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9862" w14:textId="77777777" w:rsidR="005E512B" w:rsidRPr="003311D3" w:rsidRDefault="005E512B" w:rsidP="005E512B">
      <w:pPr>
        <w:widowControl w:val="0"/>
        <w:pBdr>
          <w:top w:val="nil"/>
          <w:left w:val="nil"/>
          <w:bottom w:val="nil"/>
          <w:right w:val="nil"/>
          <w:between w:val="nil"/>
        </w:pBdr>
        <w:spacing w:line="240" w:lineRule="auto"/>
        <w:jc w:val="center"/>
        <w:rPr>
          <w:rFonts w:ascii="Times New Roman" w:eastAsia="Times New Roman" w:hAnsi="Times New Roman" w:cs="Times New Roman"/>
          <w:sz w:val="27"/>
          <w:szCs w:val="27"/>
        </w:rPr>
      </w:pPr>
      <w:r w:rsidRPr="003311D3">
        <w:rPr>
          <w:rFonts w:ascii="Times New Roman" w:eastAsia="Times New Roman" w:hAnsi="Times New Roman" w:cs="Times New Roman"/>
          <w:sz w:val="27"/>
          <w:szCs w:val="27"/>
        </w:rPr>
        <w:t xml:space="preserve">The Exploration of Social and Cultural Challenges of </w:t>
      </w:r>
      <w:proofErr w:type="gramStart"/>
      <w:r w:rsidRPr="003311D3">
        <w:rPr>
          <w:rFonts w:ascii="Times New Roman" w:eastAsia="Times New Roman" w:hAnsi="Times New Roman" w:cs="Times New Roman"/>
          <w:sz w:val="27"/>
          <w:szCs w:val="27"/>
        </w:rPr>
        <w:t>Chinese-Filipino</w:t>
      </w:r>
      <w:proofErr w:type="gramEnd"/>
      <w:r w:rsidRPr="003311D3">
        <w:rPr>
          <w:rFonts w:ascii="Times New Roman" w:eastAsia="Times New Roman" w:hAnsi="Times New Roman" w:cs="Times New Roman"/>
          <w:sz w:val="27"/>
          <w:szCs w:val="27"/>
        </w:rPr>
        <w:t xml:space="preserve"> </w:t>
      </w:r>
    </w:p>
    <w:p w14:paraId="60D1437D" w14:textId="78E5906F" w:rsidR="00236EC7" w:rsidRPr="003311D3" w:rsidRDefault="005E512B" w:rsidP="005E512B">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3311D3">
        <w:rPr>
          <w:rFonts w:ascii="Times New Roman" w:eastAsia="Times New Roman" w:hAnsi="Times New Roman" w:cs="Times New Roman"/>
          <w:sz w:val="27"/>
          <w:szCs w:val="27"/>
        </w:rPr>
        <w:t>in Philippine Society in the Film Mano Po</w:t>
      </w:r>
    </w:p>
    <w:p w14:paraId="5716FE61" w14:textId="77777777" w:rsidR="00236EC7" w:rsidRPr="003311D3" w:rsidRDefault="00236EC7">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5F24863E" w14:textId="77777777" w:rsidR="00236EC7" w:rsidRPr="003311D3" w:rsidRDefault="00236EC7">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p w14:paraId="54ED6AFB" w14:textId="77777777" w:rsidR="005E512B" w:rsidRPr="003311D3" w:rsidRDefault="005E512B">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p w14:paraId="173EEB9E" w14:textId="7E176C78" w:rsidR="00236EC7" w:rsidRPr="003311D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sidRPr="003311D3">
        <w:rPr>
          <w:rFonts w:ascii="Times New Roman" w:eastAsia="Times New Roman" w:hAnsi="Times New Roman" w:cs="Times New Roman"/>
          <w:sz w:val="20"/>
          <w:szCs w:val="20"/>
        </w:rPr>
        <w:t>ABSTRACT</w:t>
      </w:r>
    </w:p>
    <w:p w14:paraId="63E1BFDF" w14:textId="77777777" w:rsidR="00236EC7" w:rsidRPr="003311D3" w:rsidRDefault="00236EC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p w14:paraId="07C66BB1" w14:textId="77777777" w:rsidR="00353E5F" w:rsidRPr="003311D3" w:rsidRDefault="00353E5F" w:rsidP="00353E5F">
      <w:pPr>
        <w:widowControl w:val="0"/>
        <w:pBdr>
          <w:top w:val="nil"/>
          <w:left w:val="nil"/>
          <w:bottom w:val="nil"/>
          <w:right w:val="nil"/>
          <w:between w:val="nil"/>
        </w:pBdr>
        <w:spacing w:line="240" w:lineRule="auto"/>
        <w:ind w:left="20"/>
        <w:jc w:val="both"/>
        <w:rPr>
          <w:rFonts w:ascii="Times New Roman" w:eastAsia="Times New Roman" w:hAnsi="Times New Roman" w:cs="Times New Roman"/>
          <w:i/>
          <w:sz w:val="20"/>
          <w:szCs w:val="20"/>
        </w:rPr>
      </w:pPr>
      <w:r w:rsidRPr="003311D3">
        <w:rPr>
          <w:rFonts w:ascii="Times New Roman" w:eastAsia="Times New Roman" w:hAnsi="Times New Roman" w:cs="Times New Roman"/>
          <w:i/>
          <w:sz w:val="20"/>
          <w:szCs w:val="20"/>
        </w:rPr>
        <w:t xml:space="preserve">Mano Po, among many respected Filipino films, presents an in-depth discussion of Chinese-Filipino culture in the Philippines. Through its captivating plot, the movie sheds light on the enduring challenges </w:t>
      </w:r>
      <w:proofErr w:type="gramStart"/>
      <w:r w:rsidRPr="003311D3">
        <w:rPr>
          <w:rFonts w:ascii="Times New Roman" w:eastAsia="Times New Roman" w:hAnsi="Times New Roman" w:cs="Times New Roman"/>
          <w:i/>
          <w:sz w:val="20"/>
          <w:szCs w:val="20"/>
        </w:rPr>
        <w:t>Chinese-Filipino</w:t>
      </w:r>
      <w:proofErr w:type="gramEnd"/>
      <w:r w:rsidRPr="003311D3">
        <w:rPr>
          <w:rFonts w:ascii="Times New Roman" w:eastAsia="Times New Roman" w:hAnsi="Times New Roman" w:cs="Times New Roman"/>
          <w:i/>
          <w:sz w:val="20"/>
          <w:szCs w:val="20"/>
        </w:rPr>
        <w:t xml:space="preserve"> confront as they seek their social and cultural identity in Filipino culture. The present study seeks to investigate the extent to which the six Mano Po films in the series serve to preserve and enrich the Chinese culture and traditions within the Filipino community. This present study investigates the activities, rituals, ceremonies, culture, and traditions depicted in the film using cultural studies as a tool for inquiry. The study's findings revealed that while </w:t>
      </w:r>
      <w:proofErr w:type="gramStart"/>
      <w:r w:rsidRPr="003311D3">
        <w:rPr>
          <w:rFonts w:ascii="Times New Roman" w:eastAsia="Times New Roman" w:hAnsi="Times New Roman" w:cs="Times New Roman"/>
          <w:i/>
          <w:sz w:val="20"/>
          <w:szCs w:val="20"/>
        </w:rPr>
        <w:t>Chinese-Filipino</w:t>
      </w:r>
      <w:proofErr w:type="gramEnd"/>
      <w:r w:rsidRPr="003311D3">
        <w:rPr>
          <w:rFonts w:ascii="Times New Roman" w:eastAsia="Times New Roman" w:hAnsi="Times New Roman" w:cs="Times New Roman"/>
          <w:i/>
          <w:sz w:val="20"/>
          <w:szCs w:val="20"/>
        </w:rPr>
        <w:t xml:space="preserve"> make concerted efforts to embrace and assimilate into Filipino culture, they have maintained their rich cultural heritage and traditions. Despite this, they have experienced cultural dislocation within Philippine society, which has led to conflicts between Filipinos and </w:t>
      </w:r>
      <w:proofErr w:type="gramStart"/>
      <w:r w:rsidRPr="003311D3">
        <w:rPr>
          <w:rFonts w:ascii="Times New Roman" w:eastAsia="Times New Roman" w:hAnsi="Times New Roman" w:cs="Times New Roman"/>
          <w:i/>
          <w:sz w:val="20"/>
          <w:szCs w:val="20"/>
        </w:rPr>
        <w:t>Chinese-Filipinos</w:t>
      </w:r>
      <w:proofErr w:type="gramEnd"/>
      <w:r w:rsidRPr="003311D3">
        <w:rPr>
          <w:rFonts w:ascii="Times New Roman" w:eastAsia="Times New Roman" w:hAnsi="Times New Roman" w:cs="Times New Roman"/>
          <w:i/>
          <w:sz w:val="20"/>
          <w:szCs w:val="20"/>
        </w:rPr>
        <w:t xml:space="preserve">. Nevertheless, they strive to overcome these challenges by acknowledging and embracing the situation to establish a peaceful relationship with both cultures. The study's goal is to cultivate a more profound understanding and admiration for </w:t>
      </w:r>
      <w:proofErr w:type="gramStart"/>
      <w:r w:rsidRPr="003311D3">
        <w:rPr>
          <w:rFonts w:ascii="Times New Roman" w:eastAsia="Times New Roman" w:hAnsi="Times New Roman" w:cs="Times New Roman"/>
          <w:i/>
          <w:sz w:val="20"/>
          <w:szCs w:val="20"/>
        </w:rPr>
        <w:t>Chinese-Filipinos</w:t>
      </w:r>
      <w:proofErr w:type="gramEnd"/>
      <w:r w:rsidRPr="003311D3">
        <w:rPr>
          <w:rFonts w:ascii="Times New Roman" w:eastAsia="Times New Roman" w:hAnsi="Times New Roman" w:cs="Times New Roman"/>
          <w:i/>
          <w:sz w:val="20"/>
          <w:szCs w:val="20"/>
        </w:rPr>
        <w:t xml:space="preserve">' </w:t>
      </w:r>
      <w:proofErr w:type="spellStart"/>
      <w:r w:rsidRPr="003311D3">
        <w:rPr>
          <w:rFonts w:ascii="Times New Roman" w:eastAsia="Times New Roman" w:hAnsi="Times New Roman" w:cs="Times New Roman"/>
          <w:i/>
          <w:sz w:val="20"/>
          <w:szCs w:val="20"/>
        </w:rPr>
        <w:t>endeavors</w:t>
      </w:r>
      <w:proofErr w:type="spellEnd"/>
      <w:r w:rsidRPr="003311D3">
        <w:rPr>
          <w:rFonts w:ascii="Times New Roman" w:eastAsia="Times New Roman" w:hAnsi="Times New Roman" w:cs="Times New Roman"/>
          <w:i/>
          <w:sz w:val="20"/>
          <w:szCs w:val="20"/>
        </w:rPr>
        <w:t xml:space="preserve"> in embracing Filipino culture while conserving their rich traditions. This understanding can foster greater cultural acceptance and harmony between the two communities as they seek social and cultural identity.</w:t>
      </w:r>
    </w:p>
    <w:p w14:paraId="3A249F62" w14:textId="77777777" w:rsidR="00353E5F" w:rsidRPr="003311D3" w:rsidRDefault="00353E5F" w:rsidP="00353E5F">
      <w:pPr>
        <w:widowControl w:val="0"/>
        <w:pBdr>
          <w:top w:val="nil"/>
          <w:left w:val="nil"/>
          <w:bottom w:val="nil"/>
          <w:right w:val="nil"/>
          <w:between w:val="nil"/>
        </w:pBdr>
        <w:spacing w:line="240" w:lineRule="auto"/>
        <w:ind w:left="20"/>
        <w:jc w:val="both"/>
        <w:rPr>
          <w:rFonts w:ascii="Times New Roman" w:eastAsia="Times New Roman" w:hAnsi="Times New Roman" w:cs="Times New Roman"/>
          <w:i/>
          <w:sz w:val="20"/>
          <w:szCs w:val="20"/>
        </w:rPr>
      </w:pPr>
    </w:p>
    <w:p w14:paraId="4D1CFAFA" w14:textId="621E2955" w:rsidR="00236EC7" w:rsidRPr="003311D3" w:rsidRDefault="00000000">
      <w:pPr>
        <w:widowControl w:val="0"/>
        <w:pBdr>
          <w:top w:val="nil"/>
          <w:left w:val="nil"/>
          <w:bottom w:val="nil"/>
          <w:right w:val="nil"/>
          <w:between w:val="nil"/>
        </w:pBdr>
        <w:spacing w:line="240" w:lineRule="auto"/>
        <w:ind w:left="20"/>
        <w:rPr>
          <w:rFonts w:ascii="Times New Roman" w:eastAsia="Times New Roman" w:hAnsi="Times New Roman" w:cs="Times New Roman"/>
          <w:i/>
          <w:sz w:val="20"/>
          <w:szCs w:val="20"/>
        </w:rPr>
      </w:pPr>
      <w:r w:rsidRPr="003311D3">
        <w:rPr>
          <w:rFonts w:ascii="Times New Roman" w:eastAsia="Times New Roman" w:hAnsi="Times New Roman" w:cs="Times New Roman"/>
          <w:i/>
          <w:sz w:val="20"/>
          <w:szCs w:val="20"/>
        </w:rPr>
        <w:t xml:space="preserve">Keywords: </w:t>
      </w:r>
      <w:r w:rsidR="005E512B" w:rsidRPr="003311D3">
        <w:rPr>
          <w:rFonts w:ascii="Times New Roman" w:eastAsia="Times New Roman" w:hAnsi="Times New Roman" w:cs="Times New Roman"/>
          <w:i/>
          <w:sz w:val="20"/>
          <w:szCs w:val="20"/>
        </w:rPr>
        <w:t>Chinese-Filipino, Chinese culture, cultural dislocation, representation, cultural studies</w:t>
      </w:r>
    </w:p>
    <w:p w14:paraId="6BD51492" w14:textId="77777777" w:rsidR="00236EC7" w:rsidRPr="003311D3" w:rsidRDefault="00236EC7">
      <w:pPr>
        <w:widowControl w:val="0"/>
        <w:pBdr>
          <w:top w:val="nil"/>
          <w:left w:val="nil"/>
          <w:bottom w:val="nil"/>
          <w:right w:val="nil"/>
          <w:between w:val="nil"/>
        </w:pBdr>
        <w:spacing w:line="240" w:lineRule="auto"/>
        <w:ind w:left="20"/>
        <w:rPr>
          <w:rFonts w:ascii="Times New Roman" w:eastAsia="Times New Roman" w:hAnsi="Times New Roman" w:cs="Times New Roman"/>
          <w:i/>
          <w:sz w:val="20"/>
          <w:szCs w:val="20"/>
        </w:rPr>
      </w:pPr>
    </w:p>
    <w:p w14:paraId="68831761" w14:textId="77777777" w:rsidR="00236EC7" w:rsidRPr="003311D3" w:rsidRDefault="00236EC7">
      <w:pPr>
        <w:widowControl w:val="0"/>
        <w:pBdr>
          <w:top w:val="nil"/>
          <w:left w:val="nil"/>
          <w:bottom w:val="nil"/>
          <w:right w:val="nil"/>
          <w:between w:val="nil"/>
        </w:pBdr>
        <w:spacing w:line="240" w:lineRule="auto"/>
        <w:ind w:left="20"/>
        <w:rPr>
          <w:rFonts w:ascii="Times New Roman" w:eastAsia="Times New Roman" w:hAnsi="Times New Roman" w:cs="Times New Roman"/>
          <w:i/>
          <w:sz w:val="20"/>
          <w:szCs w:val="20"/>
        </w:rPr>
      </w:pPr>
    </w:p>
    <w:p w14:paraId="0824C546" w14:textId="1AD6EA72" w:rsidR="00236EC7" w:rsidRPr="003311D3" w:rsidRDefault="005E512B">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INTRODUCTION</w:t>
      </w:r>
    </w:p>
    <w:p w14:paraId="05B0CA87" w14:textId="77777777" w:rsidR="00236EC7" w:rsidRPr="003311D3" w:rsidRDefault="00236EC7">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14:paraId="4D233875" w14:textId="77777777" w:rsidR="008E0F63" w:rsidRPr="003311D3" w:rsidRDefault="008E0F63" w:rsidP="008E0F63">
      <w:pPr>
        <w:widowControl w:val="0"/>
        <w:pBdr>
          <w:top w:val="nil"/>
          <w:left w:val="nil"/>
          <w:bottom w:val="nil"/>
          <w:right w:val="nil"/>
          <w:between w:val="nil"/>
        </w:pBdr>
        <w:spacing w:line="240" w:lineRule="auto"/>
        <w:ind w:left="37"/>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"Chinese-Filipino" is a term that refers to individuals of Chinese descent who are born or reside in the Philippines. This term functions as an identity marker, encompassing individuals who exhibit varying degrees of connection to their Chinese heritage and levels of assimilation into Filipino society. This identity applies to recent immigrants and those in the Philippines with Chinese ancestry spanning multiple generations. Employing this term recognizes the unique cultural heritage and valuable contributions of this ethnic group within the Filipino community (Lizada, 2020). It is asserted that the </w:t>
      </w:r>
      <w:proofErr w:type="gramStart"/>
      <w:r w:rsidRPr="003311D3">
        <w:rPr>
          <w:rFonts w:ascii="Times New Roman" w:eastAsia="Times New Roman" w:hAnsi="Times New Roman" w:cs="Times New Roman"/>
          <w:sz w:val="24"/>
          <w:szCs w:val="24"/>
        </w:rPr>
        <w:t>Chinese-Filipino</w:t>
      </w:r>
      <w:proofErr w:type="gramEnd"/>
      <w:r w:rsidRPr="003311D3">
        <w:rPr>
          <w:rFonts w:ascii="Times New Roman" w:eastAsia="Times New Roman" w:hAnsi="Times New Roman" w:cs="Times New Roman"/>
          <w:sz w:val="24"/>
          <w:szCs w:val="24"/>
        </w:rPr>
        <w:t xml:space="preserve"> embodies the various conceptions that they are both entirely foreign and too local but still strive to assimilate into the archipelago's political framework. </w:t>
      </w:r>
    </w:p>
    <w:p w14:paraId="5B39D1DE" w14:textId="7DC720EF" w:rsidR="008E0F63" w:rsidRPr="003311D3" w:rsidRDefault="008E0F63" w:rsidP="008E0F63">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sz w:val="24"/>
          <w:szCs w:val="24"/>
        </w:rPr>
      </w:pP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participate in economic traditions that influence power dynamics in Philippine society. Over different periods in Philippine history, being "Chinese" has been associated with business, wealth, and political ideologies, complicating its relationship with Philippine identity. In the past three decades, being "Chinese" has evolved to align with the Philippines' self-perception, impacting its relations with other nations, demographics, economy, society, and culture. This evolution reflects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efforts to find their place in the Philippines, contributing to the economy while facing limitations in political roles and citizenship, such as running businesses and obtaining citizenship (Hau, 2005).</w:t>
      </w:r>
    </w:p>
    <w:p w14:paraId="16C0B5A3" w14:textId="5945F51B" w:rsidR="008E0F63" w:rsidRPr="003311D3" w:rsidRDefault="008E0F63" w:rsidP="008E0F63">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Filipinos present the situation in a more nuanced way. Gonzales's (2021) study </w:t>
      </w:r>
      <w:proofErr w:type="spellStart"/>
      <w:r w:rsidRPr="003311D3">
        <w:rPr>
          <w:rFonts w:ascii="Times New Roman" w:eastAsia="Times New Roman" w:hAnsi="Times New Roman" w:cs="Times New Roman"/>
          <w:sz w:val="24"/>
          <w:szCs w:val="24"/>
        </w:rPr>
        <w:t>centers</w:t>
      </w:r>
      <w:proofErr w:type="spellEnd"/>
      <w:r w:rsidRPr="003311D3">
        <w:rPr>
          <w:rFonts w:ascii="Times New Roman" w:eastAsia="Times New Roman" w:hAnsi="Times New Roman" w:cs="Times New Roman"/>
          <w:sz w:val="24"/>
          <w:szCs w:val="24"/>
        </w:rPr>
        <w:t xml:space="preserve"> on a specific community in the Philippines called the '</w:t>
      </w:r>
      <w:proofErr w:type="spellStart"/>
      <w:r w:rsidRPr="003311D3">
        <w:rPr>
          <w:rFonts w:ascii="Times New Roman" w:eastAsia="Times New Roman" w:hAnsi="Times New Roman" w:cs="Times New Roman"/>
          <w:sz w:val="24"/>
          <w:szCs w:val="24"/>
        </w:rPr>
        <w:t>Lannangs</w:t>
      </w:r>
      <w:proofErr w:type="spellEnd"/>
      <w:r w:rsidRPr="003311D3">
        <w:rPr>
          <w:rFonts w:ascii="Times New Roman" w:eastAsia="Times New Roman" w:hAnsi="Times New Roman" w:cs="Times New Roman"/>
          <w:sz w:val="24"/>
          <w:szCs w:val="24"/>
        </w:rPr>
        <w:t xml:space="preserve">,' comprising individuals with a mixed heritage of Southern Chinese and Filipino cultures. The study delves into the </w:t>
      </w:r>
      <w:proofErr w:type="spellStart"/>
      <w:r w:rsidRPr="003311D3">
        <w:rPr>
          <w:rFonts w:ascii="Times New Roman" w:eastAsia="Times New Roman" w:hAnsi="Times New Roman" w:cs="Times New Roman"/>
          <w:sz w:val="24"/>
          <w:szCs w:val="24"/>
        </w:rPr>
        <w:t>Lannang</w:t>
      </w:r>
      <w:proofErr w:type="spellEnd"/>
      <w:r w:rsidRPr="003311D3">
        <w:rPr>
          <w:rFonts w:ascii="Times New Roman" w:eastAsia="Times New Roman" w:hAnsi="Times New Roman" w:cs="Times New Roman"/>
          <w:sz w:val="24"/>
          <w:szCs w:val="24"/>
        </w:rPr>
        <w:t xml:space="preserve"> identity, proposing that this identity encompasses four dynamic components: being Filipino, being Chinese, being neither, </w:t>
      </w:r>
      <w:proofErr w:type="gramStart"/>
      <w:r w:rsidRPr="003311D3">
        <w:rPr>
          <w:rFonts w:ascii="Times New Roman" w:eastAsia="Times New Roman" w:hAnsi="Times New Roman" w:cs="Times New Roman"/>
          <w:sz w:val="24"/>
          <w:szCs w:val="24"/>
        </w:rPr>
        <w:t>and</w:t>
      </w:r>
      <w:proofErr w:type="gramEnd"/>
      <w:r w:rsidRPr="003311D3">
        <w:rPr>
          <w:rFonts w:ascii="Times New Roman" w:eastAsia="Times New Roman" w:hAnsi="Times New Roman" w:cs="Times New Roman"/>
          <w:sz w:val="24"/>
          <w:szCs w:val="24"/>
        </w:rPr>
        <w:t xml:space="preserve"> being both. </w:t>
      </w:r>
      <w:proofErr w:type="spellStart"/>
      <w:r w:rsidRPr="003311D3">
        <w:rPr>
          <w:rFonts w:ascii="Times New Roman" w:eastAsia="Times New Roman" w:hAnsi="Times New Roman" w:cs="Times New Roman"/>
          <w:sz w:val="24"/>
          <w:szCs w:val="24"/>
        </w:rPr>
        <w:t>Lannangs</w:t>
      </w:r>
      <w:proofErr w:type="spellEnd"/>
      <w:r w:rsidRPr="003311D3">
        <w:rPr>
          <w:rFonts w:ascii="Times New Roman" w:eastAsia="Times New Roman" w:hAnsi="Times New Roman" w:cs="Times New Roman"/>
          <w:sz w:val="24"/>
          <w:szCs w:val="24"/>
        </w:rPr>
        <w:t xml:space="preserve"> adeptly navigate between these aspects depending on the social context and the people they interact with.</w:t>
      </w:r>
    </w:p>
    <w:p w14:paraId="5FFE5D52" w14:textId="5EE37ADB" w:rsidR="008E0F63" w:rsidRPr="003311D3" w:rsidRDefault="008E0F63" w:rsidP="008E0F63">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"Chinese-Filipino" connotes</w:t>
      </w:r>
      <w:r w:rsidR="007E5A35" w:rsidRPr="003311D3">
        <w:rPr>
          <w:rFonts w:ascii="Times New Roman" w:eastAsia="Times New Roman" w:hAnsi="Times New Roman" w:cs="Times New Roman"/>
          <w:sz w:val="24"/>
          <w:szCs w:val="24"/>
        </w:rPr>
        <w:t xml:space="preserve"> a</w:t>
      </w:r>
      <w:r w:rsidRPr="003311D3">
        <w:rPr>
          <w:rFonts w:ascii="Times New Roman" w:eastAsia="Times New Roman" w:hAnsi="Times New Roman" w:cs="Times New Roman"/>
          <w:sz w:val="24"/>
          <w:szCs w:val="24"/>
        </w:rPr>
        <w:t xml:space="preserve"> blending </w:t>
      </w:r>
      <w:r w:rsidR="007E5A35" w:rsidRPr="003311D3">
        <w:rPr>
          <w:rFonts w:ascii="Times New Roman" w:eastAsia="Times New Roman" w:hAnsi="Times New Roman" w:cs="Times New Roman"/>
          <w:sz w:val="24"/>
          <w:szCs w:val="24"/>
        </w:rPr>
        <w:t xml:space="preserve">of </w:t>
      </w:r>
      <w:r w:rsidRPr="003311D3">
        <w:rPr>
          <w:rFonts w:ascii="Times New Roman" w:eastAsia="Times New Roman" w:hAnsi="Times New Roman" w:cs="Times New Roman"/>
          <w:sz w:val="24"/>
          <w:szCs w:val="24"/>
        </w:rPr>
        <w:t xml:space="preserve">Chinese and Filipino cultural identities of Chinese ancestry and Filipino citizenship or residency. "Chinese" denotes their ethnic or ancestral heritage from China, while "Filipino" signifies their connection to the Philippines, </w:t>
      </w:r>
      <w:r w:rsidRPr="003311D3">
        <w:rPr>
          <w:rFonts w:ascii="Times New Roman" w:eastAsia="Times New Roman" w:hAnsi="Times New Roman" w:cs="Times New Roman"/>
          <w:sz w:val="24"/>
          <w:szCs w:val="24"/>
        </w:rPr>
        <w:lastRenderedPageBreak/>
        <w:t xml:space="preserve">either through birth or naturalization. These Chinese people born and raised in the Philippines and of Chinese descent are called </w:t>
      </w:r>
      <w:proofErr w:type="spellStart"/>
      <w:r w:rsidRPr="003311D3">
        <w:rPr>
          <w:rFonts w:ascii="Times New Roman" w:eastAsia="Times New Roman" w:hAnsi="Times New Roman" w:cs="Times New Roman"/>
          <w:sz w:val="24"/>
          <w:szCs w:val="24"/>
        </w:rPr>
        <w:t>Tsinoy</w:t>
      </w:r>
      <w:proofErr w:type="spellEnd"/>
      <w:r w:rsidRPr="003311D3">
        <w:rPr>
          <w:rFonts w:ascii="Times New Roman" w:eastAsia="Times New Roman" w:hAnsi="Times New Roman" w:cs="Times New Roman"/>
          <w:sz w:val="24"/>
          <w:szCs w:val="24"/>
        </w:rPr>
        <w:t xml:space="preserve"> (a colloquial term for </w:t>
      </w:r>
      <w:proofErr w:type="spellStart"/>
      <w:r w:rsidRPr="003311D3">
        <w:rPr>
          <w:rFonts w:ascii="Times New Roman" w:eastAsia="Times New Roman" w:hAnsi="Times New Roman" w:cs="Times New Roman"/>
          <w:sz w:val="24"/>
          <w:szCs w:val="24"/>
        </w:rPr>
        <w:t>Tsino</w:t>
      </w:r>
      <w:proofErr w:type="spellEnd"/>
      <w:r w:rsidRPr="003311D3">
        <w:rPr>
          <w:rFonts w:ascii="Times New Roman" w:eastAsia="Times New Roman" w:hAnsi="Times New Roman" w:cs="Times New Roman"/>
          <w:sz w:val="24"/>
          <w:szCs w:val="24"/>
        </w:rPr>
        <w:t xml:space="preserve"> and Pinoy). They have conformed to Philippine society by upholding their Chinese culture while assimilating into Filipino culture (Chu, 2011). They are a product of intermarriages between Chinese men and Filipino women. Most of the time, they suffered marginalization due to cultural dislocation as they emerged in Philippine society (Hau, 2005).</w:t>
      </w:r>
    </w:p>
    <w:p w14:paraId="44F54845" w14:textId="77777777" w:rsidR="00511F5C" w:rsidRPr="003311D3" w:rsidRDefault="00511F5C" w:rsidP="00511F5C">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sz w:val="24"/>
          <w:szCs w:val="24"/>
        </w:rPr>
      </w:pP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are vulnerable, navigating between being wholly alien and entirely local. They earnestly strive to integrate into the archipelago's political system, seeking a sense of belonging and acceptance. This cultural dislocation they experienced in real life became the central theme of numerous films exploring Chinese-Filipino issues. The portrayals of "Chinese-ness" in Philippine films can be linked to the building and change of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in the Philippines. </w:t>
      </w:r>
    </w:p>
    <w:p w14:paraId="10E25876" w14:textId="77777777" w:rsidR="00511F5C" w:rsidRPr="003311D3" w:rsidRDefault="00511F5C" w:rsidP="00511F5C">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However, there has been some dissatisfaction among some individuals, particularly members of Kaisa Para Sa </w:t>
      </w:r>
      <w:proofErr w:type="spellStart"/>
      <w:r w:rsidRPr="003311D3">
        <w:rPr>
          <w:rFonts w:ascii="Times New Roman" w:eastAsia="Times New Roman" w:hAnsi="Times New Roman" w:cs="Times New Roman"/>
          <w:sz w:val="24"/>
          <w:szCs w:val="24"/>
        </w:rPr>
        <w:t>Kaunlaran</w:t>
      </w:r>
      <w:proofErr w:type="spellEnd"/>
      <w:r w:rsidRPr="003311D3">
        <w:rPr>
          <w:rFonts w:ascii="Times New Roman" w:eastAsia="Times New Roman" w:hAnsi="Times New Roman" w:cs="Times New Roman"/>
          <w:sz w:val="24"/>
          <w:szCs w:val="24"/>
        </w:rPr>
        <w:t xml:space="preserve">, Inc., regarding how the </w:t>
      </w:r>
      <w:proofErr w:type="spellStart"/>
      <w:r w:rsidRPr="003311D3">
        <w:rPr>
          <w:rFonts w:ascii="Times New Roman" w:eastAsia="Times New Roman" w:hAnsi="Times New Roman" w:cs="Times New Roman"/>
          <w:sz w:val="24"/>
          <w:szCs w:val="24"/>
        </w:rPr>
        <w:t>Tsinoys</w:t>
      </w:r>
      <w:proofErr w:type="spellEnd"/>
      <w:r w:rsidRPr="003311D3">
        <w:rPr>
          <w:rFonts w:ascii="Times New Roman" w:eastAsia="Times New Roman" w:hAnsi="Times New Roman" w:cs="Times New Roman"/>
          <w:sz w:val="24"/>
          <w:szCs w:val="24"/>
        </w:rPr>
        <w:t xml:space="preserve"> were represented in the films. They objected to the portrayal of </w:t>
      </w:r>
      <w:proofErr w:type="spellStart"/>
      <w:r w:rsidRPr="003311D3">
        <w:rPr>
          <w:rFonts w:ascii="Times New Roman" w:eastAsia="Times New Roman" w:hAnsi="Times New Roman" w:cs="Times New Roman"/>
          <w:sz w:val="24"/>
          <w:szCs w:val="24"/>
        </w:rPr>
        <w:t>Tsinoys</w:t>
      </w:r>
      <w:proofErr w:type="spellEnd"/>
      <w:r w:rsidRPr="003311D3">
        <w:rPr>
          <w:rFonts w:ascii="Times New Roman" w:eastAsia="Times New Roman" w:hAnsi="Times New Roman" w:cs="Times New Roman"/>
          <w:sz w:val="24"/>
          <w:szCs w:val="24"/>
        </w:rPr>
        <w:t xml:space="preserve">, considering these portrayals inaccurate and potentially harmful to national unity. They found dissonances between the </w:t>
      </w:r>
      <w:proofErr w:type="spellStart"/>
      <w:r w:rsidRPr="003311D3">
        <w:rPr>
          <w:rFonts w:ascii="Times New Roman" w:eastAsia="Times New Roman" w:hAnsi="Times New Roman" w:cs="Times New Roman"/>
          <w:sz w:val="24"/>
          <w:szCs w:val="24"/>
        </w:rPr>
        <w:t>Tsinoy</w:t>
      </w:r>
      <w:proofErr w:type="spellEnd"/>
      <w:r w:rsidRPr="003311D3">
        <w:rPr>
          <w:rFonts w:ascii="Times New Roman" w:eastAsia="Times New Roman" w:hAnsi="Times New Roman" w:cs="Times New Roman"/>
          <w:sz w:val="24"/>
          <w:szCs w:val="24"/>
        </w:rPr>
        <w:t xml:space="preserve"> identity depicted in the films and that in Kaisa's version. The film industry significantly contributes to stereotypes about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simplifying their identity and leading to a one-sided perception of all members and unfair judgment from the public. As a result, these depictions become deeply ingrained in the public consciousness, promoting negative attitudes toward the group. Consequently, individuals within the group often face unfair judgment and scrutiny from the public. Moreover, studies on the analysis of visual representation in Chinese-Filipino films in the Philippines are relatively scarce (Chu, 2011). </w:t>
      </w:r>
    </w:p>
    <w:p w14:paraId="56684EBA" w14:textId="77777777" w:rsidR="00511F5C" w:rsidRPr="003311D3" w:rsidRDefault="00511F5C" w:rsidP="00511F5C">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Nevertheless, film is a powerful tool for capturing and depicting life and culture. It can effectively influence and </w:t>
      </w:r>
      <w:proofErr w:type="spellStart"/>
      <w:r w:rsidRPr="003311D3">
        <w:rPr>
          <w:rFonts w:ascii="Times New Roman" w:eastAsia="Times New Roman" w:hAnsi="Times New Roman" w:cs="Times New Roman"/>
          <w:sz w:val="24"/>
          <w:szCs w:val="24"/>
        </w:rPr>
        <w:t>mold</w:t>
      </w:r>
      <w:proofErr w:type="spellEnd"/>
      <w:r w:rsidRPr="003311D3">
        <w:rPr>
          <w:rFonts w:ascii="Times New Roman" w:eastAsia="Times New Roman" w:hAnsi="Times New Roman" w:cs="Times New Roman"/>
          <w:sz w:val="24"/>
          <w:szCs w:val="24"/>
        </w:rPr>
        <w:t xml:space="preserve"> public opinion. The Philippine Commission recognizes film as an essential medium for communication, information distribution, and self-expression. As a result, the commission encourages the creation of local films that authentically depict the various parts of Filipino society (Bautista, 2015). Film in the Philippines is a dynamic medium that reflects the Filipino people's collective experiences, aspirations, and concerns through its ability to engage and captivate audiences. It not only entertains but also promotes social consciousness and cultural preservation. In the study of A </w:t>
      </w:r>
      <w:proofErr w:type="spellStart"/>
      <w:r w:rsidRPr="003311D3">
        <w:rPr>
          <w:rFonts w:ascii="Times New Roman" w:eastAsia="Times New Roman" w:hAnsi="Times New Roman" w:cs="Times New Roman"/>
          <w:sz w:val="24"/>
          <w:szCs w:val="24"/>
        </w:rPr>
        <w:t>Rethina</w:t>
      </w:r>
      <w:proofErr w:type="spellEnd"/>
      <w:r w:rsidRPr="003311D3">
        <w:rPr>
          <w:rFonts w:ascii="Times New Roman" w:eastAsia="Times New Roman" w:hAnsi="Times New Roman" w:cs="Times New Roman"/>
          <w:sz w:val="24"/>
          <w:szCs w:val="24"/>
        </w:rPr>
        <w:t xml:space="preserve"> Velu &amp; How (2019) on the visual analysis of the Malaysian short film, they use pictures and images to convey ideas and influence how people think together. The visual elements in the film present Tun Dr Mahathir's past political successes and bring hope for a better future.</w:t>
      </w:r>
    </w:p>
    <w:p w14:paraId="241F300B" w14:textId="77777777" w:rsidR="00511F5C" w:rsidRPr="003311D3" w:rsidRDefault="00511F5C" w:rsidP="00511F5C">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This study contributes to Chinese-Filipino film studies and literature, specifically for scholars interested in cultural cinema. It is a significant reference for understanding the </w:t>
      </w:r>
      <w:proofErr w:type="spellStart"/>
      <w:r w:rsidRPr="003311D3">
        <w:rPr>
          <w:rFonts w:ascii="Times New Roman" w:eastAsia="Times New Roman" w:hAnsi="Times New Roman" w:cs="Times New Roman"/>
          <w:sz w:val="24"/>
          <w:szCs w:val="24"/>
        </w:rPr>
        <w:t>Tsinoy</w:t>
      </w:r>
      <w:proofErr w:type="spellEnd"/>
      <w:r w:rsidRPr="003311D3">
        <w:rPr>
          <w:rFonts w:ascii="Times New Roman" w:eastAsia="Times New Roman" w:hAnsi="Times New Roman" w:cs="Times New Roman"/>
          <w:sz w:val="24"/>
          <w:szCs w:val="24"/>
        </w:rPr>
        <w:t xml:space="preserve"> stereotype in Philippine cinema and aims to raise social awareness in both Filipino and Chinese Filipino communities. Fostering a more profound understanding encourages critical analysis of views and perceptions shaped by film, urging against judging individuals or society solely based on cinematic portrayals. Additionally, the research highlights how the propagation of Chinese-Filipino beliefs and traditions in films distorts the perception of Filipinos and the need for balance in Philippine cinema. </w:t>
      </w:r>
    </w:p>
    <w:p w14:paraId="31515B98" w14:textId="157CE824" w:rsidR="00236EC7" w:rsidRPr="003311D3" w:rsidRDefault="00511F5C" w:rsidP="00511F5C">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This research aims to </w:t>
      </w:r>
      <w:proofErr w:type="spellStart"/>
      <w:r w:rsidRPr="003311D3">
        <w:rPr>
          <w:rFonts w:ascii="Times New Roman" w:eastAsia="Times New Roman" w:hAnsi="Times New Roman" w:cs="Times New Roman"/>
          <w:sz w:val="24"/>
          <w:szCs w:val="24"/>
        </w:rPr>
        <w:t>analyze</w:t>
      </w:r>
      <w:proofErr w:type="spellEnd"/>
      <w:r w:rsidRPr="003311D3">
        <w:rPr>
          <w:rFonts w:ascii="Times New Roman" w:eastAsia="Times New Roman" w:hAnsi="Times New Roman" w:cs="Times New Roman"/>
          <w:sz w:val="24"/>
          <w:szCs w:val="24"/>
        </w:rPr>
        <w:t xml:space="preserve"> the depiction of Chinese-Filipino identity as Chinese-Filipino characters navigate Philippine society in the film Mano Po. This paper uncovers the cultural dislocation they experience when they find themselves in a new cultural environment that differs from theirs, leading to disorientation, confusion, and a loss of identity. This study unveils the film's representation of Chinese culture and traditions, drawing from the characters' actions, rituals, ceremonies, and beliefs using cultural studies as a framework. The study will answer the following questions: (1) How are Chinese culture and traditions represented in the film? (2) How do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w:t>
      </w:r>
      <w:proofErr w:type="spellStart"/>
      <w:r w:rsidRPr="003311D3">
        <w:rPr>
          <w:rFonts w:ascii="Times New Roman" w:eastAsia="Times New Roman" w:hAnsi="Times New Roman" w:cs="Times New Roman"/>
          <w:sz w:val="24"/>
          <w:szCs w:val="24"/>
        </w:rPr>
        <w:t>Tsinoys</w:t>
      </w:r>
      <w:proofErr w:type="spellEnd"/>
      <w:r w:rsidRPr="003311D3">
        <w:rPr>
          <w:rFonts w:ascii="Times New Roman" w:eastAsia="Times New Roman" w:hAnsi="Times New Roman" w:cs="Times New Roman"/>
          <w:sz w:val="24"/>
          <w:szCs w:val="24"/>
        </w:rPr>
        <w:t xml:space="preserve">) maintain their culture while assimilating into </w:t>
      </w:r>
      <w:r w:rsidRPr="003311D3">
        <w:rPr>
          <w:rFonts w:ascii="Times New Roman" w:eastAsia="Times New Roman" w:hAnsi="Times New Roman" w:cs="Times New Roman"/>
          <w:sz w:val="24"/>
          <w:szCs w:val="24"/>
        </w:rPr>
        <w:lastRenderedPageBreak/>
        <w:t>Filipino society? (3) What cultural dislocations and conflicts have they encountered in Philippine society?</w:t>
      </w:r>
    </w:p>
    <w:p w14:paraId="330F79FB" w14:textId="77777777" w:rsidR="001013C9" w:rsidRPr="003311D3" w:rsidRDefault="001013C9" w:rsidP="00511F5C">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36"/>
          <w:szCs w:val="36"/>
        </w:rPr>
      </w:pPr>
    </w:p>
    <w:p w14:paraId="6F439DA0" w14:textId="1CD3AA79" w:rsidR="00236EC7" w:rsidRPr="003311D3" w:rsidRDefault="00E36041" w:rsidP="00E3604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LITERATURE REVIEW</w:t>
      </w:r>
    </w:p>
    <w:p w14:paraId="4A89767B" w14:textId="77777777" w:rsidR="00E36041" w:rsidRPr="003311D3" w:rsidRDefault="00E36041" w:rsidP="00E36041">
      <w:pPr>
        <w:widowControl w:val="0"/>
        <w:pBdr>
          <w:top w:val="nil"/>
          <w:left w:val="nil"/>
          <w:bottom w:val="nil"/>
          <w:right w:val="nil"/>
          <w:between w:val="nil"/>
        </w:pBdr>
        <w:spacing w:line="240" w:lineRule="auto"/>
        <w:jc w:val="center"/>
        <w:rPr>
          <w:rFonts w:ascii="Times New Roman" w:eastAsia="Times New Roman" w:hAnsi="Times New Roman" w:cs="Times New Roman"/>
          <w:sz w:val="32"/>
          <w:szCs w:val="32"/>
        </w:rPr>
      </w:pPr>
    </w:p>
    <w:p w14:paraId="5F24D95E" w14:textId="19220252" w:rsidR="00236EC7" w:rsidRPr="003311D3" w:rsidRDefault="00E36041" w:rsidP="00E36041">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sidRPr="003311D3">
        <w:rPr>
          <w:rFonts w:ascii="Times New Roman" w:eastAsia="Times New Roman" w:hAnsi="Times New Roman" w:cs="Times New Roman"/>
          <w:sz w:val="20"/>
          <w:szCs w:val="20"/>
        </w:rPr>
        <w:t xml:space="preserve">THE </w:t>
      </w:r>
      <w:proofErr w:type="gramStart"/>
      <w:r w:rsidRPr="003311D3">
        <w:rPr>
          <w:rFonts w:ascii="Times New Roman" w:eastAsia="Times New Roman" w:hAnsi="Times New Roman" w:cs="Times New Roman"/>
          <w:sz w:val="20"/>
          <w:szCs w:val="20"/>
        </w:rPr>
        <w:t>CHINESE-FILIPINO</w:t>
      </w:r>
      <w:proofErr w:type="gramEnd"/>
      <w:r w:rsidRPr="003311D3">
        <w:rPr>
          <w:rFonts w:ascii="Times New Roman" w:eastAsia="Times New Roman" w:hAnsi="Times New Roman" w:cs="Times New Roman"/>
          <w:sz w:val="20"/>
          <w:szCs w:val="20"/>
        </w:rPr>
        <w:t xml:space="preserve"> IN PHILIPPINE SOCIETY</w:t>
      </w:r>
    </w:p>
    <w:p w14:paraId="397361BD" w14:textId="77777777" w:rsidR="00E36041" w:rsidRPr="003311D3" w:rsidRDefault="00E36041" w:rsidP="00E36041">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p w14:paraId="3778D519" w14:textId="77777777" w:rsidR="004C1B27" w:rsidRPr="003311D3" w:rsidRDefault="004C1B27" w:rsidP="00E36041">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The Chinese presence in the Philippines </w:t>
      </w:r>
      <w:proofErr w:type="gramStart"/>
      <w:r w:rsidRPr="003311D3">
        <w:rPr>
          <w:rFonts w:ascii="Times New Roman" w:eastAsia="Times New Roman" w:hAnsi="Times New Roman" w:cs="Times New Roman"/>
          <w:sz w:val="24"/>
          <w:szCs w:val="24"/>
        </w:rPr>
        <w:t>dates back to</w:t>
      </w:r>
      <w:proofErr w:type="gramEnd"/>
      <w:r w:rsidRPr="003311D3">
        <w:rPr>
          <w:rFonts w:ascii="Times New Roman" w:eastAsia="Times New Roman" w:hAnsi="Times New Roman" w:cs="Times New Roman"/>
          <w:sz w:val="24"/>
          <w:szCs w:val="24"/>
        </w:rPr>
        <w:t xml:space="preserve"> the Song Dynasty, with increased settlement during Spanish colonization in 1565. Spanish control over the growing Chinese population included massacres in 1603 and 1639, immigration restrictions, and segregating non-baptized Chinese in an enclave outside Manila. The Spanish also imposed a tax system based on classifications, with </w:t>
      </w:r>
      <w:proofErr w:type="spellStart"/>
      <w:r w:rsidRPr="003311D3">
        <w:rPr>
          <w:rFonts w:ascii="Times New Roman" w:eastAsia="Times New Roman" w:hAnsi="Times New Roman" w:cs="Times New Roman"/>
          <w:sz w:val="24"/>
          <w:szCs w:val="24"/>
        </w:rPr>
        <w:t>sangley</w:t>
      </w:r>
      <w:proofErr w:type="spellEnd"/>
      <w:r w:rsidRPr="003311D3">
        <w:rPr>
          <w:rFonts w:ascii="Times New Roman" w:eastAsia="Times New Roman" w:hAnsi="Times New Roman" w:cs="Times New Roman"/>
          <w:sz w:val="24"/>
          <w:szCs w:val="24"/>
        </w:rPr>
        <w:t xml:space="preserve"> (merchant </w:t>
      </w:r>
      <w:proofErr w:type="spellStart"/>
      <w:r w:rsidRPr="003311D3">
        <w:rPr>
          <w:rFonts w:ascii="Times New Roman" w:eastAsia="Times New Roman" w:hAnsi="Times New Roman" w:cs="Times New Roman"/>
          <w:sz w:val="24"/>
          <w:szCs w:val="24"/>
        </w:rPr>
        <w:t>travelers</w:t>
      </w:r>
      <w:proofErr w:type="spellEnd"/>
      <w:r w:rsidRPr="003311D3">
        <w:rPr>
          <w:rFonts w:ascii="Times New Roman" w:eastAsia="Times New Roman" w:hAnsi="Times New Roman" w:cs="Times New Roman"/>
          <w:sz w:val="24"/>
          <w:szCs w:val="24"/>
        </w:rPr>
        <w:t xml:space="preserve">) facing the highest taxes, followed by Chinese mestizos who were of mixed Chinese and indigenous Filipino ancestry, and </w:t>
      </w:r>
      <w:proofErr w:type="spellStart"/>
      <w:r w:rsidRPr="003311D3">
        <w:rPr>
          <w:rFonts w:ascii="Times New Roman" w:eastAsia="Times New Roman" w:hAnsi="Times New Roman" w:cs="Times New Roman"/>
          <w:sz w:val="24"/>
          <w:szCs w:val="24"/>
        </w:rPr>
        <w:t>Indios</w:t>
      </w:r>
      <w:proofErr w:type="spellEnd"/>
      <w:r w:rsidRPr="003311D3">
        <w:rPr>
          <w:rFonts w:ascii="Times New Roman" w:eastAsia="Times New Roman" w:hAnsi="Times New Roman" w:cs="Times New Roman"/>
          <w:sz w:val="24"/>
          <w:szCs w:val="24"/>
        </w:rPr>
        <w:t xml:space="preserve"> who were indigenous Filipinos who did not have mixed ancestry. Despite initial distrust, the Spanish recognized the economic value of the Chinese. They allowed some of them to reside in the country, offering incentives for conversion to Catholicism and loyalty (Chu, 2011). American conquest led to mass naturalization, absorbing Chinese individuals into Filipino citizenship, enabling socio-economic advancement, and the rise of Chinese-Filipino cultural workers (Hau, 2005; Chu, 2011; Gonzales, 2015).</w:t>
      </w:r>
    </w:p>
    <w:p w14:paraId="7587EF04" w14:textId="77777777" w:rsidR="004E6965" w:rsidRPr="003311D3" w:rsidRDefault="004E6965" w:rsidP="00624282">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During Ferdinand Marcos's administration (1965–86), significant policy changes, such as Letter of Instruction 270, allowed Chinese residents in the Philippines to apply for naturalization, resulting in over 90 percent of </w:t>
      </w:r>
      <w:proofErr w:type="spellStart"/>
      <w:r w:rsidRPr="003311D3">
        <w:rPr>
          <w:rFonts w:ascii="Times New Roman" w:eastAsia="Times New Roman" w:hAnsi="Times New Roman" w:cs="Times New Roman"/>
          <w:sz w:val="24"/>
          <w:szCs w:val="24"/>
        </w:rPr>
        <w:t>Tsinoys</w:t>
      </w:r>
      <w:proofErr w:type="spellEnd"/>
      <w:r w:rsidRPr="003311D3">
        <w:rPr>
          <w:rFonts w:ascii="Times New Roman" w:eastAsia="Times New Roman" w:hAnsi="Times New Roman" w:cs="Times New Roman"/>
          <w:sz w:val="24"/>
          <w:szCs w:val="24"/>
        </w:rPr>
        <w:t xml:space="preserve"> being Filipino citizens today. Despite political and economic turmoil from the 1970s to 1990s, many Chinese residents thrived and dominated various industries like shipping, textiles, and manufacturing, contributing to the country's wholesale distribution network. However, this prosperity in the Chinese community coincided with a widening wealth gap among Filipinos (Chu, 2011).</w:t>
      </w:r>
    </w:p>
    <w:p w14:paraId="5FF1E4E2" w14:textId="77777777" w:rsidR="004E6965" w:rsidRPr="003311D3" w:rsidRDefault="004E6965" w:rsidP="00624282">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The term "</w:t>
      </w:r>
      <w:proofErr w:type="spellStart"/>
      <w:r w:rsidRPr="003311D3">
        <w:rPr>
          <w:rFonts w:ascii="Times New Roman" w:eastAsia="Times New Roman" w:hAnsi="Times New Roman" w:cs="Times New Roman"/>
          <w:sz w:val="24"/>
          <w:szCs w:val="24"/>
        </w:rPr>
        <w:t>intsik</w:t>
      </w:r>
      <w:proofErr w:type="spellEnd"/>
      <w:r w:rsidRPr="003311D3">
        <w:rPr>
          <w:rFonts w:ascii="Times New Roman" w:eastAsia="Times New Roman" w:hAnsi="Times New Roman" w:cs="Times New Roman"/>
          <w:sz w:val="24"/>
          <w:szCs w:val="24"/>
        </w:rPr>
        <w:t xml:space="preserve">," originally used to refer to the Chinese by Filipinos, has gained negative connotations over time, leading to efforts to reclaim and redefine it by compiling </w:t>
      </w:r>
      <w:proofErr w:type="gramStart"/>
      <w:r w:rsidRPr="003311D3">
        <w:rPr>
          <w:rFonts w:ascii="Times New Roman" w:eastAsia="Times New Roman" w:hAnsi="Times New Roman" w:cs="Times New Roman"/>
          <w:sz w:val="24"/>
          <w:szCs w:val="24"/>
        </w:rPr>
        <w:t>Filipino-Chinese</w:t>
      </w:r>
      <w:proofErr w:type="gramEnd"/>
      <w:r w:rsidRPr="003311D3">
        <w:rPr>
          <w:rFonts w:ascii="Times New Roman" w:eastAsia="Times New Roman" w:hAnsi="Times New Roman" w:cs="Times New Roman"/>
          <w:sz w:val="24"/>
          <w:szCs w:val="24"/>
        </w:rPr>
        <w:t xml:space="preserve"> writings titled "</w:t>
      </w:r>
      <w:proofErr w:type="spellStart"/>
      <w:r w:rsidRPr="003311D3">
        <w:rPr>
          <w:rFonts w:ascii="Times New Roman" w:eastAsia="Times New Roman" w:hAnsi="Times New Roman" w:cs="Times New Roman"/>
          <w:sz w:val="24"/>
          <w:szCs w:val="24"/>
        </w:rPr>
        <w:t>Intsik</w:t>
      </w:r>
      <w:proofErr w:type="spellEnd"/>
      <w:r w:rsidRPr="003311D3">
        <w:rPr>
          <w:rFonts w:ascii="Times New Roman" w:eastAsia="Times New Roman" w:hAnsi="Times New Roman" w:cs="Times New Roman"/>
          <w:sz w:val="24"/>
          <w:szCs w:val="24"/>
        </w:rPr>
        <w:t>." Responding to the exclusionary nature of "</w:t>
      </w:r>
      <w:proofErr w:type="spellStart"/>
      <w:r w:rsidRPr="003311D3">
        <w:rPr>
          <w:rFonts w:ascii="Times New Roman" w:eastAsia="Times New Roman" w:hAnsi="Times New Roman" w:cs="Times New Roman"/>
          <w:sz w:val="24"/>
          <w:szCs w:val="24"/>
        </w:rPr>
        <w:t>intsik</w:t>
      </w:r>
      <w:proofErr w:type="spellEnd"/>
      <w:r w:rsidRPr="003311D3">
        <w:rPr>
          <w:rFonts w:ascii="Times New Roman" w:eastAsia="Times New Roman" w:hAnsi="Times New Roman" w:cs="Times New Roman"/>
          <w:sz w:val="24"/>
          <w:szCs w:val="24"/>
        </w:rPr>
        <w:t xml:space="preserve">," socially conscious young Chinese Filipinos from Kaisa Para Sa </w:t>
      </w:r>
      <w:proofErr w:type="spellStart"/>
      <w:r w:rsidRPr="003311D3">
        <w:rPr>
          <w:rFonts w:ascii="Times New Roman" w:eastAsia="Times New Roman" w:hAnsi="Times New Roman" w:cs="Times New Roman"/>
          <w:sz w:val="24"/>
          <w:szCs w:val="24"/>
        </w:rPr>
        <w:t>Kaunlaran</w:t>
      </w:r>
      <w:proofErr w:type="spellEnd"/>
      <w:r w:rsidRPr="003311D3">
        <w:rPr>
          <w:rFonts w:ascii="Times New Roman" w:eastAsia="Times New Roman" w:hAnsi="Times New Roman" w:cs="Times New Roman"/>
          <w:sz w:val="24"/>
          <w:szCs w:val="24"/>
        </w:rPr>
        <w:t xml:space="preserve"> introduced the term "</w:t>
      </w:r>
      <w:proofErr w:type="spellStart"/>
      <w:r w:rsidRPr="003311D3">
        <w:rPr>
          <w:rFonts w:ascii="Times New Roman" w:eastAsia="Times New Roman" w:hAnsi="Times New Roman" w:cs="Times New Roman"/>
          <w:sz w:val="24"/>
          <w:szCs w:val="24"/>
        </w:rPr>
        <w:t>Tsinoy</w:t>
      </w:r>
      <w:proofErr w:type="spellEnd"/>
      <w:r w:rsidRPr="003311D3">
        <w:rPr>
          <w:rFonts w:ascii="Times New Roman" w:eastAsia="Times New Roman" w:hAnsi="Times New Roman" w:cs="Times New Roman"/>
          <w:sz w:val="24"/>
          <w:szCs w:val="24"/>
        </w:rPr>
        <w:t>" in 1987, combining "</w:t>
      </w:r>
      <w:proofErr w:type="spellStart"/>
      <w:r w:rsidRPr="003311D3">
        <w:rPr>
          <w:rFonts w:ascii="Times New Roman" w:eastAsia="Times New Roman" w:hAnsi="Times New Roman" w:cs="Times New Roman"/>
          <w:sz w:val="24"/>
          <w:szCs w:val="24"/>
        </w:rPr>
        <w:t>Tsino</w:t>
      </w:r>
      <w:proofErr w:type="spellEnd"/>
      <w:r w:rsidRPr="003311D3">
        <w:rPr>
          <w:rFonts w:ascii="Times New Roman" w:eastAsia="Times New Roman" w:hAnsi="Times New Roman" w:cs="Times New Roman"/>
          <w:sz w:val="24"/>
          <w:szCs w:val="24"/>
        </w:rPr>
        <w:t xml:space="preserve">" for 'Chinese' and "Pinoy" for 'Filipino.' According to Kaisa, being identified as </w:t>
      </w:r>
      <w:proofErr w:type="spellStart"/>
      <w:r w:rsidRPr="003311D3">
        <w:rPr>
          <w:rFonts w:ascii="Times New Roman" w:eastAsia="Times New Roman" w:hAnsi="Times New Roman" w:cs="Times New Roman"/>
          <w:sz w:val="24"/>
          <w:szCs w:val="24"/>
        </w:rPr>
        <w:t>Tsinoy</w:t>
      </w:r>
      <w:proofErr w:type="spellEnd"/>
      <w:r w:rsidRPr="003311D3">
        <w:rPr>
          <w:rFonts w:ascii="Times New Roman" w:eastAsia="Times New Roman" w:hAnsi="Times New Roman" w:cs="Times New Roman"/>
          <w:sz w:val="24"/>
          <w:szCs w:val="24"/>
        </w:rPr>
        <w:t xml:space="preserve"> encompasses both Chinese and Filipino ethnicity, promoting understanding and collaboration between Filipinos of Chinese descent and the larger Filipino community by highlighting the contributions of the Chinese to Philippine society, setting them apart from the previous generation of China-focused Chinese.</w:t>
      </w:r>
    </w:p>
    <w:p w14:paraId="35951777" w14:textId="77777777" w:rsidR="00672BF1" w:rsidRPr="003311D3" w:rsidRDefault="00672BF1" w:rsidP="004E6965">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bookmarkStart w:id="0" w:name="_Hlk158630196"/>
      <w:r w:rsidRPr="003311D3">
        <w:rPr>
          <w:rFonts w:ascii="Times New Roman" w:eastAsia="Times New Roman" w:hAnsi="Times New Roman" w:cs="Times New Roman"/>
          <w:sz w:val="24"/>
          <w:szCs w:val="24"/>
        </w:rPr>
        <w:t>Caroline Hau noted that the term "</w:t>
      </w:r>
      <w:proofErr w:type="spellStart"/>
      <w:r w:rsidRPr="003311D3">
        <w:rPr>
          <w:rFonts w:ascii="Times New Roman" w:eastAsia="Times New Roman" w:hAnsi="Times New Roman" w:cs="Times New Roman"/>
          <w:sz w:val="24"/>
          <w:szCs w:val="24"/>
        </w:rPr>
        <w:t>Tsinoy</w:t>
      </w:r>
      <w:proofErr w:type="spellEnd"/>
      <w:r w:rsidRPr="003311D3">
        <w:rPr>
          <w:rFonts w:ascii="Times New Roman" w:eastAsia="Times New Roman" w:hAnsi="Times New Roman" w:cs="Times New Roman"/>
          <w:sz w:val="24"/>
          <w:szCs w:val="24"/>
        </w:rPr>
        <w:t xml:space="preserve">" strategically places Chinese Filipinos on equal footing with "authentic" or "truly Filipino" individuals, suggesting a fusion of intricate Chinese and Filipino identities that are difficult to separate.  This equal footing positioning </w:t>
      </w:r>
      <w:proofErr w:type="spellStart"/>
      <w:r w:rsidRPr="003311D3">
        <w:rPr>
          <w:rFonts w:ascii="Times New Roman" w:eastAsia="Times New Roman" w:hAnsi="Times New Roman" w:cs="Times New Roman"/>
          <w:sz w:val="24"/>
          <w:szCs w:val="24"/>
        </w:rPr>
        <w:t>Tsinoy</w:t>
      </w:r>
      <w:proofErr w:type="spellEnd"/>
      <w:r w:rsidRPr="003311D3">
        <w:rPr>
          <w:rFonts w:ascii="Times New Roman" w:eastAsia="Times New Roman" w:hAnsi="Times New Roman" w:cs="Times New Roman"/>
          <w:sz w:val="24"/>
          <w:szCs w:val="24"/>
        </w:rPr>
        <w:t xml:space="preserve"> with the same level as "authentic" Filipinos who identify as Filipino are equally valid and authentic members of Filipino society; this means that individuals of Chinese descent who identify as Filipino are seen as legitimate members of Filipino society because they embrace and embody the cultural heritage and identity of being Filipino (Chu, 2021).</w:t>
      </w:r>
    </w:p>
    <w:bookmarkEnd w:id="0"/>
    <w:p w14:paraId="7C1C6265" w14:textId="63A51DF8" w:rsidR="00236EC7" w:rsidRPr="003311D3" w:rsidRDefault="0085541F" w:rsidP="0085541F">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in the Philippines often feel precarious as they are considered outsiders despite holding Filipino citizenship, leading to suspicions about their loyalty due to historical and geopolitical tensions between the Philippines and China. This doubt arises from their ancestral ties to China, prompting questions about their allegiance, especially during diplomatic or territorial disputes. This suspicion can result in discrimination within Filipino society, with some perceiving their loyalty to China as outweighing their loyalty to the Philippines, leading to their portrayal as outsiders in the "Mano Po" films. However, despite </w:t>
      </w:r>
      <w:r w:rsidRPr="003311D3">
        <w:rPr>
          <w:rFonts w:ascii="Times New Roman" w:eastAsia="Times New Roman" w:hAnsi="Times New Roman" w:cs="Times New Roman"/>
          <w:sz w:val="24"/>
          <w:szCs w:val="24"/>
        </w:rPr>
        <w:lastRenderedPageBreak/>
        <w:t xml:space="preserve">political allegiance to the Philippines, certain "Chinese" cultural traditions persist, as seen in the ability to speak Chinese languages like </w:t>
      </w:r>
      <w:proofErr w:type="spellStart"/>
      <w:r w:rsidRPr="003311D3">
        <w:rPr>
          <w:rFonts w:ascii="Times New Roman" w:eastAsia="Times New Roman" w:hAnsi="Times New Roman" w:cs="Times New Roman"/>
          <w:sz w:val="24"/>
          <w:szCs w:val="24"/>
        </w:rPr>
        <w:t>Hokkien</w:t>
      </w:r>
      <w:proofErr w:type="spellEnd"/>
      <w:r w:rsidRPr="003311D3">
        <w:rPr>
          <w:rFonts w:ascii="Times New Roman" w:eastAsia="Times New Roman" w:hAnsi="Times New Roman" w:cs="Times New Roman"/>
          <w:sz w:val="24"/>
          <w:szCs w:val="24"/>
        </w:rPr>
        <w:t xml:space="preserve">, with family members mocked for not being able to communicate in </w:t>
      </w:r>
      <w:proofErr w:type="spellStart"/>
      <w:r w:rsidRPr="003311D3">
        <w:rPr>
          <w:rFonts w:ascii="Times New Roman" w:eastAsia="Times New Roman" w:hAnsi="Times New Roman" w:cs="Times New Roman"/>
          <w:sz w:val="24"/>
          <w:szCs w:val="24"/>
        </w:rPr>
        <w:t>Hokkien</w:t>
      </w:r>
      <w:proofErr w:type="spellEnd"/>
      <w:r w:rsidRPr="003311D3">
        <w:rPr>
          <w:rFonts w:ascii="Times New Roman" w:eastAsia="Times New Roman" w:hAnsi="Times New Roman" w:cs="Times New Roman"/>
          <w:sz w:val="24"/>
          <w:szCs w:val="24"/>
        </w:rPr>
        <w:t xml:space="preserve"> in the "Mano Po" film series (Hau, 2005).</w:t>
      </w:r>
    </w:p>
    <w:p w14:paraId="323BB792" w14:textId="37FE289E" w:rsidR="0085541F" w:rsidRPr="003311D3" w:rsidRDefault="0085541F">
      <w:pPr>
        <w:widowControl w:val="0"/>
        <w:pBdr>
          <w:top w:val="nil"/>
          <w:left w:val="nil"/>
          <w:bottom w:val="nil"/>
          <w:right w:val="nil"/>
          <w:between w:val="nil"/>
        </w:pBdr>
        <w:spacing w:line="240" w:lineRule="auto"/>
        <w:ind w:left="30"/>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ab/>
      </w:r>
    </w:p>
    <w:p w14:paraId="0F6CBE27" w14:textId="77777777" w:rsidR="00624282" w:rsidRPr="003311D3" w:rsidRDefault="00624282" w:rsidP="00624282">
      <w:pPr>
        <w:widowControl w:val="0"/>
        <w:pBdr>
          <w:top w:val="nil"/>
          <w:left w:val="nil"/>
          <w:bottom w:val="nil"/>
          <w:right w:val="nil"/>
          <w:between w:val="nil"/>
        </w:pBdr>
        <w:spacing w:line="240" w:lineRule="auto"/>
        <w:ind w:left="30"/>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THE </w:t>
      </w:r>
      <w:proofErr w:type="gramStart"/>
      <w:r w:rsidRPr="003311D3">
        <w:rPr>
          <w:rFonts w:ascii="Times New Roman" w:eastAsia="Times New Roman" w:hAnsi="Times New Roman" w:cs="Times New Roman"/>
          <w:sz w:val="24"/>
          <w:szCs w:val="24"/>
        </w:rPr>
        <w:t>CHINESE-FILIPINO</w:t>
      </w:r>
      <w:proofErr w:type="gramEnd"/>
      <w:r w:rsidRPr="003311D3">
        <w:rPr>
          <w:rFonts w:ascii="Times New Roman" w:eastAsia="Times New Roman" w:hAnsi="Times New Roman" w:cs="Times New Roman"/>
          <w:sz w:val="24"/>
          <w:szCs w:val="24"/>
        </w:rPr>
        <w:t xml:space="preserve"> IN PHILIPPINE CINEMA</w:t>
      </w:r>
    </w:p>
    <w:p w14:paraId="07742539" w14:textId="77777777" w:rsidR="00393514" w:rsidRPr="003311D3" w:rsidRDefault="00393514" w:rsidP="00393514">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094FAD43" w14:textId="34490650" w:rsidR="00393514" w:rsidRPr="003311D3" w:rsidRDefault="00393514" w:rsidP="00393514">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Film, as a versatile medium, effectively communicates information, beliefs, culture, and tradition to the public through audio, visuals, and motion. Through its unique artistic expression using imagery, metaphor, and symbols, film captivates the senses and imbues meaning, making it one of the most potent and authentic art forms available (Nor Hafiz </w:t>
      </w:r>
      <w:proofErr w:type="spellStart"/>
      <w:r w:rsidRPr="003311D3">
        <w:rPr>
          <w:rFonts w:ascii="Times New Roman" w:eastAsia="Times New Roman" w:hAnsi="Times New Roman" w:cs="Times New Roman"/>
          <w:sz w:val="24"/>
          <w:szCs w:val="24"/>
        </w:rPr>
        <w:t>Zariq</w:t>
      </w:r>
      <w:proofErr w:type="spellEnd"/>
      <w:r w:rsidRPr="003311D3">
        <w:rPr>
          <w:rFonts w:ascii="Times New Roman" w:eastAsia="Times New Roman" w:hAnsi="Times New Roman" w:cs="Times New Roman"/>
          <w:sz w:val="24"/>
          <w:szCs w:val="24"/>
        </w:rPr>
        <w:t xml:space="preserve"> et al., 2022; Shah, 2011; Ancheta, 2016). Moreover, as described by Tom </w:t>
      </w:r>
      <w:proofErr w:type="spellStart"/>
      <w:r w:rsidRPr="003311D3">
        <w:rPr>
          <w:rFonts w:ascii="Times New Roman" w:eastAsia="Times New Roman" w:hAnsi="Times New Roman" w:cs="Times New Roman"/>
          <w:sz w:val="24"/>
          <w:szCs w:val="24"/>
        </w:rPr>
        <w:t>Sherak</w:t>
      </w:r>
      <w:proofErr w:type="spellEnd"/>
      <w:r w:rsidRPr="003311D3">
        <w:rPr>
          <w:rFonts w:ascii="Times New Roman" w:eastAsia="Times New Roman" w:hAnsi="Times New Roman" w:cs="Times New Roman"/>
          <w:sz w:val="24"/>
          <w:szCs w:val="24"/>
        </w:rPr>
        <w:t xml:space="preserve"> in his </w:t>
      </w:r>
      <w:proofErr w:type="gramStart"/>
      <w:r w:rsidRPr="003311D3">
        <w:rPr>
          <w:rFonts w:ascii="Times New Roman" w:eastAsia="Times New Roman" w:hAnsi="Times New Roman" w:cs="Times New Roman"/>
          <w:sz w:val="24"/>
          <w:szCs w:val="24"/>
        </w:rPr>
        <w:t>interview,  film</w:t>
      </w:r>
      <w:proofErr w:type="gramEnd"/>
      <w:r w:rsidRPr="003311D3">
        <w:rPr>
          <w:rFonts w:ascii="Times New Roman" w:eastAsia="Times New Roman" w:hAnsi="Times New Roman" w:cs="Times New Roman"/>
          <w:sz w:val="24"/>
          <w:szCs w:val="24"/>
        </w:rPr>
        <w:t xml:space="preserve"> serves as a narrative platform for cultures to recount their past and present and anticipate the future, allowing viewers to immerse themselves in various perspectives and emotions, ultimately reflecting the shared human experience (Shah, 2011; Lumbera, 2000).</w:t>
      </w:r>
    </w:p>
    <w:p w14:paraId="174912F6" w14:textId="77777777" w:rsidR="00062233" w:rsidRPr="003311D3" w:rsidRDefault="00062233" w:rsidP="00624282">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proofErr w:type="spellStart"/>
      <w:r w:rsidRPr="003311D3">
        <w:rPr>
          <w:rFonts w:ascii="Times New Roman" w:eastAsia="Times New Roman" w:hAnsi="Times New Roman" w:cs="Times New Roman"/>
          <w:sz w:val="24"/>
          <w:szCs w:val="24"/>
        </w:rPr>
        <w:t>Sherak</w:t>
      </w:r>
      <w:proofErr w:type="spellEnd"/>
      <w:r w:rsidRPr="003311D3">
        <w:rPr>
          <w:rFonts w:ascii="Times New Roman" w:eastAsia="Times New Roman" w:hAnsi="Times New Roman" w:cs="Times New Roman"/>
          <w:sz w:val="24"/>
          <w:szCs w:val="24"/>
        </w:rPr>
        <w:t xml:space="preserve"> and Mead highlight film's significance in delivering thorough narratives of events, articulating ideas, and uncovering cultural realities, emphasizing its power in fostering understanding among societies. This medium employs cinematic elements like performances and sound design to evoke emotional responses, deepening engagement with narratives. Additionally, films serve as inclusive channels for conveying stories across demographics, cultures, and regions and greatly influence cultural dynamics by shaping public perceptions, attitudes, and memories of historical events or societal issues (Plantinga, 2009). </w:t>
      </w:r>
    </w:p>
    <w:p w14:paraId="5EA77E30" w14:textId="7A77072C" w:rsidR="00A37730" w:rsidRPr="003311D3" w:rsidRDefault="00A37730" w:rsidP="00624282">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Since the early 1980s, Filipino films have consistently attracted around 2.5 million viewers by their compelling narratives and themes deeply rooted in Filipino culture, seamlessly incorporating social realities and relevant issues. The "Mano Po" film series, recognized as a significant classic in contemporary Philippine cinema and a historically significant work of popular culture, creatively documents the Chinese-Filipino community's acculturation challenges and domestic issues (Lizada, 2020). All films in the </w:t>
      </w:r>
      <w:r w:rsidR="006858BB" w:rsidRPr="003311D3">
        <w:rPr>
          <w:rFonts w:ascii="Times New Roman" w:eastAsia="Times New Roman" w:hAnsi="Times New Roman" w:cs="Times New Roman"/>
          <w:sz w:val="24"/>
          <w:szCs w:val="24"/>
        </w:rPr>
        <w:t>“</w:t>
      </w:r>
      <w:r w:rsidRPr="003311D3">
        <w:rPr>
          <w:rFonts w:ascii="Times New Roman" w:eastAsia="Times New Roman" w:hAnsi="Times New Roman" w:cs="Times New Roman"/>
          <w:sz w:val="24"/>
          <w:szCs w:val="24"/>
        </w:rPr>
        <w:t>Mano Po</w:t>
      </w:r>
      <w:r w:rsidR="006858BB" w:rsidRPr="003311D3">
        <w:rPr>
          <w:rFonts w:ascii="Times New Roman" w:eastAsia="Times New Roman" w:hAnsi="Times New Roman" w:cs="Times New Roman"/>
          <w:sz w:val="24"/>
          <w:szCs w:val="24"/>
        </w:rPr>
        <w:t>”</w:t>
      </w:r>
      <w:r w:rsidRPr="003311D3">
        <w:rPr>
          <w:rFonts w:ascii="Times New Roman" w:eastAsia="Times New Roman" w:hAnsi="Times New Roman" w:cs="Times New Roman"/>
          <w:sz w:val="24"/>
          <w:szCs w:val="24"/>
        </w:rPr>
        <w:t xml:space="preserve"> series link the Chinese to affluence. They are often depicting wealthy individuals; this is perhaps because</w:t>
      </w:r>
      <w:proofErr w:type="gramStart"/>
      <w:r w:rsidRPr="003311D3">
        <w:rPr>
          <w:rFonts w:ascii="Times New Roman" w:eastAsia="Times New Roman" w:hAnsi="Times New Roman" w:cs="Times New Roman"/>
          <w:sz w:val="24"/>
          <w:szCs w:val="24"/>
        </w:rPr>
        <w:t>, in reality, many</w:t>
      </w:r>
      <w:proofErr w:type="gramEnd"/>
      <w:r w:rsidRPr="003311D3">
        <w:rPr>
          <w:rFonts w:ascii="Times New Roman" w:eastAsia="Times New Roman" w:hAnsi="Times New Roman" w:cs="Times New Roman"/>
          <w:sz w:val="24"/>
          <w:szCs w:val="24"/>
        </w:rPr>
        <w:t xml:space="preserve"> Chinese families have been victims of kidnappings since the late 1980s. This real-life situation can be seen in the Mano Po film, and this kidnap-for-ransom problem was a great challenge faced by Chinese Filipinos in Philippine society. </w:t>
      </w:r>
    </w:p>
    <w:p w14:paraId="117D60EE" w14:textId="4263DD9E" w:rsidR="00A37730" w:rsidRPr="003311D3" w:rsidRDefault="00A37730" w:rsidP="00C65D3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Furthermore, </w:t>
      </w:r>
      <w:r w:rsidR="00C65D3E" w:rsidRPr="003311D3">
        <w:rPr>
          <w:rFonts w:ascii="Times New Roman" w:eastAsia="Times New Roman" w:hAnsi="Times New Roman" w:cs="Times New Roman"/>
          <w:sz w:val="24"/>
          <w:szCs w:val="24"/>
        </w:rPr>
        <w:t>the</w:t>
      </w:r>
      <w:r w:rsidRPr="003311D3">
        <w:rPr>
          <w:rFonts w:ascii="Times New Roman" w:eastAsia="Times New Roman" w:hAnsi="Times New Roman" w:cs="Times New Roman"/>
          <w:sz w:val="24"/>
          <w:szCs w:val="24"/>
        </w:rPr>
        <w:t xml:space="preserve"> film explores gender dynamics within the Chinese-Filipino community, showcasing the complex relationships between men and women while highlighting the increasing empowerment of women within Confucian patriarchy and traditional gender roles. Despite men holding primary power and authority, the film likely depicts how women challenge traditional norms, focusing on their evolving empowerment and gaining power, confidence, and control over their lives (Lizada, 2020).</w:t>
      </w:r>
    </w:p>
    <w:p w14:paraId="171CF820" w14:textId="77777777" w:rsidR="00A37730" w:rsidRPr="003311D3" w:rsidRDefault="00A37730" w:rsidP="00A37730">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7C3F97F3" w14:textId="291B2594" w:rsidR="00F10ACA" w:rsidRPr="003311D3" w:rsidRDefault="00F10ACA" w:rsidP="00F10ACA">
      <w:pPr>
        <w:widowControl w:val="0"/>
        <w:pBdr>
          <w:top w:val="nil"/>
          <w:left w:val="nil"/>
          <w:bottom w:val="nil"/>
          <w:right w:val="nil"/>
          <w:between w:val="nil"/>
        </w:pBdr>
        <w:spacing w:line="240" w:lineRule="auto"/>
        <w:ind w:left="30"/>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CULTURAL REPRESENTATION</w:t>
      </w:r>
    </w:p>
    <w:p w14:paraId="2EB552AB" w14:textId="77777777" w:rsidR="00F10ACA" w:rsidRPr="003311D3" w:rsidRDefault="00F10ACA" w:rsidP="00F10ACA">
      <w:pPr>
        <w:widowControl w:val="0"/>
        <w:pBdr>
          <w:top w:val="nil"/>
          <w:left w:val="nil"/>
          <w:bottom w:val="nil"/>
          <w:right w:val="nil"/>
          <w:between w:val="nil"/>
        </w:pBdr>
        <w:spacing w:line="240" w:lineRule="auto"/>
        <w:ind w:left="30"/>
        <w:rPr>
          <w:rFonts w:ascii="Times New Roman" w:eastAsia="Times New Roman" w:hAnsi="Times New Roman" w:cs="Times New Roman"/>
          <w:sz w:val="24"/>
          <w:szCs w:val="24"/>
        </w:rPr>
      </w:pPr>
    </w:p>
    <w:p w14:paraId="55B327D2" w14:textId="77777777" w:rsidR="003B3980" w:rsidRPr="003311D3" w:rsidRDefault="003B3980" w:rsidP="00F10ACA">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Cultural representation significantly influences our perceptions and interpretations, shaping stereotypes and biases about cultural groups in various forms of communication. </w:t>
      </w:r>
      <w:proofErr w:type="spellStart"/>
      <w:r w:rsidRPr="003311D3">
        <w:rPr>
          <w:rFonts w:ascii="Times New Roman" w:eastAsia="Times New Roman" w:hAnsi="Times New Roman" w:cs="Times New Roman"/>
          <w:sz w:val="24"/>
          <w:szCs w:val="24"/>
        </w:rPr>
        <w:t>Glotov's</w:t>
      </w:r>
      <w:proofErr w:type="spellEnd"/>
      <w:r w:rsidRPr="003311D3">
        <w:rPr>
          <w:rFonts w:ascii="Times New Roman" w:eastAsia="Times New Roman" w:hAnsi="Times New Roman" w:cs="Times New Roman"/>
          <w:sz w:val="24"/>
          <w:szCs w:val="24"/>
        </w:rPr>
        <w:t xml:space="preserve"> study (2023) highlights how cultural stereotypes persist in audio-visual media worldwide due to constraints like time, space, and limited understanding of foreign cultures by producers, underscoring the importance of critical awareness to address broader issues of nationalism and racism.</w:t>
      </w:r>
    </w:p>
    <w:p w14:paraId="191E3CBC" w14:textId="1597191B" w:rsidR="00F10ACA" w:rsidRPr="003311D3" w:rsidRDefault="00F10ACA" w:rsidP="003B3980">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In a diverse and multicultural world, cultural representation becomes crucial to how societies perceive and understand one another. Accurate and positive cultural representation can increase understanding, empathy, and appreciation for different cultures, fostering a more inclusive and harmonious society. Negative or misinformed representations can perpetuate </w:t>
      </w:r>
      <w:r w:rsidRPr="003311D3">
        <w:rPr>
          <w:rFonts w:ascii="Times New Roman" w:eastAsia="Times New Roman" w:hAnsi="Times New Roman" w:cs="Times New Roman"/>
          <w:sz w:val="24"/>
          <w:szCs w:val="24"/>
        </w:rPr>
        <w:lastRenderedPageBreak/>
        <w:t>stereotypes, create divisions, and reinforce cultural biases.</w:t>
      </w:r>
      <w:r w:rsidR="003B3980" w:rsidRPr="003311D3">
        <w:rPr>
          <w:rFonts w:ascii="Times New Roman" w:eastAsia="Times New Roman" w:hAnsi="Times New Roman" w:cs="Times New Roman"/>
          <w:sz w:val="24"/>
          <w:szCs w:val="24"/>
        </w:rPr>
        <w:t xml:space="preserve"> </w:t>
      </w:r>
      <w:r w:rsidRPr="003311D3">
        <w:rPr>
          <w:rFonts w:ascii="Times New Roman" w:eastAsia="Times New Roman" w:hAnsi="Times New Roman" w:cs="Times New Roman"/>
          <w:sz w:val="24"/>
          <w:szCs w:val="24"/>
        </w:rPr>
        <w:t>Furthermore, it influences how members of a particular culture view themselves. Positive and authentic portrayals can boost self-esteem and foster a stronger identity (Hall, 1997). However, representation is subjective and influenced by personal cultural backgrounds, beliefs, and experiences. Therefore, cultural representation should be diverse, inclusive, and authentic to avoid harmful stereotypes and misrepresentations.</w:t>
      </w:r>
    </w:p>
    <w:p w14:paraId="380CA601" w14:textId="77777777" w:rsidR="00F10ACA" w:rsidRPr="003311D3" w:rsidRDefault="00F10ACA" w:rsidP="00F10ACA">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In summary, cultural representation influences our mental images and concepts, shaping how we perceive and understand the world and the people around us. By promoting accurate, diverse, and respectful cultural representations, we can foster greater cultural understanding, appreciation, and unity (Hall, 1997). Media and entertainment must address cultural representation to avoid misrepresentation, cultural appropriation, and underrepresentation of certain groups and promote inclusivity, cultural appreciation, and empathy among audiences.</w:t>
      </w:r>
    </w:p>
    <w:p w14:paraId="6ED2A5F4" w14:textId="77777777" w:rsidR="00236EC7" w:rsidRPr="003311D3" w:rsidRDefault="00236EC7" w:rsidP="00F10ACA">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4163FAD4" w14:textId="77777777" w:rsidR="00F10ACA" w:rsidRPr="003311D3" w:rsidRDefault="00F10ACA" w:rsidP="00F10ACA">
      <w:pPr>
        <w:widowControl w:val="0"/>
        <w:pBdr>
          <w:top w:val="nil"/>
          <w:left w:val="nil"/>
          <w:bottom w:val="nil"/>
          <w:right w:val="nil"/>
          <w:between w:val="nil"/>
        </w:pBdr>
        <w:spacing w:line="240" w:lineRule="auto"/>
        <w:ind w:left="30"/>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CULTURAL DISLOCATION</w:t>
      </w:r>
    </w:p>
    <w:p w14:paraId="339A74E7" w14:textId="77777777" w:rsidR="00F10ACA" w:rsidRPr="003311D3" w:rsidRDefault="00F10ACA" w:rsidP="00F10ACA">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47838C3F" w14:textId="77777777" w:rsidR="00F10ACA" w:rsidRPr="003311D3" w:rsidRDefault="00F10ACA" w:rsidP="00F10ACA">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Cultural dislocation refers to the experience of feeling disconnected, displaced, or lacking a sense of belonging within a specific or familiar sociocultural setting, often resulting from exposure to a new or different cultural context. Adapting to various cultures can intensify this feeling, presenting difficulties in navigating unfamiliar cultural norms, values, and practices, which may lead to a sense of alienation and identity loss. Moreover, cultural dislocation can manifest independently of overt challenges in adjusting to a new culture, encompassing the feeling of being undervalued as an individual with a distinct cultural background in the host culture (Ishu Ishiyama, 1995).</w:t>
      </w:r>
    </w:p>
    <w:p w14:paraId="12ACC7BE" w14:textId="77777777" w:rsidR="004C02A2" w:rsidRPr="003311D3" w:rsidRDefault="004C02A2" w:rsidP="008F26E3">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Cultural dislocation creates a sense of being "in-between," challenging individuals to establish belonging amidst multiple cultural identities and affecting their ability to form social connections. This dislocation profoundly impacts subjective identity, shaped and reinvented through interactions within new cultural settings, either enhancing or disturbing one's identity. Shared norms, values, and traditions contribute to collective identity within a cultural background. However, adaptation to unfamiliar cultural environments can lead to disconnection and the emergence of a new subjective identity (De Vries, 2015).</w:t>
      </w:r>
    </w:p>
    <w:p w14:paraId="5B9FFC6A" w14:textId="67D5DDD9" w:rsidR="00F10ACA" w:rsidRPr="003311D3" w:rsidRDefault="00F10ACA" w:rsidP="008F26E3">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In the context of this study, cultural dislocation refers to the feeling of displacement experienced by Chinese-Filipino when </w:t>
      </w:r>
      <w:proofErr w:type="gramStart"/>
      <w:r w:rsidRPr="003311D3">
        <w:rPr>
          <w:rFonts w:ascii="Times New Roman" w:eastAsia="Times New Roman" w:hAnsi="Times New Roman" w:cs="Times New Roman"/>
          <w:sz w:val="24"/>
          <w:szCs w:val="24"/>
        </w:rPr>
        <w:t>they  integrate</w:t>
      </w:r>
      <w:proofErr w:type="gramEnd"/>
      <w:r w:rsidRPr="003311D3">
        <w:rPr>
          <w:rFonts w:ascii="Times New Roman" w:eastAsia="Times New Roman" w:hAnsi="Times New Roman" w:cs="Times New Roman"/>
          <w:sz w:val="24"/>
          <w:szCs w:val="24"/>
        </w:rPr>
        <w:t xml:space="preserve"> their lives to Filipino community. </w:t>
      </w:r>
    </w:p>
    <w:p w14:paraId="5E593C0C" w14:textId="77777777" w:rsidR="008F26E3" w:rsidRPr="003311D3" w:rsidRDefault="008F26E3" w:rsidP="00F10ACA">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5D8B3124" w14:textId="77777777" w:rsidR="008F26E3" w:rsidRPr="003311D3"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THE MANO PO FILM SERIES</w:t>
      </w:r>
    </w:p>
    <w:p w14:paraId="3FE91D4D" w14:textId="77777777" w:rsidR="008F26E3" w:rsidRPr="003311D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1D90BF9C" w14:textId="77777777" w:rsidR="00167849" w:rsidRPr="003311D3" w:rsidRDefault="00167849" w:rsidP="00B17B9B">
      <w:pPr>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The Mano Po anthology has captivated audiences with its compelling narratives and cultural significance, hailed as one of Philippine cinema's most successful film series. Named after a distinct Filipino gesture signifying respect for elders where, a younger person gently takes the right hand of an older person and presses it to their forehead while saying "Mano Po." This gesture represents the deep-rooted emphasis on filial piety and reverence for elders firmly embedded in Chinese-Filipino culture. The following synopses give film overviews, supporting the cultural analyses in this paper.</w:t>
      </w:r>
    </w:p>
    <w:p w14:paraId="7CC05E04" w14:textId="77777777" w:rsidR="008F26E3" w:rsidRPr="003311D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7AE3BE4E" w14:textId="77777777" w:rsidR="008F26E3" w:rsidRPr="003311D3"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Mano Po 1: My Family (2002)</w:t>
      </w:r>
    </w:p>
    <w:p w14:paraId="0E08A41C" w14:textId="77777777" w:rsidR="008F26E3" w:rsidRPr="003311D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34BEDFFE" w14:textId="6A2751E8" w:rsidR="008F26E3" w:rsidRPr="003311D3" w:rsidRDefault="00167849"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bookmarkStart w:id="1" w:name="_Hlk158636762"/>
      <w:r w:rsidRPr="003311D3">
        <w:rPr>
          <w:rFonts w:ascii="Times New Roman" w:eastAsia="Times New Roman" w:hAnsi="Times New Roman" w:cs="Times New Roman"/>
          <w:sz w:val="24"/>
          <w:szCs w:val="24"/>
        </w:rPr>
        <w:t xml:space="preserve">Luis Go and his Filipina spouse achieve success through hard work and determination, longing for a grandson to complete their family despite having three loving granddaughters. As their children grow, Vera takes over the family business, Juliet embraces her role as a wife, and </w:t>
      </w:r>
      <w:r w:rsidRPr="003311D3">
        <w:rPr>
          <w:rFonts w:ascii="Times New Roman" w:eastAsia="Times New Roman" w:hAnsi="Times New Roman" w:cs="Times New Roman"/>
          <w:sz w:val="24"/>
          <w:szCs w:val="24"/>
        </w:rPr>
        <w:lastRenderedPageBreak/>
        <w:t>Richelle explores a vibrant social life. Despite facing challenges in the Filipino community and being victims of kidnap-for-ransom incidents, the family holds steadfastly to their cultural traditions and values, strengthening their bond. The film also highlights Chinese traditions like extravagant engagements, lavish birthday celebrations, traditional burials, and a blend of Buddhism and Catholicism in their religious practices.</w:t>
      </w:r>
    </w:p>
    <w:bookmarkEnd w:id="1"/>
    <w:p w14:paraId="3F8F523B" w14:textId="77777777" w:rsidR="00167849" w:rsidRPr="003311D3" w:rsidRDefault="00167849"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19A3F44F" w14:textId="77777777" w:rsidR="008F26E3" w:rsidRPr="003311D3"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Mano Po 2: My Home (2003)</w:t>
      </w:r>
    </w:p>
    <w:p w14:paraId="41E036CB" w14:textId="77777777" w:rsidR="008F26E3" w:rsidRPr="003311D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5F1BA0CE" w14:textId="77777777" w:rsidR="00167849" w:rsidRPr="003311D3" w:rsidRDefault="00167849" w:rsidP="00167849">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The story </w:t>
      </w:r>
      <w:proofErr w:type="spellStart"/>
      <w:r w:rsidRPr="003311D3">
        <w:rPr>
          <w:rFonts w:ascii="Times New Roman" w:eastAsia="Times New Roman" w:hAnsi="Times New Roman" w:cs="Times New Roman"/>
          <w:sz w:val="24"/>
          <w:szCs w:val="24"/>
        </w:rPr>
        <w:t>centers</w:t>
      </w:r>
      <w:proofErr w:type="spellEnd"/>
      <w:r w:rsidRPr="003311D3">
        <w:rPr>
          <w:rFonts w:ascii="Times New Roman" w:eastAsia="Times New Roman" w:hAnsi="Times New Roman" w:cs="Times New Roman"/>
          <w:sz w:val="24"/>
          <w:szCs w:val="24"/>
        </w:rPr>
        <w:t xml:space="preserve"> around Antonio, a successful businessman, and his relationships with two women, </w:t>
      </w:r>
      <w:proofErr w:type="gramStart"/>
      <w:r w:rsidRPr="003311D3">
        <w:rPr>
          <w:rFonts w:ascii="Times New Roman" w:eastAsia="Times New Roman" w:hAnsi="Times New Roman" w:cs="Times New Roman"/>
          <w:sz w:val="24"/>
          <w:szCs w:val="24"/>
        </w:rPr>
        <w:t>Belinda</w:t>
      </w:r>
      <w:proofErr w:type="gramEnd"/>
      <w:r w:rsidRPr="003311D3">
        <w:rPr>
          <w:rFonts w:ascii="Times New Roman" w:eastAsia="Times New Roman" w:hAnsi="Times New Roman" w:cs="Times New Roman"/>
          <w:sz w:val="24"/>
          <w:szCs w:val="24"/>
        </w:rPr>
        <w:t xml:space="preserve"> and Sol, exploring the complexities of family dynamics and traditional customs that influence their lives. Tragedy strikes when Antonio is tragically murdered, intensifying emotions during his </w:t>
      </w:r>
      <w:proofErr w:type="gramStart"/>
      <w:r w:rsidRPr="003311D3">
        <w:rPr>
          <w:rFonts w:ascii="Times New Roman" w:eastAsia="Times New Roman" w:hAnsi="Times New Roman" w:cs="Times New Roman"/>
          <w:sz w:val="24"/>
          <w:szCs w:val="24"/>
        </w:rPr>
        <w:t>funeral</w:t>
      </w:r>
      <w:proofErr w:type="gramEnd"/>
      <w:r w:rsidRPr="003311D3">
        <w:rPr>
          <w:rFonts w:ascii="Times New Roman" w:eastAsia="Times New Roman" w:hAnsi="Times New Roman" w:cs="Times New Roman"/>
          <w:sz w:val="24"/>
          <w:szCs w:val="24"/>
        </w:rPr>
        <w:t xml:space="preserve"> and highlighting Belinda and Sol's deep connection to him as they vie for a role in the poignant funeral rites. The film captures the profound grief and heightened tensions, symbolizing the significance of their place in Antonio's heart.</w:t>
      </w:r>
    </w:p>
    <w:p w14:paraId="6E53896A" w14:textId="77777777" w:rsidR="00167849" w:rsidRPr="003311D3" w:rsidRDefault="00167849" w:rsidP="00167849">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6A0051CC" w14:textId="41F4FB25" w:rsidR="008F26E3" w:rsidRPr="003311D3" w:rsidRDefault="008F26E3" w:rsidP="00167849">
      <w:pPr>
        <w:widowControl w:val="0"/>
        <w:pBdr>
          <w:top w:val="nil"/>
          <w:left w:val="nil"/>
          <w:bottom w:val="nil"/>
          <w:right w:val="nil"/>
          <w:between w:val="nil"/>
        </w:pBdr>
        <w:spacing w:line="240" w:lineRule="auto"/>
        <w:ind w:left="30"/>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Mano Po 3: My Love (2004)</w:t>
      </w:r>
    </w:p>
    <w:p w14:paraId="6B2C1B00" w14:textId="77777777" w:rsidR="008F26E3" w:rsidRPr="003311D3" w:rsidRDefault="008F26E3" w:rsidP="008F26E3">
      <w:pPr>
        <w:widowControl w:val="0"/>
        <w:pBdr>
          <w:top w:val="nil"/>
          <w:left w:val="nil"/>
          <w:bottom w:val="nil"/>
          <w:right w:val="nil"/>
          <w:between w:val="nil"/>
        </w:pBdr>
        <w:spacing w:line="240" w:lineRule="auto"/>
        <w:ind w:left="30"/>
        <w:rPr>
          <w:rFonts w:ascii="Times New Roman" w:eastAsia="Times New Roman" w:hAnsi="Times New Roman" w:cs="Times New Roman"/>
          <w:sz w:val="24"/>
          <w:szCs w:val="24"/>
        </w:rPr>
      </w:pPr>
    </w:p>
    <w:p w14:paraId="5158AEC7" w14:textId="0A4FEB01" w:rsidR="008F26E3" w:rsidRPr="003311D3" w:rsidRDefault="0078694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The movie follows Lilia Chiong Yang's fight against kidnapping for ransom in the Chinese community, challenging cultural norms and stereotypes through her activism and emphasizing the importance of valuing every family member regardless of gender. Lilia's reunion with her former lover introduces dilemmas surrounding filial piety and in-law interference, while the film also showcases cultural traditions like the dragon dance, traditional burial practices, arranged marriages, and devotion to Buddhism and Catholicism.</w:t>
      </w:r>
    </w:p>
    <w:p w14:paraId="47CA8511" w14:textId="77777777" w:rsidR="00786943" w:rsidRPr="003311D3" w:rsidRDefault="0078694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5235D64B" w14:textId="77777777" w:rsidR="008F26E3" w:rsidRPr="003311D3"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Mano Po 4: </w:t>
      </w:r>
      <w:proofErr w:type="spellStart"/>
      <w:r w:rsidRPr="003311D3">
        <w:rPr>
          <w:rFonts w:ascii="Times New Roman" w:eastAsia="Times New Roman" w:hAnsi="Times New Roman" w:cs="Times New Roman"/>
          <w:sz w:val="24"/>
          <w:szCs w:val="24"/>
        </w:rPr>
        <w:t>Ako</w:t>
      </w:r>
      <w:proofErr w:type="spellEnd"/>
      <w:r w:rsidRPr="003311D3">
        <w:rPr>
          <w:rFonts w:ascii="Times New Roman" w:eastAsia="Times New Roman" w:hAnsi="Times New Roman" w:cs="Times New Roman"/>
          <w:sz w:val="24"/>
          <w:szCs w:val="24"/>
        </w:rPr>
        <w:t xml:space="preserve"> Legal Wife (2005)</w:t>
      </w:r>
    </w:p>
    <w:p w14:paraId="766AD874" w14:textId="77777777" w:rsidR="008F26E3" w:rsidRPr="003311D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7AD1B64C" w14:textId="3FECC5E8" w:rsidR="008F26E3" w:rsidRPr="003311D3" w:rsidRDefault="0078694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The movie portrays a businessman's relationships with his Chinese Visayan wife and Filipina mistress, focusing on the wife's quest to win back her husband's love and rebuild her life. The film emphasizes themes of strength, determination, love, and loyalty while incorporating rich cultural elements like feng shui beliefs and the complexities of arranged marriage, adding depth to the </w:t>
      </w:r>
      <w:proofErr w:type="gramStart"/>
      <w:r w:rsidRPr="003311D3">
        <w:rPr>
          <w:rFonts w:ascii="Times New Roman" w:eastAsia="Times New Roman" w:hAnsi="Times New Roman" w:cs="Times New Roman"/>
          <w:sz w:val="24"/>
          <w:szCs w:val="24"/>
        </w:rPr>
        <w:t>narrative</w:t>
      </w:r>
      <w:proofErr w:type="gramEnd"/>
      <w:r w:rsidRPr="003311D3">
        <w:rPr>
          <w:rFonts w:ascii="Times New Roman" w:eastAsia="Times New Roman" w:hAnsi="Times New Roman" w:cs="Times New Roman"/>
          <w:sz w:val="24"/>
          <w:szCs w:val="24"/>
        </w:rPr>
        <w:t xml:space="preserve"> and providing insights into the characters' actions.</w:t>
      </w:r>
    </w:p>
    <w:p w14:paraId="03860854" w14:textId="77777777" w:rsidR="00786943" w:rsidRPr="003311D3" w:rsidRDefault="0078694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5A4B8E19" w14:textId="77777777" w:rsidR="008F26E3" w:rsidRPr="003311D3"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Mano Po 5: Gua Ai Di (I Love You) (2006)</w:t>
      </w:r>
    </w:p>
    <w:p w14:paraId="1F97451A" w14:textId="77777777" w:rsidR="008F26E3" w:rsidRPr="003311D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0942BF21" w14:textId="77777777" w:rsidR="008F26E3" w:rsidRPr="003311D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The film tells the story of Charity, a Chinese-Filipino woman torn between her love for Nathan, a Filipino man, and her deep commitment to preserving her Chinese heritage and traditions. The film y weaves together the complexities of love and cultural identity, presenting aspects of Chinese culture, including visually stunning celebrations like arranged marriages, temple prayers, and mesmerizing dragon dances. It underscores the significance of preserving cultural heritage while exploring the power of love to transcend boundaries.</w:t>
      </w:r>
    </w:p>
    <w:p w14:paraId="60AB0FCE" w14:textId="77777777" w:rsidR="008F26E3" w:rsidRPr="003311D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1D8A423B" w14:textId="77777777" w:rsidR="008F26E3" w:rsidRPr="003311D3"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Mano Po 6: A Mother's Love (2009)</w:t>
      </w:r>
    </w:p>
    <w:p w14:paraId="5C1B9697" w14:textId="77777777" w:rsidR="008F26E3" w:rsidRPr="003311D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22357375" w14:textId="70079628" w:rsidR="00236EC7" w:rsidRPr="003311D3" w:rsidRDefault="0091008E" w:rsidP="00F10ACA">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The movie tells the story of Melinda Uy as she confronts discrimination within the Chinese community while striving to establish a business and reunite with her children despite interference from her in-laws. Despite facing numerous challenges, Melinda's </w:t>
      </w:r>
      <w:proofErr w:type="gramStart"/>
      <w:r w:rsidRPr="003311D3">
        <w:rPr>
          <w:rFonts w:ascii="Times New Roman" w:eastAsia="Times New Roman" w:hAnsi="Times New Roman" w:cs="Times New Roman"/>
          <w:sz w:val="24"/>
          <w:szCs w:val="24"/>
        </w:rPr>
        <w:t>determination</w:t>
      </w:r>
      <w:proofErr w:type="gramEnd"/>
      <w:r w:rsidRPr="003311D3">
        <w:rPr>
          <w:rFonts w:ascii="Times New Roman" w:eastAsia="Times New Roman" w:hAnsi="Times New Roman" w:cs="Times New Roman"/>
          <w:sz w:val="24"/>
          <w:szCs w:val="24"/>
        </w:rPr>
        <w:t xml:space="preserve"> and hard work lead to her remarkable rise to billionaire status and a joyful reunion with her children, showcasing the profound depth of a mother's love and the influence of cultural customs like feng shui and temple prayers on family matters.  </w:t>
      </w:r>
    </w:p>
    <w:p w14:paraId="37BEC05D" w14:textId="77777777" w:rsidR="0091008E" w:rsidRPr="003311D3" w:rsidRDefault="0091008E" w:rsidP="00F10ACA">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3B0D8851" w14:textId="77777777" w:rsidR="008F26E3" w:rsidRPr="003311D3"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lastRenderedPageBreak/>
        <w:t>THEORETICAL FRAMEWORK OF ANALYSIS</w:t>
      </w:r>
    </w:p>
    <w:p w14:paraId="11336891" w14:textId="77777777" w:rsidR="008F26E3" w:rsidRPr="003311D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1EC87675" w14:textId="0DAF8504" w:rsidR="008F26E3" w:rsidRPr="003311D3" w:rsidRDefault="008F26E3" w:rsidP="006C5D8B">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Utilizing a cultural studies framework in this research offers a comprehensive perspective to delve into the intricate interplay of cultural, social, and historical elements portrayed in the film "Mano Po." Adopting this framework can provide a comprehensive analysis of social and cultural challenges, offering insights into broader cultural dynamics (Hall, 1980). Cultural studies, an interdisciplinary approach to understanding society and culture, mainly emphasizes the variations of everyday cultural practices, beliefs, and values that intricately shape our daily lives (Fiske, 1991). These factors are intertwined and play crucial roles in shaping the Chinese-Filipino community's identities, power dynamics, and societal reception; thus, by employing this framework, the researcher can </w:t>
      </w:r>
      <w:r w:rsidR="006C5D8B" w:rsidRPr="003311D3">
        <w:rPr>
          <w:rFonts w:ascii="Times New Roman" w:eastAsia="Times New Roman" w:hAnsi="Times New Roman" w:cs="Times New Roman"/>
          <w:sz w:val="24"/>
          <w:szCs w:val="24"/>
        </w:rPr>
        <w:t>analyse</w:t>
      </w:r>
      <w:r w:rsidRPr="003311D3">
        <w:rPr>
          <w:rFonts w:ascii="Times New Roman" w:eastAsia="Times New Roman" w:hAnsi="Times New Roman" w:cs="Times New Roman"/>
          <w:sz w:val="24"/>
          <w:szCs w:val="24"/>
        </w:rPr>
        <w:t xml:space="preserve"> and comprehend the multifaceted dimensions of everyday life of Chinese Filipinos in the film.</w:t>
      </w:r>
      <w:r w:rsidR="006C5D8B" w:rsidRPr="003311D3">
        <w:rPr>
          <w:rFonts w:ascii="Times New Roman" w:eastAsia="Times New Roman" w:hAnsi="Times New Roman" w:cs="Times New Roman"/>
          <w:sz w:val="24"/>
          <w:szCs w:val="24"/>
        </w:rPr>
        <w:t xml:space="preserve"> </w:t>
      </w:r>
      <w:r w:rsidRPr="003311D3">
        <w:rPr>
          <w:rFonts w:ascii="Times New Roman" w:eastAsia="Times New Roman" w:hAnsi="Times New Roman" w:cs="Times New Roman"/>
          <w:sz w:val="24"/>
          <w:szCs w:val="24"/>
        </w:rPr>
        <w:t xml:space="preserve">Employing </w:t>
      </w:r>
      <w:proofErr w:type="gramStart"/>
      <w:r w:rsidRPr="003311D3">
        <w:rPr>
          <w:rFonts w:ascii="Times New Roman" w:eastAsia="Times New Roman" w:hAnsi="Times New Roman" w:cs="Times New Roman"/>
          <w:sz w:val="24"/>
          <w:szCs w:val="24"/>
        </w:rPr>
        <w:t>representation,  contextual</w:t>
      </w:r>
      <w:proofErr w:type="gramEnd"/>
      <w:r w:rsidRPr="003311D3">
        <w:rPr>
          <w:rFonts w:ascii="Times New Roman" w:eastAsia="Times New Roman" w:hAnsi="Times New Roman" w:cs="Times New Roman"/>
          <w:sz w:val="24"/>
          <w:szCs w:val="24"/>
        </w:rPr>
        <w:t xml:space="preserve"> analysis and cultural dislocation as critical lenses in film analysis, the intricate power dynamics, ideologies, and social constructions within cinematic texts will be scrutinized. This comprehensive approach facilitates a thorough understanding of how films mirror and actively contribute to shaping broader societal discourses on identity, representation, and power.</w:t>
      </w:r>
    </w:p>
    <w:p w14:paraId="0B751EEE" w14:textId="77777777" w:rsidR="008F26E3" w:rsidRPr="003311D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27303B52" w14:textId="4A89BEE8" w:rsidR="008F26E3" w:rsidRPr="003311D3" w:rsidRDefault="008F26E3" w:rsidP="00216C91">
      <w:pPr>
        <w:widowControl w:val="0"/>
        <w:pBdr>
          <w:top w:val="nil"/>
          <w:left w:val="nil"/>
          <w:bottom w:val="nil"/>
          <w:right w:val="nil"/>
          <w:between w:val="nil"/>
        </w:pBdr>
        <w:spacing w:line="240" w:lineRule="auto"/>
        <w:ind w:left="30"/>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METHODOLOGY</w:t>
      </w:r>
    </w:p>
    <w:p w14:paraId="00608EBC" w14:textId="77777777" w:rsidR="008F26E3" w:rsidRPr="003311D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12BA07F9" w14:textId="3DD0BF40" w:rsidR="008F26E3" w:rsidRPr="003311D3" w:rsidRDefault="008F26E3" w:rsidP="00216C91">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This study employed qualitative research that allows an in-depth analysis of the phenomenon being investigated (Barrot, 2016). This was done by </w:t>
      </w:r>
      <w:r w:rsidR="006C5D8B" w:rsidRPr="003311D3">
        <w:rPr>
          <w:rFonts w:ascii="Times New Roman" w:eastAsia="Times New Roman" w:hAnsi="Times New Roman" w:cs="Times New Roman"/>
          <w:sz w:val="24"/>
          <w:szCs w:val="24"/>
        </w:rPr>
        <w:t>analysing</w:t>
      </w:r>
      <w:r w:rsidRPr="003311D3">
        <w:rPr>
          <w:rFonts w:ascii="Times New Roman" w:eastAsia="Times New Roman" w:hAnsi="Times New Roman" w:cs="Times New Roman"/>
          <w:sz w:val="24"/>
          <w:szCs w:val="24"/>
        </w:rPr>
        <w:t xml:space="preserve"> the social interactions and culture in the everyday life of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as they blend into Philippine society in the “Mano Po” series. Through the lens of representation and identity, contextual </w:t>
      </w:r>
      <w:proofErr w:type="gramStart"/>
      <w:r w:rsidRPr="003311D3">
        <w:rPr>
          <w:rFonts w:ascii="Times New Roman" w:eastAsia="Times New Roman" w:hAnsi="Times New Roman" w:cs="Times New Roman"/>
          <w:sz w:val="24"/>
          <w:szCs w:val="24"/>
        </w:rPr>
        <w:t>analysis ,</w:t>
      </w:r>
      <w:proofErr w:type="gramEnd"/>
      <w:r w:rsidRPr="003311D3">
        <w:rPr>
          <w:rFonts w:ascii="Times New Roman" w:eastAsia="Times New Roman" w:hAnsi="Times New Roman" w:cs="Times New Roman"/>
          <w:sz w:val="24"/>
          <w:szCs w:val="24"/>
        </w:rPr>
        <w:t xml:space="preserve"> and cultural dislocation</w:t>
      </w:r>
      <w:r w:rsidR="006C5D8B" w:rsidRPr="003311D3">
        <w:rPr>
          <w:rFonts w:ascii="Times New Roman" w:eastAsia="Times New Roman" w:hAnsi="Times New Roman" w:cs="Times New Roman"/>
          <w:sz w:val="24"/>
          <w:szCs w:val="24"/>
        </w:rPr>
        <w:t>,</w:t>
      </w:r>
      <w:r w:rsidRPr="003311D3">
        <w:rPr>
          <w:rFonts w:ascii="Times New Roman" w:eastAsia="Times New Roman" w:hAnsi="Times New Roman" w:cs="Times New Roman"/>
          <w:sz w:val="24"/>
          <w:szCs w:val="24"/>
        </w:rPr>
        <w:t xml:space="preserve"> the study </w:t>
      </w:r>
      <w:r w:rsidR="00216C91" w:rsidRPr="003311D3">
        <w:rPr>
          <w:rFonts w:ascii="Times New Roman" w:eastAsia="Times New Roman" w:hAnsi="Times New Roman" w:cs="Times New Roman"/>
          <w:sz w:val="24"/>
          <w:szCs w:val="24"/>
        </w:rPr>
        <w:t>analysed</w:t>
      </w:r>
      <w:r w:rsidRPr="003311D3">
        <w:rPr>
          <w:rFonts w:ascii="Times New Roman" w:eastAsia="Times New Roman" w:hAnsi="Times New Roman" w:cs="Times New Roman"/>
          <w:sz w:val="24"/>
          <w:szCs w:val="24"/>
        </w:rPr>
        <w:t xml:space="preserve"> how identities are constructed and represented in cultural texts. </w:t>
      </w:r>
      <w:bookmarkStart w:id="2" w:name="_Hlk158619235"/>
      <w:r w:rsidRPr="003311D3">
        <w:rPr>
          <w:rFonts w:ascii="Times New Roman" w:eastAsia="Times New Roman" w:hAnsi="Times New Roman" w:cs="Times New Roman"/>
          <w:sz w:val="24"/>
          <w:szCs w:val="24"/>
        </w:rPr>
        <w:t>In the context of "Mano Po," Chinese-Filipino characters are depicted in the film, examining stereotypes, representations of cultural hybridity, and the negotiation of identity in a multicultural society like the Philippines, as well as visual motifs, symbolism, and visual metaphors that convey underlying themes and messages.</w:t>
      </w:r>
      <w:r w:rsidR="00216C91" w:rsidRPr="003311D3">
        <w:rPr>
          <w:rFonts w:ascii="Times New Roman" w:eastAsia="Times New Roman" w:hAnsi="Times New Roman" w:cs="Times New Roman"/>
          <w:sz w:val="24"/>
          <w:szCs w:val="24"/>
        </w:rPr>
        <w:t xml:space="preserve"> </w:t>
      </w:r>
      <w:r w:rsidRPr="003311D3">
        <w:rPr>
          <w:rFonts w:ascii="Times New Roman" w:eastAsia="Times New Roman" w:hAnsi="Times New Roman" w:cs="Times New Roman"/>
          <w:sz w:val="24"/>
          <w:szCs w:val="24"/>
        </w:rPr>
        <w:t xml:space="preserve">This study investigates how the “Mano Po” film series represented Chinese-Filipino culture and traditions within Filipino society. Employing a cultural studies framework, this study carefully </w:t>
      </w:r>
      <w:r w:rsidR="006C5D8B" w:rsidRPr="003311D3">
        <w:rPr>
          <w:rFonts w:ascii="Times New Roman" w:eastAsia="Times New Roman" w:hAnsi="Times New Roman" w:cs="Times New Roman"/>
          <w:sz w:val="24"/>
          <w:szCs w:val="24"/>
        </w:rPr>
        <w:t>analyses</w:t>
      </w:r>
      <w:r w:rsidRPr="003311D3">
        <w:rPr>
          <w:rFonts w:ascii="Times New Roman" w:eastAsia="Times New Roman" w:hAnsi="Times New Roman" w:cs="Times New Roman"/>
          <w:sz w:val="24"/>
          <w:szCs w:val="24"/>
        </w:rPr>
        <w:t xml:space="preserve">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w:t>
      </w:r>
      <w:r w:rsidR="006C5D8B" w:rsidRPr="003311D3">
        <w:rPr>
          <w:rFonts w:ascii="Times New Roman" w:eastAsia="Times New Roman" w:hAnsi="Times New Roman" w:cs="Times New Roman"/>
          <w:sz w:val="24"/>
          <w:szCs w:val="24"/>
        </w:rPr>
        <w:t>behaviours</w:t>
      </w:r>
      <w:r w:rsidRPr="003311D3">
        <w:rPr>
          <w:rFonts w:ascii="Times New Roman" w:eastAsia="Times New Roman" w:hAnsi="Times New Roman" w:cs="Times New Roman"/>
          <w:sz w:val="24"/>
          <w:szCs w:val="24"/>
        </w:rPr>
        <w:t xml:space="preserve">, cultural beliefs, and traditions as visually presented in the film.  </w:t>
      </w:r>
    </w:p>
    <w:p w14:paraId="05D0A492" w14:textId="0EC7B426" w:rsidR="008F26E3" w:rsidRPr="003311D3" w:rsidRDefault="006C5D8B" w:rsidP="006C5D8B">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The "Mano Po" film series is highly acclaimed in Filipino cinema for depicting the interconnected lives and challenges of the Chinese-Filipino community in Philippine society. Each series presents a unique narrative, exploring the intricacies of family relationships, customs, cultural heritage, and societal dynamics.</w:t>
      </w:r>
    </w:p>
    <w:p w14:paraId="208EDE55" w14:textId="77777777" w:rsidR="006C5D8B" w:rsidRPr="003311D3" w:rsidRDefault="006C5D8B"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59BB14AC" w14:textId="77777777" w:rsidR="006C5D8B" w:rsidRPr="003311D3" w:rsidRDefault="006C5D8B" w:rsidP="006C5D8B">
      <w:pPr>
        <w:ind w:firstLine="720"/>
        <w:contextualSpacing/>
        <w:rPr>
          <w:sz w:val="18"/>
          <w:szCs w:val="18"/>
        </w:rPr>
      </w:pPr>
      <w:proofErr w:type="gramStart"/>
      <w:r w:rsidRPr="003311D3">
        <w:rPr>
          <w:sz w:val="18"/>
          <w:szCs w:val="18"/>
        </w:rPr>
        <w:t>Table  1</w:t>
      </w:r>
      <w:proofErr w:type="gramEnd"/>
      <w:r w:rsidRPr="003311D3">
        <w:rPr>
          <w:sz w:val="18"/>
          <w:szCs w:val="18"/>
        </w:rPr>
        <w:t xml:space="preserve"> presents the details of each film.</w:t>
      </w:r>
    </w:p>
    <w:p w14:paraId="7914EE36" w14:textId="77777777" w:rsidR="006C5D8B" w:rsidRPr="003311D3" w:rsidRDefault="006C5D8B" w:rsidP="006C5D8B">
      <w:pPr>
        <w:contextualSpacing/>
        <w:rPr>
          <w:bCs/>
          <w:sz w:val="14"/>
          <w:szCs w:val="14"/>
        </w:rPr>
      </w:pPr>
    </w:p>
    <w:tbl>
      <w:tblPr>
        <w:tblW w:w="7127" w:type="dxa"/>
        <w:tblInd w:w="1075" w:type="dxa"/>
        <w:tblLook w:val="04A0" w:firstRow="1" w:lastRow="0" w:firstColumn="1" w:lastColumn="0" w:noHBand="0" w:noVBand="1"/>
      </w:tblPr>
      <w:tblGrid>
        <w:gridCol w:w="3901"/>
        <w:gridCol w:w="1173"/>
        <w:gridCol w:w="2053"/>
      </w:tblGrid>
      <w:tr w:rsidR="003311D3" w:rsidRPr="003311D3" w14:paraId="259BFBF3" w14:textId="77777777" w:rsidTr="000C3E8A">
        <w:trPr>
          <w:trHeight w:val="378"/>
        </w:trPr>
        <w:tc>
          <w:tcPr>
            <w:tcW w:w="3901" w:type="dxa"/>
            <w:tcBorders>
              <w:top w:val="single" w:sz="4" w:space="0" w:color="auto"/>
              <w:left w:val="nil"/>
              <w:bottom w:val="single" w:sz="4" w:space="0" w:color="auto"/>
              <w:right w:val="nil"/>
            </w:tcBorders>
            <w:shd w:val="clear" w:color="auto" w:fill="auto"/>
            <w:noWrap/>
            <w:vAlign w:val="bottom"/>
            <w:hideMark/>
          </w:tcPr>
          <w:p w14:paraId="330384C1" w14:textId="77777777" w:rsidR="006C5D8B" w:rsidRPr="003311D3" w:rsidRDefault="006C5D8B" w:rsidP="000C3E8A">
            <w:pPr>
              <w:rPr>
                <w:b/>
                <w:sz w:val="18"/>
                <w:szCs w:val="18"/>
                <w:lang w:val="en-US"/>
              </w:rPr>
            </w:pPr>
            <w:r w:rsidRPr="003311D3">
              <w:rPr>
                <w:b/>
                <w:sz w:val="18"/>
                <w:szCs w:val="18"/>
                <w:lang w:val="en-US"/>
              </w:rPr>
              <w:t xml:space="preserve">                 Title</w:t>
            </w:r>
          </w:p>
        </w:tc>
        <w:tc>
          <w:tcPr>
            <w:tcW w:w="1173" w:type="dxa"/>
            <w:tcBorders>
              <w:top w:val="single" w:sz="4" w:space="0" w:color="auto"/>
              <w:left w:val="nil"/>
              <w:bottom w:val="single" w:sz="4" w:space="0" w:color="auto"/>
              <w:right w:val="nil"/>
            </w:tcBorders>
            <w:shd w:val="clear" w:color="auto" w:fill="auto"/>
            <w:noWrap/>
            <w:vAlign w:val="bottom"/>
          </w:tcPr>
          <w:p w14:paraId="2908B2C3" w14:textId="77777777" w:rsidR="006C5D8B" w:rsidRPr="003311D3" w:rsidRDefault="006C5D8B" w:rsidP="000C3E8A">
            <w:pPr>
              <w:rPr>
                <w:b/>
                <w:bCs/>
                <w:sz w:val="18"/>
                <w:szCs w:val="18"/>
                <w:lang w:val="en-US"/>
              </w:rPr>
            </w:pPr>
            <w:r w:rsidRPr="003311D3">
              <w:rPr>
                <w:b/>
                <w:bCs/>
                <w:sz w:val="18"/>
                <w:szCs w:val="18"/>
                <w:lang w:val="en-US"/>
              </w:rPr>
              <w:t xml:space="preserve">Year </w:t>
            </w:r>
          </w:p>
        </w:tc>
        <w:tc>
          <w:tcPr>
            <w:tcW w:w="2053" w:type="dxa"/>
            <w:tcBorders>
              <w:top w:val="single" w:sz="4" w:space="0" w:color="auto"/>
              <w:left w:val="nil"/>
              <w:bottom w:val="single" w:sz="4" w:space="0" w:color="auto"/>
              <w:right w:val="nil"/>
            </w:tcBorders>
            <w:shd w:val="clear" w:color="auto" w:fill="auto"/>
            <w:noWrap/>
            <w:vAlign w:val="bottom"/>
          </w:tcPr>
          <w:p w14:paraId="4DBEA3BA" w14:textId="77777777" w:rsidR="006C5D8B" w:rsidRPr="003311D3" w:rsidRDefault="006C5D8B" w:rsidP="000C3E8A">
            <w:pPr>
              <w:rPr>
                <w:b/>
                <w:bCs/>
                <w:sz w:val="18"/>
                <w:szCs w:val="18"/>
                <w:lang w:val="en-US"/>
              </w:rPr>
            </w:pPr>
            <w:r w:rsidRPr="003311D3">
              <w:rPr>
                <w:b/>
                <w:bCs/>
                <w:sz w:val="18"/>
                <w:szCs w:val="18"/>
                <w:lang w:val="en-US"/>
              </w:rPr>
              <w:t xml:space="preserve">  Director</w:t>
            </w:r>
          </w:p>
        </w:tc>
      </w:tr>
      <w:tr w:rsidR="003311D3" w:rsidRPr="003311D3" w14:paraId="28C2421E" w14:textId="77777777" w:rsidTr="000C3E8A">
        <w:trPr>
          <w:trHeight w:val="378"/>
        </w:trPr>
        <w:tc>
          <w:tcPr>
            <w:tcW w:w="3901" w:type="dxa"/>
            <w:tcBorders>
              <w:top w:val="single" w:sz="4" w:space="0" w:color="auto"/>
              <w:left w:val="nil"/>
              <w:bottom w:val="nil"/>
              <w:right w:val="nil"/>
            </w:tcBorders>
            <w:shd w:val="clear" w:color="auto" w:fill="auto"/>
            <w:noWrap/>
            <w:vAlign w:val="bottom"/>
            <w:hideMark/>
          </w:tcPr>
          <w:p w14:paraId="6C1D69E6" w14:textId="77777777" w:rsidR="006C5D8B" w:rsidRPr="003311D3" w:rsidRDefault="006C5D8B" w:rsidP="000C3E8A">
            <w:pPr>
              <w:rPr>
                <w:bCs/>
                <w:lang w:val="en-US"/>
              </w:rPr>
            </w:pPr>
            <w:r w:rsidRPr="003311D3">
              <w:t>Mano Po 1: My Family</w:t>
            </w:r>
          </w:p>
        </w:tc>
        <w:tc>
          <w:tcPr>
            <w:tcW w:w="1173" w:type="dxa"/>
            <w:tcBorders>
              <w:top w:val="single" w:sz="4" w:space="0" w:color="auto"/>
              <w:left w:val="nil"/>
              <w:bottom w:val="nil"/>
              <w:right w:val="nil"/>
            </w:tcBorders>
            <w:shd w:val="clear" w:color="auto" w:fill="auto"/>
            <w:noWrap/>
            <w:vAlign w:val="bottom"/>
            <w:hideMark/>
          </w:tcPr>
          <w:p w14:paraId="3F74877A" w14:textId="77777777" w:rsidR="006C5D8B" w:rsidRPr="003311D3" w:rsidRDefault="006C5D8B" w:rsidP="000C3E8A">
            <w:pPr>
              <w:rPr>
                <w:lang w:val="en-US"/>
              </w:rPr>
            </w:pPr>
            <w:r w:rsidRPr="003311D3">
              <w:t>2002</w:t>
            </w:r>
          </w:p>
        </w:tc>
        <w:tc>
          <w:tcPr>
            <w:tcW w:w="2053" w:type="dxa"/>
            <w:tcBorders>
              <w:top w:val="single" w:sz="4" w:space="0" w:color="auto"/>
              <w:left w:val="nil"/>
              <w:bottom w:val="nil"/>
              <w:right w:val="nil"/>
            </w:tcBorders>
            <w:shd w:val="clear" w:color="auto" w:fill="auto"/>
            <w:noWrap/>
            <w:vAlign w:val="bottom"/>
            <w:hideMark/>
          </w:tcPr>
          <w:p w14:paraId="747E34F3" w14:textId="77777777" w:rsidR="006C5D8B" w:rsidRPr="003311D3" w:rsidRDefault="006C5D8B" w:rsidP="000C3E8A">
            <w:pPr>
              <w:rPr>
                <w:lang w:val="en-US"/>
              </w:rPr>
            </w:pPr>
            <w:r w:rsidRPr="003311D3">
              <w:t xml:space="preserve">Joel </w:t>
            </w:r>
            <w:proofErr w:type="spellStart"/>
            <w:r w:rsidRPr="003311D3">
              <w:t>Lamangan</w:t>
            </w:r>
            <w:proofErr w:type="spellEnd"/>
          </w:p>
        </w:tc>
      </w:tr>
      <w:tr w:rsidR="003311D3" w:rsidRPr="003311D3" w14:paraId="6A57AEA3" w14:textId="77777777" w:rsidTr="000C3E8A">
        <w:trPr>
          <w:trHeight w:val="378"/>
        </w:trPr>
        <w:tc>
          <w:tcPr>
            <w:tcW w:w="3901" w:type="dxa"/>
            <w:tcBorders>
              <w:top w:val="nil"/>
              <w:left w:val="nil"/>
              <w:bottom w:val="nil"/>
              <w:right w:val="nil"/>
            </w:tcBorders>
            <w:shd w:val="clear" w:color="auto" w:fill="auto"/>
            <w:noWrap/>
            <w:vAlign w:val="bottom"/>
            <w:hideMark/>
          </w:tcPr>
          <w:p w14:paraId="3F6F4BD8" w14:textId="77777777" w:rsidR="006C5D8B" w:rsidRPr="003311D3" w:rsidRDefault="006C5D8B" w:rsidP="000C3E8A">
            <w:pPr>
              <w:rPr>
                <w:bCs/>
                <w:lang w:val="en-US"/>
              </w:rPr>
            </w:pPr>
            <w:r w:rsidRPr="003311D3">
              <w:t>Mano Po 2: My Home</w:t>
            </w:r>
          </w:p>
        </w:tc>
        <w:tc>
          <w:tcPr>
            <w:tcW w:w="1173" w:type="dxa"/>
            <w:tcBorders>
              <w:top w:val="nil"/>
              <w:left w:val="nil"/>
              <w:bottom w:val="nil"/>
              <w:right w:val="nil"/>
            </w:tcBorders>
            <w:shd w:val="clear" w:color="auto" w:fill="auto"/>
            <w:noWrap/>
            <w:vAlign w:val="bottom"/>
          </w:tcPr>
          <w:p w14:paraId="2BBD7A3B" w14:textId="77777777" w:rsidR="006C5D8B" w:rsidRPr="003311D3" w:rsidRDefault="006C5D8B" w:rsidP="000C3E8A">
            <w:pPr>
              <w:rPr>
                <w:lang w:val="en-US"/>
              </w:rPr>
            </w:pPr>
            <w:r w:rsidRPr="003311D3">
              <w:t>2003</w:t>
            </w:r>
          </w:p>
        </w:tc>
        <w:tc>
          <w:tcPr>
            <w:tcW w:w="2053" w:type="dxa"/>
            <w:tcBorders>
              <w:top w:val="nil"/>
              <w:left w:val="nil"/>
              <w:bottom w:val="nil"/>
              <w:right w:val="nil"/>
            </w:tcBorders>
            <w:shd w:val="clear" w:color="auto" w:fill="auto"/>
            <w:noWrap/>
            <w:vAlign w:val="bottom"/>
          </w:tcPr>
          <w:p w14:paraId="1F06FE54" w14:textId="77777777" w:rsidR="006C5D8B" w:rsidRPr="003311D3" w:rsidRDefault="006C5D8B" w:rsidP="000C3E8A">
            <w:pPr>
              <w:rPr>
                <w:lang w:val="en-US"/>
              </w:rPr>
            </w:pPr>
            <w:r w:rsidRPr="003311D3">
              <w:rPr>
                <w:lang w:val="en-US"/>
              </w:rPr>
              <w:t>Erik Matti</w:t>
            </w:r>
          </w:p>
        </w:tc>
      </w:tr>
      <w:tr w:rsidR="003311D3" w:rsidRPr="003311D3" w14:paraId="127824FD" w14:textId="77777777" w:rsidTr="000C3E8A">
        <w:trPr>
          <w:trHeight w:val="378"/>
        </w:trPr>
        <w:tc>
          <w:tcPr>
            <w:tcW w:w="3901" w:type="dxa"/>
            <w:tcBorders>
              <w:top w:val="nil"/>
              <w:left w:val="nil"/>
              <w:bottom w:val="nil"/>
              <w:right w:val="nil"/>
            </w:tcBorders>
            <w:shd w:val="clear" w:color="auto" w:fill="auto"/>
            <w:noWrap/>
            <w:vAlign w:val="bottom"/>
            <w:hideMark/>
          </w:tcPr>
          <w:p w14:paraId="40D3800D" w14:textId="77777777" w:rsidR="006C5D8B" w:rsidRPr="003311D3" w:rsidRDefault="006C5D8B" w:rsidP="000C3E8A">
            <w:pPr>
              <w:rPr>
                <w:bCs/>
                <w:lang w:val="en-US"/>
              </w:rPr>
            </w:pPr>
            <w:r w:rsidRPr="003311D3">
              <w:t>Mano Po 3: My Love</w:t>
            </w:r>
          </w:p>
        </w:tc>
        <w:tc>
          <w:tcPr>
            <w:tcW w:w="1173" w:type="dxa"/>
            <w:tcBorders>
              <w:top w:val="nil"/>
              <w:left w:val="nil"/>
              <w:bottom w:val="nil"/>
              <w:right w:val="nil"/>
            </w:tcBorders>
            <w:shd w:val="clear" w:color="auto" w:fill="auto"/>
            <w:noWrap/>
            <w:vAlign w:val="bottom"/>
          </w:tcPr>
          <w:p w14:paraId="0CE44E97" w14:textId="77777777" w:rsidR="006C5D8B" w:rsidRPr="003311D3" w:rsidRDefault="006C5D8B" w:rsidP="000C3E8A">
            <w:pPr>
              <w:rPr>
                <w:lang w:val="en-US"/>
              </w:rPr>
            </w:pPr>
            <w:r w:rsidRPr="003311D3">
              <w:t>2004</w:t>
            </w:r>
          </w:p>
        </w:tc>
        <w:tc>
          <w:tcPr>
            <w:tcW w:w="2053" w:type="dxa"/>
            <w:tcBorders>
              <w:top w:val="nil"/>
              <w:left w:val="nil"/>
              <w:bottom w:val="nil"/>
              <w:right w:val="nil"/>
            </w:tcBorders>
            <w:shd w:val="clear" w:color="auto" w:fill="auto"/>
            <w:noWrap/>
          </w:tcPr>
          <w:p w14:paraId="2DA79E7E" w14:textId="77777777" w:rsidR="006C5D8B" w:rsidRPr="003311D3" w:rsidRDefault="006C5D8B" w:rsidP="000C3E8A">
            <w:pPr>
              <w:rPr>
                <w:lang w:val="en-US"/>
              </w:rPr>
            </w:pPr>
            <w:r w:rsidRPr="003311D3">
              <w:t xml:space="preserve">Joel </w:t>
            </w:r>
            <w:proofErr w:type="spellStart"/>
            <w:r w:rsidRPr="003311D3">
              <w:t>Lamangan</w:t>
            </w:r>
            <w:proofErr w:type="spellEnd"/>
          </w:p>
        </w:tc>
      </w:tr>
      <w:tr w:rsidR="003311D3" w:rsidRPr="003311D3" w14:paraId="6E53C67A" w14:textId="77777777" w:rsidTr="000C3E8A">
        <w:trPr>
          <w:trHeight w:val="378"/>
        </w:trPr>
        <w:tc>
          <w:tcPr>
            <w:tcW w:w="3901" w:type="dxa"/>
            <w:tcBorders>
              <w:top w:val="nil"/>
              <w:left w:val="nil"/>
              <w:bottom w:val="nil"/>
              <w:right w:val="nil"/>
            </w:tcBorders>
            <w:shd w:val="clear" w:color="auto" w:fill="auto"/>
            <w:noWrap/>
            <w:vAlign w:val="bottom"/>
            <w:hideMark/>
          </w:tcPr>
          <w:p w14:paraId="262FAFE4" w14:textId="77777777" w:rsidR="006C5D8B" w:rsidRPr="003311D3" w:rsidRDefault="006C5D8B" w:rsidP="000C3E8A">
            <w:pPr>
              <w:rPr>
                <w:bCs/>
                <w:lang w:val="en-US"/>
              </w:rPr>
            </w:pPr>
            <w:r w:rsidRPr="003311D3">
              <w:t xml:space="preserve">Mano Po 4: </w:t>
            </w:r>
            <w:proofErr w:type="spellStart"/>
            <w:r w:rsidRPr="003311D3">
              <w:t>Ako</w:t>
            </w:r>
            <w:proofErr w:type="spellEnd"/>
            <w:r w:rsidRPr="003311D3">
              <w:t xml:space="preserve"> Legal Wife</w:t>
            </w:r>
          </w:p>
        </w:tc>
        <w:tc>
          <w:tcPr>
            <w:tcW w:w="1173" w:type="dxa"/>
            <w:tcBorders>
              <w:top w:val="nil"/>
              <w:left w:val="nil"/>
              <w:bottom w:val="nil"/>
              <w:right w:val="nil"/>
            </w:tcBorders>
            <w:shd w:val="clear" w:color="auto" w:fill="auto"/>
            <w:noWrap/>
            <w:vAlign w:val="bottom"/>
          </w:tcPr>
          <w:p w14:paraId="0E7B773A" w14:textId="77777777" w:rsidR="006C5D8B" w:rsidRPr="003311D3" w:rsidRDefault="006C5D8B" w:rsidP="000C3E8A">
            <w:pPr>
              <w:rPr>
                <w:lang w:val="en-US"/>
              </w:rPr>
            </w:pPr>
            <w:r w:rsidRPr="003311D3">
              <w:t>2005</w:t>
            </w:r>
          </w:p>
        </w:tc>
        <w:tc>
          <w:tcPr>
            <w:tcW w:w="2053" w:type="dxa"/>
            <w:tcBorders>
              <w:top w:val="nil"/>
              <w:left w:val="nil"/>
              <w:bottom w:val="nil"/>
              <w:right w:val="nil"/>
            </w:tcBorders>
            <w:shd w:val="clear" w:color="auto" w:fill="auto"/>
            <w:noWrap/>
          </w:tcPr>
          <w:p w14:paraId="3199A4CB" w14:textId="77777777" w:rsidR="006C5D8B" w:rsidRPr="003311D3" w:rsidRDefault="006C5D8B" w:rsidP="000C3E8A">
            <w:pPr>
              <w:rPr>
                <w:lang w:val="en-US"/>
              </w:rPr>
            </w:pPr>
            <w:r w:rsidRPr="003311D3">
              <w:t xml:space="preserve">Joel </w:t>
            </w:r>
            <w:proofErr w:type="spellStart"/>
            <w:r w:rsidRPr="003311D3">
              <w:t>Lamangan</w:t>
            </w:r>
            <w:proofErr w:type="spellEnd"/>
          </w:p>
        </w:tc>
      </w:tr>
      <w:tr w:rsidR="003311D3" w:rsidRPr="003311D3" w14:paraId="51242EF4" w14:textId="77777777" w:rsidTr="000C3E8A">
        <w:trPr>
          <w:trHeight w:val="378"/>
        </w:trPr>
        <w:tc>
          <w:tcPr>
            <w:tcW w:w="3901" w:type="dxa"/>
            <w:tcBorders>
              <w:top w:val="nil"/>
              <w:left w:val="nil"/>
              <w:bottom w:val="nil"/>
              <w:right w:val="nil"/>
            </w:tcBorders>
            <w:shd w:val="clear" w:color="auto" w:fill="auto"/>
            <w:noWrap/>
            <w:vAlign w:val="bottom"/>
            <w:hideMark/>
          </w:tcPr>
          <w:p w14:paraId="1EF22225" w14:textId="77777777" w:rsidR="006C5D8B" w:rsidRPr="003311D3" w:rsidRDefault="006C5D8B" w:rsidP="000C3E8A">
            <w:pPr>
              <w:rPr>
                <w:bCs/>
                <w:lang w:val="en-US"/>
              </w:rPr>
            </w:pPr>
            <w:r w:rsidRPr="003311D3">
              <w:t>Mano Po 5: Gua Ai Di (I Love You)</w:t>
            </w:r>
          </w:p>
        </w:tc>
        <w:tc>
          <w:tcPr>
            <w:tcW w:w="1173" w:type="dxa"/>
            <w:tcBorders>
              <w:top w:val="nil"/>
              <w:left w:val="nil"/>
              <w:bottom w:val="nil"/>
              <w:right w:val="nil"/>
            </w:tcBorders>
            <w:shd w:val="clear" w:color="auto" w:fill="auto"/>
            <w:noWrap/>
            <w:vAlign w:val="bottom"/>
            <w:hideMark/>
          </w:tcPr>
          <w:p w14:paraId="4A14A79A" w14:textId="77777777" w:rsidR="006C5D8B" w:rsidRPr="003311D3" w:rsidRDefault="006C5D8B" w:rsidP="000C3E8A">
            <w:pPr>
              <w:rPr>
                <w:lang w:val="en-US"/>
              </w:rPr>
            </w:pPr>
            <w:r w:rsidRPr="003311D3">
              <w:t>2006</w:t>
            </w:r>
          </w:p>
        </w:tc>
        <w:tc>
          <w:tcPr>
            <w:tcW w:w="2053" w:type="dxa"/>
            <w:tcBorders>
              <w:top w:val="nil"/>
              <w:left w:val="nil"/>
              <w:bottom w:val="nil"/>
              <w:right w:val="nil"/>
            </w:tcBorders>
            <w:shd w:val="clear" w:color="auto" w:fill="auto"/>
            <w:noWrap/>
          </w:tcPr>
          <w:p w14:paraId="156EA7B3" w14:textId="77777777" w:rsidR="006C5D8B" w:rsidRPr="003311D3" w:rsidRDefault="006C5D8B" w:rsidP="000C3E8A">
            <w:pPr>
              <w:rPr>
                <w:lang w:val="en-US"/>
              </w:rPr>
            </w:pPr>
            <w:r w:rsidRPr="003311D3">
              <w:t xml:space="preserve">Joel </w:t>
            </w:r>
            <w:proofErr w:type="spellStart"/>
            <w:r w:rsidRPr="003311D3">
              <w:t>Lamangan</w:t>
            </w:r>
            <w:proofErr w:type="spellEnd"/>
          </w:p>
        </w:tc>
      </w:tr>
      <w:tr w:rsidR="003311D3" w:rsidRPr="003311D3" w14:paraId="1611E558" w14:textId="77777777" w:rsidTr="000C3E8A">
        <w:trPr>
          <w:trHeight w:val="378"/>
        </w:trPr>
        <w:tc>
          <w:tcPr>
            <w:tcW w:w="3901" w:type="dxa"/>
            <w:tcBorders>
              <w:top w:val="nil"/>
              <w:left w:val="nil"/>
              <w:bottom w:val="nil"/>
              <w:right w:val="nil"/>
            </w:tcBorders>
            <w:shd w:val="clear" w:color="auto" w:fill="auto"/>
            <w:noWrap/>
            <w:vAlign w:val="bottom"/>
            <w:hideMark/>
          </w:tcPr>
          <w:p w14:paraId="742A37EE" w14:textId="77777777" w:rsidR="006C5D8B" w:rsidRPr="003311D3" w:rsidRDefault="006C5D8B" w:rsidP="000C3E8A">
            <w:pPr>
              <w:rPr>
                <w:bCs/>
                <w:lang w:val="en-US"/>
              </w:rPr>
            </w:pPr>
            <w:r w:rsidRPr="003311D3">
              <w:t>Mano Po 6: A Mother's Love</w:t>
            </w:r>
          </w:p>
        </w:tc>
        <w:tc>
          <w:tcPr>
            <w:tcW w:w="1173" w:type="dxa"/>
            <w:tcBorders>
              <w:top w:val="nil"/>
              <w:left w:val="nil"/>
              <w:bottom w:val="nil"/>
              <w:right w:val="nil"/>
            </w:tcBorders>
            <w:shd w:val="clear" w:color="auto" w:fill="auto"/>
            <w:noWrap/>
            <w:vAlign w:val="bottom"/>
            <w:hideMark/>
          </w:tcPr>
          <w:p w14:paraId="12B097E1" w14:textId="77777777" w:rsidR="006C5D8B" w:rsidRPr="003311D3" w:rsidRDefault="006C5D8B" w:rsidP="000C3E8A">
            <w:pPr>
              <w:rPr>
                <w:lang w:val="en-US"/>
              </w:rPr>
            </w:pPr>
            <w:r w:rsidRPr="003311D3">
              <w:t>2009</w:t>
            </w:r>
          </w:p>
        </w:tc>
        <w:tc>
          <w:tcPr>
            <w:tcW w:w="2053" w:type="dxa"/>
            <w:tcBorders>
              <w:top w:val="nil"/>
              <w:left w:val="nil"/>
              <w:bottom w:val="nil"/>
              <w:right w:val="nil"/>
            </w:tcBorders>
            <w:shd w:val="clear" w:color="auto" w:fill="auto"/>
            <w:noWrap/>
          </w:tcPr>
          <w:p w14:paraId="1BBF544E" w14:textId="77777777" w:rsidR="006C5D8B" w:rsidRPr="003311D3" w:rsidRDefault="006C5D8B" w:rsidP="000C3E8A">
            <w:pPr>
              <w:rPr>
                <w:lang w:val="en-US"/>
              </w:rPr>
            </w:pPr>
            <w:r w:rsidRPr="003311D3">
              <w:t xml:space="preserve">Joel </w:t>
            </w:r>
            <w:proofErr w:type="spellStart"/>
            <w:r w:rsidRPr="003311D3">
              <w:t>Lamangan</w:t>
            </w:r>
            <w:proofErr w:type="spellEnd"/>
          </w:p>
        </w:tc>
      </w:tr>
    </w:tbl>
    <w:p w14:paraId="47980C81" w14:textId="77777777" w:rsidR="006C5D8B" w:rsidRPr="003311D3" w:rsidRDefault="006C5D8B" w:rsidP="006C5D8B">
      <w:pPr>
        <w:contextualSpacing/>
        <w:rPr>
          <w:bCs/>
          <w:sz w:val="20"/>
          <w:szCs w:val="20"/>
        </w:rPr>
      </w:pPr>
      <w:r w:rsidRPr="003311D3">
        <w:rPr>
          <w:bCs/>
          <w:sz w:val="20"/>
          <w:szCs w:val="20"/>
        </w:rPr>
        <w:t xml:space="preserve">                     ________________________________________________________________________</w:t>
      </w:r>
    </w:p>
    <w:p w14:paraId="2F2478CC" w14:textId="77777777" w:rsidR="006C5D8B" w:rsidRPr="003311D3" w:rsidRDefault="006C5D8B" w:rsidP="006C5D8B">
      <w:pPr>
        <w:contextualSpacing/>
        <w:jc w:val="center"/>
        <w:rPr>
          <w:bCs/>
          <w:sz w:val="20"/>
          <w:szCs w:val="20"/>
        </w:rPr>
      </w:pPr>
    </w:p>
    <w:p w14:paraId="2ACF2A0C" w14:textId="77777777" w:rsidR="006C5D8B" w:rsidRPr="003311D3" w:rsidRDefault="006C5D8B" w:rsidP="006C5D8B">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lastRenderedPageBreak/>
        <w:t xml:space="preserve">This film series uniquely reflects the intertwining of Chinese culture and history with the everyday lives of Filipinos, focusing on the experiences of ethnic Chinese individuals and the development of Chinese-Filipino identity in the Philippines. Although each film in the anthology has a central theme, a common underlying thread emphasizes the cultural and traditional values cherished by Chinese and Filipino communities. The film delves into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experiences and challenges to preserve their cultural identity while adapting to the rapidly evolving and diverse Filipino society. The stories frequently revolve around sagas of families, conflicts between generations, and cultural clashes, touching on themes such as love, sacrifice, ambition, and reconciliation.</w:t>
      </w:r>
    </w:p>
    <w:p w14:paraId="4E5A381C" w14:textId="688CD996" w:rsidR="006C5D8B" w:rsidRPr="003311D3" w:rsidRDefault="006C5D8B" w:rsidP="006C5D8B">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         This research employed a systematic and thorough approach to achieve an unbiased and detailed analysis. The detailed analysis identified Chinese actions, traditions, and beliefs depicted through signs and symbols, examining their preservation in contemporary times. Likewise, it explored the experiences of cultural dislocation among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and their integration within the Filipino community. These methods provide a profound understanding of the complexities and dynamics of the Chinese-Filipino identity within the broader context of Filipino society, showcasing the film's cultural richness and importance.</w:t>
      </w:r>
    </w:p>
    <w:p w14:paraId="415CF5BB" w14:textId="77777777" w:rsidR="00ED356E" w:rsidRPr="003311D3" w:rsidRDefault="00ED356E" w:rsidP="006C5D8B">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p>
    <w:p w14:paraId="0EBBD2E0" w14:textId="77777777" w:rsidR="00ED356E" w:rsidRPr="003311D3" w:rsidRDefault="00ED356E" w:rsidP="00ED356E">
      <w:pPr>
        <w:widowControl w:val="0"/>
        <w:pBdr>
          <w:top w:val="nil"/>
          <w:left w:val="nil"/>
          <w:bottom w:val="nil"/>
          <w:right w:val="nil"/>
          <w:between w:val="nil"/>
        </w:pBdr>
        <w:spacing w:line="240" w:lineRule="auto"/>
        <w:ind w:left="30"/>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RESULTS AND ANALYSIS</w:t>
      </w:r>
    </w:p>
    <w:p w14:paraId="4592B077" w14:textId="77777777" w:rsidR="00ED356E" w:rsidRPr="003311D3" w:rsidRDefault="00ED356E" w:rsidP="00ED356E">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788AEF5" w14:textId="77777777" w:rsidR="00ED356E" w:rsidRPr="003311D3" w:rsidRDefault="00ED356E" w:rsidP="00ED356E">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(1) Representation of Chinese Culture and Chinese Traditions   </w:t>
      </w:r>
    </w:p>
    <w:p w14:paraId="41ACABCB" w14:textId="52EF36C6" w:rsidR="00ED356E" w:rsidRPr="003311D3" w:rsidRDefault="00ED356E" w:rsidP="00ED356E">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The Mano Po film series highlighted the prominent cultural value of prioritizing male offspring, which reflects traditional Chinese beliefs regarding family succession and the importance of sons in bringing fortune and prosperity to the family. This portrayal underscores the significance of gender roles and familial expectations within Chinese culture, where sons are highly valued as heirs and entrusted with managing the family business. Likewise, in the study of Jamaluddin Aziz et al. (2022), representational biases that </w:t>
      </w:r>
      <w:proofErr w:type="spellStart"/>
      <w:r w:rsidRPr="003311D3">
        <w:rPr>
          <w:rFonts w:ascii="Times New Roman" w:eastAsia="Times New Roman" w:hAnsi="Times New Roman" w:cs="Times New Roman"/>
          <w:sz w:val="24"/>
          <w:szCs w:val="24"/>
        </w:rPr>
        <w:t>favor</w:t>
      </w:r>
      <w:proofErr w:type="spellEnd"/>
      <w:r w:rsidRPr="003311D3">
        <w:rPr>
          <w:rFonts w:ascii="Times New Roman" w:eastAsia="Times New Roman" w:hAnsi="Times New Roman" w:cs="Times New Roman"/>
          <w:sz w:val="24"/>
          <w:szCs w:val="24"/>
        </w:rPr>
        <w:t xml:space="preserve"> male privilege and dominance in the selected Malay films are also evident. There is a biased portrayal in Malay films that contributes to the suppression of female subjectivity, rendering them voiceless and unseen with the same scenario in all the series of "Mano Po," where daughters were viewed as burdensome, less important, and usually assigned domestic responsibilities while sons are appreciated so much. As seen in "Mano Po 2" and "Mano Po 4", sons are highly valued and are given preferential treatment within the family. If the female children cannot be avoided, the family may choose to ask somebody to adopt the child or place her in an orphanage for adoption, as depicted in "Mano Po 3, where the mother chooses to give her child to her neighbour though her heart break.</w:t>
      </w:r>
    </w:p>
    <w:p w14:paraId="18476CD4" w14:textId="77777777" w:rsidR="00ED356E" w:rsidRPr="003311D3"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Furthermore, these movies illustrate how families see gender roles. In traditional Chinese families, when a daughter gets married, she usually helps her husband at home and in business and actively contributes to their husband's </w:t>
      </w:r>
      <w:proofErr w:type="spellStart"/>
      <w:r w:rsidRPr="003311D3">
        <w:rPr>
          <w:rFonts w:ascii="Times New Roman" w:eastAsia="Times New Roman" w:hAnsi="Times New Roman" w:cs="Times New Roman"/>
          <w:sz w:val="24"/>
          <w:szCs w:val="24"/>
        </w:rPr>
        <w:t>endeavors</w:t>
      </w:r>
      <w:proofErr w:type="spellEnd"/>
      <w:r w:rsidRPr="003311D3">
        <w:rPr>
          <w:rFonts w:ascii="Times New Roman" w:eastAsia="Times New Roman" w:hAnsi="Times New Roman" w:cs="Times New Roman"/>
          <w:sz w:val="24"/>
          <w:szCs w:val="24"/>
        </w:rPr>
        <w:t xml:space="preserve">, just like in all the Mano Po movies. The women in these movies, like Gina and Juliet Go in “Mano Po” 1, Belinda in “Mano </w:t>
      </w:r>
      <w:proofErr w:type="gramStart"/>
      <w:r w:rsidRPr="003311D3">
        <w:rPr>
          <w:rFonts w:ascii="Times New Roman" w:eastAsia="Times New Roman" w:hAnsi="Times New Roman" w:cs="Times New Roman"/>
          <w:sz w:val="24"/>
          <w:szCs w:val="24"/>
        </w:rPr>
        <w:t>Po”  2</w:t>
      </w:r>
      <w:proofErr w:type="gramEnd"/>
      <w:r w:rsidRPr="003311D3">
        <w:rPr>
          <w:rFonts w:ascii="Times New Roman" w:eastAsia="Times New Roman" w:hAnsi="Times New Roman" w:cs="Times New Roman"/>
          <w:sz w:val="24"/>
          <w:szCs w:val="24"/>
        </w:rPr>
        <w:t xml:space="preserve">, Patty in “Mano Po” 4, and Yolanda and Ama in “Mano Po” 5, actively help their husbands with their businesses. However, some characters challenge these traditional roles by being empowered like in “Mano Po” 1 and “Mano Po” 5; it shows how gender dynamics emerged within the </w:t>
      </w:r>
      <w:proofErr w:type="spellStart"/>
      <w:r w:rsidRPr="003311D3">
        <w:rPr>
          <w:rFonts w:ascii="Times New Roman" w:eastAsia="Times New Roman" w:hAnsi="Times New Roman" w:cs="Times New Roman"/>
          <w:sz w:val="24"/>
          <w:szCs w:val="24"/>
        </w:rPr>
        <w:t>Tsinoy</w:t>
      </w:r>
      <w:proofErr w:type="spellEnd"/>
      <w:r w:rsidRPr="003311D3">
        <w:rPr>
          <w:rFonts w:ascii="Times New Roman" w:eastAsia="Times New Roman" w:hAnsi="Times New Roman" w:cs="Times New Roman"/>
          <w:sz w:val="24"/>
          <w:szCs w:val="24"/>
        </w:rPr>
        <w:t xml:space="preserve"> families. Even in the community, they are dependable and trustworthy, like Lilia Chiong Yang in “Mano </w:t>
      </w:r>
      <w:proofErr w:type="gramStart"/>
      <w:r w:rsidRPr="003311D3">
        <w:rPr>
          <w:rFonts w:ascii="Times New Roman" w:eastAsia="Times New Roman" w:hAnsi="Times New Roman" w:cs="Times New Roman"/>
          <w:sz w:val="24"/>
          <w:szCs w:val="24"/>
        </w:rPr>
        <w:t>Po”  3</w:t>
      </w:r>
      <w:proofErr w:type="gramEnd"/>
      <w:r w:rsidRPr="003311D3">
        <w:rPr>
          <w:rFonts w:ascii="Times New Roman" w:eastAsia="Times New Roman" w:hAnsi="Times New Roman" w:cs="Times New Roman"/>
          <w:sz w:val="24"/>
          <w:szCs w:val="24"/>
        </w:rPr>
        <w:t xml:space="preserve">. This present generation of women, whether in real life or in movies, is now portrayed as strong and responsible women who stand up for themselves and find their worth in their community. Female characters are now shown as capable of handling financial resources and good decision-makers in the family and not just as passive victims of patriarchy. </w:t>
      </w:r>
    </w:p>
    <w:p w14:paraId="0726D1F1" w14:textId="77777777" w:rsidR="00ED356E" w:rsidRPr="00ED356E"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3311D3">
        <w:rPr>
          <w:rFonts w:ascii="Times New Roman" w:eastAsia="Times New Roman" w:hAnsi="Times New Roman" w:cs="Times New Roman"/>
          <w:sz w:val="24"/>
          <w:szCs w:val="24"/>
        </w:rPr>
        <w:t>Chu's (2011) study revealed that evolving family dynamics are also observed in the films. The films portray some women as increasingly strong and empow</w:t>
      </w:r>
      <w:r w:rsidRPr="00ED356E">
        <w:rPr>
          <w:rFonts w:ascii="Times New Roman" w:eastAsia="Times New Roman" w:hAnsi="Times New Roman" w:cs="Times New Roman"/>
          <w:color w:val="000000"/>
          <w:sz w:val="24"/>
          <w:szCs w:val="24"/>
        </w:rPr>
        <w:t xml:space="preserve">ered. They challenge </w:t>
      </w:r>
      <w:r w:rsidRPr="00ED356E">
        <w:rPr>
          <w:rFonts w:ascii="Times New Roman" w:eastAsia="Times New Roman" w:hAnsi="Times New Roman" w:cs="Times New Roman"/>
          <w:color w:val="000000"/>
          <w:sz w:val="24"/>
          <w:szCs w:val="24"/>
        </w:rPr>
        <w:lastRenderedPageBreak/>
        <w:t xml:space="preserve">the traditional narrative of Chinese women as passive victims of patriarchy, highlighting their significant contributions to business enterprises and their role in shaping the Philippine economy. The analysis suggests that while men were historically depicted as more influential due to historical, political, and socioeconomic circumstances, women's portrayals can also be powerful and tough. Moreover, the film contextualizes the representation by discussing historical factors such as the dual family system where Chinese men had families in China, leaving women and children in the villages, and migrated to the Philippines and getting married to a native Filipina. This situation was prevalent during the Spanish colonial period. This historical context sheds light on the dynamics of family and gender roles within the </w:t>
      </w:r>
      <w:proofErr w:type="spellStart"/>
      <w:r w:rsidRPr="00ED356E">
        <w:rPr>
          <w:rFonts w:ascii="Times New Roman" w:eastAsia="Times New Roman" w:hAnsi="Times New Roman" w:cs="Times New Roman"/>
          <w:color w:val="000000"/>
          <w:sz w:val="24"/>
          <w:szCs w:val="24"/>
        </w:rPr>
        <w:t>Tsinoy</w:t>
      </w:r>
      <w:proofErr w:type="spellEnd"/>
      <w:r w:rsidRPr="00ED356E">
        <w:rPr>
          <w:rFonts w:ascii="Times New Roman" w:eastAsia="Times New Roman" w:hAnsi="Times New Roman" w:cs="Times New Roman"/>
          <w:color w:val="000000"/>
          <w:sz w:val="24"/>
          <w:szCs w:val="24"/>
        </w:rPr>
        <w:t xml:space="preserve"> community.</w:t>
      </w:r>
    </w:p>
    <w:p w14:paraId="7750C49E" w14:textId="77777777" w:rsidR="00ED356E" w:rsidRPr="00ED356E"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 xml:space="preserve">The film also narrates how important it is for Chinese people to marry someone from their culture. This idea of "Chinese is for Chinese only" reflects the deep-rooted traditional Chinese belief that encourages people with Chinese heritage to marry within their community. This cultural practice encourages </w:t>
      </w:r>
      <w:proofErr w:type="gramStart"/>
      <w:r w:rsidRPr="00ED356E">
        <w:rPr>
          <w:rFonts w:ascii="Times New Roman" w:eastAsia="Times New Roman" w:hAnsi="Times New Roman" w:cs="Times New Roman"/>
          <w:color w:val="000000"/>
          <w:sz w:val="24"/>
          <w:szCs w:val="24"/>
        </w:rPr>
        <w:t>Chinese-Filipinos</w:t>
      </w:r>
      <w:proofErr w:type="gramEnd"/>
      <w:r w:rsidRPr="00ED356E">
        <w:rPr>
          <w:rFonts w:ascii="Times New Roman" w:eastAsia="Times New Roman" w:hAnsi="Times New Roman" w:cs="Times New Roman"/>
          <w:color w:val="000000"/>
          <w:sz w:val="24"/>
          <w:szCs w:val="24"/>
        </w:rPr>
        <w:t xml:space="preserve"> to preserve their cultural identity through marriage. Despite occasional resistance from traditional </w:t>
      </w:r>
      <w:proofErr w:type="gramStart"/>
      <w:r w:rsidRPr="00ED356E">
        <w:rPr>
          <w:rFonts w:ascii="Times New Roman" w:eastAsia="Times New Roman" w:hAnsi="Times New Roman" w:cs="Times New Roman"/>
          <w:color w:val="000000"/>
          <w:sz w:val="24"/>
          <w:szCs w:val="24"/>
        </w:rPr>
        <w:t>Chinese-Filipinos</w:t>
      </w:r>
      <w:proofErr w:type="gramEnd"/>
      <w:r w:rsidRPr="00ED356E">
        <w:rPr>
          <w:rFonts w:ascii="Times New Roman" w:eastAsia="Times New Roman" w:hAnsi="Times New Roman" w:cs="Times New Roman"/>
          <w:color w:val="000000"/>
          <w:sz w:val="24"/>
          <w:szCs w:val="24"/>
        </w:rPr>
        <w:t>, the present generations follow and remain committed to upholding this valued tradition by marrying within their cultural background. They also find solace in adhering to their parents' decisions and cultural heritage. However, more recent studies confirm that although older immigrant Chinese continue to keep Chinese culture alive, the changes happening among the younger generation still need to be reversed (Ang See, 2005).</w:t>
      </w:r>
    </w:p>
    <w:p w14:paraId="7093D8D5" w14:textId="77777777" w:rsidR="00ED356E" w:rsidRPr="003311D3" w:rsidRDefault="00ED356E" w:rsidP="00ED356E">
      <w:pPr>
        <w:widowControl w:val="0"/>
        <w:pBdr>
          <w:top w:val="nil"/>
          <w:left w:val="nil"/>
          <w:bottom w:val="nil"/>
          <w:right w:val="nil"/>
          <w:between w:val="nil"/>
        </w:pBdr>
        <w:spacing w:line="240" w:lineRule="auto"/>
        <w:ind w:left="30"/>
        <w:jc w:val="both"/>
        <w:rPr>
          <w:rFonts w:ascii="Times New Roman" w:eastAsia="Times New Roman" w:hAnsi="Times New Roman" w:cs="Times New Roman"/>
          <w:sz w:val="24"/>
          <w:szCs w:val="24"/>
        </w:rPr>
      </w:pPr>
      <w:r w:rsidRPr="00ED356E">
        <w:rPr>
          <w:rFonts w:ascii="Times New Roman" w:eastAsia="Times New Roman" w:hAnsi="Times New Roman" w:cs="Times New Roman"/>
          <w:color w:val="000000"/>
          <w:sz w:val="24"/>
          <w:szCs w:val="24"/>
        </w:rPr>
        <w:t xml:space="preserve">  </w:t>
      </w:r>
      <w:r w:rsidRPr="00ED356E">
        <w:rPr>
          <w:rFonts w:ascii="Times New Roman" w:eastAsia="Times New Roman" w:hAnsi="Times New Roman" w:cs="Times New Roman"/>
          <w:color w:val="000000"/>
          <w:sz w:val="24"/>
          <w:szCs w:val="24"/>
        </w:rPr>
        <w:tab/>
      </w:r>
      <w:r w:rsidRPr="003311D3">
        <w:rPr>
          <w:rFonts w:ascii="Times New Roman" w:eastAsia="Times New Roman" w:hAnsi="Times New Roman" w:cs="Times New Roman"/>
          <w:sz w:val="24"/>
          <w:szCs w:val="24"/>
        </w:rPr>
        <w:t xml:space="preserve">The idea of "Chinese is for Chinese only" sprouted the culture of arranged marriages, which is when parents choose who their children marry. This culture shows the importance of keeping Chinese traditions alive through marriage and passing them on through generations. In Chinese culture, marriage is not just about two people sharing one love but about two families coming together. This marriage becomes complicated if what individuals want differs from what the family wants. If a </w:t>
      </w:r>
      <w:proofErr w:type="gramStart"/>
      <w:r w:rsidRPr="003311D3">
        <w:rPr>
          <w:rFonts w:ascii="Times New Roman" w:eastAsia="Times New Roman" w:hAnsi="Times New Roman" w:cs="Times New Roman"/>
          <w:sz w:val="24"/>
          <w:szCs w:val="24"/>
        </w:rPr>
        <w:t>Chinese-Filipino</w:t>
      </w:r>
      <w:proofErr w:type="gramEnd"/>
      <w:r w:rsidRPr="003311D3">
        <w:rPr>
          <w:rFonts w:ascii="Times New Roman" w:eastAsia="Times New Roman" w:hAnsi="Times New Roman" w:cs="Times New Roman"/>
          <w:sz w:val="24"/>
          <w:szCs w:val="24"/>
        </w:rPr>
        <w:t xml:space="preserve"> marries someone from a different culture, they might face much disagreement from their parents and even in their clan; respecting and obeying parents is a significant value in Chinese culture, where children are expected to respect and adhere to their parents' wishes (Chu, 2011). Love is not always the </w:t>
      </w:r>
      <w:proofErr w:type="spellStart"/>
      <w:r w:rsidRPr="003311D3">
        <w:rPr>
          <w:rFonts w:ascii="Times New Roman" w:eastAsia="Times New Roman" w:hAnsi="Times New Roman" w:cs="Times New Roman"/>
          <w:sz w:val="24"/>
          <w:szCs w:val="24"/>
        </w:rPr>
        <w:t>center</w:t>
      </w:r>
      <w:proofErr w:type="spellEnd"/>
      <w:r w:rsidRPr="003311D3">
        <w:rPr>
          <w:rFonts w:ascii="Times New Roman" w:eastAsia="Times New Roman" w:hAnsi="Times New Roman" w:cs="Times New Roman"/>
          <w:sz w:val="24"/>
          <w:szCs w:val="24"/>
        </w:rPr>
        <w:t xml:space="preserve"> of marriage in Chinese families; preserving their cultural identity is most important. Unfortunately, this cultural environment affects the independence and freedom of younger people and following parental rules could limit their ability to make decisions independently, as their parents' expectations strongly influence them.</w:t>
      </w:r>
    </w:p>
    <w:p w14:paraId="72F251E5" w14:textId="77777777" w:rsidR="00ED356E" w:rsidRPr="003311D3"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Chinese-Filipino families frequently arrange marriages for their daughters, regardless of their ethnic background, with Chinese men. The daughters born from these unions, who are of mixed Chinese and Filipino heritage, often marry Chinese men as well. Like in the case of </w:t>
      </w:r>
      <w:proofErr w:type="spellStart"/>
      <w:r w:rsidRPr="003311D3">
        <w:rPr>
          <w:rFonts w:ascii="Times New Roman" w:eastAsia="Times New Roman" w:hAnsi="Times New Roman" w:cs="Times New Roman"/>
          <w:sz w:val="24"/>
          <w:szCs w:val="24"/>
        </w:rPr>
        <w:t>LuShui</w:t>
      </w:r>
      <w:proofErr w:type="spellEnd"/>
      <w:r w:rsidRPr="003311D3">
        <w:rPr>
          <w:rFonts w:ascii="Times New Roman" w:eastAsia="Times New Roman" w:hAnsi="Times New Roman" w:cs="Times New Roman"/>
          <w:sz w:val="24"/>
          <w:szCs w:val="24"/>
        </w:rPr>
        <w:t xml:space="preserve"> and Antonio and Chona Chong and Elton Chong in “Mano Po 2” and “Mano Po 4”, the parents of the bride and groom orchestrated the wedding.  Chu's (2017) study on Chinese merchant families in Binondo explains this kind of marriage. He found out that in the late nineteenth century, Chinese men in Binondo preferred to marry local women of Chinese mestiza descent. Their daughters, in turn, continued this trend by marrying Chinese men themselves, which slowed down the assimilation process within these families when traced through the maternal line. These experiences challenge the traditional notion of Chinese mestizos assimilating into Filipino culture over time and highlight how Chinese families historically and presently utilize their women to maintain Chinese patriarchy. They discourage intermarriage with Filipinos for their Chinese or Chinese mestizo sons while permitting them to marry Filipino women.</w:t>
      </w:r>
    </w:p>
    <w:p w14:paraId="553CBB65" w14:textId="77777777" w:rsidR="00ED356E" w:rsidRPr="003311D3"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Furthermore, arranged marriages reflect the portrayal of women's position about men and their roles within the family.  For instance, in Mano Po 3, Lilia, the "Tiger Lady," decides to stay a widow and stay in the Philippines, instead of moving to the United States with </w:t>
      </w:r>
      <w:r w:rsidRPr="003311D3">
        <w:rPr>
          <w:rFonts w:ascii="Times New Roman" w:eastAsia="Times New Roman" w:hAnsi="Times New Roman" w:cs="Times New Roman"/>
          <w:sz w:val="24"/>
          <w:szCs w:val="24"/>
        </w:rPr>
        <w:lastRenderedPageBreak/>
        <w:t>Michael, her former boyfriend.  Lilia faced a dilemma between her past love and her commitment to her culture and tradition.  She stood firm in her beliefs, sacrificing her genuine love for the sake of her family. Chinese-Filipino women highly value and protect their families, prioritizing family obligations over personal aspirations.  Though many women are the products of arranged marriage, once they commit to a relationship, they will stand and fight for their family like in "Mano Po 1" and "Mano Po 1."</w:t>
      </w:r>
    </w:p>
    <w:p w14:paraId="15EDFF9D" w14:textId="77777777" w:rsidR="00ED356E" w:rsidRPr="003311D3"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It is usually expected in a traditional Chinese-Filipino family that children will give up their true love to </w:t>
      </w:r>
      <w:proofErr w:type="spellStart"/>
      <w:r w:rsidRPr="003311D3">
        <w:rPr>
          <w:rFonts w:ascii="Times New Roman" w:eastAsia="Times New Roman" w:hAnsi="Times New Roman" w:cs="Times New Roman"/>
          <w:sz w:val="24"/>
          <w:szCs w:val="24"/>
        </w:rPr>
        <w:t>honor</w:t>
      </w:r>
      <w:proofErr w:type="spellEnd"/>
      <w:r w:rsidRPr="003311D3">
        <w:rPr>
          <w:rFonts w:ascii="Times New Roman" w:eastAsia="Times New Roman" w:hAnsi="Times New Roman" w:cs="Times New Roman"/>
          <w:sz w:val="24"/>
          <w:szCs w:val="24"/>
        </w:rPr>
        <w:t xml:space="preserve"> their parents' wishes. However, there were couples outside the Chinese community get married even if their parents disapprove, examples of such marriages are shown in movies like “Mano Po” 1, where Richelle Go marries a Filipino cop, and “Mano Po” 2, where Antonio Chan marries Sol, who is not Chinese. Also, in “Mano Po” 5, Charity falls in love with Nathan, a Filipino veterinarian, challenging traditional expectations, and they make it work. The young generations now are brave and willing to fight for their love, whatever it takes, maybe because they believe that they have their own life to live and marrying someone who is not Chinese will not change their gratitude and love for their culture. On the contrary, choosing partners outside the Chinese community sometimes leads to parents rejecting their children, as shown in Mano Po 1 and Mano Po 2. Though Chinese parents value and protect their family, if children disobey their culture, they are willing to disown their children, and this shows how traditional Chinese unthinkingly follow their culture's beliefs. </w:t>
      </w:r>
    </w:p>
    <w:p w14:paraId="6673EF6B" w14:textId="77777777" w:rsidR="00ED356E" w:rsidRPr="003311D3"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In Chinese tradition, the engagement holds significant importance preceding the wedding ceremony. It begins early in life, as families of the prospective couple initiate the engagement process. Once the decision to unite the families in marriage is made, an elaborate engagement party is meticulously planned, featuring extravagant displays of ancient rituals and traditions such as exchanging rings and jewels with monetary gifts symbolizing prosperity and blessings for the engaged couple and wearing traditional Chinese attire. At the same time, the wedding ceremonies are equally lavish, showcasing vibrant lanterns, fireworks </w:t>
      </w:r>
      <w:proofErr w:type="gramStart"/>
      <w:r w:rsidRPr="003311D3">
        <w:rPr>
          <w:rFonts w:ascii="Times New Roman" w:eastAsia="Times New Roman" w:hAnsi="Times New Roman" w:cs="Times New Roman"/>
          <w:sz w:val="24"/>
          <w:szCs w:val="24"/>
        </w:rPr>
        <w:t>displays</w:t>
      </w:r>
      <w:proofErr w:type="gramEnd"/>
      <w:r w:rsidRPr="003311D3">
        <w:rPr>
          <w:rFonts w:ascii="Times New Roman" w:eastAsia="Times New Roman" w:hAnsi="Times New Roman" w:cs="Times New Roman"/>
          <w:sz w:val="24"/>
          <w:szCs w:val="24"/>
        </w:rPr>
        <w:t xml:space="preserve">, dragon dances, and abundant feasts. These celebrations signify the union of two individuals and the merging of families for a shared future. The films depict characters embracing arranged marriages, prompting reflection on the evolution of cultural practices and the delicate balance between tradition and individual desires in modern times. The films feature characters who embrace the custom of arranged marriages, such as Juliet Go and Joseph Co in “Mano Po” 1," Antonio and </w:t>
      </w:r>
      <w:proofErr w:type="spellStart"/>
      <w:r w:rsidRPr="003311D3">
        <w:rPr>
          <w:rFonts w:ascii="Times New Roman" w:eastAsia="Times New Roman" w:hAnsi="Times New Roman" w:cs="Times New Roman"/>
          <w:sz w:val="24"/>
          <w:szCs w:val="24"/>
        </w:rPr>
        <w:t>LuShui</w:t>
      </w:r>
      <w:proofErr w:type="spellEnd"/>
      <w:r w:rsidRPr="003311D3">
        <w:rPr>
          <w:rFonts w:ascii="Times New Roman" w:eastAsia="Times New Roman" w:hAnsi="Times New Roman" w:cs="Times New Roman"/>
          <w:sz w:val="24"/>
          <w:szCs w:val="24"/>
        </w:rPr>
        <w:t xml:space="preserve"> in “Mano Po” 2, and Elton Chong and Chona Chong in “Mano Po” 4. Examining arranged marriages in today's world makes us think about how cultural practices have changed over time and how tradition balances with personal wishes. </w:t>
      </w:r>
    </w:p>
    <w:p w14:paraId="10DC45CF" w14:textId="08B4BD5B" w:rsidR="00ED356E" w:rsidRPr="003311D3"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In "Mano Po" 5 and "Mano Po" 6," visual motifs, symbolism, and metaphors are creatively used to explore the cultural beliefs shown in the films, encompassing Feng shui, numerology, animal signs, and zodiac signs. These elements represent the characters' firm observance of traditional practices and their persistent pursuit of good fortune. They believe that following Feng shui can bring them good luck and success, like arranging furniture and carefully placing things at home, creating a positive energy and harmonious environment. They even hire Feng Shui experts to help start businesses and family events. Believing in Feng shui is a tradition that both old and new generations of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follow because they think it can positively affect their lives by bringing harmony and balance. Many people use Feng shui principles in their homes, workplaces, and other spaces to improve their personal lives, like health, relationships, and career success.</w:t>
      </w:r>
    </w:p>
    <w:p w14:paraId="3DDDBD7B" w14:textId="77777777" w:rsidR="00ED356E" w:rsidRPr="003311D3"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In parallel, exploring numerology as a visual theme in "Mano Po 5 and Mano Po 6" adds depth to the story by highlighting the characters' cultural beliefs about numbers and how they think numbers can affect their lives. Different numbers mean different things: eight is considered lucky because it sounds like "lucky," while four is seen as unlucky because it sounds like "death." These numbers in the movies remind us of the characters' strong ties to </w:t>
      </w:r>
      <w:r w:rsidRPr="003311D3">
        <w:rPr>
          <w:rFonts w:ascii="Times New Roman" w:eastAsia="Times New Roman" w:hAnsi="Times New Roman" w:cs="Times New Roman"/>
          <w:sz w:val="24"/>
          <w:szCs w:val="24"/>
        </w:rPr>
        <w:lastRenderedPageBreak/>
        <w:t xml:space="preserve">their culture and how these beliefs affect their decisions. This belief in numbers is used to improve their lives, as they believe it can prevent bad luck and boost their finances by following what the numbers represent. Like for instance, some buildings skip the 13th and 14th floors, and certain establishments or malls are named with the number 8, like 168 and Dragon 8. For important events like engagement, </w:t>
      </w:r>
      <w:proofErr w:type="gramStart"/>
      <w:r w:rsidRPr="003311D3">
        <w:rPr>
          <w:rFonts w:ascii="Times New Roman" w:eastAsia="Times New Roman" w:hAnsi="Times New Roman" w:cs="Times New Roman"/>
          <w:sz w:val="24"/>
          <w:szCs w:val="24"/>
        </w:rPr>
        <w:t>weddings</w:t>
      </w:r>
      <w:proofErr w:type="gramEnd"/>
      <w:r w:rsidRPr="003311D3">
        <w:rPr>
          <w:rFonts w:ascii="Times New Roman" w:eastAsia="Times New Roman" w:hAnsi="Times New Roman" w:cs="Times New Roman"/>
          <w:sz w:val="24"/>
          <w:szCs w:val="24"/>
        </w:rPr>
        <w:t xml:space="preserve"> or business openings, they choose lucky numbers they believe will bring prosperity to their </w:t>
      </w:r>
      <w:proofErr w:type="spellStart"/>
      <w:r w:rsidRPr="003311D3">
        <w:rPr>
          <w:rFonts w:ascii="Times New Roman" w:eastAsia="Times New Roman" w:hAnsi="Times New Roman" w:cs="Times New Roman"/>
          <w:sz w:val="24"/>
          <w:szCs w:val="24"/>
        </w:rPr>
        <w:t>endeavors</w:t>
      </w:r>
      <w:proofErr w:type="spellEnd"/>
      <w:r w:rsidRPr="003311D3">
        <w:rPr>
          <w:rFonts w:ascii="Times New Roman" w:eastAsia="Times New Roman" w:hAnsi="Times New Roman" w:cs="Times New Roman"/>
          <w:sz w:val="24"/>
          <w:szCs w:val="24"/>
        </w:rPr>
        <w:t xml:space="preserve">.  </w:t>
      </w:r>
    </w:p>
    <w:p w14:paraId="7EBAE528" w14:textId="2209B1EB" w:rsidR="00ED356E" w:rsidRPr="003311D3"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Moreover, many Chinese-Filipino families show strong religious devotion. They practice their own beliefs but also go to Catholic churches to attend mass and pray to different saints. Their religious practices blend Chinese traditions with Catholicism. Chinese Christians often go to Chinese temples and Catholic churches as characters in the "Mano Po" 1, "Mano Po" 3, and "Mano Po" 4 movies did, such as Elisa Go, Lilia Chong 3, and Patty and Chona. They often seek blessings from priests to bless their businesses before opening, believing that divine help will bring success even if they have problems. For many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faith is more than just a belief; it provides comfort during difficult times, and attending church gives them a sense of spiritual </w:t>
      </w:r>
      <w:r w:rsidR="009D6273" w:rsidRPr="003311D3">
        <w:rPr>
          <w:rFonts w:ascii="Times New Roman" w:eastAsia="Times New Roman" w:hAnsi="Times New Roman" w:cs="Times New Roman"/>
          <w:sz w:val="24"/>
          <w:szCs w:val="24"/>
        </w:rPr>
        <w:t>fulfilment</w:t>
      </w:r>
      <w:r w:rsidRPr="003311D3">
        <w:rPr>
          <w:rFonts w:ascii="Times New Roman" w:eastAsia="Times New Roman" w:hAnsi="Times New Roman" w:cs="Times New Roman"/>
          <w:sz w:val="24"/>
          <w:szCs w:val="24"/>
        </w:rPr>
        <w:t xml:space="preserve"> and peace with God. </w:t>
      </w:r>
    </w:p>
    <w:p w14:paraId="62F628B0" w14:textId="77777777" w:rsidR="00ED356E" w:rsidRPr="003311D3"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However, some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who are Catholic also think that there is always someone in the family who brings disgrace and shame, known as the "black sheep." This idea is shown in movies like "Mano Po 1" and "Mano Po 2," where Richelle and Ingrid are viewed as the family's black sheep for defying both family expectations and social conventions. The strict discipline enforced by their parents and the burden of cultural traditions led these children to leave their homes away from their cultural upbringing. Nevertheless, eventually, these lost children find their way home </w:t>
      </w:r>
      <w:proofErr w:type="gramStart"/>
      <w:r w:rsidRPr="003311D3">
        <w:rPr>
          <w:rFonts w:ascii="Times New Roman" w:eastAsia="Times New Roman" w:hAnsi="Times New Roman" w:cs="Times New Roman"/>
          <w:sz w:val="24"/>
          <w:szCs w:val="24"/>
        </w:rPr>
        <w:t>again</w:t>
      </w:r>
      <w:proofErr w:type="gramEnd"/>
    </w:p>
    <w:p w14:paraId="69485CFB" w14:textId="1883DD34" w:rsidR="00ED356E" w:rsidRPr="003311D3"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Moreover, Chinese-Filipino families follow funeral practices as gestures of love, respect, and remembrance for the deceased and prepare for their journey beyond life. Among these traditions is the custom of hanging white banners during the funeral to add solemnity to the grieving moment of the family. Additionally, they offer food for the dead, believing their departed loved ones need nourishment in the afterlife, alongside burning joss paper known as "spirit money," as they believe it provides financial resources for their next life. Another important practice is the burning of incense, which they consider a means of cleansing the environment and facilitating communication with the departed spirit, offering comfort and respect. These rituals are aimed at ensuring a peaceful journey into the afterlife. Depending on the family's religious beliefs, they may request a monk to recite Buddhist or Taoist texts, as depicted in "Mano Po” 1, 2, 3, and 6, or request a Christian priest to offer prayers, as shown in "Mano Po 2."</w:t>
      </w:r>
    </w:p>
    <w:p w14:paraId="62F94927" w14:textId="77777777" w:rsidR="008C0296" w:rsidRPr="003311D3" w:rsidRDefault="008C0296" w:rsidP="008C029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E29D11" w14:textId="77777777" w:rsidR="008C0296" w:rsidRPr="003311D3" w:rsidRDefault="008C0296" w:rsidP="008C029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(2) Preservation of Chinese beliefs and traditions</w:t>
      </w:r>
    </w:p>
    <w:p w14:paraId="57B09321" w14:textId="77777777" w:rsidR="008C0296" w:rsidRPr="003311D3" w:rsidRDefault="008C0296" w:rsidP="008C029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All the series in "Mano Po,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are actively portrayed following and maintaining their practices in their daily lives, ensuring that these habits are instilled within their families. Moreover, one of the many traditions they do to preserve the traditions are explored in the study by Chu (2011) that highlights the expectation for women to marry within the Chinese community, thus ensuring the continuation of generations and preserving their ancestral lineage. Women bear significant responsibility for maintaining family unity, and familial separation is viewed as a </w:t>
      </w:r>
      <w:proofErr w:type="spellStart"/>
      <w:r w:rsidRPr="003311D3">
        <w:rPr>
          <w:rFonts w:ascii="Times New Roman" w:eastAsia="Times New Roman" w:hAnsi="Times New Roman" w:cs="Times New Roman"/>
          <w:sz w:val="24"/>
          <w:szCs w:val="24"/>
        </w:rPr>
        <w:t>dishonor</w:t>
      </w:r>
      <w:proofErr w:type="spellEnd"/>
      <w:r w:rsidRPr="003311D3">
        <w:rPr>
          <w:rFonts w:ascii="Times New Roman" w:eastAsia="Times New Roman" w:hAnsi="Times New Roman" w:cs="Times New Roman"/>
          <w:sz w:val="24"/>
          <w:szCs w:val="24"/>
        </w:rPr>
        <w:t xml:space="preserve">. Consequently, parents often take it upon themselves to arrange marriages for their children, even when they are young, ensuring the preservation of cultural ties. However, this commitment to arranged marriages can sometimes lead to complex situations where husbands may marry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to uphold tradition while also marrying ethnic Filipinas to follow their desires, presenting a downside to this cultural practice. As a result of this tradition, wives are expected to support and remain loyal to their husbands and refrain from remarriage. Widows face societal pressure against remarriage; they need to </w:t>
      </w:r>
      <w:proofErr w:type="spellStart"/>
      <w:r w:rsidRPr="003311D3">
        <w:rPr>
          <w:rFonts w:ascii="Times New Roman" w:eastAsia="Times New Roman" w:hAnsi="Times New Roman" w:cs="Times New Roman"/>
          <w:sz w:val="24"/>
          <w:szCs w:val="24"/>
        </w:rPr>
        <w:t>fulfill</w:t>
      </w:r>
      <w:proofErr w:type="spellEnd"/>
      <w:r w:rsidRPr="003311D3">
        <w:rPr>
          <w:rFonts w:ascii="Times New Roman" w:eastAsia="Times New Roman" w:hAnsi="Times New Roman" w:cs="Times New Roman"/>
          <w:sz w:val="24"/>
          <w:szCs w:val="24"/>
        </w:rPr>
        <w:t xml:space="preserve"> their filial duty towards their late husbands and their husbands' families. This expectation </w:t>
      </w:r>
      <w:r w:rsidRPr="003311D3">
        <w:rPr>
          <w:rFonts w:ascii="Times New Roman" w:eastAsia="Times New Roman" w:hAnsi="Times New Roman" w:cs="Times New Roman"/>
          <w:sz w:val="24"/>
          <w:szCs w:val="24"/>
        </w:rPr>
        <w:lastRenderedPageBreak/>
        <w:t>maintains the stability of marriages and the unity of families. This strict tradition in marriage serves to preserve their ancestry and ensure the continuity of generations, underscoring why divorce is not recognized.</w:t>
      </w:r>
    </w:p>
    <w:p w14:paraId="2C093FDE" w14:textId="77777777" w:rsidR="008C0296" w:rsidRPr="003311D3" w:rsidRDefault="008C0296" w:rsidP="008C029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Moreover, for generations, the Chinese community in the Philippines has faithfully celebrated their various festivals, </w:t>
      </w:r>
      <w:proofErr w:type="spellStart"/>
      <w:r w:rsidRPr="003311D3">
        <w:rPr>
          <w:rFonts w:ascii="Times New Roman" w:eastAsia="Times New Roman" w:hAnsi="Times New Roman" w:cs="Times New Roman"/>
          <w:sz w:val="24"/>
          <w:szCs w:val="24"/>
        </w:rPr>
        <w:t>reveling</w:t>
      </w:r>
      <w:proofErr w:type="spellEnd"/>
      <w:r w:rsidRPr="003311D3">
        <w:rPr>
          <w:rFonts w:ascii="Times New Roman" w:eastAsia="Times New Roman" w:hAnsi="Times New Roman" w:cs="Times New Roman"/>
          <w:sz w:val="24"/>
          <w:szCs w:val="24"/>
        </w:rPr>
        <w:t xml:space="preserve"> in the vibrant festivities that showcase their rich culture. This enduring commitment is evident today, as younger generations actively keep these traditions alive and share them with the broader Filipino community. Such a good example is the joyful celebration of Chinese New Year, marked by a festive atmosphere, traditional food, captivating dragon dances, bright fireworks </w:t>
      </w:r>
      <w:proofErr w:type="gramStart"/>
      <w:r w:rsidRPr="003311D3">
        <w:rPr>
          <w:rFonts w:ascii="Times New Roman" w:eastAsia="Times New Roman" w:hAnsi="Times New Roman" w:cs="Times New Roman"/>
          <w:sz w:val="24"/>
          <w:szCs w:val="24"/>
        </w:rPr>
        <w:t>displays,  and</w:t>
      </w:r>
      <w:proofErr w:type="gramEnd"/>
      <w:r w:rsidRPr="003311D3">
        <w:rPr>
          <w:rFonts w:ascii="Times New Roman" w:eastAsia="Times New Roman" w:hAnsi="Times New Roman" w:cs="Times New Roman"/>
          <w:sz w:val="24"/>
          <w:szCs w:val="24"/>
        </w:rPr>
        <w:t xml:space="preserve"> the selling of "</w:t>
      </w:r>
      <w:proofErr w:type="spellStart"/>
      <w:r w:rsidRPr="003311D3">
        <w:rPr>
          <w:rFonts w:ascii="Times New Roman" w:eastAsia="Times New Roman" w:hAnsi="Times New Roman" w:cs="Times New Roman"/>
          <w:sz w:val="24"/>
          <w:szCs w:val="24"/>
        </w:rPr>
        <w:t>pampabuenas</w:t>
      </w:r>
      <w:proofErr w:type="spellEnd"/>
      <w:r w:rsidRPr="003311D3">
        <w:rPr>
          <w:rFonts w:ascii="Times New Roman" w:eastAsia="Times New Roman" w:hAnsi="Times New Roman" w:cs="Times New Roman"/>
          <w:sz w:val="24"/>
          <w:szCs w:val="24"/>
        </w:rPr>
        <w:t>" or lucky charms is another activity within the Chinese community.</w:t>
      </w:r>
    </w:p>
    <w:p w14:paraId="79E3EA2E" w14:textId="77777777" w:rsidR="008C0296" w:rsidRPr="003311D3" w:rsidRDefault="008C0296" w:rsidP="008C029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Furthermore, they uphold their heritage by paying homage to their ancestry through visits to temples, where they light incense and offer prayers, a tradition embraced by the older members of the Chinese community and their children. In their obedience to preserving their cultural identity, many Chinese individuals who have converted to Christianity gracefully balance both faiths, </w:t>
      </w:r>
      <w:proofErr w:type="gramStart"/>
      <w:r w:rsidRPr="003311D3">
        <w:rPr>
          <w:rFonts w:ascii="Times New Roman" w:eastAsia="Times New Roman" w:hAnsi="Times New Roman" w:cs="Times New Roman"/>
          <w:sz w:val="24"/>
          <w:szCs w:val="24"/>
        </w:rPr>
        <w:t>integrating  Chinese</w:t>
      </w:r>
      <w:proofErr w:type="gramEnd"/>
      <w:r w:rsidRPr="003311D3">
        <w:rPr>
          <w:rFonts w:ascii="Times New Roman" w:eastAsia="Times New Roman" w:hAnsi="Times New Roman" w:cs="Times New Roman"/>
          <w:sz w:val="24"/>
          <w:szCs w:val="24"/>
        </w:rPr>
        <w:t xml:space="preserve"> tradition into their Christian practices. Additionally, the distinct cultural practice of consulting Feng Shui influences their decision-making, particularly in selecting life partners or launching new business ventures. This practice reflects their commitment to preparing for a successful future while protecting against potential negative influences that may arise.</w:t>
      </w:r>
    </w:p>
    <w:p w14:paraId="4B976E81" w14:textId="379BF24E" w:rsidR="008C0296" w:rsidRPr="003311D3" w:rsidRDefault="008C0296" w:rsidP="008C029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Preserving and using the Chinese language within their homes is a priority for many families, ensuring their children do not lose touch with their linguistic heritage. One aspect of their identity is the ability to speak Chinese languages, focusing on </w:t>
      </w:r>
      <w:proofErr w:type="spellStart"/>
      <w:r w:rsidRPr="003311D3">
        <w:rPr>
          <w:rFonts w:ascii="Times New Roman" w:eastAsia="Times New Roman" w:hAnsi="Times New Roman" w:cs="Times New Roman"/>
          <w:sz w:val="24"/>
          <w:szCs w:val="24"/>
        </w:rPr>
        <w:t>Hokkien</w:t>
      </w:r>
      <w:proofErr w:type="spellEnd"/>
      <w:r w:rsidRPr="003311D3">
        <w:rPr>
          <w:rFonts w:ascii="Times New Roman" w:eastAsia="Times New Roman" w:hAnsi="Times New Roman" w:cs="Times New Roman"/>
          <w:sz w:val="24"/>
          <w:szCs w:val="24"/>
        </w:rPr>
        <w:t>, a dialect commonly spoken by Chinese communities in the Philippines. As seen in Gonzalez's (2021) study, language plays a significant part in defining their identity.  Despite sending their children to Chinese schools, parents emphasize the importance of maintaining proficiency in the Chinese language. This linguistic practice serves as a cornerstone of their cultural identity, reaffirming their connection to their roots and heritage but using this language is not only mere preservation but most importantly, it defines their identity. Additionally, the "</w:t>
      </w:r>
      <w:proofErr w:type="spellStart"/>
      <w:r w:rsidRPr="003311D3">
        <w:rPr>
          <w:rFonts w:ascii="Times New Roman" w:eastAsia="Times New Roman" w:hAnsi="Times New Roman" w:cs="Times New Roman"/>
          <w:sz w:val="24"/>
          <w:szCs w:val="24"/>
        </w:rPr>
        <w:t>Chineseeness</w:t>
      </w:r>
      <w:proofErr w:type="spellEnd"/>
      <w:r w:rsidRPr="003311D3">
        <w:rPr>
          <w:rFonts w:ascii="Times New Roman" w:eastAsia="Times New Roman" w:hAnsi="Times New Roman" w:cs="Times New Roman"/>
          <w:sz w:val="24"/>
          <w:szCs w:val="24"/>
        </w:rPr>
        <w:t xml:space="preserve">" to diasporic families, includes the ability to speak Chinese languages, particularly </w:t>
      </w:r>
      <w:proofErr w:type="spellStart"/>
      <w:r w:rsidRPr="003311D3">
        <w:rPr>
          <w:rFonts w:ascii="Times New Roman" w:eastAsia="Times New Roman" w:hAnsi="Times New Roman" w:cs="Times New Roman"/>
          <w:sz w:val="24"/>
          <w:szCs w:val="24"/>
        </w:rPr>
        <w:t>Hokkien</w:t>
      </w:r>
      <w:proofErr w:type="spellEnd"/>
      <w:r w:rsidRPr="003311D3">
        <w:rPr>
          <w:rFonts w:ascii="Times New Roman" w:eastAsia="Times New Roman" w:hAnsi="Times New Roman" w:cs="Times New Roman"/>
          <w:sz w:val="24"/>
          <w:szCs w:val="24"/>
        </w:rPr>
        <w:t xml:space="preserve">, and family members who do not speak </w:t>
      </w:r>
      <w:proofErr w:type="spellStart"/>
      <w:r w:rsidRPr="003311D3">
        <w:rPr>
          <w:rFonts w:ascii="Times New Roman" w:eastAsia="Times New Roman" w:hAnsi="Times New Roman" w:cs="Times New Roman"/>
          <w:sz w:val="24"/>
          <w:szCs w:val="24"/>
        </w:rPr>
        <w:t>Hokkien</w:t>
      </w:r>
      <w:proofErr w:type="spellEnd"/>
      <w:r w:rsidRPr="003311D3">
        <w:rPr>
          <w:rFonts w:ascii="Times New Roman" w:eastAsia="Times New Roman" w:hAnsi="Times New Roman" w:cs="Times New Roman"/>
          <w:sz w:val="24"/>
          <w:szCs w:val="24"/>
        </w:rPr>
        <w:t xml:space="preserve"> are ridiculed for being "un-Chinese" or lacking filial loyalty. (Chu, 2011)   The study by Zulueta (2007) found that younger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have fully assimilated Philippine society, adopting English and Tagalog as their primary languages. While </w:t>
      </w:r>
      <w:proofErr w:type="spellStart"/>
      <w:r w:rsidRPr="003311D3">
        <w:rPr>
          <w:rFonts w:ascii="Times New Roman" w:eastAsia="Times New Roman" w:hAnsi="Times New Roman" w:cs="Times New Roman"/>
          <w:sz w:val="24"/>
          <w:szCs w:val="24"/>
        </w:rPr>
        <w:t>Hokkien</w:t>
      </w:r>
      <w:proofErr w:type="spellEnd"/>
      <w:r w:rsidRPr="003311D3">
        <w:rPr>
          <w:rFonts w:ascii="Times New Roman" w:eastAsia="Times New Roman" w:hAnsi="Times New Roman" w:cs="Times New Roman"/>
          <w:sz w:val="24"/>
          <w:szCs w:val="24"/>
        </w:rPr>
        <w:t xml:space="preserve"> remains the primary language for most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there is a noticeable decline in the proficiency of younger generations. Many of these individuals code-switch between </w:t>
      </w:r>
      <w:proofErr w:type="spellStart"/>
      <w:r w:rsidRPr="003311D3">
        <w:rPr>
          <w:rFonts w:ascii="Times New Roman" w:eastAsia="Times New Roman" w:hAnsi="Times New Roman" w:cs="Times New Roman"/>
          <w:sz w:val="24"/>
          <w:szCs w:val="24"/>
        </w:rPr>
        <w:t>Hokkien</w:t>
      </w:r>
      <w:proofErr w:type="spellEnd"/>
      <w:r w:rsidRPr="003311D3">
        <w:rPr>
          <w:rFonts w:ascii="Times New Roman" w:eastAsia="Times New Roman" w:hAnsi="Times New Roman" w:cs="Times New Roman"/>
          <w:sz w:val="24"/>
          <w:szCs w:val="24"/>
        </w:rPr>
        <w:t>, Tagalog, and English to preserve their ethnic identity and cultivate a strong sense of belonging to the Chinese community while actively participating in Filipino society.</w:t>
      </w:r>
    </w:p>
    <w:p w14:paraId="0B71CE4C" w14:textId="77777777" w:rsidR="008302B9" w:rsidRPr="003311D3" w:rsidRDefault="008302B9" w:rsidP="008302B9">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524C0BE" w14:textId="77777777" w:rsidR="008302B9" w:rsidRPr="003311D3" w:rsidRDefault="008302B9" w:rsidP="008302B9">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(3) Cultural dislocations experienced by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w:t>
      </w:r>
    </w:p>
    <w:p w14:paraId="3E02EB60" w14:textId="77777777" w:rsidR="008302B9" w:rsidRPr="003311D3" w:rsidRDefault="008302B9" w:rsidP="008302B9">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Cultural dislocation, as described by Ishu Ishiyama (1995) and De Vries (20150, involves feeling disconnected, displaced, or lacking a sense of belonging in a familiar sociocultural environment due to exposure to new cultural contexts, which can intensify when adapting to various cultures and result in difficulties navigating unfamiliar norms, values, and practices, leading to a sense of alienation and identity loss, even without overt challenges in adjusting to the new culture.</w:t>
      </w:r>
    </w:p>
    <w:p w14:paraId="110C9E1D" w14:textId="77777777" w:rsidR="008302B9" w:rsidRPr="003311D3" w:rsidRDefault="008302B9" w:rsidP="008302B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In the film "Mano Po," </w:t>
      </w:r>
      <w:proofErr w:type="gramStart"/>
      <w:r w:rsidRPr="003311D3">
        <w:rPr>
          <w:rFonts w:ascii="Times New Roman" w:eastAsia="Times New Roman" w:hAnsi="Times New Roman" w:cs="Times New Roman"/>
          <w:sz w:val="24"/>
          <w:szCs w:val="24"/>
        </w:rPr>
        <w:t>Chinese-Filipinos</w:t>
      </w:r>
      <w:proofErr w:type="gramEnd"/>
      <w:r w:rsidRPr="003311D3">
        <w:rPr>
          <w:rFonts w:ascii="Times New Roman" w:eastAsia="Times New Roman" w:hAnsi="Times New Roman" w:cs="Times New Roman"/>
          <w:sz w:val="24"/>
          <w:szCs w:val="24"/>
        </w:rPr>
        <w:t xml:space="preserve"> face dislocation rooted in their cultural heritage and societal expectations due to the conflict between preserving traditional Chinese values and adapting Filipino culture. This struggle creates significant dislocation as they integrate these two cultural identities. Additionally, the characters face challenges related to social status and acceptance within both the Chinese-Filipino community and mainstream </w:t>
      </w:r>
      <w:r w:rsidRPr="003311D3">
        <w:rPr>
          <w:rFonts w:ascii="Times New Roman" w:eastAsia="Times New Roman" w:hAnsi="Times New Roman" w:cs="Times New Roman"/>
          <w:sz w:val="24"/>
          <w:szCs w:val="24"/>
        </w:rPr>
        <w:lastRenderedPageBreak/>
        <w:t xml:space="preserve">Filipino society, leading to a sense of alienation and identity loss. The pressure to adhere to superstitions and cultural beliefs, such as Feng shui and numerology, further complicates their sense of belonging and integration into their community. These beliefs may conflict with modern societal norms and expectations, creating a sense of dislocation and confusion for the characters. </w:t>
      </w:r>
    </w:p>
    <w:p w14:paraId="610DBC08" w14:textId="77777777" w:rsidR="008E3672" w:rsidRPr="003311D3" w:rsidRDefault="008302B9" w:rsidP="008302B9">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ab/>
        <w:t xml:space="preserve">This cultural dislocation frequently leads to poor relationships with family and friends, especially if they are more inclined to embrace Filipino beliefs. The pressure to comply with their family's expectations and cultural customs can lead to substantial tensions and hardships for these people. The heartbreaking narration of "Mano Po" allows Filipino audiences to understand the complexity and the conflicts that </w:t>
      </w:r>
      <w:proofErr w:type="spellStart"/>
      <w:r w:rsidRPr="003311D3">
        <w:rPr>
          <w:rFonts w:ascii="Times New Roman" w:eastAsia="Times New Roman" w:hAnsi="Times New Roman" w:cs="Times New Roman"/>
          <w:sz w:val="24"/>
          <w:szCs w:val="24"/>
        </w:rPr>
        <w:t>Tsinoys</w:t>
      </w:r>
      <w:proofErr w:type="spellEnd"/>
      <w:r w:rsidRPr="003311D3">
        <w:rPr>
          <w:rFonts w:ascii="Times New Roman" w:eastAsia="Times New Roman" w:hAnsi="Times New Roman" w:cs="Times New Roman"/>
          <w:sz w:val="24"/>
          <w:szCs w:val="24"/>
        </w:rPr>
        <w:t xml:space="preserve"> endure when negotiating their dual cultural identities. The film emphasizes the importance of open communication and acceptance within families and communities.</w:t>
      </w:r>
      <w:r w:rsidR="008E3672" w:rsidRPr="003311D3">
        <w:rPr>
          <w:rFonts w:ascii="Times New Roman" w:eastAsia="Times New Roman" w:hAnsi="Times New Roman" w:cs="Times New Roman"/>
          <w:sz w:val="24"/>
          <w:szCs w:val="24"/>
        </w:rPr>
        <w:t xml:space="preserve"> </w:t>
      </w:r>
    </w:p>
    <w:p w14:paraId="11072710" w14:textId="083D83C4" w:rsidR="008302B9" w:rsidRPr="003311D3" w:rsidRDefault="008E3672" w:rsidP="008E3672">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Furthermore, </w:t>
      </w:r>
      <w:r w:rsidR="008302B9" w:rsidRPr="003311D3">
        <w:rPr>
          <w:rFonts w:ascii="Times New Roman" w:eastAsia="Times New Roman" w:hAnsi="Times New Roman" w:cs="Times New Roman"/>
          <w:sz w:val="24"/>
          <w:szCs w:val="24"/>
        </w:rPr>
        <w:t>Chinese parents are adamant that Chinese women marry Chinese men, and they fiercely oppose their children marrying Filipinos. Their over-involvement in their children's love lives frequently leads to family disagreements and difficulties. In rare circumstances, parental intervention can cause youngsters to rebel, leading to dramatic steps such as fleeing the house, as Richelle Go in Mano Po 1, Erickson in Mano Po 2, Carol in Mano Po 6, and Lilia in Mano Po 3 demonstrate.</w:t>
      </w:r>
    </w:p>
    <w:p w14:paraId="5A7244A9" w14:textId="77777777" w:rsidR="008302B9" w:rsidRPr="003311D3" w:rsidRDefault="008302B9" w:rsidP="008302B9">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ab/>
        <w:t>Due to cultural differences, Chinese people face unique challenges when they marry Filipinos. Deciding how to raise children becomes a big worry, as they need to choose between Filipino or Chinese values. This inner struggle often gets worse, making Chinese-Filipino marriage complicated. The Mano Po series also represents discrimination and unfair judgment. When two cultures meet, both sides can develop unfair attitudes and biases. These cultural tensions show the problems people in mixed-race relationships go through. The movies demonstrate Chinese-Filipino families' difficulties dealing with cultural expectations, what parents want, and societal biases.</w:t>
      </w:r>
    </w:p>
    <w:p w14:paraId="6CC0FBE8" w14:textId="77777777" w:rsidR="008302B9" w:rsidRPr="003311D3" w:rsidRDefault="008302B9" w:rsidP="008302B9">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Language plays an integral part in cultural displacement, presenting a dilemma for persons caught between their heritage and the local culture. In the film "Mano Po 1," the character Juliet Go-Co, despite her children's Filipino heritage, rigidly forces her children to use and speak the Chinese language at home. Nevertheless, the </w:t>
      </w:r>
      <w:proofErr w:type="spellStart"/>
      <w:r w:rsidRPr="003311D3">
        <w:rPr>
          <w:rFonts w:ascii="Times New Roman" w:eastAsia="Times New Roman" w:hAnsi="Times New Roman" w:cs="Times New Roman"/>
          <w:sz w:val="24"/>
          <w:szCs w:val="24"/>
        </w:rPr>
        <w:t>Tsinoy</w:t>
      </w:r>
      <w:proofErr w:type="spellEnd"/>
      <w:r w:rsidRPr="003311D3">
        <w:rPr>
          <w:rFonts w:ascii="Times New Roman" w:eastAsia="Times New Roman" w:hAnsi="Times New Roman" w:cs="Times New Roman"/>
          <w:sz w:val="24"/>
          <w:szCs w:val="24"/>
        </w:rPr>
        <w:t xml:space="preserve"> children attended a Chinese school to overcome the language barrier while retaining friendships with Filipino classmates. This dedication to the Chinese language divides the family, leaving </w:t>
      </w:r>
      <w:proofErr w:type="spellStart"/>
      <w:r w:rsidRPr="003311D3">
        <w:rPr>
          <w:rFonts w:ascii="Times New Roman" w:eastAsia="Times New Roman" w:hAnsi="Times New Roman" w:cs="Times New Roman"/>
          <w:sz w:val="24"/>
          <w:szCs w:val="24"/>
        </w:rPr>
        <w:t>Tsinoy</w:t>
      </w:r>
      <w:proofErr w:type="spellEnd"/>
      <w:r w:rsidRPr="003311D3">
        <w:rPr>
          <w:rFonts w:ascii="Times New Roman" w:eastAsia="Times New Roman" w:hAnsi="Times New Roman" w:cs="Times New Roman"/>
          <w:sz w:val="24"/>
          <w:szCs w:val="24"/>
        </w:rPr>
        <w:t xml:space="preserve"> children like Richelle Go feeling misunderstood and unsupported. On the other hand, some Filipinos try to fit into the Chinese community by assuming proficiency in the Chinese language, as seen in the character Patty in "Mano Po 4." Many </w:t>
      </w:r>
      <w:proofErr w:type="gramStart"/>
      <w:r w:rsidRPr="003311D3">
        <w:rPr>
          <w:rFonts w:ascii="Times New Roman" w:eastAsia="Times New Roman" w:hAnsi="Times New Roman" w:cs="Times New Roman"/>
          <w:sz w:val="24"/>
          <w:szCs w:val="24"/>
        </w:rPr>
        <w:t>Chinese-Filipino</w:t>
      </w:r>
      <w:proofErr w:type="gramEnd"/>
      <w:r w:rsidRPr="003311D3">
        <w:rPr>
          <w:rFonts w:ascii="Times New Roman" w:eastAsia="Times New Roman" w:hAnsi="Times New Roman" w:cs="Times New Roman"/>
          <w:sz w:val="24"/>
          <w:szCs w:val="24"/>
        </w:rPr>
        <w:t xml:space="preserve"> strive to be accepted by the Filipino community by embracing Tagalog while attempting to adopt a Chinese accent for acceptance within the Chinese community. In their desire for acceptance and cultural integration, </w:t>
      </w:r>
      <w:proofErr w:type="spellStart"/>
      <w:r w:rsidRPr="003311D3">
        <w:rPr>
          <w:rFonts w:ascii="Times New Roman" w:eastAsia="Times New Roman" w:hAnsi="Times New Roman" w:cs="Times New Roman"/>
          <w:sz w:val="24"/>
          <w:szCs w:val="24"/>
        </w:rPr>
        <w:t>Tsinoy</w:t>
      </w:r>
      <w:proofErr w:type="spellEnd"/>
      <w:r w:rsidRPr="003311D3">
        <w:rPr>
          <w:rFonts w:ascii="Times New Roman" w:eastAsia="Times New Roman" w:hAnsi="Times New Roman" w:cs="Times New Roman"/>
          <w:sz w:val="24"/>
          <w:szCs w:val="24"/>
        </w:rPr>
        <w:t xml:space="preserve"> and Filipino people face language-related problems. </w:t>
      </w:r>
    </w:p>
    <w:p w14:paraId="439865B5" w14:textId="428CDE6E" w:rsidR="008302B9" w:rsidRPr="003311D3" w:rsidRDefault="008302B9" w:rsidP="008302B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Love can conquer obstacles, showing its strength even in tough times. In movies like "Mano Po 4" and "Mano Po 5," Filipino couples work hard to win over each other's families, even facing embarrassment for love. Learning about each other's backgrounds makes things smoother when people from different cultures marry. Relationships between cultures can grow by understanding and caring for each other.</w:t>
      </w:r>
    </w:p>
    <w:p w14:paraId="7C50B757" w14:textId="77777777" w:rsidR="001F5216" w:rsidRPr="003311D3" w:rsidRDefault="001F5216" w:rsidP="008302B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p>
    <w:p w14:paraId="41CCAD48" w14:textId="77777777" w:rsidR="001F5216" w:rsidRPr="003311D3" w:rsidRDefault="001F5216" w:rsidP="001F521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(3)  Struggles due to cultural dislocations</w:t>
      </w:r>
    </w:p>
    <w:p w14:paraId="64206E3C" w14:textId="77777777" w:rsidR="001F5216" w:rsidRPr="003311D3" w:rsidRDefault="001F5216" w:rsidP="001F521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Due to the common misconception that all Chinese are wealthy, they are frequently targeted by extortion and kidnap-for-ransom syndicates. According to Hau (2005), the prevalence of kidnappings reinforces the stereotype of wealthy Chinese individuals as vulnerable to harassment and abduction. According to Ang See (2020), the community's response to kidnappings and the government's actions </w:t>
      </w:r>
      <w:proofErr w:type="gramStart"/>
      <w:r w:rsidRPr="003311D3">
        <w:rPr>
          <w:rFonts w:ascii="Times New Roman" w:eastAsia="Times New Roman" w:hAnsi="Times New Roman" w:cs="Times New Roman"/>
          <w:sz w:val="24"/>
          <w:szCs w:val="24"/>
        </w:rPr>
        <w:t>show</w:t>
      </w:r>
      <w:proofErr w:type="gramEnd"/>
      <w:r w:rsidRPr="003311D3">
        <w:rPr>
          <w:rFonts w:ascii="Times New Roman" w:eastAsia="Times New Roman" w:hAnsi="Times New Roman" w:cs="Times New Roman"/>
          <w:sz w:val="24"/>
          <w:szCs w:val="24"/>
        </w:rPr>
        <w:t xml:space="preserve"> the community's political weakness. Although </w:t>
      </w:r>
      <w:r w:rsidRPr="003311D3">
        <w:rPr>
          <w:rFonts w:ascii="Times New Roman" w:eastAsia="Times New Roman" w:hAnsi="Times New Roman" w:cs="Times New Roman"/>
          <w:sz w:val="24"/>
          <w:szCs w:val="24"/>
        </w:rPr>
        <w:lastRenderedPageBreak/>
        <w:t xml:space="preserve">many "Chinese" organizations exist, their traditional mindset prevents them from taking united action. Some leaders still feel like they are in a foreign land and are hesitant to get involved in political matters. This hesitancy leads to the local Chinese being treated as second-class citizens. The kidnapping problem exposed the ineffectiveness of traditional leaders, who often provided support to government officials without effectively solving the issue. </w:t>
      </w:r>
    </w:p>
    <w:p w14:paraId="4B31CDC9" w14:textId="77777777" w:rsidR="001F5216" w:rsidRPr="003311D3" w:rsidRDefault="001F5216" w:rsidP="001F521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The affected families often pay the ransom discreetly to end kidnappings and avoid media attention, believing it is the best way to resolve the situation, as in "Mano Po 1." In the study of Hau (2005), it was revealed that the Chinese community tries to overcome their vulnerability by relying on their family's support and financial resources to navigate repression and exploitation. Money is crucial in establishing "Chinese" connections with Filipinos, particularly state officials. The movie also portrays instances where Chinese citizens utilize their financial resources to influence and bribe high-ranking government officials, as seen in cases </w:t>
      </w:r>
      <w:proofErr w:type="gramStart"/>
      <w:r w:rsidRPr="003311D3">
        <w:rPr>
          <w:rFonts w:ascii="Times New Roman" w:eastAsia="Times New Roman" w:hAnsi="Times New Roman" w:cs="Times New Roman"/>
          <w:sz w:val="24"/>
          <w:szCs w:val="24"/>
        </w:rPr>
        <w:t>of  Don</w:t>
      </w:r>
      <w:proofErr w:type="gramEnd"/>
      <w:r w:rsidRPr="003311D3">
        <w:rPr>
          <w:rFonts w:ascii="Times New Roman" w:eastAsia="Times New Roman" w:hAnsi="Times New Roman" w:cs="Times New Roman"/>
          <w:sz w:val="24"/>
          <w:szCs w:val="24"/>
        </w:rPr>
        <w:t xml:space="preserve"> Luis Go, Vera Go, Emerson, Grace and Johnson, and Stephen in Mano Po 1, Mano Po 2 and Mano Po 3. This decision highlights their efforts to secure police protection through financial connections. Thus, it highlights the intricate relationships within the Chinese community in the Philippines, where connections are often forged through financial capabilities. Moreover, the Chinese are also vulnerable to state violence, public vengeance, and the quest for social justice. This vengeance was vividly illustrated in "Mano Po 3" when anti-crime advocate Lilia Chiong Yang was ambushed by individuals seeking revenge for her past confrontations in her advocacy work.  </w:t>
      </w:r>
    </w:p>
    <w:p w14:paraId="79DC26F8" w14:textId="50B077A1" w:rsidR="001F5216" w:rsidRPr="003311D3" w:rsidRDefault="001F5216" w:rsidP="001F521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Although the Chinese brought economic success, the belief that the Chinese need full integration into Philippine society persists. Some Filipinos only recognize their achievements as competition when fully embraced as essential members, overlooking their contributions to the country's economic growth. As they are not seen as part of the mainstream, their benefits from success are limited, especially given widespread poverty. Acknowledging the Chinese as part of Philippine society is crucial for mutual acceptance and success, despite many Chinese being in the middle class due to economic realities. Recognizing their positive contributions can lead to acceptance and social integration, making them integral members of the Filipino community (Ang See, 2020).</w:t>
      </w:r>
    </w:p>
    <w:p w14:paraId="71858682" w14:textId="77777777" w:rsidR="001F5216" w:rsidRPr="003311D3" w:rsidRDefault="001F5216" w:rsidP="001F521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p>
    <w:p w14:paraId="46BFF762" w14:textId="77777777" w:rsidR="001F5216" w:rsidRPr="003311D3" w:rsidRDefault="001F5216" w:rsidP="001F5216">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CONCLUSION</w:t>
      </w:r>
    </w:p>
    <w:p w14:paraId="621E61AB" w14:textId="77777777" w:rsidR="001F5216" w:rsidRPr="003311D3" w:rsidRDefault="001F5216" w:rsidP="001F5216">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14:paraId="4D823E39" w14:textId="77777777" w:rsidR="001F5216" w:rsidRPr="003311D3" w:rsidRDefault="001F5216" w:rsidP="001F521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 xml:space="preserve">This paper explores the social and cultural challenges faced by the Chinese-Filipino community in Philippine society in the “Mano Po” film series using a cultural studies approach. Through visual motifs, symbolism, and metaphors, the films depict rich Chinese culture and traditions and highlight the delicate balance between preserving their cultural identity and assimilating into Filipino society. The characters navigate this dual identity, highlighting the challenges and successes of </w:t>
      </w:r>
      <w:proofErr w:type="spellStart"/>
      <w:r w:rsidRPr="003311D3">
        <w:rPr>
          <w:rFonts w:ascii="Times New Roman" w:eastAsia="Times New Roman" w:hAnsi="Times New Roman" w:cs="Times New Roman"/>
          <w:sz w:val="24"/>
          <w:szCs w:val="24"/>
        </w:rPr>
        <w:t>Tsinoy</w:t>
      </w:r>
      <w:proofErr w:type="spellEnd"/>
      <w:r w:rsidRPr="003311D3">
        <w:rPr>
          <w:rFonts w:ascii="Times New Roman" w:eastAsia="Times New Roman" w:hAnsi="Times New Roman" w:cs="Times New Roman"/>
          <w:sz w:val="24"/>
          <w:szCs w:val="24"/>
        </w:rPr>
        <w:t xml:space="preserve"> individuals in integrating their rich cultural heritage with the broader Filipino context. Moreover, the film shows the tension between </w:t>
      </w:r>
      <w:proofErr w:type="gramStart"/>
      <w:r w:rsidRPr="003311D3">
        <w:rPr>
          <w:rFonts w:ascii="Times New Roman" w:eastAsia="Times New Roman" w:hAnsi="Times New Roman" w:cs="Times New Roman"/>
          <w:sz w:val="24"/>
          <w:szCs w:val="24"/>
        </w:rPr>
        <w:t>preserving  Chinese</w:t>
      </w:r>
      <w:proofErr w:type="gramEnd"/>
      <w:r w:rsidRPr="003311D3">
        <w:rPr>
          <w:rFonts w:ascii="Times New Roman" w:eastAsia="Times New Roman" w:hAnsi="Times New Roman" w:cs="Times New Roman"/>
          <w:sz w:val="24"/>
          <w:szCs w:val="24"/>
        </w:rPr>
        <w:t xml:space="preserve"> cultural practices and adapting to the changing socio-cultural landscape,  making it challenging for Chinese Filipinos to adjust to two cultural worlds, causing them identity crises, alienation, and complexities. This situation contributes to their cultural dislocation and conflicts with Philippine society. Through the lens of representation, assimilation, and cultural dislocation, the film helped understand the complex interplay between tradition and modernity within the </w:t>
      </w:r>
      <w:proofErr w:type="gramStart"/>
      <w:r w:rsidRPr="003311D3">
        <w:rPr>
          <w:rFonts w:ascii="Times New Roman" w:eastAsia="Times New Roman" w:hAnsi="Times New Roman" w:cs="Times New Roman"/>
          <w:sz w:val="24"/>
          <w:szCs w:val="24"/>
        </w:rPr>
        <w:t>Filipino-Chinese</w:t>
      </w:r>
      <w:proofErr w:type="gramEnd"/>
      <w:r w:rsidRPr="003311D3">
        <w:rPr>
          <w:rFonts w:ascii="Times New Roman" w:eastAsia="Times New Roman" w:hAnsi="Times New Roman" w:cs="Times New Roman"/>
          <w:sz w:val="24"/>
          <w:szCs w:val="24"/>
        </w:rPr>
        <w:t xml:space="preserve"> experience in Philippine society. Furthermore, the Chinese-Filipino community strives to preserve their cultural identity and assimilate into Filipino society. </w:t>
      </w:r>
    </w:p>
    <w:p w14:paraId="151FCFCB" w14:textId="77777777" w:rsidR="007D7DBF" w:rsidRPr="003311D3" w:rsidRDefault="007D7DBF" w:rsidP="007D7DBF">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0CA02DF" w14:textId="77777777" w:rsidR="007D7DBF" w:rsidRPr="003311D3" w:rsidRDefault="007D7DBF" w:rsidP="007D7DBF">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Acknowledgment</w:t>
      </w:r>
    </w:p>
    <w:p w14:paraId="60DCE5D3" w14:textId="77777777" w:rsidR="007D7DBF" w:rsidRPr="003311D3" w:rsidRDefault="007D7DBF" w:rsidP="007D7DBF">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t>This research was supported by National University, Philippines.</w:t>
      </w:r>
    </w:p>
    <w:p w14:paraId="1569AE11" w14:textId="77777777" w:rsidR="007D7DBF" w:rsidRPr="003311D3" w:rsidRDefault="007D7DBF" w:rsidP="007D7DBF">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117244F" w14:textId="12477C06" w:rsidR="007D7DBF" w:rsidRPr="003311D3" w:rsidRDefault="007D7DBF" w:rsidP="007D7DB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3311D3">
        <w:rPr>
          <w:rFonts w:ascii="Times New Roman" w:eastAsia="Times New Roman" w:hAnsi="Times New Roman" w:cs="Times New Roman"/>
          <w:sz w:val="24"/>
          <w:szCs w:val="24"/>
        </w:rPr>
        <w:lastRenderedPageBreak/>
        <w:t>REFERENCES</w:t>
      </w:r>
    </w:p>
    <w:p w14:paraId="390A3398" w14:textId="77777777" w:rsidR="007D7DBF" w:rsidRPr="003311D3" w:rsidRDefault="007D7DBF" w:rsidP="007D7DB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14:paraId="573E12D2" w14:textId="4F629354" w:rsidR="007D7DBF" w:rsidRPr="003311D3" w:rsidRDefault="007D7DBF" w:rsidP="00631629">
      <w:pPr>
        <w:widowControl w:val="0"/>
        <w:pBdr>
          <w:top w:val="nil"/>
          <w:left w:val="nil"/>
          <w:bottom w:val="nil"/>
          <w:right w:val="nil"/>
          <w:between w:val="nil"/>
        </w:pBdr>
        <w:spacing w:line="240" w:lineRule="auto"/>
        <w:ind w:left="567" w:hanging="567"/>
        <w:rPr>
          <w:rFonts w:ascii="Times New Roman" w:eastAsia="Times New Roman" w:hAnsi="Times New Roman" w:cs="Times New Roman"/>
          <w:sz w:val="20"/>
          <w:szCs w:val="20"/>
        </w:rPr>
      </w:pPr>
      <w:r w:rsidRPr="003311D3">
        <w:rPr>
          <w:rFonts w:ascii="Times New Roman" w:eastAsia="Times New Roman" w:hAnsi="Times New Roman" w:cs="Times New Roman"/>
          <w:sz w:val="20"/>
          <w:szCs w:val="20"/>
        </w:rPr>
        <w:t xml:space="preserve">Ancheta, J. R. (2016). Dissecting the image of Elsa towards semiotic reading of the Philippine classic film </w:t>
      </w:r>
      <w:proofErr w:type="gramStart"/>
      <w:r w:rsidR="00631629" w:rsidRPr="003311D3">
        <w:rPr>
          <w:rFonts w:ascii="Times New Roman" w:eastAsia="Times New Roman" w:hAnsi="Times New Roman" w:cs="Times New Roman"/>
          <w:sz w:val="20"/>
          <w:szCs w:val="20"/>
        </w:rPr>
        <w:t xml:space="preserve">   </w:t>
      </w:r>
      <w:r w:rsidRPr="003311D3">
        <w:rPr>
          <w:rFonts w:ascii="Times New Roman" w:eastAsia="Times New Roman" w:hAnsi="Times New Roman" w:cs="Times New Roman"/>
          <w:sz w:val="20"/>
          <w:szCs w:val="20"/>
        </w:rPr>
        <w:t>‘</w:t>
      </w:r>
      <w:proofErr w:type="spellStart"/>
      <w:proofErr w:type="gramEnd"/>
      <w:r w:rsidRPr="003311D3">
        <w:rPr>
          <w:rFonts w:ascii="Times New Roman" w:eastAsia="Times New Roman" w:hAnsi="Times New Roman" w:cs="Times New Roman"/>
          <w:sz w:val="20"/>
          <w:szCs w:val="20"/>
        </w:rPr>
        <w:t>Himala</w:t>
      </w:r>
      <w:proofErr w:type="spellEnd"/>
      <w:r w:rsidRPr="003311D3">
        <w:rPr>
          <w:rFonts w:ascii="Times New Roman" w:eastAsia="Times New Roman" w:hAnsi="Times New Roman" w:cs="Times New Roman"/>
          <w:sz w:val="20"/>
          <w:szCs w:val="20"/>
        </w:rPr>
        <w:t xml:space="preserve">’. </w:t>
      </w:r>
      <w:proofErr w:type="spellStart"/>
      <w:r w:rsidRPr="003311D3">
        <w:rPr>
          <w:rFonts w:ascii="Times New Roman" w:eastAsia="Times New Roman" w:hAnsi="Times New Roman" w:cs="Times New Roman"/>
          <w:i/>
          <w:iCs/>
          <w:sz w:val="20"/>
          <w:szCs w:val="20"/>
        </w:rPr>
        <w:t>Jurnal</w:t>
      </w:r>
      <w:proofErr w:type="spellEnd"/>
      <w:r w:rsidRPr="003311D3">
        <w:rPr>
          <w:rFonts w:ascii="Times New Roman" w:eastAsia="Times New Roman" w:hAnsi="Times New Roman" w:cs="Times New Roman"/>
          <w:i/>
          <w:iCs/>
          <w:sz w:val="20"/>
          <w:szCs w:val="20"/>
        </w:rPr>
        <w:t xml:space="preserve"> </w:t>
      </w:r>
      <w:proofErr w:type="spellStart"/>
      <w:r w:rsidRPr="003311D3">
        <w:rPr>
          <w:rFonts w:ascii="Times New Roman" w:eastAsia="Times New Roman" w:hAnsi="Times New Roman" w:cs="Times New Roman"/>
          <w:i/>
          <w:iCs/>
          <w:sz w:val="20"/>
          <w:szCs w:val="20"/>
        </w:rPr>
        <w:t>Komunikasi</w:t>
      </w:r>
      <w:proofErr w:type="spellEnd"/>
      <w:r w:rsidRPr="003311D3">
        <w:rPr>
          <w:rFonts w:ascii="Times New Roman" w:eastAsia="Times New Roman" w:hAnsi="Times New Roman" w:cs="Times New Roman"/>
          <w:i/>
          <w:iCs/>
          <w:sz w:val="20"/>
          <w:szCs w:val="20"/>
        </w:rPr>
        <w:t xml:space="preserve"> Malaysian Journal of Communication</w:t>
      </w:r>
      <w:r w:rsidRPr="003311D3">
        <w:rPr>
          <w:rFonts w:ascii="Times New Roman" w:eastAsia="Times New Roman" w:hAnsi="Times New Roman" w:cs="Times New Roman"/>
          <w:sz w:val="20"/>
          <w:szCs w:val="20"/>
        </w:rPr>
        <w:t xml:space="preserve"> 32 (2) 2016: 770-789</w:t>
      </w:r>
    </w:p>
    <w:p w14:paraId="0364E98B" w14:textId="6B1EB292" w:rsidR="007D7DBF" w:rsidRPr="003311D3" w:rsidRDefault="007D7DBF" w:rsidP="00931ACA">
      <w:pPr>
        <w:widowControl w:val="0"/>
        <w:pBdr>
          <w:top w:val="nil"/>
          <w:left w:val="nil"/>
          <w:bottom w:val="nil"/>
          <w:right w:val="nil"/>
          <w:between w:val="nil"/>
        </w:pBdr>
        <w:spacing w:line="240" w:lineRule="auto"/>
        <w:ind w:left="567" w:hanging="567"/>
        <w:rPr>
          <w:rFonts w:ascii="Times New Roman" w:eastAsia="Times New Roman" w:hAnsi="Times New Roman" w:cs="Times New Roman"/>
          <w:i/>
          <w:iCs/>
          <w:sz w:val="20"/>
          <w:szCs w:val="20"/>
        </w:rPr>
      </w:pPr>
      <w:r w:rsidRPr="003311D3">
        <w:rPr>
          <w:rFonts w:ascii="Times New Roman" w:eastAsia="Times New Roman" w:hAnsi="Times New Roman" w:cs="Times New Roman"/>
          <w:sz w:val="20"/>
          <w:szCs w:val="20"/>
        </w:rPr>
        <w:t xml:space="preserve">A </w:t>
      </w:r>
      <w:proofErr w:type="spellStart"/>
      <w:r w:rsidRPr="003311D3">
        <w:rPr>
          <w:rFonts w:ascii="Times New Roman" w:eastAsia="Times New Roman" w:hAnsi="Times New Roman" w:cs="Times New Roman"/>
          <w:sz w:val="20"/>
          <w:szCs w:val="20"/>
        </w:rPr>
        <w:t>Rethina</w:t>
      </w:r>
      <w:proofErr w:type="spellEnd"/>
      <w:r w:rsidRPr="003311D3">
        <w:rPr>
          <w:rFonts w:ascii="Times New Roman" w:eastAsia="Times New Roman" w:hAnsi="Times New Roman" w:cs="Times New Roman"/>
          <w:sz w:val="20"/>
          <w:szCs w:val="20"/>
        </w:rPr>
        <w:t xml:space="preserve"> Velu, U. R.  &amp; How, C.  (2019). Symbolic representation of Tun Dr Mahathir: Visual analysis of a Malaysian short film. </w:t>
      </w:r>
      <w:r w:rsidRPr="003311D3">
        <w:rPr>
          <w:rFonts w:ascii="Times New Roman" w:eastAsia="Times New Roman" w:hAnsi="Times New Roman" w:cs="Times New Roman"/>
          <w:i/>
          <w:iCs/>
          <w:sz w:val="20"/>
          <w:szCs w:val="20"/>
        </w:rPr>
        <w:t xml:space="preserve">3L: The Southeast Asian Journal of English Language </w:t>
      </w:r>
      <w:proofErr w:type="gramStart"/>
      <w:r w:rsidRPr="003311D3">
        <w:rPr>
          <w:rFonts w:ascii="Times New Roman" w:eastAsia="Times New Roman" w:hAnsi="Times New Roman" w:cs="Times New Roman"/>
          <w:i/>
          <w:iCs/>
          <w:sz w:val="20"/>
          <w:szCs w:val="20"/>
        </w:rPr>
        <w:t>Studies</w:t>
      </w:r>
      <w:r w:rsidRPr="003311D3">
        <w:rPr>
          <w:rFonts w:ascii="Times New Roman" w:eastAsia="Times New Roman" w:hAnsi="Times New Roman" w:cs="Times New Roman"/>
          <w:sz w:val="20"/>
          <w:szCs w:val="20"/>
        </w:rPr>
        <w:t xml:space="preserve"> </w:t>
      </w:r>
      <w:r w:rsidR="00931ACA" w:rsidRPr="003311D3">
        <w:rPr>
          <w:rFonts w:ascii="Times New Roman" w:eastAsia="Times New Roman" w:hAnsi="Times New Roman" w:cs="Times New Roman"/>
          <w:sz w:val="20"/>
          <w:szCs w:val="20"/>
        </w:rPr>
        <w:t xml:space="preserve"> </w:t>
      </w:r>
      <w:r w:rsidRPr="003311D3">
        <w:rPr>
          <w:rFonts w:ascii="Times New Roman" w:eastAsia="Times New Roman" w:hAnsi="Times New Roman" w:cs="Times New Roman"/>
          <w:sz w:val="20"/>
          <w:szCs w:val="20"/>
        </w:rPr>
        <w:t>25</w:t>
      </w:r>
      <w:proofErr w:type="gramEnd"/>
      <w:r w:rsidRPr="003311D3">
        <w:rPr>
          <w:rFonts w:ascii="Times New Roman" w:eastAsia="Times New Roman" w:hAnsi="Times New Roman" w:cs="Times New Roman"/>
          <w:sz w:val="20"/>
          <w:szCs w:val="20"/>
        </w:rPr>
        <w:t>(4)</w:t>
      </w:r>
      <w:r w:rsidR="00931ACA" w:rsidRPr="003311D3">
        <w:rPr>
          <w:rFonts w:ascii="Times New Roman" w:eastAsia="Times New Roman" w:hAnsi="Times New Roman" w:cs="Times New Roman"/>
          <w:sz w:val="20"/>
          <w:szCs w:val="20"/>
        </w:rPr>
        <w:t>,</w:t>
      </w:r>
      <w:r w:rsidRPr="003311D3">
        <w:rPr>
          <w:rFonts w:ascii="Times New Roman" w:eastAsia="Times New Roman" w:hAnsi="Times New Roman" w:cs="Times New Roman"/>
          <w:sz w:val="20"/>
          <w:szCs w:val="20"/>
        </w:rPr>
        <w:t xml:space="preserve"> 138 – 155 </w:t>
      </w:r>
      <w:r w:rsidRPr="003311D3">
        <w:rPr>
          <w:rFonts w:ascii="Times New Roman" w:eastAsia="Times New Roman" w:hAnsi="Times New Roman" w:cs="Times New Roman"/>
          <w:i/>
          <w:iCs/>
          <w:sz w:val="20"/>
          <w:szCs w:val="20"/>
        </w:rPr>
        <w:t>http://doi.org/10.17576/3L-2019-2504-09</w:t>
      </w:r>
    </w:p>
    <w:p w14:paraId="51603883" w14:textId="3211104C" w:rsidR="007D7DBF" w:rsidRPr="003311D3" w:rsidRDefault="007D7DBF" w:rsidP="00931ACA">
      <w:pPr>
        <w:widowControl w:val="0"/>
        <w:pBdr>
          <w:top w:val="nil"/>
          <w:left w:val="nil"/>
          <w:bottom w:val="nil"/>
          <w:right w:val="nil"/>
          <w:between w:val="nil"/>
        </w:pBdr>
        <w:spacing w:line="240" w:lineRule="auto"/>
        <w:ind w:left="567" w:hanging="567"/>
        <w:rPr>
          <w:rFonts w:ascii="Times New Roman" w:eastAsia="Times New Roman" w:hAnsi="Times New Roman" w:cs="Times New Roman"/>
          <w:sz w:val="20"/>
          <w:szCs w:val="20"/>
        </w:rPr>
      </w:pPr>
      <w:r w:rsidRPr="003311D3">
        <w:rPr>
          <w:rFonts w:ascii="Times New Roman" w:eastAsia="Times New Roman" w:hAnsi="Times New Roman" w:cs="Times New Roman"/>
          <w:sz w:val="20"/>
          <w:szCs w:val="20"/>
        </w:rPr>
        <w:t>Ang Se, T. (2020)</w:t>
      </w:r>
      <w:r w:rsidR="00931ACA" w:rsidRPr="003311D3">
        <w:rPr>
          <w:rFonts w:ascii="Times New Roman" w:eastAsia="Times New Roman" w:hAnsi="Times New Roman" w:cs="Times New Roman"/>
          <w:sz w:val="20"/>
          <w:szCs w:val="20"/>
        </w:rPr>
        <w:t>.</w:t>
      </w:r>
      <w:r w:rsidRPr="003311D3">
        <w:rPr>
          <w:rFonts w:ascii="Times New Roman" w:eastAsia="Times New Roman" w:hAnsi="Times New Roman" w:cs="Times New Roman"/>
          <w:sz w:val="20"/>
          <w:szCs w:val="20"/>
        </w:rPr>
        <w:t xml:space="preserve"> The socio-cultural and political </w:t>
      </w:r>
      <w:r w:rsidR="00931ACA" w:rsidRPr="003311D3">
        <w:rPr>
          <w:rFonts w:ascii="Times New Roman" w:eastAsia="Times New Roman" w:hAnsi="Times New Roman" w:cs="Times New Roman"/>
          <w:sz w:val="20"/>
          <w:szCs w:val="20"/>
        </w:rPr>
        <w:t>d</w:t>
      </w:r>
      <w:r w:rsidRPr="003311D3">
        <w:rPr>
          <w:rFonts w:ascii="Times New Roman" w:eastAsia="Times New Roman" w:hAnsi="Times New Roman" w:cs="Times New Roman"/>
          <w:sz w:val="20"/>
          <w:szCs w:val="20"/>
        </w:rPr>
        <w:t xml:space="preserve">imensions of </w:t>
      </w:r>
      <w:r w:rsidR="00931ACA" w:rsidRPr="003311D3">
        <w:rPr>
          <w:rFonts w:ascii="Times New Roman" w:eastAsia="Times New Roman" w:hAnsi="Times New Roman" w:cs="Times New Roman"/>
          <w:sz w:val="20"/>
          <w:szCs w:val="20"/>
        </w:rPr>
        <w:t>t</w:t>
      </w:r>
      <w:r w:rsidRPr="003311D3">
        <w:rPr>
          <w:rFonts w:ascii="Times New Roman" w:eastAsia="Times New Roman" w:hAnsi="Times New Roman" w:cs="Times New Roman"/>
          <w:sz w:val="20"/>
          <w:szCs w:val="20"/>
        </w:rPr>
        <w:t xml:space="preserve">he economic success of the Chinese in the Philippines. </w:t>
      </w:r>
      <w:r w:rsidRPr="003311D3">
        <w:rPr>
          <w:rFonts w:ascii="Times New Roman" w:eastAsia="Times New Roman" w:hAnsi="Times New Roman" w:cs="Times New Roman"/>
          <w:i/>
          <w:iCs/>
          <w:sz w:val="20"/>
          <w:szCs w:val="20"/>
        </w:rPr>
        <w:t>Chinese Studies Journal, 13</w:t>
      </w:r>
    </w:p>
    <w:p w14:paraId="7364CA36" w14:textId="153E6FAD" w:rsidR="007D7DBF" w:rsidRPr="003311D3" w:rsidRDefault="007D7DBF" w:rsidP="00931ACA">
      <w:pPr>
        <w:widowControl w:val="0"/>
        <w:pBdr>
          <w:top w:val="nil"/>
          <w:left w:val="nil"/>
          <w:bottom w:val="nil"/>
          <w:right w:val="nil"/>
          <w:between w:val="nil"/>
        </w:pBdr>
        <w:spacing w:line="240" w:lineRule="auto"/>
        <w:ind w:left="567" w:hanging="567"/>
        <w:rPr>
          <w:rFonts w:ascii="Times New Roman" w:eastAsia="Times New Roman" w:hAnsi="Times New Roman" w:cs="Times New Roman"/>
          <w:i/>
          <w:iCs/>
          <w:sz w:val="20"/>
          <w:szCs w:val="20"/>
        </w:rPr>
      </w:pPr>
      <w:r w:rsidRPr="003311D3">
        <w:rPr>
          <w:rFonts w:ascii="Times New Roman" w:eastAsia="Times New Roman" w:hAnsi="Times New Roman" w:cs="Times New Roman"/>
          <w:sz w:val="20"/>
          <w:szCs w:val="20"/>
        </w:rPr>
        <w:t xml:space="preserve">Ang See, C. (2018). Examining the challenges and possibilities in </w:t>
      </w:r>
      <w:proofErr w:type="spellStart"/>
      <w:r w:rsidRPr="003311D3">
        <w:rPr>
          <w:rFonts w:ascii="Times New Roman" w:eastAsia="Times New Roman" w:hAnsi="Times New Roman" w:cs="Times New Roman"/>
          <w:sz w:val="20"/>
          <w:szCs w:val="20"/>
        </w:rPr>
        <w:t>Tsinoy</w:t>
      </w:r>
      <w:proofErr w:type="spellEnd"/>
      <w:r w:rsidRPr="003311D3">
        <w:rPr>
          <w:rFonts w:ascii="Times New Roman" w:eastAsia="Times New Roman" w:hAnsi="Times New Roman" w:cs="Times New Roman"/>
          <w:sz w:val="20"/>
          <w:szCs w:val="20"/>
        </w:rPr>
        <w:t xml:space="preserve"> studies</w:t>
      </w:r>
      <w:r w:rsidRPr="003311D3">
        <w:rPr>
          <w:rFonts w:ascii="Times New Roman" w:eastAsia="Times New Roman" w:hAnsi="Times New Roman" w:cs="Times New Roman"/>
          <w:i/>
          <w:iCs/>
          <w:sz w:val="20"/>
          <w:szCs w:val="20"/>
        </w:rPr>
        <w:t>. Research Gate.</w:t>
      </w:r>
      <w:r w:rsidRPr="003311D3">
        <w:rPr>
          <w:rFonts w:ascii="Times New Roman" w:eastAsia="Times New Roman" w:hAnsi="Times New Roman" w:cs="Times New Roman"/>
          <w:sz w:val="20"/>
          <w:szCs w:val="20"/>
        </w:rPr>
        <w:t xml:space="preserve"> </w:t>
      </w:r>
      <w:r w:rsidRPr="003311D3">
        <w:rPr>
          <w:rFonts w:ascii="Times New Roman" w:eastAsia="Times New Roman" w:hAnsi="Times New Roman" w:cs="Times New Roman"/>
          <w:i/>
          <w:iCs/>
          <w:sz w:val="20"/>
          <w:szCs w:val="20"/>
        </w:rPr>
        <w:t>https://www.researchgate.net/publication/350628614</w:t>
      </w:r>
    </w:p>
    <w:p w14:paraId="7CAE6489" w14:textId="6A0428C6" w:rsidR="007D7DBF" w:rsidRPr="003311D3" w:rsidRDefault="007D7DBF" w:rsidP="00696ED0">
      <w:pPr>
        <w:widowControl w:val="0"/>
        <w:pBdr>
          <w:top w:val="nil"/>
          <w:left w:val="nil"/>
          <w:bottom w:val="nil"/>
          <w:right w:val="nil"/>
          <w:between w:val="nil"/>
        </w:pBdr>
        <w:spacing w:line="240" w:lineRule="auto"/>
        <w:ind w:left="567" w:hanging="567"/>
        <w:rPr>
          <w:rFonts w:ascii="Times New Roman" w:eastAsia="Times New Roman" w:hAnsi="Times New Roman" w:cs="Times New Roman"/>
          <w:sz w:val="20"/>
          <w:szCs w:val="20"/>
        </w:rPr>
      </w:pPr>
      <w:r w:rsidRPr="003311D3">
        <w:rPr>
          <w:rFonts w:ascii="Times New Roman" w:eastAsia="Times New Roman" w:hAnsi="Times New Roman" w:cs="Times New Roman"/>
          <w:sz w:val="20"/>
          <w:szCs w:val="20"/>
        </w:rPr>
        <w:t xml:space="preserve">Ang See, T. </w:t>
      </w:r>
      <w:r w:rsidR="00931ACA" w:rsidRPr="003311D3">
        <w:rPr>
          <w:rFonts w:ascii="Times New Roman" w:eastAsia="Times New Roman" w:hAnsi="Times New Roman" w:cs="Times New Roman"/>
          <w:sz w:val="20"/>
          <w:szCs w:val="20"/>
        </w:rPr>
        <w:t>(</w:t>
      </w:r>
      <w:r w:rsidRPr="003311D3">
        <w:rPr>
          <w:rFonts w:ascii="Times New Roman" w:eastAsia="Times New Roman" w:hAnsi="Times New Roman" w:cs="Times New Roman"/>
          <w:sz w:val="20"/>
          <w:szCs w:val="20"/>
        </w:rPr>
        <w:t>2020</w:t>
      </w:r>
      <w:r w:rsidR="00931ACA" w:rsidRPr="003311D3">
        <w:rPr>
          <w:rFonts w:ascii="Times New Roman" w:eastAsia="Times New Roman" w:hAnsi="Times New Roman" w:cs="Times New Roman"/>
          <w:sz w:val="20"/>
          <w:szCs w:val="20"/>
        </w:rPr>
        <w:t>)</w:t>
      </w:r>
      <w:r w:rsidRPr="003311D3">
        <w:rPr>
          <w:rFonts w:ascii="Times New Roman" w:eastAsia="Times New Roman" w:hAnsi="Times New Roman" w:cs="Times New Roman"/>
          <w:sz w:val="20"/>
          <w:szCs w:val="20"/>
        </w:rPr>
        <w:t xml:space="preserve">. The socio-cultural and political dimensions of the economic success of the Chinese in the Philippines. Images of the Chinese in the Philippines. </w:t>
      </w:r>
      <w:r w:rsidRPr="003311D3">
        <w:rPr>
          <w:rFonts w:ascii="Times New Roman" w:eastAsia="Times New Roman" w:hAnsi="Times New Roman" w:cs="Times New Roman"/>
          <w:i/>
          <w:iCs/>
          <w:sz w:val="20"/>
          <w:szCs w:val="20"/>
        </w:rPr>
        <w:t>Perspectives on China and the Chinese Through the Years: A Retrospective Collection, 1992-2013 Chinese Studies Journal</w:t>
      </w:r>
      <w:r w:rsidRPr="003311D3">
        <w:rPr>
          <w:rFonts w:ascii="Times New Roman" w:eastAsia="Times New Roman" w:hAnsi="Times New Roman" w:cs="Times New Roman"/>
          <w:sz w:val="20"/>
          <w:szCs w:val="20"/>
        </w:rPr>
        <w:t xml:space="preserve">, </w:t>
      </w:r>
      <w:proofErr w:type="gramStart"/>
      <w:r w:rsidRPr="003311D3">
        <w:rPr>
          <w:rFonts w:ascii="Times New Roman" w:eastAsia="Times New Roman" w:hAnsi="Times New Roman" w:cs="Times New Roman"/>
          <w:sz w:val="20"/>
          <w:szCs w:val="20"/>
        </w:rPr>
        <w:t>13  ISSN</w:t>
      </w:r>
      <w:proofErr w:type="gramEnd"/>
      <w:r w:rsidRPr="003311D3">
        <w:rPr>
          <w:rFonts w:ascii="Times New Roman" w:eastAsia="Times New Roman" w:hAnsi="Times New Roman" w:cs="Times New Roman"/>
          <w:sz w:val="20"/>
          <w:szCs w:val="20"/>
        </w:rPr>
        <w:t>: 0117-1933</w:t>
      </w:r>
    </w:p>
    <w:p w14:paraId="4953E3C4" w14:textId="77777777" w:rsidR="007D7DBF" w:rsidRPr="003311D3" w:rsidRDefault="007D7DBF" w:rsidP="00696ED0">
      <w:pPr>
        <w:widowControl w:val="0"/>
        <w:pBdr>
          <w:top w:val="nil"/>
          <w:left w:val="nil"/>
          <w:bottom w:val="nil"/>
          <w:right w:val="nil"/>
          <w:between w:val="nil"/>
        </w:pBdr>
        <w:spacing w:line="240" w:lineRule="auto"/>
        <w:ind w:left="567" w:hanging="567"/>
        <w:rPr>
          <w:rFonts w:ascii="Times New Roman" w:eastAsia="Times New Roman" w:hAnsi="Times New Roman" w:cs="Times New Roman"/>
          <w:sz w:val="20"/>
          <w:szCs w:val="20"/>
        </w:rPr>
      </w:pPr>
      <w:r w:rsidRPr="003311D3">
        <w:rPr>
          <w:rFonts w:ascii="Times New Roman" w:eastAsia="Times New Roman" w:hAnsi="Times New Roman" w:cs="Times New Roman"/>
          <w:sz w:val="20"/>
          <w:szCs w:val="20"/>
        </w:rPr>
        <w:t xml:space="preserve">Barrot, J. (2016). Examining the teaching beliefs and practices of experienced ESL teachers: A </w:t>
      </w:r>
      <w:proofErr w:type="spellStart"/>
      <w:r w:rsidRPr="003311D3">
        <w:rPr>
          <w:rFonts w:ascii="Times New Roman" w:eastAsia="Times New Roman" w:hAnsi="Times New Roman" w:cs="Times New Roman"/>
          <w:sz w:val="20"/>
          <w:szCs w:val="20"/>
        </w:rPr>
        <w:t>sociocognitive</w:t>
      </w:r>
      <w:proofErr w:type="spellEnd"/>
      <w:r w:rsidRPr="003311D3">
        <w:rPr>
          <w:rFonts w:ascii="Times New Roman" w:eastAsia="Times New Roman" w:hAnsi="Times New Roman" w:cs="Times New Roman"/>
          <w:sz w:val="20"/>
          <w:szCs w:val="20"/>
        </w:rPr>
        <w:t xml:space="preserve">-transformative perspective. </w:t>
      </w:r>
      <w:r w:rsidRPr="003311D3">
        <w:rPr>
          <w:rFonts w:ascii="Times New Roman" w:eastAsia="Times New Roman" w:hAnsi="Times New Roman" w:cs="Times New Roman"/>
          <w:i/>
          <w:iCs/>
          <w:sz w:val="20"/>
          <w:szCs w:val="20"/>
        </w:rPr>
        <w:t>3L: Language, Linguistics, Literature, 22(1), 153-163</w:t>
      </w:r>
      <w:r w:rsidRPr="003311D3">
        <w:rPr>
          <w:rFonts w:ascii="Times New Roman" w:eastAsia="Times New Roman" w:hAnsi="Times New Roman" w:cs="Times New Roman"/>
          <w:sz w:val="20"/>
          <w:szCs w:val="20"/>
        </w:rPr>
        <w:t>.</w:t>
      </w:r>
    </w:p>
    <w:p w14:paraId="3255A3C1" w14:textId="373FA3C5" w:rsidR="007D7DBF" w:rsidRPr="00696ED0" w:rsidRDefault="007D7DBF" w:rsidP="00696ED0">
      <w:pPr>
        <w:widowControl w:val="0"/>
        <w:pBdr>
          <w:top w:val="nil"/>
          <w:left w:val="nil"/>
          <w:bottom w:val="nil"/>
          <w:right w:val="nil"/>
          <w:between w:val="nil"/>
        </w:pBdr>
        <w:spacing w:line="240" w:lineRule="auto"/>
        <w:ind w:left="567" w:hanging="567"/>
        <w:rPr>
          <w:rFonts w:ascii="Times New Roman" w:eastAsia="Times New Roman" w:hAnsi="Times New Roman" w:cs="Times New Roman"/>
          <w:i/>
          <w:iCs/>
          <w:color w:val="000000"/>
          <w:sz w:val="20"/>
          <w:szCs w:val="20"/>
        </w:rPr>
      </w:pPr>
      <w:r w:rsidRPr="007D7DBF">
        <w:rPr>
          <w:rFonts w:ascii="Times New Roman" w:eastAsia="Times New Roman" w:hAnsi="Times New Roman" w:cs="Times New Roman"/>
          <w:color w:val="000000"/>
          <w:sz w:val="20"/>
          <w:szCs w:val="20"/>
        </w:rPr>
        <w:t>Bautista, A</w:t>
      </w:r>
      <w:r w:rsidR="00696ED0">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(2015). Philippine </w:t>
      </w:r>
      <w:proofErr w:type="spellStart"/>
      <w:r w:rsidRPr="007D7DBF">
        <w:rPr>
          <w:rFonts w:ascii="Times New Roman" w:eastAsia="Times New Roman" w:hAnsi="Times New Roman" w:cs="Times New Roman"/>
          <w:color w:val="000000"/>
          <w:sz w:val="20"/>
          <w:szCs w:val="20"/>
        </w:rPr>
        <w:t>theater</w:t>
      </w:r>
      <w:proofErr w:type="spellEnd"/>
      <w:r w:rsidRPr="007D7DBF">
        <w:rPr>
          <w:rFonts w:ascii="Times New Roman" w:eastAsia="Times New Roman" w:hAnsi="Times New Roman" w:cs="Times New Roman"/>
          <w:color w:val="000000"/>
          <w:sz w:val="20"/>
          <w:szCs w:val="20"/>
        </w:rPr>
        <w:t xml:space="preserve"> before the advent of cinema. History of </w:t>
      </w:r>
      <w:r w:rsidRPr="007D7DBF">
        <w:rPr>
          <w:rFonts w:ascii="Times New Roman" w:eastAsia="Times New Roman" w:hAnsi="Times New Roman" w:cs="Times New Roman"/>
          <w:color w:val="000000"/>
          <w:sz w:val="20"/>
          <w:szCs w:val="20"/>
        </w:rPr>
        <w:tab/>
        <w:t xml:space="preserve">Philippine cinema.   </w:t>
      </w:r>
      <w:r w:rsidRPr="00696ED0">
        <w:rPr>
          <w:rFonts w:ascii="Times New Roman" w:eastAsia="Times New Roman" w:hAnsi="Times New Roman" w:cs="Times New Roman"/>
          <w:i/>
          <w:iCs/>
          <w:color w:val="000000"/>
          <w:sz w:val="20"/>
          <w:szCs w:val="20"/>
        </w:rPr>
        <w:t>National Commission for the Culture and the Arts.</w:t>
      </w:r>
    </w:p>
    <w:p w14:paraId="352A087C" w14:textId="3CFF38F1" w:rsidR="00696ED0" w:rsidRPr="008F6F24" w:rsidRDefault="007D7DBF" w:rsidP="008F6F24">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Chu, R. T.  (2021)</w:t>
      </w:r>
      <w:r w:rsidR="008F6F24">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w:t>
      </w:r>
      <w:r w:rsidR="008F6F24" w:rsidRPr="008F6F24">
        <w:rPr>
          <w:rFonts w:ascii="Times New Roman" w:eastAsia="Times New Roman" w:hAnsi="Times New Roman" w:cs="Times New Roman"/>
          <w:color w:val="000000"/>
          <w:sz w:val="20"/>
          <w:szCs w:val="20"/>
        </w:rPr>
        <w:t>Asian Ethnicity</w:t>
      </w:r>
      <w:r w:rsidR="008F6F24">
        <w:rPr>
          <w:rFonts w:ascii="Times New Roman" w:eastAsia="Times New Roman" w:hAnsi="Times New Roman" w:cs="Times New Roman"/>
          <w:color w:val="000000"/>
          <w:sz w:val="20"/>
          <w:szCs w:val="20"/>
        </w:rPr>
        <w:t xml:space="preserve">. </w:t>
      </w:r>
      <w:r w:rsidRPr="008F6F24">
        <w:rPr>
          <w:rFonts w:ascii="Times New Roman" w:eastAsia="Times New Roman" w:hAnsi="Times New Roman" w:cs="Times New Roman"/>
          <w:i/>
          <w:iCs/>
          <w:color w:val="000000"/>
          <w:sz w:val="20"/>
          <w:szCs w:val="20"/>
        </w:rPr>
        <w:t>From ‘</w:t>
      </w:r>
      <w:proofErr w:type="spellStart"/>
      <w:r w:rsidRPr="008F6F24">
        <w:rPr>
          <w:rFonts w:ascii="Times New Roman" w:eastAsia="Times New Roman" w:hAnsi="Times New Roman" w:cs="Times New Roman"/>
          <w:i/>
          <w:iCs/>
          <w:color w:val="000000"/>
          <w:sz w:val="20"/>
          <w:szCs w:val="20"/>
        </w:rPr>
        <w:t>sangley</w:t>
      </w:r>
      <w:proofErr w:type="spellEnd"/>
      <w:r w:rsidRPr="008F6F24">
        <w:rPr>
          <w:rFonts w:ascii="Times New Roman" w:eastAsia="Times New Roman" w:hAnsi="Times New Roman" w:cs="Times New Roman"/>
          <w:i/>
          <w:iCs/>
          <w:color w:val="000000"/>
          <w:sz w:val="20"/>
          <w:szCs w:val="20"/>
        </w:rPr>
        <w:t>’ to ‘Chinaman’, ‘Chinese Mestizo’ to</w:t>
      </w:r>
      <w:r w:rsidR="00696ED0" w:rsidRPr="008F6F24">
        <w:rPr>
          <w:rFonts w:ascii="Times New Roman" w:eastAsia="Times New Roman" w:hAnsi="Times New Roman" w:cs="Times New Roman"/>
          <w:i/>
          <w:iCs/>
          <w:color w:val="000000"/>
          <w:sz w:val="20"/>
          <w:szCs w:val="20"/>
        </w:rPr>
        <w:t xml:space="preserve"> </w:t>
      </w:r>
      <w:r w:rsidRPr="008F6F24">
        <w:rPr>
          <w:rFonts w:ascii="Times New Roman" w:eastAsia="Times New Roman" w:hAnsi="Times New Roman" w:cs="Times New Roman"/>
          <w:i/>
          <w:iCs/>
          <w:color w:val="000000"/>
          <w:sz w:val="20"/>
          <w:szCs w:val="20"/>
        </w:rPr>
        <w:t>‘</w:t>
      </w:r>
      <w:proofErr w:type="spellStart"/>
      <w:r w:rsidRPr="008F6F24">
        <w:rPr>
          <w:rFonts w:ascii="Times New Roman" w:eastAsia="Times New Roman" w:hAnsi="Times New Roman" w:cs="Times New Roman"/>
          <w:i/>
          <w:iCs/>
          <w:color w:val="000000"/>
          <w:sz w:val="20"/>
          <w:szCs w:val="20"/>
        </w:rPr>
        <w:t>Tsinoy</w:t>
      </w:r>
      <w:proofErr w:type="spellEnd"/>
      <w:r w:rsidRPr="008F6F24">
        <w:rPr>
          <w:rFonts w:ascii="Times New Roman" w:eastAsia="Times New Roman" w:hAnsi="Times New Roman" w:cs="Times New Roman"/>
          <w:i/>
          <w:iCs/>
          <w:color w:val="000000"/>
          <w:sz w:val="20"/>
          <w:szCs w:val="20"/>
        </w:rPr>
        <w:t xml:space="preserve">’: unpacking ‘Chinese’ identities in the Philippines at the turn of the </w:t>
      </w:r>
      <w:proofErr w:type="gramStart"/>
      <w:r w:rsidRPr="008F6F24">
        <w:rPr>
          <w:rFonts w:ascii="Times New Roman" w:eastAsia="Times New Roman" w:hAnsi="Times New Roman" w:cs="Times New Roman"/>
          <w:i/>
          <w:iCs/>
          <w:color w:val="000000"/>
          <w:sz w:val="20"/>
          <w:szCs w:val="20"/>
        </w:rPr>
        <w:t>Twentieth-Century</w:t>
      </w:r>
      <w:proofErr w:type="gramEnd"/>
      <w:r w:rsidR="00696ED0">
        <w:rPr>
          <w:rFonts w:ascii="Times New Roman" w:eastAsia="Times New Roman" w:hAnsi="Times New Roman" w:cs="Times New Roman"/>
          <w:color w:val="000000"/>
          <w:sz w:val="20"/>
          <w:szCs w:val="20"/>
        </w:rPr>
        <w:t xml:space="preserve">. </w:t>
      </w:r>
      <w:r w:rsidR="008F6F24" w:rsidRPr="008F6F24">
        <w:rPr>
          <w:rFonts w:ascii="Times New Roman" w:eastAsia="Times New Roman" w:hAnsi="Times New Roman" w:cs="Times New Roman"/>
          <w:color w:val="000000"/>
          <w:sz w:val="20"/>
          <w:szCs w:val="20"/>
        </w:rPr>
        <w:t>24(3):1-31</w:t>
      </w:r>
    </w:p>
    <w:p w14:paraId="438FE290" w14:textId="07286EA9" w:rsidR="007D7DBF" w:rsidRPr="00696ED0" w:rsidRDefault="007D7DBF" w:rsidP="008F6F24">
      <w:pPr>
        <w:widowControl w:val="0"/>
        <w:pBdr>
          <w:top w:val="nil"/>
          <w:left w:val="nil"/>
          <w:bottom w:val="nil"/>
          <w:right w:val="nil"/>
          <w:between w:val="nil"/>
        </w:pBdr>
        <w:spacing w:line="240" w:lineRule="auto"/>
        <w:ind w:left="567"/>
        <w:rPr>
          <w:rFonts w:ascii="Times New Roman" w:eastAsia="Times New Roman" w:hAnsi="Times New Roman" w:cs="Times New Roman"/>
          <w:i/>
          <w:iCs/>
          <w:color w:val="000000"/>
          <w:sz w:val="20"/>
          <w:szCs w:val="20"/>
        </w:rPr>
      </w:pPr>
      <w:r w:rsidRPr="00696ED0">
        <w:rPr>
          <w:rFonts w:ascii="Times New Roman" w:eastAsia="Times New Roman" w:hAnsi="Times New Roman" w:cs="Times New Roman"/>
          <w:i/>
          <w:iCs/>
          <w:color w:val="000000"/>
          <w:sz w:val="20"/>
          <w:szCs w:val="20"/>
        </w:rPr>
        <w:t>DOI: 10.1080/14631369.2021.1941755</w:t>
      </w:r>
    </w:p>
    <w:p w14:paraId="01F37C2B" w14:textId="357A0B7B" w:rsidR="007D7DBF" w:rsidRPr="00696ED0" w:rsidRDefault="007D7DBF" w:rsidP="008F6F24">
      <w:pPr>
        <w:widowControl w:val="0"/>
        <w:pBdr>
          <w:top w:val="nil"/>
          <w:left w:val="nil"/>
          <w:bottom w:val="nil"/>
          <w:right w:val="nil"/>
          <w:between w:val="nil"/>
        </w:pBdr>
        <w:spacing w:line="240" w:lineRule="auto"/>
        <w:ind w:left="567" w:hanging="567"/>
        <w:rPr>
          <w:rFonts w:ascii="Times New Roman" w:eastAsia="Times New Roman" w:hAnsi="Times New Roman" w:cs="Times New Roman"/>
          <w:i/>
          <w:iCs/>
          <w:color w:val="000000"/>
          <w:sz w:val="20"/>
          <w:szCs w:val="20"/>
        </w:rPr>
      </w:pPr>
      <w:r w:rsidRPr="007D7DBF">
        <w:rPr>
          <w:rFonts w:ascii="Times New Roman" w:eastAsia="Times New Roman" w:hAnsi="Times New Roman" w:cs="Times New Roman"/>
          <w:color w:val="000000"/>
          <w:sz w:val="20"/>
          <w:szCs w:val="20"/>
        </w:rPr>
        <w:t xml:space="preserve">Chu, R. T. (2011). </w:t>
      </w:r>
      <w:r w:rsidR="004A57CD">
        <w:rPr>
          <w:rFonts w:ascii="Times New Roman" w:eastAsia="Times New Roman" w:hAnsi="Times New Roman" w:cs="Times New Roman"/>
          <w:color w:val="000000"/>
          <w:sz w:val="20"/>
          <w:szCs w:val="20"/>
        </w:rPr>
        <w:t>P</w:t>
      </w:r>
      <w:r w:rsidR="004A57CD" w:rsidRPr="007D7DBF">
        <w:rPr>
          <w:rFonts w:ascii="Times New Roman" w:eastAsia="Times New Roman" w:hAnsi="Times New Roman" w:cs="Times New Roman"/>
          <w:color w:val="000000"/>
          <w:sz w:val="20"/>
          <w:szCs w:val="20"/>
        </w:rPr>
        <w:t>ositions</w:t>
      </w:r>
      <w:r w:rsidR="004A57CD">
        <w:rPr>
          <w:rFonts w:ascii="Times New Roman" w:eastAsia="Times New Roman" w:hAnsi="Times New Roman" w:cs="Times New Roman"/>
          <w:color w:val="000000"/>
          <w:sz w:val="20"/>
          <w:szCs w:val="20"/>
        </w:rPr>
        <w:t xml:space="preserve">-east </w:t>
      </w:r>
      <w:r w:rsidR="004A57CD" w:rsidRPr="007D7DBF">
        <w:rPr>
          <w:rFonts w:ascii="Times New Roman" w:eastAsia="Times New Roman" w:hAnsi="Times New Roman" w:cs="Times New Roman"/>
          <w:color w:val="000000"/>
          <w:sz w:val="20"/>
          <w:szCs w:val="20"/>
        </w:rPr>
        <w:t xml:space="preserve">Asia </w:t>
      </w:r>
      <w:r w:rsidR="004A57CD">
        <w:rPr>
          <w:rFonts w:ascii="Times New Roman" w:eastAsia="Times New Roman" w:hAnsi="Times New Roman" w:cs="Times New Roman"/>
          <w:color w:val="000000"/>
          <w:sz w:val="20"/>
          <w:szCs w:val="20"/>
        </w:rPr>
        <w:t>cultures c</w:t>
      </w:r>
      <w:r w:rsidR="004A57CD" w:rsidRPr="007D7DBF">
        <w:rPr>
          <w:rFonts w:ascii="Times New Roman" w:eastAsia="Times New Roman" w:hAnsi="Times New Roman" w:cs="Times New Roman"/>
          <w:color w:val="000000"/>
          <w:sz w:val="20"/>
          <w:szCs w:val="20"/>
        </w:rPr>
        <w:t>ritiq</w:t>
      </w:r>
      <w:r w:rsidR="004A57CD">
        <w:rPr>
          <w:rFonts w:ascii="Times New Roman" w:eastAsia="Times New Roman" w:hAnsi="Times New Roman" w:cs="Times New Roman"/>
          <w:color w:val="000000"/>
          <w:sz w:val="20"/>
          <w:szCs w:val="20"/>
        </w:rPr>
        <w:t xml:space="preserve">ue. </w:t>
      </w:r>
      <w:r w:rsidRPr="004A57CD">
        <w:rPr>
          <w:rFonts w:ascii="Times New Roman" w:eastAsia="Times New Roman" w:hAnsi="Times New Roman" w:cs="Times New Roman"/>
          <w:i/>
          <w:iCs/>
          <w:color w:val="000000"/>
          <w:sz w:val="20"/>
          <w:szCs w:val="20"/>
        </w:rPr>
        <w:t>Strong(er) women and effete men: Negotiating Chineseness in Philippine cinema at a time of transnationalism</w:t>
      </w:r>
      <w:r w:rsidRPr="007D7DBF">
        <w:rPr>
          <w:rFonts w:ascii="Times New Roman" w:eastAsia="Times New Roman" w:hAnsi="Times New Roman" w:cs="Times New Roman"/>
          <w:color w:val="000000"/>
          <w:sz w:val="20"/>
          <w:szCs w:val="20"/>
        </w:rPr>
        <w:t>.</w:t>
      </w:r>
      <w:r w:rsidR="004A57CD">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19(2), 365–391</w:t>
      </w:r>
      <w:r w:rsidRPr="00696ED0">
        <w:rPr>
          <w:rFonts w:ascii="Times New Roman" w:eastAsia="Times New Roman" w:hAnsi="Times New Roman" w:cs="Times New Roman"/>
          <w:i/>
          <w:iCs/>
          <w:color w:val="000000"/>
          <w:sz w:val="20"/>
          <w:szCs w:val="20"/>
        </w:rPr>
        <w:t>.</w:t>
      </w:r>
      <w:r w:rsidR="004A57CD" w:rsidRPr="004A57CD">
        <w:rPr>
          <w:rFonts w:ascii="Times New Roman" w:eastAsia="Times New Roman" w:hAnsi="Times New Roman" w:cs="Times New Roman"/>
          <w:color w:val="000000"/>
          <w:sz w:val="20"/>
          <w:szCs w:val="20"/>
        </w:rPr>
        <w:t xml:space="preserve"> </w:t>
      </w:r>
      <w:r w:rsidR="004A57CD">
        <w:rPr>
          <w:rFonts w:ascii="Times New Roman" w:eastAsia="Times New Roman" w:hAnsi="Times New Roman" w:cs="Times New Roman"/>
          <w:color w:val="000000"/>
          <w:sz w:val="20"/>
          <w:szCs w:val="20"/>
        </w:rPr>
        <w:t>ResearchGate</w:t>
      </w:r>
      <w:r w:rsidRPr="00696ED0">
        <w:rPr>
          <w:rFonts w:ascii="Times New Roman" w:eastAsia="Times New Roman" w:hAnsi="Times New Roman" w:cs="Times New Roman"/>
          <w:i/>
          <w:iCs/>
          <w:color w:val="000000"/>
          <w:sz w:val="20"/>
          <w:szCs w:val="20"/>
        </w:rPr>
        <w:t xml:space="preserve"> doi:10.1215/10679847-1331760 10.1215/10679847-1331760.</w:t>
      </w:r>
    </w:p>
    <w:p w14:paraId="74EF2687" w14:textId="42EE073D" w:rsidR="007D7DBF" w:rsidRPr="007D7DBF" w:rsidRDefault="007D7DBF" w:rsidP="008F6F24">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Chu, R. T. </w:t>
      </w:r>
      <w:r w:rsidR="008F6F24">
        <w:rPr>
          <w:rFonts w:ascii="Times New Roman" w:eastAsia="Times New Roman" w:hAnsi="Times New Roman" w:cs="Times New Roman"/>
          <w:color w:val="000000"/>
          <w:sz w:val="20"/>
          <w:szCs w:val="20"/>
        </w:rPr>
        <w:t>(</w:t>
      </w:r>
      <w:r w:rsidR="008F6F24" w:rsidRPr="007D7DBF">
        <w:rPr>
          <w:rFonts w:ascii="Times New Roman" w:eastAsia="Times New Roman" w:hAnsi="Times New Roman" w:cs="Times New Roman"/>
          <w:color w:val="000000"/>
          <w:sz w:val="20"/>
          <w:szCs w:val="20"/>
        </w:rPr>
        <w:t>2017</w:t>
      </w:r>
      <w:r w:rsidR="008F6F24">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Juliet Lee </w:t>
      </w:r>
      <w:proofErr w:type="spellStart"/>
      <w:r w:rsidRPr="007D7DBF">
        <w:rPr>
          <w:rFonts w:ascii="Times New Roman" w:eastAsia="Times New Roman" w:hAnsi="Times New Roman" w:cs="Times New Roman"/>
          <w:color w:val="000000"/>
          <w:sz w:val="20"/>
          <w:szCs w:val="20"/>
        </w:rPr>
        <w:t>Uytanlet</w:t>
      </w:r>
      <w:proofErr w:type="spellEnd"/>
      <w:r w:rsidRPr="007D7DBF">
        <w:rPr>
          <w:rFonts w:ascii="Times New Roman" w:eastAsia="Times New Roman" w:hAnsi="Times New Roman" w:cs="Times New Roman"/>
          <w:color w:val="000000"/>
          <w:sz w:val="20"/>
          <w:szCs w:val="20"/>
        </w:rPr>
        <w:t xml:space="preserve">. The </w:t>
      </w:r>
      <w:r w:rsidR="00F668A1" w:rsidRPr="007D7DBF">
        <w:rPr>
          <w:rFonts w:ascii="Times New Roman" w:eastAsia="Times New Roman" w:hAnsi="Times New Roman" w:cs="Times New Roman"/>
          <w:color w:val="000000"/>
          <w:sz w:val="20"/>
          <w:szCs w:val="20"/>
        </w:rPr>
        <w:t xml:space="preserve">hybrid </w:t>
      </w:r>
      <w:proofErr w:type="spellStart"/>
      <w:r w:rsidR="00F668A1">
        <w:rPr>
          <w:rFonts w:ascii="Times New Roman" w:eastAsia="Times New Roman" w:hAnsi="Times New Roman" w:cs="Times New Roman"/>
          <w:color w:val="000000"/>
          <w:sz w:val="20"/>
          <w:szCs w:val="20"/>
        </w:rPr>
        <w:t>T</w:t>
      </w:r>
      <w:r w:rsidR="00F668A1" w:rsidRPr="007D7DBF">
        <w:rPr>
          <w:rFonts w:ascii="Times New Roman" w:eastAsia="Times New Roman" w:hAnsi="Times New Roman" w:cs="Times New Roman"/>
          <w:color w:val="000000"/>
          <w:sz w:val="20"/>
          <w:szCs w:val="20"/>
        </w:rPr>
        <w:t>sinoys</w:t>
      </w:r>
      <w:proofErr w:type="spellEnd"/>
      <w:r w:rsidR="00F668A1" w:rsidRPr="007D7DBF">
        <w:rPr>
          <w:rFonts w:ascii="Times New Roman" w:eastAsia="Times New Roman" w:hAnsi="Times New Roman" w:cs="Times New Roman"/>
          <w:color w:val="000000"/>
          <w:sz w:val="20"/>
          <w:szCs w:val="20"/>
        </w:rPr>
        <w:t xml:space="preserve">: challenges of hybridity and homogeneity as sociocultural constructs among the </w:t>
      </w:r>
      <w:r w:rsidRPr="007D7DBF">
        <w:rPr>
          <w:rFonts w:ascii="Times New Roman" w:eastAsia="Times New Roman" w:hAnsi="Times New Roman" w:cs="Times New Roman"/>
          <w:color w:val="000000"/>
          <w:sz w:val="20"/>
          <w:szCs w:val="20"/>
        </w:rPr>
        <w:t>Chinese in the Philippines</w:t>
      </w:r>
      <w:r w:rsidRPr="004A21C4">
        <w:rPr>
          <w:rFonts w:ascii="Times New Roman" w:eastAsia="Times New Roman" w:hAnsi="Times New Roman" w:cs="Times New Roman"/>
          <w:i/>
          <w:iCs/>
          <w:color w:val="000000"/>
          <w:sz w:val="20"/>
          <w:szCs w:val="20"/>
        </w:rPr>
        <w:t>. Southeast Asian Studies</w:t>
      </w:r>
      <w:r w:rsidRPr="007D7DBF">
        <w:rPr>
          <w:rFonts w:ascii="Times New Roman" w:eastAsia="Times New Roman" w:hAnsi="Times New Roman" w:cs="Times New Roman"/>
          <w:color w:val="000000"/>
          <w:sz w:val="20"/>
          <w:szCs w:val="20"/>
        </w:rPr>
        <w:t xml:space="preserve"> 2017, 6(2): 384-386</w:t>
      </w:r>
    </w:p>
    <w:p w14:paraId="15A60FFE" w14:textId="3CE8A68F" w:rsidR="007D7DBF" w:rsidRPr="007D7DBF"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De Vries, J. (2015). An </w:t>
      </w:r>
      <w:r w:rsidR="00F668A1" w:rsidRPr="007D7DBF">
        <w:rPr>
          <w:rFonts w:ascii="Times New Roman" w:eastAsia="Times New Roman" w:hAnsi="Times New Roman" w:cs="Times New Roman"/>
          <w:color w:val="000000"/>
          <w:sz w:val="20"/>
          <w:szCs w:val="20"/>
        </w:rPr>
        <w:t>investigation of cultural dislocation in the work of selected artists</w:t>
      </w:r>
      <w:r w:rsidRPr="007D7DBF">
        <w:rPr>
          <w:rFonts w:ascii="Times New Roman" w:eastAsia="Times New Roman" w:hAnsi="Times New Roman" w:cs="Times New Roman"/>
          <w:color w:val="000000"/>
          <w:sz w:val="20"/>
          <w:szCs w:val="20"/>
        </w:rPr>
        <w:t>. (Unpublished master's thesis). Durban University of Technology, South Africa.</w:t>
      </w:r>
    </w:p>
    <w:p w14:paraId="533A04CB" w14:textId="769EBE0E" w:rsidR="007D7DBF" w:rsidRPr="007D7DBF"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Fiske, J. (1991). Cultural studies and the culture of everyday life. In L. Grossberg, C. Nelson and P. A. Treichler (Eds.).</w:t>
      </w:r>
      <w:r w:rsidR="00EA1D9F">
        <w:rPr>
          <w:rFonts w:ascii="Times New Roman" w:eastAsia="Times New Roman" w:hAnsi="Times New Roman" w:cs="Times New Roman"/>
          <w:color w:val="000000"/>
          <w:sz w:val="20"/>
          <w:szCs w:val="20"/>
        </w:rPr>
        <w:t xml:space="preserve"> </w:t>
      </w:r>
      <w:r w:rsidRPr="004A21C4">
        <w:rPr>
          <w:rFonts w:ascii="Times New Roman" w:eastAsia="Times New Roman" w:hAnsi="Times New Roman" w:cs="Times New Roman"/>
          <w:i/>
          <w:iCs/>
          <w:color w:val="000000"/>
          <w:sz w:val="20"/>
          <w:szCs w:val="20"/>
        </w:rPr>
        <w:t>Cultural studies</w:t>
      </w:r>
      <w:r w:rsidRPr="007D7DBF">
        <w:rPr>
          <w:rFonts w:ascii="Times New Roman" w:eastAsia="Times New Roman" w:hAnsi="Times New Roman" w:cs="Times New Roman"/>
          <w:color w:val="000000"/>
          <w:sz w:val="20"/>
          <w:szCs w:val="20"/>
        </w:rPr>
        <w:t>. (pp. 154-173). Routledge</w:t>
      </w:r>
    </w:p>
    <w:p w14:paraId="73D6D083" w14:textId="77777777" w:rsidR="007D7DBF" w:rsidRPr="007D7DBF"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proofErr w:type="spellStart"/>
      <w:r w:rsidRPr="007D7DBF">
        <w:rPr>
          <w:rFonts w:ascii="Times New Roman" w:eastAsia="Times New Roman" w:hAnsi="Times New Roman" w:cs="Times New Roman"/>
          <w:color w:val="000000"/>
          <w:sz w:val="20"/>
          <w:szCs w:val="20"/>
        </w:rPr>
        <w:t>Glotov</w:t>
      </w:r>
      <w:proofErr w:type="spellEnd"/>
      <w:r w:rsidRPr="007D7DBF">
        <w:rPr>
          <w:rFonts w:ascii="Times New Roman" w:eastAsia="Times New Roman" w:hAnsi="Times New Roman" w:cs="Times New Roman"/>
          <w:color w:val="000000"/>
          <w:sz w:val="20"/>
          <w:szCs w:val="20"/>
        </w:rPr>
        <w:t>, S. (2023). Film Literacy and Intercultural Dialogue focus on Cultural Representation. (Unpublished academic dissertation) of Tampere University, Finland.</w:t>
      </w:r>
    </w:p>
    <w:p w14:paraId="130A1998" w14:textId="1C20D88C" w:rsidR="007D7DBF" w:rsidRPr="007D7DBF"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Gonzales. G.G. (2015). The Alien, the citizen, and the triumphant capitalist.  </w:t>
      </w:r>
      <w:r w:rsidRPr="004A21C4">
        <w:rPr>
          <w:rFonts w:ascii="Times New Roman" w:eastAsia="Times New Roman" w:hAnsi="Times New Roman" w:cs="Times New Roman"/>
          <w:i/>
          <w:iCs/>
          <w:color w:val="000000"/>
          <w:sz w:val="20"/>
          <w:szCs w:val="20"/>
        </w:rPr>
        <w:t xml:space="preserve">Kritika </w:t>
      </w:r>
      <w:proofErr w:type="spellStart"/>
      <w:r w:rsidRPr="004A21C4">
        <w:rPr>
          <w:rFonts w:ascii="Times New Roman" w:eastAsia="Times New Roman" w:hAnsi="Times New Roman" w:cs="Times New Roman"/>
          <w:i/>
          <w:iCs/>
          <w:color w:val="000000"/>
          <w:sz w:val="20"/>
          <w:szCs w:val="20"/>
        </w:rPr>
        <w:t>Kultura</w:t>
      </w:r>
      <w:proofErr w:type="spellEnd"/>
      <w:r w:rsidRPr="007D7DBF">
        <w:rPr>
          <w:rFonts w:ascii="Times New Roman" w:eastAsia="Times New Roman" w:hAnsi="Times New Roman" w:cs="Times New Roman"/>
          <w:color w:val="000000"/>
          <w:sz w:val="20"/>
          <w:szCs w:val="20"/>
        </w:rPr>
        <w:t xml:space="preserve"> http://kritikakultura.ateneo.net, 25–466.</w:t>
      </w:r>
    </w:p>
    <w:p w14:paraId="05849432" w14:textId="4607B458" w:rsidR="007D7DBF" w:rsidRPr="00F668A1"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i/>
          <w:iCs/>
          <w:color w:val="000000"/>
          <w:sz w:val="20"/>
          <w:szCs w:val="20"/>
        </w:rPr>
      </w:pPr>
      <w:r w:rsidRPr="007D7DBF">
        <w:rPr>
          <w:rFonts w:ascii="Times New Roman" w:eastAsia="Times New Roman" w:hAnsi="Times New Roman" w:cs="Times New Roman"/>
          <w:color w:val="000000"/>
          <w:sz w:val="20"/>
          <w:szCs w:val="20"/>
        </w:rPr>
        <w:t xml:space="preserve">Gonzales, W.D.W. (2021). Filipino, Chinese, neither, </w:t>
      </w:r>
      <w:proofErr w:type="gramStart"/>
      <w:r w:rsidRPr="007D7DBF">
        <w:rPr>
          <w:rFonts w:ascii="Times New Roman" w:eastAsia="Times New Roman" w:hAnsi="Times New Roman" w:cs="Times New Roman"/>
          <w:color w:val="000000"/>
          <w:sz w:val="20"/>
          <w:szCs w:val="20"/>
        </w:rPr>
        <w:t>or</w:t>
      </w:r>
      <w:proofErr w:type="gramEnd"/>
      <w:r w:rsidRPr="007D7DBF">
        <w:rPr>
          <w:rFonts w:ascii="Times New Roman" w:eastAsia="Times New Roman" w:hAnsi="Times New Roman" w:cs="Times New Roman"/>
          <w:color w:val="000000"/>
          <w:sz w:val="20"/>
          <w:szCs w:val="20"/>
        </w:rPr>
        <w:t xml:space="preserve"> both? The </w:t>
      </w:r>
      <w:proofErr w:type="spellStart"/>
      <w:r w:rsidRPr="007D7DBF">
        <w:rPr>
          <w:rFonts w:ascii="Times New Roman" w:eastAsia="Times New Roman" w:hAnsi="Times New Roman" w:cs="Times New Roman"/>
          <w:color w:val="000000"/>
          <w:sz w:val="20"/>
          <w:szCs w:val="20"/>
        </w:rPr>
        <w:t>Lannang</w:t>
      </w:r>
      <w:proofErr w:type="spellEnd"/>
      <w:r w:rsidRPr="007D7DBF">
        <w:rPr>
          <w:rFonts w:ascii="Times New Roman" w:eastAsia="Times New Roman" w:hAnsi="Times New Roman" w:cs="Times New Roman"/>
          <w:color w:val="000000"/>
          <w:sz w:val="20"/>
          <w:szCs w:val="20"/>
        </w:rPr>
        <w:t xml:space="preserve"> identity and its relationship with language. </w:t>
      </w:r>
      <w:r w:rsidRPr="004A21C4">
        <w:rPr>
          <w:rFonts w:ascii="Times New Roman" w:eastAsia="Times New Roman" w:hAnsi="Times New Roman" w:cs="Times New Roman"/>
          <w:i/>
          <w:iCs/>
          <w:color w:val="000000"/>
          <w:sz w:val="20"/>
          <w:szCs w:val="20"/>
        </w:rPr>
        <w:t>Language &amp; Communication</w:t>
      </w:r>
      <w:r w:rsidR="00F668A1">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77</w:t>
      </w:r>
      <w:r w:rsidR="00F668A1">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5-16</w:t>
      </w:r>
      <w:r w:rsidR="00F668A1">
        <w:rPr>
          <w:rFonts w:ascii="Times New Roman" w:eastAsia="Times New Roman" w:hAnsi="Times New Roman" w:cs="Times New Roman"/>
          <w:color w:val="000000"/>
          <w:sz w:val="20"/>
          <w:szCs w:val="20"/>
        </w:rPr>
        <w:t xml:space="preserve"> </w:t>
      </w:r>
      <w:r w:rsidR="00F668A1" w:rsidRPr="007D7DBF">
        <w:rPr>
          <w:rFonts w:ascii="Times New Roman" w:eastAsia="Times New Roman" w:hAnsi="Times New Roman" w:cs="Times New Roman"/>
          <w:color w:val="000000"/>
          <w:sz w:val="20"/>
          <w:szCs w:val="20"/>
        </w:rPr>
        <w:t>Elsevier.</w:t>
      </w:r>
      <w:r w:rsidR="00F668A1">
        <w:rPr>
          <w:rFonts w:ascii="Times New Roman" w:eastAsia="Times New Roman" w:hAnsi="Times New Roman" w:cs="Times New Roman"/>
          <w:color w:val="000000"/>
          <w:sz w:val="20"/>
          <w:szCs w:val="20"/>
        </w:rPr>
        <w:t xml:space="preserve"> </w:t>
      </w:r>
      <w:r w:rsidRPr="00F668A1">
        <w:rPr>
          <w:rFonts w:ascii="Times New Roman" w:eastAsia="Times New Roman" w:hAnsi="Times New Roman" w:cs="Times New Roman"/>
          <w:i/>
          <w:iCs/>
          <w:color w:val="000000"/>
          <w:sz w:val="20"/>
          <w:szCs w:val="20"/>
        </w:rPr>
        <w:t>https://doi.org/10.1016/j.langcom.2020.11.002.</w:t>
      </w:r>
    </w:p>
    <w:p w14:paraId="4A35E993" w14:textId="36F54EC7" w:rsidR="007D7DBF" w:rsidRPr="007D7DBF"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Hau, C.S. (2005). Conditions of visibility: </w:t>
      </w:r>
      <w:proofErr w:type="spellStart"/>
      <w:r w:rsidRPr="007D7DBF">
        <w:rPr>
          <w:rFonts w:ascii="Times New Roman" w:eastAsia="Times New Roman" w:hAnsi="Times New Roman" w:cs="Times New Roman"/>
          <w:color w:val="000000"/>
          <w:sz w:val="20"/>
          <w:szCs w:val="20"/>
        </w:rPr>
        <w:t>Resignifying</w:t>
      </w:r>
      <w:proofErr w:type="spellEnd"/>
      <w:r w:rsidRPr="007D7DBF">
        <w:rPr>
          <w:rFonts w:ascii="Times New Roman" w:eastAsia="Times New Roman" w:hAnsi="Times New Roman" w:cs="Times New Roman"/>
          <w:color w:val="000000"/>
          <w:sz w:val="20"/>
          <w:szCs w:val="20"/>
        </w:rPr>
        <w:t xml:space="preserve"> the "Chinese"/"Filipino" in "Mano Po" and "Crying Ladies" </w:t>
      </w:r>
      <w:r w:rsidRPr="00F668A1">
        <w:rPr>
          <w:rFonts w:ascii="Times New Roman" w:eastAsia="Times New Roman" w:hAnsi="Times New Roman" w:cs="Times New Roman"/>
          <w:i/>
          <w:iCs/>
          <w:color w:val="000000"/>
          <w:sz w:val="20"/>
          <w:szCs w:val="20"/>
        </w:rPr>
        <w:t>Philippine Studies</w:t>
      </w:r>
      <w:r w:rsidRPr="007D7DBF">
        <w:rPr>
          <w:rFonts w:ascii="Times New Roman" w:eastAsia="Times New Roman" w:hAnsi="Times New Roman" w:cs="Times New Roman"/>
          <w:color w:val="000000"/>
          <w:sz w:val="20"/>
          <w:szCs w:val="20"/>
        </w:rPr>
        <w:t>, 53</w:t>
      </w:r>
      <w:r w:rsidR="00F668A1">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4</w:t>
      </w:r>
      <w:proofErr w:type="gramStart"/>
      <w:r w:rsidR="00F668A1">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 xml:space="preserve"> Identity</w:t>
      </w:r>
      <w:proofErr w:type="gramEnd"/>
      <w:r w:rsidRPr="007D7DBF">
        <w:rPr>
          <w:rFonts w:ascii="Times New Roman" w:eastAsia="Times New Roman" w:hAnsi="Times New Roman" w:cs="Times New Roman"/>
          <w:color w:val="000000"/>
          <w:sz w:val="20"/>
          <w:szCs w:val="20"/>
        </w:rPr>
        <w:t>/Politics (2005), pp. 491-531 http://www.jstor.org/stable/42633851.</w:t>
      </w:r>
    </w:p>
    <w:p w14:paraId="114E9B13" w14:textId="63A8D24D" w:rsidR="007D7DBF" w:rsidRPr="007D7DBF" w:rsidRDefault="007D7DBF" w:rsidP="007D7DBF">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Hall, S. (1997) (ed.). Representation: Cultural </w:t>
      </w:r>
      <w:r w:rsidR="00F668A1" w:rsidRPr="007D7DBF">
        <w:rPr>
          <w:rFonts w:ascii="Times New Roman" w:eastAsia="Times New Roman" w:hAnsi="Times New Roman" w:cs="Times New Roman"/>
          <w:color w:val="000000"/>
          <w:sz w:val="20"/>
          <w:szCs w:val="20"/>
        </w:rPr>
        <w:t>representation and signifying practices</w:t>
      </w:r>
      <w:r w:rsidRPr="007D7DBF">
        <w:rPr>
          <w:rFonts w:ascii="Times New Roman" w:eastAsia="Times New Roman" w:hAnsi="Times New Roman" w:cs="Times New Roman"/>
          <w:color w:val="000000"/>
          <w:sz w:val="20"/>
          <w:szCs w:val="20"/>
        </w:rPr>
        <w:t>. SAGE</w:t>
      </w:r>
      <w:r w:rsidR="00F668A1">
        <w:rPr>
          <w:rFonts w:ascii="Times New Roman" w:eastAsia="Times New Roman" w:hAnsi="Times New Roman" w:cs="Times New Roman"/>
          <w:color w:val="000000"/>
          <w:sz w:val="20"/>
          <w:szCs w:val="20"/>
        </w:rPr>
        <w:t>.</w:t>
      </w:r>
    </w:p>
    <w:p w14:paraId="0F9FE63F" w14:textId="377B2705" w:rsidR="007D7DBF" w:rsidRPr="007D7DBF"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Ishu Ishiyama, F. </w:t>
      </w:r>
      <w:r w:rsidR="00F668A1">
        <w:rPr>
          <w:rFonts w:ascii="Times New Roman" w:eastAsia="Times New Roman" w:hAnsi="Times New Roman" w:cs="Times New Roman"/>
          <w:color w:val="000000"/>
          <w:sz w:val="20"/>
          <w:szCs w:val="20"/>
        </w:rPr>
        <w:t xml:space="preserve">(1995). </w:t>
      </w:r>
      <w:r w:rsidRPr="007D7DBF">
        <w:rPr>
          <w:rFonts w:ascii="Times New Roman" w:eastAsia="Times New Roman" w:hAnsi="Times New Roman" w:cs="Times New Roman"/>
          <w:color w:val="000000"/>
          <w:sz w:val="20"/>
          <w:szCs w:val="20"/>
        </w:rPr>
        <w:t xml:space="preserve">Culturally </w:t>
      </w:r>
      <w:r w:rsidR="00F668A1" w:rsidRPr="007D7DBF">
        <w:rPr>
          <w:rFonts w:ascii="Times New Roman" w:eastAsia="Times New Roman" w:hAnsi="Times New Roman" w:cs="Times New Roman"/>
          <w:color w:val="000000"/>
          <w:sz w:val="20"/>
          <w:szCs w:val="20"/>
        </w:rPr>
        <w:t>dislocated clients: self-validation and cultural conflict issues and counselling implications</w:t>
      </w:r>
      <w:r w:rsidR="00F668A1">
        <w:rPr>
          <w:rFonts w:ascii="Times New Roman" w:eastAsia="Times New Roman" w:hAnsi="Times New Roman" w:cs="Times New Roman"/>
          <w:color w:val="000000"/>
          <w:sz w:val="20"/>
          <w:szCs w:val="20"/>
        </w:rPr>
        <w:t>.</w:t>
      </w:r>
      <w:r w:rsidR="00F668A1" w:rsidRPr="007D7DBF">
        <w:rPr>
          <w:rFonts w:ascii="Times New Roman" w:eastAsia="Times New Roman" w:hAnsi="Times New Roman" w:cs="Times New Roman"/>
          <w:color w:val="000000"/>
          <w:sz w:val="20"/>
          <w:szCs w:val="20"/>
        </w:rPr>
        <w:t xml:space="preserve"> </w:t>
      </w:r>
      <w:r w:rsidRPr="00F668A1">
        <w:rPr>
          <w:rFonts w:ascii="Times New Roman" w:eastAsia="Times New Roman" w:hAnsi="Times New Roman" w:cs="Times New Roman"/>
          <w:i/>
          <w:iCs/>
          <w:color w:val="000000"/>
          <w:sz w:val="20"/>
          <w:szCs w:val="20"/>
        </w:rPr>
        <w:t xml:space="preserve">Canadian Journal of Counselling/Revue </w:t>
      </w:r>
      <w:proofErr w:type="spellStart"/>
      <w:r w:rsidRPr="00F668A1">
        <w:rPr>
          <w:rFonts w:ascii="Times New Roman" w:eastAsia="Times New Roman" w:hAnsi="Times New Roman" w:cs="Times New Roman"/>
          <w:i/>
          <w:iCs/>
          <w:color w:val="000000"/>
          <w:sz w:val="20"/>
          <w:szCs w:val="20"/>
        </w:rPr>
        <w:t>canadienne</w:t>
      </w:r>
      <w:proofErr w:type="spellEnd"/>
      <w:r w:rsidRPr="00F668A1">
        <w:rPr>
          <w:rFonts w:ascii="Times New Roman" w:eastAsia="Times New Roman" w:hAnsi="Times New Roman" w:cs="Times New Roman"/>
          <w:i/>
          <w:iCs/>
          <w:color w:val="000000"/>
          <w:sz w:val="20"/>
          <w:szCs w:val="20"/>
        </w:rPr>
        <w:t xml:space="preserve"> de </w:t>
      </w:r>
      <w:r w:rsidR="00F668A1" w:rsidRPr="00F668A1">
        <w:rPr>
          <w:rFonts w:ascii="Times New Roman" w:eastAsia="Times New Roman" w:hAnsi="Times New Roman" w:cs="Times New Roman"/>
          <w:i/>
          <w:iCs/>
          <w:color w:val="000000"/>
          <w:sz w:val="20"/>
          <w:szCs w:val="20"/>
        </w:rPr>
        <w:t>counselling</w:t>
      </w:r>
      <w:r w:rsidR="00F668A1">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29</w:t>
      </w:r>
      <w:r w:rsidR="00F668A1">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3</w:t>
      </w:r>
      <w:r w:rsidR="00F668A1">
        <w:rPr>
          <w:rFonts w:ascii="Times New Roman" w:eastAsia="Times New Roman" w:hAnsi="Times New Roman" w:cs="Times New Roman"/>
          <w:color w:val="000000"/>
          <w:sz w:val="20"/>
          <w:szCs w:val="20"/>
        </w:rPr>
        <w:t>)</w:t>
      </w:r>
    </w:p>
    <w:p w14:paraId="0450B729" w14:textId="2648190A" w:rsidR="007D7DBF" w:rsidRPr="007D7DBF" w:rsidRDefault="007D7DBF" w:rsidP="00353420">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Jamaluddin Aziz et al. (2022). Can we not just talk about men? The </w:t>
      </w:r>
      <w:proofErr w:type="spellStart"/>
      <w:r w:rsidRPr="007D7DBF">
        <w:rPr>
          <w:rFonts w:ascii="Times New Roman" w:eastAsia="Times New Roman" w:hAnsi="Times New Roman" w:cs="Times New Roman"/>
          <w:color w:val="000000"/>
          <w:sz w:val="20"/>
          <w:szCs w:val="20"/>
        </w:rPr>
        <w:t>bechdel</w:t>
      </w:r>
      <w:proofErr w:type="spellEnd"/>
      <w:r w:rsidRPr="007D7DBF">
        <w:rPr>
          <w:rFonts w:ascii="Times New Roman" w:eastAsia="Times New Roman" w:hAnsi="Times New Roman" w:cs="Times New Roman"/>
          <w:color w:val="000000"/>
          <w:sz w:val="20"/>
          <w:szCs w:val="20"/>
        </w:rPr>
        <w:t xml:space="preserve"> test, narrative </w:t>
      </w:r>
      <w:proofErr w:type="gramStart"/>
      <w:r w:rsidRPr="007D7DBF">
        <w:rPr>
          <w:rFonts w:ascii="Times New Roman" w:eastAsia="Times New Roman" w:hAnsi="Times New Roman" w:cs="Times New Roman"/>
          <w:color w:val="000000"/>
          <w:sz w:val="20"/>
          <w:szCs w:val="20"/>
        </w:rPr>
        <w:t>salience</w:t>
      </w:r>
      <w:proofErr w:type="gramEnd"/>
      <w:r w:rsidRPr="007D7DBF">
        <w:rPr>
          <w:rFonts w:ascii="Times New Roman" w:eastAsia="Times New Roman" w:hAnsi="Times New Roman" w:cs="Times New Roman"/>
          <w:color w:val="000000"/>
          <w:sz w:val="20"/>
          <w:szCs w:val="20"/>
        </w:rPr>
        <w:t xml:space="preserve"> and female voices in two selected </w:t>
      </w:r>
      <w:r w:rsidR="00F668A1">
        <w:rPr>
          <w:rFonts w:ascii="Times New Roman" w:eastAsia="Times New Roman" w:hAnsi="Times New Roman" w:cs="Times New Roman"/>
          <w:color w:val="000000"/>
          <w:sz w:val="20"/>
          <w:szCs w:val="20"/>
        </w:rPr>
        <w:t>M</w:t>
      </w:r>
      <w:r w:rsidRPr="007D7DBF">
        <w:rPr>
          <w:rFonts w:ascii="Times New Roman" w:eastAsia="Times New Roman" w:hAnsi="Times New Roman" w:cs="Times New Roman"/>
          <w:color w:val="000000"/>
          <w:sz w:val="20"/>
          <w:szCs w:val="20"/>
        </w:rPr>
        <w:t>alay films</w:t>
      </w:r>
      <w:r w:rsidR="00F668A1">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w:t>
      </w:r>
      <w:proofErr w:type="spellStart"/>
      <w:r w:rsidRPr="00F668A1">
        <w:rPr>
          <w:rFonts w:ascii="Times New Roman" w:eastAsia="Times New Roman" w:hAnsi="Times New Roman" w:cs="Times New Roman"/>
          <w:i/>
          <w:iCs/>
          <w:color w:val="000000"/>
          <w:sz w:val="20"/>
          <w:szCs w:val="20"/>
        </w:rPr>
        <w:t>Jurnal</w:t>
      </w:r>
      <w:proofErr w:type="spellEnd"/>
      <w:r w:rsidRPr="00F668A1">
        <w:rPr>
          <w:rFonts w:ascii="Times New Roman" w:eastAsia="Times New Roman" w:hAnsi="Times New Roman" w:cs="Times New Roman"/>
          <w:i/>
          <w:iCs/>
          <w:color w:val="000000"/>
          <w:sz w:val="20"/>
          <w:szCs w:val="20"/>
        </w:rPr>
        <w:t xml:space="preserve"> </w:t>
      </w:r>
      <w:proofErr w:type="spellStart"/>
      <w:r w:rsidRPr="00F668A1">
        <w:rPr>
          <w:rFonts w:ascii="Times New Roman" w:eastAsia="Times New Roman" w:hAnsi="Times New Roman" w:cs="Times New Roman"/>
          <w:i/>
          <w:iCs/>
          <w:color w:val="000000"/>
          <w:sz w:val="20"/>
          <w:szCs w:val="20"/>
        </w:rPr>
        <w:t>Komunikasi</w:t>
      </w:r>
      <w:proofErr w:type="spellEnd"/>
      <w:r w:rsidRPr="00F668A1">
        <w:rPr>
          <w:rFonts w:ascii="Times New Roman" w:eastAsia="Times New Roman" w:hAnsi="Times New Roman" w:cs="Times New Roman"/>
          <w:i/>
          <w:iCs/>
          <w:color w:val="000000"/>
          <w:sz w:val="20"/>
          <w:szCs w:val="20"/>
        </w:rPr>
        <w:t>: Malaysian Journal of Communication</w:t>
      </w:r>
      <w:r w:rsidRPr="007D7DBF">
        <w:rPr>
          <w:rFonts w:ascii="Times New Roman" w:eastAsia="Times New Roman" w:hAnsi="Times New Roman" w:cs="Times New Roman"/>
          <w:color w:val="000000"/>
          <w:sz w:val="20"/>
          <w:szCs w:val="20"/>
        </w:rPr>
        <w:t xml:space="preserve"> 38(4) 2022: 303-318.</w:t>
      </w:r>
    </w:p>
    <w:p w14:paraId="278F632F" w14:textId="03901823"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Lizada, M.A. (2020). Liminality – so happy together …too. Contemporary Philippine gay comedy and the queering of Chinese-Filipino Liminality. Chiang, </w:t>
      </w:r>
      <w:proofErr w:type="gramStart"/>
      <w:r w:rsidRPr="007D7DBF">
        <w:rPr>
          <w:rFonts w:ascii="Times New Roman" w:eastAsia="Times New Roman" w:hAnsi="Times New Roman" w:cs="Times New Roman"/>
          <w:color w:val="000000"/>
          <w:sz w:val="20"/>
          <w:szCs w:val="20"/>
        </w:rPr>
        <w:t>H.</w:t>
      </w:r>
      <w:proofErr w:type="gramEnd"/>
      <w:r w:rsidRPr="007D7DBF">
        <w:rPr>
          <w:rFonts w:ascii="Times New Roman" w:eastAsia="Times New Roman" w:hAnsi="Times New Roman" w:cs="Times New Roman"/>
          <w:color w:val="000000"/>
          <w:sz w:val="20"/>
          <w:szCs w:val="20"/>
        </w:rPr>
        <w:t xml:space="preserve"> and Wong A.K. (eds.). Keywords in Queer China Series.</w:t>
      </w:r>
      <w:r w:rsidR="006346E8">
        <w:rPr>
          <w:rFonts w:ascii="Times New Roman" w:eastAsia="Times New Roman" w:hAnsi="Times New Roman" w:cs="Times New Roman"/>
          <w:color w:val="000000"/>
          <w:sz w:val="20"/>
          <w:szCs w:val="20"/>
        </w:rPr>
        <w:t xml:space="preserve"> </w:t>
      </w:r>
      <w:proofErr w:type="spellStart"/>
      <w:r w:rsidRPr="007D7DBF">
        <w:rPr>
          <w:rFonts w:ascii="Times New Roman" w:eastAsia="Times New Roman" w:hAnsi="Times New Roman" w:cs="Times New Roman"/>
          <w:color w:val="000000"/>
          <w:sz w:val="20"/>
          <w:szCs w:val="20"/>
        </w:rPr>
        <w:t>Routhledge</w:t>
      </w:r>
      <w:proofErr w:type="spellEnd"/>
      <w:r w:rsidRPr="007D7DBF">
        <w:rPr>
          <w:rFonts w:ascii="Times New Roman" w:eastAsia="Times New Roman" w:hAnsi="Times New Roman" w:cs="Times New Roman"/>
          <w:color w:val="000000"/>
          <w:sz w:val="20"/>
          <w:szCs w:val="20"/>
        </w:rPr>
        <w:t xml:space="preserve"> Taylor and Francis Group. London and New York.</w:t>
      </w:r>
    </w:p>
    <w:p w14:paraId="42DCB9E5" w14:textId="3E8362A7" w:rsidR="007D7DBF" w:rsidRPr="007D7DBF" w:rsidRDefault="007D7DBF" w:rsidP="007D7DBF">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Lumbera, L. (2000). Writing the nation/</w:t>
      </w:r>
      <w:proofErr w:type="spellStart"/>
      <w:r w:rsidRPr="007D7DBF">
        <w:rPr>
          <w:rFonts w:ascii="Times New Roman" w:eastAsia="Times New Roman" w:hAnsi="Times New Roman" w:cs="Times New Roman"/>
          <w:color w:val="000000"/>
          <w:sz w:val="20"/>
          <w:szCs w:val="20"/>
        </w:rPr>
        <w:t>pag-akda</w:t>
      </w:r>
      <w:proofErr w:type="spellEnd"/>
      <w:r w:rsidRPr="007D7DBF">
        <w:rPr>
          <w:rFonts w:ascii="Times New Roman" w:eastAsia="Times New Roman" w:hAnsi="Times New Roman" w:cs="Times New Roman"/>
          <w:color w:val="000000"/>
          <w:sz w:val="20"/>
          <w:szCs w:val="20"/>
        </w:rPr>
        <w:t xml:space="preserve"> ng </w:t>
      </w:r>
      <w:proofErr w:type="spellStart"/>
      <w:r w:rsidRPr="007D7DBF">
        <w:rPr>
          <w:rFonts w:ascii="Times New Roman" w:eastAsia="Times New Roman" w:hAnsi="Times New Roman" w:cs="Times New Roman"/>
          <w:color w:val="000000"/>
          <w:sz w:val="20"/>
          <w:szCs w:val="20"/>
        </w:rPr>
        <w:t>bansa</w:t>
      </w:r>
      <w:proofErr w:type="spellEnd"/>
      <w:r w:rsidRPr="007D7DBF">
        <w:rPr>
          <w:rFonts w:ascii="Times New Roman" w:eastAsia="Times New Roman" w:hAnsi="Times New Roman" w:cs="Times New Roman"/>
          <w:color w:val="000000"/>
          <w:sz w:val="20"/>
          <w:szCs w:val="20"/>
        </w:rPr>
        <w:t xml:space="preserve">. </w:t>
      </w:r>
      <w:r w:rsidRPr="006346E8">
        <w:rPr>
          <w:rFonts w:ascii="Times New Roman" w:eastAsia="Times New Roman" w:hAnsi="Times New Roman" w:cs="Times New Roman"/>
          <w:i/>
          <w:iCs/>
          <w:color w:val="000000"/>
          <w:sz w:val="20"/>
          <w:szCs w:val="20"/>
        </w:rPr>
        <w:t>University of the Philippines press</w:t>
      </w:r>
    </w:p>
    <w:p w14:paraId="10D41B1E" w14:textId="77777777" w:rsidR="007D7DBF" w:rsidRPr="006346E8"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i/>
          <w:iCs/>
          <w:color w:val="000000"/>
          <w:sz w:val="20"/>
          <w:szCs w:val="20"/>
        </w:rPr>
      </w:pPr>
      <w:r w:rsidRPr="007D7DBF">
        <w:rPr>
          <w:rFonts w:ascii="Times New Roman" w:eastAsia="Times New Roman" w:hAnsi="Times New Roman" w:cs="Times New Roman"/>
          <w:color w:val="000000"/>
          <w:sz w:val="20"/>
          <w:szCs w:val="20"/>
        </w:rPr>
        <w:t xml:space="preserve">Plantinga, C. (2009). Moving viewers: American film and the spectator’s experience. </w:t>
      </w:r>
      <w:r w:rsidRPr="006346E8">
        <w:rPr>
          <w:rFonts w:ascii="Times New Roman" w:eastAsia="Times New Roman" w:hAnsi="Times New Roman" w:cs="Times New Roman"/>
          <w:i/>
          <w:iCs/>
          <w:color w:val="000000"/>
          <w:sz w:val="20"/>
          <w:szCs w:val="20"/>
        </w:rPr>
        <w:t>University of California Press.</w:t>
      </w:r>
    </w:p>
    <w:p w14:paraId="34210D5D" w14:textId="77777777"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Saed </w:t>
      </w:r>
      <w:proofErr w:type="spellStart"/>
      <w:r w:rsidRPr="007D7DBF">
        <w:rPr>
          <w:rFonts w:ascii="Times New Roman" w:eastAsia="Times New Roman" w:hAnsi="Times New Roman" w:cs="Times New Roman"/>
          <w:color w:val="000000"/>
          <w:sz w:val="20"/>
          <w:szCs w:val="20"/>
        </w:rPr>
        <w:t>Juneidi</w:t>
      </w:r>
      <w:proofErr w:type="spellEnd"/>
      <w:r w:rsidRPr="007D7DBF">
        <w:rPr>
          <w:rFonts w:ascii="Times New Roman" w:eastAsia="Times New Roman" w:hAnsi="Times New Roman" w:cs="Times New Roman"/>
          <w:color w:val="000000"/>
          <w:sz w:val="20"/>
          <w:szCs w:val="20"/>
        </w:rPr>
        <w:t xml:space="preserve"> et al.  (2021). The representations of Palestinians </w:t>
      </w:r>
      <w:proofErr w:type="spellStart"/>
      <w:r w:rsidRPr="007D7DBF">
        <w:rPr>
          <w:rFonts w:ascii="Times New Roman" w:eastAsia="Times New Roman" w:hAnsi="Times New Roman" w:cs="Times New Roman"/>
          <w:color w:val="000000"/>
          <w:sz w:val="20"/>
          <w:szCs w:val="20"/>
        </w:rPr>
        <w:t>behavioral</w:t>
      </w:r>
      <w:proofErr w:type="spellEnd"/>
      <w:r w:rsidRPr="007D7DBF">
        <w:rPr>
          <w:rFonts w:ascii="Times New Roman" w:eastAsia="Times New Roman" w:hAnsi="Times New Roman" w:cs="Times New Roman"/>
          <w:color w:val="000000"/>
          <w:sz w:val="20"/>
          <w:szCs w:val="20"/>
        </w:rPr>
        <w:t xml:space="preserve"> attributes in </w:t>
      </w:r>
      <w:proofErr w:type="spellStart"/>
      <w:r w:rsidRPr="007D7DBF">
        <w:rPr>
          <w:rFonts w:ascii="Times New Roman" w:eastAsia="Times New Roman" w:hAnsi="Times New Roman" w:cs="Times New Roman"/>
          <w:color w:val="000000"/>
          <w:sz w:val="20"/>
          <w:szCs w:val="20"/>
        </w:rPr>
        <w:t>hollywood</w:t>
      </w:r>
      <w:proofErr w:type="spellEnd"/>
      <w:r w:rsidRPr="007D7DBF">
        <w:rPr>
          <w:rFonts w:ascii="Times New Roman" w:eastAsia="Times New Roman" w:hAnsi="Times New Roman" w:cs="Times New Roman"/>
          <w:color w:val="000000"/>
          <w:sz w:val="20"/>
          <w:szCs w:val="20"/>
        </w:rPr>
        <w:t xml:space="preserve"> movies from 2000 to 2014. </w:t>
      </w:r>
      <w:proofErr w:type="spellStart"/>
      <w:r w:rsidRPr="006346E8">
        <w:rPr>
          <w:rFonts w:ascii="Times New Roman" w:eastAsia="Times New Roman" w:hAnsi="Times New Roman" w:cs="Times New Roman"/>
          <w:i/>
          <w:iCs/>
          <w:color w:val="000000"/>
          <w:sz w:val="20"/>
          <w:szCs w:val="20"/>
        </w:rPr>
        <w:t>Jurnal</w:t>
      </w:r>
      <w:proofErr w:type="spellEnd"/>
      <w:r w:rsidRPr="006346E8">
        <w:rPr>
          <w:rFonts w:ascii="Times New Roman" w:eastAsia="Times New Roman" w:hAnsi="Times New Roman" w:cs="Times New Roman"/>
          <w:i/>
          <w:iCs/>
          <w:color w:val="000000"/>
          <w:sz w:val="20"/>
          <w:szCs w:val="20"/>
        </w:rPr>
        <w:t xml:space="preserve"> </w:t>
      </w:r>
      <w:proofErr w:type="spellStart"/>
      <w:r w:rsidRPr="006346E8">
        <w:rPr>
          <w:rFonts w:ascii="Times New Roman" w:eastAsia="Times New Roman" w:hAnsi="Times New Roman" w:cs="Times New Roman"/>
          <w:i/>
          <w:iCs/>
          <w:color w:val="000000"/>
          <w:sz w:val="20"/>
          <w:szCs w:val="20"/>
        </w:rPr>
        <w:t>Komunikasi</w:t>
      </w:r>
      <w:proofErr w:type="spellEnd"/>
      <w:r w:rsidRPr="006346E8">
        <w:rPr>
          <w:rFonts w:ascii="Times New Roman" w:eastAsia="Times New Roman" w:hAnsi="Times New Roman" w:cs="Times New Roman"/>
          <w:i/>
          <w:iCs/>
          <w:color w:val="000000"/>
          <w:sz w:val="20"/>
          <w:szCs w:val="20"/>
        </w:rPr>
        <w:t>: Malaysian Journal of Communication Jilid</w:t>
      </w:r>
      <w:r w:rsidRPr="007D7DBF">
        <w:rPr>
          <w:rFonts w:ascii="Times New Roman" w:eastAsia="Times New Roman" w:hAnsi="Times New Roman" w:cs="Times New Roman"/>
          <w:color w:val="000000"/>
          <w:sz w:val="20"/>
          <w:szCs w:val="20"/>
        </w:rPr>
        <w:t xml:space="preserve"> 37(1) 2021: 258-273. DOI:10.17576/JKMJC-2021-3701-15.</w:t>
      </w:r>
    </w:p>
    <w:p w14:paraId="730A7CDA" w14:textId="77777777" w:rsidR="007D7DBF" w:rsidRPr="007D7DBF" w:rsidRDefault="007D7DBF" w:rsidP="007D7DBF">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See, T. (2005). Chinese in the Philippines. 10.1007/978/0-387-29904-4_79.</w:t>
      </w:r>
    </w:p>
    <w:p w14:paraId="775D890E" w14:textId="1919D3F9" w:rsidR="007D7DBF" w:rsidRPr="007D7DBF" w:rsidRDefault="007D7DBF" w:rsidP="007D7DBF">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Shah, V. (Interviewer). (2011, June 19). Interview with Tom </w:t>
      </w:r>
      <w:proofErr w:type="spellStart"/>
      <w:r w:rsidRPr="007D7DBF">
        <w:rPr>
          <w:rFonts w:ascii="Times New Roman" w:eastAsia="Times New Roman" w:hAnsi="Times New Roman" w:cs="Times New Roman"/>
          <w:color w:val="000000"/>
          <w:sz w:val="20"/>
          <w:szCs w:val="20"/>
        </w:rPr>
        <w:t>Sherak</w:t>
      </w:r>
      <w:proofErr w:type="spellEnd"/>
      <w:r w:rsidRPr="007D7DBF">
        <w:rPr>
          <w:rFonts w:ascii="Times New Roman" w:eastAsia="Times New Roman" w:hAnsi="Times New Roman" w:cs="Times New Roman"/>
          <w:color w:val="000000"/>
          <w:sz w:val="20"/>
          <w:szCs w:val="20"/>
        </w:rPr>
        <w:t xml:space="preserve">. The role of film in society. </w:t>
      </w:r>
    </w:p>
    <w:p w14:paraId="5A5FD5AC" w14:textId="77777777"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Teo, R.M. (Producer), &amp; </w:t>
      </w:r>
      <w:proofErr w:type="spellStart"/>
      <w:r w:rsidRPr="007D7DBF">
        <w:rPr>
          <w:rFonts w:ascii="Times New Roman" w:eastAsia="Times New Roman" w:hAnsi="Times New Roman" w:cs="Times New Roman"/>
          <w:color w:val="000000"/>
          <w:sz w:val="20"/>
          <w:szCs w:val="20"/>
        </w:rPr>
        <w:t>Lamangan</w:t>
      </w:r>
      <w:proofErr w:type="spellEnd"/>
      <w:r w:rsidRPr="007D7DBF">
        <w:rPr>
          <w:rFonts w:ascii="Times New Roman" w:eastAsia="Times New Roman" w:hAnsi="Times New Roman" w:cs="Times New Roman"/>
          <w:color w:val="000000"/>
          <w:sz w:val="20"/>
          <w:szCs w:val="20"/>
        </w:rPr>
        <w:t>, J. (Director). (2001). Mano Po (Motion Picture). Philippines: Regal Multimedia</w:t>
      </w:r>
    </w:p>
    <w:p w14:paraId="2994FD6E" w14:textId="77777777"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lastRenderedPageBreak/>
        <w:t>Teo, R.M. (Producer), &amp; Matti, E. (Director). (2003). Mano Po 2 (motion picture). Philippines: Regal Entertainment Inc.</w:t>
      </w:r>
    </w:p>
    <w:p w14:paraId="336C5BBA" w14:textId="64116953"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Teo, R.M. (Producer), &amp; </w:t>
      </w:r>
      <w:proofErr w:type="spellStart"/>
      <w:r w:rsidRPr="007D7DBF">
        <w:rPr>
          <w:rFonts w:ascii="Times New Roman" w:eastAsia="Times New Roman" w:hAnsi="Times New Roman" w:cs="Times New Roman"/>
          <w:color w:val="000000"/>
          <w:sz w:val="20"/>
          <w:szCs w:val="20"/>
        </w:rPr>
        <w:t>Lamangan</w:t>
      </w:r>
      <w:proofErr w:type="spellEnd"/>
      <w:r w:rsidRPr="007D7DBF">
        <w:rPr>
          <w:rFonts w:ascii="Times New Roman" w:eastAsia="Times New Roman" w:hAnsi="Times New Roman" w:cs="Times New Roman"/>
          <w:color w:val="000000"/>
          <w:sz w:val="20"/>
          <w:szCs w:val="20"/>
        </w:rPr>
        <w:t>, J. (Director). (2004). Mano Po 3 (motion picture).</w:t>
      </w:r>
      <w:r w:rsidR="006346E8">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Philippines: Regal Entertainment Inc</w:t>
      </w:r>
    </w:p>
    <w:p w14:paraId="49B70946" w14:textId="7A65758B"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Teo, R.M. (Producer), &amp; </w:t>
      </w:r>
      <w:proofErr w:type="spellStart"/>
      <w:r w:rsidRPr="007D7DBF">
        <w:rPr>
          <w:rFonts w:ascii="Times New Roman" w:eastAsia="Times New Roman" w:hAnsi="Times New Roman" w:cs="Times New Roman"/>
          <w:color w:val="000000"/>
          <w:sz w:val="20"/>
          <w:szCs w:val="20"/>
        </w:rPr>
        <w:t>Lamangan</w:t>
      </w:r>
      <w:proofErr w:type="spellEnd"/>
      <w:r w:rsidRPr="007D7DBF">
        <w:rPr>
          <w:rFonts w:ascii="Times New Roman" w:eastAsia="Times New Roman" w:hAnsi="Times New Roman" w:cs="Times New Roman"/>
          <w:color w:val="000000"/>
          <w:sz w:val="20"/>
          <w:szCs w:val="20"/>
        </w:rPr>
        <w:t>, J. (Director). (2005). Mano Po 4 (motion picture).</w:t>
      </w:r>
      <w:r w:rsidR="006346E8">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Philippines: Regal Entertainment Inc</w:t>
      </w:r>
    </w:p>
    <w:p w14:paraId="205B9152" w14:textId="44952C92"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Teo, R.M. (Producer), &amp; </w:t>
      </w:r>
      <w:proofErr w:type="spellStart"/>
      <w:r w:rsidRPr="007D7DBF">
        <w:rPr>
          <w:rFonts w:ascii="Times New Roman" w:eastAsia="Times New Roman" w:hAnsi="Times New Roman" w:cs="Times New Roman"/>
          <w:color w:val="000000"/>
          <w:sz w:val="20"/>
          <w:szCs w:val="20"/>
        </w:rPr>
        <w:t>Lamangan</w:t>
      </w:r>
      <w:proofErr w:type="spellEnd"/>
      <w:r w:rsidRPr="007D7DBF">
        <w:rPr>
          <w:rFonts w:ascii="Times New Roman" w:eastAsia="Times New Roman" w:hAnsi="Times New Roman" w:cs="Times New Roman"/>
          <w:color w:val="000000"/>
          <w:sz w:val="20"/>
          <w:szCs w:val="20"/>
        </w:rPr>
        <w:t>, J. (Director). (2006). Mano Po 5 (motion picture).</w:t>
      </w:r>
      <w:r w:rsidR="006346E8">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Philippines: Regal Entertainment Inc</w:t>
      </w:r>
    </w:p>
    <w:p w14:paraId="5DDAF423" w14:textId="6F4B2D28"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Teo, R.M. (Producer), &amp; </w:t>
      </w:r>
      <w:proofErr w:type="spellStart"/>
      <w:r w:rsidRPr="007D7DBF">
        <w:rPr>
          <w:rFonts w:ascii="Times New Roman" w:eastAsia="Times New Roman" w:hAnsi="Times New Roman" w:cs="Times New Roman"/>
          <w:color w:val="000000"/>
          <w:sz w:val="20"/>
          <w:szCs w:val="20"/>
        </w:rPr>
        <w:t>Lamangan</w:t>
      </w:r>
      <w:proofErr w:type="spellEnd"/>
      <w:r w:rsidRPr="007D7DBF">
        <w:rPr>
          <w:rFonts w:ascii="Times New Roman" w:eastAsia="Times New Roman" w:hAnsi="Times New Roman" w:cs="Times New Roman"/>
          <w:color w:val="000000"/>
          <w:sz w:val="20"/>
          <w:szCs w:val="20"/>
        </w:rPr>
        <w:t>, J. (Director). (2009). Mano Po 6 (motion picture).</w:t>
      </w:r>
      <w:r w:rsidR="006346E8">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Philippines: Regal Entertainment Inc.</w:t>
      </w:r>
    </w:p>
    <w:p w14:paraId="33D4B98F" w14:textId="59CBA56F"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Zulueta, J. O.   (2007). I “Speak Chinese, but ...”: Code-switching and identity construction among Chinese-Filipino youth. </w:t>
      </w:r>
      <w:proofErr w:type="spellStart"/>
      <w:r w:rsidRPr="007D7DBF">
        <w:rPr>
          <w:rFonts w:ascii="Times New Roman" w:eastAsia="Times New Roman" w:hAnsi="Times New Roman" w:cs="Times New Roman"/>
          <w:color w:val="000000"/>
          <w:sz w:val="20"/>
          <w:szCs w:val="20"/>
        </w:rPr>
        <w:t>caligrama</w:t>
      </w:r>
      <w:proofErr w:type="spellEnd"/>
      <w:r w:rsidRPr="007D7DBF">
        <w:rPr>
          <w:rFonts w:ascii="Times New Roman" w:eastAsia="Times New Roman" w:hAnsi="Times New Roman" w:cs="Times New Roman"/>
          <w:color w:val="000000"/>
          <w:sz w:val="20"/>
          <w:szCs w:val="20"/>
        </w:rPr>
        <w:t>. 3</w:t>
      </w:r>
      <w:r w:rsidR="006346E8">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2</w:t>
      </w:r>
      <w:r w:rsidR="006346E8">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The Chinese University of Hong Kong 321, 3/F Fung King Hey Building Shatin, New </w:t>
      </w:r>
      <w:proofErr w:type="gramStart"/>
      <w:r w:rsidRPr="007D7DBF">
        <w:rPr>
          <w:rFonts w:ascii="Times New Roman" w:eastAsia="Times New Roman" w:hAnsi="Times New Roman" w:cs="Times New Roman"/>
          <w:color w:val="000000"/>
          <w:sz w:val="20"/>
          <w:szCs w:val="20"/>
        </w:rPr>
        <w:t>Territories  Hong</w:t>
      </w:r>
      <w:proofErr w:type="gramEnd"/>
      <w:r w:rsidRPr="007D7DBF">
        <w:rPr>
          <w:rFonts w:ascii="Times New Roman" w:eastAsia="Times New Roman" w:hAnsi="Times New Roman" w:cs="Times New Roman"/>
          <w:color w:val="000000"/>
          <w:sz w:val="20"/>
          <w:szCs w:val="20"/>
        </w:rPr>
        <w:t xml:space="preserve"> Kong SAR, China lannangarchives@gmail.com</w:t>
      </w:r>
    </w:p>
    <w:bookmarkEnd w:id="2"/>
    <w:p w14:paraId="1DB2CC38" w14:textId="77777777" w:rsidR="007D7DBF" w:rsidRPr="007D7DBF" w:rsidRDefault="007D7DBF" w:rsidP="007D7DBF">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sectPr w:rsidR="007D7DBF" w:rsidRPr="007D7DBF" w:rsidSect="005E512B">
      <w:headerReference w:type="default" r:id="rId7"/>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3C145" w14:textId="77777777" w:rsidR="00BF5337" w:rsidRDefault="00BF5337">
      <w:pPr>
        <w:spacing w:line="240" w:lineRule="auto"/>
      </w:pPr>
      <w:r>
        <w:separator/>
      </w:r>
    </w:p>
  </w:endnote>
  <w:endnote w:type="continuationSeparator" w:id="0">
    <w:p w14:paraId="52F77A56" w14:textId="77777777" w:rsidR="00BF5337" w:rsidRDefault="00BF5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D8D6" w14:textId="77777777" w:rsidR="00BF5337" w:rsidRDefault="00BF5337">
      <w:pPr>
        <w:spacing w:line="240" w:lineRule="auto"/>
      </w:pPr>
      <w:r>
        <w:separator/>
      </w:r>
    </w:p>
  </w:footnote>
  <w:footnote w:type="continuationSeparator" w:id="0">
    <w:p w14:paraId="6196D54C" w14:textId="77777777" w:rsidR="00BF5337" w:rsidRDefault="00BF53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C045" w14:textId="77777777" w:rsidR="00236EC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3L: The Southeast Asian Journal of English Language Studies – Vol x(x): x – 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C7"/>
    <w:rsid w:val="00062233"/>
    <w:rsid w:val="001013C9"/>
    <w:rsid w:val="00163845"/>
    <w:rsid w:val="00167849"/>
    <w:rsid w:val="001F5216"/>
    <w:rsid w:val="001F534D"/>
    <w:rsid w:val="00216C91"/>
    <w:rsid w:val="00233A13"/>
    <w:rsid w:val="00236EC7"/>
    <w:rsid w:val="002A414F"/>
    <w:rsid w:val="002B1ED1"/>
    <w:rsid w:val="00300650"/>
    <w:rsid w:val="003311D3"/>
    <w:rsid w:val="00353420"/>
    <w:rsid w:val="00353E5F"/>
    <w:rsid w:val="00393514"/>
    <w:rsid w:val="003B3980"/>
    <w:rsid w:val="004A0969"/>
    <w:rsid w:val="004A21C4"/>
    <w:rsid w:val="004A57CD"/>
    <w:rsid w:val="004C02A2"/>
    <w:rsid w:val="004C1B27"/>
    <w:rsid w:val="004E6965"/>
    <w:rsid w:val="00511F5C"/>
    <w:rsid w:val="00554F1B"/>
    <w:rsid w:val="005E512B"/>
    <w:rsid w:val="00624282"/>
    <w:rsid w:val="00631629"/>
    <w:rsid w:val="006346E8"/>
    <w:rsid w:val="00672BF1"/>
    <w:rsid w:val="006858BB"/>
    <w:rsid w:val="00696ED0"/>
    <w:rsid w:val="006C5D8B"/>
    <w:rsid w:val="00786943"/>
    <w:rsid w:val="007D7DBF"/>
    <w:rsid w:val="007E5A35"/>
    <w:rsid w:val="008302B9"/>
    <w:rsid w:val="0085541F"/>
    <w:rsid w:val="008C0296"/>
    <w:rsid w:val="008E0F63"/>
    <w:rsid w:val="008E3672"/>
    <w:rsid w:val="008F26E3"/>
    <w:rsid w:val="008F6F24"/>
    <w:rsid w:val="0091008E"/>
    <w:rsid w:val="00931ACA"/>
    <w:rsid w:val="009D6273"/>
    <w:rsid w:val="00A37730"/>
    <w:rsid w:val="00A46A29"/>
    <w:rsid w:val="00B17B9B"/>
    <w:rsid w:val="00B743CB"/>
    <w:rsid w:val="00BF5337"/>
    <w:rsid w:val="00C65D3E"/>
    <w:rsid w:val="00C83D32"/>
    <w:rsid w:val="00E36041"/>
    <w:rsid w:val="00EA1D9F"/>
    <w:rsid w:val="00ED356E"/>
    <w:rsid w:val="00F10ACA"/>
    <w:rsid w:val="00F668A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7D2B"/>
  <w15:docId w15:val="{8CCEF2C0-ED8C-4DC6-95F7-A7826597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MY"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7YoCQ8wFWUjCcbLIwbz8202UQ==">CgMxLjA4AHIhMUdzMkRQR3Q2WnB1S0Jta1lXZEI4RjI2bWxaaWhYekJQ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16</Pages>
  <Words>9120</Words>
  <Characters>51986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Ma.Rita R. Aranda</dc:creator>
  <cp:lastModifiedBy>Ma. Rita R. Aranda</cp:lastModifiedBy>
  <cp:revision>25</cp:revision>
  <dcterms:created xsi:type="dcterms:W3CDTF">2024-02-11T23:12:00Z</dcterms:created>
  <dcterms:modified xsi:type="dcterms:W3CDTF">2024-02-12T09:04:00Z</dcterms:modified>
</cp:coreProperties>
</file>