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50EB" w14:textId="6490A62E" w:rsidR="00DB3539" w:rsidRPr="00B90433" w:rsidRDefault="00662BAB" w:rsidP="00464049">
      <w:pPr>
        <w:spacing w:line="240" w:lineRule="auto"/>
        <w:jc w:val="center"/>
        <w:rPr>
          <w:rFonts w:ascii="Times New Roman" w:eastAsia="Times New Roman" w:hAnsi="Times New Roman" w:cs="Times New Roman"/>
          <w:bCs/>
          <w:sz w:val="28"/>
          <w:szCs w:val="28"/>
        </w:rPr>
      </w:pPr>
      <w:r w:rsidRPr="00B90433">
        <w:rPr>
          <w:rFonts w:ascii="Times New Roman" w:eastAsia="Times New Roman" w:hAnsi="Times New Roman" w:cs="Times New Roman"/>
          <w:bCs/>
          <w:sz w:val="28"/>
          <w:szCs w:val="28"/>
        </w:rPr>
        <w:t>Task-Based Language Teaching in Academic English</w:t>
      </w:r>
      <w:r w:rsidR="00DB3539" w:rsidRPr="00B90433">
        <w:rPr>
          <w:rFonts w:ascii="Times New Roman" w:eastAsia="Times New Roman" w:hAnsi="Times New Roman" w:cs="Times New Roman"/>
          <w:bCs/>
          <w:sz w:val="28"/>
          <w:szCs w:val="28"/>
        </w:rPr>
        <w:t xml:space="preserve"> Higher Education: </w:t>
      </w:r>
    </w:p>
    <w:p w14:paraId="281385B6" w14:textId="7E633C4D" w:rsidR="00C878D4" w:rsidRPr="002D2D80" w:rsidRDefault="00DB3539" w:rsidP="002D2D80">
      <w:pPr>
        <w:spacing w:line="240" w:lineRule="auto"/>
        <w:jc w:val="center"/>
        <w:rPr>
          <w:rFonts w:ascii="Times New Roman" w:eastAsia="Times New Roman" w:hAnsi="Times New Roman" w:cs="Times New Roman"/>
          <w:bCs/>
          <w:sz w:val="28"/>
          <w:szCs w:val="28"/>
        </w:rPr>
      </w:pPr>
      <w:r w:rsidRPr="00B90433">
        <w:rPr>
          <w:rFonts w:ascii="Times New Roman" w:eastAsia="Times New Roman" w:hAnsi="Times New Roman" w:cs="Times New Roman"/>
          <w:bCs/>
          <w:sz w:val="28"/>
          <w:szCs w:val="28"/>
        </w:rPr>
        <w:t>A Case of</w:t>
      </w:r>
      <w:r w:rsidR="00662BAB" w:rsidRPr="00B90433">
        <w:rPr>
          <w:rFonts w:ascii="Times New Roman" w:eastAsia="Times New Roman" w:hAnsi="Times New Roman" w:cs="Times New Roman"/>
          <w:bCs/>
          <w:sz w:val="28"/>
          <w:szCs w:val="28"/>
        </w:rPr>
        <w:t xml:space="preserve"> Low-Proficiency Learners</w:t>
      </w:r>
      <w:r w:rsidRPr="00B90433">
        <w:rPr>
          <w:rFonts w:ascii="Times New Roman" w:eastAsia="Times New Roman" w:hAnsi="Times New Roman" w:cs="Times New Roman"/>
          <w:bCs/>
          <w:sz w:val="28"/>
          <w:szCs w:val="28"/>
        </w:rPr>
        <w:t xml:space="preserve"> in Thailand</w:t>
      </w:r>
    </w:p>
    <w:p w14:paraId="7777AD3F" w14:textId="77777777" w:rsidR="00D410BB" w:rsidRPr="00057C9C" w:rsidRDefault="00D410BB" w:rsidP="00464049">
      <w:pPr>
        <w:spacing w:line="240" w:lineRule="auto"/>
        <w:jc w:val="both"/>
        <w:rPr>
          <w:rFonts w:ascii="Times New Roman" w:eastAsia="Times New Roman" w:hAnsi="Times New Roman" w:cs="Times New Roman"/>
          <w:bCs/>
          <w:i/>
          <w:iCs/>
          <w:sz w:val="20"/>
          <w:szCs w:val="20"/>
        </w:rPr>
      </w:pPr>
    </w:p>
    <w:p w14:paraId="59131FE2" w14:textId="7974D912" w:rsidR="00D410BB" w:rsidRPr="00057C9C" w:rsidRDefault="00DB3539" w:rsidP="00464049">
      <w:pPr>
        <w:spacing w:line="240" w:lineRule="auto"/>
        <w:jc w:val="both"/>
        <w:rPr>
          <w:rFonts w:ascii="Times New Roman" w:eastAsia="Times New Roman" w:hAnsi="Times New Roman" w:cs="Times New Roman"/>
          <w:bCs/>
          <w:i/>
          <w:iCs/>
          <w:sz w:val="20"/>
          <w:szCs w:val="20"/>
        </w:rPr>
      </w:pPr>
      <w:r w:rsidRPr="00057C9C">
        <w:rPr>
          <w:rFonts w:ascii="Times New Roman" w:eastAsia="Times New Roman" w:hAnsi="Times New Roman" w:cs="Times New Roman"/>
          <w:bCs/>
          <w:i/>
          <w:iCs/>
          <w:sz w:val="20"/>
          <w:szCs w:val="20"/>
        </w:rPr>
        <w:t>Amid the rising interest in Task-Based Language Teaching (TBLT) adoption within higher education, scant attention has been paid to its implications for low English proficiency students enrolled in academic English courses. Therefore, employing a mixed-method research design, this study implemented and assessed the impact of TBLT in an academic English curriculum, with a specific focus on speaking skills, over a 12-week duration. The research involved 205 first-year university students in Thailand, representing diverse academic disciplines (22% male, 78% female). Quantitative data encompassed in-class TBLT participation scores, final speaking test results, and course grades, while qualitative insights were drawn from reflective essays. The quantitative data underwent both descriptive and inferential statistical analysis, whereas thematic analysis was applied to the qualitative data. The quantitative analysis disclosed noteworthy outcomes: 1) a moderate level of engagement among low-proficiency participants; 2) a robust correlation between classroom engagement, communicative proficiency, and academic performance, with engagement emerging as a significant predictor; and 3) superior progress among highly and moderately engaged students compared to their less-engaged peers. Qualitative analysis unveiled four pivotal themes, aligning with prevailing language acquisition theories, highlighting the pivotal role of speaking exercises in enhancing fluency and self-assurance, promoting active learner involvement, fostering an enriching learning environment, and enhancing language applicability to real-world contexts. In summation, these findings advocate for an augmented incorporation of speaking exercises in language pedagogy, emphasizing the interconnected dimensions of linguistic, cognitive, emotional, and social facets within the language learning journey.</w:t>
      </w:r>
    </w:p>
    <w:p w14:paraId="5188A519" w14:textId="77777777" w:rsidR="001356EC" w:rsidRPr="00057C9C" w:rsidRDefault="001356EC" w:rsidP="00464049">
      <w:pPr>
        <w:spacing w:line="240" w:lineRule="auto"/>
        <w:jc w:val="both"/>
        <w:rPr>
          <w:rFonts w:ascii="Times New Roman" w:eastAsia="Times New Roman" w:hAnsi="Times New Roman" w:cs="Times New Roman"/>
          <w:i/>
          <w:iCs/>
          <w:sz w:val="20"/>
          <w:szCs w:val="20"/>
        </w:rPr>
      </w:pPr>
    </w:p>
    <w:p w14:paraId="6410FBB6" w14:textId="1BB81BE0" w:rsidR="00E94E7A" w:rsidRPr="00057C9C" w:rsidRDefault="007F3708" w:rsidP="00464049">
      <w:pPr>
        <w:spacing w:line="240" w:lineRule="auto"/>
        <w:jc w:val="both"/>
        <w:rPr>
          <w:rFonts w:ascii="Times New Roman" w:eastAsia="Times New Roman" w:hAnsi="Times New Roman" w:cs="Times New Roman"/>
          <w:i/>
          <w:iCs/>
          <w:sz w:val="20"/>
          <w:szCs w:val="20"/>
        </w:rPr>
      </w:pPr>
      <w:r w:rsidRPr="006B48C4">
        <w:rPr>
          <w:rFonts w:ascii="Times New Roman" w:eastAsia="Times New Roman" w:hAnsi="Times New Roman" w:cs="Times New Roman"/>
          <w:i/>
          <w:iCs/>
          <w:sz w:val="20"/>
          <w:szCs w:val="20"/>
        </w:rPr>
        <w:t>Keywords</w:t>
      </w:r>
      <w:r w:rsidR="00607BED" w:rsidRPr="006B48C4">
        <w:rPr>
          <w:rFonts w:ascii="Times New Roman" w:eastAsia="Times New Roman" w:hAnsi="Times New Roman" w:cs="Times New Roman"/>
          <w:i/>
          <w:iCs/>
          <w:sz w:val="20"/>
          <w:szCs w:val="20"/>
        </w:rPr>
        <w:t>꞉</w:t>
      </w:r>
      <w:r w:rsidR="00607BED" w:rsidRPr="00057C9C">
        <w:rPr>
          <w:rFonts w:ascii="Times New Roman" w:eastAsia="Times New Roman" w:hAnsi="Times New Roman" w:cs="Times New Roman"/>
          <w:b/>
          <w:bCs/>
          <w:i/>
          <w:iCs/>
          <w:sz w:val="20"/>
          <w:szCs w:val="20"/>
        </w:rPr>
        <w:t xml:space="preserve"> </w:t>
      </w:r>
      <w:r w:rsidR="00607BED" w:rsidRPr="00057C9C">
        <w:rPr>
          <w:rFonts w:ascii="Times New Roman" w:eastAsia="Times New Roman" w:hAnsi="Times New Roman" w:cs="Times New Roman"/>
          <w:i/>
          <w:iCs/>
          <w:sz w:val="20"/>
          <w:szCs w:val="20"/>
        </w:rPr>
        <w:t xml:space="preserve">Classroom participation, </w:t>
      </w:r>
      <w:r w:rsidR="004D3E3D" w:rsidRPr="00057C9C">
        <w:rPr>
          <w:rFonts w:ascii="Times New Roman" w:eastAsia="Times New Roman" w:hAnsi="Times New Roman" w:cs="Times New Roman"/>
          <w:i/>
          <w:iCs/>
          <w:sz w:val="20"/>
          <w:szCs w:val="20"/>
        </w:rPr>
        <w:t>communicative competence, course achievement,</w:t>
      </w:r>
      <w:r w:rsidR="004D3E3D" w:rsidRPr="00057C9C">
        <w:rPr>
          <w:rFonts w:ascii="Times New Roman" w:eastAsia="Times New Roman" w:hAnsi="Times New Roman" w:cs="Times New Roman"/>
          <w:i/>
          <w:iCs/>
          <w:sz w:val="20"/>
          <w:szCs w:val="20"/>
          <w:cs/>
        </w:rPr>
        <w:t xml:space="preserve"> </w:t>
      </w:r>
      <w:r w:rsidR="004D3E3D" w:rsidRPr="00057C9C">
        <w:rPr>
          <w:rFonts w:ascii="Times New Roman" w:eastAsia="Times New Roman" w:hAnsi="Times New Roman" w:cs="Times New Roman"/>
          <w:i/>
          <w:iCs/>
          <w:sz w:val="20"/>
          <w:szCs w:val="20"/>
        </w:rPr>
        <w:t>t</w:t>
      </w:r>
      <w:r w:rsidRPr="00057C9C">
        <w:rPr>
          <w:rFonts w:ascii="Times New Roman" w:eastAsia="Times New Roman" w:hAnsi="Times New Roman" w:cs="Times New Roman"/>
          <w:i/>
          <w:iCs/>
          <w:sz w:val="20"/>
          <w:szCs w:val="20"/>
        </w:rPr>
        <w:t>ask</w:t>
      </w:r>
      <w:r w:rsidRPr="00057C9C">
        <w:rPr>
          <w:rFonts w:ascii="Times New Roman" w:eastAsia="Times New Roman" w:hAnsi="Times New Roman" w:cs="Times New Roman"/>
          <w:i/>
          <w:iCs/>
          <w:sz w:val="20"/>
          <w:szCs w:val="20"/>
          <w:cs/>
        </w:rPr>
        <w:t>-</w:t>
      </w:r>
      <w:r w:rsidRPr="00057C9C">
        <w:rPr>
          <w:rFonts w:ascii="Times New Roman" w:eastAsia="Times New Roman" w:hAnsi="Times New Roman" w:cs="Times New Roman"/>
          <w:i/>
          <w:iCs/>
          <w:sz w:val="20"/>
          <w:szCs w:val="20"/>
        </w:rPr>
        <w:t>based language teaching</w:t>
      </w:r>
      <w:r w:rsidR="009F0A74" w:rsidRPr="00057C9C">
        <w:rPr>
          <w:rFonts w:ascii="Times New Roman" w:eastAsia="Times New Roman" w:hAnsi="Times New Roman" w:cs="Times New Roman"/>
          <w:i/>
          <w:iCs/>
          <w:sz w:val="20"/>
          <w:szCs w:val="20"/>
          <w:lang w:val="en-US"/>
        </w:rPr>
        <w:t xml:space="preserve">, </w:t>
      </w:r>
      <w:r w:rsidR="004D3E3D" w:rsidRPr="00057C9C">
        <w:rPr>
          <w:rFonts w:ascii="Times New Roman" w:eastAsia="Times New Roman" w:hAnsi="Times New Roman" w:cs="Times New Roman"/>
          <w:i/>
          <w:iCs/>
          <w:sz w:val="20"/>
          <w:szCs w:val="20"/>
        </w:rPr>
        <w:t>l</w:t>
      </w:r>
      <w:r w:rsidRPr="00057C9C">
        <w:rPr>
          <w:rFonts w:ascii="Times New Roman" w:eastAsia="Times New Roman" w:hAnsi="Times New Roman" w:cs="Times New Roman"/>
          <w:i/>
          <w:iCs/>
          <w:sz w:val="20"/>
          <w:szCs w:val="20"/>
        </w:rPr>
        <w:t>ow</w:t>
      </w:r>
      <w:r w:rsidRPr="00057C9C">
        <w:rPr>
          <w:rFonts w:ascii="Times New Roman" w:eastAsia="Times New Roman" w:hAnsi="Times New Roman" w:cs="Times New Roman"/>
          <w:i/>
          <w:iCs/>
          <w:sz w:val="20"/>
          <w:szCs w:val="20"/>
          <w:cs/>
        </w:rPr>
        <w:t>-</w:t>
      </w:r>
      <w:r w:rsidRPr="00057C9C">
        <w:rPr>
          <w:rFonts w:ascii="Times New Roman" w:eastAsia="Times New Roman" w:hAnsi="Times New Roman" w:cs="Times New Roman"/>
          <w:i/>
          <w:iCs/>
          <w:sz w:val="20"/>
          <w:szCs w:val="20"/>
        </w:rPr>
        <w:t>proficiency</w:t>
      </w:r>
      <w:r w:rsidR="009F0A74" w:rsidRPr="00057C9C">
        <w:rPr>
          <w:rFonts w:ascii="Times New Roman" w:eastAsia="Times New Roman" w:hAnsi="Times New Roman" w:cs="Times New Roman"/>
          <w:i/>
          <w:iCs/>
          <w:sz w:val="20"/>
          <w:szCs w:val="20"/>
          <w:cs/>
        </w:rPr>
        <w:t xml:space="preserve"> </w:t>
      </w:r>
      <w:r w:rsidRPr="00057C9C">
        <w:rPr>
          <w:rFonts w:ascii="Times New Roman" w:eastAsia="Times New Roman" w:hAnsi="Times New Roman" w:cs="Times New Roman"/>
          <w:i/>
          <w:iCs/>
          <w:sz w:val="20"/>
          <w:szCs w:val="20"/>
        </w:rPr>
        <w:t>students</w:t>
      </w:r>
    </w:p>
    <w:p w14:paraId="01122038" w14:textId="77777777" w:rsidR="00F53E12" w:rsidRPr="00CB268D" w:rsidRDefault="00F53E12" w:rsidP="00464049">
      <w:pPr>
        <w:spacing w:line="240" w:lineRule="auto"/>
        <w:jc w:val="both"/>
        <w:rPr>
          <w:rFonts w:ascii="Times New Roman" w:eastAsia="Times New Roman" w:hAnsi="Times New Roman" w:cs="Times New Roman"/>
          <w:sz w:val="24"/>
          <w:szCs w:val="24"/>
        </w:rPr>
      </w:pPr>
    </w:p>
    <w:p w14:paraId="540833EC" w14:textId="65F251D2" w:rsidR="00F8382B" w:rsidRPr="00962ADF" w:rsidRDefault="00572A50" w:rsidP="00464049">
      <w:pPr>
        <w:spacing w:line="240" w:lineRule="auto"/>
        <w:jc w:val="center"/>
        <w:rPr>
          <w:rFonts w:ascii="Times New Roman" w:eastAsia="Times New Roman" w:hAnsi="Times New Roman" w:cs="Times New Roman"/>
          <w:bCs/>
          <w:sz w:val="24"/>
          <w:szCs w:val="24"/>
        </w:rPr>
      </w:pPr>
      <w:r w:rsidRPr="00962ADF">
        <w:rPr>
          <w:rFonts w:ascii="Times New Roman" w:eastAsia="Times New Roman" w:hAnsi="Times New Roman" w:cs="Times New Roman"/>
          <w:bCs/>
          <w:sz w:val="24"/>
          <w:szCs w:val="24"/>
        </w:rPr>
        <w:t>INTRODUCTION</w:t>
      </w:r>
    </w:p>
    <w:p w14:paraId="096CBDD7" w14:textId="77777777" w:rsidR="00662BAB" w:rsidRPr="00CB268D" w:rsidRDefault="00662BAB" w:rsidP="00464049">
      <w:pPr>
        <w:spacing w:line="240" w:lineRule="auto"/>
        <w:jc w:val="center"/>
        <w:rPr>
          <w:rFonts w:ascii="Times New Roman" w:eastAsia="Times New Roman" w:hAnsi="Times New Roman" w:cs="Times New Roman"/>
          <w:b/>
          <w:sz w:val="24"/>
          <w:szCs w:val="24"/>
        </w:rPr>
      </w:pPr>
    </w:p>
    <w:p w14:paraId="44A9E3A0" w14:textId="365B1A3E" w:rsidR="003C1748" w:rsidRPr="00CB268D" w:rsidRDefault="003C1748" w:rsidP="00C724B9">
      <w:pPr>
        <w:spacing w:line="240" w:lineRule="auto"/>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 xml:space="preserve">Over the past two decades, research has highlighted the unique approach of Task-Based Language Teaching (TBLT), which employs tasks to foster language activities and enhance learners' communication skills (Littlewood, 2004; Richards, 2005). TBLT has gained prominence in English Language Teaching (ELT) due to its capacity to create interactive group learning environments, expose learners to target language usage, simulate real-life language situations, and promote independent learning (McDonough &amp; </w:t>
      </w:r>
      <w:proofErr w:type="spellStart"/>
      <w:r w:rsidRPr="00CB268D">
        <w:rPr>
          <w:rFonts w:ascii="Times New Roman" w:hAnsi="Times New Roman" w:cs="Times New Roman"/>
          <w:sz w:val="24"/>
          <w:szCs w:val="24"/>
          <w:lang w:val="en-US"/>
        </w:rPr>
        <w:t>Chaikitmongkol</w:t>
      </w:r>
      <w:proofErr w:type="spellEnd"/>
      <w:r w:rsidRPr="00CB268D">
        <w:rPr>
          <w:rFonts w:ascii="Times New Roman" w:hAnsi="Times New Roman" w:cs="Times New Roman"/>
          <w:sz w:val="24"/>
          <w:szCs w:val="24"/>
          <w:lang w:val="en-US"/>
        </w:rPr>
        <w:t>, 2007). This methodology emphasizes regular use of the target language in both individual and group learning settings (Jeon &amp; Hahn, 2006). Through tasks, teachers can create meaningful language practice opportunities, particularly beneficial for students studying English as a second or foreign language (Douglas &amp; Kim, 2015).</w:t>
      </w:r>
    </w:p>
    <w:p w14:paraId="448E50CF" w14:textId="70115731" w:rsidR="003C1748" w:rsidRPr="00CB268D" w:rsidRDefault="003C1748" w:rsidP="00746925">
      <w:pPr>
        <w:spacing w:line="240" w:lineRule="auto"/>
        <w:ind w:firstLine="720"/>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 xml:space="preserve">The task-based approach has captured the attention of researchers, who have explored its influence on enhancing students' oral communication skills. For example, Author (2019) investigated the impact of theme-based role plays on EFL students' communicative competence in Thailand, finding that these role plays predicted students' speaking abilities in final exams. Similarly, Albino (2017) introduced picture-description activities with teacher feedback into an English class in Luanda, discovering that this task improved students' speaking fluency, speech production, grammatical accuracy, elaboration ability, and interactional language skills. Recent research has also delved into various TBLT activities, such as spontaneous speaking tasks, picture-based discussions, and private and public speaking tasks (Uchihara &amp; Clenton, 2020; </w:t>
      </w:r>
      <w:proofErr w:type="spellStart"/>
      <w:r w:rsidRPr="00CB268D">
        <w:rPr>
          <w:rFonts w:ascii="Times New Roman" w:hAnsi="Times New Roman" w:cs="Times New Roman"/>
          <w:sz w:val="24"/>
          <w:szCs w:val="24"/>
          <w:lang w:val="en-US"/>
        </w:rPr>
        <w:t>Azkarai</w:t>
      </w:r>
      <w:proofErr w:type="spellEnd"/>
      <w:r w:rsidRPr="00CB268D">
        <w:rPr>
          <w:rFonts w:ascii="Times New Roman" w:hAnsi="Times New Roman" w:cs="Times New Roman"/>
          <w:sz w:val="24"/>
          <w:szCs w:val="24"/>
          <w:lang w:val="en-US"/>
        </w:rPr>
        <w:t xml:space="preserve"> &amp; Mayo, 2015; Newton &amp; Nguyen, 2019). Additionally, some studies have explored TBLT in virtual 3D environments, encouraging students to communicate on various themes (Chen, 2016).</w:t>
      </w:r>
    </w:p>
    <w:p w14:paraId="28284FFB" w14:textId="52CD71F8" w:rsidR="005155A3" w:rsidRPr="00CB268D" w:rsidRDefault="003C1748" w:rsidP="00464049">
      <w:pPr>
        <w:spacing w:line="240" w:lineRule="auto"/>
        <w:ind w:firstLine="720"/>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 xml:space="preserve">However, it is worth noting that limited research has explicitly addressed low-proficiency students in the context of TBLT. The effectiveness of TBLT depends </w:t>
      </w:r>
      <w:r w:rsidRPr="00CB268D">
        <w:rPr>
          <w:rFonts w:ascii="Times New Roman" w:hAnsi="Times New Roman" w:cs="Times New Roman"/>
          <w:sz w:val="24"/>
          <w:szCs w:val="24"/>
          <w:lang w:val="en-US"/>
        </w:rPr>
        <w:lastRenderedPageBreak/>
        <w:t xml:space="preserve">significantly on how students interact with each other, and Prediger et al. (2019) found that low-language students often hesitate to engage in conversations due to their limited linguistic resources and lack of confidence. Early research has highlighted the pivotal role of student participation in learning outcomes and speaking development (e.g., Liu &amp; Jackson, 2009; Tsou, 2005). Kang (2014) observed that students' speaking abilities were closely linked to their in-class interactive participation in an English class taught by a native-English speaker. Surprisingly, </w:t>
      </w:r>
      <w:r w:rsidR="00DB3539" w:rsidRPr="00CB268D">
        <w:rPr>
          <w:rFonts w:ascii="Times New Roman" w:hAnsi="Times New Roman" w:cs="Times New Roman"/>
          <w:sz w:val="24"/>
          <w:szCs w:val="24"/>
          <w:lang w:val="en-US"/>
        </w:rPr>
        <w:t>this</w:t>
      </w:r>
      <w:r w:rsidRPr="00CB268D">
        <w:rPr>
          <w:rFonts w:ascii="Times New Roman" w:hAnsi="Times New Roman" w:cs="Times New Roman"/>
          <w:sz w:val="24"/>
          <w:szCs w:val="24"/>
          <w:lang w:val="en-US"/>
        </w:rPr>
        <w:t xml:space="preserve"> </w:t>
      </w:r>
      <w:r w:rsidR="00DB3539" w:rsidRPr="00CB268D">
        <w:rPr>
          <w:rFonts w:ascii="Times New Roman" w:hAnsi="Times New Roman" w:cs="Times New Roman"/>
          <w:sz w:val="24"/>
          <w:szCs w:val="24"/>
          <w:lang w:val="en-US"/>
        </w:rPr>
        <w:t>preceding research</w:t>
      </w:r>
      <w:r w:rsidRPr="00CB268D">
        <w:rPr>
          <w:rFonts w:ascii="Times New Roman" w:hAnsi="Times New Roman" w:cs="Times New Roman"/>
          <w:sz w:val="24"/>
          <w:szCs w:val="24"/>
          <w:lang w:val="en-US"/>
        </w:rPr>
        <w:t xml:space="preserve"> on TBLT </w:t>
      </w:r>
      <w:r w:rsidR="00DB3539" w:rsidRPr="00CB268D">
        <w:rPr>
          <w:rFonts w:ascii="Times New Roman" w:hAnsi="Times New Roman" w:cs="Times New Roman"/>
          <w:sz w:val="24"/>
          <w:szCs w:val="24"/>
          <w:lang w:val="en-US"/>
        </w:rPr>
        <w:t>has</w:t>
      </w:r>
      <w:r w:rsidRPr="00CB268D">
        <w:rPr>
          <w:rFonts w:ascii="Times New Roman" w:hAnsi="Times New Roman" w:cs="Times New Roman"/>
          <w:sz w:val="24"/>
          <w:szCs w:val="24"/>
          <w:lang w:val="en-US"/>
        </w:rPr>
        <w:t xml:space="preserve"> not extensively explored the concept of student participation. Therefore, this study aims to address these gaps by investigating how TBLT impacts the in-class participation and communicative competence of low-proficiency students. Unlike prior research, this study examines the effects of tasks through the lens of student participation and aligns them with the development of students' communicative competence, offering valuable insights into how task-based learning can contribute to the speaking development of low-proficiency students.</w:t>
      </w:r>
    </w:p>
    <w:p w14:paraId="4E8468E5" w14:textId="77777777" w:rsidR="00FD0A9F" w:rsidRPr="00CB268D" w:rsidRDefault="00FD0A9F" w:rsidP="00464049">
      <w:pPr>
        <w:spacing w:line="240" w:lineRule="auto"/>
        <w:ind w:firstLine="720"/>
        <w:jc w:val="both"/>
        <w:rPr>
          <w:rFonts w:ascii="Times New Roman" w:hAnsi="Times New Roman" w:cs="Times New Roman"/>
          <w:sz w:val="24"/>
          <w:szCs w:val="24"/>
          <w:lang w:val="en-US"/>
        </w:rPr>
      </w:pPr>
    </w:p>
    <w:p w14:paraId="6CE8C93D" w14:textId="716689FC" w:rsidR="00B81921" w:rsidRPr="00962ADF" w:rsidRDefault="00A21BD6" w:rsidP="00464049">
      <w:pPr>
        <w:spacing w:line="240" w:lineRule="auto"/>
        <w:jc w:val="center"/>
        <w:rPr>
          <w:rFonts w:ascii="Times New Roman" w:eastAsia="Times New Roman" w:hAnsi="Times New Roman" w:cs="Times New Roman"/>
          <w:bCs/>
          <w:sz w:val="24"/>
          <w:szCs w:val="24"/>
        </w:rPr>
      </w:pPr>
      <w:r w:rsidRPr="00962ADF">
        <w:rPr>
          <w:rFonts w:ascii="Times New Roman" w:eastAsia="Times New Roman" w:hAnsi="Times New Roman" w:cs="Times New Roman"/>
          <w:bCs/>
          <w:sz w:val="24"/>
          <w:szCs w:val="24"/>
        </w:rPr>
        <w:t>LITERATURE REVIEW</w:t>
      </w:r>
    </w:p>
    <w:p w14:paraId="7F64779B" w14:textId="77777777" w:rsidR="00662BAB" w:rsidRPr="00962ADF" w:rsidRDefault="00662BAB" w:rsidP="00464049">
      <w:pPr>
        <w:spacing w:line="240" w:lineRule="auto"/>
        <w:jc w:val="center"/>
        <w:rPr>
          <w:rFonts w:ascii="Times New Roman" w:eastAsia="Times New Roman" w:hAnsi="Times New Roman" w:cs="Times New Roman"/>
          <w:bCs/>
          <w:sz w:val="24"/>
          <w:szCs w:val="24"/>
        </w:rPr>
      </w:pPr>
    </w:p>
    <w:p w14:paraId="2997F1C4" w14:textId="5597971B" w:rsidR="00FD0A9F" w:rsidRPr="00962ADF" w:rsidRDefault="00886257" w:rsidP="00464049">
      <w:pPr>
        <w:spacing w:line="240" w:lineRule="auto"/>
        <w:jc w:val="both"/>
        <w:rPr>
          <w:rFonts w:ascii="Times New Roman" w:eastAsia="Times New Roman" w:hAnsi="Times New Roman" w:cs="Times New Roman"/>
          <w:bCs/>
          <w:sz w:val="20"/>
          <w:szCs w:val="20"/>
        </w:rPr>
      </w:pPr>
      <w:r w:rsidRPr="00962ADF">
        <w:rPr>
          <w:rFonts w:ascii="Times New Roman" w:eastAsia="Times New Roman" w:hAnsi="Times New Roman" w:cs="Times New Roman"/>
          <w:bCs/>
          <w:sz w:val="20"/>
          <w:szCs w:val="20"/>
        </w:rPr>
        <w:t>TASK</w:t>
      </w:r>
      <w:r w:rsidR="009C2D09" w:rsidRPr="00962ADF">
        <w:rPr>
          <w:rFonts w:ascii="Times New Roman" w:eastAsia="Times New Roman" w:hAnsi="Times New Roman" w:cs="Times New Roman"/>
          <w:bCs/>
          <w:sz w:val="20"/>
          <w:szCs w:val="20"/>
          <w:cs/>
        </w:rPr>
        <w:t>-</w:t>
      </w:r>
      <w:r w:rsidRPr="00962ADF">
        <w:rPr>
          <w:rFonts w:ascii="Times New Roman" w:eastAsia="Times New Roman" w:hAnsi="Times New Roman" w:cs="Times New Roman"/>
          <w:bCs/>
          <w:sz w:val="20"/>
          <w:szCs w:val="20"/>
        </w:rPr>
        <w:t xml:space="preserve">BASED LANGUAGE TEACHING </w:t>
      </w:r>
    </w:p>
    <w:p w14:paraId="52A7B414" w14:textId="77777777" w:rsidR="00662BAB" w:rsidRPr="00CB268D" w:rsidRDefault="00662BAB" w:rsidP="00464049">
      <w:pPr>
        <w:spacing w:line="240" w:lineRule="auto"/>
        <w:jc w:val="both"/>
        <w:rPr>
          <w:rFonts w:ascii="Times New Roman" w:eastAsia="Times New Roman" w:hAnsi="Times New Roman" w:cs="Times New Roman"/>
          <w:b/>
          <w:sz w:val="24"/>
          <w:szCs w:val="24"/>
        </w:rPr>
      </w:pPr>
    </w:p>
    <w:p w14:paraId="47BE28F6" w14:textId="57A1E304" w:rsidR="0078604B" w:rsidRPr="00CB268D" w:rsidRDefault="0078604B" w:rsidP="0092615B">
      <w:pPr>
        <w:spacing w:line="240" w:lineRule="auto"/>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sz w:val="24"/>
          <w:szCs w:val="24"/>
          <w:lang w:val="en-US"/>
        </w:rPr>
        <w:t>Historically, Task-Based Language Teaching (TBLT) was a less well-known teaching approach until the mid-to late 1980s. It came to light when Prabhu (1987) and Nunan (1989) published books on TBLT; the former one focused on task-based teaching, while the latter one was concerned with designing tasks for the communicative classroom. TBLT is one of the most innovative teaching approaches known to date and is intended to help learners acquire language through meaningful communication and interaction (Harris, 2016). It is essentially a revamped teaching and learning approach based on constructivism theory and Communicative Language Teaching (CLT) (Moore, 2018). However, Willis (1996), however, pointed out that TBLT emerged in the "Presentation, Practice, Production (PPP)" approach, which was focused on grammatical forms, and started getting criticism over the failure of language acquisition. PPP, in contrast to TBLT, has been heavily criticized for a lack of second language learning theories on its development (Harris, 2016).</w:t>
      </w:r>
      <w:r w:rsidR="006B19B2" w:rsidRPr="00CB268D">
        <w:rPr>
          <w:rFonts w:ascii="Times New Roman" w:eastAsia="Times New Roman" w:hAnsi="Times New Roman" w:cs="Times New Roman"/>
          <w:sz w:val="24"/>
          <w:szCs w:val="24"/>
          <w:lang w:val="en-US"/>
        </w:rPr>
        <w:t xml:space="preserve"> </w:t>
      </w:r>
      <w:r w:rsidRPr="00CB268D">
        <w:rPr>
          <w:rFonts w:ascii="Times New Roman" w:eastAsia="Times New Roman" w:hAnsi="Times New Roman" w:cs="Times New Roman"/>
          <w:sz w:val="24"/>
          <w:szCs w:val="24"/>
          <w:lang w:val="en-US"/>
        </w:rPr>
        <w:t xml:space="preserve">In other words, TBLT can be perceived as a learning model wherein learners prepare tasks in the classroom, report the tasks to the class and teacher, analyze and comprehend the meaning behind the tasks, and draw out the knowledge from the tasks and other learning materials (Anwar &amp; </w:t>
      </w:r>
      <w:proofErr w:type="spellStart"/>
      <w:r w:rsidRPr="00CB268D">
        <w:rPr>
          <w:rFonts w:ascii="Times New Roman" w:eastAsia="Times New Roman" w:hAnsi="Times New Roman" w:cs="Times New Roman"/>
          <w:sz w:val="24"/>
          <w:szCs w:val="24"/>
          <w:lang w:val="en-US"/>
        </w:rPr>
        <w:t>Arifani</w:t>
      </w:r>
      <w:proofErr w:type="spellEnd"/>
      <w:r w:rsidRPr="00CB268D">
        <w:rPr>
          <w:rFonts w:ascii="Times New Roman" w:eastAsia="Times New Roman" w:hAnsi="Times New Roman" w:cs="Times New Roman"/>
          <w:sz w:val="24"/>
          <w:szCs w:val="24"/>
          <w:lang w:val="en-US"/>
        </w:rPr>
        <w:t>, 2016).</w:t>
      </w:r>
    </w:p>
    <w:p w14:paraId="65364C18" w14:textId="5C0FEEE4" w:rsidR="0078604B" w:rsidRPr="00CB268D" w:rsidRDefault="0078604B" w:rsidP="00464049">
      <w:pPr>
        <w:spacing w:line="240" w:lineRule="auto"/>
        <w:ind w:firstLine="720"/>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sz w:val="24"/>
          <w:szCs w:val="24"/>
          <w:lang w:val="en-US"/>
        </w:rPr>
        <w:t>TBLT assists teachers in developing a needs-based approach to course content selection, emphasizing learning to communicate in the target language through interaction, and connecting classroom language learning with language use outside the classroom (Nunan, 2006)</w:t>
      </w:r>
      <w:r w:rsidR="006B19B2" w:rsidRPr="00CB268D">
        <w:rPr>
          <w:rFonts w:ascii="Times New Roman" w:eastAsia="Times New Roman" w:hAnsi="Times New Roman" w:cs="Times New Roman"/>
          <w:sz w:val="24"/>
          <w:szCs w:val="24"/>
          <w:lang w:val="en-US"/>
        </w:rPr>
        <w:t xml:space="preserve">. </w:t>
      </w:r>
      <w:r w:rsidRPr="00CB268D">
        <w:rPr>
          <w:rFonts w:ascii="Times New Roman" w:eastAsia="Times New Roman" w:hAnsi="Times New Roman" w:cs="Times New Roman"/>
          <w:sz w:val="24"/>
          <w:szCs w:val="24"/>
          <w:lang w:val="en-US"/>
        </w:rPr>
        <w:t>Therefore, there are two types of tasks in TBLT, which are real-world or target tasks and pedagogical tasks. Target tasks are activities that accommodate uses of the target language outside of the classroom; pedagogical tasks are those that occur in the classroom.</w:t>
      </w:r>
      <w:r w:rsidR="006B19B2" w:rsidRPr="00CB268D">
        <w:rPr>
          <w:rFonts w:ascii="Times New Roman" w:eastAsia="Times New Roman" w:hAnsi="Times New Roman" w:cs="Times New Roman"/>
          <w:sz w:val="24"/>
          <w:szCs w:val="24"/>
          <w:lang w:val="en-US"/>
        </w:rPr>
        <w:t xml:space="preserve"> </w:t>
      </w:r>
      <w:r w:rsidRPr="00CB268D">
        <w:rPr>
          <w:rFonts w:ascii="Times New Roman" w:eastAsia="Times New Roman" w:hAnsi="Times New Roman" w:cs="Times New Roman"/>
          <w:sz w:val="24"/>
          <w:szCs w:val="24"/>
          <w:lang w:val="en-US"/>
        </w:rPr>
        <w:t xml:space="preserve">In terms of conceptualization, tasks can be understood as an imposed piece of work, a job responsibility, an exercise, an outcome of course instruction, or a behavioral framework for classroom learning and research (Oxford, 2006). In the implementation, to distinguish TBLT tasks from other instructional activities, Skehan (1998) underlines that task-based instruction focuses on meaning primarily with a designated goal to be achieved and the activity is outcome-evaluated with a real-world relationship. As explained by Willis (1996), the sequence of task-based </w:t>
      </w:r>
      <w:r w:rsidRPr="00CB268D">
        <w:rPr>
          <w:rFonts w:ascii="Times New Roman" w:eastAsia="Times New Roman" w:hAnsi="Times New Roman" w:cs="Times New Roman"/>
          <w:sz w:val="24"/>
          <w:szCs w:val="24"/>
          <w:lang w:val="en-US"/>
        </w:rPr>
        <w:lastRenderedPageBreak/>
        <w:t>activities involves three stages: pre-task, task cycle, and language focus, as shown in Figure 1. The first stage introduces what students need to say to transact the task, then the following stages involve planning, drafting, and rehearsing together with the teachers’ support on the target language</w:t>
      </w:r>
      <w:r w:rsidR="00455586" w:rsidRPr="00CB268D">
        <w:rPr>
          <w:rFonts w:ascii="Times New Roman" w:eastAsia="Times New Roman" w:hAnsi="Times New Roman" w:cs="Times New Roman"/>
          <w:sz w:val="24"/>
          <w:szCs w:val="24"/>
          <w:lang w:val="en-US"/>
        </w:rPr>
        <w:t>’</w:t>
      </w:r>
      <w:r w:rsidRPr="00CB268D">
        <w:rPr>
          <w:rFonts w:ascii="Times New Roman" w:eastAsia="Times New Roman" w:hAnsi="Times New Roman" w:cs="Times New Roman"/>
          <w:sz w:val="24"/>
          <w:szCs w:val="24"/>
          <w:lang w:val="en-US"/>
        </w:rPr>
        <w:t>s clarity, organization, and accuracy. The last stage contains a process of reflection that can create awareness regarding language use in the assigned tasks and evaluate students’ language development through the assigned task activities.</w:t>
      </w:r>
      <w:r w:rsidR="003C1748" w:rsidRPr="00CB268D">
        <w:rPr>
          <w:rFonts w:ascii="Times New Roman" w:eastAsia="Times New Roman" w:hAnsi="Times New Roman" w:cs="Times New Roman"/>
          <w:sz w:val="24"/>
          <w:szCs w:val="24"/>
          <w:lang w:val="en-US"/>
        </w:rPr>
        <w:t xml:space="preserve"> Figure 1 illustrates the sequence of task-based activities. </w:t>
      </w:r>
    </w:p>
    <w:p w14:paraId="12EE0517" w14:textId="77777777" w:rsidR="003C1748" w:rsidRPr="00CB268D" w:rsidRDefault="003C1748" w:rsidP="00464049">
      <w:pPr>
        <w:spacing w:line="240" w:lineRule="auto"/>
        <w:ind w:firstLine="720"/>
        <w:jc w:val="both"/>
        <w:rPr>
          <w:rFonts w:ascii="Times New Roman" w:eastAsia="Times New Roman" w:hAnsi="Times New Roman" w:cs="Times New Roman"/>
          <w:sz w:val="24"/>
          <w:szCs w:val="24"/>
          <w:lang w:val="en-US"/>
        </w:rPr>
      </w:pPr>
    </w:p>
    <w:p w14:paraId="71ACBF5B" w14:textId="79A70466" w:rsidR="008D54AF" w:rsidRPr="00CB268D" w:rsidRDefault="00F514B6" w:rsidP="00F514B6">
      <w:pPr>
        <w:spacing w:line="240" w:lineRule="auto"/>
        <w:ind w:firstLine="720"/>
        <w:jc w:val="center"/>
        <w:rPr>
          <w:rFonts w:ascii="Times New Roman" w:hAnsi="Times New Roman" w:cs="Times New Roman"/>
          <w:sz w:val="24"/>
          <w:szCs w:val="24"/>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2" behindDoc="0" locked="0" layoutInCell="1" allowOverlap="1" wp14:anchorId="17F68DD9" wp14:editId="40B529FB">
                <wp:simplePos x="0" y="0"/>
                <wp:positionH relativeFrom="column">
                  <wp:posOffset>4082415</wp:posOffset>
                </wp:positionH>
                <wp:positionV relativeFrom="paragraph">
                  <wp:posOffset>116205</wp:posOffset>
                </wp:positionV>
                <wp:extent cx="1282700" cy="419100"/>
                <wp:effectExtent l="0" t="0" r="12700" b="19050"/>
                <wp:wrapNone/>
                <wp:docPr id="14" name="Rectangle: Rounded Corners 14"/>
                <wp:cNvGraphicFramePr/>
                <a:graphic xmlns:a="http://schemas.openxmlformats.org/drawingml/2006/main">
                  <a:graphicData uri="http://schemas.microsoft.com/office/word/2010/wordprocessingShape">
                    <wps:wsp>
                      <wps:cNvSpPr/>
                      <wps:spPr>
                        <a:xfrm>
                          <a:off x="0" y="0"/>
                          <a:ext cx="1282700" cy="4191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9DFDBA9" w14:textId="035A500E" w:rsidR="005B2B4F" w:rsidRPr="00486938" w:rsidRDefault="005B2B4F" w:rsidP="0022446F">
                            <w:pPr>
                              <w:jc w:val="center"/>
                              <w:rPr>
                                <w:rFonts w:ascii="Times New Roman" w:hAnsi="Times New Roman" w:cs="Times New Roman"/>
                                <w:sz w:val="18"/>
                                <w:szCs w:val="18"/>
                              </w:rPr>
                            </w:pPr>
                            <w:r w:rsidRPr="00486938">
                              <w:rPr>
                                <w:rFonts w:ascii="Times New Roman" w:hAnsi="Times New Roman" w:cs="Times New Roman"/>
                                <w:sz w:val="18"/>
                                <w:szCs w:val="18"/>
                              </w:rPr>
                              <w:t>Language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F68DD9" id="Rectangle: Rounded Corners 14" o:spid="_x0000_s1026" style="position:absolute;left:0;text-align:left;margin-left:321.45pt;margin-top:9.15pt;width:101pt;height:33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" fillcolor="white [3201]" strokecolor="#c0504d [3205]" strokeweight="2pt">
                <v:textbox>
                  <w:txbxContent>
                    <w:p w14:paraId="39DFDBA9" w14:textId="035A500E" w:rsidR="005B2B4F" w:rsidRPr="00486938" w:rsidRDefault="005B2B4F" w:rsidP="0022446F">
                      <w:pPr>
                        <w:jc w:val="center"/>
                        <w:rPr>
                          <w:rFonts w:ascii="Times New Roman" w:hAnsi="Times New Roman" w:cs="Times New Roman"/>
                          <w:sz w:val="18"/>
                          <w:szCs w:val="18"/>
                        </w:rPr>
                      </w:pPr>
                      <w:r w:rsidRPr="00486938">
                        <w:rPr>
                          <w:rFonts w:ascii="Times New Roman" w:hAnsi="Times New Roman" w:cs="Times New Roman"/>
                          <w:sz w:val="18"/>
                          <w:szCs w:val="18"/>
                        </w:rPr>
                        <w:t>Language Focus</w:t>
                      </w:r>
                    </w:p>
                  </w:txbxContent>
                </v:textbox>
              </v:roundrect>
            </w:pict>
          </mc:Fallback>
        </mc:AlternateContent>
      </w: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1" behindDoc="0" locked="0" layoutInCell="1" allowOverlap="1" wp14:anchorId="7D843FBE" wp14:editId="48435119">
                <wp:simplePos x="0" y="0"/>
                <wp:positionH relativeFrom="column">
                  <wp:posOffset>2070100</wp:posOffset>
                </wp:positionH>
                <wp:positionV relativeFrom="paragraph">
                  <wp:posOffset>125730</wp:posOffset>
                </wp:positionV>
                <wp:extent cx="1485900" cy="41910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1485900" cy="41910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8B969A3" w14:textId="1020155A" w:rsidR="005B2B4F" w:rsidRPr="00486938" w:rsidRDefault="005B2B4F" w:rsidP="0022446F">
                            <w:pPr>
                              <w:jc w:val="center"/>
                              <w:rPr>
                                <w:rFonts w:ascii="Times New Roman" w:hAnsi="Times New Roman" w:cs="Times New Roman"/>
                                <w:sz w:val="18"/>
                                <w:szCs w:val="18"/>
                              </w:rPr>
                            </w:pPr>
                            <w:r w:rsidRPr="00486938">
                              <w:rPr>
                                <w:rFonts w:ascii="Times New Roman" w:hAnsi="Times New Roman" w:cs="Times New Roman"/>
                                <w:sz w:val="18"/>
                                <w:szCs w:val="18"/>
                              </w:rPr>
                              <w:t>Task Cycle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843FBE" id="Rectangle: Rounded Corners 13" o:spid="_x0000_s1027" style="position:absolute;left:0;text-align:left;margin-left:163pt;margin-top:9.9pt;width:117pt;height:33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" fillcolor="white [3201]" strokecolor="#9bbb59 [3206]" strokeweight="2pt">
                <v:textbox>
                  <w:txbxContent>
                    <w:p w14:paraId="18B969A3" w14:textId="1020155A" w:rsidR="005B2B4F" w:rsidRPr="00486938" w:rsidRDefault="005B2B4F" w:rsidP="0022446F">
                      <w:pPr>
                        <w:jc w:val="center"/>
                        <w:rPr>
                          <w:rFonts w:ascii="Times New Roman" w:hAnsi="Times New Roman" w:cs="Times New Roman"/>
                          <w:sz w:val="18"/>
                          <w:szCs w:val="18"/>
                        </w:rPr>
                      </w:pPr>
                      <w:r w:rsidRPr="00486938">
                        <w:rPr>
                          <w:rFonts w:ascii="Times New Roman" w:hAnsi="Times New Roman" w:cs="Times New Roman"/>
                          <w:sz w:val="18"/>
                          <w:szCs w:val="18"/>
                        </w:rPr>
                        <w:t>Task Cycle</w:t>
                      </w:r>
                    </w:p>
                  </w:txbxContent>
                </v:textbox>
              </v:roundrect>
            </w:pict>
          </mc:Fallback>
        </mc:AlternateContent>
      </w:r>
    </w:p>
    <w:p w14:paraId="428C396A" w14:textId="0A8F699D" w:rsidR="00AF49CE" w:rsidRPr="00CB268D" w:rsidRDefault="00F514B6" w:rsidP="00F514B6">
      <w:pPr>
        <w:spacing w:line="240" w:lineRule="auto"/>
        <w:ind w:firstLine="720"/>
        <w:jc w:val="center"/>
        <w:rPr>
          <w:rFonts w:ascii="Times New Roman" w:hAnsi="Times New Roman" w:cs="Times New Roman"/>
          <w:sz w:val="24"/>
          <w:szCs w:val="24"/>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0" behindDoc="0" locked="0" layoutInCell="1" allowOverlap="1" wp14:anchorId="018D7200" wp14:editId="2A99517C">
                <wp:simplePos x="0" y="0"/>
                <wp:positionH relativeFrom="column">
                  <wp:posOffset>3695700</wp:posOffset>
                </wp:positionH>
                <wp:positionV relativeFrom="paragraph">
                  <wp:posOffset>80010</wp:posOffset>
                </wp:positionV>
                <wp:extent cx="314325" cy="180975"/>
                <wp:effectExtent l="57150" t="38100" r="28575" b="104775"/>
                <wp:wrapNone/>
                <wp:docPr id="22" name="Arrow: Right 22"/>
                <wp:cNvGraphicFramePr/>
                <a:graphic xmlns:a="http://schemas.openxmlformats.org/drawingml/2006/main">
                  <a:graphicData uri="http://schemas.microsoft.com/office/word/2010/wordprocessingShape">
                    <wps:wsp>
                      <wps:cNvSpPr/>
                      <wps:spPr>
                        <a:xfrm>
                          <a:off x="0" y="0"/>
                          <a:ext cx="314325" cy="180975"/>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94EA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26" type="#_x0000_t13" style="position:absolute;margin-left:291pt;margin-top:6.3pt;width:24.75pt;height:14.2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" adj="15382" fillcolor="#a7bfde [1620]" strokecolor="#4579b8 [3044]">
                <v:fill color2="#e4ecf5 [500]" rotate="t" angle="180" colors="0 #a3c4ff;22938f #bfd5ff;1 #e5eeff" focus="100%" type="gradient"/>
                <v:shadow on="t" color="black" opacity="24903f" origin=",.5" offset="0,.55556mm"/>
              </v:shape>
            </w:pict>
          </mc:Fallback>
        </mc:AlternateContent>
      </w: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9" behindDoc="0" locked="0" layoutInCell="1" allowOverlap="1" wp14:anchorId="50A4D3BA" wp14:editId="3595B1DE">
                <wp:simplePos x="0" y="0"/>
                <wp:positionH relativeFrom="column">
                  <wp:posOffset>1682750</wp:posOffset>
                </wp:positionH>
                <wp:positionV relativeFrom="paragraph">
                  <wp:posOffset>80010</wp:posOffset>
                </wp:positionV>
                <wp:extent cx="314325" cy="180975"/>
                <wp:effectExtent l="57150" t="38100" r="28575" b="104775"/>
                <wp:wrapNone/>
                <wp:docPr id="21" name="Arrow: Right 21"/>
                <wp:cNvGraphicFramePr/>
                <a:graphic xmlns:a="http://schemas.openxmlformats.org/drawingml/2006/main">
                  <a:graphicData uri="http://schemas.microsoft.com/office/word/2010/wordprocessingShape">
                    <wps:wsp>
                      <wps:cNvSpPr/>
                      <wps:spPr>
                        <a:xfrm>
                          <a:off x="0" y="0"/>
                          <a:ext cx="314325" cy="180975"/>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B8F00E" id="Arrow: Right 21" o:spid="_x0000_s1026" type="#_x0000_t13" style="position:absolute;margin-left:132.5pt;margin-top:6.3pt;width:24.75pt;height:14.2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" adj="15382" fillcolor="#a7bfde [1620]" strokecolor="#4579b8 [3044]">
                <v:fill color2="#e4ecf5 [500]" rotate="t" angle="180" colors="0 #a3c4ff;22938f #bfd5ff;1 #e5eeff" focus="100%" type="gradient"/>
                <v:shadow on="t" color="black" opacity="24903f" origin=",.5" offset="0,.55556mm"/>
              </v:shape>
            </w:pict>
          </mc:Fallback>
        </mc:AlternateContent>
      </w:r>
    </w:p>
    <w:p w14:paraId="4530EB2E" w14:textId="7DA3A8CB" w:rsidR="00B5142E" w:rsidRPr="00CB268D" w:rsidRDefault="00B5142E" w:rsidP="00F514B6">
      <w:pPr>
        <w:spacing w:line="240" w:lineRule="auto"/>
        <w:ind w:firstLine="720"/>
        <w:jc w:val="center"/>
        <w:rPr>
          <w:rFonts w:ascii="Times New Roman" w:hAnsi="Times New Roman" w:cs="Times New Roman"/>
          <w:sz w:val="24"/>
          <w:szCs w:val="24"/>
        </w:rPr>
      </w:pPr>
    </w:p>
    <w:p w14:paraId="04CB7E94" w14:textId="13E2C1B3" w:rsidR="00AF49CE" w:rsidRPr="00CB268D" w:rsidRDefault="00486938" w:rsidP="00F514B6">
      <w:pPr>
        <w:spacing w:line="240" w:lineRule="auto"/>
        <w:ind w:firstLine="720"/>
        <w:jc w:val="center"/>
        <w:rPr>
          <w:rFonts w:ascii="Times New Roman" w:hAnsi="Times New Roman" w:cs="Times New Roman"/>
          <w:sz w:val="24"/>
          <w:szCs w:val="24"/>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4" behindDoc="0" locked="0" layoutInCell="1" allowOverlap="1" wp14:anchorId="19C10284" wp14:editId="06EE497E">
                <wp:simplePos x="0" y="0"/>
                <wp:positionH relativeFrom="column">
                  <wp:posOffset>-108585</wp:posOffset>
                </wp:positionH>
                <wp:positionV relativeFrom="paragraph">
                  <wp:posOffset>103504</wp:posOffset>
                </wp:positionV>
                <wp:extent cx="2181225" cy="8032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81225" cy="803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1C9355" w14:textId="518F37B3" w:rsidR="005B2B4F" w:rsidRPr="00486938" w:rsidRDefault="005B2B4F" w:rsidP="00CC1317">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 xml:space="preserve">Introduction to topic and task </w:t>
                            </w:r>
                          </w:p>
                          <w:p w14:paraId="7E58B7F9" w14:textId="6F2565E1" w:rsidR="005B2B4F" w:rsidRPr="00486938" w:rsidRDefault="005B2B4F" w:rsidP="00CC1317">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Exposure to real language</w:t>
                            </w:r>
                          </w:p>
                          <w:p w14:paraId="08C254CA" w14:textId="4F103375" w:rsidR="005B2B4F" w:rsidRPr="00486938" w:rsidRDefault="005B2B4F" w:rsidP="00CC1317">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Use of texts and related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10284" id="_x0000_t202" coordsize="21600,21600" o:spt="202" path="m,l,21600r21600,l21600,xe">
                <v:stroke joinstyle="miter"/>
                <v:path gradientshapeok="t" o:connecttype="rect"/>
              </v:shapetype>
              <v:shape id="Text Box 16" o:spid="_x0000_s1028" type="#_x0000_t202" style="position:absolute;left:0;text-align:left;margin-left:-8.55pt;margin-top:8.15pt;width:171.75pt;height:6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" filled="f" stroked="f">
                <v:textbox>
                  <w:txbxContent>
                    <w:p w14:paraId="7C1C9355" w14:textId="518F37B3" w:rsidR="005B2B4F" w:rsidRPr="00486938" w:rsidRDefault="005B2B4F" w:rsidP="00CC1317">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 xml:space="preserve">Introduction to topic and task </w:t>
                      </w:r>
                    </w:p>
                    <w:p w14:paraId="7E58B7F9" w14:textId="6F2565E1" w:rsidR="005B2B4F" w:rsidRPr="00486938" w:rsidRDefault="005B2B4F" w:rsidP="00CC1317">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Exposure to real language</w:t>
                      </w:r>
                    </w:p>
                    <w:p w14:paraId="08C254CA" w14:textId="4F103375" w:rsidR="005B2B4F" w:rsidRPr="00486938" w:rsidRDefault="005B2B4F" w:rsidP="00CC1317">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Use of texts and related activities</w:t>
                      </w:r>
                    </w:p>
                  </w:txbxContent>
                </v:textbox>
              </v:shape>
            </w:pict>
          </mc:Fallback>
        </mc:AlternateContent>
      </w:r>
      <w:r w:rsidR="00F514B6"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6" behindDoc="0" locked="0" layoutInCell="1" allowOverlap="1" wp14:anchorId="06C4E4CA" wp14:editId="0A7D5D4B">
                <wp:simplePos x="0" y="0"/>
                <wp:positionH relativeFrom="column">
                  <wp:posOffset>3866515</wp:posOffset>
                </wp:positionH>
                <wp:positionV relativeFrom="paragraph">
                  <wp:posOffset>34925</wp:posOffset>
                </wp:positionV>
                <wp:extent cx="1244600" cy="685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244600"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674C7A" w14:textId="7A7C6027" w:rsidR="005B2B4F" w:rsidRPr="00486938" w:rsidRDefault="005B2B4F" w:rsidP="003B44E0">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Analysis</w:t>
                            </w:r>
                          </w:p>
                          <w:p w14:paraId="435CF44A" w14:textId="1C4D8B22" w:rsidR="005B2B4F" w:rsidRPr="00486938" w:rsidRDefault="005B2B4F" w:rsidP="003B44E0">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4E4CA" id="Text Box 18" o:spid="_x0000_s1029" type="#_x0000_t202" style="position:absolute;left:0;text-align:left;margin-left:304.45pt;margin-top:2.75pt;width:98pt;height:5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" filled="f" stroked="f">
                <v:textbox>
                  <w:txbxContent>
                    <w:p w14:paraId="36674C7A" w14:textId="7A7C6027" w:rsidR="005B2B4F" w:rsidRPr="00486938" w:rsidRDefault="005B2B4F" w:rsidP="003B44E0">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Analysis</w:t>
                      </w:r>
                    </w:p>
                    <w:p w14:paraId="435CF44A" w14:textId="1C4D8B22" w:rsidR="005B2B4F" w:rsidRPr="00486938" w:rsidRDefault="005B2B4F" w:rsidP="003B44E0">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Practice</w:t>
                      </w:r>
                    </w:p>
                  </w:txbxContent>
                </v:textbox>
              </v:shape>
            </w:pict>
          </mc:Fallback>
        </mc:AlternateContent>
      </w:r>
      <w:r w:rsidR="00F514B6"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8" behindDoc="0" locked="0" layoutInCell="1" allowOverlap="1" wp14:anchorId="6C3BA668" wp14:editId="2812DFEE">
                <wp:simplePos x="0" y="0"/>
                <wp:positionH relativeFrom="column">
                  <wp:posOffset>4133850</wp:posOffset>
                </wp:positionH>
                <wp:positionV relativeFrom="paragraph">
                  <wp:posOffset>19050</wp:posOffset>
                </wp:positionV>
                <wp:extent cx="0" cy="866775"/>
                <wp:effectExtent l="57150" t="19050" r="76200" b="85725"/>
                <wp:wrapNone/>
                <wp:docPr id="20" name="Straight Connector 20"/>
                <wp:cNvGraphicFramePr/>
                <a:graphic xmlns:a="http://schemas.openxmlformats.org/drawingml/2006/main">
                  <a:graphicData uri="http://schemas.microsoft.com/office/word/2010/wordprocessingShape">
                    <wps:wsp>
                      <wps:cNvCnPr/>
                      <wps:spPr>
                        <a:xfrm>
                          <a:off x="0" y="0"/>
                          <a:ext cx="0" cy="866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C346FB"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325.5pt,1.5pt" to="32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" strokecolor="#4f81bd [3204]" strokeweight="2pt">
                <v:shadow on="t" color="black" opacity="24903f" origin=",.5" offset="0,.55556mm"/>
              </v:line>
            </w:pict>
          </mc:Fallback>
        </mc:AlternateContent>
      </w:r>
      <w:r w:rsidR="00F514B6"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5" behindDoc="0" locked="0" layoutInCell="1" allowOverlap="1" wp14:anchorId="04833509" wp14:editId="78C62E1D">
                <wp:simplePos x="0" y="0"/>
                <wp:positionH relativeFrom="column">
                  <wp:posOffset>1895475</wp:posOffset>
                </wp:positionH>
                <wp:positionV relativeFrom="paragraph">
                  <wp:posOffset>8890</wp:posOffset>
                </wp:positionV>
                <wp:extent cx="2238375" cy="12192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38375" cy="121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838B5B" w14:textId="57AF22FD" w:rsidR="005B2B4F" w:rsidRPr="00486938" w:rsidRDefault="005B2B4F" w:rsidP="00A54184">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Task</w:t>
                            </w:r>
                          </w:p>
                          <w:p w14:paraId="74DE28FC" w14:textId="5EF70660" w:rsidR="005B2B4F" w:rsidRPr="00486938" w:rsidRDefault="005B2B4F" w:rsidP="00A54184">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 xml:space="preserve">Planning </w:t>
                            </w:r>
                            <w:r w:rsidRPr="00486938">
                              <w:rPr>
                                <w:rFonts w:ascii="Times New Roman" w:hAnsi="Times New Roman" w:cs="Times New Roman"/>
                                <w:sz w:val="18"/>
                                <w:szCs w:val="18"/>
                                <w:cs/>
                              </w:rPr>
                              <w:t>(</w:t>
                            </w:r>
                            <w:r w:rsidRPr="00486938">
                              <w:rPr>
                                <w:rFonts w:ascii="Times New Roman" w:hAnsi="Times New Roman" w:cs="Times New Roman"/>
                                <w:sz w:val="18"/>
                                <w:szCs w:val="18"/>
                              </w:rPr>
                              <w:t>draft and rehearse, teacher</w:t>
                            </w:r>
                            <w:r w:rsidRPr="00486938">
                              <w:rPr>
                                <w:rFonts w:ascii="Times New Roman" w:hAnsi="Times New Roman" w:cs="Times New Roman"/>
                                <w:sz w:val="18"/>
                                <w:szCs w:val="18"/>
                                <w:cs/>
                              </w:rPr>
                              <w:t>’</w:t>
                            </w:r>
                            <w:r w:rsidRPr="00486938">
                              <w:rPr>
                                <w:rFonts w:ascii="Times New Roman" w:hAnsi="Times New Roman" w:cs="Times New Roman"/>
                                <w:sz w:val="18"/>
                                <w:szCs w:val="18"/>
                              </w:rPr>
                              <w:t>s support on language clarity, organization, and accuracy</w:t>
                            </w:r>
                            <w:r w:rsidRPr="00486938">
                              <w:rPr>
                                <w:rFonts w:ascii="Times New Roman" w:hAnsi="Times New Roman" w:cs="Times New Roman"/>
                                <w:sz w:val="18"/>
                                <w:szCs w:val="18"/>
                                <w:cs/>
                              </w:rPr>
                              <w:t>)</w:t>
                            </w:r>
                          </w:p>
                          <w:p w14:paraId="0410E583" w14:textId="60893CA9" w:rsidR="005B2B4F" w:rsidRPr="00486938" w:rsidRDefault="005B2B4F" w:rsidP="00A54184">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3509" id="Text Box 17" o:spid="_x0000_s1030" type="#_x0000_t202" style="position:absolute;left:0;text-align:left;margin-left:149.25pt;margin-top:.7pt;width:176.25pt;height:9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" filled="f" stroked="f">
                <v:textbox>
                  <w:txbxContent>
                    <w:p w14:paraId="61838B5B" w14:textId="57AF22FD" w:rsidR="005B2B4F" w:rsidRPr="00486938" w:rsidRDefault="005B2B4F" w:rsidP="00A54184">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Task</w:t>
                      </w:r>
                    </w:p>
                    <w:p w14:paraId="74DE28FC" w14:textId="5EF70660" w:rsidR="005B2B4F" w:rsidRPr="00486938" w:rsidRDefault="005B2B4F" w:rsidP="00A54184">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 xml:space="preserve">Planning </w:t>
                      </w:r>
                      <w:r w:rsidRPr="00486938">
                        <w:rPr>
                          <w:rFonts w:ascii="Times New Roman" w:hAnsi="Times New Roman" w:cs="Times New Roman"/>
                          <w:sz w:val="18"/>
                          <w:szCs w:val="18"/>
                          <w:cs/>
                        </w:rPr>
                        <w:t>(</w:t>
                      </w:r>
                      <w:r w:rsidRPr="00486938">
                        <w:rPr>
                          <w:rFonts w:ascii="Times New Roman" w:hAnsi="Times New Roman" w:cs="Times New Roman"/>
                          <w:sz w:val="18"/>
                          <w:szCs w:val="18"/>
                        </w:rPr>
                        <w:t>draft and rehearse, teacher</w:t>
                      </w:r>
                      <w:r w:rsidRPr="00486938">
                        <w:rPr>
                          <w:rFonts w:ascii="Times New Roman" w:hAnsi="Times New Roman" w:cs="Times New Roman"/>
                          <w:sz w:val="18"/>
                          <w:szCs w:val="18"/>
                          <w:cs/>
                        </w:rPr>
                        <w:t>’</w:t>
                      </w:r>
                      <w:r w:rsidRPr="00486938">
                        <w:rPr>
                          <w:rFonts w:ascii="Times New Roman" w:hAnsi="Times New Roman" w:cs="Times New Roman"/>
                          <w:sz w:val="18"/>
                          <w:szCs w:val="18"/>
                        </w:rPr>
                        <w:t>s support on language clarity, organization, and accuracy</w:t>
                      </w:r>
                      <w:r w:rsidRPr="00486938">
                        <w:rPr>
                          <w:rFonts w:ascii="Times New Roman" w:hAnsi="Times New Roman" w:cs="Times New Roman"/>
                          <w:sz w:val="18"/>
                          <w:szCs w:val="18"/>
                          <w:cs/>
                        </w:rPr>
                        <w:t>)</w:t>
                      </w:r>
                    </w:p>
                    <w:p w14:paraId="0410E583" w14:textId="60893CA9" w:rsidR="005B2B4F" w:rsidRPr="00486938" w:rsidRDefault="005B2B4F" w:rsidP="00A54184">
                      <w:pPr>
                        <w:pStyle w:val="ListParagraph"/>
                        <w:numPr>
                          <w:ilvl w:val="0"/>
                          <w:numId w:val="4"/>
                        </w:numPr>
                        <w:rPr>
                          <w:rFonts w:ascii="Times New Roman" w:hAnsi="Times New Roman" w:cs="Times New Roman"/>
                          <w:sz w:val="18"/>
                          <w:szCs w:val="18"/>
                        </w:rPr>
                      </w:pPr>
                      <w:r w:rsidRPr="00486938">
                        <w:rPr>
                          <w:rFonts w:ascii="Times New Roman" w:hAnsi="Times New Roman" w:cs="Times New Roman"/>
                          <w:sz w:val="18"/>
                          <w:szCs w:val="18"/>
                        </w:rPr>
                        <w:t>Report</w:t>
                      </w:r>
                    </w:p>
                  </w:txbxContent>
                </v:textbox>
              </v:shape>
            </w:pict>
          </mc:Fallback>
        </mc:AlternateContent>
      </w:r>
      <w:r w:rsidR="00F514B6"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7" behindDoc="0" locked="0" layoutInCell="1" allowOverlap="1" wp14:anchorId="0B130248" wp14:editId="4CDD9174">
                <wp:simplePos x="0" y="0"/>
                <wp:positionH relativeFrom="column">
                  <wp:posOffset>2143125</wp:posOffset>
                </wp:positionH>
                <wp:positionV relativeFrom="paragraph">
                  <wp:posOffset>15240</wp:posOffset>
                </wp:positionV>
                <wp:extent cx="0" cy="1114425"/>
                <wp:effectExtent l="57150" t="19050" r="76200" b="85725"/>
                <wp:wrapNone/>
                <wp:docPr id="19" name="Straight Connector 19"/>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85B5361" id="Straight Connector 19" o:spid="_x0000_s1026" style="position:absolute;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75pt,1.2pt" to="168.7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" strokecolor="#4f81bd [3204]" strokeweight="2pt">
                <v:shadow on="t" color="black" opacity="24903f" origin=",.5" offset="0,.55556mm"/>
              </v:line>
            </w:pict>
          </mc:Fallback>
        </mc:AlternateContent>
      </w:r>
      <w:r w:rsidR="003B44E0"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3" behindDoc="0" locked="0" layoutInCell="1" allowOverlap="1" wp14:anchorId="0BB03F9F" wp14:editId="779F8763">
                <wp:simplePos x="0" y="0"/>
                <wp:positionH relativeFrom="column">
                  <wp:posOffset>133350</wp:posOffset>
                </wp:positionH>
                <wp:positionV relativeFrom="paragraph">
                  <wp:posOffset>38100</wp:posOffset>
                </wp:positionV>
                <wp:extent cx="0" cy="866775"/>
                <wp:effectExtent l="57150" t="19050" r="76200" b="85725"/>
                <wp:wrapNone/>
                <wp:docPr id="15" name="Straight Connector 15"/>
                <wp:cNvGraphicFramePr/>
                <a:graphic xmlns:a="http://schemas.openxmlformats.org/drawingml/2006/main">
                  <a:graphicData uri="http://schemas.microsoft.com/office/word/2010/wordprocessingShape">
                    <wps:wsp>
                      <wps:cNvCnPr/>
                      <wps:spPr>
                        <a:xfrm>
                          <a:off x="0" y="0"/>
                          <a:ext cx="0" cy="866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9EABD5" id="Straight Connector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5pt,3pt" to="10.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" strokecolor="#4f81bd [3204]" strokeweight="2pt">
                <v:shadow on="t" color="black" opacity="24903f" origin=",.5" offset="0,.55556mm"/>
              </v:line>
            </w:pict>
          </mc:Fallback>
        </mc:AlternateContent>
      </w:r>
      <w:r w:rsidR="003B44E0"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40" behindDoc="0" locked="0" layoutInCell="1" allowOverlap="1" wp14:anchorId="4F166884" wp14:editId="2C105F7B">
                <wp:simplePos x="0" y="0"/>
                <wp:positionH relativeFrom="column">
                  <wp:posOffset>38100</wp:posOffset>
                </wp:positionH>
                <wp:positionV relativeFrom="paragraph">
                  <wp:posOffset>-381000</wp:posOffset>
                </wp:positionV>
                <wp:extent cx="1485900" cy="4191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148590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209E54A" w14:textId="5F4E3E62" w:rsidR="005B2B4F" w:rsidRPr="00486938" w:rsidRDefault="005B2B4F" w:rsidP="0022446F">
                            <w:pPr>
                              <w:jc w:val="center"/>
                              <w:rPr>
                                <w:rFonts w:ascii="Times New Roman" w:hAnsi="Times New Roman" w:cs="Times New Roman"/>
                                <w:sz w:val="18"/>
                                <w:szCs w:val="18"/>
                              </w:rPr>
                            </w:pPr>
                            <w:r w:rsidRPr="00486938">
                              <w:rPr>
                                <w:rFonts w:ascii="Times New Roman" w:hAnsi="Times New Roman" w:cs="Times New Roman"/>
                                <w:sz w:val="18"/>
                                <w:szCs w:val="18"/>
                              </w:rPr>
                              <w:t>Pre</w:t>
                            </w:r>
                            <w:r w:rsidRPr="00486938">
                              <w:rPr>
                                <w:rFonts w:ascii="Times New Roman" w:hAnsi="Times New Roman" w:cs="Times New Roman"/>
                                <w:sz w:val="18"/>
                                <w:szCs w:val="18"/>
                                <w:cs/>
                              </w:rPr>
                              <w:t>-</w:t>
                            </w:r>
                            <w:r w:rsidRPr="00486938">
                              <w:rPr>
                                <w:rFonts w:ascii="Times New Roman" w:hAnsi="Times New Roman" w:cs="Times New Roman"/>
                                <w:sz w:val="18"/>
                                <w:szCs w:val="18"/>
                              </w:rPr>
                              <w:t>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166884" id="Rectangle: Rounded Corners 12" o:spid="_x0000_s1031" style="position:absolute;left:0;text-align:left;margin-left:3pt;margin-top:-30pt;width:117pt;height:33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" fillcolor="white [3201]" strokecolor="#f79646 [3209]" strokeweight="2pt">
                <v:textbox>
                  <w:txbxContent>
                    <w:p w14:paraId="3209E54A" w14:textId="5F4E3E62" w:rsidR="005B2B4F" w:rsidRPr="00486938" w:rsidRDefault="005B2B4F" w:rsidP="0022446F">
                      <w:pPr>
                        <w:jc w:val="center"/>
                        <w:rPr>
                          <w:rFonts w:ascii="Times New Roman" w:hAnsi="Times New Roman" w:cs="Times New Roman"/>
                          <w:sz w:val="18"/>
                          <w:szCs w:val="18"/>
                        </w:rPr>
                      </w:pPr>
                      <w:r w:rsidRPr="00486938">
                        <w:rPr>
                          <w:rFonts w:ascii="Times New Roman" w:hAnsi="Times New Roman" w:cs="Times New Roman"/>
                          <w:sz w:val="18"/>
                          <w:szCs w:val="18"/>
                        </w:rPr>
                        <w:t>Pre</w:t>
                      </w:r>
                      <w:r w:rsidRPr="00486938">
                        <w:rPr>
                          <w:rFonts w:ascii="Times New Roman" w:hAnsi="Times New Roman" w:cs="Times New Roman"/>
                          <w:sz w:val="18"/>
                          <w:szCs w:val="18"/>
                          <w:cs/>
                        </w:rPr>
                        <w:t>-</w:t>
                      </w:r>
                      <w:r w:rsidRPr="00486938">
                        <w:rPr>
                          <w:rFonts w:ascii="Times New Roman" w:hAnsi="Times New Roman" w:cs="Times New Roman"/>
                          <w:sz w:val="18"/>
                          <w:szCs w:val="18"/>
                        </w:rPr>
                        <w:t>Task</w:t>
                      </w:r>
                    </w:p>
                  </w:txbxContent>
                </v:textbox>
              </v:roundrect>
            </w:pict>
          </mc:Fallback>
        </mc:AlternateContent>
      </w:r>
    </w:p>
    <w:p w14:paraId="4E14C0AD" w14:textId="4FD86273" w:rsidR="00134BD6" w:rsidRPr="00CB268D" w:rsidRDefault="00134BD6" w:rsidP="00F514B6">
      <w:pPr>
        <w:spacing w:line="240" w:lineRule="auto"/>
        <w:ind w:firstLine="720"/>
        <w:jc w:val="center"/>
        <w:rPr>
          <w:rFonts w:ascii="Times New Roman" w:hAnsi="Times New Roman" w:cs="Times New Roman"/>
          <w:sz w:val="24"/>
          <w:szCs w:val="24"/>
        </w:rPr>
      </w:pPr>
    </w:p>
    <w:p w14:paraId="329AE9FE" w14:textId="5C9F458F" w:rsidR="00134BD6" w:rsidRPr="00CB268D" w:rsidRDefault="00134BD6" w:rsidP="00F514B6">
      <w:pPr>
        <w:spacing w:line="240" w:lineRule="auto"/>
        <w:ind w:firstLine="720"/>
        <w:jc w:val="center"/>
        <w:rPr>
          <w:rFonts w:ascii="Times New Roman" w:hAnsi="Times New Roman" w:cs="Times New Roman"/>
          <w:sz w:val="24"/>
          <w:szCs w:val="24"/>
        </w:rPr>
      </w:pPr>
    </w:p>
    <w:p w14:paraId="75AA6EE4" w14:textId="0DD922AA" w:rsidR="00134BD6" w:rsidRPr="00CB268D" w:rsidRDefault="00134BD6" w:rsidP="00F514B6">
      <w:pPr>
        <w:spacing w:line="240" w:lineRule="auto"/>
        <w:ind w:firstLine="720"/>
        <w:jc w:val="center"/>
        <w:rPr>
          <w:rFonts w:ascii="Times New Roman" w:hAnsi="Times New Roman" w:cs="Times New Roman"/>
          <w:sz w:val="24"/>
          <w:szCs w:val="24"/>
        </w:rPr>
      </w:pPr>
    </w:p>
    <w:p w14:paraId="40357B1B" w14:textId="636101FB" w:rsidR="00461A33" w:rsidRPr="00CB268D" w:rsidRDefault="00461A33" w:rsidP="00F514B6">
      <w:pPr>
        <w:spacing w:line="240" w:lineRule="auto"/>
        <w:ind w:firstLine="720"/>
        <w:jc w:val="center"/>
        <w:rPr>
          <w:rFonts w:ascii="Times New Roman" w:hAnsi="Times New Roman" w:cs="Times New Roman"/>
          <w:sz w:val="24"/>
          <w:szCs w:val="24"/>
        </w:rPr>
      </w:pPr>
    </w:p>
    <w:p w14:paraId="42F8B0AB" w14:textId="7B9CBEE2" w:rsidR="003B44E0" w:rsidRPr="00CB268D" w:rsidRDefault="003B44E0" w:rsidP="00F514B6">
      <w:pPr>
        <w:spacing w:line="240" w:lineRule="auto"/>
        <w:ind w:firstLine="720"/>
        <w:jc w:val="center"/>
        <w:rPr>
          <w:rFonts w:ascii="Times New Roman" w:hAnsi="Times New Roman" w:cs="Times New Roman"/>
          <w:sz w:val="24"/>
          <w:szCs w:val="24"/>
        </w:rPr>
      </w:pPr>
    </w:p>
    <w:p w14:paraId="2F36BE50" w14:textId="627D238B" w:rsidR="003B44E0" w:rsidRPr="00CB268D" w:rsidRDefault="003B44E0" w:rsidP="00F514B6">
      <w:pPr>
        <w:spacing w:line="240" w:lineRule="auto"/>
        <w:ind w:firstLine="720"/>
        <w:jc w:val="center"/>
        <w:rPr>
          <w:rFonts w:ascii="Times New Roman" w:hAnsi="Times New Roman" w:cs="Times New Roman"/>
          <w:sz w:val="24"/>
          <w:szCs w:val="24"/>
        </w:rPr>
      </w:pPr>
    </w:p>
    <w:p w14:paraId="4F609B2C" w14:textId="75C98088" w:rsidR="00A01F26" w:rsidRPr="00CB268D" w:rsidRDefault="00F514B6" w:rsidP="00464049">
      <w:pPr>
        <w:spacing w:line="240" w:lineRule="auto"/>
        <w:ind w:firstLine="720"/>
        <w:jc w:val="center"/>
        <w:rPr>
          <w:rFonts w:ascii="Times New Roman" w:hAnsi="Times New Roman" w:cs="Times New Roman"/>
          <w:sz w:val="24"/>
          <w:szCs w:val="24"/>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1" behindDoc="0" locked="0" layoutInCell="1" allowOverlap="1" wp14:anchorId="08967748" wp14:editId="6F0A39CB">
                <wp:simplePos x="0" y="0"/>
                <wp:positionH relativeFrom="column">
                  <wp:posOffset>132716</wp:posOffset>
                </wp:positionH>
                <wp:positionV relativeFrom="paragraph">
                  <wp:posOffset>34290</wp:posOffset>
                </wp:positionV>
                <wp:extent cx="5232400" cy="38100"/>
                <wp:effectExtent l="38100" t="38100" r="63500" b="95250"/>
                <wp:wrapNone/>
                <wp:docPr id="23" name="Straight Connector 23"/>
                <wp:cNvGraphicFramePr/>
                <a:graphic xmlns:a="http://schemas.openxmlformats.org/drawingml/2006/main">
                  <a:graphicData uri="http://schemas.microsoft.com/office/word/2010/wordprocessingShape">
                    <wps:wsp>
                      <wps:cNvCnPr/>
                      <wps:spPr>
                        <a:xfrm flipV="1">
                          <a:off x="0" y="0"/>
                          <a:ext cx="5232400" cy="3810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6D05E" id="Straight Connector 23"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2.7pt" to="42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" strokecolor="#8064a2 [3207]" strokeweight="2pt">
                <v:shadow on="t" color="black" opacity="24903f" origin=",.5" offset="0,.55556mm"/>
              </v:line>
            </w:pict>
          </mc:Fallback>
        </mc:AlternateContent>
      </w:r>
    </w:p>
    <w:p w14:paraId="761CA9CE" w14:textId="440EF208" w:rsidR="00933580" w:rsidRPr="00CB268D" w:rsidRDefault="0063254D" w:rsidP="00464049">
      <w:pPr>
        <w:spacing w:line="240" w:lineRule="auto"/>
        <w:ind w:firstLine="720"/>
        <w:jc w:val="center"/>
        <w:rPr>
          <w:rFonts w:ascii="Times New Roman" w:hAnsi="Times New Roman" w:cs="Times New Roman"/>
          <w:sz w:val="24"/>
          <w:szCs w:val="24"/>
        </w:rPr>
      </w:pPr>
      <w:r w:rsidRPr="0063254D">
        <w:rPr>
          <w:rFonts w:ascii="Times New Roman" w:hAnsi="Times New Roman" w:cs="Times New Roman"/>
          <w:sz w:val="14"/>
          <w:szCs w:val="14"/>
        </w:rPr>
        <w:t>FIGURE 1</w:t>
      </w:r>
      <w:r w:rsidR="001328A2" w:rsidRPr="00CB268D">
        <w:rPr>
          <w:rFonts w:ascii="Times New Roman" w:hAnsi="Times New Roman" w:cs="Times New Roman"/>
          <w:sz w:val="24"/>
          <w:szCs w:val="24"/>
          <w:cs/>
        </w:rPr>
        <w:t>.</w:t>
      </w:r>
      <w:r w:rsidR="001328A2" w:rsidRPr="00CB268D">
        <w:rPr>
          <w:rFonts w:ascii="Times New Roman" w:hAnsi="Times New Roman" w:cs="Times New Roman"/>
          <w:sz w:val="24"/>
          <w:szCs w:val="24"/>
        </w:rPr>
        <w:t xml:space="preserve"> </w:t>
      </w:r>
      <w:r w:rsidR="001328A2" w:rsidRPr="00EC108E">
        <w:rPr>
          <w:rFonts w:ascii="Times New Roman" w:hAnsi="Times New Roman" w:cs="Times New Roman"/>
          <w:sz w:val="18"/>
          <w:szCs w:val="18"/>
        </w:rPr>
        <w:t>The sequence of task</w:t>
      </w:r>
      <w:r w:rsidR="001328A2" w:rsidRPr="00EC108E">
        <w:rPr>
          <w:rFonts w:ascii="Times New Roman" w:hAnsi="Times New Roman" w:cs="Times New Roman"/>
          <w:sz w:val="18"/>
          <w:szCs w:val="18"/>
          <w:cs/>
        </w:rPr>
        <w:t>-</w:t>
      </w:r>
      <w:r w:rsidR="001328A2" w:rsidRPr="00EC108E">
        <w:rPr>
          <w:rFonts w:ascii="Times New Roman" w:hAnsi="Times New Roman" w:cs="Times New Roman"/>
          <w:sz w:val="18"/>
          <w:szCs w:val="18"/>
        </w:rPr>
        <w:t xml:space="preserve">based activities </w:t>
      </w:r>
      <w:r w:rsidR="001328A2" w:rsidRPr="00EC108E">
        <w:rPr>
          <w:rFonts w:ascii="Times New Roman" w:hAnsi="Times New Roman" w:cs="Times New Roman"/>
          <w:sz w:val="18"/>
          <w:szCs w:val="18"/>
          <w:cs/>
        </w:rPr>
        <w:t>(</w:t>
      </w:r>
      <w:r w:rsidR="001328A2" w:rsidRPr="00EC108E">
        <w:rPr>
          <w:rFonts w:ascii="Times New Roman" w:hAnsi="Times New Roman" w:cs="Times New Roman"/>
          <w:sz w:val="18"/>
          <w:szCs w:val="18"/>
        </w:rPr>
        <w:t>Willis, 1996</w:t>
      </w:r>
      <w:r w:rsidR="001328A2" w:rsidRPr="00EC108E">
        <w:rPr>
          <w:rFonts w:ascii="Times New Roman" w:hAnsi="Times New Roman" w:cs="Times New Roman"/>
          <w:sz w:val="18"/>
          <w:szCs w:val="18"/>
          <w:cs/>
        </w:rPr>
        <w:t>)</w:t>
      </w:r>
    </w:p>
    <w:p w14:paraId="4A082DB4" w14:textId="77777777" w:rsidR="00FD0A9F" w:rsidRPr="00CB268D" w:rsidRDefault="00FD0A9F" w:rsidP="00464049">
      <w:pPr>
        <w:spacing w:line="240" w:lineRule="auto"/>
        <w:jc w:val="both"/>
        <w:rPr>
          <w:rFonts w:ascii="Times New Roman" w:eastAsia="Times New Roman" w:hAnsi="Times New Roman" w:cs="Times New Roman"/>
          <w:sz w:val="24"/>
          <w:szCs w:val="24"/>
        </w:rPr>
      </w:pPr>
    </w:p>
    <w:p w14:paraId="1FCE363C" w14:textId="087E9157" w:rsidR="00FD0A9F" w:rsidRPr="007B3E9F" w:rsidRDefault="001F3446" w:rsidP="00464049">
      <w:pPr>
        <w:spacing w:line="240" w:lineRule="auto"/>
        <w:jc w:val="both"/>
        <w:rPr>
          <w:rFonts w:ascii="Times New Roman" w:eastAsia="Times New Roman" w:hAnsi="Times New Roman" w:cs="Times New Roman"/>
          <w:bCs/>
          <w:sz w:val="20"/>
          <w:szCs w:val="20"/>
        </w:rPr>
      </w:pPr>
      <w:r w:rsidRPr="007B3E9F">
        <w:rPr>
          <w:rFonts w:ascii="Times New Roman" w:eastAsia="Times New Roman" w:hAnsi="Times New Roman" w:cs="Times New Roman"/>
          <w:bCs/>
          <w:sz w:val="20"/>
          <w:szCs w:val="20"/>
        </w:rPr>
        <w:t>STUDENT PARTICIPATION IN TASK</w:t>
      </w:r>
      <w:r w:rsidR="009C2D09" w:rsidRPr="007B3E9F">
        <w:rPr>
          <w:rFonts w:ascii="Times New Roman" w:eastAsia="Times New Roman" w:hAnsi="Times New Roman" w:cs="Times New Roman"/>
          <w:bCs/>
          <w:sz w:val="20"/>
          <w:szCs w:val="20"/>
          <w:cs/>
        </w:rPr>
        <w:t>-</w:t>
      </w:r>
      <w:r w:rsidRPr="007B3E9F">
        <w:rPr>
          <w:rFonts w:ascii="Times New Roman" w:eastAsia="Times New Roman" w:hAnsi="Times New Roman" w:cs="Times New Roman"/>
          <w:bCs/>
          <w:sz w:val="20"/>
          <w:szCs w:val="20"/>
        </w:rPr>
        <w:t>BASED LANGUAGE TEACHING</w:t>
      </w:r>
    </w:p>
    <w:p w14:paraId="2CB9B9E9" w14:textId="77777777" w:rsidR="001F3446" w:rsidRDefault="001F3446" w:rsidP="001F3446">
      <w:pPr>
        <w:spacing w:line="240" w:lineRule="auto"/>
        <w:jc w:val="both"/>
        <w:rPr>
          <w:rFonts w:ascii="Times New Roman" w:eastAsia="Times New Roman" w:hAnsi="Times New Roman" w:cs="Times New Roman"/>
          <w:b/>
          <w:sz w:val="24"/>
          <w:szCs w:val="24"/>
        </w:rPr>
      </w:pPr>
    </w:p>
    <w:p w14:paraId="221BB33C" w14:textId="398B3695" w:rsidR="00286660" w:rsidRDefault="00C72B22" w:rsidP="001F3446">
      <w:pP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 xml:space="preserve">Robinson (2011) outlines the theoretical rationale for task-based learning research. One of the rationales is named </w:t>
      </w:r>
      <w:r w:rsidR="00455586" w:rsidRPr="00CB268D">
        <w:rPr>
          <w:rFonts w:ascii="Times New Roman" w:hAnsi="Times New Roman" w:cs="Times New Roman"/>
          <w:sz w:val="24"/>
          <w:szCs w:val="24"/>
          <w:shd w:val="clear" w:color="auto" w:fill="FFFFFF"/>
        </w:rPr>
        <w:t>“</w:t>
      </w:r>
      <w:r w:rsidRPr="00CB268D">
        <w:rPr>
          <w:rFonts w:ascii="Times New Roman" w:hAnsi="Times New Roman" w:cs="Times New Roman"/>
          <w:sz w:val="24"/>
          <w:szCs w:val="24"/>
          <w:shd w:val="clear" w:color="auto" w:fill="FFFFFF"/>
        </w:rPr>
        <w:t>The Cognition Hypothesis,</w:t>
      </w:r>
      <w:r w:rsidR="00455586" w:rsidRPr="00CB268D">
        <w:rPr>
          <w:rFonts w:ascii="Times New Roman" w:hAnsi="Times New Roman" w:cs="Times New Roman"/>
          <w:sz w:val="24"/>
          <w:szCs w:val="24"/>
          <w:shd w:val="clear" w:color="auto" w:fill="FFFFFF"/>
        </w:rPr>
        <w:t>”</w:t>
      </w:r>
      <w:r w:rsidRPr="00CB268D">
        <w:rPr>
          <w:rFonts w:ascii="Times New Roman" w:hAnsi="Times New Roman" w:cs="Times New Roman"/>
          <w:sz w:val="24"/>
          <w:szCs w:val="24"/>
          <w:shd w:val="clear" w:color="auto" w:fill="FFFFFF"/>
        </w:rPr>
        <w:t xml:space="preserve"> elucidating that pedagogic task in task-based syllabi should be arranged sequentially following increases in the task’s cognitive complexity so that students will be able to meet the cognitive demands of the assigned tasks at the level needed to meet real-life target task demands.</w:t>
      </w:r>
      <w:r w:rsidRPr="00CB268D">
        <w:rPr>
          <w:rFonts w:ascii="Times New Roman" w:hAnsi="Times New Roman" w:cs="Times New Roman"/>
          <w:b/>
          <w:bCs/>
          <w:sz w:val="24"/>
          <w:szCs w:val="24"/>
          <w:shd w:val="clear" w:color="auto" w:fill="FFFFFF"/>
        </w:rPr>
        <w:t xml:space="preserve"> </w:t>
      </w:r>
      <w:r w:rsidRPr="00CB268D">
        <w:rPr>
          <w:rFonts w:ascii="Times New Roman" w:hAnsi="Times New Roman" w:cs="Times New Roman"/>
          <w:sz w:val="24"/>
          <w:szCs w:val="24"/>
          <w:shd w:val="clear" w:color="auto" w:fill="FFFFFF"/>
        </w:rPr>
        <w:t>In this hypothesis, Robinson (2006) includes student participation in the interactional criteria for classifying second/foreign language tasks. He argues that both participation variables and participant variables would determine the amount and quality of interaction for the designated tasks. The participation variables involve information exchange (e.g., one-way or two-way), agreement (convergent) and disagreement (divergent), few or many participants in the interaction, individual or group contribution to the interaction, and less or extensive negotiation required during the interaction. Meanwhile, participant variables in the assigned tasks include differences in proficiency, familiarity, shared knowledge, role and status, and cultural knowledge. These two types of variables, as shown in Figure 2, are considered as interactive factors in a task in TBLT. To put it simply, the quantity and quality of classroom interaction generated by the assigned task would be influenced by these variables.</w:t>
      </w:r>
    </w:p>
    <w:p w14:paraId="495DCBA5" w14:textId="77777777" w:rsidR="004156AE" w:rsidRDefault="004156AE" w:rsidP="001F3446">
      <w:pPr>
        <w:spacing w:line="240" w:lineRule="auto"/>
        <w:jc w:val="both"/>
        <w:rPr>
          <w:rFonts w:ascii="Times New Roman" w:hAnsi="Times New Roman" w:cs="Times New Roman"/>
          <w:sz w:val="24"/>
          <w:szCs w:val="24"/>
          <w:shd w:val="clear" w:color="auto" w:fill="FFFFFF"/>
        </w:rPr>
      </w:pPr>
    </w:p>
    <w:p w14:paraId="5A15551A" w14:textId="77777777" w:rsidR="004156AE" w:rsidRDefault="004156AE" w:rsidP="001F3446">
      <w:pPr>
        <w:spacing w:line="240" w:lineRule="auto"/>
        <w:jc w:val="both"/>
        <w:rPr>
          <w:rFonts w:ascii="Times New Roman" w:hAnsi="Times New Roman" w:cs="Times New Roman"/>
          <w:sz w:val="24"/>
          <w:szCs w:val="24"/>
          <w:shd w:val="clear" w:color="auto" w:fill="FFFFFF"/>
        </w:rPr>
      </w:pPr>
    </w:p>
    <w:p w14:paraId="55AB384A" w14:textId="77777777" w:rsidR="004156AE" w:rsidRDefault="004156AE" w:rsidP="001F3446">
      <w:pPr>
        <w:spacing w:line="240" w:lineRule="auto"/>
        <w:jc w:val="both"/>
        <w:rPr>
          <w:rFonts w:ascii="Times New Roman" w:hAnsi="Times New Roman" w:cs="Times New Roman"/>
          <w:sz w:val="24"/>
          <w:szCs w:val="24"/>
          <w:shd w:val="clear" w:color="auto" w:fill="FFFFFF"/>
        </w:rPr>
      </w:pPr>
    </w:p>
    <w:p w14:paraId="7555A676" w14:textId="77777777" w:rsidR="004156AE" w:rsidRDefault="004156AE" w:rsidP="001F3446">
      <w:pPr>
        <w:spacing w:line="240" w:lineRule="auto"/>
        <w:jc w:val="both"/>
        <w:rPr>
          <w:rFonts w:ascii="Times New Roman" w:hAnsi="Times New Roman" w:cs="Times New Roman"/>
          <w:sz w:val="24"/>
          <w:szCs w:val="24"/>
          <w:shd w:val="clear" w:color="auto" w:fill="FFFFFF"/>
        </w:rPr>
      </w:pPr>
    </w:p>
    <w:p w14:paraId="14E776CF" w14:textId="77777777" w:rsidR="004156AE" w:rsidRDefault="004156AE" w:rsidP="001F3446">
      <w:pPr>
        <w:spacing w:line="240" w:lineRule="auto"/>
        <w:jc w:val="both"/>
        <w:rPr>
          <w:rFonts w:ascii="Times New Roman" w:hAnsi="Times New Roman" w:cs="Times New Roman"/>
          <w:sz w:val="24"/>
          <w:szCs w:val="24"/>
          <w:shd w:val="clear" w:color="auto" w:fill="FFFFFF"/>
        </w:rPr>
      </w:pPr>
    </w:p>
    <w:p w14:paraId="2A9CA2C5" w14:textId="77777777" w:rsidR="004156AE" w:rsidRPr="00CB268D" w:rsidRDefault="004156AE" w:rsidP="001F3446">
      <w:pPr>
        <w:spacing w:line="240" w:lineRule="auto"/>
        <w:jc w:val="both"/>
        <w:rPr>
          <w:rFonts w:ascii="Times New Roman" w:hAnsi="Times New Roman" w:cs="Times New Roman"/>
          <w:sz w:val="24"/>
          <w:szCs w:val="24"/>
          <w:shd w:val="clear" w:color="auto" w:fill="FFFFFF"/>
        </w:rPr>
      </w:pPr>
    </w:p>
    <w:p w14:paraId="759A7F44" w14:textId="77777777" w:rsidR="00286660" w:rsidRPr="00CB268D" w:rsidRDefault="00286660" w:rsidP="00680EF6">
      <w:pPr>
        <w:spacing w:line="240" w:lineRule="auto"/>
        <w:jc w:val="both"/>
        <w:rPr>
          <w:rFonts w:ascii="Times New Roman" w:hAnsi="Times New Roman" w:cs="Times New Roman"/>
          <w:sz w:val="24"/>
          <w:szCs w:val="24"/>
          <w:shd w:val="clear" w:color="auto" w:fill="FFFFFF"/>
        </w:rPr>
      </w:pPr>
    </w:p>
    <w:p w14:paraId="4DCB0085" w14:textId="77777777" w:rsidR="00EF5244" w:rsidRPr="00CB268D" w:rsidRDefault="00EF5244" w:rsidP="00464049">
      <w:pPr>
        <w:spacing w:line="240" w:lineRule="auto"/>
        <w:ind w:firstLine="720"/>
        <w:jc w:val="both"/>
        <w:rPr>
          <w:rFonts w:ascii="Times New Roman" w:eastAsia="Times New Roman" w:hAnsi="Times New Roman" w:cs="Times New Roman"/>
          <w:sz w:val="24"/>
          <w:szCs w:val="24"/>
        </w:rPr>
      </w:pPr>
    </w:p>
    <w:p w14:paraId="4DBE71A8" w14:textId="117F6C96" w:rsidR="000419C0" w:rsidRPr="00CB268D" w:rsidRDefault="00921496" w:rsidP="00464049">
      <w:pPr>
        <w:spacing w:line="240" w:lineRule="auto"/>
        <w:ind w:firstLine="720"/>
        <w:jc w:val="both"/>
        <w:rPr>
          <w:rFonts w:ascii="Times New Roman" w:eastAsia="Times New Roman" w:hAnsi="Times New Roman" w:cs="Times New Roman"/>
          <w:sz w:val="24"/>
          <w:szCs w:val="24"/>
        </w:rPr>
      </w:pPr>
      <w:r w:rsidRPr="00CB268D">
        <w:rPr>
          <w:rFonts w:ascii="Times New Roman" w:eastAsia="Times New Roman" w:hAnsi="Times New Roman" w:cs="Times New Roman"/>
          <w:noProof/>
          <w:sz w:val="24"/>
          <w:szCs w:val="24"/>
          <w:lang w:val="en-US" w:eastAsia="zh-CN"/>
        </w:rPr>
        <w:lastRenderedPageBreak/>
        <mc:AlternateContent>
          <mc:Choice Requires="wps">
            <w:drawing>
              <wp:anchor distT="0" distB="0" distL="114300" distR="114300" simplePos="0" relativeHeight="251658261" behindDoc="0" locked="0" layoutInCell="1" allowOverlap="1" wp14:anchorId="025BFAC7" wp14:editId="57FE57A8">
                <wp:simplePos x="0" y="0"/>
                <wp:positionH relativeFrom="column">
                  <wp:posOffset>2247900</wp:posOffset>
                </wp:positionH>
                <wp:positionV relativeFrom="paragraph">
                  <wp:posOffset>171450</wp:posOffset>
                </wp:positionV>
                <wp:extent cx="514350" cy="495300"/>
                <wp:effectExtent l="57150" t="19050" r="57150" b="95250"/>
                <wp:wrapNone/>
                <wp:docPr id="33" name="Straight Arrow Connector 33"/>
                <wp:cNvGraphicFramePr/>
                <a:graphic xmlns:a="http://schemas.openxmlformats.org/drawingml/2006/main">
                  <a:graphicData uri="http://schemas.microsoft.com/office/word/2010/wordprocessingShape">
                    <wps:wsp>
                      <wps:cNvCnPr/>
                      <wps:spPr>
                        <a:xfrm flipH="1">
                          <a:off x="0" y="0"/>
                          <a:ext cx="514350" cy="4953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341E031A" id="_x0000_t32" coordsize="21600,21600" o:spt="32" o:oned="t" path="m,l21600,21600e" filled="f">
                <v:path arrowok="t" fillok="f" o:connecttype="none"/>
                <o:lock v:ext="edit" shapetype="t"/>
              </v:shapetype>
              <v:shape id="Straight Arrow Connector 33" o:spid="_x0000_s1026" type="#_x0000_t32" style="position:absolute;margin-left:177pt;margin-top:13.5pt;width:40.5pt;height:39pt;flip:x;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" strokecolor="#4f81bd [3204]" strokeweight="2pt">
                <v:stroke endarrow="block"/>
                <v:shadow on="t" color="black" opacity="24903f" origin=",.5" offset="0,.55556mm"/>
              </v:shape>
            </w:pict>
          </mc:Fallback>
        </mc:AlternateContent>
      </w:r>
      <w:r w:rsidR="000B37C3" w:rsidRPr="00CB268D">
        <w:rPr>
          <w:rFonts w:ascii="Times New Roman" w:eastAsia="Times New Roman" w:hAnsi="Times New Roman" w:cs="Times New Roman"/>
          <w:noProof/>
          <w:sz w:val="24"/>
          <w:szCs w:val="24"/>
          <w:lang w:val="en-US" w:eastAsia="zh-CN"/>
        </w:rPr>
        <mc:AlternateContent>
          <mc:Choice Requires="wps">
            <w:drawing>
              <wp:anchor distT="0" distB="0" distL="114300" distR="114300" simplePos="0" relativeHeight="251658262" behindDoc="0" locked="0" layoutInCell="1" allowOverlap="1" wp14:anchorId="4D381021" wp14:editId="0F4B06A7">
                <wp:simplePos x="0" y="0"/>
                <wp:positionH relativeFrom="column">
                  <wp:posOffset>2762250</wp:posOffset>
                </wp:positionH>
                <wp:positionV relativeFrom="paragraph">
                  <wp:posOffset>171450</wp:posOffset>
                </wp:positionV>
                <wp:extent cx="590550" cy="495300"/>
                <wp:effectExtent l="38100" t="19050" r="76200" b="95250"/>
                <wp:wrapNone/>
                <wp:docPr id="34" name="Straight Arrow Connector 34"/>
                <wp:cNvGraphicFramePr/>
                <a:graphic xmlns:a="http://schemas.openxmlformats.org/drawingml/2006/main">
                  <a:graphicData uri="http://schemas.microsoft.com/office/word/2010/wordprocessingShape">
                    <wps:wsp>
                      <wps:cNvCnPr/>
                      <wps:spPr>
                        <a:xfrm>
                          <a:off x="0" y="0"/>
                          <a:ext cx="590550" cy="4953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E785B3" id="Straight Arrow Connector 34" o:spid="_x0000_s1026" type="#_x0000_t32" style="position:absolute;margin-left:217.5pt;margin-top:13.5pt;width:46.5pt;height: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" strokecolor="#4f81bd [3204]" strokeweight="2pt">
                <v:stroke endarrow="block"/>
                <v:shadow on="t" color="black" opacity="24903f" origin=",.5" offset="0,.55556mm"/>
              </v:shape>
            </w:pict>
          </mc:Fallback>
        </mc:AlternateContent>
      </w:r>
      <w:r w:rsidR="0033325E" w:rsidRPr="00CB268D">
        <w:rPr>
          <w:rFonts w:ascii="Times New Roman" w:eastAsia="Times New Roman" w:hAnsi="Times New Roman" w:cs="Times New Roman"/>
          <w:noProof/>
          <w:sz w:val="24"/>
          <w:szCs w:val="24"/>
          <w:lang w:val="en-US" w:eastAsia="zh-CN"/>
        </w:rPr>
        <mc:AlternateContent>
          <mc:Choice Requires="wps">
            <w:drawing>
              <wp:anchor distT="0" distB="0" distL="114300" distR="114300" simplePos="0" relativeHeight="251658252" behindDoc="0" locked="0" layoutInCell="1" allowOverlap="1" wp14:anchorId="14C31FAF" wp14:editId="26FC31AF">
                <wp:simplePos x="0" y="0"/>
                <wp:positionH relativeFrom="column">
                  <wp:posOffset>1304925</wp:posOffset>
                </wp:positionH>
                <wp:positionV relativeFrom="paragraph">
                  <wp:posOffset>-171449</wp:posOffset>
                </wp:positionV>
                <wp:extent cx="2981325" cy="3429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981325" cy="3429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3A575A0D" w14:textId="2F4D02A6" w:rsidR="005B2B4F" w:rsidRPr="000C60C5" w:rsidRDefault="005B2B4F" w:rsidP="0033325E">
                            <w:pPr>
                              <w:jc w:val="center"/>
                              <w:rPr>
                                <w:rFonts w:ascii="Times New Roman" w:hAnsi="Times New Roman" w:cs="Times New Roman"/>
                                <w:sz w:val="18"/>
                                <w:szCs w:val="18"/>
                              </w:rPr>
                            </w:pPr>
                            <w:r w:rsidRPr="000C60C5">
                              <w:rPr>
                                <w:rFonts w:ascii="Times New Roman" w:hAnsi="Times New Roman" w:cs="Times New Roman"/>
                                <w:sz w:val="18"/>
                                <w:szCs w:val="18"/>
                              </w:rPr>
                              <w:t>Interactive Factors in Task</w:t>
                            </w:r>
                            <w:r w:rsidRPr="000C60C5">
                              <w:rPr>
                                <w:rFonts w:ascii="Times New Roman" w:hAnsi="Times New Roman" w:cs="Times New Roman"/>
                                <w:sz w:val="18"/>
                                <w:szCs w:val="18"/>
                                <w:cs/>
                              </w:rPr>
                              <w:t>-</w:t>
                            </w:r>
                            <w:r w:rsidRPr="000C60C5">
                              <w:rPr>
                                <w:rFonts w:ascii="Times New Roman" w:hAnsi="Times New Roman" w:cs="Times New Roman"/>
                                <w:sz w:val="18"/>
                                <w:szCs w:val="18"/>
                              </w:rPr>
                              <w:t xml:space="preserve">Based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31FAF" id="Rectangle 24" o:spid="_x0000_s1032" style="position:absolute;left:0;text-align:left;margin-left:102.75pt;margin-top:-13.5pt;width:234.75pt;height:2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" fillcolor="white [3201]" strokecolor="#c0504d [3205]" strokeweight="2pt">
                <v:textbox>
                  <w:txbxContent>
                    <w:p w14:paraId="3A575A0D" w14:textId="2F4D02A6" w:rsidR="005B2B4F" w:rsidRPr="000C60C5" w:rsidRDefault="005B2B4F" w:rsidP="0033325E">
                      <w:pPr>
                        <w:jc w:val="center"/>
                        <w:rPr>
                          <w:rFonts w:ascii="Times New Roman" w:hAnsi="Times New Roman" w:cs="Times New Roman"/>
                          <w:sz w:val="18"/>
                          <w:szCs w:val="18"/>
                        </w:rPr>
                      </w:pPr>
                      <w:r w:rsidRPr="000C60C5">
                        <w:rPr>
                          <w:rFonts w:ascii="Times New Roman" w:hAnsi="Times New Roman" w:cs="Times New Roman"/>
                          <w:sz w:val="18"/>
                          <w:szCs w:val="18"/>
                        </w:rPr>
                        <w:t>Interactive Factors in Task</w:t>
                      </w:r>
                      <w:r w:rsidRPr="000C60C5">
                        <w:rPr>
                          <w:rFonts w:ascii="Times New Roman" w:hAnsi="Times New Roman" w:cs="Times New Roman"/>
                          <w:sz w:val="18"/>
                          <w:szCs w:val="18"/>
                          <w:cs/>
                        </w:rPr>
                        <w:t>-</w:t>
                      </w:r>
                      <w:r w:rsidRPr="000C60C5">
                        <w:rPr>
                          <w:rFonts w:ascii="Times New Roman" w:hAnsi="Times New Roman" w:cs="Times New Roman"/>
                          <w:sz w:val="18"/>
                          <w:szCs w:val="18"/>
                        </w:rPr>
                        <w:t xml:space="preserve">Based Learning </w:t>
                      </w:r>
                    </w:p>
                  </w:txbxContent>
                </v:textbox>
              </v:rect>
            </w:pict>
          </mc:Fallback>
        </mc:AlternateContent>
      </w:r>
    </w:p>
    <w:p w14:paraId="0E69141C" w14:textId="41A941B5" w:rsidR="000419C0" w:rsidRPr="00CB268D" w:rsidRDefault="000419C0" w:rsidP="00464049">
      <w:pPr>
        <w:spacing w:line="240" w:lineRule="auto"/>
        <w:ind w:firstLine="720"/>
        <w:jc w:val="both"/>
        <w:rPr>
          <w:rFonts w:ascii="Times New Roman" w:eastAsia="Times New Roman" w:hAnsi="Times New Roman" w:cs="Times New Roman"/>
          <w:sz w:val="24"/>
          <w:szCs w:val="24"/>
        </w:rPr>
      </w:pPr>
    </w:p>
    <w:p w14:paraId="462C0D34" w14:textId="2CCB2804" w:rsidR="000419C0" w:rsidRPr="00CB268D" w:rsidRDefault="000B37C3" w:rsidP="00464049">
      <w:pPr>
        <w:spacing w:line="240" w:lineRule="auto"/>
        <w:ind w:firstLine="720"/>
        <w:jc w:val="both"/>
        <w:rPr>
          <w:rFonts w:ascii="Times New Roman" w:eastAsia="Times New Roman" w:hAnsi="Times New Roman" w:cs="Times New Roman"/>
          <w:sz w:val="24"/>
          <w:szCs w:val="24"/>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3" behindDoc="0" locked="0" layoutInCell="1" allowOverlap="1" wp14:anchorId="409D1AE9" wp14:editId="6C3FEA21">
                <wp:simplePos x="0" y="0"/>
                <wp:positionH relativeFrom="column">
                  <wp:posOffset>771525</wp:posOffset>
                </wp:positionH>
                <wp:positionV relativeFrom="paragraph">
                  <wp:posOffset>125730</wp:posOffset>
                </wp:positionV>
                <wp:extent cx="1752600" cy="1323975"/>
                <wp:effectExtent l="57150" t="38100" r="76200" b="104775"/>
                <wp:wrapNone/>
                <wp:docPr id="25" name="Oval 25"/>
                <wp:cNvGraphicFramePr/>
                <a:graphic xmlns:a="http://schemas.openxmlformats.org/drawingml/2006/main">
                  <a:graphicData uri="http://schemas.microsoft.com/office/word/2010/wordprocessingShape">
                    <wps:wsp>
                      <wps:cNvSpPr/>
                      <wps:spPr>
                        <a:xfrm>
                          <a:off x="0" y="0"/>
                          <a:ext cx="1752600" cy="1323975"/>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1EE7BC06" w14:textId="2E708862" w:rsidR="005B2B4F" w:rsidRPr="000C60C5" w:rsidRDefault="005B2B4F" w:rsidP="002B786B">
                            <w:pPr>
                              <w:jc w:val="center"/>
                              <w:rPr>
                                <w:rFonts w:ascii="Times New Roman" w:hAnsi="Times New Roman" w:cs="Times New Roman"/>
                                <w:sz w:val="18"/>
                                <w:szCs w:val="18"/>
                              </w:rPr>
                            </w:pPr>
                            <w:r w:rsidRPr="000C60C5">
                              <w:rPr>
                                <w:rFonts w:ascii="Times New Roman" w:hAnsi="Times New Roman" w:cs="Times New Roman"/>
                                <w:sz w:val="18"/>
                                <w:szCs w:val="18"/>
                              </w:rPr>
                              <w:t>Participation variables making interactional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D1AE9" id="Oval 25" o:spid="_x0000_s1033" style="position:absolute;left:0;text-align:left;margin-left:60.75pt;margin-top:9.9pt;width:138pt;height:10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" fillcolor="#cdddac [1622]" strokecolor="#94b64e [3046]">
                <v:fill color2="#f0f4e6 [502]" rotate="t" angle="180" colors="0 #dafda7;22938f #e4fdc2;1 #f5ffe6" focus="100%" type="gradient"/>
                <v:shadow on="t" color="black" opacity="24903f" origin=",.5" offset="0,.55556mm"/>
                <v:textbox>
                  <w:txbxContent>
                    <w:p w14:paraId="1EE7BC06" w14:textId="2E708862" w:rsidR="005B2B4F" w:rsidRPr="000C60C5" w:rsidRDefault="005B2B4F" w:rsidP="002B786B">
                      <w:pPr>
                        <w:jc w:val="center"/>
                        <w:rPr>
                          <w:rFonts w:ascii="Times New Roman" w:hAnsi="Times New Roman" w:cs="Times New Roman"/>
                          <w:sz w:val="18"/>
                          <w:szCs w:val="18"/>
                        </w:rPr>
                      </w:pPr>
                      <w:r w:rsidRPr="000C60C5">
                        <w:rPr>
                          <w:rFonts w:ascii="Times New Roman" w:hAnsi="Times New Roman" w:cs="Times New Roman"/>
                          <w:sz w:val="18"/>
                          <w:szCs w:val="18"/>
                        </w:rPr>
                        <w:t>Participation variables making interactional demands</w:t>
                      </w:r>
                    </w:p>
                  </w:txbxContent>
                </v:textbox>
              </v:oval>
            </w:pict>
          </mc:Fallback>
        </mc:AlternateContent>
      </w:r>
    </w:p>
    <w:p w14:paraId="54DECD35" w14:textId="08CAEF03" w:rsidR="000419C0" w:rsidRPr="00CB268D" w:rsidRDefault="00AE0A34" w:rsidP="00464049">
      <w:pPr>
        <w:spacing w:line="240" w:lineRule="auto"/>
        <w:ind w:firstLine="720"/>
        <w:jc w:val="both"/>
        <w:rPr>
          <w:rFonts w:ascii="Times New Roman" w:eastAsia="Times New Roman" w:hAnsi="Times New Roman" w:cs="Times New Roman"/>
          <w:sz w:val="24"/>
          <w:szCs w:val="24"/>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4" behindDoc="0" locked="0" layoutInCell="1" allowOverlap="1" wp14:anchorId="34652D75" wp14:editId="4BE7F8FB">
                <wp:simplePos x="0" y="0"/>
                <wp:positionH relativeFrom="column">
                  <wp:posOffset>2876550</wp:posOffset>
                </wp:positionH>
                <wp:positionV relativeFrom="paragraph">
                  <wp:posOffset>45720</wp:posOffset>
                </wp:positionV>
                <wp:extent cx="1771650" cy="1228725"/>
                <wp:effectExtent l="57150" t="38100" r="76200" b="104775"/>
                <wp:wrapNone/>
                <wp:docPr id="26" name="Oval 26"/>
                <wp:cNvGraphicFramePr/>
                <a:graphic xmlns:a="http://schemas.openxmlformats.org/drawingml/2006/main">
                  <a:graphicData uri="http://schemas.microsoft.com/office/word/2010/wordprocessingShape">
                    <wps:wsp>
                      <wps:cNvSpPr/>
                      <wps:spPr>
                        <a:xfrm>
                          <a:off x="0" y="0"/>
                          <a:ext cx="1771650" cy="122872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43F0716C" w14:textId="5B158129" w:rsidR="005B2B4F" w:rsidRPr="000C60C5" w:rsidRDefault="005B2B4F" w:rsidP="00473489">
                            <w:pPr>
                              <w:jc w:val="center"/>
                              <w:rPr>
                                <w:rFonts w:ascii="Times New Roman" w:hAnsi="Times New Roman" w:cs="Times New Roman"/>
                                <w:sz w:val="18"/>
                                <w:szCs w:val="18"/>
                              </w:rPr>
                            </w:pPr>
                            <w:r w:rsidRPr="000C60C5">
                              <w:rPr>
                                <w:rFonts w:ascii="Times New Roman" w:hAnsi="Times New Roman" w:cs="Times New Roman"/>
                                <w:sz w:val="18"/>
                                <w:szCs w:val="18"/>
                              </w:rPr>
                              <w:t>Participant variables making interactant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652D75" id="Oval 26" o:spid="_x0000_s1034" style="position:absolute;left:0;text-align:left;margin-left:226.5pt;margin-top:3.6pt;width:139.5pt;height:96.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" fillcolor="#bfb1d0 [1623]" strokecolor="#795d9b [3047]">
                <v:fill color2="#ece7f1 [503]" rotate="t" angle="180" colors="0 #c9b5e8;22938f #d9cbee;1 #f0eaf9" focus="100%" type="gradient"/>
                <v:shadow on="t" color="black" opacity="24903f" origin=",.5" offset="0,.55556mm"/>
                <v:textbox>
                  <w:txbxContent>
                    <w:p w14:paraId="43F0716C" w14:textId="5B158129" w:rsidR="005B2B4F" w:rsidRPr="000C60C5" w:rsidRDefault="005B2B4F" w:rsidP="00473489">
                      <w:pPr>
                        <w:jc w:val="center"/>
                        <w:rPr>
                          <w:rFonts w:ascii="Times New Roman" w:hAnsi="Times New Roman" w:cs="Times New Roman"/>
                          <w:sz w:val="18"/>
                          <w:szCs w:val="18"/>
                        </w:rPr>
                      </w:pPr>
                      <w:r w:rsidRPr="000C60C5">
                        <w:rPr>
                          <w:rFonts w:ascii="Times New Roman" w:hAnsi="Times New Roman" w:cs="Times New Roman"/>
                          <w:sz w:val="18"/>
                          <w:szCs w:val="18"/>
                        </w:rPr>
                        <w:t>Participant variables making interactant demands</w:t>
                      </w:r>
                    </w:p>
                  </w:txbxContent>
                </v:textbox>
              </v:oval>
            </w:pict>
          </mc:Fallback>
        </mc:AlternateContent>
      </w:r>
    </w:p>
    <w:p w14:paraId="1A5026AC" w14:textId="62A3E4DA" w:rsidR="000419C0" w:rsidRPr="00CB268D" w:rsidRDefault="000419C0" w:rsidP="00464049">
      <w:pPr>
        <w:spacing w:line="240" w:lineRule="auto"/>
        <w:ind w:firstLine="720"/>
        <w:jc w:val="both"/>
        <w:rPr>
          <w:rFonts w:ascii="Times New Roman" w:eastAsia="Times New Roman" w:hAnsi="Times New Roman" w:cs="Times New Roman"/>
          <w:sz w:val="24"/>
          <w:szCs w:val="24"/>
        </w:rPr>
      </w:pPr>
    </w:p>
    <w:p w14:paraId="42D0A58E" w14:textId="3EA10405" w:rsidR="00DC2DB9" w:rsidRPr="00CB268D" w:rsidRDefault="00DC2DB9" w:rsidP="00464049">
      <w:pPr>
        <w:pBdr>
          <w:top w:val="nil"/>
          <w:left w:val="nil"/>
          <w:bottom w:val="nil"/>
          <w:right w:val="nil"/>
          <w:between w:val="nil"/>
        </w:pBdr>
        <w:spacing w:line="240" w:lineRule="auto"/>
        <w:jc w:val="both"/>
        <w:rPr>
          <w:rFonts w:ascii="Times New Roman" w:hAnsi="Times New Roman" w:cs="Times New Roman"/>
          <w:sz w:val="24"/>
          <w:szCs w:val="24"/>
          <w:u w:val="single"/>
        </w:rPr>
      </w:pPr>
    </w:p>
    <w:p w14:paraId="2302E626" w14:textId="3FD0278A" w:rsidR="00DC2DB9" w:rsidRPr="00CB268D" w:rsidRDefault="00DC2DB9" w:rsidP="00464049">
      <w:pPr>
        <w:pBdr>
          <w:top w:val="nil"/>
          <w:left w:val="nil"/>
          <w:bottom w:val="nil"/>
          <w:right w:val="nil"/>
          <w:between w:val="nil"/>
        </w:pBdr>
        <w:spacing w:line="240" w:lineRule="auto"/>
        <w:jc w:val="both"/>
        <w:rPr>
          <w:rFonts w:ascii="Times New Roman" w:hAnsi="Times New Roman" w:cs="Times New Roman"/>
          <w:sz w:val="24"/>
          <w:szCs w:val="24"/>
        </w:rPr>
      </w:pPr>
    </w:p>
    <w:p w14:paraId="25F4BF3D" w14:textId="53389B13" w:rsidR="00AF4D42" w:rsidRPr="00CB268D" w:rsidRDefault="00AF4D42"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30AC7F8F" w14:textId="61174A19" w:rsidR="00AF4D42" w:rsidRPr="00CB268D" w:rsidRDefault="00AF4D42"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5D05B3F4" w14:textId="77777777" w:rsidR="00AF4D42" w:rsidRPr="00CB268D" w:rsidRDefault="00AF4D42"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0C41E9E5" w14:textId="77777777" w:rsidR="00D87D7D" w:rsidRPr="00CB268D" w:rsidRDefault="00D87D7D"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176C61B7" w14:textId="130CD17B" w:rsidR="00D87D7D" w:rsidRPr="00CB268D" w:rsidRDefault="003053B5"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70" behindDoc="0" locked="0" layoutInCell="1" allowOverlap="1" wp14:anchorId="6DCD16F3" wp14:editId="1E79A1FF">
                <wp:simplePos x="0" y="0"/>
                <wp:positionH relativeFrom="column">
                  <wp:posOffset>3771900</wp:posOffset>
                </wp:positionH>
                <wp:positionV relativeFrom="paragraph">
                  <wp:posOffset>18415</wp:posOffset>
                </wp:positionV>
                <wp:extent cx="0" cy="219075"/>
                <wp:effectExtent l="76200" t="19050" r="76200" b="85725"/>
                <wp:wrapNone/>
                <wp:docPr id="42" name="Straight Connector 42"/>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4071783" id="Straight Connector 4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97pt,1.45pt" to="29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" strokecolor="#c0504d [3205]" strokeweight="3pt">
                <v:shadow on="t" color="black" opacity="22937f" origin=",.5" offset="0,.63889mm"/>
              </v:line>
            </w:pict>
          </mc:Fallback>
        </mc:AlternateContent>
      </w:r>
      <w:r w:rsidR="00AE0A34"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3" behindDoc="0" locked="0" layoutInCell="1" allowOverlap="1" wp14:anchorId="183C2F7D" wp14:editId="23957C27">
                <wp:simplePos x="0" y="0"/>
                <wp:positionH relativeFrom="column">
                  <wp:posOffset>1647825</wp:posOffset>
                </wp:positionH>
                <wp:positionV relativeFrom="paragraph">
                  <wp:posOffset>18415</wp:posOffset>
                </wp:positionV>
                <wp:extent cx="0" cy="219075"/>
                <wp:effectExtent l="76200" t="19050" r="76200" b="85725"/>
                <wp:wrapNone/>
                <wp:docPr id="35" name="Straight Connector 35"/>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8D9C595" id="Straight Connector 3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29.75pt,1.45pt" to="12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" strokecolor="#c0504d [3205]" strokeweight="3pt">
                <v:shadow on="t" color="black" opacity="22937f" origin=",.5" offset="0,.63889mm"/>
              </v:line>
            </w:pict>
          </mc:Fallback>
        </mc:AlternateContent>
      </w:r>
    </w:p>
    <w:p w14:paraId="36D434FE" w14:textId="7E70C5B4" w:rsidR="00D87D7D" w:rsidRPr="00CB268D" w:rsidRDefault="00B401B8"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4" behindDoc="0" locked="0" layoutInCell="1" allowOverlap="1" wp14:anchorId="3ADFFC77" wp14:editId="006B175B">
                <wp:simplePos x="0" y="0"/>
                <wp:positionH relativeFrom="column">
                  <wp:posOffset>3228975</wp:posOffset>
                </wp:positionH>
                <wp:positionV relativeFrom="paragraph">
                  <wp:posOffset>91440</wp:posOffset>
                </wp:positionV>
                <wp:extent cx="1209675" cy="304800"/>
                <wp:effectExtent l="0" t="0" r="28575" b="19050"/>
                <wp:wrapNone/>
                <wp:docPr id="36" name="Text Box 36"/>
                <wp:cNvGraphicFramePr/>
                <a:graphic xmlns:a="http://schemas.openxmlformats.org/drawingml/2006/main">
                  <a:graphicData uri="http://schemas.microsoft.com/office/word/2010/wordprocessingShape">
                    <wps:wsp>
                      <wps:cNvSpPr txBox="1"/>
                      <wps:spPr>
                        <a:xfrm>
                          <a:off x="0" y="0"/>
                          <a:ext cx="1209675" cy="304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C493F4D" w14:textId="642B6A85" w:rsidR="005B2B4F" w:rsidRPr="000C60C5" w:rsidRDefault="005B2B4F" w:rsidP="00B401B8">
                            <w:pPr>
                              <w:rPr>
                                <w:rFonts w:ascii="Times New Roman" w:hAnsi="Times New Roman" w:cs="Times New Roman"/>
                                <w:sz w:val="18"/>
                                <w:szCs w:val="18"/>
                              </w:rPr>
                            </w:pPr>
                            <w:r w:rsidRPr="000C60C5">
                              <w:rPr>
                                <w:rFonts w:ascii="Times New Roman" w:hAnsi="Times New Roman" w:cs="Times New Roman"/>
                                <w:sz w:val="18"/>
                                <w:szCs w:val="18"/>
                              </w:rPr>
                              <w:t xml:space="preserve">Same proficiency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FFC77" id="Text Box 36" o:spid="_x0000_s1035" type="#_x0000_t202" style="position:absolute;left:0;text-align:left;margin-left:254.25pt;margin-top:7.2pt;width:95.25pt;height:2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" fillcolor="white [3201]" strokecolor="#c0504d [3205]" strokeweight="2pt">
                <v:textbox>
                  <w:txbxContent>
                    <w:p w14:paraId="2C493F4D" w14:textId="642B6A85" w:rsidR="005B2B4F" w:rsidRPr="000C60C5" w:rsidRDefault="005B2B4F" w:rsidP="00B401B8">
                      <w:pPr>
                        <w:rPr>
                          <w:rFonts w:ascii="Times New Roman" w:hAnsi="Times New Roman" w:cs="Times New Roman"/>
                          <w:sz w:val="18"/>
                          <w:szCs w:val="18"/>
                        </w:rPr>
                      </w:pPr>
                      <w:r w:rsidRPr="000C60C5">
                        <w:rPr>
                          <w:rFonts w:ascii="Times New Roman" w:hAnsi="Times New Roman" w:cs="Times New Roman"/>
                          <w:sz w:val="18"/>
                          <w:szCs w:val="18"/>
                        </w:rPr>
                        <w:t xml:space="preserve">Same proficiency </w:t>
                      </w:r>
                    </w:p>
                  </w:txbxContent>
                </v:textbox>
              </v:shape>
            </w:pict>
          </mc:Fallback>
        </mc:AlternateContent>
      </w:r>
      <w:r w:rsidR="000B37C3"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5" behindDoc="0" locked="0" layoutInCell="1" allowOverlap="1" wp14:anchorId="314AE02F" wp14:editId="6437FF3E">
                <wp:simplePos x="0" y="0"/>
                <wp:positionH relativeFrom="column">
                  <wp:posOffset>1123950</wp:posOffset>
                </wp:positionH>
                <wp:positionV relativeFrom="paragraph">
                  <wp:posOffset>91440</wp:posOffset>
                </wp:positionV>
                <wp:extent cx="1057275" cy="3048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057275" cy="304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73D47C0" w14:textId="4FBF82B6" w:rsidR="005B2B4F" w:rsidRPr="000C60C5" w:rsidRDefault="005B2B4F">
                            <w:pPr>
                              <w:rPr>
                                <w:rFonts w:ascii="Times New Roman" w:hAnsi="Times New Roman" w:cs="Times New Roman"/>
                                <w:sz w:val="18"/>
                                <w:szCs w:val="18"/>
                              </w:rPr>
                            </w:pPr>
                            <w:r w:rsidRPr="000C60C5">
                              <w:rPr>
                                <w:rFonts w:ascii="Times New Roman" w:hAnsi="Times New Roman" w:cs="Times New Roman"/>
                                <w:sz w:val="18"/>
                                <w:szCs w:val="18"/>
                              </w:rPr>
                              <w:t>Open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AE02F" id="Text Box 27" o:spid="_x0000_s1036" type="#_x0000_t202" style="position:absolute;left:0;text-align:left;margin-left:88.5pt;margin-top:7.2pt;width:83.25pt;height:24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" fillcolor="white [3201]" strokecolor="#c0504d [3205]" strokeweight="2pt">
                <v:textbox>
                  <w:txbxContent>
                    <w:p w14:paraId="273D47C0" w14:textId="4FBF82B6" w:rsidR="005B2B4F" w:rsidRPr="000C60C5" w:rsidRDefault="005B2B4F">
                      <w:pPr>
                        <w:rPr>
                          <w:rFonts w:ascii="Times New Roman" w:hAnsi="Times New Roman" w:cs="Times New Roman"/>
                          <w:sz w:val="18"/>
                          <w:szCs w:val="18"/>
                        </w:rPr>
                      </w:pPr>
                      <w:r w:rsidRPr="000C60C5">
                        <w:rPr>
                          <w:rFonts w:ascii="Times New Roman" w:hAnsi="Times New Roman" w:cs="Times New Roman"/>
                          <w:sz w:val="18"/>
                          <w:szCs w:val="18"/>
                        </w:rPr>
                        <w:t>Open solution</w:t>
                      </w:r>
                    </w:p>
                  </w:txbxContent>
                </v:textbox>
              </v:shape>
            </w:pict>
          </mc:Fallback>
        </mc:AlternateContent>
      </w:r>
    </w:p>
    <w:p w14:paraId="0C673611" w14:textId="59B9BFD8" w:rsidR="00D87D7D" w:rsidRPr="00CB268D" w:rsidRDefault="00D87D7D"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4E72F8EE" w14:textId="78124327" w:rsidR="002B786B" w:rsidRPr="00CB268D" w:rsidRDefault="002B786B"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13A3E695" w14:textId="412D9C3D" w:rsidR="002B786B" w:rsidRPr="00CB268D" w:rsidRDefault="00224C74"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6" behindDoc="0" locked="0" layoutInCell="1" allowOverlap="1" wp14:anchorId="40344C75" wp14:editId="776EA928">
                <wp:simplePos x="0" y="0"/>
                <wp:positionH relativeFrom="column">
                  <wp:posOffset>3228975</wp:posOffset>
                </wp:positionH>
                <wp:positionV relativeFrom="paragraph">
                  <wp:posOffset>19685</wp:posOffset>
                </wp:positionV>
                <wp:extent cx="1209675" cy="3048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209675" cy="3048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B591474" w14:textId="7F1FA7C2" w:rsidR="005B2B4F" w:rsidRPr="000C60C5" w:rsidRDefault="005B2B4F" w:rsidP="004D396E">
                            <w:pPr>
                              <w:rPr>
                                <w:rFonts w:ascii="Times New Roman" w:hAnsi="Times New Roman" w:cs="Times New Roman"/>
                                <w:sz w:val="18"/>
                                <w:szCs w:val="18"/>
                              </w:rPr>
                            </w:pPr>
                            <w:r w:rsidRPr="000C60C5">
                              <w:rPr>
                                <w:rFonts w:ascii="Times New Roman" w:hAnsi="Times New Roman" w:cs="Times New Roman"/>
                                <w:sz w:val="18"/>
                                <w:szCs w:val="18"/>
                              </w:rPr>
                              <w:t xml:space="preserve">Familiar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4C75" id="Text Box 38" o:spid="_x0000_s1037" type="#_x0000_t202" style="position:absolute;left:0;text-align:left;margin-left:254.25pt;margin-top:1.55pt;width:95.25pt;height:2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" fillcolor="white [3201]" strokecolor="#f79646 [3209]" strokeweight="2pt">
                <v:textbox>
                  <w:txbxContent>
                    <w:p w14:paraId="0B591474" w14:textId="7F1FA7C2" w:rsidR="005B2B4F" w:rsidRPr="000C60C5" w:rsidRDefault="005B2B4F" w:rsidP="004D396E">
                      <w:pPr>
                        <w:rPr>
                          <w:rFonts w:ascii="Times New Roman" w:hAnsi="Times New Roman" w:cs="Times New Roman"/>
                          <w:sz w:val="18"/>
                          <w:szCs w:val="18"/>
                        </w:rPr>
                      </w:pPr>
                      <w:r w:rsidRPr="000C60C5">
                        <w:rPr>
                          <w:rFonts w:ascii="Times New Roman" w:hAnsi="Times New Roman" w:cs="Times New Roman"/>
                          <w:sz w:val="18"/>
                          <w:szCs w:val="18"/>
                        </w:rPr>
                        <w:t xml:space="preserve">Familiar </w:t>
                      </w:r>
                    </w:p>
                  </w:txbxContent>
                </v:textbox>
              </v:shape>
            </w:pict>
          </mc:Fallback>
        </mc:AlternateContent>
      </w:r>
      <w:r w:rsidR="00B401B8"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6" behindDoc="0" locked="0" layoutInCell="1" allowOverlap="1" wp14:anchorId="00FB44C3" wp14:editId="6BDF398B">
                <wp:simplePos x="0" y="0"/>
                <wp:positionH relativeFrom="column">
                  <wp:posOffset>1123950</wp:posOffset>
                </wp:positionH>
                <wp:positionV relativeFrom="paragraph">
                  <wp:posOffset>15240</wp:posOffset>
                </wp:positionV>
                <wp:extent cx="1057275" cy="3143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1057275" cy="3143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5C2F9A8" w14:textId="7103363D" w:rsidR="005B2B4F" w:rsidRPr="000C60C5" w:rsidRDefault="005B2B4F" w:rsidP="009B06AA">
                            <w:pPr>
                              <w:rPr>
                                <w:rFonts w:ascii="Times New Roman" w:hAnsi="Times New Roman" w:cs="Times New Roman"/>
                                <w:sz w:val="18"/>
                                <w:szCs w:val="18"/>
                              </w:rPr>
                            </w:pPr>
                            <w:r w:rsidRPr="000C60C5">
                              <w:rPr>
                                <w:rFonts w:ascii="Times New Roman" w:hAnsi="Times New Roman" w:cs="Times New Roman"/>
                                <w:sz w:val="18"/>
                                <w:szCs w:val="18"/>
                              </w:rPr>
                              <w:t>One</w:t>
                            </w:r>
                            <w:r w:rsidRPr="000C60C5">
                              <w:rPr>
                                <w:rFonts w:ascii="Times New Roman" w:hAnsi="Times New Roman" w:cs="Times New Roman"/>
                                <w:sz w:val="18"/>
                                <w:szCs w:val="18"/>
                                <w:cs/>
                              </w:rPr>
                              <w:t>-</w:t>
                            </w:r>
                            <w:r w:rsidRPr="000C60C5">
                              <w:rPr>
                                <w:rFonts w:ascii="Times New Roman" w:hAnsi="Times New Roman" w:cs="Times New Roman"/>
                                <w:sz w:val="18"/>
                                <w:szCs w:val="18"/>
                              </w:rPr>
                              <w:t>way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FB44C3" id="Text Box 28" o:spid="_x0000_s1038" type="#_x0000_t202" style="position:absolute;left:0;text-align:left;margin-left:88.5pt;margin-top:1.2pt;width:83.25pt;height:24.7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" fillcolor="white [3201]" strokecolor="#4f81bd [3204]" strokeweight="2pt">
                <v:textbox>
                  <w:txbxContent>
                    <w:p w14:paraId="15C2F9A8" w14:textId="7103363D" w:rsidR="005B2B4F" w:rsidRPr="000C60C5" w:rsidRDefault="005B2B4F" w:rsidP="009B06AA">
                      <w:pPr>
                        <w:rPr>
                          <w:rFonts w:ascii="Times New Roman" w:hAnsi="Times New Roman" w:cs="Times New Roman"/>
                          <w:sz w:val="18"/>
                          <w:szCs w:val="18"/>
                        </w:rPr>
                      </w:pPr>
                      <w:r w:rsidRPr="000C60C5">
                        <w:rPr>
                          <w:rFonts w:ascii="Times New Roman" w:hAnsi="Times New Roman" w:cs="Times New Roman"/>
                          <w:sz w:val="18"/>
                          <w:szCs w:val="18"/>
                        </w:rPr>
                        <w:t>One</w:t>
                      </w:r>
                      <w:r w:rsidRPr="000C60C5">
                        <w:rPr>
                          <w:rFonts w:ascii="Times New Roman" w:hAnsi="Times New Roman" w:cs="Times New Roman"/>
                          <w:sz w:val="18"/>
                          <w:szCs w:val="18"/>
                          <w:cs/>
                        </w:rPr>
                        <w:t>-</w:t>
                      </w:r>
                      <w:r w:rsidRPr="000C60C5">
                        <w:rPr>
                          <w:rFonts w:ascii="Times New Roman" w:hAnsi="Times New Roman" w:cs="Times New Roman"/>
                          <w:sz w:val="18"/>
                          <w:szCs w:val="18"/>
                        </w:rPr>
                        <w:t>way flow</w:t>
                      </w:r>
                    </w:p>
                  </w:txbxContent>
                </v:textbox>
              </v:shape>
            </w:pict>
          </mc:Fallback>
        </mc:AlternateContent>
      </w:r>
    </w:p>
    <w:p w14:paraId="314842C4" w14:textId="167E099B" w:rsidR="002B786B" w:rsidRPr="00CB268D" w:rsidRDefault="002B786B"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0373FFA6" w14:textId="28B19F00" w:rsidR="002B786B" w:rsidRPr="00CB268D" w:rsidRDefault="00B401B8"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7" behindDoc="0" locked="0" layoutInCell="1" allowOverlap="1" wp14:anchorId="17FA5050" wp14:editId="1F4B7C71">
                <wp:simplePos x="0" y="0"/>
                <wp:positionH relativeFrom="column">
                  <wp:posOffset>1123950</wp:posOffset>
                </wp:positionH>
                <wp:positionV relativeFrom="paragraph">
                  <wp:posOffset>104140</wp:posOffset>
                </wp:positionV>
                <wp:extent cx="1304925" cy="3238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1304925" cy="3238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344A764" w14:textId="2BE41C4D" w:rsidR="005B2B4F" w:rsidRPr="000C60C5" w:rsidRDefault="005B2B4F" w:rsidP="009B06AA">
                            <w:pPr>
                              <w:rPr>
                                <w:rFonts w:ascii="Times New Roman" w:hAnsi="Times New Roman" w:cs="Times New Roman"/>
                                <w:sz w:val="18"/>
                                <w:szCs w:val="18"/>
                              </w:rPr>
                            </w:pPr>
                            <w:r w:rsidRPr="000C60C5">
                              <w:rPr>
                                <w:rFonts w:ascii="Times New Roman" w:hAnsi="Times New Roman" w:cs="Times New Roman"/>
                                <w:sz w:val="18"/>
                                <w:szCs w:val="18"/>
                              </w:rPr>
                              <w:t>Convergent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A5050" id="Text Box 29" o:spid="_x0000_s1039" type="#_x0000_t202" style="position:absolute;left:0;text-align:left;margin-left:88.5pt;margin-top:8.2pt;width:102.75pt;height:2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" fillcolor="white [3201]" strokecolor="#f79646 [3209]" strokeweight="2pt">
                <v:textbox>
                  <w:txbxContent>
                    <w:p w14:paraId="2344A764" w14:textId="2BE41C4D" w:rsidR="005B2B4F" w:rsidRPr="000C60C5" w:rsidRDefault="005B2B4F" w:rsidP="009B06AA">
                      <w:pPr>
                        <w:rPr>
                          <w:rFonts w:ascii="Times New Roman" w:hAnsi="Times New Roman" w:cs="Times New Roman"/>
                          <w:sz w:val="18"/>
                          <w:szCs w:val="18"/>
                        </w:rPr>
                      </w:pPr>
                      <w:r w:rsidRPr="000C60C5">
                        <w:rPr>
                          <w:rFonts w:ascii="Times New Roman" w:hAnsi="Times New Roman" w:cs="Times New Roman"/>
                          <w:sz w:val="18"/>
                          <w:szCs w:val="18"/>
                        </w:rPr>
                        <w:t>Convergent solution</w:t>
                      </w:r>
                    </w:p>
                  </w:txbxContent>
                </v:textbox>
              </v:shape>
            </w:pict>
          </mc:Fallback>
        </mc:AlternateContent>
      </w:r>
    </w:p>
    <w:p w14:paraId="2829EF1C" w14:textId="111CF624" w:rsidR="002B786B" w:rsidRPr="00CB268D" w:rsidRDefault="00224C74"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7" behindDoc="0" locked="0" layoutInCell="1" allowOverlap="1" wp14:anchorId="4E006C3B" wp14:editId="6DBC1A04">
                <wp:simplePos x="0" y="0"/>
                <wp:positionH relativeFrom="column">
                  <wp:posOffset>3228975</wp:posOffset>
                </wp:positionH>
                <wp:positionV relativeFrom="paragraph">
                  <wp:posOffset>10160</wp:posOffset>
                </wp:positionV>
                <wp:extent cx="1714500" cy="3048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1714500" cy="304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C73CA6A" w14:textId="2AE3FB11" w:rsidR="005B2B4F" w:rsidRPr="000C60C5" w:rsidRDefault="005B2B4F" w:rsidP="004D396E">
                            <w:pPr>
                              <w:rPr>
                                <w:rFonts w:ascii="Times New Roman" w:hAnsi="Times New Roman" w:cs="Times New Roman"/>
                                <w:sz w:val="18"/>
                                <w:szCs w:val="18"/>
                              </w:rPr>
                            </w:pPr>
                            <w:r w:rsidRPr="000C60C5">
                              <w:rPr>
                                <w:rFonts w:ascii="Times New Roman" w:hAnsi="Times New Roman" w:cs="Times New Roman"/>
                                <w:sz w:val="18"/>
                                <w:szCs w:val="18"/>
                              </w:rPr>
                              <w:t xml:space="preserve">Shared content knowledge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6C3B" id="Text Box 39" o:spid="_x0000_s1040" type="#_x0000_t202" style="position:absolute;left:0;text-align:left;margin-left:254.25pt;margin-top:.8pt;width:135pt;height:24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" fillcolor="white [3201]" strokecolor="#4f81bd [3204]" strokeweight="2pt">
                <v:textbox>
                  <w:txbxContent>
                    <w:p w14:paraId="7C73CA6A" w14:textId="2AE3FB11" w:rsidR="005B2B4F" w:rsidRPr="000C60C5" w:rsidRDefault="005B2B4F" w:rsidP="004D396E">
                      <w:pPr>
                        <w:rPr>
                          <w:rFonts w:ascii="Times New Roman" w:hAnsi="Times New Roman" w:cs="Times New Roman"/>
                          <w:sz w:val="18"/>
                          <w:szCs w:val="18"/>
                        </w:rPr>
                      </w:pPr>
                      <w:r w:rsidRPr="000C60C5">
                        <w:rPr>
                          <w:rFonts w:ascii="Times New Roman" w:hAnsi="Times New Roman" w:cs="Times New Roman"/>
                          <w:sz w:val="18"/>
                          <w:szCs w:val="18"/>
                        </w:rPr>
                        <w:t xml:space="preserve">Shared content knowledge </w:t>
                      </w:r>
                    </w:p>
                  </w:txbxContent>
                </v:textbox>
              </v:shape>
            </w:pict>
          </mc:Fallback>
        </mc:AlternateContent>
      </w:r>
    </w:p>
    <w:p w14:paraId="47A2A50C" w14:textId="5BB5A29A" w:rsidR="002B786B" w:rsidRPr="00CB268D" w:rsidRDefault="002B786B"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080862CB" w14:textId="702E450B" w:rsidR="002B786B" w:rsidRPr="00CB268D" w:rsidRDefault="00224C74"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8" behindDoc="0" locked="0" layoutInCell="1" allowOverlap="1" wp14:anchorId="30B7D199" wp14:editId="373F6651">
                <wp:simplePos x="0" y="0"/>
                <wp:positionH relativeFrom="column">
                  <wp:posOffset>3228975</wp:posOffset>
                </wp:positionH>
                <wp:positionV relativeFrom="paragraph">
                  <wp:posOffset>118110</wp:posOffset>
                </wp:positionV>
                <wp:extent cx="1714500" cy="3048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1714500" cy="3048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B8B06CA" w14:textId="3B4DA866" w:rsidR="005B2B4F" w:rsidRPr="000C60C5" w:rsidRDefault="005B2B4F" w:rsidP="004D396E">
                            <w:pPr>
                              <w:rPr>
                                <w:rFonts w:ascii="Times New Roman" w:hAnsi="Times New Roman" w:cs="Times New Roman"/>
                                <w:sz w:val="18"/>
                                <w:szCs w:val="18"/>
                              </w:rPr>
                            </w:pPr>
                            <w:r w:rsidRPr="000C60C5">
                              <w:rPr>
                                <w:rFonts w:ascii="Times New Roman" w:hAnsi="Times New Roman" w:cs="Times New Roman"/>
                                <w:sz w:val="18"/>
                                <w:szCs w:val="18"/>
                              </w:rPr>
                              <w:t xml:space="preserve">Equal status and role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D199" id="Text Box 40" o:spid="_x0000_s1041" type="#_x0000_t202" style="position:absolute;left:0;text-align:left;margin-left:254.25pt;margin-top:9.3pt;width:135pt;height:2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" fillcolor="white [3201]" strokecolor="#4bacc6 [3208]" strokeweight="2pt">
                <v:textbox>
                  <w:txbxContent>
                    <w:p w14:paraId="4B8B06CA" w14:textId="3B4DA866" w:rsidR="005B2B4F" w:rsidRPr="000C60C5" w:rsidRDefault="005B2B4F" w:rsidP="004D396E">
                      <w:pPr>
                        <w:rPr>
                          <w:rFonts w:ascii="Times New Roman" w:hAnsi="Times New Roman" w:cs="Times New Roman"/>
                          <w:sz w:val="18"/>
                          <w:szCs w:val="18"/>
                        </w:rPr>
                      </w:pPr>
                      <w:r w:rsidRPr="000C60C5">
                        <w:rPr>
                          <w:rFonts w:ascii="Times New Roman" w:hAnsi="Times New Roman" w:cs="Times New Roman"/>
                          <w:sz w:val="18"/>
                          <w:szCs w:val="18"/>
                        </w:rPr>
                        <w:t xml:space="preserve">Equal status and role </w:t>
                      </w:r>
                    </w:p>
                  </w:txbxContent>
                </v:textbox>
              </v:shape>
            </w:pict>
          </mc:Fallback>
        </mc:AlternateContent>
      </w:r>
      <w:r w:rsidR="00B401B8"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8" behindDoc="0" locked="0" layoutInCell="1" allowOverlap="1" wp14:anchorId="4EB3EBA6" wp14:editId="6AAF5552">
                <wp:simplePos x="0" y="0"/>
                <wp:positionH relativeFrom="column">
                  <wp:posOffset>1123950</wp:posOffset>
                </wp:positionH>
                <wp:positionV relativeFrom="paragraph">
                  <wp:posOffset>46990</wp:posOffset>
                </wp:positionV>
                <wp:extent cx="1304925" cy="3429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1304925" cy="3429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AF26861" w14:textId="69B642AF" w:rsidR="005B2B4F" w:rsidRPr="000C60C5" w:rsidRDefault="005B2B4F" w:rsidP="00DF181F">
                            <w:pPr>
                              <w:rPr>
                                <w:rFonts w:ascii="Times New Roman" w:hAnsi="Times New Roman" w:cs="Times New Roman"/>
                                <w:sz w:val="18"/>
                                <w:szCs w:val="18"/>
                              </w:rPr>
                            </w:pPr>
                            <w:r w:rsidRPr="000C60C5">
                              <w:rPr>
                                <w:rFonts w:ascii="Times New Roman" w:hAnsi="Times New Roman" w:cs="Times New Roman"/>
                                <w:sz w:val="18"/>
                                <w:szCs w:val="18"/>
                              </w:rPr>
                              <w:t>Few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3EBA6" id="Text Box 30" o:spid="_x0000_s1042" type="#_x0000_t202" style="position:absolute;left:0;text-align:left;margin-left:88.5pt;margin-top:3.7pt;width:102.75pt;height:2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" fillcolor="white [3201]" strokecolor="#4f81bd [3204]" strokeweight="2pt">
                <v:textbox>
                  <w:txbxContent>
                    <w:p w14:paraId="5AF26861" w14:textId="69B642AF" w:rsidR="005B2B4F" w:rsidRPr="000C60C5" w:rsidRDefault="005B2B4F" w:rsidP="00DF181F">
                      <w:pPr>
                        <w:rPr>
                          <w:rFonts w:ascii="Times New Roman" w:hAnsi="Times New Roman" w:cs="Times New Roman"/>
                          <w:sz w:val="18"/>
                          <w:szCs w:val="18"/>
                        </w:rPr>
                      </w:pPr>
                      <w:r w:rsidRPr="000C60C5">
                        <w:rPr>
                          <w:rFonts w:ascii="Times New Roman" w:hAnsi="Times New Roman" w:cs="Times New Roman"/>
                          <w:sz w:val="18"/>
                          <w:szCs w:val="18"/>
                        </w:rPr>
                        <w:t>Few participants</w:t>
                      </w:r>
                    </w:p>
                  </w:txbxContent>
                </v:textbox>
              </v:shape>
            </w:pict>
          </mc:Fallback>
        </mc:AlternateContent>
      </w:r>
    </w:p>
    <w:p w14:paraId="7AF86C04" w14:textId="0329A868" w:rsidR="002B786B" w:rsidRPr="00CB268D" w:rsidRDefault="002B786B"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44FE9EB4" w14:textId="7B05C05F" w:rsidR="009B06AA" w:rsidRPr="00CB268D" w:rsidRDefault="00B401B8"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59" behindDoc="0" locked="0" layoutInCell="1" allowOverlap="1" wp14:anchorId="6265E9DB" wp14:editId="0C2D055D">
                <wp:simplePos x="0" y="0"/>
                <wp:positionH relativeFrom="column">
                  <wp:posOffset>1123950</wp:posOffset>
                </wp:positionH>
                <wp:positionV relativeFrom="paragraph">
                  <wp:posOffset>145415</wp:posOffset>
                </wp:positionV>
                <wp:extent cx="1657350" cy="2571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1657350" cy="2571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CFCBB76" w14:textId="504B57E4" w:rsidR="005B2B4F" w:rsidRPr="000C60C5" w:rsidRDefault="005B2B4F" w:rsidP="00DF181F">
                            <w:pPr>
                              <w:rPr>
                                <w:rFonts w:ascii="Times New Roman" w:hAnsi="Times New Roman" w:cs="Times New Roman"/>
                                <w:sz w:val="18"/>
                                <w:szCs w:val="18"/>
                              </w:rPr>
                            </w:pPr>
                            <w:r w:rsidRPr="000C60C5">
                              <w:rPr>
                                <w:rFonts w:ascii="Times New Roman" w:hAnsi="Times New Roman" w:cs="Times New Roman"/>
                                <w:sz w:val="18"/>
                                <w:szCs w:val="18"/>
                              </w:rPr>
                              <w:t>Few contributions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65E9DB" id="Text Box 31" o:spid="_x0000_s1043" type="#_x0000_t202" style="position:absolute;left:0;text-align:left;margin-left:88.5pt;margin-top:11.45pt;width:130.5pt;height:20.2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" fillcolor="white [3201]" strokecolor="#4bacc6 [3208]" strokeweight="2pt">
                <v:textbox>
                  <w:txbxContent>
                    <w:p w14:paraId="3CFCBB76" w14:textId="504B57E4" w:rsidR="005B2B4F" w:rsidRPr="000C60C5" w:rsidRDefault="005B2B4F" w:rsidP="00DF181F">
                      <w:pPr>
                        <w:rPr>
                          <w:rFonts w:ascii="Times New Roman" w:hAnsi="Times New Roman" w:cs="Times New Roman"/>
                          <w:sz w:val="18"/>
                          <w:szCs w:val="18"/>
                        </w:rPr>
                      </w:pPr>
                      <w:r w:rsidRPr="000C60C5">
                        <w:rPr>
                          <w:rFonts w:ascii="Times New Roman" w:hAnsi="Times New Roman" w:cs="Times New Roman"/>
                          <w:sz w:val="18"/>
                          <w:szCs w:val="18"/>
                        </w:rPr>
                        <w:t>Few contributions needed</w:t>
                      </w:r>
                    </w:p>
                  </w:txbxContent>
                </v:textbox>
              </v:shape>
            </w:pict>
          </mc:Fallback>
        </mc:AlternateContent>
      </w:r>
    </w:p>
    <w:p w14:paraId="6C524860" w14:textId="365AA6E2" w:rsidR="009B06AA" w:rsidRPr="00CB268D" w:rsidRDefault="00224C74"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9" behindDoc="0" locked="0" layoutInCell="1" allowOverlap="1" wp14:anchorId="49E91671" wp14:editId="5F50562E">
                <wp:simplePos x="0" y="0"/>
                <wp:positionH relativeFrom="column">
                  <wp:posOffset>3222625</wp:posOffset>
                </wp:positionH>
                <wp:positionV relativeFrom="paragraph">
                  <wp:posOffset>83820</wp:posOffset>
                </wp:positionV>
                <wp:extent cx="1714500" cy="3048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1714500" cy="304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D422F77" w14:textId="6FDEB357" w:rsidR="005B2B4F" w:rsidRPr="000C60C5" w:rsidRDefault="005B2B4F" w:rsidP="003053B5">
                            <w:pPr>
                              <w:rPr>
                                <w:rFonts w:ascii="Times New Roman" w:hAnsi="Times New Roman" w:cs="Times New Roman"/>
                                <w:sz w:val="18"/>
                                <w:szCs w:val="18"/>
                              </w:rPr>
                            </w:pPr>
                            <w:r w:rsidRPr="000C60C5">
                              <w:rPr>
                                <w:rFonts w:ascii="Times New Roman" w:hAnsi="Times New Roman" w:cs="Times New Roman"/>
                                <w:sz w:val="18"/>
                                <w:szCs w:val="18"/>
                              </w:rPr>
                              <w:t xml:space="preserve">Shared cultural knowledge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91671" id="Text Box 41" o:spid="_x0000_s1044" type="#_x0000_t202" style="position:absolute;left:0;text-align:left;margin-left:253.75pt;margin-top:6.6pt;width:135pt;height:2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" fillcolor="white [3201]" strokecolor="#9bbb59 [3206]" strokeweight="2pt">
                <v:textbox>
                  <w:txbxContent>
                    <w:p w14:paraId="2D422F77" w14:textId="6FDEB357" w:rsidR="005B2B4F" w:rsidRPr="000C60C5" w:rsidRDefault="005B2B4F" w:rsidP="003053B5">
                      <w:pPr>
                        <w:rPr>
                          <w:rFonts w:ascii="Times New Roman" w:hAnsi="Times New Roman" w:cs="Times New Roman"/>
                          <w:sz w:val="18"/>
                          <w:szCs w:val="18"/>
                        </w:rPr>
                      </w:pPr>
                      <w:r w:rsidRPr="000C60C5">
                        <w:rPr>
                          <w:rFonts w:ascii="Times New Roman" w:hAnsi="Times New Roman" w:cs="Times New Roman"/>
                          <w:sz w:val="18"/>
                          <w:szCs w:val="18"/>
                        </w:rPr>
                        <w:t xml:space="preserve">Shared cultural knowledge </w:t>
                      </w:r>
                    </w:p>
                  </w:txbxContent>
                </v:textbox>
              </v:shape>
            </w:pict>
          </mc:Fallback>
        </mc:AlternateContent>
      </w:r>
    </w:p>
    <w:p w14:paraId="0826D3A3" w14:textId="74109E5C" w:rsidR="009B06AA" w:rsidRPr="00CB268D" w:rsidRDefault="009B06AA"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78AC3733" w14:textId="37A7AB12" w:rsidR="009B06AA" w:rsidRPr="00CB268D" w:rsidRDefault="003053B5"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noProof/>
          <w:sz w:val="24"/>
          <w:szCs w:val="24"/>
          <w:lang w:val="en-US" w:eastAsia="zh-CN"/>
        </w:rPr>
        <mc:AlternateContent>
          <mc:Choice Requires="wps">
            <w:drawing>
              <wp:anchor distT="0" distB="0" distL="114300" distR="114300" simplePos="0" relativeHeight="251658260" behindDoc="0" locked="0" layoutInCell="1" allowOverlap="1" wp14:anchorId="2399451D" wp14:editId="3B4D1CDF">
                <wp:simplePos x="0" y="0"/>
                <wp:positionH relativeFrom="column">
                  <wp:posOffset>1114425</wp:posOffset>
                </wp:positionH>
                <wp:positionV relativeFrom="paragraph">
                  <wp:posOffset>31750</wp:posOffset>
                </wp:positionV>
                <wp:extent cx="1657350" cy="3048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657350" cy="304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42EEAF0" w14:textId="7B0B568F" w:rsidR="005B2B4F" w:rsidRPr="000C60C5" w:rsidRDefault="005B2B4F" w:rsidP="000B37C3">
                            <w:pPr>
                              <w:rPr>
                                <w:rFonts w:ascii="Times New Roman" w:hAnsi="Times New Roman" w:cs="Times New Roman"/>
                                <w:sz w:val="18"/>
                                <w:szCs w:val="18"/>
                              </w:rPr>
                            </w:pPr>
                            <w:r w:rsidRPr="000C60C5">
                              <w:rPr>
                                <w:rFonts w:ascii="Times New Roman" w:hAnsi="Times New Roman" w:cs="Times New Roman"/>
                                <w:sz w:val="18"/>
                                <w:szCs w:val="18"/>
                              </w:rPr>
                              <w:t>Negotiations not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9451D" id="Text Box 32" o:spid="_x0000_s1045" type="#_x0000_t202" style="position:absolute;left:0;text-align:left;margin-left:87.75pt;margin-top:2.5pt;width:130.5pt;height:2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" fillcolor="white [3201]" strokecolor="#9bbb59 [3206]" strokeweight="2pt">
                <v:textbox>
                  <w:txbxContent>
                    <w:p w14:paraId="742EEAF0" w14:textId="7B0B568F" w:rsidR="005B2B4F" w:rsidRPr="000C60C5" w:rsidRDefault="005B2B4F" w:rsidP="000B37C3">
                      <w:pPr>
                        <w:rPr>
                          <w:rFonts w:ascii="Times New Roman" w:hAnsi="Times New Roman" w:cs="Times New Roman"/>
                          <w:sz w:val="18"/>
                          <w:szCs w:val="18"/>
                        </w:rPr>
                      </w:pPr>
                      <w:r w:rsidRPr="000C60C5">
                        <w:rPr>
                          <w:rFonts w:ascii="Times New Roman" w:hAnsi="Times New Roman" w:cs="Times New Roman"/>
                          <w:sz w:val="18"/>
                          <w:szCs w:val="18"/>
                        </w:rPr>
                        <w:t>Negotiations not needed</w:t>
                      </w:r>
                    </w:p>
                  </w:txbxContent>
                </v:textbox>
              </v:shape>
            </w:pict>
          </mc:Fallback>
        </mc:AlternateContent>
      </w:r>
    </w:p>
    <w:p w14:paraId="534F0C40" w14:textId="62F128FC" w:rsidR="009B06AA" w:rsidRPr="00CB268D" w:rsidRDefault="009B06AA"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6BE27D76" w14:textId="77777777" w:rsidR="00286660" w:rsidRPr="00CB268D" w:rsidRDefault="00286660" w:rsidP="004100C9">
      <w:pPr>
        <w:spacing w:line="240" w:lineRule="auto"/>
        <w:rPr>
          <w:rFonts w:ascii="Times New Roman" w:hAnsi="Times New Roman" w:cs="Times New Roman"/>
          <w:i/>
          <w:iCs/>
          <w:sz w:val="24"/>
          <w:szCs w:val="24"/>
        </w:rPr>
      </w:pPr>
    </w:p>
    <w:p w14:paraId="072F840E" w14:textId="59503048" w:rsidR="00ED6F7F" w:rsidRPr="00680EF6" w:rsidRDefault="00680EF6" w:rsidP="00464049">
      <w:pPr>
        <w:spacing w:line="240" w:lineRule="auto"/>
        <w:ind w:firstLine="720"/>
        <w:jc w:val="center"/>
        <w:rPr>
          <w:rFonts w:ascii="Times New Roman" w:hAnsi="Times New Roman" w:cs="Times New Roman"/>
          <w:sz w:val="18"/>
          <w:szCs w:val="18"/>
        </w:rPr>
      </w:pPr>
      <w:r w:rsidRPr="00680EF6">
        <w:rPr>
          <w:rFonts w:ascii="Times New Roman" w:hAnsi="Times New Roman" w:cs="Times New Roman"/>
          <w:sz w:val="14"/>
          <w:szCs w:val="14"/>
        </w:rPr>
        <w:t>FIGURE 2</w:t>
      </w:r>
      <w:r w:rsidR="00ED6F7F" w:rsidRPr="00680EF6">
        <w:rPr>
          <w:rFonts w:ascii="Times New Roman" w:hAnsi="Times New Roman" w:cs="Times New Roman"/>
          <w:sz w:val="18"/>
          <w:szCs w:val="18"/>
          <w:cs/>
        </w:rPr>
        <w:t>.</w:t>
      </w:r>
      <w:r w:rsidR="00ED6F7F" w:rsidRPr="00680EF6">
        <w:rPr>
          <w:rFonts w:ascii="Times New Roman" w:hAnsi="Times New Roman" w:cs="Times New Roman"/>
          <w:sz w:val="18"/>
          <w:szCs w:val="18"/>
        </w:rPr>
        <w:t xml:space="preserve"> Interactive factors in task</w:t>
      </w:r>
      <w:r w:rsidR="00ED6F7F" w:rsidRPr="00680EF6">
        <w:rPr>
          <w:rFonts w:ascii="Times New Roman" w:hAnsi="Times New Roman" w:cs="Times New Roman"/>
          <w:sz w:val="18"/>
          <w:szCs w:val="18"/>
          <w:cs/>
        </w:rPr>
        <w:t>-</w:t>
      </w:r>
      <w:r w:rsidR="00ED6F7F" w:rsidRPr="00680EF6">
        <w:rPr>
          <w:rFonts w:ascii="Times New Roman" w:hAnsi="Times New Roman" w:cs="Times New Roman"/>
          <w:sz w:val="18"/>
          <w:szCs w:val="18"/>
        </w:rPr>
        <w:t xml:space="preserve">based learning </w:t>
      </w:r>
      <w:r w:rsidR="00ED6F7F" w:rsidRPr="00680EF6">
        <w:rPr>
          <w:rFonts w:ascii="Times New Roman" w:hAnsi="Times New Roman" w:cs="Times New Roman"/>
          <w:sz w:val="18"/>
          <w:szCs w:val="18"/>
          <w:cs/>
        </w:rPr>
        <w:t>(</w:t>
      </w:r>
      <w:r w:rsidR="00ED6F7F" w:rsidRPr="00680EF6">
        <w:rPr>
          <w:rFonts w:ascii="Times New Roman" w:hAnsi="Times New Roman" w:cs="Times New Roman"/>
          <w:sz w:val="18"/>
          <w:szCs w:val="18"/>
        </w:rPr>
        <w:t xml:space="preserve">based on </w:t>
      </w:r>
      <w:r w:rsidR="002B2F4A" w:rsidRPr="00680EF6">
        <w:rPr>
          <w:rFonts w:ascii="Times New Roman" w:hAnsi="Times New Roman" w:cs="Times New Roman"/>
          <w:sz w:val="18"/>
          <w:szCs w:val="18"/>
        </w:rPr>
        <w:t>Robinson, 200</w:t>
      </w:r>
      <w:r w:rsidR="00886E29" w:rsidRPr="00680EF6">
        <w:rPr>
          <w:rFonts w:ascii="Times New Roman" w:hAnsi="Times New Roman" w:cs="Times New Roman"/>
          <w:sz w:val="18"/>
          <w:szCs w:val="18"/>
        </w:rPr>
        <w:t>6</w:t>
      </w:r>
      <w:r w:rsidR="002B2F4A" w:rsidRPr="00680EF6">
        <w:rPr>
          <w:rFonts w:ascii="Times New Roman" w:hAnsi="Times New Roman" w:cs="Times New Roman"/>
          <w:sz w:val="18"/>
          <w:szCs w:val="18"/>
          <w:cs/>
        </w:rPr>
        <w:t>)</w:t>
      </w:r>
    </w:p>
    <w:p w14:paraId="02E09AE4" w14:textId="7DA2C210" w:rsidR="009B06AA" w:rsidRPr="00CB268D" w:rsidRDefault="009B06AA" w:rsidP="00464049">
      <w:pPr>
        <w:pBdr>
          <w:top w:val="nil"/>
          <w:left w:val="nil"/>
          <w:bottom w:val="nil"/>
          <w:right w:val="nil"/>
          <w:between w:val="nil"/>
        </w:pBdr>
        <w:spacing w:line="240" w:lineRule="auto"/>
        <w:jc w:val="both"/>
        <w:rPr>
          <w:rFonts w:ascii="Times New Roman" w:hAnsi="Times New Roman" w:cs="Times New Roman"/>
          <w:sz w:val="24"/>
          <w:szCs w:val="24"/>
          <w:shd w:val="clear" w:color="auto" w:fill="FFFFFF"/>
        </w:rPr>
      </w:pPr>
    </w:p>
    <w:p w14:paraId="7278B4FE" w14:textId="7EED73F7" w:rsidR="007F392F" w:rsidRPr="00CB268D" w:rsidRDefault="007F392F" w:rsidP="00680EF6">
      <w:pPr>
        <w:pBdr>
          <w:top w:val="nil"/>
          <w:left w:val="nil"/>
          <w:bottom w:val="nil"/>
          <w:right w:val="nil"/>
          <w:between w:val="nil"/>
        </w:pBdr>
        <w:spacing w:line="240" w:lineRule="auto"/>
        <w:jc w:val="both"/>
        <w:rPr>
          <w:rFonts w:ascii="Times New Roman" w:hAnsi="Times New Roman" w:cs="Times New Roman"/>
          <w:sz w:val="24"/>
          <w:szCs w:val="24"/>
          <w:shd w:val="clear" w:color="auto" w:fill="FFFFFF"/>
          <w:lang w:val="en-US"/>
        </w:rPr>
      </w:pPr>
      <w:r w:rsidRPr="00CB268D">
        <w:rPr>
          <w:rFonts w:ascii="Times New Roman" w:hAnsi="Times New Roman" w:cs="Times New Roman"/>
          <w:sz w:val="24"/>
          <w:szCs w:val="24"/>
          <w:shd w:val="clear" w:color="auto" w:fill="FFFFFF"/>
          <w:lang w:val="en-US"/>
        </w:rPr>
        <w:t xml:space="preserve">Although the literature lacks an exact definition of students’ participation, Chapman (2003) defined it as students’ willingness to participate in any given classroom activity that may include the submission of homework and assignments on time, regularity in classroom attendance, and adherence to teachers’ instruction. While Andy-Wali and Wali (2018) have defined students’ participation as the active involvement of students in the classroom activities in the development of knowledge through two-way communication between teachers and students, Tatar (2005) noted that students’ participation is the number of turns taken to answer and question teachers in the classroom. Besides a slight difference in the way earlier studies have defined students’ classroom participation, it should be noted that many earlier studies have discussed student participation within the framework of classroom interaction, negotiated interaction, and comprehension of second/foreign language input </w:t>
      </w:r>
      <w:r w:rsidR="00BE4263" w:rsidRPr="00CB268D">
        <w:rPr>
          <w:rFonts w:ascii="Times New Roman" w:hAnsi="Times New Roman" w:cs="Times New Roman"/>
          <w:sz w:val="24"/>
          <w:szCs w:val="24"/>
          <w:shd w:val="clear" w:color="auto" w:fill="FFFFFF"/>
          <w:lang w:val="en-US"/>
        </w:rPr>
        <w:t>because of</w:t>
      </w:r>
      <w:r w:rsidRPr="00CB268D">
        <w:rPr>
          <w:rFonts w:ascii="Times New Roman" w:hAnsi="Times New Roman" w:cs="Times New Roman"/>
          <w:sz w:val="24"/>
          <w:szCs w:val="24"/>
          <w:shd w:val="clear" w:color="auto" w:fill="FFFFFF"/>
          <w:lang w:val="en-US"/>
        </w:rPr>
        <w:t xml:space="preserve"> performing the assigned task. This study defines students’ participation as the amount of contribution made in completing the assigned tasks in a group through questions and answers, reasoning, and the students’ ability to use the content knowledge taught by teachers such as lexical resources and vocabulary, grammatical range and accuracy, pronunciation, and comprehensibility. Furthermore, it should be noted that this study employed a collaborative mode of classroom participation (Bean &amp; Peterson, 1998), where students were put into small </w:t>
      </w:r>
      <w:r w:rsidRPr="00CB268D">
        <w:rPr>
          <w:rFonts w:ascii="Times New Roman" w:hAnsi="Times New Roman" w:cs="Times New Roman"/>
          <w:sz w:val="24"/>
          <w:szCs w:val="24"/>
          <w:shd w:val="clear" w:color="auto" w:fill="FFFFFF"/>
          <w:lang w:val="en-US"/>
        </w:rPr>
        <w:lastRenderedPageBreak/>
        <w:t xml:space="preserve">groups to achieve the given tasks. In this context, Pica (1991) conducted a study in which the teacher assigned the students to perform a classroom task. One of the study objectives was to observe how student participation affected classroom interaction and facilitated comprehension of the target language input. The study disclosed that </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low interaction may be a sign of low comprehension and therefore an inability to understand questions addressed to the entire class, and may not always be due to social, psychological, or culturally based reluctance toward classroom participation</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 xml:space="preserve"> (Pica, 1991, p. 449). To stimulate classroom participation, the assigned task should be communicative where the students are required to comprehend, manipulate, produce, and interact in the target language, focusing primarily on meaning instead of form (Nunan, 1989). However, Nobuyoshi and Ellis (1993) underline that some students may not benefit from being </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pushed</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 xml:space="preserve"> to participate during the classroom interaction. On the question of whether those who have active classroom participation would have better achievement in second/foreign language learning, Ellis et al. (1994) found that </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 xml:space="preserve"> learners who actively participated in negotiating meaning did not understand any better than those simply exposed to modified interaction, and</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 xml:space="preserve"> the active participators did not learn more new words</w:t>
      </w:r>
      <w:r w:rsidR="00455586" w:rsidRPr="00CB268D">
        <w:rPr>
          <w:rFonts w:ascii="Times New Roman" w:hAnsi="Times New Roman" w:cs="Times New Roman"/>
          <w:sz w:val="24"/>
          <w:szCs w:val="24"/>
          <w:shd w:val="clear" w:color="auto" w:fill="FFFFFF"/>
          <w:lang w:val="en-US"/>
        </w:rPr>
        <w:t>”</w:t>
      </w:r>
      <w:r w:rsidRPr="00CB268D">
        <w:rPr>
          <w:rFonts w:ascii="Times New Roman" w:hAnsi="Times New Roman" w:cs="Times New Roman"/>
          <w:sz w:val="24"/>
          <w:szCs w:val="24"/>
          <w:shd w:val="clear" w:color="auto" w:fill="FFFFFF"/>
          <w:lang w:val="en-US"/>
        </w:rPr>
        <w:t xml:space="preserve"> (p. 449).</w:t>
      </w:r>
    </w:p>
    <w:p w14:paraId="6DECD0EC" w14:textId="39B8BAD9" w:rsidR="00BE74F0" w:rsidRPr="00CB268D" w:rsidRDefault="007F392F" w:rsidP="00464049">
      <w:pPr>
        <w:pBdr>
          <w:top w:val="nil"/>
          <w:left w:val="nil"/>
          <w:bottom w:val="nil"/>
          <w:right w:val="nil"/>
          <w:between w:val="nil"/>
        </w:pBdr>
        <w:spacing w:line="240" w:lineRule="auto"/>
        <w:ind w:firstLine="720"/>
        <w:jc w:val="both"/>
        <w:rPr>
          <w:rFonts w:ascii="Times New Roman" w:hAnsi="Times New Roman" w:cs="Times New Roman"/>
          <w:sz w:val="24"/>
          <w:szCs w:val="24"/>
          <w:shd w:val="clear" w:color="auto" w:fill="FFFFFF"/>
          <w:lang w:val="en-US"/>
        </w:rPr>
      </w:pPr>
      <w:r w:rsidRPr="00CB268D">
        <w:rPr>
          <w:rFonts w:ascii="Times New Roman" w:hAnsi="Times New Roman" w:cs="Times New Roman"/>
          <w:sz w:val="24"/>
          <w:szCs w:val="24"/>
          <w:shd w:val="clear" w:color="auto" w:fill="FFFFFF"/>
          <w:lang w:val="en-US"/>
        </w:rPr>
        <w:t xml:space="preserve">Furthermore, in recent studies, TBLT has been found to be helpful in improving student classroom participation. Bao and Du (2015) carried out a qualitative study examining the effects of TBLT on beginner learners of Chinese as a foreign language in Denmark. In their study, the learners reported that TBLT had increased the levels of their classroom participation since it created more opportunities for speaking, eased learning anxiety, and enhanced learning enjoyment. Similar results were obtained by a study conducted by </w:t>
      </w:r>
      <w:proofErr w:type="spellStart"/>
      <w:r w:rsidRPr="00CB268D">
        <w:rPr>
          <w:rFonts w:ascii="Times New Roman" w:hAnsi="Times New Roman" w:cs="Times New Roman"/>
          <w:sz w:val="24"/>
          <w:szCs w:val="24"/>
          <w:shd w:val="clear" w:color="auto" w:fill="FFFFFF"/>
          <w:lang w:val="en-US"/>
        </w:rPr>
        <w:t>Khotimah</w:t>
      </w:r>
      <w:proofErr w:type="spellEnd"/>
      <w:r w:rsidRPr="00CB268D">
        <w:rPr>
          <w:rFonts w:ascii="Times New Roman" w:hAnsi="Times New Roman" w:cs="Times New Roman"/>
          <w:sz w:val="24"/>
          <w:szCs w:val="24"/>
          <w:shd w:val="clear" w:color="auto" w:fill="FFFFFF"/>
          <w:lang w:val="en-US"/>
        </w:rPr>
        <w:t xml:space="preserve"> (2018) in the context of learning English as a foreign language. TBLT not only enhances student participation but can also spur students’ interests in the learning process (</w:t>
      </w:r>
      <w:proofErr w:type="spellStart"/>
      <w:r w:rsidRPr="00CB268D">
        <w:rPr>
          <w:rFonts w:ascii="Times New Roman" w:hAnsi="Times New Roman" w:cs="Times New Roman"/>
          <w:sz w:val="24"/>
          <w:szCs w:val="24"/>
          <w:shd w:val="clear" w:color="auto" w:fill="FFFFFF"/>
          <w:lang w:val="en-US"/>
        </w:rPr>
        <w:t>Kirkebk</w:t>
      </w:r>
      <w:proofErr w:type="spellEnd"/>
      <w:r w:rsidRPr="00CB268D">
        <w:rPr>
          <w:rFonts w:ascii="Times New Roman" w:hAnsi="Times New Roman" w:cs="Times New Roman"/>
          <w:sz w:val="24"/>
          <w:szCs w:val="24"/>
          <w:shd w:val="clear" w:color="auto" w:fill="FFFFFF"/>
          <w:lang w:val="en-US"/>
        </w:rPr>
        <w:t>, 2012). Nonetheless, it should be noted that effective implementation of TBLT entails mutual agreements between teachers and students on the learning goals, employed methods, and designated engagement in the task performance. Besides, Jeon and Hahn (2006) discovered that when students were not used to being involved in task-based learning, they might avoid active participation in the classroom task activities due to a lack of confidence.</w:t>
      </w:r>
    </w:p>
    <w:p w14:paraId="4AD4ABCD" w14:textId="42450C11" w:rsidR="00D549A2" w:rsidRPr="00CB268D" w:rsidRDefault="004212F2" w:rsidP="00464049">
      <w:pPr>
        <w:pBdr>
          <w:top w:val="nil"/>
          <w:left w:val="nil"/>
          <w:bottom w:val="nil"/>
          <w:right w:val="nil"/>
          <w:between w:val="nil"/>
        </w:pBdr>
        <w:spacing w:line="240" w:lineRule="auto"/>
        <w:ind w:firstLine="720"/>
        <w:jc w:val="both"/>
        <w:rPr>
          <w:rFonts w:ascii="Times New Roman" w:hAnsi="Times New Roman" w:cs="Times New Roman"/>
          <w:sz w:val="24"/>
          <w:szCs w:val="24"/>
          <w:shd w:val="clear" w:color="auto" w:fill="FFFFFF"/>
          <w:lang w:val="en-US"/>
        </w:rPr>
      </w:pPr>
      <w:r w:rsidRPr="00CB268D">
        <w:rPr>
          <w:rFonts w:ascii="Times New Roman" w:hAnsi="Times New Roman" w:cs="Times New Roman"/>
          <w:sz w:val="24"/>
          <w:szCs w:val="24"/>
          <w:shd w:val="clear" w:color="auto" w:fill="FFFFFF"/>
          <w:cs/>
        </w:rPr>
        <w:t xml:space="preserve"> </w:t>
      </w:r>
      <w:r w:rsidR="00D548E1" w:rsidRPr="00CB268D">
        <w:rPr>
          <w:rFonts w:ascii="Times New Roman" w:hAnsi="Times New Roman" w:cs="Times New Roman"/>
          <w:sz w:val="24"/>
          <w:szCs w:val="24"/>
          <w:shd w:val="clear" w:color="auto" w:fill="FFFFFF"/>
          <w:cs/>
        </w:rPr>
        <w:t xml:space="preserve"> </w:t>
      </w:r>
    </w:p>
    <w:p w14:paraId="59D6F30E" w14:textId="3780D09C" w:rsidR="00B13637" w:rsidRPr="00C164DB" w:rsidRDefault="00875D63" w:rsidP="00464049">
      <w:pPr>
        <w:spacing w:line="240" w:lineRule="auto"/>
        <w:jc w:val="both"/>
        <w:rPr>
          <w:rFonts w:ascii="Times New Roman" w:eastAsia="Times New Roman" w:hAnsi="Times New Roman" w:cs="Times New Roman"/>
          <w:bCs/>
          <w:sz w:val="20"/>
          <w:szCs w:val="20"/>
        </w:rPr>
      </w:pPr>
      <w:r w:rsidRPr="00C164DB">
        <w:rPr>
          <w:rFonts w:ascii="Times New Roman" w:eastAsia="Times New Roman" w:hAnsi="Times New Roman" w:cs="Times New Roman"/>
          <w:bCs/>
          <w:sz w:val="20"/>
          <w:szCs w:val="20"/>
        </w:rPr>
        <w:t>LOW</w:t>
      </w:r>
      <w:r w:rsidR="0015164A" w:rsidRPr="00C164DB">
        <w:rPr>
          <w:rFonts w:ascii="Times New Roman" w:eastAsia="Times New Roman" w:hAnsi="Times New Roman" w:cs="Times New Roman"/>
          <w:bCs/>
          <w:sz w:val="20"/>
          <w:szCs w:val="20"/>
          <w:cs/>
        </w:rPr>
        <w:t>-</w:t>
      </w:r>
      <w:r w:rsidRPr="00C164DB">
        <w:rPr>
          <w:rFonts w:ascii="Times New Roman" w:eastAsia="Times New Roman" w:hAnsi="Times New Roman" w:cs="Times New Roman"/>
          <w:bCs/>
          <w:sz w:val="20"/>
          <w:szCs w:val="20"/>
        </w:rPr>
        <w:t>PROFICIENCY STUDENTS</w:t>
      </w:r>
      <w:r w:rsidR="009C2D09" w:rsidRPr="00C164DB">
        <w:rPr>
          <w:rFonts w:ascii="Times New Roman" w:eastAsia="Times New Roman" w:hAnsi="Times New Roman" w:cs="Times New Roman"/>
          <w:bCs/>
          <w:sz w:val="20"/>
          <w:szCs w:val="20"/>
          <w:cs/>
        </w:rPr>
        <w:t xml:space="preserve">’ </w:t>
      </w:r>
      <w:r w:rsidRPr="00C164DB">
        <w:rPr>
          <w:rFonts w:ascii="Times New Roman" w:eastAsia="Times New Roman" w:hAnsi="Times New Roman" w:cs="Times New Roman"/>
          <w:bCs/>
          <w:sz w:val="20"/>
          <w:szCs w:val="20"/>
        </w:rPr>
        <w:t xml:space="preserve">CLASSROOM PARTICIPATION </w:t>
      </w:r>
    </w:p>
    <w:p w14:paraId="4B56E974" w14:textId="77777777" w:rsidR="00662BAB" w:rsidRPr="00CB268D" w:rsidRDefault="00662BAB" w:rsidP="00464049">
      <w:pPr>
        <w:spacing w:line="240" w:lineRule="auto"/>
        <w:jc w:val="both"/>
        <w:rPr>
          <w:rFonts w:ascii="Times New Roman" w:eastAsia="Times New Roman" w:hAnsi="Times New Roman" w:cs="Times New Roman"/>
          <w:b/>
          <w:sz w:val="24"/>
          <w:szCs w:val="24"/>
        </w:rPr>
      </w:pPr>
    </w:p>
    <w:p w14:paraId="0A931C2C" w14:textId="3C1189C4" w:rsidR="00DE0FAB" w:rsidRPr="00CB268D" w:rsidRDefault="00591F47" w:rsidP="00C71946">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The latest study from Park (2021) showed that when given a task in class, low-proficiency students were only focused on task completion, which kept their participation and interaction (e.g., turns and sequences) to a minimum. When performing extended conversations in role plays, low-proficiency students were less likely to provide additional explanations other than what they had been assigned to say, signaling a need for assistance and collaboration during the conversation (Al-</w:t>
      </w:r>
      <w:proofErr w:type="spellStart"/>
      <w:r w:rsidRPr="00CB268D">
        <w:rPr>
          <w:rFonts w:ascii="Times New Roman" w:eastAsia="Times New Roman" w:hAnsi="Times New Roman" w:cs="Times New Roman"/>
          <w:bCs/>
          <w:sz w:val="24"/>
          <w:szCs w:val="24"/>
        </w:rPr>
        <w:t>Gahtani</w:t>
      </w:r>
      <w:proofErr w:type="spellEnd"/>
      <w:r w:rsidRPr="00CB268D">
        <w:rPr>
          <w:rFonts w:ascii="Times New Roman" w:eastAsia="Times New Roman" w:hAnsi="Times New Roman" w:cs="Times New Roman"/>
          <w:bCs/>
          <w:sz w:val="24"/>
          <w:szCs w:val="24"/>
        </w:rPr>
        <w:t xml:space="preserve"> &amp; Roever, 2013). Comparable findings were also attained by Gan (2010), who concluded that lower-level students generally lack content development of topical talk and that preparing pre-set prompts may cause lower-level students to restrict their performance. Correspondingly, </w:t>
      </w:r>
      <w:proofErr w:type="spellStart"/>
      <w:r w:rsidRPr="00CB268D">
        <w:rPr>
          <w:rFonts w:ascii="Times New Roman" w:eastAsia="Times New Roman" w:hAnsi="Times New Roman" w:cs="Times New Roman"/>
          <w:bCs/>
          <w:sz w:val="24"/>
          <w:szCs w:val="24"/>
        </w:rPr>
        <w:t>Galaczi</w:t>
      </w:r>
      <w:proofErr w:type="spellEnd"/>
      <w:r w:rsidRPr="00CB268D">
        <w:rPr>
          <w:rFonts w:ascii="Times New Roman" w:eastAsia="Times New Roman" w:hAnsi="Times New Roman" w:cs="Times New Roman"/>
          <w:bCs/>
          <w:sz w:val="24"/>
          <w:szCs w:val="24"/>
        </w:rPr>
        <w:t xml:space="preserve"> (2014), who explored interactional competence across proficiency levels, argues about the role of the assigned task and its influence on students</w:t>
      </w:r>
      <w:r w:rsidR="00455586" w:rsidRPr="00CB268D">
        <w:rPr>
          <w:rFonts w:ascii="Times New Roman" w:eastAsia="Times New Roman" w:hAnsi="Times New Roman" w:cs="Times New Roman"/>
          <w:bCs/>
          <w:sz w:val="24"/>
          <w:szCs w:val="24"/>
        </w:rPr>
        <w:t>’</w:t>
      </w:r>
      <w:r w:rsidRPr="00CB268D">
        <w:rPr>
          <w:rFonts w:ascii="Times New Roman" w:eastAsia="Times New Roman" w:hAnsi="Times New Roman" w:cs="Times New Roman"/>
          <w:bCs/>
          <w:sz w:val="24"/>
          <w:szCs w:val="24"/>
        </w:rPr>
        <w:t xml:space="preserve"> classroom participation. </w:t>
      </w:r>
      <w:proofErr w:type="spellStart"/>
      <w:r w:rsidRPr="00CB268D">
        <w:rPr>
          <w:rFonts w:ascii="Times New Roman" w:eastAsia="Times New Roman" w:hAnsi="Times New Roman" w:cs="Times New Roman"/>
          <w:bCs/>
          <w:sz w:val="24"/>
          <w:szCs w:val="24"/>
        </w:rPr>
        <w:t>Galaczi</w:t>
      </w:r>
      <w:proofErr w:type="spellEnd"/>
      <w:r w:rsidRPr="00CB268D">
        <w:rPr>
          <w:rFonts w:ascii="Times New Roman" w:eastAsia="Times New Roman" w:hAnsi="Times New Roman" w:cs="Times New Roman"/>
          <w:bCs/>
          <w:sz w:val="24"/>
          <w:szCs w:val="24"/>
        </w:rPr>
        <w:t xml:space="preserve"> advises that the more concrete and less abstract nature of the task topics may lead to lower interactivity; conversely, the more abstract and cognitively thought-provoking nature of the task prompt may lead to more engaged interaction. From a pragmatic point of view, students’ proficiency determines the levels of students’ recognition and use of </w:t>
      </w:r>
      <w:r w:rsidRPr="00CB268D">
        <w:rPr>
          <w:rFonts w:ascii="Times New Roman" w:eastAsia="Times New Roman" w:hAnsi="Times New Roman" w:cs="Times New Roman"/>
          <w:bCs/>
          <w:sz w:val="24"/>
          <w:szCs w:val="24"/>
        </w:rPr>
        <w:lastRenderedPageBreak/>
        <w:t>conventional expressions in the target language, which ultimately influences the levels of participation and interaction (</w:t>
      </w:r>
      <w:proofErr w:type="spellStart"/>
      <w:r w:rsidRPr="00CB268D">
        <w:rPr>
          <w:rFonts w:ascii="Times New Roman" w:eastAsia="Times New Roman" w:hAnsi="Times New Roman" w:cs="Times New Roman"/>
          <w:bCs/>
          <w:sz w:val="24"/>
          <w:szCs w:val="24"/>
        </w:rPr>
        <w:t>Bardovi-Harlig</w:t>
      </w:r>
      <w:proofErr w:type="spellEnd"/>
      <w:r w:rsidRPr="00CB268D">
        <w:rPr>
          <w:rFonts w:ascii="Times New Roman" w:eastAsia="Times New Roman" w:hAnsi="Times New Roman" w:cs="Times New Roman"/>
          <w:bCs/>
          <w:sz w:val="24"/>
          <w:szCs w:val="24"/>
        </w:rPr>
        <w:t xml:space="preserve"> &amp; Bastos, 2011). </w:t>
      </w:r>
    </w:p>
    <w:p w14:paraId="07DEFDAC" w14:textId="77777777" w:rsidR="001D64B2" w:rsidRPr="00CB268D" w:rsidRDefault="001D64B2" w:rsidP="00464049">
      <w:pPr>
        <w:spacing w:line="240" w:lineRule="auto"/>
        <w:ind w:firstLine="567"/>
        <w:jc w:val="both"/>
        <w:rPr>
          <w:rFonts w:ascii="Times New Roman" w:hAnsi="Times New Roman" w:cs="Times New Roman"/>
          <w:sz w:val="24"/>
          <w:szCs w:val="24"/>
          <w:shd w:val="clear" w:color="auto" w:fill="FFFFFF"/>
        </w:rPr>
      </w:pPr>
    </w:p>
    <w:p w14:paraId="1B7C7F68" w14:textId="4E5B7C32" w:rsidR="00095638" w:rsidRPr="003371FC" w:rsidRDefault="003371FC" w:rsidP="00464049">
      <w:pPr>
        <w:spacing w:line="240" w:lineRule="auto"/>
        <w:jc w:val="both"/>
        <w:rPr>
          <w:rFonts w:ascii="Times New Roman" w:eastAsia="Times New Roman" w:hAnsi="Times New Roman" w:cs="Times New Roman"/>
          <w:bCs/>
          <w:sz w:val="20"/>
          <w:szCs w:val="20"/>
        </w:rPr>
      </w:pPr>
      <w:r w:rsidRPr="003371FC">
        <w:rPr>
          <w:rFonts w:ascii="Times New Roman" w:eastAsia="Times New Roman" w:hAnsi="Times New Roman" w:cs="Times New Roman"/>
          <w:bCs/>
          <w:sz w:val="20"/>
          <w:szCs w:val="20"/>
        </w:rPr>
        <w:t>CLASSROOM</w:t>
      </w:r>
      <w:r w:rsidR="00D529B4" w:rsidRPr="003371FC">
        <w:rPr>
          <w:rFonts w:ascii="Times New Roman" w:eastAsia="Times New Roman" w:hAnsi="Times New Roman" w:cs="Times New Roman"/>
          <w:bCs/>
          <w:sz w:val="20"/>
          <w:szCs w:val="20"/>
          <w:cs/>
        </w:rPr>
        <w:t xml:space="preserve"> </w:t>
      </w:r>
      <w:r w:rsidRPr="003371FC">
        <w:rPr>
          <w:rFonts w:ascii="Times New Roman" w:eastAsia="Times New Roman" w:hAnsi="Times New Roman" w:cs="Times New Roman"/>
          <w:bCs/>
          <w:sz w:val="20"/>
          <w:szCs w:val="20"/>
        </w:rPr>
        <w:t>PARTICIPATION AND COMMUNICATIVE COMPETENCE</w:t>
      </w:r>
    </w:p>
    <w:p w14:paraId="1CD55077" w14:textId="77777777" w:rsidR="00662BAB" w:rsidRPr="00CB268D" w:rsidRDefault="00662BAB" w:rsidP="00464049">
      <w:pPr>
        <w:spacing w:line="240" w:lineRule="auto"/>
        <w:jc w:val="both"/>
        <w:rPr>
          <w:rFonts w:ascii="Times New Roman" w:eastAsia="Times New Roman" w:hAnsi="Times New Roman" w:cs="Times New Roman"/>
          <w:b/>
          <w:sz w:val="24"/>
          <w:szCs w:val="24"/>
        </w:rPr>
      </w:pPr>
    </w:p>
    <w:p w14:paraId="36350AEB" w14:textId="43494C8B" w:rsidR="003161A3" w:rsidRPr="00CB268D" w:rsidRDefault="009B678C" w:rsidP="00E07AE2">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The results of previous studies concerning the impact of high levels of students</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 xml:space="preserve"> classroom participation as a response to the assigned tasks on the development of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communicative competence</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have been varied</w:t>
      </w:r>
      <w:r w:rsidRPr="00CB268D">
        <w:rPr>
          <w:rFonts w:ascii="Times New Roman" w:eastAsia="Times New Roman" w:hAnsi="Times New Roman" w:cs="Times New Roman"/>
          <w:b/>
          <w:bCs/>
          <w:sz w:val="24"/>
          <w:szCs w:val="24"/>
        </w:rPr>
        <w:t xml:space="preserve">. </w:t>
      </w:r>
      <w:proofErr w:type="spellStart"/>
      <w:r w:rsidRPr="00CB268D">
        <w:rPr>
          <w:rFonts w:ascii="Times New Roman" w:eastAsia="Times New Roman" w:hAnsi="Times New Roman" w:cs="Times New Roman"/>
          <w:bCs/>
          <w:sz w:val="24"/>
          <w:szCs w:val="24"/>
        </w:rPr>
        <w:t>Sarçoban</w:t>
      </w:r>
      <w:proofErr w:type="spellEnd"/>
      <w:r w:rsidRPr="00CB268D">
        <w:rPr>
          <w:rFonts w:ascii="Times New Roman" w:eastAsia="Times New Roman" w:hAnsi="Times New Roman" w:cs="Times New Roman"/>
          <w:bCs/>
          <w:sz w:val="24"/>
          <w:szCs w:val="24"/>
        </w:rPr>
        <w:t xml:space="preserve"> and Karakurt (2016), who integrated task-based activities into listening and speaking material, recognized a positive impact of students’ classroom participation on their speaking test results, and the levels of participation were closely associated with their perceptions of the task-based activities. Another study by </w:t>
      </w:r>
      <w:proofErr w:type="spellStart"/>
      <w:r w:rsidRPr="00CB268D">
        <w:rPr>
          <w:rFonts w:ascii="Times New Roman" w:eastAsia="Times New Roman" w:hAnsi="Times New Roman" w:cs="Times New Roman"/>
          <w:bCs/>
          <w:sz w:val="24"/>
          <w:szCs w:val="24"/>
        </w:rPr>
        <w:t>Namaziandost</w:t>
      </w:r>
      <w:proofErr w:type="spellEnd"/>
      <w:r w:rsidRPr="00CB268D">
        <w:rPr>
          <w:rFonts w:ascii="Times New Roman" w:eastAsia="Times New Roman" w:hAnsi="Times New Roman" w:cs="Times New Roman"/>
          <w:bCs/>
          <w:sz w:val="24"/>
          <w:szCs w:val="24"/>
        </w:rPr>
        <w:t xml:space="preserve"> et al. (2019) compared the effects of students’ participation in performing opinion-gap, reasoning-gap, and information-gap tasks on students’ speaking fluency; the analysis revealed that students’ final speaking test results in the experimental group outperformed those in the control group who did not receive any special task to stimulate participation. Nonetheless, Delaney (2012), who investigated the relationships between quality and quantity of oral participation and English proficiency gains, showed more varied results. The findings showed that the quality of students’ participation in the target language was positively correlated with their proficiency gains in the target language, but the quantity was not. Delaney’s findings have long been confirmed by Day’s study (1984). Also, an early study by Tsou (2005) found that increased oral classroom participation led to an improvement in students’ speaking fluency among </w:t>
      </w:r>
      <w:proofErr w:type="spellStart"/>
      <w:r w:rsidRPr="00CB268D">
        <w:rPr>
          <w:rFonts w:ascii="Times New Roman" w:eastAsia="Times New Roman" w:hAnsi="Times New Roman" w:cs="Times New Roman"/>
          <w:bCs/>
          <w:sz w:val="24"/>
          <w:szCs w:val="24"/>
        </w:rPr>
        <w:t>Tawainese</w:t>
      </w:r>
      <w:proofErr w:type="spellEnd"/>
      <w:r w:rsidRPr="00CB268D">
        <w:rPr>
          <w:rFonts w:ascii="Times New Roman" w:eastAsia="Times New Roman" w:hAnsi="Times New Roman" w:cs="Times New Roman"/>
          <w:bCs/>
          <w:sz w:val="24"/>
          <w:szCs w:val="24"/>
        </w:rPr>
        <w:t xml:space="preserve"> students.</w:t>
      </w:r>
    </w:p>
    <w:p w14:paraId="6DD12799" w14:textId="77777777" w:rsidR="003C1748" w:rsidRPr="00CB268D" w:rsidRDefault="003C1748" w:rsidP="00464049">
      <w:pPr>
        <w:spacing w:line="240" w:lineRule="auto"/>
        <w:ind w:firstLine="567"/>
        <w:jc w:val="both"/>
        <w:rPr>
          <w:rFonts w:ascii="Times New Roman" w:eastAsia="Times New Roman" w:hAnsi="Times New Roman" w:cs="Times New Roman"/>
          <w:bCs/>
          <w:sz w:val="24"/>
          <w:szCs w:val="24"/>
        </w:rPr>
      </w:pPr>
    </w:p>
    <w:p w14:paraId="49D34A6A" w14:textId="7B6E6883" w:rsidR="003161A3" w:rsidRPr="00AF5F90" w:rsidRDefault="00AF5F90" w:rsidP="00464049">
      <w:pPr>
        <w:spacing w:line="240" w:lineRule="auto"/>
        <w:jc w:val="both"/>
        <w:rPr>
          <w:rFonts w:ascii="Times New Roman" w:eastAsia="Times New Roman" w:hAnsi="Times New Roman" w:cs="Times New Roman"/>
          <w:bCs/>
          <w:sz w:val="20"/>
          <w:szCs w:val="20"/>
        </w:rPr>
      </w:pPr>
      <w:r w:rsidRPr="00AF5F90">
        <w:rPr>
          <w:rFonts w:ascii="Times New Roman" w:eastAsia="Times New Roman" w:hAnsi="Times New Roman" w:cs="Times New Roman"/>
          <w:bCs/>
          <w:sz w:val="20"/>
          <w:szCs w:val="20"/>
        </w:rPr>
        <w:t>CLASSROOM</w:t>
      </w:r>
      <w:r w:rsidR="006A020D" w:rsidRPr="00AF5F90">
        <w:rPr>
          <w:rFonts w:ascii="Times New Roman" w:eastAsia="Times New Roman" w:hAnsi="Times New Roman" w:cs="Times New Roman"/>
          <w:bCs/>
          <w:sz w:val="20"/>
          <w:szCs w:val="20"/>
          <w:cs/>
        </w:rPr>
        <w:t xml:space="preserve"> </w:t>
      </w:r>
      <w:r w:rsidRPr="00AF5F90">
        <w:rPr>
          <w:rFonts w:ascii="Times New Roman" w:eastAsia="Times New Roman" w:hAnsi="Times New Roman" w:cs="Times New Roman"/>
          <w:bCs/>
          <w:sz w:val="20"/>
          <w:szCs w:val="20"/>
        </w:rPr>
        <w:t xml:space="preserve">PARTICIPATION AND ACADEMIC ACHIEVEMENT </w:t>
      </w:r>
    </w:p>
    <w:p w14:paraId="51425827" w14:textId="77777777" w:rsidR="00662BAB" w:rsidRPr="00CB268D" w:rsidRDefault="00662BAB" w:rsidP="00464049">
      <w:pPr>
        <w:spacing w:line="240" w:lineRule="auto"/>
        <w:jc w:val="both"/>
        <w:rPr>
          <w:rFonts w:ascii="Times New Roman" w:eastAsia="Times New Roman" w:hAnsi="Times New Roman" w:cs="Times New Roman"/>
          <w:b/>
          <w:sz w:val="24"/>
          <w:szCs w:val="24"/>
        </w:rPr>
      </w:pPr>
    </w:p>
    <w:p w14:paraId="503CEC9D" w14:textId="2F446FFC" w:rsidR="00D40C7C" w:rsidRPr="00CB268D" w:rsidRDefault="008735EA" w:rsidP="00AF5F90">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Another objective of this study is to examine whether low</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proficiency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participation in task</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based activities can lead to better academic achievement in terms of the course grade</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Involving 354 Taiwanese university freshmen, Hsu (2015) delved into oral participation in the EFL classroom and uncovered that students’ oral participation in class was positively related to their course achievement. The study suggested that </w:t>
      </w:r>
      <w:r w:rsidR="00455586" w:rsidRPr="00CB268D">
        <w:rPr>
          <w:rFonts w:ascii="Times New Roman" w:eastAsia="Times New Roman" w:hAnsi="Times New Roman" w:cs="Times New Roman"/>
          <w:bCs/>
          <w:sz w:val="24"/>
          <w:szCs w:val="24"/>
        </w:rPr>
        <w:t>“</w:t>
      </w:r>
      <w:r w:rsidRPr="00CB268D">
        <w:rPr>
          <w:rFonts w:ascii="Times New Roman" w:eastAsia="Times New Roman" w:hAnsi="Times New Roman" w:cs="Times New Roman"/>
          <w:bCs/>
          <w:sz w:val="24"/>
          <w:szCs w:val="24"/>
        </w:rPr>
        <w:t>limited verbal contributions to class discussion among EFL students may signal an evolving desire for learner autonomy and active participation deterred by a complex mix of linguistic and non-linguistic variables</w:t>
      </w:r>
      <w:r w:rsidR="00455586" w:rsidRPr="00CB268D">
        <w:rPr>
          <w:rFonts w:ascii="Times New Roman" w:eastAsia="Times New Roman" w:hAnsi="Times New Roman" w:cs="Times New Roman"/>
          <w:bCs/>
          <w:sz w:val="24"/>
          <w:szCs w:val="24"/>
        </w:rPr>
        <w:t>”</w:t>
      </w:r>
      <w:r w:rsidRPr="00CB268D">
        <w:rPr>
          <w:rFonts w:ascii="Times New Roman" w:eastAsia="Times New Roman" w:hAnsi="Times New Roman" w:cs="Times New Roman"/>
          <w:bCs/>
          <w:sz w:val="24"/>
          <w:szCs w:val="24"/>
        </w:rPr>
        <w:t xml:space="preserve"> (Hsu, 2015, p. 61). The students specified that being prepared for class, feeling sure of their responses before speaking, and engaging in task-based activities encourage participation. In Galyon et al.’s study (2012), there was a significant relationship between academic self-efficacy and classroom participation, leading to better course exam performance. There is still a limited number of studies examining the effect of classroom participation in task-based activities on English course grade; therefore, the present study seeks to address such a need.</w:t>
      </w:r>
    </w:p>
    <w:p w14:paraId="3D7F05E4" w14:textId="77777777" w:rsidR="00DB3539" w:rsidRPr="00CB268D" w:rsidRDefault="00DB3539" w:rsidP="00464049">
      <w:pPr>
        <w:spacing w:line="240" w:lineRule="auto"/>
        <w:jc w:val="both"/>
        <w:rPr>
          <w:rFonts w:ascii="Times New Roman" w:eastAsia="Times New Roman" w:hAnsi="Times New Roman" w:cs="Times New Roman"/>
          <w:bCs/>
          <w:sz w:val="24"/>
          <w:szCs w:val="24"/>
        </w:rPr>
      </w:pPr>
    </w:p>
    <w:p w14:paraId="3ECEE359" w14:textId="52A088B7" w:rsidR="00DB3539" w:rsidRPr="00C85EAF" w:rsidRDefault="00C85EAF" w:rsidP="00464049">
      <w:pPr>
        <w:spacing w:line="240" w:lineRule="auto"/>
        <w:jc w:val="both"/>
        <w:rPr>
          <w:rFonts w:ascii="Times New Roman" w:eastAsia="Times New Roman" w:hAnsi="Times New Roman" w:cs="Times New Roman"/>
          <w:bCs/>
          <w:sz w:val="20"/>
          <w:szCs w:val="20"/>
        </w:rPr>
      </w:pPr>
      <w:r w:rsidRPr="00C85EAF">
        <w:rPr>
          <w:rFonts w:ascii="Times New Roman" w:eastAsia="Times New Roman" w:hAnsi="Times New Roman" w:cs="Times New Roman"/>
          <w:bCs/>
          <w:sz w:val="20"/>
          <w:szCs w:val="20"/>
        </w:rPr>
        <w:t>THE STUDY</w:t>
      </w:r>
    </w:p>
    <w:p w14:paraId="39554392" w14:textId="77777777" w:rsidR="00DB3539" w:rsidRPr="00CB268D" w:rsidRDefault="00DB3539" w:rsidP="00464049">
      <w:pPr>
        <w:spacing w:line="240" w:lineRule="auto"/>
        <w:jc w:val="both"/>
        <w:rPr>
          <w:rFonts w:ascii="Times New Roman" w:eastAsia="Times New Roman" w:hAnsi="Times New Roman" w:cs="Times New Roman"/>
          <w:bCs/>
          <w:sz w:val="24"/>
          <w:szCs w:val="24"/>
        </w:rPr>
      </w:pPr>
    </w:p>
    <w:p w14:paraId="3C558046" w14:textId="4529A615" w:rsidR="00DB3539" w:rsidRPr="00CB268D" w:rsidRDefault="00DB3539" w:rsidP="00464049">
      <w:pPr>
        <w:spacing w:line="240" w:lineRule="auto"/>
        <w:ind w:firstLine="720"/>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Having conducted a comprehensive review of prior research, this study posits the following research questions:</w:t>
      </w:r>
    </w:p>
    <w:p w14:paraId="3726E20F" w14:textId="77777777" w:rsidR="00DB3539" w:rsidRPr="00CB268D" w:rsidRDefault="00DB3539" w:rsidP="00464049">
      <w:pPr>
        <w:spacing w:line="240" w:lineRule="auto"/>
        <w:jc w:val="both"/>
        <w:rPr>
          <w:rFonts w:ascii="Times New Roman" w:hAnsi="Times New Roman" w:cs="Times New Roman"/>
          <w:sz w:val="24"/>
          <w:szCs w:val="24"/>
          <w:shd w:val="clear" w:color="auto" w:fill="FFFFFF"/>
        </w:rPr>
      </w:pPr>
    </w:p>
    <w:p w14:paraId="3C2EBCBD" w14:textId="77777777" w:rsidR="00DB3539" w:rsidRPr="00CB268D" w:rsidRDefault="00DB3539" w:rsidP="00464049">
      <w:pPr>
        <w:pStyle w:val="ListParagraph"/>
        <w:numPr>
          <w:ilvl w:val="0"/>
          <w:numId w:val="8"/>
        </w:numP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To what extent do low-proficiency students engage in an academic English course that incorporates a range of speaking tasks?</w:t>
      </w:r>
    </w:p>
    <w:p w14:paraId="59B8B2D8" w14:textId="77777777" w:rsidR="00DB3539" w:rsidRPr="00CB268D" w:rsidRDefault="00DB3539" w:rsidP="00464049">
      <w:pPr>
        <w:pStyle w:val="ListParagraph"/>
        <w:numPr>
          <w:ilvl w:val="0"/>
          <w:numId w:val="8"/>
        </w:numP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lastRenderedPageBreak/>
        <w:t>How does the extent of low-proficiency student engagement in an academic English course, featuring a variety of speaking tasks, align with and impact their communicative proficiency and overall course performance?</w:t>
      </w:r>
    </w:p>
    <w:p w14:paraId="6614D892" w14:textId="48009749" w:rsidR="00DB3539" w:rsidRPr="00CB268D" w:rsidRDefault="00DB3539" w:rsidP="00464049">
      <w:pPr>
        <w:pStyle w:val="ListParagraph"/>
        <w:numPr>
          <w:ilvl w:val="0"/>
          <w:numId w:val="8"/>
        </w:numP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What implications do the levels of engagement among low-proficiency students have on their communicative competence and course outcomes?</w:t>
      </w:r>
    </w:p>
    <w:p w14:paraId="1357A4D3" w14:textId="245AF4AB" w:rsidR="00DB3539" w:rsidRPr="00CB268D" w:rsidRDefault="00DB3539" w:rsidP="00464049">
      <w:pPr>
        <w:spacing w:line="240" w:lineRule="auto"/>
        <w:jc w:val="both"/>
        <w:rPr>
          <w:rFonts w:ascii="Times New Roman" w:eastAsia="Times New Roman" w:hAnsi="Times New Roman" w:cs="Times New Roman"/>
          <w:b/>
          <w:sz w:val="24"/>
          <w:szCs w:val="24"/>
        </w:rPr>
      </w:pPr>
      <w:r w:rsidRPr="00CB268D">
        <w:rPr>
          <w:rFonts w:ascii="Times New Roman" w:eastAsia="Times New Roman" w:hAnsi="Times New Roman" w:cs="Times New Roman"/>
          <w:bCs/>
          <w:sz w:val="24"/>
          <w:szCs w:val="24"/>
        </w:rPr>
        <w:tab/>
      </w:r>
    </w:p>
    <w:p w14:paraId="7BB2DCC7" w14:textId="1A7BA360" w:rsidR="00FD453A" w:rsidRPr="00D97AF5" w:rsidRDefault="00D97AF5" w:rsidP="00464049">
      <w:pPr>
        <w:spacing w:line="240" w:lineRule="auto"/>
        <w:jc w:val="center"/>
        <w:rPr>
          <w:rFonts w:ascii="Times New Roman" w:eastAsia="Times New Roman" w:hAnsi="Times New Roman" w:cs="Times New Roman"/>
          <w:bCs/>
          <w:sz w:val="24"/>
          <w:szCs w:val="24"/>
        </w:rPr>
      </w:pPr>
      <w:r w:rsidRPr="00D97AF5">
        <w:rPr>
          <w:rFonts w:ascii="Times New Roman" w:eastAsia="Times New Roman" w:hAnsi="Times New Roman" w:cs="Times New Roman"/>
          <w:bCs/>
          <w:sz w:val="24"/>
          <w:szCs w:val="24"/>
        </w:rPr>
        <w:t>METHODS</w:t>
      </w:r>
    </w:p>
    <w:p w14:paraId="2EAB3812" w14:textId="77777777" w:rsidR="00FD0A9F" w:rsidRPr="00CB268D" w:rsidRDefault="00FD0A9F" w:rsidP="00464049">
      <w:pPr>
        <w:spacing w:line="240" w:lineRule="auto"/>
        <w:jc w:val="center"/>
        <w:rPr>
          <w:rFonts w:ascii="Times New Roman" w:eastAsia="Times New Roman" w:hAnsi="Times New Roman" w:cs="Times New Roman"/>
          <w:b/>
          <w:sz w:val="24"/>
          <w:szCs w:val="24"/>
        </w:rPr>
      </w:pPr>
    </w:p>
    <w:p w14:paraId="7B590BB7" w14:textId="0D3CCAB1" w:rsidR="00066176" w:rsidRPr="00D97AF5" w:rsidRDefault="00D97AF5" w:rsidP="00464049">
      <w:pPr>
        <w:spacing w:line="240" w:lineRule="auto"/>
        <w:jc w:val="both"/>
        <w:rPr>
          <w:rFonts w:ascii="Times New Roman" w:eastAsia="Times New Roman" w:hAnsi="Times New Roman" w:cs="Times New Roman"/>
          <w:bCs/>
          <w:sz w:val="20"/>
          <w:szCs w:val="20"/>
        </w:rPr>
      </w:pPr>
      <w:r w:rsidRPr="00D97AF5">
        <w:rPr>
          <w:rFonts w:ascii="Times New Roman" w:eastAsia="Times New Roman" w:hAnsi="Times New Roman" w:cs="Times New Roman"/>
          <w:bCs/>
          <w:sz w:val="20"/>
          <w:szCs w:val="20"/>
        </w:rPr>
        <w:t>RESEARCH DESIGN, CONTEXT, AND PARTICIPANT</w:t>
      </w:r>
    </w:p>
    <w:p w14:paraId="27ABFC64" w14:textId="77777777" w:rsidR="00662BAB" w:rsidRPr="00CB268D" w:rsidRDefault="00662BAB" w:rsidP="00464049">
      <w:pPr>
        <w:spacing w:line="240" w:lineRule="auto"/>
        <w:jc w:val="both"/>
        <w:rPr>
          <w:rFonts w:ascii="Times New Roman" w:eastAsia="Times New Roman" w:hAnsi="Times New Roman" w:cs="Times New Roman"/>
          <w:b/>
          <w:sz w:val="24"/>
          <w:szCs w:val="24"/>
        </w:rPr>
      </w:pPr>
    </w:p>
    <w:p w14:paraId="47A9065B" w14:textId="77777777" w:rsidR="00662BAB" w:rsidRPr="00CB268D" w:rsidRDefault="00662BAB" w:rsidP="00C3757E">
      <w:pPr>
        <w:spacing w:line="240" w:lineRule="auto"/>
        <w:jc w:val="both"/>
        <w:rPr>
          <w:rFonts w:ascii="Times New Roman" w:eastAsia="Times New Roman" w:hAnsi="Times New Roman" w:cs="Times New Roman"/>
          <w:sz w:val="24"/>
          <w:szCs w:val="24"/>
        </w:rPr>
      </w:pPr>
      <w:r w:rsidRPr="00CB268D">
        <w:rPr>
          <w:rFonts w:ascii="Times New Roman" w:eastAsia="Times New Roman" w:hAnsi="Times New Roman" w:cs="Times New Roman"/>
          <w:sz w:val="24"/>
          <w:szCs w:val="24"/>
        </w:rPr>
        <w:t xml:space="preserve">This mixed-methods research was undertaken at a prominent university in southern Thailand, involving 205 first-year undergraduates. The gender distribution comprised 22% males (45 students) and 78% females (160 students), and these participants hailed from diverse academic disciplines including Multimedia Technology and Animation (MTA), Physical Therapy, Thai Language, Environmental Health, Business Administration, Digital Marketing and Branding, Marine Science, and Law. The focal course for this study was a General English (GE) module entitled “Academic Listening and Speaking,” offered during the first term of the 2019-2020 academic year. This course aimed to enhance students’ English listening and speaking competencies and incorporated various pedagogical strategies such as group discussions, presentations, listening comprehension exercises, and role-playing activities. </w:t>
      </w:r>
    </w:p>
    <w:p w14:paraId="7E693B28" w14:textId="4A282872" w:rsidR="00662BAB" w:rsidRPr="00CB268D" w:rsidRDefault="00662BAB" w:rsidP="00464049">
      <w:pPr>
        <w:spacing w:line="240" w:lineRule="auto"/>
        <w:ind w:firstLine="567"/>
        <w:jc w:val="both"/>
        <w:rPr>
          <w:rFonts w:ascii="Times New Roman" w:eastAsia="Times New Roman" w:hAnsi="Times New Roman" w:cs="Times New Roman"/>
          <w:sz w:val="24"/>
          <w:szCs w:val="24"/>
        </w:rPr>
      </w:pPr>
      <w:r w:rsidRPr="00CB268D">
        <w:rPr>
          <w:rFonts w:ascii="Times New Roman" w:eastAsia="Times New Roman" w:hAnsi="Times New Roman" w:cs="Times New Roman"/>
          <w:sz w:val="24"/>
          <w:szCs w:val="24"/>
        </w:rPr>
        <w:t xml:space="preserve">According to the university’s placement test, administered in August 2019, these participants demonstrated a proficiency below the A1 level of the Common European Framework of Reference for Languages (CEFR). Consequently, they were enrolled in a 12-week remedial English program to bolster foundational language skills before transitioning to the standard GE modules. Based on faculty observations, students at this proficiency level typically managed only fragmented communication, frequently reverting to their native Thai language. This limited proficiency often resulted in their reticence and diminished participation during English lessons. </w:t>
      </w:r>
      <w:r w:rsidR="007E12EC" w:rsidRPr="00CB268D">
        <w:rPr>
          <w:rFonts w:ascii="Times New Roman" w:eastAsia="Times New Roman" w:hAnsi="Times New Roman" w:cs="Times New Roman"/>
          <w:sz w:val="24"/>
          <w:szCs w:val="24"/>
        </w:rPr>
        <w:t>Considering</w:t>
      </w:r>
      <w:r w:rsidRPr="00CB268D">
        <w:rPr>
          <w:rFonts w:ascii="Times New Roman" w:eastAsia="Times New Roman" w:hAnsi="Times New Roman" w:cs="Times New Roman"/>
          <w:sz w:val="24"/>
          <w:szCs w:val="24"/>
        </w:rPr>
        <w:t xml:space="preserve"> these challenges, the present research sought to assess a specific GE class, populated with such low-proficiency learners, to determine if the introduction of regular speaking assignments could augment in-class engagement, enhance speaking competencies, and potentially improve course outcomes.</w:t>
      </w:r>
    </w:p>
    <w:p w14:paraId="02FB1F2A" w14:textId="77777777" w:rsidR="00662BAB" w:rsidRPr="00CB268D" w:rsidRDefault="00662BAB" w:rsidP="00464049">
      <w:pPr>
        <w:spacing w:line="240" w:lineRule="auto"/>
        <w:jc w:val="both"/>
        <w:rPr>
          <w:rFonts w:ascii="Times New Roman" w:eastAsia="Times New Roman" w:hAnsi="Times New Roman" w:cs="Times New Roman"/>
          <w:sz w:val="24"/>
          <w:szCs w:val="24"/>
        </w:rPr>
      </w:pPr>
    </w:p>
    <w:p w14:paraId="2000F193" w14:textId="00CD818E" w:rsidR="00662BAB" w:rsidRPr="006C44C3" w:rsidRDefault="006C44C3" w:rsidP="00464049">
      <w:pPr>
        <w:spacing w:line="240" w:lineRule="auto"/>
        <w:jc w:val="both"/>
        <w:rPr>
          <w:rFonts w:ascii="Times New Roman" w:eastAsia="Times New Roman" w:hAnsi="Times New Roman" w:cs="Times New Roman"/>
          <w:sz w:val="20"/>
          <w:szCs w:val="20"/>
        </w:rPr>
      </w:pPr>
      <w:r w:rsidRPr="006C44C3">
        <w:rPr>
          <w:rFonts w:ascii="Times New Roman" w:eastAsia="Times New Roman" w:hAnsi="Times New Roman" w:cs="Times New Roman"/>
          <w:sz w:val="20"/>
          <w:szCs w:val="20"/>
        </w:rPr>
        <w:t>TASK DESIGN</w:t>
      </w:r>
    </w:p>
    <w:p w14:paraId="38386134" w14:textId="77777777" w:rsidR="00662BAB" w:rsidRPr="00CB268D" w:rsidRDefault="00662BAB" w:rsidP="00464049">
      <w:pPr>
        <w:spacing w:line="240" w:lineRule="auto"/>
        <w:ind w:firstLine="567"/>
        <w:jc w:val="both"/>
        <w:rPr>
          <w:rFonts w:ascii="Times New Roman" w:eastAsia="Times New Roman" w:hAnsi="Times New Roman" w:cs="Times New Roman"/>
          <w:sz w:val="24"/>
          <w:szCs w:val="24"/>
        </w:rPr>
      </w:pPr>
    </w:p>
    <w:p w14:paraId="1E847E08" w14:textId="59D47AEE" w:rsidR="00FF6DCD" w:rsidRPr="00CB268D" w:rsidRDefault="00FF6DCD" w:rsidP="00982D75">
      <w:pPr>
        <w:spacing w:line="240" w:lineRule="auto"/>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sz w:val="24"/>
          <w:szCs w:val="24"/>
          <w:lang w:val="en-US"/>
        </w:rPr>
        <w:t xml:space="preserve">In TBLT, a task is a goal-oriented activity created to attain a real outcome in using the target language for interactive communication (Willis, 1996). It is the main unit of the language design program and individual lesson plan (Ellis, 2009), in which learners are engaged through a communicative language task (Oxford, 2006). TBLT offers the opportunity to engage learners in a specifically designed task (Lai &amp; Li, 2011). Therefore, the selected tasks play crucial roles in the learning process (Nunan, 1991). Referring to the concept of a task in TBLT, this study designed weekly English-speaking tasks to engage learners, which were expected to improve students’ in-class participation and enhance their speaking performance, leading to better learning outcomes. Eight different tasks were created, in which the task topic followed the lesson that students were learning each week in class. Each task mainly encouraged students to participate actively, which required them to communicate using English. It involved both individual and group </w:t>
      </w:r>
      <w:r w:rsidRPr="00CB268D">
        <w:rPr>
          <w:rFonts w:ascii="Times New Roman" w:eastAsia="Times New Roman" w:hAnsi="Times New Roman" w:cs="Times New Roman"/>
          <w:sz w:val="24"/>
          <w:szCs w:val="24"/>
          <w:lang w:val="en-US"/>
        </w:rPr>
        <w:lastRenderedPageBreak/>
        <w:t xml:space="preserve">participation conducted over different weeks. The tasks were implemented for eight weeks. </w:t>
      </w:r>
    </w:p>
    <w:p w14:paraId="2E5B052A" w14:textId="4E0BACA2" w:rsidR="00D7275B" w:rsidRPr="00CB268D" w:rsidRDefault="00FF6DCD" w:rsidP="00464049">
      <w:pPr>
        <w:spacing w:line="240" w:lineRule="auto"/>
        <w:ind w:firstLine="567"/>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sz w:val="24"/>
          <w:szCs w:val="24"/>
          <w:lang w:val="en-US"/>
        </w:rPr>
        <w:t>Most of the present tasks were designed based on types categorized by Ellis (2003). The tasks involved</w:t>
      </w:r>
      <w:r w:rsidR="00444C7B" w:rsidRPr="00CB268D">
        <w:rPr>
          <w:rFonts w:ascii="Times New Roman" w:eastAsia="Times New Roman" w:hAnsi="Times New Roman" w:cs="Times New Roman"/>
          <w:sz w:val="24"/>
          <w:szCs w:val="24"/>
          <w:lang w:val="en-US"/>
        </w:rPr>
        <w:t>: 1)</w:t>
      </w:r>
      <w:r w:rsidRPr="00CB268D">
        <w:rPr>
          <w:rFonts w:ascii="Times New Roman" w:eastAsia="Times New Roman" w:hAnsi="Times New Roman" w:cs="Times New Roman"/>
          <w:sz w:val="24"/>
          <w:szCs w:val="24"/>
          <w:lang w:val="en-US"/>
        </w:rPr>
        <w:t xml:space="preserve"> unfocused and sharing personal experience tasks</w:t>
      </w:r>
      <w:r w:rsidR="00444C7B" w:rsidRPr="00CB268D">
        <w:rPr>
          <w:rFonts w:ascii="Times New Roman" w:eastAsia="Times New Roman" w:hAnsi="Times New Roman" w:cs="Times New Roman"/>
          <w:sz w:val="24"/>
          <w:szCs w:val="24"/>
          <w:lang w:val="en-US"/>
        </w:rPr>
        <w:t>, for example, the task topics for task 2 is Daily Routine</w:t>
      </w:r>
      <w:r w:rsidRPr="00CB268D">
        <w:rPr>
          <w:rFonts w:ascii="Times New Roman" w:eastAsia="Times New Roman" w:hAnsi="Times New Roman" w:cs="Times New Roman"/>
          <w:sz w:val="24"/>
          <w:szCs w:val="24"/>
          <w:lang w:val="en-US"/>
        </w:rPr>
        <w:t xml:space="preserve">, </w:t>
      </w:r>
      <w:r w:rsidR="00444C7B" w:rsidRPr="00CB268D">
        <w:rPr>
          <w:rFonts w:ascii="Times New Roman" w:eastAsia="Times New Roman" w:hAnsi="Times New Roman" w:cs="Times New Roman"/>
          <w:sz w:val="24"/>
          <w:szCs w:val="24"/>
          <w:lang w:val="en-US"/>
        </w:rPr>
        <w:t xml:space="preserve">Task </w:t>
      </w:r>
      <w:r w:rsidRPr="00CB268D">
        <w:rPr>
          <w:rFonts w:ascii="Times New Roman" w:eastAsia="Times New Roman" w:hAnsi="Times New Roman" w:cs="Times New Roman"/>
          <w:sz w:val="24"/>
          <w:szCs w:val="24"/>
          <w:lang w:val="en-US"/>
        </w:rPr>
        <w:t>5</w:t>
      </w:r>
      <w:r w:rsidR="00444C7B" w:rsidRPr="00CB268D">
        <w:rPr>
          <w:rFonts w:ascii="Times New Roman" w:eastAsia="Times New Roman" w:hAnsi="Times New Roman" w:cs="Times New Roman"/>
          <w:sz w:val="24"/>
          <w:szCs w:val="24"/>
          <w:lang w:val="en-US"/>
        </w:rPr>
        <w:t xml:space="preserve"> is Future, etc., which</w:t>
      </w:r>
      <w:r w:rsidRPr="00CB268D">
        <w:rPr>
          <w:rFonts w:ascii="Times New Roman" w:eastAsia="Times New Roman" w:hAnsi="Times New Roman" w:cs="Times New Roman"/>
          <w:sz w:val="24"/>
          <w:szCs w:val="24"/>
          <w:lang w:val="en-US"/>
        </w:rPr>
        <w:t xml:space="preserve"> encourage students to use English freely</w:t>
      </w:r>
      <w:r w:rsidR="00444C7B" w:rsidRPr="00CB268D">
        <w:rPr>
          <w:rFonts w:ascii="Times New Roman" w:eastAsia="Times New Roman" w:hAnsi="Times New Roman" w:cs="Times New Roman"/>
          <w:sz w:val="24"/>
          <w:szCs w:val="24"/>
          <w:lang w:val="en-US"/>
        </w:rPr>
        <w:t xml:space="preserve">, 2) </w:t>
      </w:r>
      <w:r w:rsidRPr="00CB268D">
        <w:rPr>
          <w:rFonts w:ascii="Times New Roman" w:eastAsia="Times New Roman" w:hAnsi="Times New Roman" w:cs="Times New Roman"/>
          <w:sz w:val="24"/>
          <w:szCs w:val="24"/>
          <w:lang w:val="en-US"/>
        </w:rPr>
        <w:t>focused tasks</w:t>
      </w:r>
      <w:r w:rsidR="00444C7B" w:rsidRPr="00CB268D">
        <w:rPr>
          <w:rFonts w:ascii="Times New Roman" w:eastAsia="Times New Roman" w:hAnsi="Times New Roman" w:cs="Times New Roman"/>
          <w:sz w:val="24"/>
          <w:szCs w:val="24"/>
          <w:lang w:val="en-US"/>
        </w:rPr>
        <w:t>, for instance, the task topics for t</w:t>
      </w:r>
      <w:r w:rsidRPr="00CB268D">
        <w:rPr>
          <w:rFonts w:ascii="Times New Roman" w:eastAsia="Times New Roman" w:hAnsi="Times New Roman" w:cs="Times New Roman"/>
          <w:sz w:val="24"/>
          <w:szCs w:val="24"/>
          <w:lang w:val="en-US"/>
        </w:rPr>
        <w:t>asks 3</w:t>
      </w:r>
      <w:r w:rsidR="00444C7B" w:rsidRPr="00CB268D">
        <w:rPr>
          <w:rFonts w:ascii="Times New Roman" w:eastAsia="Times New Roman" w:hAnsi="Times New Roman" w:cs="Times New Roman"/>
          <w:sz w:val="24"/>
          <w:szCs w:val="24"/>
          <w:lang w:val="en-US"/>
        </w:rPr>
        <w:t xml:space="preserve"> is Festival</w:t>
      </w:r>
      <w:r w:rsidRPr="00CB268D">
        <w:rPr>
          <w:rFonts w:ascii="Times New Roman" w:eastAsia="Times New Roman" w:hAnsi="Times New Roman" w:cs="Times New Roman"/>
          <w:sz w:val="24"/>
          <w:szCs w:val="24"/>
          <w:lang w:val="en-US"/>
        </w:rPr>
        <w:t xml:space="preserve"> and 4</w:t>
      </w:r>
      <w:r w:rsidR="00444C7B" w:rsidRPr="00CB268D">
        <w:rPr>
          <w:rFonts w:ascii="Times New Roman" w:eastAsia="Times New Roman" w:hAnsi="Times New Roman" w:cs="Times New Roman"/>
          <w:sz w:val="24"/>
          <w:szCs w:val="24"/>
          <w:lang w:val="en-US"/>
        </w:rPr>
        <w:t xml:space="preserve"> is Travelling,</w:t>
      </w:r>
      <w:r w:rsidRPr="00CB268D">
        <w:rPr>
          <w:rFonts w:ascii="Times New Roman" w:eastAsia="Times New Roman" w:hAnsi="Times New Roman" w:cs="Times New Roman"/>
          <w:sz w:val="24"/>
          <w:szCs w:val="24"/>
          <w:lang w:val="en-US"/>
        </w:rPr>
        <w:t>—</w:t>
      </w:r>
      <w:r w:rsidR="00444C7B" w:rsidRPr="00CB268D">
        <w:rPr>
          <w:rFonts w:ascii="Times New Roman" w:eastAsia="Times New Roman" w:hAnsi="Times New Roman" w:cs="Times New Roman"/>
          <w:sz w:val="24"/>
          <w:szCs w:val="24"/>
          <w:lang w:val="en-US"/>
        </w:rPr>
        <w:t>which</w:t>
      </w:r>
      <w:r w:rsidRPr="00CB268D">
        <w:rPr>
          <w:rFonts w:ascii="Times New Roman" w:eastAsia="Times New Roman" w:hAnsi="Times New Roman" w:cs="Times New Roman"/>
          <w:sz w:val="24"/>
          <w:szCs w:val="24"/>
          <w:lang w:val="en-US"/>
        </w:rPr>
        <w:t xml:space="preserve"> provide a means of teaching specific language features through communication; and real-world tasks</w:t>
      </w:r>
      <w:r w:rsidR="00444C7B" w:rsidRPr="00CB268D">
        <w:rPr>
          <w:rFonts w:ascii="Times New Roman" w:eastAsia="Times New Roman" w:hAnsi="Times New Roman" w:cs="Times New Roman"/>
          <w:sz w:val="24"/>
          <w:szCs w:val="24"/>
          <w:lang w:val="en-US"/>
        </w:rPr>
        <w:t>; the example is</w:t>
      </w:r>
      <w:r w:rsidRPr="00CB268D">
        <w:rPr>
          <w:rFonts w:ascii="Times New Roman" w:eastAsia="Times New Roman" w:hAnsi="Times New Roman" w:cs="Times New Roman"/>
          <w:sz w:val="24"/>
          <w:szCs w:val="24"/>
          <w:lang w:val="en-US"/>
        </w:rPr>
        <w:t xml:space="preserve"> tasks 6</w:t>
      </w:r>
      <w:r w:rsidR="00444C7B" w:rsidRPr="00CB268D">
        <w:rPr>
          <w:rFonts w:ascii="Times New Roman" w:eastAsia="Times New Roman" w:hAnsi="Times New Roman" w:cs="Times New Roman"/>
          <w:sz w:val="24"/>
          <w:szCs w:val="24"/>
          <w:lang w:val="en-US"/>
        </w:rPr>
        <w:t xml:space="preserve"> – history, which</w:t>
      </w:r>
      <w:r w:rsidRPr="00CB268D">
        <w:rPr>
          <w:rFonts w:ascii="Times New Roman" w:eastAsia="Times New Roman" w:hAnsi="Times New Roman" w:cs="Times New Roman"/>
          <w:sz w:val="24"/>
          <w:szCs w:val="24"/>
          <w:lang w:val="en-US"/>
        </w:rPr>
        <w:t xml:space="preserve"> helps students experience real life situations. </w:t>
      </w:r>
    </w:p>
    <w:p w14:paraId="4BABCCA2" w14:textId="18D62E28" w:rsidR="003236CC" w:rsidRPr="00CB268D" w:rsidRDefault="003236CC" w:rsidP="00464049">
      <w:pPr>
        <w:spacing w:line="240" w:lineRule="auto"/>
        <w:ind w:firstLine="567"/>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sz w:val="24"/>
          <w:szCs w:val="24"/>
          <w:lang w:val="en-US"/>
        </w:rPr>
        <w:t>As illustrated in Figure 3 below, the research design contained a 12-week period of implementation. Specific weekly English-speaking tasks were given to the students from week 2 to week 9. The tasks were designed to promote the students’ in-class participation. Then, the students had final speaking tests in weeks 11 and 12. Weeks 1 and 10 were spared for the course introduction and other quizzes and assessments, respectively.</w:t>
      </w:r>
    </w:p>
    <w:p w14:paraId="769EA2F0" w14:textId="03EF7EC7" w:rsidR="003236CC" w:rsidRPr="00CB268D" w:rsidRDefault="00096EA1" w:rsidP="00464049">
      <w:pPr>
        <w:spacing w:line="240" w:lineRule="auto"/>
        <w:ind w:firstLine="567"/>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noProof/>
          <w:sz w:val="24"/>
          <w:szCs w:val="24"/>
        </w:rPr>
        <w:drawing>
          <wp:anchor distT="0" distB="0" distL="114300" distR="114300" simplePos="0" relativeHeight="251660318" behindDoc="1" locked="0" layoutInCell="1" allowOverlap="1" wp14:anchorId="13B36DB7" wp14:editId="6EA667FD">
            <wp:simplePos x="0" y="0"/>
            <wp:positionH relativeFrom="column">
              <wp:posOffset>335059</wp:posOffset>
            </wp:positionH>
            <wp:positionV relativeFrom="paragraph">
              <wp:posOffset>98618</wp:posOffset>
            </wp:positionV>
            <wp:extent cx="4968074" cy="2796579"/>
            <wp:effectExtent l="0" t="0" r="4445" b="3810"/>
            <wp:wrapNone/>
            <wp:docPr id="1557392486" name="Picture 1" descr="A diagram of a research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92486" name="Picture 1" descr="A diagram of a research proce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8074" cy="2796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AA9CE" w14:textId="0E7D809D" w:rsidR="003261CA" w:rsidRPr="00CB268D" w:rsidRDefault="003261CA" w:rsidP="00464049">
      <w:pPr>
        <w:spacing w:line="240" w:lineRule="auto"/>
        <w:ind w:firstLine="567"/>
        <w:jc w:val="both"/>
        <w:rPr>
          <w:rFonts w:ascii="Times New Roman" w:eastAsia="Times New Roman" w:hAnsi="Times New Roman" w:cs="Times New Roman"/>
          <w:sz w:val="24"/>
          <w:szCs w:val="24"/>
          <w:lang w:val="en-US"/>
        </w:rPr>
      </w:pPr>
    </w:p>
    <w:p w14:paraId="5BE81B68" w14:textId="514500C9" w:rsidR="003236CC" w:rsidRPr="00CB268D" w:rsidRDefault="003236CC" w:rsidP="00464049">
      <w:pPr>
        <w:spacing w:line="240" w:lineRule="auto"/>
        <w:jc w:val="both"/>
        <w:rPr>
          <w:rFonts w:ascii="Times New Roman" w:eastAsia="Times New Roman" w:hAnsi="Times New Roman" w:cs="Times New Roman"/>
          <w:b/>
          <w:sz w:val="24"/>
          <w:szCs w:val="24"/>
        </w:rPr>
      </w:pPr>
    </w:p>
    <w:p w14:paraId="574489C0" w14:textId="5A8A3A68" w:rsidR="003236CC" w:rsidRPr="00CB268D" w:rsidRDefault="003236CC" w:rsidP="00464049">
      <w:pPr>
        <w:spacing w:line="240" w:lineRule="auto"/>
        <w:jc w:val="both"/>
        <w:rPr>
          <w:rFonts w:ascii="Times New Roman" w:eastAsia="Times New Roman" w:hAnsi="Times New Roman" w:cs="Times New Roman"/>
          <w:b/>
          <w:sz w:val="24"/>
          <w:szCs w:val="24"/>
        </w:rPr>
      </w:pPr>
    </w:p>
    <w:p w14:paraId="7F3A9F35"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5CD82801"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340976A7"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77D99C77"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2E9A5536"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7E2EBE0A" w14:textId="77777777" w:rsidR="003236CC" w:rsidRDefault="003236CC" w:rsidP="00464049">
      <w:pPr>
        <w:spacing w:line="240" w:lineRule="auto"/>
        <w:jc w:val="both"/>
        <w:rPr>
          <w:rFonts w:ascii="Times New Roman" w:eastAsia="Times New Roman" w:hAnsi="Times New Roman" w:cs="Times New Roman"/>
          <w:b/>
          <w:sz w:val="24"/>
          <w:szCs w:val="24"/>
        </w:rPr>
      </w:pPr>
    </w:p>
    <w:p w14:paraId="62D21B0E" w14:textId="77777777" w:rsidR="001C7B17" w:rsidRDefault="001C7B17" w:rsidP="00464049">
      <w:pPr>
        <w:spacing w:line="240" w:lineRule="auto"/>
        <w:jc w:val="both"/>
        <w:rPr>
          <w:rFonts w:ascii="Times New Roman" w:eastAsia="Times New Roman" w:hAnsi="Times New Roman" w:cs="Times New Roman"/>
          <w:b/>
          <w:sz w:val="24"/>
          <w:szCs w:val="24"/>
        </w:rPr>
      </w:pPr>
    </w:p>
    <w:p w14:paraId="0624DC96" w14:textId="77777777" w:rsidR="001C7B17" w:rsidRDefault="001C7B17" w:rsidP="00464049">
      <w:pPr>
        <w:spacing w:line="240" w:lineRule="auto"/>
        <w:jc w:val="both"/>
        <w:rPr>
          <w:rFonts w:ascii="Times New Roman" w:eastAsia="Times New Roman" w:hAnsi="Times New Roman" w:cs="Times New Roman"/>
          <w:b/>
          <w:sz w:val="24"/>
          <w:szCs w:val="24"/>
        </w:rPr>
      </w:pPr>
    </w:p>
    <w:p w14:paraId="5CE47230" w14:textId="77777777" w:rsidR="001C7B17" w:rsidRDefault="001C7B17" w:rsidP="00464049">
      <w:pPr>
        <w:spacing w:line="240" w:lineRule="auto"/>
        <w:jc w:val="both"/>
        <w:rPr>
          <w:rFonts w:ascii="Times New Roman" w:eastAsia="Times New Roman" w:hAnsi="Times New Roman" w:cs="Times New Roman"/>
          <w:b/>
          <w:sz w:val="24"/>
          <w:szCs w:val="24"/>
        </w:rPr>
      </w:pPr>
    </w:p>
    <w:p w14:paraId="11830B37" w14:textId="77777777" w:rsidR="001C7B17" w:rsidRDefault="001C7B17" w:rsidP="00464049">
      <w:pPr>
        <w:spacing w:line="240" w:lineRule="auto"/>
        <w:jc w:val="both"/>
        <w:rPr>
          <w:rFonts w:ascii="Times New Roman" w:eastAsia="Times New Roman" w:hAnsi="Times New Roman" w:cs="Times New Roman"/>
          <w:b/>
          <w:sz w:val="24"/>
          <w:szCs w:val="24"/>
        </w:rPr>
      </w:pPr>
    </w:p>
    <w:p w14:paraId="45343FA1" w14:textId="77777777" w:rsidR="001C7B17" w:rsidRPr="00CB268D" w:rsidRDefault="001C7B17" w:rsidP="00464049">
      <w:pPr>
        <w:spacing w:line="240" w:lineRule="auto"/>
        <w:jc w:val="both"/>
        <w:rPr>
          <w:rFonts w:ascii="Times New Roman" w:eastAsia="Times New Roman" w:hAnsi="Times New Roman" w:cs="Times New Roman"/>
          <w:b/>
          <w:sz w:val="24"/>
          <w:szCs w:val="24"/>
        </w:rPr>
      </w:pPr>
    </w:p>
    <w:p w14:paraId="6A41D725"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23B47C55" w14:textId="77777777" w:rsidR="003236CC" w:rsidRPr="00CB268D" w:rsidRDefault="003236CC" w:rsidP="00464049">
      <w:pPr>
        <w:spacing w:line="240" w:lineRule="auto"/>
        <w:jc w:val="both"/>
        <w:rPr>
          <w:rFonts w:ascii="Times New Roman" w:eastAsia="Times New Roman" w:hAnsi="Times New Roman" w:cs="Times New Roman"/>
          <w:b/>
          <w:sz w:val="24"/>
          <w:szCs w:val="24"/>
        </w:rPr>
      </w:pPr>
    </w:p>
    <w:p w14:paraId="2A60FBB2" w14:textId="34C9A0F3" w:rsidR="003236CC" w:rsidRPr="001C7B17" w:rsidRDefault="001C7B17" w:rsidP="00464049">
      <w:pPr>
        <w:spacing w:line="240" w:lineRule="auto"/>
        <w:ind w:firstLine="567"/>
        <w:jc w:val="center"/>
        <w:rPr>
          <w:rFonts w:ascii="Times New Roman" w:eastAsia="Times New Roman" w:hAnsi="Times New Roman" w:cs="Times New Roman"/>
          <w:sz w:val="18"/>
          <w:szCs w:val="18"/>
        </w:rPr>
      </w:pPr>
      <w:r w:rsidRPr="001C7B17">
        <w:rPr>
          <w:rFonts w:ascii="Times New Roman" w:eastAsia="Times New Roman" w:hAnsi="Times New Roman" w:cs="Times New Roman"/>
          <w:sz w:val="14"/>
          <w:szCs w:val="14"/>
        </w:rPr>
        <w:t>FIGURE 3</w:t>
      </w:r>
      <w:r w:rsidR="003236CC" w:rsidRPr="001C7B17">
        <w:rPr>
          <w:rFonts w:ascii="Times New Roman" w:eastAsia="Times New Roman" w:hAnsi="Times New Roman" w:cs="Times New Roman"/>
          <w:sz w:val="18"/>
          <w:szCs w:val="18"/>
        </w:rPr>
        <w:t>. The illustration of the research design</w:t>
      </w:r>
    </w:p>
    <w:p w14:paraId="7E79E8FB" w14:textId="77777777" w:rsidR="001C7B17" w:rsidRDefault="001C7B17" w:rsidP="00464049">
      <w:pPr>
        <w:spacing w:line="240" w:lineRule="auto"/>
        <w:jc w:val="both"/>
        <w:rPr>
          <w:rFonts w:ascii="Times New Roman" w:eastAsia="Times New Roman" w:hAnsi="Times New Roman" w:cs="Times New Roman"/>
          <w:b/>
          <w:sz w:val="24"/>
          <w:szCs w:val="24"/>
        </w:rPr>
      </w:pPr>
    </w:p>
    <w:p w14:paraId="76BDC334" w14:textId="4E1EF6AE" w:rsidR="00BA634A" w:rsidRPr="00531D29" w:rsidRDefault="00531D29" w:rsidP="00464049">
      <w:pPr>
        <w:spacing w:line="240" w:lineRule="auto"/>
        <w:jc w:val="both"/>
        <w:rPr>
          <w:rFonts w:ascii="Times New Roman" w:eastAsia="Times New Roman" w:hAnsi="Times New Roman" w:cs="Times New Roman"/>
          <w:bCs/>
          <w:sz w:val="20"/>
          <w:szCs w:val="20"/>
        </w:rPr>
      </w:pPr>
      <w:r w:rsidRPr="00531D29">
        <w:rPr>
          <w:rFonts w:ascii="Times New Roman" w:eastAsia="Times New Roman" w:hAnsi="Times New Roman" w:cs="Times New Roman"/>
          <w:bCs/>
          <w:sz w:val="20"/>
          <w:szCs w:val="20"/>
        </w:rPr>
        <w:t>INSTRUMENT AND MEASURE</w:t>
      </w:r>
    </w:p>
    <w:p w14:paraId="32E9A3B7" w14:textId="77777777" w:rsidR="003261CA" w:rsidRPr="00CB268D" w:rsidRDefault="003261CA" w:rsidP="00464049">
      <w:pPr>
        <w:spacing w:line="240" w:lineRule="auto"/>
        <w:jc w:val="both"/>
        <w:rPr>
          <w:rFonts w:ascii="Times New Roman" w:eastAsia="Times New Roman" w:hAnsi="Times New Roman" w:cs="Times New Roman"/>
          <w:b/>
          <w:sz w:val="24"/>
          <w:szCs w:val="24"/>
        </w:rPr>
      </w:pPr>
    </w:p>
    <w:p w14:paraId="7EFC97DA" w14:textId="3AB400AD" w:rsidR="00BA634A" w:rsidRPr="00FF752E" w:rsidRDefault="00FF752E" w:rsidP="00464049">
      <w:pPr>
        <w:spacing w:line="240" w:lineRule="auto"/>
        <w:jc w:val="both"/>
        <w:rPr>
          <w:rFonts w:ascii="Times New Roman" w:eastAsia="Times New Roman" w:hAnsi="Times New Roman" w:cs="Times New Roman"/>
          <w:bCs/>
          <w:sz w:val="16"/>
          <w:szCs w:val="16"/>
        </w:rPr>
      </w:pPr>
      <w:r w:rsidRPr="00FF752E">
        <w:rPr>
          <w:rFonts w:ascii="Times New Roman" w:eastAsia="Times New Roman" w:hAnsi="Times New Roman" w:cs="Times New Roman"/>
          <w:bCs/>
          <w:sz w:val="16"/>
          <w:szCs w:val="16"/>
        </w:rPr>
        <w:t>IN</w:t>
      </w:r>
      <w:r w:rsidR="007E4A0D" w:rsidRPr="00FF752E">
        <w:rPr>
          <w:rFonts w:ascii="Times New Roman" w:eastAsia="Times New Roman" w:hAnsi="Times New Roman" w:cs="Times New Roman"/>
          <w:bCs/>
          <w:sz w:val="16"/>
          <w:szCs w:val="16"/>
          <w:cs/>
        </w:rPr>
        <w:t>-</w:t>
      </w:r>
      <w:r w:rsidRPr="00FF752E">
        <w:rPr>
          <w:rFonts w:ascii="Times New Roman" w:eastAsia="Times New Roman" w:hAnsi="Times New Roman" w:cs="Times New Roman"/>
          <w:bCs/>
          <w:sz w:val="16"/>
          <w:szCs w:val="16"/>
        </w:rPr>
        <w:t>CLASS PARTICIPATION SCORES</w:t>
      </w:r>
    </w:p>
    <w:p w14:paraId="656FD1FD" w14:textId="77777777" w:rsidR="003236CC" w:rsidRPr="00CB268D" w:rsidRDefault="003236CC" w:rsidP="00464049">
      <w:pPr>
        <w:spacing w:line="240" w:lineRule="auto"/>
        <w:jc w:val="both"/>
        <w:rPr>
          <w:rFonts w:ascii="Times New Roman" w:eastAsia="Times New Roman" w:hAnsi="Times New Roman" w:cs="Times New Roman"/>
          <w:bCs/>
          <w:i/>
          <w:iCs/>
          <w:sz w:val="24"/>
          <w:szCs w:val="24"/>
        </w:rPr>
      </w:pPr>
    </w:p>
    <w:p w14:paraId="435582E1" w14:textId="483A668B" w:rsidR="00102906" w:rsidRPr="00CB268D" w:rsidRDefault="00395D59" w:rsidP="00B03775">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sz w:val="24"/>
          <w:szCs w:val="24"/>
        </w:rPr>
        <w:t xml:space="preserve">Before the semester began, all teachers who were responsible for teaching this course attended a course orientation where they were instructed in detail about the tasks involved in this course along with scoring rubrics to establish the reliability of given scores. Each of the speaking tasks, elaborated </w:t>
      </w:r>
      <w:r w:rsidR="00185561" w:rsidRPr="00CB268D">
        <w:rPr>
          <w:rFonts w:ascii="Times New Roman" w:eastAsia="Times New Roman" w:hAnsi="Times New Roman" w:cs="Times New Roman"/>
          <w:sz w:val="24"/>
          <w:szCs w:val="24"/>
        </w:rPr>
        <w:t>earlier</w:t>
      </w:r>
      <w:r w:rsidRPr="00CB268D">
        <w:rPr>
          <w:rFonts w:ascii="Times New Roman" w:eastAsia="Times New Roman" w:hAnsi="Times New Roman" w:cs="Times New Roman"/>
          <w:sz w:val="24"/>
          <w:szCs w:val="24"/>
        </w:rPr>
        <w:t>, was given to the students in class every week. Prior to the task, students were taught elements such as contextual, semantic, syntactic, and lexical knowledge associated with the task. After students performed each task that lasted for 10 minutes, the teachers assessed each student’s participation in the assigned tasks for their sections. The assessment of students’ participation followed five levels</w:t>
      </w:r>
      <w:r w:rsidR="00185561" w:rsidRPr="00CB268D">
        <w:rPr>
          <w:rFonts w:ascii="Times New Roman" w:eastAsia="Times New Roman" w:hAnsi="Times New Roman" w:cs="Times New Roman"/>
          <w:sz w:val="24"/>
          <w:szCs w:val="24"/>
        </w:rPr>
        <w:t>: 1 = 0</w:t>
      </w:r>
      <w:r w:rsidRPr="00CB268D">
        <w:rPr>
          <w:rFonts w:ascii="Times New Roman" w:eastAsia="Times New Roman" w:hAnsi="Times New Roman" w:cs="Times New Roman"/>
          <w:sz w:val="24"/>
          <w:szCs w:val="24"/>
        </w:rPr>
        <w:t>,</w:t>
      </w:r>
      <w:r w:rsidR="00185561" w:rsidRPr="00CB268D">
        <w:rPr>
          <w:rFonts w:ascii="Times New Roman" w:eastAsia="Times New Roman" w:hAnsi="Times New Roman" w:cs="Times New Roman"/>
          <w:sz w:val="24"/>
          <w:szCs w:val="24"/>
        </w:rPr>
        <w:t xml:space="preserve"> 2 = 25, 3 = 50, 4 = 75, and 5 = 100</w:t>
      </w:r>
      <w:r w:rsidRPr="00CB268D">
        <w:rPr>
          <w:rFonts w:ascii="Times New Roman" w:eastAsia="Times New Roman" w:hAnsi="Times New Roman" w:cs="Times New Roman"/>
          <w:sz w:val="24"/>
          <w:szCs w:val="24"/>
        </w:rPr>
        <w:t xml:space="preserve">. The task assessment was done based on the scoring rubrics </w:t>
      </w:r>
      <w:r w:rsidR="00185561" w:rsidRPr="00CB268D">
        <w:rPr>
          <w:rFonts w:ascii="Times New Roman" w:eastAsia="Times New Roman" w:hAnsi="Times New Roman" w:cs="Times New Roman"/>
          <w:sz w:val="24"/>
          <w:szCs w:val="24"/>
        </w:rPr>
        <w:t>including</w:t>
      </w:r>
      <w:r w:rsidRPr="00CB268D">
        <w:rPr>
          <w:rFonts w:ascii="Times New Roman" w:eastAsia="Times New Roman" w:hAnsi="Times New Roman" w:cs="Times New Roman"/>
          <w:sz w:val="24"/>
          <w:szCs w:val="24"/>
        </w:rPr>
        <w:t xml:space="preserve"> components such as lexical resources and vocabulary, grammatical range and accuracy, pronunciation, and comprehensibility.</w:t>
      </w:r>
      <w:r w:rsidR="00185561" w:rsidRPr="00CB268D">
        <w:rPr>
          <w:rFonts w:ascii="Times New Roman" w:eastAsia="Times New Roman" w:hAnsi="Times New Roman" w:cs="Times New Roman"/>
          <w:bCs/>
          <w:sz w:val="24"/>
          <w:szCs w:val="24"/>
        </w:rPr>
        <w:t xml:space="preserve"> </w:t>
      </w:r>
    </w:p>
    <w:p w14:paraId="037CABC8" w14:textId="77777777" w:rsidR="003261CA" w:rsidRPr="00CB268D" w:rsidRDefault="003261CA" w:rsidP="00464049">
      <w:pPr>
        <w:spacing w:line="240" w:lineRule="auto"/>
        <w:ind w:firstLine="567"/>
        <w:jc w:val="both"/>
        <w:rPr>
          <w:rFonts w:ascii="Times New Roman" w:eastAsia="Times New Roman" w:hAnsi="Times New Roman" w:cs="Times New Roman"/>
          <w:sz w:val="24"/>
          <w:szCs w:val="24"/>
        </w:rPr>
      </w:pPr>
    </w:p>
    <w:p w14:paraId="5D00ADD0" w14:textId="7FA29F13" w:rsidR="00901CDE" w:rsidRPr="00004E63" w:rsidRDefault="00004E63" w:rsidP="00464049">
      <w:pPr>
        <w:spacing w:line="240" w:lineRule="auto"/>
        <w:jc w:val="both"/>
        <w:rPr>
          <w:rFonts w:ascii="Times New Roman" w:eastAsia="Times New Roman" w:hAnsi="Times New Roman" w:cs="Times New Roman"/>
          <w:bCs/>
          <w:sz w:val="16"/>
          <w:szCs w:val="16"/>
        </w:rPr>
      </w:pPr>
      <w:r w:rsidRPr="00004E63">
        <w:rPr>
          <w:rFonts w:ascii="Times New Roman" w:eastAsia="Times New Roman" w:hAnsi="Times New Roman" w:cs="Times New Roman"/>
          <w:bCs/>
          <w:sz w:val="16"/>
          <w:szCs w:val="16"/>
        </w:rPr>
        <w:lastRenderedPageBreak/>
        <w:t>FINAL SPEAKING TEST</w:t>
      </w:r>
    </w:p>
    <w:p w14:paraId="26B2E6C7" w14:textId="77777777" w:rsidR="003236CC" w:rsidRPr="00CB268D" w:rsidRDefault="003236CC" w:rsidP="00464049">
      <w:pPr>
        <w:spacing w:line="240" w:lineRule="auto"/>
        <w:jc w:val="both"/>
        <w:rPr>
          <w:rFonts w:ascii="Times New Roman" w:eastAsia="Times New Roman" w:hAnsi="Times New Roman" w:cs="Times New Roman"/>
          <w:bCs/>
          <w:i/>
          <w:iCs/>
          <w:sz w:val="24"/>
          <w:szCs w:val="24"/>
        </w:rPr>
      </w:pPr>
    </w:p>
    <w:p w14:paraId="1D69EBA6" w14:textId="0270DBB5" w:rsidR="0079065C" w:rsidRPr="00CB268D" w:rsidRDefault="0079065C" w:rsidP="00004E63">
      <w:pPr>
        <w:spacing w:line="240" w:lineRule="auto"/>
        <w:jc w:val="both"/>
        <w:rPr>
          <w:rFonts w:ascii="Times New Roman" w:eastAsia="Times New Roman" w:hAnsi="Times New Roman" w:cs="Times New Roman"/>
          <w:sz w:val="24"/>
          <w:szCs w:val="24"/>
        </w:rPr>
      </w:pPr>
      <w:r w:rsidRPr="00CB268D">
        <w:rPr>
          <w:rFonts w:ascii="Times New Roman" w:eastAsia="Times New Roman" w:hAnsi="Times New Roman" w:cs="Times New Roman"/>
          <w:sz w:val="24"/>
          <w:szCs w:val="24"/>
        </w:rPr>
        <w:t>In weeks 11 and 12, after the students finished all the in-class speaking tasks, a final speaking test was held by the teachers for the students in their sections. The objective of the test was to assess students’ speaking skills, in which the criteria involved assessments of fluency, lexical resource/vocabulary, grammatical range and accuracy, pronunciation, and comprehensibility. The scores for each criterion ranged from 0.5 (Fair) to 2 (Excellent), which made a total point of 10. The detailed descriptions for each score range were provided in the assessment rubrics for the teacher. Moreover, the speaking test adopted an interview format, where the teacher talked with each student for 3 to 5 minutes. The interview questions covered topics that were studied by the students throughout the course. Among the questions are: "How important are co</w:t>
      </w:r>
      <w:r w:rsidR="00185561" w:rsidRPr="00CB268D">
        <w:rPr>
          <w:rFonts w:ascii="Times New Roman" w:eastAsia="Times New Roman" w:hAnsi="Times New Roman" w:cs="Times New Roman"/>
          <w:sz w:val="24"/>
          <w:szCs w:val="24"/>
        </w:rPr>
        <w:t>m</w:t>
      </w:r>
      <w:r w:rsidRPr="00CB268D">
        <w:rPr>
          <w:rFonts w:ascii="Times New Roman" w:eastAsia="Times New Roman" w:hAnsi="Times New Roman" w:cs="Times New Roman"/>
          <w:sz w:val="24"/>
          <w:szCs w:val="24"/>
        </w:rPr>
        <w:t>puters to your studies?" and "Do you play a</w:t>
      </w:r>
      <w:r w:rsidR="00185561" w:rsidRPr="00CB268D">
        <w:rPr>
          <w:rFonts w:ascii="Times New Roman" w:eastAsia="Times New Roman" w:hAnsi="Times New Roman" w:cs="Times New Roman"/>
          <w:sz w:val="24"/>
          <w:szCs w:val="24"/>
        </w:rPr>
        <w:t xml:space="preserve"> </w:t>
      </w:r>
      <w:r w:rsidRPr="00CB268D">
        <w:rPr>
          <w:rFonts w:ascii="Times New Roman" w:eastAsia="Times New Roman" w:hAnsi="Times New Roman" w:cs="Times New Roman"/>
          <w:sz w:val="24"/>
          <w:szCs w:val="24"/>
        </w:rPr>
        <w:t>s</w:t>
      </w:r>
      <w:r w:rsidR="00185561" w:rsidRPr="00CB268D">
        <w:rPr>
          <w:rFonts w:ascii="Times New Roman" w:eastAsia="Times New Roman" w:hAnsi="Times New Roman" w:cs="Times New Roman"/>
          <w:sz w:val="24"/>
          <w:szCs w:val="24"/>
        </w:rPr>
        <w:t>port</w:t>
      </w:r>
      <w:r w:rsidRPr="00CB268D">
        <w:rPr>
          <w:rFonts w:ascii="Times New Roman" w:eastAsia="Times New Roman" w:hAnsi="Times New Roman" w:cs="Times New Roman"/>
          <w:sz w:val="24"/>
          <w:szCs w:val="24"/>
        </w:rPr>
        <w:t>? If so, which sports do you play? "," What do you think</w:t>
      </w:r>
      <w:r w:rsidR="00185561" w:rsidRPr="00CB268D">
        <w:rPr>
          <w:rFonts w:ascii="Times New Roman" w:eastAsia="Times New Roman" w:hAnsi="Times New Roman" w:cs="Times New Roman"/>
          <w:sz w:val="24"/>
          <w:szCs w:val="24"/>
        </w:rPr>
        <w:t xml:space="preserve"> of</w:t>
      </w:r>
      <w:r w:rsidRPr="00CB268D">
        <w:rPr>
          <w:rFonts w:ascii="Times New Roman" w:eastAsia="Times New Roman" w:hAnsi="Times New Roman" w:cs="Times New Roman"/>
          <w:sz w:val="24"/>
          <w:szCs w:val="24"/>
        </w:rPr>
        <w:t xml:space="preserve"> online shopping?" "How was your last </w:t>
      </w:r>
      <w:r w:rsidR="00185561" w:rsidRPr="00CB268D">
        <w:rPr>
          <w:rFonts w:ascii="Times New Roman" w:eastAsia="Times New Roman" w:hAnsi="Times New Roman" w:cs="Times New Roman"/>
          <w:sz w:val="24"/>
          <w:szCs w:val="24"/>
        </w:rPr>
        <w:t>hol</w:t>
      </w:r>
      <w:r w:rsidRPr="00CB268D">
        <w:rPr>
          <w:rFonts w:ascii="Times New Roman" w:eastAsia="Times New Roman" w:hAnsi="Times New Roman" w:cs="Times New Roman"/>
          <w:sz w:val="24"/>
          <w:szCs w:val="24"/>
        </w:rPr>
        <w:t xml:space="preserve">iday?" and so forth. In </w:t>
      </w:r>
      <w:proofErr w:type="spellStart"/>
      <w:r w:rsidRPr="00CB268D">
        <w:rPr>
          <w:rFonts w:ascii="Times New Roman" w:eastAsia="Times New Roman" w:hAnsi="Times New Roman" w:cs="Times New Roman"/>
          <w:sz w:val="24"/>
          <w:szCs w:val="24"/>
        </w:rPr>
        <w:t>th</w:t>
      </w:r>
      <w:proofErr w:type="spellEnd"/>
      <w:r w:rsidR="00455586" w:rsidRPr="00CB268D">
        <w:rPr>
          <w:rFonts w:ascii="Times New Roman" w:eastAsia="Times New Roman" w:hAnsi="Times New Roman" w:cs="Times New Roman"/>
          <w:sz w:val="24"/>
          <w:szCs w:val="24"/>
        </w:rPr>
        <w:t>”</w:t>
      </w:r>
      <w:r w:rsidRPr="00CB268D">
        <w:rPr>
          <w:rFonts w:ascii="Times New Roman" w:eastAsia="Times New Roman" w:hAnsi="Times New Roman" w:cs="Times New Roman"/>
          <w:sz w:val="24"/>
          <w:szCs w:val="24"/>
        </w:rPr>
        <w:t xml:space="preserve"> speaking test, the students would introduce themselves, talk about a topic, and have a question-and-answer session with the teacher.</w:t>
      </w:r>
    </w:p>
    <w:p w14:paraId="5C37405D" w14:textId="77777777" w:rsidR="003236CC" w:rsidRPr="00CB268D" w:rsidRDefault="003236CC" w:rsidP="00464049">
      <w:pPr>
        <w:spacing w:line="240" w:lineRule="auto"/>
        <w:jc w:val="both"/>
        <w:rPr>
          <w:rFonts w:ascii="Times New Roman" w:eastAsia="Times New Roman" w:hAnsi="Times New Roman" w:cs="Times New Roman"/>
          <w:bCs/>
          <w:i/>
          <w:iCs/>
          <w:sz w:val="24"/>
          <w:szCs w:val="24"/>
        </w:rPr>
      </w:pPr>
    </w:p>
    <w:p w14:paraId="3CD00778" w14:textId="17FEEEFF" w:rsidR="00900328" w:rsidRPr="00D47BCD" w:rsidRDefault="00D47BCD" w:rsidP="00464049">
      <w:pPr>
        <w:spacing w:line="240" w:lineRule="auto"/>
        <w:jc w:val="both"/>
        <w:rPr>
          <w:rFonts w:ascii="Times New Roman" w:eastAsia="Times New Roman" w:hAnsi="Times New Roman" w:cs="Times New Roman"/>
          <w:bCs/>
          <w:sz w:val="16"/>
          <w:szCs w:val="16"/>
        </w:rPr>
      </w:pPr>
      <w:r w:rsidRPr="00D47BCD">
        <w:rPr>
          <w:rFonts w:ascii="Times New Roman" w:eastAsia="Times New Roman" w:hAnsi="Times New Roman" w:cs="Times New Roman"/>
          <w:bCs/>
          <w:sz w:val="16"/>
          <w:szCs w:val="16"/>
        </w:rPr>
        <w:t>FINAL COURSE GRADE</w:t>
      </w:r>
    </w:p>
    <w:p w14:paraId="6056E549" w14:textId="77777777" w:rsidR="003236CC" w:rsidRPr="00CB268D" w:rsidRDefault="003236CC" w:rsidP="00464049">
      <w:pPr>
        <w:spacing w:line="240" w:lineRule="auto"/>
        <w:ind w:firstLine="720"/>
        <w:jc w:val="both"/>
        <w:rPr>
          <w:rFonts w:ascii="Times New Roman" w:eastAsia="Times New Roman" w:hAnsi="Times New Roman" w:cs="Times New Roman"/>
          <w:sz w:val="24"/>
          <w:szCs w:val="24"/>
          <w:lang w:val="en-US"/>
        </w:rPr>
      </w:pPr>
    </w:p>
    <w:p w14:paraId="1FDC673B" w14:textId="725091B8" w:rsidR="003236CC" w:rsidRPr="00CB268D" w:rsidRDefault="00051351" w:rsidP="00BE4763">
      <w:pPr>
        <w:spacing w:line="240" w:lineRule="auto"/>
        <w:jc w:val="both"/>
        <w:rPr>
          <w:rFonts w:ascii="Times New Roman" w:eastAsia="Times New Roman" w:hAnsi="Times New Roman" w:cs="Times New Roman"/>
          <w:sz w:val="24"/>
          <w:szCs w:val="24"/>
          <w:lang w:val="en-US"/>
        </w:rPr>
      </w:pPr>
      <w:r w:rsidRPr="00CB268D">
        <w:rPr>
          <w:rFonts w:ascii="Times New Roman" w:eastAsia="Times New Roman" w:hAnsi="Times New Roman" w:cs="Times New Roman"/>
          <w:sz w:val="24"/>
          <w:szCs w:val="24"/>
          <w:lang w:val="en-US"/>
        </w:rPr>
        <w:t>The final course grade was the combined scores of the formative (60%) and summative (40%) assessments. Throughout the course, students were rigorously trained and assessed on different language skills. The course assessment consisted of ten sets of vocabulary (10%), homework (10%), a role-play (10%), four sets of listening quizzes (20%), two sets of grammar quizzes (5%), classroom participation (5%), a final project on listening and speaking (20%), an individual interview (10%), and a final examination (10%). The present study was interested in seeing if students’ weekly in-class participation contributed to their course grades. The course grades ranged from 0 to 100, in which 80-100 (A), 70-79 (B), 60-69 (C), 50-59 (D), and 0-49 (F).</w:t>
      </w:r>
    </w:p>
    <w:p w14:paraId="1EF7BE49" w14:textId="77777777" w:rsidR="00E5613C" w:rsidRDefault="00E5613C" w:rsidP="00464049">
      <w:pPr>
        <w:spacing w:line="240" w:lineRule="auto"/>
        <w:rPr>
          <w:rFonts w:ascii="Times New Roman" w:eastAsia="Times New Roman" w:hAnsi="Times New Roman" w:cs="Times New Roman"/>
          <w:bCs/>
          <w:i/>
          <w:iCs/>
          <w:sz w:val="24"/>
          <w:szCs w:val="24"/>
        </w:rPr>
      </w:pPr>
    </w:p>
    <w:p w14:paraId="533B909A" w14:textId="6F2728E9" w:rsidR="00D410BB" w:rsidRPr="00E5613C" w:rsidRDefault="00E5613C" w:rsidP="00464049">
      <w:pPr>
        <w:spacing w:line="240" w:lineRule="auto"/>
        <w:rPr>
          <w:rFonts w:ascii="Times New Roman" w:eastAsia="Times New Roman" w:hAnsi="Times New Roman" w:cs="Times New Roman"/>
          <w:bCs/>
          <w:sz w:val="16"/>
          <w:szCs w:val="16"/>
        </w:rPr>
      </w:pPr>
      <w:r w:rsidRPr="00E5613C">
        <w:rPr>
          <w:rFonts w:ascii="Times New Roman" w:eastAsia="Times New Roman" w:hAnsi="Times New Roman" w:cs="Times New Roman"/>
          <w:bCs/>
          <w:sz w:val="16"/>
          <w:szCs w:val="16"/>
        </w:rPr>
        <w:t>SHORT ESSAYS</w:t>
      </w:r>
    </w:p>
    <w:p w14:paraId="1E2EA6F0" w14:textId="77777777" w:rsidR="00286660" w:rsidRPr="00CB268D" w:rsidRDefault="00286660" w:rsidP="00464049">
      <w:pPr>
        <w:spacing w:line="240" w:lineRule="auto"/>
        <w:rPr>
          <w:rFonts w:ascii="Times New Roman" w:eastAsia="Times New Roman" w:hAnsi="Times New Roman" w:cs="Times New Roman"/>
          <w:b/>
          <w:sz w:val="24"/>
          <w:szCs w:val="24"/>
        </w:rPr>
      </w:pPr>
    </w:p>
    <w:p w14:paraId="5C8A15F1" w14:textId="70B12279" w:rsidR="00D410BB" w:rsidRPr="00CB268D" w:rsidRDefault="00286660" w:rsidP="00053E4F">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To obtain valuable qualitative insights, students were tasked with composing concise reflective essays detailing their learning experiences related to the speaking assignments. They had the option to express themselves in either the Thai or English language. To maintain anonymity, each participant was assigned a unique code, such as S1, S2, S3, and so on.</w:t>
      </w:r>
    </w:p>
    <w:p w14:paraId="259BFF6C" w14:textId="77777777" w:rsidR="003236CC" w:rsidRPr="00CB268D" w:rsidRDefault="003236CC" w:rsidP="00464049">
      <w:pPr>
        <w:spacing w:line="240" w:lineRule="auto"/>
        <w:jc w:val="both"/>
        <w:rPr>
          <w:rFonts w:ascii="Times New Roman" w:eastAsia="Times New Roman" w:hAnsi="Times New Roman" w:cs="Times New Roman"/>
          <w:bCs/>
          <w:sz w:val="24"/>
          <w:szCs w:val="24"/>
        </w:rPr>
      </w:pPr>
    </w:p>
    <w:p w14:paraId="33159B99" w14:textId="1F821325" w:rsidR="003236CC" w:rsidRPr="005069CE" w:rsidRDefault="005069CE" w:rsidP="00464049">
      <w:pPr>
        <w:spacing w:line="240" w:lineRule="auto"/>
        <w:jc w:val="both"/>
        <w:rPr>
          <w:rFonts w:ascii="Times New Roman" w:eastAsia="Times New Roman" w:hAnsi="Times New Roman" w:cs="Times New Roman"/>
          <w:bCs/>
          <w:sz w:val="20"/>
          <w:szCs w:val="20"/>
        </w:rPr>
      </w:pPr>
      <w:r w:rsidRPr="005069CE">
        <w:rPr>
          <w:rFonts w:ascii="Times New Roman" w:eastAsia="Times New Roman" w:hAnsi="Times New Roman" w:cs="Times New Roman"/>
          <w:bCs/>
          <w:sz w:val="20"/>
          <w:szCs w:val="20"/>
        </w:rPr>
        <w:t>DATA ANALYSIS</w:t>
      </w:r>
    </w:p>
    <w:p w14:paraId="0426DD21" w14:textId="61FDEEFD" w:rsidR="003236CC" w:rsidRPr="00CB268D" w:rsidRDefault="003236CC" w:rsidP="00464049">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ab/>
      </w:r>
    </w:p>
    <w:p w14:paraId="2C5BC270" w14:textId="74FED23A" w:rsidR="003236CC" w:rsidRPr="00CB268D" w:rsidRDefault="003236CC" w:rsidP="00464049">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rPr>
        <w:tab/>
      </w:r>
      <w:r w:rsidRPr="00CB268D">
        <w:rPr>
          <w:rFonts w:ascii="Times New Roman" w:eastAsia="Times New Roman" w:hAnsi="Times New Roman" w:cs="Times New Roman"/>
          <w:bCs/>
          <w:sz w:val="24"/>
          <w:szCs w:val="24"/>
          <w:lang w:val="en-US"/>
        </w:rPr>
        <w:t xml:space="preserve">The quantitative data were analyzed using both descriptive and inferential statistics, whereas the qualitative data were subjected to thematic analysis. </w:t>
      </w:r>
    </w:p>
    <w:p w14:paraId="43775CDF" w14:textId="77777777" w:rsidR="003236CC" w:rsidRDefault="003236CC" w:rsidP="00464049">
      <w:pPr>
        <w:spacing w:line="240" w:lineRule="auto"/>
        <w:jc w:val="both"/>
        <w:rPr>
          <w:rFonts w:ascii="Times New Roman" w:eastAsia="Times New Roman" w:hAnsi="Times New Roman" w:cs="Times New Roman"/>
          <w:bCs/>
          <w:sz w:val="24"/>
          <w:szCs w:val="24"/>
          <w:lang w:val="en-US"/>
        </w:rPr>
      </w:pPr>
    </w:p>
    <w:p w14:paraId="695F8A87" w14:textId="77777777" w:rsidR="0072215F" w:rsidRDefault="0072215F" w:rsidP="00464049">
      <w:pPr>
        <w:spacing w:line="240" w:lineRule="auto"/>
        <w:jc w:val="both"/>
        <w:rPr>
          <w:rFonts w:ascii="Times New Roman" w:eastAsia="Times New Roman" w:hAnsi="Times New Roman" w:cs="Times New Roman"/>
          <w:bCs/>
          <w:sz w:val="24"/>
          <w:szCs w:val="24"/>
          <w:lang w:val="en-US"/>
        </w:rPr>
      </w:pPr>
    </w:p>
    <w:p w14:paraId="1E4EDCE4" w14:textId="77777777" w:rsidR="0072215F" w:rsidRDefault="0072215F" w:rsidP="00464049">
      <w:pPr>
        <w:spacing w:line="240" w:lineRule="auto"/>
        <w:jc w:val="both"/>
        <w:rPr>
          <w:rFonts w:ascii="Times New Roman" w:eastAsia="Times New Roman" w:hAnsi="Times New Roman" w:cs="Times New Roman"/>
          <w:bCs/>
          <w:sz w:val="24"/>
          <w:szCs w:val="24"/>
          <w:lang w:val="en-US"/>
        </w:rPr>
      </w:pPr>
    </w:p>
    <w:p w14:paraId="1A9D4AAA" w14:textId="77777777" w:rsidR="0072215F" w:rsidRDefault="0072215F" w:rsidP="00464049">
      <w:pPr>
        <w:spacing w:line="240" w:lineRule="auto"/>
        <w:jc w:val="both"/>
        <w:rPr>
          <w:rFonts w:ascii="Times New Roman" w:eastAsia="Times New Roman" w:hAnsi="Times New Roman" w:cs="Times New Roman"/>
          <w:bCs/>
          <w:sz w:val="24"/>
          <w:szCs w:val="24"/>
          <w:lang w:val="en-US"/>
        </w:rPr>
      </w:pPr>
    </w:p>
    <w:p w14:paraId="5D6186DD" w14:textId="77777777" w:rsidR="0072215F" w:rsidRDefault="0072215F" w:rsidP="00464049">
      <w:pPr>
        <w:spacing w:line="240" w:lineRule="auto"/>
        <w:jc w:val="both"/>
        <w:rPr>
          <w:rFonts w:ascii="Times New Roman" w:eastAsia="Times New Roman" w:hAnsi="Times New Roman" w:cs="Times New Roman"/>
          <w:bCs/>
          <w:sz w:val="24"/>
          <w:szCs w:val="24"/>
          <w:lang w:val="en-US"/>
        </w:rPr>
      </w:pPr>
    </w:p>
    <w:p w14:paraId="1CC3C0E1" w14:textId="77777777" w:rsidR="0072215F" w:rsidRDefault="0072215F" w:rsidP="00464049">
      <w:pPr>
        <w:spacing w:line="240" w:lineRule="auto"/>
        <w:jc w:val="both"/>
        <w:rPr>
          <w:rFonts w:ascii="Times New Roman" w:eastAsia="Times New Roman" w:hAnsi="Times New Roman" w:cs="Times New Roman"/>
          <w:bCs/>
          <w:sz w:val="24"/>
          <w:szCs w:val="24"/>
          <w:lang w:val="en-US"/>
        </w:rPr>
      </w:pPr>
    </w:p>
    <w:p w14:paraId="3D9B483C" w14:textId="77777777" w:rsidR="0072215F" w:rsidRDefault="0072215F" w:rsidP="00464049">
      <w:pPr>
        <w:spacing w:line="240" w:lineRule="auto"/>
        <w:jc w:val="both"/>
        <w:rPr>
          <w:rFonts w:ascii="Times New Roman" w:eastAsia="Times New Roman" w:hAnsi="Times New Roman" w:cs="Times New Roman"/>
          <w:bCs/>
          <w:sz w:val="24"/>
          <w:szCs w:val="24"/>
          <w:lang w:val="en-US"/>
        </w:rPr>
      </w:pPr>
    </w:p>
    <w:p w14:paraId="6A867832" w14:textId="77777777" w:rsidR="0072215F" w:rsidRPr="00CB268D" w:rsidRDefault="0072215F" w:rsidP="00464049">
      <w:pPr>
        <w:spacing w:line="240" w:lineRule="auto"/>
        <w:jc w:val="both"/>
        <w:rPr>
          <w:rFonts w:ascii="Times New Roman" w:eastAsia="Times New Roman" w:hAnsi="Times New Roman" w:cs="Times New Roman"/>
          <w:bCs/>
          <w:sz w:val="24"/>
          <w:szCs w:val="24"/>
          <w:lang w:val="en-US"/>
        </w:rPr>
      </w:pPr>
    </w:p>
    <w:p w14:paraId="212665B3" w14:textId="06FAF59B" w:rsidR="00800B63" w:rsidRPr="00976AE2" w:rsidRDefault="00976AE2" w:rsidP="00464049">
      <w:pPr>
        <w:spacing w:line="240" w:lineRule="auto"/>
        <w:jc w:val="center"/>
        <w:rPr>
          <w:rFonts w:ascii="Times New Roman" w:eastAsia="Times New Roman" w:hAnsi="Times New Roman" w:cs="Times New Roman"/>
          <w:bCs/>
          <w:sz w:val="24"/>
          <w:szCs w:val="24"/>
        </w:rPr>
      </w:pPr>
      <w:r w:rsidRPr="00976AE2">
        <w:rPr>
          <w:rFonts w:ascii="Times New Roman" w:eastAsia="Times New Roman" w:hAnsi="Times New Roman" w:cs="Times New Roman"/>
          <w:bCs/>
          <w:sz w:val="24"/>
          <w:szCs w:val="24"/>
        </w:rPr>
        <w:lastRenderedPageBreak/>
        <w:t>RESULTS</w:t>
      </w:r>
    </w:p>
    <w:p w14:paraId="7EF30651" w14:textId="77777777" w:rsidR="00A56F2E" w:rsidRPr="00CB268D" w:rsidRDefault="00A56F2E" w:rsidP="00464049">
      <w:pPr>
        <w:spacing w:line="240" w:lineRule="auto"/>
        <w:rPr>
          <w:rFonts w:ascii="Times New Roman" w:eastAsia="Times New Roman" w:hAnsi="Times New Roman" w:cs="Times New Roman"/>
          <w:b/>
          <w:sz w:val="24"/>
          <w:szCs w:val="24"/>
        </w:rPr>
      </w:pPr>
    </w:p>
    <w:p w14:paraId="42F26593" w14:textId="2B74B918" w:rsidR="00A56F2E" w:rsidRPr="00883BC1" w:rsidRDefault="00883BC1" w:rsidP="00464049">
      <w:pPr>
        <w:spacing w:line="240" w:lineRule="auto"/>
        <w:rPr>
          <w:rFonts w:ascii="Times New Roman" w:eastAsia="Times New Roman" w:hAnsi="Times New Roman" w:cs="Times New Roman"/>
          <w:bCs/>
          <w:sz w:val="20"/>
          <w:szCs w:val="20"/>
        </w:rPr>
      </w:pPr>
      <w:r w:rsidRPr="00883BC1">
        <w:rPr>
          <w:rFonts w:ascii="Times New Roman" w:eastAsia="Times New Roman" w:hAnsi="Times New Roman" w:cs="Times New Roman"/>
          <w:bCs/>
          <w:sz w:val="20"/>
          <w:szCs w:val="20"/>
        </w:rPr>
        <w:t>QUANTITATIVE FINDINGS</w:t>
      </w:r>
    </w:p>
    <w:p w14:paraId="13C049DF" w14:textId="77777777" w:rsidR="00FD0A9F" w:rsidRPr="00CB268D" w:rsidRDefault="00FD0A9F" w:rsidP="00464049">
      <w:pPr>
        <w:spacing w:line="240" w:lineRule="auto"/>
        <w:jc w:val="center"/>
        <w:rPr>
          <w:rFonts w:ascii="Times New Roman" w:eastAsia="Times New Roman" w:hAnsi="Times New Roman" w:cs="Times New Roman"/>
          <w:b/>
          <w:sz w:val="24"/>
          <w:szCs w:val="24"/>
        </w:rPr>
      </w:pPr>
    </w:p>
    <w:p w14:paraId="0BE7C1F4" w14:textId="40AD0A8A" w:rsidR="009C1144" w:rsidRPr="00A16D58" w:rsidRDefault="00A16D58" w:rsidP="00464049">
      <w:pPr>
        <w:spacing w:line="240" w:lineRule="auto"/>
        <w:jc w:val="both"/>
        <w:rPr>
          <w:rFonts w:ascii="Times New Roman" w:hAnsi="Times New Roman" w:cs="Times New Roman"/>
          <w:sz w:val="16"/>
          <w:szCs w:val="16"/>
          <w:shd w:val="clear" w:color="auto" w:fill="FFFFFF"/>
        </w:rPr>
      </w:pPr>
      <w:r w:rsidRPr="00A16D58">
        <w:rPr>
          <w:rFonts w:ascii="Times New Roman" w:hAnsi="Times New Roman" w:cs="Times New Roman"/>
          <w:sz w:val="16"/>
          <w:szCs w:val="16"/>
          <w:shd w:val="clear" w:color="auto" w:fill="FFFFFF"/>
        </w:rPr>
        <w:t>LEVELS OF PARTICIPATION BY TASKS</w:t>
      </w:r>
    </w:p>
    <w:p w14:paraId="62EF0C52" w14:textId="77777777" w:rsidR="00A56F2E" w:rsidRPr="00CB268D" w:rsidRDefault="00A56F2E" w:rsidP="00464049">
      <w:pPr>
        <w:spacing w:line="240" w:lineRule="auto"/>
        <w:jc w:val="both"/>
        <w:rPr>
          <w:rFonts w:ascii="Times New Roman" w:hAnsi="Times New Roman" w:cs="Times New Roman"/>
          <w:i/>
          <w:iCs/>
          <w:sz w:val="24"/>
          <w:szCs w:val="24"/>
          <w:shd w:val="clear" w:color="auto" w:fill="FFFFFF"/>
        </w:rPr>
      </w:pPr>
    </w:p>
    <w:p w14:paraId="68C4BB51" w14:textId="401163DE" w:rsidR="001E0075" w:rsidRDefault="00284B9F" w:rsidP="00A16D58">
      <w:pPr>
        <w:spacing w:line="240" w:lineRule="auto"/>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 xml:space="preserve">The first research question was explored by using descriptive statistics and an independent t-test. To interpret the means, </w:t>
      </w:r>
      <w:r w:rsidR="00925292" w:rsidRPr="00CB268D">
        <w:rPr>
          <w:rFonts w:ascii="Times New Roman" w:eastAsia="Times New Roman" w:hAnsi="Times New Roman" w:cs="Times New Roman"/>
          <w:bCs/>
          <w:sz w:val="24"/>
          <w:szCs w:val="24"/>
        </w:rPr>
        <w:t>three</w:t>
      </w:r>
      <w:r w:rsidRPr="00CB268D">
        <w:rPr>
          <w:rFonts w:ascii="Times New Roman" w:eastAsia="Times New Roman" w:hAnsi="Times New Roman" w:cs="Times New Roman"/>
          <w:bCs/>
          <w:sz w:val="24"/>
          <w:szCs w:val="24"/>
        </w:rPr>
        <w:t xml:space="preserve"> levels of participation were created based on the classroom participation scoring level 2: Low (26 to 50), Moderate (51-75), and High (76 to 100). Overall, the low-proficiency students had a moderate level of classroom participation (</w:t>
      </w:r>
      <w:r w:rsidRPr="00CB268D">
        <w:rPr>
          <w:rFonts w:ascii="Times New Roman" w:eastAsia="Times New Roman" w:hAnsi="Times New Roman" w:cs="Times New Roman"/>
          <w:bCs/>
          <w:i/>
          <w:iCs/>
          <w:sz w:val="24"/>
          <w:szCs w:val="24"/>
        </w:rPr>
        <w:t>M</w:t>
      </w:r>
      <w:r w:rsidRPr="00CB268D">
        <w:rPr>
          <w:rFonts w:ascii="Times New Roman" w:eastAsia="Times New Roman" w:hAnsi="Times New Roman" w:cs="Times New Roman"/>
          <w:bCs/>
          <w:sz w:val="24"/>
          <w:szCs w:val="24"/>
        </w:rPr>
        <w:t xml:space="preserve"> = 60.55, </w:t>
      </w:r>
      <w:r w:rsidRPr="00CB268D">
        <w:rPr>
          <w:rFonts w:ascii="Times New Roman" w:eastAsia="Times New Roman" w:hAnsi="Times New Roman" w:cs="Times New Roman"/>
          <w:bCs/>
          <w:i/>
          <w:iCs/>
          <w:sz w:val="24"/>
          <w:szCs w:val="24"/>
        </w:rPr>
        <w:t>SD</w:t>
      </w:r>
      <w:r w:rsidRPr="00CB268D">
        <w:rPr>
          <w:rFonts w:ascii="Times New Roman" w:eastAsia="Times New Roman" w:hAnsi="Times New Roman" w:cs="Times New Roman"/>
          <w:bCs/>
          <w:sz w:val="24"/>
          <w:szCs w:val="24"/>
        </w:rPr>
        <w:t xml:space="preserve"> = 11.93). The value of the standard deviation was high, implying a wide range of differences in students’ participation-some scored very low, while others scored very high. 38% (78) of the students had a low level (</w:t>
      </w:r>
      <w:r w:rsidRPr="00CB268D">
        <w:rPr>
          <w:rFonts w:ascii="Times New Roman" w:eastAsia="Times New Roman" w:hAnsi="Times New Roman" w:cs="Times New Roman"/>
          <w:bCs/>
          <w:i/>
          <w:iCs/>
          <w:sz w:val="24"/>
          <w:szCs w:val="24"/>
        </w:rPr>
        <w:t>M</w:t>
      </w:r>
      <w:r w:rsidRPr="00CB268D">
        <w:rPr>
          <w:rFonts w:ascii="Times New Roman" w:eastAsia="Times New Roman" w:hAnsi="Times New Roman" w:cs="Times New Roman"/>
          <w:bCs/>
          <w:sz w:val="24"/>
          <w:szCs w:val="24"/>
        </w:rPr>
        <w:t xml:space="preserve"> = 37.50–50), 60.6% (124) had a moderate level (</w:t>
      </w:r>
      <w:r w:rsidRPr="00CB268D">
        <w:rPr>
          <w:rFonts w:ascii="Times New Roman" w:eastAsia="Times New Roman" w:hAnsi="Times New Roman" w:cs="Times New Roman"/>
          <w:bCs/>
          <w:i/>
          <w:iCs/>
          <w:sz w:val="24"/>
          <w:szCs w:val="24"/>
        </w:rPr>
        <w:t>M</w:t>
      </w:r>
      <w:r w:rsidRPr="00CB268D">
        <w:rPr>
          <w:rFonts w:ascii="Times New Roman" w:eastAsia="Times New Roman" w:hAnsi="Times New Roman" w:cs="Times New Roman"/>
          <w:bCs/>
          <w:sz w:val="24"/>
          <w:szCs w:val="24"/>
        </w:rPr>
        <w:t xml:space="preserve"> = 53.13–75), and 1.5% (3) had a high level (</w:t>
      </w:r>
      <w:r w:rsidRPr="00CB268D">
        <w:rPr>
          <w:rFonts w:ascii="Times New Roman" w:eastAsia="Times New Roman" w:hAnsi="Times New Roman" w:cs="Times New Roman"/>
          <w:bCs/>
          <w:i/>
          <w:iCs/>
          <w:sz w:val="24"/>
          <w:szCs w:val="24"/>
        </w:rPr>
        <w:t>M</w:t>
      </w:r>
      <w:r w:rsidRPr="00CB268D">
        <w:rPr>
          <w:rFonts w:ascii="Times New Roman" w:eastAsia="Times New Roman" w:hAnsi="Times New Roman" w:cs="Times New Roman"/>
          <w:bCs/>
          <w:sz w:val="24"/>
          <w:szCs w:val="24"/>
        </w:rPr>
        <w:t xml:space="preserve"> = 78.13–87.50) of classroom participation. From week 2 to week 8, the students’ levels of classroom participation were consistently at a moderate level, as illustrated in Figure 4. The detailed means, as seen in Figure 4, also showed that the students had the lowest participation in the first task, then gradually increased in the second and third tasks. Fluctuations of participation occurred from the fourth to the seventh tasks before it reached its peak in the last classroom task.</w:t>
      </w:r>
    </w:p>
    <w:p w14:paraId="2940DF7A" w14:textId="77777777" w:rsidR="00DD3E27" w:rsidRPr="00CB268D" w:rsidRDefault="00DD3E27" w:rsidP="00A16D58">
      <w:pPr>
        <w:spacing w:line="240" w:lineRule="auto"/>
        <w:jc w:val="both"/>
        <w:rPr>
          <w:rFonts w:ascii="Times New Roman" w:eastAsia="Times New Roman" w:hAnsi="Times New Roman" w:cs="Times New Roman"/>
          <w:bCs/>
          <w:sz w:val="24"/>
          <w:szCs w:val="24"/>
        </w:rPr>
      </w:pPr>
    </w:p>
    <w:p w14:paraId="65BBC3CA" w14:textId="09F87E37" w:rsidR="00A65868" w:rsidRPr="00CB268D" w:rsidRDefault="008C2366" w:rsidP="00464049">
      <w:pPr>
        <w:spacing w:line="240" w:lineRule="auto"/>
        <w:jc w:val="center"/>
        <w:rPr>
          <w:rFonts w:ascii="Times New Roman" w:eastAsia="Times New Roman" w:hAnsi="Times New Roman" w:cs="Times New Roman"/>
          <w:bCs/>
          <w:sz w:val="24"/>
          <w:szCs w:val="24"/>
        </w:rPr>
      </w:pPr>
      <w:r w:rsidRPr="00CB268D">
        <w:rPr>
          <w:rFonts w:ascii="Times New Roman" w:eastAsia="Times New Roman" w:hAnsi="Times New Roman" w:cs="Times New Roman"/>
          <w:bCs/>
          <w:noProof/>
          <w:sz w:val="24"/>
          <w:szCs w:val="24"/>
          <w:lang w:val="en-US" w:eastAsia="zh-CN"/>
        </w:rPr>
        <w:drawing>
          <wp:inline distT="0" distB="0" distL="0" distR="0" wp14:anchorId="1D0EC432" wp14:editId="6D31D604">
            <wp:extent cx="5542059" cy="3442914"/>
            <wp:effectExtent l="0" t="0" r="1905" b="571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9512B" w14:textId="77777777" w:rsidR="00D34382" w:rsidRDefault="00D34382" w:rsidP="00464049">
      <w:pPr>
        <w:spacing w:line="240" w:lineRule="auto"/>
        <w:jc w:val="center"/>
        <w:rPr>
          <w:rFonts w:ascii="Times New Roman" w:eastAsia="Times New Roman" w:hAnsi="Times New Roman" w:cs="Times New Roman"/>
          <w:bCs/>
          <w:sz w:val="14"/>
          <w:szCs w:val="14"/>
        </w:rPr>
      </w:pPr>
    </w:p>
    <w:p w14:paraId="3D73877D" w14:textId="3A0BDFE6" w:rsidR="006D72F3" w:rsidRPr="00CB268D" w:rsidRDefault="00D34382" w:rsidP="00464049">
      <w:pPr>
        <w:spacing w:line="240" w:lineRule="auto"/>
        <w:jc w:val="center"/>
        <w:rPr>
          <w:rFonts w:ascii="Times New Roman" w:eastAsia="Times New Roman" w:hAnsi="Times New Roman" w:cs="Times New Roman"/>
          <w:bCs/>
          <w:sz w:val="24"/>
          <w:szCs w:val="24"/>
        </w:rPr>
      </w:pPr>
      <w:r w:rsidRPr="00D34382">
        <w:rPr>
          <w:rFonts w:ascii="Times New Roman" w:eastAsia="Times New Roman" w:hAnsi="Times New Roman" w:cs="Times New Roman"/>
          <w:bCs/>
          <w:sz w:val="14"/>
          <w:szCs w:val="14"/>
        </w:rPr>
        <w:t>FIGURE 4</w:t>
      </w:r>
      <w:r w:rsidR="00EA4B21" w:rsidRPr="00CB268D">
        <w:rPr>
          <w:rFonts w:ascii="Times New Roman" w:eastAsia="Times New Roman" w:hAnsi="Times New Roman" w:cs="Times New Roman"/>
          <w:bCs/>
          <w:i/>
          <w:iCs/>
          <w:sz w:val="24"/>
          <w:szCs w:val="24"/>
          <w:cs/>
        </w:rPr>
        <w:t>.</w:t>
      </w:r>
      <w:r w:rsidR="00EA4B21" w:rsidRPr="00CB268D">
        <w:rPr>
          <w:rFonts w:ascii="Times New Roman" w:eastAsia="Times New Roman" w:hAnsi="Times New Roman" w:cs="Times New Roman"/>
          <w:bCs/>
          <w:sz w:val="24"/>
          <w:szCs w:val="24"/>
        </w:rPr>
        <w:t xml:space="preserve"> </w:t>
      </w:r>
      <w:r w:rsidR="00EA4B21" w:rsidRPr="00D34382">
        <w:rPr>
          <w:rFonts w:ascii="Times New Roman" w:eastAsia="Times New Roman" w:hAnsi="Times New Roman" w:cs="Times New Roman"/>
          <w:bCs/>
          <w:sz w:val="18"/>
          <w:szCs w:val="18"/>
        </w:rPr>
        <w:t>Means of the students</w:t>
      </w:r>
      <w:r w:rsidR="00EA4B21" w:rsidRPr="00D34382">
        <w:rPr>
          <w:rFonts w:ascii="Times New Roman" w:eastAsia="Times New Roman" w:hAnsi="Times New Roman" w:cs="Times New Roman"/>
          <w:bCs/>
          <w:sz w:val="18"/>
          <w:szCs w:val="18"/>
          <w:cs/>
        </w:rPr>
        <w:t xml:space="preserve">’ </w:t>
      </w:r>
      <w:r w:rsidR="00EA4B21" w:rsidRPr="00D34382">
        <w:rPr>
          <w:rFonts w:ascii="Times New Roman" w:eastAsia="Times New Roman" w:hAnsi="Times New Roman" w:cs="Times New Roman"/>
          <w:bCs/>
          <w:sz w:val="18"/>
          <w:szCs w:val="18"/>
        </w:rPr>
        <w:t>participation</w:t>
      </w:r>
    </w:p>
    <w:p w14:paraId="43F8D885" w14:textId="77777777" w:rsidR="004871CC" w:rsidRPr="00CB268D" w:rsidRDefault="004871CC" w:rsidP="00464049">
      <w:pPr>
        <w:spacing w:line="240" w:lineRule="auto"/>
        <w:jc w:val="center"/>
        <w:rPr>
          <w:rFonts w:ascii="Times New Roman" w:eastAsia="Times New Roman" w:hAnsi="Times New Roman" w:cs="Times New Roman"/>
          <w:bCs/>
          <w:sz w:val="24"/>
          <w:szCs w:val="24"/>
        </w:rPr>
      </w:pPr>
    </w:p>
    <w:p w14:paraId="0CAF1CED" w14:textId="718D92BD" w:rsidR="00800B63" w:rsidRPr="00CF01A1" w:rsidRDefault="00CF01A1" w:rsidP="00464049">
      <w:pPr>
        <w:spacing w:line="240" w:lineRule="auto"/>
        <w:jc w:val="both"/>
        <w:rPr>
          <w:rFonts w:ascii="Times New Roman" w:eastAsia="Times New Roman" w:hAnsi="Times New Roman" w:cs="Times New Roman"/>
          <w:bCs/>
          <w:sz w:val="16"/>
          <w:szCs w:val="16"/>
        </w:rPr>
      </w:pPr>
      <w:r w:rsidRPr="00CF01A1">
        <w:rPr>
          <w:rFonts w:ascii="Times New Roman" w:eastAsia="Times New Roman" w:hAnsi="Times New Roman" w:cs="Times New Roman"/>
          <w:bCs/>
          <w:sz w:val="16"/>
          <w:szCs w:val="16"/>
        </w:rPr>
        <w:t>THE IMPACT OF PARTICIPATION ON COMMUNICATIVE COMPETENCE AND LEARNING OUTCOMES</w:t>
      </w:r>
    </w:p>
    <w:p w14:paraId="2087AC46" w14:textId="77777777" w:rsidR="007E12EC" w:rsidRPr="00CB268D" w:rsidRDefault="007E12EC" w:rsidP="00464049">
      <w:pPr>
        <w:spacing w:line="240" w:lineRule="auto"/>
        <w:jc w:val="both"/>
        <w:rPr>
          <w:rFonts w:ascii="Times New Roman" w:eastAsia="Times New Roman" w:hAnsi="Times New Roman" w:cs="Times New Roman"/>
          <w:bCs/>
          <w:i/>
          <w:iCs/>
          <w:sz w:val="24"/>
          <w:szCs w:val="24"/>
        </w:rPr>
      </w:pPr>
    </w:p>
    <w:p w14:paraId="0319BF13" w14:textId="7FA5F2DC" w:rsidR="00FD453A" w:rsidRPr="00CB268D" w:rsidRDefault="004920DA" w:rsidP="00CF01A1">
      <w:pPr>
        <w:spacing w:line="240" w:lineRule="auto"/>
        <w:jc w:val="both"/>
        <w:rPr>
          <w:rFonts w:ascii="Times New Roman" w:eastAsia="Times New Roman" w:hAnsi="Times New Roman" w:cs="Times New Roman"/>
          <w:b/>
          <w:sz w:val="24"/>
          <w:szCs w:val="24"/>
        </w:rPr>
      </w:pPr>
      <w:r w:rsidRPr="00CB268D">
        <w:rPr>
          <w:rFonts w:ascii="Times New Roman" w:eastAsia="Times New Roman" w:hAnsi="Times New Roman" w:cs="Times New Roman"/>
          <w:bCs/>
          <w:sz w:val="24"/>
          <w:szCs w:val="24"/>
        </w:rPr>
        <w:t xml:space="preserve">The second research question was investigated by using bivariate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i/>
          <w:iCs/>
          <w:sz w:val="24"/>
          <w:szCs w:val="24"/>
        </w:rPr>
        <w:t>Pearson</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correlation and multiple regression analyses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The correlational analyses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exposed positive relationships between overall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classroom participation</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IV</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 xml:space="preserve"> and their speaking test scores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DV</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473, </w:t>
      </w:r>
      <w:r w:rsidRPr="00CB268D">
        <w:rPr>
          <w:rFonts w:ascii="Times New Roman" w:eastAsia="Times New Roman" w:hAnsi="Times New Roman" w:cs="Times New Roman"/>
          <w:bCs/>
          <w:i/>
          <w:iCs/>
          <w:sz w:val="24"/>
          <w:szCs w:val="24"/>
        </w:rPr>
        <w:t>p</w:t>
      </w:r>
      <w:r w:rsidRPr="00CB268D">
        <w:rPr>
          <w:rFonts w:ascii="Times New Roman" w:eastAsia="Times New Roman" w:hAnsi="Times New Roman" w:cs="Times New Roman"/>
          <w:b/>
          <w:bCs/>
          <w:sz w:val="24"/>
          <w:szCs w:val="24"/>
        </w:rPr>
        <w:t xml:space="preserve"> </w:t>
      </w:r>
      <w:r w:rsidR="00530436" w:rsidRPr="00CB268D">
        <w:rPr>
          <w:rFonts w:ascii="Times New Roman" w:eastAsia="Times New Roman" w:hAnsi="Times New Roman" w:cs="Times New Roman"/>
          <w:b/>
          <w:bCs/>
          <w:sz w:val="24"/>
          <w:szCs w:val="24"/>
        </w:rPr>
        <w:t xml:space="preserve">&lt;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001</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and between overall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classroom </w:t>
      </w:r>
      <w:r w:rsidRPr="00CB268D">
        <w:rPr>
          <w:rFonts w:ascii="Times New Roman" w:eastAsia="Times New Roman" w:hAnsi="Times New Roman" w:cs="Times New Roman"/>
          <w:bCs/>
          <w:sz w:val="24"/>
          <w:szCs w:val="24"/>
        </w:rPr>
        <w:lastRenderedPageBreak/>
        <w:t>participation and their academic English course grades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429, </w:t>
      </w:r>
      <w:r w:rsidRPr="00CB268D">
        <w:rPr>
          <w:rFonts w:ascii="Times New Roman" w:eastAsia="Times New Roman" w:hAnsi="Times New Roman" w:cs="Times New Roman"/>
          <w:bCs/>
          <w:i/>
          <w:iCs/>
          <w:sz w:val="24"/>
          <w:szCs w:val="24"/>
        </w:rPr>
        <w:t>p</w:t>
      </w:r>
      <w:r w:rsidRPr="00CB268D">
        <w:rPr>
          <w:rFonts w:ascii="Times New Roman" w:eastAsia="Times New Roman" w:hAnsi="Times New Roman" w:cs="Times New Roman"/>
          <w:b/>
          <w:bCs/>
          <w:sz w:val="24"/>
          <w:szCs w:val="24"/>
        </w:rPr>
        <w:t xml:space="preserve"> </w:t>
      </w:r>
      <w:r w:rsidR="00860597" w:rsidRPr="00CB268D">
        <w:rPr>
          <w:rFonts w:ascii="Times New Roman" w:eastAsia="Times New Roman" w:hAnsi="Times New Roman" w:cs="Times New Roman"/>
          <w:b/>
          <w:bCs/>
          <w:sz w:val="24"/>
          <w:szCs w:val="24"/>
        </w:rPr>
        <w:t xml:space="preserve">&lt;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001</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In these two relationships, the </w:t>
      </w:r>
      <w:r w:rsidRPr="00CB268D">
        <w:rPr>
          <w:rFonts w:ascii="Times New Roman" w:eastAsia="Times New Roman" w:hAnsi="Times New Roman" w:cs="Times New Roman"/>
          <w:bCs/>
          <w:i/>
          <w:iCs/>
          <w:sz w:val="24"/>
          <w:szCs w:val="24"/>
        </w:rPr>
        <w:t>Pearson</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s coefficient</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indicated a moderate strength</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The relationships between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classroom participation in each task every week, with speaking test scores and course grades were also inspected</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For the relationships with speaking test scores, it was only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participation in the first task that was not significant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082, </w:t>
      </w:r>
      <w:r w:rsidRPr="00CB268D">
        <w:rPr>
          <w:rFonts w:ascii="Times New Roman" w:eastAsia="Times New Roman" w:hAnsi="Times New Roman" w:cs="Times New Roman"/>
          <w:bCs/>
          <w:i/>
          <w:iCs/>
          <w:sz w:val="24"/>
          <w:szCs w:val="24"/>
        </w:rPr>
        <w:t xml:space="preserve">p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 xml:space="preserve"> 242</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 xml:space="preserve"> The strongest one was visible in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participation in the eighth task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513, </w:t>
      </w:r>
      <w:r w:rsidRPr="00CB268D">
        <w:rPr>
          <w:rFonts w:ascii="Times New Roman" w:eastAsia="Times New Roman" w:hAnsi="Times New Roman" w:cs="Times New Roman"/>
          <w:bCs/>
          <w:i/>
          <w:iCs/>
          <w:sz w:val="24"/>
          <w:szCs w:val="24"/>
        </w:rPr>
        <w:t>p</w:t>
      </w:r>
      <w:r w:rsidR="00860597" w:rsidRPr="00CB268D">
        <w:rPr>
          <w:rFonts w:ascii="Times New Roman" w:eastAsia="Times New Roman" w:hAnsi="Times New Roman" w:cs="Times New Roman"/>
          <w:b/>
          <w:bCs/>
          <w:sz w:val="24"/>
          <w:szCs w:val="24"/>
        </w:rPr>
        <w:t xml:space="preserve"> &lt; .</w:t>
      </w:r>
      <w:r w:rsidRPr="00CB268D">
        <w:rPr>
          <w:rFonts w:ascii="Times New Roman" w:eastAsia="Times New Roman" w:hAnsi="Times New Roman" w:cs="Times New Roman"/>
          <w:bCs/>
          <w:sz w:val="24"/>
          <w:szCs w:val="24"/>
        </w:rPr>
        <w:t>001</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 xml:space="preserve">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participation in the eighth task also had the highest coefficient</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306, </w:t>
      </w:r>
      <w:r w:rsidRPr="00CB268D">
        <w:rPr>
          <w:rFonts w:ascii="Times New Roman" w:eastAsia="Times New Roman" w:hAnsi="Times New Roman" w:cs="Times New Roman"/>
          <w:bCs/>
          <w:i/>
          <w:iCs/>
          <w:sz w:val="24"/>
          <w:szCs w:val="24"/>
        </w:rPr>
        <w:t>p</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001</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and in the first task had the lowest coefficient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261, </w:t>
      </w:r>
      <w:r w:rsidRPr="00CB268D">
        <w:rPr>
          <w:rFonts w:ascii="Times New Roman" w:eastAsia="Times New Roman" w:hAnsi="Times New Roman" w:cs="Times New Roman"/>
          <w:bCs/>
          <w:i/>
          <w:iCs/>
          <w:sz w:val="24"/>
          <w:szCs w:val="24"/>
        </w:rPr>
        <w:t>p</w:t>
      </w:r>
      <w:r w:rsidR="00860597" w:rsidRPr="00CB268D">
        <w:rPr>
          <w:rFonts w:ascii="Times New Roman" w:eastAsia="Times New Roman" w:hAnsi="Times New Roman" w:cs="Times New Roman"/>
          <w:b/>
          <w:bCs/>
          <w:sz w:val="24"/>
          <w:szCs w:val="24"/>
        </w:rPr>
        <w:t xml:space="preserve"> &lt;</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001</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 all the relationships from task 1 to task 8 with course grades were significantly positive</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Meanwhile, students</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 xml:space="preserve">speaking test scores were closely related to their academic English course grades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
          <w:bCs/>
          <w:sz w:val="24"/>
          <w:szCs w:val="24"/>
        </w:rPr>
        <w:t xml:space="preserve"> (</w:t>
      </w:r>
      <w:r w:rsidRPr="00CB268D">
        <w:rPr>
          <w:rFonts w:ascii="Times New Roman" w:eastAsia="Times New Roman" w:hAnsi="Times New Roman" w:cs="Times New Roman"/>
          <w:bCs/>
          <w:sz w:val="24"/>
          <w:szCs w:val="24"/>
        </w:rPr>
        <w:t>205</w:t>
      </w:r>
      <w:r w:rsidRPr="00CB268D">
        <w:rPr>
          <w:rFonts w:ascii="Times New Roman" w:eastAsia="Times New Roman" w:hAnsi="Times New Roman" w:cs="Times New Roman"/>
          <w:b/>
          <w:bCs/>
          <w:sz w:val="24"/>
          <w:szCs w:val="24"/>
        </w:rPr>
        <w:t>) =.</w:t>
      </w:r>
      <w:r w:rsidRPr="00CB268D">
        <w:rPr>
          <w:rFonts w:ascii="Times New Roman" w:eastAsia="Times New Roman" w:hAnsi="Times New Roman" w:cs="Times New Roman"/>
          <w:bCs/>
          <w:sz w:val="24"/>
          <w:szCs w:val="24"/>
        </w:rPr>
        <w:t xml:space="preserve">240, </w:t>
      </w:r>
      <w:r w:rsidRPr="00CB268D">
        <w:rPr>
          <w:rFonts w:ascii="Times New Roman" w:eastAsia="Times New Roman" w:hAnsi="Times New Roman" w:cs="Times New Roman"/>
          <w:bCs/>
          <w:i/>
          <w:iCs/>
          <w:sz w:val="24"/>
          <w:szCs w:val="24"/>
        </w:rPr>
        <w:t>p</w:t>
      </w:r>
      <w:r w:rsidRPr="00CB268D">
        <w:rPr>
          <w:rFonts w:ascii="Times New Roman" w:eastAsia="Times New Roman" w:hAnsi="Times New Roman" w:cs="Times New Roman"/>
          <w:b/>
          <w:bCs/>
          <w:sz w:val="24"/>
          <w:szCs w:val="24"/>
        </w:rPr>
        <w:t xml:space="preserve"> </w:t>
      </w:r>
      <w:r w:rsidR="00860597" w:rsidRPr="00CB268D">
        <w:rPr>
          <w:rFonts w:ascii="Times New Roman" w:eastAsia="Times New Roman" w:hAnsi="Times New Roman" w:cs="Times New Roman"/>
          <w:b/>
          <w:bCs/>
          <w:sz w:val="24"/>
          <w:szCs w:val="24"/>
        </w:rPr>
        <w:t xml:space="preserve">&lt; </w:t>
      </w:r>
      <w:r w:rsidRPr="00CB268D">
        <w:rPr>
          <w:rFonts w:ascii="Times New Roman" w:eastAsia="Times New Roman" w:hAnsi="Times New Roman" w:cs="Times New Roman"/>
          <w:b/>
          <w:bCs/>
          <w:sz w:val="24"/>
          <w:szCs w:val="24"/>
        </w:rPr>
        <w:t>.</w:t>
      </w:r>
      <w:r w:rsidRPr="00CB268D">
        <w:rPr>
          <w:rFonts w:ascii="Times New Roman" w:eastAsia="Times New Roman" w:hAnsi="Times New Roman" w:cs="Times New Roman"/>
          <w:bCs/>
          <w:sz w:val="24"/>
          <w:szCs w:val="24"/>
        </w:rPr>
        <w:t>001</w:t>
      </w:r>
      <w:r w:rsidRPr="00CB268D">
        <w:rPr>
          <w:rFonts w:ascii="Times New Roman" w:eastAsia="Times New Roman" w:hAnsi="Times New Roman" w:cs="Times New Roman"/>
          <w:b/>
          <w:bCs/>
          <w:sz w:val="24"/>
          <w:szCs w:val="24"/>
        </w:rPr>
        <w:t>).</w:t>
      </w:r>
    </w:p>
    <w:p w14:paraId="04BCC72B" w14:textId="32E4E9AF" w:rsidR="00800B63" w:rsidRPr="00CB268D" w:rsidRDefault="00642BC2" w:rsidP="00464049">
      <w:pPr>
        <w:spacing w:line="240" w:lineRule="auto"/>
        <w:ind w:firstLine="720"/>
        <w:jc w:val="both"/>
        <w:rPr>
          <w:rFonts w:ascii="Times New Roman" w:eastAsia="Times New Roman" w:hAnsi="Times New Roman" w:cs="Times New Roman"/>
          <w:bCs/>
          <w:sz w:val="24"/>
          <w:szCs w:val="24"/>
        </w:rPr>
      </w:pPr>
      <w:r w:rsidRPr="00CB268D">
        <w:rPr>
          <w:rFonts w:ascii="Times New Roman" w:eastAsia="Times New Roman" w:hAnsi="Times New Roman" w:cs="Times New Roman"/>
          <w:bCs/>
          <w:sz w:val="24"/>
          <w:szCs w:val="24"/>
        </w:rPr>
        <w:t>Furthermore, the results of the multiple linear regression analyses</w:t>
      </w:r>
      <w:r w:rsidR="00800B63" w:rsidRPr="00CB268D">
        <w:rPr>
          <w:rFonts w:ascii="Times New Roman" w:eastAsia="Times New Roman" w:hAnsi="Times New Roman" w:cs="Times New Roman"/>
          <w:bCs/>
          <w:sz w:val="24"/>
          <w:szCs w:val="24"/>
        </w:rPr>
        <w:t xml:space="preserve"> </w:t>
      </w:r>
      <w:r w:rsidRPr="00CB268D">
        <w:rPr>
          <w:rFonts w:ascii="Times New Roman" w:eastAsia="Times New Roman" w:hAnsi="Times New Roman" w:cs="Times New Roman"/>
          <w:bCs/>
          <w:sz w:val="24"/>
          <w:szCs w:val="24"/>
        </w:rPr>
        <w:t>showed that students’ overall classroom participation (IV) could predict 22%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Cs/>
          <w:i/>
          <w:iCs/>
          <w:sz w:val="24"/>
          <w:szCs w:val="24"/>
          <w:vertAlign w:val="superscript"/>
        </w:rPr>
        <w:t>2</w:t>
      </w:r>
      <w:r w:rsidRPr="00CB268D">
        <w:rPr>
          <w:rFonts w:ascii="Times New Roman" w:eastAsia="Times New Roman" w:hAnsi="Times New Roman" w:cs="Times New Roman"/>
          <w:bCs/>
          <w:sz w:val="24"/>
          <w:szCs w:val="24"/>
        </w:rPr>
        <w:t xml:space="preserve"> =.224) of the total variance in the speaking test scores (DV) (</w:t>
      </w:r>
      <w:r w:rsidRPr="00CB268D">
        <w:rPr>
          <w:rFonts w:ascii="Times New Roman" w:eastAsia="Times New Roman" w:hAnsi="Times New Roman" w:cs="Times New Roman"/>
          <w:bCs/>
          <w:i/>
          <w:iCs/>
          <w:sz w:val="24"/>
          <w:szCs w:val="24"/>
        </w:rPr>
        <w:t xml:space="preserve">F </w:t>
      </w:r>
      <w:r w:rsidRPr="00CB268D">
        <w:rPr>
          <w:rFonts w:ascii="Times New Roman" w:eastAsia="Times New Roman" w:hAnsi="Times New Roman" w:cs="Times New Roman"/>
          <w:bCs/>
          <w:sz w:val="24"/>
          <w:szCs w:val="24"/>
        </w:rPr>
        <w:t xml:space="preserve">(1, 204) = 58.63, </w:t>
      </w:r>
      <w:r w:rsidRPr="00CB268D">
        <w:rPr>
          <w:rFonts w:ascii="Times New Roman" w:eastAsia="Times New Roman" w:hAnsi="Times New Roman" w:cs="Times New Roman"/>
          <w:bCs/>
          <w:i/>
          <w:iCs/>
          <w:sz w:val="24"/>
          <w:szCs w:val="24"/>
        </w:rPr>
        <w:t>p</w:t>
      </w:r>
      <w:r w:rsidR="00860597" w:rsidRPr="00CB268D">
        <w:rPr>
          <w:rFonts w:ascii="Times New Roman" w:eastAsia="Times New Roman" w:hAnsi="Times New Roman" w:cs="Times New Roman"/>
          <w:bCs/>
          <w:i/>
          <w:iCs/>
          <w:sz w:val="24"/>
          <w:szCs w:val="24"/>
        </w:rPr>
        <w:t xml:space="preserve"> </w:t>
      </w:r>
      <w:r w:rsidR="00860597" w:rsidRPr="00CB268D">
        <w:rPr>
          <w:rFonts w:ascii="Times New Roman" w:eastAsia="Times New Roman" w:hAnsi="Times New Roman" w:cs="Times New Roman"/>
          <w:b/>
          <w:bCs/>
          <w:sz w:val="24"/>
          <w:szCs w:val="24"/>
        </w:rPr>
        <w:t>&lt;</w:t>
      </w:r>
      <w:r w:rsidRPr="00CB268D">
        <w:rPr>
          <w:rFonts w:ascii="Times New Roman" w:eastAsia="Times New Roman" w:hAnsi="Times New Roman" w:cs="Times New Roman"/>
          <w:bCs/>
          <w:i/>
          <w:iCs/>
          <w:sz w:val="24"/>
          <w:szCs w:val="24"/>
        </w:rPr>
        <w:t xml:space="preserve"> </w:t>
      </w:r>
      <w:r w:rsidRPr="00CB268D">
        <w:rPr>
          <w:rFonts w:ascii="Times New Roman" w:eastAsia="Times New Roman" w:hAnsi="Times New Roman" w:cs="Times New Roman"/>
          <w:bCs/>
          <w:sz w:val="24"/>
          <w:szCs w:val="24"/>
        </w:rPr>
        <w:t>.001) and could predict 18%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Cs/>
          <w:i/>
          <w:iCs/>
          <w:sz w:val="24"/>
          <w:szCs w:val="24"/>
          <w:vertAlign w:val="superscript"/>
        </w:rPr>
        <w:t>2</w:t>
      </w:r>
      <w:r w:rsidRPr="00CB268D">
        <w:rPr>
          <w:rFonts w:ascii="Times New Roman" w:eastAsia="Times New Roman" w:hAnsi="Times New Roman" w:cs="Times New Roman"/>
          <w:bCs/>
          <w:sz w:val="24"/>
          <w:szCs w:val="24"/>
        </w:rPr>
        <w:t xml:space="preserve"> =.184) of the total variance in course grades (</w:t>
      </w:r>
      <w:r w:rsidRPr="00CB268D">
        <w:rPr>
          <w:rFonts w:ascii="Times New Roman" w:eastAsia="Times New Roman" w:hAnsi="Times New Roman" w:cs="Times New Roman"/>
          <w:bCs/>
          <w:i/>
          <w:iCs/>
          <w:sz w:val="24"/>
          <w:szCs w:val="24"/>
        </w:rPr>
        <w:t xml:space="preserve">F </w:t>
      </w:r>
      <w:r w:rsidRPr="00CB268D">
        <w:rPr>
          <w:rFonts w:ascii="Times New Roman" w:eastAsia="Times New Roman" w:hAnsi="Times New Roman" w:cs="Times New Roman"/>
          <w:bCs/>
          <w:sz w:val="24"/>
          <w:szCs w:val="24"/>
        </w:rPr>
        <w:t xml:space="preserve">(1, 204) = 45.75, </w:t>
      </w:r>
      <w:r w:rsidRPr="00CB268D">
        <w:rPr>
          <w:rFonts w:ascii="Times New Roman" w:eastAsia="Times New Roman" w:hAnsi="Times New Roman" w:cs="Times New Roman"/>
          <w:bCs/>
          <w:i/>
          <w:iCs/>
          <w:sz w:val="24"/>
          <w:szCs w:val="24"/>
        </w:rPr>
        <w:t xml:space="preserve">p </w:t>
      </w:r>
      <w:r w:rsidR="00860597" w:rsidRPr="00CB268D">
        <w:rPr>
          <w:rFonts w:ascii="Times New Roman" w:eastAsia="Times New Roman" w:hAnsi="Times New Roman" w:cs="Times New Roman"/>
          <w:b/>
          <w:bCs/>
          <w:sz w:val="24"/>
          <w:szCs w:val="24"/>
        </w:rPr>
        <w:t>&lt;</w:t>
      </w:r>
      <w:r w:rsidR="00860597" w:rsidRPr="00CB268D">
        <w:rPr>
          <w:rFonts w:ascii="Times New Roman" w:eastAsia="Times New Roman" w:hAnsi="Times New Roman" w:cs="Times New Roman"/>
          <w:bCs/>
          <w:sz w:val="24"/>
          <w:szCs w:val="24"/>
        </w:rPr>
        <w:t xml:space="preserve"> </w:t>
      </w:r>
      <w:r w:rsidRPr="00CB268D">
        <w:rPr>
          <w:rFonts w:ascii="Times New Roman" w:eastAsia="Times New Roman" w:hAnsi="Times New Roman" w:cs="Times New Roman"/>
          <w:bCs/>
          <w:sz w:val="24"/>
          <w:szCs w:val="24"/>
        </w:rPr>
        <w:t>.001). One unit increase in students’ classroom participation would likely result in a</w:t>
      </w:r>
      <w:r w:rsidR="00C24FC3" w:rsidRPr="00CB268D">
        <w:rPr>
          <w:rFonts w:ascii="Times New Roman" w:eastAsia="Times New Roman" w:hAnsi="Times New Roman" w:cs="Times New Roman"/>
          <w:bCs/>
          <w:sz w:val="24"/>
          <w:szCs w:val="24"/>
        </w:rPr>
        <w:t xml:space="preserve"> </w:t>
      </w:r>
      <w:r w:rsidRPr="00CB268D">
        <w:rPr>
          <w:rFonts w:ascii="Times New Roman" w:eastAsia="Times New Roman" w:hAnsi="Times New Roman" w:cs="Times New Roman"/>
          <w:bCs/>
          <w:sz w:val="24"/>
          <w:szCs w:val="24"/>
        </w:rPr>
        <w:t>.473 increase in their speaking test scores and a</w:t>
      </w:r>
      <w:r w:rsidR="007635F7" w:rsidRPr="00CB268D">
        <w:rPr>
          <w:rFonts w:ascii="Times New Roman" w:eastAsia="Times New Roman" w:hAnsi="Times New Roman" w:cs="Times New Roman"/>
          <w:bCs/>
          <w:sz w:val="24"/>
          <w:szCs w:val="24"/>
        </w:rPr>
        <w:t xml:space="preserve"> </w:t>
      </w:r>
      <w:r w:rsidRPr="00CB268D">
        <w:rPr>
          <w:rFonts w:ascii="Times New Roman" w:eastAsia="Times New Roman" w:hAnsi="Times New Roman" w:cs="Times New Roman"/>
          <w:bCs/>
          <w:sz w:val="24"/>
          <w:szCs w:val="24"/>
        </w:rPr>
        <w:t xml:space="preserve">.429 increase in their course grades. Based on the values of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Cs/>
          <w:i/>
          <w:iCs/>
          <w:sz w:val="24"/>
          <w:szCs w:val="24"/>
          <w:vertAlign w:val="superscript"/>
        </w:rPr>
        <w:t>2</w:t>
      </w:r>
      <w:r w:rsidRPr="00CB268D">
        <w:rPr>
          <w:rFonts w:ascii="Times New Roman" w:eastAsia="Times New Roman" w:hAnsi="Times New Roman" w:cs="Times New Roman"/>
          <w:bCs/>
          <w:sz w:val="24"/>
          <w:szCs w:val="24"/>
        </w:rPr>
        <w:t xml:space="preserve">, the effect size (Cohen’s </w:t>
      </w:r>
      <w:r w:rsidRPr="00CB268D">
        <w:rPr>
          <w:rFonts w:ascii="Times New Roman" w:eastAsia="Times New Roman" w:hAnsi="Times New Roman" w:cs="Times New Roman"/>
          <w:bCs/>
          <w:i/>
          <w:iCs/>
          <w:sz w:val="24"/>
          <w:szCs w:val="24"/>
        </w:rPr>
        <w:t>f2)</w:t>
      </w:r>
      <w:r w:rsidRPr="00CB268D">
        <w:rPr>
          <w:rFonts w:ascii="Times New Roman" w:eastAsia="Times New Roman" w:hAnsi="Times New Roman" w:cs="Times New Roman"/>
          <w:bCs/>
          <w:sz w:val="24"/>
          <w:szCs w:val="24"/>
        </w:rPr>
        <w:t xml:space="preserve"> was calculated. The outcomes indicated a medium effect size for both regressing classroom participation on speaking test scores (</w:t>
      </w:r>
      <w:r w:rsidRPr="00CB268D">
        <w:rPr>
          <w:rFonts w:ascii="Times New Roman" w:eastAsia="Times New Roman" w:hAnsi="Times New Roman" w:cs="Times New Roman"/>
          <w:bCs/>
          <w:i/>
          <w:iCs/>
          <w:sz w:val="24"/>
          <w:szCs w:val="24"/>
        </w:rPr>
        <w:t>f</w:t>
      </w:r>
      <w:r w:rsidRPr="00CB268D">
        <w:rPr>
          <w:rFonts w:ascii="Times New Roman" w:eastAsia="Times New Roman" w:hAnsi="Times New Roman" w:cs="Times New Roman"/>
          <w:bCs/>
          <w:i/>
          <w:iCs/>
          <w:sz w:val="24"/>
          <w:szCs w:val="24"/>
          <w:vertAlign w:val="superscript"/>
        </w:rPr>
        <w:t xml:space="preserve">2 </w:t>
      </w:r>
      <w:r w:rsidRPr="00CB268D">
        <w:rPr>
          <w:rFonts w:ascii="Times New Roman" w:eastAsia="Times New Roman" w:hAnsi="Times New Roman" w:cs="Times New Roman"/>
          <w:bCs/>
          <w:sz w:val="24"/>
          <w:szCs w:val="24"/>
        </w:rPr>
        <w:t>=.289) and classroom participation on course grades (</w:t>
      </w:r>
      <w:r w:rsidRPr="00CB268D">
        <w:rPr>
          <w:rFonts w:ascii="Times New Roman" w:eastAsia="Times New Roman" w:hAnsi="Times New Roman" w:cs="Times New Roman"/>
          <w:bCs/>
          <w:i/>
          <w:iCs/>
          <w:sz w:val="24"/>
          <w:szCs w:val="24"/>
        </w:rPr>
        <w:t>f</w:t>
      </w:r>
      <w:r w:rsidRPr="00CB268D">
        <w:rPr>
          <w:rFonts w:ascii="Times New Roman" w:eastAsia="Times New Roman" w:hAnsi="Times New Roman" w:cs="Times New Roman"/>
          <w:bCs/>
          <w:i/>
          <w:iCs/>
          <w:sz w:val="24"/>
          <w:szCs w:val="24"/>
          <w:vertAlign w:val="superscript"/>
        </w:rPr>
        <w:t xml:space="preserve">2 </w:t>
      </w:r>
      <w:r w:rsidRPr="00CB268D">
        <w:rPr>
          <w:rFonts w:ascii="Times New Roman" w:eastAsia="Times New Roman" w:hAnsi="Times New Roman" w:cs="Times New Roman"/>
          <w:bCs/>
          <w:sz w:val="24"/>
          <w:szCs w:val="24"/>
        </w:rPr>
        <w:t>=.225). For students’ participation in each weekly task, their participation in the eighth task contributed 26%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Cs/>
          <w:i/>
          <w:iCs/>
          <w:sz w:val="24"/>
          <w:szCs w:val="24"/>
          <w:vertAlign w:val="superscript"/>
        </w:rPr>
        <w:t>2</w:t>
      </w:r>
      <w:r w:rsidRPr="00CB268D">
        <w:rPr>
          <w:rFonts w:ascii="Times New Roman" w:eastAsia="Times New Roman" w:hAnsi="Times New Roman" w:cs="Times New Roman"/>
          <w:bCs/>
          <w:sz w:val="24"/>
          <w:szCs w:val="24"/>
        </w:rPr>
        <w:t xml:space="preserve"> =.263) of the variance in their speaking tests, the highest of their participation in other tasks. In contrast, it was their participation in the seventh task that contributed the most to their course grades, about 15% (</w:t>
      </w:r>
      <w:r w:rsidRPr="00CB268D">
        <w:rPr>
          <w:rFonts w:ascii="Times New Roman" w:eastAsia="Times New Roman" w:hAnsi="Times New Roman" w:cs="Times New Roman"/>
          <w:bCs/>
          <w:i/>
          <w:iCs/>
          <w:sz w:val="24"/>
          <w:szCs w:val="24"/>
        </w:rPr>
        <w:t>R</w:t>
      </w:r>
      <w:r w:rsidRPr="00CB268D">
        <w:rPr>
          <w:rFonts w:ascii="Times New Roman" w:eastAsia="Times New Roman" w:hAnsi="Times New Roman" w:cs="Times New Roman"/>
          <w:bCs/>
          <w:i/>
          <w:iCs/>
          <w:sz w:val="24"/>
          <w:szCs w:val="24"/>
          <w:vertAlign w:val="superscript"/>
        </w:rPr>
        <w:t>2</w:t>
      </w:r>
      <w:r w:rsidRPr="00CB268D">
        <w:rPr>
          <w:rFonts w:ascii="Times New Roman" w:eastAsia="Times New Roman" w:hAnsi="Times New Roman" w:cs="Times New Roman"/>
          <w:bCs/>
          <w:sz w:val="24"/>
          <w:szCs w:val="24"/>
        </w:rPr>
        <w:t xml:space="preserve"> =.148). Their participation in the first task was the lowest, which contributed to their speaking test scores and course grades being less than 1%.</w:t>
      </w:r>
    </w:p>
    <w:p w14:paraId="5F3DAF8E" w14:textId="77777777" w:rsidR="00A56F2E" w:rsidRPr="00CB268D" w:rsidRDefault="00A56F2E" w:rsidP="00464049">
      <w:pPr>
        <w:spacing w:line="240" w:lineRule="auto"/>
        <w:ind w:firstLine="720"/>
        <w:jc w:val="both"/>
        <w:rPr>
          <w:rFonts w:ascii="Times New Roman" w:eastAsia="Times New Roman" w:hAnsi="Times New Roman" w:cs="Times New Roman"/>
          <w:bCs/>
          <w:sz w:val="24"/>
          <w:szCs w:val="24"/>
        </w:rPr>
      </w:pPr>
    </w:p>
    <w:p w14:paraId="1F4DCD70" w14:textId="5356FD7C" w:rsidR="00D35172" w:rsidRPr="00CC5C80" w:rsidRDefault="00CC5C80" w:rsidP="00464049">
      <w:pPr>
        <w:spacing w:line="240" w:lineRule="auto"/>
        <w:jc w:val="both"/>
        <w:rPr>
          <w:rFonts w:ascii="Times New Roman" w:eastAsia="Times New Roman" w:hAnsi="Times New Roman" w:cs="Times New Roman"/>
          <w:bCs/>
          <w:sz w:val="16"/>
          <w:szCs w:val="16"/>
          <w:lang w:val="en-US"/>
        </w:rPr>
      </w:pPr>
      <w:r w:rsidRPr="00CC5C80">
        <w:rPr>
          <w:rFonts w:ascii="Times New Roman" w:eastAsia="Times New Roman" w:hAnsi="Times New Roman" w:cs="Times New Roman"/>
          <w:bCs/>
          <w:sz w:val="16"/>
          <w:szCs w:val="16"/>
          <w:lang w:val="en-US"/>
        </w:rPr>
        <w:t>EFFECTS OF DIFFERENT LEVELS OF CLASSROOM PARTICIPATION ON SPEAKING SKILL DEVELOPMENT</w:t>
      </w:r>
    </w:p>
    <w:p w14:paraId="6E463A83" w14:textId="77777777" w:rsidR="00A56F2E" w:rsidRPr="00CB268D" w:rsidRDefault="00A56F2E" w:rsidP="00464049">
      <w:pPr>
        <w:spacing w:line="240" w:lineRule="auto"/>
        <w:jc w:val="both"/>
        <w:rPr>
          <w:rFonts w:ascii="Times New Roman" w:eastAsia="Times New Roman" w:hAnsi="Times New Roman" w:cs="Times New Roman"/>
          <w:bCs/>
          <w:i/>
          <w:iCs/>
          <w:sz w:val="24"/>
          <w:szCs w:val="24"/>
        </w:rPr>
      </w:pPr>
    </w:p>
    <w:p w14:paraId="09B23A0A" w14:textId="2CAA300A" w:rsidR="005A1256" w:rsidRPr="00CB268D" w:rsidRDefault="005A1256" w:rsidP="008C375E">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The third research question was examined by using one</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way ANOVA</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Based on the results of the first research questions, there were three levels of student</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participation overall</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 xml:space="preserve"> low, moderate, and high</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Initially, this study ran a one</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way ANOVA for levels of students</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participation and their speaking test scores to see if different levels of classroom participation resulted in different speaking test scores</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In other words, it was interesting to prove whether a higher level of classroom participants could lead to better communicative competence in terms of speaking skills</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The results showed significant differences in students</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 xml:space="preserve">speaking test scores </w:t>
      </w:r>
      <w:r w:rsidR="00800B63" w:rsidRPr="00CB268D">
        <w:rPr>
          <w:rFonts w:ascii="Times New Roman" w:eastAsia="Times New Roman" w:hAnsi="Times New Roman" w:cs="Times New Roman"/>
          <w:bCs/>
          <w:sz w:val="24"/>
          <w:szCs w:val="24"/>
          <w:lang w:val="en-US"/>
        </w:rPr>
        <w:t>because of</w:t>
      </w:r>
      <w:r w:rsidRPr="00CB268D">
        <w:rPr>
          <w:rFonts w:ascii="Times New Roman" w:eastAsia="Times New Roman" w:hAnsi="Times New Roman" w:cs="Times New Roman"/>
          <w:bCs/>
          <w:sz w:val="24"/>
          <w:szCs w:val="24"/>
          <w:lang w:val="en-US"/>
        </w:rPr>
        <w:t xml:space="preserve"> different levels of classroom participation </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i/>
          <w:iCs/>
          <w:sz w:val="24"/>
          <w:szCs w:val="24"/>
          <w:lang w:val="en-US"/>
        </w:rPr>
        <w:t>F</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204</w:t>
      </w:r>
      <w:r w:rsidRPr="00CB268D">
        <w:rPr>
          <w:rFonts w:ascii="Times New Roman" w:eastAsia="Times New Roman" w:hAnsi="Times New Roman" w:cs="Times New Roman"/>
          <w:b/>
          <w:bCs/>
          <w:sz w:val="24"/>
          <w:szCs w:val="24"/>
          <w:lang w:val="en-US"/>
        </w:rPr>
        <w:t xml:space="preserve">) = </w:t>
      </w:r>
      <w:r w:rsidRPr="00CB268D">
        <w:rPr>
          <w:rFonts w:ascii="Times New Roman" w:eastAsia="Times New Roman" w:hAnsi="Times New Roman" w:cs="Times New Roman"/>
          <w:bCs/>
          <w:sz w:val="24"/>
          <w:szCs w:val="24"/>
          <w:lang w:val="en-US"/>
        </w:rPr>
        <w:t>11</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 xml:space="preserve">92, </w:t>
      </w:r>
      <w:r w:rsidRPr="00CB268D">
        <w:rPr>
          <w:rFonts w:ascii="Times New Roman" w:eastAsia="Times New Roman" w:hAnsi="Times New Roman" w:cs="Times New Roman"/>
          <w:bCs/>
          <w:i/>
          <w:iCs/>
          <w:sz w:val="24"/>
          <w:szCs w:val="24"/>
          <w:lang w:val="en-US"/>
        </w:rPr>
        <w:t>p</w:t>
      </w:r>
      <w:r w:rsidRPr="00CB268D">
        <w:rPr>
          <w:rFonts w:ascii="Times New Roman" w:eastAsia="Times New Roman" w:hAnsi="Times New Roman" w:cs="Times New Roman"/>
          <w:b/>
          <w:bCs/>
          <w:sz w:val="24"/>
          <w:szCs w:val="24"/>
          <w:lang w:val="en-US"/>
        </w:rPr>
        <w:t xml:space="preserve"> </w:t>
      </w:r>
      <w:r w:rsidR="00EB4637" w:rsidRPr="00CB268D">
        <w:rPr>
          <w:rFonts w:ascii="Times New Roman" w:eastAsia="Times New Roman" w:hAnsi="Times New Roman" w:cs="Times New Roman"/>
          <w:b/>
          <w:bCs/>
          <w:sz w:val="24"/>
          <w:szCs w:val="24"/>
        </w:rPr>
        <w:t>&lt;</w:t>
      </w:r>
      <w:r w:rsidR="00EB4637" w:rsidRPr="00CB268D">
        <w:rPr>
          <w:rFonts w:ascii="Times New Roman" w:hAnsi="Times New Roman" w:cs="Times New Roman"/>
          <w:sz w:val="24"/>
          <w:szCs w:val="24"/>
        </w:rPr>
        <w:t xml:space="preserve"> </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001</w:t>
      </w:r>
      <w:r w:rsidRPr="00CB268D">
        <w:rPr>
          <w:rFonts w:ascii="Times New Roman" w:eastAsia="Times New Roman" w:hAnsi="Times New Roman" w:cs="Times New Roman"/>
          <w:b/>
          <w:bCs/>
          <w:sz w:val="24"/>
          <w:szCs w:val="24"/>
          <w:lang w:val="en-US"/>
        </w:rPr>
        <w:t xml:space="preserve">). </w:t>
      </w:r>
      <w:r w:rsidR="00800B63" w:rsidRPr="00CB268D">
        <w:rPr>
          <w:rFonts w:ascii="Times New Roman" w:eastAsia="Times New Roman" w:hAnsi="Times New Roman" w:cs="Times New Roman"/>
          <w:bCs/>
          <w:sz w:val="24"/>
          <w:szCs w:val="24"/>
          <w:lang w:val="en-US"/>
        </w:rPr>
        <w:t>Students</w:t>
      </w:r>
      <w:r w:rsidRPr="00CB268D">
        <w:rPr>
          <w:rFonts w:ascii="Times New Roman" w:eastAsia="Times New Roman" w:hAnsi="Times New Roman" w:cs="Times New Roman"/>
          <w:bCs/>
          <w:sz w:val="24"/>
          <w:szCs w:val="24"/>
          <w:lang w:val="en-US"/>
        </w:rPr>
        <w:t xml:space="preserve"> with a higher level of participation outperformed those with a lower level of participation by 14.10 (</w:t>
      </w:r>
      <w:r w:rsidRPr="00CB268D">
        <w:rPr>
          <w:rFonts w:ascii="Times New Roman" w:eastAsia="Times New Roman" w:hAnsi="Times New Roman" w:cs="Times New Roman"/>
          <w:bCs/>
          <w:i/>
          <w:iCs/>
          <w:sz w:val="24"/>
          <w:szCs w:val="24"/>
          <w:lang w:val="en-US"/>
        </w:rPr>
        <w:t>p</w:t>
      </w:r>
      <w:r w:rsidR="00EB4637" w:rsidRPr="00CB268D">
        <w:rPr>
          <w:rFonts w:ascii="Times New Roman" w:eastAsia="Times New Roman" w:hAnsi="Times New Roman" w:cs="Times New Roman"/>
          <w:bCs/>
          <w:sz w:val="24"/>
          <w:szCs w:val="24"/>
          <w:lang w:val="en-US"/>
        </w:rPr>
        <w:t xml:space="preserve"> </w:t>
      </w:r>
      <w:r w:rsidR="00EB4637" w:rsidRPr="00CB268D">
        <w:rPr>
          <w:rFonts w:ascii="Times New Roman" w:eastAsia="Times New Roman" w:hAnsi="Times New Roman" w:cs="Times New Roman"/>
          <w:b/>
          <w:bCs/>
          <w:sz w:val="24"/>
          <w:szCs w:val="24"/>
        </w:rPr>
        <w:t xml:space="preserve">&lt; </w:t>
      </w:r>
      <w:r w:rsidRPr="00CB268D">
        <w:rPr>
          <w:rFonts w:ascii="Times New Roman" w:eastAsia="Times New Roman" w:hAnsi="Times New Roman" w:cs="Times New Roman"/>
          <w:bCs/>
          <w:sz w:val="24"/>
          <w:szCs w:val="24"/>
          <w:lang w:val="en-US"/>
        </w:rPr>
        <w:t>.001).</w:t>
      </w:r>
      <w:r w:rsidR="00800B63" w:rsidRPr="00CB268D">
        <w:rPr>
          <w:rFonts w:ascii="Times New Roman" w:eastAsia="Times New Roman" w:hAnsi="Times New Roman" w:cs="Times New Roman"/>
          <w:bCs/>
          <w:sz w:val="24"/>
          <w:szCs w:val="24"/>
          <w:lang w:val="en-US"/>
        </w:rPr>
        <w:t xml:space="preserve"> </w:t>
      </w:r>
      <w:r w:rsidRPr="00CB268D">
        <w:rPr>
          <w:rFonts w:ascii="Times New Roman" w:eastAsia="Times New Roman" w:hAnsi="Times New Roman" w:cs="Times New Roman"/>
          <w:bCs/>
          <w:sz w:val="24"/>
          <w:szCs w:val="24"/>
          <w:lang w:val="en-US"/>
        </w:rPr>
        <w:t>Those with a moderate level of participation had 4.68 (</w:t>
      </w:r>
      <w:r w:rsidRPr="00CB268D">
        <w:rPr>
          <w:rFonts w:ascii="Times New Roman" w:eastAsia="Times New Roman" w:hAnsi="Times New Roman" w:cs="Times New Roman"/>
          <w:bCs/>
          <w:i/>
          <w:iCs/>
          <w:sz w:val="24"/>
          <w:szCs w:val="24"/>
          <w:lang w:val="en-US"/>
        </w:rPr>
        <w:t>p</w:t>
      </w:r>
      <w:r w:rsidR="00EB4637" w:rsidRPr="00CB268D">
        <w:rPr>
          <w:rFonts w:ascii="Times New Roman" w:eastAsia="Times New Roman" w:hAnsi="Times New Roman" w:cs="Times New Roman"/>
          <w:bCs/>
          <w:sz w:val="24"/>
          <w:szCs w:val="24"/>
          <w:lang w:val="en-US"/>
        </w:rPr>
        <w:t xml:space="preserve"> </w:t>
      </w:r>
      <w:r w:rsidR="00EB4637" w:rsidRPr="00CB268D">
        <w:rPr>
          <w:rFonts w:ascii="Times New Roman" w:eastAsia="Times New Roman" w:hAnsi="Times New Roman" w:cs="Times New Roman"/>
          <w:b/>
          <w:bCs/>
          <w:sz w:val="24"/>
          <w:szCs w:val="24"/>
        </w:rPr>
        <w:t>&lt;</w:t>
      </w:r>
      <w:r w:rsidRPr="00CB268D">
        <w:rPr>
          <w:rFonts w:ascii="Times New Roman" w:eastAsia="Times New Roman" w:hAnsi="Times New Roman" w:cs="Times New Roman"/>
          <w:bCs/>
          <w:sz w:val="24"/>
          <w:szCs w:val="24"/>
          <w:lang w:val="en-US"/>
        </w:rPr>
        <w:t>.001) higher scores than those with a low level of participation.</w:t>
      </w:r>
      <w:r w:rsidR="00800B63" w:rsidRPr="00CB268D">
        <w:rPr>
          <w:rFonts w:ascii="Times New Roman" w:eastAsia="Times New Roman" w:hAnsi="Times New Roman" w:cs="Times New Roman"/>
          <w:bCs/>
          <w:sz w:val="24"/>
          <w:szCs w:val="24"/>
          <w:lang w:val="en-US"/>
        </w:rPr>
        <w:t xml:space="preserve"> </w:t>
      </w:r>
      <w:r w:rsidRPr="00CB268D">
        <w:rPr>
          <w:rFonts w:ascii="Times New Roman" w:eastAsia="Times New Roman" w:hAnsi="Times New Roman" w:cs="Times New Roman"/>
          <w:bCs/>
          <w:sz w:val="24"/>
          <w:szCs w:val="24"/>
          <w:lang w:val="en-US"/>
        </w:rPr>
        <w:t>Nonetheless, there was no statistically significant difference in speaking test scores between students with high and moderate participation levels (</w:t>
      </w:r>
      <w:r w:rsidRPr="00CB268D">
        <w:rPr>
          <w:rFonts w:ascii="Times New Roman" w:eastAsia="Times New Roman" w:hAnsi="Times New Roman" w:cs="Times New Roman"/>
          <w:bCs/>
          <w:i/>
          <w:iCs/>
          <w:sz w:val="24"/>
          <w:szCs w:val="24"/>
          <w:lang w:val="en-US"/>
        </w:rPr>
        <w:t>p</w:t>
      </w:r>
      <w:r w:rsidR="00EB4637" w:rsidRPr="00CB268D">
        <w:rPr>
          <w:rFonts w:ascii="Times New Roman" w:eastAsia="Times New Roman" w:hAnsi="Times New Roman" w:cs="Times New Roman"/>
          <w:bCs/>
          <w:sz w:val="24"/>
          <w:szCs w:val="24"/>
          <w:lang w:val="en-US"/>
        </w:rPr>
        <w:t xml:space="preserve"> = </w:t>
      </w:r>
      <w:r w:rsidRPr="00CB268D">
        <w:rPr>
          <w:rFonts w:ascii="Times New Roman" w:eastAsia="Times New Roman" w:hAnsi="Times New Roman" w:cs="Times New Roman"/>
          <w:bCs/>
          <w:sz w:val="24"/>
          <w:szCs w:val="24"/>
          <w:lang w:val="en-US"/>
        </w:rPr>
        <w:t>.095</w:t>
      </w:r>
      <w:r w:rsidR="003236CC" w:rsidRPr="00CB268D">
        <w:rPr>
          <w:rFonts w:ascii="Times New Roman" w:eastAsia="Times New Roman" w:hAnsi="Times New Roman" w:cs="Times New Roman"/>
          <w:bCs/>
          <w:sz w:val="24"/>
          <w:szCs w:val="24"/>
          <w:lang w:val="en-US"/>
        </w:rPr>
        <w:t>). The</w:t>
      </w:r>
      <w:r w:rsidRPr="00CB268D">
        <w:rPr>
          <w:rFonts w:ascii="Times New Roman" w:eastAsia="Times New Roman" w:hAnsi="Times New Roman" w:cs="Times New Roman"/>
          <w:bCs/>
          <w:sz w:val="24"/>
          <w:szCs w:val="24"/>
          <w:lang w:val="en-US"/>
        </w:rPr>
        <w:t xml:space="preserve"> effect size, Cohen</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 xml:space="preserve">s </w:t>
      </w:r>
      <w:r w:rsidRPr="00CB268D">
        <w:rPr>
          <w:rFonts w:ascii="Times New Roman" w:eastAsia="Times New Roman" w:hAnsi="Times New Roman" w:cs="Times New Roman"/>
          <w:bCs/>
          <w:i/>
          <w:iCs/>
          <w:sz w:val="24"/>
          <w:szCs w:val="24"/>
          <w:lang w:val="en-US"/>
        </w:rPr>
        <w:t>f,</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was calculated by using between and within</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 xml:space="preserve">group variances in which the results were designated a medium effect size </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i/>
          <w:iCs/>
          <w:sz w:val="24"/>
          <w:szCs w:val="24"/>
          <w:lang w:val="en-US"/>
        </w:rPr>
        <w:t xml:space="preserve">f </w:t>
      </w:r>
      <w:r w:rsidRPr="00CB268D">
        <w:rPr>
          <w:rFonts w:ascii="Times New Roman" w:eastAsia="Times New Roman" w:hAnsi="Times New Roman" w:cs="Times New Roman"/>
          <w:b/>
          <w:bCs/>
          <w:i/>
          <w:iCs/>
          <w:sz w:val="24"/>
          <w:szCs w:val="24"/>
          <w:lang w:val="en-US"/>
        </w:rPr>
        <w:t>=.</w:t>
      </w:r>
      <w:r w:rsidRPr="00CB268D">
        <w:rPr>
          <w:rFonts w:ascii="Times New Roman" w:eastAsia="Times New Roman" w:hAnsi="Times New Roman" w:cs="Times New Roman"/>
          <w:bCs/>
          <w:sz w:val="24"/>
          <w:szCs w:val="24"/>
          <w:lang w:val="en-US"/>
        </w:rPr>
        <w:t>344</w:t>
      </w:r>
      <w:r w:rsidRPr="00CB268D">
        <w:rPr>
          <w:rFonts w:ascii="Times New Roman" w:eastAsia="Times New Roman" w:hAnsi="Times New Roman" w:cs="Times New Roman"/>
          <w:b/>
          <w:bCs/>
          <w:sz w:val="24"/>
          <w:szCs w:val="24"/>
          <w:lang w:val="en-US"/>
        </w:rPr>
        <w:t>).</w:t>
      </w:r>
    </w:p>
    <w:p w14:paraId="156934B4" w14:textId="52DE9BD8" w:rsidR="005A1256" w:rsidRPr="00CB268D" w:rsidRDefault="005A1256" w:rsidP="00464049">
      <w:pPr>
        <w:spacing w:line="240" w:lineRule="auto"/>
        <w:ind w:firstLine="720"/>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The examination continued with the exploration of</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differences in academic English course grades by different levels of participation</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The findings also revealed that different levels of participation resulted in different course grades (</w:t>
      </w:r>
      <w:r w:rsidRPr="00CB268D">
        <w:rPr>
          <w:rFonts w:ascii="Times New Roman" w:eastAsia="Times New Roman" w:hAnsi="Times New Roman" w:cs="Times New Roman"/>
          <w:bCs/>
          <w:i/>
          <w:iCs/>
          <w:sz w:val="24"/>
          <w:szCs w:val="24"/>
          <w:lang w:val="en-US"/>
        </w:rPr>
        <w:t>F</w:t>
      </w:r>
      <w:r w:rsidRPr="00CB268D">
        <w:rPr>
          <w:rFonts w:ascii="Times New Roman" w:eastAsia="Times New Roman" w:hAnsi="Times New Roman" w:cs="Times New Roman"/>
          <w:bCs/>
          <w:sz w:val="24"/>
          <w:szCs w:val="24"/>
          <w:lang w:val="en-US"/>
        </w:rPr>
        <w:t xml:space="preserve"> (204) = 21.84, </w:t>
      </w:r>
      <w:r w:rsidRPr="00CB268D">
        <w:rPr>
          <w:rFonts w:ascii="Times New Roman" w:eastAsia="Times New Roman" w:hAnsi="Times New Roman" w:cs="Times New Roman"/>
          <w:bCs/>
          <w:i/>
          <w:iCs/>
          <w:sz w:val="24"/>
          <w:szCs w:val="24"/>
          <w:lang w:val="en-US"/>
        </w:rPr>
        <w:t>p</w:t>
      </w:r>
      <w:r w:rsidR="00EB4637" w:rsidRPr="00CB268D">
        <w:rPr>
          <w:rFonts w:ascii="Times New Roman" w:eastAsia="Times New Roman" w:hAnsi="Times New Roman" w:cs="Times New Roman"/>
          <w:bCs/>
          <w:sz w:val="24"/>
          <w:szCs w:val="24"/>
          <w:lang w:val="en-US"/>
        </w:rPr>
        <w:t xml:space="preserve"> </w:t>
      </w:r>
      <w:r w:rsidR="00EB4637" w:rsidRPr="00CB268D">
        <w:rPr>
          <w:rFonts w:ascii="Times New Roman" w:eastAsia="Times New Roman" w:hAnsi="Times New Roman" w:cs="Times New Roman"/>
          <w:b/>
          <w:bCs/>
          <w:sz w:val="24"/>
          <w:szCs w:val="24"/>
        </w:rPr>
        <w:t xml:space="preserve">&lt; </w:t>
      </w:r>
      <w:r w:rsidRPr="00CB268D">
        <w:rPr>
          <w:rFonts w:ascii="Times New Roman" w:eastAsia="Times New Roman" w:hAnsi="Times New Roman" w:cs="Times New Roman"/>
          <w:bCs/>
          <w:sz w:val="24"/>
          <w:szCs w:val="24"/>
          <w:lang w:val="en-US"/>
        </w:rPr>
        <w:t>.001). Students with a high level of participation possessed course grades that were 7</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04 higher than those with a low level of participation, while students with a moderate level of participation obtained course grades that were 3</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28 higher</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However, a non</w:t>
      </w:r>
      <w:r w:rsidRPr="00CB268D">
        <w:rPr>
          <w:rFonts w:ascii="Times New Roman" w:eastAsia="Times New Roman" w:hAnsi="Times New Roman" w:cs="Times New Roman"/>
          <w:b/>
          <w:bCs/>
          <w:sz w:val="24"/>
          <w:szCs w:val="24"/>
          <w:lang w:val="en-US"/>
        </w:rPr>
        <w:t>-</w:t>
      </w:r>
      <w:r w:rsidRPr="00CB268D">
        <w:rPr>
          <w:rFonts w:ascii="Times New Roman" w:eastAsia="Times New Roman" w:hAnsi="Times New Roman" w:cs="Times New Roman"/>
          <w:bCs/>
          <w:sz w:val="24"/>
          <w:szCs w:val="24"/>
          <w:lang w:val="en-US"/>
        </w:rPr>
        <w:t xml:space="preserve">significant </w:t>
      </w:r>
      <w:r w:rsidRPr="00CB268D">
        <w:rPr>
          <w:rFonts w:ascii="Times New Roman" w:eastAsia="Times New Roman" w:hAnsi="Times New Roman" w:cs="Times New Roman"/>
          <w:bCs/>
          <w:sz w:val="24"/>
          <w:szCs w:val="24"/>
          <w:lang w:val="en-US"/>
        </w:rPr>
        <w:lastRenderedPageBreak/>
        <w:t>difference was noted in course grades between those with high and moderate levels of participation</w:t>
      </w:r>
      <w:r w:rsidRPr="00CB268D">
        <w:rPr>
          <w:rFonts w:ascii="Times New Roman" w:eastAsia="Times New Roman" w:hAnsi="Times New Roman" w:cs="Times New Roman"/>
          <w:b/>
          <w:bCs/>
          <w:sz w:val="24"/>
          <w:szCs w:val="24"/>
          <w:lang w:val="en-US"/>
        </w:rPr>
        <w:t xml:space="preserve">. </w:t>
      </w:r>
      <w:r w:rsidRPr="00CB268D">
        <w:rPr>
          <w:rFonts w:ascii="Times New Roman" w:eastAsia="Times New Roman" w:hAnsi="Times New Roman" w:cs="Times New Roman"/>
          <w:bCs/>
          <w:sz w:val="24"/>
          <w:szCs w:val="24"/>
          <w:lang w:val="en-US"/>
        </w:rPr>
        <w:t xml:space="preserve">These ANOVA results had a large effect size </w:t>
      </w:r>
      <w:r w:rsidRPr="00CB268D">
        <w:rPr>
          <w:rFonts w:ascii="Times New Roman" w:eastAsia="Times New Roman" w:hAnsi="Times New Roman" w:cs="Times New Roman"/>
          <w:bCs/>
          <w:i/>
          <w:iCs/>
          <w:sz w:val="24"/>
          <w:szCs w:val="24"/>
          <w:lang w:val="en-US"/>
        </w:rPr>
        <w:t>(f</w:t>
      </w:r>
      <w:r w:rsidRPr="00CB268D">
        <w:rPr>
          <w:rFonts w:ascii="Times New Roman" w:eastAsia="Times New Roman" w:hAnsi="Times New Roman" w:cs="Times New Roman"/>
          <w:bCs/>
          <w:sz w:val="24"/>
          <w:szCs w:val="24"/>
          <w:lang w:val="en-US"/>
        </w:rPr>
        <w:t xml:space="preserve"> =.465). </w:t>
      </w:r>
    </w:p>
    <w:p w14:paraId="2FDF205C" w14:textId="7ECC03EA" w:rsidR="00FD0A9F" w:rsidRPr="00CB268D" w:rsidRDefault="00FD0A9F" w:rsidP="00464049">
      <w:pPr>
        <w:spacing w:line="240" w:lineRule="auto"/>
        <w:jc w:val="both"/>
        <w:rPr>
          <w:rFonts w:ascii="Times New Roman" w:eastAsia="Times New Roman" w:hAnsi="Times New Roman" w:cs="Times New Roman"/>
          <w:bCs/>
          <w:sz w:val="24"/>
          <w:szCs w:val="24"/>
          <w:lang w:val="en-US"/>
        </w:rPr>
      </w:pPr>
    </w:p>
    <w:p w14:paraId="054E8A33" w14:textId="1902A32F" w:rsidR="00A56F2E" w:rsidRPr="00AF5311" w:rsidRDefault="00AF5311" w:rsidP="00464049">
      <w:pPr>
        <w:spacing w:line="240" w:lineRule="auto"/>
        <w:jc w:val="both"/>
        <w:rPr>
          <w:rFonts w:ascii="Times New Roman" w:eastAsia="Times New Roman" w:hAnsi="Times New Roman" w:cs="Times New Roman"/>
          <w:bCs/>
          <w:sz w:val="20"/>
          <w:szCs w:val="20"/>
          <w:lang w:val="en-US"/>
        </w:rPr>
      </w:pPr>
      <w:r w:rsidRPr="00AF5311">
        <w:rPr>
          <w:rFonts w:ascii="Times New Roman" w:eastAsia="Times New Roman" w:hAnsi="Times New Roman" w:cs="Times New Roman"/>
          <w:bCs/>
          <w:sz w:val="20"/>
          <w:szCs w:val="20"/>
          <w:lang w:val="en-US"/>
        </w:rPr>
        <w:t>QUALITATIVE FINDINGS</w:t>
      </w:r>
    </w:p>
    <w:p w14:paraId="18C07346" w14:textId="77777777" w:rsidR="00FD0A9F" w:rsidRPr="00CB268D" w:rsidRDefault="00FD0A9F" w:rsidP="00464049">
      <w:pPr>
        <w:spacing w:line="240" w:lineRule="auto"/>
        <w:ind w:firstLine="720"/>
        <w:jc w:val="both"/>
        <w:rPr>
          <w:rFonts w:ascii="Times New Roman" w:eastAsia="Times New Roman" w:hAnsi="Times New Roman" w:cs="Times New Roman"/>
          <w:bCs/>
          <w:sz w:val="24"/>
          <w:szCs w:val="24"/>
          <w:lang w:val="en-US"/>
        </w:rPr>
      </w:pPr>
    </w:p>
    <w:p w14:paraId="40201F80" w14:textId="627B7942" w:rsidR="009D1476" w:rsidRPr="00CB268D" w:rsidRDefault="009D1476" w:rsidP="003058D6">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 xml:space="preserve">The thematic analysis revealed four prominent themes that emerged from the students' responses regarding their classroom participation and communicative competence resulting from speaking activities. </w:t>
      </w:r>
    </w:p>
    <w:p w14:paraId="2B655156"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68EE0FEE" w14:textId="74768DAC" w:rsidR="009D1476" w:rsidRPr="00CA24AF" w:rsidRDefault="00CA24AF" w:rsidP="006730D8">
      <w:pPr>
        <w:spacing w:line="240" w:lineRule="auto"/>
        <w:jc w:val="both"/>
        <w:rPr>
          <w:rFonts w:ascii="Times New Roman" w:eastAsia="Times New Roman" w:hAnsi="Times New Roman" w:cs="Times New Roman"/>
          <w:bCs/>
          <w:sz w:val="20"/>
          <w:szCs w:val="20"/>
          <w:lang w:val="en-US"/>
        </w:rPr>
      </w:pPr>
      <w:r w:rsidRPr="00CA24AF">
        <w:rPr>
          <w:rFonts w:ascii="Times New Roman" w:eastAsia="Times New Roman" w:hAnsi="Times New Roman" w:cs="Times New Roman"/>
          <w:bCs/>
          <w:sz w:val="20"/>
          <w:szCs w:val="20"/>
          <w:lang w:val="en-US"/>
        </w:rPr>
        <w:t>THEME 1: ENHANCED FLUENCY AND CONFIDENCE</w:t>
      </w:r>
    </w:p>
    <w:p w14:paraId="0FE60670"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0691BC86" w14:textId="77777777" w:rsidR="009D1476" w:rsidRPr="00CB268D" w:rsidRDefault="009D1476" w:rsidP="00CA24AF">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The theme of enhanced fluency and confidence stemming from speaking activities is a pivotal aspect of language acquisition. This theme aligns seamlessly with the 'output hypothesis,' a well-established theory in the realm of language acquisition. According to this hypothesis, language learners benefit significantly from producing language themselves, as it necessitates active engagement with the language. The responses from students, such as S2 stating, "</w:t>
      </w:r>
      <w:proofErr w:type="spellStart"/>
      <w:r w:rsidRPr="00CB268D">
        <w:rPr>
          <w:rFonts w:ascii="Times New Roman" w:eastAsia="Times New Roman" w:hAnsi="Times New Roman" w:cs="Times New Roman"/>
          <w:bCs/>
          <w:sz w:val="24"/>
          <w:szCs w:val="24"/>
          <w:lang w:val="en-US"/>
        </w:rPr>
        <w:t>Yessss</w:t>
      </w:r>
      <w:proofErr w:type="spellEnd"/>
      <w:r w:rsidRPr="00CB268D">
        <w:rPr>
          <w:rFonts w:ascii="Times New Roman" w:eastAsia="Times New Roman" w:hAnsi="Times New Roman" w:cs="Times New Roman"/>
          <w:bCs/>
          <w:sz w:val="24"/>
          <w:szCs w:val="24"/>
          <w:lang w:val="en-US"/>
        </w:rPr>
        <w:t>, because it makes me speak more fluently," reaffirm the concept that speaking activities require learners to actively produce language, providing invaluable practice that contributes to fluency.</w:t>
      </w:r>
    </w:p>
    <w:p w14:paraId="60FAAA9F"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Furthermore, the boost in confidence reported by students (S9, S16, S17, S22) is in line with the 'affective filter hypothesis.' According to this theory, learners who are more self-assured and relaxed are better positioned to absorb and retain language input. Positive experiences, such as successful participation in speaking activities, lower the affective filter, creating a more conducive environment for language acquisition. These responses underscore the intricate connection between cognitive and affective elements in the language learning process, where increased confidence plays a pivotal role in more effective language acquisition. Below are the sample excerpts:</w:t>
      </w:r>
    </w:p>
    <w:p w14:paraId="30B85FF8" w14:textId="77777777" w:rsidR="00FF0218" w:rsidRPr="00CB268D" w:rsidRDefault="00FF0218" w:rsidP="00464049">
      <w:pPr>
        <w:spacing w:line="240" w:lineRule="auto"/>
        <w:ind w:firstLine="720"/>
        <w:jc w:val="both"/>
        <w:rPr>
          <w:rFonts w:ascii="Times New Roman" w:eastAsia="Times New Roman" w:hAnsi="Times New Roman" w:cs="Times New Roman"/>
          <w:bCs/>
          <w:sz w:val="24"/>
          <w:szCs w:val="24"/>
          <w:lang w:val="en-US"/>
        </w:rPr>
      </w:pPr>
    </w:p>
    <w:p w14:paraId="07975DF8" w14:textId="6512E1D7" w:rsidR="009D1476" w:rsidRPr="00D547A3" w:rsidRDefault="009D1476" w:rsidP="00464049">
      <w:pPr>
        <w:spacing w:line="240" w:lineRule="auto"/>
        <w:ind w:left="720"/>
        <w:jc w:val="both"/>
        <w:rPr>
          <w:rFonts w:ascii="Times New Roman" w:eastAsia="Times New Roman" w:hAnsi="Times New Roman" w:cs="Times New Roman"/>
          <w:bCs/>
          <w:sz w:val="18"/>
          <w:szCs w:val="18"/>
          <w:lang w:val="en-US"/>
        </w:rPr>
      </w:pPr>
      <w:r w:rsidRPr="00D547A3">
        <w:rPr>
          <w:rFonts w:ascii="Times New Roman" w:eastAsia="Times New Roman" w:hAnsi="Times New Roman" w:cs="Times New Roman"/>
          <w:bCs/>
          <w:sz w:val="18"/>
          <w:szCs w:val="18"/>
          <w:lang w:val="en-US"/>
        </w:rPr>
        <w:t>Definitely more because it uses English speaking skills. It is a good starting point for activities. (S9)</w:t>
      </w:r>
    </w:p>
    <w:p w14:paraId="28A21146" w14:textId="77777777" w:rsidR="00FF0218" w:rsidRPr="00D547A3" w:rsidRDefault="00FF0218" w:rsidP="00464049">
      <w:pPr>
        <w:spacing w:line="240" w:lineRule="auto"/>
        <w:ind w:left="720"/>
        <w:jc w:val="both"/>
        <w:rPr>
          <w:rFonts w:ascii="Times New Roman" w:eastAsia="Times New Roman" w:hAnsi="Times New Roman" w:cs="Times New Roman"/>
          <w:bCs/>
          <w:sz w:val="18"/>
          <w:szCs w:val="18"/>
          <w:lang w:val="en-US"/>
        </w:rPr>
      </w:pPr>
    </w:p>
    <w:p w14:paraId="54FCAC30" w14:textId="2C46867C" w:rsidR="009D1476" w:rsidRPr="00D547A3" w:rsidRDefault="009D1476" w:rsidP="00464049">
      <w:pPr>
        <w:spacing w:line="240" w:lineRule="auto"/>
        <w:ind w:left="720"/>
        <w:jc w:val="both"/>
        <w:rPr>
          <w:rFonts w:ascii="Times New Roman" w:eastAsia="Times New Roman" w:hAnsi="Times New Roman" w:cs="Times New Roman"/>
          <w:bCs/>
          <w:sz w:val="18"/>
          <w:szCs w:val="18"/>
          <w:lang w:val="en-US"/>
        </w:rPr>
      </w:pPr>
      <w:r w:rsidRPr="00D547A3">
        <w:rPr>
          <w:rFonts w:ascii="Times New Roman" w:eastAsia="Times New Roman" w:hAnsi="Times New Roman" w:cs="Times New Roman"/>
          <w:bCs/>
          <w:sz w:val="18"/>
          <w:szCs w:val="18"/>
          <w:lang w:val="en-US"/>
        </w:rPr>
        <w:t>Even though I am already studying English liberal arts, this subject has helped me increase my confidence. Made me dare to speak even more. (S22)</w:t>
      </w:r>
    </w:p>
    <w:p w14:paraId="1D5FE41A" w14:textId="77777777" w:rsidR="007E12EC" w:rsidRPr="00CB268D" w:rsidRDefault="007E12EC" w:rsidP="00464049">
      <w:pPr>
        <w:spacing w:line="240" w:lineRule="auto"/>
        <w:ind w:left="720"/>
        <w:jc w:val="both"/>
        <w:rPr>
          <w:rFonts w:ascii="Times New Roman" w:eastAsia="Times New Roman" w:hAnsi="Times New Roman" w:cs="Times New Roman"/>
          <w:bCs/>
          <w:sz w:val="24"/>
          <w:szCs w:val="24"/>
          <w:lang w:val="en-US"/>
        </w:rPr>
      </w:pPr>
    </w:p>
    <w:p w14:paraId="7C669702"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06BC254F" w14:textId="4F9449A4" w:rsidR="009D1476" w:rsidRPr="00C8409D" w:rsidRDefault="00C8409D" w:rsidP="00C8409D">
      <w:pPr>
        <w:spacing w:line="240" w:lineRule="auto"/>
        <w:jc w:val="both"/>
        <w:rPr>
          <w:rFonts w:ascii="Times New Roman" w:eastAsia="Times New Roman" w:hAnsi="Times New Roman" w:cs="Times New Roman"/>
          <w:bCs/>
          <w:sz w:val="20"/>
          <w:szCs w:val="20"/>
          <w:lang w:val="en-US"/>
        </w:rPr>
      </w:pPr>
      <w:r w:rsidRPr="00C8409D">
        <w:rPr>
          <w:rFonts w:ascii="Times New Roman" w:eastAsia="Times New Roman" w:hAnsi="Times New Roman" w:cs="Times New Roman"/>
          <w:bCs/>
          <w:sz w:val="20"/>
          <w:szCs w:val="20"/>
          <w:lang w:val="en-US"/>
        </w:rPr>
        <w:t>THEME 2: ACTIVE PARTICIPATION</w:t>
      </w:r>
    </w:p>
    <w:p w14:paraId="7AF00BA8"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7E04AEAA" w14:textId="77777777" w:rsidR="009D1476" w:rsidRPr="00CB268D" w:rsidRDefault="009D1476" w:rsidP="00C8409D">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Active participation stands out as a fundamental theme, emphasizing the importance of engagement in speaking activities for effective language acquisition. This theme closely aligns with the 'interaction hypothesis' in language acquisition research, which posits that language acquisition is optimized when learners engage in meaningful interactions with speakers of the target language. The students' expressions of appreciation for the requirement of active participation in class (S11, S12, S19) highlight the value of opportunities provided by speaking activities to actively engage with the language, interact with peers, and communicate effectively (S7, S12).</w:t>
      </w:r>
    </w:p>
    <w:p w14:paraId="4E0CA97D" w14:textId="4B7647EB"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Scientifically, the interaction hypothesis suggests that speaking activities, by encouraging students to actively participate and interact with their peers (S7, S12), create opportunities for genuine communication. This aligns with contemporary language teaching methodologies that emphasize the importance of communicative competence and the use of language as a tool for meaningful interaction rather than a mere subject of study. The following are the sample excerpts:</w:t>
      </w:r>
    </w:p>
    <w:p w14:paraId="242BB50E" w14:textId="77777777" w:rsidR="00FF0218" w:rsidRPr="00CB268D" w:rsidRDefault="00FF0218" w:rsidP="00464049">
      <w:pPr>
        <w:spacing w:line="240" w:lineRule="auto"/>
        <w:ind w:firstLine="720"/>
        <w:jc w:val="both"/>
        <w:rPr>
          <w:rFonts w:ascii="Times New Roman" w:eastAsia="Times New Roman" w:hAnsi="Times New Roman" w:cs="Times New Roman"/>
          <w:bCs/>
          <w:sz w:val="24"/>
          <w:szCs w:val="24"/>
          <w:lang w:val="en-US"/>
        </w:rPr>
      </w:pPr>
    </w:p>
    <w:p w14:paraId="56CEF05C" w14:textId="07D8D869" w:rsidR="009D1476" w:rsidRPr="00F076A7" w:rsidRDefault="009D1476" w:rsidP="00464049">
      <w:pPr>
        <w:spacing w:line="240" w:lineRule="auto"/>
        <w:ind w:left="720"/>
        <w:jc w:val="both"/>
        <w:rPr>
          <w:rFonts w:ascii="Times New Roman" w:eastAsia="Times New Roman" w:hAnsi="Times New Roman" w:cs="Times New Roman"/>
          <w:bCs/>
          <w:sz w:val="18"/>
          <w:szCs w:val="18"/>
          <w:lang w:val="en-US"/>
        </w:rPr>
      </w:pPr>
      <w:r w:rsidRPr="00F076A7">
        <w:rPr>
          <w:rFonts w:ascii="Times New Roman" w:eastAsia="Times New Roman" w:hAnsi="Times New Roman" w:cs="Times New Roman"/>
          <w:bCs/>
          <w:sz w:val="18"/>
          <w:szCs w:val="18"/>
          <w:lang w:val="en-US"/>
        </w:rPr>
        <w:t>Yes, because the teacher makes us speak every time in class. During class time, we will be able to participate both as speakers and as listeners. Including role playing Everyone participates in class. (S11)</w:t>
      </w:r>
    </w:p>
    <w:p w14:paraId="58D09291" w14:textId="77777777" w:rsidR="00FF0218" w:rsidRPr="00F076A7" w:rsidRDefault="00FF0218" w:rsidP="00464049">
      <w:pPr>
        <w:spacing w:line="240" w:lineRule="auto"/>
        <w:ind w:left="720"/>
        <w:jc w:val="both"/>
        <w:rPr>
          <w:rFonts w:ascii="Times New Roman" w:eastAsia="Times New Roman" w:hAnsi="Times New Roman" w:cs="Times New Roman"/>
          <w:bCs/>
          <w:sz w:val="18"/>
          <w:szCs w:val="18"/>
          <w:lang w:val="en-US"/>
        </w:rPr>
      </w:pPr>
    </w:p>
    <w:p w14:paraId="5BE7CBFE" w14:textId="3BCD94C1" w:rsidR="009D1476" w:rsidRPr="00F076A7" w:rsidRDefault="009D1476" w:rsidP="00464049">
      <w:pPr>
        <w:spacing w:line="240" w:lineRule="auto"/>
        <w:ind w:left="720"/>
        <w:jc w:val="both"/>
        <w:rPr>
          <w:rFonts w:ascii="Times New Roman" w:eastAsia="Times New Roman" w:hAnsi="Times New Roman" w:cs="Times New Roman"/>
          <w:bCs/>
          <w:sz w:val="18"/>
          <w:szCs w:val="18"/>
          <w:lang w:val="en-US"/>
        </w:rPr>
      </w:pPr>
      <w:r w:rsidRPr="00F076A7">
        <w:rPr>
          <w:rFonts w:ascii="Times New Roman" w:eastAsia="Times New Roman" w:hAnsi="Times New Roman" w:cs="Times New Roman"/>
          <w:bCs/>
          <w:sz w:val="18"/>
          <w:szCs w:val="18"/>
          <w:lang w:val="en-US"/>
        </w:rPr>
        <w:t>More, because participating in class is like a way of practicing speaking and thinking. In addition, there are friends who study in the Faculty of English who are there to give advice as well. (S19)</w:t>
      </w:r>
    </w:p>
    <w:p w14:paraId="6689AF8E"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4B20C416" w14:textId="6AF63220" w:rsidR="009D1476" w:rsidRPr="00F076A7" w:rsidRDefault="00F076A7" w:rsidP="00F076A7">
      <w:pPr>
        <w:spacing w:line="240" w:lineRule="auto"/>
        <w:jc w:val="both"/>
        <w:rPr>
          <w:rFonts w:ascii="Times New Roman" w:eastAsia="Times New Roman" w:hAnsi="Times New Roman" w:cs="Times New Roman"/>
          <w:bCs/>
          <w:sz w:val="20"/>
          <w:szCs w:val="20"/>
          <w:lang w:val="en-US"/>
        </w:rPr>
      </w:pPr>
      <w:r w:rsidRPr="00F076A7">
        <w:rPr>
          <w:rFonts w:ascii="Times New Roman" w:eastAsia="Times New Roman" w:hAnsi="Times New Roman" w:cs="Times New Roman"/>
          <w:bCs/>
          <w:sz w:val="20"/>
          <w:szCs w:val="20"/>
          <w:lang w:val="en-US"/>
        </w:rPr>
        <w:t>THEME 3: EFFECTIVE LEARNING ENVIRONMENT</w:t>
      </w:r>
    </w:p>
    <w:p w14:paraId="430F503E"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3D86229B" w14:textId="77777777" w:rsidR="009D1476" w:rsidRPr="00CB268D" w:rsidRDefault="009D1476" w:rsidP="00F076A7">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The theme of creating an effective learning environment within the classroom context is pivotal for language acquisition. Scientifically, this theme aligns with theories such as 'input enhancement' and 'comprehensible input.' Input enhancement posits that language learners are more likely to acquire linguistic features when they are highlighted in the input they receive, making them more noticeable and accessible. The positive classroom atmosphere (S3, S17), supportive teachers (S3, S17), and engaging content (S3, S17) highlighted by students in their responses contribute to providing 'comprehensible input.'</w:t>
      </w:r>
    </w:p>
    <w:p w14:paraId="040F4ACF" w14:textId="78F3CB0B"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Furthermore, 'comprehensible input' is a cornerstone of language acquisition theory, stating that learners need input that is slightly beyond their current proficiency level but still understandable with some effort. In the context of speaking activities, teachers often scaffold language input to match the students' proficiency levels, aiding in gradual language acquisition and comprehension. The sample excerpts are presented below:</w:t>
      </w:r>
    </w:p>
    <w:p w14:paraId="59B5A95C"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0E98CA47" w14:textId="606D574D" w:rsidR="009D1476" w:rsidRPr="00DE4127" w:rsidRDefault="009D1476" w:rsidP="00464049">
      <w:pPr>
        <w:spacing w:line="240" w:lineRule="auto"/>
        <w:ind w:left="720"/>
        <w:jc w:val="both"/>
        <w:rPr>
          <w:rFonts w:ascii="Times New Roman" w:eastAsia="Times New Roman" w:hAnsi="Times New Roman" w:cs="Times New Roman"/>
          <w:bCs/>
          <w:sz w:val="18"/>
          <w:szCs w:val="18"/>
          <w:lang w:val="en-US"/>
        </w:rPr>
      </w:pPr>
      <w:r w:rsidRPr="00DE4127">
        <w:rPr>
          <w:rFonts w:ascii="Times New Roman" w:eastAsia="Times New Roman" w:hAnsi="Times New Roman" w:cs="Times New Roman"/>
          <w:bCs/>
          <w:sz w:val="18"/>
          <w:szCs w:val="18"/>
          <w:lang w:val="en-US"/>
        </w:rPr>
        <w:t>Yes, the atmosphere, the teachers, the friends, and the content all make this subject very fun. So, we were able to study fully. (S3)</w:t>
      </w:r>
    </w:p>
    <w:p w14:paraId="421792E1" w14:textId="77777777" w:rsidR="00FF0218" w:rsidRPr="00DE4127" w:rsidRDefault="00FF0218" w:rsidP="00464049">
      <w:pPr>
        <w:spacing w:line="240" w:lineRule="auto"/>
        <w:ind w:left="720"/>
        <w:jc w:val="both"/>
        <w:rPr>
          <w:rFonts w:ascii="Times New Roman" w:eastAsia="Times New Roman" w:hAnsi="Times New Roman" w:cs="Times New Roman"/>
          <w:bCs/>
          <w:sz w:val="18"/>
          <w:szCs w:val="18"/>
          <w:lang w:val="en-US"/>
        </w:rPr>
      </w:pPr>
    </w:p>
    <w:p w14:paraId="1694D0B9" w14:textId="39551FE6" w:rsidR="009D1476" w:rsidRPr="00DE4127" w:rsidRDefault="009D1476" w:rsidP="00464049">
      <w:pPr>
        <w:spacing w:line="240" w:lineRule="auto"/>
        <w:ind w:left="720"/>
        <w:jc w:val="both"/>
        <w:rPr>
          <w:rFonts w:ascii="Times New Roman" w:eastAsia="Times New Roman" w:hAnsi="Times New Roman" w:cs="Times New Roman"/>
          <w:bCs/>
          <w:sz w:val="18"/>
          <w:szCs w:val="18"/>
          <w:lang w:val="en-US"/>
        </w:rPr>
      </w:pPr>
      <w:r w:rsidRPr="00DE4127">
        <w:rPr>
          <w:rFonts w:ascii="Times New Roman" w:eastAsia="Times New Roman" w:hAnsi="Times New Roman" w:cs="Times New Roman"/>
          <w:bCs/>
          <w:sz w:val="18"/>
          <w:szCs w:val="18"/>
          <w:lang w:val="en-US"/>
        </w:rPr>
        <w:t>Of course, more participation. Everything that I did in the classroom or activities that I did with my friends from different fields, I was happy and everything came out lovely with the teachers who were lovely with us. (S17)</w:t>
      </w:r>
    </w:p>
    <w:p w14:paraId="66181542"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44F46CD4" w14:textId="527B71E6" w:rsidR="009D1476" w:rsidRPr="005557A5" w:rsidRDefault="005557A5" w:rsidP="00C77DCF">
      <w:pPr>
        <w:spacing w:line="240" w:lineRule="auto"/>
        <w:jc w:val="both"/>
        <w:rPr>
          <w:rFonts w:ascii="Times New Roman" w:eastAsia="Times New Roman" w:hAnsi="Times New Roman" w:cs="Times New Roman"/>
          <w:bCs/>
          <w:sz w:val="20"/>
          <w:szCs w:val="20"/>
          <w:lang w:val="en-US"/>
        </w:rPr>
      </w:pPr>
      <w:r w:rsidRPr="005557A5">
        <w:rPr>
          <w:rFonts w:ascii="Times New Roman" w:eastAsia="Times New Roman" w:hAnsi="Times New Roman" w:cs="Times New Roman"/>
          <w:bCs/>
          <w:sz w:val="20"/>
          <w:szCs w:val="20"/>
          <w:lang w:val="en-US"/>
        </w:rPr>
        <w:t>THEME 4: RELEVANCE TO DAILY LIFE</w:t>
      </w:r>
    </w:p>
    <w:p w14:paraId="6FFFD169"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4411A587" w14:textId="4AC10183" w:rsidR="009D1476" w:rsidRPr="00CB268D" w:rsidRDefault="009D1476" w:rsidP="00C77DCF">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 xml:space="preserve">The theme of relevance to daily life underscores the practicality of speaking activities and their direct application in real-world scenarios. This theme aligns closely with 'task-based language teaching,' an approach that emphasizes the importance of language tasks mirroring real-life situations, where learners use language as a tool to achieve specific communicative goals. Many students noted that these activities enabled them to apply English in practical, everyday situations (S6, S20). This aligns with the idea that task-based activities prepare learners to use language meaningfully and effectively in their daily lives, reinforcing the concept that language is a tool for communication rather than a mere academic subject. </w:t>
      </w:r>
      <w:r w:rsidR="00FF0218" w:rsidRPr="00CB268D">
        <w:rPr>
          <w:rFonts w:ascii="Times New Roman" w:eastAsia="Times New Roman" w:hAnsi="Times New Roman" w:cs="Times New Roman"/>
          <w:bCs/>
          <w:sz w:val="24"/>
          <w:szCs w:val="24"/>
          <w:lang w:val="en-US"/>
        </w:rPr>
        <w:t>Below are the sample excerpts:</w:t>
      </w:r>
    </w:p>
    <w:p w14:paraId="7407F399"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0EFA1827" w14:textId="4D655973" w:rsidR="009D1476" w:rsidRPr="00C42F3A" w:rsidRDefault="009D1476" w:rsidP="00464049">
      <w:pPr>
        <w:spacing w:line="240" w:lineRule="auto"/>
        <w:ind w:left="720"/>
        <w:jc w:val="both"/>
        <w:rPr>
          <w:rFonts w:ascii="Times New Roman" w:eastAsia="Times New Roman" w:hAnsi="Times New Roman" w:cs="Times New Roman"/>
          <w:bCs/>
          <w:sz w:val="18"/>
          <w:szCs w:val="18"/>
          <w:lang w:val="en-US"/>
        </w:rPr>
      </w:pPr>
      <w:r w:rsidRPr="00C42F3A">
        <w:rPr>
          <w:rFonts w:ascii="Times New Roman" w:eastAsia="Times New Roman" w:hAnsi="Times New Roman" w:cs="Times New Roman"/>
          <w:bCs/>
          <w:sz w:val="18"/>
          <w:szCs w:val="18"/>
          <w:lang w:val="en-US"/>
        </w:rPr>
        <w:t>There is a part because you have learned how to use English words in your daily life in the future.</w:t>
      </w:r>
      <w:r w:rsidR="00FF0218" w:rsidRPr="00C42F3A">
        <w:rPr>
          <w:rFonts w:ascii="Times New Roman" w:eastAsia="Times New Roman" w:hAnsi="Times New Roman" w:cs="Times New Roman"/>
          <w:bCs/>
          <w:sz w:val="18"/>
          <w:szCs w:val="18"/>
          <w:lang w:val="en-US"/>
        </w:rPr>
        <w:t xml:space="preserve"> (S6)</w:t>
      </w:r>
    </w:p>
    <w:p w14:paraId="1AFA991D" w14:textId="77777777" w:rsidR="00C42F3A" w:rsidRDefault="00C42F3A" w:rsidP="00464049">
      <w:pPr>
        <w:spacing w:line="240" w:lineRule="auto"/>
        <w:ind w:left="720"/>
        <w:jc w:val="both"/>
        <w:rPr>
          <w:rFonts w:ascii="Times New Roman" w:eastAsia="Times New Roman" w:hAnsi="Times New Roman" w:cs="Times New Roman"/>
          <w:bCs/>
          <w:sz w:val="18"/>
          <w:szCs w:val="18"/>
          <w:lang w:val="en-US"/>
        </w:rPr>
      </w:pPr>
    </w:p>
    <w:p w14:paraId="2B7D375B" w14:textId="55AAF80B" w:rsidR="009D1476" w:rsidRPr="00C42F3A" w:rsidRDefault="009D1476" w:rsidP="00464049">
      <w:pPr>
        <w:spacing w:line="240" w:lineRule="auto"/>
        <w:ind w:left="720"/>
        <w:jc w:val="both"/>
        <w:rPr>
          <w:rFonts w:ascii="Times New Roman" w:eastAsia="Times New Roman" w:hAnsi="Times New Roman" w:cs="Times New Roman"/>
          <w:bCs/>
          <w:sz w:val="18"/>
          <w:szCs w:val="18"/>
          <w:lang w:val="en-US"/>
        </w:rPr>
      </w:pPr>
      <w:r w:rsidRPr="00C42F3A">
        <w:rPr>
          <w:rFonts w:ascii="Times New Roman" w:eastAsia="Times New Roman" w:hAnsi="Times New Roman" w:cs="Times New Roman"/>
          <w:bCs/>
          <w:sz w:val="18"/>
          <w:szCs w:val="18"/>
          <w:lang w:val="en-US"/>
        </w:rPr>
        <w:t>Yes, because it is very useful for me to use English in everyday life. Because sometimes I meet foreigners at university restaurants. They let me order.</w:t>
      </w:r>
      <w:r w:rsidR="00FF0218" w:rsidRPr="00C42F3A">
        <w:rPr>
          <w:rFonts w:ascii="Times New Roman" w:eastAsia="Times New Roman" w:hAnsi="Times New Roman" w:cs="Times New Roman"/>
          <w:bCs/>
          <w:sz w:val="18"/>
          <w:szCs w:val="18"/>
          <w:lang w:val="en-US"/>
        </w:rPr>
        <w:t xml:space="preserve"> (S20)</w:t>
      </w:r>
    </w:p>
    <w:p w14:paraId="7DC177D2" w14:textId="77777777" w:rsidR="009D1476" w:rsidRPr="00CB268D" w:rsidRDefault="009D1476" w:rsidP="00464049">
      <w:pPr>
        <w:spacing w:line="240" w:lineRule="auto"/>
        <w:ind w:firstLine="720"/>
        <w:jc w:val="both"/>
        <w:rPr>
          <w:rFonts w:ascii="Times New Roman" w:eastAsia="Times New Roman" w:hAnsi="Times New Roman" w:cs="Times New Roman"/>
          <w:bCs/>
          <w:sz w:val="24"/>
          <w:szCs w:val="24"/>
          <w:lang w:val="en-US"/>
        </w:rPr>
      </w:pPr>
    </w:p>
    <w:p w14:paraId="59C5C516" w14:textId="46AA3C29" w:rsidR="00A56F2E" w:rsidRPr="00CB268D" w:rsidRDefault="00FF0218" w:rsidP="00670848">
      <w:pPr>
        <w:spacing w:line="240" w:lineRule="auto"/>
        <w:jc w:val="both"/>
        <w:rPr>
          <w:rFonts w:ascii="Times New Roman" w:eastAsia="Times New Roman" w:hAnsi="Times New Roman" w:cs="Times New Roman"/>
          <w:bCs/>
          <w:sz w:val="24"/>
          <w:szCs w:val="24"/>
          <w:lang w:val="en-US"/>
        </w:rPr>
      </w:pPr>
      <w:r w:rsidRPr="00CB268D">
        <w:rPr>
          <w:rFonts w:ascii="Times New Roman" w:eastAsia="Times New Roman" w:hAnsi="Times New Roman" w:cs="Times New Roman"/>
          <w:bCs/>
          <w:sz w:val="24"/>
          <w:szCs w:val="24"/>
          <w:lang w:val="en-US"/>
        </w:rPr>
        <w:t>These</w:t>
      </w:r>
      <w:r w:rsidR="009D1476" w:rsidRPr="00CB268D">
        <w:rPr>
          <w:rFonts w:ascii="Times New Roman" w:eastAsia="Times New Roman" w:hAnsi="Times New Roman" w:cs="Times New Roman"/>
          <w:bCs/>
          <w:sz w:val="24"/>
          <w:szCs w:val="24"/>
          <w:lang w:val="en-US"/>
        </w:rPr>
        <w:t xml:space="preserve"> four prominent themes offer a comprehensive understanding of the impact of speaking activities on students' language learning experiences. These themes align with established theories in language acquisition, demonstrating the significant role of speaking activities in enhancing fluency and confidence, promoting active participation, creating an effective learning environment, and increasing language relevance to daily </w:t>
      </w:r>
      <w:r w:rsidR="009D1476" w:rsidRPr="00CB268D">
        <w:rPr>
          <w:rFonts w:ascii="Times New Roman" w:eastAsia="Times New Roman" w:hAnsi="Times New Roman" w:cs="Times New Roman"/>
          <w:bCs/>
          <w:sz w:val="24"/>
          <w:szCs w:val="24"/>
          <w:lang w:val="en-US"/>
        </w:rPr>
        <w:lastRenderedPageBreak/>
        <w:t>life. This holistic perspective underscores the importance of integrating speaking activities into language education to optimize communicative competence and highlights the dynamic interplay between linguistic, cognitive, affective, and social factors in language learning.</w:t>
      </w:r>
    </w:p>
    <w:p w14:paraId="227C054E" w14:textId="77777777" w:rsidR="00FF0218" w:rsidRPr="00CB268D" w:rsidRDefault="00FF0218" w:rsidP="00464049">
      <w:pPr>
        <w:spacing w:line="240" w:lineRule="auto"/>
        <w:jc w:val="center"/>
        <w:rPr>
          <w:rFonts w:ascii="Times New Roman" w:eastAsia="Times New Roman" w:hAnsi="Times New Roman" w:cs="Times New Roman"/>
          <w:b/>
          <w:sz w:val="24"/>
          <w:szCs w:val="24"/>
        </w:rPr>
      </w:pPr>
    </w:p>
    <w:p w14:paraId="4540BAED" w14:textId="4480BF79" w:rsidR="0019509C" w:rsidRPr="00385259" w:rsidRDefault="00385259" w:rsidP="00464049">
      <w:pPr>
        <w:spacing w:line="240" w:lineRule="auto"/>
        <w:jc w:val="center"/>
        <w:rPr>
          <w:rFonts w:ascii="Times New Roman" w:eastAsia="Times New Roman" w:hAnsi="Times New Roman" w:cs="Times New Roman"/>
          <w:bCs/>
          <w:sz w:val="24"/>
          <w:szCs w:val="24"/>
        </w:rPr>
      </w:pPr>
      <w:r w:rsidRPr="00385259">
        <w:rPr>
          <w:rFonts w:ascii="Times New Roman" w:eastAsia="Times New Roman" w:hAnsi="Times New Roman" w:cs="Times New Roman"/>
          <w:bCs/>
          <w:sz w:val="24"/>
          <w:szCs w:val="24"/>
        </w:rPr>
        <w:t>DISCUSSION</w:t>
      </w:r>
    </w:p>
    <w:p w14:paraId="35E84381" w14:textId="77777777" w:rsidR="00FD0A9F" w:rsidRPr="00CB268D" w:rsidRDefault="00FD0A9F" w:rsidP="00464049">
      <w:pPr>
        <w:spacing w:line="240" w:lineRule="auto"/>
        <w:jc w:val="center"/>
        <w:rPr>
          <w:rFonts w:ascii="Times New Roman" w:eastAsia="Times New Roman" w:hAnsi="Times New Roman" w:cs="Times New Roman"/>
          <w:b/>
          <w:sz w:val="24"/>
          <w:szCs w:val="24"/>
        </w:rPr>
      </w:pPr>
    </w:p>
    <w:p w14:paraId="5B70BF15" w14:textId="417E0451" w:rsidR="009F21C9" w:rsidRPr="00CB268D" w:rsidRDefault="009F21C9" w:rsidP="00385259">
      <w:pPr>
        <w:spacing w:line="240" w:lineRule="auto"/>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The main objective of this study was to examine how the implementation of Task-Based Language Teaching (TBLT) in an academic English course impacts low-proficiency students’ classroom participation and communicative competence. Besides, it also delved into the impact of students’ participation in task-based activities on their course grades. The first findings of this study confirmed that, in general, the students had a moderate level of classroom participation. However, the detailed distribution calculations indicated a wide range of differences among the students’ participation. In the breakdowns, about 38% of the students had a low level of participation, although 60.6% of the total number of students participated moderately. Despite the small percentage, it may be worth mentioning that 1.5% of the students participated highly in the task-based activities over the eight weeks of classroom task implementation. The weekly means of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classroom participation were</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similar to the overall means of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classroom participation, which was at a medium level</w:t>
      </w:r>
      <w:r w:rsidRPr="00CB268D">
        <w:rPr>
          <w:rFonts w:ascii="Times New Roman" w:hAnsi="Times New Roman" w:cs="Times New Roman"/>
          <w:b/>
          <w:bCs/>
          <w:sz w:val="24"/>
          <w:szCs w:val="24"/>
          <w:lang w:val="en-US"/>
        </w:rPr>
        <w:t xml:space="preserve">. </w:t>
      </w:r>
      <w:r w:rsidR="00D410BB" w:rsidRPr="00CB268D">
        <w:rPr>
          <w:rFonts w:ascii="Times New Roman" w:hAnsi="Times New Roman" w:cs="Times New Roman"/>
          <w:sz w:val="24"/>
          <w:szCs w:val="24"/>
        </w:rPr>
        <w:t>Qualitative insights, especially from the theme of Enhanced Fluency and Confidence, elucidate these findings. Many students, such as S2, reported improved fluency due to speaking activities, supporting the quantitative data. Participation was initially muted during the first task but grew incrementally, peaking in the final task. This pattern hints at a possible initial unfamiliarity with TBLT, which the qualitative theme of Active Participation further unpacks. As noted by S11, the consistent opportunity to speak in class was appreciated, highlighting that students value active engagement.</w:t>
      </w:r>
    </w:p>
    <w:p w14:paraId="0F5F774D" w14:textId="6F46DFE6" w:rsidR="009F21C9" w:rsidRPr="00CB268D" w:rsidRDefault="009F21C9" w:rsidP="00464049">
      <w:pPr>
        <w:spacing w:line="240" w:lineRule="auto"/>
        <w:ind w:firstLine="720"/>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Nevertheless, this study noticed that the lowest point of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participation was in the first task before it gradually increased in the next two tasks; fluctuations in the level of participation happened in the mid</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week of implementation before it reached its peak in the last task</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These results suggest that low</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proficiency students might not show active classroom participation in the early task</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based activities; perhaps, they needed time to adapt to the task</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based activities that required them to act and speak more than they used to do with traditional teaching approaches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The fluctuations in the mid</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weeks implied the influence of the types of activities that might affect the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motivation to participate</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This assumption emerged because the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participation was very high in the last task; in other words, if it were not due to the types of activities, the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participation should have decreased due to, for example, boredom</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It also</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 xml:space="preserve">resonates with </w:t>
      </w:r>
      <w:proofErr w:type="spellStart"/>
      <w:r w:rsidRPr="00CB268D">
        <w:rPr>
          <w:rFonts w:ascii="Times New Roman" w:hAnsi="Times New Roman" w:cs="Times New Roman"/>
          <w:sz w:val="24"/>
          <w:szCs w:val="24"/>
          <w:lang w:val="en-US"/>
        </w:rPr>
        <w:t>Galaczi</w:t>
      </w:r>
      <w:proofErr w:type="spellEnd"/>
      <w:r w:rsidRPr="00CB268D">
        <w:rPr>
          <w:rFonts w:ascii="Times New Roman" w:hAnsi="Times New Roman" w:cs="Times New Roman"/>
          <w:sz w:val="24"/>
          <w:szCs w:val="24"/>
          <w:lang w:val="en-US"/>
        </w:rPr>
        <w:t xml:space="preserve"> (2014), who argues the role of the assigned task and its influence on student classroom participation.</w:t>
      </w:r>
      <w:r w:rsidR="00D410BB" w:rsidRPr="00CB268D">
        <w:rPr>
          <w:rFonts w:ascii="Times New Roman" w:hAnsi="Times New Roman" w:cs="Times New Roman"/>
          <w:sz w:val="24"/>
          <w:szCs w:val="24"/>
          <w:lang w:val="en-US"/>
        </w:rPr>
        <w:t xml:space="preserve"> </w:t>
      </w:r>
      <w:r w:rsidR="00D410BB" w:rsidRPr="00CB268D">
        <w:rPr>
          <w:rFonts w:ascii="Times New Roman" w:hAnsi="Times New Roman" w:cs="Times New Roman"/>
          <w:sz w:val="24"/>
          <w:szCs w:val="24"/>
        </w:rPr>
        <w:t>Qualitative feedback from students like S9 and S22, who experienced boosted confidence from successful participation, complements this idea.</w:t>
      </w:r>
    </w:p>
    <w:p w14:paraId="5C708350" w14:textId="5EC2698B" w:rsidR="009F21C9" w:rsidRPr="00CB268D" w:rsidRDefault="009F21C9" w:rsidP="00464049">
      <w:pPr>
        <w:spacing w:line="240" w:lineRule="auto"/>
        <w:ind w:firstLine="720"/>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These first findings partly sustain the findings from previous studies. This study only observed minimum participation in the first task, which was not totally the same as what Park’s study (2021) found. Al-</w:t>
      </w:r>
      <w:proofErr w:type="spellStart"/>
      <w:r w:rsidRPr="00CB268D">
        <w:rPr>
          <w:rFonts w:ascii="Times New Roman" w:hAnsi="Times New Roman" w:cs="Times New Roman"/>
          <w:sz w:val="24"/>
          <w:szCs w:val="24"/>
          <w:lang w:val="en-US"/>
        </w:rPr>
        <w:t>Gahtani</w:t>
      </w:r>
      <w:proofErr w:type="spellEnd"/>
      <w:r w:rsidRPr="00CB268D">
        <w:rPr>
          <w:rFonts w:ascii="Times New Roman" w:hAnsi="Times New Roman" w:cs="Times New Roman"/>
          <w:sz w:val="24"/>
          <w:szCs w:val="24"/>
          <w:lang w:val="en-US"/>
        </w:rPr>
        <w:t xml:space="preserve"> and Roever (2013) and Gan</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2010</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brought up the issue of content development lacking among low</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proficiency students when performing a task</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 xml:space="preserve">In the present study, the students were given </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open</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tasks in which they could be creative in their oral responses in the target language</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Such a type of task may be an alternative solution to the concern that preparing pre</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 xml:space="preserve">set prompts may cause </w:t>
      </w:r>
      <w:r w:rsidRPr="00CB268D">
        <w:rPr>
          <w:rFonts w:ascii="Times New Roman" w:hAnsi="Times New Roman" w:cs="Times New Roman"/>
          <w:sz w:val="24"/>
          <w:szCs w:val="24"/>
          <w:lang w:val="en-US"/>
        </w:rPr>
        <w:lastRenderedPageBreak/>
        <w:t>lower</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level students to restrict their performance (Gan, 2010</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 xml:space="preserve"> </w:t>
      </w:r>
      <w:r w:rsidR="00D410BB" w:rsidRPr="00CB268D">
        <w:rPr>
          <w:rFonts w:ascii="Times New Roman" w:hAnsi="Times New Roman" w:cs="Times New Roman"/>
          <w:sz w:val="24"/>
          <w:szCs w:val="24"/>
        </w:rPr>
        <w:t xml:space="preserve">This notion finds further support in the Effective Learning Environment theme, where students like S3 highlighted the positive classroom ambiance and supportive teachers, contributing to a conducive environment for language learning. </w:t>
      </w:r>
      <w:r w:rsidRPr="00CB268D">
        <w:rPr>
          <w:rFonts w:ascii="Times New Roman" w:hAnsi="Times New Roman" w:cs="Times New Roman"/>
          <w:sz w:val="24"/>
          <w:szCs w:val="24"/>
          <w:lang w:val="en-US"/>
        </w:rPr>
        <w:t xml:space="preserve">The task implementation in this study followed the sequence from Willis </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1996</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 xml:space="preserve"> in which the students were given the necessary language features prior to the task activities; at this point, </w:t>
      </w:r>
      <w:proofErr w:type="spellStart"/>
      <w:r w:rsidRPr="00CB268D">
        <w:rPr>
          <w:rFonts w:ascii="Times New Roman" w:hAnsi="Times New Roman" w:cs="Times New Roman"/>
          <w:sz w:val="24"/>
          <w:szCs w:val="24"/>
          <w:lang w:val="en-US"/>
        </w:rPr>
        <w:t>Bardovi-Harlig</w:t>
      </w:r>
      <w:proofErr w:type="spellEnd"/>
      <w:r w:rsidRPr="00CB268D">
        <w:rPr>
          <w:rFonts w:ascii="Times New Roman" w:hAnsi="Times New Roman" w:cs="Times New Roman"/>
          <w:sz w:val="24"/>
          <w:szCs w:val="24"/>
          <w:lang w:val="en-US"/>
        </w:rPr>
        <w:t xml:space="preserve"> and Bastos (2011) contend that students’ recognition of the featured language expression needed in the task performance would determine their levels of participation and interaction. Looking at the trends of weekly participation in the eight tasks, this study sustains the findings from previous studies that identified the usefulness of TBLT in improving student classroom participation (Bao &amp; Du, 2015; </w:t>
      </w:r>
      <w:proofErr w:type="spellStart"/>
      <w:r w:rsidRPr="00CB268D">
        <w:rPr>
          <w:rFonts w:ascii="Times New Roman" w:hAnsi="Times New Roman" w:cs="Times New Roman"/>
          <w:sz w:val="24"/>
          <w:szCs w:val="24"/>
          <w:lang w:val="en-US"/>
        </w:rPr>
        <w:t>Khotimah</w:t>
      </w:r>
      <w:proofErr w:type="spellEnd"/>
      <w:r w:rsidRPr="00CB268D">
        <w:rPr>
          <w:rFonts w:ascii="Times New Roman" w:hAnsi="Times New Roman" w:cs="Times New Roman"/>
          <w:sz w:val="24"/>
          <w:szCs w:val="24"/>
          <w:lang w:val="en-US"/>
        </w:rPr>
        <w:t xml:space="preserve">, 2018, </w:t>
      </w:r>
      <w:proofErr w:type="spellStart"/>
      <w:r w:rsidRPr="00CB268D">
        <w:rPr>
          <w:rFonts w:ascii="Times New Roman" w:hAnsi="Times New Roman" w:cs="Times New Roman"/>
          <w:sz w:val="24"/>
          <w:szCs w:val="24"/>
          <w:lang w:val="en-US"/>
        </w:rPr>
        <w:t>Kirkebk</w:t>
      </w:r>
      <w:proofErr w:type="spellEnd"/>
      <w:r w:rsidRPr="00CB268D">
        <w:rPr>
          <w:rFonts w:ascii="Times New Roman" w:hAnsi="Times New Roman" w:cs="Times New Roman"/>
          <w:sz w:val="24"/>
          <w:szCs w:val="24"/>
          <w:lang w:val="en-US"/>
        </w:rPr>
        <w:t>, 2012).</w:t>
      </w:r>
    </w:p>
    <w:p w14:paraId="05BF0051" w14:textId="064A721B" w:rsidR="009F21C9" w:rsidRPr="00CB268D" w:rsidRDefault="009F21C9" w:rsidP="00464049">
      <w:pPr>
        <w:spacing w:line="240" w:lineRule="auto"/>
        <w:ind w:firstLine="720"/>
        <w:jc w:val="both"/>
        <w:rPr>
          <w:rFonts w:ascii="Times New Roman" w:hAnsi="Times New Roman" w:cs="Times New Roman"/>
          <w:sz w:val="24"/>
          <w:szCs w:val="24"/>
          <w:lang w:val="en-US"/>
        </w:rPr>
      </w:pPr>
      <w:r w:rsidRPr="00CB268D">
        <w:rPr>
          <w:rFonts w:ascii="Times New Roman" w:hAnsi="Times New Roman" w:cs="Times New Roman"/>
          <w:sz w:val="24"/>
          <w:szCs w:val="24"/>
          <w:lang w:val="en-US"/>
        </w:rPr>
        <w:t>Next, the second findings revealed positive correlations and significant predictions between 1</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levels of classroom participation and the development of communicative competence and 2</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levels of classroom participation and learning outcomes measured by course grades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These findings correspond with Hsu (2015), who explored oral participation in the EFL classroom in Taiwan and noted a positive correlation between students’ oral participation and course achievement.</w:t>
      </w:r>
      <w:r w:rsidR="00D410BB" w:rsidRPr="00CB268D">
        <w:rPr>
          <w:rFonts w:ascii="Times New Roman" w:hAnsi="Times New Roman" w:cs="Times New Roman"/>
          <w:sz w:val="24"/>
          <w:szCs w:val="24"/>
          <w:lang w:val="en-US"/>
        </w:rPr>
        <w:t xml:space="preserve"> </w:t>
      </w:r>
      <w:r w:rsidR="00D410BB" w:rsidRPr="00CB268D">
        <w:rPr>
          <w:rFonts w:ascii="Times New Roman" w:hAnsi="Times New Roman" w:cs="Times New Roman"/>
          <w:sz w:val="24"/>
          <w:szCs w:val="24"/>
        </w:rPr>
        <w:t>The theme of Relevance to Daily Life emphasizes this, as students like S6 and S20 indicated the practical utility of English beyond academic confines.</w:t>
      </w:r>
      <w:r w:rsidRPr="00CB268D">
        <w:rPr>
          <w:rFonts w:ascii="Times New Roman" w:hAnsi="Times New Roman" w:cs="Times New Roman"/>
          <w:sz w:val="24"/>
          <w:szCs w:val="24"/>
          <w:lang w:val="en-US"/>
        </w:rPr>
        <w:t xml:space="preserve"> Following Galyon et al. (2012) and Tsou (2005), such positive and significant results may indicate that the task-based activities have facilitated the low-proficiency students’ speaking fluency improvement, which also results in a better level of academic self-efficacy, leading to better exam performance. In the current study, the positive alignments of students’ levels of classroom participation were visible in the results of their speaking tests and course grades. These findings are consistent with </w:t>
      </w:r>
      <w:proofErr w:type="spellStart"/>
      <w:r w:rsidRPr="00CB268D">
        <w:rPr>
          <w:rFonts w:ascii="Times New Roman" w:hAnsi="Times New Roman" w:cs="Times New Roman"/>
          <w:sz w:val="24"/>
          <w:szCs w:val="24"/>
          <w:lang w:val="en-US"/>
        </w:rPr>
        <w:t>Namaziandost</w:t>
      </w:r>
      <w:proofErr w:type="spellEnd"/>
      <w:r w:rsidRPr="00CB268D">
        <w:rPr>
          <w:rFonts w:ascii="Times New Roman" w:hAnsi="Times New Roman" w:cs="Times New Roman"/>
          <w:sz w:val="24"/>
          <w:szCs w:val="24"/>
          <w:lang w:val="en-US"/>
        </w:rPr>
        <w:t xml:space="preserve"> et al. (2019) and </w:t>
      </w:r>
      <w:proofErr w:type="spellStart"/>
      <w:r w:rsidRPr="00CB268D">
        <w:rPr>
          <w:rFonts w:ascii="Times New Roman" w:hAnsi="Times New Roman" w:cs="Times New Roman"/>
          <w:sz w:val="24"/>
          <w:szCs w:val="24"/>
          <w:lang w:val="en-US"/>
        </w:rPr>
        <w:t>Sarçoban</w:t>
      </w:r>
      <w:proofErr w:type="spellEnd"/>
      <w:r w:rsidRPr="00CB268D">
        <w:rPr>
          <w:rFonts w:ascii="Times New Roman" w:hAnsi="Times New Roman" w:cs="Times New Roman"/>
          <w:sz w:val="24"/>
          <w:szCs w:val="24"/>
          <w:lang w:val="en-US"/>
        </w:rPr>
        <w:t xml:space="preserve"> and Karakurt (2016) in terms of the effects of participation level on communicative competence.</w:t>
      </w:r>
    </w:p>
    <w:p w14:paraId="6EE98878" w14:textId="2A727EA9" w:rsidR="00F90C3D" w:rsidRPr="00CB268D" w:rsidRDefault="009F21C9" w:rsidP="00464049">
      <w:pPr>
        <w:spacing w:line="240" w:lineRule="auto"/>
        <w:ind w:firstLine="720"/>
        <w:jc w:val="both"/>
        <w:rPr>
          <w:rFonts w:ascii="Times New Roman" w:hAnsi="Times New Roman" w:cs="Times New Roman"/>
          <w:b/>
          <w:bCs/>
          <w:sz w:val="24"/>
          <w:szCs w:val="24"/>
          <w:lang w:val="en-US"/>
        </w:rPr>
      </w:pPr>
      <w:r w:rsidRPr="00CB268D">
        <w:rPr>
          <w:rFonts w:ascii="Times New Roman" w:hAnsi="Times New Roman" w:cs="Times New Roman"/>
          <w:sz w:val="24"/>
          <w:szCs w:val="24"/>
          <w:lang w:val="en-US"/>
        </w:rPr>
        <w:t>The last findings reveal that different levels of classroom participation generate different outcomes in terms of communicative competence and course grades. The effect sizes of these findings were medium and large, respectively, indicating the practical significance of these findings. Recent studies in TBLT have not explored these areas yet</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Possible explanations may relate to the findings of early studies within the framework of classroom interaction, negotiated interaction, and comprehension of second/foreign language input as a result of performing the assigned task. In essence, less participative students may signal that they do not comprehend the task materials, including the target language features, as much as those who are more participative (Pica, 1991). Frequent implementations of task-based activities that require students to comprehend, manipulate, produce, and interact in the target language can potentially increase students’ participation (Nunan, 1989), which, as presented in these last findings, can lead to better learning outcomes. Implementing weekly tasks may have the potential to help shape students</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cognitive complexity of the tasks to meet the cognitive demands of performing the tasks as elaborated in the Cognition</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 xml:space="preserve">Hypothesis </w:t>
      </w:r>
      <w:r w:rsidRPr="00CB268D">
        <w:rPr>
          <w:rFonts w:ascii="Times New Roman" w:hAnsi="Times New Roman" w:cs="Times New Roman"/>
          <w:b/>
          <w:bCs/>
          <w:sz w:val="24"/>
          <w:szCs w:val="24"/>
          <w:lang w:val="en-US"/>
        </w:rPr>
        <w:t>(</w:t>
      </w:r>
      <w:r w:rsidRPr="00CB268D">
        <w:rPr>
          <w:rFonts w:ascii="Times New Roman" w:hAnsi="Times New Roman" w:cs="Times New Roman"/>
          <w:sz w:val="24"/>
          <w:szCs w:val="24"/>
          <w:lang w:val="en-US"/>
        </w:rPr>
        <w:t>Robinson, 2011, 2006</w:t>
      </w:r>
      <w:r w:rsidRPr="00CB268D">
        <w:rPr>
          <w:rFonts w:ascii="Times New Roman" w:hAnsi="Times New Roman" w:cs="Times New Roman"/>
          <w:b/>
          <w:bCs/>
          <w:sz w:val="24"/>
          <w:szCs w:val="24"/>
          <w:lang w:val="en-US"/>
        </w:rPr>
        <w:t xml:space="preserve">). </w:t>
      </w:r>
      <w:r w:rsidRPr="00CB268D">
        <w:rPr>
          <w:rFonts w:ascii="Times New Roman" w:hAnsi="Times New Roman" w:cs="Times New Roman"/>
          <w:sz w:val="24"/>
          <w:szCs w:val="24"/>
          <w:lang w:val="en-US"/>
        </w:rPr>
        <w:t>Such a cognitive shaping process was visible in the fact that the students in this study participated less in early tasks than in later ones</w:t>
      </w:r>
      <w:r w:rsidRPr="00CB268D">
        <w:rPr>
          <w:rFonts w:ascii="Times New Roman" w:hAnsi="Times New Roman" w:cs="Times New Roman"/>
          <w:b/>
          <w:bCs/>
          <w:sz w:val="24"/>
          <w:szCs w:val="24"/>
          <w:lang w:val="en-US"/>
        </w:rPr>
        <w:t xml:space="preserve">. </w:t>
      </w:r>
    </w:p>
    <w:p w14:paraId="0571E839" w14:textId="77777777" w:rsidR="00FD0A9F" w:rsidRPr="00CB268D" w:rsidRDefault="00FD0A9F" w:rsidP="00464049">
      <w:pPr>
        <w:spacing w:line="240" w:lineRule="auto"/>
        <w:ind w:firstLine="720"/>
        <w:jc w:val="both"/>
        <w:rPr>
          <w:rFonts w:ascii="Times New Roman" w:hAnsi="Times New Roman" w:cs="Times New Roman"/>
          <w:sz w:val="24"/>
          <w:szCs w:val="24"/>
          <w:lang w:val="en-US"/>
        </w:rPr>
      </w:pPr>
    </w:p>
    <w:p w14:paraId="661F273D" w14:textId="1746352E" w:rsidR="004C5E9A" w:rsidRPr="00753811" w:rsidRDefault="00753811" w:rsidP="00464049">
      <w:pPr>
        <w:spacing w:line="240" w:lineRule="auto"/>
        <w:jc w:val="center"/>
        <w:rPr>
          <w:rFonts w:ascii="Times New Roman" w:hAnsi="Times New Roman" w:cs="Times New Roman"/>
          <w:sz w:val="24"/>
          <w:szCs w:val="24"/>
          <w:shd w:val="clear" w:color="auto" w:fill="FFFFFF"/>
        </w:rPr>
      </w:pPr>
      <w:r w:rsidRPr="00753811">
        <w:rPr>
          <w:rFonts w:ascii="Times New Roman" w:hAnsi="Times New Roman" w:cs="Times New Roman"/>
          <w:sz w:val="24"/>
          <w:szCs w:val="24"/>
          <w:shd w:val="clear" w:color="auto" w:fill="FFFFFF"/>
        </w:rPr>
        <w:t>CONCLUSION, IMPLICATION, AND LIMITATION</w:t>
      </w:r>
    </w:p>
    <w:p w14:paraId="1035050F" w14:textId="77777777" w:rsidR="00FD0A9F" w:rsidRPr="00CB268D" w:rsidRDefault="00FD0A9F" w:rsidP="00464049">
      <w:pPr>
        <w:spacing w:line="240" w:lineRule="auto"/>
        <w:jc w:val="center"/>
        <w:rPr>
          <w:rFonts w:ascii="Times New Roman" w:hAnsi="Times New Roman" w:cs="Times New Roman"/>
          <w:b/>
          <w:bCs/>
          <w:sz w:val="24"/>
          <w:szCs w:val="24"/>
          <w:shd w:val="clear" w:color="auto" w:fill="FFFFFF"/>
        </w:rPr>
      </w:pPr>
    </w:p>
    <w:p w14:paraId="1B7B6852" w14:textId="3367ABB6" w:rsidR="00C54A4A" w:rsidRPr="00CB268D" w:rsidRDefault="006D31F0" w:rsidP="00821243">
      <w:pP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 xml:space="preserve">This study concludes that TBLT is an appropriate approach for low-proficiency students who are learning English as a second/foreign language. </w:t>
      </w:r>
      <w:r w:rsidR="00C54A4A" w:rsidRPr="00CB268D">
        <w:rPr>
          <w:rFonts w:ascii="Times New Roman" w:hAnsi="Times New Roman" w:cs="Times New Roman"/>
          <w:sz w:val="24"/>
          <w:szCs w:val="24"/>
          <w:shd w:val="clear" w:color="auto" w:fill="FFFFFF"/>
        </w:rPr>
        <w:t xml:space="preserve">Pedagogically, this research urges </w:t>
      </w:r>
      <w:r w:rsidR="00C54A4A" w:rsidRPr="00CB268D">
        <w:rPr>
          <w:rFonts w:ascii="Times New Roman" w:hAnsi="Times New Roman" w:cs="Times New Roman"/>
          <w:sz w:val="24"/>
          <w:szCs w:val="24"/>
          <w:shd w:val="clear" w:color="auto" w:fill="FFFFFF"/>
        </w:rPr>
        <w:lastRenderedPageBreak/>
        <w:t xml:space="preserve">English teachers to include TBLT with various speaking tasks into course design and instruction. Most people assume low-proficiency students are inactive in class. The </w:t>
      </w:r>
      <w:r w:rsidR="00096EA1" w:rsidRPr="00CB268D">
        <w:rPr>
          <w:rFonts w:ascii="Times New Roman" w:hAnsi="Times New Roman" w:cs="Times New Roman"/>
          <w:sz w:val="24"/>
          <w:szCs w:val="24"/>
          <w:shd w:val="clear" w:color="auto" w:fill="FFFFFF"/>
        </w:rPr>
        <w:t>present</w:t>
      </w:r>
      <w:r w:rsidR="00C54A4A" w:rsidRPr="00CB268D">
        <w:rPr>
          <w:rFonts w:ascii="Times New Roman" w:hAnsi="Times New Roman" w:cs="Times New Roman"/>
          <w:sz w:val="24"/>
          <w:szCs w:val="24"/>
          <w:shd w:val="clear" w:color="auto" w:fill="FFFFFF"/>
        </w:rPr>
        <w:t xml:space="preserve"> research argues that weekly classroom tasks may assist students learn the essential language elements to complete the tasks, which improves their classroom involvement. Nobuyoshi and Ellis (1993) and Ellis et al. (1994) stated "forced" engagement may not help students learn. Open tasks that include individual and group engagement can enhance classroom participation. Teachers may start by creating a needs-based strategy for students, which will help them choose learning goals, results, and course materials (Nunan, 2006). Then, teachers can decide the language features that will be included in the task. In this case, teachers should accommodate the two types of tasks elaborated by Nunan (200</w:t>
      </w:r>
      <w:r w:rsidR="00D755F0" w:rsidRPr="00CB268D">
        <w:rPr>
          <w:rFonts w:ascii="Times New Roman" w:hAnsi="Times New Roman" w:cs="Times New Roman"/>
          <w:sz w:val="24"/>
          <w:szCs w:val="24"/>
          <w:shd w:val="clear" w:color="auto" w:fill="FFFFFF"/>
        </w:rPr>
        <w:t>6</w:t>
      </w:r>
      <w:r w:rsidR="00C54A4A" w:rsidRPr="00CB268D">
        <w:rPr>
          <w:rFonts w:ascii="Times New Roman" w:hAnsi="Times New Roman" w:cs="Times New Roman"/>
          <w:sz w:val="24"/>
          <w:szCs w:val="24"/>
          <w:shd w:val="clear" w:color="auto" w:fill="FFFFFF"/>
        </w:rPr>
        <w:t>), i.e., target tasks and pedagogical tasks, meaning the language features should accommodate target language use meaningful for in-class practice and applicable in real-life situations. After that, teachers may follow Willis' sequence of task-based activities and Robinson's elements impacting task-based learning interaction (1996).</w:t>
      </w:r>
    </w:p>
    <w:p w14:paraId="0FF1DEF8" w14:textId="5D0FCE1D" w:rsidR="00AE2AEC" w:rsidRPr="00CB268D" w:rsidRDefault="00C54A4A" w:rsidP="00464049">
      <w:pPr>
        <w:spacing w:line="240" w:lineRule="auto"/>
        <w:ind w:firstLine="720"/>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It is acknowledged that this research has limitations. The design was quantitative; hence, the data could not reveal individual students' emotions and experiences related to TBLT. This was deliberate owing to linguistic limitations among researchers and COVID-19. Therefore, for future studies, a mixed-method design and an experimental study design are advised because they may produce additional insight regarding how a task-based approach might benefit low-proficiency students. Comparative research involving low- and high-proficiency students is also recommended.</w:t>
      </w:r>
    </w:p>
    <w:p w14:paraId="42631B2E" w14:textId="77777777" w:rsidR="00FD0A9F" w:rsidRPr="00CB268D" w:rsidRDefault="00FD0A9F" w:rsidP="00464049">
      <w:pPr>
        <w:spacing w:line="240" w:lineRule="auto"/>
        <w:ind w:firstLine="720"/>
        <w:jc w:val="both"/>
        <w:rPr>
          <w:rFonts w:ascii="Times New Roman" w:hAnsi="Times New Roman" w:cs="Times New Roman"/>
          <w:sz w:val="24"/>
          <w:szCs w:val="24"/>
          <w:shd w:val="clear" w:color="auto" w:fill="FFFFFF"/>
        </w:rPr>
      </w:pPr>
    </w:p>
    <w:p w14:paraId="3469DB07" w14:textId="37AE257D" w:rsidR="00AE2AEC" w:rsidRPr="00C21756" w:rsidRDefault="00C21756" w:rsidP="00DD1FDD">
      <w:pPr>
        <w:spacing w:line="240" w:lineRule="auto"/>
        <w:jc w:val="center"/>
        <w:rPr>
          <w:rFonts w:ascii="Times New Roman" w:hAnsi="Times New Roman" w:cs="Times New Roman"/>
          <w:sz w:val="20"/>
          <w:szCs w:val="20"/>
          <w:shd w:val="clear" w:color="auto" w:fill="FFFFFF"/>
        </w:rPr>
      </w:pPr>
      <w:r w:rsidRPr="00C21756">
        <w:rPr>
          <w:rFonts w:ascii="Times New Roman" w:hAnsi="Times New Roman" w:cs="Times New Roman"/>
          <w:sz w:val="20"/>
          <w:szCs w:val="20"/>
          <w:shd w:val="clear" w:color="auto" w:fill="FFFFFF"/>
        </w:rPr>
        <w:t>ETHICAL APPROVAL</w:t>
      </w:r>
    </w:p>
    <w:p w14:paraId="2DA626CA" w14:textId="77777777" w:rsidR="00C21756" w:rsidRPr="00CB268D" w:rsidRDefault="00C21756" w:rsidP="00464049">
      <w:pPr>
        <w:spacing w:line="240" w:lineRule="auto"/>
        <w:jc w:val="both"/>
        <w:rPr>
          <w:rFonts w:ascii="Times New Roman" w:hAnsi="Times New Roman" w:cs="Times New Roman"/>
          <w:b/>
          <w:bCs/>
          <w:sz w:val="24"/>
          <w:szCs w:val="24"/>
          <w:shd w:val="clear" w:color="auto" w:fill="FFFFFF"/>
        </w:rPr>
      </w:pPr>
    </w:p>
    <w:p w14:paraId="7E1F21BE" w14:textId="6F169C15" w:rsidR="00ED0A5A" w:rsidRPr="00CB268D" w:rsidRDefault="00AE2AEC" w:rsidP="00464049">
      <w:pPr>
        <w:spacing w:line="240" w:lineRule="auto"/>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 xml:space="preserve">This study was approved by the Institutional Review Board (IRB) of </w:t>
      </w:r>
      <w:proofErr w:type="spellStart"/>
      <w:r w:rsidRPr="00CB268D">
        <w:rPr>
          <w:rFonts w:ascii="Times New Roman" w:hAnsi="Times New Roman" w:cs="Times New Roman"/>
          <w:sz w:val="24"/>
          <w:szCs w:val="24"/>
          <w:shd w:val="clear" w:color="auto" w:fill="FFFFFF"/>
        </w:rPr>
        <w:t>Walailak</w:t>
      </w:r>
      <w:proofErr w:type="spellEnd"/>
      <w:r w:rsidRPr="00CB268D">
        <w:rPr>
          <w:rFonts w:ascii="Times New Roman" w:hAnsi="Times New Roman" w:cs="Times New Roman"/>
          <w:sz w:val="24"/>
          <w:szCs w:val="24"/>
          <w:shd w:val="clear" w:color="auto" w:fill="FFFFFF"/>
        </w:rPr>
        <w:t xml:space="preserve"> University (</w:t>
      </w:r>
      <w:proofErr w:type="spellStart"/>
      <w:r w:rsidRPr="00CB268D">
        <w:rPr>
          <w:rFonts w:ascii="Times New Roman" w:hAnsi="Times New Roman" w:cs="Times New Roman"/>
          <w:sz w:val="24"/>
          <w:szCs w:val="24"/>
          <w:shd w:val="clear" w:color="auto" w:fill="FFFFFF"/>
        </w:rPr>
        <w:t>Certificat</w:t>
      </w:r>
      <w:proofErr w:type="spellEnd"/>
      <w:r w:rsidRPr="00CB268D">
        <w:rPr>
          <w:rFonts w:ascii="Times New Roman" w:hAnsi="Times New Roman" w:cs="Times New Roman"/>
          <w:sz w:val="24"/>
          <w:szCs w:val="24"/>
          <w:shd w:val="clear" w:color="auto" w:fill="FFFFFF"/>
        </w:rPr>
        <w:t xml:space="preserve"> of Approval No. WUEC-21-063-01)</w:t>
      </w:r>
    </w:p>
    <w:p w14:paraId="516ED2CE" w14:textId="77777777" w:rsidR="00FD0A9F" w:rsidRPr="00CB268D" w:rsidRDefault="00FD0A9F" w:rsidP="00464049">
      <w:pPr>
        <w:spacing w:line="240" w:lineRule="auto"/>
        <w:jc w:val="both"/>
        <w:rPr>
          <w:rFonts w:ascii="Times New Roman" w:hAnsi="Times New Roman" w:cs="Times New Roman"/>
          <w:sz w:val="24"/>
          <w:szCs w:val="24"/>
          <w:shd w:val="clear" w:color="auto" w:fill="FFFFFF"/>
        </w:rPr>
      </w:pPr>
    </w:p>
    <w:p w14:paraId="532DB6CC" w14:textId="4A7ECEB2" w:rsidR="000B7398" w:rsidRPr="00DD1FDD" w:rsidRDefault="00DD1FDD" w:rsidP="00DD1FDD">
      <w:pPr>
        <w:spacing w:line="240" w:lineRule="auto"/>
        <w:jc w:val="center"/>
        <w:rPr>
          <w:rFonts w:ascii="Times New Roman" w:hAnsi="Times New Roman" w:cs="Times New Roman"/>
          <w:sz w:val="20"/>
          <w:szCs w:val="20"/>
        </w:rPr>
      </w:pPr>
      <w:r w:rsidRPr="00DD1FDD">
        <w:rPr>
          <w:rFonts w:ascii="Times New Roman" w:hAnsi="Times New Roman" w:cs="Times New Roman"/>
          <w:sz w:val="20"/>
          <w:szCs w:val="20"/>
        </w:rPr>
        <w:t>REFERENCES</w:t>
      </w:r>
    </w:p>
    <w:p w14:paraId="673FEEB0" w14:textId="77777777" w:rsidR="00FD0A9F" w:rsidRPr="00CB268D" w:rsidRDefault="00FD0A9F" w:rsidP="00464049">
      <w:pPr>
        <w:spacing w:line="240" w:lineRule="auto"/>
        <w:rPr>
          <w:rFonts w:ascii="Times New Roman" w:hAnsi="Times New Roman" w:cs="Times New Roman"/>
          <w:b/>
          <w:bCs/>
          <w:sz w:val="24"/>
          <w:szCs w:val="24"/>
        </w:rPr>
      </w:pPr>
    </w:p>
    <w:p w14:paraId="4C88C099" w14:textId="5155DCE7" w:rsidR="00ED0A5A" w:rsidRPr="00CB268D" w:rsidRDefault="00ED0A5A"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Author</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2019</w:t>
      </w:r>
      <w:r w:rsidRPr="00CB268D">
        <w:rPr>
          <w:rFonts w:ascii="Times New Roman" w:hAnsi="Times New Roman" w:cs="Times New Roman"/>
          <w:sz w:val="24"/>
          <w:szCs w:val="24"/>
          <w:shd w:val="clear" w:color="auto" w:fill="FFFFFF"/>
          <w:cs/>
        </w:rPr>
        <w:t xml:space="preserve">). </w:t>
      </w:r>
    </w:p>
    <w:p w14:paraId="2B122549" w14:textId="2297AF6D"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Adams, R</w:t>
      </w:r>
      <w:r w:rsidRPr="00CB268D">
        <w:rPr>
          <w:rFonts w:ascii="Times New Roman" w:hAnsi="Times New Roman" w:cs="Times New Roman"/>
          <w:sz w:val="24"/>
          <w:szCs w:val="24"/>
          <w:cs/>
        </w:rPr>
        <w:t>.</w:t>
      </w:r>
      <w:r w:rsidRPr="00CB268D">
        <w:rPr>
          <w:rFonts w:ascii="Times New Roman" w:hAnsi="Times New Roman" w:cs="Times New Roman"/>
          <w:sz w:val="24"/>
          <w:szCs w:val="24"/>
        </w:rPr>
        <w:t>, &amp; Newton, J</w:t>
      </w:r>
      <w:r w:rsidRPr="00CB268D">
        <w:rPr>
          <w:rFonts w:ascii="Times New Roman" w:hAnsi="Times New Roman" w:cs="Times New Roman"/>
          <w:sz w:val="24"/>
          <w:szCs w:val="24"/>
          <w:cs/>
        </w:rPr>
        <w:t>. (</w:t>
      </w:r>
      <w:r w:rsidRPr="00CB268D">
        <w:rPr>
          <w:rFonts w:ascii="Times New Roman" w:hAnsi="Times New Roman" w:cs="Times New Roman"/>
          <w:sz w:val="24"/>
          <w:szCs w:val="24"/>
        </w:rPr>
        <w:t>2009</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TBLT in Asia</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Constraints and opportunities</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Asian Journal of English Language Teaching, 19</w:t>
      </w:r>
      <w:r w:rsidRPr="00CB268D">
        <w:rPr>
          <w:rFonts w:ascii="Times New Roman" w:hAnsi="Times New Roman" w:cs="Times New Roman"/>
          <w:sz w:val="24"/>
          <w:szCs w:val="24"/>
        </w:rPr>
        <w:t>, 1</w:t>
      </w:r>
      <w:r w:rsidRPr="00CB268D">
        <w:rPr>
          <w:rFonts w:ascii="Times New Roman" w:hAnsi="Times New Roman" w:cs="Times New Roman"/>
          <w:sz w:val="24"/>
          <w:szCs w:val="24"/>
          <w:cs/>
        </w:rPr>
        <w:t>–</w:t>
      </w:r>
      <w:r w:rsidRPr="00CB268D">
        <w:rPr>
          <w:rFonts w:ascii="Times New Roman" w:hAnsi="Times New Roman" w:cs="Times New Roman"/>
          <w:sz w:val="24"/>
          <w:szCs w:val="24"/>
        </w:rPr>
        <w:t>17</w:t>
      </w:r>
      <w:r w:rsidRPr="00CB268D">
        <w:rPr>
          <w:rFonts w:ascii="Times New Roman" w:hAnsi="Times New Roman" w:cs="Times New Roman"/>
          <w:sz w:val="24"/>
          <w:szCs w:val="24"/>
          <w:cs/>
        </w:rPr>
        <w:t>.</w:t>
      </w:r>
      <w:r w:rsidR="0099706D" w:rsidRPr="00CB268D">
        <w:rPr>
          <w:rFonts w:ascii="Times New Roman" w:hAnsi="Times New Roman" w:cs="Times New Roman"/>
          <w:sz w:val="24"/>
          <w:szCs w:val="24"/>
        </w:rPr>
        <w:t xml:space="preserve"> </w:t>
      </w:r>
      <w:hyperlink r:id="rId10" w:history="1">
        <w:r w:rsidR="0099706D" w:rsidRPr="00CB268D">
          <w:rPr>
            <w:rStyle w:val="Hyperlink"/>
            <w:rFonts w:ascii="Times New Roman" w:hAnsi="Times New Roman" w:cs="Times New Roman"/>
            <w:sz w:val="24"/>
            <w:szCs w:val="24"/>
          </w:rPr>
          <w:t>https://openaccess.wgtn.ac.nz/articles/journal_contribution/TBLT_in_Asia_Constraints_and_Opportunities/12720848/1/files/24079448.pdf</w:t>
        </w:r>
      </w:hyperlink>
      <w:r w:rsidR="0099706D" w:rsidRPr="00CB268D">
        <w:rPr>
          <w:rFonts w:ascii="Times New Roman" w:hAnsi="Times New Roman" w:cs="Times New Roman"/>
          <w:sz w:val="24"/>
          <w:szCs w:val="24"/>
        </w:rPr>
        <w:t xml:space="preserve"> </w:t>
      </w:r>
    </w:p>
    <w:p w14:paraId="722D307E" w14:textId="6C7CE210"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Albino, G</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2017</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Improving speaking fluency in a 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based language teaching approach</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The case of EFL learners at PUNIV</w:t>
      </w:r>
      <w:r w:rsidRPr="00CB268D">
        <w:rPr>
          <w:rFonts w:ascii="Times New Roman" w:hAnsi="Times New Roman" w:cs="Times New Roman"/>
          <w:sz w:val="24"/>
          <w:szCs w:val="24"/>
          <w:shd w:val="clear" w:color="auto" w:fill="FFFFFF"/>
          <w:cs/>
        </w:rPr>
        <w:t>-</w:t>
      </w:r>
      <w:proofErr w:type="spellStart"/>
      <w:r w:rsidRPr="00CB268D">
        <w:rPr>
          <w:rFonts w:ascii="Times New Roman" w:hAnsi="Times New Roman" w:cs="Times New Roman"/>
          <w:sz w:val="24"/>
          <w:szCs w:val="24"/>
          <w:shd w:val="clear" w:color="auto" w:fill="FFFFFF"/>
        </w:rPr>
        <w:t>Cazenga</w:t>
      </w:r>
      <w:proofErr w:type="spellEnd"/>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Sage open</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7</w:t>
      </w:r>
      <w:r w:rsidRPr="00CB268D">
        <w:rPr>
          <w:rFonts w:ascii="Times New Roman" w:hAnsi="Times New Roman" w:cs="Times New Roman"/>
          <w:sz w:val="24"/>
          <w:szCs w:val="24"/>
          <w:shd w:val="clear" w:color="auto" w:fill="FFFFFF"/>
        </w:rPr>
        <w:t xml:space="preserve">, </w:t>
      </w:r>
      <w:r w:rsidR="00AA1D30" w:rsidRPr="00CB268D">
        <w:rPr>
          <w:rFonts w:ascii="Times New Roman" w:hAnsi="Times New Roman" w:cs="Times New Roman"/>
          <w:sz w:val="24"/>
          <w:szCs w:val="24"/>
          <w:shd w:val="clear" w:color="auto" w:fill="FFFFFF"/>
        </w:rPr>
        <w:t>1</w:t>
      </w:r>
      <w:r w:rsidR="00AA1D30" w:rsidRPr="00CB268D">
        <w:rPr>
          <w:rFonts w:ascii="Times New Roman" w:hAnsi="Times New Roman" w:cs="Times New Roman"/>
          <w:sz w:val="24"/>
          <w:szCs w:val="24"/>
          <w:shd w:val="clear" w:color="auto" w:fill="FFFFFF"/>
          <w:cs/>
        </w:rPr>
        <w:t>-</w:t>
      </w:r>
      <w:r w:rsidR="00AA1D30" w:rsidRPr="00CB268D">
        <w:rPr>
          <w:rFonts w:ascii="Times New Roman" w:hAnsi="Times New Roman" w:cs="Times New Roman"/>
          <w:sz w:val="24"/>
          <w:szCs w:val="24"/>
          <w:shd w:val="clear" w:color="auto" w:fill="FFFFFF"/>
        </w:rPr>
        <w:t>11</w:t>
      </w:r>
      <w:r w:rsidRPr="00CB268D">
        <w:rPr>
          <w:rFonts w:ascii="Times New Roman" w:hAnsi="Times New Roman" w:cs="Times New Roman"/>
          <w:sz w:val="24"/>
          <w:szCs w:val="24"/>
          <w:shd w:val="clear" w:color="auto" w:fill="FFFFFF"/>
          <w:cs/>
        </w:rPr>
        <w:t>.</w:t>
      </w:r>
      <w:r w:rsidR="0099706D" w:rsidRPr="00CB268D">
        <w:rPr>
          <w:rFonts w:ascii="Times New Roman" w:hAnsi="Times New Roman" w:cs="Times New Roman"/>
          <w:sz w:val="24"/>
          <w:szCs w:val="24"/>
          <w:shd w:val="clear" w:color="auto" w:fill="FFFFFF"/>
        </w:rPr>
        <w:t xml:space="preserve"> </w:t>
      </w:r>
      <w:hyperlink r:id="rId11" w:history="1">
        <w:r w:rsidR="0099706D" w:rsidRPr="00CB268D">
          <w:rPr>
            <w:rStyle w:val="Hyperlink"/>
            <w:rFonts w:ascii="Times New Roman" w:hAnsi="Times New Roman" w:cs="Times New Roman"/>
            <w:sz w:val="24"/>
            <w:szCs w:val="24"/>
            <w:shd w:val="clear" w:color="auto" w:fill="FFFFFF"/>
          </w:rPr>
          <w:t>https://journals.sagepub.com/doi/pdf/10.1177/2158244017691077</w:t>
        </w:r>
      </w:hyperlink>
      <w:r w:rsidR="0099706D" w:rsidRPr="00CB268D">
        <w:rPr>
          <w:rFonts w:ascii="Times New Roman" w:hAnsi="Times New Roman" w:cs="Times New Roman"/>
          <w:sz w:val="24"/>
          <w:szCs w:val="24"/>
          <w:shd w:val="clear" w:color="auto" w:fill="FFFFFF"/>
        </w:rPr>
        <w:t xml:space="preserve"> </w:t>
      </w:r>
    </w:p>
    <w:p w14:paraId="4AAA3CD8" w14:textId="6C1BBA32" w:rsidR="000B7398" w:rsidRPr="00CB268D" w:rsidRDefault="000B7398" w:rsidP="00464049">
      <w:pPr>
        <w:spacing w:line="240" w:lineRule="auto"/>
        <w:ind w:left="567" w:hanging="567"/>
        <w:jc w:val="both"/>
        <w:rPr>
          <w:rFonts w:ascii="Times New Roman" w:hAnsi="Times New Roman" w:cs="Times New Roman"/>
          <w:sz w:val="24"/>
          <w:szCs w:val="24"/>
        </w:rPr>
      </w:pPr>
      <w:r w:rsidRPr="00CB268D">
        <w:rPr>
          <w:rFonts w:ascii="Times New Roman" w:hAnsi="Times New Roman" w:cs="Times New Roman"/>
          <w:sz w:val="24"/>
          <w:szCs w:val="24"/>
        </w:rPr>
        <w:t>Al</w:t>
      </w:r>
      <w:r w:rsidRPr="00CB268D">
        <w:rPr>
          <w:rFonts w:ascii="Times New Roman" w:hAnsi="Times New Roman" w:cs="Times New Roman"/>
          <w:sz w:val="24"/>
          <w:szCs w:val="24"/>
          <w:cs/>
        </w:rPr>
        <w:t>-</w:t>
      </w:r>
      <w:proofErr w:type="spellStart"/>
      <w:r w:rsidRPr="00CB268D">
        <w:rPr>
          <w:rFonts w:ascii="Times New Roman" w:hAnsi="Times New Roman" w:cs="Times New Roman"/>
          <w:sz w:val="24"/>
          <w:szCs w:val="24"/>
        </w:rPr>
        <w:t>Gahtani</w:t>
      </w:r>
      <w:proofErr w:type="spellEnd"/>
      <w:r w:rsidRPr="00CB268D">
        <w:rPr>
          <w:rFonts w:ascii="Times New Roman" w:hAnsi="Times New Roman" w:cs="Times New Roman"/>
          <w:sz w:val="24"/>
          <w:szCs w:val="24"/>
        </w:rPr>
        <w:t>, S</w:t>
      </w:r>
      <w:r w:rsidRPr="00CB268D">
        <w:rPr>
          <w:rFonts w:ascii="Times New Roman" w:hAnsi="Times New Roman" w:cs="Times New Roman"/>
          <w:sz w:val="24"/>
          <w:szCs w:val="24"/>
          <w:cs/>
        </w:rPr>
        <w:t>.</w:t>
      </w:r>
      <w:r w:rsidRPr="00CB268D">
        <w:rPr>
          <w:rFonts w:ascii="Times New Roman" w:hAnsi="Times New Roman" w:cs="Times New Roman"/>
          <w:sz w:val="24"/>
          <w:szCs w:val="24"/>
        </w:rPr>
        <w:t>, &amp; Roever, C</w:t>
      </w:r>
      <w:r w:rsidRPr="00CB268D">
        <w:rPr>
          <w:rFonts w:ascii="Times New Roman" w:hAnsi="Times New Roman" w:cs="Times New Roman"/>
          <w:sz w:val="24"/>
          <w:szCs w:val="24"/>
          <w:cs/>
        </w:rPr>
        <w:t>. (</w:t>
      </w:r>
      <w:r w:rsidRPr="00CB268D">
        <w:rPr>
          <w:rFonts w:ascii="Times New Roman" w:hAnsi="Times New Roman" w:cs="Times New Roman"/>
          <w:sz w:val="24"/>
          <w:szCs w:val="24"/>
        </w:rPr>
        <w:t>2013</w:t>
      </w:r>
      <w:r w:rsidRPr="00CB268D">
        <w:rPr>
          <w:rFonts w:ascii="Times New Roman" w:hAnsi="Times New Roman" w:cs="Times New Roman"/>
          <w:sz w:val="24"/>
          <w:szCs w:val="24"/>
          <w:cs/>
        </w:rPr>
        <w:t>). ‘</w:t>
      </w:r>
      <w:r w:rsidRPr="00CB268D">
        <w:rPr>
          <w:rFonts w:ascii="Times New Roman" w:hAnsi="Times New Roman" w:cs="Times New Roman"/>
          <w:sz w:val="24"/>
          <w:szCs w:val="24"/>
        </w:rPr>
        <w:t>Hi doctor, give me handouts</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low</w:t>
      </w:r>
      <w:r w:rsidRPr="00CB268D">
        <w:rPr>
          <w:rFonts w:ascii="Times New Roman" w:hAnsi="Times New Roman" w:cs="Times New Roman"/>
          <w:sz w:val="24"/>
          <w:szCs w:val="24"/>
          <w:cs/>
        </w:rPr>
        <w:t>-</w:t>
      </w:r>
      <w:r w:rsidRPr="00CB268D">
        <w:rPr>
          <w:rFonts w:ascii="Times New Roman" w:hAnsi="Times New Roman" w:cs="Times New Roman"/>
          <w:sz w:val="24"/>
          <w:szCs w:val="24"/>
        </w:rPr>
        <w:t>proficiency learners and requests</w:t>
      </w:r>
      <w:r w:rsidRPr="00CB268D">
        <w:rPr>
          <w:rFonts w:ascii="Times New Roman" w:hAnsi="Times New Roman" w:cs="Times New Roman"/>
          <w:sz w:val="24"/>
          <w:szCs w:val="24"/>
          <w:cs/>
        </w:rPr>
        <w:t>.</w:t>
      </w:r>
      <w:r w:rsidRPr="00CB268D">
        <w:rPr>
          <w:rFonts w:ascii="Times New Roman" w:hAnsi="Times New Roman" w:cs="Times New Roman"/>
          <w:sz w:val="24"/>
          <w:szCs w:val="24"/>
        </w:rPr>
        <w:t> </w:t>
      </w:r>
      <w:r w:rsidRPr="00CB268D">
        <w:rPr>
          <w:rFonts w:ascii="Times New Roman" w:hAnsi="Times New Roman" w:cs="Times New Roman"/>
          <w:i/>
          <w:iCs/>
          <w:sz w:val="24"/>
          <w:szCs w:val="24"/>
        </w:rPr>
        <w:t>ELT journal, 67</w:t>
      </w:r>
      <w:r w:rsidRPr="00CB268D">
        <w:rPr>
          <w:rFonts w:ascii="Times New Roman" w:hAnsi="Times New Roman" w:cs="Times New Roman"/>
          <w:sz w:val="24"/>
          <w:szCs w:val="24"/>
        </w:rPr>
        <w:t>, 413</w:t>
      </w:r>
      <w:r w:rsidRPr="00CB268D">
        <w:rPr>
          <w:rFonts w:ascii="Times New Roman" w:hAnsi="Times New Roman" w:cs="Times New Roman"/>
          <w:sz w:val="24"/>
          <w:szCs w:val="24"/>
          <w:cs/>
        </w:rPr>
        <w:t>-</w:t>
      </w:r>
      <w:r w:rsidRPr="00CB268D">
        <w:rPr>
          <w:rFonts w:ascii="Times New Roman" w:hAnsi="Times New Roman" w:cs="Times New Roman"/>
          <w:sz w:val="24"/>
          <w:szCs w:val="24"/>
        </w:rPr>
        <w:t>424</w:t>
      </w:r>
      <w:r w:rsidRPr="00CB268D">
        <w:rPr>
          <w:rFonts w:ascii="Times New Roman" w:hAnsi="Times New Roman" w:cs="Times New Roman"/>
          <w:sz w:val="24"/>
          <w:szCs w:val="24"/>
          <w:cs/>
        </w:rPr>
        <w:t>.</w:t>
      </w:r>
      <w:r w:rsidR="0099706D" w:rsidRPr="00CB268D">
        <w:rPr>
          <w:rFonts w:ascii="Times New Roman" w:hAnsi="Times New Roman" w:cs="Times New Roman"/>
          <w:sz w:val="24"/>
          <w:szCs w:val="24"/>
        </w:rPr>
        <w:t xml:space="preserve"> </w:t>
      </w:r>
      <w:hyperlink r:id="rId12" w:history="1">
        <w:r w:rsidR="0099706D" w:rsidRPr="00CB268D">
          <w:rPr>
            <w:rStyle w:val="Hyperlink"/>
            <w:rFonts w:ascii="Times New Roman" w:hAnsi="Times New Roman" w:cs="Times New Roman"/>
            <w:sz w:val="24"/>
            <w:szCs w:val="24"/>
          </w:rPr>
          <w:t>https://doi.org/10.1093/elt/cct036</w:t>
        </w:r>
      </w:hyperlink>
      <w:r w:rsidR="0099706D" w:rsidRPr="00CB268D">
        <w:rPr>
          <w:rFonts w:ascii="Times New Roman" w:hAnsi="Times New Roman" w:cs="Times New Roman"/>
          <w:sz w:val="24"/>
          <w:szCs w:val="24"/>
        </w:rPr>
        <w:t xml:space="preserve"> </w:t>
      </w:r>
    </w:p>
    <w:p w14:paraId="3BEA8BA8" w14:textId="16C559CD" w:rsidR="00F86802" w:rsidRPr="00CB268D" w:rsidRDefault="00F86802" w:rsidP="00464049">
      <w:pPr>
        <w:spacing w:line="240" w:lineRule="auto"/>
        <w:ind w:left="567" w:hanging="567"/>
        <w:jc w:val="both"/>
        <w:rPr>
          <w:rFonts w:ascii="Times New Roman" w:hAnsi="Times New Roman" w:cs="Times New Roman"/>
          <w:sz w:val="24"/>
          <w:szCs w:val="24"/>
          <w:shd w:val="clear" w:color="auto" w:fill="FFFFFF"/>
          <w:lang w:val="en-US"/>
        </w:rPr>
      </w:pPr>
      <w:r w:rsidRPr="00CB268D">
        <w:rPr>
          <w:rFonts w:ascii="Times New Roman" w:hAnsi="Times New Roman" w:cs="Times New Roman"/>
          <w:sz w:val="24"/>
          <w:szCs w:val="24"/>
          <w:shd w:val="clear" w:color="auto" w:fill="FFFFFF"/>
        </w:rPr>
        <w:t>Andy</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Wali, H</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A</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Wali, A</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F</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2018</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Lecturers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leadership practices and their impact on students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experiences of participation with implications for marketing higher education services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Higher Education for the Future</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5</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1</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40</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60</w:t>
      </w:r>
      <w:r w:rsidRPr="00CB268D">
        <w:rPr>
          <w:rFonts w:ascii="Times New Roman" w:hAnsi="Times New Roman" w:cs="Times New Roman"/>
          <w:sz w:val="24"/>
          <w:szCs w:val="24"/>
          <w:shd w:val="clear" w:color="auto" w:fill="FFFFFF"/>
          <w:cs/>
        </w:rPr>
        <w:t>.</w:t>
      </w:r>
      <w:r w:rsidR="0099706D" w:rsidRPr="00CB268D">
        <w:rPr>
          <w:rFonts w:ascii="Times New Roman" w:hAnsi="Times New Roman" w:cs="Times New Roman"/>
          <w:sz w:val="24"/>
          <w:szCs w:val="24"/>
          <w:shd w:val="clear" w:color="auto" w:fill="FFFFFF"/>
        </w:rPr>
        <w:t xml:space="preserve"> </w:t>
      </w:r>
      <w:hyperlink r:id="rId13" w:history="1">
        <w:r w:rsidR="0099706D" w:rsidRPr="00CB268D">
          <w:rPr>
            <w:rStyle w:val="Hyperlink"/>
            <w:rFonts w:ascii="Times New Roman" w:hAnsi="Times New Roman" w:cs="Times New Roman"/>
            <w:sz w:val="24"/>
            <w:szCs w:val="24"/>
          </w:rPr>
          <w:t>https://doi.org/10.1177/2347631117738640</w:t>
        </w:r>
      </w:hyperlink>
    </w:p>
    <w:p w14:paraId="7FED1A09" w14:textId="7D25EEE3"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eastAsia="Times New Roman" w:hAnsi="Times New Roman" w:cs="Times New Roman"/>
          <w:sz w:val="24"/>
          <w:szCs w:val="24"/>
        </w:rPr>
        <w:t>Anwar, K</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 xml:space="preserve">, &amp; </w:t>
      </w:r>
      <w:proofErr w:type="spellStart"/>
      <w:r w:rsidRPr="00CB268D">
        <w:rPr>
          <w:rFonts w:ascii="Times New Roman" w:eastAsia="Times New Roman" w:hAnsi="Times New Roman" w:cs="Times New Roman"/>
          <w:sz w:val="24"/>
          <w:szCs w:val="24"/>
        </w:rPr>
        <w:t>Arifani</w:t>
      </w:r>
      <w:proofErr w:type="spellEnd"/>
      <w:r w:rsidRPr="00CB268D">
        <w:rPr>
          <w:rFonts w:ascii="Times New Roman" w:eastAsia="Times New Roman" w:hAnsi="Times New Roman" w:cs="Times New Roman"/>
          <w:sz w:val="24"/>
          <w:szCs w:val="24"/>
        </w:rPr>
        <w:t>, Y</w:t>
      </w:r>
      <w:r w:rsidRPr="00CB268D">
        <w:rPr>
          <w:rFonts w:ascii="Times New Roman" w:eastAsia="Times New Roman" w:hAnsi="Times New Roman" w:cs="Times New Roman"/>
          <w:sz w:val="24"/>
          <w:szCs w:val="24"/>
          <w:cs/>
        </w:rPr>
        <w:t>. (</w:t>
      </w:r>
      <w:r w:rsidRPr="00CB268D">
        <w:rPr>
          <w:rFonts w:ascii="Times New Roman" w:eastAsia="Times New Roman" w:hAnsi="Times New Roman" w:cs="Times New Roman"/>
          <w:sz w:val="24"/>
          <w:szCs w:val="24"/>
        </w:rPr>
        <w:t>2016</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Task Based Language Teaching</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Development of CALL</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i/>
          <w:sz w:val="24"/>
          <w:szCs w:val="24"/>
        </w:rPr>
        <w:t>International Education Studies</w:t>
      </w:r>
      <w:r w:rsidRPr="00CB268D">
        <w:rPr>
          <w:rFonts w:ascii="Times New Roman" w:eastAsia="Times New Roman" w:hAnsi="Times New Roman" w:cs="Times New Roman"/>
          <w:sz w:val="24"/>
          <w:szCs w:val="24"/>
        </w:rPr>
        <w:t xml:space="preserve">, </w:t>
      </w:r>
      <w:r w:rsidRPr="00CB268D">
        <w:rPr>
          <w:rFonts w:ascii="Times New Roman" w:eastAsia="Times New Roman" w:hAnsi="Times New Roman" w:cs="Times New Roman"/>
          <w:i/>
          <w:sz w:val="24"/>
          <w:szCs w:val="24"/>
        </w:rPr>
        <w:t>9</w:t>
      </w:r>
      <w:r w:rsidRPr="00CB268D">
        <w:rPr>
          <w:rFonts w:ascii="Times New Roman" w:eastAsia="Times New Roman" w:hAnsi="Times New Roman" w:cs="Times New Roman"/>
          <w:sz w:val="24"/>
          <w:szCs w:val="24"/>
        </w:rPr>
        <w:t>, 168</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183</w:t>
      </w:r>
      <w:r w:rsidRPr="00CB268D">
        <w:rPr>
          <w:rFonts w:ascii="Times New Roman" w:eastAsia="Times New Roman" w:hAnsi="Times New Roman" w:cs="Times New Roman"/>
          <w:sz w:val="24"/>
          <w:szCs w:val="24"/>
          <w:cs/>
        </w:rPr>
        <w:t>.</w:t>
      </w:r>
      <w:r w:rsidR="00D05DE2" w:rsidRPr="00CB268D">
        <w:rPr>
          <w:rFonts w:ascii="Times New Roman" w:eastAsia="Times New Roman" w:hAnsi="Times New Roman" w:cs="Times New Roman"/>
          <w:sz w:val="24"/>
          <w:szCs w:val="24"/>
        </w:rPr>
        <w:t xml:space="preserve"> </w:t>
      </w:r>
      <w:hyperlink r:id="rId14" w:history="1">
        <w:r w:rsidR="00D05DE2" w:rsidRPr="00CB268D">
          <w:rPr>
            <w:rStyle w:val="Hyperlink"/>
            <w:rFonts w:ascii="Times New Roman" w:eastAsia="Times New Roman" w:hAnsi="Times New Roman" w:cs="Times New Roman"/>
            <w:sz w:val="24"/>
            <w:szCs w:val="24"/>
          </w:rPr>
          <w:t>https://eric.ed.gov/?id=EJ1103521</w:t>
        </w:r>
      </w:hyperlink>
      <w:r w:rsidR="00D05DE2" w:rsidRPr="00CB268D">
        <w:rPr>
          <w:rFonts w:ascii="Times New Roman" w:eastAsia="Times New Roman" w:hAnsi="Times New Roman" w:cs="Times New Roman"/>
          <w:sz w:val="24"/>
          <w:szCs w:val="24"/>
        </w:rPr>
        <w:t xml:space="preserve"> </w:t>
      </w:r>
    </w:p>
    <w:p w14:paraId="460CB6DE" w14:textId="486E763E" w:rsidR="000B7398" w:rsidRPr="00CB268D" w:rsidRDefault="000B7398" w:rsidP="00464049">
      <w:pPr>
        <w:spacing w:line="240" w:lineRule="auto"/>
        <w:ind w:left="567" w:hanging="567"/>
        <w:jc w:val="both"/>
        <w:rPr>
          <w:rFonts w:ascii="Times New Roman" w:hAnsi="Times New Roman" w:cs="Times New Roman"/>
          <w:b/>
          <w:bCs/>
          <w:sz w:val="24"/>
          <w:szCs w:val="24"/>
        </w:rPr>
      </w:pPr>
      <w:proofErr w:type="spellStart"/>
      <w:r w:rsidRPr="00CB268D">
        <w:rPr>
          <w:rFonts w:ascii="Times New Roman" w:hAnsi="Times New Roman" w:cs="Times New Roman"/>
          <w:sz w:val="24"/>
          <w:szCs w:val="24"/>
          <w:shd w:val="clear" w:color="auto" w:fill="FFFFFF"/>
        </w:rPr>
        <w:lastRenderedPageBreak/>
        <w:t>Azkarai</w:t>
      </w:r>
      <w:proofErr w:type="spellEnd"/>
      <w:r w:rsidRPr="00CB268D">
        <w:rPr>
          <w:rFonts w:ascii="Times New Roman" w:hAnsi="Times New Roman" w:cs="Times New Roman"/>
          <w:sz w:val="24"/>
          <w:szCs w:val="24"/>
          <w:shd w:val="clear" w:color="auto" w:fill="FFFFFF"/>
        </w:rPr>
        <w:t>, A</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Mayo, M</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2015</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modality and L1 use in EFL oral interaction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Language Teaching Research</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19</w:t>
      </w:r>
      <w:r w:rsidRPr="00CB268D">
        <w:rPr>
          <w:rFonts w:ascii="Times New Roman" w:hAnsi="Times New Roman" w:cs="Times New Roman"/>
          <w:sz w:val="24"/>
          <w:szCs w:val="24"/>
          <w:shd w:val="clear" w:color="auto" w:fill="FFFFFF"/>
        </w:rPr>
        <w:t>, 550</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571</w:t>
      </w:r>
      <w:r w:rsidRPr="00CB268D">
        <w:rPr>
          <w:rFonts w:ascii="Times New Roman" w:hAnsi="Times New Roman" w:cs="Times New Roman"/>
          <w:sz w:val="24"/>
          <w:szCs w:val="24"/>
          <w:shd w:val="clear" w:color="auto" w:fill="FFFFFF"/>
          <w:cs/>
        </w:rPr>
        <w:t>.</w:t>
      </w:r>
      <w:r w:rsidR="00D05DE2" w:rsidRPr="00CB268D">
        <w:rPr>
          <w:rFonts w:ascii="Times New Roman" w:hAnsi="Times New Roman" w:cs="Times New Roman"/>
          <w:sz w:val="24"/>
          <w:szCs w:val="24"/>
          <w:shd w:val="clear" w:color="auto" w:fill="FFFFFF"/>
        </w:rPr>
        <w:t xml:space="preserve"> </w:t>
      </w:r>
      <w:hyperlink r:id="rId15" w:history="1">
        <w:r w:rsidR="00D05DE2" w:rsidRPr="00CB268D">
          <w:rPr>
            <w:rStyle w:val="Hyperlink"/>
            <w:rFonts w:ascii="Times New Roman" w:hAnsi="Times New Roman" w:cs="Times New Roman"/>
            <w:sz w:val="24"/>
            <w:szCs w:val="24"/>
            <w:shd w:val="clear" w:color="auto" w:fill="FFFFFF"/>
          </w:rPr>
          <w:t>https://doi.org/10.1177/1362168814541717</w:t>
        </w:r>
      </w:hyperlink>
      <w:r w:rsidR="00D05DE2" w:rsidRPr="00CB268D">
        <w:rPr>
          <w:rFonts w:ascii="Times New Roman" w:hAnsi="Times New Roman" w:cs="Times New Roman"/>
          <w:sz w:val="24"/>
          <w:szCs w:val="24"/>
          <w:shd w:val="clear" w:color="auto" w:fill="FFFFFF"/>
        </w:rPr>
        <w:t xml:space="preserve"> </w:t>
      </w:r>
    </w:p>
    <w:p w14:paraId="70D03631" w14:textId="7EA193AF" w:rsidR="000B7398" w:rsidRPr="00CB268D" w:rsidRDefault="009B7AFF" w:rsidP="00464049">
      <w:pPr>
        <w:spacing w:line="240" w:lineRule="auto"/>
        <w:ind w:left="567" w:hanging="567"/>
        <w:jc w:val="both"/>
        <w:rPr>
          <w:rFonts w:ascii="Times New Roman" w:hAnsi="Times New Roman" w:cs="Times New Roman"/>
          <w:b/>
          <w:bCs/>
          <w:sz w:val="24"/>
          <w:szCs w:val="24"/>
        </w:rPr>
      </w:pPr>
      <w:proofErr w:type="spellStart"/>
      <w:r w:rsidRPr="00CB268D">
        <w:rPr>
          <w:rFonts w:ascii="Times New Roman" w:hAnsi="Times New Roman" w:cs="Times New Roman"/>
          <w:sz w:val="24"/>
          <w:szCs w:val="24"/>
          <w:shd w:val="clear" w:color="auto" w:fill="FFFFFF"/>
        </w:rPr>
        <w:t>Bardovi</w:t>
      </w:r>
      <w:proofErr w:type="spellEnd"/>
      <w:r w:rsidRPr="00CB268D">
        <w:rPr>
          <w:rFonts w:ascii="Times New Roman" w:hAnsi="Times New Roman" w:cs="Times New Roman"/>
          <w:sz w:val="24"/>
          <w:szCs w:val="24"/>
          <w:shd w:val="clear" w:color="auto" w:fill="FFFFFF"/>
          <w:cs/>
        </w:rPr>
        <w:t>-</w:t>
      </w:r>
      <w:proofErr w:type="spellStart"/>
      <w:r w:rsidRPr="00CB268D">
        <w:rPr>
          <w:rFonts w:ascii="Times New Roman" w:hAnsi="Times New Roman" w:cs="Times New Roman"/>
          <w:sz w:val="24"/>
          <w:szCs w:val="24"/>
          <w:shd w:val="clear" w:color="auto" w:fill="FFFFFF"/>
        </w:rPr>
        <w:t>Harlig</w:t>
      </w:r>
      <w:proofErr w:type="spellEnd"/>
      <w:r w:rsidR="000B7398" w:rsidRPr="00CB268D">
        <w:rPr>
          <w:rFonts w:ascii="Times New Roman" w:hAnsi="Times New Roman" w:cs="Times New Roman"/>
          <w:sz w:val="24"/>
          <w:szCs w:val="24"/>
          <w:shd w:val="clear" w:color="auto" w:fill="FFFFFF"/>
        </w:rPr>
        <w:t>, K</w:t>
      </w:r>
      <w:r w:rsidR="000B7398" w:rsidRPr="00CB268D">
        <w:rPr>
          <w:rFonts w:ascii="Times New Roman" w:hAnsi="Times New Roman" w:cs="Times New Roman"/>
          <w:sz w:val="24"/>
          <w:szCs w:val="24"/>
          <w:shd w:val="clear" w:color="auto" w:fill="FFFFFF"/>
          <w:cs/>
        </w:rPr>
        <w:t>.</w:t>
      </w:r>
      <w:r w:rsidR="000B7398" w:rsidRPr="00CB268D">
        <w:rPr>
          <w:rFonts w:ascii="Times New Roman" w:hAnsi="Times New Roman" w:cs="Times New Roman"/>
          <w:sz w:val="24"/>
          <w:szCs w:val="24"/>
          <w:shd w:val="clear" w:color="auto" w:fill="FFFFFF"/>
        </w:rPr>
        <w:t>, &amp; Bastos, M</w:t>
      </w:r>
      <w:r w:rsidR="000B7398" w:rsidRPr="00CB268D">
        <w:rPr>
          <w:rFonts w:ascii="Times New Roman" w:hAnsi="Times New Roman" w:cs="Times New Roman"/>
          <w:sz w:val="24"/>
          <w:szCs w:val="24"/>
          <w:shd w:val="clear" w:color="auto" w:fill="FFFFFF"/>
          <w:cs/>
        </w:rPr>
        <w:t xml:space="preserve">. </w:t>
      </w:r>
      <w:r w:rsidR="000B7398" w:rsidRPr="00CB268D">
        <w:rPr>
          <w:rFonts w:ascii="Times New Roman" w:hAnsi="Times New Roman" w:cs="Times New Roman"/>
          <w:sz w:val="24"/>
          <w:szCs w:val="24"/>
          <w:shd w:val="clear" w:color="auto" w:fill="FFFFFF"/>
        </w:rPr>
        <w:t>T</w:t>
      </w:r>
      <w:r w:rsidR="000B7398" w:rsidRPr="00CB268D">
        <w:rPr>
          <w:rFonts w:ascii="Times New Roman" w:hAnsi="Times New Roman" w:cs="Times New Roman"/>
          <w:sz w:val="24"/>
          <w:szCs w:val="24"/>
          <w:shd w:val="clear" w:color="auto" w:fill="FFFFFF"/>
          <w:cs/>
        </w:rPr>
        <w:t>. (</w:t>
      </w:r>
      <w:r w:rsidR="000B7398" w:rsidRPr="00CB268D">
        <w:rPr>
          <w:rFonts w:ascii="Times New Roman" w:hAnsi="Times New Roman" w:cs="Times New Roman"/>
          <w:sz w:val="24"/>
          <w:szCs w:val="24"/>
          <w:shd w:val="clear" w:color="auto" w:fill="FFFFFF"/>
        </w:rPr>
        <w:t>2011</w:t>
      </w:r>
      <w:r w:rsidR="000B7398" w:rsidRPr="00CB268D">
        <w:rPr>
          <w:rFonts w:ascii="Times New Roman" w:hAnsi="Times New Roman" w:cs="Times New Roman"/>
          <w:sz w:val="24"/>
          <w:szCs w:val="24"/>
          <w:shd w:val="clear" w:color="auto" w:fill="FFFFFF"/>
          <w:cs/>
        </w:rPr>
        <w:t xml:space="preserve">). </w:t>
      </w:r>
      <w:r w:rsidR="000B7398" w:rsidRPr="00CB268D">
        <w:rPr>
          <w:rFonts w:ascii="Times New Roman" w:hAnsi="Times New Roman" w:cs="Times New Roman"/>
          <w:sz w:val="24"/>
          <w:szCs w:val="24"/>
          <w:shd w:val="clear" w:color="auto" w:fill="FFFFFF"/>
        </w:rPr>
        <w:t>Proficiency, length of stay, and intensity of interaction and the acquisition of conventional expressions in L2 pragmatics</w:t>
      </w:r>
      <w:r w:rsidR="000B7398" w:rsidRPr="00CB268D">
        <w:rPr>
          <w:rFonts w:ascii="Times New Roman" w:hAnsi="Times New Roman" w:cs="Times New Roman"/>
          <w:sz w:val="24"/>
          <w:szCs w:val="24"/>
          <w:shd w:val="clear" w:color="auto" w:fill="FFFFFF"/>
          <w:cs/>
        </w:rPr>
        <w:t>.</w:t>
      </w:r>
      <w:r w:rsidR="00AA1D30" w:rsidRPr="00CB268D">
        <w:rPr>
          <w:rFonts w:ascii="Times New Roman" w:hAnsi="Times New Roman" w:cs="Times New Roman"/>
          <w:b/>
          <w:bCs/>
          <w:sz w:val="24"/>
          <w:szCs w:val="24"/>
          <w:cs/>
        </w:rPr>
        <w:t xml:space="preserve"> </w:t>
      </w:r>
      <w:r w:rsidR="00AA1D30" w:rsidRPr="00CB268D">
        <w:rPr>
          <w:rFonts w:ascii="Times New Roman" w:hAnsi="Times New Roman" w:cs="Times New Roman"/>
          <w:i/>
          <w:iCs/>
          <w:sz w:val="24"/>
          <w:szCs w:val="24"/>
        </w:rPr>
        <w:t>Intercultural Pragmatics, 8</w:t>
      </w:r>
      <w:r w:rsidR="00AA1D30" w:rsidRPr="00CB268D">
        <w:rPr>
          <w:rFonts w:ascii="Times New Roman" w:hAnsi="Times New Roman" w:cs="Times New Roman"/>
          <w:sz w:val="24"/>
          <w:szCs w:val="24"/>
        </w:rPr>
        <w:t>, 347</w:t>
      </w:r>
      <w:r w:rsidR="00AA1D30" w:rsidRPr="00CB268D">
        <w:rPr>
          <w:rFonts w:ascii="Times New Roman" w:hAnsi="Times New Roman" w:cs="Times New Roman"/>
          <w:sz w:val="24"/>
          <w:szCs w:val="24"/>
          <w:cs/>
        </w:rPr>
        <w:t>–</w:t>
      </w:r>
      <w:r w:rsidR="00AA1D30" w:rsidRPr="00CB268D">
        <w:rPr>
          <w:rFonts w:ascii="Times New Roman" w:hAnsi="Times New Roman" w:cs="Times New Roman"/>
          <w:sz w:val="24"/>
          <w:szCs w:val="24"/>
        </w:rPr>
        <w:t>384</w:t>
      </w:r>
      <w:r w:rsidR="00AA1D30" w:rsidRPr="00CB268D">
        <w:rPr>
          <w:rFonts w:ascii="Times New Roman" w:hAnsi="Times New Roman" w:cs="Times New Roman"/>
          <w:sz w:val="24"/>
          <w:szCs w:val="24"/>
          <w:cs/>
        </w:rPr>
        <w:t>.</w:t>
      </w:r>
      <w:r w:rsidR="00D05DE2" w:rsidRPr="00CB268D">
        <w:rPr>
          <w:rFonts w:ascii="Times New Roman" w:hAnsi="Times New Roman" w:cs="Times New Roman"/>
          <w:sz w:val="24"/>
          <w:szCs w:val="24"/>
        </w:rPr>
        <w:t xml:space="preserve"> </w:t>
      </w:r>
      <w:hyperlink r:id="rId16" w:history="1">
        <w:r w:rsidR="00D05DE2" w:rsidRPr="00CB268D">
          <w:rPr>
            <w:rStyle w:val="Hyperlink"/>
            <w:rFonts w:ascii="Times New Roman" w:hAnsi="Times New Roman" w:cs="Times New Roman"/>
            <w:sz w:val="24"/>
            <w:szCs w:val="24"/>
          </w:rPr>
          <w:t>https://doi.org/10.1515/iprg.2011.017</w:t>
        </w:r>
      </w:hyperlink>
      <w:r w:rsidR="00D05DE2" w:rsidRPr="00CB268D">
        <w:rPr>
          <w:rFonts w:ascii="Times New Roman" w:hAnsi="Times New Roman" w:cs="Times New Roman"/>
          <w:sz w:val="24"/>
          <w:szCs w:val="24"/>
        </w:rPr>
        <w:t xml:space="preserve"> </w:t>
      </w:r>
    </w:p>
    <w:p w14:paraId="036E74C6" w14:textId="235075FD" w:rsidR="00A20089" w:rsidRPr="00CB268D" w:rsidRDefault="00A20089" w:rsidP="00464049">
      <w:pPr>
        <w:spacing w:line="240" w:lineRule="auto"/>
        <w:ind w:left="567" w:hanging="567"/>
        <w:jc w:val="both"/>
        <w:rPr>
          <w:rFonts w:ascii="Times New Roman" w:hAnsi="Times New Roman" w:cs="Times New Roman"/>
          <w:b/>
          <w:bCs/>
          <w:sz w:val="24"/>
          <w:szCs w:val="24"/>
        </w:rPr>
      </w:pPr>
      <w:r w:rsidRPr="00CB268D">
        <w:rPr>
          <w:rFonts w:ascii="Times New Roman" w:eastAsia="Times New Roman" w:hAnsi="Times New Roman" w:cs="Times New Roman"/>
          <w:sz w:val="24"/>
          <w:szCs w:val="24"/>
        </w:rPr>
        <w:t>Bao, R</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 &amp; Du, X</w:t>
      </w:r>
      <w:r w:rsidRPr="00CB268D">
        <w:rPr>
          <w:rFonts w:ascii="Times New Roman" w:eastAsia="Times New Roman" w:hAnsi="Times New Roman" w:cs="Times New Roman"/>
          <w:sz w:val="24"/>
          <w:szCs w:val="24"/>
          <w:cs/>
        </w:rPr>
        <w:t>. (</w:t>
      </w:r>
      <w:r w:rsidRPr="00CB268D">
        <w:rPr>
          <w:rFonts w:ascii="Times New Roman" w:eastAsia="Times New Roman" w:hAnsi="Times New Roman" w:cs="Times New Roman"/>
          <w:sz w:val="24"/>
          <w:szCs w:val="24"/>
        </w:rPr>
        <w:t>2015</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Implementation of task</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based language teaching in Chinese as a foreign language</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Benefits and challenges</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i/>
          <w:sz w:val="24"/>
          <w:szCs w:val="24"/>
        </w:rPr>
        <w:t>Language, Culture and Curriculum</w:t>
      </w:r>
      <w:r w:rsidRPr="00CB268D">
        <w:rPr>
          <w:rFonts w:ascii="Times New Roman" w:eastAsia="Times New Roman" w:hAnsi="Times New Roman" w:cs="Times New Roman"/>
          <w:sz w:val="24"/>
          <w:szCs w:val="24"/>
        </w:rPr>
        <w:t xml:space="preserve">, </w:t>
      </w:r>
      <w:r w:rsidRPr="00CB268D">
        <w:rPr>
          <w:rFonts w:ascii="Times New Roman" w:eastAsia="Times New Roman" w:hAnsi="Times New Roman" w:cs="Times New Roman"/>
          <w:i/>
          <w:sz w:val="24"/>
          <w:szCs w:val="24"/>
        </w:rPr>
        <w:t>28</w:t>
      </w:r>
      <w:r w:rsidRPr="00CB268D">
        <w:rPr>
          <w:rFonts w:ascii="Times New Roman" w:eastAsia="Times New Roman" w:hAnsi="Times New Roman" w:cs="Times New Roman"/>
          <w:sz w:val="24"/>
          <w:szCs w:val="24"/>
        </w:rPr>
        <w:t>, 291</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310</w:t>
      </w:r>
      <w:r w:rsidRPr="00CB268D">
        <w:rPr>
          <w:rFonts w:ascii="Times New Roman" w:eastAsia="Times New Roman" w:hAnsi="Times New Roman" w:cs="Times New Roman"/>
          <w:sz w:val="24"/>
          <w:szCs w:val="24"/>
          <w:cs/>
        </w:rPr>
        <w:t>.</w:t>
      </w:r>
      <w:r w:rsidR="00F1539A" w:rsidRPr="00CB268D">
        <w:rPr>
          <w:rFonts w:ascii="Times New Roman" w:eastAsia="Times New Roman" w:hAnsi="Times New Roman" w:cs="Times New Roman"/>
          <w:sz w:val="24"/>
          <w:szCs w:val="24"/>
        </w:rPr>
        <w:t xml:space="preserve"> </w:t>
      </w:r>
      <w:hyperlink r:id="rId17" w:history="1">
        <w:r w:rsidR="00F1539A" w:rsidRPr="00CB268D">
          <w:rPr>
            <w:rStyle w:val="Hyperlink"/>
            <w:rFonts w:ascii="Times New Roman" w:eastAsia="Times New Roman" w:hAnsi="Times New Roman" w:cs="Times New Roman"/>
            <w:sz w:val="24"/>
            <w:szCs w:val="24"/>
          </w:rPr>
          <w:t>https://doi.org/10.1080/07908318.2015.1058392</w:t>
        </w:r>
      </w:hyperlink>
      <w:r w:rsidR="00F1539A" w:rsidRPr="00CB268D">
        <w:rPr>
          <w:rFonts w:ascii="Times New Roman" w:eastAsia="Times New Roman" w:hAnsi="Times New Roman" w:cs="Times New Roman"/>
          <w:sz w:val="24"/>
          <w:szCs w:val="24"/>
        </w:rPr>
        <w:t xml:space="preserve"> </w:t>
      </w:r>
    </w:p>
    <w:p w14:paraId="4B76F2CE" w14:textId="5DD07F63" w:rsidR="00F86802" w:rsidRPr="00CB268D" w:rsidRDefault="0017733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Bean, J</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C</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Peterson, D</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1998</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Grading classroom participation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New directions for teaching and learning</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1998</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74</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33</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40</w:t>
      </w:r>
      <w:r w:rsidRPr="00CB268D">
        <w:rPr>
          <w:rFonts w:ascii="Times New Roman" w:hAnsi="Times New Roman" w:cs="Times New Roman"/>
          <w:sz w:val="24"/>
          <w:szCs w:val="24"/>
          <w:shd w:val="clear" w:color="auto" w:fill="FFFFFF"/>
          <w:cs/>
        </w:rPr>
        <w:t>.</w:t>
      </w:r>
      <w:r w:rsidR="007D27A6" w:rsidRPr="00CB268D">
        <w:rPr>
          <w:rFonts w:ascii="Times New Roman" w:hAnsi="Times New Roman" w:cs="Times New Roman"/>
          <w:sz w:val="24"/>
          <w:szCs w:val="24"/>
          <w:shd w:val="clear" w:color="auto" w:fill="FFFFFF"/>
        </w:rPr>
        <w:t xml:space="preserve"> </w:t>
      </w:r>
      <w:hyperlink r:id="rId18" w:history="1">
        <w:r w:rsidR="007D27A6" w:rsidRPr="00CB268D">
          <w:rPr>
            <w:rStyle w:val="Hyperlink"/>
            <w:rFonts w:ascii="Times New Roman" w:hAnsi="Times New Roman" w:cs="Times New Roman"/>
            <w:sz w:val="24"/>
            <w:szCs w:val="24"/>
            <w:shd w:val="clear" w:color="auto" w:fill="FFFFFF"/>
          </w:rPr>
          <w:t>https://cetl.westernu.edu/wp-content/uploads/2018/01/GradingParticipationBeanPeterson.pdf</w:t>
        </w:r>
      </w:hyperlink>
      <w:r w:rsidR="007D27A6" w:rsidRPr="00CB268D">
        <w:rPr>
          <w:rFonts w:ascii="Times New Roman" w:hAnsi="Times New Roman" w:cs="Times New Roman"/>
          <w:sz w:val="24"/>
          <w:szCs w:val="24"/>
          <w:shd w:val="clear" w:color="auto" w:fill="FFFFFF"/>
        </w:rPr>
        <w:t xml:space="preserve"> </w:t>
      </w:r>
    </w:p>
    <w:p w14:paraId="712A7D48" w14:textId="2334B18A" w:rsidR="00177338" w:rsidRPr="00CB268D" w:rsidRDefault="00F86802"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Chapman, E</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2003</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Alternative approaches to assessing student engagement rates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Practical assessment, research &amp; evaluation</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8</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13</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1</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10</w:t>
      </w:r>
      <w:r w:rsidRPr="00CB268D">
        <w:rPr>
          <w:rFonts w:ascii="Times New Roman" w:hAnsi="Times New Roman" w:cs="Times New Roman"/>
          <w:sz w:val="24"/>
          <w:szCs w:val="24"/>
          <w:shd w:val="clear" w:color="auto" w:fill="FFFFFF"/>
          <w:cs/>
        </w:rPr>
        <w:t>.</w:t>
      </w:r>
      <w:r w:rsidR="009C28CE" w:rsidRPr="00CB268D">
        <w:rPr>
          <w:rFonts w:ascii="Times New Roman" w:hAnsi="Times New Roman" w:cs="Times New Roman"/>
          <w:sz w:val="24"/>
          <w:szCs w:val="24"/>
          <w:shd w:val="clear" w:color="auto" w:fill="FFFFFF"/>
        </w:rPr>
        <w:t xml:space="preserve"> </w:t>
      </w:r>
      <w:hyperlink r:id="rId19" w:history="1">
        <w:r w:rsidR="009C28CE" w:rsidRPr="00CB268D">
          <w:rPr>
            <w:rStyle w:val="Hyperlink"/>
            <w:rFonts w:ascii="Times New Roman" w:hAnsi="Times New Roman" w:cs="Times New Roman"/>
            <w:sz w:val="24"/>
            <w:szCs w:val="24"/>
            <w:shd w:val="clear" w:color="auto" w:fill="FFFFFF"/>
          </w:rPr>
          <w:t>https://research-repository.uwa.edu.au/en/publications/alternative-approaches-to-assessing-student-engagement-rates</w:t>
        </w:r>
      </w:hyperlink>
      <w:r w:rsidR="009C28CE" w:rsidRPr="00CB268D">
        <w:rPr>
          <w:rFonts w:ascii="Times New Roman" w:hAnsi="Times New Roman" w:cs="Times New Roman"/>
          <w:sz w:val="24"/>
          <w:szCs w:val="24"/>
          <w:shd w:val="clear" w:color="auto" w:fill="FFFFFF"/>
        </w:rPr>
        <w:t xml:space="preserve"> </w:t>
      </w:r>
    </w:p>
    <w:p w14:paraId="0924955B" w14:textId="6AEEE051"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Chen, J</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C</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2016</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The crossroads of English language learners, 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based instruction, and 3D multi</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user virtual learning in Second Life</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Computers &amp; Education</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102</w:t>
      </w:r>
      <w:r w:rsidRPr="00CB268D">
        <w:rPr>
          <w:rFonts w:ascii="Times New Roman" w:hAnsi="Times New Roman" w:cs="Times New Roman"/>
          <w:sz w:val="24"/>
          <w:szCs w:val="24"/>
          <w:shd w:val="clear" w:color="auto" w:fill="FFFFFF"/>
        </w:rPr>
        <w:t>, 152</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171</w:t>
      </w:r>
      <w:r w:rsidRPr="00CB268D">
        <w:rPr>
          <w:rFonts w:ascii="Times New Roman" w:hAnsi="Times New Roman" w:cs="Times New Roman"/>
          <w:sz w:val="24"/>
          <w:szCs w:val="24"/>
          <w:shd w:val="clear" w:color="auto" w:fill="FFFFFF"/>
          <w:cs/>
        </w:rPr>
        <w:t xml:space="preserve">. </w:t>
      </w:r>
      <w:hyperlink r:id="rId20" w:history="1">
        <w:r w:rsidR="001A2189" w:rsidRPr="00CB268D">
          <w:rPr>
            <w:rStyle w:val="Hyperlink"/>
            <w:rFonts w:ascii="Times New Roman" w:hAnsi="Times New Roman" w:cs="Times New Roman"/>
            <w:sz w:val="24"/>
            <w:szCs w:val="24"/>
            <w:shd w:val="clear" w:color="auto" w:fill="FFFFFF"/>
          </w:rPr>
          <w:t>https://doi.org/</w:t>
        </w:r>
        <w:r w:rsidR="001A2189" w:rsidRPr="00CB268D">
          <w:rPr>
            <w:rStyle w:val="Hyperlink"/>
            <w:rFonts w:ascii="Times New Roman" w:hAnsi="Times New Roman" w:cs="Times New Roman"/>
            <w:sz w:val="24"/>
            <w:szCs w:val="24"/>
            <w:shd w:val="clear" w:color="auto" w:fill="FFFFFF"/>
            <w:cs/>
          </w:rPr>
          <w:t>10.1016/</w:t>
        </w:r>
        <w:proofErr w:type="spellStart"/>
        <w:r w:rsidR="001A2189" w:rsidRPr="00CB268D">
          <w:rPr>
            <w:rStyle w:val="Hyperlink"/>
            <w:rFonts w:ascii="Times New Roman" w:hAnsi="Times New Roman" w:cs="Times New Roman"/>
            <w:sz w:val="24"/>
            <w:szCs w:val="24"/>
            <w:shd w:val="clear" w:color="auto" w:fill="FFFFFF"/>
          </w:rPr>
          <w:t>j.compedu</w:t>
        </w:r>
        <w:proofErr w:type="spellEnd"/>
        <w:r w:rsidR="001A2189" w:rsidRPr="00CB268D">
          <w:rPr>
            <w:rStyle w:val="Hyperlink"/>
            <w:rFonts w:ascii="Times New Roman" w:hAnsi="Times New Roman" w:cs="Times New Roman"/>
            <w:sz w:val="24"/>
            <w:szCs w:val="24"/>
            <w:shd w:val="clear" w:color="auto" w:fill="FFFFFF"/>
          </w:rPr>
          <w:t>.</w:t>
        </w:r>
        <w:r w:rsidR="001A2189" w:rsidRPr="00CB268D">
          <w:rPr>
            <w:rStyle w:val="Hyperlink"/>
            <w:rFonts w:ascii="Times New Roman" w:hAnsi="Times New Roman" w:cs="Times New Roman"/>
            <w:sz w:val="24"/>
            <w:szCs w:val="24"/>
            <w:shd w:val="clear" w:color="auto" w:fill="FFFFFF"/>
            <w:cs/>
          </w:rPr>
          <w:t>2016.08.004</w:t>
        </w:r>
      </w:hyperlink>
      <w:r w:rsidR="001A2189" w:rsidRPr="00CB268D">
        <w:rPr>
          <w:rFonts w:ascii="Times New Roman" w:hAnsi="Times New Roman" w:cs="Times New Roman"/>
          <w:sz w:val="24"/>
          <w:szCs w:val="24"/>
          <w:shd w:val="clear" w:color="auto" w:fill="FFFFFF"/>
        </w:rPr>
        <w:t xml:space="preserve"> </w:t>
      </w:r>
    </w:p>
    <w:p w14:paraId="5B8280D3" w14:textId="141C337E"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Day, R</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R</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1984</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Student participation in the ESL classroom or some imperfections in practice</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Language Learning</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34</w:t>
      </w:r>
      <w:r w:rsidRPr="00CB268D">
        <w:rPr>
          <w:rFonts w:ascii="Times New Roman" w:hAnsi="Times New Roman" w:cs="Times New Roman"/>
          <w:sz w:val="24"/>
          <w:szCs w:val="24"/>
          <w:shd w:val="clear" w:color="auto" w:fill="FFFFFF"/>
        </w:rPr>
        <w:t>, 69</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98</w:t>
      </w:r>
      <w:r w:rsidRPr="00CB268D">
        <w:rPr>
          <w:rFonts w:ascii="Times New Roman" w:hAnsi="Times New Roman" w:cs="Times New Roman"/>
          <w:sz w:val="24"/>
          <w:szCs w:val="24"/>
          <w:shd w:val="clear" w:color="auto" w:fill="FFFFFF"/>
          <w:cs/>
        </w:rPr>
        <w:t>.</w:t>
      </w:r>
      <w:r w:rsidR="006C0946" w:rsidRPr="00CB268D">
        <w:rPr>
          <w:rFonts w:ascii="Times New Roman" w:hAnsi="Times New Roman" w:cs="Times New Roman"/>
          <w:sz w:val="24"/>
          <w:szCs w:val="24"/>
          <w:shd w:val="clear" w:color="auto" w:fill="FFFFFF"/>
        </w:rPr>
        <w:t xml:space="preserve"> </w:t>
      </w:r>
      <w:hyperlink r:id="rId21" w:history="1">
        <w:r w:rsidR="006C0946" w:rsidRPr="00CB268D">
          <w:rPr>
            <w:rStyle w:val="Hyperlink"/>
            <w:rFonts w:ascii="Times New Roman" w:hAnsi="Times New Roman" w:cs="Times New Roman"/>
            <w:sz w:val="24"/>
            <w:szCs w:val="24"/>
            <w:shd w:val="clear" w:color="auto" w:fill="FFFFFF"/>
          </w:rPr>
          <w:t>https://doi.org/10.1111/j.1467-1770.1984.tb00342.x</w:t>
        </w:r>
      </w:hyperlink>
      <w:r w:rsidR="006C0946" w:rsidRPr="00CB268D">
        <w:rPr>
          <w:rFonts w:ascii="Times New Roman" w:hAnsi="Times New Roman" w:cs="Times New Roman"/>
          <w:sz w:val="24"/>
          <w:szCs w:val="24"/>
          <w:shd w:val="clear" w:color="auto" w:fill="FFFFFF"/>
        </w:rPr>
        <w:t xml:space="preserve"> </w:t>
      </w:r>
    </w:p>
    <w:p w14:paraId="38950468" w14:textId="0623D388" w:rsidR="000B7398" w:rsidRPr="00CB268D" w:rsidRDefault="009B7AFF"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Delaney</w:t>
      </w:r>
      <w:r w:rsidR="000B7398" w:rsidRPr="00CB268D">
        <w:rPr>
          <w:rFonts w:ascii="Times New Roman" w:hAnsi="Times New Roman" w:cs="Times New Roman"/>
          <w:sz w:val="24"/>
          <w:szCs w:val="24"/>
          <w:shd w:val="clear" w:color="auto" w:fill="FFFFFF"/>
        </w:rPr>
        <w:t>, T</w:t>
      </w:r>
      <w:r w:rsidR="000B7398" w:rsidRPr="00CB268D">
        <w:rPr>
          <w:rFonts w:ascii="Times New Roman" w:hAnsi="Times New Roman" w:cs="Times New Roman"/>
          <w:sz w:val="24"/>
          <w:szCs w:val="24"/>
          <w:shd w:val="clear" w:color="auto" w:fill="FFFFFF"/>
          <w:cs/>
        </w:rPr>
        <w:t>. (</w:t>
      </w:r>
      <w:r w:rsidR="000B7398" w:rsidRPr="00CB268D">
        <w:rPr>
          <w:rFonts w:ascii="Times New Roman" w:hAnsi="Times New Roman" w:cs="Times New Roman"/>
          <w:sz w:val="24"/>
          <w:szCs w:val="24"/>
          <w:shd w:val="clear" w:color="auto" w:fill="FFFFFF"/>
        </w:rPr>
        <w:t>2012</w:t>
      </w:r>
      <w:r w:rsidR="000B7398" w:rsidRPr="00CB268D">
        <w:rPr>
          <w:rFonts w:ascii="Times New Roman" w:hAnsi="Times New Roman" w:cs="Times New Roman"/>
          <w:sz w:val="24"/>
          <w:szCs w:val="24"/>
          <w:shd w:val="clear" w:color="auto" w:fill="FFFFFF"/>
          <w:cs/>
        </w:rPr>
        <w:t xml:space="preserve">). </w:t>
      </w:r>
      <w:r w:rsidR="000B7398" w:rsidRPr="00CB268D">
        <w:rPr>
          <w:rFonts w:ascii="Times New Roman" w:hAnsi="Times New Roman" w:cs="Times New Roman"/>
          <w:sz w:val="24"/>
          <w:szCs w:val="24"/>
          <w:shd w:val="clear" w:color="auto" w:fill="FFFFFF"/>
        </w:rPr>
        <w:t>Quality and quantity of oral participation and English proficiency gains</w:t>
      </w:r>
      <w:r w:rsidR="000B7398" w:rsidRPr="00CB268D">
        <w:rPr>
          <w:rFonts w:ascii="Times New Roman" w:hAnsi="Times New Roman" w:cs="Times New Roman"/>
          <w:sz w:val="24"/>
          <w:szCs w:val="24"/>
          <w:shd w:val="clear" w:color="auto" w:fill="FFFFFF"/>
          <w:cs/>
        </w:rPr>
        <w:t>.</w:t>
      </w:r>
      <w:r w:rsidR="000B7398" w:rsidRPr="00CB268D">
        <w:rPr>
          <w:rFonts w:ascii="Times New Roman" w:hAnsi="Times New Roman" w:cs="Times New Roman"/>
          <w:sz w:val="24"/>
          <w:szCs w:val="24"/>
          <w:shd w:val="clear" w:color="auto" w:fill="FFFFFF"/>
        </w:rPr>
        <w:t> </w:t>
      </w:r>
      <w:r w:rsidR="000B7398" w:rsidRPr="00CB268D">
        <w:rPr>
          <w:rFonts w:ascii="Times New Roman" w:hAnsi="Times New Roman" w:cs="Times New Roman"/>
          <w:i/>
          <w:iCs/>
          <w:sz w:val="24"/>
          <w:szCs w:val="24"/>
          <w:shd w:val="clear" w:color="auto" w:fill="FFFFFF"/>
        </w:rPr>
        <w:t>Language Teaching Research</w:t>
      </w:r>
      <w:r w:rsidR="000B7398" w:rsidRPr="00CB268D">
        <w:rPr>
          <w:rFonts w:ascii="Times New Roman" w:hAnsi="Times New Roman" w:cs="Times New Roman"/>
          <w:sz w:val="24"/>
          <w:szCs w:val="24"/>
          <w:shd w:val="clear" w:color="auto" w:fill="FFFFFF"/>
        </w:rPr>
        <w:t>, </w:t>
      </w:r>
      <w:r w:rsidR="000B7398" w:rsidRPr="00CB268D">
        <w:rPr>
          <w:rFonts w:ascii="Times New Roman" w:hAnsi="Times New Roman" w:cs="Times New Roman"/>
          <w:i/>
          <w:iCs/>
          <w:sz w:val="24"/>
          <w:szCs w:val="24"/>
          <w:shd w:val="clear" w:color="auto" w:fill="FFFFFF"/>
        </w:rPr>
        <w:t>16</w:t>
      </w:r>
      <w:r w:rsidR="000B7398" w:rsidRPr="00CB268D">
        <w:rPr>
          <w:rFonts w:ascii="Times New Roman" w:hAnsi="Times New Roman" w:cs="Times New Roman"/>
          <w:sz w:val="24"/>
          <w:szCs w:val="24"/>
          <w:shd w:val="clear" w:color="auto" w:fill="FFFFFF"/>
        </w:rPr>
        <w:t>, 467</w:t>
      </w:r>
      <w:r w:rsidR="000B7398" w:rsidRPr="00CB268D">
        <w:rPr>
          <w:rFonts w:ascii="Times New Roman" w:hAnsi="Times New Roman" w:cs="Times New Roman"/>
          <w:sz w:val="24"/>
          <w:szCs w:val="24"/>
          <w:shd w:val="clear" w:color="auto" w:fill="FFFFFF"/>
          <w:cs/>
        </w:rPr>
        <w:t>-</w:t>
      </w:r>
      <w:r w:rsidR="000B7398" w:rsidRPr="00CB268D">
        <w:rPr>
          <w:rFonts w:ascii="Times New Roman" w:hAnsi="Times New Roman" w:cs="Times New Roman"/>
          <w:sz w:val="24"/>
          <w:szCs w:val="24"/>
          <w:shd w:val="clear" w:color="auto" w:fill="FFFFFF"/>
        </w:rPr>
        <w:t>482</w:t>
      </w:r>
      <w:r w:rsidR="000B7398" w:rsidRPr="00CB268D">
        <w:rPr>
          <w:rFonts w:ascii="Times New Roman" w:hAnsi="Times New Roman" w:cs="Times New Roman"/>
          <w:sz w:val="24"/>
          <w:szCs w:val="24"/>
          <w:shd w:val="clear" w:color="auto" w:fill="FFFFFF"/>
          <w:cs/>
        </w:rPr>
        <w:t>.</w:t>
      </w:r>
      <w:r w:rsidR="00443A4F" w:rsidRPr="00CB268D">
        <w:rPr>
          <w:rFonts w:ascii="Times New Roman" w:hAnsi="Times New Roman" w:cs="Times New Roman"/>
          <w:sz w:val="24"/>
          <w:szCs w:val="24"/>
          <w:shd w:val="clear" w:color="auto" w:fill="FFFFFF"/>
        </w:rPr>
        <w:t xml:space="preserve"> </w:t>
      </w:r>
      <w:hyperlink r:id="rId22" w:history="1">
        <w:r w:rsidR="00443A4F" w:rsidRPr="00CB268D">
          <w:rPr>
            <w:rStyle w:val="Hyperlink"/>
            <w:rFonts w:ascii="Times New Roman" w:hAnsi="Times New Roman" w:cs="Times New Roman"/>
            <w:sz w:val="24"/>
            <w:szCs w:val="24"/>
            <w:shd w:val="clear" w:color="auto" w:fill="FFFFFF"/>
          </w:rPr>
          <w:t>https://doi.org/10.1177/1362168812455586</w:t>
        </w:r>
      </w:hyperlink>
      <w:r w:rsidR="00443A4F" w:rsidRPr="00CB268D">
        <w:rPr>
          <w:rFonts w:ascii="Times New Roman" w:hAnsi="Times New Roman" w:cs="Times New Roman"/>
          <w:sz w:val="24"/>
          <w:szCs w:val="24"/>
          <w:shd w:val="clear" w:color="auto" w:fill="FFFFFF"/>
        </w:rPr>
        <w:t xml:space="preserve"> </w:t>
      </w:r>
    </w:p>
    <w:p w14:paraId="47D6D6E2" w14:textId="5C06D280"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Douglas, S</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R</w:t>
      </w:r>
      <w:r w:rsidRPr="00CB268D">
        <w:rPr>
          <w:rFonts w:ascii="Times New Roman" w:hAnsi="Times New Roman" w:cs="Times New Roman"/>
          <w:sz w:val="24"/>
          <w:szCs w:val="24"/>
          <w:cs/>
        </w:rPr>
        <w:t>.</w:t>
      </w:r>
      <w:r w:rsidRPr="00CB268D">
        <w:rPr>
          <w:rFonts w:ascii="Times New Roman" w:hAnsi="Times New Roman" w:cs="Times New Roman"/>
          <w:sz w:val="24"/>
          <w:szCs w:val="24"/>
        </w:rPr>
        <w:t>, &amp; Kim, M</w:t>
      </w:r>
      <w:r w:rsidRPr="00CB268D">
        <w:rPr>
          <w:rFonts w:ascii="Times New Roman" w:hAnsi="Times New Roman" w:cs="Times New Roman"/>
          <w:sz w:val="24"/>
          <w:szCs w:val="24"/>
          <w:cs/>
        </w:rPr>
        <w:t>. (</w:t>
      </w:r>
      <w:r w:rsidRPr="00CB268D">
        <w:rPr>
          <w:rFonts w:ascii="Times New Roman" w:hAnsi="Times New Roman" w:cs="Times New Roman"/>
          <w:sz w:val="24"/>
          <w:szCs w:val="24"/>
        </w:rPr>
        <w:t>2015</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Task</w:t>
      </w:r>
      <w:r w:rsidRPr="00CB268D">
        <w:rPr>
          <w:rFonts w:ascii="Times New Roman" w:hAnsi="Times New Roman" w:cs="Times New Roman"/>
          <w:sz w:val="24"/>
          <w:szCs w:val="24"/>
          <w:cs/>
        </w:rPr>
        <w:t>-</w:t>
      </w:r>
      <w:r w:rsidRPr="00CB268D">
        <w:rPr>
          <w:rFonts w:ascii="Times New Roman" w:hAnsi="Times New Roman" w:cs="Times New Roman"/>
          <w:sz w:val="24"/>
          <w:szCs w:val="24"/>
        </w:rPr>
        <w:t>based language teaching and English for academic purposes</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An investigation into instructor perceptions and practice in the Canadian context</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TESL Canada Journal, 31</w:t>
      </w:r>
      <w:r w:rsidRPr="00CB268D">
        <w:rPr>
          <w:rFonts w:ascii="Times New Roman" w:hAnsi="Times New Roman" w:cs="Times New Roman"/>
          <w:sz w:val="24"/>
          <w:szCs w:val="24"/>
        </w:rPr>
        <w:t>, 1</w:t>
      </w:r>
      <w:r w:rsidRPr="00CB268D">
        <w:rPr>
          <w:rFonts w:ascii="Times New Roman" w:hAnsi="Times New Roman" w:cs="Times New Roman"/>
          <w:sz w:val="24"/>
          <w:szCs w:val="24"/>
          <w:cs/>
        </w:rPr>
        <w:t>–</w:t>
      </w:r>
      <w:r w:rsidRPr="00CB268D">
        <w:rPr>
          <w:rFonts w:ascii="Times New Roman" w:hAnsi="Times New Roman" w:cs="Times New Roman"/>
          <w:sz w:val="24"/>
          <w:szCs w:val="24"/>
        </w:rPr>
        <w:t>22</w:t>
      </w:r>
      <w:r w:rsidRPr="00CB268D">
        <w:rPr>
          <w:rFonts w:ascii="Times New Roman" w:hAnsi="Times New Roman" w:cs="Times New Roman"/>
          <w:sz w:val="24"/>
          <w:szCs w:val="24"/>
          <w:cs/>
        </w:rPr>
        <w:t>.</w:t>
      </w:r>
      <w:r w:rsidR="00873948" w:rsidRPr="00CB268D">
        <w:rPr>
          <w:rFonts w:ascii="Times New Roman" w:hAnsi="Times New Roman" w:cs="Times New Roman"/>
          <w:sz w:val="24"/>
          <w:szCs w:val="24"/>
        </w:rPr>
        <w:t xml:space="preserve"> </w:t>
      </w:r>
      <w:hyperlink r:id="rId23" w:history="1">
        <w:r w:rsidR="00873948" w:rsidRPr="00CB268D">
          <w:rPr>
            <w:rStyle w:val="Hyperlink"/>
            <w:rFonts w:ascii="Times New Roman" w:hAnsi="Times New Roman" w:cs="Times New Roman"/>
            <w:sz w:val="24"/>
            <w:szCs w:val="24"/>
          </w:rPr>
          <w:t>https://doi.org/10.18806/tesl.v31i0.1184</w:t>
        </w:r>
      </w:hyperlink>
      <w:r w:rsidR="00873948" w:rsidRPr="00CB268D">
        <w:rPr>
          <w:rFonts w:ascii="Times New Roman" w:hAnsi="Times New Roman" w:cs="Times New Roman"/>
          <w:sz w:val="24"/>
          <w:szCs w:val="24"/>
        </w:rPr>
        <w:t xml:space="preserve"> </w:t>
      </w:r>
    </w:p>
    <w:p w14:paraId="310CF22C" w14:textId="4EA2787D" w:rsidR="008A3EA5" w:rsidRPr="00CB268D" w:rsidRDefault="008A3EA5" w:rsidP="00464049">
      <w:pPr>
        <w:spacing w:line="240" w:lineRule="auto"/>
        <w:ind w:left="567" w:hanging="567"/>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Ellis, R</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2003</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Task</w:t>
      </w:r>
      <w:r w:rsidRPr="00CB268D">
        <w:rPr>
          <w:rFonts w:ascii="Times New Roman" w:hAnsi="Times New Roman" w:cs="Times New Roman"/>
          <w:i/>
          <w:iCs/>
          <w:sz w:val="24"/>
          <w:szCs w:val="24"/>
          <w:shd w:val="clear" w:color="auto" w:fill="FFFFFF"/>
          <w:cs/>
        </w:rPr>
        <w:t>-</w:t>
      </w:r>
      <w:r w:rsidRPr="00CB268D">
        <w:rPr>
          <w:rFonts w:ascii="Times New Roman" w:hAnsi="Times New Roman" w:cs="Times New Roman"/>
          <w:i/>
          <w:iCs/>
          <w:sz w:val="24"/>
          <w:szCs w:val="24"/>
          <w:shd w:val="clear" w:color="auto" w:fill="FFFFFF"/>
        </w:rPr>
        <w:t>based language learning and teaching</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Oxford university press</w:t>
      </w:r>
      <w:r w:rsidRPr="00CB268D">
        <w:rPr>
          <w:rFonts w:ascii="Times New Roman" w:hAnsi="Times New Roman" w:cs="Times New Roman"/>
          <w:sz w:val="24"/>
          <w:szCs w:val="24"/>
          <w:shd w:val="clear" w:color="auto" w:fill="FFFFFF"/>
          <w:cs/>
        </w:rPr>
        <w:t>.</w:t>
      </w:r>
      <w:r w:rsidR="00B164EA" w:rsidRPr="00CB268D">
        <w:rPr>
          <w:rFonts w:ascii="Times New Roman" w:hAnsi="Times New Roman" w:cs="Times New Roman"/>
          <w:sz w:val="24"/>
          <w:szCs w:val="24"/>
          <w:shd w:val="clear" w:color="auto" w:fill="FFFFFF"/>
        </w:rPr>
        <w:t xml:space="preserve"> </w:t>
      </w:r>
    </w:p>
    <w:p w14:paraId="1778564E" w14:textId="46B6FA58" w:rsidR="000B7398" w:rsidRPr="00CB268D" w:rsidRDefault="009B7AFF"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Ellis</w:t>
      </w:r>
      <w:r w:rsidR="000B7398" w:rsidRPr="00CB268D">
        <w:rPr>
          <w:rFonts w:ascii="Times New Roman" w:hAnsi="Times New Roman" w:cs="Times New Roman"/>
          <w:sz w:val="24"/>
          <w:szCs w:val="24"/>
          <w:shd w:val="clear" w:color="auto" w:fill="FFFFFF"/>
        </w:rPr>
        <w:t>, R</w:t>
      </w:r>
      <w:r w:rsidR="000B7398" w:rsidRPr="00CB268D">
        <w:rPr>
          <w:rFonts w:ascii="Times New Roman" w:hAnsi="Times New Roman" w:cs="Times New Roman"/>
          <w:sz w:val="24"/>
          <w:szCs w:val="24"/>
          <w:shd w:val="clear" w:color="auto" w:fill="FFFFFF"/>
          <w:cs/>
        </w:rPr>
        <w:t>. (</w:t>
      </w:r>
      <w:r w:rsidR="000B7398" w:rsidRPr="00CB268D">
        <w:rPr>
          <w:rFonts w:ascii="Times New Roman" w:hAnsi="Times New Roman" w:cs="Times New Roman"/>
          <w:sz w:val="24"/>
          <w:szCs w:val="24"/>
          <w:shd w:val="clear" w:color="auto" w:fill="FFFFFF"/>
        </w:rPr>
        <w:t>2009</w:t>
      </w:r>
      <w:r w:rsidR="000B7398" w:rsidRPr="00CB268D">
        <w:rPr>
          <w:rFonts w:ascii="Times New Roman" w:hAnsi="Times New Roman" w:cs="Times New Roman"/>
          <w:sz w:val="24"/>
          <w:szCs w:val="24"/>
          <w:shd w:val="clear" w:color="auto" w:fill="FFFFFF"/>
          <w:cs/>
        </w:rPr>
        <w:t xml:space="preserve">). </w:t>
      </w:r>
      <w:r w:rsidR="000B7398" w:rsidRPr="00CB268D">
        <w:rPr>
          <w:rFonts w:ascii="Times New Roman" w:hAnsi="Times New Roman" w:cs="Times New Roman"/>
          <w:sz w:val="24"/>
          <w:szCs w:val="24"/>
          <w:shd w:val="clear" w:color="auto" w:fill="FFFFFF"/>
        </w:rPr>
        <w:t>Task</w:t>
      </w:r>
      <w:r w:rsidR="000B7398" w:rsidRPr="00CB268D">
        <w:rPr>
          <w:rFonts w:ascii="Times New Roman" w:hAnsi="Times New Roman" w:cs="Times New Roman"/>
          <w:sz w:val="24"/>
          <w:szCs w:val="24"/>
          <w:shd w:val="clear" w:color="auto" w:fill="FFFFFF"/>
          <w:cs/>
        </w:rPr>
        <w:t>‐</w:t>
      </w:r>
      <w:r w:rsidR="000B7398" w:rsidRPr="00CB268D">
        <w:rPr>
          <w:rFonts w:ascii="Times New Roman" w:hAnsi="Times New Roman" w:cs="Times New Roman"/>
          <w:sz w:val="24"/>
          <w:szCs w:val="24"/>
          <w:shd w:val="clear" w:color="auto" w:fill="FFFFFF"/>
        </w:rPr>
        <w:t>based language teaching</w:t>
      </w:r>
      <w:r w:rsidR="000B7398" w:rsidRPr="00CB268D">
        <w:rPr>
          <w:rFonts w:ascii="Times New Roman" w:hAnsi="Times New Roman" w:cs="Times New Roman"/>
          <w:sz w:val="24"/>
          <w:szCs w:val="24"/>
          <w:shd w:val="clear" w:color="auto" w:fill="FFFFFF"/>
          <w:cs/>
        </w:rPr>
        <w:t xml:space="preserve">: </w:t>
      </w:r>
      <w:r w:rsidR="000B7398" w:rsidRPr="00CB268D">
        <w:rPr>
          <w:rFonts w:ascii="Times New Roman" w:hAnsi="Times New Roman" w:cs="Times New Roman"/>
          <w:sz w:val="24"/>
          <w:szCs w:val="24"/>
          <w:shd w:val="clear" w:color="auto" w:fill="FFFFFF"/>
        </w:rPr>
        <w:t>Sorting out the misunderstandings</w:t>
      </w:r>
      <w:r w:rsidR="000B7398" w:rsidRPr="00CB268D">
        <w:rPr>
          <w:rFonts w:ascii="Times New Roman" w:hAnsi="Times New Roman" w:cs="Times New Roman"/>
          <w:sz w:val="24"/>
          <w:szCs w:val="24"/>
          <w:shd w:val="clear" w:color="auto" w:fill="FFFFFF"/>
          <w:cs/>
        </w:rPr>
        <w:t>.</w:t>
      </w:r>
      <w:r w:rsidR="000B7398" w:rsidRPr="00CB268D">
        <w:rPr>
          <w:rFonts w:ascii="Times New Roman" w:hAnsi="Times New Roman" w:cs="Times New Roman"/>
          <w:sz w:val="24"/>
          <w:szCs w:val="24"/>
          <w:shd w:val="clear" w:color="auto" w:fill="FFFFFF"/>
        </w:rPr>
        <w:t> </w:t>
      </w:r>
      <w:r w:rsidR="000B7398" w:rsidRPr="00CB268D">
        <w:rPr>
          <w:rFonts w:ascii="Times New Roman" w:hAnsi="Times New Roman" w:cs="Times New Roman"/>
          <w:i/>
          <w:iCs/>
          <w:sz w:val="24"/>
          <w:szCs w:val="24"/>
          <w:shd w:val="clear" w:color="auto" w:fill="FFFFFF"/>
        </w:rPr>
        <w:t>International journal of applied linguistics</w:t>
      </w:r>
      <w:r w:rsidR="000B7398" w:rsidRPr="00CB268D">
        <w:rPr>
          <w:rFonts w:ascii="Times New Roman" w:hAnsi="Times New Roman" w:cs="Times New Roman"/>
          <w:sz w:val="24"/>
          <w:szCs w:val="24"/>
          <w:shd w:val="clear" w:color="auto" w:fill="FFFFFF"/>
        </w:rPr>
        <w:t>, </w:t>
      </w:r>
      <w:r w:rsidR="000B7398" w:rsidRPr="00CB268D">
        <w:rPr>
          <w:rFonts w:ascii="Times New Roman" w:hAnsi="Times New Roman" w:cs="Times New Roman"/>
          <w:i/>
          <w:iCs/>
          <w:sz w:val="24"/>
          <w:szCs w:val="24"/>
          <w:shd w:val="clear" w:color="auto" w:fill="FFFFFF"/>
        </w:rPr>
        <w:t>1</w:t>
      </w:r>
      <w:r w:rsidR="0080276C" w:rsidRPr="00CB268D">
        <w:rPr>
          <w:rFonts w:ascii="Times New Roman" w:hAnsi="Times New Roman" w:cs="Times New Roman"/>
          <w:i/>
          <w:iCs/>
          <w:sz w:val="24"/>
          <w:szCs w:val="24"/>
          <w:shd w:val="clear" w:color="auto" w:fill="FFFFFF"/>
        </w:rPr>
        <w:t>9</w:t>
      </w:r>
      <w:r w:rsidR="000B7398" w:rsidRPr="00CB268D">
        <w:rPr>
          <w:rFonts w:ascii="Times New Roman" w:hAnsi="Times New Roman" w:cs="Times New Roman"/>
          <w:sz w:val="24"/>
          <w:szCs w:val="24"/>
          <w:shd w:val="clear" w:color="auto" w:fill="FFFFFF"/>
        </w:rPr>
        <w:t>, 221</w:t>
      </w:r>
      <w:r w:rsidR="000B7398" w:rsidRPr="00CB268D">
        <w:rPr>
          <w:rFonts w:ascii="Times New Roman" w:hAnsi="Times New Roman" w:cs="Times New Roman"/>
          <w:sz w:val="24"/>
          <w:szCs w:val="24"/>
          <w:shd w:val="clear" w:color="auto" w:fill="FFFFFF"/>
          <w:cs/>
        </w:rPr>
        <w:t>-</w:t>
      </w:r>
      <w:r w:rsidR="000B7398" w:rsidRPr="00CB268D">
        <w:rPr>
          <w:rFonts w:ascii="Times New Roman" w:hAnsi="Times New Roman" w:cs="Times New Roman"/>
          <w:sz w:val="24"/>
          <w:szCs w:val="24"/>
          <w:shd w:val="clear" w:color="auto" w:fill="FFFFFF"/>
        </w:rPr>
        <w:t>246</w:t>
      </w:r>
      <w:r w:rsidR="000B7398" w:rsidRPr="00CB268D">
        <w:rPr>
          <w:rFonts w:ascii="Times New Roman" w:hAnsi="Times New Roman" w:cs="Times New Roman"/>
          <w:sz w:val="24"/>
          <w:szCs w:val="24"/>
          <w:shd w:val="clear" w:color="auto" w:fill="FFFFFF"/>
          <w:cs/>
        </w:rPr>
        <w:t>.</w:t>
      </w:r>
      <w:r w:rsidR="00B164EA" w:rsidRPr="00CB268D">
        <w:rPr>
          <w:rFonts w:ascii="Times New Roman" w:hAnsi="Times New Roman" w:cs="Times New Roman"/>
          <w:sz w:val="24"/>
          <w:szCs w:val="24"/>
          <w:shd w:val="clear" w:color="auto" w:fill="FFFFFF"/>
        </w:rPr>
        <w:t xml:space="preserve"> </w:t>
      </w:r>
      <w:hyperlink r:id="rId24" w:history="1">
        <w:r w:rsidR="00B164EA" w:rsidRPr="00CB268D">
          <w:rPr>
            <w:rStyle w:val="Hyperlink"/>
            <w:rFonts w:ascii="Times New Roman" w:hAnsi="Times New Roman" w:cs="Times New Roman"/>
            <w:sz w:val="24"/>
            <w:szCs w:val="24"/>
            <w:shd w:val="clear" w:color="auto" w:fill="FFFFFF"/>
          </w:rPr>
          <w:t>https://doi.org/10.1111/j.1473-4192.2009.00231.x</w:t>
        </w:r>
      </w:hyperlink>
      <w:r w:rsidR="00B164EA" w:rsidRPr="00CB268D">
        <w:rPr>
          <w:rFonts w:ascii="Times New Roman" w:hAnsi="Times New Roman" w:cs="Times New Roman"/>
          <w:sz w:val="24"/>
          <w:szCs w:val="24"/>
          <w:shd w:val="clear" w:color="auto" w:fill="FFFFFF"/>
        </w:rPr>
        <w:t xml:space="preserve"> </w:t>
      </w:r>
    </w:p>
    <w:p w14:paraId="7E93A33B" w14:textId="240A14CA"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Ellis, R</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Tanaka, Y</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Yamazaki, A</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1994</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Classroom Interaction, Comprehension, and the Acquisition of L2 Word Meanings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i/>
          <w:iCs/>
          <w:sz w:val="24"/>
          <w:szCs w:val="24"/>
          <w:shd w:val="clear" w:color="auto" w:fill="FFFFFF"/>
        </w:rPr>
        <w:t xml:space="preserve">Language Learning, </w:t>
      </w:r>
      <w:r w:rsidRPr="00CB268D">
        <w:rPr>
          <w:rFonts w:ascii="Times New Roman" w:hAnsi="Times New Roman" w:cs="Times New Roman"/>
          <w:sz w:val="24"/>
          <w:szCs w:val="24"/>
          <w:shd w:val="clear" w:color="auto" w:fill="FFFFFF"/>
        </w:rPr>
        <w:t>44, 449</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491</w:t>
      </w:r>
      <w:r w:rsidRPr="00CB268D">
        <w:rPr>
          <w:rFonts w:ascii="Times New Roman" w:hAnsi="Times New Roman" w:cs="Times New Roman"/>
          <w:sz w:val="24"/>
          <w:szCs w:val="24"/>
          <w:shd w:val="clear" w:color="auto" w:fill="FFFFFF"/>
          <w:cs/>
        </w:rPr>
        <w:t>.</w:t>
      </w:r>
      <w:r w:rsidR="0030338E" w:rsidRPr="00CB268D">
        <w:rPr>
          <w:rFonts w:ascii="Times New Roman" w:hAnsi="Times New Roman" w:cs="Times New Roman"/>
          <w:sz w:val="24"/>
          <w:szCs w:val="24"/>
          <w:shd w:val="clear" w:color="auto" w:fill="FFFFFF"/>
        </w:rPr>
        <w:t xml:space="preserve"> </w:t>
      </w:r>
      <w:hyperlink r:id="rId25" w:history="1">
        <w:r w:rsidR="0030338E" w:rsidRPr="00CB268D">
          <w:rPr>
            <w:rStyle w:val="Hyperlink"/>
            <w:rFonts w:ascii="Times New Roman" w:hAnsi="Times New Roman" w:cs="Times New Roman"/>
            <w:sz w:val="24"/>
            <w:szCs w:val="24"/>
            <w:shd w:val="clear" w:color="auto" w:fill="FFFFFF"/>
          </w:rPr>
          <w:t>https://doi.org/10.1111/j.1467-1770.1994.tb01114.x</w:t>
        </w:r>
      </w:hyperlink>
      <w:r w:rsidR="0030338E" w:rsidRPr="00CB268D">
        <w:rPr>
          <w:rFonts w:ascii="Times New Roman" w:hAnsi="Times New Roman" w:cs="Times New Roman"/>
          <w:sz w:val="24"/>
          <w:szCs w:val="24"/>
          <w:shd w:val="clear" w:color="auto" w:fill="FFFFFF"/>
        </w:rPr>
        <w:t xml:space="preserve"> </w:t>
      </w:r>
    </w:p>
    <w:p w14:paraId="2F9F052F" w14:textId="6E87E66E" w:rsidR="000B7398" w:rsidRPr="00CB268D" w:rsidRDefault="000B7398" w:rsidP="00464049">
      <w:pPr>
        <w:spacing w:line="240" w:lineRule="auto"/>
        <w:ind w:left="567" w:hanging="567"/>
        <w:jc w:val="both"/>
        <w:rPr>
          <w:rFonts w:ascii="Times New Roman" w:hAnsi="Times New Roman" w:cs="Times New Roman"/>
          <w:b/>
          <w:bCs/>
          <w:sz w:val="24"/>
          <w:szCs w:val="24"/>
        </w:rPr>
      </w:pPr>
      <w:proofErr w:type="spellStart"/>
      <w:r w:rsidRPr="00CB268D">
        <w:rPr>
          <w:rFonts w:ascii="Times New Roman" w:hAnsi="Times New Roman" w:cs="Times New Roman"/>
          <w:sz w:val="24"/>
          <w:szCs w:val="24"/>
          <w:shd w:val="clear" w:color="auto" w:fill="FFFFFF"/>
        </w:rPr>
        <w:t>Galaczi</w:t>
      </w:r>
      <w:proofErr w:type="spellEnd"/>
      <w:r w:rsidRPr="00CB268D">
        <w:rPr>
          <w:rFonts w:ascii="Times New Roman" w:hAnsi="Times New Roman" w:cs="Times New Roman"/>
          <w:sz w:val="24"/>
          <w:szCs w:val="24"/>
          <w:shd w:val="clear" w:color="auto" w:fill="FFFFFF"/>
        </w:rPr>
        <w:t>, E</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D</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2014</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Interactional competence across proficiency levels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How do learners manage interaction in paired speaking tests?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Applied linguistics</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35</w:t>
      </w:r>
      <w:r w:rsidRPr="00CB268D">
        <w:rPr>
          <w:rFonts w:ascii="Times New Roman" w:hAnsi="Times New Roman" w:cs="Times New Roman"/>
          <w:sz w:val="24"/>
          <w:szCs w:val="24"/>
          <w:shd w:val="clear" w:color="auto" w:fill="FFFFFF"/>
        </w:rPr>
        <w:t>, 553</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574</w:t>
      </w:r>
      <w:r w:rsidRPr="00CB268D">
        <w:rPr>
          <w:rFonts w:ascii="Times New Roman" w:hAnsi="Times New Roman" w:cs="Times New Roman"/>
          <w:sz w:val="24"/>
          <w:szCs w:val="24"/>
          <w:shd w:val="clear" w:color="auto" w:fill="FFFFFF"/>
          <w:cs/>
        </w:rPr>
        <w:t>.</w:t>
      </w:r>
      <w:r w:rsidR="00420243" w:rsidRPr="00CB268D">
        <w:rPr>
          <w:rFonts w:ascii="Times New Roman" w:hAnsi="Times New Roman" w:cs="Times New Roman"/>
          <w:sz w:val="24"/>
          <w:szCs w:val="24"/>
          <w:shd w:val="clear" w:color="auto" w:fill="FFFFFF"/>
        </w:rPr>
        <w:t xml:space="preserve"> </w:t>
      </w:r>
      <w:hyperlink r:id="rId26" w:history="1">
        <w:r w:rsidR="00420243" w:rsidRPr="00CB268D">
          <w:rPr>
            <w:rStyle w:val="Hyperlink"/>
            <w:rFonts w:ascii="Times New Roman" w:hAnsi="Times New Roman" w:cs="Times New Roman"/>
            <w:sz w:val="24"/>
            <w:szCs w:val="24"/>
            <w:shd w:val="clear" w:color="auto" w:fill="FFFFFF"/>
          </w:rPr>
          <w:t>https://doi.org/10.1093/applin/amt017</w:t>
        </w:r>
      </w:hyperlink>
      <w:r w:rsidR="00420243" w:rsidRPr="00CB268D">
        <w:rPr>
          <w:rFonts w:ascii="Times New Roman" w:hAnsi="Times New Roman" w:cs="Times New Roman"/>
          <w:sz w:val="24"/>
          <w:szCs w:val="24"/>
          <w:shd w:val="clear" w:color="auto" w:fill="FFFFFF"/>
        </w:rPr>
        <w:t xml:space="preserve"> </w:t>
      </w:r>
    </w:p>
    <w:p w14:paraId="0296B864" w14:textId="6DDA0243"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Galyon, C</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E</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Blondin, C</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A</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Yaw, J</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Nalls, M</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L</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Williams, R</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L</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2012</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The relationship of academic self</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efficacy to class participation and exam performance</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Social Psychology of Education</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15</w:t>
      </w:r>
      <w:r w:rsidRPr="00CB268D">
        <w:rPr>
          <w:rFonts w:ascii="Times New Roman" w:hAnsi="Times New Roman" w:cs="Times New Roman"/>
          <w:sz w:val="24"/>
          <w:szCs w:val="24"/>
          <w:shd w:val="clear" w:color="auto" w:fill="FFFFFF"/>
        </w:rPr>
        <w:t>, 233</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249</w:t>
      </w:r>
      <w:r w:rsidRPr="00CB268D">
        <w:rPr>
          <w:rFonts w:ascii="Times New Roman" w:hAnsi="Times New Roman" w:cs="Times New Roman"/>
          <w:sz w:val="24"/>
          <w:szCs w:val="24"/>
          <w:shd w:val="clear" w:color="auto" w:fill="FFFFFF"/>
          <w:cs/>
        </w:rPr>
        <w:t>.</w:t>
      </w:r>
      <w:r w:rsidR="0044507D" w:rsidRPr="00CB268D">
        <w:rPr>
          <w:rFonts w:ascii="Times New Roman" w:hAnsi="Times New Roman" w:cs="Times New Roman"/>
          <w:sz w:val="24"/>
          <w:szCs w:val="24"/>
          <w:shd w:val="clear" w:color="auto" w:fill="FFFFFF"/>
        </w:rPr>
        <w:t xml:space="preserve"> </w:t>
      </w:r>
      <w:hyperlink r:id="rId27" w:history="1">
        <w:r w:rsidR="0044507D" w:rsidRPr="00CB268D">
          <w:rPr>
            <w:rStyle w:val="Hyperlink"/>
            <w:rFonts w:ascii="Times New Roman" w:hAnsi="Times New Roman" w:cs="Times New Roman"/>
            <w:sz w:val="24"/>
            <w:szCs w:val="24"/>
            <w:shd w:val="clear" w:color="auto" w:fill="FFFFFF"/>
          </w:rPr>
          <w:t>https://link.springer.com/article/10.1007/s11218-011-9175-x</w:t>
        </w:r>
      </w:hyperlink>
      <w:r w:rsidR="0044507D" w:rsidRPr="00CB268D">
        <w:rPr>
          <w:rFonts w:ascii="Times New Roman" w:hAnsi="Times New Roman" w:cs="Times New Roman"/>
          <w:sz w:val="24"/>
          <w:szCs w:val="24"/>
          <w:shd w:val="clear" w:color="auto" w:fill="FFFFFF"/>
        </w:rPr>
        <w:t xml:space="preserve"> </w:t>
      </w:r>
    </w:p>
    <w:p w14:paraId="6B2C8AE9" w14:textId="1AEDD045"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Gan, Z</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2010</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Interaction in group oral assessment</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A case study of higher</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and lower</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scoring students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Language Testing</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27</w:t>
      </w:r>
      <w:r w:rsidRPr="00CB268D">
        <w:rPr>
          <w:rFonts w:ascii="Times New Roman" w:hAnsi="Times New Roman" w:cs="Times New Roman"/>
          <w:sz w:val="24"/>
          <w:szCs w:val="24"/>
          <w:shd w:val="clear" w:color="auto" w:fill="FFFFFF"/>
        </w:rPr>
        <w:t>, 585</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602</w:t>
      </w:r>
      <w:r w:rsidRPr="00CB268D">
        <w:rPr>
          <w:rFonts w:ascii="Times New Roman" w:hAnsi="Times New Roman" w:cs="Times New Roman"/>
          <w:sz w:val="24"/>
          <w:szCs w:val="24"/>
          <w:shd w:val="clear" w:color="auto" w:fill="FFFFFF"/>
          <w:cs/>
        </w:rPr>
        <w:t>.</w:t>
      </w:r>
      <w:r w:rsidR="009D0784" w:rsidRPr="00CB268D">
        <w:rPr>
          <w:rFonts w:ascii="Times New Roman" w:hAnsi="Times New Roman" w:cs="Times New Roman"/>
          <w:sz w:val="24"/>
          <w:szCs w:val="24"/>
          <w:shd w:val="clear" w:color="auto" w:fill="FFFFFF"/>
        </w:rPr>
        <w:t xml:space="preserve"> </w:t>
      </w:r>
      <w:hyperlink r:id="rId28" w:history="1">
        <w:r w:rsidR="009D0784" w:rsidRPr="00CB268D">
          <w:rPr>
            <w:rStyle w:val="Hyperlink"/>
            <w:rFonts w:ascii="Times New Roman" w:hAnsi="Times New Roman" w:cs="Times New Roman"/>
            <w:sz w:val="24"/>
            <w:szCs w:val="24"/>
            <w:shd w:val="clear" w:color="auto" w:fill="FFFFFF"/>
          </w:rPr>
          <w:t>https://doi.org/10.1177/0265532210364049</w:t>
        </w:r>
      </w:hyperlink>
      <w:r w:rsidR="009D0784" w:rsidRPr="00CB268D">
        <w:rPr>
          <w:rFonts w:ascii="Times New Roman" w:hAnsi="Times New Roman" w:cs="Times New Roman"/>
          <w:sz w:val="24"/>
          <w:szCs w:val="24"/>
          <w:shd w:val="clear" w:color="auto" w:fill="FFFFFF"/>
        </w:rPr>
        <w:t xml:space="preserve"> </w:t>
      </w:r>
    </w:p>
    <w:p w14:paraId="26DA0625" w14:textId="0FBF2BEF"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Harris, J</w:t>
      </w:r>
      <w:r w:rsidRPr="00CB268D">
        <w:rPr>
          <w:rFonts w:ascii="Times New Roman" w:hAnsi="Times New Roman" w:cs="Times New Roman"/>
          <w:sz w:val="24"/>
          <w:szCs w:val="24"/>
          <w:cs/>
        </w:rPr>
        <w:t>. (</w:t>
      </w:r>
      <w:r w:rsidRPr="00CB268D">
        <w:rPr>
          <w:rFonts w:ascii="Times New Roman" w:hAnsi="Times New Roman" w:cs="Times New Roman"/>
          <w:sz w:val="24"/>
          <w:szCs w:val="24"/>
        </w:rPr>
        <w:t>2016</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 xml:space="preserve">Teachers' </w:t>
      </w:r>
      <w:r w:rsidR="006C172E" w:rsidRPr="00CB268D">
        <w:rPr>
          <w:rFonts w:ascii="Times New Roman" w:hAnsi="Times New Roman" w:cs="Times New Roman"/>
          <w:sz w:val="24"/>
          <w:szCs w:val="24"/>
        </w:rPr>
        <w:t>b</w:t>
      </w:r>
      <w:r w:rsidRPr="00CB268D">
        <w:rPr>
          <w:rFonts w:ascii="Times New Roman" w:hAnsi="Times New Roman" w:cs="Times New Roman"/>
          <w:sz w:val="24"/>
          <w:szCs w:val="24"/>
        </w:rPr>
        <w:t xml:space="preserve">eliefs </w:t>
      </w:r>
      <w:r w:rsidR="006C172E" w:rsidRPr="00CB268D">
        <w:rPr>
          <w:rFonts w:ascii="Times New Roman" w:hAnsi="Times New Roman" w:cs="Times New Roman"/>
          <w:sz w:val="24"/>
          <w:szCs w:val="24"/>
        </w:rPr>
        <w:t>a</w:t>
      </w:r>
      <w:r w:rsidRPr="00CB268D">
        <w:rPr>
          <w:rFonts w:ascii="Times New Roman" w:hAnsi="Times New Roman" w:cs="Times New Roman"/>
          <w:sz w:val="24"/>
          <w:szCs w:val="24"/>
        </w:rPr>
        <w:t xml:space="preserve">bout </w:t>
      </w:r>
      <w:r w:rsidR="006C172E" w:rsidRPr="00CB268D">
        <w:rPr>
          <w:rFonts w:ascii="Times New Roman" w:hAnsi="Times New Roman" w:cs="Times New Roman"/>
          <w:sz w:val="24"/>
          <w:szCs w:val="24"/>
        </w:rPr>
        <w:t>t</w:t>
      </w:r>
      <w:r w:rsidRPr="00CB268D">
        <w:rPr>
          <w:rFonts w:ascii="Times New Roman" w:hAnsi="Times New Roman" w:cs="Times New Roman"/>
          <w:sz w:val="24"/>
          <w:szCs w:val="24"/>
        </w:rPr>
        <w:t>ask</w:t>
      </w:r>
      <w:r w:rsidRPr="00CB268D">
        <w:rPr>
          <w:rFonts w:ascii="Times New Roman" w:hAnsi="Times New Roman" w:cs="Times New Roman"/>
          <w:sz w:val="24"/>
          <w:szCs w:val="24"/>
          <w:cs/>
        </w:rPr>
        <w:t>-</w:t>
      </w:r>
      <w:r w:rsidR="006C172E" w:rsidRPr="00CB268D">
        <w:rPr>
          <w:rFonts w:ascii="Times New Roman" w:hAnsi="Times New Roman" w:cs="Times New Roman"/>
          <w:sz w:val="24"/>
          <w:szCs w:val="24"/>
        </w:rPr>
        <w:t>b</w:t>
      </w:r>
      <w:r w:rsidRPr="00CB268D">
        <w:rPr>
          <w:rFonts w:ascii="Times New Roman" w:hAnsi="Times New Roman" w:cs="Times New Roman"/>
          <w:sz w:val="24"/>
          <w:szCs w:val="24"/>
        </w:rPr>
        <w:t xml:space="preserve">ased </w:t>
      </w:r>
      <w:r w:rsidR="006C172E" w:rsidRPr="00CB268D">
        <w:rPr>
          <w:rFonts w:ascii="Times New Roman" w:hAnsi="Times New Roman" w:cs="Times New Roman"/>
          <w:sz w:val="24"/>
          <w:szCs w:val="24"/>
        </w:rPr>
        <w:t>l</w:t>
      </w:r>
      <w:r w:rsidRPr="00CB268D">
        <w:rPr>
          <w:rFonts w:ascii="Times New Roman" w:hAnsi="Times New Roman" w:cs="Times New Roman"/>
          <w:sz w:val="24"/>
          <w:szCs w:val="24"/>
        </w:rPr>
        <w:t xml:space="preserve">anguage </w:t>
      </w:r>
      <w:r w:rsidR="006C172E" w:rsidRPr="00CB268D">
        <w:rPr>
          <w:rFonts w:ascii="Times New Roman" w:hAnsi="Times New Roman" w:cs="Times New Roman"/>
          <w:sz w:val="24"/>
          <w:szCs w:val="24"/>
        </w:rPr>
        <w:t>t</w:t>
      </w:r>
      <w:r w:rsidRPr="00CB268D">
        <w:rPr>
          <w:rFonts w:ascii="Times New Roman" w:hAnsi="Times New Roman" w:cs="Times New Roman"/>
          <w:sz w:val="24"/>
          <w:szCs w:val="24"/>
        </w:rPr>
        <w:t>eaching in Japan</w:t>
      </w:r>
      <w:r w:rsidRPr="00CB268D">
        <w:rPr>
          <w:rFonts w:ascii="Times New Roman" w:hAnsi="Times New Roman" w:cs="Times New Roman"/>
          <w:sz w:val="24"/>
          <w:szCs w:val="24"/>
          <w:cs/>
        </w:rPr>
        <w:t xml:space="preserve">. </w:t>
      </w:r>
      <w:r w:rsidRPr="00CB268D">
        <w:rPr>
          <w:rFonts w:ascii="Times New Roman" w:hAnsi="Times New Roman" w:cs="Times New Roman"/>
          <w:i/>
          <w:sz w:val="24"/>
          <w:szCs w:val="24"/>
        </w:rPr>
        <w:t>Journal of Asia TEFL</w:t>
      </w:r>
      <w:r w:rsidRPr="00CB268D">
        <w:rPr>
          <w:rFonts w:ascii="Times New Roman" w:hAnsi="Times New Roman" w:cs="Times New Roman"/>
          <w:sz w:val="24"/>
          <w:szCs w:val="24"/>
        </w:rPr>
        <w:t xml:space="preserve">, </w:t>
      </w:r>
      <w:r w:rsidRPr="00CB268D">
        <w:rPr>
          <w:rFonts w:ascii="Times New Roman" w:hAnsi="Times New Roman" w:cs="Times New Roman"/>
          <w:i/>
          <w:sz w:val="24"/>
          <w:szCs w:val="24"/>
        </w:rPr>
        <w:t>13</w:t>
      </w:r>
      <w:r w:rsidRPr="00CB268D">
        <w:rPr>
          <w:rFonts w:ascii="Times New Roman" w:hAnsi="Times New Roman" w:cs="Times New Roman"/>
          <w:sz w:val="24"/>
          <w:szCs w:val="24"/>
        </w:rPr>
        <w:t>, 102</w:t>
      </w:r>
      <w:r w:rsidR="00AA1D30" w:rsidRPr="00CB268D">
        <w:rPr>
          <w:rFonts w:ascii="Times New Roman" w:hAnsi="Times New Roman" w:cs="Times New Roman"/>
          <w:sz w:val="24"/>
          <w:szCs w:val="24"/>
          <w:cs/>
        </w:rPr>
        <w:t>-</w:t>
      </w:r>
      <w:r w:rsidR="00AA1D30" w:rsidRPr="00CB268D">
        <w:rPr>
          <w:rFonts w:ascii="Times New Roman" w:hAnsi="Times New Roman" w:cs="Times New Roman"/>
          <w:sz w:val="24"/>
          <w:szCs w:val="24"/>
        </w:rPr>
        <w:t>116</w:t>
      </w:r>
      <w:r w:rsidRPr="00CB268D">
        <w:rPr>
          <w:rFonts w:ascii="Times New Roman" w:hAnsi="Times New Roman" w:cs="Times New Roman"/>
          <w:sz w:val="24"/>
          <w:szCs w:val="24"/>
          <w:cs/>
        </w:rPr>
        <w:t>.</w:t>
      </w:r>
      <w:r w:rsidR="00CA27E0" w:rsidRPr="00CB268D">
        <w:rPr>
          <w:rFonts w:ascii="Times New Roman" w:hAnsi="Times New Roman" w:cs="Times New Roman"/>
          <w:sz w:val="24"/>
          <w:szCs w:val="24"/>
        </w:rPr>
        <w:t xml:space="preserve"> </w:t>
      </w:r>
    </w:p>
    <w:p w14:paraId="152A8532" w14:textId="0E2F701D"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lastRenderedPageBreak/>
        <w:t>Hsu, W</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H</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2015</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Transitioning to a communication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oriented pedagogy</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Taiwanese university freshmen's views on class participation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System</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49</w:t>
      </w:r>
      <w:r w:rsidRPr="00CB268D">
        <w:rPr>
          <w:rFonts w:ascii="Times New Roman" w:hAnsi="Times New Roman" w:cs="Times New Roman"/>
          <w:sz w:val="24"/>
          <w:szCs w:val="24"/>
          <w:shd w:val="clear" w:color="auto" w:fill="FFFFFF"/>
        </w:rPr>
        <w:t>, 61</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72</w:t>
      </w:r>
      <w:r w:rsidRPr="00CB268D">
        <w:rPr>
          <w:rFonts w:ascii="Times New Roman" w:hAnsi="Times New Roman" w:cs="Times New Roman"/>
          <w:sz w:val="24"/>
          <w:szCs w:val="24"/>
          <w:shd w:val="clear" w:color="auto" w:fill="FFFFFF"/>
          <w:cs/>
        </w:rPr>
        <w:t>.</w:t>
      </w:r>
      <w:r w:rsidR="00A822FB" w:rsidRPr="00CB268D">
        <w:rPr>
          <w:rFonts w:ascii="Times New Roman" w:hAnsi="Times New Roman" w:cs="Times New Roman"/>
          <w:sz w:val="24"/>
          <w:szCs w:val="24"/>
          <w:shd w:val="clear" w:color="auto" w:fill="FFFFFF"/>
        </w:rPr>
        <w:t xml:space="preserve"> </w:t>
      </w:r>
      <w:hyperlink r:id="rId29" w:history="1">
        <w:r w:rsidR="00A822FB" w:rsidRPr="00CB268D">
          <w:rPr>
            <w:rStyle w:val="Hyperlink"/>
            <w:rFonts w:ascii="Times New Roman" w:hAnsi="Times New Roman" w:cs="Times New Roman"/>
            <w:sz w:val="24"/>
            <w:szCs w:val="24"/>
            <w:shd w:val="clear" w:color="auto" w:fill="FFFFFF"/>
          </w:rPr>
          <w:t>https://doi.org/10.1016/j.system.2014.12.002</w:t>
        </w:r>
      </w:hyperlink>
      <w:r w:rsidR="00A822FB" w:rsidRPr="00CB268D">
        <w:rPr>
          <w:rFonts w:ascii="Times New Roman" w:hAnsi="Times New Roman" w:cs="Times New Roman"/>
          <w:sz w:val="24"/>
          <w:szCs w:val="24"/>
          <w:shd w:val="clear" w:color="auto" w:fill="FFFFFF"/>
        </w:rPr>
        <w:t xml:space="preserve"> </w:t>
      </w:r>
    </w:p>
    <w:p w14:paraId="1B449B25" w14:textId="7C6AD5FB"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Jeon, I</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J</w:t>
      </w:r>
      <w:r w:rsidRPr="00CB268D">
        <w:rPr>
          <w:rFonts w:ascii="Times New Roman" w:hAnsi="Times New Roman" w:cs="Times New Roman"/>
          <w:sz w:val="24"/>
          <w:szCs w:val="24"/>
          <w:cs/>
        </w:rPr>
        <w:t>.</w:t>
      </w:r>
      <w:r w:rsidRPr="00CB268D">
        <w:rPr>
          <w:rFonts w:ascii="Times New Roman" w:hAnsi="Times New Roman" w:cs="Times New Roman"/>
          <w:sz w:val="24"/>
          <w:szCs w:val="24"/>
        </w:rPr>
        <w:t>, &amp; Hahn, J</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W</w:t>
      </w:r>
      <w:r w:rsidRPr="00CB268D">
        <w:rPr>
          <w:rFonts w:ascii="Times New Roman" w:hAnsi="Times New Roman" w:cs="Times New Roman"/>
          <w:sz w:val="24"/>
          <w:szCs w:val="24"/>
          <w:cs/>
        </w:rPr>
        <w:t>. (</w:t>
      </w:r>
      <w:r w:rsidRPr="00CB268D">
        <w:rPr>
          <w:rFonts w:ascii="Times New Roman" w:hAnsi="Times New Roman" w:cs="Times New Roman"/>
          <w:sz w:val="24"/>
          <w:szCs w:val="24"/>
        </w:rPr>
        <w:t>2006</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Exploring EFL teachers' perceptions of task</w:t>
      </w:r>
      <w:r w:rsidRPr="00CB268D">
        <w:rPr>
          <w:rFonts w:ascii="Times New Roman" w:hAnsi="Times New Roman" w:cs="Times New Roman"/>
          <w:sz w:val="24"/>
          <w:szCs w:val="24"/>
          <w:cs/>
        </w:rPr>
        <w:t>-</w:t>
      </w:r>
      <w:r w:rsidRPr="00CB268D">
        <w:rPr>
          <w:rFonts w:ascii="Times New Roman" w:hAnsi="Times New Roman" w:cs="Times New Roman"/>
          <w:sz w:val="24"/>
          <w:szCs w:val="24"/>
        </w:rPr>
        <w:t>based language teaching</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A case study of Korean secondary school classroom practice</w:t>
      </w:r>
      <w:r w:rsidRPr="00CB268D">
        <w:rPr>
          <w:rFonts w:ascii="Times New Roman" w:hAnsi="Times New Roman" w:cs="Times New Roman"/>
          <w:i/>
          <w:iCs/>
          <w:sz w:val="24"/>
          <w:szCs w:val="24"/>
          <w:cs/>
        </w:rPr>
        <w:t xml:space="preserve">. </w:t>
      </w:r>
      <w:r w:rsidRPr="00CB268D">
        <w:rPr>
          <w:rFonts w:ascii="Times New Roman" w:hAnsi="Times New Roman" w:cs="Times New Roman"/>
          <w:i/>
          <w:iCs/>
          <w:sz w:val="24"/>
          <w:szCs w:val="24"/>
        </w:rPr>
        <w:t>Asian EFL Journal, 8</w:t>
      </w:r>
      <w:r w:rsidRPr="00CB268D">
        <w:rPr>
          <w:rFonts w:ascii="Times New Roman" w:hAnsi="Times New Roman" w:cs="Times New Roman"/>
          <w:sz w:val="24"/>
          <w:szCs w:val="24"/>
        </w:rPr>
        <w:t>, 123</w:t>
      </w:r>
      <w:r w:rsidRPr="00CB268D">
        <w:rPr>
          <w:rFonts w:ascii="Times New Roman" w:hAnsi="Times New Roman" w:cs="Times New Roman"/>
          <w:sz w:val="24"/>
          <w:szCs w:val="24"/>
          <w:cs/>
        </w:rPr>
        <w:t>–</w:t>
      </w:r>
      <w:r w:rsidRPr="00CB268D">
        <w:rPr>
          <w:rFonts w:ascii="Times New Roman" w:hAnsi="Times New Roman" w:cs="Times New Roman"/>
          <w:sz w:val="24"/>
          <w:szCs w:val="24"/>
        </w:rPr>
        <w:t>143</w:t>
      </w:r>
      <w:r w:rsidRPr="00CB268D">
        <w:rPr>
          <w:rFonts w:ascii="Times New Roman" w:hAnsi="Times New Roman" w:cs="Times New Roman"/>
          <w:sz w:val="24"/>
          <w:szCs w:val="24"/>
          <w:cs/>
        </w:rPr>
        <w:t>.</w:t>
      </w:r>
      <w:r w:rsidR="00F23860" w:rsidRPr="00CB268D">
        <w:rPr>
          <w:rFonts w:ascii="Times New Roman" w:hAnsi="Times New Roman" w:cs="Times New Roman"/>
          <w:sz w:val="24"/>
          <w:szCs w:val="24"/>
        </w:rPr>
        <w:t xml:space="preserve"> </w:t>
      </w:r>
      <w:hyperlink r:id="rId30" w:anchor="page=123" w:history="1">
        <w:r w:rsidR="00F23860" w:rsidRPr="00CB268D">
          <w:rPr>
            <w:rStyle w:val="Hyperlink"/>
            <w:rFonts w:ascii="Times New Roman" w:hAnsi="Times New Roman" w:cs="Times New Roman"/>
            <w:sz w:val="24"/>
            <w:szCs w:val="24"/>
          </w:rPr>
          <w:t>https://asian-efl-journal.com/March_06.pdf#page=123</w:t>
        </w:r>
      </w:hyperlink>
      <w:r w:rsidR="00F23860" w:rsidRPr="00CB268D">
        <w:rPr>
          <w:rFonts w:ascii="Times New Roman" w:hAnsi="Times New Roman" w:cs="Times New Roman"/>
          <w:sz w:val="24"/>
          <w:szCs w:val="24"/>
        </w:rPr>
        <w:t xml:space="preserve"> </w:t>
      </w:r>
    </w:p>
    <w:p w14:paraId="320094F6" w14:textId="5DFE5782" w:rsidR="000B7398" w:rsidRPr="00CB268D" w:rsidRDefault="000B7398" w:rsidP="00464049">
      <w:pPr>
        <w:spacing w:line="240" w:lineRule="auto"/>
        <w:ind w:left="567" w:hanging="567"/>
        <w:jc w:val="both"/>
        <w:rPr>
          <w:rFonts w:ascii="Times New Roman" w:hAnsi="Times New Roman" w:cs="Times New Roman"/>
          <w:sz w:val="24"/>
          <w:szCs w:val="24"/>
          <w:shd w:val="clear" w:color="auto" w:fill="FFFFFF"/>
        </w:rPr>
      </w:pPr>
      <w:r w:rsidRPr="00CB268D">
        <w:rPr>
          <w:rFonts w:ascii="Times New Roman" w:hAnsi="Times New Roman" w:cs="Times New Roman"/>
          <w:sz w:val="24"/>
          <w:szCs w:val="24"/>
          <w:shd w:val="clear" w:color="auto" w:fill="FFFFFF"/>
        </w:rPr>
        <w:t>Kang, D</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M</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2014</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The effects of study</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abroad experiences on EFL learners' willingness to communicate, speaking abilities, and participation in classroom interaction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System</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42</w:t>
      </w:r>
      <w:r w:rsidRPr="00CB268D">
        <w:rPr>
          <w:rFonts w:ascii="Times New Roman" w:hAnsi="Times New Roman" w:cs="Times New Roman"/>
          <w:sz w:val="24"/>
          <w:szCs w:val="24"/>
          <w:shd w:val="clear" w:color="auto" w:fill="FFFFFF"/>
        </w:rPr>
        <w:t>, 319</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332</w:t>
      </w:r>
      <w:r w:rsidRPr="00CB268D">
        <w:rPr>
          <w:rFonts w:ascii="Times New Roman" w:hAnsi="Times New Roman" w:cs="Times New Roman"/>
          <w:sz w:val="24"/>
          <w:szCs w:val="24"/>
          <w:shd w:val="clear" w:color="auto" w:fill="FFFFFF"/>
          <w:cs/>
        </w:rPr>
        <w:t>.</w:t>
      </w:r>
      <w:r w:rsidR="00E56ED6" w:rsidRPr="00CB268D">
        <w:rPr>
          <w:rFonts w:ascii="Times New Roman" w:hAnsi="Times New Roman" w:cs="Times New Roman"/>
          <w:sz w:val="24"/>
          <w:szCs w:val="24"/>
          <w:shd w:val="clear" w:color="auto" w:fill="FFFFFF"/>
        </w:rPr>
        <w:t xml:space="preserve"> </w:t>
      </w:r>
      <w:hyperlink r:id="rId31" w:history="1">
        <w:r w:rsidR="00E56ED6" w:rsidRPr="00CB268D">
          <w:rPr>
            <w:rStyle w:val="Hyperlink"/>
            <w:rFonts w:ascii="Times New Roman" w:hAnsi="Times New Roman" w:cs="Times New Roman"/>
            <w:sz w:val="24"/>
            <w:szCs w:val="24"/>
            <w:shd w:val="clear" w:color="auto" w:fill="FFFFFF"/>
          </w:rPr>
          <w:t>https://doi.org/10.1016/j.system.2013.12.025</w:t>
        </w:r>
      </w:hyperlink>
      <w:r w:rsidR="00E56ED6" w:rsidRPr="00CB268D">
        <w:rPr>
          <w:rFonts w:ascii="Times New Roman" w:hAnsi="Times New Roman" w:cs="Times New Roman"/>
          <w:sz w:val="24"/>
          <w:szCs w:val="24"/>
          <w:shd w:val="clear" w:color="auto" w:fill="FFFFFF"/>
        </w:rPr>
        <w:t xml:space="preserve"> </w:t>
      </w:r>
    </w:p>
    <w:p w14:paraId="783A5B1B" w14:textId="7CBE6758" w:rsidR="000B7398" w:rsidRPr="00CB268D" w:rsidRDefault="000B7398" w:rsidP="00464049">
      <w:pPr>
        <w:spacing w:line="240" w:lineRule="auto"/>
        <w:ind w:left="567" w:hanging="567"/>
        <w:jc w:val="both"/>
        <w:rPr>
          <w:rFonts w:ascii="Times New Roman" w:hAnsi="Times New Roman" w:cs="Times New Roman"/>
          <w:b/>
          <w:bCs/>
          <w:sz w:val="24"/>
          <w:szCs w:val="24"/>
        </w:rPr>
      </w:pPr>
      <w:proofErr w:type="spellStart"/>
      <w:r w:rsidRPr="00CB268D">
        <w:rPr>
          <w:rFonts w:ascii="Times New Roman" w:hAnsi="Times New Roman" w:cs="Times New Roman"/>
          <w:sz w:val="24"/>
          <w:szCs w:val="24"/>
          <w:shd w:val="clear" w:color="auto" w:fill="FFFFFF"/>
        </w:rPr>
        <w:t>Khotimah</w:t>
      </w:r>
      <w:proofErr w:type="spellEnd"/>
      <w:r w:rsidRPr="00CB268D">
        <w:rPr>
          <w:rFonts w:ascii="Times New Roman" w:hAnsi="Times New Roman" w:cs="Times New Roman"/>
          <w:sz w:val="24"/>
          <w:szCs w:val="24"/>
          <w:shd w:val="clear" w:color="auto" w:fill="FFFFFF"/>
        </w:rPr>
        <w:t>, K</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2018</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 xml:space="preserve">Implementing </w:t>
      </w:r>
      <w:r w:rsidR="00AA1D30" w:rsidRPr="00CB268D">
        <w:rPr>
          <w:rFonts w:ascii="Times New Roman" w:hAnsi="Times New Roman" w:cs="Times New Roman"/>
          <w:sz w:val="24"/>
          <w:szCs w:val="24"/>
          <w:shd w:val="clear" w:color="auto" w:fill="FFFFFF"/>
        </w:rPr>
        <w:t>task</w:t>
      </w:r>
      <w:r w:rsidR="00AA1D30" w:rsidRPr="00CB268D">
        <w:rPr>
          <w:rFonts w:ascii="Times New Roman" w:hAnsi="Times New Roman" w:cs="Times New Roman"/>
          <w:sz w:val="24"/>
          <w:szCs w:val="24"/>
          <w:shd w:val="clear" w:color="auto" w:fill="FFFFFF"/>
          <w:cs/>
        </w:rPr>
        <w:t>-</w:t>
      </w:r>
      <w:r w:rsidR="00AA1D30" w:rsidRPr="00CB268D">
        <w:rPr>
          <w:rFonts w:ascii="Times New Roman" w:hAnsi="Times New Roman" w:cs="Times New Roman"/>
          <w:sz w:val="24"/>
          <w:szCs w:val="24"/>
          <w:shd w:val="clear" w:color="auto" w:fill="FFFFFF"/>
        </w:rPr>
        <w:t>based</w:t>
      </w:r>
      <w:r w:rsidRPr="00CB268D">
        <w:rPr>
          <w:rFonts w:ascii="Times New Roman" w:hAnsi="Times New Roman" w:cs="Times New Roman"/>
          <w:sz w:val="24"/>
          <w:szCs w:val="24"/>
          <w:shd w:val="clear" w:color="auto" w:fill="FFFFFF"/>
        </w:rPr>
        <w:t xml:space="preserve"> language teaching </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TBLT</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instruction to improve students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xml:space="preserve">speaking participation in </w:t>
      </w:r>
      <w:proofErr w:type="spellStart"/>
      <w:r w:rsidRPr="00CB268D">
        <w:rPr>
          <w:rFonts w:ascii="Times New Roman" w:hAnsi="Times New Roman" w:cs="Times New Roman"/>
          <w:sz w:val="24"/>
          <w:szCs w:val="24"/>
          <w:shd w:val="clear" w:color="auto" w:fill="FFFFFF"/>
        </w:rPr>
        <w:t>islamic</w:t>
      </w:r>
      <w:proofErr w:type="spellEnd"/>
      <w:r w:rsidRPr="00CB268D">
        <w:rPr>
          <w:rFonts w:ascii="Times New Roman" w:hAnsi="Times New Roman" w:cs="Times New Roman"/>
          <w:sz w:val="24"/>
          <w:szCs w:val="24"/>
          <w:shd w:val="clear" w:color="auto" w:fill="FFFFFF"/>
        </w:rPr>
        <w:t xml:space="preserve"> boarding school of maulana malik </w:t>
      </w:r>
      <w:proofErr w:type="spellStart"/>
      <w:r w:rsidRPr="00CB268D">
        <w:rPr>
          <w:rFonts w:ascii="Times New Roman" w:hAnsi="Times New Roman" w:cs="Times New Roman"/>
          <w:sz w:val="24"/>
          <w:szCs w:val="24"/>
          <w:shd w:val="clear" w:color="auto" w:fill="FFFFFF"/>
        </w:rPr>
        <w:t>ibrahim</w:t>
      </w:r>
      <w:proofErr w:type="spellEnd"/>
      <w:r w:rsidRPr="00CB268D">
        <w:rPr>
          <w:rFonts w:ascii="Times New Roman" w:hAnsi="Times New Roman" w:cs="Times New Roman"/>
          <w:sz w:val="24"/>
          <w:szCs w:val="24"/>
          <w:shd w:val="clear" w:color="auto" w:fill="FFFFFF"/>
        </w:rPr>
        <w:t xml:space="preserve">, state </w:t>
      </w:r>
      <w:proofErr w:type="spellStart"/>
      <w:r w:rsidRPr="00CB268D">
        <w:rPr>
          <w:rFonts w:ascii="Times New Roman" w:hAnsi="Times New Roman" w:cs="Times New Roman"/>
          <w:sz w:val="24"/>
          <w:szCs w:val="24"/>
          <w:shd w:val="clear" w:color="auto" w:fill="FFFFFF"/>
        </w:rPr>
        <w:t>islamic</w:t>
      </w:r>
      <w:proofErr w:type="spellEnd"/>
      <w:r w:rsidRPr="00CB268D">
        <w:rPr>
          <w:rFonts w:ascii="Times New Roman" w:hAnsi="Times New Roman" w:cs="Times New Roman"/>
          <w:sz w:val="24"/>
          <w:szCs w:val="24"/>
          <w:shd w:val="clear" w:color="auto" w:fill="FFFFFF"/>
        </w:rPr>
        <w:t xml:space="preserve"> university of </w:t>
      </w:r>
      <w:proofErr w:type="spellStart"/>
      <w:r w:rsidRPr="00CB268D">
        <w:rPr>
          <w:rFonts w:ascii="Times New Roman" w:hAnsi="Times New Roman" w:cs="Times New Roman"/>
          <w:sz w:val="24"/>
          <w:szCs w:val="24"/>
          <w:shd w:val="clear" w:color="auto" w:fill="FFFFFF"/>
        </w:rPr>
        <w:t>malang</w:t>
      </w:r>
      <w:proofErr w:type="spellEnd"/>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E</w:t>
      </w:r>
      <w:r w:rsidRPr="00CB268D">
        <w:rPr>
          <w:rFonts w:ascii="Times New Roman" w:hAnsi="Times New Roman" w:cs="Times New Roman"/>
          <w:i/>
          <w:iCs/>
          <w:sz w:val="24"/>
          <w:szCs w:val="24"/>
          <w:shd w:val="clear" w:color="auto" w:fill="FFFFFF"/>
          <w:cs/>
        </w:rPr>
        <w:t>-</w:t>
      </w:r>
      <w:r w:rsidRPr="00CB268D">
        <w:rPr>
          <w:rFonts w:ascii="Times New Roman" w:hAnsi="Times New Roman" w:cs="Times New Roman"/>
          <w:i/>
          <w:iCs/>
          <w:sz w:val="24"/>
          <w:szCs w:val="24"/>
          <w:shd w:val="clear" w:color="auto" w:fill="FFFFFF"/>
        </w:rPr>
        <w:t>Link Journal</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5</w:t>
      </w:r>
      <w:r w:rsidRPr="00CB268D">
        <w:rPr>
          <w:rFonts w:ascii="Times New Roman" w:hAnsi="Times New Roman" w:cs="Times New Roman"/>
          <w:sz w:val="24"/>
          <w:szCs w:val="24"/>
          <w:shd w:val="clear" w:color="auto" w:fill="FFFFFF"/>
        </w:rPr>
        <w:t>, 101</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107</w:t>
      </w:r>
      <w:r w:rsidRPr="00CB268D">
        <w:rPr>
          <w:rFonts w:ascii="Times New Roman" w:hAnsi="Times New Roman" w:cs="Times New Roman"/>
          <w:sz w:val="24"/>
          <w:szCs w:val="24"/>
          <w:shd w:val="clear" w:color="auto" w:fill="FFFFFF"/>
          <w:cs/>
        </w:rPr>
        <w:t>.</w:t>
      </w:r>
      <w:r w:rsidR="00CE5F51" w:rsidRPr="00CB268D">
        <w:rPr>
          <w:rFonts w:ascii="Times New Roman" w:hAnsi="Times New Roman" w:cs="Times New Roman"/>
          <w:sz w:val="24"/>
          <w:szCs w:val="24"/>
          <w:shd w:val="clear" w:color="auto" w:fill="FFFFFF"/>
        </w:rPr>
        <w:t xml:space="preserve"> </w:t>
      </w:r>
      <w:hyperlink r:id="rId32" w:history="1">
        <w:r w:rsidR="00CE5F51" w:rsidRPr="00CB268D">
          <w:rPr>
            <w:rStyle w:val="Hyperlink"/>
            <w:rFonts w:ascii="Times New Roman" w:hAnsi="Times New Roman" w:cs="Times New Roman"/>
            <w:sz w:val="24"/>
            <w:szCs w:val="24"/>
            <w:shd w:val="clear" w:color="auto" w:fill="FFFFFF"/>
          </w:rPr>
          <w:t>https://doi.org/10.30736/ej.v5i2.67</w:t>
        </w:r>
      </w:hyperlink>
      <w:r w:rsidR="00CE5F51" w:rsidRPr="00CB268D">
        <w:rPr>
          <w:rFonts w:ascii="Times New Roman" w:hAnsi="Times New Roman" w:cs="Times New Roman"/>
          <w:sz w:val="24"/>
          <w:szCs w:val="24"/>
          <w:shd w:val="clear" w:color="auto" w:fill="FFFFFF"/>
        </w:rPr>
        <w:t xml:space="preserve"> </w:t>
      </w:r>
    </w:p>
    <w:p w14:paraId="71C60C3F" w14:textId="40D38E4D"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Littlewood, W</w:t>
      </w:r>
      <w:r w:rsidRPr="00CB268D">
        <w:rPr>
          <w:rFonts w:ascii="Times New Roman" w:hAnsi="Times New Roman" w:cs="Times New Roman"/>
          <w:sz w:val="24"/>
          <w:szCs w:val="24"/>
          <w:cs/>
        </w:rPr>
        <w:t>. (</w:t>
      </w:r>
      <w:r w:rsidRPr="00CB268D">
        <w:rPr>
          <w:rFonts w:ascii="Times New Roman" w:hAnsi="Times New Roman" w:cs="Times New Roman"/>
          <w:sz w:val="24"/>
          <w:szCs w:val="24"/>
        </w:rPr>
        <w:t>2004</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The task</w:t>
      </w:r>
      <w:r w:rsidRPr="00CB268D">
        <w:rPr>
          <w:rFonts w:ascii="Times New Roman" w:hAnsi="Times New Roman" w:cs="Times New Roman"/>
          <w:sz w:val="24"/>
          <w:szCs w:val="24"/>
          <w:cs/>
        </w:rPr>
        <w:t>-</w:t>
      </w:r>
      <w:r w:rsidRPr="00CB268D">
        <w:rPr>
          <w:rFonts w:ascii="Times New Roman" w:hAnsi="Times New Roman" w:cs="Times New Roman"/>
          <w:sz w:val="24"/>
          <w:szCs w:val="24"/>
        </w:rPr>
        <w:t>based approach</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Some questions and suggestions</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ELT Journal, 58</w:t>
      </w:r>
      <w:r w:rsidRPr="00CB268D">
        <w:rPr>
          <w:rFonts w:ascii="Times New Roman" w:hAnsi="Times New Roman" w:cs="Times New Roman"/>
          <w:sz w:val="24"/>
          <w:szCs w:val="24"/>
        </w:rPr>
        <w:t>, 319</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326</w:t>
      </w:r>
      <w:r w:rsidRPr="00CB268D">
        <w:rPr>
          <w:rFonts w:ascii="Times New Roman" w:hAnsi="Times New Roman" w:cs="Times New Roman"/>
          <w:b/>
          <w:bCs/>
          <w:sz w:val="24"/>
          <w:szCs w:val="24"/>
          <w:cs/>
        </w:rPr>
        <w:t>.</w:t>
      </w:r>
      <w:r w:rsidR="00CE5F51" w:rsidRPr="00CB268D">
        <w:rPr>
          <w:rFonts w:ascii="Times New Roman" w:hAnsi="Times New Roman" w:cs="Times New Roman"/>
          <w:b/>
          <w:bCs/>
          <w:sz w:val="24"/>
          <w:szCs w:val="24"/>
        </w:rPr>
        <w:t xml:space="preserve"> </w:t>
      </w:r>
      <w:hyperlink r:id="rId33" w:history="1">
        <w:r w:rsidR="00CE5F51" w:rsidRPr="00CB268D">
          <w:rPr>
            <w:rStyle w:val="Hyperlink"/>
            <w:rFonts w:ascii="Times New Roman" w:hAnsi="Times New Roman" w:cs="Times New Roman"/>
            <w:sz w:val="24"/>
            <w:szCs w:val="24"/>
            <w:shd w:val="clear" w:color="auto" w:fill="FFFFFF"/>
          </w:rPr>
          <w:t>https://doi.org/10.1093/elt/58.4.319</w:t>
        </w:r>
      </w:hyperlink>
      <w:r w:rsidR="00CE5F51" w:rsidRPr="00CB268D">
        <w:rPr>
          <w:rFonts w:ascii="Times New Roman" w:hAnsi="Times New Roman" w:cs="Times New Roman"/>
          <w:b/>
          <w:bCs/>
          <w:sz w:val="24"/>
          <w:szCs w:val="24"/>
        </w:rPr>
        <w:t xml:space="preserve"> </w:t>
      </w:r>
    </w:p>
    <w:p w14:paraId="55D0CD63" w14:textId="154CEB9D"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Liu, M</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Jackson, J</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2009</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Reticence in Chinese EFL students at varied proficiency levels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TESL Canada Journal</w:t>
      </w:r>
      <w:r w:rsidRPr="00CB268D">
        <w:rPr>
          <w:rFonts w:ascii="Times New Roman" w:hAnsi="Times New Roman" w:cs="Times New Roman"/>
          <w:sz w:val="24"/>
          <w:szCs w:val="24"/>
          <w:shd w:val="clear" w:color="auto" w:fill="FFFFFF"/>
        </w:rPr>
        <w:t xml:space="preserve">, </w:t>
      </w:r>
      <w:r w:rsidR="00AA1D30" w:rsidRPr="00CB268D">
        <w:rPr>
          <w:rFonts w:ascii="Times New Roman" w:hAnsi="Times New Roman" w:cs="Times New Roman"/>
          <w:i/>
          <w:iCs/>
          <w:sz w:val="24"/>
          <w:szCs w:val="24"/>
          <w:shd w:val="clear" w:color="auto" w:fill="FFFFFF"/>
        </w:rPr>
        <w:t>26</w:t>
      </w:r>
      <w:r w:rsidR="00AA1D30" w:rsidRPr="00CB268D">
        <w:rPr>
          <w:rFonts w:ascii="Times New Roman" w:hAnsi="Times New Roman" w:cs="Times New Roman"/>
          <w:sz w:val="24"/>
          <w:szCs w:val="24"/>
          <w:shd w:val="clear" w:color="auto" w:fill="FFFFFF"/>
        </w:rPr>
        <w:t xml:space="preserve">, </w:t>
      </w:r>
      <w:r w:rsidRPr="00CB268D">
        <w:rPr>
          <w:rFonts w:ascii="Times New Roman" w:hAnsi="Times New Roman" w:cs="Times New Roman"/>
          <w:sz w:val="24"/>
          <w:szCs w:val="24"/>
          <w:shd w:val="clear" w:color="auto" w:fill="FFFFFF"/>
        </w:rPr>
        <w:t>65</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81</w:t>
      </w:r>
      <w:r w:rsidRPr="00CB268D">
        <w:rPr>
          <w:rFonts w:ascii="Times New Roman" w:hAnsi="Times New Roman" w:cs="Times New Roman"/>
          <w:sz w:val="24"/>
          <w:szCs w:val="24"/>
          <w:shd w:val="clear" w:color="auto" w:fill="FFFFFF"/>
          <w:cs/>
        </w:rPr>
        <w:t>.</w:t>
      </w:r>
      <w:r w:rsidR="00374329" w:rsidRPr="00CB268D">
        <w:rPr>
          <w:rFonts w:ascii="Times New Roman" w:hAnsi="Times New Roman" w:cs="Times New Roman"/>
          <w:sz w:val="24"/>
          <w:szCs w:val="24"/>
          <w:shd w:val="clear" w:color="auto" w:fill="FFFFFF"/>
        </w:rPr>
        <w:t xml:space="preserve"> </w:t>
      </w:r>
      <w:hyperlink r:id="rId34" w:history="1">
        <w:r w:rsidR="00374329" w:rsidRPr="00CB268D">
          <w:rPr>
            <w:rStyle w:val="Hyperlink"/>
            <w:rFonts w:ascii="Times New Roman" w:hAnsi="Times New Roman" w:cs="Times New Roman"/>
            <w:sz w:val="24"/>
            <w:szCs w:val="24"/>
            <w:shd w:val="clear" w:color="auto" w:fill="FFFFFF"/>
          </w:rPr>
          <w:t>https://doi.org/10.18806/tesl.v26i2.415</w:t>
        </w:r>
      </w:hyperlink>
      <w:r w:rsidR="00374329" w:rsidRPr="00CB268D">
        <w:rPr>
          <w:rFonts w:ascii="Times New Roman" w:hAnsi="Times New Roman" w:cs="Times New Roman"/>
          <w:sz w:val="24"/>
          <w:szCs w:val="24"/>
          <w:shd w:val="clear" w:color="auto" w:fill="FFFFFF"/>
        </w:rPr>
        <w:t xml:space="preserve"> </w:t>
      </w:r>
    </w:p>
    <w:p w14:paraId="46643C96" w14:textId="4F3EA3A2"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McDonough, K</w:t>
      </w:r>
      <w:r w:rsidRPr="00CB268D">
        <w:rPr>
          <w:rFonts w:ascii="Times New Roman" w:hAnsi="Times New Roman" w:cs="Times New Roman"/>
          <w:sz w:val="24"/>
          <w:szCs w:val="24"/>
          <w:cs/>
        </w:rPr>
        <w:t>.</w:t>
      </w:r>
      <w:r w:rsidRPr="00CB268D">
        <w:rPr>
          <w:rFonts w:ascii="Times New Roman" w:hAnsi="Times New Roman" w:cs="Times New Roman"/>
          <w:sz w:val="24"/>
          <w:szCs w:val="24"/>
        </w:rPr>
        <w:t xml:space="preserve">, &amp; </w:t>
      </w:r>
      <w:proofErr w:type="spellStart"/>
      <w:r w:rsidRPr="00CB268D">
        <w:rPr>
          <w:rFonts w:ascii="Times New Roman" w:hAnsi="Times New Roman" w:cs="Times New Roman"/>
          <w:sz w:val="24"/>
          <w:szCs w:val="24"/>
        </w:rPr>
        <w:t>Chaikitmongkol</w:t>
      </w:r>
      <w:proofErr w:type="spellEnd"/>
      <w:r w:rsidRPr="00CB268D">
        <w:rPr>
          <w:rFonts w:ascii="Times New Roman" w:hAnsi="Times New Roman" w:cs="Times New Roman"/>
          <w:sz w:val="24"/>
          <w:szCs w:val="24"/>
        </w:rPr>
        <w:t>, W</w:t>
      </w:r>
      <w:r w:rsidRPr="00CB268D">
        <w:rPr>
          <w:rFonts w:ascii="Times New Roman" w:hAnsi="Times New Roman" w:cs="Times New Roman"/>
          <w:sz w:val="24"/>
          <w:szCs w:val="24"/>
          <w:cs/>
        </w:rPr>
        <w:t>. (</w:t>
      </w:r>
      <w:r w:rsidRPr="00CB268D">
        <w:rPr>
          <w:rFonts w:ascii="Times New Roman" w:hAnsi="Times New Roman" w:cs="Times New Roman"/>
          <w:sz w:val="24"/>
          <w:szCs w:val="24"/>
        </w:rPr>
        <w:t>2007</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Teachers' and learners' reactions to a task</w:t>
      </w:r>
      <w:r w:rsidRPr="00CB268D">
        <w:rPr>
          <w:rFonts w:ascii="Times New Roman" w:hAnsi="Times New Roman" w:cs="Times New Roman"/>
          <w:sz w:val="24"/>
          <w:szCs w:val="24"/>
          <w:cs/>
        </w:rPr>
        <w:t>-</w:t>
      </w:r>
      <w:r w:rsidRPr="00CB268D">
        <w:rPr>
          <w:rFonts w:ascii="Times New Roman" w:hAnsi="Times New Roman" w:cs="Times New Roman"/>
          <w:sz w:val="24"/>
          <w:szCs w:val="24"/>
        </w:rPr>
        <w:t>based EFL course in Thailand</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TESOL Quarterly, 41</w:t>
      </w:r>
      <w:r w:rsidRPr="00CB268D">
        <w:rPr>
          <w:rFonts w:ascii="Times New Roman" w:hAnsi="Times New Roman" w:cs="Times New Roman"/>
          <w:sz w:val="24"/>
          <w:szCs w:val="24"/>
        </w:rPr>
        <w:t>, 107</w:t>
      </w:r>
      <w:r w:rsidRPr="00CB268D">
        <w:rPr>
          <w:rFonts w:ascii="Times New Roman" w:hAnsi="Times New Roman" w:cs="Times New Roman"/>
          <w:sz w:val="24"/>
          <w:szCs w:val="24"/>
          <w:cs/>
        </w:rPr>
        <w:t>–</w:t>
      </w:r>
      <w:r w:rsidRPr="00CB268D">
        <w:rPr>
          <w:rFonts w:ascii="Times New Roman" w:hAnsi="Times New Roman" w:cs="Times New Roman"/>
          <w:sz w:val="24"/>
          <w:szCs w:val="24"/>
        </w:rPr>
        <w:t>132</w:t>
      </w:r>
      <w:r w:rsidRPr="00CB268D">
        <w:rPr>
          <w:rFonts w:ascii="Times New Roman" w:hAnsi="Times New Roman" w:cs="Times New Roman"/>
          <w:sz w:val="24"/>
          <w:szCs w:val="24"/>
          <w:shd w:val="clear" w:color="auto" w:fill="FFFFFF"/>
          <w:cs/>
        </w:rPr>
        <w:t>.</w:t>
      </w:r>
      <w:r w:rsidR="00831091" w:rsidRPr="00CB268D">
        <w:rPr>
          <w:rFonts w:ascii="Times New Roman" w:hAnsi="Times New Roman" w:cs="Times New Roman"/>
          <w:sz w:val="24"/>
          <w:szCs w:val="24"/>
          <w:shd w:val="clear" w:color="auto" w:fill="FFFFFF"/>
        </w:rPr>
        <w:t xml:space="preserve"> </w:t>
      </w:r>
      <w:hyperlink r:id="rId35" w:history="1">
        <w:r w:rsidR="00831091" w:rsidRPr="00CB268D">
          <w:rPr>
            <w:rStyle w:val="Hyperlink"/>
            <w:rFonts w:ascii="Times New Roman" w:hAnsi="Times New Roman" w:cs="Times New Roman"/>
            <w:sz w:val="24"/>
            <w:szCs w:val="24"/>
            <w:shd w:val="clear" w:color="auto" w:fill="FFFFFF"/>
          </w:rPr>
          <w:t>https://doi.org/10.1002/j.1545-7249.2007.tb00042.x</w:t>
        </w:r>
      </w:hyperlink>
      <w:r w:rsidR="00831091" w:rsidRPr="00CB268D">
        <w:rPr>
          <w:rFonts w:ascii="Times New Roman" w:hAnsi="Times New Roman" w:cs="Times New Roman"/>
          <w:sz w:val="24"/>
          <w:szCs w:val="24"/>
          <w:shd w:val="clear" w:color="auto" w:fill="FFFFFF"/>
        </w:rPr>
        <w:t xml:space="preserve"> </w:t>
      </w:r>
    </w:p>
    <w:p w14:paraId="0E75165E" w14:textId="2202FAA8"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Moore, P</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J</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2018</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xml:space="preserve">Based Language Teaching </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TBLT</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The TESOL encyclopedia of English language teaching</w:t>
      </w:r>
      <w:r w:rsidRPr="00CB268D">
        <w:rPr>
          <w:rFonts w:ascii="Times New Roman" w:hAnsi="Times New Roman" w:cs="Times New Roman"/>
          <w:sz w:val="24"/>
          <w:szCs w:val="24"/>
          <w:shd w:val="clear" w:color="auto" w:fill="FFFFFF"/>
        </w:rPr>
        <w:t xml:space="preserve">, </w:t>
      </w:r>
      <w:r w:rsidR="00ED0A5A" w:rsidRPr="00CB268D">
        <w:rPr>
          <w:rFonts w:ascii="Times New Roman" w:hAnsi="Times New Roman" w:cs="Times New Roman"/>
          <w:sz w:val="24"/>
          <w:szCs w:val="24"/>
          <w:shd w:val="clear" w:color="auto" w:fill="FFFFFF"/>
        </w:rPr>
        <w:t>2018</w:t>
      </w:r>
      <w:r w:rsidR="00AA1D30" w:rsidRPr="00CB268D">
        <w:rPr>
          <w:rFonts w:ascii="Times New Roman" w:hAnsi="Times New Roman" w:cs="Times New Roman"/>
          <w:sz w:val="24"/>
          <w:szCs w:val="24"/>
          <w:shd w:val="clear" w:color="auto" w:fill="FFFFFF"/>
        </w:rPr>
        <w:t xml:space="preserve">, </w:t>
      </w:r>
      <w:r w:rsidRPr="00CB268D">
        <w:rPr>
          <w:rFonts w:ascii="Times New Roman" w:hAnsi="Times New Roman" w:cs="Times New Roman"/>
          <w:sz w:val="24"/>
          <w:szCs w:val="24"/>
          <w:shd w:val="clear" w:color="auto" w:fill="FFFFFF"/>
        </w:rPr>
        <w:t>1</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7</w:t>
      </w:r>
      <w:r w:rsidRPr="00CB268D">
        <w:rPr>
          <w:rFonts w:ascii="Times New Roman" w:hAnsi="Times New Roman" w:cs="Times New Roman"/>
          <w:sz w:val="24"/>
          <w:szCs w:val="24"/>
          <w:shd w:val="clear" w:color="auto" w:fill="FFFFFF"/>
          <w:cs/>
        </w:rPr>
        <w:t>.</w:t>
      </w:r>
      <w:r w:rsidR="00831091" w:rsidRPr="00CB268D">
        <w:rPr>
          <w:rFonts w:ascii="Times New Roman" w:hAnsi="Times New Roman" w:cs="Times New Roman"/>
          <w:sz w:val="24"/>
          <w:szCs w:val="24"/>
          <w:shd w:val="clear" w:color="auto" w:fill="FFFFFF"/>
        </w:rPr>
        <w:t xml:space="preserve"> </w:t>
      </w:r>
      <w:hyperlink r:id="rId36" w:history="1">
        <w:r w:rsidR="00831091" w:rsidRPr="00CB268D">
          <w:rPr>
            <w:rStyle w:val="Hyperlink"/>
            <w:rFonts w:ascii="Times New Roman" w:hAnsi="Times New Roman" w:cs="Times New Roman"/>
            <w:sz w:val="24"/>
            <w:szCs w:val="24"/>
            <w:shd w:val="clear" w:color="auto" w:fill="FFFFFF"/>
          </w:rPr>
          <w:t>https://doi.org/10.1002/9781118784235.eelt0175</w:t>
        </w:r>
      </w:hyperlink>
      <w:r w:rsidR="00831091" w:rsidRPr="00CB268D">
        <w:rPr>
          <w:rFonts w:ascii="Times New Roman" w:hAnsi="Times New Roman" w:cs="Times New Roman"/>
          <w:sz w:val="24"/>
          <w:szCs w:val="24"/>
          <w:shd w:val="clear" w:color="auto" w:fill="FFFFFF"/>
        </w:rPr>
        <w:t xml:space="preserve"> </w:t>
      </w:r>
    </w:p>
    <w:p w14:paraId="2898A686" w14:textId="6910670A" w:rsidR="002A6EA2" w:rsidRPr="00CB268D" w:rsidRDefault="000B7398" w:rsidP="00464049">
      <w:pPr>
        <w:spacing w:line="240" w:lineRule="auto"/>
        <w:ind w:left="567" w:hanging="567"/>
        <w:jc w:val="both"/>
        <w:rPr>
          <w:rFonts w:ascii="Times New Roman" w:hAnsi="Times New Roman" w:cs="Times New Roman"/>
          <w:b/>
          <w:bCs/>
          <w:sz w:val="24"/>
          <w:szCs w:val="24"/>
        </w:rPr>
      </w:pPr>
      <w:proofErr w:type="spellStart"/>
      <w:r w:rsidRPr="00CB268D">
        <w:rPr>
          <w:rFonts w:ascii="Times New Roman" w:hAnsi="Times New Roman" w:cs="Times New Roman"/>
          <w:sz w:val="24"/>
          <w:szCs w:val="24"/>
          <w:shd w:val="clear" w:color="auto" w:fill="FFFFFF"/>
        </w:rPr>
        <w:t>Namaziandost</w:t>
      </w:r>
      <w:proofErr w:type="spellEnd"/>
      <w:r w:rsidRPr="00CB268D">
        <w:rPr>
          <w:rFonts w:ascii="Times New Roman" w:hAnsi="Times New Roman" w:cs="Times New Roman"/>
          <w:sz w:val="24"/>
          <w:szCs w:val="24"/>
          <w:shd w:val="clear" w:color="auto" w:fill="FFFFFF"/>
        </w:rPr>
        <w:t>, E</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xml:space="preserve">, </w:t>
      </w:r>
      <w:proofErr w:type="spellStart"/>
      <w:r w:rsidRPr="00CB268D">
        <w:rPr>
          <w:rFonts w:ascii="Times New Roman" w:hAnsi="Times New Roman" w:cs="Times New Roman"/>
          <w:sz w:val="24"/>
          <w:szCs w:val="24"/>
          <w:shd w:val="clear" w:color="auto" w:fill="FFFFFF"/>
        </w:rPr>
        <w:t>Hashemifardnia</w:t>
      </w:r>
      <w:proofErr w:type="spellEnd"/>
      <w:r w:rsidRPr="00CB268D">
        <w:rPr>
          <w:rFonts w:ascii="Times New Roman" w:hAnsi="Times New Roman" w:cs="Times New Roman"/>
          <w:sz w:val="24"/>
          <w:szCs w:val="24"/>
          <w:shd w:val="clear" w:color="auto" w:fill="FFFFFF"/>
        </w:rPr>
        <w:t>, A</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Shafiee, 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Feng, G</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C</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2019</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The impact of opinion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gap, reasoning</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gap, and information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gap tasks on EFL learners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speaking fluency</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Cogent Social Sciences</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5</w:t>
      </w:r>
      <w:r w:rsidRPr="00CB268D">
        <w:rPr>
          <w:rFonts w:ascii="Times New Roman" w:hAnsi="Times New Roman" w:cs="Times New Roman"/>
          <w:sz w:val="24"/>
          <w:szCs w:val="24"/>
          <w:shd w:val="clear" w:color="auto" w:fill="FFFFFF"/>
        </w:rPr>
        <w:t>, 1</w:t>
      </w:r>
      <w:r w:rsidR="00AA1D30" w:rsidRPr="00CB268D">
        <w:rPr>
          <w:rFonts w:ascii="Times New Roman" w:hAnsi="Times New Roman" w:cs="Times New Roman"/>
          <w:sz w:val="24"/>
          <w:szCs w:val="24"/>
          <w:shd w:val="clear" w:color="auto" w:fill="FFFFFF"/>
          <w:cs/>
        </w:rPr>
        <w:t>-</w:t>
      </w:r>
      <w:r w:rsidR="00AA1D30" w:rsidRPr="00CB268D">
        <w:rPr>
          <w:rFonts w:ascii="Times New Roman" w:hAnsi="Times New Roman" w:cs="Times New Roman"/>
          <w:sz w:val="24"/>
          <w:szCs w:val="24"/>
          <w:shd w:val="clear" w:color="auto" w:fill="FFFFFF"/>
        </w:rPr>
        <w:t>16</w:t>
      </w:r>
      <w:r w:rsidRPr="00CB268D">
        <w:rPr>
          <w:rFonts w:ascii="Times New Roman" w:hAnsi="Times New Roman" w:cs="Times New Roman"/>
          <w:sz w:val="24"/>
          <w:szCs w:val="24"/>
          <w:shd w:val="clear" w:color="auto" w:fill="FFFFFF"/>
          <w:cs/>
        </w:rPr>
        <w:t>.</w:t>
      </w:r>
      <w:r w:rsidR="00831091" w:rsidRPr="00CB268D">
        <w:rPr>
          <w:rFonts w:ascii="Times New Roman" w:hAnsi="Times New Roman" w:cs="Times New Roman"/>
          <w:sz w:val="24"/>
          <w:szCs w:val="24"/>
          <w:shd w:val="clear" w:color="auto" w:fill="FFFFFF"/>
        </w:rPr>
        <w:t xml:space="preserve"> </w:t>
      </w:r>
      <w:hyperlink r:id="rId37" w:history="1">
        <w:r w:rsidR="00831091" w:rsidRPr="00CB268D">
          <w:rPr>
            <w:rStyle w:val="Hyperlink"/>
            <w:rFonts w:ascii="Times New Roman" w:hAnsi="Times New Roman" w:cs="Times New Roman"/>
            <w:sz w:val="24"/>
            <w:szCs w:val="24"/>
            <w:shd w:val="clear" w:color="auto" w:fill="FFFFFF"/>
          </w:rPr>
          <w:t>https://doi.org/10.1080/23311886.2019.1630150</w:t>
        </w:r>
      </w:hyperlink>
      <w:r w:rsidR="00831091" w:rsidRPr="00CB268D">
        <w:rPr>
          <w:rFonts w:ascii="Times New Roman" w:hAnsi="Times New Roman" w:cs="Times New Roman"/>
          <w:sz w:val="24"/>
          <w:szCs w:val="24"/>
          <w:shd w:val="clear" w:color="auto" w:fill="FFFFFF"/>
        </w:rPr>
        <w:t xml:space="preserve"> </w:t>
      </w:r>
    </w:p>
    <w:p w14:paraId="267FAD28" w14:textId="6AD1051A"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Newton, J</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Nguyen, B</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2019</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Task repetition and the public performance of speaking tasks in EFL classes at a Vietnamese high school</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Language Teaching for Young Learners</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1</w:t>
      </w:r>
      <w:r w:rsidRPr="00CB268D">
        <w:rPr>
          <w:rFonts w:ascii="Times New Roman" w:hAnsi="Times New Roman" w:cs="Times New Roman"/>
          <w:sz w:val="24"/>
          <w:szCs w:val="24"/>
          <w:shd w:val="clear" w:color="auto" w:fill="FFFFFF"/>
        </w:rPr>
        <w:t>, 34</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56</w:t>
      </w:r>
      <w:r w:rsidRPr="00CB268D">
        <w:rPr>
          <w:rFonts w:ascii="Times New Roman" w:hAnsi="Times New Roman" w:cs="Times New Roman"/>
          <w:sz w:val="24"/>
          <w:szCs w:val="24"/>
          <w:shd w:val="clear" w:color="auto" w:fill="FFFFFF"/>
          <w:cs/>
        </w:rPr>
        <w:t>.</w:t>
      </w:r>
      <w:r w:rsidR="00831091" w:rsidRPr="00CB268D">
        <w:rPr>
          <w:rFonts w:ascii="Times New Roman" w:hAnsi="Times New Roman" w:cs="Times New Roman"/>
          <w:sz w:val="24"/>
          <w:szCs w:val="24"/>
          <w:shd w:val="clear" w:color="auto" w:fill="FFFFFF"/>
        </w:rPr>
        <w:t xml:space="preserve"> </w:t>
      </w:r>
      <w:hyperlink r:id="rId38" w:history="1">
        <w:r w:rsidR="00831091" w:rsidRPr="00CB268D">
          <w:rPr>
            <w:rStyle w:val="Hyperlink"/>
            <w:rFonts w:ascii="Times New Roman" w:hAnsi="Times New Roman" w:cs="Times New Roman"/>
            <w:sz w:val="24"/>
            <w:szCs w:val="24"/>
            <w:shd w:val="clear" w:color="auto" w:fill="FFFFFF"/>
          </w:rPr>
          <w:t>https://doi.org/10.1075/ltyl.00004.new</w:t>
        </w:r>
      </w:hyperlink>
      <w:r w:rsidR="00831091" w:rsidRPr="00CB268D">
        <w:rPr>
          <w:rFonts w:ascii="Times New Roman" w:hAnsi="Times New Roman" w:cs="Times New Roman"/>
          <w:sz w:val="24"/>
          <w:szCs w:val="24"/>
          <w:shd w:val="clear" w:color="auto" w:fill="FFFFFF"/>
        </w:rPr>
        <w:t xml:space="preserve"> </w:t>
      </w:r>
    </w:p>
    <w:p w14:paraId="0B229A4C" w14:textId="62811F7B"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Nobuyoshi, J</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Ellis, R</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1993</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Focused communication tasks and second language acquisition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ELT journal</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47</w:t>
      </w:r>
      <w:r w:rsidRPr="00CB268D">
        <w:rPr>
          <w:rFonts w:ascii="Times New Roman" w:hAnsi="Times New Roman" w:cs="Times New Roman"/>
          <w:sz w:val="24"/>
          <w:szCs w:val="24"/>
          <w:shd w:val="clear" w:color="auto" w:fill="FFFFFF"/>
        </w:rPr>
        <w:t>, 203</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210</w:t>
      </w:r>
      <w:r w:rsidRPr="00CB268D">
        <w:rPr>
          <w:rFonts w:ascii="Times New Roman" w:hAnsi="Times New Roman" w:cs="Times New Roman"/>
          <w:sz w:val="24"/>
          <w:szCs w:val="24"/>
          <w:shd w:val="clear" w:color="auto" w:fill="FFFFFF"/>
          <w:cs/>
        </w:rPr>
        <w:t>.</w:t>
      </w:r>
      <w:r w:rsidR="00831091" w:rsidRPr="00CB268D">
        <w:rPr>
          <w:rFonts w:ascii="Times New Roman" w:hAnsi="Times New Roman" w:cs="Times New Roman"/>
          <w:sz w:val="24"/>
          <w:szCs w:val="24"/>
          <w:shd w:val="clear" w:color="auto" w:fill="FFFFFF"/>
        </w:rPr>
        <w:t xml:space="preserve"> </w:t>
      </w:r>
      <w:hyperlink r:id="rId39" w:history="1">
        <w:r w:rsidR="00831091" w:rsidRPr="00CB268D">
          <w:rPr>
            <w:rStyle w:val="Hyperlink"/>
            <w:rFonts w:ascii="Times New Roman" w:hAnsi="Times New Roman" w:cs="Times New Roman"/>
            <w:sz w:val="24"/>
            <w:szCs w:val="24"/>
            <w:shd w:val="clear" w:color="auto" w:fill="FFFFFF"/>
          </w:rPr>
          <w:t>https://doi.org/10.1093/elt/47.3.203</w:t>
        </w:r>
      </w:hyperlink>
      <w:r w:rsidR="00831091" w:rsidRPr="00CB268D">
        <w:rPr>
          <w:rFonts w:ascii="Times New Roman" w:hAnsi="Times New Roman" w:cs="Times New Roman"/>
          <w:sz w:val="24"/>
          <w:szCs w:val="24"/>
          <w:shd w:val="clear" w:color="auto" w:fill="FFFFFF"/>
        </w:rPr>
        <w:t xml:space="preserve"> </w:t>
      </w:r>
    </w:p>
    <w:p w14:paraId="093E3988" w14:textId="6D0415D8" w:rsidR="00A20089"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Nunan, D</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2006</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based language teaching in the Asia context</w:t>
      </w:r>
      <w:r w:rsidRPr="00CB268D">
        <w:rPr>
          <w:rFonts w:ascii="Times New Roman" w:hAnsi="Times New Roman" w:cs="Times New Roman"/>
          <w:sz w:val="24"/>
          <w:szCs w:val="24"/>
          <w:shd w:val="clear" w:color="auto" w:fill="FFFFFF"/>
          <w:cs/>
        </w:rPr>
        <w:t xml:space="preserve">: </w:t>
      </w:r>
      <w:proofErr w:type="spellStart"/>
      <w:r w:rsidRPr="00CB268D">
        <w:rPr>
          <w:rFonts w:ascii="Times New Roman" w:hAnsi="Times New Roman" w:cs="Times New Roman"/>
          <w:sz w:val="24"/>
          <w:szCs w:val="24"/>
          <w:shd w:val="clear" w:color="auto" w:fill="FFFFFF"/>
        </w:rPr>
        <w:t>Defining'task</w:t>
      </w:r>
      <w:proofErr w:type="spellEnd"/>
      <w:r w:rsidRPr="00CB268D">
        <w:rPr>
          <w:rFonts w:ascii="Times New Roman" w:hAnsi="Times New Roman" w:cs="Times New Roman"/>
          <w:sz w:val="24"/>
          <w:szCs w:val="24"/>
          <w:shd w:val="clear" w:color="auto" w:fill="FFFFFF"/>
        </w:rPr>
        <w:t>'</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Asian EFL journal</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8</w:t>
      </w:r>
      <w:r w:rsidR="00AA1D30" w:rsidRPr="00CB268D">
        <w:rPr>
          <w:rFonts w:ascii="Times New Roman" w:hAnsi="Times New Roman" w:cs="Times New Roman"/>
          <w:sz w:val="24"/>
          <w:szCs w:val="24"/>
          <w:shd w:val="clear" w:color="auto" w:fill="FFFFFF"/>
        </w:rPr>
        <w:t>, 12</w:t>
      </w:r>
      <w:r w:rsidR="00AA1D30" w:rsidRPr="00CB268D">
        <w:rPr>
          <w:rFonts w:ascii="Times New Roman" w:hAnsi="Times New Roman" w:cs="Times New Roman"/>
          <w:sz w:val="24"/>
          <w:szCs w:val="24"/>
          <w:shd w:val="clear" w:color="auto" w:fill="FFFFFF"/>
          <w:cs/>
        </w:rPr>
        <w:t>-</w:t>
      </w:r>
      <w:r w:rsidR="00AA1D30" w:rsidRPr="00CB268D">
        <w:rPr>
          <w:rFonts w:ascii="Times New Roman" w:hAnsi="Times New Roman" w:cs="Times New Roman"/>
          <w:sz w:val="24"/>
          <w:szCs w:val="24"/>
          <w:shd w:val="clear" w:color="auto" w:fill="FFFFFF"/>
        </w:rPr>
        <w:t>18</w:t>
      </w:r>
      <w:r w:rsidRPr="00CB268D">
        <w:rPr>
          <w:rFonts w:ascii="Times New Roman" w:hAnsi="Times New Roman" w:cs="Times New Roman"/>
          <w:sz w:val="24"/>
          <w:szCs w:val="24"/>
          <w:shd w:val="clear" w:color="auto" w:fill="FFFFFF"/>
          <w:cs/>
        </w:rPr>
        <w:t>.</w:t>
      </w:r>
      <w:r w:rsidR="00D755F0" w:rsidRPr="00CB268D">
        <w:rPr>
          <w:rFonts w:ascii="Times New Roman" w:hAnsi="Times New Roman" w:cs="Times New Roman"/>
          <w:sz w:val="24"/>
          <w:szCs w:val="24"/>
          <w:shd w:val="clear" w:color="auto" w:fill="FFFFFF"/>
        </w:rPr>
        <w:t xml:space="preserve"> </w:t>
      </w:r>
      <w:hyperlink r:id="rId40" w:anchor="page=12" w:history="1">
        <w:r w:rsidR="00D755F0" w:rsidRPr="00CB268D">
          <w:rPr>
            <w:rStyle w:val="Hyperlink"/>
            <w:rFonts w:ascii="Times New Roman" w:hAnsi="Times New Roman" w:cs="Times New Roman"/>
            <w:sz w:val="24"/>
            <w:szCs w:val="24"/>
            <w:shd w:val="clear" w:color="auto" w:fill="FFFFFF"/>
          </w:rPr>
          <w:t>http://www.asian-efl-journal.com/September_2006_EBook_editions.pdf#page=12</w:t>
        </w:r>
      </w:hyperlink>
      <w:r w:rsidR="00D755F0" w:rsidRPr="00CB268D">
        <w:rPr>
          <w:rFonts w:ascii="Times New Roman" w:hAnsi="Times New Roman" w:cs="Times New Roman"/>
          <w:sz w:val="24"/>
          <w:szCs w:val="24"/>
          <w:shd w:val="clear" w:color="auto" w:fill="FFFFFF"/>
        </w:rPr>
        <w:t xml:space="preserve"> </w:t>
      </w:r>
    </w:p>
    <w:p w14:paraId="2C16BAC3" w14:textId="6D7F89DE" w:rsidR="00A20089" w:rsidRPr="00CB268D" w:rsidRDefault="00A20089"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Nunan, D</w:t>
      </w:r>
      <w:r w:rsidRPr="00CB268D">
        <w:rPr>
          <w:rFonts w:ascii="Times New Roman" w:hAnsi="Times New Roman" w:cs="Times New Roman"/>
          <w:sz w:val="24"/>
          <w:szCs w:val="24"/>
          <w:cs/>
        </w:rPr>
        <w:t>. (</w:t>
      </w:r>
      <w:r w:rsidRPr="00CB268D">
        <w:rPr>
          <w:rFonts w:ascii="Times New Roman" w:hAnsi="Times New Roman" w:cs="Times New Roman"/>
          <w:sz w:val="24"/>
          <w:szCs w:val="24"/>
        </w:rPr>
        <w:t>1991</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Communicative tasks and the language curriculum</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TESOL Quarterly, 25</w:t>
      </w:r>
      <w:r w:rsidRPr="00CB268D">
        <w:rPr>
          <w:rFonts w:ascii="Times New Roman" w:hAnsi="Times New Roman" w:cs="Times New Roman"/>
          <w:sz w:val="24"/>
          <w:szCs w:val="24"/>
        </w:rPr>
        <w:t>, 279</w:t>
      </w:r>
      <w:r w:rsidRPr="00CB268D">
        <w:rPr>
          <w:rFonts w:ascii="Times New Roman" w:hAnsi="Times New Roman" w:cs="Times New Roman"/>
          <w:sz w:val="24"/>
          <w:szCs w:val="24"/>
          <w:cs/>
        </w:rPr>
        <w:t>–</w:t>
      </w:r>
      <w:r w:rsidRPr="00CB268D">
        <w:rPr>
          <w:rFonts w:ascii="Times New Roman" w:hAnsi="Times New Roman" w:cs="Times New Roman"/>
          <w:sz w:val="24"/>
          <w:szCs w:val="24"/>
        </w:rPr>
        <w:t>295</w:t>
      </w:r>
      <w:r w:rsidR="00D755F0" w:rsidRPr="00CB268D">
        <w:rPr>
          <w:rFonts w:ascii="Times New Roman" w:hAnsi="Times New Roman" w:cs="Times New Roman"/>
          <w:sz w:val="24"/>
          <w:szCs w:val="24"/>
        </w:rPr>
        <w:t xml:space="preserve">. </w:t>
      </w:r>
      <w:hyperlink r:id="rId41" w:history="1">
        <w:r w:rsidR="00D755F0" w:rsidRPr="00CB268D">
          <w:rPr>
            <w:rStyle w:val="Hyperlink"/>
            <w:rFonts w:ascii="Times New Roman" w:hAnsi="Times New Roman" w:cs="Times New Roman"/>
            <w:sz w:val="24"/>
            <w:szCs w:val="24"/>
          </w:rPr>
          <w:t>https://doi.org/10.2307/3587464</w:t>
        </w:r>
      </w:hyperlink>
      <w:r w:rsidR="00D755F0" w:rsidRPr="00CB268D">
        <w:rPr>
          <w:rFonts w:ascii="Times New Roman" w:hAnsi="Times New Roman" w:cs="Times New Roman"/>
          <w:sz w:val="24"/>
          <w:szCs w:val="24"/>
        </w:rPr>
        <w:t xml:space="preserve"> </w:t>
      </w:r>
    </w:p>
    <w:p w14:paraId="55E96C01" w14:textId="77777777"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eastAsia="Times New Roman" w:hAnsi="Times New Roman" w:cs="Times New Roman"/>
          <w:sz w:val="24"/>
          <w:szCs w:val="24"/>
        </w:rPr>
        <w:t>Nunan, D</w:t>
      </w:r>
      <w:r w:rsidRPr="00CB268D">
        <w:rPr>
          <w:rFonts w:ascii="Times New Roman" w:eastAsia="Times New Roman" w:hAnsi="Times New Roman" w:cs="Times New Roman"/>
          <w:sz w:val="24"/>
          <w:szCs w:val="24"/>
          <w:cs/>
        </w:rPr>
        <w:t>. (</w:t>
      </w:r>
      <w:r w:rsidRPr="00CB268D">
        <w:rPr>
          <w:rFonts w:ascii="Times New Roman" w:eastAsia="Times New Roman" w:hAnsi="Times New Roman" w:cs="Times New Roman"/>
          <w:sz w:val="24"/>
          <w:szCs w:val="24"/>
        </w:rPr>
        <w:t>1989</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i/>
          <w:sz w:val="24"/>
          <w:szCs w:val="24"/>
        </w:rPr>
        <w:t>Designing tasks for the communicative classroom</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Cambridge university press</w:t>
      </w:r>
      <w:r w:rsidRPr="00CB268D">
        <w:rPr>
          <w:rFonts w:ascii="Times New Roman" w:eastAsia="Times New Roman" w:hAnsi="Times New Roman" w:cs="Times New Roman"/>
          <w:sz w:val="24"/>
          <w:szCs w:val="24"/>
          <w:cs/>
        </w:rPr>
        <w:t>.</w:t>
      </w:r>
    </w:p>
    <w:p w14:paraId="76E1389A" w14:textId="37F739D3"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Oxford, R</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L</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2006</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based language teaching and learning</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An overview</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Asian EFL journal</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8</w:t>
      </w:r>
      <w:r w:rsidR="00AA1D30" w:rsidRPr="00CB268D">
        <w:rPr>
          <w:rFonts w:ascii="Times New Roman" w:hAnsi="Times New Roman" w:cs="Times New Roman"/>
          <w:sz w:val="24"/>
          <w:szCs w:val="24"/>
          <w:shd w:val="clear" w:color="auto" w:fill="FFFFFF"/>
        </w:rPr>
        <w:t>, 94</w:t>
      </w:r>
      <w:r w:rsidR="00AA1D30" w:rsidRPr="00CB268D">
        <w:rPr>
          <w:rFonts w:ascii="Times New Roman" w:hAnsi="Times New Roman" w:cs="Times New Roman"/>
          <w:sz w:val="24"/>
          <w:szCs w:val="24"/>
          <w:shd w:val="clear" w:color="auto" w:fill="FFFFFF"/>
          <w:cs/>
        </w:rPr>
        <w:t>-</w:t>
      </w:r>
      <w:r w:rsidR="00AA1D30" w:rsidRPr="00CB268D">
        <w:rPr>
          <w:rFonts w:ascii="Times New Roman" w:hAnsi="Times New Roman" w:cs="Times New Roman"/>
          <w:sz w:val="24"/>
          <w:szCs w:val="24"/>
          <w:shd w:val="clear" w:color="auto" w:fill="FFFFFF"/>
        </w:rPr>
        <w:t>121</w:t>
      </w:r>
      <w:r w:rsidRPr="00CB268D">
        <w:rPr>
          <w:rFonts w:ascii="Times New Roman" w:hAnsi="Times New Roman" w:cs="Times New Roman"/>
          <w:sz w:val="24"/>
          <w:szCs w:val="24"/>
          <w:shd w:val="clear" w:color="auto" w:fill="FFFFFF"/>
          <w:cs/>
        </w:rPr>
        <w:t>.</w:t>
      </w:r>
      <w:r w:rsidR="002A3611" w:rsidRPr="00CB268D">
        <w:rPr>
          <w:rFonts w:ascii="Times New Roman" w:hAnsi="Times New Roman" w:cs="Times New Roman"/>
          <w:sz w:val="24"/>
          <w:szCs w:val="24"/>
          <w:shd w:val="clear" w:color="auto" w:fill="FFFFFF"/>
        </w:rPr>
        <w:t xml:space="preserve"> </w:t>
      </w:r>
      <w:hyperlink r:id="rId42" w:anchor="page=94" w:history="1">
        <w:r w:rsidR="002A3611" w:rsidRPr="00CB268D">
          <w:rPr>
            <w:rStyle w:val="Hyperlink"/>
            <w:rFonts w:ascii="Times New Roman" w:hAnsi="Times New Roman" w:cs="Times New Roman"/>
            <w:sz w:val="24"/>
            <w:szCs w:val="24"/>
            <w:shd w:val="clear" w:color="auto" w:fill="FFFFFF"/>
          </w:rPr>
          <w:t>https://www.academia.edu/download/30902790/Asian_EFL_Proceedings.pdf#page=94</w:t>
        </w:r>
      </w:hyperlink>
      <w:r w:rsidR="002A3611" w:rsidRPr="00CB268D">
        <w:rPr>
          <w:rFonts w:ascii="Times New Roman" w:hAnsi="Times New Roman" w:cs="Times New Roman"/>
          <w:sz w:val="24"/>
          <w:szCs w:val="24"/>
          <w:shd w:val="clear" w:color="auto" w:fill="FFFFFF"/>
        </w:rPr>
        <w:t xml:space="preserve"> </w:t>
      </w:r>
    </w:p>
    <w:p w14:paraId="39456EC5" w14:textId="348C6E66"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Park, Y</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2021</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Task type completion in lower level EFL classes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A conversation analytic study</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Language Teaching Research</w:t>
      </w:r>
      <w:r w:rsidRPr="00CB268D">
        <w:rPr>
          <w:rFonts w:ascii="Times New Roman" w:hAnsi="Times New Roman" w:cs="Times New Roman"/>
          <w:sz w:val="24"/>
          <w:szCs w:val="24"/>
          <w:shd w:val="clear" w:color="auto" w:fill="FFFFFF"/>
        </w:rPr>
        <w:t>,</w:t>
      </w:r>
      <w:r w:rsidR="00AA1D30" w:rsidRPr="00CB268D">
        <w:rPr>
          <w:rFonts w:ascii="Times New Roman" w:hAnsi="Times New Roman" w:cs="Times New Roman"/>
          <w:sz w:val="24"/>
          <w:szCs w:val="24"/>
          <w:shd w:val="clear" w:color="auto" w:fill="FFFFFF"/>
          <w:cs/>
        </w:rPr>
        <w:t xml:space="preserve"> </w:t>
      </w:r>
      <w:r w:rsidR="00ED0A5A" w:rsidRPr="00CB268D">
        <w:rPr>
          <w:rFonts w:ascii="Times New Roman" w:hAnsi="Times New Roman" w:cs="Times New Roman"/>
          <w:sz w:val="24"/>
          <w:szCs w:val="24"/>
          <w:shd w:val="clear" w:color="auto" w:fill="FFFFFF"/>
        </w:rPr>
        <w:t>2021, 1-26</w:t>
      </w:r>
      <w:r w:rsidR="00A031F4" w:rsidRPr="00CB268D">
        <w:rPr>
          <w:rFonts w:ascii="Times New Roman" w:hAnsi="Times New Roman" w:cs="Times New Roman"/>
          <w:sz w:val="24"/>
          <w:szCs w:val="24"/>
          <w:shd w:val="clear" w:color="auto" w:fill="FFFFFF"/>
        </w:rPr>
        <w:t xml:space="preserve">. </w:t>
      </w:r>
      <w:hyperlink r:id="rId43" w:history="1">
        <w:r w:rsidR="0068334B" w:rsidRPr="00CB268D">
          <w:rPr>
            <w:rStyle w:val="Hyperlink"/>
            <w:rFonts w:ascii="Times New Roman" w:hAnsi="Times New Roman" w:cs="Times New Roman"/>
            <w:sz w:val="24"/>
            <w:szCs w:val="24"/>
            <w:shd w:val="clear" w:color="auto" w:fill="FFFFFF"/>
          </w:rPr>
          <w:t>https://doi.org/10.1177/1362168820987957</w:t>
        </w:r>
      </w:hyperlink>
      <w:r w:rsidR="0068334B" w:rsidRPr="00CB268D">
        <w:rPr>
          <w:rFonts w:ascii="Times New Roman" w:hAnsi="Times New Roman" w:cs="Times New Roman"/>
          <w:sz w:val="24"/>
          <w:szCs w:val="24"/>
          <w:shd w:val="clear" w:color="auto" w:fill="FFFFFF"/>
        </w:rPr>
        <w:t xml:space="preserve"> </w:t>
      </w:r>
    </w:p>
    <w:p w14:paraId="37B75B1A" w14:textId="7E082232"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lastRenderedPageBreak/>
        <w:t>Pica, T</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1991</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Classroom interaction, negotiation, and comprehension</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Redefining relationships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System</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19</w:t>
      </w:r>
      <w:r w:rsidRPr="00CB268D">
        <w:rPr>
          <w:rFonts w:ascii="Times New Roman" w:hAnsi="Times New Roman" w:cs="Times New Roman"/>
          <w:sz w:val="24"/>
          <w:szCs w:val="24"/>
          <w:shd w:val="clear" w:color="auto" w:fill="FFFFFF"/>
        </w:rPr>
        <w:t>, 437</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452</w:t>
      </w:r>
      <w:r w:rsidRPr="00CB268D">
        <w:rPr>
          <w:rFonts w:ascii="Times New Roman" w:hAnsi="Times New Roman" w:cs="Times New Roman"/>
          <w:sz w:val="24"/>
          <w:szCs w:val="24"/>
          <w:shd w:val="clear" w:color="auto" w:fill="FFFFFF"/>
          <w:cs/>
        </w:rPr>
        <w:t>.</w:t>
      </w:r>
      <w:r w:rsidR="0083411B" w:rsidRPr="00CB268D">
        <w:rPr>
          <w:rFonts w:ascii="Times New Roman" w:hAnsi="Times New Roman" w:cs="Times New Roman"/>
          <w:sz w:val="24"/>
          <w:szCs w:val="24"/>
          <w:shd w:val="clear" w:color="auto" w:fill="FFFFFF"/>
        </w:rPr>
        <w:t xml:space="preserve"> </w:t>
      </w:r>
      <w:hyperlink r:id="rId44" w:history="1">
        <w:r w:rsidR="0083411B" w:rsidRPr="00CB268D">
          <w:rPr>
            <w:rStyle w:val="Hyperlink"/>
            <w:rFonts w:ascii="Times New Roman" w:hAnsi="Times New Roman" w:cs="Times New Roman"/>
            <w:sz w:val="24"/>
            <w:szCs w:val="24"/>
            <w:shd w:val="clear" w:color="auto" w:fill="FFFFFF"/>
          </w:rPr>
          <w:t>https://doi.org/10.1016/0346-251X(91)90024-J</w:t>
        </w:r>
      </w:hyperlink>
      <w:r w:rsidR="0083411B" w:rsidRPr="00CB268D">
        <w:rPr>
          <w:rFonts w:ascii="Times New Roman" w:hAnsi="Times New Roman" w:cs="Times New Roman"/>
          <w:sz w:val="24"/>
          <w:szCs w:val="24"/>
          <w:shd w:val="clear" w:color="auto" w:fill="FFFFFF"/>
        </w:rPr>
        <w:t xml:space="preserve"> </w:t>
      </w:r>
    </w:p>
    <w:p w14:paraId="102EBEA1" w14:textId="5F6D3AF8"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eastAsia="Times New Roman" w:hAnsi="Times New Roman" w:cs="Times New Roman"/>
          <w:sz w:val="24"/>
          <w:szCs w:val="24"/>
        </w:rPr>
        <w:t>Prabhu, N</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S</w:t>
      </w:r>
      <w:r w:rsidRPr="00CB268D">
        <w:rPr>
          <w:rFonts w:ascii="Times New Roman" w:eastAsia="Times New Roman" w:hAnsi="Times New Roman" w:cs="Times New Roman"/>
          <w:sz w:val="24"/>
          <w:szCs w:val="24"/>
          <w:cs/>
        </w:rPr>
        <w:t>. (</w:t>
      </w:r>
      <w:r w:rsidRPr="00CB268D">
        <w:rPr>
          <w:rFonts w:ascii="Times New Roman" w:eastAsia="Times New Roman" w:hAnsi="Times New Roman" w:cs="Times New Roman"/>
          <w:sz w:val="24"/>
          <w:szCs w:val="24"/>
        </w:rPr>
        <w:t>1987</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i/>
          <w:sz w:val="24"/>
          <w:szCs w:val="24"/>
        </w:rPr>
        <w:t>Second language pedagogy</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Oxford University Press</w:t>
      </w:r>
      <w:r w:rsidRPr="00CB268D">
        <w:rPr>
          <w:rFonts w:ascii="Times New Roman" w:eastAsia="Times New Roman" w:hAnsi="Times New Roman" w:cs="Times New Roman"/>
          <w:sz w:val="24"/>
          <w:szCs w:val="24"/>
          <w:cs/>
        </w:rPr>
        <w:t>.</w:t>
      </w:r>
      <w:r w:rsidR="00B411F2" w:rsidRPr="00CB268D">
        <w:rPr>
          <w:rFonts w:ascii="Times New Roman" w:hAnsi="Times New Roman" w:cs="Times New Roman"/>
          <w:sz w:val="24"/>
          <w:szCs w:val="24"/>
        </w:rPr>
        <w:t xml:space="preserve"> </w:t>
      </w:r>
      <w:hyperlink r:id="rId45" w:history="1">
        <w:r w:rsidR="00B411F2" w:rsidRPr="00CB268D">
          <w:rPr>
            <w:rStyle w:val="Hyperlink"/>
            <w:rFonts w:ascii="Times New Roman" w:eastAsia="Times New Roman" w:hAnsi="Times New Roman" w:cs="Times New Roman"/>
            <w:sz w:val="24"/>
            <w:szCs w:val="24"/>
          </w:rPr>
          <w:t>http://www.rcampus.com/users/relvacaroline/upload/file/prabhu_s_chapter_</w:t>
        </w:r>
        <w:r w:rsidR="00B411F2" w:rsidRPr="00CB268D">
          <w:rPr>
            <w:rStyle w:val="Hyperlink"/>
            <w:rFonts w:ascii="Times New Roman" w:eastAsia="Times New Roman" w:hAnsi="Times New Roman" w:cs="Times New Roman"/>
            <w:sz w:val="24"/>
            <w:szCs w:val="24"/>
            <w:cs/>
          </w:rPr>
          <w:t>1</w:t>
        </w:r>
        <w:r w:rsidR="00B411F2" w:rsidRPr="00CB268D">
          <w:rPr>
            <w:rStyle w:val="Hyperlink"/>
            <w:rFonts w:ascii="Times New Roman" w:eastAsia="Times New Roman" w:hAnsi="Times New Roman" w:cs="Times New Roman"/>
            <w:sz w:val="24"/>
            <w:szCs w:val="24"/>
          </w:rPr>
          <w:t>_the_context.pdf</w:t>
        </w:r>
      </w:hyperlink>
      <w:r w:rsidR="00B411F2" w:rsidRPr="00CB268D">
        <w:rPr>
          <w:rFonts w:ascii="Times New Roman" w:eastAsia="Times New Roman" w:hAnsi="Times New Roman" w:cs="Times New Roman"/>
          <w:sz w:val="24"/>
          <w:szCs w:val="24"/>
        </w:rPr>
        <w:t xml:space="preserve"> </w:t>
      </w:r>
    </w:p>
    <w:p w14:paraId="6C53D338" w14:textId="2FD0F52C"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Richards, J</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C</w:t>
      </w:r>
      <w:r w:rsidRPr="00CB268D">
        <w:rPr>
          <w:rFonts w:ascii="Times New Roman" w:hAnsi="Times New Roman" w:cs="Times New Roman"/>
          <w:sz w:val="24"/>
          <w:szCs w:val="24"/>
          <w:cs/>
        </w:rPr>
        <w:t>. (</w:t>
      </w:r>
      <w:r w:rsidRPr="00CB268D">
        <w:rPr>
          <w:rFonts w:ascii="Times New Roman" w:hAnsi="Times New Roman" w:cs="Times New Roman"/>
          <w:sz w:val="24"/>
          <w:szCs w:val="24"/>
        </w:rPr>
        <w:t>2005</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Communicative language teaching today</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SEAMEO Regional Language Centre</w:t>
      </w:r>
      <w:r w:rsidRPr="00CB268D">
        <w:rPr>
          <w:rFonts w:ascii="Times New Roman" w:hAnsi="Times New Roman" w:cs="Times New Roman"/>
          <w:sz w:val="24"/>
          <w:szCs w:val="24"/>
          <w:shd w:val="clear" w:color="auto" w:fill="FFFFFF"/>
          <w:cs/>
        </w:rPr>
        <w:t>.</w:t>
      </w:r>
      <w:r w:rsidR="00A822C9" w:rsidRPr="00CB268D">
        <w:rPr>
          <w:rFonts w:ascii="Times New Roman" w:hAnsi="Times New Roman" w:cs="Times New Roman"/>
          <w:sz w:val="24"/>
          <w:szCs w:val="24"/>
          <w:shd w:val="clear" w:color="auto" w:fill="FFFFFF"/>
        </w:rPr>
        <w:t xml:space="preserve"> </w:t>
      </w:r>
      <w:hyperlink r:id="rId46" w:history="1">
        <w:r w:rsidR="00A822C9" w:rsidRPr="00CB268D">
          <w:rPr>
            <w:rStyle w:val="Hyperlink"/>
            <w:rFonts w:ascii="Times New Roman" w:hAnsi="Times New Roman" w:cs="Times New Roman"/>
            <w:sz w:val="24"/>
            <w:szCs w:val="24"/>
            <w:shd w:val="clear" w:color="auto" w:fill="FFFFFF"/>
          </w:rPr>
          <w:t>https://www.academia.edu/download/55716819/Communicative_Language_Teaching_Today.pdf</w:t>
        </w:r>
      </w:hyperlink>
      <w:r w:rsidR="00A822C9" w:rsidRPr="00CB268D">
        <w:rPr>
          <w:rFonts w:ascii="Times New Roman" w:hAnsi="Times New Roman" w:cs="Times New Roman"/>
          <w:sz w:val="24"/>
          <w:szCs w:val="24"/>
          <w:shd w:val="clear" w:color="auto" w:fill="FFFFFF"/>
        </w:rPr>
        <w:t xml:space="preserve"> </w:t>
      </w:r>
    </w:p>
    <w:p w14:paraId="12C3A03F" w14:textId="7ACE3AE1" w:rsidR="00E53F3A" w:rsidRPr="00CB268D" w:rsidRDefault="00E53F3A" w:rsidP="00464049">
      <w:pPr>
        <w:spacing w:line="240" w:lineRule="auto"/>
        <w:ind w:left="567" w:hanging="567"/>
        <w:jc w:val="both"/>
        <w:rPr>
          <w:rFonts w:ascii="Times New Roman" w:eastAsia="Times New Roman" w:hAnsi="Times New Roman" w:cs="Times New Roman"/>
          <w:sz w:val="24"/>
          <w:szCs w:val="24"/>
        </w:rPr>
      </w:pPr>
      <w:r w:rsidRPr="00CB268D">
        <w:rPr>
          <w:rFonts w:ascii="Times New Roman" w:eastAsia="Times New Roman" w:hAnsi="Times New Roman" w:cs="Times New Roman"/>
          <w:sz w:val="24"/>
          <w:szCs w:val="24"/>
        </w:rPr>
        <w:t>Prediger, S</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 Erath, K</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 &amp; Opitz, E</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M</w:t>
      </w:r>
      <w:r w:rsidRPr="00CB268D">
        <w:rPr>
          <w:rFonts w:ascii="Times New Roman" w:eastAsia="Times New Roman" w:hAnsi="Times New Roman" w:cs="Times New Roman"/>
          <w:sz w:val="24"/>
          <w:szCs w:val="24"/>
          <w:cs/>
        </w:rPr>
        <w:t>. (</w:t>
      </w:r>
      <w:r w:rsidRPr="00CB268D">
        <w:rPr>
          <w:rFonts w:ascii="Times New Roman" w:eastAsia="Times New Roman" w:hAnsi="Times New Roman" w:cs="Times New Roman"/>
          <w:sz w:val="24"/>
          <w:szCs w:val="24"/>
        </w:rPr>
        <w:t>2019</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The language dimension of mathematical difficulties</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i/>
          <w:iCs/>
          <w:sz w:val="24"/>
          <w:szCs w:val="24"/>
        </w:rPr>
        <w:t>In International handbook of mathematical learning difficulties</w:t>
      </w:r>
      <w:r w:rsidRPr="00CB268D">
        <w:rPr>
          <w:rFonts w:ascii="Times New Roman" w:eastAsia="Times New Roman" w:hAnsi="Times New Roman" w:cs="Times New Roman"/>
          <w:sz w:val="24"/>
          <w:szCs w:val="24"/>
        </w:rPr>
        <w:t> </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pp</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437</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455</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Springer, Cham</w:t>
      </w:r>
      <w:r w:rsidRPr="00CB268D">
        <w:rPr>
          <w:rFonts w:ascii="Times New Roman" w:eastAsia="Times New Roman" w:hAnsi="Times New Roman" w:cs="Times New Roman"/>
          <w:sz w:val="24"/>
          <w:szCs w:val="24"/>
          <w:cs/>
        </w:rPr>
        <w:t>.</w:t>
      </w:r>
      <w:r w:rsidR="00B848ED" w:rsidRPr="00CB268D">
        <w:rPr>
          <w:rFonts w:ascii="Times New Roman" w:eastAsia="Times New Roman" w:hAnsi="Times New Roman" w:cs="Times New Roman"/>
          <w:sz w:val="24"/>
          <w:szCs w:val="24"/>
        </w:rPr>
        <w:t xml:space="preserve"> </w:t>
      </w:r>
      <w:hyperlink r:id="rId47" w:history="1">
        <w:r w:rsidR="00B848ED" w:rsidRPr="00CB268D">
          <w:rPr>
            <w:rStyle w:val="Hyperlink"/>
            <w:rFonts w:ascii="Times New Roman" w:eastAsia="Times New Roman" w:hAnsi="Times New Roman" w:cs="Times New Roman"/>
            <w:sz w:val="24"/>
            <w:szCs w:val="24"/>
          </w:rPr>
          <w:t>https://link.springer.com/chapter/10.1007/978-3-319-97148-3_27</w:t>
        </w:r>
      </w:hyperlink>
      <w:r w:rsidR="00B848ED" w:rsidRPr="00CB268D">
        <w:rPr>
          <w:rFonts w:ascii="Times New Roman" w:eastAsia="Times New Roman" w:hAnsi="Times New Roman" w:cs="Times New Roman"/>
          <w:sz w:val="24"/>
          <w:szCs w:val="24"/>
        </w:rPr>
        <w:t xml:space="preserve"> </w:t>
      </w:r>
    </w:p>
    <w:p w14:paraId="66DAF60A" w14:textId="13E4CBCB" w:rsidR="000B7398" w:rsidRPr="00CB268D" w:rsidRDefault="000B7398" w:rsidP="00464049">
      <w:pPr>
        <w:spacing w:line="240" w:lineRule="auto"/>
        <w:ind w:left="567" w:hanging="567"/>
        <w:jc w:val="both"/>
        <w:rPr>
          <w:rFonts w:ascii="Times New Roman" w:eastAsia="Times New Roman" w:hAnsi="Times New Roman" w:cs="Times New Roman"/>
          <w:sz w:val="24"/>
          <w:szCs w:val="24"/>
        </w:rPr>
      </w:pPr>
      <w:r w:rsidRPr="00CB268D">
        <w:rPr>
          <w:rFonts w:ascii="Times New Roman" w:eastAsia="Times New Roman" w:hAnsi="Times New Roman" w:cs="Times New Roman"/>
          <w:sz w:val="24"/>
          <w:szCs w:val="24"/>
        </w:rPr>
        <w:t>Robinson, P</w:t>
      </w:r>
      <w:r w:rsidRPr="00CB268D">
        <w:rPr>
          <w:rFonts w:ascii="Times New Roman" w:eastAsia="Times New Roman" w:hAnsi="Times New Roman" w:cs="Times New Roman"/>
          <w:sz w:val="24"/>
          <w:szCs w:val="24"/>
          <w:cs/>
        </w:rPr>
        <w:t>. (</w:t>
      </w:r>
      <w:r w:rsidRPr="00CB268D">
        <w:rPr>
          <w:rFonts w:ascii="Times New Roman" w:eastAsia="Times New Roman" w:hAnsi="Times New Roman" w:cs="Times New Roman"/>
          <w:sz w:val="24"/>
          <w:szCs w:val="24"/>
        </w:rPr>
        <w:t>2011</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Task</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based language learning</w:t>
      </w:r>
      <w:r w:rsidRPr="00CB268D">
        <w:rPr>
          <w:rFonts w:ascii="Times New Roman" w:eastAsia="Times New Roman" w:hAnsi="Times New Roman" w:cs="Times New Roman"/>
          <w:sz w:val="24"/>
          <w:szCs w:val="24"/>
          <w:cs/>
        </w:rPr>
        <w:t xml:space="preserve">: </w:t>
      </w:r>
      <w:r w:rsidRPr="00CB268D">
        <w:rPr>
          <w:rFonts w:ascii="Times New Roman" w:eastAsia="Times New Roman" w:hAnsi="Times New Roman" w:cs="Times New Roman"/>
          <w:sz w:val="24"/>
          <w:szCs w:val="24"/>
        </w:rPr>
        <w:t>A review of issues</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 </w:t>
      </w:r>
      <w:r w:rsidRPr="00CB268D">
        <w:rPr>
          <w:rFonts w:ascii="Times New Roman" w:eastAsia="Times New Roman" w:hAnsi="Times New Roman" w:cs="Times New Roman"/>
          <w:i/>
          <w:iCs/>
          <w:sz w:val="24"/>
          <w:szCs w:val="24"/>
        </w:rPr>
        <w:t>Language learning</w:t>
      </w:r>
      <w:r w:rsidRPr="00CB268D">
        <w:rPr>
          <w:rFonts w:ascii="Times New Roman" w:eastAsia="Times New Roman" w:hAnsi="Times New Roman" w:cs="Times New Roman"/>
          <w:sz w:val="24"/>
          <w:szCs w:val="24"/>
        </w:rPr>
        <w:t>, 61, 1</w:t>
      </w:r>
      <w:r w:rsidRPr="00CB268D">
        <w:rPr>
          <w:rFonts w:ascii="Times New Roman" w:eastAsia="Times New Roman" w:hAnsi="Times New Roman" w:cs="Times New Roman"/>
          <w:sz w:val="24"/>
          <w:szCs w:val="24"/>
          <w:cs/>
        </w:rPr>
        <w:t>-</w:t>
      </w:r>
      <w:r w:rsidRPr="00CB268D">
        <w:rPr>
          <w:rFonts w:ascii="Times New Roman" w:eastAsia="Times New Roman" w:hAnsi="Times New Roman" w:cs="Times New Roman"/>
          <w:sz w:val="24"/>
          <w:szCs w:val="24"/>
        </w:rPr>
        <w:t>36</w:t>
      </w:r>
      <w:r w:rsidRPr="00CB268D">
        <w:rPr>
          <w:rFonts w:ascii="Times New Roman" w:eastAsia="Times New Roman" w:hAnsi="Times New Roman" w:cs="Times New Roman"/>
          <w:sz w:val="24"/>
          <w:szCs w:val="24"/>
          <w:cs/>
        </w:rPr>
        <w:t>.</w:t>
      </w:r>
      <w:r w:rsidR="00B848ED" w:rsidRPr="00CB268D">
        <w:rPr>
          <w:rFonts w:ascii="Times New Roman" w:eastAsia="Times New Roman" w:hAnsi="Times New Roman" w:cs="Times New Roman"/>
          <w:sz w:val="24"/>
          <w:szCs w:val="24"/>
        </w:rPr>
        <w:t xml:space="preserve"> </w:t>
      </w:r>
      <w:hyperlink r:id="rId48" w:history="1">
        <w:r w:rsidR="00B848ED" w:rsidRPr="00CB268D">
          <w:rPr>
            <w:rStyle w:val="Hyperlink"/>
            <w:rFonts w:ascii="Times New Roman" w:eastAsia="Times New Roman" w:hAnsi="Times New Roman" w:cs="Times New Roman"/>
            <w:sz w:val="24"/>
            <w:szCs w:val="24"/>
          </w:rPr>
          <w:t>https://doi.org/10.1111/j.1467-9922.2011.00641.x</w:t>
        </w:r>
      </w:hyperlink>
      <w:r w:rsidR="00B848ED" w:rsidRPr="00CB268D">
        <w:rPr>
          <w:rFonts w:ascii="Times New Roman" w:eastAsia="Times New Roman" w:hAnsi="Times New Roman" w:cs="Times New Roman"/>
          <w:sz w:val="24"/>
          <w:szCs w:val="24"/>
        </w:rPr>
        <w:t xml:space="preserve"> </w:t>
      </w:r>
    </w:p>
    <w:p w14:paraId="791DD0A5" w14:textId="47B1E0FA"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Robinson, P</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2006</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Criteria for classifying and sequencing pedagogic tasks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In </w:t>
      </w:r>
      <w:r w:rsidR="003721B3" w:rsidRPr="00CB268D">
        <w:rPr>
          <w:rFonts w:ascii="Times New Roman" w:hAnsi="Times New Roman" w:cs="Times New Roman"/>
          <w:sz w:val="24"/>
          <w:szCs w:val="24"/>
        </w:rPr>
        <w:t>M</w:t>
      </w:r>
      <w:r w:rsidR="003721B3" w:rsidRPr="00CB268D">
        <w:rPr>
          <w:rFonts w:ascii="Times New Roman" w:hAnsi="Times New Roman" w:cs="Times New Roman"/>
          <w:sz w:val="24"/>
          <w:szCs w:val="24"/>
          <w:cs/>
        </w:rPr>
        <w:t xml:space="preserve">. </w:t>
      </w:r>
      <w:r w:rsidR="003721B3" w:rsidRPr="00CB268D">
        <w:rPr>
          <w:rFonts w:ascii="Times New Roman" w:hAnsi="Times New Roman" w:cs="Times New Roman"/>
          <w:sz w:val="24"/>
          <w:szCs w:val="24"/>
        </w:rPr>
        <w:t>P</w:t>
      </w:r>
      <w:r w:rsidR="003721B3" w:rsidRPr="00CB268D">
        <w:rPr>
          <w:rFonts w:ascii="Times New Roman" w:hAnsi="Times New Roman" w:cs="Times New Roman"/>
          <w:sz w:val="24"/>
          <w:szCs w:val="24"/>
          <w:cs/>
        </w:rPr>
        <w:t xml:space="preserve">. </w:t>
      </w:r>
      <w:r w:rsidR="003721B3" w:rsidRPr="00CB268D">
        <w:rPr>
          <w:rFonts w:ascii="Times New Roman" w:hAnsi="Times New Roman" w:cs="Times New Roman"/>
          <w:sz w:val="24"/>
          <w:szCs w:val="24"/>
        </w:rPr>
        <w:t>Garcia</w:t>
      </w:r>
      <w:r w:rsidR="003721B3" w:rsidRPr="00CB268D">
        <w:rPr>
          <w:rFonts w:ascii="Times New Roman" w:hAnsi="Times New Roman" w:cs="Times New Roman"/>
          <w:sz w:val="24"/>
          <w:szCs w:val="24"/>
          <w:cs/>
        </w:rPr>
        <w:t>-</w:t>
      </w:r>
      <w:r w:rsidR="003721B3" w:rsidRPr="00CB268D">
        <w:rPr>
          <w:rFonts w:ascii="Times New Roman" w:hAnsi="Times New Roman" w:cs="Times New Roman"/>
          <w:sz w:val="24"/>
          <w:szCs w:val="24"/>
        </w:rPr>
        <w:t xml:space="preserve">Mayo </w:t>
      </w:r>
      <w:r w:rsidR="003721B3" w:rsidRPr="00CB268D">
        <w:rPr>
          <w:rFonts w:ascii="Times New Roman" w:hAnsi="Times New Roman" w:cs="Times New Roman"/>
          <w:sz w:val="24"/>
          <w:szCs w:val="24"/>
          <w:cs/>
        </w:rPr>
        <w:t>(</w:t>
      </w:r>
      <w:r w:rsidR="003721B3" w:rsidRPr="00CB268D">
        <w:rPr>
          <w:rFonts w:ascii="Times New Roman" w:hAnsi="Times New Roman" w:cs="Times New Roman"/>
          <w:sz w:val="24"/>
          <w:szCs w:val="24"/>
        </w:rPr>
        <w:t>2007</w:t>
      </w:r>
      <w:r w:rsidR="003721B3" w:rsidRPr="00CB268D">
        <w:rPr>
          <w:rFonts w:ascii="Times New Roman" w:hAnsi="Times New Roman" w:cs="Times New Roman"/>
          <w:sz w:val="24"/>
          <w:szCs w:val="24"/>
          <w:cs/>
        </w:rPr>
        <w:t>) (</w:t>
      </w:r>
      <w:r w:rsidR="003721B3" w:rsidRPr="00CB268D">
        <w:rPr>
          <w:rFonts w:ascii="Times New Roman" w:hAnsi="Times New Roman" w:cs="Times New Roman"/>
          <w:sz w:val="24"/>
          <w:szCs w:val="24"/>
        </w:rPr>
        <w:t>Ed</w:t>
      </w:r>
      <w:r w:rsidR="003721B3" w:rsidRPr="00CB268D">
        <w:rPr>
          <w:rFonts w:ascii="Times New Roman" w:hAnsi="Times New Roman" w:cs="Times New Roman"/>
          <w:sz w:val="24"/>
          <w:szCs w:val="24"/>
          <w:cs/>
        </w:rPr>
        <w:t>.)</w:t>
      </w:r>
      <w:r w:rsidR="003721B3" w:rsidRPr="00CB268D">
        <w:rPr>
          <w:rFonts w:ascii="Times New Roman" w:hAnsi="Times New Roman" w:cs="Times New Roman"/>
          <w:sz w:val="24"/>
          <w:szCs w:val="24"/>
        </w:rPr>
        <w:t xml:space="preserve">, </w:t>
      </w:r>
      <w:r w:rsidR="003721B3" w:rsidRPr="00CB268D">
        <w:rPr>
          <w:rFonts w:ascii="Times New Roman" w:hAnsi="Times New Roman" w:cs="Times New Roman"/>
          <w:i/>
          <w:iCs/>
          <w:sz w:val="24"/>
          <w:szCs w:val="24"/>
          <w:shd w:val="clear" w:color="auto" w:fill="FFFFFF"/>
        </w:rPr>
        <w:t>Investigating tasks in formal language learning</w:t>
      </w:r>
      <w:r w:rsidR="003721B3" w:rsidRPr="00CB268D">
        <w:rPr>
          <w:rFonts w:ascii="Times New Roman" w:hAnsi="Times New Roman" w:cs="Times New Roman"/>
          <w:sz w:val="24"/>
          <w:szCs w:val="24"/>
          <w:shd w:val="clear" w:color="auto" w:fill="FFFFFF"/>
        </w:rPr>
        <w:t> </w:t>
      </w:r>
      <w:r w:rsidR="003721B3" w:rsidRPr="00CB268D">
        <w:rPr>
          <w:rFonts w:ascii="Times New Roman" w:hAnsi="Times New Roman" w:cs="Times New Roman"/>
          <w:sz w:val="24"/>
          <w:szCs w:val="24"/>
          <w:shd w:val="clear" w:color="auto" w:fill="FFFFFF"/>
          <w:cs/>
        </w:rPr>
        <w:t>(</w:t>
      </w:r>
      <w:r w:rsidR="003721B3" w:rsidRPr="00CB268D">
        <w:rPr>
          <w:rFonts w:ascii="Times New Roman" w:hAnsi="Times New Roman" w:cs="Times New Roman"/>
          <w:sz w:val="24"/>
          <w:szCs w:val="24"/>
          <w:shd w:val="clear" w:color="auto" w:fill="FFFFFF"/>
        </w:rPr>
        <w:t>pp</w:t>
      </w:r>
      <w:r w:rsidR="003721B3" w:rsidRPr="00CB268D">
        <w:rPr>
          <w:rFonts w:ascii="Times New Roman" w:hAnsi="Times New Roman" w:cs="Times New Roman"/>
          <w:sz w:val="24"/>
          <w:szCs w:val="24"/>
          <w:shd w:val="clear" w:color="auto" w:fill="FFFFFF"/>
          <w:cs/>
        </w:rPr>
        <w:t xml:space="preserve">. </w:t>
      </w:r>
      <w:r w:rsidR="003721B3" w:rsidRPr="00CB268D">
        <w:rPr>
          <w:rFonts w:ascii="Times New Roman" w:hAnsi="Times New Roman" w:cs="Times New Roman"/>
          <w:sz w:val="24"/>
          <w:szCs w:val="24"/>
          <w:shd w:val="clear" w:color="auto" w:fill="FFFFFF"/>
        </w:rPr>
        <w:t>7</w:t>
      </w:r>
      <w:r w:rsidR="003721B3" w:rsidRPr="00CB268D">
        <w:rPr>
          <w:rFonts w:ascii="Times New Roman" w:hAnsi="Times New Roman" w:cs="Times New Roman"/>
          <w:sz w:val="24"/>
          <w:szCs w:val="24"/>
          <w:shd w:val="clear" w:color="auto" w:fill="FFFFFF"/>
          <w:cs/>
        </w:rPr>
        <w:t>-</w:t>
      </w:r>
      <w:r w:rsidR="003721B3" w:rsidRPr="00CB268D">
        <w:rPr>
          <w:rFonts w:ascii="Times New Roman" w:hAnsi="Times New Roman" w:cs="Times New Roman"/>
          <w:sz w:val="24"/>
          <w:szCs w:val="24"/>
          <w:shd w:val="clear" w:color="auto" w:fill="FFFFFF"/>
        </w:rPr>
        <w:t>26</w:t>
      </w:r>
      <w:r w:rsidR="003721B3"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rPr>
        <w:t xml:space="preserve"> Multilingual Matters</w:t>
      </w:r>
      <w:r w:rsidRPr="00CB268D">
        <w:rPr>
          <w:rFonts w:ascii="Times New Roman" w:hAnsi="Times New Roman" w:cs="Times New Roman"/>
          <w:sz w:val="24"/>
          <w:szCs w:val="24"/>
          <w:cs/>
        </w:rPr>
        <w:t>.</w:t>
      </w:r>
      <w:r w:rsidR="00404681" w:rsidRPr="00CB268D">
        <w:rPr>
          <w:rFonts w:ascii="Times New Roman" w:hAnsi="Times New Roman" w:cs="Times New Roman"/>
          <w:sz w:val="24"/>
          <w:szCs w:val="24"/>
        </w:rPr>
        <w:t xml:space="preserve"> </w:t>
      </w:r>
    </w:p>
    <w:p w14:paraId="24025CD6" w14:textId="715379E2"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Skehan, P</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1998</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Task</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Based Instruction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i/>
          <w:iCs/>
          <w:sz w:val="24"/>
          <w:szCs w:val="24"/>
          <w:shd w:val="clear" w:color="auto" w:fill="FFFFFF"/>
        </w:rPr>
        <w:t xml:space="preserve"> Annual Review of Applied Linguistics, 18, 268</w:t>
      </w:r>
      <w:r w:rsidRPr="00CB268D">
        <w:rPr>
          <w:rFonts w:ascii="Times New Roman" w:hAnsi="Times New Roman" w:cs="Times New Roman"/>
          <w:i/>
          <w:iCs/>
          <w:sz w:val="24"/>
          <w:szCs w:val="24"/>
          <w:shd w:val="clear" w:color="auto" w:fill="FFFFFF"/>
          <w:cs/>
        </w:rPr>
        <w:t>–</w:t>
      </w:r>
      <w:r w:rsidRPr="00CB268D">
        <w:rPr>
          <w:rFonts w:ascii="Times New Roman" w:hAnsi="Times New Roman" w:cs="Times New Roman"/>
          <w:i/>
          <w:iCs/>
          <w:sz w:val="24"/>
          <w:szCs w:val="24"/>
          <w:shd w:val="clear" w:color="auto" w:fill="FFFFFF"/>
        </w:rPr>
        <w:t>286</w:t>
      </w:r>
      <w:r w:rsidR="00306004" w:rsidRPr="00CB268D">
        <w:rPr>
          <w:rFonts w:ascii="Times New Roman" w:hAnsi="Times New Roman" w:cs="Times New Roman"/>
          <w:i/>
          <w:iCs/>
          <w:sz w:val="24"/>
          <w:szCs w:val="24"/>
          <w:shd w:val="clear" w:color="auto" w:fill="FFFFFF"/>
        </w:rPr>
        <w:t xml:space="preserve">. </w:t>
      </w:r>
      <w:hyperlink r:id="rId49" w:history="1">
        <w:r w:rsidR="00306004" w:rsidRPr="00CB268D">
          <w:rPr>
            <w:rStyle w:val="Hyperlink"/>
            <w:rFonts w:ascii="Times New Roman" w:hAnsi="Times New Roman" w:cs="Times New Roman"/>
            <w:sz w:val="24"/>
            <w:szCs w:val="24"/>
            <w:shd w:val="clear" w:color="auto" w:fill="FFFFFF"/>
          </w:rPr>
          <w:t>https://doi.org/10.1017/S0267190500003585</w:t>
        </w:r>
      </w:hyperlink>
      <w:r w:rsidR="00306004" w:rsidRPr="00CB268D">
        <w:rPr>
          <w:rFonts w:ascii="Times New Roman" w:hAnsi="Times New Roman" w:cs="Times New Roman"/>
          <w:sz w:val="24"/>
          <w:szCs w:val="24"/>
          <w:shd w:val="clear" w:color="auto" w:fill="FFFFFF"/>
        </w:rPr>
        <w:t xml:space="preserve"> </w:t>
      </w:r>
    </w:p>
    <w:p w14:paraId="30041A32" w14:textId="650C2080" w:rsidR="00D47D84" w:rsidRPr="00CB268D" w:rsidRDefault="00D47D84"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Tatar, S</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2005</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Classroom participation by international students</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The case of Turkish graduate students</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Journal of Studies in International Education</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9</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4</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337</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355</w:t>
      </w:r>
      <w:r w:rsidRPr="00CB268D">
        <w:rPr>
          <w:rFonts w:ascii="Times New Roman" w:hAnsi="Times New Roman" w:cs="Times New Roman"/>
          <w:sz w:val="24"/>
          <w:szCs w:val="24"/>
          <w:shd w:val="clear" w:color="auto" w:fill="FFFFFF"/>
          <w:cs/>
        </w:rPr>
        <w:t>.</w:t>
      </w:r>
      <w:r w:rsidR="0080425B" w:rsidRPr="00CB268D">
        <w:rPr>
          <w:rFonts w:ascii="Times New Roman" w:hAnsi="Times New Roman" w:cs="Times New Roman"/>
          <w:sz w:val="24"/>
          <w:szCs w:val="24"/>
          <w:shd w:val="clear" w:color="auto" w:fill="FFFFFF"/>
        </w:rPr>
        <w:t xml:space="preserve"> </w:t>
      </w:r>
      <w:hyperlink r:id="rId50" w:history="1">
        <w:r w:rsidR="0080425B" w:rsidRPr="00CB268D">
          <w:rPr>
            <w:rStyle w:val="Hyperlink"/>
            <w:rFonts w:ascii="Times New Roman" w:hAnsi="Times New Roman" w:cs="Times New Roman"/>
            <w:sz w:val="24"/>
            <w:szCs w:val="24"/>
            <w:shd w:val="clear" w:color="auto" w:fill="FFFFFF"/>
          </w:rPr>
          <w:t>https://doi.org/10.1177/1028315305280967</w:t>
        </w:r>
      </w:hyperlink>
      <w:r w:rsidR="0080425B" w:rsidRPr="00CB268D">
        <w:rPr>
          <w:rFonts w:ascii="Times New Roman" w:hAnsi="Times New Roman" w:cs="Times New Roman"/>
          <w:sz w:val="24"/>
          <w:szCs w:val="24"/>
          <w:shd w:val="clear" w:color="auto" w:fill="FFFFFF"/>
        </w:rPr>
        <w:t xml:space="preserve"> </w:t>
      </w:r>
    </w:p>
    <w:p w14:paraId="09B04740" w14:textId="1AED8633"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Tsou, W</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2005</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Improving speaking skills through instruction in oral classroom participation</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Foreign Language Annals</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38</w:t>
      </w:r>
      <w:r w:rsidRPr="00CB268D">
        <w:rPr>
          <w:rFonts w:ascii="Times New Roman" w:hAnsi="Times New Roman" w:cs="Times New Roman"/>
          <w:sz w:val="24"/>
          <w:szCs w:val="24"/>
          <w:shd w:val="clear" w:color="auto" w:fill="FFFFFF"/>
        </w:rPr>
        <w:t>, 46</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55</w:t>
      </w:r>
      <w:r w:rsidRPr="00CB268D">
        <w:rPr>
          <w:rFonts w:ascii="Times New Roman" w:hAnsi="Times New Roman" w:cs="Times New Roman"/>
          <w:sz w:val="24"/>
          <w:szCs w:val="24"/>
          <w:shd w:val="clear" w:color="auto" w:fill="FFFFFF"/>
          <w:cs/>
        </w:rPr>
        <w:t>.</w:t>
      </w:r>
      <w:r w:rsidR="0052157F" w:rsidRPr="00CB268D">
        <w:rPr>
          <w:rFonts w:ascii="Times New Roman" w:hAnsi="Times New Roman" w:cs="Times New Roman"/>
          <w:sz w:val="24"/>
          <w:szCs w:val="24"/>
          <w:shd w:val="clear" w:color="auto" w:fill="FFFFFF"/>
        </w:rPr>
        <w:t xml:space="preserve"> </w:t>
      </w:r>
      <w:hyperlink r:id="rId51" w:history="1">
        <w:r w:rsidR="0052157F" w:rsidRPr="00CB268D">
          <w:rPr>
            <w:rStyle w:val="Hyperlink"/>
            <w:rFonts w:ascii="Times New Roman" w:hAnsi="Times New Roman" w:cs="Times New Roman"/>
            <w:sz w:val="24"/>
            <w:szCs w:val="24"/>
            <w:shd w:val="clear" w:color="auto" w:fill="FFFFFF"/>
          </w:rPr>
          <w:t>https://doi.org/10.1111/j.1944-9720.2005.tb02452.x</w:t>
        </w:r>
      </w:hyperlink>
      <w:r w:rsidR="0052157F" w:rsidRPr="00CB268D">
        <w:rPr>
          <w:rFonts w:ascii="Times New Roman" w:hAnsi="Times New Roman" w:cs="Times New Roman"/>
          <w:sz w:val="24"/>
          <w:szCs w:val="24"/>
          <w:shd w:val="clear" w:color="auto" w:fill="FFFFFF"/>
        </w:rPr>
        <w:t xml:space="preserve"> </w:t>
      </w:r>
    </w:p>
    <w:p w14:paraId="4AAA1CFE" w14:textId="12BC7E8A"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shd w:val="clear" w:color="auto" w:fill="FFFFFF"/>
        </w:rPr>
        <w:t>Uchihara, T</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&amp; Clenton, J</w:t>
      </w:r>
      <w:r w:rsidRPr="00CB268D">
        <w:rPr>
          <w:rFonts w:ascii="Times New Roman" w:hAnsi="Times New Roman" w:cs="Times New Roman"/>
          <w:sz w:val="24"/>
          <w:szCs w:val="24"/>
          <w:shd w:val="clear" w:color="auto" w:fill="FFFFFF"/>
          <w:cs/>
        </w:rPr>
        <w:t>. (</w:t>
      </w:r>
      <w:r w:rsidRPr="00CB268D">
        <w:rPr>
          <w:rFonts w:ascii="Times New Roman" w:hAnsi="Times New Roman" w:cs="Times New Roman"/>
          <w:sz w:val="24"/>
          <w:szCs w:val="24"/>
          <w:shd w:val="clear" w:color="auto" w:fill="FFFFFF"/>
        </w:rPr>
        <w:t>2020</w:t>
      </w:r>
      <w:r w:rsidRPr="00CB268D">
        <w:rPr>
          <w:rFonts w:ascii="Times New Roman" w:hAnsi="Times New Roman" w:cs="Times New Roman"/>
          <w:sz w:val="24"/>
          <w:szCs w:val="24"/>
          <w:shd w:val="clear" w:color="auto" w:fill="FFFFFF"/>
          <w:cs/>
        </w:rPr>
        <w:t xml:space="preserve">). </w:t>
      </w:r>
      <w:r w:rsidRPr="00CB268D">
        <w:rPr>
          <w:rFonts w:ascii="Times New Roman" w:hAnsi="Times New Roman" w:cs="Times New Roman"/>
          <w:sz w:val="24"/>
          <w:szCs w:val="24"/>
          <w:shd w:val="clear" w:color="auto" w:fill="FFFFFF"/>
        </w:rPr>
        <w:t>Investigating the role of vocabulary size in second language speaking ability</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Language Teaching Research</w:t>
      </w:r>
      <w:r w:rsidRPr="00CB268D">
        <w:rPr>
          <w:rFonts w:ascii="Times New Roman" w:hAnsi="Times New Roman" w:cs="Times New Roman"/>
          <w:sz w:val="24"/>
          <w:szCs w:val="24"/>
          <w:shd w:val="clear" w:color="auto" w:fill="FFFFFF"/>
        </w:rPr>
        <w:t>, </w:t>
      </w:r>
      <w:r w:rsidRPr="00CB268D">
        <w:rPr>
          <w:rFonts w:ascii="Times New Roman" w:hAnsi="Times New Roman" w:cs="Times New Roman"/>
          <w:i/>
          <w:iCs/>
          <w:sz w:val="24"/>
          <w:szCs w:val="24"/>
          <w:shd w:val="clear" w:color="auto" w:fill="FFFFFF"/>
        </w:rPr>
        <w:t>24</w:t>
      </w:r>
      <w:r w:rsidRPr="00CB268D">
        <w:rPr>
          <w:rFonts w:ascii="Times New Roman" w:hAnsi="Times New Roman" w:cs="Times New Roman"/>
          <w:sz w:val="24"/>
          <w:szCs w:val="24"/>
          <w:shd w:val="clear" w:color="auto" w:fill="FFFFFF"/>
        </w:rPr>
        <w:t>, 540</w:t>
      </w:r>
      <w:r w:rsidRPr="00CB268D">
        <w:rPr>
          <w:rFonts w:ascii="Times New Roman" w:hAnsi="Times New Roman" w:cs="Times New Roman"/>
          <w:sz w:val="24"/>
          <w:szCs w:val="24"/>
          <w:shd w:val="clear" w:color="auto" w:fill="FFFFFF"/>
          <w:cs/>
        </w:rPr>
        <w:t>-</w:t>
      </w:r>
      <w:r w:rsidRPr="00CB268D">
        <w:rPr>
          <w:rFonts w:ascii="Times New Roman" w:hAnsi="Times New Roman" w:cs="Times New Roman"/>
          <w:sz w:val="24"/>
          <w:szCs w:val="24"/>
          <w:shd w:val="clear" w:color="auto" w:fill="FFFFFF"/>
        </w:rPr>
        <w:t>556</w:t>
      </w:r>
      <w:r w:rsidRPr="00CB268D">
        <w:rPr>
          <w:rFonts w:ascii="Times New Roman" w:hAnsi="Times New Roman" w:cs="Times New Roman"/>
          <w:sz w:val="24"/>
          <w:szCs w:val="24"/>
          <w:shd w:val="clear" w:color="auto" w:fill="FFFFFF"/>
          <w:cs/>
        </w:rPr>
        <w:t>.</w:t>
      </w:r>
      <w:r w:rsidR="00170A39" w:rsidRPr="00CB268D">
        <w:rPr>
          <w:rFonts w:ascii="Times New Roman" w:hAnsi="Times New Roman" w:cs="Times New Roman"/>
          <w:sz w:val="24"/>
          <w:szCs w:val="24"/>
          <w:shd w:val="clear" w:color="auto" w:fill="FFFFFF"/>
        </w:rPr>
        <w:t xml:space="preserve"> </w:t>
      </w:r>
      <w:hyperlink r:id="rId52" w:history="1">
        <w:r w:rsidR="00170A39" w:rsidRPr="00CB268D">
          <w:rPr>
            <w:rStyle w:val="Hyperlink"/>
            <w:rFonts w:ascii="Times New Roman" w:hAnsi="Times New Roman" w:cs="Times New Roman"/>
            <w:sz w:val="24"/>
            <w:szCs w:val="24"/>
            <w:shd w:val="clear" w:color="auto" w:fill="FFFFFF"/>
          </w:rPr>
          <w:t>https://doi.org/10.1177/1362168818799371</w:t>
        </w:r>
      </w:hyperlink>
      <w:r w:rsidR="00170A39" w:rsidRPr="00CB268D">
        <w:rPr>
          <w:rFonts w:ascii="Times New Roman" w:hAnsi="Times New Roman" w:cs="Times New Roman"/>
          <w:sz w:val="24"/>
          <w:szCs w:val="24"/>
          <w:shd w:val="clear" w:color="auto" w:fill="FFFFFF"/>
        </w:rPr>
        <w:t xml:space="preserve"> </w:t>
      </w:r>
    </w:p>
    <w:p w14:paraId="27DE0D4F" w14:textId="55F4E9BC" w:rsidR="000B7398" w:rsidRPr="00CB268D" w:rsidRDefault="000B7398" w:rsidP="00464049">
      <w:pPr>
        <w:spacing w:line="240" w:lineRule="auto"/>
        <w:ind w:left="567" w:hanging="567"/>
        <w:jc w:val="both"/>
        <w:rPr>
          <w:rFonts w:ascii="Times New Roman" w:hAnsi="Times New Roman" w:cs="Times New Roman"/>
          <w:b/>
          <w:bCs/>
          <w:sz w:val="24"/>
          <w:szCs w:val="24"/>
        </w:rPr>
      </w:pPr>
      <w:r w:rsidRPr="00CB268D">
        <w:rPr>
          <w:rFonts w:ascii="Times New Roman" w:hAnsi="Times New Roman" w:cs="Times New Roman"/>
          <w:sz w:val="24"/>
          <w:szCs w:val="24"/>
        </w:rPr>
        <w:t>Willis, J</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1996</w:t>
      </w:r>
      <w:r w:rsidRPr="00CB268D">
        <w:rPr>
          <w:rFonts w:ascii="Times New Roman" w:hAnsi="Times New Roman" w:cs="Times New Roman"/>
          <w:sz w:val="24"/>
          <w:szCs w:val="24"/>
          <w:cs/>
        </w:rPr>
        <w:t xml:space="preserve">. </w:t>
      </w:r>
      <w:r w:rsidRPr="00CB268D">
        <w:rPr>
          <w:rFonts w:ascii="Times New Roman" w:hAnsi="Times New Roman" w:cs="Times New Roman"/>
          <w:i/>
          <w:iCs/>
          <w:sz w:val="24"/>
          <w:szCs w:val="24"/>
        </w:rPr>
        <w:t>A framework for task</w:t>
      </w:r>
      <w:r w:rsidRPr="00CB268D">
        <w:rPr>
          <w:rFonts w:ascii="Times New Roman" w:hAnsi="Times New Roman" w:cs="Times New Roman"/>
          <w:i/>
          <w:iCs/>
          <w:sz w:val="24"/>
          <w:szCs w:val="24"/>
          <w:cs/>
        </w:rPr>
        <w:t>-</w:t>
      </w:r>
      <w:r w:rsidRPr="00CB268D">
        <w:rPr>
          <w:rFonts w:ascii="Times New Roman" w:hAnsi="Times New Roman" w:cs="Times New Roman"/>
          <w:i/>
          <w:iCs/>
          <w:sz w:val="24"/>
          <w:szCs w:val="24"/>
        </w:rPr>
        <w:t>based learning</w:t>
      </w:r>
      <w:r w:rsidRPr="00CB268D">
        <w:rPr>
          <w:rFonts w:ascii="Times New Roman" w:hAnsi="Times New Roman" w:cs="Times New Roman"/>
          <w:sz w:val="24"/>
          <w:szCs w:val="24"/>
          <w:cs/>
        </w:rPr>
        <w:t xml:space="preserve">. </w:t>
      </w:r>
      <w:r w:rsidRPr="00CB268D">
        <w:rPr>
          <w:rFonts w:ascii="Times New Roman" w:hAnsi="Times New Roman" w:cs="Times New Roman"/>
          <w:sz w:val="24"/>
          <w:szCs w:val="24"/>
        </w:rPr>
        <w:t>Longman</w:t>
      </w:r>
      <w:r w:rsidRPr="00CB268D">
        <w:rPr>
          <w:rFonts w:ascii="Times New Roman" w:hAnsi="Times New Roman" w:cs="Times New Roman"/>
          <w:sz w:val="24"/>
          <w:szCs w:val="24"/>
          <w:cs/>
        </w:rPr>
        <w:t>.</w:t>
      </w:r>
      <w:r w:rsidR="00170A39" w:rsidRPr="00CB268D">
        <w:rPr>
          <w:rFonts w:ascii="Times New Roman" w:hAnsi="Times New Roman" w:cs="Times New Roman"/>
          <w:sz w:val="24"/>
          <w:szCs w:val="24"/>
        </w:rPr>
        <w:t xml:space="preserve"> </w:t>
      </w:r>
    </w:p>
    <w:p w14:paraId="202B5C40" w14:textId="77777777" w:rsidR="000B7398" w:rsidRPr="00CB268D" w:rsidRDefault="000B7398" w:rsidP="00464049">
      <w:pPr>
        <w:spacing w:line="240" w:lineRule="auto"/>
        <w:jc w:val="both"/>
        <w:rPr>
          <w:rFonts w:ascii="Times New Roman" w:eastAsia="Times New Roman" w:hAnsi="Times New Roman" w:cs="Times New Roman"/>
          <w:sz w:val="24"/>
          <w:szCs w:val="24"/>
        </w:rPr>
      </w:pPr>
    </w:p>
    <w:sectPr w:rsidR="000B7398" w:rsidRPr="00CB268D" w:rsidSect="00B34E5D">
      <w:headerReference w:type="even" r:id="rId53"/>
      <w:headerReference w:type="default" r:id="rId54"/>
      <w:footerReference w:type="even" r:id="rId55"/>
      <w:footerReference w:type="default" r:id="rId56"/>
      <w:pgSz w:w="11906" w:h="16838" w:code="9"/>
      <w:pgMar w:top="1701" w:right="1701" w:bottom="1701"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C33A" w14:textId="77777777" w:rsidR="00051EBF" w:rsidRDefault="00051EBF" w:rsidP="000B7398">
      <w:pPr>
        <w:spacing w:line="240" w:lineRule="auto"/>
      </w:pPr>
      <w:r>
        <w:separator/>
      </w:r>
    </w:p>
  </w:endnote>
  <w:endnote w:type="continuationSeparator" w:id="0">
    <w:p w14:paraId="482D3EA3" w14:textId="77777777" w:rsidR="00051EBF" w:rsidRDefault="00051EBF" w:rsidP="000B7398">
      <w:pPr>
        <w:spacing w:line="240" w:lineRule="auto"/>
      </w:pPr>
      <w:r>
        <w:continuationSeparator/>
      </w:r>
    </w:p>
  </w:endnote>
  <w:endnote w:type="continuationNotice" w:id="1">
    <w:p w14:paraId="51F14078" w14:textId="77777777" w:rsidR="00051EBF" w:rsidRDefault="00051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53FF" w14:textId="77777777" w:rsidR="005B2B4F" w:rsidRDefault="005B2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E1FCC" w14:textId="77777777" w:rsidR="005B2B4F" w:rsidRDefault="005B2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1AF6" w14:textId="35EEB3DE" w:rsidR="005B2B4F" w:rsidRDefault="005B2B4F">
    <w:pPr>
      <w:pStyle w:val="Footer"/>
    </w:pPr>
  </w:p>
  <w:p w14:paraId="003C60A8" w14:textId="77777777" w:rsidR="005B2B4F" w:rsidRDefault="005B2B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64E8" w14:textId="77777777" w:rsidR="00051EBF" w:rsidRDefault="00051EBF" w:rsidP="000B7398">
      <w:pPr>
        <w:spacing w:line="240" w:lineRule="auto"/>
      </w:pPr>
      <w:r>
        <w:separator/>
      </w:r>
    </w:p>
  </w:footnote>
  <w:footnote w:type="continuationSeparator" w:id="0">
    <w:p w14:paraId="26DF3EAE" w14:textId="77777777" w:rsidR="00051EBF" w:rsidRDefault="00051EBF" w:rsidP="000B7398">
      <w:pPr>
        <w:spacing w:line="240" w:lineRule="auto"/>
      </w:pPr>
      <w:r>
        <w:continuationSeparator/>
      </w:r>
    </w:p>
  </w:footnote>
  <w:footnote w:type="continuationNotice" w:id="1">
    <w:p w14:paraId="55AE1F91" w14:textId="77777777" w:rsidR="00051EBF" w:rsidRDefault="00051E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1216" w14:textId="77777777" w:rsidR="005B2B4F" w:rsidRDefault="005B2B4F" w:rsidP="000E78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BC69B" w14:textId="77777777" w:rsidR="005B2B4F" w:rsidRDefault="005B2B4F" w:rsidP="000E78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BA4B" w14:textId="77777777" w:rsidR="005B2B4F" w:rsidRDefault="005B2B4F" w:rsidP="000E78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D65"/>
    <w:multiLevelType w:val="hybridMultilevel"/>
    <w:tmpl w:val="5DB09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BD7916"/>
    <w:multiLevelType w:val="hybridMultilevel"/>
    <w:tmpl w:val="F7AAB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F2F31"/>
    <w:multiLevelType w:val="multilevel"/>
    <w:tmpl w:val="73CAB0C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69207D"/>
    <w:multiLevelType w:val="hybridMultilevel"/>
    <w:tmpl w:val="62CE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550D0"/>
    <w:multiLevelType w:val="hybridMultilevel"/>
    <w:tmpl w:val="EE30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C3C69"/>
    <w:multiLevelType w:val="hybridMultilevel"/>
    <w:tmpl w:val="5DB0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D6969"/>
    <w:multiLevelType w:val="multilevel"/>
    <w:tmpl w:val="4CD4E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1A295A"/>
    <w:multiLevelType w:val="hybridMultilevel"/>
    <w:tmpl w:val="5DB09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166688">
    <w:abstractNumId w:val="6"/>
  </w:num>
  <w:num w:numId="2" w16cid:durableId="1996181062">
    <w:abstractNumId w:val="2"/>
  </w:num>
  <w:num w:numId="3" w16cid:durableId="79376946">
    <w:abstractNumId w:val="3"/>
  </w:num>
  <w:num w:numId="4" w16cid:durableId="1989094042">
    <w:abstractNumId w:val="4"/>
  </w:num>
  <w:num w:numId="5" w16cid:durableId="1816605935">
    <w:abstractNumId w:val="5"/>
  </w:num>
  <w:num w:numId="6" w16cid:durableId="778140009">
    <w:abstractNumId w:val="7"/>
  </w:num>
  <w:num w:numId="7" w16cid:durableId="1630890426">
    <w:abstractNumId w:val="0"/>
  </w:num>
  <w:num w:numId="8" w16cid:durableId="101341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7UwMweSlpZmRko6SsGpxcWZ+XkgBYaWtQCByGGpLQAAAA=="/>
  </w:docVars>
  <w:rsids>
    <w:rsidRoot w:val="00562311"/>
    <w:rsid w:val="000000A5"/>
    <w:rsid w:val="00001096"/>
    <w:rsid w:val="00001229"/>
    <w:rsid w:val="000014C6"/>
    <w:rsid w:val="000019FD"/>
    <w:rsid w:val="00001F32"/>
    <w:rsid w:val="0000433E"/>
    <w:rsid w:val="00004E63"/>
    <w:rsid w:val="00004F9A"/>
    <w:rsid w:val="00005810"/>
    <w:rsid w:val="00007396"/>
    <w:rsid w:val="00010000"/>
    <w:rsid w:val="000109AF"/>
    <w:rsid w:val="00010F33"/>
    <w:rsid w:val="00012BCA"/>
    <w:rsid w:val="000132B6"/>
    <w:rsid w:val="00013303"/>
    <w:rsid w:val="00015A10"/>
    <w:rsid w:val="0001626D"/>
    <w:rsid w:val="000167B5"/>
    <w:rsid w:val="00016E5E"/>
    <w:rsid w:val="00017373"/>
    <w:rsid w:val="00021895"/>
    <w:rsid w:val="00021D88"/>
    <w:rsid w:val="00023ACB"/>
    <w:rsid w:val="00032242"/>
    <w:rsid w:val="00032D12"/>
    <w:rsid w:val="00033E0C"/>
    <w:rsid w:val="00034BE6"/>
    <w:rsid w:val="00034F21"/>
    <w:rsid w:val="000361A7"/>
    <w:rsid w:val="00036222"/>
    <w:rsid w:val="0003756E"/>
    <w:rsid w:val="000375F4"/>
    <w:rsid w:val="000403E1"/>
    <w:rsid w:val="000410FF"/>
    <w:rsid w:val="00041651"/>
    <w:rsid w:val="000419C0"/>
    <w:rsid w:val="000437C3"/>
    <w:rsid w:val="00043F4C"/>
    <w:rsid w:val="00047414"/>
    <w:rsid w:val="000475BE"/>
    <w:rsid w:val="00050A2C"/>
    <w:rsid w:val="00051351"/>
    <w:rsid w:val="00051EBF"/>
    <w:rsid w:val="00051F5A"/>
    <w:rsid w:val="000523E2"/>
    <w:rsid w:val="00052CE1"/>
    <w:rsid w:val="00053E4F"/>
    <w:rsid w:val="0005402B"/>
    <w:rsid w:val="000546F9"/>
    <w:rsid w:val="00055025"/>
    <w:rsid w:val="00055191"/>
    <w:rsid w:val="00057665"/>
    <w:rsid w:val="00057C9C"/>
    <w:rsid w:val="000602A3"/>
    <w:rsid w:val="00061131"/>
    <w:rsid w:val="000627AF"/>
    <w:rsid w:val="00063232"/>
    <w:rsid w:val="0006477C"/>
    <w:rsid w:val="00066176"/>
    <w:rsid w:val="00066FD2"/>
    <w:rsid w:val="0007073B"/>
    <w:rsid w:val="00073BB9"/>
    <w:rsid w:val="000755CD"/>
    <w:rsid w:val="000759BC"/>
    <w:rsid w:val="00076C5F"/>
    <w:rsid w:val="00082F1E"/>
    <w:rsid w:val="00083603"/>
    <w:rsid w:val="00083B2F"/>
    <w:rsid w:val="000845B7"/>
    <w:rsid w:val="000846EA"/>
    <w:rsid w:val="00084F4B"/>
    <w:rsid w:val="00085AA7"/>
    <w:rsid w:val="00092370"/>
    <w:rsid w:val="00092441"/>
    <w:rsid w:val="00093368"/>
    <w:rsid w:val="00093A4E"/>
    <w:rsid w:val="00093D21"/>
    <w:rsid w:val="00094BFB"/>
    <w:rsid w:val="00094E8B"/>
    <w:rsid w:val="0009527B"/>
    <w:rsid w:val="00095305"/>
    <w:rsid w:val="00095638"/>
    <w:rsid w:val="000957F0"/>
    <w:rsid w:val="0009659F"/>
    <w:rsid w:val="00096EA1"/>
    <w:rsid w:val="000979FA"/>
    <w:rsid w:val="000A1924"/>
    <w:rsid w:val="000A1AF3"/>
    <w:rsid w:val="000A2421"/>
    <w:rsid w:val="000A28E9"/>
    <w:rsid w:val="000A5767"/>
    <w:rsid w:val="000B11C1"/>
    <w:rsid w:val="000B2891"/>
    <w:rsid w:val="000B3175"/>
    <w:rsid w:val="000B37C3"/>
    <w:rsid w:val="000B4D82"/>
    <w:rsid w:val="000B5B93"/>
    <w:rsid w:val="000B674A"/>
    <w:rsid w:val="000B7398"/>
    <w:rsid w:val="000B75AD"/>
    <w:rsid w:val="000C043E"/>
    <w:rsid w:val="000C10A5"/>
    <w:rsid w:val="000C54D9"/>
    <w:rsid w:val="000C5D5C"/>
    <w:rsid w:val="000C60C5"/>
    <w:rsid w:val="000C6411"/>
    <w:rsid w:val="000D0380"/>
    <w:rsid w:val="000D1790"/>
    <w:rsid w:val="000D1AA6"/>
    <w:rsid w:val="000D5342"/>
    <w:rsid w:val="000D58C9"/>
    <w:rsid w:val="000E3451"/>
    <w:rsid w:val="000E39CE"/>
    <w:rsid w:val="000E3AAC"/>
    <w:rsid w:val="000E3AB3"/>
    <w:rsid w:val="000E5458"/>
    <w:rsid w:val="000E67C3"/>
    <w:rsid w:val="000E6D72"/>
    <w:rsid w:val="000E78EF"/>
    <w:rsid w:val="000E7C5F"/>
    <w:rsid w:val="000F009E"/>
    <w:rsid w:val="000F20B8"/>
    <w:rsid w:val="000F2C60"/>
    <w:rsid w:val="000F2C97"/>
    <w:rsid w:val="000F4EE1"/>
    <w:rsid w:val="000F4F83"/>
    <w:rsid w:val="000F6772"/>
    <w:rsid w:val="000F7CB2"/>
    <w:rsid w:val="0010060E"/>
    <w:rsid w:val="00101AB4"/>
    <w:rsid w:val="00102906"/>
    <w:rsid w:val="00104278"/>
    <w:rsid w:val="00104C78"/>
    <w:rsid w:val="00105DAE"/>
    <w:rsid w:val="00106047"/>
    <w:rsid w:val="00106B01"/>
    <w:rsid w:val="00111B68"/>
    <w:rsid w:val="001120CE"/>
    <w:rsid w:val="00112A74"/>
    <w:rsid w:val="00112D78"/>
    <w:rsid w:val="0011358C"/>
    <w:rsid w:val="00113C59"/>
    <w:rsid w:val="0011571F"/>
    <w:rsid w:val="00115FCF"/>
    <w:rsid w:val="0011601E"/>
    <w:rsid w:val="001201A7"/>
    <w:rsid w:val="00121C69"/>
    <w:rsid w:val="00122A2D"/>
    <w:rsid w:val="00124458"/>
    <w:rsid w:val="00124FAC"/>
    <w:rsid w:val="00127A09"/>
    <w:rsid w:val="00131E3A"/>
    <w:rsid w:val="00132024"/>
    <w:rsid w:val="001320E4"/>
    <w:rsid w:val="0013211A"/>
    <w:rsid w:val="001328A2"/>
    <w:rsid w:val="001338F2"/>
    <w:rsid w:val="00134B84"/>
    <w:rsid w:val="00134BD6"/>
    <w:rsid w:val="001356EC"/>
    <w:rsid w:val="00135C1C"/>
    <w:rsid w:val="00135CF0"/>
    <w:rsid w:val="001370CA"/>
    <w:rsid w:val="00137D67"/>
    <w:rsid w:val="00140B7B"/>
    <w:rsid w:val="00142364"/>
    <w:rsid w:val="00143000"/>
    <w:rsid w:val="00144D3D"/>
    <w:rsid w:val="001505A9"/>
    <w:rsid w:val="0015164A"/>
    <w:rsid w:val="00151ADB"/>
    <w:rsid w:val="00151D28"/>
    <w:rsid w:val="00152D9D"/>
    <w:rsid w:val="001531A9"/>
    <w:rsid w:val="00153325"/>
    <w:rsid w:val="00153E08"/>
    <w:rsid w:val="00154B36"/>
    <w:rsid w:val="001559A6"/>
    <w:rsid w:val="00155E2E"/>
    <w:rsid w:val="001560F1"/>
    <w:rsid w:val="001565C9"/>
    <w:rsid w:val="001579C4"/>
    <w:rsid w:val="00157C1A"/>
    <w:rsid w:val="00160405"/>
    <w:rsid w:val="001643AB"/>
    <w:rsid w:val="00165223"/>
    <w:rsid w:val="00165B98"/>
    <w:rsid w:val="00170A39"/>
    <w:rsid w:val="00172389"/>
    <w:rsid w:val="00173BB0"/>
    <w:rsid w:val="001741B2"/>
    <w:rsid w:val="00176FC1"/>
    <w:rsid w:val="00177338"/>
    <w:rsid w:val="00177604"/>
    <w:rsid w:val="00177C29"/>
    <w:rsid w:val="00177CF4"/>
    <w:rsid w:val="0018022A"/>
    <w:rsid w:val="00180CA5"/>
    <w:rsid w:val="00183202"/>
    <w:rsid w:val="00183369"/>
    <w:rsid w:val="0018492F"/>
    <w:rsid w:val="00184AEF"/>
    <w:rsid w:val="00185561"/>
    <w:rsid w:val="00185AB0"/>
    <w:rsid w:val="001860D4"/>
    <w:rsid w:val="00190263"/>
    <w:rsid w:val="001905D4"/>
    <w:rsid w:val="00190D13"/>
    <w:rsid w:val="0019369A"/>
    <w:rsid w:val="00193D7E"/>
    <w:rsid w:val="0019509C"/>
    <w:rsid w:val="0019643E"/>
    <w:rsid w:val="00197DA6"/>
    <w:rsid w:val="001A115D"/>
    <w:rsid w:val="001A2189"/>
    <w:rsid w:val="001A2D55"/>
    <w:rsid w:val="001B01CC"/>
    <w:rsid w:val="001B1D7B"/>
    <w:rsid w:val="001B3103"/>
    <w:rsid w:val="001B614A"/>
    <w:rsid w:val="001B69B2"/>
    <w:rsid w:val="001B6EDE"/>
    <w:rsid w:val="001B7787"/>
    <w:rsid w:val="001B7EA9"/>
    <w:rsid w:val="001C21B3"/>
    <w:rsid w:val="001C3589"/>
    <w:rsid w:val="001C363D"/>
    <w:rsid w:val="001C39E5"/>
    <w:rsid w:val="001C40D0"/>
    <w:rsid w:val="001C5E8F"/>
    <w:rsid w:val="001C6006"/>
    <w:rsid w:val="001C63F1"/>
    <w:rsid w:val="001C6801"/>
    <w:rsid w:val="001C7553"/>
    <w:rsid w:val="001C7B17"/>
    <w:rsid w:val="001D0A50"/>
    <w:rsid w:val="001D1C70"/>
    <w:rsid w:val="001D3299"/>
    <w:rsid w:val="001D38D6"/>
    <w:rsid w:val="001D64B2"/>
    <w:rsid w:val="001D685B"/>
    <w:rsid w:val="001D7378"/>
    <w:rsid w:val="001D7C36"/>
    <w:rsid w:val="001D7C95"/>
    <w:rsid w:val="001E0075"/>
    <w:rsid w:val="001E1E54"/>
    <w:rsid w:val="001E5F38"/>
    <w:rsid w:val="001F1C4F"/>
    <w:rsid w:val="001F1F59"/>
    <w:rsid w:val="001F2039"/>
    <w:rsid w:val="001F3446"/>
    <w:rsid w:val="001F3C06"/>
    <w:rsid w:val="001F458D"/>
    <w:rsid w:val="00202AFA"/>
    <w:rsid w:val="00203583"/>
    <w:rsid w:val="002047B7"/>
    <w:rsid w:val="00210D81"/>
    <w:rsid w:val="0021121B"/>
    <w:rsid w:val="00212992"/>
    <w:rsid w:val="002139A6"/>
    <w:rsid w:val="0021425E"/>
    <w:rsid w:val="00215938"/>
    <w:rsid w:val="002160D9"/>
    <w:rsid w:val="00217EAE"/>
    <w:rsid w:val="0022150E"/>
    <w:rsid w:val="00221953"/>
    <w:rsid w:val="00221C11"/>
    <w:rsid w:val="00221D0E"/>
    <w:rsid w:val="0022446F"/>
    <w:rsid w:val="00224AD7"/>
    <w:rsid w:val="00224C74"/>
    <w:rsid w:val="00224C90"/>
    <w:rsid w:val="002268EA"/>
    <w:rsid w:val="00226E44"/>
    <w:rsid w:val="002272B6"/>
    <w:rsid w:val="002301E1"/>
    <w:rsid w:val="00230452"/>
    <w:rsid w:val="00232083"/>
    <w:rsid w:val="00232AC3"/>
    <w:rsid w:val="00234D1E"/>
    <w:rsid w:val="002371E7"/>
    <w:rsid w:val="002376EB"/>
    <w:rsid w:val="00237C41"/>
    <w:rsid w:val="0024098C"/>
    <w:rsid w:val="00242478"/>
    <w:rsid w:val="00244797"/>
    <w:rsid w:val="00247AC6"/>
    <w:rsid w:val="002503E3"/>
    <w:rsid w:val="002516FB"/>
    <w:rsid w:val="00252144"/>
    <w:rsid w:val="00253670"/>
    <w:rsid w:val="002541D5"/>
    <w:rsid w:val="00257040"/>
    <w:rsid w:val="00260169"/>
    <w:rsid w:val="00260645"/>
    <w:rsid w:val="002607C0"/>
    <w:rsid w:val="00260B1C"/>
    <w:rsid w:val="00260B79"/>
    <w:rsid w:val="00261123"/>
    <w:rsid w:val="00262288"/>
    <w:rsid w:val="002625E9"/>
    <w:rsid w:val="00262776"/>
    <w:rsid w:val="00265CAC"/>
    <w:rsid w:val="0026726C"/>
    <w:rsid w:val="00267C69"/>
    <w:rsid w:val="00267E53"/>
    <w:rsid w:val="00271B18"/>
    <w:rsid w:val="00272006"/>
    <w:rsid w:val="002754D4"/>
    <w:rsid w:val="00275D8E"/>
    <w:rsid w:val="00276924"/>
    <w:rsid w:val="002806F5"/>
    <w:rsid w:val="002818B0"/>
    <w:rsid w:val="00281C40"/>
    <w:rsid w:val="00282ACE"/>
    <w:rsid w:val="002832F4"/>
    <w:rsid w:val="00283FC2"/>
    <w:rsid w:val="00284616"/>
    <w:rsid w:val="00284B9F"/>
    <w:rsid w:val="00284C84"/>
    <w:rsid w:val="00285362"/>
    <w:rsid w:val="00285E04"/>
    <w:rsid w:val="002860F2"/>
    <w:rsid w:val="00286660"/>
    <w:rsid w:val="002875DE"/>
    <w:rsid w:val="0028776F"/>
    <w:rsid w:val="00287E46"/>
    <w:rsid w:val="00290270"/>
    <w:rsid w:val="00291E93"/>
    <w:rsid w:val="00293163"/>
    <w:rsid w:val="00293AA5"/>
    <w:rsid w:val="002949AC"/>
    <w:rsid w:val="00297058"/>
    <w:rsid w:val="00297F77"/>
    <w:rsid w:val="002A10EE"/>
    <w:rsid w:val="002A3611"/>
    <w:rsid w:val="002A6EA2"/>
    <w:rsid w:val="002B0284"/>
    <w:rsid w:val="002B0EE7"/>
    <w:rsid w:val="002B1008"/>
    <w:rsid w:val="002B11B9"/>
    <w:rsid w:val="002B1A61"/>
    <w:rsid w:val="002B2F4A"/>
    <w:rsid w:val="002B4671"/>
    <w:rsid w:val="002B6932"/>
    <w:rsid w:val="002B786B"/>
    <w:rsid w:val="002C0B4E"/>
    <w:rsid w:val="002C2E1D"/>
    <w:rsid w:val="002C3C08"/>
    <w:rsid w:val="002C50B1"/>
    <w:rsid w:val="002D2D80"/>
    <w:rsid w:val="002D3A1E"/>
    <w:rsid w:val="002D4381"/>
    <w:rsid w:val="002D4474"/>
    <w:rsid w:val="002D4A18"/>
    <w:rsid w:val="002D619C"/>
    <w:rsid w:val="002E144C"/>
    <w:rsid w:val="002E3D77"/>
    <w:rsid w:val="002E561F"/>
    <w:rsid w:val="002E73EC"/>
    <w:rsid w:val="002E785E"/>
    <w:rsid w:val="002E79E7"/>
    <w:rsid w:val="002E7F5C"/>
    <w:rsid w:val="002F1D82"/>
    <w:rsid w:val="002F21AE"/>
    <w:rsid w:val="002F29B8"/>
    <w:rsid w:val="002F3215"/>
    <w:rsid w:val="002F4FB7"/>
    <w:rsid w:val="002F5BE5"/>
    <w:rsid w:val="00301B40"/>
    <w:rsid w:val="00301DA8"/>
    <w:rsid w:val="0030338E"/>
    <w:rsid w:val="003053B5"/>
    <w:rsid w:val="003058D6"/>
    <w:rsid w:val="00305ED5"/>
    <w:rsid w:val="00306004"/>
    <w:rsid w:val="0030730E"/>
    <w:rsid w:val="003079BF"/>
    <w:rsid w:val="00310299"/>
    <w:rsid w:val="003115FB"/>
    <w:rsid w:val="00311692"/>
    <w:rsid w:val="003119DC"/>
    <w:rsid w:val="0031315C"/>
    <w:rsid w:val="00315DC0"/>
    <w:rsid w:val="003161A3"/>
    <w:rsid w:val="003219A6"/>
    <w:rsid w:val="00321D04"/>
    <w:rsid w:val="0032257B"/>
    <w:rsid w:val="00322F5D"/>
    <w:rsid w:val="003236CC"/>
    <w:rsid w:val="0032507C"/>
    <w:rsid w:val="003251F6"/>
    <w:rsid w:val="0032575D"/>
    <w:rsid w:val="00325DA2"/>
    <w:rsid w:val="003261CA"/>
    <w:rsid w:val="0032625A"/>
    <w:rsid w:val="0032751B"/>
    <w:rsid w:val="003302DC"/>
    <w:rsid w:val="0033130F"/>
    <w:rsid w:val="00331E4D"/>
    <w:rsid w:val="0033251A"/>
    <w:rsid w:val="00333048"/>
    <w:rsid w:val="0033325E"/>
    <w:rsid w:val="00333B55"/>
    <w:rsid w:val="00334C2C"/>
    <w:rsid w:val="003369FA"/>
    <w:rsid w:val="003371FC"/>
    <w:rsid w:val="0034083A"/>
    <w:rsid w:val="00342B11"/>
    <w:rsid w:val="003433AA"/>
    <w:rsid w:val="00344693"/>
    <w:rsid w:val="00346135"/>
    <w:rsid w:val="00347131"/>
    <w:rsid w:val="00351177"/>
    <w:rsid w:val="003513A5"/>
    <w:rsid w:val="00353E77"/>
    <w:rsid w:val="00353EAB"/>
    <w:rsid w:val="00354369"/>
    <w:rsid w:val="00355A29"/>
    <w:rsid w:val="00356660"/>
    <w:rsid w:val="00360327"/>
    <w:rsid w:val="00360EDC"/>
    <w:rsid w:val="00361498"/>
    <w:rsid w:val="00362206"/>
    <w:rsid w:val="00364435"/>
    <w:rsid w:val="0036492B"/>
    <w:rsid w:val="00365D77"/>
    <w:rsid w:val="00367F3C"/>
    <w:rsid w:val="00370168"/>
    <w:rsid w:val="003721B3"/>
    <w:rsid w:val="00374329"/>
    <w:rsid w:val="003769A1"/>
    <w:rsid w:val="00382BD1"/>
    <w:rsid w:val="00382F25"/>
    <w:rsid w:val="003838EC"/>
    <w:rsid w:val="00383E11"/>
    <w:rsid w:val="00383E39"/>
    <w:rsid w:val="00384053"/>
    <w:rsid w:val="00384DDD"/>
    <w:rsid w:val="003850FE"/>
    <w:rsid w:val="00385259"/>
    <w:rsid w:val="00385D76"/>
    <w:rsid w:val="003860FE"/>
    <w:rsid w:val="00387CBF"/>
    <w:rsid w:val="003915EF"/>
    <w:rsid w:val="003920F0"/>
    <w:rsid w:val="00392397"/>
    <w:rsid w:val="0039258C"/>
    <w:rsid w:val="00392660"/>
    <w:rsid w:val="0039268B"/>
    <w:rsid w:val="003947D7"/>
    <w:rsid w:val="00395D59"/>
    <w:rsid w:val="0039713F"/>
    <w:rsid w:val="003A036D"/>
    <w:rsid w:val="003A309B"/>
    <w:rsid w:val="003A3460"/>
    <w:rsid w:val="003A405B"/>
    <w:rsid w:val="003A5F07"/>
    <w:rsid w:val="003A6292"/>
    <w:rsid w:val="003A69C3"/>
    <w:rsid w:val="003B15BB"/>
    <w:rsid w:val="003B1973"/>
    <w:rsid w:val="003B19C1"/>
    <w:rsid w:val="003B33F1"/>
    <w:rsid w:val="003B44E0"/>
    <w:rsid w:val="003B4E46"/>
    <w:rsid w:val="003B5B95"/>
    <w:rsid w:val="003B61DF"/>
    <w:rsid w:val="003B66B1"/>
    <w:rsid w:val="003B7793"/>
    <w:rsid w:val="003C03F2"/>
    <w:rsid w:val="003C1494"/>
    <w:rsid w:val="003C1748"/>
    <w:rsid w:val="003C294D"/>
    <w:rsid w:val="003C2B50"/>
    <w:rsid w:val="003C76F5"/>
    <w:rsid w:val="003D03F0"/>
    <w:rsid w:val="003D104D"/>
    <w:rsid w:val="003D1F45"/>
    <w:rsid w:val="003D235D"/>
    <w:rsid w:val="003D411D"/>
    <w:rsid w:val="003D4BF4"/>
    <w:rsid w:val="003D61CC"/>
    <w:rsid w:val="003D6A85"/>
    <w:rsid w:val="003D7991"/>
    <w:rsid w:val="003E02DC"/>
    <w:rsid w:val="003E0BE9"/>
    <w:rsid w:val="003E0BF6"/>
    <w:rsid w:val="003E1561"/>
    <w:rsid w:val="003E2526"/>
    <w:rsid w:val="003E2A8E"/>
    <w:rsid w:val="003E2AC4"/>
    <w:rsid w:val="003E32C2"/>
    <w:rsid w:val="003E49C1"/>
    <w:rsid w:val="003E5310"/>
    <w:rsid w:val="003E60B6"/>
    <w:rsid w:val="003E7484"/>
    <w:rsid w:val="003F01F7"/>
    <w:rsid w:val="003F063A"/>
    <w:rsid w:val="003F31B9"/>
    <w:rsid w:val="003F3857"/>
    <w:rsid w:val="003F3E95"/>
    <w:rsid w:val="003F61D1"/>
    <w:rsid w:val="003F7734"/>
    <w:rsid w:val="003F7EBF"/>
    <w:rsid w:val="00400240"/>
    <w:rsid w:val="0040256A"/>
    <w:rsid w:val="004035D3"/>
    <w:rsid w:val="00404681"/>
    <w:rsid w:val="00407EA4"/>
    <w:rsid w:val="004100C9"/>
    <w:rsid w:val="00412A62"/>
    <w:rsid w:val="00412F40"/>
    <w:rsid w:val="00413715"/>
    <w:rsid w:val="00413FF6"/>
    <w:rsid w:val="00414264"/>
    <w:rsid w:val="004156AE"/>
    <w:rsid w:val="00420243"/>
    <w:rsid w:val="004206E4"/>
    <w:rsid w:val="004212F2"/>
    <w:rsid w:val="00421AF9"/>
    <w:rsid w:val="00421C5E"/>
    <w:rsid w:val="004221D9"/>
    <w:rsid w:val="00422DCC"/>
    <w:rsid w:val="0042353C"/>
    <w:rsid w:val="0042549C"/>
    <w:rsid w:val="00425BBC"/>
    <w:rsid w:val="0042720F"/>
    <w:rsid w:val="004303C2"/>
    <w:rsid w:val="004320C1"/>
    <w:rsid w:val="00432447"/>
    <w:rsid w:val="00433BF7"/>
    <w:rsid w:val="0043417F"/>
    <w:rsid w:val="00434380"/>
    <w:rsid w:val="00435D98"/>
    <w:rsid w:val="00435D9D"/>
    <w:rsid w:val="00437FCD"/>
    <w:rsid w:val="00440B8A"/>
    <w:rsid w:val="00442F81"/>
    <w:rsid w:val="004438D6"/>
    <w:rsid w:val="00443A4F"/>
    <w:rsid w:val="00444C7B"/>
    <w:rsid w:val="0044507D"/>
    <w:rsid w:val="00445130"/>
    <w:rsid w:val="00445D2A"/>
    <w:rsid w:val="00446293"/>
    <w:rsid w:val="00446A77"/>
    <w:rsid w:val="00447713"/>
    <w:rsid w:val="00451337"/>
    <w:rsid w:val="00451F28"/>
    <w:rsid w:val="00453BAD"/>
    <w:rsid w:val="00453F48"/>
    <w:rsid w:val="00454042"/>
    <w:rsid w:val="004542C8"/>
    <w:rsid w:val="00454519"/>
    <w:rsid w:val="00455586"/>
    <w:rsid w:val="00461A33"/>
    <w:rsid w:val="0046383B"/>
    <w:rsid w:val="00463AC6"/>
    <w:rsid w:val="00464049"/>
    <w:rsid w:val="00464C7B"/>
    <w:rsid w:val="004663C4"/>
    <w:rsid w:val="0046775A"/>
    <w:rsid w:val="00471A38"/>
    <w:rsid w:val="00473489"/>
    <w:rsid w:val="00475471"/>
    <w:rsid w:val="00476854"/>
    <w:rsid w:val="004769A5"/>
    <w:rsid w:val="00477377"/>
    <w:rsid w:val="00477C4C"/>
    <w:rsid w:val="00481A0F"/>
    <w:rsid w:val="00483689"/>
    <w:rsid w:val="00483D28"/>
    <w:rsid w:val="0048591C"/>
    <w:rsid w:val="004863E6"/>
    <w:rsid w:val="00486938"/>
    <w:rsid w:val="004871CC"/>
    <w:rsid w:val="00490F33"/>
    <w:rsid w:val="00491206"/>
    <w:rsid w:val="004920DA"/>
    <w:rsid w:val="00492104"/>
    <w:rsid w:val="004941F1"/>
    <w:rsid w:val="00495602"/>
    <w:rsid w:val="00495766"/>
    <w:rsid w:val="004A292C"/>
    <w:rsid w:val="004A5254"/>
    <w:rsid w:val="004A5CC0"/>
    <w:rsid w:val="004A6C6B"/>
    <w:rsid w:val="004A6C92"/>
    <w:rsid w:val="004A79A3"/>
    <w:rsid w:val="004A7BB2"/>
    <w:rsid w:val="004B0632"/>
    <w:rsid w:val="004B162A"/>
    <w:rsid w:val="004B1C86"/>
    <w:rsid w:val="004B3AC8"/>
    <w:rsid w:val="004B5A7C"/>
    <w:rsid w:val="004B657A"/>
    <w:rsid w:val="004C0124"/>
    <w:rsid w:val="004C0C5D"/>
    <w:rsid w:val="004C1C41"/>
    <w:rsid w:val="004C2714"/>
    <w:rsid w:val="004C4C81"/>
    <w:rsid w:val="004C5E50"/>
    <w:rsid w:val="004C5E9A"/>
    <w:rsid w:val="004D1294"/>
    <w:rsid w:val="004D25A5"/>
    <w:rsid w:val="004D396E"/>
    <w:rsid w:val="004D3E3D"/>
    <w:rsid w:val="004E0DEF"/>
    <w:rsid w:val="004E1AA8"/>
    <w:rsid w:val="004E1F6F"/>
    <w:rsid w:val="004E2B37"/>
    <w:rsid w:val="004E3369"/>
    <w:rsid w:val="004E3F09"/>
    <w:rsid w:val="004E4F55"/>
    <w:rsid w:val="004E6B58"/>
    <w:rsid w:val="004E6BE8"/>
    <w:rsid w:val="004E7B5D"/>
    <w:rsid w:val="004F00F6"/>
    <w:rsid w:val="004F2E24"/>
    <w:rsid w:val="004F3950"/>
    <w:rsid w:val="00502DEF"/>
    <w:rsid w:val="005044B7"/>
    <w:rsid w:val="00504C3C"/>
    <w:rsid w:val="00506878"/>
    <w:rsid w:val="005069CE"/>
    <w:rsid w:val="00506BCB"/>
    <w:rsid w:val="005071F2"/>
    <w:rsid w:val="0051009A"/>
    <w:rsid w:val="005112C9"/>
    <w:rsid w:val="00511EE8"/>
    <w:rsid w:val="005123D9"/>
    <w:rsid w:val="005129F8"/>
    <w:rsid w:val="005133AF"/>
    <w:rsid w:val="00514774"/>
    <w:rsid w:val="005155A3"/>
    <w:rsid w:val="005155E3"/>
    <w:rsid w:val="005157D1"/>
    <w:rsid w:val="005162B9"/>
    <w:rsid w:val="005206CE"/>
    <w:rsid w:val="0052157F"/>
    <w:rsid w:val="00521B93"/>
    <w:rsid w:val="00521C6A"/>
    <w:rsid w:val="00522C24"/>
    <w:rsid w:val="00525092"/>
    <w:rsid w:val="005266BC"/>
    <w:rsid w:val="00526F49"/>
    <w:rsid w:val="00527562"/>
    <w:rsid w:val="00530436"/>
    <w:rsid w:val="00530D68"/>
    <w:rsid w:val="00531D29"/>
    <w:rsid w:val="00535006"/>
    <w:rsid w:val="00540282"/>
    <w:rsid w:val="0054203D"/>
    <w:rsid w:val="005434D0"/>
    <w:rsid w:val="00543A2B"/>
    <w:rsid w:val="005447B9"/>
    <w:rsid w:val="00552512"/>
    <w:rsid w:val="00553613"/>
    <w:rsid w:val="005557A5"/>
    <w:rsid w:val="00555C7C"/>
    <w:rsid w:val="005574CC"/>
    <w:rsid w:val="0055798D"/>
    <w:rsid w:val="005600F2"/>
    <w:rsid w:val="00562311"/>
    <w:rsid w:val="00562988"/>
    <w:rsid w:val="00570A24"/>
    <w:rsid w:val="0057168D"/>
    <w:rsid w:val="00571912"/>
    <w:rsid w:val="00571DB6"/>
    <w:rsid w:val="0057271C"/>
    <w:rsid w:val="00572A50"/>
    <w:rsid w:val="00573184"/>
    <w:rsid w:val="00574E13"/>
    <w:rsid w:val="0057574B"/>
    <w:rsid w:val="00575A5E"/>
    <w:rsid w:val="00580B9D"/>
    <w:rsid w:val="005825A5"/>
    <w:rsid w:val="005825A8"/>
    <w:rsid w:val="005844A1"/>
    <w:rsid w:val="005859FD"/>
    <w:rsid w:val="0058624E"/>
    <w:rsid w:val="00587B29"/>
    <w:rsid w:val="00591ACD"/>
    <w:rsid w:val="00591F47"/>
    <w:rsid w:val="00594221"/>
    <w:rsid w:val="00594CD4"/>
    <w:rsid w:val="005953CA"/>
    <w:rsid w:val="005958AB"/>
    <w:rsid w:val="00595EF8"/>
    <w:rsid w:val="005971B2"/>
    <w:rsid w:val="005A0305"/>
    <w:rsid w:val="005A1022"/>
    <w:rsid w:val="005A1256"/>
    <w:rsid w:val="005A327E"/>
    <w:rsid w:val="005B05E8"/>
    <w:rsid w:val="005B0B05"/>
    <w:rsid w:val="005B0BE7"/>
    <w:rsid w:val="005B17D9"/>
    <w:rsid w:val="005B199B"/>
    <w:rsid w:val="005B1CAF"/>
    <w:rsid w:val="005B259E"/>
    <w:rsid w:val="005B2B4F"/>
    <w:rsid w:val="005B2F25"/>
    <w:rsid w:val="005B3235"/>
    <w:rsid w:val="005B43E5"/>
    <w:rsid w:val="005B5737"/>
    <w:rsid w:val="005C2B71"/>
    <w:rsid w:val="005C364D"/>
    <w:rsid w:val="005C390F"/>
    <w:rsid w:val="005C4303"/>
    <w:rsid w:val="005C438D"/>
    <w:rsid w:val="005C5A72"/>
    <w:rsid w:val="005C6A53"/>
    <w:rsid w:val="005C77CA"/>
    <w:rsid w:val="005D34E3"/>
    <w:rsid w:val="005D42A5"/>
    <w:rsid w:val="005D51B9"/>
    <w:rsid w:val="005D7B92"/>
    <w:rsid w:val="005D7BB0"/>
    <w:rsid w:val="005D7C05"/>
    <w:rsid w:val="005D7E9C"/>
    <w:rsid w:val="005E260D"/>
    <w:rsid w:val="005E3D5E"/>
    <w:rsid w:val="005E57D2"/>
    <w:rsid w:val="005E6368"/>
    <w:rsid w:val="005F0BD0"/>
    <w:rsid w:val="005F1EDB"/>
    <w:rsid w:val="005F2456"/>
    <w:rsid w:val="005F3A0C"/>
    <w:rsid w:val="005F3A8B"/>
    <w:rsid w:val="005F5153"/>
    <w:rsid w:val="005F6F6C"/>
    <w:rsid w:val="00605006"/>
    <w:rsid w:val="00607945"/>
    <w:rsid w:val="00607BED"/>
    <w:rsid w:val="00607EF0"/>
    <w:rsid w:val="006145B6"/>
    <w:rsid w:val="00614C5E"/>
    <w:rsid w:val="00617177"/>
    <w:rsid w:val="00625546"/>
    <w:rsid w:val="0062683C"/>
    <w:rsid w:val="00626B24"/>
    <w:rsid w:val="006271A1"/>
    <w:rsid w:val="00627970"/>
    <w:rsid w:val="006309BC"/>
    <w:rsid w:val="00630E17"/>
    <w:rsid w:val="0063254D"/>
    <w:rsid w:val="0063425A"/>
    <w:rsid w:val="00635B72"/>
    <w:rsid w:val="00635C5D"/>
    <w:rsid w:val="0063615E"/>
    <w:rsid w:val="00637239"/>
    <w:rsid w:val="00637377"/>
    <w:rsid w:val="006376E4"/>
    <w:rsid w:val="00640CF1"/>
    <w:rsid w:val="00641231"/>
    <w:rsid w:val="00641B78"/>
    <w:rsid w:val="00642BC2"/>
    <w:rsid w:val="00643091"/>
    <w:rsid w:val="0064499C"/>
    <w:rsid w:val="00644E90"/>
    <w:rsid w:val="00645F16"/>
    <w:rsid w:val="006469B3"/>
    <w:rsid w:val="00647C29"/>
    <w:rsid w:val="00647CC4"/>
    <w:rsid w:val="00650351"/>
    <w:rsid w:val="00652BB7"/>
    <w:rsid w:val="00652FA6"/>
    <w:rsid w:val="00656DDA"/>
    <w:rsid w:val="00657218"/>
    <w:rsid w:val="00660E55"/>
    <w:rsid w:val="00662BAB"/>
    <w:rsid w:val="00664E71"/>
    <w:rsid w:val="00665DB2"/>
    <w:rsid w:val="00667C65"/>
    <w:rsid w:val="00670848"/>
    <w:rsid w:val="00672238"/>
    <w:rsid w:val="00672EE0"/>
    <w:rsid w:val="006730D8"/>
    <w:rsid w:val="00674EB8"/>
    <w:rsid w:val="00675324"/>
    <w:rsid w:val="006767C7"/>
    <w:rsid w:val="00677DB7"/>
    <w:rsid w:val="00680262"/>
    <w:rsid w:val="00680EF6"/>
    <w:rsid w:val="0068334B"/>
    <w:rsid w:val="00685E4C"/>
    <w:rsid w:val="00686335"/>
    <w:rsid w:val="00686729"/>
    <w:rsid w:val="00687D0F"/>
    <w:rsid w:val="006914D9"/>
    <w:rsid w:val="0069455F"/>
    <w:rsid w:val="00694623"/>
    <w:rsid w:val="00694C7B"/>
    <w:rsid w:val="006958F3"/>
    <w:rsid w:val="00695D3A"/>
    <w:rsid w:val="0069651C"/>
    <w:rsid w:val="00697443"/>
    <w:rsid w:val="00697457"/>
    <w:rsid w:val="006976C6"/>
    <w:rsid w:val="00697896"/>
    <w:rsid w:val="00697E96"/>
    <w:rsid w:val="006A020D"/>
    <w:rsid w:val="006A2412"/>
    <w:rsid w:val="006A2BF4"/>
    <w:rsid w:val="006A3167"/>
    <w:rsid w:val="006A3169"/>
    <w:rsid w:val="006A34CB"/>
    <w:rsid w:val="006A494A"/>
    <w:rsid w:val="006A4D4F"/>
    <w:rsid w:val="006A5DB4"/>
    <w:rsid w:val="006B0628"/>
    <w:rsid w:val="006B19B2"/>
    <w:rsid w:val="006B2686"/>
    <w:rsid w:val="006B289D"/>
    <w:rsid w:val="006B2AF4"/>
    <w:rsid w:val="006B46E6"/>
    <w:rsid w:val="006B47CA"/>
    <w:rsid w:val="006B48C4"/>
    <w:rsid w:val="006B5A50"/>
    <w:rsid w:val="006B6219"/>
    <w:rsid w:val="006C0946"/>
    <w:rsid w:val="006C0C7F"/>
    <w:rsid w:val="006C172E"/>
    <w:rsid w:val="006C2028"/>
    <w:rsid w:val="006C26FD"/>
    <w:rsid w:val="006C3E3E"/>
    <w:rsid w:val="006C44C3"/>
    <w:rsid w:val="006D14EA"/>
    <w:rsid w:val="006D1F77"/>
    <w:rsid w:val="006D317C"/>
    <w:rsid w:val="006D31F0"/>
    <w:rsid w:val="006D72F3"/>
    <w:rsid w:val="006D74A8"/>
    <w:rsid w:val="006E0853"/>
    <w:rsid w:val="006E0A3D"/>
    <w:rsid w:val="006E2CE0"/>
    <w:rsid w:val="006E3B1F"/>
    <w:rsid w:val="006E3C7A"/>
    <w:rsid w:val="006E4B64"/>
    <w:rsid w:val="006E5EC8"/>
    <w:rsid w:val="006E6A03"/>
    <w:rsid w:val="006E6DBB"/>
    <w:rsid w:val="006E7730"/>
    <w:rsid w:val="006F2358"/>
    <w:rsid w:val="006F2368"/>
    <w:rsid w:val="006F308B"/>
    <w:rsid w:val="006F46B0"/>
    <w:rsid w:val="006F70B0"/>
    <w:rsid w:val="00700AC0"/>
    <w:rsid w:val="00700F90"/>
    <w:rsid w:val="00701141"/>
    <w:rsid w:val="00710707"/>
    <w:rsid w:val="00711FA3"/>
    <w:rsid w:val="00712122"/>
    <w:rsid w:val="0071238A"/>
    <w:rsid w:val="00713327"/>
    <w:rsid w:val="007152C4"/>
    <w:rsid w:val="00715775"/>
    <w:rsid w:val="007176E8"/>
    <w:rsid w:val="00720618"/>
    <w:rsid w:val="0072215F"/>
    <w:rsid w:val="00722C3B"/>
    <w:rsid w:val="00723486"/>
    <w:rsid w:val="00723B94"/>
    <w:rsid w:val="00730727"/>
    <w:rsid w:val="0073157E"/>
    <w:rsid w:val="007316B5"/>
    <w:rsid w:val="00731B77"/>
    <w:rsid w:val="00732C68"/>
    <w:rsid w:val="007334A5"/>
    <w:rsid w:val="00734A35"/>
    <w:rsid w:val="0073529E"/>
    <w:rsid w:val="0073744C"/>
    <w:rsid w:val="00741138"/>
    <w:rsid w:val="00743BAB"/>
    <w:rsid w:val="00743CEA"/>
    <w:rsid w:val="00744F72"/>
    <w:rsid w:val="00745AB3"/>
    <w:rsid w:val="00745CDD"/>
    <w:rsid w:val="00746925"/>
    <w:rsid w:val="00751973"/>
    <w:rsid w:val="007519B2"/>
    <w:rsid w:val="00751ACD"/>
    <w:rsid w:val="00752269"/>
    <w:rsid w:val="00752406"/>
    <w:rsid w:val="00752999"/>
    <w:rsid w:val="00753811"/>
    <w:rsid w:val="007538E7"/>
    <w:rsid w:val="00753D42"/>
    <w:rsid w:val="00754AB5"/>
    <w:rsid w:val="007562C1"/>
    <w:rsid w:val="007565B7"/>
    <w:rsid w:val="007602F0"/>
    <w:rsid w:val="00760327"/>
    <w:rsid w:val="007614B9"/>
    <w:rsid w:val="00761932"/>
    <w:rsid w:val="007635F7"/>
    <w:rsid w:val="00763915"/>
    <w:rsid w:val="00764679"/>
    <w:rsid w:val="007665F3"/>
    <w:rsid w:val="00767FDB"/>
    <w:rsid w:val="00770D2B"/>
    <w:rsid w:val="007710F8"/>
    <w:rsid w:val="00771EBA"/>
    <w:rsid w:val="007721C7"/>
    <w:rsid w:val="00773ED1"/>
    <w:rsid w:val="00777DC9"/>
    <w:rsid w:val="007800E3"/>
    <w:rsid w:val="0078415C"/>
    <w:rsid w:val="007843B6"/>
    <w:rsid w:val="0078604B"/>
    <w:rsid w:val="0078776E"/>
    <w:rsid w:val="00787788"/>
    <w:rsid w:val="00787AC4"/>
    <w:rsid w:val="0079065C"/>
    <w:rsid w:val="00792E7B"/>
    <w:rsid w:val="0079431A"/>
    <w:rsid w:val="0079514A"/>
    <w:rsid w:val="00795DE6"/>
    <w:rsid w:val="00796667"/>
    <w:rsid w:val="00796D3D"/>
    <w:rsid w:val="007A009C"/>
    <w:rsid w:val="007A1789"/>
    <w:rsid w:val="007A4D57"/>
    <w:rsid w:val="007A57C4"/>
    <w:rsid w:val="007A62F4"/>
    <w:rsid w:val="007A6600"/>
    <w:rsid w:val="007A6B6C"/>
    <w:rsid w:val="007A729D"/>
    <w:rsid w:val="007A778A"/>
    <w:rsid w:val="007B08C8"/>
    <w:rsid w:val="007B10C1"/>
    <w:rsid w:val="007B2147"/>
    <w:rsid w:val="007B23A8"/>
    <w:rsid w:val="007B30F5"/>
    <w:rsid w:val="007B3E9F"/>
    <w:rsid w:val="007B5553"/>
    <w:rsid w:val="007B68C6"/>
    <w:rsid w:val="007B6EC3"/>
    <w:rsid w:val="007B707B"/>
    <w:rsid w:val="007C5588"/>
    <w:rsid w:val="007C7A0E"/>
    <w:rsid w:val="007D0877"/>
    <w:rsid w:val="007D12AF"/>
    <w:rsid w:val="007D1973"/>
    <w:rsid w:val="007D23DB"/>
    <w:rsid w:val="007D27A6"/>
    <w:rsid w:val="007D5836"/>
    <w:rsid w:val="007D747B"/>
    <w:rsid w:val="007D756E"/>
    <w:rsid w:val="007E02CF"/>
    <w:rsid w:val="007E0FCC"/>
    <w:rsid w:val="007E12EC"/>
    <w:rsid w:val="007E3DE8"/>
    <w:rsid w:val="007E40CB"/>
    <w:rsid w:val="007E4A0D"/>
    <w:rsid w:val="007E7414"/>
    <w:rsid w:val="007E7892"/>
    <w:rsid w:val="007F1260"/>
    <w:rsid w:val="007F1603"/>
    <w:rsid w:val="007F1B1E"/>
    <w:rsid w:val="007F298B"/>
    <w:rsid w:val="007F2DCE"/>
    <w:rsid w:val="007F3226"/>
    <w:rsid w:val="007F3708"/>
    <w:rsid w:val="007F392F"/>
    <w:rsid w:val="007F3933"/>
    <w:rsid w:val="007F442A"/>
    <w:rsid w:val="007F4CB2"/>
    <w:rsid w:val="007F7028"/>
    <w:rsid w:val="0080042C"/>
    <w:rsid w:val="008006AA"/>
    <w:rsid w:val="00800B63"/>
    <w:rsid w:val="00800C93"/>
    <w:rsid w:val="0080234C"/>
    <w:rsid w:val="0080276C"/>
    <w:rsid w:val="008035B5"/>
    <w:rsid w:val="0080425B"/>
    <w:rsid w:val="00804632"/>
    <w:rsid w:val="0080475A"/>
    <w:rsid w:val="008051C7"/>
    <w:rsid w:val="00805BB1"/>
    <w:rsid w:val="00806424"/>
    <w:rsid w:val="00810E94"/>
    <w:rsid w:val="00811352"/>
    <w:rsid w:val="00811538"/>
    <w:rsid w:val="00811625"/>
    <w:rsid w:val="00811C78"/>
    <w:rsid w:val="008170CF"/>
    <w:rsid w:val="008207A4"/>
    <w:rsid w:val="00821243"/>
    <w:rsid w:val="0082140C"/>
    <w:rsid w:val="008218DF"/>
    <w:rsid w:val="00822C23"/>
    <w:rsid w:val="0082343A"/>
    <w:rsid w:val="00823D68"/>
    <w:rsid w:val="00825819"/>
    <w:rsid w:val="008270D3"/>
    <w:rsid w:val="008277FF"/>
    <w:rsid w:val="00827A8D"/>
    <w:rsid w:val="00830671"/>
    <w:rsid w:val="00831091"/>
    <w:rsid w:val="00831AD7"/>
    <w:rsid w:val="00833A3C"/>
    <w:rsid w:val="0083411B"/>
    <w:rsid w:val="0083450D"/>
    <w:rsid w:val="00834C71"/>
    <w:rsid w:val="00834D1B"/>
    <w:rsid w:val="00834F5C"/>
    <w:rsid w:val="008357AD"/>
    <w:rsid w:val="00836848"/>
    <w:rsid w:val="0084148E"/>
    <w:rsid w:val="00842116"/>
    <w:rsid w:val="0084277E"/>
    <w:rsid w:val="0084453E"/>
    <w:rsid w:val="00847539"/>
    <w:rsid w:val="008501DE"/>
    <w:rsid w:val="00850799"/>
    <w:rsid w:val="0085193E"/>
    <w:rsid w:val="00851ACB"/>
    <w:rsid w:val="00857017"/>
    <w:rsid w:val="00860597"/>
    <w:rsid w:val="008673D7"/>
    <w:rsid w:val="0087100F"/>
    <w:rsid w:val="008735EA"/>
    <w:rsid w:val="00873948"/>
    <w:rsid w:val="00873F22"/>
    <w:rsid w:val="00875D63"/>
    <w:rsid w:val="00875DED"/>
    <w:rsid w:val="00875FB4"/>
    <w:rsid w:val="00882EF8"/>
    <w:rsid w:val="00883B41"/>
    <w:rsid w:val="00883BC1"/>
    <w:rsid w:val="008844B4"/>
    <w:rsid w:val="00886257"/>
    <w:rsid w:val="00886E29"/>
    <w:rsid w:val="00887CA7"/>
    <w:rsid w:val="00891512"/>
    <w:rsid w:val="0089222C"/>
    <w:rsid w:val="00892792"/>
    <w:rsid w:val="00894651"/>
    <w:rsid w:val="00896670"/>
    <w:rsid w:val="008979E5"/>
    <w:rsid w:val="008A010E"/>
    <w:rsid w:val="008A0C5C"/>
    <w:rsid w:val="008A10A3"/>
    <w:rsid w:val="008A1117"/>
    <w:rsid w:val="008A1552"/>
    <w:rsid w:val="008A3EA5"/>
    <w:rsid w:val="008A3F67"/>
    <w:rsid w:val="008A4369"/>
    <w:rsid w:val="008A46DD"/>
    <w:rsid w:val="008A4D8D"/>
    <w:rsid w:val="008B005F"/>
    <w:rsid w:val="008B0BBD"/>
    <w:rsid w:val="008B141D"/>
    <w:rsid w:val="008B53BD"/>
    <w:rsid w:val="008B6898"/>
    <w:rsid w:val="008C0398"/>
    <w:rsid w:val="008C0534"/>
    <w:rsid w:val="008C0626"/>
    <w:rsid w:val="008C1E99"/>
    <w:rsid w:val="008C2366"/>
    <w:rsid w:val="008C375E"/>
    <w:rsid w:val="008C5127"/>
    <w:rsid w:val="008C5DED"/>
    <w:rsid w:val="008D46D4"/>
    <w:rsid w:val="008D54AF"/>
    <w:rsid w:val="008D6FE9"/>
    <w:rsid w:val="008D763E"/>
    <w:rsid w:val="008E05B9"/>
    <w:rsid w:val="008E4F1E"/>
    <w:rsid w:val="008E543C"/>
    <w:rsid w:val="008E5FC4"/>
    <w:rsid w:val="008E7806"/>
    <w:rsid w:val="008F08DC"/>
    <w:rsid w:val="008F0FC8"/>
    <w:rsid w:val="008F4019"/>
    <w:rsid w:val="008F4BB3"/>
    <w:rsid w:val="008F56CF"/>
    <w:rsid w:val="008F6131"/>
    <w:rsid w:val="008F7443"/>
    <w:rsid w:val="00900328"/>
    <w:rsid w:val="00901CDE"/>
    <w:rsid w:val="009025AF"/>
    <w:rsid w:val="00904BCD"/>
    <w:rsid w:val="00904CCF"/>
    <w:rsid w:val="00906FFB"/>
    <w:rsid w:val="00911D45"/>
    <w:rsid w:val="00911E2A"/>
    <w:rsid w:val="009124EF"/>
    <w:rsid w:val="00913AD6"/>
    <w:rsid w:val="0091429A"/>
    <w:rsid w:val="009160A8"/>
    <w:rsid w:val="00916530"/>
    <w:rsid w:val="00921496"/>
    <w:rsid w:val="0092275A"/>
    <w:rsid w:val="00924556"/>
    <w:rsid w:val="00925292"/>
    <w:rsid w:val="00925A29"/>
    <w:rsid w:val="00925A92"/>
    <w:rsid w:val="0092615B"/>
    <w:rsid w:val="00926239"/>
    <w:rsid w:val="00930097"/>
    <w:rsid w:val="009307DA"/>
    <w:rsid w:val="009327CC"/>
    <w:rsid w:val="00932C78"/>
    <w:rsid w:val="00933393"/>
    <w:rsid w:val="00933580"/>
    <w:rsid w:val="00935F66"/>
    <w:rsid w:val="00940FC7"/>
    <w:rsid w:val="009410A5"/>
    <w:rsid w:val="009414C2"/>
    <w:rsid w:val="009421DC"/>
    <w:rsid w:val="00944D5E"/>
    <w:rsid w:val="00945DBE"/>
    <w:rsid w:val="00945E6A"/>
    <w:rsid w:val="009469E8"/>
    <w:rsid w:val="00946A42"/>
    <w:rsid w:val="00951E90"/>
    <w:rsid w:val="00951FDD"/>
    <w:rsid w:val="00955026"/>
    <w:rsid w:val="009569F3"/>
    <w:rsid w:val="009613F6"/>
    <w:rsid w:val="00961961"/>
    <w:rsid w:val="009629E3"/>
    <w:rsid w:val="00962ADF"/>
    <w:rsid w:val="0096574D"/>
    <w:rsid w:val="00966A0E"/>
    <w:rsid w:val="00972CB9"/>
    <w:rsid w:val="009734A7"/>
    <w:rsid w:val="00974501"/>
    <w:rsid w:val="009759A3"/>
    <w:rsid w:val="00976AE2"/>
    <w:rsid w:val="00977384"/>
    <w:rsid w:val="009806A3"/>
    <w:rsid w:val="0098088F"/>
    <w:rsid w:val="00980CF4"/>
    <w:rsid w:val="0098150A"/>
    <w:rsid w:val="00982D75"/>
    <w:rsid w:val="009839C4"/>
    <w:rsid w:val="009874F8"/>
    <w:rsid w:val="009930CB"/>
    <w:rsid w:val="00993A95"/>
    <w:rsid w:val="00993B7F"/>
    <w:rsid w:val="00994D12"/>
    <w:rsid w:val="00996611"/>
    <w:rsid w:val="00996C03"/>
    <w:rsid w:val="0099706D"/>
    <w:rsid w:val="009A0C01"/>
    <w:rsid w:val="009A1258"/>
    <w:rsid w:val="009A1CBB"/>
    <w:rsid w:val="009A67D6"/>
    <w:rsid w:val="009A6D0B"/>
    <w:rsid w:val="009A7497"/>
    <w:rsid w:val="009B06AA"/>
    <w:rsid w:val="009B171F"/>
    <w:rsid w:val="009B1B24"/>
    <w:rsid w:val="009B2263"/>
    <w:rsid w:val="009B2D05"/>
    <w:rsid w:val="009B4AC9"/>
    <w:rsid w:val="009B52B7"/>
    <w:rsid w:val="009B678C"/>
    <w:rsid w:val="009B6FA5"/>
    <w:rsid w:val="009B7AFF"/>
    <w:rsid w:val="009C0A7A"/>
    <w:rsid w:val="009C1144"/>
    <w:rsid w:val="009C28CE"/>
    <w:rsid w:val="009C2D09"/>
    <w:rsid w:val="009C2D99"/>
    <w:rsid w:val="009C4931"/>
    <w:rsid w:val="009C65A1"/>
    <w:rsid w:val="009C6FF6"/>
    <w:rsid w:val="009C762F"/>
    <w:rsid w:val="009C7FD2"/>
    <w:rsid w:val="009D0784"/>
    <w:rsid w:val="009D1476"/>
    <w:rsid w:val="009D1D5E"/>
    <w:rsid w:val="009D265F"/>
    <w:rsid w:val="009D321B"/>
    <w:rsid w:val="009D4F2E"/>
    <w:rsid w:val="009D5C19"/>
    <w:rsid w:val="009D5E36"/>
    <w:rsid w:val="009D5EF8"/>
    <w:rsid w:val="009E097D"/>
    <w:rsid w:val="009E1E47"/>
    <w:rsid w:val="009E262E"/>
    <w:rsid w:val="009E3C40"/>
    <w:rsid w:val="009E403B"/>
    <w:rsid w:val="009E6AEF"/>
    <w:rsid w:val="009E6E73"/>
    <w:rsid w:val="009E7023"/>
    <w:rsid w:val="009E7D49"/>
    <w:rsid w:val="009F0A74"/>
    <w:rsid w:val="009F0DE5"/>
    <w:rsid w:val="009F21C9"/>
    <w:rsid w:val="009F3246"/>
    <w:rsid w:val="009F3C77"/>
    <w:rsid w:val="009F3F8B"/>
    <w:rsid w:val="009F4C2F"/>
    <w:rsid w:val="009F6A3A"/>
    <w:rsid w:val="00A00488"/>
    <w:rsid w:val="00A01F26"/>
    <w:rsid w:val="00A02976"/>
    <w:rsid w:val="00A031F4"/>
    <w:rsid w:val="00A077A5"/>
    <w:rsid w:val="00A10B08"/>
    <w:rsid w:val="00A10C94"/>
    <w:rsid w:val="00A12D94"/>
    <w:rsid w:val="00A131E3"/>
    <w:rsid w:val="00A13420"/>
    <w:rsid w:val="00A13BD6"/>
    <w:rsid w:val="00A142D8"/>
    <w:rsid w:val="00A14465"/>
    <w:rsid w:val="00A157A2"/>
    <w:rsid w:val="00A16D58"/>
    <w:rsid w:val="00A16D77"/>
    <w:rsid w:val="00A20089"/>
    <w:rsid w:val="00A207E7"/>
    <w:rsid w:val="00A20DF9"/>
    <w:rsid w:val="00A21BD6"/>
    <w:rsid w:val="00A23CD9"/>
    <w:rsid w:val="00A258C7"/>
    <w:rsid w:val="00A3190A"/>
    <w:rsid w:val="00A31933"/>
    <w:rsid w:val="00A332A6"/>
    <w:rsid w:val="00A34EC6"/>
    <w:rsid w:val="00A35FC5"/>
    <w:rsid w:val="00A41D03"/>
    <w:rsid w:val="00A448EB"/>
    <w:rsid w:val="00A464C5"/>
    <w:rsid w:val="00A54184"/>
    <w:rsid w:val="00A550A5"/>
    <w:rsid w:val="00A550B9"/>
    <w:rsid w:val="00A56F2E"/>
    <w:rsid w:val="00A573C2"/>
    <w:rsid w:val="00A575B6"/>
    <w:rsid w:val="00A60674"/>
    <w:rsid w:val="00A60E37"/>
    <w:rsid w:val="00A6152C"/>
    <w:rsid w:val="00A65868"/>
    <w:rsid w:val="00A65B5D"/>
    <w:rsid w:val="00A65DF5"/>
    <w:rsid w:val="00A70657"/>
    <w:rsid w:val="00A72B35"/>
    <w:rsid w:val="00A73D22"/>
    <w:rsid w:val="00A75BC3"/>
    <w:rsid w:val="00A764EB"/>
    <w:rsid w:val="00A804FA"/>
    <w:rsid w:val="00A81933"/>
    <w:rsid w:val="00A822C9"/>
    <w:rsid w:val="00A822FB"/>
    <w:rsid w:val="00A82E3B"/>
    <w:rsid w:val="00A832B7"/>
    <w:rsid w:val="00A8362A"/>
    <w:rsid w:val="00A84032"/>
    <w:rsid w:val="00A847E0"/>
    <w:rsid w:val="00A85763"/>
    <w:rsid w:val="00A87C58"/>
    <w:rsid w:val="00A90581"/>
    <w:rsid w:val="00A9148B"/>
    <w:rsid w:val="00A92062"/>
    <w:rsid w:val="00A929D7"/>
    <w:rsid w:val="00A92E0D"/>
    <w:rsid w:val="00A93768"/>
    <w:rsid w:val="00A9405F"/>
    <w:rsid w:val="00A94195"/>
    <w:rsid w:val="00A951A0"/>
    <w:rsid w:val="00A969D7"/>
    <w:rsid w:val="00A96F45"/>
    <w:rsid w:val="00A976DC"/>
    <w:rsid w:val="00A97AC2"/>
    <w:rsid w:val="00AA045D"/>
    <w:rsid w:val="00AA05BF"/>
    <w:rsid w:val="00AA100E"/>
    <w:rsid w:val="00AA1D30"/>
    <w:rsid w:val="00AA4EB2"/>
    <w:rsid w:val="00AA51B2"/>
    <w:rsid w:val="00AA5E06"/>
    <w:rsid w:val="00AB1156"/>
    <w:rsid w:val="00AB442F"/>
    <w:rsid w:val="00AB512B"/>
    <w:rsid w:val="00AC0234"/>
    <w:rsid w:val="00AC35CB"/>
    <w:rsid w:val="00AC4E05"/>
    <w:rsid w:val="00AC7651"/>
    <w:rsid w:val="00AD0FD8"/>
    <w:rsid w:val="00AD13F9"/>
    <w:rsid w:val="00AD1D74"/>
    <w:rsid w:val="00AD2C64"/>
    <w:rsid w:val="00AD5E3F"/>
    <w:rsid w:val="00AD7FCD"/>
    <w:rsid w:val="00AE0724"/>
    <w:rsid w:val="00AE0A34"/>
    <w:rsid w:val="00AE2AEC"/>
    <w:rsid w:val="00AE3586"/>
    <w:rsid w:val="00AE3A4C"/>
    <w:rsid w:val="00AE47B6"/>
    <w:rsid w:val="00AE546F"/>
    <w:rsid w:val="00AE5BF9"/>
    <w:rsid w:val="00AE6CE7"/>
    <w:rsid w:val="00AF49CE"/>
    <w:rsid w:val="00AF4D42"/>
    <w:rsid w:val="00AF5311"/>
    <w:rsid w:val="00AF5F90"/>
    <w:rsid w:val="00B00C78"/>
    <w:rsid w:val="00B00D26"/>
    <w:rsid w:val="00B0329E"/>
    <w:rsid w:val="00B03775"/>
    <w:rsid w:val="00B0549F"/>
    <w:rsid w:val="00B05870"/>
    <w:rsid w:val="00B05DC8"/>
    <w:rsid w:val="00B061C5"/>
    <w:rsid w:val="00B0719B"/>
    <w:rsid w:val="00B108A2"/>
    <w:rsid w:val="00B10E86"/>
    <w:rsid w:val="00B13218"/>
    <w:rsid w:val="00B13637"/>
    <w:rsid w:val="00B15551"/>
    <w:rsid w:val="00B164EA"/>
    <w:rsid w:val="00B16AA3"/>
    <w:rsid w:val="00B172B5"/>
    <w:rsid w:val="00B17A19"/>
    <w:rsid w:val="00B21265"/>
    <w:rsid w:val="00B22385"/>
    <w:rsid w:val="00B2426C"/>
    <w:rsid w:val="00B24EBB"/>
    <w:rsid w:val="00B24F80"/>
    <w:rsid w:val="00B252E5"/>
    <w:rsid w:val="00B270D0"/>
    <w:rsid w:val="00B318A8"/>
    <w:rsid w:val="00B32C40"/>
    <w:rsid w:val="00B332C4"/>
    <w:rsid w:val="00B34291"/>
    <w:rsid w:val="00B34E5D"/>
    <w:rsid w:val="00B36314"/>
    <w:rsid w:val="00B371C3"/>
    <w:rsid w:val="00B37347"/>
    <w:rsid w:val="00B37DCF"/>
    <w:rsid w:val="00B401B8"/>
    <w:rsid w:val="00B411F2"/>
    <w:rsid w:val="00B41EB8"/>
    <w:rsid w:val="00B43BFF"/>
    <w:rsid w:val="00B467AF"/>
    <w:rsid w:val="00B4741D"/>
    <w:rsid w:val="00B47943"/>
    <w:rsid w:val="00B47E56"/>
    <w:rsid w:val="00B50909"/>
    <w:rsid w:val="00B5142E"/>
    <w:rsid w:val="00B53BCF"/>
    <w:rsid w:val="00B543C7"/>
    <w:rsid w:val="00B557B1"/>
    <w:rsid w:val="00B56136"/>
    <w:rsid w:val="00B572C8"/>
    <w:rsid w:val="00B60D55"/>
    <w:rsid w:val="00B62692"/>
    <w:rsid w:val="00B64EE4"/>
    <w:rsid w:val="00B65106"/>
    <w:rsid w:val="00B67EA3"/>
    <w:rsid w:val="00B705E1"/>
    <w:rsid w:val="00B71CDA"/>
    <w:rsid w:val="00B769F0"/>
    <w:rsid w:val="00B80827"/>
    <w:rsid w:val="00B80D55"/>
    <w:rsid w:val="00B8112C"/>
    <w:rsid w:val="00B81921"/>
    <w:rsid w:val="00B82379"/>
    <w:rsid w:val="00B848ED"/>
    <w:rsid w:val="00B852A9"/>
    <w:rsid w:val="00B854A0"/>
    <w:rsid w:val="00B860CD"/>
    <w:rsid w:val="00B869E3"/>
    <w:rsid w:val="00B87AA9"/>
    <w:rsid w:val="00B90433"/>
    <w:rsid w:val="00B91715"/>
    <w:rsid w:val="00B91A0B"/>
    <w:rsid w:val="00B91F9B"/>
    <w:rsid w:val="00B948AD"/>
    <w:rsid w:val="00B94D36"/>
    <w:rsid w:val="00BA0453"/>
    <w:rsid w:val="00BA0966"/>
    <w:rsid w:val="00BA1619"/>
    <w:rsid w:val="00BA16BD"/>
    <w:rsid w:val="00BA1E74"/>
    <w:rsid w:val="00BA3314"/>
    <w:rsid w:val="00BA3D13"/>
    <w:rsid w:val="00BA4662"/>
    <w:rsid w:val="00BA47A0"/>
    <w:rsid w:val="00BA5C31"/>
    <w:rsid w:val="00BA634A"/>
    <w:rsid w:val="00BA7E0B"/>
    <w:rsid w:val="00BA7FE8"/>
    <w:rsid w:val="00BB04CF"/>
    <w:rsid w:val="00BB0B35"/>
    <w:rsid w:val="00BB1535"/>
    <w:rsid w:val="00BB1F9C"/>
    <w:rsid w:val="00BB2002"/>
    <w:rsid w:val="00BB252B"/>
    <w:rsid w:val="00BB25F4"/>
    <w:rsid w:val="00BB28BF"/>
    <w:rsid w:val="00BB383E"/>
    <w:rsid w:val="00BB5E64"/>
    <w:rsid w:val="00BB66A3"/>
    <w:rsid w:val="00BB67C7"/>
    <w:rsid w:val="00BB69F9"/>
    <w:rsid w:val="00BC0397"/>
    <w:rsid w:val="00BC285C"/>
    <w:rsid w:val="00BC3B9E"/>
    <w:rsid w:val="00BC58FD"/>
    <w:rsid w:val="00BC78BB"/>
    <w:rsid w:val="00BC7C6D"/>
    <w:rsid w:val="00BD1978"/>
    <w:rsid w:val="00BD19A7"/>
    <w:rsid w:val="00BD2381"/>
    <w:rsid w:val="00BD2513"/>
    <w:rsid w:val="00BD2EC0"/>
    <w:rsid w:val="00BD3194"/>
    <w:rsid w:val="00BD3B17"/>
    <w:rsid w:val="00BD5AD6"/>
    <w:rsid w:val="00BD6522"/>
    <w:rsid w:val="00BD7F56"/>
    <w:rsid w:val="00BE32F5"/>
    <w:rsid w:val="00BE3703"/>
    <w:rsid w:val="00BE4263"/>
    <w:rsid w:val="00BE4763"/>
    <w:rsid w:val="00BE68B2"/>
    <w:rsid w:val="00BE74F0"/>
    <w:rsid w:val="00BE791F"/>
    <w:rsid w:val="00BF0F1D"/>
    <w:rsid w:val="00BF381C"/>
    <w:rsid w:val="00BF42E0"/>
    <w:rsid w:val="00BF7122"/>
    <w:rsid w:val="00C0217E"/>
    <w:rsid w:val="00C03B5B"/>
    <w:rsid w:val="00C03CF8"/>
    <w:rsid w:val="00C04C88"/>
    <w:rsid w:val="00C05846"/>
    <w:rsid w:val="00C062BE"/>
    <w:rsid w:val="00C07FB0"/>
    <w:rsid w:val="00C1004B"/>
    <w:rsid w:val="00C10208"/>
    <w:rsid w:val="00C109F8"/>
    <w:rsid w:val="00C10EA4"/>
    <w:rsid w:val="00C11693"/>
    <w:rsid w:val="00C1198C"/>
    <w:rsid w:val="00C12690"/>
    <w:rsid w:val="00C13AD5"/>
    <w:rsid w:val="00C14838"/>
    <w:rsid w:val="00C152F8"/>
    <w:rsid w:val="00C160A8"/>
    <w:rsid w:val="00C164DB"/>
    <w:rsid w:val="00C17259"/>
    <w:rsid w:val="00C20139"/>
    <w:rsid w:val="00C20363"/>
    <w:rsid w:val="00C21756"/>
    <w:rsid w:val="00C23DFD"/>
    <w:rsid w:val="00C24FC3"/>
    <w:rsid w:val="00C308B2"/>
    <w:rsid w:val="00C311EC"/>
    <w:rsid w:val="00C31897"/>
    <w:rsid w:val="00C350F5"/>
    <w:rsid w:val="00C362FC"/>
    <w:rsid w:val="00C3757E"/>
    <w:rsid w:val="00C37798"/>
    <w:rsid w:val="00C378A6"/>
    <w:rsid w:val="00C429E5"/>
    <w:rsid w:val="00C42F3A"/>
    <w:rsid w:val="00C43497"/>
    <w:rsid w:val="00C43E90"/>
    <w:rsid w:val="00C45C4F"/>
    <w:rsid w:val="00C46077"/>
    <w:rsid w:val="00C4779E"/>
    <w:rsid w:val="00C50082"/>
    <w:rsid w:val="00C505B6"/>
    <w:rsid w:val="00C509A2"/>
    <w:rsid w:val="00C54047"/>
    <w:rsid w:val="00C54A4A"/>
    <w:rsid w:val="00C55222"/>
    <w:rsid w:val="00C55DCC"/>
    <w:rsid w:val="00C56E92"/>
    <w:rsid w:val="00C57296"/>
    <w:rsid w:val="00C60343"/>
    <w:rsid w:val="00C6131C"/>
    <w:rsid w:val="00C613A0"/>
    <w:rsid w:val="00C61868"/>
    <w:rsid w:val="00C625CA"/>
    <w:rsid w:val="00C62CF3"/>
    <w:rsid w:val="00C65CC8"/>
    <w:rsid w:val="00C6734A"/>
    <w:rsid w:val="00C67FDB"/>
    <w:rsid w:val="00C71946"/>
    <w:rsid w:val="00C724B9"/>
    <w:rsid w:val="00C7264A"/>
    <w:rsid w:val="00C72B22"/>
    <w:rsid w:val="00C742DC"/>
    <w:rsid w:val="00C754A5"/>
    <w:rsid w:val="00C77DCF"/>
    <w:rsid w:val="00C800AB"/>
    <w:rsid w:val="00C80CB4"/>
    <w:rsid w:val="00C8409D"/>
    <w:rsid w:val="00C846A6"/>
    <w:rsid w:val="00C85EAF"/>
    <w:rsid w:val="00C868EE"/>
    <w:rsid w:val="00C878D4"/>
    <w:rsid w:val="00C912BD"/>
    <w:rsid w:val="00C9191C"/>
    <w:rsid w:val="00C9219A"/>
    <w:rsid w:val="00C9281E"/>
    <w:rsid w:val="00C932C5"/>
    <w:rsid w:val="00C94376"/>
    <w:rsid w:val="00C95847"/>
    <w:rsid w:val="00C9634C"/>
    <w:rsid w:val="00CA0A47"/>
    <w:rsid w:val="00CA1C1D"/>
    <w:rsid w:val="00CA24AF"/>
    <w:rsid w:val="00CA27E0"/>
    <w:rsid w:val="00CA387A"/>
    <w:rsid w:val="00CA5FDB"/>
    <w:rsid w:val="00CA735D"/>
    <w:rsid w:val="00CB010B"/>
    <w:rsid w:val="00CB268D"/>
    <w:rsid w:val="00CB2F67"/>
    <w:rsid w:val="00CB3118"/>
    <w:rsid w:val="00CB403B"/>
    <w:rsid w:val="00CB4174"/>
    <w:rsid w:val="00CB50FC"/>
    <w:rsid w:val="00CC0068"/>
    <w:rsid w:val="00CC0CAD"/>
    <w:rsid w:val="00CC1317"/>
    <w:rsid w:val="00CC15F4"/>
    <w:rsid w:val="00CC211A"/>
    <w:rsid w:val="00CC2E31"/>
    <w:rsid w:val="00CC3071"/>
    <w:rsid w:val="00CC3B21"/>
    <w:rsid w:val="00CC3D1F"/>
    <w:rsid w:val="00CC4457"/>
    <w:rsid w:val="00CC5C80"/>
    <w:rsid w:val="00CC63F6"/>
    <w:rsid w:val="00CC74CB"/>
    <w:rsid w:val="00CD06CC"/>
    <w:rsid w:val="00CD0ED5"/>
    <w:rsid w:val="00CD10C0"/>
    <w:rsid w:val="00CD3AAB"/>
    <w:rsid w:val="00CD78AE"/>
    <w:rsid w:val="00CE08CC"/>
    <w:rsid w:val="00CE0B89"/>
    <w:rsid w:val="00CE27D5"/>
    <w:rsid w:val="00CE38E7"/>
    <w:rsid w:val="00CE4FAE"/>
    <w:rsid w:val="00CE5F51"/>
    <w:rsid w:val="00CE63F7"/>
    <w:rsid w:val="00CF01A1"/>
    <w:rsid w:val="00CF124F"/>
    <w:rsid w:val="00CF19AF"/>
    <w:rsid w:val="00CF5485"/>
    <w:rsid w:val="00CF5874"/>
    <w:rsid w:val="00CF5B22"/>
    <w:rsid w:val="00CF77AD"/>
    <w:rsid w:val="00D01D3F"/>
    <w:rsid w:val="00D0316F"/>
    <w:rsid w:val="00D031AF"/>
    <w:rsid w:val="00D039FB"/>
    <w:rsid w:val="00D05DE2"/>
    <w:rsid w:val="00D06047"/>
    <w:rsid w:val="00D07AD7"/>
    <w:rsid w:val="00D10A46"/>
    <w:rsid w:val="00D10C86"/>
    <w:rsid w:val="00D12AD0"/>
    <w:rsid w:val="00D13A65"/>
    <w:rsid w:val="00D14AFC"/>
    <w:rsid w:val="00D157EC"/>
    <w:rsid w:val="00D16B18"/>
    <w:rsid w:val="00D16EFB"/>
    <w:rsid w:val="00D17BDB"/>
    <w:rsid w:val="00D221A7"/>
    <w:rsid w:val="00D22352"/>
    <w:rsid w:val="00D235D0"/>
    <w:rsid w:val="00D24109"/>
    <w:rsid w:val="00D2415A"/>
    <w:rsid w:val="00D243B8"/>
    <w:rsid w:val="00D2494C"/>
    <w:rsid w:val="00D24B13"/>
    <w:rsid w:val="00D255E8"/>
    <w:rsid w:val="00D329F1"/>
    <w:rsid w:val="00D34382"/>
    <w:rsid w:val="00D3468F"/>
    <w:rsid w:val="00D35172"/>
    <w:rsid w:val="00D35969"/>
    <w:rsid w:val="00D36709"/>
    <w:rsid w:val="00D40C7C"/>
    <w:rsid w:val="00D410BB"/>
    <w:rsid w:val="00D41FEF"/>
    <w:rsid w:val="00D4346C"/>
    <w:rsid w:val="00D43A07"/>
    <w:rsid w:val="00D43E80"/>
    <w:rsid w:val="00D463AA"/>
    <w:rsid w:val="00D466D0"/>
    <w:rsid w:val="00D477EE"/>
    <w:rsid w:val="00D47BCD"/>
    <w:rsid w:val="00D47D84"/>
    <w:rsid w:val="00D50851"/>
    <w:rsid w:val="00D509D3"/>
    <w:rsid w:val="00D523CD"/>
    <w:rsid w:val="00D529B4"/>
    <w:rsid w:val="00D52B0E"/>
    <w:rsid w:val="00D54474"/>
    <w:rsid w:val="00D547A3"/>
    <w:rsid w:val="00D548E1"/>
    <w:rsid w:val="00D549A2"/>
    <w:rsid w:val="00D613A6"/>
    <w:rsid w:val="00D61E09"/>
    <w:rsid w:val="00D6265D"/>
    <w:rsid w:val="00D62AF6"/>
    <w:rsid w:val="00D6335B"/>
    <w:rsid w:val="00D63D08"/>
    <w:rsid w:val="00D65412"/>
    <w:rsid w:val="00D66388"/>
    <w:rsid w:val="00D679F2"/>
    <w:rsid w:val="00D72109"/>
    <w:rsid w:val="00D7275B"/>
    <w:rsid w:val="00D72C2A"/>
    <w:rsid w:val="00D74DC8"/>
    <w:rsid w:val="00D74F78"/>
    <w:rsid w:val="00D755F0"/>
    <w:rsid w:val="00D75B9D"/>
    <w:rsid w:val="00D75DE7"/>
    <w:rsid w:val="00D77260"/>
    <w:rsid w:val="00D778F3"/>
    <w:rsid w:val="00D8073C"/>
    <w:rsid w:val="00D81C32"/>
    <w:rsid w:val="00D82AD2"/>
    <w:rsid w:val="00D830F8"/>
    <w:rsid w:val="00D839E8"/>
    <w:rsid w:val="00D84DED"/>
    <w:rsid w:val="00D855D9"/>
    <w:rsid w:val="00D85743"/>
    <w:rsid w:val="00D87D7D"/>
    <w:rsid w:val="00D905AD"/>
    <w:rsid w:val="00D910F8"/>
    <w:rsid w:val="00D911EE"/>
    <w:rsid w:val="00D936FF"/>
    <w:rsid w:val="00D949BB"/>
    <w:rsid w:val="00D968F8"/>
    <w:rsid w:val="00D97AF5"/>
    <w:rsid w:val="00DA1A06"/>
    <w:rsid w:val="00DA1F1C"/>
    <w:rsid w:val="00DA249B"/>
    <w:rsid w:val="00DA3B60"/>
    <w:rsid w:val="00DA3BD5"/>
    <w:rsid w:val="00DA5B93"/>
    <w:rsid w:val="00DA64B6"/>
    <w:rsid w:val="00DA68B2"/>
    <w:rsid w:val="00DA705A"/>
    <w:rsid w:val="00DA78BB"/>
    <w:rsid w:val="00DB03A3"/>
    <w:rsid w:val="00DB3204"/>
    <w:rsid w:val="00DB3539"/>
    <w:rsid w:val="00DB4015"/>
    <w:rsid w:val="00DB5EC2"/>
    <w:rsid w:val="00DB7A38"/>
    <w:rsid w:val="00DC1479"/>
    <w:rsid w:val="00DC1851"/>
    <w:rsid w:val="00DC221D"/>
    <w:rsid w:val="00DC234B"/>
    <w:rsid w:val="00DC2DB9"/>
    <w:rsid w:val="00DC35E8"/>
    <w:rsid w:val="00DD1FDD"/>
    <w:rsid w:val="00DD3E27"/>
    <w:rsid w:val="00DD5910"/>
    <w:rsid w:val="00DD5975"/>
    <w:rsid w:val="00DD5D76"/>
    <w:rsid w:val="00DD6F24"/>
    <w:rsid w:val="00DD7EDA"/>
    <w:rsid w:val="00DE0FAB"/>
    <w:rsid w:val="00DE2397"/>
    <w:rsid w:val="00DE3C29"/>
    <w:rsid w:val="00DE4127"/>
    <w:rsid w:val="00DE581E"/>
    <w:rsid w:val="00DE5C07"/>
    <w:rsid w:val="00DE67F7"/>
    <w:rsid w:val="00DF08FD"/>
    <w:rsid w:val="00DF181F"/>
    <w:rsid w:val="00DF1B46"/>
    <w:rsid w:val="00DF2A92"/>
    <w:rsid w:val="00DF464A"/>
    <w:rsid w:val="00DF6361"/>
    <w:rsid w:val="00E0021A"/>
    <w:rsid w:val="00E007A1"/>
    <w:rsid w:val="00E021F3"/>
    <w:rsid w:val="00E02A8E"/>
    <w:rsid w:val="00E051B8"/>
    <w:rsid w:val="00E05CBE"/>
    <w:rsid w:val="00E06BB5"/>
    <w:rsid w:val="00E06F49"/>
    <w:rsid w:val="00E07AE2"/>
    <w:rsid w:val="00E1024C"/>
    <w:rsid w:val="00E106B6"/>
    <w:rsid w:val="00E1229B"/>
    <w:rsid w:val="00E13975"/>
    <w:rsid w:val="00E16BBF"/>
    <w:rsid w:val="00E24ACB"/>
    <w:rsid w:val="00E24D15"/>
    <w:rsid w:val="00E26DF8"/>
    <w:rsid w:val="00E27F00"/>
    <w:rsid w:val="00E32734"/>
    <w:rsid w:val="00E32F6B"/>
    <w:rsid w:val="00E334AD"/>
    <w:rsid w:val="00E374D9"/>
    <w:rsid w:val="00E378BF"/>
    <w:rsid w:val="00E40AED"/>
    <w:rsid w:val="00E4156F"/>
    <w:rsid w:val="00E416A2"/>
    <w:rsid w:val="00E41907"/>
    <w:rsid w:val="00E41B7E"/>
    <w:rsid w:val="00E41BD2"/>
    <w:rsid w:val="00E428C9"/>
    <w:rsid w:val="00E44A7C"/>
    <w:rsid w:val="00E44C1D"/>
    <w:rsid w:val="00E470E5"/>
    <w:rsid w:val="00E47101"/>
    <w:rsid w:val="00E4721F"/>
    <w:rsid w:val="00E47BB1"/>
    <w:rsid w:val="00E5010F"/>
    <w:rsid w:val="00E50FD4"/>
    <w:rsid w:val="00E5210C"/>
    <w:rsid w:val="00E53032"/>
    <w:rsid w:val="00E537B9"/>
    <w:rsid w:val="00E53F3A"/>
    <w:rsid w:val="00E54511"/>
    <w:rsid w:val="00E54A1E"/>
    <w:rsid w:val="00E55880"/>
    <w:rsid w:val="00E5613C"/>
    <w:rsid w:val="00E566DC"/>
    <w:rsid w:val="00E56ED6"/>
    <w:rsid w:val="00E574F2"/>
    <w:rsid w:val="00E5767A"/>
    <w:rsid w:val="00E61248"/>
    <w:rsid w:val="00E61376"/>
    <w:rsid w:val="00E62516"/>
    <w:rsid w:val="00E675DC"/>
    <w:rsid w:val="00E7023B"/>
    <w:rsid w:val="00E71026"/>
    <w:rsid w:val="00E7203D"/>
    <w:rsid w:val="00E7393F"/>
    <w:rsid w:val="00E73F7A"/>
    <w:rsid w:val="00E74C37"/>
    <w:rsid w:val="00E75E81"/>
    <w:rsid w:val="00E767BC"/>
    <w:rsid w:val="00E77BDC"/>
    <w:rsid w:val="00E80EFB"/>
    <w:rsid w:val="00E84AD5"/>
    <w:rsid w:val="00E85FC3"/>
    <w:rsid w:val="00E8615A"/>
    <w:rsid w:val="00E87863"/>
    <w:rsid w:val="00E90E1D"/>
    <w:rsid w:val="00E911D2"/>
    <w:rsid w:val="00E92A63"/>
    <w:rsid w:val="00E93723"/>
    <w:rsid w:val="00E94E7A"/>
    <w:rsid w:val="00E95F3E"/>
    <w:rsid w:val="00E97A1B"/>
    <w:rsid w:val="00EA1593"/>
    <w:rsid w:val="00EA218F"/>
    <w:rsid w:val="00EA4299"/>
    <w:rsid w:val="00EA45F1"/>
    <w:rsid w:val="00EA49C0"/>
    <w:rsid w:val="00EA4A15"/>
    <w:rsid w:val="00EA4B21"/>
    <w:rsid w:val="00EA5F31"/>
    <w:rsid w:val="00EB4637"/>
    <w:rsid w:val="00EB5855"/>
    <w:rsid w:val="00EB69C7"/>
    <w:rsid w:val="00EC0210"/>
    <w:rsid w:val="00EC0D91"/>
    <w:rsid w:val="00EC108E"/>
    <w:rsid w:val="00EC2D40"/>
    <w:rsid w:val="00EC47CD"/>
    <w:rsid w:val="00EC585A"/>
    <w:rsid w:val="00EC7C05"/>
    <w:rsid w:val="00ED0A5A"/>
    <w:rsid w:val="00ED1EF7"/>
    <w:rsid w:val="00ED219E"/>
    <w:rsid w:val="00ED4952"/>
    <w:rsid w:val="00ED5486"/>
    <w:rsid w:val="00ED5C99"/>
    <w:rsid w:val="00ED6F7F"/>
    <w:rsid w:val="00ED7727"/>
    <w:rsid w:val="00ED77BA"/>
    <w:rsid w:val="00EE1122"/>
    <w:rsid w:val="00EE3440"/>
    <w:rsid w:val="00EE3FD8"/>
    <w:rsid w:val="00EE48C8"/>
    <w:rsid w:val="00EE4A83"/>
    <w:rsid w:val="00EF0C2B"/>
    <w:rsid w:val="00EF31D2"/>
    <w:rsid w:val="00EF387A"/>
    <w:rsid w:val="00EF5244"/>
    <w:rsid w:val="00EF54B5"/>
    <w:rsid w:val="00EF62FB"/>
    <w:rsid w:val="00EF697A"/>
    <w:rsid w:val="00EF6BCA"/>
    <w:rsid w:val="00F00888"/>
    <w:rsid w:val="00F0230E"/>
    <w:rsid w:val="00F02D18"/>
    <w:rsid w:val="00F03614"/>
    <w:rsid w:val="00F0363B"/>
    <w:rsid w:val="00F043AC"/>
    <w:rsid w:val="00F076A7"/>
    <w:rsid w:val="00F1190F"/>
    <w:rsid w:val="00F1310F"/>
    <w:rsid w:val="00F13655"/>
    <w:rsid w:val="00F1539A"/>
    <w:rsid w:val="00F17AAD"/>
    <w:rsid w:val="00F17D71"/>
    <w:rsid w:val="00F20813"/>
    <w:rsid w:val="00F22288"/>
    <w:rsid w:val="00F22786"/>
    <w:rsid w:val="00F2374F"/>
    <w:rsid w:val="00F23860"/>
    <w:rsid w:val="00F24CE3"/>
    <w:rsid w:val="00F26DEF"/>
    <w:rsid w:val="00F27355"/>
    <w:rsid w:val="00F27B77"/>
    <w:rsid w:val="00F27DD0"/>
    <w:rsid w:val="00F307CC"/>
    <w:rsid w:val="00F333E6"/>
    <w:rsid w:val="00F33831"/>
    <w:rsid w:val="00F35B45"/>
    <w:rsid w:val="00F35C8C"/>
    <w:rsid w:val="00F3612A"/>
    <w:rsid w:val="00F36394"/>
    <w:rsid w:val="00F36AFF"/>
    <w:rsid w:val="00F400C0"/>
    <w:rsid w:val="00F40DF9"/>
    <w:rsid w:val="00F43DA7"/>
    <w:rsid w:val="00F50C1C"/>
    <w:rsid w:val="00F514B6"/>
    <w:rsid w:val="00F5198D"/>
    <w:rsid w:val="00F524F0"/>
    <w:rsid w:val="00F53E12"/>
    <w:rsid w:val="00F5482B"/>
    <w:rsid w:val="00F57D00"/>
    <w:rsid w:val="00F57F6A"/>
    <w:rsid w:val="00F6204B"/>
    <w:rsid w:val="00F6250A"/>
    <w:rsid w:val="00F6673A"/>
    <w:rsid w:val="00F715DB"/>
    <w:rsid w:val="00F72CDA"/>
    <w:rsid w:val="00F74FB0"/>
    <w:rsid w:val="00F76E09"/>
    <w:rsid w:val="00F77DD2"/>
    <w:rsid w:val="00F80186"/>
    <w:rsid w:val="00F8382B"/>
    <w:rsid w:val="00F83F02"/>
    <w:rsid w:val="00F86802"/>
    <w:rsid w:val="00F870B7"/>
    <w:rsid w:val="00F871EE"/>
    <w:rsid w:val="00F9054D"/>
    <w:rsid w:val="00F9065B"/>
    <w:rsid w:val="00F90C3D"/>
    <w:rsid w:val="00F92800"/>
    <w:rsid w:val="00F92D4C"/>
    <w:rsid w:val="00F93595"/>
    <w:rsid w:val="00F935D7"/>
    <w:rsid w:val="00F94E89"/>
    <w:rsid w:val="00F94F7C"/>
    <w:rsid w:val="00F96285"/>
    <w:rsid w:val="00FA0C3E"/>
    <w:rsid w:val="00FA1F68"/>
    <w:rsid w:val="00FA341A"/>
    <w:rsid w:val="00FA5902"/>
    <w:rsid w:val="00FA5FFF"/>
    <w:rsid w:val="00FA7925"/>
    <w:rsid w:val="00FB0010"/>
    <w:rsid w:val="00FB03ED"/>
    <w:rsid w:val="00FB125B"/>
    <w:rsid w:val="00FB3ECC"/>
    <w:rsid w:val="00FB6D1B"/>
    <w:rsid w:val="00FB73DE"/>
    <w:rsid w:val="00FC0CEB"/>
    <w:rsid w:val="00FC290F"/>
    <w:rsid w:val="00FC3225"/>
    <w:rsid w:val="00FC3DA3"/>
    <w:rsid w:val="00FC51C8"/>
    <w:rsid w:val="00FD0A9F"/>
    <w:rsid w:val="00FD13B1"/>
    <w:rsid w:val="00FD2A23"/>
    <w:rsid w:val="00FD2A9C"/>
    <w:rsid w:val="00FD2B67"/>
    <w:rsid w:val="00FD2F37"/>
    <w:rsid w:val="00FD3DF5"/>
    <w:rsid w:val="00FD453A"/>
    <w:rsid w:val="00FD460B"/>
    <w:rsid w:val="00FD48B7"/>
    <w:rsid w:val="00FD4B54"/>
    <w:rsid w:val="00FD5B63"/>
    <w:rsid w:val="00FE0FDE"/>
    <w:rsid w:val="00FE106B"/>
    <w:rsid w:val="00FE278C"/>
    <w:rsid w:val="00FE75D3"/>
    <w:rsid w:val="00FF0218"/>
    <w:rsid w:val="00FF0B12"/>
    <w:rsid w:val="00FF2FF1"/>
    <w:rsid w:val="00FF38C8"/>
    <w:rsid w:val="00FF4E7D"/>
    <w:rsid w:val="00FF53A0"/>
    <w:rsid w:val="00FF5EE7"/>
    <w:rsid w:val="00FF6DCD"/>
    <w:rsid w:val="00FF752E"/>
    <w:rsid w:val="00FF79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B490"/>
  <w15:docId w15:val="{89F0566B-0CC7-4122-8EEB-43C92083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A31C9"/>
    <w:pPr>
      <w:ind w:left="720"/>
      <w:contextualSpacing/>
    </w:pPr>
    <w:rPr>
      <w:rFonts w:cs="Cordia New"/>
      <w:szCs w:val="28"/>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rsid w:val="00D87D7D"/>
    <w:pPr>
      <w:tabs>
        <w:tab w:val="center" w:pos="4320"/>
        <w:tab w:val="right" w:pos="8640"/>
      </w:tabs>
      <w:spacing w:line="240" w:lineRule="auto"/>
    </w:pPr>
    <w:rPr>
      <w:rFonts w:ascii="Times New Roman" w:eastAsia="Times New Roman" w:hAnsi="Times New Roman" w:cs="Times New Roman"/>
      <w:sz w:val="24"/>
      <w:szCs w:val="24"/>
      <w:lang w:val="en-US" w:bidi="ar-SA"/>
    </w:rPr>
  </w:style>
  <w:style w:type="character" w:customStyle="1" w:styleId="FooterChar">
    <w:name w:val="Footer Char"/>
    <w:basedOn w:val="DefaultParagraphFont"/>
    <w:link w:val="Footer"/>
    <w:uiPriority w:val="99"/>
    <w:rsid w:val="00D87D7D"/>
    <w:rPr>
      <w:rFonts w:ascii="Times New Roman" w:eastAsia="Times New Roman" w:hAnsi="Times New Roman" w:cs="Times New Roman"/>
      <w:sz w:val="24"/>
      <w:szCs w:val="24"/>
      <w:lang w:val="en-US" w:bidi="ar-SA"/>
    </w:rPr>
  </w:style>
  <w:style w:type="character" w:styleId="PageNumber">
    <w:name w:val="page number"/>
    <w:basedOn w:val="DefaultParagraphFont"/>
    <w:rsid w:val="00D87D7D"/>
  </w:style>
  <w:style w:type="paragraph" w:styleId="Header">
    <w:name w:val="header"/>
    <w:basedOn w:val="Normal"/>
    <w:link w:val="HeaderChar"/>
    <w:rsid w:val="00D87D7D"/>
    <w:pPr>
      <w:tabs>
        <w:tab w:val="center" w:pos="4320"/>
        <w:tab w:val="right" w:pos="8640"/>
      </w:tabs>
      <w:spacing w:line="240" w:lineRule="auto"/>
    </w:pPr>
    <w:rPr>
      <w:rFonts w:ascii="Times" w:eastAsia="Times" w:hAnsi="Times" w:cs="Times New Roman"/>
      <w:sz w:val="24"/>
      <w:szCs w:val="20"/>
      <w:lang w:val="en-US" w:bidi="ar-SA"/>
    </w:rPr>
  </w:style>
  <w:style w:type="character" w:customStyle="1" w:styleId="HeaderChar">
    <w:name w:val="Header Char"/>
    <w:basedOn w:val="DefaultParagraphFont"/>
    <w:link w:val="Header"/>
    <w:rsid w:val="00D87D7D"/>
    <w:rPr>
      <w:rFonts w:ascii="Times" w:eastAsia="Times" w:hAnsi="Times" w:cs="Times New Roman"/>
      <w:sz w:val="24"/>
      <w:szCs w:val="20"/>
      <w:lang w:val="en-US" w:bidi="ar-SA"/>
    </w:rPr>
  </w:style>
  <w:style w:type="paragraph" w:styleId="NormalWeb">
    <w:name w:val="Normal (Web)"/>
    <w:basedOn w:val="Normal"/>
    <w:uiPriority w:val="99"/>
    <w:semiHidden/>
    <w:unhideWhenUsed/>
    <w:rsid w:val="00833A3C"/>
    <w:pPr>
      <w:spacing w:before="100" w:beforeAutospacing="1" w:after="100" w:afterAutospacing="1" w:line="240" w:lineRule="auto"/>
    </w:pPr>
    <w:rPr>
      <w:rFonts w:ascii="Angsana New" w:eastAsia="Times New Roman" w:hAnsi="Angsana New" w:cs="Angsana New"/>
      <w:sz w:val="28"/>
      <w:szCs w:val="28"/>
      <w:lang w:val="en-US"/>
    </w:rPr>
  </w:style>
  <w:style w:type="character" w:styleId="Hyperlink">
    <w:name w:val="Hyperlink"/>
    <w:basedOn w:val="DefaultParagraphFont"/>
    <w:uiPriority w:val="99"/>
    <w:unhideWhenUsed/>
    <w:rsid w:val="002B1A61"/>
    <w:rPr>
      <w:color w:val="0000FF"/>
      <w:u w:val="single"/>
    </w:rPr>
  </w:style>
  <w:style w:type="character" w:styleId="Emphasis">
    <w:name w:val="Emphasis"/>
    <w:basedOn w:val="DefaultParagraphFont"/>
    <w:uiPriority w:val="20"/>
    <w:qFormat/>
    <w:rsid w:val="002B1A61"/>
    <w:rPr>
      <w:i/>
      <w:iCs/>
    </w:rPr>
  </w:style>
  <w:style w:type="character" w:styleId="CommentReference">
    <w:name w:val="annotation reference"/>
    <w:basedOn w:val="DefaultParagraphFont"/>
    <w:uiPriority w:val="99"/>
    <w:semiHidden/>
    <w:unhideWhenUsed/>
    <w:rsid w:val="000E6D72"/>
    <w:rPr>
      <w:sz w:val="16"/>
      <w:szCs w:val="18"/>
    </w:rPr>
  </w:style>
  <w:style w:type="paragraph" w:styleId="CommentText">
    <w:name w:val="annotation text"/>
    <w:basedOn w:val="Normal"/>
    <w:link w:val="CommentTextChar"/>
    <w:uiPriority w:val="99"/>
    <w:semiHidden/>
    <w:unhideWhenUsed/>
    <w:rsid w:val="000E6D72"/>
    <w:pPr>
      <w:spacing w:line="240" w:lineRule="auto"/>
    </w:pPr>
    <w:rPr>
      <w:rFonts w:cs="Cordia New"/>
      <w:sz w:val="20"/>
      <w:szCs w:val="25"/>
    </w:rPr>
  </w:style>
  <w:style w:type="character" w:customStyle="1" w:styleId="CommentTextChar">
    <w:name w:val="Comment Text Char"/>
    <w:basedOn w:val="DefaultParagraphFont"/>
    <w:link w:val="CommentText"/>
    <w:uiPriority w:val="99"/>
    <w:semiHidden/>
    <w:rsid w:val="000E6D72"/>
    <w:rPr>
      <w:rFonts w:cs="Cordia New"/>
      <w:sz w:val="20"/>
      <w:szCs w:val="25"/>
    </w:rPr>
  </w:style>
  <w:style w:type="paragraph" w:styleId="CommentSubject">
    <w:name w:val="annotation subject"/>
    <w:basedOn w:val="CommentText"/>
    <w:next w:val="CommentText"/>
    <w:link w:val="CommentSubjectChar"/>
    <w:uiPriority w:val="99"/>
    <w:semiHidden/>
    <w:unhideWhenUsed/>
    <w:rsid w:val="000E6D72"/>
    <w:rPr>
      <w:b/>
      <w:bCs/>
    </w:rPr>
  </w:style>
  <w:style w:type="character" w:customStyle="1" w:styleId="CommentSubjectChar">
    <w:name w:val="Comment Subject Char"/>
    <w:basedOn w:val="CommentTextChar"/>
    <w:link w:val="CommentSubject"/>
    <w:uiPriority w:val="99"/>
    <w:semiHidden/>
    <w:rsid w:val="000E6D72"/>
    <w:rPr>
      <w:rFonts w:cs="Cordia New"/>
      <w:b/>
      <w:bCs/>
      <w:sz w:val="20"/>
      <w:szCs w:val="25"/>
    </w:rPr>
  </w:style>
  <w:style w:type="character" w:customStyle="1" w:styleId="UnresolvedMention1">
    <w:name w:val="Unresolved Mention1"/>
    <w:basedOn w:val="DefaultParagraphFont"/>
    <w:uiPriority w:val="99"/>
    <w:semiHidden/>
    <w:unhideWhenUsed/>
    <w:rsid w:val="00284616"/>
    <w:rPr>
      <w:color w:val="605E5C"/>
      <w:shd w:val="clear" w:color="auto" w:fill="E1DFDD"/>
    </w:rPr>
  </w:style>
  <w:style w:type="paragraph" w:styleId="BalloonText">
    <w:name w:val="Balloon Text"/>
    <w:basedOn w:val="Normal"/>
    <w:link w:val="BalloonTextChar"/>
    <w:uiPriority w:val="99"/>
    <w:semiHidden/>
    <w:unhideWhenUsed/>
    <w:rsid w:val="00276924"/>
    <w:pPr>
      <w:spacing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276924"/>
    <w:rPr>
      <w:rFonts w:ascii="Segoe UI" w:hAnsi="Segoe UI" w:cs="Angsana New"/>
      <w:sz w:val="18"/>
    </w:rPr>
  </w:style>
  <w:style w:type="character" w:styleId="LineNumber">
    <w:name w:val="line number"/>
    <w:basedOn w:val="DefaultParagraphFont"/>
    <w:uiPriority w:val="99"/>
    <w:semiHidden/>
    <w:unhideWhenUsed/>
    <w:rsid w:val="00A02976"/>
  </w:style>
  <w:style w:type="character" w:styleId="UnresolvedMention">
    <w:name w:val="Unresolved Mention"/>
    <w:basedOn w:val="DefaultParagraphFont"/>
    <w:uiPriority w:val="99"/>
    <w:semiHidden/>
    <w:unhideWhenUsed/>
    <w:rsid w:val="00997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01">
      <w:bodyDiv w:val="1"/>
      <w:marLeft w:val="0"/>
      <w:marRight w:val="0"/>
      <w:marTop w:val="0"/>
      <w:marBottom w:val="0"/>
      <w:divBdr>
        <w:top w:val="none" w:sz="0" w:space="0" w:color="auto"/>
        <w:left w:val="none" w:sz="0" w:space="0" w:color="auto"/>
        <w:bottom w:val="none" w:sz="0" w:space="0" w:color="auto"/>
        <w:right w:val="none" w:sz="0" w:space="0" w:color="auto"/>
      </w:divBdr>
    </w:div>
    <w:div w:id="206649607">
      <w:bodyDiv w:val="1"/>
      <w:marLeft w:val="0"/>
      <w:marRight w:val="0"/>
      <w:marTop w:val="0"/>
      <w:marBottom w:val="0"/>
      <w:divBdr>
        <w:top w:val="none" w:sz="0" w:space="0" w:color="auto"/>
        <w:left w:val="none" w:sz="0" w:space="0" w:color="auto"/>
        <w:bottom w:val="none" w:sz="0" w:space="0" w:color="auto"/>
        <w:right w:val="none" w:sz="0" w:space="0" w:color="auto"/>
      </w:divBdr>
    </w:div>
    <w:div w:id="303199959">
      <w:bodyDiv w:val="1"/>
      <w:marLeft w:val="0"/>
      <w:marRight w:val="0"/>
      <w:marTop w:val="0"/>
      <w:marBottom w:val="0"/>
      <w:divBdr>
        <w:top w:val="none" w:sz="0" w:space="0" w:color="auto"/>
        <w:left w:val="none" w:sz="0" w:space="0" w:color="auto"/>
        <w:bottom w:val="none" w:sz="0" w:space="0" w:color="auto"/>
        <w:right w:val="none" w:sz="0" w:space="0" w:color="auto"/>
      </w:divBdr>
    </w:div>
    <w:div w:id="400180697">
      <w:bodyDiv w:val="1"/>
      <w:marLeft w:val="0"/>
      <w:marRight w:val="0"/>
      <w:marTop w:val="0"/>
      <w:marBottom w:val="0"/>
      <w:divBdr>
        <w:top w:val="none" w:sz="0" w:space="0" w:color="auto"/>
        <w:left w:val="none" w:sz="0" w:space="0" w:color="auto"/>
        <w:bottom w:val="none" w:sz="0" w:space="0" w:color="auto"/>
        <w:right w:val="none" w:sz="0" w:space="0" w:color="auto"/>
      </w:divBdr>
    </w:div>
    <w:div w:id="753092041">
      <w:bodyDiv w:val="1"/>
      <w:marLeft w:val="0"/>
      <w:marRight w:val="0"/>
      <w:marTop w:val="0"/>
      <w:marBottom w:val="0"/>
      <w:divBdr>
        <w:top w:val="none" w:sz="0" w:space="0" w:color="auto"/>
        <w:left w:val="none" w:sz="0" w:space="0" w:color="auto"/>
        <w:bottom w:val="none" w:sz="0" w:space="0" w:color="auto"/>
        <w:right w:val="none" w:sz="0" w:space="0" w:color="auto"/>
      </w:divBdr>
      <w:divsChild>
        <w:div w:id="1958634464">
          <w:marLeft w:val="0"/>
          <w:marRight w:val="0"/>
          <w:marTop w:val="0"/>
          <w:marBottom w:val="0"/>
          <w:divBdr>
            <w:top w:val="none" w:sz="0" w:space="0" w:color="auto"/>
            <w:left w:val="none" w:sz="0" w:space="0" w:color="auto"/>
            <w:bottom w:val="none" w:sz="0" w:space="0" w:color="auto"/>
            <w:right w:val="none" w:sz="0" w:space="0" w:color="auto"/>
          </w:divBdr>
        </w:div>
      </w:divsChild>
    </w:div>
    <w:div w:id="890190454">
      <w:bodyDiv w:val="1"/>
      <w:marLeft w:val="0"/>
      <w:marRight w:val="0"/>
      <w:marTop w:val="0"/>
      <w:marBottom w:val="0"/>
      <w:divBdr>
        <w:top w:val="none" w:sz="0" w:space="0" w:color="auto"/>
        <w:left w:val="none" w:sz="0" w:space="0" w:color="auto"/>
        <w:bottom w:val="none" w:sz="0" w:space="0" w:color="auto"/>
        <w:right w:val="none" w:sz="0" w:space="0" w:color="auto"/>
      </w:divBdr>
    </w:div>
    <w:div w:id="1017196022">
      <w:bodyDiv w:val="1"/>
      <w:marLeft w:val="0"/>
      <w:marRight w:val="0"/>
      <w:marTop w:val="0"/>
      <w:marBottom w:val="0"/>
      <w:divBdr>
        <w:top w:val="none" w:sz="0" w:space="0" w:color="auto"/>
        <w:left w:val="none" w:sz="0" w:space="0" w:color="auto"/>
        <w:bottom w:val="none" w:sz="0" w:space="0" w:color="auto"/>
        <w:right w:val="none" w:sz="0" w:space="0" w:color="auto"/>
      </w:divBdr>
    </w:div>
    <w:div w:id="1021205074">
      <w:bodyDiv w:val="1"/>
      <w:marLeft w:val="0"/>
      <w:marRight w:val="0"/>
      <w:marTop w:val="0"/>
      <w:marBottom w:val="0"/>
      <w:divBdr>
        <w:top w:val="none" w:sz="0" w:space="0" w:color="auto"/>
        <w:left w:val="none" w:sz="0" w:space="0" w:color="auto"/>
        <w:bottom w:val="none" w:sz="0" w:space="0" w:color="auto"/>
        <w:right w:val="none" w:sz="0" w:space="0" w:color="auto"/>
      </w:divBdr>
    </w:div>
    <w:div w:id="1080370396">
      <w:bodyDiv w:val="1"/>
      <w:marLeft w:val="0"/>
      <w:marRight w:val="0"/>
      <w:marTop w:val="0"/>
      <w:marBottom w:val="0"/>
      <w:divBdr>
        <w:top w:val="none" w:sz="0" w:space="0" w:color="auto"/>
        <w:left w:val="none" w:sz="0" w:space="0" w:color="auto"/>
        <w:bottom w:val="none" w:sz="0" w:space="0" w:color="auto"/>
        <w:right w:val="none" w:sz="0" w:space="0" w:color="auto"/>
      </w:divBdr>
    </w:div>
    <w:div w:id="1135488135">
      <w:bodyDiv w:val="1"/>
      <w:marLeft w:val="0"/>
      <w:marRight w:val="0"/>
      <w:marTop w:val="0"/>
      <w:marBottom w:val="0"/>
      <w:divBdr>
        <w:top w:val="none" w:sz="0" w:space="0" w:color="auto"/>
        <w:left w:val="none" w:sz="0" w:space="0" w:color="auto"/>
        <w:bottom w:val="none" w:sz="0" w:space="0" w:color="auto"/>
        <w:right w:val="none" w:sz="0" w:space="0" w:color="auto"/>
      </w:divBdr>
    </w:div>
    <w:div w:id="1165315394">
      <w:bodyDiv w:val="1"/>
      <w:marLeft w:val="0"/>
      <w:marRight w:val="0"/>
      <w:marTop w:val="0"/>
      <w:marBottom w:val="0"/>
      <w:divBdr>
        <w:top w:val="none" w:sz="0" w:space="0" w:color="auto"/>
        <w:left w:val="none" w:sz="0" w:space="0" w:color="auto"/>
        <w:bottom w:val="none" w:sz="0" w:space="0" w:color="auto"/>
        <w:right w:val="none" w:sz="0" w:space="0" w:color="auto"/>
      </w:divBdr>
    </w:div>
    <w:div w:id="1243176571">
      <w:bodyDiv w:val="1"/>
      <w:marLeft w:val="0"/>
      <w:marRight w:val="0"/>
      <w:marTop w:val="0"/>
      <w:marBottom w:val="0"/>
      <w:divBdr>
        <w:top w:val="none" w:sz="0" w:space="0" w:color="auto"/>
        <w:left w:val="none" w:sz="0" w:space="0" w:color="auto"/>
        <w:bottom w:val="none" w:sz="0" w:space="0" w:color="auto"/>
        <w:right w:val="none" w:sz="0" w:space="0" w:color="auto"/>
      </w:divBdr>
    </w:div>
    <w:div w:id="1304656830">
      <w:bodyDiv w:val="1"/>
      <w:marLeft w:val="0"/>
      <w:marRight w:val="0"/>
      <w:marTop w:val="0"/>
      <w:marBottom w:val="0"/>
      <w:divBdr>
        <w:top w:val="none" w:sz="0" w:space="0" w:color="auto"/>
        <w:left w:val="none" w:sz="0" w:space="0" w:color="auto"/>
        <w:bottom w:val="none" w:sz="0" w:space="0" w:color="auto"/>
        <w:right w:val="none" w:sz="0" w:space="0" w:color="auto"/>
      </w:divBdr>
    </w:div>
    <w:div w:id="1323587552">
      <w:bodyDiv w:val="1"/>
      <w:marLeft w:val="0"/>
      <w:marRight w:val="0"/>
      <w:marTop w:val="0"/>
      <w:marBottom w:val="0"/>
      <w:divBdr>
        <w:top w:val="none" w:sz="0" w:space="0" w:color="auto"/>
        <w:left w:val="none" w:sz="0" w:space="0" w:color="auto"/>
        <w:bottom w:val="none" w:sz="0" w:space="0" w:color="auto"/>
        <w:right w:val="none" w:sz="0" w:space="0" w:color="auto"/>
      </w:divBdr>
    </w:div>
    <w:div w:id="1343778391">
      <w:bodyDiv w:val="1"/>
      <w:marLeft w:val="0"/>
      <w:marRight w:val="0"/>
      <w:marTop w:val="0"/>
      <w:marBottom w:val="0"/>
      <w:divBdr>
        <w:top w:val="none" w:sz="0" w:space="0" w:color="auto"/>
        <w:left w:val="none" w:sz="0" w:space="0" w:color="auto"/>
        <w:bottom w:val="none" w:sz="0" w:space="0" w:color="auto"/>
        <w:right w:val="none" w:sz="0" w:space="0" w:color="auto"/>
      </w:divBdr>
    </w:div>
    <w:div w:id="1442217589">
      <w:bodyDiv w:val="1"/>
      <w:marLeft w:val="0"/>
      <w:marRight w:val="0"/>
      <w:marTop w:val="0"/>
      <w:marBottom w:val="0"/>
      <w:divBdr>
        <w:top w:val="none" w:sz="0" w:space="0" w:color="auto"/>
        <w:left w:val="none" w:sz="0" w:space="0" w:color="auto"/>
        <w:bottom w:val="none" w:sz="0" w:space="0" w:color="auto"/>
        <w:right w:val="none" w:sz="0" w:space="0" w:color="auto"/>
      </w:divBdr>
    </w:div>
    <w:div w:id="1704397772">
      <w:bodyDiv w:val="1"/>
      <w:marLeft w:val="0"/>
      <w:marRight w:val="0"/>
      <w:marTop w:val="0"/>
      <w:marBottom w:val="0"/>
      <w:divBdr>
        <w:top w:val="none" w:sz="0" w:space="0" w:color="auto"/>
        <w:left w:val="none" w:sz="0" w:space="0" w:color="auto"/>
        <w:bottom w:val="none" w:sz="0" w:space="0" w:color="auto"/>
        <w:right w:val="none" w:sz="0" w:space="0" w:color="auto"/>
      </w:divBdr>
    </w:div>
    <w:div w:id="1752967587">
      <w:bodyDiv w:val="1"/>
      <w:marLeft w:val="0"/>
      <w:marRight w:val="0"/>
      <w:marTop w:val="0"/>
      <w:marBottom w:val="0"/>
      <w:divBdr>
        <w:top w:val="none" w:sz="0" w:space="0" w:color="auto"/>
        <w:left w:val="none" w:sz="0" w:space="0" w:color="auto"/>
        <w:bottom w:val="none" w:sz="0" w:space="0" w:color="auto"/>
        <w:right w:val="none" w:sz="0" w:space="0" w:color="auto"/>
      </w:divBdr>
      <w:divsChild>
        <w:div w:id="223413110">
          <w:marLeft w:val="0"/>
          <w:marRight w:val="0"/>
          <w:marTop w:val="0"/>
          <w:marBottom w:val="0"/>
          <w:divBdr>
            <w:top w:val="none" w:sz="0" w:space="0" w:color="auto"/>
            <w:left w:val="none" w:sz="0" w:space="0" w:color="auto"/>
            <w:bottom w:val="none" w:sz="0" w:space="0" w:color="auto"/>
            <w:right w:val="none" w:sz="0" w:space="0" w:color="auto"/>
          </w:divBdr>
          <w:divsChild>
            <w:div w:id="912004118">
              <w:marLeft w:val="0"/>
              <w:marRight w:val="0"/>
              <w:marTop w:val="0"/>
              <w:marBottom w:val="0"/>
              <w:divBdr>
                <w:top w:val="none" w:sz="0" w:space="0" w:color="auto"/>
                <w:left w:val="none" w:sz="0" w:space="0" w:color="auto"/>
                <w:bottom w:val="none" w:sz="0" w:space="0" w:color="auto"/>
                <w:right w:val="none" w:sz="0" w:space="0" w:color="auto"/>
              </w:divBdr>
              <w:divsChild>
                <w:div w:id="18502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347631117738640" TargetMode="External"/><Relationship Id="rId18" Type="http://schemas.openxmlformats.org/officeDocument/2006/relationships/hyperlink" Target="https://cetl.westernu.edu/wp-content/uploads/2018/01/GradingParticipationBeanPeterson.pdf" TargetMode="External"/><Relationship Id="rId26" Type="http://schemas.openxmlformats.org/officeDocument/2006/relationships/hyperlink" Target="https://doi.org/10.1093/applin/amt017" TargetMode="External"/><Relationship Id="rId39" Type="http://schemas.openxmlformats.org/officeDocument/2006/relationships/hyperlink" Target="https://doi.org/10.1093/elt/47.3.203" TargetMode="External"/><Relationship Id="rId21" Type="http://schemas.openxmlformats.org/officeDocument/2006/relationships/hyperlink" Target="https://doi.org/10.1111/j.1467-1770.1984.tb00342.x" TargetMode="External"/><Relationship Id="rId34" Type="http://schemas.openxmlformats.org/officeDocument/2006/relationships/hyperlink" Target="https://doi.org/10.18806/tesl.v26i2.415" TargetMode="External"/><Relationship Id="rId42" Type="http://schemas.openxmlformats.org/officeDocument/2006/relationships/hyperlink" Target="https://www.academia.edu/download/30902790/Asian_EFL_Proceedings.pdf" TargetMode="External"/><Relationship Id="rId47" Type="http://schemas.openxmlformats.org/officeDocument/2006/relationships/hyperlink" Target="https://link.springer.com/chapter/10.1007/978-3-319-97148-3_27" TargetMode="External"/><Relationship Id="rId50" Type="http://schemas.openxmlformats.org/officeDocument/2006/relationships/hyperlink" Target="https://doi.org/10.1177/1028315305280967"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15/iprg.2011.017" TargetMode="External"/><Relationship Id="rId29" Type="http://schemas.openxmlformats.org/officeDocument/2006/relationships/hyperlink" Target="https://doi.org/10.1016/j.system.2014.12.002" TargetMode="External"/><Relationship Id="rId11" Type="http://schemas.openxmlformats.org/officeDocument/2006/relationships/hyperlink" Target="https://journals.sagepub.com/doi/pdf/10.1177/2158244017691077" TargetMode="External"/><Relationship Id="rId24" Type="http://schemas.openxmlformats.org/officeDocument/2006/relationships/hyperlink" Target="https://doi.org/10.1111/j.1473-4192.2009.00231.x" TargetMode="External"/><Relationship Id="rId32" Type="http://schemas.openxmlformats.org/officeDocument/2006/relationships/hyperlink" Target="https://doi.org/10.30736/ej.v5i2.67" TargetMode="External"/><Relationship Id="rId37" Type="http://schemas.openxmlformats.org/officeDocument/2006/relationships/hyperlink" Target="https://doi.org/10.1080/23311886.2019.1630150" TargetMode="External"/><Relationship Id="rId40" Type="http://schemas.openxmlformats.org/officeDocument/2006/relationships/hyperlink" Target="http://www.asian-efl-journal.com/September_2006_EBook_editions.pdf" TargetMode="External"/><Relationship Id="rId45" Type="http://schemas.openxmlformats.org/officeDocument/2006/relationships/hyperlink" Target="http://www.rcampus.com/users/relvacaroline/upload/file/prabhu_s_chapter_1_the_context.pdf"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research-repository.uwa.edu.au/en/publications/alternative-approaches-to-assessing-student-engagement-rate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eric.ed.gov/?id=EJ1103521" TargetMode="External"/><Relationship Id="rId22" Type="http://schemas.openxmlformats.org/officeDocument/2006/relationships/hyperlink" Target="https://doi.org/10.1177/1362168812455586" TargetMode="External"/><Relationship Id="rId27" Type="http://schemas.openxmlformats.org/officeDocument/2006/relationships/hyperlink" Target="https://link.springer.com/article/10.1007/s11218-011-9175-x" TargetMode="External"/><Relationship Id="rId30" Type="http://schemas.openxmlformats.org/officeDocument/2006/relationships/hyperlink" Target="https://asian-efl-journal.com/March_06.pdf" TargetMode="External"/><Relationship Id="rId35" Type="http://schemas.openxmlformats.org/officeDocument/2006/relationships/hyperlink" Target="https://doi.org/10.1002/j.1545-7249.2007.tb00042.x" TargetMode="External"/><Relationship Id="rId43" Type="http://schemas.openxmlformats.org/officeDocument/2006/relationships/hyperlink" Target="https://doi.org/10.1177/1362168820987957" TargetMode="External"/><Relationship Id="rId48" Type="http://schemas.openxmlformats.org/officeDocument/2006/relationships/hyperlink" Target="https://doi.org/10.1111/j.1467-9922.2011.00641.x" TargetMode="External"/><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doi.org/10.1111/j.1944-9720.2005.tb02452.x" TargetMode="External"/><Relationship Id="rId3" Type="http://schemas.openxmlformats.org/officeDocument/2006/relationships/styles" Target="styles.xml"/><Relationship Id="rId12" Type="http://schemas.openxmlformats.org/officeDocument/2006/relationships/hyperlink" Target="https://doi.org/10.1093/elt/cct036" TargetMode="External"/><Relationship Id="rId17" Type="http://schemas.openxmlformats.org/officeDocument/2006/relationships/hyperlink" Target="https://doi.org/10.1080/07908318.2015.1058392" TargetMode="External"/><Relationship Id="rId25" Type="http://schemas.openxmlformats.org/officeDocument/2006/relationships/hyperlink" Target="https://doi.org/10.1111/j.1467-1770.1994.tb01114.x" TargetMode="External"/><Relationship Id="rId33" Type="http://schemas.openxmlformats.org/officeDocument/2006/relationships/hyperlink" Target="https://doi.org/10.1093/elt/58.4.319" TargetMode="External"/><Relationship Id="rId38" Type="http://schemas.openxmlformats.org/officeDocument/2006/relationships/hyperlink" Target="https://doi.org/10.1075/ltyl.00004.new" TargetMode="External"/><Relationship Id="rId46" Type="http://schemas.openxmlformats.org/officeDocument/2006/relationships/hyperlink" Target="https://www.academia.edu/download/55716819/Communicative_Language_Teaching_Today.pdf" TargetMode="External"/><Relationship Id="rId20" Type="http://schemas.openxmlformats.org/officeDocument/2006/relationships/hyperlink" Target="https://doi.org/10.1016/j.compedu.2016.08.004" TargetMode="External"/><Relationship Id="rId41" Type="http://schemas.openxmlformats.org/officeDocument/2006/relationships/hyperlink" Target="https://doi.org/10.2307/3587464"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362168814541717" TargetMode="External"/><Relationship Id="rId23" Type="http://schemas.openxmlformats.org/officeDocument/2006/relationships/hyperlink" Target="https://doi.org/10.18806/tesl.v31i0.1184" TargetMode="External"/><Relationship Id="rId28" Type="http://schemas.openxmlformats.org/officeDocument/2006/relationships/hyperlink" Target="https://doi.org/10.1177/0265532210364049" TargetMode="External"/><Relationship Id="rId36" Type="http://schemas.openxmlformats.org/officeDocument/2006/relationships/hyperlink" Target="https://doi.org/10.1002/9781118784235.eelt0175" TargetMode="External"/><Relationship Id="rId49" Type="http://schemas.openxmlformats.org/officeDocument/2006/relationships/hyperlink" Target="https://doi.org/10.1017/S0267190500003585" TargetMode="External"/><Relationship Id="rId57" Type="http://schemas.openxmlformats.org/officeDocument/2006/relationships/fontTable" Target="fontTable.xml"/><Relationship Id="rId10" Type="http://schemas.openxmlformats.org/officeDocument/2006/relationships/hyperlink" Target="https://openaccess.wgtn.ac.nz/articles/journal_contribution/TBLT_in_Asia_Constraints_and_Opportunities/12720848/1/files/24079448.pdf" TargetMode="External"/><Relationship Id="rId31" Type="http://schemas.openxmlformats.org/officeDocument/2006/relationships/hyperlink" Target="https://doi.org/10.1016/j.system.2013.12.025" TargetMode="External"/><Relationship Id="rId44" Type="http://schemas.openxmlformats.org/officeDocument/2006/relationships/hyperlink" Target="https://doi.org/10.1016/0346-251X(91)90024-J" TargetMode="External"/><Relationship Id="rId52" Type="http://schemas.openxmlformats.org/officeDocument/2006/relationships/hyperlink" Target="https://doi.org/10.1177/136216881879937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Means of Students' Participation </c:v>
                </c:pt>
              </c:strCache>
            </c:strRef>
          </c:tx>
          <c:spPr>
            <a:ln w="38100" cap="flat" cmpd="dbl" algn="ctr">
              <a:solidFill>
                <a:schemeClr val="accent1"/>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Week 2</c:v>
                </c:pt>
                <c:pt idx="1">
                  <c:v>Week 3</c:v>
                </c:pt>
                <c:pt idx="2">
                  <c:v>Week 4</c:v>
                </c:pt>
                <c:pt idx="3">
                  <c:v>Week 5</c:v>
                </c:pt>
                <c:pt idx="4">
                  <c:v>Week 6</c:v>
                </c:pt>
                <c:pt idx="5">
                  <c:v>Week 7</c:v>
                </c:pt>
                <c:pt idx="6">
                  <c:v>Week 8</c:v>
                </c:pt>
                <c:pt idx="7">
                  <c:v>Week 9</c:v>
                </c:pt>
                <c:pt idx="8">
                  <c:v>Average</c:v>
                </c:pt>
              </c:strCache>
            </c:strRef>
          </c:cat>
          <c:val>
            <c:numRef>
              <c:f>Sheet1!$B$2:$B$10</c:f>
              <c:numCache>
                <c:formatCode>General</c:formatCode>
                <c:ptCount val="9"/>
                <c:pt idx="0">
                  <c:v>55.61</c:v>
                </c:pt>
                <c:pt idx="1">
                  <c:v>59.88</c:v>
                </c:pt>
                <c:pt idx="2">
                  <c:v>61.95</c:v>
                </c:pt>
                <c:pt idx="3">
                  <c:v>60.12</c:v>
                </c:pt>
                <c:pt idx="4">
                  <c:v>61.34</c:v>
                </c:pt>
                <c:pt idx="5">
                  <c:v>59.39</c:v>
                </c:pt>
                <c:pt idx="6">
                  <c:v>61.95</c:v>
                </c:pt>
                <c:pt idx="7">
                  <c:v>64.150000000000006</c:v>
                </c:pt>
                <c:pt idx="8">
                  <c:v>60.55</c:v>
                </c:pt>
              </c:numCache>
            </c:numRef>
          </c:val>
          <c:smooth val="0"/>
          <c:extLst>
            <c:ext xmlns:c16="http://schemas.microsoft.com/office/drawing/2014/chart" uri="{C3380CC4-5D6E-409C-BE32-E72D297353CC}">
              <c16:uniqueId val="{00000000-17E5-4376-BD00-45495E76B2ED}"/>
            </c:ext>
          </c:extLst>
        </c:ser>
        <c:dLbls>
          <c:dLblPos val="t"/>
          <c:showLegendKey val="0"/>
          <c:showVal val="1"/>
          <c:showCatName val="0"/>
          <c:showSerName val="0"/>
          <c:showPercent val="0"/>
          <c:showBubbleSize val="0"/>
        </c:dLbls>
        <c:smooth val="0"/>
        <c:axId val="1851991552"/>
        <c:axId val="1851991224"/>
      </c:lineChart>
      <c:catAx>
        <c:axId val="1851991552"/>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1991224"/>
        <c:crosses val="autoZero"/>
        <c:auto val="1"/>
        <c:lblAlgn val="ctr"/>
        <c:lblOffset val="100"/>
        <c:noMultiLvlLbl val="0"/>
      </c:catAx>
      <c:valAx>
        <c:axId val="1851991224"/>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1991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dir6VllUS0DDMh1Q5id9lI7n2A==">AMUW2mVWD62mpp5jg6r+OPT/iBGGANQMxPpzRoYk82mLpMDaYoeeAnFvYNGn+gKV+PlSRmX253g+cPlZmwxyC1QWrWCWGccTFQue209Bpon9fBb6qVhECF2NybwFN2SslR3+ccrX8gOqom/yNNDzVsXW1EcRVcTx95jBtbgGCxxQiVHtQMEnQl5UghrkdJ/pDtrClhbWdclLC0ACh7YfNkfC2EHY1BE5ow==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9108</Words>
  <Characters>51921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Thinley Wangdi</cp:lastModifiedBy>
  <cp:revision>158</cp:revision>
  <dcterms:created xsi:type="dcterms:W3CDTF">2023-12-05T13:57:00Z</dcterms:created>
  <dcterms:modified xsi:type="dcterms:W3CDTF">2023-12-05T14:45:00Z</dcterms:modified>
</cp:coreProperties>
</file>