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24CA" w:rsidRDefault="00763B34">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8"/>
          <w:szCs w:val="28"/>
        </w:rPr>
      </w:pPr>
      <w:r w:rsidRPr="00763B34">
        <w:rPr>
          <w:rFonts w:ascii="Times New Roman" w:eastAsia="Times New Roman" w:hAnsi="Times New Roman" w:cs="Times New Roman"/>
          <w:color w:val="000000"/>
          <w:sz w:val="28"/>
          <w:szCs w:val="28"/>
        </w:rPr>
        <w:t>Rhetoric in the translation of certain kinship terms in the Holy Qu</w:t>
      </w:r>
      <w:r w:rsidR="00DC7823">
        <w:rPr>
          <w:rFonts w:ascii="Times New Roman" w:eastAsia="Times New Roman" w:hAnsi="Times New Roman" w:cs="Times New Roman"/>
          <w:color w:val="000000"/>
          <w:sz w:val="28"/>
          <w:szCs w:val="28"/>
        </w:rPr>
        <w:t xml:space="preserve">ran                       </w:t>
      </w:r>
      <w:r w:rsidRPr="00763B34">
        <w:rPr>
          <w:rFonts w:ascii="Times New Roman" w:eastAsia="Times New Roman" w:hAnsi="Times New Roman" w:cs="Times New Roman"/>
          <w:color w:val="000000"/>
          <w:sz w:val="28"/>
          <w:szCs w:val="28"/>
        </w:rPr>
        <w:t>into French and English</w:t>
      </w:r>
    </w:p>
    <w:p w:rsidR="007824CA" w:rsidRDefault="007824CA">
      <w:pPr>
        <w:widowControl w:val="0"/>
        <w:pBdr>
          <w:top w:val="nil"/>
          <w:left w:val="nil"/>
          <w:bottom w:val="nil"/>
          <w:right w:val="nil"/>
          <w:between w:val="nil"/>
        </w:pBdr>
        <w:spacing w:line="240" w:lineRule="auto"/>
        <w:rPr>
          <w:rFonts w:ascii="Times New Roman" w:eastAsia="Times New Roman" w:hAnsi="Times New Roman" w:cs="Times New Roman"/>
          <w:sz w:val="28"/>
          <w:szCs w:val="28"/>
        </w:rPr>
      </w:pPr>
    </w:p>
    <w:p w:rsidR="00DF4B6D" w:rsidRDefault="00DF4B6D">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8"/>
          <w:szCs w:val="28"/>
        </w:rPr>
      </w:pPr>
      <w:bookmarkStart w:id="0" w:name="_GoBack"/>
      <w:bookmarkEnd w:id="0"/>
    </w:p>
    <w:p w:rsidR="007824CA" w:rsidRDefault="007824CA">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8"/>
          <w:szCs w:val="28"/>
        </w:rPr>
      </w:pPr>
    </w:p>
    <w:p w:rsidR="007824CA" w:rsidRDefault="00D765E9" w:rsidP="00911C22">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ABSTRACT </w:t>
      </w:r>
    </w:p>
    <w:p w:rsidR="00911C22" w:rsidRDefault="00911C22" w:rsidP="00911C22">
      <w:pPr>
        <w:widowControl w:val="0"/>
        <w:pBdr>
          <w:top w:val="nil"/>
          <w:left w:val="nil"/>
          <w:bottom w:val="nil"/>
          <w:right w:val="nil"/>
          <w:between w:val="nil"/>
        </w:pBdr>
        <w:spacing w:line="240" w:lineRule="auto"/>
        <w:rPr>
          <w:rFonts w:ascii="Times New Roman" w:eastAsia="Times New Roman" w:hAnsi="Times New Roman" w:cs="Times New Roman"/>
          <w:color w:val="000000"/>
          <w:sz w:val="20"/>
          <w:szCs w:val="20"/>
        </w:rPr>
      </w:pPr>
    </w:p>
    <w:p w:rsidR="0037624F" w:rsidRPr="0037624F" w:rsidRDefault="00BF22D3" w:rsidP="00C325B1">
      <w:pPr>
        <w:spacing w:line="240" w:lineRule="auto"/>
        <w:jc w:val="both"/>
        <w:rPr>
          <w:rFonts w:ascii="Times New Roman" w:eastAsia="Times New Roman" w:hAnsi="Times New Roman" w:cs="Times New Roman"/>
          <w:i/>
          <w:color w:val="0070C0"/>
          <w:sz w:val="20"/>
          <w:szCs w:val="20"/>
        </w:rPr>
      </w:pPr>
      <w:r w:rsidRPr="0090657A">
        <w:rPr>
          <w:rFonts w:ascii="Times New Roman" w:eastAsia="Times New Roman" w:hAnsi="Times New Roman" w:cs="Times New Roman"/>
          <w:i/>
          <w:color w:val="0070C0"/>
          <w:sz w:val="20"/>
          <w:szCs w:val="20"/>
        </w:rPr>
        <w:t xml:space="preserve">Translating the </w:t>
      </w:r>
      <w:r w:rsidR="00BB5B89">
        <w:rPr>
          <w:rFonts w:ascii="Times New Roman" w:eastAsia="Times New Roman" w:hAnsi="Times New Roman" w:cs="Times New Roman"/>
          <w:i/>
          <w:color w:val="FF0000"/>
          <w:sz w:val="20"/>
          <w:szCs w:val="20"/>
        </w:rPr>
        <w:t>Qur’anic</w:t>
      </w:r>
      <w:r w:rsidRPr="0090657A">
        <w:rPr>
          <w:rFonts w:ascii="Times New Roman" w:eastAsia="Times New Roman" w:hAnsi="Times New Roman" w:cs="Times New Roman"/>
          <w:i/>
          <w:color w:val="0070C0"/>
          <w:sz w:val="20"/>
          <w:szCs w:val="20"/>
        </w:rPr>
        <w:t xml:space="preserve"> real meaning into other languages is considered to be a unique challenge as it deeply rooted in Arabic culture and language. </w:t>
      </w:r>
      <w:r w:rsidR="00B24724" w:rsidRPr="00B24724">
        <w:rPr>
          <w:rFonts w:ascii="Times New Roman" w:eastAsia="Times New Roman" w:hAnsi="Times New Roman" w:cs="Times New Roman"/>
          <w:i/>
          <w:color w:val="0070C0"/>
          <w:sz w:val="20"/>
          <w:szCs w:val="20"/>
        </w:rPr>
        <w:t xml:space="preserve">Thus, this operation often loses the rhetoric and poetic beauty of the </w:t>
      </w:r>
      <w:r w:rsidR="00B24724">
        <w:rPr>
          <w:rFonts w:ascii="Times New Roman" w:eastAsia="Times New Roman" w:hAnsi="Times New Roman" w:cs="Times New Roman"/>
          <w:i/>
          <w:color w:val="FF0000"/>
          <w:sz w:val="20"/>
          <w:szCs w:val="20"/>
        </w:rPr>
        <w:t>Qur’anic</w:t>
      </w:r>
      <w:r w:rsidR="00B24724" w:rsidRPr="0090657A">
        <w:rPr>
          <w:rFonts w:ascii="Times New Roman" w:eastAsia="Times New Roman" w:hAnsi="Times New Roman" w:cs="Times New Roman"/>
          <w:i/>
          <w:color w:val="0070C0"/>
          <w:sz w:val="20"/>
          <w:szCs w:val="20"/>
        </w:rPr>
        <w:t xml:space="preserve"> text</w:t>
      </w:r>
      <w:r w:rsidR="00B24724" w:rsidRPr="00B24724">
        <w:rPr>
          <w:rFonts w:ascii="Times New Roman" w:eastAsia="Times New Roman" w:hAnsi="Times New Roman" w:cs="Times New Roman"/>
          <w:i/>
          <w:color w:val="0070C0"/>
          <w:sz w:val="20"/>
          <w:szCs w:val="20"/>
        </w:rPr>
        <w:t>, hindering a deep understanding of its s</w:t>
      </w:r>
      <w:r w:rsidR="00B24724">
        <w:rPr>
          <w:rFonts w:ascii="Times New Roman" w:eastAsia="Times New Roman" w:hAnsi="Times New Roman" w:cs="Times New Roman"/>
          <w:i/>
          <w:color w:val="0070C0"/>
          <w:sz w:val="20"/>
          <w:szCs w:val="20"/>
        </w:rPr>
        <w:t>piritual and moral significance</w:t>
      </w:r>
      <w:r w:rsidRPr="0090657A">
        <w:rPr>
          <w:rFonts w:ascii="Times New Roman" w:eastAsia="Times New Roman" w:hAnsi="Times New Roman" w:cs="Times New Roman"/>
          <w:i/>
          <w:color w:val="0070C0"/>
          <w:sz w:val="20"/>
          <w:szCs w:val="20"/>
        </w:rPr>
        <w:t xml:space="preserve">. This </w:t>
      </w:r>
      <w:r w:rsidR="004146E1">
        <w:rPr>
          <w:rFonts w:ascii="Times New Roman" w:eastAsia="Times New Roman" w:hAnsi="Times New Roman" w:cs="Times New Roman"/>
          <w:i/>
          <w:color w:val="0070C0"/>
          <w:sz w:val="20"/>
          <w:szCs w:val="20"/>
        </w:rPr>
        <w:t>study</w:t>
      </w:r>
      <w:r w:rsidRPr="0090657A">
        <w:rPr>
          <w:rFonts w:ascii="Times New Roman" w:eastAsia="Times New Roman" w:hAnsi="Times New Roman" w:cs="Times New Roman"/>
          <w:i/>
          <w:color w:val="0070C0"/>
          <w:sz w:val="20"/>
          <w:szCs w:val="20"/>
        </w:rPr>
        <w:t xml:space="preserve"> constitutes a part of a comparison study of certain kinship terms in </w:t>
      </w:r>
      <w:r w:rsidR="00BB5B89">
        <w:rPr>
          <w:rFonts w:ascii="Times New Roman" w:eastAsia="Times New Roman" w:hAnsi="Times New Roman" w:cs="Times New Roman"/>
          <w:i/>
          <w:color w:val="FF0000"/>
          <w:sz w:val="20"/>
          <w:szCs w:val="20"/>
        </w:rPr>
        <w:t>Qur’anic</w:t>
      </w:r>
      <w:r w:rsidRPr="0090657A">
        <w:rPr>
          <w:rFonts w:ascii="Times New Roman" w:eastAsia="Times New Roman" w:hAnsi="Times New Roman" w:cs="Times New Roman"/>
          <w:i/>
          <w:color w:val="0070C0"/>
          <w:sz w:val="20"/>
          <w:szCs w:val="20"/>
        </w:rPr>
        <w:t xml:space="preserve"> Arabic 'abawayn / wâlidayn</w:t>
      </w:r>
      <w:r w:rsidR="008B2A34" w:rsidRPr="0090657A">
        <w:rPr>
          <w:rFonts w:ascii="Times New Roman" w:eastAsia="Times New Roman" w:hAnsi="Times New Roman" w:cs="Times New Roman"/>
          <w:i/>
          <w:color w:val="0070C0"/>
          <w:sz w:val="20"/>
          <w:szCs w:val="20"/>
        </w:rPr>
        <w:t>, zawj</w:t>
      </w:r>
      <w:r w:rsidRPr="0090657A">
        <w:rPr>
          <w:rFonts w:ascii="Times New Roman" w:eastAsia="Times New Roman" w:hAnsi="Times New Roman" w:cs="Times New Roman"/>
          <w:i/>
          <w:color w:val="0070C0"/>
          <w:sz w:val="20"/>
          <w:szCs w:val="20"/>
        </w:rPr>
        <w:t xml:space="preserve"> / ba'al </w:t>
      </w:r>
      <w:r w:rsidR="008B2A34" w:rsidRPr="0090657A">
        <w:rPr>
          <w:rFonts w:ascii="Times New Roman" w:eastAsia="Times New Roman" w:hAnsi="Times New Roman" w:cs="Times New Roman"/>
          <w:i/>
          <w:color w:val="0070C0"/>
          <w:sz w:val="20"/>
          <w:szCs w:val="20"/>
        </w:rPr>
        <w:t>and imra’a</w:t>
      </w:r>
      <w:r w:rsidRPr="0090657A">
        <w:rPr>
          <w:rFonts w:ascii="Times New Roman" w:eastAsia="Times New Roman" w:hAnsi="Times New Roman" w:cs="Times New Roman"/>
          <w:i/>
          <w:color w:val="0070C0"/>
          <w:sz w:val="20"/>
          <w:szCs w:val="20"/>
        </w:rPr>
        <w:t xml:space="preserve"> / zawj / ṣaẖiba and their equivalents in French and English versions. It is actually about providing some details on these Arabic terms and their equivalents by examining how they have been used in the </w:t>
      </w:r>
      <w:r w:rsidR="00BB5B89">
        <w:rPr>
          <w:rFonts w:ascii="Times New Roman" w:eastAsia="Times New Roman" w:hAnsi="Times New Roman" w:cs="Times New Roman"/>
          <w:i/>
          <w:color w:val="FF0000"/>
          <w:sz w:val="20"/>
          <w:szCs w:val="20"/>
        </w:rPr>
        <w:t>Qur’anic</w:t>
      </w:r>
      <w:r w:rsidRPr="0090657A">
        <w:rPr>
          <w:rFonts w:ascii="Times New Roman" w:eastAsia="Times New Roman" w:hAnsi="Times New Roman" w:cs="Times New Roman"/>
          <w:i/>
          <w:color w:val="FF0000"/>
          <w:sz w:val="20"/>
          <w:szCs w:val="20"/>
        </w:rPr>
        <w:t xml:space="preserve"> </w:t>
      </w:r>
      <w:r w:rsidRPr="0090657A">
        <w:rPr>
          <w:rFonts w:ascii="Times New Roman" w:eastAsia="Times New Roman" w:hAnsi="Times New Roman" w:cs="Times New Roman"/>
          <w:i/>
          <w:color w:val="0070C0"/>
          <w:sz w:val="20"/>
          <w:szCs w:val="20"/>
        </w:rPr>
        <w:t>context to indicate specific meaning.  It is divided into two main parts</w:t>
      </w:r>
      <w:r w:rsidRPr="003A427C">
        <w:rPr>
          <w:rFonts w:ascii="Times New Roman" w:eastAsia="Times New Roman" w:hAnsi="Times New Roman" w:cs="Times New Roman"/>
          <w:i/>
          <w:color w:val="0070C0"/>
          <w:sz w:val="20"/>
          <w:szCs w:val="20"/>
        </w:rPr>
        <w:t>. The first discusses the issue of the rhetoric in the translation.</w:t>
      </w:r>
      <w:r w:rsidRPr="0090657A">
        <w:rPr>
          <w:rFonts w:ascii="Times New Roman" w:eastAsia="Times New Roman" w:hAnsi="Times New Roman" w:cs="Times New Roman"/>
          <w:i/>
          <w:color w:val="0070C0"/>
          <w:sz w:val="20"/>
          <w:szCs w:val="20"/>
        </w:rPr>
        <w:t xml:space="preserve"> The second analyses different French and English translations of these</w:t>
      </w:r>
      <w:r w:rsidR="004874B0">
        <w:rPr>
          <w:rFonts w:ascii="Times New Roman" w:eastAsia="Times New Roman" w:hAnsi="Times New Roman" w:cs="Times New Roman"/>
          <w:i/>
          <w:color w:val="0070C0"/>
          <w:sz w:val="20"/>
          <w:szCs w:val="20"/>
        </w:rPr>
        <w:t xml:space="preserve">s </w:t>
      </w:r>
      <w:r w:rsidR="004874B0">
        <w:rPr>
          <w:rFonts w:ascii="Times New Roman" w:eastAsia="Times New Roman" w:hAnsi="Times New Roman" w:cs="Times New Roman"/>
          <w:i/>
          <w:color w:val="FF0000"/>
          <w:sz w:val="20"/>
          <w:szCs w:val="20"/>
        </w:rPr>
        <w:t>Qur’anic</w:t>
      </w:r>
      <w:r w:rsidR="004874B0">
        <w:rPr>
          <w:rFonts w:ascii="Times New Roman" w:eastAsia="Times New Roman" w:hAnsi="Times New Roman" w:cs="Times New Roman"/>
          <w:i/>
          <w:color w:val="0070C0"/>
          <w:sz w:val="20"/>
          <w:szCs w:val="20"/>
        </w:rPr>
        <w:t xml:space="preserve"> terms. </w:t>
      </w:r>
      <w:r w:rsidR="004146E1" w:rsidRPr="004146E1">
        <w:rPr>
          <w:rFonts w:ascii="Times New Roman" w:eastAsia="Times New Roman" w:hAnsi="Times New Roman" w:cs="Times New Roman"/>
          <w:i/>
          <w:color w:val="0070C0"/>
          <w:sz w:val="20"/>
          <w:szCs w:val="20"/>
        </w:rPr>
        <w:t>This research</w:t>
      </w:r>
      <w:r w:rsidR="004146E1">
        <w:rPr>
          <w:rFonts w:ascii="Times New Roman" w:eastAsia="Times New Roman" w:hAnsi="Times New Roman" w:cs="Times New Roman"/>
          <w:i/>
          <w:color w:val="0070C0"/>
          <w:sz w:val="20"/>
          <w:szCs w:val="20"/>
        </w:rPr>
        <w:t xml:space="preserve"> </w:t>
      </w:r>
      <w:r w:rsidR="008110D7" w:rsidRPr="0090657A">
        <w:rPr>
          <w:rFonts w:ascii="Times New Roman" w:eastAsia="Times New Roman" w:hAnsi="Times New Roman" w:cs="Times New Roman"/>
          <w:i/>
          <w:color w:val="0070C0"/>
          <w:sz w:val="20"/>
          <w:szCs w:val="20"/>
        </w:rPr>
        <w:t xml:space="preserve">aims to </w:t>
      </w:r>
      <w:r w:rsidR="00C77468" w:rsidRPr="00C77468">
        <w:rPr>
          <w:rFonts w:ascii="Times New Roman" w:eastAsia="Times New Roman" w:hAnsi="Times New Roman" w:cs="Times New Roman"/>
          <w:i/>
          <w:color w:val="0070C0"/>
          <w:sz w:val="20"/>
          <w:szCs w:val="20"/>
        </w:rPr>
        <w:t>highlight the importance and the role of rhetoric in</w:t>
      </w:r>
      <w:r w:rsidR="00EC3CF9">
        <w:rPr>
          <w:rFonts w:ascii="Times New Roman" w:eastAsia="Times New Roman" w:hAnsi="Times New Roman" w:cs="Times New Roman"/>
          <w:i/>
          <w:color w:val="0070C0"/>
          <w:sz w:val="20"/>
          <w:szCs w:val="20"/>
        </w:rPr>
        <w:t xml:space="preserve"> translating these </w:t>
      </w:r>
      <w:r w:rsidR="00C77468" w:rsidRPr="00C77468">
        <w:rPr>
          <w:rFonts w:ascii="Times New Roman" w:eastAsia="Times New Roman" w:hAnsi="Times New Roman" w:cs="Times New Roman"/>
          <w:i/>
          <w:color w:val="0070C0"/>
          <w:sz w:val="20"/>
          <w:szCs w:val="20"/>
        </w:rPr>
        <w:t xml:space="preserve">terms into other languages in order to </w:t>
      </w:r>
      <w:r w:rsidR="00C325B1">
        <w:rPr>
          <w:rFonts w:ascii="Times New Roman" w:eastAsia="Times New Roman" w:hAnsi="Times New Roman" w:cs="Times New Roman"/>
          <w:i/>
          <w:color w:val="0070C0"/>
          <w:sz w:val="20"/>
          <w:szCs w:val="20"/>
        </w:rPr>
        <w:t>convey</w:t>
      </w:r>
      <w:r w:rsidR="00C77468" w:rsidRPr="00C77468">
        <w:rPr>
          <w:rFonts w:ascii="Times New Roman" w:eastAsia="Times New Roman" w:hAnsi="Times New Roman" w:cs="Times New Roman"/>
          <w:i/>
          <w:color w:val="0070C0"/>
          <w:sz w:val="20"/>
          <w:szCs w:val="20"/>
        </w:rPr>
        <w:t xml:space="preserve"> their meaning in an exact way, or even correct</w:t>
      </w:r>
      <w:r w:rsidR="008110D7" w:rsidRPr="0090657A">
        <w:rPr>
          <w:rFonts w:ascii="Times New Roman" w:eastAsia="Times New Roman" w:hAnsi="Times New Roman" w:cs="Times New Roman"/>
          <w:i/>
          <w:color w:val="0070C0"/>
          <w:sz w:val="20"/>
          <w:szCs w:val="20"/>
        </w:rPr>
        <w:t xml:space="preserve">. </w:t>
      </w:r>
      <w:r w:rsidR="00676CE6" w:rsidRPr="00676CE6">
        <w:rPr>
          <w:rFonts w:ascii="Times New Roman" w:eastAsia="Times New Roman" w:hAnsi="Times New Roman" w:cs="Times New Roman"/>
          <w:i/>
          <w:color w:val="0070C0"/>
          <w:sz w:val="20"/>
          <w:szCs w:val="20"/>
        </w:rPr>
        <w:t xml:space="preserve">The study concludes that gaps and shortcomings in the process of converting the meaning of kinship terms participate in the </w:t>
      </w:r>
      <w:r w:rsidR="00243C2F" w:rsidRPr="0090657A">
        <w:rPr>
          <w:rFonts w:ascii="Times New Roman" w:eastAsia="Times New Roman" w:hAnsi="Times New Roman" w:cs="Times New Roman"/>
          <w:i/>
          <w:color w:val="0070C0"/>
          <w:sz w:val="20"/>
          <w:szCs w:val="20"/>
        </w:rPr>
        <w:t>distortion of the original meaning in gen</w:t>
      </w:r>
      <w:r w:rsidR="00243C2F">
        <w:rPr>
          <w:rFonts w:ascii="Times New Roman" w:eastAsia="Times New Roman" w:hAnsi="Times New Roman" w:cs="Times New Roman"/>
          <w:i/>
          <w:color w:val="0070C0"/>
          <w:sz w:val="20"/>
          <w:szCs w:val="20"/>
        </w:rPr>
        <w:t>eral and the text in particular.</w:t>
      </w:r>
      <w:r w:rsidR="00676CE6" w:rsidRPr="00676CE6">
        <w:rPr>
          <w:rFonts w:ascii="Times New Roman" w:eastAsia="Times New Roman" w:hAnsi="Times New Roman" w:cs="Times New Roman"/>
          <w:i/>
          <w:color w:val="0070C0"/>
          <w:sz w:val="20"/>
          <w:szCs w:val="20"/>
        </w:rPr>
        <w:t xml:space="preserve"> </w:t>
      </w:r>
      <w:r w:rsidR="0037624F" w:rsidRPr="0037624F">
        <w:rPr>
          <w:rFonts w:ascii="Times New Roman" w:eastAsia="Times New Roman" w:hAnsi="Times New Roman" w:cs="Times New Roman"/>
          <w:i/>
          <w:color w:val="0070C0"/>
          <w:sz w:val="20"/>
          <w:szCs w:val="20"/>
        </w:rPr>
        <w:t>The data analysis underscores the significance of distinguishing between seemingly synonymous terms to prevent misinterpretations. Moreover, by overlooking the cultural and linguistic nuances of these terms, translators may inadvertently convey inaccurate or incomplete meanings.</w:t>
      </w:r>
    </w:p>
    <w:p w:rsidR="00676CE6" w:rsidRDefault="00676CE6" w:rsidP="00676CE6">
      <w:pPr>
        <w:widowControl w:val="0"/>
        <w:pBdr>
          <w:top w:val="nil"/>
          <w:left w:val="nil"/>
          <w:bottom w:val="nil"/>
          <w:right w:val="nil"/>
          <w:between w:val="nil"/>
        </w:pBdr>
        <w:spacing w:line="240" w:lineRule="auto"/>
        <w:ind w:left="20"/>
        <w:jc w:val="both"/>
        <w:rPr>
          <w:rFonts w:ascii="Times New Roman" w:eastAsia="Times New Roman" w:hAnsi="Times New Roman" w:cs="Times New Roman"/>
          <w:i/>
          <w:color w:val="000000"/>
          <w:sz w:val="20"/>
          <w:szCs w:val="20"/>
        </w:rPr>
      </w:pPr>
    </w:p>
    <w:p w:rsidR="007824CA" w:rsidRDefault="00D765E9" w:rsidP="00107740">
      <w:pPr>
        <w:widowControl w:val="0"/>
        <w:pBdr>
          <w:top w:val="nil"/>
          <w:left w:val="nil"/>
          <w:bottom w:val="nil"/>
          <w:right w:val="nil"/>
          <w:between w:val="nil"/>
        </w:pBdr>
        <w:spacing w:line="240" w:lineRule="auto"/>
        <w:ind w:left="20"/>
        <w:rPr>
          <w:rFonts w:ascii="Times New Roman" w:eastAsia="Times New Roman" w:hAnsi="Times New Roman" w:cs="Times New Roman"/>
          <w:i/>
          <w:color w:val="000000"/>
          <w:sz w:val="20"/>
          <w:szCs w:val="20"/>
        </w:rPr>
      </w:pPr>
      <w:r>
        <w:rPr>
          <w:rFonts w:ascii="Times New Roman" w:eastAsia="Times New Roman" w:hAnsi="Times New Roman" w:cs="Times New Roman"/>
          <w:i/>
          <w:color w:val="000000"/>
          <w:sz w:val="20"/>
          <w:szCs w:val="20"/>
        </w:rPr>
        <w:t xml:space="preserve">Keywords: </w:t>
      </w:r>
      <w:r w:rsidR="00911C22" w:rsidRPr="001469D1">
        <w:rPr>
          <w:rFonts w:ascii="Times New Roman" w:eastAsia="Times New Roman" w:hAnsi="Times New Roman" w:cs="Times New Roman"/>
          <w:i/>
          <w:color w:val="000000"/>
          <w:sz w:val="20"/>
          <w:szCs w:val="20"/>
        </w:rPr>
        <w:t>English language</w:t>
      </w:r>
      <w:r w:rsidR="00911C22">
        <w:rPr>
          <w:rFonts w:ascii="Times New Roman" w:eastAsia="Times New Roman" w:hAnsi="Times New Roman" w:cs="Times New Roman"/>
          <w:i/>
          <w:color w:val="000000"/>
          <w:sz w:val="20"/>
          <w:szCs w:val="20"/>
        </w:rPr>
        <w:t>;</w:t>
      </w:r>
      <w:r w:rsidR="00911C22" w:rsidRPr="001469D1">
        <w:rPr>
          <w:rFonts w:ascii="Times New Roman" w:eastAsia="Times New Roman" w:hAnsi="Times New Roman" w:cs="Times New Roman"/>
          <w:i/>
          <w:color w:val="000000"/>
          <w:sz w:val="20"/>
          <w:szCs w:val="20"/>
        </w:rPr>
        <w:t xml:space="preserve"> French </w:t>
      </w:r>
      <w:r w:rsidR="00911C22">
        <w:rPr>
          <w:rFonts w:ascii="Times New Roman" w:eastAsia="Times New Roman" w:hAnsi="Times New Roman" w:cs="Times New Roman"/>
          <w:i/>
          <w:color w:val="000000"/>
          <w:sz w:val="20"/>
          <w:szCs w:val="20"/>
        </w:rPr>
        <w:t>language;</w:t>
      </w:r>
      <w:r w:rsidR="00911C22" w:rsidRPr="001469D1">
        <w:rPr>
          <w:rFonts w:ascii="Times New Roman" w:eastAsia="Times New Roman" w:hAnsi="Times New Roman" w:cs="Times New Roman"/>
          <w:i/>
          <w:color w:val="000000"/>
          <w:sz w:val="20"/>
          <w:szCs w:val="20"/>
        </w:rPr>
        <w:t xml:space="preserve"> Kinship terms</w:t>
      </w:r>
      <w:r w:rsidR="00911C22">
        <w:rPr>
          <w:rFonts w:ascii="Times New Roman" w:eastAsia="Times New Roman" w:hAnsi="Times New Roman" w:cs="Times New Roman"/>
          <w:i/>
          <w:color w:val="000000"/>
          <w:sz w:val="20"/>
          <w:szCs w:val="20"/>
        </w:rPr>
        <w:t>;</w:t>
      </w:r>
      <w:r w:rsidR="00911C22" w:rsidRPr="001469D1">
        <w:rPr>
          <w:rFonts w:ascii="Times New Roman" w:eastAsia="Times New Roman" w:hAnsi="Times New Roman" w:cs="Times New Roman"/>
          <w:i/>
          <w:color w:val="000000"/>
          <w:sz w:val="20"/>
          <w:szCs w:val="20"/>
        </w:rPr>
        <w:t xml:space="preserve"> </w:t>
      </w:r>
      <w:r w:rsidR="00BB5B89">
        <w:rPr>
          <w:rFonts w:ascii="Times New Roman" w:eastAsia="Times New Roman" w:hAnsi="Times New Roman" w:cs="Times New Roman"/>
          <w:i/>
          <w:color w:val="FF0000"/>
          <w:sz w:val="20"/>
          <w:szCs w:val="20"/>
        </w:rPr>
        <w:t>Qur’anic</w:t>
      </w:r>
      <w:r w:rsidR="00911C22" w:rsidRPr="001469D1">
        <w:rPr>
          <w:rFonts w:ascii="Times New Roman" w:eastAsia="Times New Roman" w:hAnsi="Times New Roman" w:cs="Times New Roman"/>
          <w:i/>
          <w:color w:val="000000"/>
          <w:sz w:val="20"/>
          <w:szCs w:val="20"/>
        </w:rPr>
        <w:t xml:space="preserve"> Arabic</w:t>
      </w:r>
      <w:r w:rsidR="00911C22">
        <w:rPr>
          <w:rFonts w:ascii="Times New Roman" w:eastAsia="Times New Roman" w:hAnsi="Times New Roman" w:cs="Times New Roman"/>
          <w:i/>
          <w:color w:val="000000"/>
          <w:sz w:val="20"/>
          <w:szCs w:val="20"/>
        </w:rPr>
        <w:t>; Rhetoric; Translation</w:t>
      </w:r>
    </w:p>
    <w:p w:rsidR="007824CA" w:rsidRDefault="007824CA">
      <w:pPr>
        <w:widowControl w:val="0"/>
        <w:pBdr>
          <w:top w:val="nil"/>
          <w:left w:val="nil"/>
          <w:bottom w:val="nil"/>
          <w:right w:val="nil"/>
          <w:between w:val="nil"/>
        </w:pBdr>
        <w:spacing w:line="240" w:lineRule="auto"/>
        <w:ind w:left="20"/>
        <w:rPr>
          <w:rFonts w:ascii="Times New Roman" w:eastAsia="Times New Roman" w:hAnsi="Times New Roman" w:cs="Times New Roman"/>
          <w:i/>
          <w:color w:val="000000"/>
          <w:sz w:val="20"/>
          <w:szCs w:val="20"/>
        </w:rPr>
      </w:pPr>
    </w:p>
    <w:p w:rsidR="007824CA" w:rsidRDefault="007824CA">
      <w:pPr>
        <w:widowControl w:val="0"/>
        <w:pBdr>
          <w:top w:val="nil"/>
          <w:left w:val="nil"/>
          <w:bottom w:val="nil"/>
          <w:right w:val="nil"/>
          <w:between w:val="nil"/>
        </w:pBdr>
        <w:spacing w:line="240" w:lineRule="auto"/>
        <w:ind w:left="20"/>
        <w:rPr>
          <w:rFonts w:ascii="Times New Roman" w:eastAsia="Times New Roman" w:hAnsi="Times New Roman" w:cs="Times New Roman"/>
          <w:i/>
          <w:color w:val="000000"/>
          <w:sz w:val="20"/>
          <w:szCs w:val="20"/>
        </w:rPr>
      </w:pPr>
    </w:p>
    <w:p w:rsidR="007824CA" w:rsidRDefault="00B916AD">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sidRPr="00B916AD">
        <w:rPr>
          <w:rFonts w:ascii="Times New Roman" w:eastAsia="Times New Roman" w:hAnsi="Times New Roman" w:cs="Times New Roman"/>
          <w:color w:val="000000"/>
          <w:sz w:val="24"/>
          <w:szCs w:val="24"/>
        </w:rPr>
        <w:t>INTRODUCTION</w:t>
      </w:r>
    </w:p>
    <w:p w:rsidR="00CA227F" w:rsidRDefault="00CA227F" w:rsidP="00CA227F">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p>
    <w:p w:rsidR="00CA227F" w:rsidRDefault="00CA227F" w:rsidP="00CA227F">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sidRPr="00CA227F">
        <w:rPr>
          <w:rFonts w:ascii="Times New Roman" w:eastAsia="Times New Roman" w:hAnsi="Times New Roman" w:cs="Times New Roman"/>
          <w:color w:val="000000"/>
          <w:sz w:val="24"/>
          <w:szCs w:val="24"/>
        </w:rPr>
        <w:t>The speech of Allah, represented by the Holy Quran, is a miracle for its sublime language (Alhaj, 2015, p.51) and is an important and very rich resource for research. Numerous linguistic studies have been carried out in this field, based in most cases on phonological, syntactic, morphological, and lexical criteria.</w:t>
      </w:r>
    </w:p>
    <w:p w:rsidR="00ED50E9" w:rsidRPr="00F551A8" w:rsidRDefault="003559B4" w:rsidP="00ED50E9">
      <w:pPr>
        <w:widowControl w:val="0"/>
        <w:pBdr>
          <w:top w:val="nil"/>
          <w:left w:val="nil"/>
          <w:bottom w:val="nil"/>
          <w:right w:val="nil"/>
          <w:between w:val="nil"/>
        </w:pBdr>
        <w:spacing w:line="240" w:lineRule="auto"/>
        <w:ind w:firstLine="720"/>
        <w:jc w:val="both"/>
        <w:rPr>
          <w:rFonts w:ascii="Times New Roman" w:eastAsia="Times New Roman" w:hAnsi="Times New Roman" w:cs="Times New Roman"/>
          <w:color w:val="0070C0"/>
          <w:sz w:val="24"/>
          <w:szCs w:val="24"/>
        </w:rPr>
      </w:pPr>
      <w:r w:rsidRPr="00F551A8">
        <w:rPr>
          <w:rFonts w:ascii="Times New Roman" w:eastAsia="Times New Roman" w:hAnsi="Times New Roman" w:cs="Times New Roman"/>
          <w:color w:val="0070C0"/>
          <w:sz w:val="24"/>
          <w:szCs w:val="24"/>
        </w:rPr>
        <w:t xml:space="preserve">Among these researches, the issues of translating the Quran and its terms, especially Qur'anic kinship terms, have been delved into by scholars, who have highlighted the potential pitfalls and strategies for accurate rendering. </w:t>
      </w:r>
      <w:r w:rsidR="00CB4D71" w:rsidRPr="00F551A8">
        <w:rPr>
          <w:rFonts w:ascii="Times New Roman" w:eastAsia="Times New Roman" w:hAnsi="Times New Roman" w:cs="Times New Roman"/>
          <w:color w:val="0070C0"/>
          <w:sz w:val="24"/>
          <w:szCs w:val="24"/>
        </w:rPr>
        <w:t>Al Salem, Alaghawat, &amp; Alhasan (2023)</w:t>
      </w:r>
      <w:r w:rsidR="00ED50E9">
        <w:rPr>
          <w:rFonts w:ascii="Times New Roman" w:eastAsia="Times New Roman" w:hAnsi="Times New Roman" w:cs="Times New Roman"/>
          <w:color w:val="0070C0"/>
          <w:sz w:val="24"/>
          <w:szCs w:val="24"/>
        </w:rPr>
        <w:t xml:space="preserve">, for example, </w:t>
      </w:r>
      <w:r w:rsidR="00CB4D71" w:rsidRPr="00F551A8">
        <w:rPr>
          <w:rFonts w:ascii="Times New Roman" w:eastAsia="Times New Roman" w:hAnsi="Times New Roman" w:cs="Times New Roman"/>
          <w:color w:val="0070C0"/>
          <w:sz w:val="24"/>
          <w:szCs w:val="24"/>
        </w:rPr>
        <w:t xml:space="preserve">examine the semantic distinctions between the English terms "wife," "woman," and "companion" when used to translate Arabic kinship terms. They highlight the importance of understanding the cultural and religious connotations associated with these terms in Islamic contexts. </w:t>
      </w:r>
      <w:r w:rsidR="00ED50E9" w:rsidRPr="00F551A8">
        <w:rPr>
          <w:rFonts w:ascii="Times New Roman" w:eastAsia="Times New Roman" w:hAnsi="Times New Roman" w:cs="Times New Roman"/>
          <w:color w:val="0070C0"/>
          <w:sz w:val="24"/>
          <w:szCs w:val="24"/>
        </w:rPr>
        <w:t xml:space="preserve">Al-Tameemi (2017), also, delves into the challenges of translating the Arabic terms </w:t>
      </w:r>
      <w:r w:rsidR="00ED50E9" w:rsidRPr="00F551A8">
        <w:rPr>
          <w:rFonts w:ascii="Times New Roman" w:eastAsia="Times New Roman" w:hAnsi="Times New Roman" w:cs="Times New Roman"/>
          <w:i/>
          <w:iCs/>
          <w:color w:val="0070C0"/>
          <w:sz w:val="24"/>
          <w:szCs w:val="24"/>
        </w:rPr>
        <w:t>imra'a</w:t>
      </w:r>
      <w:r w:rsidR="00ED50E9" w:rsidRPr="00F551A8">
        <w:rPr>
          <w:rFonts w:ascii="Times New Roman" w:eastAsia="Times New Roman" w:hAnsi="Times New Roman" w:cs="Times New Roman"/>
          <w:color w:val="0070C0"/>
          <w:sz w:val="24"/>
          <w:szCs w:val="24"/>
        </w:rPr>
        <w:t xml:space="preserve"> and </w:t>
      </w:r>
      <w:r w:rsidR="00ED50E9" w:rsidRPr="00F551A8">
        <w:rPr>
          <w:rFonts w:ascii="Times New Roman" w:eastAsia="Times New Roman" w:hAnsi="Times New Roman" w:cs="Times New Roman"/>
          <w:i/>
          <w:iCs/>
          <w:color w:val="0070C0"/>
          <w:sz w:val="24"/>
          <w:szCs w:val="24"/>
        </w:rPr>
        <w:t>zawj</w:t>
      </w:r>
      <w:r w:rsidR="00ED50E9" w:rsidRPr="00F551A8">
        <w:rPr>
          <w:rFonts w:ascii="Times New Roman" w:eastAsia="Times New Roman" w:hAnsi="Times New Roman" w:cs="Times New Roman"/>
          <w:color w:val="0070C0"/>
          <w:sz w:val="24"/>
          <w:szCs w:val="24"/>
        </w:rPr>
        <w:t>, which can have multiple meanings depending on the context. She notes that a translator must carefully consider the specific meaning intended in each instance to avoid inaccuracies.</w:t>
      </w:r>
      <w:r w:rsidR="00ED50E9">
        <w:rPr>
          <w:rFonts w:ascii="Times New Roman" w:eastAsia="Times New Roman" w:hAnsi="Times New Roman" w:cs="Times New Roman"/>
          <w:color w:val="0070C0"/>
          <w:sz w:val="24"/>
          <w:szCs w:val="24"/>
        </w:rPr>
        <w:t xml:space="preserve"> </w:t>
      </w:r>
      <w:r w:rsidR="00F12E2E" w:rsidRPr="00F551A8">
        <w:rPr>
          <w:rFonts w:ascii="Times New Roman" w:eastAsia="Times New Roman" w:hAnsi="Times New Roman" w:cs="Times New Roman"/>
          <w:color w:val="0070C0"/>
          <w:sz w:val="24"/>
          <w:szCs w:val="24"/>
        </w:rPr>
        <w:t xml:space="preserve">For </w:t>
      </w:r>
      <w:r w:rsidR="00CB4D71" w:rsidRPr="00F551A8">
        <w:rPr>
          <w:rFonts w:ascii="Times New Roman" w:eastAsia="Times New Roman" w:hAnsi="Times New Roman" w:cs="Times New Roman"/>
          <w:color w:val="0070C0"/>
          <w:sz w:val="24"/>
          <w:szCs w:val="24"/>
        </w:rPr>
        <w:t>Alharbi (2015)</w:t>
      </w:r>
      <w:r w:rsidR="00F12E2E" w:rsidRPr="00F551A8">
        <w:rPr>
          <w:rFonts w:ascii="Times New Roman" w:eastAsia="Times New Roman" w:hAnsi="Times New Roman" w:cs="Times New Roman"/>
          <w:color w:val="0070C0"/>
          <w:sz w:val="24"/>
          <w:szCs w:val="24"/>
        </w:rPr>
        <w:t>, she</w:t>
      </w:r>
      <w:r w:rsidR="00CB4D71" w:rsidRPr="00F551A8">
        <w:rPr>
          <w:rFonts w:ascii="Times New Roman" w:eastAsia="Times New Roman" w:hAnsi="Times New Roman" w:cs="Times New Roman"/>
          <w:color w:val="0070C0"/>
          <w:sz w:val="24"/>
          <w:szCs w:val="24"/>
        </w:rPr>
        <w:t xml:space="preserve"> analyses the sociolinguistic and pragmatic aspe</w:t>
      </w:r>
      <w:r w:rsidR="00742950" w:rsidRPr="00F551A8">
        <w:rPr>
          <w:rFonts w:ascii="Times New Roman" w:eastAsia="Times New Roman" w:hAnsi="Times New Roman" w:cs="Times New Roman"/>
          <w:color w:val="0070C0"/>
          <w:sz w:val="24"/>
          <w:szCs w:val="24"/>
        </w:rPr>
        <w:t>cts of kinship terms in the Qur</w:t>
      </w:r>
      <w:r w:rsidR="00CB4D71" w:rsidRPr="00F551A8">
        <w:rPr>
          <w:rFonts w:ascii="Times New Roman" w:eastAsia="Times New Roman" w:hAnsi="Times New Roman" w:cs="Times New Roman"/>
          <w:color w:val="0070C0"/>
          <w:sz w:val="24"/>
          <w:szCs w:val="24"/>
        </w:rPr>
        <w:t>an, focusing on the use of address and reference terms. This study emphasizes the role of social factors, such as gender, status, and setting, in shaping the choice of kinship terms in Classical Arabic. Moreover, Abdel Meguid (2011) explores the stylistic ch</w:t>
      </w:r>
      <w:r w:rsidR="00742950" w:rsidRPr="00F551A8">
        <w:rPr>
          <w:rFonts w:ascii="Times New Roman" w:eastAsia="Times New Roman" w:hAnsi="Times New Roman" w:cs="Times New Roman"/>
          <w:color w:val="0070C0"/>
          <w:sz w:val="24"/>
          <w:szCs w:val="24"/>
        </w:rPr>
        <w:t>allenges of translating the Qur</w:t>
      </w:r>
      <w:r w:rsidR="00CB4D71" w:rsidRPr="00F551A8">
        <w:rPr>
          <w:rFonts w:ascii="Times New Roman" w:eastAsia="Times New Roman" w:hAnsi="Times New Roman" w:cs="Times New Roman"/>
          <w:color w:val="0070C0"/>
          <w:sz w:val="24"/>
          <w:szCs w:val="24"/>
        </w:rPr>
        <w:t xml:space="preserve">an into French, </w:t>
      </w:r>
      <w:r w:rsidR="00F12E2E" w:rsidRPr="00F551A8">
        <w:rPr>
          <w:rFonts w:ascii="Times New Roman" w:eastAsia="Times New Roman" w:hAnsi="Times New Roman" w:cs="Times New Roman"/>
          <w:color w:val="0070C0"/>
          <w:sz w:val="24"/>
          <w:szCs w:val="24"/>
        </w:rPr>
        <w:t xml:space="preserve">pointing out </w:t>
      </w:r>
      <w:r w:rsidR="00CB4D71" w:rsidRPr="00F551A8">
        <w:rPr>
          <w:rFonts w:ascii="Times New Roman" w:eastAsia="Times New Roman" w:hAnsi="Times New Roman" w:cs="Times New Roman"/>
          <w:color w:val="0070C0"/>
          <w:sz w:val="24"/>
          <w:szCs w:val="24"/>
        </w:rPr>
        <w:t xml:space="preserve">the importance of preserving the original text's rhetorical devices and linguistic features. </w:t>
      </w:r>
      <w:r w:rsidR="00ED50E9" w:rsidRPr="00F551A8">
        <w:rPr>
          <w:rFonts w:ascii="Times New Roman" w:eastAsia="Times New Roman" w:hAnsi="Times New Roman" w:cs="Times New Roman"/>
          <w:color w:val="0070C0"/>
          <w:sz w:val="24"/>
          <w:szCs w:val="24"/>
        </w:rPr>
        <w:t>Thawabteh (2012)</w:t>
      </w:r>
      <w:r w:rsidR="00ED50E9">
        <w:rPr>
          <w:rFonts w:ascii="Times New Roman" w:eastAsia="Times New Roman" w:hAnsi="Times New Roman" w:cs="Times New Roman"/>
          <w:color w:val="0070C0"/>
          <w:sz w:val="24"/>
          <w:szCs w:val="24"/>
        </w:rPr>
        <w:t xml:space="preserve"> </w:t>
      </w:r>
      <w:r w:rsidR="00ED50E9" w:rsidRPr="00F551A8">
        <w:rPr>
          <w:rFonts w:ascii="Times New Roman" w:eastAsia="Times New Roman" w:hAnsi="Times New Roman" w:cs="Times New Roman"/>
          <w:color w:val="0070C0"/>
          <w:sz w:val="24"/>
          <w:szCs w:val="24"/>
        </w:rPr>
        <w:t xml:space="preserve">emphasizes the difficulties arising from lexical discrepancies between Arabic and English kinship terms. He mentions that the polysemy of Arabic words, particularly those related to family and kinship, can lead to confusion and misinterpretation in translation. On their part, the researchers Al-Sahlany </w:t>
      </w:r>
      <w:r w:rsidR="00ED50E9" w:rsidRPr="00F551A8">
        <w:rPr>
          <w:rFonts w:ascii="Times New Roman" w:eastAsia="Times New Roman" w:hAnsi="Times New Roman" w:cs="Times New Roman"/>
          <w:color w:val="0070C0"/>
          <w:sz w:val="24"/>
          <w:szCs w:val="24"/>
        </w:rPr>
        <w:lastRenderedPageBreak/>
        <w:t>&amp; Al-Husseini (2010) provide a comprehensive analysis of Qur'anic translation, touching on various issues, including the translation of kinship terms. They accentuate the need for translators to be sensitive to the cultural and religious context of the Quran and to employ appropriate translation strategies to convey the intended meaning.</w:t>
      </w:r>
    </w:p>
    <w:p w:rsidR="007824CA" w:rsidRDefault="003D6825" w:rsidP="003D6825">
      <w:pPr>
        <w:widowControl w:val="0"/>
        <w:pBdr>
          <w:top w:val="nil"/>
          <w:left w:val="nil"/>
          <w:bottom w:val="nil"/>
          <w:right w:val="nil"/>
          <w:between w:val="nil"/>
        </w:pBdr>
        <w:spacing w:line="240" w:lineRule="auto"/>
        <w:ind w:left="37" w:firstLine="714"/>
        <w:jc w:val="both"/>
        <w:rPr>
          <w:rFonts w:ascii="Times New Roman" w:eastAsia="Times New Roman" w:hAnsi="Times New Roman" w:cs="Times New Roman"/>
          <w:color w:val="000000"/>
          <w:sz w:val="24"/>
          <w:szCs w:val="24"/>
        </w:rPr>
      </w:pPr>
      <w:r w:rsidRPr="003D6825">
        <w:rPr>
          <w:rFonts w:ascii="Times New Roman" w:eastAsia="Times New Roman" w:hAnsi="Times New Roman" w:cs="Times New Roman"/>
          <w:color w:val="000000"/>
          <w:sz w:val="24"/>
          <w:szCs w:val="24"/>
        </w:rPr>
        <w:t>Furthermore studying rhetoric in translation constitutes an obvious linguistic problem that can be studied generally because it offers fertile ground for rhetorical exploration. The varied differences between Arabic language (AL) and other languages pose many linguistic problems when converting the meaning of the Quran into French language (FL) and English language (EL) for example</w:t>
      </w:r>
    </w:p>
    <w:p w:rsidR="003D6825" w:rsidRDefault="003D6825">
      <w:pPr>
        <w:widowControl w:val="0"/>
        <w:pBdr>
          <w:top w:val="nil"/>
          <w:left w:val="nil"/>
          <w:bottom w:val="nil"/>
          <w:right w:val="nil"/>
          <w:between w:val="nil"/>
        </w:pBdr>
        <w:spacing w:line="240" w:lineRule="auto"/>
        <w:ind w:left="37" w:firstLine="714"/>
        <w:rPr>
          <w:rFonts w:ascii="Times New Roman" w:eastAsia="Times New Roman" w:hAnsi="Times New Roman" w:cs="Times New Roman"/>
          <w:color w:val="000000"/>
          <w:sz w:val="24"/>
          <w:szCs w:val="24"/>
        </w:rPr>
      </w:pPr>
    </w:p>
    <w:p w:rsidR="007824CA" w:rsidRDefault="00694B89" w:rsidP="006F2F83">
      <w:pPr>
        <w:widowControl w:val="0"/>
        <w:pBdr>
          <w:top w:val="nil"/>
          <w:left w:val="nil"/>
          <w:bottom w:val="nil"/>
          <w:right w:val="nil"/>
          <w:between w:val="nil"/>
        </w:pBdr>
        <w:spacing w:line="240" w:lineRule="auto"/>
        <w:ind w:left="567" w:right="851"/>
        <w:jc w:val="both"/>
        <w:rPr>
          <w:rFonts w:ascii="Times New Roman" w:eastAsia="Times New Roman" w:hAnsi="Times New Roman" w:cs="Times New Roman"/>
          <w:color w:val="000000"/>
          <w:sz w:val="18"/>
          <w:szCs w:val="18"/>
        </w:rPr>
      </w:pPr>
      <w:r w:rsidRPr="00694B89">
        <w:rPr>
          <w:rFonts w:ascii="Times New Roman" w:eastAsia="Times New Roman" w:hAnsi="Times New Roman" w:cs="Times New Roman"/>
          <w:color w:val="000000"/>
          <w:sz w:val="18"/>
          <w:szCs w:val="18"/>
        </w:rPr>
        <w:t>Such a task becomes even more delicate when the t</w:t>
      </w:r>
      <w:r w:rsidR="00BB5B89">
        <w:rPr>
          <w:rFonts w:ascii="Times New Roman" w:eastAsia="Times New Roman" w:hAnsi="Times New Roman" w:cs="Times New Roman"/>
          <w:color w:val="000000"/>
          <w:sz w:val="18"/>
          <w:szCs w:val="18"/>
        </w:rPr>
        <w:t>ranslator starts translating a Qur’anic</w:t>
      </w:r>
      <w:r w:rsidRPr="00694B89">
        <w:rPr>
          <w:rFonts w:ascii="Times New Roman" w:eastAsia="Times New Roman" w:hAnsi="Times New Roman" w:cs="Times New Roman"/>
          <w:color w:val="000000"/>
          <w:sz w:val="18"/>
          <w:szCs w:val="18"/>
        </w:rPr>
        <w:t xml:space="preserve"> text. This difficulty comes, on the one hand, from the specificity of certain lexical elements, which are rooted in the structure of the language itself and immersed deeply in Arab culture and customs. And on the other hand, from the intended meanings and the messages that th</w:t>
      </w:r>
      <w:r w:rsidR="00B63769">
        <w:rPr>
          <w:rFonts w:ascii="Times New Roman" w:eastAsia="Times New Roman" w:hAnsi="Times New Roman" w:cs="Times New Roman"/>
          <w:color w:val="000000"/>
          <w:sz w:val="18"/>
          <w:szCs w:val="18"/>
        </w:rPr>
        <w:t>e H</w:t>
      </w:r>
      <w:r w:rsidR="003C768F">
        <w:rPr>
          <w:rFonts w:ascii="Times New Roman" w:eastAsia="Times New Roman" w:hAnsi="Times New Roman" w:cs="Times New Roman"/>
          <w:color w:val="000000"/>
          <w:sz w:val="18"/>
          <w:szCs w:val="18"/>
        </w:rPr>
        <w:t xml:space="preserve">oly Quran wants to convey.      </w:t>
      </w:r>
      <w:r w:rsidRPr="00694B89">
        <w:rPr>
          <w:rFonts w:ascii="Times New Roman" w:eastAsia="Times New Roman" w:hAnsi="Times New Roman" w:cs="Times New Roman"/>
          <w:color w:val="000000"/>
          <w:sz w:val="18"/>
          <w:szCs w:val="18"/>
        </w:rPr>
        <w:t xml:space="preserve">(Al-Shams </w:t>
      </w:r>
      <w:r w:rsidR="006F2F83" w:rsidRPr="006F2F83">
        <w:rPr>
          <w:rFonts w:ascii="Times New Roman" w:eastAsia="Times New Roman" w:hAnsi="Times New Roman" w:cs="Times New Roman"/>
          <w:color w:val="000000"/>
          <w:sz w:val="18"/>
          <w:szCs w:val="18"/>
        </w:rPr>
        <w:t>&amp;</w:t>
      </w:r>
      <w:r w:rsidR="006F2F83">
        <w:rPr>
          <w:rFonts w:ascii="Times New Roman" w:eastAsia="Times New Roman" w:hAnsi="Times New Roman" w:cs="Times New Roman"/>
          <w:color w:val="000000"/>
          <w:sz w:val="18"/>
          <w:szCs w:val="18"/>
        </w:rPr>
        <w:t xml:space="preserve"> </w:t>
      </w:r>
      <w:r w:rsidRPr="00694B89">
        <w:rPr>
          <w:rFonts w:ascii="Times New Roman" w:eastAsia="Times New Roman" w:hAnsi="Times New Roman" w:cs="Times New Roman"/>
          <w:color w:val="000000"/>
          <w:sz w:val="18"/>
          <w:szCs w:val="18"/>
        </w:rPr>
        <w:t>Shubbar, 2019, p. 535).</w:t>
      </w:r>
    </w:p>
    <w:p w:rsidR="00694B89" w:rsidRDefault="00694B89" w:rsidP="003D6825">
      <w:pPr>
        <w:widowControl w:val="0"/>
        <w:pBdr>
          <w:top w:val="nil"/>
          <w:left w:val="nil"/>
          <w:bottom w:val="nil"/>
          <w:right w:val="nil"/>
          <w:between w:val="nil"/>
        </w:pBdr>
        <w:spacing w:line="240" w:lineRule="auto"/>
        <w:ind w:left="27" w:firstLine="2"/>
        <w:rPr>
          <w:rFonts w:ascii="Times New Roman" w:eastAsia="Times New Roman" w:hAnsi="Times New Roman" w:cs="Times New Roman"/>
          <w:color w:val="000000"/>
          <w:sz w:val="24"/>
          <w:szCs w:val="24"/>
        </w:rPr>
      </w:pPr>
    </w:p>
    <w:p w:rsidR="00B916AD" w:rsidRPr="001469D1" w:rsidRDefault="00742950" w:rsidP="008D5991">
      <w:pPr>
        <w:widowControl w:val="0"/>
        <w:pBdr>
          <w:top w:val="nil"/>
          <w:left w:val="nil"/>
          <w:bottom w:val="nil"/>
          <w:right w:val="nil"/>
          <w:between w:val="nil"/>
        </w:pBdr>
        <w:spacing w:line="24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 translating the Qur</w:t>
      </w:r>
      <w:r w:rsidR="00787905">
        <w:rPr>
          <w:rFonts w:ascii="Times New Roman" w:eastAsia="Times New Roman" w:hAnsi="Times New Roman" w:cs="Times New Roman"/>
          <w:color w:val="000000"/>
          <w:sz w:val="24"/>
          <w:szCs w:val="24"/>
        </w:rPr>
        <w:t>an</w:t>
      </w:r>
      <w:r w:rsidR="000C611E">
        <w:rPr>
          <w:rFonts w:ascii="Times New Roman" w:eastAsia="Times New Roman" w:hAnsi="Times New Roman" w:cs="Times New Roman"/>
          <w:color w:val="000000"/>
          <w:sz w:val="24"/>
          <w:szCs w:val="24"/>
        </w:rPr>
        <w:t xml:space="preserve">, </w:t>
      </w:r>
      <w:r w:rsidR="000C611E" w:rsidRPr="000C611E">
        <w:rPr>
          <w:rFonts w:ascii="Times New Roman" w:eastAsia="Times New Roman" w:hAnsi="Times New Roman" w:cs="Times New Roman"/>
          <w:color w:val="000000"/>
          <w:sz w:val="24"/>
          <w:szCs w:val="24"/>
        </w:rPr>
        <w:t>Sadiq</w:t>
      </w:r>
      <w:r w:rsidR="000C611E">
        <w:rPr>
          <w:rFonts w:ascii="Times New Roman" w:eastAsia="Times New Roman" w:hAnsi="Times New Roman" w:cs="Times New Roman"/>
          <w:color w:val="000000"/>
          <w:sz w:val="24"/>
          <w:szCs w:val="24"/>
        </w:rPr>
        <w:t xml:space="preserve"> (2010, p.44)</w:t>
      </w:r>
      <w:r w:rsidR="008D5991" w:rsidRPr="008D5991">
        <w:rPr>
          <w:rFonts w:ascii="Times New Roman" w:eastAsia="Times New Roman" w:hAnsi="Times New Roman" w:cs="Times New Roman"/>
          <w:color w:val="000000"/>
          <w:sz w:val="24"/>
          <w:szCs w:val="24"/>
        </w:rPr>
        <w:t xml:space="preserve"> </w:t>
      </w:r>
      <w:r w:rsidR="008D5991">
        <w:rPr>
          <w:rFonts w:ascii="Times New Roman" w:eastAsia="Times New Roman" w:hAnsi="Times New Roman" w:cs="Times New Roman"/>
          <w:color w:val="000000"/>
          <w:sz w:val="24"/>
          <w:szCs w:val="24"/>
        </w:rPr>
        <w:t>argues</w:t>
      </w:r>
      <w:r w:rsidR="00787905">
        <w:rPr>
          <w:rFonts w:ascii="Times New Roman" w:eastAsia="Times New Roman" w:hAnsi="Times New Roman" w:cs="Times New Roman"/>
          <w:color w:val="000000"/>
          <w:sz w:val="24"/>
          <w:szCs w:val="24"/>
        </w:rPr>
        <w:t xml:space="preserve"> </w:t>
      </w:r>
      <w:r w:rsidR="000C611E">
        <w:rPr>
          <w:rFonts w:ascii="Times New Roman" w:eastAsia="Times New Roman" w:hAnsi="Times New Roman" w:cs="Times New Roman"/>
          <w:color w:val="000000"/>
          <w:sz w:val="24"/>
          <w:szCs w:val="24"/>
        </w:rPr>
        <w:t>"</w:t>
      </w:r>
      <w:r w:rsidR="00787905">
        <w:rPr>
          <w:rFonts w:ascii="Times New Roman" w:eastAsia="Times New Roman" w:hAnsi="Times New Roman" w:cs="Times New Roman"/>
          <w:color w:val="000000"/>
          <w:sz w:val="24"/>
          <w:szCs w:val="24"/>
        </w:rPr>
        <w:t xml:space="preserve">the translator finds huge difficulties in </w:t>
      </w:r>
      <w:r w:rsidR="000C611E">
        <w:rPr>
          <w:rFonts w:ascii="Times New Roman" w:eastAsia="Times New Roman" w:hAnsi="Times New Roman" w:cs="Times New Roman"/>
          <w:color w:val="000000"/>
          <w:sz w:val="24"/>
          <w:szCs w:val="24"/>
        </w:rPr>
        <w:t>conveying</w:t>
      </w:r>
      <w:r w:rsidR="00787905">
        <w:rPr>
          <w:rFonts w:ascii="Times New Roman" w:eastAsia="Times New Roman" w:hAnsi="Times New Roman" w:cs="Times New Roman"/>
          <w:color w:val="000000"/>
          <w:sz w:val="24"/>
          <w:szCs w:val="24"/>
        </w:rPr>
        <w:t xml:space="preserve"> </w:t>
      </w:r>
      <w:r w:rsidR="000C611E">
        <w:rPr>
          <w:rFonts w:ascii="Times New Roman" w:eastAsia="Times New Roman" w:hAnsi="Times New Roman" w:cs="Times New Roman"/>
          <w:color w:val="000000"/>
          <w:sz w:val="24"/>
          <w:szCs w:val="24"/>
        </w:rPr>
        <w:t>the complete meaning of culture-bound words",  i</w:t>
      </w:r>
      <w:r w:rsidR="00B916AD" w:rsidRPr="001469D1">
        <w:rPr>
          <w:rFonts w:ascii="Times New Roman" w:eastAsia="Times New Roman" w:hAnsi="Times New Roman" w:cs="Times New Roman"/>
          <w:color w:val="000000"/>
          <w:sz w:val="24"/>
          <w:szCs w:val="24"/>
        </w:rPr>
        <w:t xml:space="preserve">t is therefore difficult for the </w:t>
      </w:r>
      <w:r w:rsidR="00B916AD" w:rsidRPr="00922854">
        <w:rPr>
          <w:rFonts w:ascii="Times New Roman" w:eastAsia="Times New Roman" w:hAnsi="Times New Roman" w:cs="Times New Roman"/>
          <w:color w:val="FF0000"/>
          <w:sz w:val="24"/>
          <w:szCs w:val="24"/>
        </w:rPr>
        <w:t>Anglophone</w:t>
      </w:r>
      <w:r w:rsidR="00B916AD" w:rsidRPr="0055229E">
        <w:rPr>
          <w:rFonts w:ascii="Times New Roman" w:eastAsia="Times New Roman" w:hAnsi="Times New Roman" w:cs="Times New Roman"/>
          <w:color w:val="000000"/>
          <w:sz w:val="24"/>
          <w:szCs w:val="24"/>
        </w:rPr>
        <w:t xml:space="preserve"> and the </w:t>
      </w:r>
      <w:r w:rsidR="00B916AD" w:rsidRPr="00922854">
        <w:rPr>
          <w:rFonts w:ascii="Times New Roman" w:eastAsia="Times New Roman" w:hAnsi="Times New Roman" w:cs="Times New Roman"/>
          <w:color w:val="FF0000"/>
          <w:sz w:val="24"/>
          <w:szCs w:val="24"/>
        </w:rPr>
        <w:t xml:space="preserve">Francophone </w:t>
      </w:r>
      <w:r w:rsidR="00B916AD" w:rsidRPr="0055229E">
        <w:rPr>
          <w:rFonts w:ascii="Times New Roman" w:eastAsia="Times New Roman" w:hAnsi="Times New Roman" w:cs="Times New Roman"/>
          <w:color w:val="000000"/>
          <w:sz w:val="24"/>
          <w:szCs w:val="24"/>
        </w:rPr>
        <w:t>receivers</w:t>
      </w:r>
      <w:r w:rsidR="00B916AD" w:rsidRPr="001469D1">
        <w:rPr>
          <w:rFonts w:ascii="Times New Roman" w:eastAsia="Times New Roman" w:hAnsi="Times New Roman" w:cs="Times New Roman"/>
          <w:color w:val="000000"/>
          <w:sz w:val="24"/>
          <w:szCs w:val="24"/>
        </w:rPr>
        <w:t xml:space="preserve"> to be aware </w:t>
      </w:r>
      <w:r w:rsidR="00B916AD" w:rsidRPr="003076B6">
        <w:rPr>
          <w:rFonts w:ascii="Times New Roman" w:eastAsia="Times New Roman" w:hAnsi="Times New Roman" w:cs="Times New Roman"/>
          <w:color w:val="000000"/>
          <w:sz w:val="24"/>
          <w:szCs w:val="24"/>
        </w:rPr>
        <w:t>of</w:t>
      </w:r>
      <w:r w:rsidR="00B916AD" w:rsidRPr="001469D1">
        <w:rPr>
          <w:rFonts w:ascii="Times New Roman" w:eastAsia="Times New Roman" w:hAnsi="Times New Roman" w:cs="Times New Roman"/>
          <w:color w:val="000000"/>
          <w:sz w:val="24"/>
          <w:szCs w:val="24"/>
        </w:rPr>
        <w:t xml:space="preserve"> the use of the precise meaning of </w:t>
      </w:r>
      <w:r w:rsidR="00B916AD" w:rsidRPr="00B16F6C">
        <w:rPr>
          <w:rFonts w:ascii="Times New Roman" w:eastAsia="Times New Roman" w:hAnsi="Times New Roman" w:cs="Times New Roman"/>
          <w:color w:val="000000"/>
          <w:sz w:val="24"/>
          <w:szCs w:val="24"/>
        </w:rPr>
        <w:t xml:space="preserve">these </w:t>
      </w:r>
      <w:r w:rsidR="00BB5B89">
        <w:rPr>
          <w:rFonts w:ascii="Times New Roman" w:eastAsia="Times New Roman" w:hAnsi="Times New Roman" w:cs="Times New Roman"/>
          <w:color w:val="FF0000"/>
          <w:sz w:val="24"/>
          <w:szCs w:val="24"/>
        </w:rPr>
        <w:t>Qur’anic</w:t>
      </w:r>
      <w:r w:rsidR="00B916AD" w:rsidRPr="001469D1">
        <w:rPr>
          <w:rFonts w:ascii="Times New Roman" w:eastAsia="Times New Roman" w:hAnsi="Times New Roman" w:cs="Times New Roman"/>
          <w:color w:val="000000"/>
          <w:sz w:val="24"/>
          <w:szCs w:val="24"/>
        </w:rPr>
        <w:t xml:space="preserve"> terms translated in an inaccurate or even false manner. So to understand what they are being informed, and even more to be convinced by it, the receivers need to recognize the exact meaning. This study aims to</w:t>
      </w:r>
      <w:r w:rsidR="00B916AD" w:rsidRPr="00B2782C">
        <w:rPr>
          <w:rFonts w:ascii="Times New Roman" w:eastAsia="Times New Roman" w:hAnsi="Times New Roman" w:cs="Times New Roman"/>
          <w:color w:val="000000"/>
          <w:sz w:val="24"/>
          <w:szCs w:val="24"/>
          <w:lang w:val="en-GB"/>
        </w:rPr>
        <w:t xml:space="preserve"> emphasise</w:t>
      </w:r>
      <w:r w:rsidR="00B916AD" w:rsidRPr="001469D1">
        <w:rPr>
          <w:rFonts w:ascii="Times New Roman" w:eastAsia="Times New Roman" w:hAnsi="Times New Roman" w:cs="Times New Roman"/>
          <w:color w:val="000000"/>
          <w:sz w:val="24"/>
          <w:szCs w:val="24"/>
        </w:rPr>
        <w:t xml:space="preserve"> the importance and the role of the rhetoric in translating the </w:t>
      </w:r>
      <w:r w:rsidR="00BB5B89">
        <w:rPr>
          <w:rFonts w:ascii="Times New Roman" w:eastAsia="Times New Roman" w:hAnsi="Times New Roman" w:cs="Times New Roman"/>
          <w:color w:val="FF0000"/>
          <w:sz w:val="24"/>
          <w:szCs w:val="24"/>
        </w:rPr>
        <w:t>Qur’anic</w:t>
      </w:r>
      <w:r w:rsidR="00B916AD" w:rsidRPr="001469D1">
        <w:rPr>
          <w:rFonts w:ascii="Times New Roman" w:eastAsia="Times New Roman" w:hAnsi="Times New Roman" w:cs="Times New Roman"/>
          <w:color w:val="000000"/>
          <w:sz w:val="24"/>
          <w:szCs w:val="24"/>
        </w:rPr>
        <w:t xml:space="preserve"> kinship terms into other languages in order to translate their meaning into FL and EL in an exact way, or even correct.</w:t>
      </w:r>
    </w:p>
    <w:p w:rsidR="00EE14E4" w:rsidRPr="00EE14E4" w:rsidRDefault="00B916AD" w:rsidP="00474829">
      <w:pPr>
        <w:widowControl w:val="0"/>
        <w:pBdr>
          <w:top w:val="nil"/>
          <w:left w:val="nil"/>
          <w:bottom w:val="nil"/>
          <w:right w:val="nil"/>
          <w:between w:val="nil"/>
        </w:pBdr>
        <w:spacing w:line="240" w:lineRule="auto"/>
        <w:ind w:firstLine="720"/>
        <w:jc w:val="both"/>
        <w:rPr>
          <w:rFonts w:ascii="Times New Roman" w:eastAsia="Times New Roman" w:hAnsi="Times New Roman" w:cs="Times New Roman"/>
          <w:color w:val="000000"/>
          <w:sz w:val="24"/>
          <w:szCs w:val="24"/>
        </w:rPr>
      </w:pPr>
      <w:r w:rsidRPr="001469D1">
        <w:rPr>
          <w:rFonts w:ascii="Times New Roman" w:eastAsia="Times New Roman" w:hAnsi="Times New Roman" w:cs="Times New Roman"/>
          <w:color w:val="000000"/>
          <w:sz w:val="24"/>
          <w:szCs w:val="24"/>
        </w:rPr>
        <w:t xml:space="preserve">Over the years, the meaning of the Holy Quran has been </w:t>
      </w:r>
      <w:r w:rsidRPr="00E44F8C">
        <w:rPr>
          <w:rFonts w:ascii="Times New Roman" w:eastAsia="Times New Roman" w:hAnsi="Times New Roman" w:cs="Times New Roman"/>
          <w:color w:val="000000"/>
          <w:sz w:val="24"/>
          <w:szCs w:val="24"/>
        </w:rPr>
        <w:t xml:space="preserve">translated </w:t>
      </w:r>
      <w:r w:rsidRPr="001469D1">
        <w:rPr>
          <w:rFonts w:ascii="Times New Roman" w:eastAsia="Times New Roman" w:hAnsi="Times New Roman" w:cs="Times New Roman"/>
          <w:color w:val="000000"/>
          <w:sz w:val="24"/>
          <w:szCs w:val="24"/>
        </w:rPr>
        <w:t xml:space="preserve">into several receiving languages. The kinship terms in the Quran, which are translating in FL and EL without taking into account their precise meaning, lead to a lack of understanding of the specific meaning relating to certain lexical elements. </w:t>
      </w:r>
      <w:r w:rsidR="00EE14E4" w:rsidRPr="00EE14E4">
        <w:rPr>
          <w:rFonts w:ascii="Times New Roman" w:eastAsia="Times New Roman" w:hAnsi="Times New Roman" w:cs="Times New Roman"/>
          <w:color w:val="000000"/>
          <w:sz w:val="24"/>
          <w:szCs w:val="24"/>
        </w:rPr>
        <w:t>The issue of translation of kinship terms from Arabic to French and Engli</w:t>
      </w:r>
      <w:r w:rsidR="00742950">
        <w:rPr>
          <w:rFonts w:ascii="Times New Roman" w:eastAsia="Times New Roman" w:hAnsi="Times New Roman" w:cs="Times New Roman"/>
          <w:color w:val="000000"/>
          <w:sz w:val="24"/>
          <w:szCs w:val="24"/>
        </w:rPr>
        <w:t>sh, particularly within the Qur</w:t>
      </w:r>
      <w:r w:rsidR="00EE14E4" w:rsidRPr="00EE14E4">
        <w:rPr>
          <w:rFonts w:ascii="Times New Roman" w:eastAsia="Times New Roman" w:hAnsi="Times New Roman" w:cs="Times New Roman"/>
          <w:color w:val="000000"/>
          <w:sz w:val="24"/>
          <w:szCs w:val="24"/>
        </w:rPr>
        <w:t xml:space="preserve">an have been delved </w:t>
      </w:r>
      <w:r w:rsidR="004648A7">
        <w:rPr>
          <w:rFonts w:ascii="Times New Roman" w:eastAsia="Times New Roman" w:hAnsi="Times New Roman" w:cs="Times New Roman"/>
          <w:color w:val="000000"/>
          <w:sz w:val="24"/>
          <w:szCs w:val="24"/>
        </w:rPr>
        <w:t xml:space="preserve">into </w:t>
      </w:r>
      <w:r w:rsidR="00EE14E4" w:rsidRPr="00EE14E4">
        <w:rPr>
          <w:rFonts w:ascii="Times New Roman" w:eastAsia="Times New Roman" w:hAnsi="Times New Roman" w:cs="Times New Roman"/>
          <w:color w:val="000000"/>
          <w:sz w:val="24"/>
          <w:szCs w:val="24"/>
        </w:rPr>
        <w:t>by Scholars which highlight the potential pitfalls and strategies for accurate rendering.</w:t>
      </w:r>
    </w:p>
    <w:p w:rsidR="00B03B74" w:rsidRDefault="00B916AD" w:rsidP="00B11C49">
      <w:pPr>
        <w:widowControl w:val="0"/>
        <w:pBdr>
          <w:top w:val="nil"/>
          <w:left w:val="nil"/>
          <w:bottom w:val="nil"/>
          <w:right w:val="nil"/>
          <w:between w:val="nil"/>
        </w:pBdr>
        <w:spacing w:line="240" w:lineRule="auto"/>
        <w:ind w:firstLine="720"/>
        <w:jc w:val="both"/>
        <w:rPr>
          <w:rFonts w:ascii="Times New Roman" w:eastAsia="Times New Roman" w:hAnsi="Times New Roman" w:cs="Times New Roman"/>
          <w:color w:val="000000"/>
          <w:sz w:val="24"/>
          <w:szCs w:val="24"/>
        </w:rPr>
      </w:pPr>
      <w:r w:rsidRPr="001469D1">
        <w:rPr>
          <w:rFonts w:ascii="Times New Roman" w:eastAsia="Times New Roman" w:hAnsi="Times New Roman" w:cs="Times New Roman"/>
          <w:color w:val="000000"/>
          <w:sz w:val="24"/>
          <w:szCs w:val="24"/>
        </w:rPr>
        <w:t xml:space="preserve">As for this study, the researcher is interested in comparing certain terms in </w:t>
      </w:r>
      <w:r w:rsidR="00B11C49">
        <w:rPr>
          <w:rFonts w:ascii="Times New Roman" w:eastAsia="Times New Roman" w:hAnsi="Times New Roman" w:cs="Times New Roman"/>
          <w:color w:val="00B050"/>
          <w:sz w:val="24"/>
          <w:szCs w:val="24"/>
        </w:rPr>
        <w:t>Qur’anic</w:t>
      </w:r>
      <w:r w:rsidR="00B11C49" w:rsidRPr="00B63466">
        <w:rPr>
          <w:rFonts w:ascii="Times New Roman" w:eastAsia="Times New Roman" w:hAnsi="Times New Roman" w:cs="Times New Roman"/>
          <w:color w:val="00B050"/>
          <w:sz w:val="24"/>
          <w:szCs w:val="24"/>
        </w:rPr>
        <w:t xml:space="preserve"> Arabic (QA)</w:t>
      </w:r>
      <w:r w:rsidR="00B11C49" w:rsidRPr="00CA227F">
        <w:rPr>
          <w:rFonts w:ascii="Times New Roman" w:eastAsia="Times New Roman" w:hAnsi="Times New Roman" w:cs="Times New Roman"/>
          <w:color w:val="00B050"/>
          <w:sz w:val="24"/>
          <w:szCs w:val="24"/>
        </w:rPr>
        <w:t xml:space="preserve">, </w:t>
      </w:r>
      <w:r w:rsidRPr="001469D1">
        <w:rPr>
          <w:rFonts w:ascii="Times New Roman" w:eastAsia="Times New Roman" w:hAnsi="Times New Roman" w:cs="Times New Roman"/>
          <w:color w:val="000000"/>
          <w:sz w:val="24"/>
          <w:szCs w:val="24"/>
        </w:rPr>
        <w:t xml:space="preserve">in </w:t>
      </w:r>
      <w:r w:rsidR="00693EB3">
        <w:rPr>
          <w:rFonts w:ascii="Times New Roman" w:eastAsia="Times New Roman" w:hAnsi="Times New Roman" w:cs="Times New Roman"/>
          <w:color w:val="000000"/>
          <w:sz w:val="24"/>
          <w:szCs w:val="24"/>
        </w:rPr>
        <w:t>the ST</w:t>
      </w:r>
      <w:r w:rsidRPr="001469D1">
        <w:rPr>
          <w:rFonts w:ascii="Times New Roman" w:eastAsia="Times New Roman" w:hAnsi="Times New Roman" w:cs="Times New Roman"/>
          <w:color w:val="000000"/>
          <w:sz w:val="24"/>
          <w:szCs w:val="24"/>
        </w:rPr>
        <w:t xml:space="preserve"> with their equivalents in French and English versions and examining the problems of their interpretations. The originality of this study persists in the fact of comparing different linguistic systems that of Arabic, French and English that have different cultures. </w:t>
      </w:r>
    </w:p>
    <w:p w:rsidR="002F7011" w:rsidRPr="00366837" w:rsidRDefault="002F7011" w:rsidP="00693EB3">
      <w:pPr>
        <w:widowControl w:val="0"/>
        <w:pBdr>
          <w:top w:val="nil"/>
          <w:left w:val="nil"/>
          <w:bottom w:val="nil"/>
          <w:right w:val="nil"/>
          <w:between w:val="nil"/>
        </w:pBdr>
        <w:spacing w:line="240" w:lineRule="auto"/>
        <w:ind w:firstLine="720"/>
        <w:jc w:val="both"/>
        <w:rPr>
          <w:rFonts w:ascii="Times New Roman" w:eastAsia="Times New Roman" w:hAnsi="Times New Roman" w:cs="Times New Roman"/>
          <w:color w:val="0070C0"/>
          <w:sz w:val="24"/>
          <w:szCs w:val="24"/>
        </w:rPr>
      </w:pPr>
      <w:r w:rsidRPr="00366837">
        <w:rPr>
          <w:rFonts w:ascii="Times New Roman" w:eastAsia="Times New Roman" w:hAnsi="Times New Roman" w:cs="Times New Roman"/>
          <w:color w:val="0070C0"/>
          <w:sz w:val="24"/>
          <w:szCs w:val="24"/>
        </w:rPr>
        <w:t>The selection of French and English as target languages is supported by their historical and cultural relevance, world-wide prevalence, and variety of dialects. These languages have a rich corpus of Qur’anic translations, and are in different linguistic and cultural contexts to allow for analysis across translation strategies and effects on meaning and style of the text.</w:t>
      </w:r>
    </w:p>
    <w:p w:rsidR="00D94977" w:rsidRDefault="00B916AD" w:rsidP="00D94977">
      <w:pPr>
        <w:widowControl w:val="0"/>
        <w:pBdr>
          <w:top w:val="nil"/>
          <w:left w:val="nil"/>
          <w:bottom w:val="nil"/>
          <w:right w:val="nil"/>
          <w:between w:val="nil"/>
        </w:pBdr>
        <w:spacing w:line="240" w:lineRule="auto"/>
        <w:ind w:firstLine="720"/>
        <w:jc w:val="both"/>
        <w:rPr>
          <w:rFonts w:ascii="Times New Roman" w:eastAsia="Times New Roman" w:hAnsi="Times New Roman" w:cs="Times New Roman"/>
          <w:color w:val="000000"/>
          <w:sz w:val="24"/>
          <w:szCs w:val="24"/>
        </w:rPr>
      </w:pPr>
      <w:r w:rsidRPr="001469D1">
        <w:rPr>
          <w:rFonts w:ascii="Times New Roman" w:eastAsia="Times New Roman" w:hAnsi="Times New Roman" w:cs="Times New Roman"/>
          <w:color w:val="000000"/>
          <w:sz w:val="24"/>
          <w:szCs w:val="24"/>
        </w:rPr>
        <w:t xml:space="preserve">This study answers the following questions:  What is the difference between </w:t>
      </w:r>
      <w:r w:rsidRPr="002079BE">
        <w:rPr>
          <w:rFonts w:ascii="Times New Roman" w:eastAsia="Times New Roman" w:hAnsi="Times New Roman" w:cs="Times New Roman"/>
          <w:i/>
          <w:iCs/>
          <w:color w:val="000000"/>
          <w:sz w:val="24"/>
          <w:szCs w:val="24"/>
        </w:rPr>
        <w:t>'abawayn</w:t>
      </w:r>
      <w:r w:rsidRPr="001469D1">
        <w:rPr>
          <w:rFonts w:ascii="Times New Roman" w:eastAsia="Times New Roman" w:hAnsi="Times New Roman" w:cs="Times New Roman"/>
          <w:color w:val="000000"/>
          <w:sz w:val="24"/>
          <w:szCs w:val="24"/>
        </w:rPr>
        <w:t xml:space="preserve"> </w:t>
      </w:r>
      <w:r w:rsidRPr="001469D1">
        <w:rPr>
          <w:rFonts w:ascii="Times New Roman" w:eastAsia="Times New Roman" w:hAnsi="Times New Roman" w:cs="Times New Roman"/>
          <w:color w:val="000000"/>
          <w:sz w:val="24"/>
          <w:szCs w:val="24"/>
          <w:rtl/>
        </w:rPr>
        <w:t>أبَوَيْن</w:t>
      </w:r>
      <w:r w:rsidRPr="001469D1">
        <w:rPr>
          <w:rFonts w:ascii="Times New Roman" w:eastAsia="Times New Roman" w:hAnsi="Times New Roman" w:cs="Times New Roman"/>
          <w:color w:val="000000"/>
          <w:sz w:val="24"/>
          <w:szCs w:val="24"/>
        </w:rPr>
        <w:t xml:space="preserve"> and </w:t>
      </w:r>
      <w:r w:rsidRPr="002079BE">
        <w:rPr>
          <w:rFonts w:ascii="Times New Roman" w:eastAsia="Times New Roman" w:hAnsi="Times New Roman" w:cs="Times New Roman"/>
          <w:i/>
          <w:iCs/>
          <w:color w:val="000000"/>
          <w:sz w:val="24"/>
          <w:szCs w:val="24"/>
        </w:rPr>
        <w:t>wâlidayn</w:t>
      </w:r>
      <w:r w:rsidRPr="001469D1">
        <w:rPr>
          <w:rFonts w:ascii="Times New Roman" w:eastAsia="Times New Roman" w:hAnsi="Times New Roman" w:cs="Times New Roman"/>
          <w:color w:val="000000"/>
          <w:sz w:val="24"/>
          <w:szCs w:val="24"/>
        </w:rPr>
        <w:t xml:space="preserve"> </w:t>
      </w:r>
      <w:r w:rsidRPr="001469D1">
        <w:rPr>
          <w:rFonts w:ascii="Times New Roman" w:eastAsia="Times New Roman" w:hAnsi="Times New Roman" w:cs="Times New Roman"/>
          <w:color w:val="000000"/>
          <w:sz w:val="24"/>
          <w:szCs w:val="24"/>
          <w:rtl/>
        </w:rPr>
        <w:t>والِدَيْن</w:t>
      </w:r>
      <w:r w:rsidRPr="001469D1">
        <w:rPr>
          <w:rFonts w:ascii="Times New Roman" w:eastAsia="Times New Roman" w:hAnsi="Times New Roman" w:cs="Times New Roman"/>
          <w:color w:val="000000"/>
          <w:sz w:val="24"/>
          <w:szCs w:val="24"/>
        </w:rPr>
        <w:t xml:space="preserve">, </w:t>
      </w:r>
      <w:r w:rsidRPr="002079BE">
        <w:rPr>
          <w:rFonts w:ascii="Times New Roman" w:eastAsia="Times New Roman" w:hAnsi="Times New Roman" w:cs="Times New Roman"/>
          <w:i/>
          <w:iCs/>
          <w:color w:val="000000"/>
          <w:sz w:val="24"/>
          <w:szCs w:val="24"/>
        </w:rPr>
        <w:t>zawj</w:t>
      </w:r>
      <w:r w:rsidRPr="001469D1">
        <w:rPr>
          <w:rFonts w:ascii="Times New Roman" w:eastAsia="Times New Roman" w:hAnsi="Times New Roman" w:cs="Times New Roman"/>
          <w:color w:val="000000"/>
          <w:sz w:val="24"/>
          <w:szCs w:val="24"/>
        </w:rPr>
        <w:t xml:space="preserve"> </w:t>
      </w:r>
      <w:r w:rsidRPr="001469D1">
        <w:rPr>
          <w:rFonts w:ascii="Times New Roman" w:eastAsia="Times New Roman" w:hAnsi="Times New Roman" w:cs="Times New Roman"/>
          <w:color w:val="000000"/>
          <w:sz w:val="24"/>
          <w:szCs w:val="24"/>
          <w:rtl/>
        </w:rPr>
        <w:t>زَوْج</w:t>
      </w:r>
      <w:r w:rsidRPr="001469D1">
        <w:rPr>
          <w:rFonts w:ascii="Times New Roman" w:eastAsia="Times New Roman" w:hAnsi="Times New Roman" w:cs="Times New Roman"/>
          <w:color w:val="000000"/>
          <w:sz w:val="24"/>
          <w:szCs w:val="24"/>
        </w:rPr>
        <w:t xml:space="preserve"> and </w:t>
      </w:r>
      <w:r w:rsidRPr="002079BE">
        <w:rPr>
          <w:rFonts w:ascii="Times New Roman" w:eastAsia="Times New Roman" w:hAnsi="Times New Roman" w:cs="Times New Roman"/>
          <w:i/>
          <w:iCs/>
          <w:color w:val="000000"/>
          <w:sz w:val="24"/>
          <w:szCs w:val="24"/>
        </w:rPr>
        <w:t>ba'al</w:t>
      </w:r>
      <w:r w:rsidRPr="001469D1">
        <w:rPr>
          <w:rFonts w:ascii="Times New Roman" w:eastAsia="Times New Roman" w:hAnsi="Times New Roman" w:cs="Times New Roman"/>
          <w:color w:val="000000"/>
          <w:sz w:val="24"/>
          <w:szCs w:val="24"/>
          <w:rtl/>
        </w:rPr>
        <w:t>بَعْل</w:t>
      </w:r>
      <w:r>
        <w:rPr>
          <w:rFonts w:ascii="Times New Roman" w:eastAsia="Times New Roman" w:hAnsi="Times New Roman" w:cs="Times New Roman" w:hint="cs"/>
          <w:color w:val="000000"/>
          <w:sz w:val="24"/>
          <w:szCs w:val="24"/>
          <w:rtl/>
          <w:lang w:bidi="ar-IQ"/>
        </w:rPr>
        <w:t xml:space="preserve"> </w:t>
      </w:r>
      <w:r w:rsidRPr="001469D1">
        <w:rPr>
          <w:rFonts w:ascii="Times New Roman" w:eastAsia="Times New Roman" w:hAnsi="Times New Roman" w:cs="Times New Roman"/>
          <w:color w:val="000000"/>
          <w:sz w:val="24"/>
          <w:szCs w:val="24"/>
        </w:rPr>
        <w:t xml:space="preserve"> , </w:t>
      </w:r>
      <w:r w:rsidRPr="002079BE">
        <w:rPr>
          <w:rFonts w:ascii="Times New Roman" w:eastAsia="Times New Roman" w:hAnsi="Times New Roman" w:cs="Times New Roman"/>
          <w:i/>
          <w:iCs/>
          <w:color w:val="000000"/>
          <w:sz w:val="24"/>
          <w:szCs w:val="24"/>
        </w:rPr>
        <w:t>imra'a</w:t>
      </w:r>
      <w:r w:rsidRPr="001469D1">
        <w:rPr>
          <w:rFonts w:ascii="Times New Roman" w:eastAsia="Times New Roman" w:hAnsi="Times New Roman" w:cs="Times New Roman"/>
          <w:color w:val="000000"/>
          <w:sz w:val="24"/>
          <w:szCs w:val="24"/>
        </w:rPr>
        <w:t xml:space="preserve"> </w:t>
      </w:r>
      <w:r w:rsidRPr="001469D1">
        <w:rPr>
          <w:rFonts w:ascii="Times New Roman" w:eastAsia="Times New Roman" w:hAnsi="Times New Roman" w:cs="Times New Roman"/>
          <w:color w:val="000000"/>
          <w:sz w:val="24"/>
          <w:szCs w:val="24"/>
          <w:rtl/>
        </w:rPr>
        <w:t>امْرَأَة</w:t>
      </w:r>
      <w:r w:rsidRPr="001469D1">
        <w:rPr>
          <w:rFonts w:ascii="Times New Roman" w:eastAsia="Times New Roman" w:hAnsi="Times New Roman" w:cs="Times New Roman"/>
          <w:color w:val="000000"/>
          <w:sz w:val="24"/>
          <w:szCs w:val="24"/>
        </w:rPr>
        <w:t xml:space="preserve">, </w:t>
      </w:r>
      <w:r w:rsidRPr="002079BE">
        <w:rPr>
          <w:rFonts w:ascii="Times New Roman" w:eastAsia="Times New Roman" w:hAnsi="Times New Roman" w:cs="Times New Roman"/>
          <w:i/>
          <w:iCs/>
          <w:color w:val="000000"/>
          <w:sz w:val="24"/>
          <w:szCs w:val="24"/>
        </w:rPr>
        <w:t>zawj</w:t>
      </w:r>
      <w:r w:rsidRPr="001469D1">
        <w:rPr>
          <w:rFonts w:ascii="Times New Roman" w:eastAsia="Times New Roman" w:hAnsi="Times New Roman" w:cs="Times New Roman"/>
          <w:color w:val="000000"/>
          <w:sz w:val="24"/>
          <w:szCs w:val="24"/>
        </w:rPr>
        <w:t xml:space="preserve"> </w:t>
      </w:r>
      <w:r w:rsidRPr="001469D1">
        <w:rPr>
          <w:rFonts w:ascii="Times New Roman" w:eastAsia="Times New Roman" w:hAnsi="Times New Roman" w:cs="Times New Roman"/>
          <w:color w:val="000000"/>
          <w:sz w:val="24"/>
          <w:szCs w:val="24"/>
          <w:rtl/>
        </w:rPr>
        <w:t>زَوْج</w:t>
      </w:r>
      <w:r w:rsidRPr="001469D1">
        <w:rPr>
          <w:rFonts w:ascii="Times New Roman" w:eastAsia="Times New Roman" w:hAnsi="Times New Roman" w:cs="Times New Roman"/>
          <w:color w:val="000000"/>
          <w:sz w:val="24"/>
          <w:szCs w:val="24"/>
        </w:rPr>
        <w:t xml:space="preserve"> and </w:t>
      </w:r>
      <w:r w:rsidRPr="002079BE">
        <w:rPr>
          <w:rFonts w:ascii="Times New Roman" w:eastAsia="Times New Roman" w:hAnsi="Times New Roman" w:cs="Times New Roman"/>
          <w:i/>
          <w:iCs/>
          <w:color w:val="000000"/>
          <w:sz w:val="24"/>
          <w:szCs w:val="24"/>
        </w:rPr>
        <w:t>ṣaẖiba</w:t>
      </w:r>
      <w:r w:rsidRPr="001469D1">
        <w:rPr>
          <w:rFonts w:ascii="Times New Roman" w:eastAsia="Times New Roman" w:hAnsi="Times New Roman" w:cs="Times New Roman"/>
          <w:color w:val="000000"/>
          <w:sz w:val="24"/>
          <w:szCs w:val="24"/>
        </w:rPr>
        <w:t xml:space="preserve"> </w:t>
      </w:r>
      <w:r w:rsidRPr="001469D1">
        <w:rPr>
          <w:rFonts w:ascii="Times New Roman" w:eastAsia="Times New Roman" w:hAnsi="Times New Roman" w:cs="Times New Roman"/>
          <w:color w:val="000000"/>
          <w:sz w:val="24"/>
          <w:szCs w:val="24"/>
          <w:rtl/>
        </w:rPr>
        <w:t>صَاحِبَة</w:t>
      </w:r>
      <w:r w:rsidRPr="001469D1">
        <w:rPr>
          <w:rFonts w:ascii="Times New Roman" w:eastAsia="Times New Roman" w:hAnsi="Times New Roman" w:cs="Times New Roman"/>
          <w:color w:val="000000"/>
          <w:sz w:val="24"/>
          <w:szCs w:val="24"/>
        </w:rPr>
        <w:t xml:space="preserve">? What are the equivalents used to express </w:t>
      </w:r>
      <w:r w:rsidRPr="002079BE">
        <w:rPr>
          <w:rFonts w:ascii="Times New Roman" w:eastAsia="Times New Roman" w:hAnsi="Times New Roman" w:cs="Times New Roman"/>
          <w:i/>
          <w:iCs/>
          <w:color w:val="000000"/>
          <w:sz w:val="24"/>
          <w:szCs w:val="24"/>
        </w:rPr>
        <w:t>'abawayn</w:t>
      </w:r>
      <w:r w:rsidRPr="001469D1">
        <w:rPr>
          <w:rFonts w:ascii="Times New Roman" w:eastAsia="Times New Roman" w:hAnsi="Times New Roman" w:cs="Times New Roman"/>
          <w:color w:val="000000"/>
          <w:sz w:val="24"/>
          <w:szCs w:val="24"/>
        </w:rPr>
        <w:t xml:space="preserve"> </w:t>
      </w:r>
      <w:r w:rsidRPr="001469D1">
        <w:rPr>
          <w:rFonts w:ascii="Times New Roman" w:eastAsia="Times New Roman" w:hAnsi="Times New Roman" w:cs="Times New Roman"/>
          <w:color w:val="000000"/>
          <w:sz w:val="24"/>
          <w:szCs w:val="24"/>
          <w:rtl/>
        </w:rPr>
        <w:t>أبَوَيْن</w:t>
      </w:r>
      <w:r w:rsidRPr="001469D1">
        <w:rPr>
          <w:rFonts w:ascii="Times New Roman" w:eastAsia="Times New Roman" w:hAnsi="Times New Roman" w:cs="Times New Roman"/>
          <w:color w:val="000000"/>
          <w:sz w:val="24"/>
          <w:szCs w:val="24"/>
        </w:rPr>
        <w:t xml:space="preserve"> and </w:t>
      </w:r>
      <w:r w:rsidRPr="002079BE">
        <w:rPr>
          <w:rFonts w:ascii="Times New Roman" w:eastAsia="Times New Roman" w:hAnsi="Times New Roman" w:cs="Times New Roman"/>
          <w:i/>
          <w:iCs/>
          <w:color w:val="000000"/>
          <w:sz w:val="24"/>
          <w:szCs w:val="24"/>
        </w:rPr>
        <w:t>wâlidayn</w:t>
      </w:r>
      <w:r w:rsidRPr="001469D1">
        <w:rPr>
          <w:rFonts w:ascii="Times New Roman" w:eastAsia="Times New Roman" w:hAnsi="Times New Roman" w:cs="Times New Roman"/>
          <w:color w:val="000000"/>
          <w:sz w:val="24"/>
          <w:szCs w:val="24"/>
        </w:rPr>
        <w:t xml:space="preserve"> </w:t>
      </w:r>
      <w:r w:rsidRPr="001469D1">
        <w:rPr>
          <w:rFonts w:ascii="Times New Roman" w:eastAsia="Times New Roman" w:hAnsi="Times New Roman" w:cs="Times New Roman"/>
          <w:color w:val="000000"/>
          <w:sz w:val="24"/>
          <w:szCs w:val="24"/>
          <w:rtl/>
        </w:rPr>
        <w:t>والِدَيْن</w:t>
      </w:r>
      <w:r w:rsidRPr="001469D1">
        <w:rPr>
          <w:rFonts w:ascii="Times New Roman" w:eastAsia="Times New Roman" w:hAnsi="Times New Roman" w:cs="Times New Roman"/>
          <w:color w:val="000000"/>
          <w:sz w:val="24"/>
          <w:szCs w:val="24"/>
        </w:rPr>
        <w:t xml:space="preserve">, </w:t>
      </w:r>
      <w:r w:rsidRPr="002079BE">
        <w:rPr>
          <w:rFonts w:ascii="Times New Roman" w:eastAsia="Times New Roman" w:hAnsi="Times New Roman" w:cs="Times New Roman"/>
          <w:i/>
          <w:iCs/>
          <w:color w:val="000000"/>
          <w:sz w:val="24"/>
          <w:szCs w:val="24"/>
        </w:rPr>
        <w:t>zawj</w:t>
      </w:r>
      <w:r w:rsidRPr="001469D1">
        <w:rPr>
          <w:rFonts w:ascii="Times New Roman" w:eastAsia="Times New Roman" w:hAnsi="Times New Roman" w:cs="Times New Roman"/>
          <w:color w:val="000000"/>
          <w:sz w:val="24"/>
          <w:szCs w:val="24"/>
        </w:rPr>
        <w:t xml:space="preserve"> </w:t>
      </w:r>
      <w:r w:rsidRPr="001469D1">
        <w:rPr>
          <w:rFonts w:ascii="Times New Roman" w:eastAsia="Times New Roman" w:hAnsi="Times New Roman" w:cs="Times New Roman"/>
          <w:color w:val="000000"/>
          <w:sz w:val="24"/>
          <w:szCs w:val="24"/>
          <w:rtl/>
        </w:rPr>
        <w:t>زَوْج</w:t>
      </w:r>
      <w:r w:rsidRPr="001469D1">
        <w:rPr>
          <w:rFonts w:ascii="Times New Roman" w:eastAsia="Times New Roman" w:hAnsi="Times New Roman" w:cs="Times New Roman"/>
          <w:color w:val="000000"/>
          <w:sz w:val="24"/>
          <w:szCs w:val="24"/>
        </w:rPr>
        <w:t xml:space="preserve"> and </w:t>
      </w:r>
      <w:r w:rsidRPr="002079BE">
        <w:rPr>
          <w:rFonts w:ascii="Times New Roman" w:eastAsia="Times New Roman" w:hAnsi="Times New Roman" w:cs="Times New Roman"/>
          <w:i/>
          <w:iCs/>
          <w:color w:val="000000"/>
          <w:sz w:val="24"/>
          <w:szCs w:val="24"/>
        </w:rPr>
        <w:t>ba'al</w:t>
      </w:r>
      <w:r>
        <w:rPr>
          <w:rFonts w:ascii="Times New Roman" w:eastAsia="Times New Roman" w:hAnsi="Times New Roman" w:cs="Times New Roman"/>
          <w:color w:val="000000"/>
          <w:sz w:val="24"/>
          <w:szCs w:val="24"/>
        </w:rPr>
        <w:t xml:space="preserve"> </w:t>
      </w:r>
      <w:r w:rsidRPr="001469D1">
        <w:rPr>
          <w:rFonts w:ascii="Times New Roman" w:eastAsia="Times New Roman" w:hAnsi="Times New Roman" w:cs="Times New Roman"/>
          <w:color w:val="000000"/>
          <w:sz w:val="24"/>
          <w:szCs w:val="24"/>
          <w:rtl/>
        </w:rPr>
        <w:t>بَعْل</w:t>
      </w:r>
      <w:r w:rsidRPr="001469D1">
        <w:rPr>
          <w:rFonts w:ascii="Times New Roman" w:eastAsia="Times New Roman" w:hAnsi="Times New Roman" w:cs="Times New Roman"/>
          <w:color w:val="000000"/>
          <w:sz w:val="24"/>
          <w:szCs w:val="24"/>
        </w:rPr>
        <w:t xml:space="preserve"> , </w:t>
      </w:r>
      <w:r w:rsidRPr="002079BE">
        <w:rPr>
          <w:rFonts w:ascii="Times New Roman" w:eastAsia="Times New Roman" w:hAnsi="Times New Roman" w:cs="Times New Roman"/>
          <w:i/>
          <w:iCs/>
          <w:color w:val="000000"/>
          <w:sz w:val="24"/>
          <w:szCs w:val="24"/>
        </w:rPr>
        <w:t>imra'a</w:t>
      </w:r>
      <w:r w:rsidRPr="001469D1">
        <w:rPr>
          <w:rFonts w:ascii="Times New Roman" w:eastAsia="Times New Roman" w:hAnsi="Times New Roman" w:cs="Times New Roman"/>
          <w:color w:val="000000"/>
          <w:sz w:val="24"/>
          <w:szCs w:val="24"/>
        </w:rPr>
        <w:t xml:space="preserve"> </w:t>
      </w:r>
      <w:r w:rsidRPr="001469D1">
        <w:rPr>
          <w:rFonts w:ascii="Times New Roman" w:eastAsia="Times New Roman" w:hAnsi="Times New Roman" w:cs="Times New Roman"/>
          <w:color w:val="000000"/>
          <w:sz w:val="24"/>
          <w:szCs w:val="24"/>
          <w:rtl/>
        </w:rPr>
        <w:t>امْرَأَة</w:t>
      </w:r>
      <w:r w:rsidRPr="001469D1">
        <w:rPr>
          <w:rFonts w:ascii="Times New Roman" w:eastAsia="Times New Roman" w:hAnsi="Times New Roman" w:cs="Times New Roman"/>
          <w:color w:val="000000"/>
          <w:sz w:val="24"/>
          <w:szCs w:val="24"/>
        </w:rPr>
        <w:t xml:space="preserve">, </w:t>
      </w:r>
      <w:r w:rsidRPr="002079BE">
        <w:rPr>
          <w:rFonts w:ascii="Times New Roman" w:eastAsia="Times New Roman" w:hAnsi="Times New Roman" w:cs="Times New Roman"/>
          <w:i/>
          <w:iCs/>
          <w:color w:val="000000"/>
          <w:sz w:val="24"/>
          <w:szCs w:val="24"/>
        </w:rPr>
        <w:t>zawj</w:t>
      </w:r>
      <w:r w:rsidRPr="001469D1">
        <w:rPr>
          <w:rFonts w:ascii="Times New Roman" w:eastAsia="Times New Roman" w:hAnsi="Times New Roman" w:cs="Times New Roman"/>
          <w:color w:val="000000"/>
          <w:sz w:val="24"/>
          <w:szCs w:val="24"/>
        </w:rPr>
        <w:t xml:space="preserve"> </w:t>
      </w:r>
      <w:r w:rsidRPr="001469D1">
        <w:rPr>
          <w:rFonts w:ascii="Times New Roman" w:eastAsia="Times New Roman" w:hAnsi="Times New Roman" w:cs="Times New Roman"/>
          <w:color w:val="000000"/>
          <w:sz w:val="24"/>
          <w:szCs w:val="24"/>
          <w:rtl/>
        </w:rPr>
        <w:t>زَوْج</w:t>
      </w:r>
      <w:r w:rsidRPr="001469D1">
        <w:rPr>
          <w:rFonts w:ascii="Times New Roman" w:eastAsia="Times New Roman" w:hAnsi="Times New Roman" w:cs="Times New Roman"/>
          <w:color w:val="000000"/>
          <w:sz w:val="24"/>
          <w:szCs w:val="24"/>
        </w:rPr>
        <w:t xml:space="preserve"> and </w:t>
      </w:r>
      <w:r w:rsidRPr="002079BE">
        <w:rPr>
          <w:rFonts w:ascii="Times New Roman" w:eastAsia="Times New Roman" w:hAnsi="Times New Roman" w:cs="Times New Roman"/>
          <w:i/>
          <w:iCs/>
          <w:color w:val="000000"/>
          <w:sz w:val="24"/>
          <w:szCs w:val="24"/>
        </w:rPr>
        <w:t>ṣaẖiba</w:t>
      </w:r>
      <w:r w:rsidRPr="001469D1">
        <w:rPr>
          <w:rFonts w:ascii="Times New Roman" w:eastAsia="Times New Roman" w:hAnsi="Times New Roman" w:cs="Times New Roman"/>
          <w:color w:val="000000"/>
          <w:sz w:val="24"/>
          <w:szCs w:val="24"/>
        </w:rPr>
        <w:t xml:space="preserve"> </w:t>
      </w:r>
      <w:r w:rsidRPr="001469D1">
        <w:rPr>
          <w:rFonts w:ascii="Times New Roman" w:eastAsia="Times New Roman" w:hAnsi="Times New Roman" w:cs="Times New Roman"/>
          <w:color w:val="000000"/>
          <w:sz w:val="24"/>
          <w:szCs w:val="24"/>
          <w:rtl/>
        </w:rPr>
        <w:t>صَاحِبَة</w:t>
      </w:r>
      <w:r w:rsidRPr="001469D1">
        <w:rPr>
          <w:rFonts w:ascii="Times New Roman" w:eastAsia="Times New Roman" w:hAnsi="Times New Roman" w:cs="Times New Roman"/>
          <w:color w:val="000000"/>
          <w:sz w:val="24"/>
          <w:szCs w:val="24"/>
        </w:rPr>
        <w:t xml:space="preserve"> in </w:t>
      </w:r>
      <w:r w:rsidR="00D94977">
        <w:rPr>
          <w:rFonts w:ascii="Times New Roman" w:eastAsia="Times New Roman" w:hAnsi="Times New Roman" w:cs="Times New Roman"/>
          <w:color w:val="000000"/>
          <w:sz w:val="24"/>
          <w:szCs w:val="24"/>
        </w:rPr>
        <w:t xml:space="preserve">the </w:t>
      </w:r>
      <w:r w:rsidRPr="001469D1">
        <w:rPr>
          <w:rFonts w:ascii="Times New Roman" w:eastAsia="Times New Roman" w:hAnsi="Times New Roman" w:cs="Times New Roman"/>
          <w:color w:val="000000"/>
          <w:sz w:val="24"/>
          <w:szCs w:val="24"/>
        </w:rPr>
        <w:t xml:space="preserve">FL and </w:t>
      </w:r>
      <w:r w:rsidR="00D94977">
        <w:rPr>
          <w:rFonts w:ascii="Times New Roman" w:eastAsia="Times New Roman" w:hAnsi="Times New Roman" w:cs="Times New Roman"/>
          <w:color w:val="000000"/>
          <w:sz w:val="24"/>
          <w:szCs w:val="24"/>
        </w:rPr>
        <w:t xml:space="preserve"> </w:t>
      </w:r>
      <w:r w:rsidRPr="001469D1">
        <w:rPr>
          <w:rFonts w:ascii="Times New Roman" w:eastAsia="Times New Roman" w:hAnsi="Times New Roman" w:cs="Times New Roman"/>
          <w:color w:val="000000"/>
          <w:sz w:val="24"/>
          <w:szCs w:val="24"/>
        </w:rPr>
        <w:t xml:space="preserve">EL versions of the Quran, and </w:t>
      </w:r>
      <w:r w:rsidR="00D94977">
        <w:rPr>
          <w:rFonts w:ascii="Times New Roman" w:eastAsia="Times New Roman" w:hAnsi="Times New Roman" w:cs="Times New Roman"/>
          <w:color w:val="000000"/>
          <w:sz w:val="24"/>
          <w:szCs w:val="24"/>
        </w:rPr>
        <w:t>d</w:t>
      </w:r>
      <w:r w:rsidR="00D94977" w:rsidRPr="00D94977">
        <w:rPr>
          <w:rFonts w:ascii="Times New Roman" w:eastAsia="Times New Roman" w:hAnsi="Times New Roman" w:cs="Times New Roman"/>
          <w:color w:val="000000"/>
          <w:sz w:val="24"/>
          <w:szCs w:val="24"/>
        </w:rPr>
        <w:t>o the French and English translations of these kinship terms adequately convey the meaning and rhetorical nuances of the QA to Francophones and Anglophones</w:t>
      </w:r>
      <w:r w:rsidR="00D94977">
        <w:rPr>
          <w:rFonts w:ascii="Times New Roman" w:eastAsia="Times New Roman" w:hAnsi="Times New Roman" w:cs="Times New Roman"/>
          <w:color w:val="000000"/>
          <w:sz w:val="24"/>
          <w:szCs w:val="24"/>
        </w:rPr>
        <w:t>?</w:t>
      </w:r>
    </w:p>
    <w:p w:rsidR="00B916AD" w:rsidRDefault="00B916AD" w:rsidP="00D94977">
      <w:pPr>
        <w:widowControl w:val="0"/>
        <w:pBdr>
          <w:top w:val="nil"/>
          <w:left w:val="nil"/>
          <w:bottom w:val="nil"/>
          <w:right w:val="nil"/>
          <w:between w:val="nil"/>
        </w:pBdr>
        <w:spacing w:line="240" w:lineRule="auto"/>
        <w:ind w:firstLine="720"/>
        <w:jc w:val="both"/>
        <w:rPr>
          <w:rFonts w:ascii="Times New Roman" w:eastAsia="Times New Roman" w:hAnsi="Times New Roman" w:cs="Times New Roman"/>
          <w:color w:val="000000"/>
          <w:sz w:val="24"/>
          <w:szCs w:val="24"/>
        </w:rPr>
      </w:pPr>
      <w:r w:rsidRPr="001469D1">
        <w:rPr>
          <w:rFonts w:ascii="Times New Roman" w:eastAsia="Times New Roman" w:hAnsi="Times New Roman" w:cs="Times New Roman"/>
          <w:color w:val="000000"/>
          <w:sz w:val="24"/>
          <w:szCs w:val="24"/>
        </w:rPr>
        <w:t xml:space="preserve">This study is divided into two main parts. The first contains a general overview of rhetoric in translation: definition and function of the rhetoric in the field of translation. The second part is a practical part in which the data is </w:t>
      </w:r>
      <w:r w:rsidRPr="005A1D7B">
        <w:rPr>
          <w:rFonts w:ascii="Times New Roman" w:eastAsia="Times New Roman" w:hAnsi="Times New Roman" w:cs="Times New Roman"/>
          <w:color w:val="FF0000"/>
          <w:sz w:val="24"/>
          <w:szCs w:val="24"/>
        </w:rPr>
        <w:t>analysed</w:t>
      </w:r>
      <w:r w:rsidRPr="001469D1">
        <w:rPr>
          <w:rFonts w:ascii="Times New Roman" w:eastAsia="Times New Roman" w:hAnsi="Times New Roman" w:cs="Times New Roman"/>
          <w:color w:val="000000"/>
          <w:sz w:val="24"/>
          <w:szCs w:val="24"/>
        </w:rPr>
        <w:t xml:space="preserve">. The researcher shows the stylistic feature </w:t>
      </w:r>
      <w:r w:rsidRPr="005A1D7B">
        <w:rPr>
          <w:rFonts w:ascii="Times New Roman" w:eastAsia="Times New Roman" w:hAnsi="Times New Roman" w:cs="Times New Roman"/>
          <w:color w:val="FF0000"/>
          <w:sz w:val="24"/>
          <w:szCs w:val="24"/>
        </w:rPr>
        <w:t xml:space="preserve">characterising </w:t>
      </w:r>
      <w:r w:rsidRPr="001469D1">
        <w:rPr>
          <w:rFonts w:ascii="Times New Roman" w:eastAsia="Times New Roman" w:hAnsi="Times New Roman" w:cs="Times New Roman"/>
          <w:color w:val="000000"/>
          <w:sz w:val="24"/>
          <w:szCs w:val="24"/>
        </w:rPr>
        <w:t xml:space="preserve">the kinship terms in QA and </w:t>
      </w:r>
      <w:r w:rsidRPr="00FD3B53">
        <w:rPr>
          <w:rFonts w:ascii="Times New Roman" w:eastAsia="Times New Roman" w:hAnsi="Times New Roman" w:cs="Times New Roman"/>
          <w:color w:val="000000"/>
          <w:sz w:val="24"/>
          <w:szCs w:val="24"/>
        </w:rPr>
        <w:t xml:space="preserve">compares </w:t>
      </w:r>
      <w:r w:rsidRPr="001469D1">
        <w:rPr>
          <w:rFonts w:ascii="Times New Roman" w:eastAsia="Times New Roman" w:hAnsi="Times New Roman" w:cs="Times New Roman"/>
          <w:color w:val="000000"/>
          <w:sz w:val="24"/>
          <w:szCs w:val="24"/>
        </w:rPr>
        <w:t>t</w:t>
      </w:r>
      <w:r>
        <w:rPr>
          <w:rFonts w:ascii="Times New Roman" w:eastAsia="Times New Roman" w:hAnsi="Times New Roman" w:cs="Times New Roman"/>
          <w:color w:val="000000"/>
          <w:sz w:val="24"/>
          <w:szCs w:val="24"/>
        </w:rPr>
        <w:t>hem with the FL and EL.</w:t>
      </w:r>
    </w:p>
    <w:p w:rsidR="00B63769" w:rsidRPr="009B0DFE" w:rsidRDefault="00B63769" w:rsidP="00B916AD">
      <w:pPr>
        <w:widowControl w:val="0"/>
        <w:pBdr>
          <w:top w:val="nil"/>
          <w:left w:val="nil"/>
          <w:bottom w:val="nil"/>
          <w:right w:val="nil"/>
          <w:between w:val="nil"/>
        </w:pBdr>
        <w:spacing w:line="240" w:lineRule="auto"/>
        <w:ind w:firstLine="720"/>
        <w:jc w:val="both"/>
        <w:rPr>
          <w:rFonts w:ascii="Times New Roman" w:eastAsia="Times New Roman" w:hAnsi="Times New Roman" w:cs="Times New Roman"/>
          <w:color w:val="000000"/>
          <w:sz w:val="24"/>
          <w:szCs w:val="24"/>
        </w:rPr>
      </w:pPr>
    </w:p>
    <w:p w:rsidR="00B03B74" w:rsidRPr="00B03B74" w:rsidRDefault="00B03B74" w:rsidP="00B63769">
      <w:pPr>
        <w:widowControl w:val="0"/>
        <w:pBdr>
          <w:top w:val="nil"/>
          <w:left w:val="nil"/>
          <w:bottom w:val="nil"/>
          <w:right w:val="nil"/>
          <w:between w:val="nil"/>
        </w:pBdr>
        <w:spacing w:line="240" w:lineRule="auto"/>
        <w:ind w:firstLine="720"/>
        <w:jc w:val="center"/>
        <w:rPr>
          <w:rFonts w:ascii="Times New Roman" w:eastAsia="Times New Roman" w:hAnsi="Times New Roman" w:cs="Times New Roman"/>
          <w:color w:val="000000"/>
          <w:sz w:val="24"/>
          <w:szCs w:val="24"/>
        </w:rPr>
      </w:pPr>
      <w:r w:rsidRPr="00B03B74">
        <w:rPr>
          <w:rFonts w:ascii="Times New Roman" w:eastAsia="Times New Roman" w:hAnsi="Times New Roman" w:cs="Times New Roman"/>
          <w:color w:val="000000"/>
          <w:sz w:val="24"/>
          <w:szCs w:val="24"/>
        </w:rPr>
        <w:t>REVIEW OF THE LITERATURE</w:t>
      </w:r>
    </w:p>
    <w:p w:rsidR="00B03B74" w:rsidRPr="00B03B74" w:rsidRDefault="00B03B74" w:rsidP="00B63769">
      <w:pPr>
        <w:widowControl w:val="0"/>
        <w:pBdr>
          <w:top w:val="nil"/>
          <w:left w:val="nil"/>
          <w:bottom w:val="nil"/>
          <w:right w:val="nil"/>
          <w:between w:val="nil"/>
        </w:pBdr>
        <w:spacing w:line="240" w:lineRule="auto"/>
        <w:ind w:firstLine="720"/>
        <w:jc w:val="center"/>
        <w:rPr>
          <w:rFonts w:ascii="Times New Roman" w:eastAsia="Times New Roman" w:hAnsi="Times New Roman" w:cs="Times New Roman"/>
          <w:color w:val="000000"/>
        </w:rPr>
      </w:pPr>
    </w:p>
    <w:p w:rsidR="00B63769" w:rsidRPr="00B03B74" w:rsidRDefault="00B63769" w:rsidP="00B63769">
      <w:pPr>
        <w:widowControl w:val="0"/>
        <w:pBdr>
          <w:top w:val="nil"/>
          <w:left w:val="nil"/>
          <w:bottom w:val="nil"/>
          <w:right w:val="nil"/>
          <w:between w:val="nil"/>
        </w:pBdr>
        <w:spacing w:line="240" w:lineRule="auto"/>
        <w:ind w:firstLine="720"/>
        <w:jc w:val="center"/>
        <w:rPr>
          <w:rFonts w:ascii="Times New Roman" w:eastAsia="Times New Roman" w:hAnsi="Times New Roman" w:cs="Times New Roman"/>
          <w:color w:val="000000"/>
          <w:sz w:val="20"/>
          <w:szCs w:val="20"/>
        </w:rPr>
      </w:pPr>
      <w:r w:rsidRPr="00B03B74">
        <w:rPr>
          <w:rFonts w:ascii="Times New Roman" w:eastAsia="Times New Roman" w:hAnsi="Times New Roman" w:cs="Times New Roman"/>
          <w:color w:val="000000"/>
          <w:sz w:val="20"/>
          <w:szCs w:val="20"/>
        </w:rPr>
        <w:t>GENERAL OVERVIEW OF THE RHETORIC IN TRANSLATION</w:t>
      </w:r>
    </w:p>
    <w:p w:rsidR="00B63769" w:rsidRPr="009B0DFE" w:rsidRDefault="00B63769" w:rsidP="00B63769">
      <w:pPr>
        <w:widowControl w:val="0"/>
        <w:pBdr>
          <w:top w:val="nil"/>
          <w:left w:val="nil"/>
          <w:bottom w:val="nil"/>
          <w:right w:val="nil"/>
          <w:between w:val="nil"/>
        </w:pBdr>
        <w:spacing w:line="240" w:lineRule="auto"/>
        <w:ind w:firstLine="720"/>
        <w:jc w:val="center"/>
        <w:rPr>
          <w:rFonts w:ascii="Times New Roman" w:eastAsia="Times New Roman" w:hAnsi="Times New Roman" w:cs="Times New Roman"/>
          <w:color w:val="000000"/>
          <w:sz w:val="24"/>
          <w:szCs w:val="24"/>
        </w:rPr>
      </w:pPr>
    </w:p>
    <w:p w:rsidR="005473EA" w:rsidRDefault="00F436D1" w:rsidP="009122DC">
      <w:pPr>
        <w:widowControl w:val="0"/>
        <w:pBdr>
          <w:top w:val="nil"/>
          <w:left w:val="nil"/>
          <w:bottom w:val="nil"/>
          <w:right w:val="nil"/>
          <w:between w:val="nil"/>
        </w:pBdr>
        <w:spacing w:line="240" w:lineRule="auto"/>
        <w:jc w:val="both"/>
        <w:rPr>
          <w:rFonts w:ascii="Times New Roman" w:eastAsia="Times New Roman" w:hAnsi="Times New Roman" w:cs="Times New Roman"/>
          <w:color w:val="00B050"/>
          <w:sz w:val="24"/>
          <w:szCs w:val="24"/>
        </w:rPr>
      </w:pPr>
      <w:r w:rsidRPr="00B63466">
        <w:rPr>
          <w:rFonts w:ascii="Times New Roman" w:eastAsia="Times New Roman" w:hAnsi="Times New Roman" w:cs="Times New Roman"/>
          <w:color w:val="00B050"/>
          <w:sz w:val="24"/>
          <w:szCs w:val="24"/>
        </w:rPr>
        <w:t xml:space="preserve">The </w:t>
      </w:r>
      <w:r w:rsidRPr="002F6CF1">
        <w:rPr>
          <w:rFonts w:ascii="Times New Roman" w:eastAsia="Times New Roman" w:hAnsi="Times New Roman" w:cs="Times New Roman"/>
          <w:color w:val="00B050"/>
          <w:sz w:val="24"/>
          <w:szCs w:val="24"/>
        </w:rPr>
        <w:t>Quran</w:t>
      </w:r>
      <w:r>
        <w:rPr>
          <w:rFonts w:ascii="Times New Roman" w:eastAsia="Times New Roman" w:hAnsi="Times New Roman" w:cs="Times New Roman"/>
          <w:color w:val="00B050"/>
          <w:sz w:val="24"/>
          <w:szCs w:val="24"/>
        </w:rPr>
        <w:t>,</w:t>
      </w:r>
      <w:r w:rsidRPr="002F6CF1">
        <w:rPr>
          <w:rFonts w:ascii="Times New Roman" w:eastAsia="Times New Roman" w:hAnsi="Times New Roman" w:cs="Times New Roman"/>
          <w:color w:val="00B050"/>
          <w:sz w:val="24"/>
          <w:szCs w:val="24"/>
        </w:rPr>
        <w:t xml:space="preserve"> </w:t>
      </w:r>
      <w:r>
        <w:rPr>
          <w:rFonts w:ascii="Times New Roman" w:eastAsia="Times New Roman" w:hAnsi="Times New Roman" w:cs="Times New Roman"/>
          <w:color w:val="00B050"/>
          <w:sz w:val="24"/>
          <w:szCs w:val="24"/>
        </w:rPr>
        <w:t xml:space="preserve">which is </w:t>
      </w:r>
      <w:r w:rsidRPr="002F6CF1">
        <w:rPr>
          <w:rFonts w:ascii="Times New Roman" w:eastAsia="Times New Roman" w:hAnsi="Times New Roman" w:cs="Times New Roman"/>
          <w:color w:val="00B050"/>
          <w:sz w:val="24"/>
          <w:szCs w:val="24"/>
        </w:rPr>
        <w:t xml:space="preserve">composed in </w:t>
      </w:r>
      <w:r w:rsidR="00B11C49">
        <w:rPr>
          <w:rFonts w:ascii="Times New Roman" w:eastAsia="Times New Roman" w:hAnsi="Times New Roman" w:cs="Times New Roman"/>
          <w:color w:val="00B050"/>
          <w:sz w:val="24"/>
          <w:szCs w:val="24"/>
        </w:rPr>
        <w:t>QA</w:t>
      </w:r>
      <w:r w:rsidRPr="00CA227F">
        <w:rPr>
          <w:rFonts w:ascii="Times New Roman" w:eastAsia="Times New Roman" w:hAnsi="Times New Roman" w:cs="Times New Roman"/>
          <w:color w:val="00B050"/>
          <w:sz w:val="24"/>
          <w:szCs w:val="24"/>
        </w:rPr>
        <w:t>, is characteri</w:t>
      </w:r>
      <w:r>
        <w:rPr>
          <w:rFonts w:ascii="Times New Roman" w:eastAsia="Times New Roman" w:hAnsi="Times New Roman" w:cs="Times New Roman"/>
          <w:color w:val="00B050"/>
          <w:sz w:val="24"/>
          <w:szCs w:val="24"/>
        </w:rPr>
        <w:t>s</w:t>
      </w:r>
      <w:r w:rsidRPr="00CA227F">
        <w:rPr>
          <w:rFonts w:ascii="Times New Roman" w:eastAsia="Times New Roman" w:hAnsi="Times New Roman" w:cs="Times New Roman"/>
          <w:color w:val="00B050"/>
          <w:sz w:val="24"/>
          <w:szCs w:val="24"/>
        </w:rPr>
        <w:t>ed by its distinctive rhetorical style</w:t>
      </w:r>
      <w:r>
        <w:rPr>
          <w:rFonts w:ascii="Times New Roman" w:eastAsia="Times New Roman" w:hAnsi="Times New Roman" w:cs="Times New Roman"/>
          <w:color w:val="00B050"/>
          <w:sz w:val="24"/>
          <w:szCs w:val="24"/>
        </w:rPr>
        <w:t xml:space="preserve">. This style </w:t>
      </w:r>
      <w:r w:rsidRPr="00B63466">
        <w:rPr>
          <w:rFonts w:ascii="Times New Roman" w:eastAsia="Times New Roman" w:hAnsi="Times New Roman" w:cs="Times New Roman"/>
          <w:color w:val="00B050"/>
          <w:sz w:val="24"/>
          <w:szCs w:val="24"/>
        </w:rPr>
        <w:t xml:space="preserve">is considered as a challenge to the maintaining of accuracy in conveying the </w:t>
      </w:r>
      <w:r>
        <w:rPr>
          <w:rFonts w:ascii="Times New Roman" w:eastAsia="Times New Roman" w:hAnsi="Times New Roman" w:cs="Times New Roman"/>
          <w:color w:val="00B050"/>
          <w:sz w:val="24"/>
          <w:szCs w:val="24"/>
        </w:rPr>
        <w:t>meaning of the ST, as it</w:t>
      </w:r>
      <w:r w:rsidRPr="00B63466">
        <w:rPr>
          <w:rFonts w:ascii="Times New Roman" w:eastAsia="Times New Roman" w:hAnsi="Times New Roman" w:cs="Times New Roman"/>
          <w:color w:val="00B050"/>
          <w:sz w:val="24"/>
          <w:szCs w:val="24"/>
        </w:rPr>
        <w:t xml:space="preserve"> is often lost in translation</w:t>
      </w:r>
      <w:r>
        <w:rPr>
          <w:rFonts w:ascii="Times New Roman" w:eastAsia="Times New Roman" w:hAnsi="Times New Roman" w:cs="Times New Roman"/>
          <w:color w:val="00B050"/>
          <w:sz w:val="24"/>
          <w:szCs w:val="24"/>
        </w:rPr>
        <w:t xml:space="preserve">. According to </w:t>
      </w:r>
      <w:r w:rsidRPr="00311605">
        <w:rPr>
          <w:rFonts w:ascii="Times New Roman" w:eastAsia="Times New Roman" w:hAnsi="Times New Roman" w:cs="Times New Roman"/>
          <w:color w:val="00B050"/>
          <w:sz w:val="24"/>
          <w:szCs w:val="24"/>
        </w:rPr>
        <w:t>Nida and Taber</w:t>
      </w:r>
      <w:r>
        <w:rPr>
          <w:rFonts w:ascii="Times New Roman" w:eastAsia="Times New Roman" w:hAnsi="Times New Roman" w:cs="Times New Roman"/>
          <w:color w:val="00B050"/>
          <w:sz w:val="24"/>
          <w:szCs w:val="24"/>
        </w:rPr>
        <w:t xml:space="preserve"> (</w:t>
      </w:r>
      <w:r w:rsidRPr="00311605">
        <w:rPr>
          <w:rFonts w:ascii="Times New Roman" w:eastAsia="Times New Roman" w:hAnsi="Times New Roman" w:cs="Times New Roman"/>
          <w:color w:val="00B050"/>
          <w:sz w:val="24"/>
          <w:szCs w:val="24"/>
        </w:rPr>
        <w:t>2003, p. 3)</w:t>
      </w:r>
      <w:r>
        <w:rPr>
          <w:rFonts w:ascii="Times New Roman" w:eastAsia="Times New Roman" w:hAnsi="Times New Roman" w:cs="Times New Roman"/>
          <w:color w:val="00B050"/>
          <w:sz w:val="24"/>
          <w:szCs w:val="24"/>
        </w:rPr>
        <w:t xml:space="preserve"> s</w:t>
      </w:r>
      <w:r w:rsidRPr="00311605">
        <w:rPr>
          <w:rFonts w:ascii="Times New Roman" w:eastAsia="Times New Roman" w:hAnsi="Times New Roman" w:cs="Times New Roman"/>
          <w:color w:val="00B050"/>
          <w:sz w:val="24"/>
          <w:szCs w:val="24"/>
        </w:rPr>
        <w:t xml:space="preserve">ome of the basic difficulties in holy books translation are due to translators who often have quite wrong views of the </w:t>
      </w:r>
      <w:r>
        <w:rPr>
          <w:rFonts w:ascii="Times New Roman" w:eastAsia="Times New Roman" w:hAnsi="Times New Roman" w:cs="Times New Roman"/>
          <w:color w:val="00B050"/>
          <w:sz w:val="24"/>
          <w:szCs w:val="24"/>
        </w:rPr>
        <w:t xml:space="preserve">target language as well as of the source language. Thus, </w:t>
      </w:r>
      <w:r w:rsidRPr="00311605">
        <w:rPr>
          <w:rFonts w:ascii="Times New Roman" w:eastAsia="Times New Roman" w:hAnsi="Times New Roman" w:cs="Times New Roman"/>
          <w:color w:val="00B050"/>
          <w:sz w:val="24"/>
          <w:szCs w:val="24"/>
        </w:rPr>
        <w:t xml:space="preserve">to construct texts which will convey the exact meaning, translators often need to reconceive the </w:t>
      </w:r>
      <w:r>
        <w:rPr>
          <w:rFonts w:ascii="Times New Roman" w:eastAsia="Times New Roman" w:hAnsi="Times New Roman" w:cs="Times New Roman"/>
          <w:color w:val="00B050"/>
          <w:sz w:val="24"/>
          <w:szCs w:val="24"/>
        </w:rPr>
        <w:t xml:space="preserve">source language </w:t>
      </w:r>
      <w:r w:rsidRPr="00311605">
        <w:rPr>
          <w:rFonts w:ascii="Times New Roman" w:eastAsia="Times New Roman" w:hAnsi="Times New Roman" w:cs="Times New Roman"/>
          <w:color w:val="00B050"/>
          <w:sz w:val="24"/>
          <w:szCs w:val="24"/>
        </w:rPr>
        <w:t xml:space="preserve">and the </w:t>
      </w:r>
      <w:r>
        <w:rPr>
          <w:rFonts w:ascii="Times New Roman" w:eastAsia="Times New Roman" w:hAnsi="Times New Roman" w:cs="Times New Roman"/>
          <w:color w:val="00B050"/>
          <w:sz w:val="24"/>
          <w:szCs w:val="24"/>
        </w:rPr>
        <w:t>target language</w:t>
      </w:r>
      <w:r w:rsidRPr="00311605">
        <w:rPr>
          <w:rFonts w:ascii="Times New Roman" w:eastAsia="Times New Roman" w:hAnsi="Times New Roman" w:cs="Times New Roman"/>
          <w:color w:val="00B050"/>
          <w:sz w:val="24"/>
          <w:szCs w:val="24"/>
        </w:rPr>
        <w:t xml:space="preserve">, and to radically rethink their attitude toward the </w:t>
      </w:r>
      <w:r>
        <w:rPr>
          <w:rFonts w:ascii="Times New Roman" w:eastAsia="Times New Roman" w:hAnsi="Times New Roman" w:cs="Times New Roman"/>
          <w:color w:val="00B050"/>
          <w:sz w:val="24"/>
          <w:szCs w:val="24"/>
        </w:rPr>
        <w:t>target language</w:t>
      </w:r>
      <w:r w:rsidRPr="00311605">
        <w:rPr>
          <w:rFonts w:ascii="Times New Roman" w:eastAsia="Times New Roman" w:hAnsi="Times New Roman" w:cs="Times New Roman"/>
          <w:color w:val="00B050"/>
          <w:sz w:val="24"/>
          <w:szCs w:val="24"/>
        </w:rPr>
        <w:t xml:space="preserve">, even when </w:t>
      </w:r>
      <w:r>
        <w:rPr>
          <w:rFonts w:ascii="Times New Roman" w:eastAsia="Times New Roman" w:hAnsi="Times New Roman" w:cs="Times New Roman"/>
          <w:color w:val="00B050"/>
          <w:sz w:val="24"/>
          <w:szCs w:val="24"/>
        </w:rPr>
        <w:t>it</w:t>
      </w:r>
      <w:r w:rsidRPr="00311605">
        <w:rPr>
          <w:rFonts w:ascii="Times New Roman" w:eastAsia="Times New Roman" w:hAnsi="Times New Roman" w:cs="Times New Roman"/>
          <w:color w:val="00B050"/>
          <w:sz w:val="24"/>
          <w:szCs w:val="24"/>
        </w:rPr>
        <w:t xml:space="preserve"> is their native language</w:t>
      </w:r>
      <w:r w:rsidR="009122DC">
        <w:rPr>
          <w:rFonts w:ascii="Times New Roman" w:eastAsia="Times New Roman" w:hAnsi="Times New Roman" w:cs="Times New Roman"/>
          <w:color w:val="00B050"/>
          <w:sz w:val="24"/>
          <w:szCs w:val="24"/>
        </w:rPr>
        <w:t xml:space="preserve"> </w:t>
      </w:r>
      <w:r w:rsidR="009122DC" w:rsidRPr="00BF0138">
        <w:rPr>
          <w:rFonts w:ascii="Times New Roman" w:eastAsia="Times New Roman" w:hAnsi="Times New Roman" w:cs="Times New Roman"/>
          <w:color w:val="FF0000"/>
          <w:sz w:val="24"/>
          <w:szCs w:val="24"/>
        </w:rPr>
        <w:t>"In this manner, the translator’s professional knowledge and personal experience play an immutable roles role in translation practice. Strictly speaking, how the outcome of the text is shaped hinges upon the translator’s aptitude and his prior background" (Raoufkazemi, Khorsand, Asl, and Amirdabbaghian, 2020, 157)</w:t>
      </w:r>
      <w:r w:rsidR="009122DC" w:rsidRPr="009122DC">
        <w:rPr>
          <w:rFonts w:ascii="Times New Roman" w:eastAsia="Times New Roman" w:hAnsi="Times New Roman" w:cs="Times New Roman"/>
          <w:color w:val="00B050"/>
          <w:sz w:val="24"/>
          <w:szCs w:val="24"/>
        </w:rPr>
        <w:t>.</w:t>
      </w:r>
      <w:r w:rsidR="009122DC">
        <w:rPr>
          <w:rFonts w:ascii="Times New Roman" w:eastAsia="Times New Roman" w:hAnsi="Times New Roman" w:cs="Times New Roman"/>
          <w:color w:val="00B050"/>
          <w:sz w:val="24"/>
          <w:szCs w:val="24"/>
        </w:rPr>
        <w:t xml:space="preserve"> </w:t>
      </w:r>
      <w:r>
        <w:rPr>
          <w:rFonts w:ascii="Times New Roman" w:eastAsia="Times New Roman" w:hAnsi="Times New Roman" w:cs="Times New Roman"/>
          <w:color w:val="00B050"/>
          <w:sz w:val="24"/>
          <w:szCs w:val="24"/>
        </w:rPr>
        <w:t>However, t</w:t>
      </w:r>
      <w:r w:rsidRPr="000F3211">
        <w:rPr>
          <w:rFonts w:ascii="Times New Roman" w:eastAsia="Times New Roman" w:hAnsi="Times New Roman" w:cs="Times New Roman"/>
          <w:color w:val="00B050"/>
          <w:sz w:val="24"/>
          <w:szCs w:val="24"/>
        </w:rPr>
        <w:t>he linguistic side is not only the level at which the translator must take into consideration</w:t>
      </w:r>
      <w:r>
        <w:rPr>
          <w:rFonts w:ascii="Times New Roman" w:eastAsia="Times New Roman" w:hAnsi="Times New Roman" w:cs="Times New Roman"/>
          <w:color w:val="00B050"/>
          <w:sz w:val="24"/>
          <w:szCs w:val="24"/>
        </w:rPr>
        <w:t xml:space="preserve"> </w:t>
      </w:r>
      <w:r w:rsidRPr="000F3211">
        <w:rPr>
          <w:rFonts w:ascii="Times New Roman" w:eastAsia="Times New Roman" w:hAnsi="Times New Roman" w:cs="Times New Roman"/>
          <w:color w:val="00B050"/>
          <w:sz w:val="24"/>
          <w:szCs w:val="24"/>
        </w:rPr>
        <w:t xml:space="preserve">to guarantee a quality translation. </w:t>
      </w:r>
      <w:r>
        <w:rPr>
          <w:rFonts w:ascii="Times New Roman" w:eastAsia="Times New Roman" w:hAnsi="Times New Roman" w:cs="Times New Roman"/>
          <w:color w:val="00B050"/>
          <w:sz w:val="24"/>
          <w:szCs w:val="24"/>
        </w:rPr>
        <w:t>He</w:t>
      </w:r>
      <w:r w:rsidRPr="000F3211">
        <w:rPr>
          <w:rFonts w:ascii="Times New Roman" w:eastAsia="Times New Roman" w:hAnsi="Times New Roman" w:cs="Times New Roman"/>
          <w:color w:val="00B050"/>
          <w:sz w:val="24"/>
          <w:szCs w:val="24"/>
        </w:rPr>
        <w:t xml:space="preserve"> must also take into account the cultural dimension of the text</w:t>
      </w:r>
      <w:r>
        <w:rPr>
          <w:rFonts w:ascii="Times New Roman" w:eastAsia="Times New Roman" w:hAnsi="Times New Roman" w:cs="Times New Roman"/>
          <w:color w:val="00B050"/>
          <w:sz w:val="24"/>
          <w:szCs w:val="24"/>
        </w:rPr>
        <w:t>: c</w:t>
      </w:r>
      <w:r w:rsidRPr="000F3211">
        <w:rPr>
          <w:rFonts w:ascii="Times New Roman" w:eastAsia="Times New Roman" w:hAnsi="Times New Roman" w:cs="Times New Roman"/>
          <w:color w:val="00B050"/>
          <w:sz w:val="24"/>
          <w:szCs w:val="24"/>
        </w:rPr>
        <w:t xml:space="preserve">ultural nuances and implicit references </w:t>
      </w:r>
      <w:r>
        <w:rPr>
          <w:rFonts w:ascii="Times New Roman" w:eastAsia="Times New Roman" w:hAnsi="Times New Roman" w:cs="Times New Roman"/>
          <w:color w:val="00B050"/>
          <w:sz w:val="24"/>
          <w:szCs w:val="24"/>
        </w:rPr>
        <w:t xml:space="preserve">which </w:t>
      </w:r>
      <w:r w:rsidRPr="000F3211">
        <w:rPr>
          <w:rFonts w:ascii="Times New Roman" w:eastAsia="Times New Roman" w:hAnsi="Times New Roman" w:cs="Times New Roman"/>
          <w:color w:val="00B050"/>
          <w:sz w:val="24"/>
          <w:szCs w:val="24"/>
        </w:rPr>
        <w:t xml:space="preserve">can vary from one language to another and must be managed carefully to preserve the </w:t>
      </w:r>
      <w:r>
        <w:rPr>
          <w:rFonts w:ascii="Times New Roman" w:eastAsia="Times New Roman" w:hAnsi="Times New Roman" w:cs="Times New Roman"/>
          <w:color w:val="00B050"/>
          <w:sz w:val="24"/>
          <w:szCs w:val="24"/>
        </w:rPr>
        <w:t xml:space="preserve">same </w:t>
      </w:r>
      <w:r w:rsidRPr="000F3211">
        <w:rPr>
          <w:rFonts w:ascii="Times New Roman" w:eastAsia="Times New Roman" w:hAnsi="Times New Roman" w:cs="Times New Roman"/>
          <w:color w:val="00B050"/>
          <w:sz w:val="24"/>
          <w:szCs w:val="24"/>
        </w:rPr>
        <w:t xml:space="preserve">meaning and effect of the </w:t>
      </w:r>
      <w:r>
        <w:rPr>
          <w:rFonts w:ascii="Times New Roman" w:eastAsia="Times New Roman" w:hAnsi="Times New Roman" w:cs="Times New Roman"/>
          <w:color w:val="00B050"/>
          <w:sz w:val="24"/>
          <w:szCs w:val="24"/>
        </w:rPr>
        <w:t>ST (</w:t>
      </w:r>
      <w:r w:rsidRPr="00315676">
        <w:rPr>
          <w:rFonts w:ascii="Times New Roman" w:eastAsia="Times New Roman" w:hAnsi="Times New Roman" w:cs="Times New Roman"/>
          <w:color w:val="00B050"/>
          <w:sz w:val="24"/>
          <w:szCs w:val="24"/>
        </w:rPr>
        <w:t>Newmark</w:t>
      </w:r>
      <w:r>
        <w:rPr>
          <w:rFonts w:ascii="Times New Roman" w:eastAsia="Times New Roman" w:hAnsi="Times New Roman" w:cs="Times New Roman"/>
          <w:color w:val="00B050"/>
          <w:sz w:val="24"/>
          <w:szCs w:val="24"/>
        </w:rPr>
        <w:t>, 1988, p.42)</w:t>
      </w:r>
      <w:r w:rsidRPr="000F3211">
        <w:rPr>
          <w:rFonts w:ascii="Times New Roman" w:eastAsia="Times New Roman" w:hAnsi="Times New Roman" w:cs="Times New Roman"/>
          <w:color w:val="00B050"/>
          <w:sz w:val="24"/>
          <w:szCs w:val="24"/>
        </w:rPr>
        <w:t>.</w:t>
      </w:r>
      <w:r>
        <w:rPr>
          <w:rFonts w:ascii="Times New Roman" w:eastAsia="Times New Roman" w:hAnsi="Times New Roman" w:cs="Times New Roman"/>
          <w:color w:val="00B050"/>
          <w:sz w:val="24"/>
          <w:szCs w:val="24"/>
        </w:rPr>
        <w:t xml:space="preserve"> </w:t>
      </w:r>
      <w:r w:rsidRPr="006C1F7D">
        <w:rPr>
          <w:rFonts w:ascii="Times New Roman" w:eastAsia="Times New Roman" w:hAnsi="Times New Roman" w:cs="Times New Roman"/>
          <w:color w:val="00B050"/>
          <w:sz w:val="24"/>
          <w:szCs w:val="24"/>
        </w:rPr>
        <w:t>Consequently</w:t>
      </w:r>
      <w:r>
        <w:rPr>
          <w:rFonts w:ascii="Times New Roman" w:eastAsia="Times New Roman" w:hAnsi="Times New Roman" w:cs="Times New Roman"/>
          <w:color w:val="00B050"/>
          <w:sz w:val="24"/>
          <w:szCs w:val="24"/>
        </w:rPr>
        <w:t xml:space="preserve">, </w:t>
      </w:r>
      <w:r w:rsidRPr="006C1F7D">
        <w:rPr>
          <w:rFonts w:ascii="Times New Roman" w:eastAsia="Times New Roman" w:hAnsi="Times New Roman" w:cs="Times New Roman"/>
          <w:color w:val="00B050"/>
          <w:sz w:val="24"/>
          <w:szCs w:val="24"/>
        </w:rPr>
        <w:t>linguistic and cultural awareness</w:t>
      </w:r>
      <w:r>
        <w:rPr>
          <w:rFonts w:ascii="Times New Roman" w:eastAsia="Times New Roman" w:hAnsi="Times New Roman" w:cs="Times New Roman"/>
          <w:color w:val="00B050"/>
          <w:sz w:val="24"/>
          <w:szCs w:val="24"/>
        </w:rPr>
        <w:t xml:space="preserve"> is demanded, the translator needs to be </w:t>
      </w:r>
      <w:r w:rsidRPr="001B6A1E">
        <w:rPr>
          <w:rFonts w:ascii="Times New Roman" w:eastAsia="Times New Roman" w:hAnsi="Times New Roman" w:cs="Times New Roman"/>
          <w:color w:val="00B050"/>
          <w:sz w:val="24"/>
          <w:szCs w:val="24"/>
        </w:rPr>
        <w:t>precise</w:t>
      </w:r>
      <w:r>
        <w:rPr>
          <w:rFonts w:ascii="Times New Roman" w:eastAsia="Times New Roman" w:hAnsi="Times New Roman" w:cs="Times New Roman"/>
          <w:color w:val="00B050"/>
          <w:sz w:val="24"/>
          <w:szCs w:val="24"/>
        </w:rPr>
        <w:t xml:space="preserve">. </w:t>
      </w:r>
    </w:p>
    <w:p w:rsidR="009122DC" w:rsidRDefault="009122DC" w:rsidP="00B11C49">
      <w:pPr>
        <w:widowControl w:val="0"/>
        <w:pBdr>
          <w:top w:val="nil"/>
          <w:left w:val="nil"/>
          <w:bottom w:val="nil"/>
          <w:right w:val="nil"/>
          <w:between w:val="nil"/>
        </w:pBdr>
        <w:spacing w:line="240" w:lineRule="auto"/>
        <w:jc w:val="both"/>
        <w:rPr>
          <w:rFonts w:ascii="Times New Roman" w:eastAsia="Times New Roman" w:hAnsi="Times New Roman" w:cs="Times New Roman"/>
          <w:color w:val="00B050"/>
          <w:sz w:val="24"/>
          <w:szCs w:val="24"/>
        </w:rPr>
      </w:pPr>
    </w:p>
    <w:p w:rsidR="005473EA" w:rsidRDefault="005473EA" w:rsidP="00F436D1">
      <w:pPr>
        <w:widowControl w:val="0"/>
        <w:pBdr>
          <w:top w:val="nil"/>
          <w:left w:val="nil"/>
          <w:bottom w:val="nil"/>
          <w:right w:val="nil"/>
          <w:between w:val="nil"/>
        </w:pBdr>
        <w:spacing w:line="240" w:lineRule="auto"/>
        <w:jc w:val="both"/>
        <w:rPr>
          <w:rFonts w:ascii="Times New Roman" w:eastAsia="Times New Roman" w:hAnsi="Times New Roman" w:cs="Times New Roman"/>
          <w:color w:val="00B050"/>
          <w:sz w:val="24"/>
          <w:szCs w:val="24"/>
        </w:rPr>
      </w:pPr>
    </w:p>
    <w:p w:rsidR="005473EA" w:rsidRPr="00E3634D" w:rsidRDefault="005473EA" w:rsidP="00E35866">
      <w:pPr>
        <w:widowControl w:val="0"/>
        <w:pBdr>
          <w:top w:val="nil"/>
          <w:left w:val="nil"/>
          <w:bottom w:val="nil"/>
          <w:right w:val="nil"/>
          <w:between w:val="nil"/>
        </w:pBdr>
        <w:tabs>
          <w:tab w:val="right" w:pos="8934"/>
        </w:tabs>
        <w:spacing w:line="240" w:lineRule="auto"/>
        <w:ind w:left="567" w:right="851"/>
        <w:jc w:val="both"/>
        <w:rPr>
          <w:rFonts w:ascii="Times New Roman" w:eastAsia="Times New Roman" w:hAnsi="Times New Roman" w:cs="Times New Roman"/>
          <w:color w:val="000000"/>
          <w:sz w:val="18"/>
          <w:szCs w:val="18"/>
        </w:rPr>
      </w:pPr>
      <w:r w:rsidRPr="00E3634D">
        <w:rPr>
          <w:rFonts w:ascii="Times New Roman" w:eastAsia="Times New Roman" w:hAnsi="Times New Roman" w:cs="Times New Roman"/>
          <w:color w:val="000000"/>
          <w:sz w:val="18"/>
          <w:szCs w:val="18"/>
        </w:rPr>
        <w:t>culture has a very effective role in translation. Even when the translation is utterly precise linguistically, it can never attain complete intelligibility without responding to the TC. Cultural issues in translation can convey the message or distort it. Therefore, they should be given special attention, especially in translating idioms, proverbs and culture-bound words, and translators should familiarize themselves with both the SC and the TC</w:t>
      </w:r>
      <w:r w:rsidR="00E35866">
        <w:rPr>
          <w:rFonts w:ascii="Times New Roman" w:eastAsia="Times New Roman" w:hAnsi="Times New Roman" w:cs="Times New Roman"/>
          <w:color w:val="000000"/>
          <w:sz w:val="18"/>
          <w:szCs w:val="18"/>
        </w:rPr>
        <w:t xml:space="preserve"> </w:t>
      </w:r>
      <w:r w:rsidR="00E35866" w:rsidRPr="00E3634D">
        <w:rPr>
          <w:rFonts w:ascii="Times New Roman" w:eastAsia="Times New Roman" w:hAnsi="Times New Roman" w:cs="Times New Roman"/>
          <w:color w:val="000000"/>
          <w:sz w:val="18"/>
          <w:szCs w:val="18"/>
        </w:rPr>
        <w:t>(Sadiq, 2010, p.45)</w:t>
      </w:r>
      <w:r>
        <w:rPr>
          <w:rFonts w:ascii="Times New Roman" w:eastAsia="Times New Roman" w:hAnsi="Times New Roman" w:cs="Times New Roman"/>
          <w:color w:val="000000"/>
          <w:sz w:val="18"/>
          <w:szCs w:val="18"/>
        </w:rPr>
        <w:t xml:space="preserve">                                                                                                          </w:t>
      </w:r>
      <w:r w:rsidR="00E35866">
        <w:rPr>
          <w:rFonts w:ascii="Times New Roman" w:eastAsia="Times New Roman" w:hAnsi="Times New Roman" w:cs="Times New Roman"/>
          <w:color w:val="000000"/>
          <w:sz w:val="18"/>
          <w:szCs w:val="18"/>
        </w:rPr>
        <w:t xml:space="preserve">                           </w:t>
      </w:r>
    </w:p>
    <w:p w:rsidR="005473EA" w:rsidRDefault="005473EA" w:rsidP="005473EA">
      <w:pPr>
        <w:widowControl w:val="0"/>
        <w:pBdr>
          <w:top w:val="nil"/>
          <w:left w:val="nil"/>
          <w:bottom w:val="nil"/>
          <w:right w:val="nil"/>
          <w:between w:val="nil"/>
        </w:pBdr>
        <w:spacing w:line="240" w:lineRule="auto"/>
        <w:jc w:val="both"/>
        <w:rPr>
          <w:rFonts w:ascii="Times New Roman" w:eastAsia="Times New Roman" w:hAnsi="Times New Roman" w:cs="Times New Roman"/>
          <w:color w:val="00B050"/>
          <w:sz w:val="24"/>
          <w:szCs w:val="24"/>
        </w:rPr>
      </w:pPr>
    </w:p>
    <w:p w:rsidR="00F436D1" w:rsidRDefault="00F436D1" w:rsidP="005473EA">
      <w:pPr>
        <w:widowControl w:val="0"/>
        <w:pBdr>
          <w:top w:val="nil"/>
          <w:left w:val="nil"/>
          <w:bottom w:val="nil"/>
          <w:right w:val="nil"/>
          <w:between w:val="nil"/>
        </w:pBdr>
        <w:spacing w:line="240" w:lineRule="auto"/>
        <w:jc w:val="both"/>
        <w:rPr>
          <w:rFonts w:ascii="Times New Roman" w:eastAsia="Times New Roman" w:hAnsi="Times New Roman" w:cs="Times New Roman"/>
          <w:color w:val="00B050"/>
          <w:sz w:val="24"/>
          <w:szCs w:val="24"/>
        </w:rPr>
      </w:pPr>
      <w:r w:rsidRPr="006C1F7D">
        <w:rPr>
          <w:rFonts w:ascii="Times New Roman" w:eastAsia="Times New Roman" w:hAnsi="Times New Roman" w:cs="Times New Roman"/>
          <w:color w:val="00B050"/>
          <w:sz w:val="24"/>
          <w:szCs w:val="24"/>
        </w:rPr>
        <w:t xml:space="preserve">Baker (1992, p. 57) </w:t>
      </w:r>
      <w:r>
        <w:rPr>
          <w:rFonts w:ascii="Times New Roman" w:eastAsia="Times New Roman" w:hAnsi="Times New Roman" w:cs="Times New Roman"/>
          <w:color w:val="00B050"/>
          <w:sz w:val="24"/>
          <w:szCs w:val="24"/>
        </w:rPr>
        <w:t>claims</w:t>
      </w:r>
      <w:r w:rsidRPr="006C1F7D">
        <w:rPr>
          <w:rFonts w:ascii="Times New Roman" w:eastAsia="Times New Roman" w:hAnsi="Times New Roman" w:cs="Times New Roman"/>
          <w:color w:val="00B050"/>
          <w:sz w:val="24"/>
          <w:szCs w:val="24"/>
        </w:rPr>
        <w:t xml:space="preserve"> that accuracy, which presents a significant common </w:t>
      </w:r>
      <w:r>
        <w:rPr>
          <w:rFonts w:ascii="Times New Roman" w:eastAsia="Times New Roman" w:hAnsi="Times New Roman" w:cs="Times New Roman"/>
          <w:color w:val="00B050"/>
          <w:sz w:val="24"/>
          <w:szCs w:val="24"/>
        </w:rPr>
        <w:t>target language</w:t>
      </w:r>
      <w:r w:rsidRPr="006C1F7D">
        <w:rPr>
          <w:rFonts w:ascii="Times New Roman" w:eastAsia="Times New Roman" w:hAnsi="Times New Roman" w:cs="Times New Roman"/>
          <w:color w:val="00B050"/>
          <w:sz w:val="24"/>
          <w:szCs w:val="24"/>
        </w:rPr>
        <w:t xml:space="preserve"> pattern with which the target receptor is acquainted, is a crucial factor to maintain effective communication. Thus, when providing the target reader accurate language, he can understand the impact of the </w:t>
      </w:r>
      <w:r>
        <w:rPr>
          <w:rFonts w:ascii="Times New Roman" w:eastAsia="Times New Roman" w:hAnsi="Times New Roman" w:cs="Times New Roman"/>
          <w:color w:val="00B050"/>
          <w:sz w:val="24"/>
          <w:szCs w:val="24"/>
        </w:rPr>
        <w:t>source language.</w:t>
      </w:r>
    </w:p>
    <w:p w:rsidR="008A7B68" w:rsidRPr="00F436D1" w:rsidRDefault="008A7B68" w:rsidP="005473EA">
      <w:pPr>
        <w:widowControl w:val="0"/>
        <w:pBdr>
          <w:top w:val="nil"/>
          <w:left w:val="nil"/>
          <w:bottom w:val="nil"/>
          <w:right w:val="nil"/>
          <w:between w:val="nil"/>
        </w:pBdr>
        <w:spacing w:line="240" w:lineRule="auto"/>
        <w:ind w:firstLine="720"/>
        <w:jc w:val="both"/>
        <w:rPr>
          <w:rFonts w:ascii="Times New Roman" w:eastAsia="Times New Roman" w:hAnsi="Times New Roman" w:cs="Times New Roman"/>
          <w:color w:val="00B050"/>
          <w:sz w:val="24"/>
          <w:szCs w:val="24"/>
        </w:rPr>
      </w:pPr>
      <w:r w:rsidRPr="008A7B68">
        <w:rPr>
          <w:rFonts w:ascii="Times New Roman" w:eastAsia="Times New Roman" w:hAnsi="Times New Roman" w:cs="Times New Roman"/>
          <w:sz w:val="24"/>
          <w:szCs w:val="24"/>
        </w:rPr>
        <w:t xml:space="preserve">Rhetoric of the kinship terminology in AL has always been a main objective of Arab legal scholars, philologists, sociologists and rhetoricians (Al-Sahlany &amp; Al-Husseini, 2010, p.721). The difference between </w:t>
      </w:r>
      <w:r w:rsidRPr="008A7B68">
        <w:rPr>
          <w:rFonts w:ascii="Times New Roman" w:eastAsia="Times New Roman" w:hAnsi="Times New Roman" w:cs="Times New Roman"/>
          <w:i/>
          <w:iCs/>
          <w:sz w:val="24"/>
          <w:szCs w:val="24"/>
        </w:rPr>
        <w:t>'abawayn</w:t>
      </w:r>
      <w:r w:rsidRPr="008A7B68">
        <w:rPr>
          <w:rFonts w:ascii="Times New Roman" w:eastAsia="Times New Roman" w:hAnsi="Times New Roman" w:cs="Times New Roman"/>
          <w:sz w:val="24"/>
          <w:szCs w:val="24"/>
        </w:rPr>
        <w:t xml:space="preserve"> </w:t>
      </w:r>
      <w:r w:rsidRPr="008A7B68">
        <w:rPr>
          <w:rFonts w:ascii="Times New Roman" w:eastAsia="Times New Roman" w:hAnsi="Times New Roman" w:cs="Times New Roman"/>
          <w:sz w:val="24"/>
          <w:szCs w:val="24"/>
          <w:rtl/>
        </w:rPr>
        <w:t>أبَوَيْن</w:t>
      </w:r>
      <w:r w:rsidRPr="008A7B68">
        <w:rPr>
          <w:rFonts w:ascii="Times New Roman" w:eastAsia="Times New Roman" w:hAnsi="Times New Roman" w:cs="Times New Roman"/>
          <w:sz w:val="24"/>
          <w:szCs w:val="24"/>
        </w:rPr>
        <w:t xml:space="preserve"> / </w:t>
      </w:r>
      <w:r w:rsidRPr="008A7B68">
        <w:rPr>
          <w:rFonts w:ascii="Times New Roman" w:eastAsia="Times New Roman" w:hAnsi="Times New Roman" w:cs="Times New Roman"/>
          <w:i/>
          <w:iCs/>
          <w:sz w:val="24"/>
          <w:szCs w:val="24"/>
        </w:rPr>
        <w:t>wâlidayn</w:t>
      </w:r>
      <w:r w:rsidRPr="008A7B68">
        <w:rPr>
          <w:rFonts w:ascii="Times New Roman" w:eastAsia="Times New Roman" w:hAnsi="Times New Roman" w:cs="Times New Roman"/>
          <w:sz w:val="24"/>
          <w:szCs w:val="24"/>
        </w:rPr>
        <w:t xml:space="preserve"> </w:t>
      </w:r>
      <w:r w:rsidRPr="008A7B68">
        <w:rPr>
          <w:rFonts w:ascii="Times New Roman" w:eastAsia="Times New Roman" w:hAnsi="Times New Roman" w:cs="Times New Roman"/>
          <w:sz w:val="24"/>
          <w:szCs w:val="24"/>
          <w:rtl/>
        </w:rPr>
        <w:t>والِدَيْن</w:t>
      </w:r>
      <w:r w:rsidRPr="008A7B68">
        <w:rPr>
          <w:rFonts w:ascii="Times New Roman" w:eastAsia="Times New Roman" w:hAnsi="Times New Roman" w:cs="Times New Roman"/>
          <w:sz w:val="24"/>
          <w:szCs w:val="24"/>
        </w:rPr>
        <w:t xml:space="preserve">, for example, is a subject treated by interpreters of the Quran like Al-Tabarî (9th - 10th centuries CE), Al-Razî (12th century CE) and Ibn Kathîr (14th century CE). Their interpretations raised questions that solicited us and drew great interest in this theme since the specificity of certain terms in QA experiences linguistic difficulties when converting them into FL and EL. </w:t>
      </w:r>
    </w:p>
    <w:p w:rsidR="00932B38" w:rsidRPr="0063571C" w:rsidRDefault="00932B38" w:rsidP="001C6897">
      <w:pPr>
        <w:widowControl w:val="0"/>
        <w:pBdr>
          <w:top w:val="nil"/>
          <w:left w:val="nil"/>
          <w:bottom w:val="nil"/>
          <w:right w:val="nil"/>
          <w:between w:val="nil"/>
        </w:pBdr>
        <w:spacing w:line="240" w:lineRule="auto"/>
        <w:ind w:firstLine="720"/>
        <w:jc w:val="both"/>
        <w:rPr>
          <w:rFonts w:ascii="Times New Roman" w:eastAsia="Times New Roman" w:hAnsi="Times New Roman" w:cs="Times New Roman"/>
          <w:color w:val="0070C0"/>
          <w:sz w:val="24"/>
          <w:szCs w:val="24"/>
        </w:rPr>
      </w:pPr>
      <w:r w:rsidRPr="00053C90">
        <w:rPr>
          <w:rFonts w:ascii="Times New Roman" w:eastAsia="Times New Roman" w:hAnsi="Times New Roman" w:cs="Times New Roman"/>
          <w:color w:val="0070C0"/>
          <w:sz w:val="24"/>
          <w:szCs w:val="24"/>
        </w:rPr>
        <w:t xml:space="preserve">Aristotle (2010, p. </w:t>
      </w:r>
      <w:r w:rsidR="001C6897">
        <w:rPr>
          <w:rFonts w:ascii="Times New Roman" w:eastAsia="Times New Roman" w:hAnsi="Times New Roman" w:cs="Times New Roman"/>
          <w:color w:val="0070C0"/>
          <w:sz w:val="24"/>
          <w:szCs w:val="24"/>
        </w:rPr>
        <w:t>vii</w:t>
      </w:r>
      <w:r w:rsidR="00D412DB" w:rsidRPr="00053C90">
        <w:rPr>
          <w:rFonts w:ascii="Times New Roman" w:eastAsia="Times New Roman" w:hAnsi="Times New Roman" w:cs="Times New Roman"/>
          <w:color w:val="0070C0"/>
          <w:sz w:val="24"/>
          <w:szCs w:val="24"/>
        </w:rPr>
        <w:t>) defines the rhetoric as "</w:t>
      </w:r>
      <w:r w:rsidR="00D412DB" w:rsidRPr="002079BE">
        <w:rPr>
          <w:rFonts w:ascii="Times New Roman" w:eastAsia="Times New Roman" w:hAnsi="Times New Roman" w:cs="Times New Roman"/>
          <w:color w:val="0070C0"/>
          <w:sz w:val="24"/>
          <w:szCs w:val="24"/>
        </w:rPr>
        <w:t>the faculty of observing in any given case the available means of persuasion.</w:t>
      </w:r>
      <w:r w:rsidR="00D412DB" w:rsidRPr="002079BE">
        <w:rPr>
          <w:sz w:val="24"/>
          <w:szCs w:val="24"/>
        </w:rPr>
        <w:t xml:space="preserve"> </w:t>
      </w:r>
      <w:r w:rsidR="00D412DB" w:rsidRPr="002079BE">
        <w:rPr>
          <w:rFonts w:ascii="Times New Roman" w:eastAsia="Times New Roman" w:hAnsi="Times New Roman" w:cs="Times New Roman"/>
          <w:color w:val="0070C0"/>
          <w:sz w:val="24"/>
          <w:szCs w:val="24"/>
        </w:rPr>
        <w:t>This is not a function of any other art</w:t>
      </w:r>
      <w:r w:rsidR="00D412DB" w:rsidRPr="00053C90">
        <w:rPr>
          <w:rFonts w:ascii="Times New Roman" w:eastAsia="Times New Roman" w:hAnsi="Times New Roman" w:cs="Times New Roman"/>
          <w:color w:val="0070C0"/>
          <w:sz w:val="24"/>
          <w:szCs w:val="24"/>
        </w:rPr>
        <w:t>"</w:t>
      </w:r>
      <w:r w:rsidR="00053C90" w:rsidRPr="00053C90">
        <w:rPr>
          <w:rFonts w:ascii="Times New Roman" w:eastAsia="Times New Roman" w:hAnsi="Times New Roman" w:cs="Times New Roman"/>
          <w:color w:val="0070C0"/>
          <w:sz w:val="24"/>
          <w:szCs w:val="24"/>
        </w:rPr>
        <w:t xml:space="preserve"> which possess the capacity to convince </w:t>
      </w:r>
      <w:r w:rsidR="00D412DB" w:rsidRPr="00053C90">
        <w:rPr>
          <w:rFonts w:ascii="Times New Roman" w:eastAsia="Times New Roman" w:hAnsi="Times New Roman" w:cs="Times New Roman"/>
          <w:color w:val="0070C0"/>
          <w:sz w:val="24"/>
          <w:szCs w:val="24"/>
        </w:rPr>
        <w:t xml:space="preserve">within its particular domain. </w:t>
      </w:r>
      <w:r w:rsidR="00053C90" w:rsidRPr="00053C90">
        <w:rPr>
          <w:rFonts w:ascii="Times New Roman" w:eastAsia="Times New Roman" w:hAnsi="Times New Roman" w:cs="Times New Roman"/>
          <w:color w:val="0070C0"/>
          <w:sz w:val="24"/>
          <w:szCs w:val="24"/>
        </w:rPr>
        <w:t xml:space="preserve">He determines </w:t>
      </w:r>
      <w:r w:rsidRPr="00053C90">
        <w:rPr>
          <w:rFonts w:ascii="Times New Roman" w:eastAsia="Times New Roman" w:hAnsi="Times New Roman" w:cs="Times New Roman"/>
          <w:color w:val="0070C0"/>
          <w:sz w:val="24"/>
          <w:szCs w:val="24"/>
        </w:rPr>
        <w:t>rhetoric</w:t>
      </w:r>
      <w:r w:rsidR="00F73928">
        <w:rPr>
          <w:rFonts w:ascii="Times New Roman" w:eastAsia="Times New Roman" w:hAnsi="Times New Roman" w:cs="Times New Roman"/>
          <w:color w:val="0070C0"/>
          <w:sz w:val="24"/>
          <w:szCs w:val="24"/>
        </w:rPr>
        <w:t xml:space="preserve"> to be </w:t>
      </w:r>
      <w:r w:rsidR="00053C90" w:rsidRPr="00053C90">
        <w:rPr>
          <w:rFonts w:ascii="Times New Roman" w:eastAsia="Times New Roman" w:hAnsi="Times New Roman" w:cs="Times New Roman"/>
          <w:color w:val="0070C0"/>
          <w:sz w:val="24"/>
          <w:szCs w:val="24"/>
        </w:rPr>
        <w:t>"</w:t>
      </w:r>
      <w:r w:rsidRPr="002079BE">
        <w:rPr>
          <w:rFonts w:ascii="Times New Roman" w:eastAsia="Times New Roman" w:hAnsi="Times New Roman" w:cs="Times New Roman"/>
          <w:color w:val="0070C0"/>
          <w:sz w:val="24"/>
          <w:szCs w:val="24"/>
        </w:rPr>
        <w:t>the power of observing the means of persuasion on almost any subject presented to us; and that is why we say that, in its technical character, it is not concerned with any special or definite class of subjects</w:t>
      </w:r>
      <w:r w:rsidR="00053C90" w:rsidRPr="00053C90">
        <w:rPr>
          <w:rFonts w:ascii="Times New Roman" w:eastAsia="Times New Roman" w:hAnsi="Times New Roman" w:cs="Times New Roman"/>
          <w:color w:val="0070C0"/>
          <w:sz w:val="24"/>
          <w:szCs w:val="24"/>
        </w:rPr>
        <w:t>"</w:t>
      </w:r>
    </w:p>
    <w:p w:rsidR="00B63769" w:rsidRDefault="00B63769" w:rsidP="005473EA">
      <w:pPr>
        <w:widowControl w:val="0"/>
        <w:pBdr>
          <w:top w:val="nil"/>
          <w:left w:val="nil"/>
          <w:bottom w:val="nil"/>
          <w:right w:val="nil"/>
          <w:between w:val="nil"/>
        </w:pBdr>
        <w:spacing w:line="240" w:lineRule="auto"/>
        <w:ind w:firstLine="720"/>
        <w:jc w:val="both"/>
        <w:rPr>
          <w:rFonts w:ascii="Times New Roman" w:eastAsia="Times New Roman" w:hAnsi="Times New Roman" w:cs="Times New Roman"/>
          <w:color w:val="000000"/>
          <w:sz w:val="24"/>
          <w:szCs w:val="24"/>
        </w:rPr>
      </w:pPr>
      <w:r w:rsidRPr="00B7504E">
        <w:rPr>
          <w:rFonts w:ascii="Times New Roman" w:eastAsia="Times New Roman" w:hAnsi="Times New Roman" w:cs="Times New Roman"/>
          <w:color w:val="000000"/>
          <w:sz w:val="24"/>
          <w:szCs w:val="24"/>
        </w:rPr>
        <w:t xml:space="preserve">Plato describes the rhetoric as "persuasion", and in accord with what he proposes Kronman mentions that </w:t>
      </w:r>
    </w:p>
    <w:p w:rsidR="00B63769" w:rsidRDefault="00B63769" w:rsidP="005473EA">
      <w:pPr>
        <w:widowControl w:val="0"/>
        <w:pBdr>
          <w:top w:val="nil"/>
          <w:left w:val="nil"/>
          <w:bottom w:val="nil"/>
          <w:right w:val="nil"/>
          <w:between w:val="nil"/>
        </w:pBdr>
        <w:spacing w:line="240" w:lineRule="auto"/>
        <w:ind w:firstLine="720"/>
        <w:jc w:val="both"/>
        <w:rPr>
          <w:rFonts w:ascii="Times New Roman" w:eastAsia="Times New Roman" w:hAnsi="Times New Roman" w:cs="Times New Roman"/>
          <w:color w:val="000000"/>
          <w:sz w:val="24"/>
          <w:szCs w:val="24"/>
        </w:rPr>
      </w:pPr>
    </w:p>
    <w:p w:rsidR="00B63769" w:rsidRDefault="00B63769" w:rsidP="00B63769">
      <w:pPr>
        <w:widowControl w:val="0"/>
        <w:pBdr>
          <w:top w:val="nil"/>
          <w:left w:val="nil"/>
          <w:bottom w:val="nil"/>
          <w:right w:val="nil"/>
          <w:between w:val="nil"/>
        </w:pBdr>
        <w:spacing w:line="240" w:lineRule="auto"/>
        <w:ind w:left="567" w:right="851"/>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lastRenderedPageBreak/>
        <w:t xml:space="preserve">the </w:t>
      </w:r>
      <w:r w:rsidRPr="000C66B4">
        <w:rPr>
          <w:rFonts w:ascii="Times New Roman" w:eastAsia="Times New Roman" w:hAnsi="Times New Roman" w:cs="Times New Roman"/>
          <w:color w:val="FF0000"/>
          <w:sz w:val="18"/>
          <w:szCs w:val="18"/>
        </w:rPr>
        <w:t xml:space="preserve">rhetoric is </w:t>
      </w:r>
      <w:r w:rsidRPr="00F719EF">
        <w:rPr>
          <w:rFonts w:ascii="Times New Roman" w:eastAsia="Times New Roman" w:hAnsi="Times New Roman" w:cs="Times New Roman"/>
          <w:color w:val="000000"/>
          <w:sz w:val="18"/>
          <w:szCs w:val="18"/>
        </w:rPr>
        <w:t>the art of persuading people to believe things, ‟the art of speaking or writing effectively”, as the dictionary tells us, and wherever persuasion is needed, the art of rhetoric would seem to have a useful employment. This of course says nothing about the methods that rhetoric employs, or how it achieves its intended effects, but it does define, in a preliminary way, its field of operation.</w:t>
      </w:r>
      <w:r>
        <w:rPr>
          <w:rFonts w:ascii="Times New Roman" w:eastAsia="Times New Roman" w:hAnsi="Times New Roman" w:cs="Times New Roman"/>
          <w:color w:val="000000"/>
          <w:sz w:val="18"/>
          <w:szCs w:val="18"/>
        </w:rPr>
        <w:t xml:space="preserve">          (Kronman, </w:t>
      </w:r>
      <w:r w:rsidRPr="00C914C8">
        <w:rPr>
          <w:rFonts w:ascii="Times New Roman" w:eastAsia="Times New Roman" w:hAnsi="Times New Roman" w:cs="Times New Roman"/>
          <w:color w:val="FF0000"/>
          <w:sz w:val="18"/>
          <w:szCs w:val="18"/>
        </w:rPr>
        <w:t>1999</w:t>
      </w:r>
      <w:r w:rsidRPr="00F719EF">
        <w:rPr>
          <w:rFonts w:ascii="Times New Roman" w:eastAsia="Times New Roman" w:hAnsi="Times New Roman" w:cs="Times New Roman"/>
          <w:color w:val="000000"/>
          <w:sz w:val="18"/>
          <w:szCs w:val="18"/>
        </w:rPr>
        <w:t>, p. 677)</w:t>
      </w:r>
    </w:p>
    <w:p w:rsidR="00B63769" w:rsidRDefault="00B63769" w:rsidP="00B916AD">
      <w:pPr>
        <w:widowControl w:val="0"/>
        <w:pBdr>
          <w:top w:val="nil"/>
          <w:left w:val="nil"/>
          <w:bottom w:val="nil"/>
          <w:right w:val="nil"/>
          <w:between w:val="nil"/>
        </w:pBdr>
        <w:spacing w:line="240" w:lineRule="auto"/>
        <w:ind w:firstLine="720"/>
        <w:jc w:val="both"/>
        <w:rPr>
          <w:rFonts w:ascii="Times New Roman" w:eastAsia="Times New Roman" w:hAnsi="Times New Roman" w:cs="Times New Roman"/>
          <w:color w:val="000000"/>
          <w:sz w:val="24"/>
          <w:szCs w:val="24"/>
        </w:rPr>
      </w:pPr>
    </w:p>
    <w:p w:rsidR="00B63769" w:rsidRDefault="00B63769" w:rsidP="00B61F8E">
      <w:pPr>
        <w:widowControl w:val="0"/>
        <w:pBdr>
          <w:top w:val="nil"/>
          <w:left w:val="nil"/>
          <w:bottom w:val="nil"/>
          <w:right w:val="nil"/>
          <w:between w:val="nil"/>
        </w:pBdr>
        <w:spacing w:line="240" w:lineRule="auto"/>
        <w:ind w:firstLine="720"/>
        <w:jc w:val="both"/>
        <w:rPr>
          <w:rFonts w:ascii="Times New Roman" w:eastAsia="Times New Roman" w:hAnsi="Times New Roman" w:cs="Times New Roman"/>
          <w:color w:val="000000"/>
          <w:sz w:val="24"/>
          <w:szCs w:val="24"/>
        </w:rPr>
      </w:pPr>
      <w:r w:rsidRPr="00B7504E">
        <w:rPr>
          <w:rFonts w:ascii="Times New Roman" w:eastAsia="Times New Roman" w:hAnsi="Times New Roman" w:cs="Times New Roman"/>
          <w:color w:val="000000"/>
          <w:sz w:val="24"/>
          <w:szCs w:val="24"/>
        </w:rPr>
        <w:t xml:space="preserve">In AL, rhetoric is considered as one of the properties that </w:t>
      </w:r>
      <w:r w:rsidR="00BB5B89">
        <w:rPr>
          <w:rFonts w:ascii="Times New Roman" w:eastAsia="Times New Roman" w:hAnsi="Times New Roman" w:cs="Times New Roman"/>
          <w:color w:val="FF0000"/>
          <w:sz w:val="24"/>
          <w:szCs w:val="24"/>
        </w:rPr>
        <w:t>Qur’anic</w:t>
      </w:r>
      <w:r w:rsidRPr="00B7504E">
        <w:rPr>
          <w:rFonts w:ascii="Times New Roman" w:eastAsia="Times New Roman" w:hAnsi="Times New Roman" w:cs="Times New Roman"/>
          <w:color w:val="000000"/>
          <w:sz w:val="24"/>
          <w:szCs w:val="24"/>
        </w:rPr>
        <w:t xml:space="preserve"> text sustains. It "can never be properly treasured and preserved in translation without a solid linguistic </w:t>
      </w:r>
      <w:r w:rsidRPr="00CB3EE0">
        <w:rPr>
          <w:rFonts w:ascii="Times New Roman" w:eastAsia="Times New Roman" w:hAnsi="Times New Roman" w:cs="Times New Roman"/>
          <w:color w:val="FF0000"/>
          <w:sz w:val="24"/>
          <w:szCs w:val="24"/>
        </w:rPr>
        <w:t xml:space="preserve">proficiency </w:t>
      </w:r>
      <w:r w:rsidRPr="00B7504E">
        <w:rPr>
          <w:rFonts w:ascii="Times New Roman" w:eastAsia="Times New Roman" w:hAnsi="Times New Roman" w:cs="Times New Roman"/>
          <w:color w:val="000000"/>
          <w:sz w:val="24"/>
          <w:szCs w:val="24"/>
        </w:rPr>
        <w:t xml:space="preserve">in the relevant SL and TL, and a profound knowledge of the complexities of </w:t>
      </w:r>
      <w:r w:rsidRPr="008C1029">
        <w:rPr>
          <w:rFonts w:ascii="Times New Roman" w:eastAsia="Times New Roman" w:hAnsi="Times New Roman" w:cs="Times New Roman"/>
          <w:color w:val="FF0000"/>
          <w:sz w:val="24"/>
          <w:szCs w:val="24"/>
        </w:rPr>
        <w:t>QA</w:t>
      </w:r>
      <w:r w:rsidRPr="00B7504E">
        <w:rPr>
          <w:rFonts w:ascii="Times New Roman" w:eastAsia="Times New Roman" w:hAnsi="Times New Roman" w:cs="Times New Roman"/>
          <w:color w:val="000000"/>
          <w:sz w:val="24"/>
          <w:szCs w:val="24"/>
        </w:rPr>
        <w:t xml:space="preserve"> and its semantics" (Al-Kharab</w:t>
      </w:r>
      <w:r w:rsidR="006F2F83">
        <w:rPr>
          <w:rFonts w:ascii="Times New Roman" w:eastAsia="Times New Roman" w:hAnsi="Times New Roman" w:cs="Times New Roman"/>
          <w:color w:val="000000"/>
          <w:sz w:val="24"/>
          <w:szCs w:val="24"/>
        </w:rPr>
        <w:t xml:space="preserve">sheh </w:t>
      </w:r>
      <w:r w:rsidR="006F2F83" w:rsidRPr="006F2F83">
        <w:rPr>
          <w:rFonts w:ascii="Times New Roman" w:eastAsia="Times New Roman" w:hAnsi="Times New Roman" w:cs="Times New Roman"/>
          <w:color w:val="000000"/>
          <w:sz w:val="24"/>
          <w:szCs w:val="24"/>
        </w:rPr>
        <w:t>&amp;</w:t>
      </w:r>
      <w:r>
        <w:rPr>
          <w:rFonts w:ascii="Times New Roman" w:eastAsia="Times New Roman" w:hAnsi="Times New Roman" w:cs="Times New Roman"/>
          <w:color w:val="000000"/>
          <w:sz w:val="24"/>
          <w:szCs w:val="24"/>
        </w:rPr>
        <w:t>Al-Azzam, 2008, p.10</w:t>
      </w:r>
      <w:r w:rsidRPr="000C66B4">
        <w:rPr>
          <w:rFonts w:ascii="Times New Roman" w:eastAsia="Times New Roman" w:hAnsi="Times New Roman" w:cs="Times New Roman"/>
          <w:color w:val="FF0000"/>
          <w:sz w:val="24"/>
          <w:szCs w:val="24"/>
        </w:rPr>
        <w:t>).</w:t>
      </w:r>
      <w:r>
        <w:rPr>
          <w:rFonts w:ascii="Times New Roman" w:eastAsia="Times New Roman" w:hAnsi="Times New Roman" w:cs="Times New Roman"/>
          <w:color w:val="000000"/>
          <w:sz w:val="24"/>
          <w:szCs w:val="24"/>
        </w:rPr>
        <w:t xml:space="preserve"> </w:t>
      </w:r>
      <w:r w:rsidRPr="00B7504E">
        <w:rPr>
          <w:rFonts w:ascii="Times New Roman" w:eastAsia="Times New Roman" w:hAnsi="Times New Roman" w:cs="Times New Roman"/>
          <w:color w:val="000000"/>
          <w:sz w:val="24"/>
          <w:szCs w:val="24"/>
        </w:rPr>
        <w:t>Hence, the translation of the QA into receiving languages is not a possible mission (Alha</w:t>
      </w:r>
      <w:r>
        <w:rPr>
          <w:rFonts w:ascii="Times New Roman" w:eastAsia="Times New Roman" w:hAnsi="Times New Roman" w:cs="Times New Roman"/>
          <w:color w:val="000000"/>
          <w:sz w:val="24"/>
          <w:szCs w:val="24"/>
        </w:rPr>
        <w:t xml:space="preserve">j, 2015, p.52), it "has </w:t>
      </w:r>
      <w:r w:rsidRPr="00091401">
        <w:rPr>
          <w:rFonts w:ascii="Times New Roman" w:eastAsia="Times New Roman" w:hAnsi="Times New Roman" w:cs="Times New Roman"/>
          <w:color w:val="FF0000"/>
          <w:sz w:val="24"/>
          <w:szCs w:val="24"/>
        </w:rPr>
        <w:t xml:space="preserve">always been </w:t>
      </w:r>
      <w:r>
        <w:rPr>
          <w:rFonts w:ascii="Times New Roman" w:eastAsia="Times New Roman" w:hAnsi="Times New Roman" w:cs="Times New Roman"/>
          <w:color w:val="000000"/>
          <w:sz w:val="24"/>
          <w:szCs w:val="24"/>
        </w:rPr>
        <w:t xml:space="preserve">a highly problematic job for translators no matter how efficient and skillful they might </w:t>
      </w:r>
      <w:r w:rsidRPr="00B7504E">
        <w:rPr>
          <w:rFonts w:ascii="Times New Roman" w:eastAsia="Times New Roman" w:hAnsi="Times New Roman" w:cs="Times New Roman"/>
          <w:color w:val="000000"/>
          <w:sz w:val="24"/>
          <w:szCs w:val="24"/>
        </w:rPr>
        <w:t>be" (Jaber, 2010, p. 944</w:t>
      </w:r>
      <w:r w:rsidR="00107740" w:rsidRPr="00B7504E">
        <w:rPr>
          <w:rFonts w:ascii="Times New Roman" w:eastAsia="Times New Roman" w:hAnsi="Times New Roman" w:cs="Times New Roman"/>
          <w:color w:val="000000"/>
          <w:sz w:val="24"/>
          <w:szCs w:val="24"/>
        </w:rPr>
        <w:t xml:space="preserve">). </w:t>
      </w:r>
      <w:r w:rsidRPr="00B7504E">
        <w:rPr>
          <w:rFonts w:ascii="Times New Roman" w:eastAsia="Times New Roman" w:hAnsi="Times New Roman" w:cs="Times New Roman"/>
          <w:color w:val="000000"/>
          <w:sz w:val="24"/>
          <w:szCs w:val="24"/>
        </w:rPr>
        <w:t>Thus, "there has been no tra</w:t>
      </w:r>
      <w:r w:rsidR="00742950">
        <w:rPr>
          <w:rFonts w:ascii="Times New Roman" w:eastAsia="Times New Roman" w:hAnsi="Times New Roman" w:cs="Times New Roman"/>
          <w:color w:val="000000"/>
          <w:sz w:val="24"/>
          <w:szCs w:val="24"/>
        </w:rPr>
        <w:t>nslation of the Holy Qur</w:t>
      </w:r>
      <w:r w:rsidRPr="00B7504E">
        <w:rPr>
          <w:rFonts w:ascii="Times New Roman" w:eastAsia="Times New Roman" w:hAnsi="Times New Roman" w:cs="Times New Roman"/>
          <w:color w:val="000000"/>
          <w:sz w:val="24"/>
          <w:szCs w:val="24"/>
        </w:rPr>
        <w:t xml:space="preserve">an that is equivalent to or authoritative like the Arabic </w:t>
      </w:r>
      <w:r w:rsidR="00742950">
        <w:rPr>
          <w:rFonts w:ascii="Times New Roman" w:eastAsia="Times New Roman" w:hAnsi="Times New Roman" w:cs="Times New Roman"/>
          <w:color w:val="FF0000"/>
          <w:sz w:val="24"/>
          <w:szCs w:val="24"/>
        </w:rPr>
        <w:t>Qur</w:t>
      </w:r>
      <w:r w:rsidRPr="00BB7356">
        <w:rPr>
          <w:rFonts w:ascii="Times New Roman" w:eastAsia="Times New Roman" w:hAnsi="Times New Roman" w:cs="Times New Roman"/>
          <w:color w:val="FF0000"/>
          <w:sz w:val="24"/>
          <w:szCs w:val="24"/>
        </w:rPr>
        <w:t>an</w:t>
      </w:r>
      <w:r w:rsidRPr="00B7504E">
        <w:rPr>
          <w:rFonts w:ascii="Times New Roman" w:eastAsia="Times New Roman" w:hAnsi="Times New Roman" w:cs="Times New Roman"/>
          <w:color w:val="000000"/>
          <w:sz w:val="24"/>
          <w:szCs w:val="24"/>
        </w:rPr>
        <w:t xml:space="preserve"> yet" (Al-Hanini, 2018, p.1). The translation processes risk undoing the QA from its original form and stripping it of one of its miraculous aesthetic attribute: the rhetoric. Due to this nature, </w:t>
      </w:r>
    </w:p>
    <w:p w:rsidR="00B63769" w:rsidRDefault="00B63769" w:rsidP="00B63769">
      <w:pPr>
        <w:widowControl w:val="0"/>
        <w:pBdr>
          <w:top w:val="nil"/>
          <w:left w:val="nil"/>
          <w:bottom w:val="nil"/>
          <w:right w:val="nil"/>
          <w:between w:val="nil"/>
        </w:pBdr>
        <w:spacing w:line="240" w:lineRule="auto"/>
        <w:ind w:firstLine="720"/>
        <w:jc w:val="both"/>
        <w:rPr>
          <w:rFonts w:ascii="Times New Roman" w:eastAsia="Times New Roman" w:hAnsi="Times New Roman" w:cs="Times New Roman"/>
          <w:color w:val="000000"/>
          <w:sz w:val="24"/>
          <w:szCs w:val="24"/>
        </w:rPr>
      </w:pPr>
    </w:p>
    <w:p w:rsidR="00B63769" w:rsidRDefault="00B63769" w:rsidP="00B63769">
      <w:pPr>
        <w:widowControl w:val="0"/>
        <w:pBdr>
          <w:top w:val="nil"/>
          <w:left w:val="nil"/>
          <w:bottom w:val="nil"/>
          <w:right w:val="nil"/>
          <w:between w:val="nil"/>
        </w:pBdr>
        <w:spacing w:line="240" w:lineRule="auto"/>
        <w:ind w:left="567" w:right="851"/>
        <w:jc w:val="both"/>
        <w:rPr>
          <w:rFonts w:ascii="Times New Roman" w:eastAsia="Times New Roman" w:hAnsi="Times New Roman" w:cs="Times New Roman"/>
          <w:color w:val="000000"/>
          <w:sz w:val="18"/>
          <w:szCs w:val="18"/>
        </w:rPr>
      </w:pPr>
      <w:r w:rsidRPr="003A64DA">
        <w:rPr>
          <w:rFonts w:ascii="Times New Roman" w:eastAsia="Times New Roman" w:hAnsi="Times New Roman" w:cs="Times New Roman"/>
          <w:color w:val="000000"/>
          <w:sz w:val="18"/>
          <w:szCs w:val="18"/>
        </w:rPr>
        <w:t>the transposition nuances of the meaning of a term, leads to the transfer of the literary image in its entirety. But if this aspect does not manage to convey this image well, then the transposition of the nuances of the vocabulary in relation to this aspect is almost impossible,</w:t>
      </w:r>
      <w:r>
        <w:rPr>
          <w:rFonts w:ascii="Times New Roman" w:eastAsia="Times New Roman" w:hAnsi="Times New Roman" w:cs="Times New Roman"/>
          <w:color w:val="000000"/>
          <w:sz w:val="18"/>
          <w:szCs w:val="18"/>
        </w:rPr>
        <w:t xml:space="preserve"> or it is certainly impossible.   (Al Azab, 2006, p. 49)</w:t>
      </w:r>
    </w:p>
    <w:p w:rsidR="00B63769" w:rsidRPr="009B0DFE" w:rsidRDefault="00B63769" w:rsidP="00B63769">
      <w:pPr>
        <w:widowControl w:val="0"/>
        <w:pBdr>
          <w:top w:val="nil"/>
          <w:left w:val="nil"/>
          <w:bottom w:val="nil"/>
          <w:right w:val="nil"/>
          <w:between w:val="nil"/>
        </w:pBdr>
        <w:spacing w:line="240" w:lineRule="auto"/>
        <w:ind w:left="720" w:right="720"/>
        <w:jc w:val="both"/>
        <w:rPr>
          <w:rFonts w:ascii="Times New Roman" w:eastAsia="Times New Roman" w:hAnsi="Times New Roman" w:cs="Times New Roman"/>
          <w:color w:val="000000"/>
          <w:sz w:val="24"/>
          <w:szCs w:val="24"/>
        </w:rPr>
      </w:pPr>
    </w:p>
    <w:p w:rsidR="00B63769" w:rsidRDefault="00B63769" w:rsidP="00B63769">
      <w:pPr>
        <w:widowControl w:val="0"/>
        <w:pBdr>
          <w:top w:val="nil"/>
          <w:left w:val="nil"/>
          <w:bottom w:val="nil"/>
          <w:right w:val="nil"/>
          <w:between w:val="nil"/>
        </w:pBdr>
        <w:spacing w:line="240" w:lineRule="auto"/>
        <w:ind w:firstLine="720"/>
        <w:jc w:val="both"/>
        <w:rPr>
          <w:rFonts w:ascii="Times New Roman" w:eastAsia="Times New Roman" w:hAnsi="Times New Roman" w:cs="Times New Roman"/>
          <w:color w:val="000000"/>
          <w:sz w:val="24"/>
          <w:szCs w:val="24"/>
        </w:rPr>
      </w:pPr>
      <w:r w:rsidRPr="00B7504E">
        <w:rPr>
          <w:rFonts w:ascii="Times New Roman" w:eastAsia="Times New Roman" w:hAnsi="Times New Roman" w:cs="Times New Roman"/>
          <w:color w:val="000000"/>
          <w:sz w:val="24"/>
          <w:szCs w:val="24"/>
        </w:rPr>
        <w:t>To show how it is difficult, if not impossible for the translators to imitate the rhetorical d</w:t>
      </w:r>
      <w:r w:rsidR="00742950">
        <w:rPr>
          <w:rFonts w:ascii="Times New Roman" w:eastAsia="Times New Roman" w:hAnsi="Times New Roman" w:cs="Times New Roman"/>
          <w:color w:val="000000"/>
          <w:sz w:val="24"/>
          <w:szCs w:val="24"/>
        </w:rPr>
        <w:t>istinct feature of the holy Qur</w:t>
      </w:r>
      <w:r w:rsidRPr="00B7504E">
        <w:rPr>
          <w:rFonts w:ascii="Times New Roman" w:eastAsia="Times New Roman" w:hAnsi="Times New Roman" w:cs="Times New Roman"/>
          <w:color w:val="000000"/>
          <w:sz w:val="24"/>
          <w:szCs w:val="24"/>
        </w:rPr>
        <w:t xml:space="preserve">an when converting into another language, Nabih describes the problems encountered when converting certain terms to a receiving language which sometimes complicates the attempt to delimit the meaning of the entire </w:t>
      </w:r>
      <w:r w:rsidR="00BB5B89">
        <w:rPr>
          <w:rFonts w:ascii="Times New Roman" w:eastAsia="Times New Roman" w:hAnsi="Times New Roman" w:cs="Times New Roman"/>
          <w:color w:val="FF0000"/>
          <w:sz w:val="24"/>
          <w:szCs w:val="24"/>
        </w:rPr>
        <w:t>Qur’anic</w:t>
      </w:r>
      <w:r w:rsidRPr="00B7504E">
        <w:rPr>
          <w:rFonts w:ascii="Times New Roman" w:eastAsia="Times New Roman" w:hAnsi="Times New Roman" w:cs="Times New Roman"/>
          <w:color w:val="000000"/>
          <w:sz w:val="24"/>
          <w:szCs w:val="24"/>
        </w:rPr>
        <w:t xml:space="preserve"> message</w:t>
      </w:r>
    </w:p>
    <w:p w:rsidR="00B63769" w:rsidRDefault="00B63769" w:rsidP="00B63769">
      <w:pPr>
        <w:widowControl w:val="0"/>
        <w:pBdr>
          <w:top w:val="nil"/>
          <w:left w:val="nil"/>
          <w:bottom w:val="nil"/>
          <w:right w:val="nil"/>
          <w:between w:val="nil"/>
        </w:pBdr>
        <w:spacing w:line="240" w:lineRule="auto"/>
        <w:ind w:left="567" w:right="851" w:firstLine="720"/>
        <w:jc w:val="both"/>
        <w:rPr>
          <w:rFonts w:ascii="Times New Roman" w:eastAsia="Times New Roman" w:hAnsi="Times New Roman" w:cs="Times New Roman"/>
          <w:color w:val="000000"/>
          <w:sz w:val="24"/>
          <w:szCs w:val="24"/>
        </w:rPr>
      </w:pPr>
    </w:p>
    <w:p w:rsidR="00B63769" w:rsidRDefault="00B63769" w:rsidP="00B03B74">
      <w:pPr>
        <w:widowControl w:val="0"/>
        <w:pBdr>
          <w:top w:val="nil"/>
          <w:left w:val="nil"/>
          <w:bottom w:val="nil"/>
          <w:right w:val="nil"/>
          <w:between w:val="nil"/>
        </w:pBdr>
        <w:spacing w:line="240" w:lineRule="auto"/>
        <w:ind w:left="567" w:right="851"/>
        <w:jc w:val="both"/>
        <w:rPr>
          <w:rFonts w:ascii="Times New Roman" w:eastAsia="Times New Roman" w:hAnsi="Times New Roman" w:cs="Times New Roman"/>
          <w:color w:val="000000"/>
          <w:sz w:val="18"/>
          <w:szCs w:val="18"/>
        </w:rPr>
      </w:pPr>
      <w:r w:rsidRPr="00932069">
        <w:rPr>
          <w:rFonts w:ascii="Times New Roman" w:eastAsia="Times New Roman" w:hAnsi="Times New Roman" w:cs="Times New Roman"/>
          <w:color w:val="000000"/>
          <w:sz w:val="18"/>
          <w:szCs w:val="18"/>
        </w:rPr>
        <w:t xml:space="preserve">Without regard to </w:t>
      </w:r>
      <w:r w:rsidRPr="00C5395A">
        <w:rPr>
          <w:rFonts w:ascii="Times New Roman" w:eastAsia="Times New Roman" w:hAnsi="Times New Roman" w:cs="Times New Roman"/>
          <w:color w:val="000000"/>
          <w:sz w:val="18"/>
          <w:szCs w:val="18"/>
        </w:rPr>
        <w:t xml:space="preserve">the quality of the French translation of the Quran, it has always posed </w:t>
      </w:r>
      <w:r>
        <w:rPr>
          <w:rFonts w:ascii="Times New Roman" w:eastAsia="Times New Roman" w:hAnsi="Times New Roman" w:cs="Times New Roman"/>
          <w:color w:val="000000"/>
          <w:sz w:val="18"/>
          <w:szCs w:val="18"/>
        </w:rPr>
        <w:t>s</w:t>
      </w:r>
      <w:r w:rsidRPr="00932069">
        <w:rPr>
          <w:rFonts w:ascii="Times New Roman" w:eastAsia="Times New Roman" w:hAnsi="Times New Roman" w:cs="Times New Roman"/>
          <w:color w:val="000000"/>
          <w:sz w:val="18"/>
          <w:szCs w:val="18"/>
        </w:rPr>
        <w:t xml:space="preserve">ignificant </w:t>
      </w:r>
      <w:r w:rsidRPr="00C5395A">
        <w:rPr>
          <w:rFonts w:ascii="Times New Roman" w:eastAsia="Times New Roman" w:hAnsi="Times New Roman" w:cs="Times New Roman"/>
          <w:color w:val="000000"/>
          <w:sz w:val="18"/>
          <w:szCs w:val="18"/>
        </w:rPr>
        <w:t xml:space="preserve">problems for translators. This is because this text is of an unparalleled linguistic and stylistic scope, such that it is considered inimitable. Besides the sacred character of its letter, considered to represent the divine word, one must mention this lexical density and stylistic richness which sometimes make any attempt to grasp the meaning of the </w:t>
      </w:r>
      <w:r w:rsidR="00BB5B89">
        <w:rPr>
          <w:rFonts w:ascii="Times New Roman" w:eastAsia="Times New Roman" w:hAnsi="Times New Roman" w:cs="Times New Roman"/>
          <w:color w:val="FF0000"/>
          <w:sz w:val="18"/>
          <w:szCs w:val="18"/>
        </w:rPr>
        <w:t>Qur’anic</w:t>
      </w:r>
      <w:r w:rsidRPr="00122E4B">
        <w:rPr>
          <w:rFonts w:ascii="Times New Roman" w:eastAsia="Times New Roman" w:hAnsi="Times New Roman" w:cs="Times New Roman"/>
          <w:color w:val="000000"/>
          <w:sz w:val="18"/>
          <w:szCs w:val="18"/>
        </w:rPr>
        <w:t xml:space="preserve"> </w:t>
      </w:r>
      <w:r w:rsidRPr="00C5395A">
        <w:rPr>
          <w:rFonts w:ascii="Times New Roman" w:eastAsia="Times New Roman" w:hAnsi="Times New Roman" w:cs="Times New Roman"/>
          <w:color w:val="000000"/>
          <w:sz w:val="18"/>
          <w:szCs w:val="18"/>
        </w:rPr>
        <w:t>message in all its dimensions difficult. Certain terms with a very broad semantic field are practically untranslatable and certain verses containing a plurality of meanings give rise to several readings or interpretations, some of which are erroneous.</w:t>
      </w:r>
      <w:r>
        <w:rPr>
          <w:rFonts w:ascii="Times New Roman" w:eastAsia="Times New Roman" w:hAnsi="Times New Roman" w:cs="Times New Roman"/>
          <w:color w:val="000000"/>
          <w:sz w:val="18"/>
          <w:szCs w:val="18"/>
        </w:rPr>
        <w:t xml:space="preserve">                                                   </w:t>
      </w:r>
      <w:r w:rsidRPr="00122E4B">
        <w:rPr>
          <w:rFonts w:ascii="Times New Roman" w:eastAsia="Times New Roman" w:hAnsi="Times New Roman" w:cs="Times New Roman"/>
          <w:color w:val="000000"/>
          <w:sz w:val="18"/>
          <w:szCs w:val="18"/>
        </w:rPr>
        <w:t xml:space="preserve">(Nabih, 2018, </w:t>
      </w:r>
      <w:r>
        <w:rPr>
          <w:rFonts w:ascii="Times New Roman" w:eastAsia="Times New Roman" w:hAnsi="Times New Roman" w:cs="Times New Roman"/>
          <w:color w:val="000000"/>
          <w:sz w:val="18"/>
          <w:szCs w:val="18"/>
        </w:rPr>
        <w:t>p</w:t>
      </w:r>
      <w:r w:rsidRPr="00122E4B">
        <w:rPr>
          <w:rFonts w:ascii="Times New Roman" w:eastAsia="Times New Roman" w:hAnsi="Times New Roman" w:cs="Times New Roman"/>
          <w:color w:val="000000"/>
          <w:sz w:val="18"/>
          <w:szCs w:val="18"/>
        </w:rPr>
        <w:t>. 4-5)</w:t>
      </w:r>
    </w:p>
    <w:p w:rsidR="00B03B74" w:rsidRPr="00B03B74" w:rsidRDefault="00B03B74" w:rsidP="00B03B74">
      <w:pPr>
        <w:widowControl w:val="0"/>
        <w:pBdr>
          <w:top w:val="nil"/>
          <w:left w:val="nil"/>
          <w:bottom w:val="nil"/>
          <w:right w:val="nil"/>
          <w:between w:val="nil"/>
        </w:pBdr>
        <w:spacing w:line="240" w:lineRule="auto"/>
        <w:ind w:left="567" w:right="851"/>
        <w:jc w:val="both"/>
        <w:rPr>
          <w:rFonts w:ascii="Times New Roman" w:eastAsia="Times New Roman" w:hAnsi="Times New Roman" w:cs="Times New Roman"/>
          <w:color w:val="000000"/>
          <w:sz w:val="18"/>
          <w:szCs w:val="18"/>
        </w:rPr>
      </w:pPr>
    </w:p>
    <w:p w:rsidR="007824CA" w:rsidRDefault="00B63769" w:rsidP="00B61F8E">
      <w:pPr>
        <w:widowControl w:val="0"/>
        <w:pBdr>
          <w:top w:val="nil"/>
          <w:left w:val="nil"/>
          <w:bottom w:val="nil"/>
          <w:right w:val="nil"/>
          <w:between w:val="nil"/>
        </w:pBdr>
        <w:spacing w:line="240" w:lineRule="auto"/>
        <w:ind w:left="28" w:firstLine="720"/>
        <w:jc w:val="both"/>
        <w:rPr>
          <w:rFonts w:ascii="Times New Roman" w:eastAsia="Times New Roman" w:hAnsi="Times New Roman" w:cs="Times New Roman"/>
          <w:color w:val="FF0000"/>
          <w:sz w:val="24"/>
          <w:szCs w:val="24"/>
        </w:rPr>
      </w:pPr>
      <w:r w:rsidRPr="00B7504E">
        <w:rPr>
          <w:rFonts w:ascii="Times New Roman" w:eastAsia="Times New Roman" w:hAnsi="Times New Roman" w:cs="Times New Roman"/>
          <w:color w:val="000000"/>
          <w:sz w:val="24"/>
          <w:szCs w:val="24"/>
        </w:rPr>
        <w:t xml:space="preserve">The translation difficulties in conveying the rhetoric in QA to other languages is a result of the incongruence between QA and these languages. </w:t>
      </w:r>
      <w:r>
        <w:rPr>
          <w:rFonts w:ascii="Times New Roman" w:eastAsia="Times New Roman" w:hAnsi="Times New Roman" w:cs="Times New Roman"/>
          <w:color w:val="000000"/>
          <w:sz w:val="24"/>
          <w:szCs w:val="24"/>
        </w:rPr>
        <w:t>It</w:t>
      </w:r>
      <w:r w:rsidRPr="00B7504E">
        <w:rPr>
          <w:rFonts w:ascii="Times New Roman" w:eastAsia="Times New Roman" w:hAnsi="Times New Roman" w:cs="Times New Roman"/>
          <w:color w:val="000000"/>
          <w:sz w:val="24"/>
          <w:szCs w:val="24"/>
        </w:rPr>
        <w:t xml:space="preserve"> is rhetorical and eloquent that exp</w:t>
      </w:r>
      <w:r>
        <w:rPr>
          <w:rFonts w:ascii="Times New Roman" w:eastAsia="Times New Roman" w:hAnsi="Times New Roman" w:cs="Times New Roman"/>
          <w:color w:val="000000"/>
          <w:sz w:val="24"/>
          <w:szCs w:val="24"/>
        </w:rPr>
        <w:t>resses the meaning in indirect</w:t>
      </w:r>
      <w:r w:rsidR="00BE413E">
        <w:rPr>
          <w:rFonts w:ascii="Times New Roman" w:eastAsia="Times New Roman" w:hAnsi="Times New Roman" w:cs="Times New Roman"/>
          <w:color w:val="000000"/>
          <w:sz w:val="24"/>
          <w:szCs w:val="24"/>
        </w:rPr>
        <w:t xml:space="preserve"> ways (Al-Kharabsheh </w:t>
      </w:r>
      <w:r w:rsidR="00BE413E" w:rsidRPr="006F2F83">
        <w:rPr>
          <w:rFonts w:ascii="Times New Roman" w:eastAsia="Times New Roman" w:hAnsi="Times New Roman" w:cs="Times New Roman"/>
          <w:color w:val="000000"/>
          <w:sz w:val="24"/>
          <w:szCs w:val="24"/>
        </w:rPr>
        <w:t>&amp;</w:t>
      </w:r>
      <w:r w:rsidR="00BE413E">
        <w:rPr>
          <w:rFonts w:ascii="Times New Roman" w:eastAsia="Times New Roman" w:hAnsi="Times New Roman" w:cs="Times New Roman"/>
          <w:color w:val="000000"/>
          <w:sz w:val="24"/>
          <w:szCs w:val="24"/>
        </w:rPr>
        <w:t xml:space="preserve"> </w:t>
      </w:r>
      <w:r w:rsidRPr="00B7504E">
        <w:rPr>
          <w:rFonts w:ascii="Times New Roman" w:eastAsia="Times New Roman" w:hAnsi="Times New Roman" w:cs="Times New Roman"/>
          <w:color w:val="000000"/>
          <w:sz w:val="24"/>
          <w:szCs w:val="24"/>
        </w:rPr>
        <w:t xml:space="preserve">Al-Azzam, 2008, p.11). On the other </w:t>
      </w:r>
      <w:r w:rsidR="00B61F8E">
        <w:rPr>
          <w:rFonts w:ascii="Times New Roman" w:eastAsia="Times New Roman" w:hAnsi="Times New Roman" w:cs="Times New Roman"/>
          <w:color w:val="000000"/>
          <w:sz w:val="24"/>
          <w:szCs w:val="24"/>
        </w:rPr>
        <w:t>hand</w:t>
      </w:r>
      <w:r w:rsidRPr="00B7504E">
        <w:rPr>
          <w:rFonts w:ascii="Times New Roman" w:eastAsia="Times New Roman" w:hAnsi="Times New Roman" w:cs="Times New Roman"/>
          <w:color w:val="000000"/>
          <w:sz w:val="24"/>
          <w:szCs w:val="24"/>
        </w:rPr>
        <w:t>, FL and EL fail to convey such a meaning invisibly or explicitly. Namely, the QA owes its power to the types of terms used, the presence of which creates an atmosphere of mysterious solemnity, which elevates the style above that of ordinary language. This fact has created great difficulties in conveying QA because in many cases FL and EL, like other languages, does not have lexical elements which have the same stylistic and emotional values and which cover the concepts in a style similar to that of the QA</w:t>
      </w:r>
      <w:r>
        <w:rPr>
          <w:rFonts w:ascii="Times New Roman" w:eastAsia="Times New Roman" w:hAnsi="Times New Roman" w:cs="Times New Roman"/>
          <w:color w:val="000000"/>
          <w:sz w:val="24"/>
          <w:szCs w:val="24"/>
        </w:rPr>
        <w:t xml:space="preserve"> "</w:t>
      </w:r>
      <w:r w:rsidRPr="00272593">
        <w:rPr>
          <w:rFonts w:ascii="Times New Roman" w:eastAsia="Times New Roman" w:hAnsi="Times New Roman" w:cs="Times New Roman"/>
          <w:color w:val="000000"/>
          <w:sz w:val="24"/>
          <w:szCs w:val="24"/>
        </w:rPr>
        <w:t>there is no word in the target language that has the same meaning in the source language</w:t>
      </w:r>
      <w:r>
        <w:rPr>
          <w:rFonts w:ascii="Times New Roman" w:eastAsia="Times New Roman" w:hAnsi="Times New Roman" w:cs="Times New Roman"/>
          <w:color w:val="000000"/>
          <w:sz w:val="24"/>
          <w:szCs w:val="24"/>
        </w:rPr>
        <w:t xml:space="preserve">" </w:t>
      </w:r>
      <w:r w:rsidRPr="00272593">
        <w:rPr>
          <w:rFonts w:ascii="Times New Roman" w:eastAsia="Times New Roman" w:hAnsi="Times New Roman" w:cs="Times New Roman"/>
          <w:color w:val="000000"/>
          <w:sz w:val="24"/>
          <w:szCs w:val="24"/>
        </w:rPr>
        <w:t xml:space="preserve">(Abbas </w:t>
      </w:r>
      <w:r w:rsidR="00BE413E" w:rsidRPr="006F2F83">
        <w:rPr>
          <w:rFonts w:ascii="Times New Roman" w:eastAsia="Times New Roman" w:hAnsi="Times New Roman" w:cs="Times New Roman"/>
          <w:color w:val="000000"/>
          <w:sz w:val="24"/>
          <w:szCs w:val="24"/>
        </w:rPr>
        <w:t>&amp;</w:t>
      </w:r>
      <w:r w:rsidR="00BE413E">
        <w:rPr>
          <w:rFonts w:ascii="Times New Roman" w:eastAsia="Times New Roman" w:hAnsi="Times New Roman" w:cs="Times New Roman"/>
          <w:color w:val="000000"/>
          <w:sz w:val="24"/>
          <w:szCs w:val="24"/>
        </w:rPr>
        <w:t xml:space="preserve"> </w:t>
      </w:r>
      <w:r w:rsidRPr="00272593">
        <w:rPr>
          <w:rFonts w:ascii="Times New Roman" w:eastAsia="Times New Roman" w:hAnsi="Times New Roman" w:cs="Times New Roman"/>
          <w:color w:val="000000"/>
          <w:sz w:val="24"/>
          <w:szCs w:val="24"/>
        </w:rPr>
        <w:t xml:space="preserve">Tuma, </w:t>
      </w:r>
      <w:r w:rsidRPr="00B6118D">
        <w:rPr>
          <w:rFonts w:ascii="Times New Roman" w:eastAsia="Times New Roman" w:hAnsi="Times New Roman" w:cs="Times New Roman"/>
          <w:color w:val="FF0000"/>
          <w:sz w:val="24"/>
          <w:szCs w:val="24"/>
        </w:rPr>
        <w:t>2020</w:t>
      </w:r>
      <w:r w:rsidRPr="00272593">
        <w:rPr>
          <w:rFonts w:ascii="Times New Roman" w:eastAsia="Times New Roman" w:hAnsi="Times New Roman" w:cs="Times New Roman"/>
          <w:color w:val="000000"/>
          <w:sz w:val="24"/>
          <w:szCs w:val="24"/>
        </w:rPr>
        <w:t xml:space="preserve">, p. 98). </w:t>
      </w:r>
      <w:r w:rsidRPr="00B7504E">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Besides, </w:t>
      </w:r>
      <w:r w:rsidRPr="00B7504E">
        <w:rPr>
          <w:rFonts w:ascii="Times New Roman" w:eastAsia="Times New Roman" w:hAnsi="Times New Roman" w:cs="Times New Roman"/>
          <w:color w:val="000000"/>
          <w:sz w:val="24"/>
          <w:szCs w:val="24"/>
        </w:rPr>
        <w:t>lexical elements</w:t>
      </w:r>
      <w:r>
        <w:rPr>
          <w:rFonts w:ascii="Times New Roman" w:eastAsia="Times New Roman" w:hAnsi="Times New Roman" w:cs="Times New Roman"/>
          <w:color w:val="000000"/>
          <w:sz w:val="24"/>
          <w:szCs w:val="24"/>
        </w:rPr>
        <w:t xml:space="preserve"> </w:t>
      </w:r>
      <w:r w:rsidRPr="00B6118D">
        <w:rPr>
          <w:rFonts w:ascii="Times New Roman" w:eastAsia="Times New Roman" w:hAnsi="Times New Roman" w:cs="Times New Roman"/>
          <w:color w:val="FF0000"/>
          <w:sz w:val="24"/>
          <w:szCs w:val="24"/>
        </w:rPr>
        <w:t xml:space="preserve">"can be rich in emotional meanings that are specific to language and culture. </w:t>
      </w:r>
      <w:r w:rsidRPr="00091401">
        <w:rPr>
          <w:rFonts w:ascii="Times New Roman" w:eastAsia="Times New Roman" w:hAnsi="Times New Roman" w:cs="Times New Roman"/>
          <w:color w:val="FF0000"/>
          <w:sz w:val="24"/>
          <w:szCs w:val="24"/>
        </w:rPr>
        <w:t>[</w:t>
      </w:r>
      <w:r w:rsidR="00BB5B89">
        <w:rPr>
          <w:rFonts w:ascii="Times New Roman" w:eastAsia="Times New Roman" w:hAnsi="Times New Roman" w:cs="Times New Roman"/>
          <w:color w:val="FF0000"/>
          <w:sz w:val="24"/>
          <w:szCs w:val="24"/>
        </w:rPr>
        <w:t>Qur’anic</w:t>
      </w:r>
      <w:r>
        <w:rPr>
          <w:rFonts w:ascii="Times New Roman" w:eastAsia="Times New Roman" w:hAnsi="Times New Roman" w:cs="Times New Roman"/>
          <w:color w:val="FF0000"/>
          <w:sz w:val="24"/>
          <w:szCs w:val="24"/>
        </w:rPr>
        <w:t>]</w:t>
      </w:r>
      <w:r w:rsidRPr="00B6118D">
        <w:rPr>
          <w:rFonts w:ascii="Times New Roman" w:eastAsia="Times New Roman" w:hAnsi="Times New Roman" w:cs="Times New Roman"/>
          <w:color w:val="FF0000"/>
          <w:sz w:val="24"/>
          <w:szCs w:val="24"/>
        </w:rPr>
        <w:t xml:space="preserve"> lexical elements are generally characterized by semantic compression where long details of semantic features are compressed, and encapsulated in a single word" (Abdul-Raof, 2001, p. 81)</w:t>
      </w:r>
      <w:r w:rsidR="00C61571">
        <w:rPr>
          <w:rFonts w:ascii="Times New Roman" w:eastAsia="Times New Roman" w:hAnsi="Times New Roman" w:cs="Times New Roman"/>
          <w:color w:val="FF0000"/>
          <w:sz w:val="24"/>
          <w:szCs w:val="24"/>
        </w:rPr>
        <w:t>.</w:t>
      </w:r>
      <w:r w:rsidRPr="00B6118D">
        <w:rPr>
          <w:rFonts w:ascii="Times New Roman" w:eastAsia="Times New Roman" w:hAnsi="Times New Roman" w:cs="Times New Roman"/>
          <w:color w:val="FF0000"/>
          <w:sz w:val="24"/>
          <w:szCs w:val="24"/>
        </w:rPr>
        <w:t xml:space="preserve">  </w:t>
      </w:r>
    </w:p>
    <w:p w:rsidR="003567C2" w:rsidRDefault="003567C2" w:rsidP="005473EA">
      <w:pPr>
        <w:widowControl w:val="0"/>
        <w:pBdr>
          <w:top w:val="nil"/>
          <w:left w:val="nil"/>
          <w:bottom w:val="nil"/>
          <w:right w:val="nil"/>
          <w:between w:val="nil"/>
        </w:pBdr>
        <w:spacing w:line="240" w:lineRule="auto"/>
        <w:rPr>
          <w:rFonts w:ascii="Times New Roman" w:eastAsia="Times New Roman" w:hAnsi="Times New Roman" w:cs="Times New Roman"/>
          <w:color w:val="FF0000"/>
          <w:sz w:val="24"/>
          <w:szCs w:val="24"/>
        </w:rPr>
      </w:pPr>
    </w:p>
    <w:p w:rsidR="00467797" w:rsidRDefault="00467797" w:rsidP="00467797">
      <w:pPr>
        <w:spacing w:line="240" w:lineRule="auto"/>
        <w:jc w:val="center"/>
        <w:rPr>
          <w:rFonts w:ascii="Times New Roman" w:eastAsia="Times New Roman" w:hAnsi="Times New Roman" w:cs="Times New Roman"/>
          <w:color w:val="00B050"/>
          <w:sz w:val="24"/>
          <w:szCs w:val="24"/>
        </w:rPr>
      </w:pPr>
      <w:r w:rsidRPr="00467797">
        <w:rPr>
          <w:rFonts w:ascii="Times New Roman" w:eastAsia="Times New Roman" w:hAnsi="Times New Roman" w:cs="Times New Roman"/>
          <w:color w:val="00B050"/>
          <w:sz w:val="24"/>
          <w:szCs w:val="24"/>
        </w:rPr>
        <w:t>METHODOLOGY</w:t>
      </w:r>
    </w:p>
    <w:p w:rsidR="00467797" w:rsidRPr="00467797" w:rsidRDefault="00467797" w:rsidP="00467797">
      <w:pPr>
        <w:spacing w:line="240" w:lineRule="auto"/>
        <w:jc w:val="center"/>
        <w:rPr>
          <w:rFonts w:ascii="Times New Roman" w:eastAsia="Times New Roman" w:hAnsi="Times New Roman" w:cs="Times New Roman"/>
          <w:color w:val="00B050"/>
          <w:sz w:val="24"/>
          <w:szCs w:val="24"/>
        </w:rPr>
      </w:pPr>
    </w:p>
    <w:p w:rsidR="00F64A04" w:rsidRPr="00F64A04" w:rsidRDefault="00F64A04" w:rsidP="00F64A04">
      <w:pPr>
        <w:spacing w:line="240" w:lineRule="auto"/>
        <w:jc w:val="both"/>
        <w:rPr>
          <w:rFonts w:asciiTheme="majorBidi" w:hAnsiTheme="majorBidi" w:cstheme="majorBidi"/>
          <w:color w:val="00B050"/>
          <w:sz w:val="24"/>
          <w:szCs w:val="24"/>
          <w:lang w:val="en-US" w:bidi="ar-IQ"/>
        </w:rPr>
      </w:pPr>
      <w:r w:rsidRPr="00F64A04">
        <w:rPr>
          <w:rFonts w:asciiTheme="majorBidi" w:hAnsiTheme="majorBidi" w:cstheme="majorBidi"/>
          <w:color w:val="00B050"/>
          <w:sz w:val="24"/>
          <w:szCs w:val="24"/>
          <w:lang w:val="en-US" w:bidi="ar-IQ"/>
        </w:rPr>
        <w:lastRenderedPageBreak/>
        <w:t xml:space="preserve">The present study explores rhetoric in the translation of kinship terms into French and English. The data comprise 12 translations of the Quran, namely Michon (2014) </w:t>
      </w:r>
      <w:r w:rsidRPr="00F64A04">
        <w:rPr>
          <w:rFonts w:asciiTheme="majorBidi" w:hAnsiTheme="majorBidi" w:cstheme="majorBidi"/>
          <w:i/>
          <w:iCs/>
          <w:color w:val="00B050"/>
          <w:sz w:val="24"/>
          <w:szCs w:val="24"/>
          <w:lang w:val="en-US" w:bidi="ar-IQ"/>
        </w:rPr>
        <w:t>Le Coran: Traduction et Commentaire</w:t>
      </w:r>
      <w:r w:rsidRPr="00F64A04">
        <w:rPr>
          <w:rFonts w:asciiTheme="majorBidi" w:hAnsiTheme="majorBidi" w:cstheme="majorBidi"/>
          <w:color w:val="00B050"/>
          <w:sz w:val="24"/>
          <w:szCs w:val="24"/>
          <w:lang w:val="en-US" w:bidi="ar-IQ"/>
        </w:rPr>
        <w:t xml:space="preserve">; Abdelaziz (2009) </w:t>
      </w:r>
      <w:r w:rsidRPr="002707EE">
        <w:rPr>
          <w:rFonts w:asciiTheme="majorBidi" w:hAnsiTheme="majorBidi" w:cstheme="majorBidi"/>
          <w:i/>
          <w:iCs/>
          <w:color w:val="FF0000"/>
          <w:sz w:val="24"/>
          <w:szCs w:val="24"/>
          <w:lang w:val="en-US" w:bidi="ar-IQ"/>
        </w:rPr>
        <w:t>Le Coran: Traduction du sens de ses Versets</w:t>
      </w:r>
      <w:r w:rsidRPr="00F64A04">
        <w:rPr>
          <w:rFonts w:asciiTheme="majorBidi" w:hAnsiTheme="majorBidi" w:cstheme="majorBidi"/>
          <w:color w:val="00B050"/>
          <w:sz w:val="24"/>
          <w:szCs w:val="24"/>
          <w:lang w:val="en-US" w:bidi="ar-IQ"/>
        </w:rPr>
        <w:t xml:space="preserve">; Chiadmi (2007) </w:t>
      </w:r>
      <w:r w:rsidRPr="00F64A04">
        <w:rPr>
          <w:rFonts w:asciiTheme="majorBidi" w:hAnsiTheme="majorBidi" w:cstheme="majorBidi"/>
          <w:i/>
          <w:iCs/>
          <w:color w:val="00B050"/>
          <w:sz w:val="24"/>
          <w:szCs w:val="24"/>
          <w:lang w:val="en-US" w:bidi="ar-IQ"/>
        </w:rPr>
        <w:t xml:space="preserve">Le noble Coran: </w:t>
      </w:r>
      <w:r w:rsidRPr="002707EE">
        <w:rPr>
          <w:rFonts w:asciiTheme="majorBidi" w:hAnsiTheme="majorBidi" w:cstheme="majorBidi"/>
          <w:i/>
          <w:iCs/>
          <w:color w:val="FF0000"/>
          <w:sz w:val="24"/>
          <w:szCs w:val="24"/>
          <w:lang w:val="en-US" w:bidi="ar-IQ"/>
        </w:rPr>
        <w:t>Nouvelle traduction française du sens de ses versets</w:t>
      </w:r>
      <w:r w:rsidRPr="00F64A04">
        <w:rPr>
          <w:rFonts w:asciiTheme="majorBidi" w:hAnsiTheme="majorBidi" w:cstheme="majorBidi"/>
          <w:color w:val="00B050"/>
          <w:sz w:val="24"/>
          <w:szCs w:val="24"/>
          <w:lang w:val="en-US" w:bidi="ar-IQ"/>
        </w:rPr>
        <w:t xml:space="preserve">; Chouraqui (1990) </w:t>
      </w:r>
      <w:r w:rsidRPr="002707EE">
        <w:rPr>
          <w:rFonts w:asciiTheme="majorBidi" w:hAnsiTheme="majorBidi" w:cstheme="majorBidi"/>
          <w:i/>
          <w:iCs/>
          <w:color w:val="FF0000"/>
          <w:sz w:val="24"/>
          <w:szCs w:val="24"/>
          <w:lang w:val="en-US" w:bidi="ar-IQ"/>
        </w:rPr>
        <w:t>Le Coran</w:t>
      </w:r>
      <w:r w:rsidRPr="00F64A04">
        <w:rPr>
          <w:rFonts w:asciiTheme="majorBidi" w:hAnsiTheme="majorBidi" w:cstheme="majorBidi"/>
          <w:color w:val="00B050"/>
          <w:sz w:val="24"/>
          <w:szCs w:val="24"/>
          <w:lang w:val="en-US" w:bidi="ar-IQ"/>
        </w:rPr>
        <w:t xml:space="preserve">; Masson (1967) </w:t>
      </w:r>
      <w:r w:rsidRPr="002707EE">
        <w:rPr>
          <w:rFonts w:asciiTheme="majorBidi" w:hAnsiTheme="majorBidi" w:cstheme="majorBidi"/>
          <w:i/>
          <w:iCs/>
          <w:color w:val="FF0000"/>
          <w:sz w:val="24"/>
          <w:szCs w:val="24"/>
          <w:lang w:val="en-US" w:bidi="ar-IQ"/>
        </w:rPr>
        <w:t>Le Coran: Traduction et commentaire</w:t>
      </w:r>
      <w:r w:rsidRPr="00F64A04">
        <w:rPr>
          <w:rFonts w:asciiTheme="majorBidi" w:hAnsiTheme="majorBidi" w:cstheme="majorBidi"/>
          <w:color w:val="00B050"/>
          <w:sz w:val="24"/>
          <w:szCs w:val="24"/>
          <w:lang w:val="en-US" w:bidi="ar-IQ"/>
        </w:rPr>
        <w:t xml:space="preserve">; Blachère (1966) </w:t>
      </w:r>
      <w:r w:rsidRPr="002707EE">
        <w:rPr>
          <w:rFonts w:asciiTheme="majorBidi" w:hAnsiTheme="majorBidi" w:cstheme="majorBidi"/>
          <w:i/>
          <w:iCs/>
          <w:color w:val="FF0000"/>
          <w:sz w:val="24"/>
          <w:szCs w:val="24"/>
          <w:lang w:val="en-US" w:bidi="ar-IQ"/>
        </w:rPr>
        <w:t>Le Coran</w:t>
      </w:r>
      <w:r w:rsidRPr="00F64A04">
        <w:rPr>
          <w:rFonts w:asciiTheme="majorBidi" w:hAnsiTheme="majorBidi" w:cstheme="majorBidi"/>
          <w:color w:val="00B050"/>
          <w:sz w:val="24"/>
          <w:szCs w:val="24"/>
          <w:lang w:val="en-US" w:bidi="ar-IQ"/>
        </w:rPr>
        <w:t xml:space="preserve">; Sahih International (1997) </w:t>
      </w:r>
      <w:r w:rsidRPr="002707EE">
        <w:rPr>
          <w:rFonts w:asciiTheme="majorBidi" w:hAnsiTheme="majorBidi" w:cstheme="majorBidi"/>
          <w:i/>
          <w:iCs/>
          <w:color w:val="FF0000"/>
          <w:sz w:val="24"/>
          <w:szCs w:val="24"/>
          <w:lang w:val="en-US" w:bidi="ar-IQ"/>
        </w:rPr>
        <w:t>The Quran: Translation of the Meanings</w:t>
      </w:r>
      <w:r w:rsidRPr="00F64A04">
        <w:rPr>
          <w:rFonts w:asciiTheme="majorBidi" w:hAnsiTheme="majorBidi" w:cstheme="majorBidi"/>
          <w:color w:val="00B050"/>
          <w:sz w:val="24"/>
          <w:szCs w:val="24"/>
          <w:lang w:val="en-US" w:bidi="ar-IQ"/>
        </w:rPr>
        <w:t xml:space="preserve">; Muhammad Sarwar (1982) </w:t>
      </w:r>
      <w:r w:rsidRPr="002707EE">
        <w:rPr>
          <w:rFonts w:asciiTheme="majorBidi" w:hAnsiTheme="majorBidi" w:cstheme="majorBidi"/>
          <w:i/>
          <w:iCs/>
          <w:color w:val="FF0000"/>
          <w:sz w:val="24"/>
          <w:szCs w:val="24"/>
          <w:lang w:val="en-US" w:bidi="ar-IQ"/>
        </w:rPr>
        <w:t>The Holy Quran: Translation and Commentary</w:t>
      </w:r>
      <w:r w:rsidRPr="00F64A04">
        <w:rPr>
          <w:rFonts w:asciiTheme="majorBidi" w:hAnsiTheme="majorBidi" w:cstheme="majorBidi"/>
          <w:color w:val="00B050"/>
          <w:sz w:val="24"/>
          <w:szCs w:val="24"/>
          <w:lang w:val="en-US" w:bidi="ar-IQ"/>
        </w:rPr>
        <w:t xml:space="preserve">; Mohsin Khan and Al-Hilali (1977) </w:t>
      </w:r>
      <w:r w:rsidRPr="002707EE">
        <w:rPr>
          <w:rFonts w:asciiTheme="majorBidi" w:hAnsiTheme="majorBidi" w:cstheme="majorBidi"/>
          <w:i/>
          <w:iCs/>
          <w:color w:val="FF0000"/>
          <w:sz w:val="24"/>
          <w:szCs w:val="24"/>
          <w:lang w:val="en-US" w:bidi="ar-IQ"/>
        </w:rPr>
        <w:t>The Noble Quran: English Translation of the Meanings and Commentary</w:t>
      </w:r>
      <w:r w:rsidRPr="00F64A04">
        <w:rPr>
          <w:rFonts w:asciiTheme="majorBidi" w:hAnsiTheme="majorBidi" w:cstheme="majorBidi"/>
          <w:color w:val="00B050"/>
          <w:sz w:val="24"/>
          <w:szCs w:val="24"/>
          <w:lang w:val="en-US" w:bidi="ar-IQ"/>
        </w:rPr>
        <w:t xml:space="preserve">; Arberry (1955) </w:t>
      </w:r>
      <w:r w:rsidRPr="002707EE">
        <w:rPr>
          <w:rFonts w:asciiTheme="majorBidi" w:hAnsiTheme="majorBidi" w:cstheme="majorBidi"/>
          <w:i/>
          <w:iCs/>
          <w:color w:val="FF0000"/>
          <w:sz w:val="24"/>
          <w:szCs w:val="24"/>
          <w:lang w:val="en-US" w:bidi="ar-IQ"/>
        </w:rPr>
        <w:t>The Koran Interpreted</w:t>
      </w:r>
      <w:r w:rsidRPr="00F64A04">
        <w:rPr>
          <w:rFonts w:asciiTheme="majorBidi" w:hAnsiTheme="majorBidi" w:cstheme="majorBidi"/>
          <w:color w:val="00B050"/>
          <w:sz w:val="24"/>
          <w:szCs w:val="24"/>
          <w:lang w:val="en-US" w:bidi="ar-IQ"/>
        </w:rPr>
        <w:t xml:space="preserve">; Yusuf Ali (1934) </w:t>
      </w:r>
      <w:r w:rsidRPr="002707EE">
        <w:rPr>
          <w:rFonts w:asciiTheme="majorBidi" w:hAnsiTheme="majorBidi" w:cstheme="majorBidi"/>
          <w:i/>
          <w:iCs/>
          <w:color w:val="FF0000"/>
          <w:sz w:val="24"/>
          <w:szCs w:val="24"/>
          <w:lang w:val="en-US" w:bidi="ar-IQ"/>
        </w:rPr>
        <w:t>The Holy Quran: Text, Translation and Commentary</w:t>
      </w:r>
      <w:r w:rsidRPr="00F64A04">
        <w:rPr>
          <w:rFonts w:asciiTheme="majorBidi" w:hAnsiTheme="majorBidi" w:cstheme="majorBidi"/>
          <w:color w:val="00B050"/>
          <w:sz w:val="24"/>
          <w:szCs w:val="24"/>
          <w:lang w:val="en-US" w:bidi="ar-IQ"/>
        </w:rPr>
        <w:t xml:space="preserve">; and Pickthall (1930) </w:t>
      </w:r>
      <w:r w:rsidRPr="002707EE">
        <w:rPr>
          <w:rFonts w:asciiTheme="majorBidi" w:hAnsiTheme="majorBidi" w:cstheme="majorBidi"/>
          <w:i/>
          <w:iCs/>
          <w:color w:val="FF0000"/>
          <w:sz w:val="24"/>
          <w:szCs w:val="24"/>
          <w:lang w:val="en-US" w:bidi="ar-IQ"/>
        </w:rPr>
        <w:t>The Glorious Koran</w:t>
      </w:r>
      <w:r w:rsidRPr="00F64A04">
        <w:rPr>
          <w:rFonts w:asciiTheme="majorBidi" w:hAnsiTheme="majorBidi" w:cstheme="majorBidi"/>
          <w:color w:val="00B050"/>
          <w:sz w:val="24"/>
          <w:szCs w:val="24"/>
          <w:lang w:val="en-US" w:bidi="ar-IQ"/>
        </w:rPr>
        <w:t>.</w:t>
      </w:r>
      <w:r w:rsidR="00E10823" w:rsidRPr="00E10823">
        <w:rPr>
          <w:rFonts w:asciiTheme="majorBidi" w:hAnsiTheme="majorBidi" w:cstheme="majorBidi"/>
          <w:color w:val="00B050"/>
          <w:sz w:val="24"/>
          <w:szCs w:val="24"/>
          <w:lang w:val="en-US" w:bidi="ar-IQ"/>
        </w:rPr>
        <w:t xml:space="preserve"> These translations are considered to be presented by translators from different countries and different cultures as well as different conceptions.</w:t>
      </w:r>
    </w:p>
    <w:p w:rsidR="00F64A04" w:rsidRDefault="00F64A04" w:rsidP="00BE413E">
      <w:pPr>
        <w:spacing w:line="240" w:lineRule="auto"/>
        <w:ind w:firstLine="720"/>
        <w:jc w:val="both"/>
        <w:rPr>
          <w:rFonts w:asciiTheme="majorBidi" w:hAnsiTheme="majorBidi" w:cstheme="majorBidi"/>
          <w:color w:val="00B050"/>
          <w:sz w:val="24"/>
          <w:szCs w:val="24"/>
          <w:lang w:val="en-US" w:bidi="ar-IQ"/>
        </w:rPr>
      </w:pPr>
      <w:r w:rsidRPr="00F64A04">
        <w:rPr>
          <w:rFonts w:asciiTheme="majorBidi" w:hAnsiTheme="majorBidi" w:cstheme="majorBidi"/>
          <w:color w:val="00B050"/>
          <w:sz w:val="24"/>
          <w:szCs w:val="24"/>
          <w:lang w:val="en-US" w:bidi="ar-IQ"/>
        </w:rPr>
        <w:t xml:space="preserve">To undertake this research, the kinship terms under consideration are thoroughly studied, and the sample selection was informed by a comprehensive examination of the relevant literature. The examples from the </w:t>
      </w:r>
      <w:r w:rsidR="00BB5B89">
        <w:rPr>
          <w:rFonts w:ascii="Times New Roman" w:eastAsia="Times New Roman" w:hAnsi="Times New Roman" w:cs="Times New Roman"/>
          <w:iCs/>
          <w:color w:val="00B050"/>
          <w:sz w:val="24"/>
          <w:szCs w:val="24"/>
        </w:rPr>
        <w:t>Qur’anic</w:t>
      </w:r>
      <w:r w:rsidRPr="002D4852">
        <w:rPr>
          <w:rFonts w:asciiTheme="majorBidi" w:hAnsiTheme="majorBidi" w:cstheme="majorBidi"/>
          <w:color w:val="00B050"/>
          <w:sz w:val="32"/>
          <w:szCs w:val="32"/>
          <w:lang w:val="en-US" w:bidi="ar-IQ"/>
        </w:rPr>
        <w:t xml:space="preserve"> </w:t>
      </w:r>
      <w:r w:rsidRPr="00F64A04">
        <w:rPr>
          <w:rFonts w:asciiTheme="majorBidi" w:hAnsiTheme="majorBidi" w:cstheme="majorBidi"/>
          <w:color w:val="00B050"/>
          <w:sz w:val="24"/>
          <w:szCs w:val="24"/>
          <w:lang w:val="en-US" w:bidi="ar-IQ"/>
        </w:rPr>
        <w:t xml:space="preserve">verses first listed. These examples are restricted to certain terms which are falling within the first degree of kinship. A Contrastive </w:t>
      </w:r>
      <w:r w:rsidR="00107740">
        <w:rPr>
          <w:rFonts w:asciiTheme="majorBidi" w:hAnsiTheme="majorBidi" w:cstheme="majorBidi"/>
          <w:color w:val="00B050"/>
          <w:sz w:val="24"/>
          <w:szCs w:val="24"/>
          <w:lang w:val="en-US" w:bidi="ar-IQ"/>
        </w:rPr>
        <w:t xml:space="preserve">analysis is conducted following Vinary </w:t>
      </w:r>
      <w:r w:rsidR="00BE413E" w:rsidRPr="00BE413E">
        <w:rPr>
          <w:rFonts w:asciiTheme="majorBidi" w:hAnsiTheme="majorBidi" w:cstheme="majorBidi"/>
          <w:color w:val="00B050"/>
          <w:sz w:val="24"/>
          <w:szCs w:val="24"/>
          <w:lang w:val="en-US" w:bidi="ar-IQ"/>
        </w:rPr>
        <w:t>&amp;</w:t>
      </w:r>
      <w:r w:rsidRPr="00F64A04">
        <w:rPr>
          <w:rFonts w:asciiTheme="majorBidi" w:hAnsiTheme="majorBidi" w:cstheme="majorBidi"/>
          <w:color w:val="00B050"/>
          <w:sz w:val="24"/>
          <w:szCs w:val="24"/>
          <w:lang w:val="en-US" w:bidi="ar-IQ"/>
        </w:rPr>
        <w:t xml:space="preserve"> Darbelnet which clarify the language mechanisms that are involved in the translation process. The application of this procedure in translation is illustrated in the following passage:</w:t>
      </w:r>
    </w:p>
    <w:p w:rsidR="002D4852" w:rsidRPr="00107740" w:rsidRDefault="002D4852" w:rsidP="002D4852">
      <w:pPr>
        <w:spacing w:line="240" w:lineRule="auto"/>
        <w:jc w:val="both"/>
        <w:rPr>
          <w:rFonts w:asciiTheme="majorBidi" w:hAnsiTheme="majorBidi" w:cstheme="majorBidi"/>
          <w:color w:val="00B050"/>
          <w:sz w:val="24"/>
          <w:szCs w:val="24"/>
          <w:lang w:val="en-US" w:bidi="ar-IQ"/>
        </w:rPr>
      </w:pPr>
    </w:p>
    <w:p w:rsidR="002D4852" w:rsidRDefault="00F64A04" w:rsidP="002D4852">
      <w:pPr>
        <w:spacing w:line="240" w:lineRule="auto"/>
        <w:ind w:left="567" w:right="851"/>
        <w:jc w:val="both"/>
        <w:rPr>
          <w:rFonts w:asciiTheme="majorBidi" w:hAnsiTheme="majorBidi" w:cstheme="majorBidi"/>
          <w:color w:val="00B050"/>
          <w:sz w:val="18"/>
          <w:szCs w:val="18"/>
          <w:lang w:val="en-US" w:bidi="ar-IQ"/>
        </w:rPr>
      </w:pPr>
      <w:r w:rsidRPr="002D4852">
        <w:rPr>
          <w:rFonts w:asciiTheme="majorBidi" w:hAnsiTheme="majorBidi" w:cstheme="majorBidi"/>
          <w:color w:val="00B050"/>
          <w:sz w:val="18"/>
          <w:szCs w:val="18"/>
          <w:lang w:val="en-US" w:bidi="ar-IQ"/>
        </w:rPr>
        <w:t xml:space="preserve">This conception leads them to establish a unique translation solution, which is, of course, impossible, since universal solutions do not really exist. They seek, above all, the correspondence between terms and equivalence thus becomes the identifying notion of these first linguistic studies. </w:t>
      </w:r>
      <w:r w:rsidR="002D4852">
        <w:rPr>
          <w:rFonts w:asciiTheme="majorBidi" w:hAnsiTheme="majorBidi" w:cstheme="majorBidi"/>
          <w:color w:val="00B050"/>
          <w:sz w:val="18"/>
          <w:szCs w:val="18"/>
          <w:lang w:val="en-US" w:bidi="ar-IQ"/>
        </w:rPr>
        <w:t xml:space="preserve">              </w:t>
      </w:r>
      <w:r w:rsidRPr="002D4852">
        <w:rPr>
          <w:rFonts w:asciiTheme="majorBidi" w:hAnsiTheme="majorBidi" w:cstheme="majorBidi"/>
          <w:color w:val="00B050"/>
          <w:sz w:val="18"/>
          <w:szCs w:val="18"/>
          <w:lang w:val="en-US" w:bidi="ar-IQ"/>
        </w:rPr>
        <w:t>(Casas, 2009, p. 142)</w:t>
      </w:r>
    </w:p>
    <w:p w:rsidR="00F64A04" w:rsidRPr="002D4852" w:rsidRDefault="00F64A04" w:rsidP="002D4852">
      <w:pPr>
        <w:spacing w:line="240" w:lineRule="auto"/>
        <w:ind w:left="567" w:right="851"/>
        <w:jc w:val="both"/>
        <w:rPr>
          <w:rFonts w:asciiTheme="majorBidi" w:hAnsiTheme="majorBidi" w:cstheme="majorBidi"/>
          <w:color w:val="00B050"/>
          <w:sz w:val="18"/>
          <w:szCs w:val="18"/>
          <w:lang w:val="en-US" w:bidi="ar-IQ"/>
        </w:rPr>
      </w:pPr>
      <w:r w:rsidRPr="002D4852">
        <w:rPr>
          <w:rFonts w:asciiTheme="majorBidi" w:hAnsiTheme="majorBidi" w:cstheme="majorBidi"/>
          <w:color w:val="00B050"/>
          <w:sz w:val="18"/>
          <w:szCs w:val="18"/>
          <w:lang w:val="en-US" w:bidi="ar-IQ"/>
        </w:rPr>
        <w:t xml:space="preserve"> </w:t>
      </w:r>
    </w:p>
    <w:p w:rsidR="00F01AD6" w:rsidRDefault="00C87C05" w:rsidP="00F01AD6">
      <w:pPr>
        <w:spacing w:line="240" w:lineRule="auto"/>
        <w:ind w:firstLine="720"/>
        <w:jc w:val="both"/>
        <w:rPr>
          <w:rFonts w:asciiTheme="majorBidi" w:hAnsiTheme="majorBidi" w:cstheme="majorBidi"/>
          <w:color w:val="00B050"/>
          <w:sz w:val="24"/>
          <w:szCs w:val="24"/>
          <w:lang w:val="en-US" w:bidi="ar-IQ"/>
        </w:rPr>
      </w:pPr>
      <w:r w:rsidRPr="00C87C05">
        <w:rPr>
          <w:rFonts w:asciiTheme="majorBidi" w:hAnsiTheme="majorBidi" w:cstheme="majorBidi"/>
          <w:color w:val="00B050"/>
          <w:sz w:val="24"/>
          <w:szCs w:val="24"/>
          <w:lang w:val="en-US" w:bidi="ar-IQ"/>
        </w:rPr>
        <w:t xml:space="preserve">This study is </w:t>
      </w:r>
      <w:r w:rsidR="00107740" w:rsidRPr="00C87C05">
        <w:rPr>
          <w:rFonts w:asciiTheme="majorBidi" w:hAnsiTheme="majorBidi" w:cstheme="majorBidi"/>
          <w:color w:val="00B050"/>
          <w:sz w:val="24"/>
          <w:szCs w:val="24"/>
          <w:lang w:val="en-US" w:bidi="ar-IQ"/>
        </w:rPr>
        <w:t>contextuali</w:t>
      </w:r>
      <w:r w:rsidR="00107740">
        <w:rPr>
          <w:rFonts w:asciiTheme="majorBidi" w:hAnsiTheme="majorBidi" w:cstheme="majorBidi"/>
          <w:color w:val="00B050"/>
          <w:sz w:val="24"/>
          <w:szCs w:val="24"/>
          <w:lang w:val="en-US" w:bidi="ar-IQ"/>
        </w:rPr>
        <w:t>z</w:t>
      </w:r>
      <w:r w:rsidR="00107740" w:rsidRPr="00C87C05">
        <w:rPr>
          <w:rFonts w:asciiTheme="majorBidi" w:hAnsiTheme="majorBidi" w:cstheme="majorBidi"/>
          <w:color w:val="00B050"/>
          <w:sz w:val="24"/>
          <w:szCs w:val="24"/>
          <w:lang w:val="en-US" w:bidi="ar-IQ"/>
        </w:rPr>
        <w:t>ed</w:t>
      </w:r>
      <w:r w:rsidRPr="00C87C05">
        <w:rPr>
          <w:rFonts w:asciiTheme="majorBidi" w:hAnsiTheme="majorBidi" w:cstheme="majorBidi"/>
          <w:color w:val="00B050"/>
          <w:sz w:val="24"/>
          <w:szCs w:val="24"/>
          <w:lang w:val="en-US" w:bidi="ar-IQ"/>
        </w:rPr>
        <w:t xml:space="preserve"> within </w:t>
      </w:r>
      <w:r>
        <w:rPr>
          <w:rFonts w:asciiTheme="majorBidi" w:hAnsiTheme="majorBidi" w:cstheme="majorBidi"/>
          <w:color w:val="00B050"/>
          <w:sz w:val="24"/>
          <w:szCs w:val="24"/>
          <w:lang w:val="en-US" w:bidi="ar-IQ"/>
        </w:rPr>
        <w:t xml:space="preserve">the </w:t>
      </w:r>
      <w:r w:rsidR="00F64A04" w:rsidRPr="00F64A04">
        <w:rPr>
          <w:rFonts w:asciiTheme="majorBidi" w:hAnsiTheme="majorBidi" w:cstheme="majorBidi"/>
          <w:color w:val="00B050"/>
          <w:sz w:val="24"/>
          <w:szCs w:val="24"/>
          <w:lang w:val="en-US" w:bidi="ar-IQ"/>
        </w:rPr>
        <w:t>systematic descriptive translation studies</w:t>
      </w:r>
      <w:r>
        <w:rPr>
          <w:rFonts w:asciiTheme="majorBidi" w:hAnsiTheme="majorBidi" w:cstheme="majorBidi"/>
          <w:color w:val="00B050"/>
          <w:sz w:val="24"/>
          <w:szCs w:val="24"/>
          <w:lang w:val="en-US" w:bidi="ar-IQ"/>
        </w:rPr>
        <w:t>.</w:t>
      </w:r>
      <w:r w:rsidR="00F64A04" w:rsidRPr="00F64A04">
        <w:rPr>
          <w:rFonts w:asciiTheme="majorBidi" w:hAnsiTheme="majorBidi" w:cstheme="majorBidi"/>
          <w:color w:val="00B050"/>
          <w:sz w:val="24"/>
          <w:szCs w:val="24"/>
          <w:lang w:val="en-US" w:bidi="ar-IQ"/>
        </w:rPr>
        <w:t xml:space="preserve">  It describes the cultural and linguistic background of the kinship terms selected. The QA examples are subsequently correlated with their French and English translations. </w:t>
      </w:r>
      <w:r>
        <w:rPr>
          <w:rFonts w:asciiTheme="majorBidi" w:hAnsiTheme="majorBidi" w:cstheme="majorBidi"/>
          <w:color w:val="00B050"/>
          <w:sz w:val="24"/>
          <w:szCs w:val="24"/>
          <w:lang w:val="en-US" w:bidi="ar-IQ"/>
        </w:rPr>
        <w:t xml:space="preserve"> </w:t>
      </w:r>
      <w:r w:rsidR="00F64A04" w:rsidRPr="00F64A04">
        <w:rPr>
          <w:rFonts w:asciiTheme="majorBidi" w:hAnsiTheme="majorBidi" w:cstheme="majorBidi"/>
          <w:color w:val="00B050"/>
          <w:sz w:val="24"/>
          <w:szCs w:val="24"/>
          <w:lang w:val="en-US" w:bidi="ar-IQ"/>
        </w:rPr>
        <w:t xml:space="preserve">Taking into account cultural and linguistic nuances, the semantic equivalence for each corresponding pair is further explored. Terms are separately excerpted within their original context to ensure adequate contextual meaning. Thereafter, in order to elaborate on the discussion, a comparative analysis, between the </w:t>
      </w:r>
      <w:r w:rsidR="00BB5B89">
        <w:rPr>
          <w:rFonts w:ascii="Times New Roman" w:eastAsia="Times New Roman" w:hAnsi="Times New Roman" w:cs="Times New Roman"/>
          <w:iCs/>
          <w:color w:val="00B050"/>
          <w:sz w:val="24"/>
          <w:szCs w:val="24"/>
        </w:rPr>
        <w:t>Qur’anic</w:t>
      </w:r>
      <w:r w:rsidRPr="00F64A04">
        <w:rPr>
          <w:rFonts w:asciiTheme="majorBidi" w:hAnsiTheme="majorBidi" w:cstheme="majorBidi"/>
          <w:color w:val="00B050"/>
          <w:sz w:val="24"/>
          <w:szCs w:val="24"/>
          <w:lang w:val="en-US" w:bidi="ar-IQ"/>
        </w:rPr>
        <w:t xml:space="preserve"> </w:t>
      </w:r>
      <w:r w:rsidR="00F64A04" w:rsidRPr="00F64A04">
        <w:rPr>
          <w:rFonts w:asciiTheme="majorBidi" w:hAnsiTheme="majorBidi" w:cstheme="majorBidi"/>
          <w:color w:val="00B050"/>
          <w:sz w:val="24"/>
          <w:szCs w:val="24"/>
          <w:lang w:val="en-US" w:bidi="ar-IQ"/>
        </w:rPr>
        <w:t>kinship terms and the French and English translation, is carried out to determine the relationships between these corresponding items.</w:t>
      </w:r>
    </w:p>
    <w:p w:rsidR="00467797" w:rsidRDefault="00467797" w:rsidP="00487329">
      <w:pPr>
        <w:widowControl w:val="0"/>
        <w:pBdr>
          <w:top w:val="nil"/>
          <w:left w:val="nil"/>
          <w:bottom w:val="nil"/>
          <w:right w:val="nil"/>
          <w:between w:val="nil"/>
        </w:pBdr>
        <w:spacing w:line="240" w:lineRule="auto"/>
        <w:ind w:left="720" w:right="720"/>
        <w:jc w:val="center"/>
        <w:rPr>
          <w:rFonts w:ascii="Times New Roman" w:eastAsia="Times New Roman" w:hAnsi="Times New Roman" w:cs="Times New Roman"/>
          <w:color w:val="000000"/>
          <w:sz w:val="24"/>
          <w:szCs w:val="24"/>
        </w:rPr>
      </w:pPr>
    </w:p>
    <w:p w:rsidR="00487329" w:rsidRDefault="008D40D5" w:rsidP="008D40D5">
      <w:pPr>
        <w:widowControl w:val="0"/>
        <w:pBdr>
          <w:top w:val="nil"/>
          <w:left w:val="nil"/>
          <w:bottom w:val="nil"/>
          <w:right w:val="nil"/>
          <w:between w:val="nil"/>
        </w:pBdr>
        <w:spacing w:line="240" w:lineRule="auto"/>
        <w:ind w:left="720" w:right="72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DATA </w:t>
      </w:r>
      <w:r w:rsidR="00D33A76" w:rsidRPr="001D686D">
        <w:rPr>
          <w:rFonts w:ascii="Times New Roman" w:eastAsia="Times New Roman" w:hAnsi="Times New Roman" w:cs="Times New Roman"/>
          <w:color w:val="000000"/>
          <w:sz w:val="24"/>
          <w:szCs w:val="24"/>
        </w:rPr>
        <w:t xml:space="preserve">ANALYSIS </w:t>
      </w:r>
    </w:p>
    <w:p w:rsidR="00A41563" w:rsidRPr="009B0DFE" w:rsidRDefault="00A41563" w:rsidP="00A41563">
      <w:pPr>
        <w:widowControl w:val="0"/>
        <w:pBdr>
          <w:top w:val="nil"/>
          <w:left w:val="nil"/>
          <w:bottom w:val="nil"/>
          <w:right w:val="nil"/>
          <w:between w:val="nil"/>
        </w:pBdr>
        <w:spacing w:line="240" w:lineRule="auto"/>
        <w:ind w:left="720" w:right="720"/>
        <w:jc w:val="center"/>
        <w:rPr>
          <w:rFonts w:ascii="Times New Roman" w:eastAsia="Times New Roman" w:hAnsi="Times New Roman" w:cs="Times New Roman"/>
          <w:color w:val="000000"/>
          <w:sz w:val="24"/>
          <w:szCs w:val="24"/>
        </w:rPr>
      </w:pPr>
    </w:p>
    <w:p w:rsidR="00E44664" w:rsidRDefault="00E44664" w:rsidP="00E44664">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sidRPr="00E44664">
        <w:rPr>
          <w:rFonts w:ascii="Times New Roman" w:eastAsia="Times New Roman" w:hAnsi="Times New Roman" w:cs="Times New Roman"/>
          <w:color w:val="000000"/>
          <w:sz w:val="24"/>
          <w:szCs w:val="24"/>
        </w:rPr>
        <w:t>Seven kinship terms</w:t>
      </w:r>
      <w:r w:rsidR="00F40958">
        <w:rPr>
          <w:rFonts w:ascii="Times New Roman" w:eastAsia="Times New Roman" w:hAnsi="Times New Roman" w:cs="Times New Roman"/>
          <w:color w:val="000000"/>
          <w:sz w:val="24"/>
          <w:szCs w:val="24"/>
        </w:rPr>
        <w:t xml:space="preserve"> </w:t>
      </w:r>
      <w:r w:rsidR="00F40958" w:rsidRPr="002079BE">
        <w:rPr>
          <w:rFonts w:ascii="Times New Roman" w:eastAsia="Times New Roman" w:hAnsi="Times New Roman" w:cs="Times New Roman"/>
          <w:i/>
          <w:iCs/>
          <w:color w:val="000000"/>
          <w:sz w:val="24"/>
          <w:szCs w:val="24"/>
        </w:rPr>
        <w:t>'abawayn</w:t>
      </w:r>
      <w:r w:rsidR="00F40958" w:rsidRPr="003B5D92">
        <w:rPr>
          <w:rFonts w:ascii="Times New Roman" w:eastAsia="Times New Roman" w:hAnsi="Times New Roman" w:cs="Times New Roman"/>
          <w:color w:val="000000"/>
          <w:sz w:val="24"/>
          <w:szCs w:val="24"/>
        </w:rPr>
        <w:t xml:space="preserve"> </w:t>
      </w:r>
      <w:r w:rsidR="00F40958" w:rsidRPr="003B5D92">
        <w:rPr>
          <w:rFonts w:ascii="Times New Roman" w:eastAsia="Times New Roman" w:hAnsi="Times New Roman" w:cs="Times New Roman"/>
          <w:color w:val="000000"/>
          <w:sz w:val="24"/>
          <w:szCs w:val="24"/>
          <w:rtl/>
        </w:rPr>
        <w:t>أبَوَيْن</w:t>
      </w:r>
      <w:r w:rsidR="00F40958" w:rsidRPr="003B5D92">
        <w:rPr>
          <w:rFonts w:ascii="Times New Roman" w:eastAsia="Times New Roman" w:hAnsi="Times New Roman" w:cs="Times New Roman"/>
          <w:color w:val="000000"/>
          <w:sz w:val="24"/>
          <w:szCs w:val="24"/>
        </w:rPr>
        <w:t xml:space="preserve"> and </w:t>
      </w:r>
      <w:r w:rsidR="00F40958" w:rsidRPr="002079BE">
        <w:rPr>
          <w:rFonts w:ascii="Times New Roman" w:eastAsia="Times New Roman" w:hAnsi="Times New Roman" w:cs="Times New Roman"/>
          <w:i/>
          <w:iCs/>
          <w:color w:val="000000"/>
          <w:sz w:val="24"/>
          <w:szCs w:val="24"/>
        </w:rPr>
        <w:t>wâlidayn</w:t>
      </w:r>
      <w:r w:rsidR="00F40958" w:rsidRPr="003B5D92">
        <w:rPr>
          <w:rFonts w:ascii="Times New Roman" w:eastAsia="Times New Roman" w:hAnsi="Times New Roman" w:cs="Times New Roman"/>
          <w:color w:val="000000"/>
          <w:sz w:val="24"/>
          <w:szCs w:val="24"/>
        </w:rPr>
        <w:t xml:space="preserve"> </w:t>
      </w:r>
      <w:r w:rsidR="00F40958" w:rsidRPr="003B5D92">
        <w:rPr>
          <w:rFonts w:ascii="Times New Roman" w:eastAsia="Times New Roman" w:hAnsi="Times New Roman" w:cs="Times New Roman"/>
          <w:color w:val="000000"/>
          <w:sz w:val="24"/>
          <w:szCs w:val="24"/>
          <w:rtl/>
        </w:rPr>
        <w:t>والِدَيْن</w:t>
      </w:r>
      <w:r w:rsidR="00F40958" w:rsidRPr="003B5D92">
        <w:rPr>
          <w:rFonts w:ascii="Times New Roman" w:eastAsia="Times New Roman" w:hAnsi="Times New Roman" w:cs="Times New Roman"/>
          <w:color w:val="000000"/>
          <w:sz w:val="24"/>
          <w:szCs w:val="24"/>
        </w:rPr>
        <w:t xml:space="preserve">, </w:t>
      </w:r>
      <w:r w:rsidR="00F40958" w:rsidRPr="002079BE">
        <w:rPr>
          <w:rFonts w:ascii="Times New Roman" w:eastAsia="Times New Roman" w:hAnsi="Times New Roman" w:cs="Times New Roman"/>
          <w:i/>
          <w:iCs/>
          <w:color w:val="000000"/>
          <w:sz w:val="24"/>
          <w:szCs w:val="24"/>
        </w:rPr>
        <w:t>zawj</w:t>
      </w:r>
      <w:r w:rsidR="00F40958" w:rsidRPr="003B5D92">
        <w:rPr>
          <w:rFonts w:ascii="Times New Roman" w:eastAsia="Times New Roman" w:hAnsi="Times New Roman" w:cs="Times New Roman"/>
          <w:color w:val="000000"/>
          <w:sz w:val="24"/>
          <w:szCs w:val="24"/>
        </w:rPr>
        <w:t xml:space="preserve"> </w:t>
      </w:r>
      <w:r w:rsidR="00F40958" w:rsidRPr="003B5D92">
        <w:rPr>
          <w:rFonts w:ascii="Times New Roman" w:eastAsia="Times New Roman" w:hAnsi="Times New Roman" w:cs="Times New Roman"/>
          <w:color w:val="000000"/>
          <w:sz w:val="24"/>
          <w:szCs w:val="24"/>
          <w:rtl/>
        </w:rPr>
        <w:t>زَوْج</w:t>
      </w:r>
      <w:r w:rsidR="00F40958" w:rsidRPr="003B5D92">
        <w:rPr>
          <w:rFonts w:ascii="Times New Roman" w:eastAsia="Times New Roman" w:hAnsi="Times New Roman" w:cs="Times New Roman"/>
          <w:color w:val="000000"/>
          <w:sz w:val="24"/>
          <w:szCs w:val="24"/>
        </w:rPr>
        <w:t xml:space="preserve"> and </w:t>
      </w:r>
      <w:r w:rsidR="00F40958" w:rsidRPr="002079BE">
        <w:rPr>
          <w:rFonts w:ascii="Times New Roman" w:eastAsia="Times New Roman" w:hAnsi="Times New Roman" w:cs="Times New Roman"/>
          <w:i/>
          <w:iCs/>
          <w:color w:val="000000"/>
          <w:sz w:val="24"/>
          <w:szCs w:val="24"/>
        </w:rPr>
        <w:t>ba'al</w:t>
      </w:r>
      <w:r w:rsidR="00F40958" w:rsidRPr="003B5D92">
        <w:rPr>
          <w:rFonts w:ascii="Times New Roman" w:eastAsia="Times New Roman" w:hAnsi="Times New Roman" w:cs="Times New Roman"/>
          <w:color w:val="000000"/>
          <w:sz w:val="24"/>
          <w:szCs w:val="24"/>
        </w:rPr>
        <w:t xml:space="preserve"> </w:t>
      </w:r>
      <w:r w:rsidR="00F40958" w:rsidRPr="003B5D92">
        <w:rPr>
          <w:rFonts w:ascii="Times New Roman" w:eastAsia="Times New Roman" w:hAnsi="Times New Roman" w:cs="Times New Roman"/>
          <w:color w:val="000000"/>
          <w:sz w:val="24"/>
          <w:szCs w:val="24"/>
          <w:rtl/>
        </w:rPr>
        <w:t>بَعْل</w:t>
      </w:r>
      <w:r w:rsidR="00F40958" w:rsidRPr="003B5D92">
        <w:rPr>
          <w:rFonts w:ascii="Times New Roman" w:eastAsia="Times New Roman" w:hAnsi="Times New Roman" w:cs="Times New Roman"/>
          <w:color w:val="000000"/>
          <w:sz w:val="24"/>
          <w:szCs w:val="24"/>
        </w:rPr>
        <w:t xml:space="preserve">, </w:t>
      </w:r>
      <w:r w:rsidR="00F40958" w:rsidRPr="002079BE">
        <w:rPr>
          <w:rFonts w:ascii="Times New Roman" w:eastAsia="Times New Roman" w:hAnsi="Times New Roman" w:cs="Times New Roman"/>
          <w:i/>
          <w:iCs/>
          <w:color w:val="000000"/>
          <w:sz w:val="24"/>
          <w:szCs w:val="24"/>
        </w:rPr>
        <w:t>imra'a</w:t>
      </w:r>
      <w:r w:rsidR="00F40958" w:rsidRPr="003B5D92">
        <w:rPr>
          <w:rFonts w:ascii="Times New Roman" w:eastAsia="Times New Roman" w:hAnsi="Times New Roman" w:cs="Times New Roman"/>
          <w:color w:val="000000"/>
          <w:sz w:val="24"/>
          <w:szCs w:val="24"/>
        </w:rPr>
        <w:t xml:space="preserve"> </w:t>
      </w:r>
      <w:r w:rsidR="00F40958" w:rsidRPr="003B5D92">
        <w:rPr>
          <w:rFonts w:ascii="Times New Roman" w:eastAsia="Times New Roman" w:hAnsi="Times New Roman" w:cs="Times New Roman"/>
          <w:color w:val="000000"/>
          <w:sz w:val="24"/>
          <w:szCs w:val="24"/>
          <w:rtl/>
        </w:rPr>
        <w:t>امْرَأَة</w:t>
      </w:r>
      <w:r w:rsidR="00F40958" w:rsidRPr="003B5D92">
        <w:rPr>
          <w:rFonts w:ascii="Times New Roman" w:eastAsia="Times New Roman" w:hAnsi="Times New Roman" w:cs="Times New Roman"/>
          <w:color w:val="000000"/>
          <w:sz w:val="24"/>
          <w:szCs w:val="24"/>
        </w:rPr>
        <w:t xml:space="preserve">, </w:t>
      </w:r>
      <w:r w:rsidR="00F40958" w:rsidRPr="002079BE">
        <w:rPr>
          <w:rFonts w:ascii="Times New Roman" w:eastAsia="Times New Roman" w:hAnsi="Times New Roman" w:cs="Times New Roman"/>
          <w:i/>
          <w:iCs/>
          <w:color w:val="000000"/>
          <w:sz w:val="24"/>
          <w:szCs w:val="24"/>
        </w:rPr>
        <w:t>zawj</w:t>
      </w:r>
      <w:r w:rsidR="00F40958" w:rsidRPr="003B5D92">
        <w:rPr>
          <w:rFonts w:ascii="Times New Roman" w:eastAsia="Times New Roman" w:hAnsi="Times New Roman" w:cs="Times New Roman"/>
          <w:color w:val="000000"/>
          <w:sz w:val="24"/>
          <w:szCs w:val="24"/>
        </w:rPr>
        <w:t xml:space="preserve"> </w:t>
      </w:r>
      <w:r w:rsidR="00F40958" w:rsidRPr="003B5D92">
        <w:rPr>
          <w:rFonts w:ascii="Times New Roman" w:eastAsia="Times New Roman" w:hAnsi="Times New Roman" w:cs="Times New Roman"/>
          <w:color w:val="000000"/>
          <w:sz w:val="24"/>
          <w:szCs w:val="24"/>
          <w:rtl/>
        </w:rPr>
        <w:t>زَوْج</w:t>
      </w:r>
      <w:r w:rsidR="00F40958" w:rsidRPr="003B5D92">
        <w:rPr>
          <w:rFonts w:ascii="Times New Roman" w:eastAsia="Times New Roman" w:hAnsi="Times New Roman" w:cs="Times New Roman"/>
          <w:color w:val="000000"/>
          <w:sz w:val="24"/>
          <w:szCs w:val="24"/>
        </w:rPr>
        <w:t xml:space="preserve"> and </w:t>
      </w:r>
      <w:r w:rsidR="00F40958" w:rsidRPr="002079BE">
        <w:rPr>
          <w:rFonts w:ascii="Times New Roman" w:eastAsia="Times New Roman" w:hAnsi="Times New Roman" w:cs="Times New Roman"/>
          <w:i/>
          <w:iCs/>
          <w:color w:val="000000"/>
          <w:sz w:val="24"/>
          <w:szCs w:val="24"/>
        </w:rPr>
        <w:t>ṣaẖiba</w:t>
      </w:r>
      <w:r w:rsidR="00F40958" w:rsidRPr="003B5D92">
        <w:rPr>
          <w:rFonts w:ascii="Times New Roman" w:eastAsia="Times New Roman" w:hAnsi="Times New Roman" w:cs="Times New Roman"/>
          <w:color w:val="000000"/>
          <w:sz w:val="24"/>
          <w:szCs w:val="24"/>
        </w:rPr>
        <w:t xml:space="preserve"> </w:t>
      </w:r>
      <w:r w:rsidR="00F40958" w:rsidRPr="003B5D92">
        <w:rPr>
          <w:rFonts w:ascii="Times New Roman" w:eastAsia="Times New Roman" w:hAnsi="Times New Roman" w:cs="Times New Roman"/>
          <w:color w:val="000000"/>
          <w:sz w:val="24"/>
          <w:szCs w:val="24"/>
          <w:rtl/>
        </w:rPr>
        <w:t>صَاحِبَة</w:t>
      </w:r>
      <w:r w:rsidRPr="00E44664">
        <w:rPr>
          <w:rFonts w:ascii="Times New Roman" w:eastAsia="Times New Roman" w:hAnsi="Times New Roman" w:cs="Times New Roman"/>
          <w:color w:val="000000"/>
          <w:sz w:val="24"/>
          <w:szCs w:val="24"/>
        </w:rPr>
        <w:t xml:space="preserve">, identifying relationships between parents/child and husband/wife, were identified in various verses of the Holy Quran. This corpus was analysed in both French and English versions, employing a comparative qualitative content analysis to examine the impact of </w:t>
      </w:r>
      <w:r w:rsidR="00A36172">
        <w:rPr>
          <w:rFonts w:ascii="Times New Roman" w:eastAsia="Times New Roman" w:hAnsi="Times New Roman" w:cs="Times New Roman"/>
          <w:color w:val="000000"/>
          <w:sz w:val="24"/>
          <w:szCs w:val="24"/>
        </w:rPr>
        <w:t xml:space="preserve">religious </w:t>
      </w:r>
      <w:r w:rsidRPr="00E44664">
        <w:rPr>
          <w:rFonts w:ascii="Times New Roman" w:eastAsia="Times New Roman" w:hAnsi="Times New Roman" w:cs="Times New Roman"/>
          <w:color w:val="000000"/>
          <w:sz w:val="24"/>
          <w:szCs w:val="24"/>
        </w:rPr>
        <w:t>cultural and linguistic factors on the translation process</w:t>
      </w:r>
    </w:p>
    <w:p w:rsidR="00E44664" w:rsidRPr="009B0DFE" w:rsidRDefault="00E44664" w:rsidP="00E44664">
      <w:pPr>
        <w:widowControl w:val="0"/>
        <w:pBdr>
          <w:top w:val="nil"/>
          <w:left w:val="nil"/>
          <w:bottom w:val="nil"/>
          <w:right w:val="nil"/>
          <w:between w:val="nil"/>
        </w:pBdr>
        <w:spacing w:line="240" w:lineRule="auto"/>
        <w:ind w:firstLine="720"/>
        <w:jc w:val="both"/>
        <w:rPr>
          <w:rFonts w:ascii="Times New Roman" w:eastAsia="Times New Roman" w:hAnsi="Times New Roman" w:cs="Times New Roman"/>
          <w:color w:val="000000"/>
          <w:sz w:val="24"/>
          <w:szCs w:val="24"/>
        </w:rPr>
      </w:pPr>
    </w:p>
    <w:p w:rsidR="007824CA" w:rsidRDefault="00487329">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0"/>
          <w:szCs w:val="20"/>
        </w:rPr>
      </w:pPr>
      <w:r w:rsidRPr="002079BE">
        <w:rPr>
          <w:rFonts w:ascii="Times New Roman" w:eastAsia="Times New Roman" w:hAnsi="Times New Roman" w:cs="Times New Roman"/>
          <w:i/>
          <w:iCs/>
          <w:color w:val="000000"/>
          <w:sz w:val="20"/>
          <w:szCs w:val="20"/>
        </w:rPr>
        <w:t>'abawayn</w:t>
      </w:r>
      <w:r w:rsidRPr="00487329">
        <w:rPr>
          <w:rFonts w:ascii="Times New Roman" w:eastAsia="Times New Roman" w:hAnsi="Times New Roman" w:cs="Times New Roman"/>
          <w:color w:val="000000"/>
          <w:sz w:val="20"/>
          <w:szCs w:val="20"/>
        </w:rPr>
        <w:t xml:space="preserve"> </w:t>
      </w:r>
      <w:r w:rsidRPr="00487329">
        <w:rPr>
          <w:rFonts w:ascii="Times New Roman" w:eastAsia="Times New Roman" w:hAnsi="Times New Roman" w:cs="Times New Roman"/>
          <w:color w:val="000000"/>
          <w:sz w:val="20"/>
          <w:szCs w:val="20"/>
          <w:rtl/>
        </w:rPr>
        <w:t>أبَوَيْن</w:t>
      </w:r>
      <w:r w:rsidRPr="00487329">
        <w:rPr>
          <w:rFonts w:ascii="Times New Roman" w:eastAsia="Times New Roman" w:hAnsi="Times New Roman" w:cs="Times New Roman"/>
          <w:color w:val="000000"/>
          <w:sz w:val="20"/>
          <w:szCs w:val="20"/>
        </w:rPr>
        <w:t xml:space="preserve"> / </w:t>
      </w:r>
      <w:r w:rsidRPr="002079BE">
        <w:rPr>
          <w:rFonts w:ascii="Times New Roman" w:eastAsia="Times New Roman" w:hAnsi="Times New Roman" w:cs="Times New Roman"/>
          <w:i/>
          <w:iCs/>
          <w:color w:val="000000"/>
          <w:sz w:val="20"/>
          <w:szCs w:val="20"/>
        </w:rPr>
        <w:t>wâlidayn</w:t>
      </w:r>
      <w:r w:rsidRPr="00487329">
        <w:rPr>
          <w:rFonts w:ascii="Times New Roman" w:eastAsia="Times New Roman" w:hAnsi="Times New Roman" w:cs="Times New Roman"/>
          <w:color w:val="000000"/>
          <w:sz w:val="20"/>
          <w:szCs w:val="20"/>
        </w:rPr>
        <w:t xml:space="preserve"> </w:t>
      </w:r>
      <w:r w:rsidRPr="00487329">
        <w:rPr>
          <w:rFonts w:ascii="Times New Roman" w:eastAsia="Times New Roman" w:hAnsi="Times New Roman" w:cs="Times New Roman"/>
          <w:color w:val="000000"/>
          <w:sz w:val="20"/>
          <w:szCs w:val="20"/>
          <w:rtl/>
        </w:rPr>
        <w:t>والِدَيْن</w:t>
      </w:r>
    </w:p>
    <w:p w:rsidR="002178DC" w:rsidRPr="009B0DFE" w:rsidRDefault="002178DC">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p>
    <w:p w:rsidR="002178DC" w:rsidRPr="004F7159" w:rsidRDefault="002178DC" w:rsidP="00C23842">
      <w:pPr>
        <w:widowControl w:val="0"/>
        <w:pBdr>
          <w:top w:val="nil"/>
          <w:left w:val="nil"/>
          <w:bottom w:val="nil"/>
          <w:right w:val="nil"/>
          <w:between w:val="nil"/>
        </w:pBdr>
        <w:tabs>
          <w:tab w:val="left" w:pos="9448"/>
        </w:tabs>
        <w:spacing w:line="240" w:lineRule="auto"/>
        <w:ind w:right="-86"/>
        <w:jc w:val="both"/>
        <w:rPr>
          <w:rFonts w:ascii="Times New Roman" w:eastAsia="Times New Roman" w:hAnsi="Times New Roman" w:cs="Times New Roman"/>
          <w:color w:val="000000"/>
          <w:sz w:val="24"/>
          <w:szCs w:val="24"/>
        </w:rPr>
      </w:pPr>
      <w:r w:rsidRPr="005704F7">
        <w:rPr>
          <w:rFonts w:ascii="Times New Roman" w:eastAsia="Times New Roman" w:hAnsi="Times New Roman" w:cs="Times New Roman"/>
          <w:color w:val="FF0000"/>
          <w:sz w:val="24"/>
          <w:szCs w:val="24"/>
        </w:rPr>
        <w:t>The</w:t>
      </w:r>
      <w:r w:rsidRPr="004F7159">
        <w:rPr>
          <w:rFonts w:ascii="Times New Roman" w:eastAsia="Times New Roman" w:hAnsi="Times New Roman" w:cs="Times New Roman"/>
          <w:color w:val="000000"/>
          <w:sz w:val="24"/>
          <w:szCs w:val="24"/>
        </w:rPr>
        <w:t xml:space="preserve"> terms </w:t>
      </w:r>
      <w:r w:rsidRPr="002079BE">
        <w:rPr>
          <w:rFonts w:ascii="Times New Roman" w:eastAsia="Times New Roman" w:hAnsi="Times New Roman" w:cs="Times New Roman"/>
          <w:i/>
          <w:iCs/>
          <w:color w:val="000000"/>
          <w:sz w:val="24"/>
          <w:szCs w:val="24"/>
        </w:rPr>
        <w:t>'abawayn</w:t>
      </w:r>
      <w:r w:rsidRPr="004F7159">
        <w:rPr>
          <w:rFonts w:ascii="Times New Roman" w:eastAsia="Times New Roman" w:hAnsi="Times New Roman" w:cs="Times New Roman"/>
          <w:color w:val="000000"/>
          <w:sz w:val="24"/>
          <w:szCs w:val="24"/>
        </w:rPr>
        <w:t xml:space="preserve"> and </w:t>
      </w:r>
      <w:r w:rsidRPr="002079BE">
        <w:rPr>
          <w:rFonts w:ascii="Times New Roman" w:eastAsia="Times New Roman" w:hAnsi="Times New Roman" w:cs="Times New Roman"/>
          <w:i/>
          <w:iCs/>
          <w:color w:val="000000"/>
          <w:sz w:val="24"/>
          <w:szCs w:val="24"/>
        </w:rPr>
        <w:t>walidayn</w:t>
      </w:r>
      <w:r w:rsidRPr="004F7159">
        <w:rPr>
          <w:rFonts w:ascii="Times New Roman" w:eastAsia="Times New Roman" w:hAnsi="Times New Roman" w:cs="Times New Roman"/>
          <w:color w:val="000000"/>
          <w:sz w:val="24"/>
          <w:szCs w:val="24"/>
        </w:rPr>
        <w:t>, which are cited in the Holy Quran, are specified particularly to parents</w:t>
      </w:r>
      <w:r w:rsidR="00B936BA">
        <w:rPr>
          <w:rFonts w:ascii="Times New Roman" w:eastAsia="Times New Roman" w:hAnsi="Times New Roman" w:cs="Times New Roman"/>
          <w:color w:val="000000"/>
          <w:sz w:val="24"/>
          <w:szCs w:val="24"/>
        </w:rPr>
        <w:t>/</w:t>
      </w:r>
      <w:r w:rsidR="00B936BA" w:rsidRPr="004F7159">
        <w:rPr>
          <w:rFonts w:ascii="Times New Roman" w:eastAsia="Times New Roman" w:hAnsi="Times New Roman" w:cs="Times New Roman"/>
          <w:color w:val="000000"/>
          <w:sz w:val="24"/>
          <w:szCs w:val="24"/>
        </w:rPr>
        <w:t>father and mother</w:t>
      </w:r>
      <w:r w:rsidRPr="004F7159">
        <w:rPr>
          <w:rFonts w:ascii="Times New Roman" w:eastAsia="Times New Roman" w:hAnsi="Times New Roman" w:cs="Times New Roman"/>
          <w:color w:val="000000"/>
          <w:sz w:val="24"/>
          <w:szCs w:val="24"/>
        </w:rPr>
        <w:t xml:space="preserve">, though each of these terms has a special meaning that accords the context in which it is brought up. The term </w:t>
      </w:r>
      <w:r w:rsidRPr="002079BE">
        <w:rPr>
          <w:rFonts w:ascii="Times New Roman" w:eastAsia="Times New Roman" w:hAnsi="Times New Roman" w:cs="Times New Roman"/>
          <w:i/>
          <w:iCs/>
          <w:color w:val="000000"/>
          <w:sz w:val="24"/>
          <w:szCs w:val="24"/>
        </w:rPr>
        <w:t>'abawayn</w:t>
      </w:r>
      <w:r w:rsidRPr="004F7159">
        <w:rPr>
          <w:rFonts w:ascii="Times New Roman" w:eastAsia="Times New Roman" w:hAnsi="Times New Roman" w:cs="Times New Roman"/>
          <w:color w:val="000000"/>
          <w:sz w:val="24"/>
          <w:szCs w:val="24"/>
        </w:rPr>
        <w:t xml:space="preserve"> "is closer to the father with regard to the father’s side", while the term </w:t>
      </w:r>
      <w:r w:rsidRPr="002079BE">
        <w:rPr>
          <w:rFonts w:ascii="Times New Roman" w:eastAsia="Times New Roman" w:hAnsi="Times New Roman" w:cs="Times New Roman"/>
          <w:i/>
          <w:iCs/>
          <w:color w:val="000000"/>
          <w:sz w:val="24"/>
          <w:szCs w:val="24"/>
        </w:rPr>
        <w:t>wâlidayn</w:t>
      </w:r>
      <w:r w:rsidRPr="004F7159">
        <w:rPr>
          <w:rFonts w:ascii="Times New Roman" w:eastAsia="Times New Roman" w:hAnsi="Times New Roman" w:cs="Times New Roman"/>
          <w:color w:val="000000"/>
          <w:sz w:val="24"/>
          <w:szCs w:val="24"/>
        </w:rPr>
        <w:t xml:space="preserve"> "is closer to the mother who raised and worked hard, and the meaning is spec</w:t>
      </w:r>
      <w:r w:rsidR="00C23842">
        <w:rPr>
          <w:rFonts w:ascii="Times New Roman" w:eastAsia="Times New Roman" w:hAnsi="Times New Roman" w:cs="Times New Roman"/>
          <w:color w:val="000000"/>
          <w:sz w:val="24"/>
          <w:szCs w:val="24"/>
        </w:rPr>
        <w:t>ific to the mother’s side" (Ahma</w:t>
      </w:r>
      <w:r w:rsidRPr="004F7159">
        <w:rPr>
          <w:rFonts w:ascii="Times New Roman" w:eastAsia="Times New Roman" w:hAnsi="Times New Roman" w:cs="Times New Roman"/>
          <w:color w:val="000000"/>
          <w:sz w:val="24"/>
          <w:szCs w:val="24"/>
        </w:rPr>
        <w:t>d, 202</w:t>
      </w:r>
      <w:r w:rsidR="00C23842">
        <w:rPr>
          <w:rFonts w:ascii="Times New Roman" w:eastAsia="Times New Roman" w:hAnsi="Times New Roman" w:cs="Times New Roman"/>
          <w:color w:val="000000"/>
          <w:sz w:val="24"/>
          <w:szCs w:val="24"/>
        </w:rPr>
        <w:t>0</w:t>
      </w:r>
      <w:r w:rsidRPr="004F7159">
        <w:rPr>
          <w:rFonts w:ascii="Times New Roman" w:eastAsia="Times New Roman" w:hAnsi="Times New Roman" w:cs="Times New Roman"/>
          <w:color w:val="000000"/>
          <w:sz w:val="24"/>
          <w:szCs w:val="24"/>
        </w:rPr>
        <w:t>, p</w:t>
      </w:r>
      <w:r w:rsidR="00764687">
        <w:rPr>
          <w:rFonts w:ascii="Times New Roman" w:eastAsia="Times New Roman" w:hAnsi="Times New Roman" w:cs="Times New Roman"/>
          <w:color w:val="000000"/>
          <w:sz w:val="24"/>
          <w:szCs w:val="24"/>
        </w:rPr>
        <w:t>p</w:t>
      </w:r>
      <w:r w:rsidRPr="004F7159">
        <w:rPr>
          <w:rFonts w:ascii="Times New Roman" w:eastAsia="Times New Roman" w:hAnsi="Times New Roman" w:cs="Times New Roman"/>
          <w:color w:val="000000"/>
          <w:sz w:val="24"/>
          <w:szCs w:val="24"/>
        </w:rPr>
        <w:t xml:space="preserve">. 1120-1121). As a result of these rhetorical differences between these terms, which appear similar, each term has its own and </w:t>
      </w:r>
      <w:r w:rsidRPr="004F7159">
        <w:rPr>
          <w:rFonts w:ascii="Times New Roman" w:eastAsia="Times New Roman" w:hAnsi="Times New Roman" w:cs="Times New Roman"/>
          <w:color w:val="000000"/>
          <w:sz w:val="24"/>
          <w:szCs w:val="24"/>
        </w:rPr>
        <w:lastRenderedPageBreak/>
        <w:t xml:space="preserve">particular usage within the </w:t>
      </w:r>
      <w:r w:rsidR="00BB5B89">
        <w:rPr>
          <w:rFonts w:ascii="Times New Roman" w:eastAsia="Times New Roman" w:hAnsi="Times New Roman" w:cs="Times New Roman"/>
          <w:color w:val="FF0000"/>
          <w:sz w:val="24"/>
          <w:szCs w:val="24"/>
        </w:rPr>
        <w:t>Qur’anic</w:t>
      </w:r>
      <w:r w:rsidRPr="000B1DF0">
        <w:rPr>
          <w:rFonts w:ascii="Times New Roman" w:eastAsia="Times New Roman" w:hAnsi="Times New Roman" w:cs="Times New Roman"/>
          <w:color w:val="FF0000"/>
          <w:sz w:val="24"/>
          <w:szCs w:val="24"/>
        </w:rPr>
        <w:t xml:space="preserve"> </w:t>
      </w:r>
      <w:r w:rsidRPr="004F7159">
        <w:rPr>
          <w:rFonts w:ascii="Times New Roman" w:eastAsia="Times New Roman" w:hAnsi="Times New Roman" w:cs="Times New Roman"/>
          <w:color w:val="000000"/>
          <w:sz w:val="24"/>
          <w:szCs w:val="24"/>
        </w:rPr>
        <w:t>context, and each term can</w:t>
      </w:r>
      <w:r w:rsidR="000329DD">
        <w:rPr>
          <w:rFonts w:ascii="Times New Roman" w:eastAsia="Times New Roman" w:hAnsi="Times New Roman" w:cs="Times New Roman"/>
          <w:color w:val="000000"/>
          <w:sz w:val="24"/>
          <w:szCs w:val="24"/>
        </w:rPr>
        <w:t>not be replaced by another term</w:t>
      </w:r>
      <w:r w:rsidRPr="004F7159">
        <w:rPr>
          <w:rFonts w:ascii="Times New Roman" w:eastAsia="Times New Roman" w:hAnsi="Times New Roman" w:cs="Times New Roman"/>
          <w:color w:val="000000"/>
          <w:sz w:val="24"/>
          <w:szCs w:val="24"/>
        </w:rPr>
        <w:t xml:space="preserve"> (Ibid, p. 1156).</w:t>
      </w:r>
    </w:p>
    <w:p w:rsidR="002178DC" w:rsidRPr="004F7159" w:rsidRDefault="002178DC" w:rsidP="009203B3">
      <w:pPr>
        <w:widowControl w:val="0"/>
        <w:pBdr>
          <w:top w:val="nil"/>
          <w:left w:val="nil"/>
          <w:bottom w:val="nil"/>
          <w:right w:val="nil"/>
          <w:between w:val="nil"/>
        </w:pBdr>
        <w:tabs>
          <w:tab w:val="left" w:pos="9448"/>
        </w:tabs>
        <w:spacing w:line="240" w:lineRule="auto"/>
        <w:ind w:right="-86"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4F7159">
        <w:rPr>
          <w:rFonts w:ascii="Times New Roman" w:eastAsia="Times New Roman" w:hAnsi="Times New Roman" w:cs="Times New Roman"/>
          <w:color w:val="000000"/>
          <w:sz w:val="24"/>
          <w:szCs w:val="24"/>
        </w:rPr>
        <w:t xml:space="preserve">The rhetoric of the Quran has a prominent and clear role in distinguishing between the meanings of </w:t>
      </w:r>
      <w:r w:rsidRPr="002079BE">
        <w:rPr>
          <w:rFonts w:ascii="Times New Roman" w:eastAsia="Times New Roman" w:hAnsi="Times New Roman" w:cs="Times New Roman"/>
          <w:i/>
          <w:iCs/>
          <w:color w:val="000000"/>
          <w:sz w:val="24"/>
          <w:szCs w:val="24"/>
        </w:rPr>
        <w:t>'abawayn</w:t>
      </w:r>
      <w:r w:rsidRPr="004F7159">
        <w:rPr>
          <w:rFonts w:ascii="Times New Roman" w:eastAsia="Times New Roman" w:hAnsi="Times New Roman" w:cs="Times New Roman"/>
          <w:color w:val="000000"/>
          <w:sz w:val="24"/>
          <w:szCs w:val="24"/>
        </w:rPr>
        <w:t xml:space="preserve"> and </w:t>
      </w:r>
      <w:r w:rsidRPr="002079BE">
        <w:rPr>
          <w:rFonts w:ascii="Times New Roman" w:eastAsia="Times New Roman" w:hAnsi="Times New Roman" w:cs="Times New Roman"/>
          <w:i/>
          <w:iCs/>
          <w:color w:val="000000"/>
          <w:sz w:val="24"/>
          <w:szCs w:val="24"/>
        </w:rPr>
        <w:t>wâlidayn</w:t>
      </w:r>
      <w:r w:rsidRPr="004F7159">
        <w:rPr>
          <w:rFonts w:ascii="Times New Roman" w:eastAsia="Times New Roman" w:hAnsi="Times New Roman" w:cs="Times New Roman"/>
          <w:color w:val="000000"/>
          <w:sz w:val="24"/>
          <w:szCs w:val="24"/>
        </w:rPr>
        <w:t xml:space="preserve">.  Dawood (2008, p.27) </w:t>
      </w:r>
      <w:r w:rsidR="009203B3" w:rsidRPr="009203B3">
        <w:rPr>
          <w:rFonts w:ascii="Times New Roman" w:eastAsia="Times New Roman" w:hAnsi="Times New Roman" w:cs="Times New Roman"/>
          <w:color w:val="000000"/>
          <w:sz w:val="24"/>
          <w:szCs w:val="24"/>
        </w:rPr>
        <w:t>argues</w:t>
      </w:r>
      <w:r w:rsidR="009203B3">
        <w:rPr>
          <w:rFonts w:ascii="Times New Roman" w:eastAsia="Times New Roman" w:hAnsi="Times New Roman" w:cs="Times New Roman"/>
          <w:color w:val="000000"/>
          <w:sz w:val="24"/>
          <w:szCs w:val="24"/>
        </w:rPr>
        <w:t xml:space="preserve"> </w:t>
      </w:r>
      <w:r w:rsidRPr="004F7159">
        <w:rPr>
          <w:rFonts w:ascii="Times New Roman" w:eastAsia="Times New Roman" w:hAnsi="Times New Roman" w:cs="Times New Roman"/>
          <w:color w:val="000000"/>
          <w:sz w:val="24"/>
          <w:szCs w:val="24"/>
        </w:rPr>
        <w:t>that the terms (</w:t>
      </w:r>
      <w:r w:rsidRPr="002079BE">
        <w:rPr>
          <w:rFonts w:ascii="Times New Roman" w:eastAsia="Times New Roman" w:hAnsi="Times New Roman" w:cs="Times New Roman"/>
          <w:i/>
          <w:iCs/>
          <w:color w:val="000000"/>
          <w:sz w:val="24"/>
          <w:szCs w:val="24"/>
        </w:rPr>
        <w:t>'ab</w:t>
      </w:r>
      <w:r w:rsidRPr="004F7159">
        <w:rPr>
          <w:rFonts w:ascii="Times New Roman" w:eastAsia="Times New Roman" w:hAnsi="Times New Roman" w:cs="Times New Roman"/>
          <w:color w:val="000000"/>
          <w:sz w:val="24"/>
          <w:szCs w:val="24"/>
        </w:rPr>
        <w:t xml:space="preserve"> - </w:t>
      </w:r>
      <w:r w:rsidRPr="002079BE">
        <w:rPr>
          <w:rFonts w:ascii="Times New Roman" w:eastAsia="Times New Roman" w:hAnsi="Times New Roman" w:cs="Times New Roman"/>
          <w:i/>
          <w:iCs/>
          <w:color w:val="000000"/>
          <w:sz w:val="24"/>
          <w:szCs w:val="24"/>
        </w:rPr>
        <w:t>wâlid</w:t>
      </w:r>
      <w:r w:rsidRPr="004F7159">
        <w:rPr>
          <w:rFonts w:ascii="Times New Roman" w:eastAsia="Times New Roman" w:hAnsi="Times New Roman" w:cs="Times New Roman"/>
          <w:color w:val="000000"/>
          <w:sz w:val="24"/>
          <w:szCs w:val="24"/>
        </w:rPr>
        <w:t xml:space="preserve">) share the same semantic features:  </w:t>
      </w:r>
      <w:r w:rsidRPr="00A153FA">
        <w:rPr>
          <w:rFonts w:ascii="Times New Roman" w:eastAsia="Times New Roman" w:hAnsi="Times New Roman" w:cs="Times New Roman"/>
          <w:color w:val="000000"/>
          <w:sz w:val="24"/>
          <w:szCs w:val="24"/>
        </w:rPr>
        <w:t>the reason for the existence of a child</w:t>
      </w:r>
      <w:r w:rsidRPr="004F7159">
        <w:rPr>
          <w:rFonts w:ascii="Times New Roman" w:eastAsia="Times New Roman" w:hAnsi="Times New Roman" w:cs="Times New Roman"/>
          <w:color w:val="000000"/>
          <w:sz w:val="24"/>
          <w:szCs w:val="24"/>
        </w:rPr>
        <w:t xml:space="preserve">, and the kinship. The term </w:t>
      </w:r>
      <w:r w:rsidRPr="002079BE">
        <w:rPr>
          <w:rFonts w:ascii="Times New Roman" w:eastAsia="Times New Roman" w:hAnsi="Times New Roman" w:cs="Times New Roman"/>
          <w:i/>
          <w:iCs/>
          <w:color w:val="000000"/>
          <w:sz w:val="24"/>
          <w:szCs w:val="24"/>
        </w:rPr>
        <w:t>'ab</w:t>
      </w:r>
      <w:r w:rsidRPr="004F7159">
        <w:rPr>
          <w:rFonts w:ascii="Times New Roman" w:eastAsia="Times New Roman" w:hAnsi="Times New Roman" w:cs="Times New Roman"/>
          <w:color w:val="000000"/>
          <w:sz w:val="24"/>
          <w:szCs w:val="24"/>
        </w:rPr>
        <w:t xml:space="preserve">, on the one hand, refers to predecessors and ancestors. And on the other hand, it means childcaring and upbringing. Nevertheless, the term </w:t>
      </w:r>
      <w:r w:rsidRPr="002079BE">
        <w:rPr>
          <w:rFonts w:ascii="Times New Roman" w:eastAsia="Times New Roman" w:hAnsi="Times New Roman" w:cs="Times New Roman"/>
          <w:i/>
          <w:iCs/>
          <w:color w:val="000000"/>
          <w:sz w:val="24"/>
          <w:szCs w:val="24"/>
        </w:rPr>
        <w:t>wâlid</w:t>
      </w:r>
      <w:r w:rsidRPr="004F7159">
        <w:rPr>
          <w:rFonts w:ascii="Times New Roman" w:eastAsia="Times New Roman" w:hAnsi="Times New Roman" w:cs="Times New Roman"/>
          <w:color w:val="000000"/>
          <w:sz w:val="24"/>
          <w:szCs w:val="24"/>
        </w:rPr>
        <w:t xml:space="preserve"> is </w:t>
      </w:r>
      <w:r w:rsidRPr="0077511F">
        <w:rPr>
          <w:rFonts w:ascii="Times New Roman" w:eastAsia="Times New Roman" w:hAnsi="Times New Roman" w:cs="Times New Roman"/>
          <w:color w:val="FF0000"/>
          <w:sz w:val="24"/>
          <w:szCs w:val="24"/>
        </w:rPr>
        <w:t xml:space="preserve">characterised </w:t>
      </w:r>
      <w:r w:rsidRPr="004F7159">
        <w:rPr>
          <w:rFonts w:ascii="Times New Roman" w:eastAsia="Times New Roman" w:hAnsi="Times New Roman" w:cs="Times New Roman"/>
          <w:color w:val="000000"/>
          <w:sz w:val="24"/>
          <w:szCs w:val="24"/>
        </w:rPr>
        <w:t xml:space="preserve">in the </w:t>
      </w:r>
      <w:r w:rsidR="00BB5B89">
        <w:rPr>
          <w:rFonts w:ascii="Times New Roman" w:eastAsia="Times New Roman" w:hAnsi="Times New Roman" w:cs="Times New Roman"/>
          <w:color w:val="FF0000"/>
          <w:sz w:val="24"/>
          <w:szCs w:val="24"/>
        </w:rPr>
        <w:t>Qur’anic</w:t>
      </w:r>
      <w:r w:rsidRPr="004F7159">
        <w:rPr>
          <w:rFonts w:ascii="Times New Roman" w:eastAsia="Times New Roman" w:hAnsi="Times New Roman" w:cs="Times New Roman"/>
          <w:color w:val="000000"/>
          <w:sz w:val="24"/>
          <w:szCs w:val="24"/>
        </w:rPr>
        <w:t xml:space="preserve"> use by its meaning of sired (birth father or a biological parent).</w:t>
      </w:r>
    </w:p>
    <w:p w:rsidR="002178DC" w:rsidRDefault="002178DC" w:rsidP="002178DC">
      <w:pPr>
        <w:widowControl w:val="0"/>
        <w:pBdr>
          <w:top w:val="nil"/>
          <w:left w:val="nil"/>
          <w:bottom w:val="nil"/>
          <w:right w:val="nil"/>
          <w:between w:val="nil"/>
        </w:pBdr>
        <w:tabs>
          <w:tab w:val="left" w:pos="9448"/>
        </w:tabs>
        <w:spacing w:line="240" w:lineRule="auto"/>
        <w:ind w:right="-86"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4F7159">
        <w:rPr>
          <w:rFonts w:ascii="Times New Roman" w:eastAsia="Times New Roman" w:hAnsi="Times New Roman" w:cs="Times New Roman"/>
          <w:color w:val="000000"/>
          <w:sz w:val="24"/>
          <w:szCs w:val="24"/>
        </w:rPr>
        <w:t>Whereas the terms (</w:t>
      </w:r>
      <w:r w:rsidRPr="002079BE">
        <w:rPr>
          <w:rFonts w:ascii="Times New Roman" w:eastAsia="Times New Roman" w:hAnsi="Times New Roman" w:cs="Times New Roman"/>
          <w:i/>
          <w:iCs/>
          <w:color w:val="000000"/>
          <w:sz w:val="24"/>
          <w:szCs w:val="24"/>
        </w:rPr>
        <w:t>'um</w:t>
      </w:r>
      <w:r w:rsidRPr="004F7159">
        <w:rPr>
          <w:rFonts w:ascii="Times New Roman" w:eastAsia="Times New Roman" w:hAnsi="Times New Roman" w:cs="Times New Roman"/>
          <w:color w:val="000000"/>
          <w:sz w:val="24"/>
          <w:szCs w:val="24"/>
        </w:rPr>
        <w:t xml:space="preserve"> - </w:t>
      </w:r>
      <w:r w:rsidRPr="002079BE">
        <w:rPr>
          <w:rFonts w:ascii="Times New Roman" w:eastAsia="Times New Roman" w:hAnsi="Times New Roman" w:cs="Times New Roman"/>
          <w:i/>
          <w:iCs/>
          <w:color w:val="000000"/>
          <w:sz w:val="24"/>
          <w:szCs w:val="24"/>
        </w:rPr>
        <w:t>wâlidah</w:t>
      </w:r>
      <w:r w:rsidRPr="004F7159">
        <w:rPr>
          <w:rFonts w:ascii="Times New Roman" w:eastAsia="Times New Roman" w:hAnsi="Times New Roman" w:cs="Times New Roman"/>
          <w:color w:val="000000"/>
          <w:sz w:val="24"/>
          <w:szCs w:val="24"/>
        </w:rPr>
        <w:t xml:space="preserve">) have a semantic affinity between them, they share the same semantic feature: the expression of the origin. As for the difference between them, the term </w:t>
      </w:r>
      <w:r w:rsidRPr="002079BE">
        <w:rPr>
          <w:rFonts w:ascii="Times New Roman" w:eastAsia="Times New Roman" w:hAnsi="Times New Roman" w:cs="Times New Roman"/>
          <w:i/>
          <w:iCs/>
          <w:color w:val="000000"/>
          <w:sz w:val="24"/>
          <w:szCs w:val="24"/>
        </w:rPr>
        <w:t>'um</w:t>
      </w:r>
      <w:r w:rsidRPr="004F7159">
        <w:rPr>
          <w:rFonts w:ascii="Times New Roman" w:eastAsia="Times New Roman" w:hAnsi="Times New Roman" w:cs="Times New Roman"/>
          <w:color w:val="000000"/>
          <w:sz w:val="24"/>
          <w:szCs w:val="24"/>
        </w:rPr>
        <w:t xml:space="preserve"> has a general meaning, it indicates: mother, nursing mother, pregnant woman, ancestor, wives of the Prophet Mohammed. Though the term </w:t>
      </w:r>
      <w:r w:rsidRPr="002079BE">
        <w:rPr>
          <w:rFonts w:ascii="Times New Roman" w:eastAsia="Times New Roman" w:hAnsi="Times New Roman" w:cs="Times New Roman"/>
          <w:i/>
          <w:iCs/>
          <w:color w:val="000000"/>
          <w:sz w:val="24"/>
          <w:szCs w:val="24"/>
        </w:rPr>
        <w:t>wâlidah</w:t>
      </w:r>
      <w:r w:rsidRPr="004F7159">
        <w:rPr>
          <w:rFonts w:ascii="Times New Roman" w:eastAsia="Times New Roman" w:hAnsi="Times New Roman" w:cs="Times New Roman"/>
          <w:color w:val="000000"/>
          <w:sz w:val="24"/>
          <w:szCs w:val="24"/>
        </w:rPr>
        <w:t xml:space="preserve"> has a special signification: mother who gives birth to a child (Ibid, p. 79-80).</w:t>
      </w:r>
    </w:p>
    <w:p w:rsidR="000717C7" w:rsidRDefault="000717C7" w:rsidP="002178DC">
      <w:pPr>
        <w:widowControl w:val="0"/>
        <w:pBdr>
          <w:top w:val="nil"/>
          <w:left w:val="nil"/>
          <w:bottom w:val="nil"/>
          <w:right w:val="nil"/>
          <w:between w:val="nil"/>
        </w:pBdr>
        <w:tabs>
          <w:tab w:val="left" w:pos="9448"/>
        </w:tabs>
        <w:spacing w:line="240" w:lineRule="auto"/>
        <w:ind w:right="-86" w:firstLine="720"/>
        <w:jc w:val="both"/>
        <w:rPr>
          <w:rFonts w:ascii="Times New Roman" w:eastAsia="Times New Roman" w:hAnsi="Times New Roman" w:cs="Times New Roman"/>
          <w:color w:val="000000"/>
          <w:sz w:val="24"/>
          <w:szCs w:val="24"/>
        </w:rPr>
      </w:pPr>
    </w:p>
    <w:p w:rsidR="002178DC" w:rsidRPr="000717C7" w:rsidRDefault="000717C7" w:rsidP="000717C7">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32"/>
          <w:szCs w:val="32"/>
        </w:rPr>
      </w:pPr>
      <w:r>
        <w:rPr>
          <w:rFonts w:asciiTheme="majorBidi" w:hAnsiTheme="majorBidi" w:cstheme="majorBidi"/>
          <w:noProof/>
          <w:sz w:val="24"/>
          <w:szCs w:val="24"/>
          <w:lang w:val="en-US"/>
        </w:rPr>
        <w:drawing>
          <wp:inline distT="0" distB="0" distL="0" distR="0" wp14:anchorId="5C9B5821" wp14:editId="4E90D5E2">
            <wp:extent cx="5470498" cy="1447137"/>
            <wp:effectExtent l="0" t="38100" r="0" b="115570"/>
            <wp:docPr id="5"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C61571" w:rsidRDefault="00C61571" w:rsidP="00C61571">
      <w:pPr>
        <w:widowControl w:val="0"/>
        <w:pBdr>
          <w:top w:val="nil"/>
          <w:left w:val="nil"/>
          <w:bottom w:val="nil"/>
          <w:right w:val="nil"/>
          <w:between w:val="nil"/>
        </w:pBdr>
        <w:spacing w:line="240" w:lineRule="auto"/>
        <w:jc w:val="center"/>
        <w:rPr>
          <w:rFonts w:asciiTheme="majorBidi" w:eastAsia="Times New Roman" w:hAnsiTheme="majorBidi" w:cstheme="majorBidi"/>
          <w:color w:val="000000"/>
          <w:sz w:val="14"/>
          <w:szCs w:val="14"/>
        </w:rPr>
      </w:pPr>
    </w:p>
    <w:p w:rsidR="000717C7" w:rsidRPr="00C61571" w:rsidRDefault="002178DC" w:rsidP="00C61571">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18"/>
          <w:szCs w:val="18"/>
          <w:lang w:val="en-US"/>
        </w:rPr>
      </w:pPr>
      <w:r w:rsidRPr="00C46CCF">
        <w:rPr>
          <w:rFonts w:asciiTheme="majorBidi" w:eastAsia="Times New Roman" w:hAnsiTheme="majorBidi" w:cstheme="majorBidi"/>
          <w:color w:val="000000"/>
          <w:sz w:val="14"/>
          <w:szCs w:val="14"/>
        </w:rPr>
        <w:t>FIGURE 1</w:t>
      </w:r>
      <w:r w:rsidRPr="00C46CCF">
        <w:rPr>
          <w:rFonts w:asciiTheme="majorBidi" w:eastAsia="Garamond" w:hAnsiTheme="majorBidi" w:cstheme="majorBidi"/>
          <w:i/>
          <w:color w:val="000000"/>
          <w:sz w:val="14"/>
          <w:szCs w:val="14"/>
        </w:rPr>
        <w:t>.</w:t>
      </w:r>
      <w:r>
        <w:rPr>
          <w:rFonts w:ascii="Garamond" w:eastAsia="Garamond" w:hAnsi="Garamond" w:cs="Garamond"/>
          <w:i/>
          <w:color w:val="000000"/>
          <w:sz w:val="18"/>
          <w:szCs w:val="18"/>
        </w:rPr>
        <w:t xml:space="preserve"> </w:t>
      </w:r>
      <w:r w:rsidRPr="002178DC">
        <w:rPr>
          <w:rFonts w:ascii="Times New Roman" w:eastAsia="Times New Roman" w:hAnsi="Times New Roman" w:cs="Times New Roman"/>
          <w:color w:val="000000"/>
          <w:sz w:val="18"/>
          <w:szCs w:val="18"/>
        </w:rPr>
        <w:t xml:space="preserve">Reference of the term </w:t>
      </w:r>
      <w:r w:rsidRPr="00007AF1">
        <w:rPr>
          <w:rFonts w:ascii="Times New Roman" w:eastAsia="Times New Roman" w:hAnsi="Times New Roman" w:cs="Times New Roman"/>
          <w:i/>
          <w:iCs/>
          <w:color w:val="000000"/>
          <w:sz w:val="18"/>
          <w:szCs w:val="18"/>
        </w:rPr>
        <w:t>'ab</w:t>
      </w:r>
      <w:r w:rsidRPr="002178DC">
        <w:rPr>
          <w:rFonts w:ascii="Times New Roman" w:eastAsia="Times New Roman" w:hAnsi="Times New Roman" w:cs="Times New Roman"/>
          <w:color w:val="000000"/>
          <w:sz w:val="18"/>
          <w:szCs w:val="18"/>
        </w:rPr>
        <w:t xml:space="preserve"> and </w:t>
      </w:r>
      <w:r w:rsidRPr="00007AF1">
        <w:rPr>
          <w:rFonts w:ascii="Times New Roman" w:eastAsia="Times New Roman" w:hAnsi="Times New Roman" w:cs="Times New Roman"/>
          <w:i/>
          <w:iCs/>
          <w:color w:val="000000"/>
          <w:sz w:val="18"/>
          <w:szCs w:val="18"/>
        </w:rPr>
        <w:t>'um</w:t>
      </w:r>
      <w:r w:rsidRPr="002178DC">
        <w:rPr>
          <w:rFonts w:ascii="Times New Roman" w:eastAsia="Times New Roman" w:hAnsi="Times New Roman" w:cs="Times New Roman"/>
          <w:color w:val="000000"/>
          <w:sz w:val="18"/>
          <w:szCs w:val="18"/>
        </w:rPr>
        <w:t xml:space="preserve"> in QA</w:t>
      </w:r>
      <w:r w:rsidR="000717C7">
        <w:rPr>
          <w:rFonts w:ascii="Times New Roman" w:eastAsia="Times New Roman" w:hAnsi="Times New Roman" w:cs="Times New Roman"/>
          <w:color w:val="000000"/>
          <w:sz w:val="18"/>
          <w:szCs w:val="18"/>
        </w:rPr>
        <w:t xml:space="preserve"> </w:t>
      </w:r>
    </w:p>
    <w:p w:rsidR="000717C7" w:rsidRDefault="000717C7" w:rsidP="000717C7">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18"/>
          <w:szCs w:val="18"/>
        </w:rPr>
      </w:pPr>
      <w:r>
        <w:rPr>
          <w:rFonts w:asciiTheme="majorBidi" w:hAnsiTheme="majorBidi" w:cstheme="majorBidi"/>
          <w:noProof/>
          <w:sz w:val="24"/>
          <w:szCs w:val="24"/>
          <w:lang w:val="en-US"/>
        </w:rPr>
        <w:drawing>
          <wp:inline distT="0" distB="0" distL="0" distR="0" wp14:anchorId="256A2E86" wp14:editId="758781F9">
            <wp:extent cx="5464454" cy="1031444"/>
            <wp:effectExtent l="0" t="0" r="0" b="0"/>
            <wp:docPr id="6" name="Diagram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rsidR="00C61571" w:rsidRDefault="00C61571" w:rsidP="00C46CCF">
      <w:pPr>
        <w:widowControl w:val="0"/>
        <w:pBdr>
          <w:top w:val="nil"/>
          <w:left w:val="nil"/>
          <w:bottom w:val="nil"/>
          <w:right w:val="nil"/>
          <w:between w:val="nil"/>
        </w:pBdr>
        <w:spacing w:line="240" w:lineRule="auto"/>
        <w:jc w:val="center"/>
        <w:rPr>
          <w:rFonts w:asciiTheme="majorBidi" w:eastAsia="Times New Roman" w:hAnsiTheme="majorBidi" w:cstheme="majorBidi"/>
          <w:color w:val="000000"/>
          <w:sz w:val="14"/>
          <w:szCs w:val="14"/>
        </w:rPr>
      </w:pPr>
    </w:p>
    <w:p w:rsidR="000717C7" w:rsidRDefault="00C46CCF" w:rsidP="00C46CCF">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18"/>
          <w:szCs w:val="18"/>
        </w:rPr>
      </w:pPr>
      <w:r w:rsidRPr="00C46CCF">
        <w:rPr>
          <w:rFonts w:asciiTheme="majorBidi" w:eastAsia="Times New Roman" w:hAnsiTheme="majorBidi" w:cstheme="majorBidi"/>
          <w:color w:val="000000"/>
          <w:sz w:val="14"/>
          <w:szCs w:val="14"/>
        </w:rPr>
        <w:t xml:space="preserve">FIGURE </w:t>
      </w:r>
      <w:r>
        <w:rPr>
          <w:rFonts w:asciiTheme="majorBidi" w:eastAsia="Times New Roman" w:hAnsiTheme="majorBidi" w:cstheme="majorBidi"/>
          <w:color w:val="000000"/>
          <w:sz w:val="14"/>
          <w:szCs w:val="14"/>
        </w:rPr>
        <w:t>2</w:t>
      </w:r>
      <w:r w:rsidRPr="00C46CCF">
        <w:rPr>
          <w:rFonts w:asciiTheme="majorBidi" w:eastAsia="Garamond" w:hAnsiTheme="majorBidi" w:cstheme="majorBidi"/>
          <w:i/>
          <w:color w:val="000000"/>
          <w:sz w:val="14"/>
          <w:szCs w:val="14"/>
        </w:rPr>
        <w:t>.</w:t>
      </w:r>
      <w:r>
        <w:rPr>
          <w:rFonts w:ascii="Garamond" w:eastAsia="Garamond" w:hAnsi="Garamond" w:cs="Garamond"/>
          <w:i/>
          <w:color w:val="000000"/>
          <w:sz w:val="18"/>
          <w:szCs w:val="18"/>
        </w:rPr>
        <w:t xml:space="preserve"> </w:t>
      </w:r>
      <w:r w:rsidR="000717C7" w:rsidRPr="000717C7">
        <w:rPr>
          <w:rFonts w:ascii="Times New Roman" w:eastAsia="Times New Roman" w:hAnsi="Times New Roman" w:cs="Times New Roman"/>
          <w:color w:val="000000"/>
          <w:sz w:val="18"/>
          <w:szCs w:val="18"/>
        </w:rPr>
        <w:t xml:space="preserve">Reference of the term </w:t>
      </w:r>
      <w:r w:rsidR="000717C7" w:rsidRPr="00007AF1">
        <w:rPr>
          <w:rFonts w:ascii="Times New Roman" w:eastAsia="Times New Roman" w:hAnsi="Times New Roman" w:cs="Times New Roman"/>
          <w:i/>
          <w:iCs/>
          <w:color w:val="000000"/>
          <w:sz w:val="18"/>
          <w:szCs w:val="18"/>
        </w:rPr>
        <w:t>wâlid</w:t>
      </w:r>
      <w:r w:rsidR="000717C7" w:rsidRPr="000717C7">
        <w:rPr>
          <w:rFonts w:ascii="Times New Roman" w:eastAsia="Times New Roman" w:hAnsi="Times New Roman" w:cs="Times New Roman"/>
          <w:color w:val="000000"/>
          <w:sz w:val="18"/>
          <w:szCs w:val="18"/>
        </w:rPr>
        <w:t xml:space="preserve"> and </w:t>
      </w:r>
      <w:r w:rsidR="000717C7" w:rsidRPr="00007AF1">
        <w:rPr>
          <w:rFonts w:ascii="Times New Roman" w:eastAsia="Times New Roman" w:hAnsi="Times New Roman" w:cs="Times New Roman"/>
          <w:i/>
          <w:iCs/>
          <w:color w:val="000000"/>
          <w:sz w:val="18"/>
          <w:szCs w:val="18"/>
        </w:rPr>
        <w:t>wâlidah</w:t>
      </w:r>
      <w:r w:rsidR="000717C7" w:rsidRPr="000717C7">
        <w:rPr>
          <w:rFonts w:ascii="Times New Roman" w:eastAsia="Times New Roman" w:hAnsi="Times New Roman" w:cs="Times New Roman"/>
          <w:color w:val="000000"/>
          <w:sz w:val="18"/>
          <w:szCs w:val="18"/>
        </w:rPr>
        <w:t xml:space="preserve"> in QA</w:t>
      </w:r>
    </w:p>
    <w:p w:rsidR="00487329" w:rsidRPr="00C61571" w:rsidRDefault="00487329">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p>
    <w:p w:rsidR="00C2028F" w:rsidRDefault="00C2028F" w:rsidP="00ED38FB">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18"/>
          <w:szCs w:val="18"/>
        </w:rPr>
      </w:pPr>
      <w:r w:rsidRPr="00C46CCF">
        <w:rPr>
          <w:rFonts w:ascii="Times New Roman" w:eastAsia="Times New Roman" w:hAnsi="Times New Roman" w:cs="Times New Roman"/>
          <w:color w:val="000000"/>
          <w:sz w:val="14"/>
          <w:szCs w:val="14"/>
        </w:rPr>
        <w:t xml:space="preserve">TABLE </w:t>
      </w:r>
      <w:r w:rsidR="00ED38FB" w:rsidRPr="00C46CCF">
        <w:rPr>
          <w:rFonts w:ascii="Times New Roman" w:eastAsia="Times New Roman" w:hAnsi="Times New Roman" w:cs="Times New Roman"/>
          <w:color w:val="FF0000"/>
          <w:sz w:val="14"/>
          <w:szCs w:val="14"/>
        </w:rPr>
        <w:t>(</w:t>
      </w:r>
      <w:r w:rsidR="00ED38FB" w:rsidRPr="00C46CCF">
        <w:rPr>
          <w:rFonts w:ascii="Times New Roman" w:eastAsia="Times New Roman" w:hAnsi="Times New Roman" w:cs="Times New Roman"/>
          <w:color w:val="000000"/>
          <w:sz w:val="14"/>
          <w:szCs w:val="14"/>
        </w:rPr>
        <w:t>1.1</w:t>
      </w:r>
      <w:r w:rsidR="00ED38FB" w:rsidRPr="00C46CCF">
        <w:rPr>
          <w:rFonts w:ascii="Times New Roman" w:eastAsia="Times New Roman" w:hAnsi="Times New Roman" w:cs="Times New Roman"/>
          <w:color w:val="FF0000"/>
          <w:sz w:val="14"/>
          <w:szCs w:val="14"/>
        </w:rPr>
        <w:t>)</w:t>
      </w:r>
      <w:r w:rsidR="00ED38FB" w:rsidRPr="00ED38FB">
        <w:rPr>
          <w:rFonts w:ascii="Times New Roman" w:eastAsia="Times New Roman" w:hAnsi="Times New Roman" w:cs="Times New Roman"/>
          <w:color w:val="000000"/>
          <w:sz w:val="13"/>
          <w:szCs w:val="13"/>
        </w:rPr>
        <w:t xml:space="preserve"> </w:t>
      </w:r>
      <w:r w:rsidR="00ED38FB" w:rsidRPr="00ED38FB">
        <w:rPr>
          <w:rFonts w:ascii="Times New Roman" w:eastAsia="Times New Roman" w:hAnsi="Times New Roman" w:cs="Times New Roman"/>
          <w:color w:val="000000"/>
          <w:sz w:val="18"/>
          <w:szCs w:val="18"/>
        </w:rPr>
        <w:t xml:space="preserve">Occurrence of the term </w:t>
      </w:r>
      <w:r w:rsidR="00ED38FB" w:rsidRPr="00007AF1">
        <w:rPr>
          <w:rFonts w:ascii="Times New Roman" w:eastAsia="Times New Roman" w:hAnsi="Times New Roman" w:cs="Times New Roman"/>
          <w:i/>
          <w:iCs/>
          <w:color w:val="000000"/>
          <w:sz w:val="18"/>
          <w:szCs w:val="18"/>
        </w:rPr>
        <w:t>'abawayh</w:t>
      </w:r>
      <w:r w:rsidR="00ED38FB" w:rsidRPr="00ED38FB">
        <w:rPr>
          <w:rFonts w:ascii="Times New Roman" w:eastAsia="Times New Roman" w:hAnsi="Times New Roman" w:cs="Times New Roman"/>
          <w:color w:val="000000"/>
          <w:sz w:val="18"/>
          <w:szCs w:val="18"/>
        </w:rPr>
        <w:t xml:space="preserve"> in French translation</w:t>
      </w:r>
    </w:p>
    <w:p w:rsidR="00C2028F" w:rsidRPr="00C61571" w:rsidRDefault="00C2028F" w:rsidP="00C2028F">
      <w:pPr>
        <w:widowControl w:val="0"/>
        <w:pBdr>
          <w:top w:val="nil"/>
          <w:left w:val="nil"/>
          <w:bottom w:val="nil"/>
          <w:right w:val="nil"/>
          <w:between w:val="nil"/>
        </w:pBdr>
        <w:spacing w:line="240" w:lineRule="auto"/>
        <w:rPr>
          <w:rFonts w:ascii="Times New Roman" w:eastAsia="Times New Roman" w:hAnsi="Times New Roman" w:cs="Times New Roman"/>
          <w:color w:val="000000"/>
          <w:sz w:val="18"/>
          <w:szCs w:val="18"/>
        </w:rPr>
      </w:pPr>
    </w:p>
    <w:tbl>
      <w:tblPr>
        <w:tblW w:w="0" w:type="auto"/>
        <w:jc w:val="center"/>
        <w:tblInd w:w="243" w:type="dxa"/>
        <w:tblBorders>
          <w:top w:val="single" w:sz="4" w:space="0" w:color="auto"/>
          <w:bottom w:val="single" w:sz="4" w:space="0" w:color="auto"/>
        </w:tblBorders>
        <w:tblLook w:val="04A0" w:firstRow="1" w:lastRow="0" w:firstColumn="1" w:lastColumn="0" w:noHBand="0" w:noVBand="1"/>
      </w:tblPr>
      <w:tblGrid>
        <w:gridCol w:w="3533"/>
        <w:gridCol w:w="5799"/>
      </w:tblGrid>
      <w:tr w:rsidR="00ED38FB" w:rsidRPr="001A7F3E" w:rsidTr="004C5812">
        <w:trPr>
          <w:jc w:val="center"/>
        </w:trPr>
        <w:tc>
          <w:tcPr>
            <w:tcW w:w="3533" w:type="dxa"/>
            <w:tcBorders>
              <w:top w:val="single" w:sz="4" w:space="0" w:color="auto"/>
              <w:bottom w:val="single" w:sz="4" w:space="0" w:color="auto"/>
            </w:tcBorders>
            <w:shd w:val="clear" w:color="auto" w:fill="auto"/>
          </w:tcPr>
          <w:p w:rsidR="00ED38FB" w:rsidRPr="001A7F3E" w:rsidRDefault="00ED38FB" w:rsidP="00B13B9F">
            <w:pPr>
              <w:spacing w:line="240" w:lineRule="auto"/>
              <w:jc w:val="both"/>
              <w:rPr>
                <w:rFonts w:asciiTheme="majorBidi" w:eastAsia="Calibri" w:hAnsiTheme="majorBidi" w:cstheme="majorBidi"/>
                <w:i/>
                <w:iCs/>
                <w:sz w:val="18"/>
                <w:szCs w:val="18"/>
                <w:lang w:bidi="ar-IQ"/>
              </w:rPr>
            </w:pPr>
            <w:r w:rsidRPr="001A7F3E">
              <w:rPr>
                <w:rFonts w:asciiTheme="majorBidi" w:eastAsia="Calibri" w:hAnsiTheme="majorBidi" w:cstheme="majorBidi"/>
                <w:i/>
                <w:iCs/>
                <w:sz w:val="18"/>
                <w:szCs w:val="18"/>
                <w:lang w:bidi="ar-IQ"/>
              </w:rPr>
              <w:t>Example 1</w:t>
            </w:r>
          </w:p>
        </w:tc>
        <w:tc>
          <w:tcPr>
            <w:tcW w:w="5799" w:type="dxa"/>
            <w:tcBorders>
              <w:top w:val="single" w:sz="4" w:space="0" w:color="auto"/>
              <w:bottom w:val="single" w:sz="4" w:space="0" w:color="auto"/>
            </w:tcBorders>
            <w:shd w:val="clear" w:color="auto" w:fill="auto"/>
          </w:tcPr>
          <w:p w:rsidR="00ED38FB" w:rsidRPr="001A7F3E" w:rsidRDefault="00ED38FB" w:rsidP="00B13B9F">
            <w:pPr>
              <w:bidi/>
              <w:spacing w:line="240" w:lineRule="auto"/>
              <w:rPr>
                <w:rFonts w:asciiTheme="majorBidi" w:eastAsia="Calibri" w:hAnsiTheme="majorBidi" w:cstheme="majorBidi"/>
                <w:sz w:val="18"/>
                <w:szCs w:val="18"/>
                <w:rtl/>
                <w:lang w:bidi="ar-IQ"/>
              </w:rPr>
            </w:pPr>
            <w:r w:rsidRPr="001A7F3E">
              <w:rPr>
                <w:rFonts w:asciiTheme="majorBidi" w:eastAsia="Calibri" w:hAnsiTheme="majorBidi" w:cstheme="majorBidi"/>
                <w:sz w:val="18"/>
                <w:szCs w:val="18"/>
                <w:rtl/>
              </w:rPr>
              <w:t xml:space="preserve">فَلَمَّا دَخَلُوا عَلَىٰ يُوسُفَ آوَىٰ إِلَيْهِ أَبَوَيْهِ وَقَالَ ادْخُلُوا مِصْرَ إِنْ شَاءَ اللَّهُ آمِنِينَ  ﴿99 يوسف﴾                                                      </w:t>
            </w:r>
            <w:r w:rsidRPr="001A7F3E">
              <w:rPr>
                <w:rFonts w:asciiTheme="majorBidi" w:eastAsia="Calibri" w:hAnsiTheme="majorBidi" w:cstheme="majorBidi"/>
                <w:sz w:val="18"/>
                <w:szCs w:val="18"/>
                <w:rtl/>
                <w:lang w:val="fr-FR" w:bidi="ar-IQ"/>
              </w:rPr>
              <w:t xml:space="preserve"> </w:t>
            </w:r>
          </w:p>
        </w:tc>
      </w:tr>
      <w:tr w:rsidR="00ED38FB" w:rsidRPr="001A7F3E" w:rsidTr="004C5812">
        <w:trPr>
          <w:jc w:val="center"/>
        </w:trPr>
        <w:tc>
          <w:tcPr>
            <w:tcW w:w="3533" w:type="dxa"/>
            <w:tcBorders>
              <w:top w:val="single" w:sz="4" w:space="0" w:color="auto"/>
            </w:tcBorders>
            <w:shd w:val="clear" w:color="auto" w:fill="auto"/>
          </w:tcPr>
          <w:p w:rsidR="00ED38FB" w:rsidRPr="001A7F3E" w:rsidRDefault="00ED38FB" w:rsidP="00B13B9F">
            <w:pPr>
              <w:spacing w:line="240" w:lineRule="auto"/>
              <w:jc w:val="both"/>
              <w:rPr>
                <w:rFonts w:asciiTheme="majorBidi" w:eastAsia="Calibri" w:hAnsiTheme="majorBidi" w:cstheme="majorBidi"/>
                <w:b/>
                <w:bCs/>
                <w:sz w:val="18"/>
                <w:szCs w:val="18"/>
                <w:lang w:bidi="ar-IQ"/>
              </w:rPr>
            </w:pPr>
            <w:r w:rsidRPr="001A7F3E">
              <w:rPr>
                <w:rFonts w:asciiTheme="majorBidi" w:eastAsia="Calibri" w:hAnsiTheme="majorBidi" w:cstheme="majorBidi"/>
                <w:sz w:val="18"/>
                <w:szCs w:val="18"/>
                <w:lang w:val="fr-FR" w:bidi="ar-IQ"/>
              </w:rPr>
              <w:t>SL</w:t>
            </w:r>
            <w:r w:rsidRPr="001A7F3E">
              <w:rPr>
                <w:rFonts w:asciiTheme="majorBidi" w:eastAsia="Calibri" w:hAnsiTheme="majorBidi" w:cstheme="majorBidi"/>
                <w:b/>
                <w:bCs/>
                <w:sz w:val="18"/>
                <w:szCs w:val="18"/>
                <w:lang w:bidi="ar-IQ"/>
              </w:rPr>
              <w:t xml:space="preserve">     </w:t>
            </w:r>
            <w:r w:rsidR="001A7F3E" w:rsidRPr="001A7F3E">
              <w:rPr>
                <w:rFonts w:asciiTheme="majorBidi" w:eastAsia="Calibri" w:hAnsiTheme="majorBidi" w:cstheme="majorBidi"/>
                <w:b/>
                <w:bCs/>
                <w:sz w:val="18"/>
                <w:szCs w:val="18"/>
                <w:lang w:bidi="ar-IQ"/>
              </w:rPr>
              <w:t xml:space="preserve">                          </w:t>
            </w:r>
            <w:r w:rsidRPr="001A7F3E">
              <w:rPr>
                <w:rFonts w:asciiTheme="majorBidi" w:eastAsia="Calibri" w:hAnsiTheme="majorBidi" w:cstheme="majorBidi"/>
                <w:b/>
                <w:bCs/>
                <w:sz w:val="18"/>
                <w:szCs w:val="18"/>
                <w:lang w:bidi="ar-IQ"/>
              </w:rPr>
              <w:t xml:space="preserve"> </w:t>
            </w:r>
            <w:r w:rsidR="001A7F3E" w:rsidRPr="001A7F3E">
              <w:rPr>
                <w:rFonts w:asciiTheme="majorBidi" w:eastAsia="Calibri" w:hAnsiTheme="majorBidi" w:cstheme="majorBidi"/>
                <w:b/>
                <w:bCs/>
                <w:sz w:val="18"/>
                <w:szCs w:val="18"/>
                <w:lang w:bidi="ar-IQ"/>
              </w:rPr>
              <w:t xml:space="preserve">           </w:t>
            </w:r>
            <w:r w:rsidR="00675C1F">
              <w:rPr>
                <w:rFonts w:asciiTheme="majorBidi" w:eastAsia="Calibri" w:hAnsiTheme="majorBidi" w:cstheme="majorBidi"/>
                <w:b/>
                <w:bCs/>
                <w:sz w:val="18"/>
                <w:szCs w:val="18"/>
                <w:lang w:bidi="ar-IQ"/>
              </w:rPr>
              <w:t xml:space="preserve">            </w:t>
            </w:r>
            <w:r w:rsidR="001A7F3E" w:rsidRPr="001A7F3E">
              <w:rPr>
                <w:rFonts w:asciiTheme="majorBidi" w:eastAsia="Calibri" w:hAnsiTheme="majorBidi" w:cstheme="majorBidi"/>
                <w:b/>
                <w:bCs/>
                <w:sz w:val="18"/>
                <w:szCs w:val="18"/>
                <w:lang w:bidi="ar-IQ"/>
              </w:rPr>
              <w:t xml:space="preserve">                       </w:t>
            </w:r>
            <w:r w:rsidRPr="001A7F3E">
              <w:rPr>
                <w:rFonts w:asciiTheme="majorBidi" w:eastAsia="Calibri" w:hAnsiTheme="majorBidi" w:cstheme="majorBidi"/>
                <w:b/>
                <w:bCs/>
                <w:sz w:val="18"/>
                <w:szCs w:val="18"/>
                <w:lang w:bidi="ar-IQ"/>
              </w:rPr>
              <w:t xml:space="preserve">                    </w:t>
            </w:r>
          </w:p>
        </w:tc>
        <w:tc>
          <w:tcPr>
            <w:tcW w:w="5799" w:type="dxa"/>
            <w:tcBorders>
              <w:top w:val="single" w:sz="4" w:space="0" w:color="auto"/>
            </w:tcBorders>
            <w:shd w:val="clear" w:color="auto" w:fill="auto"/>
          </w:tcPr>
          <w:p w:rsidR="00ED38FB" w:rsidRPr="001A7F3E" w:rsidRDefault="00C00D8B" w:rsidP="00B13B9F">
            <w:pPr>
              <w:tabs>
                <w:tab w:val="right" w:pos="5231"/>
              </w:tabs>
              <w:bidi/>
              <w:spacing w:line="240" w:lineRule="auto"/>
              <w:jc w:val="both"/>
              <w:rPr>
                <w:rFonts w:asciiTheme="majorBidi" w:eastAsia="Calibri" w:hAnsiTheme="majorBidi" w:cstheme="majorBidi"/>
                <w:sz w:val="18"/>
                <w:szCs w:val="18"/>
                <w:rtl/>
                <w:lang w:val="fr-FR" w:bidi="ar-IQ"/>
              </w:rPr>
            </w:pPr>
            <w:r>
              <w:rPr>
                <w:rFonts w:asciiTheme="majorBidi" w:eastAsia="Calibri" w:hAnsiTheme="majorBidi" w:cstheme="majorBidi"/>
                <w:sz w:val="18"/>
                <w:szCs w:val="18"/>
              </w:rPr>
              <w:t xml:space="preserve">                                                                                                      </w:t>
            </w:r>
            <w:r w:rsidRPr="001A7F3E">
              <w:rPr>
                <w:rFonts w:asciiTheme="majorBidi" w:eastAsia="Calibri" w:hAnsiTheme="majorBidi" w:cstheme="majorBidi"/>
                <w:sz w:val="18"/>
                <w:szCs w:val="18"/>
                <w:rtl/>
              </w:rPr>
              <w:t xml:space="preserve">آوَىٰ إِلَيْهِ أَبَوَيْهِ </w:t>
            </w:r>
            <w:r>
              <w:rPr>
                <w:rFonts w:asciiTheme="majorBidi" w:eastAsia="Calibri" w:hAnsiTheme="majorBidi" w:cstheme="majorBidi"/>
                <w:sz w:val="18"/>
                <w:szCs w:val="18"/>
              </w:rPr>
              <w:t>:</w:t>
            </w:r>
            <w:r>
              <w:rPr>
                <w:rFonts w:asciiTheme="majorBidi" w:eastAsia="Calibri" w:hAnsiTheme="majorBidi" w:cstheme="majorBidi"/>
                <w:sz w:val="18"/>
                <w:szCs w:val="18"/>
                <w:rtl/>
              </w:rPr>
              <w:t xml:space="preserve"> </w:t>
            </w:r>
            <w:r w:rsidRPr="001A7F3E">
              <w:rPr>
                <w:rFonts w:asciiTheme="majorBidi" w:eastAsia="Calibri" w:hAnsiTheme="majorBidi" w:cstheme="majorBidi"/>
                <w:sz w:val="18"/>
                <w:szCs w:val="18"/>
                <w:rtl/>
              </w:rPr>
              <w:t xml:space="preserve">                                                                                    </w:t>
            </w:r>
            <w:r>
              <w:rPr>
                <w:rFonts w:asciiTheme="majorBidi" w:eastAsia="Calibri" w:hAnsiTheme="majorBidi" w:cstheme="majorBidi"/>
                <w:sz w:val="18"/>
                <w:szCs w:val="18"/>
                <w:rtl/>
              </w:rPr>
              <w:t xml:space="preserve">                           </w:t>
            </w:r>
            <w:r w:rsidRPr="001A7F3E">
              <w:rPr>
                <w:rFonts w:asciiTheme="majorBidi" w:eastAsia="Calibri" w:hAnsiTheme="majorBidi" w:cstheme="majorBidi"/>
                <w:sz w:val="18"/>
                <w:szCs w:val="18"/>
                <w:rtl/>
              </w:rPr>
              <w:t xml:space="preserve">                                 </w:t>
            </w:r>
          </w:p>
        </w:tc>
      </w:tr>
      <w:tr w:rsidR="00ED38FB" w:rsidRPr="00BF0138" w:rsidTr="004C5812">
        <w:trPr>
          <w:jc w:val="center"/>
        </w:trPr>
        <w:tc>
          <w:tcPr>
            <w:tcW w:w="3533" w:type="dxa"/>
            <w:shd w:val="clear" w:color="auto" w:fill="auto"/>
          </w:tcPr>
          <w:p w:rsidR="00ED38FB" w:rsidRPr="001A7F3E" w:rsidRDefault="00ED38FB" w:rsidP="00B13B9F">
            <w:pPr>
              <w:spacing w:line="240" w:lineRule="auto"/>
              <w:jc w:val="both"/>
              <w:rPr>
                <w:rFonts w:asciiTheme="majorBidi" w:eastAsia="Calibri" w:hAnsiTheme="majorBidi" w:cstheme="majorBidi"/>
                <w:sz w:val="18"/>
                <w:szCs w:val="18"/>
                <w:lang w:bidi="ar-IQ"/>
              </w:rPr>
            </w:pPr>
            <w:r w:rsidRPr="001A7F3E">
              <w:rPr>
                <w:rFonts w:asciiTheme="majorBidi" w:eastAsia="Calibri" w:hAnsiTheme="majorBidi" w:cstheme="majorBidi"/>
                <w:sz w:val="18"/>
                <w:szCs w:val="18"/>
                <w:lang w:bidi="ar-IQ"/>
              </w:rPr>
              <w:t xml:space="preserve">Michon (2014)      </w:t>
            </w:r>
          </w:p>
        </w:tc>
        <w:tc>
          <w:tcPr>
            <w:tcW w:w="5799" w:type="dxa"/>
            <w:shd w:val="clear" w:color="auto" w:fill="auto"/>
          </w:tcPr>
          <w:p w:rsidR="00ED38FB" w:rsidRPr="001A7F3E" w:rsidRDefault="00ED38FB" w:rsidP="00B13B9F">
            <w:pPr>
              <w:spacing w:line="240" w:lineRule="auto"/>
              <w:jc w:val="both"/>
              <w:rPr>
                <w:rFonts w:asciiTheme="majorBidi" w:eastAsia="Calibri" w:hAnsiTheme="majorBidi" w:cstheme="majorBidi"/>
                <w:sz w:val="18"/>
                <w:szCs w:val="18"/>
                <w:lang w:val="fr-FR" w:bidi="ar-IQ"/>
              </w:rPr>
            </w:pPr>
            <w:r w:rsidRPr="001A7F3E">
              <w:rPr>
                <w:rFonts w:asciiTheme="majorBidi" w:eastAsia="Calibri" w:hAnsiTheme="majorBidi" w:cstheme="majorBidi"/>
                <w:sz w:val="18"/>
                <w:szCs w:val="18"/>
                <w:lang w:val="fr-FR" w:bidi="ar-IQ"/>
              </w:rPr>
              <w:t>: celui-ci accueillit son père et sa mère</w:t>
            </w:r>
          </w:p>
        </w:tc>
      </w:tr>
      <w:tr w:rsidR="00ED38FB" w:rsidRPr="00BF0138" w:rsidTr="004C5812">
        <w:trPr>
          <w:jc w:val="center"/>
        </w:trPr>
        <w:tc>
          <w:tcPr>
            <w:tcW w:w="3533" w:type="dxa"/>
            <w:shd w:val="clear" w:color="auto" w:fill="auto"/>
          </w:tcPr>
          <w:p w:rsidR="00ED38FB" w:rsidRPr="001A7F3E" w:rsidRDefault="00ED38FB" w:rsidP="00B13B9F">
            <w:pPr>
              <w:spacing w:line="240" w:lineRule="auto"/>
              <w:jc w:val="both"/>
              <w:rPr>
                <w:rFonts w:asciiTheme="majorBidi" w:eastAsia="Calibri" w:hAnsiTheme="majorBidi" w:cstheme="majorBidi"/>
                <w:sz w:val="18"/>
                <w:szCs w:val="18"/>
                <w:lang w:bidi="ar-IQ"/>
              </w:rPr>
            </w:pPr>
            <w:r w:rsidRPr="001A7F3E">
              <w:rPr>
                <w:rFonts w:asciiTheme="majorBidi" w:eastAsia="Calibri" w:hAnsiTheme="majorBidi" w:cstheme="majorBidi"/>
                <w:sz w:val="18"/>
                <w:szCs w:val="18"/>
                <w:lang w:bidi="ar-IQ"/>
              </w:rPr>
              <w:t xml:space="preserve">Abdelaziz (2009)   </w:t>
            </w:r>
          </w:p>
        </w:tc>
        <w:tc>
          <w:tcPr>
            <w:tcW w:w="5799" w:type="dxa"/>
            <w:shd w:val="clear" w:color="auto" w:fill="auto"/>
          </w:tcPr>
          <w:p w:rsidR="00ED38FB" w:rsidRPr="001A7F3E" w:rsidRDefault="00ED38FB" w:rsidP="00B13B9F">
            <w:pPr>
              <w:spacing w:line="240" w:lineRule="auto"/>
              <w:jc w:val="both"/>
              <w:rPr>
                <w:rFonts w:asciiTheme="majorBidi" w:eastAsia="Calibri" w:hAnsiTheme="majorBidi" w:cstheme="majorBidi"/>
                <w:sz w:val="18"/>
                <w:szCs w:val="18"/>
                <w:lang w:val="fr-FR" w:bidi="ar-IQ"/>
              </w:rPr>
            </w:pPr>
            <w:r w:rsidRPr="001A7F3E">
              <w:rPr>
                <w:rFonts w:asciiTheme="majorBidi" w:eastAsia="Calibri" w:hAnsiTheme="majorBidi" w:cstheme="majorBidi"/>
                <w:sz w:val="18"/>
                <w:szCs w:val="18"/>
                <w:lang w:val="fr-FR" w:bidi="ar-IQ"/>
              </w:rPr>
              <w:t>: il serra contre lui ses père et mère</w:t>
            </w:r>
          </w:p>
        </w:tc>
      </w:tr>
      <w:tr w:rsidR="00ED38FB" w:rsidRPr="00BF0138" w:rsidTr="004C5812">
        <w:trPr>
          <w:jc w:val="center"/>
        </w:trPr>
        <w:tc>
          <w:tcPr>
            <w:tcW w:w="3533" w:type="dxa"/>
            <w:shd w:val="clear" w:color="auto" w:fill="auto"/>
          </w:tcPr>
          <w:p w:rsidR="00ED38FB" w:rsidRPr="001A7F3E" w:rsidRDefault="00ED38FB" w:rsidP="00B13B9F">
            <w:pPr>
              <w:spacing w:line="240" w:lineRule="auto"/>
              <w:jc w:val="both"/>
              <w:rPr>
                <w:rFonts w:asciiTheme="majorBidi" w:eastAsia="Calibri" w:hAnsiTheme="majorBidi" w:cstheme="majorBidi"/>
                <w:sz w:val="18"/>
                <w:szCs w:val="18"/>
                <w:lang w:bidi="ar-IQ"/>
              </w:rPr>
            </w:pPr>
            <w:r w:rsidRPr="001A7F3E">
              <w:rPr>
                <w:rFonts w:asciiTheme="majorBidi" w:eastAsia="Calibri" w:hAnsiTheme="majorBidi" w:cstheme="majorBidi"/>
                <w:sz w:val="18"/>
                <w:szCs w:val="18"/>
                <w:lang w:bidi="ar-IQ"/>
              </w:rPr>
              <w:t xml:space="preserve">Chiadmi (2007)     </w:t>
            </w:r>
          </w:p>
        </w:tc>
        <w:tc>
          <w:tcPr>
            <w:tcW w:w="5799" w:type="dxa"/>
            <w:shd w:val="clear" w:color="auto" w:fill="auto"/>
          </w:tcPr>
          <w:p w:rsidR="00ED38FB" w:rsidRPr="001A7F3E" w:rsidRDefault="00ED38FB" w:rsidP="00B13B9F">
            <w:pPr>
              <w:spacing w:line="240" w:lineRule="auto"/>
              <w:jc w:val="both"/>
              <w:rPr>
                <w:rFonts w:asciiTheme="majorBidi" w:eastAsia="Calibri" w:hAnsiTheme="majorBidi" w:cstheme="majorBidi"/>
                <w:sz w:val="18"/>
                <w:szCs w:val="18"/>
                <w:lang w:val="fr-FR" w:bidi="ar-IQ"/>
              </w:rPr>
            </w:pPr>
            <w:r w:rsidRPr="001A7F3E">
              <w:rPr>
                <w:rFonts w:asciiTheme="majorBidi" w:eastAsia="Calibri" w:hAnsiTheme="majorBidi" w:cstheme="majorBidi"/>
                <w:sz w:val="18"/>
                <w:szCs w:val="18"/>
                <w:lang w:val="fr-FR" w:bidi="ar-IQ"/>
              </w:rPr>
              <w:t>: celui-ci accueillit son père et sa mère</w:t>
            </w:r>
          </w:p>
        </w:tc>
      </w:tr>
      <w:tr w:rsidR="00ED38FB" w:rsidRPr="00BF0138" w:rsidTr="004C5812">
        <w:trPr>
          <w:jc w:val="center"/>
        </w:trPr>
        <w:tc>
          <w:tcPr>
            <w:tcW w:w="3533" w:type="dxa"/>
            <w:shd w:val="clear" w:color="auto" w:fill="auto"/>
          </w:tcPr>
          <w:p w:rsidR="00ED38FB" w:rsidRPr="001A7F3E" w:rsidRDefault="00ED38FB" w:rsidP="00B13B9F">
            <w:pPr>
              <w:spacing w:line="240" w:lineRule="auto"/>
              <w:jc w:val="both"/>
              <w:rPr>
                <w:rFonts w:asciiTheme="majorBidi" w:eastAsia="Calibri" w:hAnsiTheme="majorBidi" w:cstheme="majorBidi"/>
                <w:sz w:val="18"/>
                <w:szCs w:val="18"/>
                <w:lang w:bidi="ar-IQ"/>
              </w:rPr>
            </w:pPr>
            <w:r w:rsidRPr="001A7F3E">
              <w:rPr>
                <w:rFonts w:asciiTheme="majorBidi" w:eastAsia="Calibri" w:hAnsiTheme="majorBidi" w:cstheme="majorBidi"/>
                <w:sz w:val="18"/>
                <w:szCs w:val="18"/>
                <w:lang w:bidi="ar-IQ"/>
              </w:rPr>
              <w:t xml:space="preserve">Chouraqui (1990)  </w:t>
            </w:r>
          </w:p>
        </w:tc>
        <w:tc>
          <w:tcPr>
            <w:tcW w:w="5799" w:type="dxa"/>
            <w:shd w:val="clear" w:color="auto" w:fill="auto"/>
          </w:tcPr>
          <w:p w:rsidR="00ED38FB" w:rsidRPr="001A7F3E" w:rsidRDefault="00ED38FB" w:rsidP="00B13B9F">
            <w:pPr>
              <w:spacing w:line="240" w:lineRule="auto"/>
              <w:jc w:val="both"/>
              <w:rPr>
                <w:rFonts w:asciiTheme="majorBidi" w:eastAsia="Times New Roman" w:hAnsiTheme="majorBidi" w:cstheme="majorBidi"/>
                <w:kern w:val="36"/>
                <w:sz w:val="18"/>
                <w:szCs w:val="18"/>
                <w:lang w:val="fr-FR" w:bidi="ar-IQ"/>
              </w:rPr>
            </w:pPr>
            <w:r w:rsidRPr="001A7F3E">
              <w:rPr>
                <w:rFonts w:asciiTheme="majorBidi" w:eastAsia="Times New Roman" w:hAnsiTheme="majorBidi" w:cstheme="majorBidi"/>
                <w:kern w:val="36"/>
                <w:sz w:val="18"/>
                <w:szCs w:val="18"/>
                <w:lang w:val="fr-FR" w:bidi="ar-IQ"/>
              </w:rPr>
              <w:t xml:space="preserve">: il accueille chez lui ses deux parents </w:t>
            </w:r>
          </w:p>
        </w:tc>
      </w:tr>
      <w:tr w:rsidR="00ED38FB" w:rsidRPr="00BF0138" w:rsidTr="004C5812">
        <w:trPr>
          <w:trHeight w:val="70"/>
          <w:jc w:val="center"/>
        </w:trPr>
        <w:tc>
          <w:tcPr>
            <w:tcW w:w="3533" w:type="dxa"/>
            <w:shd w:val="clear" w:color="auto" w:fill="auto"/>
          </w:tcPr>
          <w:p w:rsidR="00ED38FB" w:rsidRPr="001A7F3E" w:rsidRDefault="00ED38FB" w:rsidP="00B13B9F">
            <w:pPr>
              <w:spacing w:line="240" w:lineRule="auto"/>
              <w:jc w:val="both"/>
              <w:rPr>
                <w:rFonts w:asciiTheme="majorBidi" w:eastAsia="Calibri" w:hAnsiTheme="majorBidi" w:cstheme="majorBidi"/>
                <w:sz w:val="18"/>
                <w:szCs w:val="18"/>
                <w:lang w:val="fr-FR" w:bidi="ar-IQ"/>
              </w:rPr>
            </w:pPr>
            <w:r w:rsidRPr="001A7F3E">
              <w:rPr>
                <w:rFonts w:asciiTheme="majorBidi" w:eastAsia="Calibri" w:hAnsiTheme="majorBidi" w:cstheme="majorBidi"/>
                <w:sz w:val="18"/>
                <w:szCs w:val="18"/>
                <w:lang w:val="fr-FR" w:bidi="ar-IQ"/>
              </w:rPr>
              <w:t>Masson (1967)</w:t>
            </w:r>
            <w:r w:rsidRPr="001A7F3E">
              <w:rPr>
                <w:rFonts w:asciiTheme="majorBidi" w:eastAsia="Calibri" w:hAnsiTheme="majorBidi" w:cstheme="majorBidi"/>
                <w:sz w:val="18"/>
                <w:szCs w:val="18"/>
                <w:lang w:bidi="ar-IQ"/>
              </w:rPr>
              <w:t xml:space="preserve">      </w:t>
            </w:r>
          </w:p>
        </w:tc>
        <w:tc>
          <w:tcPr>
            <w:tcW w:w="5799" w:type="dxa"/>
            <w:shd w:val="clear" w:color="auto" w:fill="auto"/>
          </w:tcPr>
          <w:p w:rsidR="00ED38FB" w:rsidRPr="001A7F3E" w:rsidRDefault="00ED38FB" w:rsidP="00B13B9F">
            <w:pPr>
              <w:spacing w:line="240" w:lineRule="auto"/>
              <w:jc w:val="both"/>
              <w:rPr>
                <w:rFonts w:asciiTheme="majorBidi" w:eastAsia="Calibri" w:hAnsiTheme="majorBidi" w:cstheme="majorBidi"/>
                <w:sz w:val="18"/>
                <w:szCs w:val="18"/>
                <w:lang w:val="fr-FR" w:bidi="ar-IQ"/>
              </w:rPr>
            </w:pPr>
            <w:r w:rsidRPr="001A7F3E">
              <w:rPr>
                <w:rFonts w:asciiTheme="majorBidi" w:eastAsia="Calibri" w:hAnsiTheme="majorBidi" w:cstheme="majorBidi"/>
                <w:sz w:val="18"/>
                <w:szCs w:val="18"/>
                <w:lang w:val="fr-FR" w:bidi="ar-IQ"/>
              </w:rPr>
              <w:t>: celui-ci accueillit son père et sa mère</w:t>
            </w:r>
          </w:p>
        </w:tc>
      </w:tr>
      <w:tr w:rsidR="00ED38FB" w:rsidRPr="00BF0138" w:rsidTr="004C5812">
        <w:trPr>
          <w:jc w:val="center"/>
        </w:trPr>
        <w:tc>
          <w:tcPr>
            <w:tcW w:w="3533" w:type="dxa"/>
            <w:shd w:val="clear" w:color="auto" w:fill="auto"/>
          </w:tcPr>
          <w:p w:rsidR="00ED38FB" w:rsidRPr="001A7F3E" w:rsidRDefault="00ED38FB" w:rsidP="00B13B9F">
            <w:pPr>
              <w:spacing w:line="240" w:lineRule="auto"/>
              <w:jc w:val="both"/>
              <w:rPr>
                <w:rFonts w:asciiTheme="majorBidi" w:eastAsia="Calibri" w:hAnsiTheme="majorBidi" w:cstheme="majorBidi"/>
                <w:sz w:val="18"/>
                <w:szCs w:val="18"/>
                <w:lang w:val="fr-FR" w:bidi="ar-IQ"/>
              </w:rPr>
            </w:pPr>
            <w:r w:rsidRPr="001A7F3E">
              <w:rPr>
                <w:rFonts w:asciiTheme="majorBidi" w:eastAsia="Calibri" w:hAnsiTheme="majorBidi" w:cstheme="majorBidi"/>
                <w:sz w:val="18"/>
                <w:szCs w:val="18"/>
                <w:lang w:val="fr-FR" w:bidi="ar-IQ"/>
              </w:rPr>
              <w:t>Blachère (1966)</w:t>
            </w:r>
            <w:r w:rsidRPr="001A7F3E">
              <w:rPr>
                <w:rFonts w:asciiTheme="majorBidi" w:eastAsia="Calibri" w:hAnsiTheme="majorBidi" w:cstheme="majorBidi"/>
                <w:sz w:val="18"/>
                <w:szCs w:val="18"/>
                <w:lang w:bidi="ar-IQ"/>
              </w:rPr>
              <w:t xml:space="preserve">    </w:t>
            </w:r>
          </w:p>
        </w:tc>
        <w:tc>
          <w:tcPr>
            <w:tcW w:w="5799" w:type="dxa"/>
            <w:shd w:val="clear" w:color="auto" w:fill="auto"/>
          </w:tcPr>
          <w:p w:rsidR="00ED38FB" w:rsidRPr="001A7F3E" w:rsidRDefault="00ED38FB" w:rsidP="00B13B9F">
            <w:pPr>
              <w:spacing w:line="240" w:lineRule="auto"/>
              <w:jc w:val="both"/>
              <w:rPr>
                <w:rFonts w:asciiTheme="majorBidi" w:eastAsia="Calibri" w:hAnsiTheme="majorBidi" w:cstheme="majorBidi"/>
                <w:sz w:val="18"/>
                <w:szCs w:val="18"/>
                <w:lang w:val="fr-FR" w:bidi="ar-IQ"/>
              </w:rPr>
            </w:pPr>
            <w:r w:rsidRPr="001A7F3E">
              <w:rPr>
                <w:rFonts w:asciiTheme="majorBidi" w:eastAsia="Calibri" w:hAnsiTheme="majorBidi" w:cstheme="majorBidi"/>
                <w:sz w:val="18"/>
                <w:szCs w:val="18"/>
                <w:lang w:val="fr-FR" w:bidi="ar-IQ"/>
              </w:rPr>
              <w:t>: celui-ci accueillit ses père et mère</w:t>
            </w:r>
          </w:p>
        </w:tc>
      </w:tr>
    </w:tbl>
    <w:p w:rsidR="00675C1F" w:rsidRPr="00065509" w:rsidRDefault="00675C1F" w:rsidP="00A34FBF">
      <w:pPr>
        <w:spacing w:line="240" w:lineRule="auto"/>
        <w:ind w:right="964"/>
        <w:jc w:val="both"/>
        <w:rPr>
          <w:rFonts w:ascii="Times New Roman" w:eastAsia="Calibri" w:hAnsi="Times New Roman" w:cs="Times New Roman"/>
          <w:i/>
          <w:iCs/>
          <w:sz w:val="18"/>
          <w:szCs w:val="18"/>
          <w:lang w:val="fr-FR" w:bidi="ar-IQ"/>
        </w:rPr>
      </w:pPr>
    </w:p>
    <w:p w:rsidR="00065509" w:rsidRPr="00065509" w:rsidRDefault="00065509" w:rsidP="00065509">
      <w:pPr>
        <w:spacing w:line="240" w:lineRule="auto"/>
        <w:ind w:firstLine="720"/>
        <w:jc w:val="both"/>
        <w:rPr>
          <w:rFonts w:ascii="Times New Roman" w:eastAsia="Calibri" w:hAnsi="Times New Roman" w:cs="Times New Roman"/>
          <w:sz w:val="24"/>
          <w:szCs w:val="24"/>
          <w:lang w:val="en-US" w:bidi="ar-IQ"/>
        </w:rPr>
      </w:pPr>
      <w:r w:rsidRPr="00675C1F">
        <w:rPr>
          <w:rFonts w:ascii="Times New Roman" w:eastAsia="Calibri" w:hAnsi="Times New Roman" w:cs="Times New Roman"/>
          <w:sz w:val="24"/>
          <w:szCs w:val="24"/>
          <w:lang w:val="en-US" w:bidi="ar-IQ"/>
        </w:rPr>
        <w:t xml:space="preserve">The term </w:t>
      </w:r>
      <w:r w:rsidRPr="00675C1F">
        <w:rPr>
          <w:rFonts w:ascii="Times New Roman" w:eastAsia="Calibri" w:hAnsi="Times New Roman" w:cs="Times New Roman"/>
          <w:i/>
          <w:iCs/>
          <w:sz w:val="24"/>
          <w:szCs w:val="24"/>
          <w:lang w:val="en-US" w:bidi="ar-IQ"/>
        </w:rPr>
        <w:t>'abawayh</w:t>
      </w:r>
      <w:r w:rsidRPr="00675C1F">
        <w:rPr>
          <w:rFonts w:ascii="Times New Roman" w:eastAsia="Calibri" w:hAnsi="Times New Roman" w:cs="Times New Roman"/>
          <w:sz w:val="24"/>
          <w:szCs w:val="24"/>
          <w:lang w:val="en-US" w:bidi="ar-IQ"/>
        </w:rPr>
        <w:t xml:space="preserve"> used in </w:t>
      </w:r>
      <w:r>
        <w:rPr>
          <w:rFonts w:ascii="Times New Roman" w:eastAsia="Calibri" w:hAnsi="Times New Roman" w:cs="Times New Roman"/>
          <w:sz w:val="24"/>
          <w:szCs w:val="24"/>
          <w:lang w:val="en-US" w:bidi="ar-IQ"/>
        </w:rPr>
        <w:t>ST</w:t>
      </w:r>
      <w:r w:rsidRPr="00675C1F">
        <w:rPr>
          <w:rFonts w:ascii="Times New Roman" w:eastAsia="Calibri" w:hAnsi="Times New Roman" w:cs="Times New Roman"/>
          <w:sz w:val="24"/>
          <w:szCs w:val="24"/>
          <w:lang w:val="en-US" w:bidi="ar-IQ"/>
        </w:rPr>
        <w:t xml:space="preserve"> instead of </w:t>
      </w:r>
      <w:r w:rsidRPr="00675C1F">
        <w:rPr>
          <w:rFonts w:ascii="Times New Roman" w:eastAsia="Calibri" w:hAnsi="Times New Roman" w:cs="Times New Roman"/>
          <w:i/>
          <w:iCs/>
          <w:sz w:val="24"/>
          <w:szCs w:val="24"/>
          <w:lang w:val="en-US" w:bidi="ar-IQ"/>
        </w:rPr>
        <w:t>wâlidayh</w:t>
      </w:r>
      <w:r w:rsidRPr="00675C1F">
        <w:rPr>
          <w:rFonts w:ascii="Times New Roman" w:eastAsia="Calibri" w:hAnsi="Times New Roman" w:cs="Times New Roman"/>
          <w:sz w:val="24"/>
          <w:szCs w:val="24"/>
          <w:lang w:val="en-US" w:bidi="ar-IQ"/>
        </w:rPr>
        <w:t xml:space="preserve"> due to the face that the woman who was with Joseph's father is not his biological mother, she was his step mo</w:t>
      </w:r>
      <w:r>
        <w:rPr>
          <w:rFonts w:ascii="Times New Roman" w:eastAsia="Calibri" w:hAnsi="Times New Roman" w:cs="Times New Roman"/>
          <w:sz w:val="24"/>
          <w:szCs w:val="24"/>
          <w:lang w:val="en-US" w:bidi="ar-IQ"/>
        </w:rPr>
        <w:t xml:space="preserve">ther (Al-Najâr, 2016, p. 162). </w:t>
      </w:r>
      <w:r w:rsidRPr="00675C1F">
        <w:rPr>
          <w:rFonts w:ascii="Times New Roman" w:eastAsia="Calibri" w:hAnsi="Times New Roman" w:cs="Times New Roman"/>
          <w:color w:val="FF0000"/>
          <w:sz w:val="24"/>
          <w:szCs w:val="24"/>
          <w:lang w:val="en-US" w:bidi="ar-IQ"/>
        </w:rPr>
        <w:t xml:space="preserve">In translating this term, the nuanced meaning of </w:t>
      </w:r>
      <w:r w:rsidRPr="00675C1F">
        <w:rPr>
          <w:rFonts w:ascii="Times New Roman" w:eastAsia="Calibri" w:hAnsi="Times New Roman" w:cs="Times New Roman"/>
          <w:i/>
          <w:iCs/>
          <w:color w:val="FF0000"/>
          <w:sz w:val="24"/>
          <w:szCs w:val="24"/>
          <w:lang w:val="en-US" w:bidi="ar-IQ"/>
        </w:rPr>
        <w:t>'abawayh</w:t>
      </w:r>
      <w:r w:rsidRPr="00675C1F">
        <w:rPr>
          <w:rFonts w:ascii="Times New Roman" w:eastAsia="Calibri" w:hAnsi="Times New Roman" w:cs="Times New Roman"/>
          <w:color w:val="FF0000"/>
          <w:sz w:val="24"/>
          <w:szCs w:val="24"/>
          <w:lang w:val="en-US" w:bidi="ar-IQ"/>
        </w:rPr>
        <w:t xml:space="preserve"> isn't simply defined by its linguistic form, but is determined by the cultural and historical context that the translator must be cognizant of, without which the translation can distort the rhetoric of the intended meaning and </w:t>
      </w:r>
      <w:r w:rsidRPr="00675C1F">
        <w:rPr>
          <w:rFonts w:ascii="Times New Roman" w:eastAsia="Calibri" w:hAnsi="Times New Roman" w:cs="Times New Roman"/>
          <w:color w:val="FF0000"/>
          <w:sz w:val="24"/>
          <w:szCs w:val="24"/>
          <w:lang w:val="en-US" w:bidi="ar-IQ"/>
        </w:rPr>
        <w:lastRenderedPageBreak/>
        <w:t xml:space="preserve">the information that it provide </w:t>
      </w:r>
      <w:r w:rsidRPr="00C367F1">
        <w:rPr>
          <w:rFonts w:ascii="Times New Roman" w:eastAsia="Calibri" w:hAnsi="Times New Roman" w:cs="Times New Roman"/>
          <w:color w:val="FF0000"/>
          <w:sz w:val="24"/>
          <w:szCs w:val="24"/>
          <w:lang w:val="en-US" w:bidi="ar-IQ"/>
        </w:rPr>
        <w:t>"is fallacious indeed because Prophet Josephʼs mother was dead throughout the sura and it was his maternal aunt intended in the text rather his mother"</w:t>
      </w:r>
      <w:r w:rsidRPr="00675C1F">
        <w:rPr>
          <w:rFonts w:ascii="Times New Roman" w:eastAsia="Calibri" w:hAnsi="Times New Roman" w:cs="Times New Roman"/>
          <w:color w:val="FF0000"/>
          <w:sz w:val="24"/>
          <w:szCs w:val="24"/>
          <w:lang w:val="en-US" w:bidi="ar-IQ"/>
        </w:rPr>
        <w:t xml:space="preserve"> (Thawabteh, 2012, p.121).</w:t>
      </w:r>
    </w:p>
    <w:p w:rsidR="00065509" w:rsidRDefault="00065509" w:rsidP="00DB02B8">
      <w:pPr>
        <w:spacing w:line="240" w:lineRule="auto"/>
        <w:ind w:firstLine="720"/>
        <w:jc w:val="both"/>
        <w:rPr>
          <w:rFonts w:ascii="Times New Roman" w:eastAsia="Calibri" w:hAnsi="Times New Roman" w:cs="Times New Roman"/>
          <w:sz w:val="24"/>
          <w:szCs w:val="24"/>
          <w:lang w:val="en-US" w:bidi="ar-IQ"/>
        </w:rPr>
      </w:pPr>
    </w:p>
    <w:p w:rsidR="00675C1F" w:rsidRDefault="00675C1F" w:rsidP="006F4C8E">
      <w:pPr>
        <w:spacing w:line="240" w:lineRule="auto"/>
        <w:ind w:firstLine="720"/>
        <w:jc w:val="both"/>
        <w:rPr>
          <w:rFonts w:ascii="Times New Roman" w:eastAsia="Calibri" w:hAnsi="Times New Roman" w:cs="Times New Roman"/>
          <w:color w:val="FF0000"/>
          <w:sz w:val="24"/>
          <w:szCs w:val="24"/>
          <w:lang w:val="en-US" w:bidi="ar-IQ"/>
        </w:rPr>
      </w:pPr>
      <w:r w:rsidRPr="00675C1F">
        <w:rPr>
          <w:rFonts w:ascii="Times New Roman" w:eastAsia="Calibri" w:hAnsi="Times New Roman" w:cs="Times New Roman"/>
          <w:sz w:val="24"/>
          <w:szCs w:val="24"/>
          <w:lang w:val="en-US" w:bidi="ar-IQ"/>
        </w:rPr>
        <w:t xml:space="preserve">In the </w:t>
      </w:r>
      <w:r w:rsidRPr="00675C1F">
        <w:rPr>
          <w:rFonts w:ascii="Times New Roman" w:eastAsia="Calibri" w:hAnsi="Times New Roman" w:cs="Times New Roman"/>
          <w:color w:val="FF0000"/>
          <w:sz w:val="24"/>
          <w:szCs w:val="24"/>
          <w:lang w:val="en-US" w:bidi="ar-IQ"/>
        </w:rPr>
        <w:t>T</w:t>
      </w:r>
      <w:r w:rsidRPr="00675C1F">
        <w:rPr>
          <w:rFonts w:ascii="Times New Roman" w:eastAsia="Calibri" w:hAnsi="Times New Roman" w:cs="Times New Roman"/>
          <w:sz w:val="24"/>
          <w:szCs w:val="24"/>
          <w:lang w:val="en-US" w:bidi="ar-IQ"/>
        </w:rPr>
        <w:t xml:space="preserve">able (1.1), the term </w:t>
      </w:r>
      <w:r w:rsidRPr="00675C1F">
        <w:rPr>
          <w:rFonts w:ascii="Times New Roman" w:eastAsia="Calibri" w:hAnsi="Times New Roman" w:cs="Times New Roman"/>
          <w:i/>
          <w:iCs/>
          <w:sz w:val="24"/>
          <w:szCs w:val="24"/>
          <w:lang w:val="en-US" w:bidi="ar-IQ"/>
        </w:rPr>
        <w:t>'abawayh</w:t>
      </w:r>
      <w:r w:rsidRPr="00675C1F">
        <w:rPr>
          <w:rFonts w:ascii="Times New Roman" w:eastAsia="Calibri" w:hAnsi="Times New Roman" w:cs="Times New Roman"/>
          <w:sz w:val="24"/>
          <w:szCs w:val="24"/>
          <w:lang w:val="en-US" w:bidi="ar-IQ"/>
        </w:rPr>
        <w:t xml:space="preserve"> </w:t>
      </w:r>
      <w:r w:rsidR="00DB02B8" w:rsidRPr="00DB02B8">
        <w:rPr>
          <w:rFonts w:ascii="Times New Roman" w:eastAsia="Calibri" w:hAnsi="Times New Roman" w:cs="Times New Roman"/>
          <w:sz w:val="24"/>
          <w:szCs w:val="24"/>
          <w:lang w:val="en-US" w:bidi="ar-IQ"/>
        </w:rPr>
        <w:t xml:space="preserve">(lit. parents) </w:t>
      </w:r>
      <w:r w:rsidRPr="00675C1F">
        <w:rPr>
          <w:rFonts w:ascii="Times New Roman" w:eastAsia="Calibri" w:hAnsi="Times New Roman" w:cs="Times New Roman"/>
          <w:sz w:val="24"/>
          <w:szCs w:val="24"/>
          <w:lang w:val="en-US" w:bidi="ar-IQ"/>
        </w:rPr>
        <w:t xml:space="preserve">is interpreted as </w:t>
      </w:r>
      <w:r w:rsidRPr="00675C1F">
        <w:rPr>
          <w:rFonts w:ascii="Times New Roman" w:eastAsia="Calibri" w:hAnsi="Times New Roman" w:cs="Times New Roman"/>
          <w:i/>
          <w:iCs/>
          <w:sz w:val="24"/>
          <w:szCs w:val="24"/>
          <w:lang w:val="en-US" w:bidi="ar-IQ"/>
        </w:rPr>
        <w:t>son père et sa mère</w:t>
      </w:r>
      <w:r w:rsidRPr="00675C1F">
        <w:rPr>
          <w:rFonts w:ascii="Times New Roman" w:eastAsia="Calibri" w:hAnsi="Times New Roman" w:cs="Times New Roman"/>
          <w:sz w:val="24"/>
          <w:szCs w:val="24"/>
          <w:lang w:val="en-US" w:bidi="ar-IQ"/>
        </w:rPr>
        <w:t xml:space="preserve"> in most of the translations of </w:t>
      </w:r>
      <w:r w:rsidR="00DB02B8">
        <w:rPr>
          <w:rFonts w:ascii="Times New Roman" w:eastAsia="Calibri" w:hAnsi="Times New Roman" w:cs="Times New Roman"/>
          <w:sz w:val="24"/>
          <w:szCs w:val="24"/>
          <w:lang w:val="en-US" w:bidi="ar-IQ"/>
        </w:rPr>
        <w:t>ST.</w:t>
      </w:r>
      <w:r w:rsidRPr="00675C1F">
        <w:rPr>
          <w:rFonts w:ascii="Times New Roman" w:eastAsia="Calibri" w:hAnsi="Times New Roman" w:cs="Times New Roman"/>
          <w:sz w:val="24"/>
          <w:szCs w:val="24"/>
          <w:lang w:val="en-US" w:bidi="ar-IQ"/>
        </w:rPr>
        <w:t xml:space="preserve"> Chouraqui uses the term </w:t>
      </w:r>
      <w:r w:rsidRPr="00675C1F">
        <w:rPr>
          <w:rFonts w:ascii="Times New Roman" w:eastAsia="Calibri" w:hAnsi="Times New Roman" w:cs="Times New Roman"/>
          <w:i/>
          <w:iCs/>
          <w:sz w:val="24"/>
          <w:szCs w:val="24"/>
          <w:lang w:val="en-US" w:bidi="ar-IQ"/>
        </w:rPr>
        <w:t xml:space="preserve">parents, </w:t>
      </w:r>
      <w:r w:rsidRPr="00675C1F">
        <w:rPr>
          <w:rFonts w:ascii="Times New Roman" w:eastAsia="Calibri" w:hAnsi="Times New Roman" w:cs="Times New Roman"/>
          <w:sz w:val="24"/>
          <w:szCs w:val="24"/>
          <w:lang w:val="en-US" w:bidi="ar-IQ"/>
        </w:rPr>
        <w:t xml:space="preserve">as an equivalent to </w:t>
      </w:r>
      <w:r w:rsidRPr="00675C1F">
        <w:rPr>
          <w:rFonts w:ascii="Times New Roman" w:eastAsia="Calibri" w:hAnsi="Times New Roman" w:cs="Times New Roman"/>
          <w:i/>
          <w:iCs/>
          <w:sz w:val="24"/>
          <w:szCs w:val="24"/>
          <w:lang w:val="en-US" w:bidi="ar-IQ"/>
        </w:rPr>
        <w:t>'abawayh</w:t>
      </w:r>
      <w:r w:rsidRPr="00675C1F">
        <w:rPr>
          <w:rFonts w:ascii="Times New Roman" w:eastAsia="Calibri" w:hAnsi="Times New Roman" w:cs="Times New Roman"/>
          <w:sz w:val="24"/>
          <w:szCs w:val="24"/>
          <w:lang w:val="en-US" w:bidi="ar-IQ"/>
        </w:rPr>
        <w:t xml:space="preserve">. In </w:t>
      </w:r>
      <w:r w:rsidRPr="00675C1F">
        <w:rPr>
          <w:rFonts w:ascii="Times New Roman" w:eastAsia="Calibri" w:hAnsi="Times New Roman" w:cs="Times New Roman"/>
          <w:color w:val="FF0000"/>
          <w:sz w:val="24"/>
          <w:szCs w:val="24"/>
          <w:lang w:val="en-US" w:bidi="ar-IQ"/>
        </w:rPr>
        <w:t>FL</w:t>
      </w:r>
      <w:r w:rsidRPr="00675C1F">
        <w:rPr>
          <w:rFonts w:ascii="Times New Roman" w:eastAsia="Calibri" w:hAnsi="Times New Roman" w:cs="Times New Roman"/>
          <w:sz w:val="24"/>
          <w:szCs w:val="24"/>
          <w:lang w:val="en-US" w:bidi="ar-IQ"/>
        </w:rPr>
        <w:t xml:space="preserve">, the term </w:t>
      </w:r>
      <w:r w:rsidRPr="00675C1F">
        <w:rPr>
          <w:rFonts w:ascii="Times New Roman" w:eastAsia="Calibri" w:hAnsi="Times New Roman" w:cs="Times New Roman"/>
          <w:i/>
          <w:iCs/>
          <w:sz w:val="24"/>
          <w:szCs w:val="24"/>
          <w:lang w:val="en-US" w:bidi="ar-IQ"/>
        </w:rPr>
        <w:t>parents</w:t>
      </w:r>
      <w:r w:rsidRPr="00675C1F">
        <w:rPr>
          <w:rFonts w:ascii="Times New Roman" w:eastAsia="Calibri" w:hAnsi="Times New Roman" w:cs="Times New Roman"/>
          <w:sz w:val="24"/>
          <w:szCs w:val="24"/>
          <w:lang w:val="en-US" w:bidi="ar-IQ"/>
        </w:rPr>
        <w:t xml:space="preserve"> refers either to </w:t>
      </w:r>
      <w:r w:rsidRPr="00675C1F">
        <w:rPr>
          <w:rFonts w:ascii="Times New Roman" w:eastAsia="Calibri" w:hAnsi="Times New Roman" w:cs="Times New Roman"/>
          <w:i/>
          <w:iCs/>
          <w:sz w:val="24"/>
          <w:szCs w:val="24"/>
          <w:lang w:val="en-US" w:bidi="ar-IQ"/>
        </w:rPr>
        <w:t>le père et la mère</w:t>
      </w:r>
      <w:r w:rsidRPr="00675C1F">
        <w:rPr>
          <w:rFonts w:ascii="Times New Roman" w:eastAsia="Calibri" w:hAnsi="Times New Roman" w:cs="Times New Roman"/>
          <w:sz w:val="24"/>
          <w:szCs w:val="24"/>
          <w:lang w:val="en-US" w:bidi="ar-IQ"/>
        </w:rPr>
        <w:t xml:space="preserve">, or </w:t>
      </w:r>
      <w:r w:rsidRPr="00675C1F">
        <w:rPr>
          <w:rFonts w:ascii="Times New Roman" w:eastAsia="Calibri" w:hAnsi="Times New Roman" w:cs="Times New Roman"/>
          <w:i/>
          <w:iCs/>
          <w:sz w:val="24"/>
          <w:szCs w:val="24"/>
          <w:lang w:val="en-US" w:bidi="ar-IQ"/>
        </w:rPr>
        <w:t>les ancêtres</w:t>
      </w:r>
      <w:r w:rsidRPr="00675C1F">
        <w:rPr>
          <w:rFonts w:ascii="Times New Roman" w:eastAsia="Calibri" w:hAnsi="Times New Roman" w:cs="Times New Roman"/>
          <w:sz w:val="24"/>
          <w:szCs w:val="24"/>
          <w:lang w:val="en-US" w:bidi="ar-IQ"/>
        </w:rPr>
        <w:t xml:space="preserve"> "</w:t>
      </w:r>
      <w:r w:rsidRPr="0060238A">
        <w:rPr>
          <w:rFonts w:ascii="Times New Roman" w:eastAsia="Calibri" w:hAnsi="Times New Roman" w:cs="Times New Roman"/>
          <w:sz w:val="24"/>
          <w:szCs w:val="24"/>
          <w:lang w:val="en-US" w:bidi="ar-IQ"/>
        </w:rPr>
        <w:t xml:space="preserve">parent, itself etymologically descended from the Latin verbs </w:t>
      </w:r>
      <w:r w:rsidRPr="0060238A">
        <w:rPr>
          <w:rFonts w:ascii="Times New Roman" w:eastAsia="Calibri" w:hAnsi="Times New Roman" w:cs="Times New Roman"/>
          <w:i/>
          <w:iCs/>
          <w:sz w:val="24"/>
          <w:szCs w:val="24"/>
          <w:lang w:val="en-US" w:bidi="ar-IQ"/>
        </w:rPr>
        <w:t>parere</w:t>
      </w:r>
      <w:r w:rsidRPr="0060238A">
        <w:rPr>
          <w:rFonts w:ascii="Times New Roman" w:eastAsia="Calibri" w:hAnsi="Times New Roman" w:cs="Times New Roman"/>
          <w:sz w:val="24"/>
          <w:szCs w:val="24"/>
          <w:lang w:val="en-US" w:bidi="ar-IQ"/>
        </w:rPr>
        <w:t xml:space="preserve">, </w:t>
      </w:r>
      <w:r w:rsidRPr="0060238A">
        <w:rPr>
          <w:rFonts w:ascii="Times New Roman" w:eastAsia="Calibri" w:hAnsi="Times New Roman" w:cs="Times New Roman"/>
          <w:i/>
          <w:iCs/>
          <w:sz w:val="24"/>
          <w:szCs w:val="24"/>
          <w:lang w:val="en-US" w:bidi="ar-IQ"/>
        </w:rPr>
        <w:t>pario</w:t>
      </w:r>
      <w:r w:rsidRPr="0060238A">
        <w:rPr>
          <w:rFonts w:ascii="Times New Roman" w:eastAsia="Calibri" w:hAnsi="Times New Roman" w:cs="Times New Roman"/>
          <w:sz w:val="24"/>
          <w:szCs w:val="24"/>
          <w:lang w:val="en-US" w:bidi="ar-IQ"/>
        </w:rPr>
        <w:t xml:space="preserve"> which mean </w:t>
      </w:r>
      <w:r w:rsidRPr="0060238A">
        <w:rPr>
          <w:rFonts w:ascii="Times New Roman" w:eastAsia="Calibri" w:hAnsi="Times New Roman" w:cs="Times New Roman"/>
          <w:color w:val="FF0000"/>
          <w:sz w:val="24"/>
          <w:szCs w:val="24"/>
          <w:lang w:val="en-US" w:bidi="ar-IQ"/>
        </w:rPr>
        <w:t>«</w:t>
      </w:r>
      <w:r w:rsidRPr="0060238A">
        <w:rPr>
          <w:rFonts w:ascii="Times New Roman" w:eastAsia="Calibri" w:hAnsi="Times New Roman" w:cs="Times New Roman"/>
          <w:sz w:val="24"/>
          <w:szCs w:val="24"/>
          <w:lang w:val="en-US" w:bidi="ar-IQ"/>
        </w:rPr>
        <w:t>to generate, to produce</w:t>
      </w:r>
      <w:r w:rsidRPr="0060238A">
        <w:rPr>
          <w:rFonts w:ascii="Times New Roman" w:eastAsia="Calibri" w:hAnsi="Times New Roman" w:cs="Times New Roman"/>
          <w:color w:val="FF0000"/>
          <w:sz w:val="24"/>
          <w:szCs w:val="24"/>
          <w:lang w:val="en-US" w:bidi="ar-IQ"/>
        </w:rPr>
        <w:t>»</w:t>
      </w:r>
      <w:r w:rsidRPr="0060238A">
        <w:rPr>
          <w:rFonts w:ascii="Times New Roman" w:eastAsia="Calibri" w:hAnsi="Times New Roman" w:cs="Times New Roman"/>
          <w:sz w:val="24"/>
          <w:szCs w:val="24"/>
          <w:lang w:val="en-US" w:bidi="ar-IQ"/>
        </w:rPr>
        <w:t xml:space="preserve">. In Latin, </w:t>
      </w:r>
      <w:r w:rsidRPr="0007300F">
        <w:rPr>
          <w:rFonts w:ascii="Times New Roman" w:eastAsia="Calibri" w:hAnsi="Times New Roman" w:cs="Times New Roman"/>
          <w:i/>
          <w:iCs/>
          <w:sz w:val="24"/>
          <w:szCs w:val="24"/>
          <w:lang w:val="en-US" w:bidi="ar-IQ"/>
        </w:rPr>
        <w:t>parens</w:t>
      </w:r>
      <w:r w:rsidRPr="0060238A">
        <w:rPr>
          <w:rFonts w:ascii="Times New Roman" w:eastAsia="Calibri" w:hAnsi="Times New Roman" w:cs="Times New Roman"/>
          <w:sz w:val="24"/>
          <w:szCs w:val="24"/>
          <w:lang w:val="en-US" w:bidi="ar-IQ"/>
        </w:rPr>
        <w:t xml:space="preserve"> refers to fathers, mothers and other descendants</w:t>
      </w:r>
      <w:r w:rsidRPr="00675C1F">
        <w:rPr>
          <w:rFonts w:ascii="Times New Roman" w:eastAsia="Calibri" w:hAnsi="Times New Roman" w:cs="Times New Roman"/>
          <w:sz w:val="24"/>
          <w:szCs w:val="24"/>
          <w:lang w:val="en-US" w:bidi="ar-IQ"/>
        </w:rPr>
        <w:t>" (Latuillière, 2015, p. 15)</w:t>
      </w:r>
      <w:r w:rsidRPr="00675C1F">
        <w:rPr>
          <w:rFonts w:ascii="Times New Roman" w:eastAsia="Calibri" w:hAnsi="Times New Roman" w:cs="Times New Roman"/>
          <w:color w:val="FF0000"/>
          <w:sz w:val="24"/>
          <w:szCs w:val="24"/>
          <w:lang w:val="en-US" w:bidi="ar-IQ"/>
        </w:rPr>
        <w:t>.</w:t>
      </w:r>
    </w:p>
    <w:p w:rsidR="00675C1F" w:rsidRDefault="00675C1F" w:rsidP="00675C1F">
      <w:pPr>
        <w:spacing w:line="240" w:lineRule="auto"/>
        <w:ind w:firstLine="720"/>
        <w:jc w:val="both"/>
        <w:rPr>
          <w:rFonts w:ascii="Times New Roman" w:eastAsia="Calibri" w:hAnsi="Times New Roman" w:cs="Times New Roman"/>
          <w:color w:val="FF0000"/>
          <w:sz w:val="24"/>
          <w:szCs w:val="24"/>
          <w:lang w:val="en-US" w:bidi="ar-IQ"/>
        </w:rPr>
      </w:pPr>
    </w:p>
    <w:p w:rsidR="00675C1F" w:rsidRDefault="00675C1F" w:rsidP="00B81F9D">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18"/>
          <w:szCs w:val="18"/>
        </w:rPr>
      </w:pPr>
      <w:r w:rsidRPr="00C46CCF">
        <w:rPr>
          <w:rFonts w:ascii="Times New Roman" w:eastAsia="Times New Roman" w:hAnsi="Times New Roman" w:cs="Times New Roman"/>
          <w:color w:val="000000"/>
          <w:sz w:val="14"/>
          <w:szCs w:val="14"/>
        </w:rPr>
        <w:t xml:space="preserve">TABLE </w:t>
      </w:r>
      <w:r w:rsidRPr="00C46CCF">
        <w:rPr>
          <w:rFonts w:ascii="Times New Roman" w:eastAsia="Times New Roman" w:hAnsi="Times New Roman" w:cs="Times New Roman"/>
          <w:color w:val="FF0000"/>
          <w:sz w:val="14"/>
          <w:szCs w:val="14"/>
        </w:rPr>
        <w:t>(</w:t>
      </w:r>
      <w:r w:rsidRPr="00C46CCF">
        <w:rPr>
          <w:rFonts w:ascii="Times New Roman" w:eastAsia="Times New Roman" w:hAnsi="Times New Roman" w:cs="Times New Roman"/>
          <w:color w:val="000000"/>
          <w:sz w:val="14"/>
          <w:szCs w:val="14"/>
        </w:rPr>
        <w:t>1.</w:t>
      </w:r>
      <w:r w:rsidR="00B81F9D" w:rsidRPr="00C46CCF">
        <w:rPr>
          <w:rFonts w:ascii="Times New Roman" w:eastAsia="Times New Roman" w:hAnsi="Times New Roman" w:cs="Times New Roman"/>
          <w:color w:val="000000"/>
          <w:sz w:val="14"/>
          <w:szCs w:val="14"/>
        </w:rPr>
        <w:t>2</w:t>
      </w:r>
      <w:r w:rsidRPr="00C46CCF">
        <w:rPr>
          <w:rFonts w:ascii="Times New Roman" w:eastAsia="Times New Roman" w:hAnsi="Times New Roman" w:cs="Times New Roman"/>
          <w:color w:val="FF0000"/>
          <w:sz w:val="14"/>
          <w:szCs w:val="14"/>
        </w:rPr>
        <w:t>)</w:t>
      </w:r>
      <w:r w:rsidRPr="00ED38FB">
        <w:rPr>
          <w:rFonts w:ascii="Times New Roman" w:eastAsia="Times New Roman" w:hAnsi="Times New Roman" w:cs="Times New Roman"/>
          <w:color w:val="000000"/>
          <w:sz w:val="13"/>
          <w:szCs w:val="13"/>
        </w:rPr>
        <w:t xml:space="preserve"> </w:t>
      </w:r>
      <w:r w:rsidR="00B81F9D" w:rsidRPr="00B81F9D">
        <w:rPr>
          <w:rFonts w:ascii="Times New Roman" w:eastAsia="Times New Roman" w:hAnsi="Times New Roman" w:cs="Times New Roman"/>
          <w:color w:val="000000"/>
          <w:sz w:val="18"/>
          <w:szCs w:val="18"/>
        </w:rPr>
        <w:t xml:space="preserve">Occurrence of the term </w:t>
      </w:r>
      <w:r w:rsidR="00B81F9D" w:rsidRPr="00007AF1">
        <w:rPr>
          <w:rFonts w:ascii="Times New Roman" w:eastAsia="Times New Roman" w:hAnsi="Times New Roman" w:cs="Times New Roman"/>
          <w:i/>
          <w:iCs/>
          <w:color w:val="000000"/>
          <w:sz w:val="18"/>
          <w:szCs w:val="18"/>
        </w:rPr>
        <w:t>'abawayh</w:t>
      </w:r>
      <w:r w:rsidR="00B81F9D" w:rsidRPr="00B81F9D">
        <w:rPr>
          <w:rFonts w:ascii="Times New Roman" w:eastAsia="Times New Roman" w:hAnsi="Times New Roman" w:cs="Times New Roman"/>
          <w:color w:val="000000"/>
          <w:sz w:val="18"/>
          <w:szCs w:val="18"/>
        </w:rPr>
        <w:t xml:space="preserve"> in English translation</w:t>
      </w:r>
    </w:p>
    <w:p w:rsidR="00675C1F" w:rsidRPr="00C61571" w:rsidRDefault="00675C1F" w:rsidP="00675C1F">
      <w:pPr>
        <w:widowControl w:val="0"/>
        <w:pBdr>
          <w:top w:val="nil"/>
          <w:left w:val="nil"/>
          <w:bottom w:val="nil"/>
          <w:right w:val="nil"/>
          <w:between w:val="nil"/>
        </w:pBdr>
        <w:spacing w:line="240" w:lineRule="auto"/>
        <w:rPr>
          <w:rFonts w:ascii="Times New Roman" w:eastAsia="Times New Roman" w:hAnsi="Times New Roman" w:cs="Times New Roman"/>
          <w:color w:val="000000"/>
          <w:sz w:val="18"/>
          <w:szCs w:val="18"/>
        </w:rPr>
      </w:pPr>
    </w:p>
    <w:tbl>
      <w:tblPr>
        <w:tblW w:w="0" w:type="auto"/>
        <w:jc w:val="center"/>
        <w:tblInd w:w="288" w:type="dxa"/>
        <w:tblBorders>
          <w:top w:val="single" w:sz="4" w:space="0" w:color="auto"/>
          <w:bottom w:val="single" w:sz="4" w:space="0" w:color="auto"/>
        </w:tblBorders>
        <w:tblLook w:val="04A0" w:firstRow="1" w:lastRow="0" w:firstColumn="1" w:lastColumn="0" w:noHBand="0" w:noVBand="1"/>
      </w:tblPr>
      <w:tblGrid>
        <w:gridCol w:w="3488"/>
        <w:gridCol w:w="5799"/>
      </w:tblGrid>
      <w:tr w:rsidR="00675C1F" w:rsidRPr="001A7F3E" w:rsidTr="004C5812">
        <w:trPr>
          <w:jc w:val="center"/>
        </w:trPr>
        <w:tc>
          <w:tcPr>
            <w:tcW w:w="3488" w:type="dxa"/>
            <w:tcBorders>
              <w:bottom w:val="single" w:sz="4" w:space="0" w:color="auto"/>
            </w:tcBorders>
            <w:shd w:val="clear" w:color="auto" w:fill="auto"/>
          </w:tcPr>
          <w:p w:rsidR="00675C1F" w:rsidRPr="001A7F3E" w:rsidRDefault="00675C1F" w:rsidP="00B13B9F">
            <w:pPr>
              <w:spacing w:line="240" w:lineRule="auto"/>
              <w:jc w:val="both"/>
              <w:rPr>
                <w:rFonts w:asciiTheme="majorBidi" w:eastAsia="Calibri" w:hAnsiTheme="majorBidi" w:cstheme="majorBidi"/>
                <w:i/>
                <w:iCs/>
                <w:sz w:val="18"/>
                <w:szCs w:val="18"/>
                <w:lang w:bidi="ar-IQ"/>
              </w:rPr>
            </w:pPr>
            <w:r w:rsidRPr="001A7F3E">
              <w:rPr>
                <w:rFonts w:asciiTheme="majorBidi" w:eastAsia="Calibri" w:hAnsiTheme="majorBidi" w:cstheme="majorBidi"/>
                <w:i/>
                <w:iCs/>
                <w:sz w:val="18"/>
                <w:szCs w:val="18"/>
                <w:lang w:bidi="ar-IQ"/>
              </w:rPr>
              <w:t xml:space="preserve">Example </w:t>
            </w:r>
            <w:r w:rsidR="009551D1">
              <w:rPr>
                <w:rFonts w:asciiTheme="majorBidi" w:eastAsia="Calibri" w:hAnsiTheme="majorBidi" w:cstheme="majorBidi"/>
                <w:i/>
                <w:iCs/>
                <w:sz w:val="18"/>
                <w:szCs w:val="18"/>
                <w:lang w:bidi="ar-IQ"/>
              </w:rPr>
              <w:t>2</w:t>
            </w:r>
          </w:p>
        </w:tc>
        <w:tc>
          <w:tcPr>
            <w:tcW w:w="5799" w:type="dxa"/>
            <w:tcBorders>
              <w:bottom w:val="single" w:sz="4" w:space="0" w:color="auto"/>
            </w:tcBorders>
            <w:shd w:val="clear" w:color="auto" w:fill="auto"/>
          </w:tcPr>
          <w:p w:rsidR="00675C1F" w:rsidRPr="001A7F3E" w:rsidRDefault="00675C1F" w:rsidP="00B13B9F">
            <w:pPr>
              <w:bidi/>
              <w:spacing w:line="240" w:lineRule="auto"/>
              <w:rPr>
                <w:rFonts w:asciiTheme="majorBidi" w:eastAsia="Calibri" w:hAnsiTheme="majorBidi" w:cstheme="majorBidi"/>
                <w:sz w:val="18"/>
                <w:szCs w:val="18"/>
                <w:rtl/>
                <w:lang w:bidi="ar-IQ"/>
              </w:rPr>
            </w:pPr>
            <w:r w:rsidRPr="001A7F3E">
              <w:rPr>
                <w:rFonts w:asciiTheme="majorBidi" w:eastAsia="Calibri" w:hAnsiTheme="majorBidi" w:cstheme="majorBidi"/>
                <w:sz w:val="18"/>
                <w:szCs w:val="18"/>
                <w:rtl/>
              </w:rPr>
              <w:t xml:space="preserve">فَلَمَّا دَخَلُوا عَلَىٰ يُوسُفَ آوَىٰ إِلَيْهِ أَبَوَيْهِ وَقَالَ ادْخُلُوا مِصْرَ إِنْ شَاءَ اللَّهُ آمِنِينَ  ﴿99 يوسف﴾                                                      </w:t>
            </w:r>
            <w:r w:rsidRPr="001A7F3E">
              <w:rPr>
                <w:rFonts w:asciiTheme="majorBidi" w:eastAsia="Calibri" w:hAnsiTheme="majorBidi" w:cstheme="majorBidi"/>
                <w:sz w:val="18"/>
                <w:szCs w:val="18"/>
                <w:rtl/>
                <w:lang w:val="fr-FR" w:bidi="ar-IQ"/>
              </w:rPr>
              <w:t xml:space="preserve"> </w:t>
            </w:r>
          </w:p>
        </w:tc>
      </w:tr>
      <w:tr w:rsidR="00675C1F" w:rsidRPr="001A7F3E" w:rsidTr="004C5812">
        <w:trPr>
          <w:jc w:val="center"/>
        </w:trPr>
        <w:tc>
          <w:tcPr>
            <w:tcW w:w="3488" w:type="dxa"/>
            <w:tcBorders>
              <w:top w:val="single" w:sz="4" w:space="0" w:color="auto"/>
            </w:tcBorders>
            <w:shd w:val="clear" w:color="auto" w:fill="auto"/>
          </w:tcPr>
          <w:p w:rsidR="00675C1F" w:rsidRPr="001A7F3E" w:rsidRDefault="00675C1F" w:rsidP="00B13B9F">
            <w:pPr>
              <w:spacing w:line="240" w:lineRule="auto"/>
              <w:jc w:val="both"/>
              <w:rPr>
                <w:rFonts w:asciiTheme="majorBidi" w:eastAsia="Calibri" w:hAnsiTheme="majorBidi" w:cstheme="majorBidi"/>
                <w:b/>
                <w:bCs/>
                <w:sz w:val="18"/>
                <w:szCs w:val="18"/>
                <w:lang w:bidi="ar-IQ"/>
              </w:rPr>
            </w:pPr>
            <w:r w:rsidRPr="001A7F3E">
              <w:rPr>
                <w:rFonts w:asciiTheme="majorBidi" w:eastAsia="Calibri" w:hAnsiTheme="majorBidi" w:cstheme="majorBidi"/>
                <w:sz w:val="18"/>
                <w:szCs w:val="18"/>
                <w:lang w:val="fr-FR" w:bidi="ar-IQ"/>
              </w:rPr>
              <w:t>SL</w:t>
            </w:r>
            <w:r w:rsidRPr="001A7F3E">
              <w:rPr>
                <w:rFonts w:asciiTheme="majorBidi" w:eastAsia="Calibri" w:hAnsiTheme="majorBidi" w:cstheme="majorBidi"/>
                <w:b/>
                <w:bCs/>
                <w:sz w:val="18"/>
                <w:szCs w:val="18"/>
                <w:lang w:bidi="ar-IQ"/>
              </w:rPr>
              <w:t xml:space="preserve">                                           </w:t>
            </w:r>
            <w:r>
              <w:rPr>
                <w:rFonts w:asciiTheme="majorBidi" w:eastAsia="Calibri" w:hAnsiTheme="majorBidi" w:cstheme="majorBidi"/>
                <w:b/>
                <w:bCs/>
                <w:sz w:val="18"/>
                <w:szCs w:val="18"/>
                <w:lang w:bidi="ar-IQ"/>
              </w:rPr>
              <w:t xml:space="preserve">            </w:t>
            </w:r>
            <w:r w:rsidRPr="001A7F3E">
              <w:rPr>
                <w:rFonts w:asciiTheme="majorBidi" w:eastAsia="Calibri" w:hAnsiTheme="majorBidi" w:cstheme="majorBidi"/>
                <w:b/>
                <w:bCs/>
                <w:sz w:val="18"/>
                <w:szCs w:val="18"/>
                <w:lang w:bidi="ar-IQ"/>
              </w:rPr>
              <w:t xml:space="preserve">                                           </w:t>
            </w:r>
          </w:p>
        </w:tc>
        <w:tc>
          <w:tcPr>
            <w:tcW w:w="5799" w:type="dxa"/>
            <w:tcBorders>
              <w:top w:val="single" w:sz="4" w:space="0" w:color="auto"/>
            </w:tcBorders>
            <w:shd w:val="clear" w:color="auto" w:fill="auto"/>
          </w:tcPr>
          <w:p w:rsidR="00675C1F" w:rsidRPr="001A7F3E" w:rsidRDefault="006C47DD" w:rsidP="00B13B9F">
            <w:pPr>
              <w:tabs>
                <w:tab w:val="right" w:pos="5231"/>
              </w:tabs>
              <w:bidi/>
              <w:spacing w:line="240" w:lineRule="auto"/>
              <w:jc w:val="both"/>
              <w:rPr>
                <w:rFonts w:asciiTheme="majorBidi" w:eastAsia="Calibri" w:hAnsiTheme="majorBidi" w:cstheme="majorBidi"/>
                <w:sz w:val="18"/>
                <w:szCs w:val="18"/>
                <w:rtl/>
                <w:lang w:val="fr-FR" w:bidi="ar-IQ"/>
              </w:rPr>
            </w:pPr>
            <w:r>
              <w:rPr>
                <w:rFonts w:asciiTheme="majorBidi" w:eastAsia="Calibri" w:hAnsiTheme="majorBidi" w:cstheme="majorBidi"/>
                <w:sz w:val="18"/>
                <w:szCs w:val="18"/>
              </w:rPr>
              <w:t xml:space="preserve">                                                                                                      </w:t>
            </w:r>
            <w:r w:rsidRPr="001A7F3E">
              <w:rPr>
                <w:rFonts w:asciiTheme="majorBidi" w:eastAsia="Calibri" w:hAnsiTheme="majorBidi" w:cstheme="majorBidi"/>
                <w:sz w:val="18"/>
                <w:szCs w:val="18"/>
                <w:rtl/>
              </w:rPr>
              <w:t xml:space="preserve">آوَىٰ إِلَيْهِ أَبَوَيْهِ </w:t>
            </w:r>
            <w:r>
              <w:rPr>
                <w:rFonts w:asciiTheme="majorBidi" w:eastAsia="Calibri" w:hAnsiTheme="majorBidi" w:cstheme="majorBidi"/>
                <w:sz w:val="18"/>
                <w:szCs w:val="18"/>
              </w:rPr>
              <w:t>:</w:t>
            </w:r>
            <w:r>
              <w:rPr>
                <w:rFonts w:asciiTheme="majorBidi" w:eastAsia="Calibri" w:hAnsiTheme="majorBidi" w:cstheme="majorBidi"/>
                <w:sz w:val="18"/>
                <w:szCs w:val="18"/>
                <w:rtl/>
              </w:rPr>
              <w:t xml:space="preserve"> </w:t>
            </w:r>
            <w:r w:rsidR="00675C1F" w:rsidRPr="001A7F3E">
              <w:rPr>
                <w:rFonts w:asciiTheme="majorBidi" w:eastAsia="Calibri" w:hAnsiTheme="majorBidi" w:cstheme="majorBidi"/>
                <w:sz w:val="18"/>
                <w:szCs w:val="18"/>
                <w:rtl/>
              </w:rPr>
              <w:t xml:space="preserve">                                                                                    </w:t>
            </w:r>
            <w:r w:rsidR="00675C1F">
              <w:rPr>
                <w:rFonts w:asciiTheme="majorBidi" w:eastAsia="Calibri" w:hAnsiTheme="majorBidi" w:cstheme="majorBidi"/>
                <w:sz w:val="18"/>
                <w:szCs w:val="18"/>
                <w:rtl/>
              </w:rPr>
              <w:t xml:space="preserve">                           </w:t>
            </w:r>
            <w:r w:rsidR="00675C1F" w:rsidRPr="001A7F3E">
              <w:rPr>
                <w:rFonts w:asciiTheme="majorBidi" w:eastAsia="Calibri" w:hAnsiTheme="majorBidi" w:cstheme="majorBidi"/>
                <w:sz w:val="18"/>
                <w:szCs w:val="18"/>
                <w:rtl/>
              </w:rPr>
              <w:t xml:space="preserve">                                 </w:t>
            </w:r>
          </w:p>
        </w:tc>
      </w:tr>
      <w:tr w:rsidR="00B81F9D" w:rsidRPr="001A7F3E" w:rsidTr="004C5812">
        <w:trPr>
          <w:jc w:val="center"/>
        </w:trPr>
        <w:tc>
          <w:tcPr>
            <w:tcW w:w="3488" w:type="dxa"/>
            <w:shd w:val="clear" w:color="auto" w:fill="auto"/>
          </w:tcPr>
          <w:p w:rsidR="00B81F9D" w:rsidRPr="00D25244" w:rsidRDefault="00B81F9D" w:rsidP="00B13B9F">
            <w:pPr>
              <w:spacing w:line="240" w:lineRule="auto"/>
              <w:rPr>
                <w:rFonts w:ascii="Times New Roman" w:eastAsia="Calibri" w:hAnsi="Times New Roman" w:cs="Times New Roman"/>
                <w:sz w:val="18"/>
                <w:szCs w:val="18"/>
                <w:lang w:val="fr-FR" w:bidi="ar-IQ"/>
              </w:rPr>
            </w:pPr>
            <w:r w:rsidRPr="00D25244">
              <w:rPr>
                <w:rFonts w:ascii="Times New Roman" w:eastAsia="Calibri" w:hAnsi="Times New Roman" w:cs="Times New Roman"/>
                <w:sz w:val="18"/>
                <w:szCs w:val="18"/>
                <w:lang w:bidi="ar-IQ"/>
              </w:rPr>
              <w:t>Sahih International</w:t>
            </w:r>
            <w:r w:rsidRPr="00D25244">
              <w:rPr>
                <w:rFonts w:ascii="Times New Roman" w:eastAsia="Calibri" w:hAnsi="Times New Roman" w:cs="Times New Roman"/>
                <w:sz w:val="18"/>
                <w:szCs w:val="18"/>
                <w:lang w:val="fr-FR" w:bidi="ar-IQ"/>
              </w:rPr>
              <w:t xml:space="preserve"> (1997)</w:t>
            </w:r>
          </w:p>
        </w:tc>
        <w:tc>
          <w:tcPr>
            <w:tcW w:w="5799" w:type="dxa"/>
            <w:shd w:val="clear" w:color="auto" w:fill="auto"/>
          </w:tcPr>
          <w:p w:rsidR="00B81F9D" w:rsidRPr="00D25244" w:rsidRDefault="00B81F9D" w:rsidP="00B13B9F">
            <w:pPr>
              <w:spacing w:line="240" w:lineRule="auto"/>
              <w:rPr>
                <w:rFonts w:ascii="Times New Roman" w:eastAsia="Calibri" w:hAnsi="Times New Roman" w:cs="Times New Roman"/>
                <w:sz w:val="18"/>
                <w:szCs w:val="18"/>
                <w:lang w:bidi="ar-IQ"/>
              </w:rPr>
            </w:pPr>
            <w:r w:rsidRPr="00D25244">
              <w:rPr>
                <w:rFonts w:ascii="Times New Roman" w:eastAsia="Calibri" w:hAnsi="Times New Roman" w:cs="Times New Roman"/>
                <w:sz w:val="18"/>
                <w:szCs w:val="18"/>
                <w:lang w:bidi="ar-IQ"/>
              </w:rPr>
              <w:t xml:space="preserve">: he took his parents </w:t>
            </w:r>
          </w:p>
        </w:tc>
      </w:tr>
      <w:tr w:rsidR="00B81F9D" w:rsidRPr="001A7F3E" w:rsidTr="004C5812">
        <w:trPr>
          <w:jc w:val="center"/>
        </w:trPr>
        <w:tc>
          <w:tcPr>
            <w:tcW w:w="3488" w:type="dxa"/>
            <w:shd w:val="clear" w:color="auto" w:fill="auto"/>
          </w:tcPr>
          <w:p w:rsidR="00B81F9D" w:rsidRPr="00D25244" w:rsidRDefault="00B81F9D" w:rsidP="00B13B9F">
            <w:pPr>
              <w:spacing w:line="240" w:lineRule="auto"/>
              <w:rPr>
                <w:rFonts w:ascii="Times New Roman" w:eastAsia="Calibri" w:hAnsi="Times New Roman" w:cs="Times New Roman"/>
                <w:sz w:val="18"/>
                <w:szCs w:val="18"/>
                <w:lang w:bidi="ar-IQ"/>
              </w:rPr>
            </w:pPr>
            <w:r w:rsidRPr="00D25244">
              <w:rPr>
                <w:rFonts w:ascii="Times New Roman" w:eastAsia="Calibri" w:hAnsi="Times New Roman" w:cs="Times New Roman"/>
                <w:sz w:val="18"/>
                <w:szCs w:val="18"/>
                <w:lang w:bidi="ar-IQ"/>
              </w:rPr>
              <w:t xml:space="preserve">Muhammad Sarwar </w:t>
            </w:r>
            <w:r w:rsidRPr="00D25244">
              <w:rPr>
                <w:rFonts w:ascii="Times New Roman" w:eastAsia="Calibri" w:hAnsi="Times New Roman" w:cs="Times New Roman"/>
                <w:sz w:val="18"/>
                <w:szCs w:val="18"/>
                <w:lang w:val="fr-FR" w:bidi="ar-IQ"/>
              </w:rPr>
              <w:t>(1982)</w:t>
            </w:r>
          </w:p>
        </w:tc>
        <w:tc>
          <w:tcPr>
            <w:tcW w:w="5799" w:type="dxa"/>
            <w:shd w:val="clear" w:color="auto" w:fill="auto"/>
          </w:tcPr>
          <w:p w:rsidR="00B81F9D" w:rsidRPr="00D25244" w:rsidRDefault="00B81F9D" w:rsidP="00B13B9F">
            <w:pPr>
              <w:spacing w:line="240" w:lineRule="auto"/>
              <w:rPr>
                <w:rFonts w:ascii="Times New Roman" w:eastAsia="Times New Roman" w:hAnsi="Times New Roman" w:cs="Times New Roman"/>
                <w:kern w:val="36"/>
                <w:sz w:val="18"/>
                <w:szCs w:val="18"/>
                <w:lang w:bidi="ar-IQ"/>
              </w:rPr>
            </w:pPr>
            <w:r w:rsidRPr="00D25244">
              <w:rPr>
                <w:rFonts w:ascii="Times New Roman" w:eastAsia="Calibri" w:hAnsi="Times New Roman" w:cs="Times New Roman"/>
                <w:sz w:val="18"/>
                <w:szCs w:val="18"/>
                <w:lang w:bidi="ar-IQ"/>
              </w:rPr>
              <w:t xml:space="preserve">: he welcomed his parents </w:t>
            </w:r>
          </w:p>
        </w:tc>
      </w:tr>
      <w:tr w:rsidR="00B81F9D" w:rsidRPr="001A7F3E" w:rsidTr="004C5812">
        <w:trPr>
          <w:jc w:val="center"/>
        </w:trPr>
        <w:tc>
          <w:tcPr>
            <w:tcW w:w="3488" w:type="dxa"/>
            <w:shd w:val="clear" w:color="auto" w:fill="auto"/>
          </w:tcPr>
          <w:p w:rsidR="00B81F9D" w:rsidRPr="00D25244" w:rsidRDefault="00B81F9D" w:rsidP="00B13B9F">
            <w:pPr>
              <w:spacing w:line="240" w:lineRule="auto"/>
              <w:rPr>
                <w:rFonts w:ascii="Times New Roman" w:eastAsia="Calibri" w:hAnsi="Times New Roman" w:cs="Times New Roman"/>
                <w:sz w:val="18"/>
                <w:szCs w:val="18"/>
                <w:lang w:bidi="ar-IQ"/>
              </w:rPr>
            </w:pPr>
            <w:r w:rsidRPr="00D25244">
              <w:rPr>
                <w:rFonts w:ascii="Times New Roman" w:eastAsia="Calibri" w:hAnsi="Times New Roman" w:cs="Times New Roman"/>
                <w:sz w:val="18"/>
                <w:szCs w:val="18"/>
                <w:lang w:bidi="ar-IQ"/>
              </w:rPr>
              <w:t>Khan and Al-Hilali ( 1977)</w:t>
            </w:r>
          </w:p>
        </w:tc>
        <w:tc>
          <w:tcPr>
            <w:tcW w:w="5799" w:type="dxa"/>
            <w:shd w:val="clear" w:color="auto" w:fill="auto"/>
          </w:tcPr>
          <w:p w:rsidR="00B81F9D" w:rsidRPr="00D25244" w:rsidRDefault="00B81F9D" w:rsidP="00B13B9F">
            <w:pPr>
              <w:spacing w:line="240" w:lineRule="auto"/>
              <w:rPr>
                <w:rFonts w:ascii="Times New Roman" w:eastAsia="Calibri" w:hAnsi="Times New Roman" w:cs="Times New Roman"/>
                <w:sz w:val="18"/>
                <w:szCs w:val="18"/>
                <w:lang w:bidi="ar-IQ"/>
              </w:rPr>
            </w:pPr>
            <w:r w:rsidRPr="00D25244">
              <w:rPr>
                <w:rFonts w:ascii="Times New Roman" w:eastAsia="Calibri" w:hAnsi="Times New Roman" w:cs="Times New Roman"/>
                <w:sz w:val="18"/>
                <w:szCs w:val="18"/>
                <w:lang w:bidi="ar-IQ"/>
              </w:rPr>
              <w:t xml:space="preserve">: he betook his parents </w:t>
            </w:r>
          </w:p>
        </w:tc>
      </w:tr>
      <w:tr w:rsidR="00B81F9D" w:rsidRPr="00B81F9D" w:rsidTr="004C5812">
        <w:trPr>
          <w:jc w:val="center"/>
        </w:trPr>
        <w:tc>
          <w:tcPr>
            <w:tcW w:w="3488" w:type="dxa"/>
            <w:shd w:val="clear" w:color="auto" w:fill="auto"/>
          </w:tcPr>
          <w:p w:rsidR="00B81F9D" w:rsidRPr="00D25244" w:rsidRDefault="00B81F9D" w:rsidP="00B13B9F">
            <w:pPr>
              <w:spacing w:line="240" w:lineRule="auto"/>
              <w:rPr>
                <w:rFonts w:ascii="Times New Roman" w:eastAsia="Calibri" w:hAnsi="Times New Roman" w:cs="Times New Roman"/>
                <w:sz w:val="18"/>
                <w:szCs w:val="18"/>
              </w:rPr>
            </w:pPr>
            <w:r w:rsidRPr="00D25244">
              <w:rPr>
                <w:rFonts w:ascii="Times New Roman" w:eastAsia="Calibri" w:hAnsi="Times New Roman" w:cs="Times New Roman"/>
                <w:sz w:val="18"/>
                <w:szCs w:val="18"/>
                <w:lang w:bidi="ar-IQ"/>
              </w:rPr>
              <w:t>Arberry</w:t>
            </w:r>
            <w:r w:rsidRPr="00D25244">
              <w:rPr>
                <w:rFonts w:ascii="Times New Roman" w:eastAsia="Calibri" w:hAnsi="Times New Roman" w:cs="Times New Roman"/>
                <w:sz w:val="18"/>
                <w:szCs w:val="18"/>
              </w:rPr>
              <w:t xml:space="preserve"> </w:t>
            </w:r>
            <w:r w:rsidRPr="00D25244">
              <w:rPr>
                <w:rFonts w:ascii="Times New Roman" w:eastAsia="Calibri" w:hAnsi="Times New Roman" w:cs="Times New Roman"/>
                <w:sz w:val="18"/>
                <w:szCs w:val="18"/>
                <w:lang w:val="fr-FR" w:bidi="ar-IQ"/>
              </w:rPr>
              <w:t>(1955)</w:t>
            </w:r>
          </w:p>
        </w:tc>
        <w:tc>
          <w:tcPr>
            <w:tcW w:w="5799" w:type="dxa"/>
            <w:shd w:val="clear" w:color="auto" w:fill="auto"/>
          </w:tcPr>
          <w:p w:rsidR="00B81F9D" w:rsidRPr="00D25244" w:rsidRDefault="00B81F9D" w:rsidP="00B13B9F">
            <w:pPr>
              <w:spacing w:line="240" w:lineRule="auto"/>
              <w:rPr>
                <w:rFonts w:ascii="Times New Roman" w:eastAsia="Calibri" w:hAnsi="Times New Roman" w:cs="Times New Roman"/>
                <w:sz w:val="18"/>
                <w:szCs w:val="18"/>
                <w:lang w:bidi="ar-IQ"/>
              </w:rPr>
            </w:pPr>
            <w:r w:rsidRPr="00D25244">
              <w:rPr>
                <w:rFonts w:ascii="Times New Roman" w:eastAsia="Calibri" w:hAnsi="Times New Roman" w:cs="Times New Roman"/>
                <w:sz w:val="18"/>
                <w:szCs w:val="18"/>
                <w:lang w:bidi="ar-IQ"/>
              </w:rPr>
              <w:t xml:space="preserve">: he took his father and mother </w:t>
            </w:r>
          </w:p>
        </w:tc>
      </w:tr>
      <w:tr w:rsidR="00B81F9D" w:rsidRPr="00B81F9D" w:rsidTr="004C5812">
        <w:trPr>
          <w:trHeight w:val="70"/>
          <w:jc w:val="center"/>
        </w:trPr>
        <w:tc>
          <w:tcPr>
            <w:tcW w:w="3488" w:type="dxa"/>
            <w:shd w:val="clear" w:color="auto" w:fill="auto"/>
          </w:tcPr>
          <w:p w:rsidR="00B81F9D" w:rsidRPr="00D25244" w:rsidRDefault="00B81F9D" w:rsidP="00B13B9F">
            <w:pPr>
              <w:spacing w:line="240" w:lineRule="auto"/>
              <w:rPr>
                <w:rFonts w:ascii="Times New Roman" w:eastAsia="Calibri" w:hAnsi="Times New Roman" w:cs="Times New Roman"/>
                <w:sz w:val="18"/>
                <w:szCs w:val="18"/>
                <w:lang w:bidi="ar-IQ"/>
              </w:rPr>
            </w:pPr>
            <w:r w:rsidRPr="00D25244">
              <w:rPr>
                <w:rFonts w:ascii="Times New Roman" w:eastAsia="Calibri" w:hAnsi="Times New Roman" w:cs="Times New Roman"/>
                <w:sz w:val="18"/>
                <w:szCs w:val="18"/>
                <w:lang w:bidi="ar-IQ"/>
              </w:rPr>
              <w:t>Yusuf Ali (1934)</w:t>
            </w:r>
          </w:p>
        </w:tc>
        <w:tc>
          <w:tcPr>
            <w:tcW w:w="5799" w:type="dxa"/>
            <w:shd w:val="clear" w:color="auto" w:fill="auto"/>
          </w:tcPr>
          <w:p w:rsidR="00B81F9D" w:rsidRPr="00D25244" w:rsidRDefault="00B81F9D" w:rsidP="00B13B9F">
            <w:pPr>
              <w:spacing w:line="240" w:lineRule="auto"/>
              <w:rPr>
                <w:rFonts w:ascii="Times New Roman" w:eastAsia="Times New Roman" w:hAnsi="Times New Roman" w:cs="Times New Roman"/>
                <w:kern w:val="36"/>
                <w:sz w:val="18"/>
                <w:szCs w:val="18"/>
                <w:lang w:bidi="ar-IQ"/>
              </w:rPr>
            </w:pPr>
            <w:r w:rsidRPr="00D25244">
              <w:rPr>
                <w:rFonts w:ascii="Times New Roman" w:eastAsia="Calibri" w:hAnsi="Times New Roman" w:cs="Times New Roman"/>
                <w:sz w:val="18"/>
                <w:szCs w:val="18"/>
                <w:lang w:bidi="ar-IQ"/>
              </w:rPr>
              <w:t xml:space="preserve">: he provided a home for his parents </w:t>
            </w:r>
          </w:p>
        </w:tc>
      </w:tr>
      <w:tr w:rsidR="00675C1F" w:rsidRPr="001A7F3E" w:rsidTr="004C5812">
        <w:trPr>
          <w:jc w:val="center"/>
        </w:trPr>
        <w:tc>
          <w:tcPr>
            <w:tcW w:w="3488" w:type="dxa"/>
            <w:shd w:val="clear" w:color="auto" w:fill="auto"/>
          </w:tcPr>
          <w:p w:rsidR="00675C1F" w:rsidRPr="001A7F3E" w:rsidRDefault="00B81F9D" w:rsidP="00B13B9F">
            <w:pPr>
              <w:spacing w:line="240" w:lineRule="auto"/>
              <w:jc w:val="both"/>
              <w:rPr>
                <w:rFonts w:asciiTheme="majorBidi" w:eastAsia="Calibri" w:hAnsiTheme="majorBidi" w:cstheme="majorBidi"/>
                <w:sz w:val="18"/>
                <w:szCs w:val="18"/>
                <w:lang w:val="fr-FR" w:bidi="ar-IQ"/>
              </w:rPr>
            </w:pPr>
            <w:r w:rsidRPr="00B81F9D">
              <w:rPr>
                <w:rFonts w:asciiTheme="majorBidi" w:eastAsia="Calibri" w:hAnsiTheme="majorBidi" w:cstheme="majorBidi"/>
                <w:sz w:val="18"/>
                <w:szCs w:val="18"/>
                <w:lang w:val="fr-FR" w:bidi="ar-IQ"/>
              </w:rPr>
              <w:t>Pickthall (1930)</w:t>
            </w:r>
          </w:p>
        </w:tc>
        <w:tc>
          <w:tcPr>
            <w:tcW w:w="5799" w:type="dxa"/>
            <w:shd w:val="clear" w:color="auto" w:fill="auto"/>
          </w:tcPr>
          <w:p w:rsidR="00675C1F" w:rsidRPr="001A7F3E" w:rsidRDefault="00675C1F" w:rsidP="00B13B9F">
            <w:pPr>
              <w:spacing w:line="240" w:lineRule="auto"/>
              <w:jc w:val="both"/>
              <w:rPr>
                <w:rFonts w:asciiTheme="majorBidi" w:eastAsia="Calibri" w:hAnsiTheme="majorBidi" w:cstheme="majorBidi"/>
                <w:sz w:val="18"/>
                <w:szCs w:val="18"/>
                <w:lang w:val="fr-FR" w:bidi="ar-IQ"/>
              </w:rPr>
            </w:pPr>
            <w:r w:rsidRPr="001A7F3E">
              <w:rPr>
                <w:rFonts w:asciiTheme="majorBidi" w:eastAsia="Calibri" w:hAnsiTheme="majorBidi" w:cstheme="majorBidi"/>
                <w:sz w:val="18"/>
                <w:szCs w:val="18"/>
                <w:lang w:val="fr-FR" w:bidi="ar-IQ"/>
              </w:rPr>
              <w:t xml:space="preserve">: </w:t>
            </w:r>
            <w:r w:rsidR="00B81F9D" w:rsidRPr="00D25244">
              <w:rPr>
                <w:rFonts w:ascii="Times New Roman" w:eastAsia="Calibri" w:hAnsi="Times New Roman" w:cs="Times New Roman"/>
                <w:sz w:val="18"/>
                <w:szCs w:val="18"/>
                <w:lang w:bidi="ar-IQ"/>
              </w:rPr>
              <w:t>he took his parents</w:t>
            </w:r>
          </w:p>
        </w:tc>
      </w:tr>
    </w:tbl>
    <w:p w:rsidR="00675C1F" w:rsidRPr="00C61571" w:rsidRDefault="00675C1F" w:rsidP="00E616E5">
      <w:pPr>
        <w:spacing w:line="240" w:lineRule="auto"/>
        <w:jc w:val="both"/>
        <w:rPr>
          <w:rFonts w:ascii="Times New Roman" w:eastAsia="Calibri" w:hAnsi="Times New Roman" w:cs="Times New Roman"/>
          <w:color w:val="FF0000"/>
          <w:sz w:val="24"/>
          <w:szCs w:val="24"/>
          <w:lang w:val="fr-FR" w:bidi="ar-IQ"/>
        </w:rPr>
      </w:pPr>
    </w:p>
    <w:p w:rsidR="00432F4B" w:rsidRDefault="00E22E96" w:rsidP="00E22E96">
      <w:pPr>
        <w:spacing w:line="240" w:lineRule="auto"/>
        <w:ind w:firstLine="720"/>
        <w:contextualSpacing/>
        <w:jc w:val="both"/>
        <w:rPr>
          <w:rFonts w:ascii="Times New Roman" w:eastAsia="Calibri" w:hAnsi="Times New Roman" w:cs="Times New Roman"/>
          <w:sz w:val="24"/>
          <w:szCs w:val="24"/>
          <w:lang w:bidi="ar-IQ"/>
        </w:rPr>
      </w:pPr>
      <w:r>
        <w:rPr>
          <w:rFonts w:ascii="Times New Roman" w:eastAsia="Calibri" w:hAnsi="Times New Roman" w:cs="Times New Roman"/>
          <w:sz w:val="24"/>
          <w:szCs w:val="24"/>
          <w:lang w:bidi="ar-IQ"/>
        </w:rPr>
        <w:t>The</w:t>
      </w:r>
      <w:r w:rsidR="00E616E5" w:rsidRPr="00153498">
        <w:rPr>
          <w:rFonts w:ascii="Times New Roman" w:eastAsia="Calibri" w:hAnsi="Times New Roman" w:cs="Times New Roman"/>
          <w:sz w:val="24"/>
          <w:szCs w:val="24"/>
          <w:lang w:bidi="ar-IQ"/>
        </w:rPr>
        <w:t xml:space="preserve"> term </w:t>
      </w:r>
      <w:r w:rsidR="00E616E5" w:rsidRPr="00153498">
        <w:rPr>
          <w:rFonts w:ascii="Times New Roman" w:eastAsia="Calibri" w:hAnsi="Times New Roman" w:cs="Times New Roman"/>
          <w:i/>
          <w:iCs/>
          <w:sz w:val="24"/>
          <w:szCs w:val="24"/>
          <w:lang w:bidi="ar-IQ"/>
        </w:rPr>
        <w:t>'abawayh</w:t>
      </w:r>
      <w:r w:rsidR="00E616E5" w:rsidRPr="00153498">
        <w:rPr>
          <w:rFonts w:ascii="Times New Roman" w:eastAsia="Calibri" w:hAnsi="Times New Roman" w:cs="Times New Roman"/>
          <w:sz w:val="24"/>
          <w:szCs w:val="24"/>
          <w:lang w:bidi="ar-IQ"/>
        </w:rPr>
        <w:t xml:space="preserve"> </w:t>
      </w:r>
      <w:r>
        <w:rPr>
          <w:rFonts w:ascii="Times New Roman" w:eastAsia="Calibri" w:hAnsi="Times New Roman" w:cs="Times New Roman"/>
          <w:sz w:val="24"/>
          <w:szCs w:val="24"/>
          <w:lang w:bidi="ar-IQ"/>
        </w:rPr>
        <w:t xml:space="preserve">(lit. </w:t>
      </w:r>
      <w:r w:rsidRPr="00E22E96">
        <w:rPr>
          <w:rFonts w:ascii="Times New Roman" w:eastAsia="Calibri" w:hAnsi="Times New Roman" w:cs="Times New Roman"/>
          <w:sz w:val="24"/>
          <w:szCs w:val="24"/>
          <w:lang w:bidi="ar-IQ"/>
        </w:rPr>
        <w:t>parents)</w:t>
      </w:r>
      <w:r>
        <w:rPr>
          <w:rFonts w:ascii="Times New Roman" w:eastAsia="Calibri" w:hAnsi="Times New Roman" w:cs="Times New Roman"/>
          <w:sz w:val="24"/>
          <w:szCs w:val="24"/>
          <w:lang w:bidi="ar-IQ"/>
        </w:rPr>
        <w:t xml:space="preserve"> </w:t>
      </w:r>
      <w:r w:rsidR="00E616E5" w:rsidRPr="00153498">
        <w:rPr>
          <w:rFonts w:ascii="Times New Roman" w:eastAsia="Calibri" w:hAnsi="Times New Roman" w:cs="Times New Roman"/>
          <w:sz w:val="24"/>
          <w:szCs w:val="24"/>
          <w:lang w:bidi="ar-IQ"/>
        </w:rPr>
        <w:t xml:space="preserve">mentioned in </w:t>
      </w:r>
      <w:r w:rsidR="00E616E5" w:rsidRPr="00CA49A6">
        <w:rPr>
          <w:rFonts w:ascii="Times New Roman" w:eastAsia="Calibri" w:hAnsi="Times New Roman" w:cs="Times New Roman"/>
          <w:color w:val="FF0000"/>
          <w:sz w:val="24"/>
          <w:szCs w:val="24"/>
          <w:lang w:bidi="ar-IQ"/>
        </w:rPr>
        <w:t>T</w:t>
      </w:r>
      <w:r w:rsidR="00E616E5" w:rsidRPr="00D37E93">
        <w:rPr>
          <w:rFonts w:ascii="Times New Roman" w:eastAsia="Calibri" w:hAnsi="Times New Roman" w:cs="Times New Roman"/>
          <w:sz w:val="24"/>
          <w:szCs w:val="24"/>
          <w:lang w:bidi="ar-IQ"/>
        </w:rPr>
        <w:t>able</w:t>
      </w:r>
      <w:r w:rsidR="00E616E5" w:rsidRPr="00CA49A6">
        <w:rPr>
          <w:rFonts w:ascii="Times New Roman" w:eastAsia="Calibri" w:hAnsi="Times New Roman" w:cs="Times New Roman"/>
          <w:color w:val="FF0000"/>
          <w:sz w:val="24"/>
          <w:szCs w:val="24"/>
          <w:lang w:bidi="ar-IQ"/>
        </w:rPr>
        <w:t xml:space="preserve"> </w:t>
      </w:r>
      <w:r w:rsidR="00E616E5" w:rsidRPr="00D37E93">
        <w:rPr>
          <w:rFonts w:ascii="Times New Roman" w:eastAsia="Calibri" w:hAnsi="Times New Roman" w:cs="Times New Roman"/>
          <w:sz w:val="24"/>
          <w:szCs w:val="24"/>
          <w:lang w:bidi="ar-IQ"/>
        </w:rPr>
        <w:t xml:space="preserve">(1.2) </w:t>
      </w:r>
      <w:r w:rsidR="00E616E5" w:rsidRPr="00153498">
        <w:rPr>
          <w:rFonts w:ascii="Times New Roman" w:eastAsia="Calibri" w:hAnsi="Times New Roman" w:cs="Times New Roman"/>
          <w:sz w:val="24"/>
          <w:szCs w:val="24"/>
          <w:lang w:bidi="ar-IQ"/>
        </w:rPr>
        <w:t xml:space="preserve">is interpreted mostly as </w:t>
      </w:r>
      <w:r w:rsidR="00E616E5" w:rsidRPr="00153498">
        <w:rPr>
          <w:rFonts w:ascii="Times New Roman" w:eastAsia="Calibri" w:hAnsi="Times New Roman" w:cs="Times New Roman"/>
          <w:i/>
          <w:iCs/>
          <w:sz w:val="24"/>
          <w:szCs w:val="24"/>
          <w:lang w:bidi="ar-IQ"/>
        </w:rPr>
        <w:t>parents</w:t>
      </w:r>
      <w:r w:rsidR="00E616E5" w:rsidRPr="00153498">
        <w:rPr>
          <w:rFonts w:ascii="Times New Roman" w:eastAsia="Calibri" w:hAnsi="Times New Roman" w:cs="Times New Roman"/>
          <w:sz w:val="24"/>
          <w:szCs w:val="24"/>
          <w:lang w:bidi="ar-IQ"/>
        </w:rPr>
        <w:t xml:space="preserve">. Arberry merely uses the term </w:t>
      </w:r>
      <w:r w:rsidR="00E616E5" w:rsidRPr="00307967">
        <w:rPr>
          <w:rFonts w:ascii="Times New Roman" w:eastAsia="Calibri" w:hAnsi="Times New Roman" w:cs="Times New Roman"/>
          <w:sz w:val="24"/>
          <w:szCs w:val="24"/>
          <w:lang w:bidi="ar-IQ"/>
        </w:rPr>
        <w:t>father and mother</w:t>
      </w:r>
      <w:r w:rsidR="00E616E5" w:rsidRPr="00153498">
        <w:rPr>
          <w:rFonts w:ascii="Times New Roman" w:eastAsia="Calibri" w:hAnsi="Times New Roman" w:cs="Times New Roman"/>
          <w:i/>
          <w:iCs/>
          <w:sz w:val="24"/>
          <w:szCs w:val="24"/>
          <w:lang w:bidi="ar-IQ"/>
        </w:rPr>
        <w:t xml:space="preserve">, </w:t>
      </w:r>
      <w:r w:rsidR="00E616E5" w:rsidRPr="00153498">
        <w:rPr>
          <w:rFonts w:ascii="Times New Roman" w:eastAsia="Calibri" w:hAnsi="Times New Roman" w:cs="Times New Roman"/>
          <w:sz w:val="24"/>
          <w:szCs w:val="24"/>
          <w:lang w:bidi="ar-IQ"/>
        </w:rPr>
        <w:t xml:space="preserve">as an equivalent to </w:t>
      </w:r>
      <w:r w:rsidR="00E616E5" w:rsidRPr="00153498">
        <w:rPr>
          <w:rFonts w:ascii="Times New Roman" w:eastAsia="Calibri" w:hAnsi="Times New Roman" w:cs="Times New Roman"/>
          <w:i/>
          <w:iCs/>
          <w:sz w:val="24"/>
          <w:szCs w:val="24"/>
          <w:lang w:bidi="ar-IQ"/>
        </w:rPr>
        <w:t>'abawayh</w:t>
      </w:r>
      <w:r w:rsidR="00E616E5" w:rsidRPr="00153498">
        <w:rPr>
          <w:rFonts w:ascii="Times New Roman" w:eastAsia="Calibri" w:hAnsi="Times New Roman" w:cs="Times New Roman"/>
          <w:sz w:val="24"/>
          <w:szCs w:val="24"/>
          <w:lang w:bidi="ar-IQ"/>
        </w:rPr>
        <w:t xml:space="preserve">. In </w:t>
      </w:r>
      <w:r w:rsidR="00E616E5" w:rsidRPr="00C1076E">
        <w:rPr>
          <w:rFonts w:ascii="Times New Roman" w:eastAsia="Calibri" w:hAnsi="Times New Roman" w:cs="Times New Roman"/>
          <w:color w:val="FF0000"/>
          <w:sz w:val="24"/>
          <w:szCs w:val="24"/>
          <w:lang w:bidi="ar-IQ"/>
        </w:rPr>
        <w:t>EL</w:t>
      </w:r>
      <w:r w:rsidR="00E616E5" w:rsidRPr="00153498">
        <w:rPr>
          <w:rFonts w:ascii="Times New Roman" w:eastAsia="Calibri" w:hAnsi="Times New Roman" w:cs="Times New Roman"/>
          <w:sz w:val="24"/>
          <w:szCs w:val="24"/>
          <w:lang w:bidi="ar-IQ"/>
        </w:rPr>
        <w:t xml:space="preserve">, the term </w:t>
      </w:r>
      <w:r w:rsidR="00E616E5" w:rsidRPr="00307967">
        <w:rPr>
          <w:rFonts w:ascii="Times New Roman" w:eastAsia="Calibri" w:hAnsi="Times New Roman" w:cs="Times New Roman"/>
          <w:sz w:val="24"/>
          <w:szCs w:val="24"/>
          <w:lang w:bidi="ar-IQ"/>
        </w:rPr>
        <w:t>parents</w:t>
      </w:r>
      <w:r w:rsidR="00E616E5" w:rsidRPr="00153498">
        <w:rPr>
          <w:rFonts w:ascii="Times New Roman" w:eastAsia="Calibri" w:hAnsi="Times New Roman" w:cs="Times New Roman"/>
          <w:sz w:val="24"/>
          <w:szCs w:val="24"/>
          <w:lang w:bidi="ar-IQ"/>
        </w:rPr>
        <w:t xml:space="preserve"> means a person who gives birth to or raises a child, a mother or father of a person, further someone who looks after a person in the same way that a parent does. </w:t>
      </w:r>
    </w:p>
    <w:p w:rsidR="00E22E96" w:rsidRDefault="00E22E96" w:rsidP="00E22E96">
      <w:pPr>
        <w:spacing w:line="240" w:lineRule="auto"/>
        <w:ind w:firstLine="720"/>
        <w:contextualSpacing/>
        <w:jc w:val="both"/>
        <w:rPr>
          <w:rFonts w:ascii="Times New Roman" w:eastAsia="Calibri" w:hAnsi="Times New Roman" w:cs="Times New Roman"/>
          <w:sz w:val="24"/>
          <w:szCs w:val="24"/>
          <w:lang w:bidi="ar-IQ"/>
        </w:rPr>
      </w:pPr>
    </w:p>
    <w:p w:rsidR="00432F4B" w:rsidRDefault="00432F4B" w:rsidP="00432F4B">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18"/>
          <w:szCs w:val="18"/>
        </w:rPr>
      </w:pPr>
      <w:r w:rsidRPr="00C46CCF">
        <w:rPr>
          <w:rFonts w:ascii="Times New Roman" w:eastAsia="Times New Roman" w:hAnsi="Times New Roman" w:cs="Times New Roman"/>
          <w:color w:val="000000"/>
          <w:sz w:val="14"/>
          <w:szCs w:val="14"/>
        </w:rPr>
        <w:t xml:space="preserve">TABLE </w:t>
      </w:r>
      <w:r w:rsidRPr="00C46CCF">
        <w:rPr>
          <w:rFonts w:ascii="Times New Roman" w:eastAsia="Times New Roman" w:hAnsi="Times New Roman" w:cs="Times New Roman"/>
          <w:color w:val="FF0000"/>
          <w:sz w:val="14"/>
          <w:szCs w:val="14"/>
        </w:rPr>
        <w:t>(</w:t>
      </w:r>
      <w:r w:rsidRPr="00C46CCF">
        <w:rPr>
          <w:rFonts w:ascii="Times New Roman" w:eastAsia="Times New Roman" w:hAnsi="Times New Roman" w:cs="Times New Roman"/>
          <w:color w:val="000000"/>
          <w:sz w:val="14"/>
          <w:szCs w:val="14"/>
        </w:rPr>
        <w:t>1.3</w:t>
      </w:r>
      <w:r w:rsidRPr="00C46CCF">
        <w:rPr>
          <w:rFonts w:ascii="Times New Roman" w:eastAsia="Times New Roman" w:hAnsi="Times New Roman" w:cs="Times New Roman"/>
          <w:color w:val="FF0000"/>
          <w:sz w:val="14"/>
          <w:szCs w:val="14"/>
        </w:rPr>
        <w:t>)</w:t>
      </w:r>
      <w:r w:rsidRPr="00ED38FB">
        <w:rPr>
          <w:rFonts w:ascii="Times New Roman" w:eastAsia="Times New Roman" w:hAnsi="Times New Roman" w:cs="Times New Roman"/>
          <w:color w:val="000000"/>
          <w:sz w:val="13"/>
          <w:szCs w:val="13"/>
        </w:rPr>
        <w:t xml:space="preserve"> </w:t>
      </w:r>
      <w:r w:rsidRPr="00432F4B">
        <w:rPr>
          <w:rFonts w:ascii="Times New Roman" w:eastAsia="Times New Roman" w:hAnsi="Times New Roman" w:cs="Times New Roman"/>
          <w:color w:val="000000"/>
          <w:sz w:val="18"/>
          <w:szCs w:val="18"/>
        </w:rPr>
        <w:t xml:space="preserve">Occurrence of the term </w:t>
      </w:r>
      <w:r w:rsidRPr="00007AF1">
        <w:rPr>
          <w:rFonts w:ascii="Times New Roman" w:eastAsia="Times New Roman" w:hAnsi="Times New Roman" w:cs="Times New Roman"/>
          <w:i/>
          <w:iCs/>
          <w:color w:val="000000"/>
          <w:sz w:val="18"/>
          <w:szCs w:val="18"/>
        </w:rPr>
        <w:t>wâlidân</w:t>
      </w:r>
      <w:r w:rsidRPr="00432F4B">
        <w:rPr>
          <w:rFonts w:ascii="Times New Roman" w:eastAsia="Times New Roman" w:hAnsi="Times New Roman" w:cs="Times New Roman"/>
          <w:color w:val="000000"/>
          <w:sz w:val="18"/>
          <w:szCs w:val="18"/>
        </w:rPr>
        <w:t xml:space="preserve"> in French translation</w:t>
      </w:r>
    </w:p>
    <w:p w:rsidR="00675C1F" w:rsidRPr="00C61571" w:rsidRDefault="00675C1F" w:rsidP="00675C1F">
      <w:pPr>
        <w:spacing w:line="240" w:lineRule="auto"/>
        <w:ind w:firstLine="720"/>
        <w:jc w:val="both"/>
        <w:rPr>
          <w:rFonts w:ascii="Times New Roman" w:eastAsia="Calibri" w:hAnsi="Times New Roman" w:cs="Times New Roman"/>
          <w:color w:val="FF0000"/>
          <w:sz w:val="18"/>
          <w:szCs w:val="18"/>
          <w:lang w:bidi="ar-IQ"/>
        </w:rPr>
      </w:pPr>
    </w:p>
    <w:tbl>
      <w:tblPr>
        <w:tblW w:w="0" w:type="auto"/>
        <w:jc w:val="center"/>
        <w:tblInd w:w="243" w:type="dxa"/>
        <w:tblBorders>
          <w:top w:val="single" w:sz="4" w:space="0" w:color="auto"/>
          <w:bottom w:val="single" w:sz="4" w:space="0" w:color="auto"/>
        </w:tblBorders>
        <w:tblLook w:val="04A0" w:firstRow="1" w:lastRow="0" w:firstColumn="1" w:lastColumn="0" w:noHBand="0" w:noVBand="1"/>
      </w:tblPr>
      <w:tblGrid>
        <w:gridCol w:w="3533"/>
        <w:gridCol w:w="5799"/>
      </w:tblGrid>
      <w:tr w:rsidR="00432F4B" w:rsidRPr="00432F4B" w:rsidTr="004C5812">
        <w:trPr>
          <w:jc w:val="center"/>
        </w:trPr>
        <w:tc>
          <w:tcPr>
            <w:tcW w:w="3533" w:type="dxa"/>
            <w:tcBorders>
              <w:bottom w:val="single" w:sz="4" w:space="0" w:color="auto"/>
            </w:tcBorders>
            <w:shd w:val="clear" w:color="auto" w:fill="auto"/>
          </w:tcPr>
          <w:p w:rsidR="00432F4B" w:rsidRPr="00432F4B" w:rsidRDefault="00432F4B" w:rsidP="00B13B9F">
            <w:pPr>
              <w:spacing w:line="240" w:lineRule="auto"/>
              <w:rPr>
                <w:rFonts w:asciiTheme="majorBidi" w:eastAsia="Calibri" w:hAnsiTheme="majorBidi" w:cstheme="majorBidi"/>
                <w:i/>
                <w:iCs/>
                <w:sz w:val="18"/>
                <w:szCs w:val="18"/>
                <w:lang w:bidi="ar-IQ"/>
              </w:rPr>
            </w:pPr>
            <w:r w:rsidRPr="00432F4B">
              <w:rPr>
                <w:rFonts w:asciiTheme="majorBidi" w:eastAsia="Calibri" w:hAnsiTheme="majorBidi" w:cstheme="majorBidi"/>
                <w:i/>
                <w:iCs/>
                <w:sz w:val="18"/>
                <w:szCs w:val="18"/>
                <w:lang w:bidi="ar-IQ"/>
              </w:rPr>
              <w:t>Example 3</w:t>
            </w:r>
          </w:p>
        </w:tc>
        <w:tc>
          <w:tcPr>
            <w:tcW w:w="5799" w:type="dxa"/>
            <w:tcBorders>
              <w:bottom w:val="single" w:sz="4" w:space="0" w:color="auto"/>
            </w:tcBorders>
            <w:shd w:val="clear" w:color="auto" w:fill="auto"/>
          </w:tcPr>
          <w:p w:rsidR="00432F4B" w:rsidRPr="00432F4B" w:rsidRDefault="00432F4B" w:rsidP="00B13B9F">
            <w:pPr>
              <w:bidi/>
              <w:spacing w:line="240" w:lineRule="auto"/>
              <w:jc w:val="both"/>
              <w:rPr>
                <w:rFonts w:asciiTheme="majorBidi" w:eastAsia="Calibri" w:hAnsiTheme="majorBidi" w:cstheme="majorBidi"/>
                <w:sz w:val="18"/>
                <w:szCs w:val="18"/>
                <w:rtl/>
                <w:lang w:bidi="ar-IQ"/>
              </w:rPr>
            </w:pPr>
            <w:r w:rsidRPr="00432F4B">
              <w:rPr>
                <w:rFonts w:asciiTheme="majorBidi" w:eastAsia="Calibri" w:hAnsiTheme="majorBidi" w:cstheme="majorBidi"/>
                <w:sz w:val="18"/>
                <w:szCs w:val="18"/>
                <w:rtl/>
              </w:rPr>
              <w:t>لِلرِّجَالِ نَصِيبٌ مِمَّا تَرَكَ الْوَالِدَانِ وَالْأَقْرَبُونَ وَلِلنِّسَاءِ نَصِيبٌ مِمَّا تَرَكَ الْوَالِدَانِ وَالْأَقْرَبُونَ مِمَّا قَلَّ مِنْهُ أَوْ كَثُرَ نَصِيبًا مَفْرُوضًا﴿النساء 7 ﴾</w:t>
            </w:r>
          </w:p>
        </w:tc>
      </w:tr>
      <w:tr w:rsidR="00432F4B" w:rsidRPr="00432F4B" w:rsidTr="004C5812">
        <w:trPr>
          <w:jc w:val="center"/>
        </w:trPr>
        <w:tc>
          <w:tcPr>
            <w:tcW w:w="3533" w:type="dxa"/>
            <w:tcBorders>
              <w:top w:val="single" w:sz="4" w:space="0" w:color="auto"/>
            </w:tcBorders>
            <w:shd w:val="clear" w:color="auto" w:fill="auto"/>
          </w:tcPr>
          <w:p w:rsidR="00432F4B" w:rsidRPr="00432F4B" w:rsidRDefault="00432F4B" w:rsidP="00B13B9F">
            <w:pPr>
              <w:spacing w:line="240" w:lineRule="auto"/>
              <w:jc w:val="both"/>
              <w:rPr>
                <w:rFonts w:asciiTheme="majorBidi" w:eastAsia="Calibri" w:hAnsiTheme="majorBidi" w:cstheme="majorBidi"/>
                <w:b/>
                <w:bCs/>
                <w:sz w:val="18"/>
                <w:szCs w:val="18"/>
                <w:lang w:bidi="ar-IQ"/>
              </w:rPr>
            </w:pPr>
            <w:r w:rsidRPr="00432F4B">
              <w:rPr>
                <w:rFonts w:asciiTheme="majorBidi" w:eastAsia="Calibri" w:hAnsiTheme="majorBidi" w:cstheme="majorBidi"/>
                <w:sz w:val="18"/>
                <w:szCs w:val="18"/>
                <w:lang w:val="fr-FR" w:bidi="ar-IQ"/>
              </w:rPr>
              <w:t>SL</w:t>
            </w:r>
            <w:r w:rsidRPr="00432F4B">
              <w:rPr>
                <w:rFonts w:asciiTheme="majorBidi" w:eastAsia="Calibri" w:hAnsiTheme="majorBidi" w:cstheme="majorBidi"/>
                <w:b/>
                <w:bCs/>
                <w:sz w:val="18"/>
                <w:szCs w:val="18"/>
                <w:lang w:bidi="ar-IQ"/>
              </w:rPr>
              <w:t xml:space="preserve">                               </w:t>
            </w:r>
            <w:r w:rsidR="006C47DD">
              <w:rPr>
                <w:rFonts w:asciiTheme="majorBidi" w:eastAsia="Calibri" w:hAnsiTheme="majorBidi" w:cstheme="majorBidi"/>
                <w:b/>
                <w:bCs/>
                <w:sz w:val="18"/>
                <w:szCs w:val="18"/>
                <w:lang w:bidi="ar-IQ"/>
              </w:rPr>
              <w:t xml:space="preserve">                              </w:t>
            </w:r>
            <w:r w:rsidRPr="00432F4B">
              <w:rPr>
                <w:rFonts w:asciiTheme="majorBidi" w:eastAsia="Calibri" w:hAnsiTheme="majorBidi" w:cstheme="majorBidi"/>
                <w:b/>
                <w:bCs/>
                <w:sz w:val="18"/>
                <w:szCs w:val="18"/>
                <w:lang w:bidi="ar-IQ"/>
              </w:rPr>
              <w:t xml:space="preserve">                                   </w:t>
            </w:r>
          </w:p>
        </w:tc>
        <w:tc>
          <w:tcPr>
            <w:tcW w:w="5799" w:type="dxa"/>
            <w:tcBorders>
              <w:top w:val="single" w:sz="4" w:space="0" w:color="auto"/>
            </w:tcBorders>
            <w:shd w:val="clear" w:color="auto" w:fill="auto"/>
          </w:tcPr>
          <w:p w:rsidR="00432F4B" w:rsidRPr="00432F4B" w:rsidRDefault="006C47DD" w:rsidP="008805BC">
            <w:pPr>
              <w:tabs>
                <w:tab w:val="right" w:pos="5231"/>
              </w:tabs>
              <w:bidi/>
              <w:spacing w:line="240" w:lineRule="auto"/>
              <w:jc w:val="both"/>
              <w:rPr>
                <w:rFonts w:asciiTheme="majorBidi" w:eastAsia="Calibri" w:hAnsiTheme="majorBidi" w:cstheme="majorBidi"/>
                <w:sz w:val="18"/>
                <w:szCs w:val="18"/>
                <w:rtl/>
                <w:lang w:val="fr-FR" w:bidi="ar-IQ"/>
              </w:rPr>
            </w:pPr>
            <w:r>
              <w:rPr>
                <w:rFonts w:asciiTheme="majorBidi" w:eastAsia="Calibri" w:hAnsiTheme="majorBidi" w:cs="Times New Roman"/>
                <w:sz w:val="18"/>
                <w:szCs w:val="18"/>
              </w:rPr>
              <w:t xml:space="preserve">                                                                                                   </w:t>
            </w:r>
            <w:r w:rsidR="00432F4B" w:rsidRPr="00432F4B">
              <w:rPr>
                <w:rFonts w:asciiTheme="majorBidi" w:eastAsia="Calibri" w:hAnsiTheme="majorBidi" w:cs="Times New Roman"/>
                <w:sz w:val="18"/>
                <w:szCs w:val="18"/>
                <w:rtl/>
              </w:rPr>
              <w:t>مِمَّا تَرَكَ الْوَالِدَانِ</w:t>
            </w:r>
            <w:r>
              <w:rPr>
                <w:rFonts w:asciiTheme="majorBidi" w:eastAsia="Calibri" w:hAnsiTheme="majorBidi" w:cs="Times New Roman"/>
                <w:sz w:val="18"/>
                <w:szCs w:val="18"/>
              </w:rPr>
              <w:t xml:space="preserve">: </w:t>
            </w:r>
            <w:r w:rsidR="00432F4B" w:rsidRPr="00432F4B">
              <w:rPr>
                <w:rFonts w:asciiTheme="majorBidi" w:eastAsia="Calibri" w:hAnsiTheme="majorBidi" w:cs="Times New Roman"/>
                <w:sz w:val="18"/>
                <w:szCs w:val="18"/>
                <w:rtl/>
              </w:rPr>
              <w:t xml:space="preserve">                                                                                                                </w:t>
            </w:r>
            <w:r>
              <w:rPr>
                <w:rFonts w:asciiTheme="majorBidi" w:eastAsia="Calibri" w:hAnsiTheme="majorBidi" w:cs="Times New Roman"/>
                <w:sz w:val="18"/>
                <w:szCs w:val="18"/>
                <w:rtl/>
              </w:rPr>
              <w:t xml:space="preserve"> </w:t>
            </w:r>
            <w:r w:rsidR="00432F4B" w:rsidRPr="00432F4B">
              <w:rPr>
                <w:rFonts w:asciiTheme="majorBidi" w:eastAsia="Calibri" w:hAnsiTheme="majorBidi" w:cs="Times New Roman"/>
                <w:sz w:val="18"/>
                <w:szCs w:val="18"/>
                <w:rtl/>
              </w:rPr>
              <w:t xml:space="preserve">                                                                         </w:t>
            </w:r>
            <w:r w:rsidR="00432F4B" w:rsidRPr="00432F4B">
              <w:rPr>
                <w:rFonts w:asciiTheme="majorBidi" w:eastAsia="Calibri" w:hAnsiTheme="majorBidi" w:cstheme="majorBidi"/>
                <w:sz w:val="18"/>
                <w:szCs w:val="18"/>
                <w:rtl/>
              </w:rPr>
              <w:t xml:space="preserve">                                                                                                                                                </w:t>
            </w:r>
          </w:p>
        </w:tc>
      </w:tr>
      <w:tr w:rsidR="00432F4B" w:rsidRPr="00BF0138" w:rsidTr="004C5812">
        <w:trPr>
          <w:jc w:val="center"/>
        </w:trPr>
        <w:tc>
          <w:tcPr>
            <w:tcW w:w="3533" w:type="dxa"/>
            <w:shd w:val="clear" w:color="auto" w:fill="auto"/>
          </w:tcPr>
          <w:p w:rsidR="00432F4B" w:rsidRPr="00432F4B" w:rsidRDefault="00432F4B" w:rsidP="00B13B9F">
            <w:pPr>
              <w:spacing w:line="240" w:lineRule="auto"/>
              <w:rPr>
                <w:rFonts w:ascii="Times New Roman" w:eastAsia="Calibri" w:hAnsi="Times New Roman" w:cs="Times New Roman"/>
                <w:sz w:val="18"/>
                <w:szCs w:val="18"/>
                <w:lang w:bidi="ar-IQ"/>
              </w:rPr>
            </w:pPr>
            <w:r w:rsidRPr="00432F4B">
              <w:rPr>
                <w:rFonts w:ascii="Times New Roman" w:eastAsia="Calibri" w:hAnsi="Times New Roman" w:cs="Times New Roman"/>
                <w:sz w:val="18"/>
                <w:szCs w:val="18"/>
                <w:lang w:bidi="ar-IQ"/>
              </w:rPr>
              <w:t xml:space="preserve">Michon (2014)      </w:t>
            </w:r>
          </w:p>
        </w:tc>
        <w:tc>
          <w:tcPr>
            <w:tcW w:w="5799" w:type="dxa"/>
            <w:shd w:val="clear" w:color="auto" w:fill="auto"/>
          </w:tcPr>
          <w:p w:rsidR="00432F4B" w:rsidRPr="00432F4B" w:rsidRDefault="00432F4B" w:rsidP="00B13B9F">
            <w:pPr>
              <w:spacing w:line="240" w:lineRule="auto"/>
              <w:rPr>
                <w:rFonts w:ascii="Times New Roman" w:eastAsia="Calibri" w:hAnsi="Times New Roman" w:cs="Times New Roman"/>
                <w:sz w:val="18"/>
                <w:szCs w:val="18"/>
                <w:lang w:val="fr-FR" w:bidi="ar-IQ"/>
              </w:rPr>
            </w:pPr>
            <w:r w:rsidRPr="00432F4B">
              <w:rPr>
                <w:rFonts w:ascii="Times New Roman" w:eastAsia="Calibri" w:hAnsi="Times New Roman" w:cs="Times New Roman"/>
                <w:sz w:val="18"/>
                <w:szCs w:val="18"/>
                <w:lang w:val="fr-FR" w:bidi="ar-IQ"/>
              </w:rPr>
              <w:t>: ce qu'ont laissé leurs parents</w:t>
            </w:r>
          </w:p>
        </w:tc>
      </w:tr>
      <w:tr w:rsidR="00432F4B" w:rsidRPr="00BF0138" w:rsidTr="004C5812">
        <w:trPr>
          <w:jc w:val="center"/>
        </w:trPr>
        <w:tc>
          <w:tcPr>
            <w:tcW w:w="3533" w:type="dxa"/>
            <w:shd w:val="clear" w:color="auto" w:fill="auto"/>
          </w:tcPr>
          <w:p w:rsidR="00432F4B" w:rsidRPr="00432F4B" w:rsidRDefault="00432F4B" w:rsidP="00B13B9F">
            <w:pPr>
              <w:spacing w:line="240" w:lineRule="auto"/>
              <w:rPr>
                <w:rFonts w:ascii="Times New Roman" w:eastAsia="Calibri" w:hAnsi="Times New Roman" w:cs="Times New Roman"/>
                <w:sz w:val="18"/>
                <w:szCs w:val="18"/>
                <w:lang w:bidi="ar-IQ"/>
              </w:rPr>
            </w:pPr>
            <w:r w:rsidRPr="00432F4B">
              <w:rPr>
                <w:rFonts w:ascii="Times New Roman" w:eastAsia="Calibri" w:hAnsi="Times New Roman" w:cs="Times New Roman"/>
                <w:sz w:val="18"/>
                <w:szCs w:val="18"/>
                <w:lang w:bidi="ar-IQ"/>
              </w:rPr>
              <w:t xml:space="preserve">Abdelaziz (2009)   </w:t>
            </w:r>
          </w:p>
        </w:tc>
        <w:tc>
          <w:tcPr>
            <w:tcW w:w="5799" w:type="dxa"/>
            <w:shd w:val="clear" w:color="auto" w:fill="auto"/>
          </w:tcPr>
          <w:p w:rsidR="00432F4B" w:rsidRPr="00432F4B" w:rsidRDefault="00432F4B" w:rsidP="00B13B9F">
            <w:pPr>
              <w:tabs>
                <w:tab w:val="right" w:pos="6840"/>
              </w:tabs>
              <w:spacing w:line="240" w:lineRule="auto"/>
              <w:rPr>
                <w:rFonts w:ascii="Times New Roman" w:eastAsia="Times New Roman" w:hAnsi="Times New Roman" w:cs="Times New Roman"/>
                <w:kern w:val="36"/>
                <w:sz w:val="18"/>
                <w:szCs w:val="18"/>
                <w:lang w:val="fr-FR" w:bidi="ar-IQ"/>
              </w:rPr>
            </w:pPr>
            <w:r w:rsidRPr="00432F4B">
              <w:rPr>
                <w:rFonts w:ascii="Times New Roman" w:eastAsia="Calibri" w:hAnsi="Times New Roman" w:cs="Times New Roman"/>
                <w:sz w:val="18"/>
                <w:szCs w:val="18"/>
                <w:lang w:val="fr-FR" w:bidi="ar-IQ"/>
              </w:rPr>
              <w:t>: ce qu'ont laissé les père et mère</w:t>
            </w:r>
            <w:r w:rsidRPr="00432F4B">
              <w:rPr>
                <w:rFonts w:ascii="Times New Roman" w:eastAsia="Times New Roman" w:hAnsi="Times New Roman" w:cs="Times New Roman"/>
                <w:kern w:val="36"/>
                <w:sz w:val="18"/>
                <w:szCs w:val="18"/>
                <w:lang w:val="fr-FR" w:bidi="ar-IQ"/>
              </w:rPr>
              <w:tab/>
            </w:r>
          </w:p>
        </w:tc>
      </w:tr>
      <w:tr w:rsidR="00432F4B" w:rsidRPr="00BF0138" w:rsidTr="004C5812">
        <w:trPr>
          <w:jc w:val="center"/>
        </w:trPr>
        <w:tc>
          <w:tcPr>
            <w:tcW w:w="3533" w:type="dxa"/>
            <w:shd w:val="clear" w:color="auto" w:fill="auto"/>
          </w:tcPr>
          <w:p w:rsidR="00432F4B" w:rsidRPr="00432F4B" w:rsidRDefault="00432F4B" w:rsidP="00B13B9F">
            <w:pPr>
              <w:spacing w:line="240" w:lineRule="auto"/>
              <w:rPr>
                <w:rFonts w:ascii="Times New Roman" w:eastAsia="Calibri" w:hAnsi="Times New Roman" w:cs="Times New Roman"/>
                <w:sz w:val="18"/>
                <w:szCs w:val="18"/>
                <w:lang w:bidi="ar-IQ"/>
              </w:rPr>
            </w:pPr>
            <w:r w:rsidRPr="00432F4B">
              <w:rPr>
                <w:rFonts w:ascii="Times New Roman" w:eastAsia="Calibri" w:hAnsi="Times New Roman" w:cs="Times New Roman"/>
                <w:sz w:val="18"/>
                <w:szCs w:val="18"/>
                <w:lang w:bidi="ar-IQ"/>
              </w:rPr>
              <w:t xml:space="preserve">Chiadmi (2007)     </w:t>
            </w:r>
          </w:p>
        </w:tc>
        <w:tc>
          <w:tcPr>
            <w:tcW w:w="5799" w:type="dxa"/>
            <w:shd w:val="clear" w:color="auto" w:fill="auto"/>
          </w:tcPr>
          <w:p w:rsidR="00432F4B" w:rsidRPr="00432F4B" w:rsidRDefault="00432F4B" w:rsidP="00B13B9F">
            <w:pPr>
              <w:spacing w:line="240" w:lineRule="auto"/>
              <w:jc w:val="both"/>
              <w:rPr>
                <w:rFonts w:ascii="Times New Roman" w:eastAsia="Calibri" w:hAnsi="Times New Roman" w:cs="Times New Roman"/>
                <w:sz w:val="18"/>
                <w:szCs w:val="18"/>
                <w:lang w:val="fr-FR" w:bidi="ar-IQ"/>
              </w:rPr>
            </w:pPr>
            <w:r w:rsidRPr="00432F4B">
              <w:rPr>
                <w:rFonts w:ascii="Times New Roman" w:eastAsia="Calibri" w:hAnsi="Times New Roman" w:cs="Times New Roman"/>
                <w:sz w:val="18"/>
                <w:szCs w:val="18"/>
                <w:lang w:val="fr-FR" w:bidi="ar-IQ"/>
              </w:rPr>
              <w:t xml:space="preserve">: dans l’héritage laissé par leurs ascendants </w:t>
            </w:r>
          </w:p>
        </w:tc>
      </w:tr>
      <w:tr w:rsidR="00432F4B" w:rsidRPr="00BF0138" w:rsidTr="004C5812">
        <w:trPr>
          <w:jc w:val="center"/>
        </w:trPr>
        <w:tc>
          <w:tcPr>
            <w:tcW w:w="3533" w:type="dxa"/>
            <w:shd w:val="clear" w:color="auto" w:fill="auto"/>
          </w:tcPr>
          <w:p w:rsidR="00432F4B" w:rsidRPr="00432F4B" w:rsidRDefault="00432F4B" w:rsidP="00B13B9F">
            <w:pPr>
              <w:spacing w:line="240" w:lineRule="auto"/>
              <w:rPr>
                <w:rFonts w:ascii="Times New Roman" w:eastAsia="Calibri" w:hAnsi="Times New Roman" w:cs="Times New Roman"/>
                <w:sz w:val="18"/>
                <w:szCs w:val="18"/>
                <w:lang w:bidi="ar-IQ"/>
              </w:rPr>
            </w:pPr>
            <w:r w:rsidRPr="00432F4B">
              <w:rPr>
                <w:rFonts w:ascii="Times New Roman" w:eastAsia="Calibri" w:hAnsi="Times New Roman" w:cs="Times New Roman"/>
                <w:sz w:val="18"/>
                <w:szCs w:val="18"/>
                <w:lang w:bidi="ar-IQ"/>
              </w:rPr>
              <w:t xml:space="preserve">Chouraqui (1990)  </w:t>
            </w:r>
          </w:p>
        </w:tc>
        <w:tc>
          <w:tcPr>
            <w:tcW w:w="5799" w:type="dxa"/>
            <w:shd w:val="clear" w:color="auto" w:fill="auto"/>
          </w:tcPr>
          <w:p w:rsidR="00432F4B" w:rsidRPr="00432F4B" w:rsidRDefault="00432F4B" w:rsidP="00B13B9F">
            <w:pPr>
              <w:spacing w:line="240" w:lineRule="auto"/>
              <w:jc w:val="both"/>
              <w:rPr>
                <w:rFonts w:ascii="Times New Roman" w:eastAsia="Times New Roman" w:hAnsi="Times New Roman" w:cs="Times New Roman"/>
                <w:kern w:val="36"/>
                <w:sz w:val="18"/>
                <w:szCs w:val="18"/>
                <w:lang w:val="fr-FR" w:bidi="ar-IQ"/>
              </w:rPr>
            </w:pPr>
            <w:r w:rsidRPr="00432F4B">
              <w:rPr>
                <w:rFonts w:ascii="Times New Roman" w:eastAsia="Times New Roman" w:hAnsi="Times New Roman" w:cs="Times New Roman"/>
                <w:kern w:val="36"/>
                <w:sz w:val="18"/>
                <w:szCs w:val="18"/>
                <w:lang w:val="fr-FR" w:bidi="ar-IQ"/>
              </w:rPr>
              <w:t>: ce que laissent les deux parents</w:t>
            </w:r>
          </w:p>
        </w:tc>
      </w:tr>
      <w:tr w:rsidR="00432F4B" w:rsidRPr="00432F4B" w:rsidTr="004C5812">
        <w:trPr>
          <w:trHeight w:val="70"/>
          <w:jc w:val="center"/>
        </w:trPr>
        <w:tc>
          <w:tcPr>
            <w:tcW w:w="3533" w:type="dxa"/>
            <w:shd w:val="clear" w:color="auto" w:fill="auto"/>
          </w:tcPr>
          <w:p w:rsidR="00432F4B" w:rsidRPr="00432F4B" w:rsidRDefault="00432F4B" w:rsidP="00B13B9F">
            <w:pPr>
              <w:spacing w:line="240" w:lineRule="auto"/>
              <w:rPr>
                <w:rFonts w:ascii="Times New Roman" w:eastAsia="Calibri" w:hAnsi="Times New Roman" w:cs="Times New Roman"/>
                <w:sz w:val="18"/>
                <w:szCs w:val="18"/>
                <w:lang w:val="fr-FR" w:bidi="ar-IQ"/>
              </w:rPr>
            </w:pPr>
            <w:r w:rsidRPr="00432F4B">
              <w:rPr>
                <w:rFonts w:ascii="Times New Roman" w:eastAsia="Calibri" w:hAnsi="Times New Roman" w:cs="Times New Roman"/>
                <w:sz w:val="18"/>
                <w:szCs w:val="18"/>
                <w:lang w:val="fr-FR" w:bidi="ar-IQ"/>
              </w:rPr>
              <w:t>Masson (1967)</w:t>
            </w:r>
            <w:r w:rsidRPr="00432F4B">
              <w:rPr>
                <w:rFonts w:ascii="Times New Roman" w:eastAsia="Calibri" w:hAnsi="Times New Roman" w:cs="Times New Roman"/>
                <w:sz w:val="18"/>
                <w:szCs w:val="18"/>
                <w:lang w:bidi="ar-IQ"/>
              </w:rPr>
              <w:t xml:space="preserve">      </w:t>
            </w:r>
          </w:p>
        </w:tc>
        <w:tc>
          <w:tcPr>
            <w:tcW w:w="5799" w:type="dxa"/>
            <w:shd w:val="clear" w:color="auto" w:fill="auto"/>
          </w:tcPr>
          <w:p w:rsidR="00432F4B" w:rsidRPr="00432F4B" w:rsidRDefault="00432F4B" w:rsidP="00B13B9F">
            <w:pPr>
              <w:spacing w:line="240" w:lineRule="auto"/>
              <w:jc w:val="both"/>
              <w:rPr>
                <w:rFonts w:ascii="Times New Roman" w:eastAsia="Calibri" w:hAnsi="Times New Roman" w:cs="Times New Roman"/>
                <w:sz w:val="18"/>
                <w:szCs w:val="18"/>
                <w:lang w:val="fr-FR" w:bidi="ar-IQ"/>
              </w:rPr>
            </w:pPr>
            <w:r w:rsidRPr="00432F4B">
              <w:rPr>
                <w:rFonts w:ascii="Times New Roman" w:eastAsia="Calibri" w:hAnsi="Times New Roman" w:cs="Times New Roman"/>
                <w:sz w:val="18"/>
                <w:szCs w:val="18"/>
                <w:lang w:val="fr-FR" w:bidi="ar-IQ"/>
              </w:rPr>
              <w:t>: ce que leurs parents</w:t>
            </w:r>
          </w:p>
        </w:tc>
      </w:tr>
      <w:tr w:rsidR="00432F4B" w:rsidRPr="00BF0138" w:rsidTr="004C5812">
        <w:trPr>
          <w:jc w:val="center"/>
        </w:trPr>
        <w:tc>
          <w:tcPr>
            <w:tcW w:w="3533" w:type="dxa"/>
            <w:shd w:val="clear" w:color="auto" w:fill="auto"/>
          </w:tcPr>
          <w:p w:rsidR="00432F4B" w:rsidRPr="00432F4B" w:rsidRDefault="00432F4B" w:rsidP="00B13B9F">
            <w:pPr>
              <w:spacing w:line="240" w:lineRule="auto"/>
              <w:rPr>
                <w:rFonts w:ascii="Times New Roman" w:eastAsia="Calibri" w:hAnsi="Times New Roman" w:cs="Times New Roman"/>
                <w:sz w:val="18"/>
                <w:szCs w:val="18"/>
                <w:lang w:val="fr-FR" w:bidi="ar-IQ"/>
              </w:rPr>
            </w:pPr>
            <w:r w:rsidRPr="00432F4B">
              <w:rPr>
                <w:rFonts w:ascii="Times New Roman" w:eastAsia="Calibri" w:hAnsi="Times New Roman" w:cs="Times New Roman"/>
                <w:sz w:val="18"/>
                <w:szCs w:val="18"/>
                <w:lang w:val="fr-FR" w:bidi="ar-IQ"/>
              </w:rPr>
              <w:t>Blachère (1966)</w:t>
            </w:r>
            <w:r w:rsidRPr="00432F4B">
              <w:rPr>
                <w:rFonts w:ascii="Times New Roman" w:eastAsia="Calibri" w:hAnsi="Times New Roman" w:cs="Times New Roman"/>
                <w:sz w:val="18"/>
                <w:szCs w:val="18"/>
                <w:lang w:bidi="ar-IQ"/>
              </w:rPr>
              <w:t xml:space="preserve">    </w:t>
            </w:r>
          </w:p>
        </w:tc>
        <w:tc>
          <w:tcPr>
            <w:tcW w:w="5799" w:type="dxa"/>
            <w:shd w:val="clear" w:color="auto" w:fill="auto"/>
          </w:tcPr>
          <w:p w:rsidR="00432F4B" w:rsidRPr="00432F4B" w:rsidRDefault="00432F4B" w:rsidP="00B13B9F">
            <w:pPr>
              <w:spacing w:line="240" w:lineRule="auto"/>
              <w:jc w:val="both"/>
              <w:rPr>
                <w:rFonts w:ascii="Times New Roman" w:eastAsia="Calibri" w:hAnsi="Times New Roman" w:cs="Times New Roman"/>
                <w:sz w:val="18"/>
                <w:szCs w:val="18"/>
                <w:lang w:val="fr-FR" w:bidi="ar-IQ"/>
              </w:rPr>
            </w:pPr>
            <w:r w:rsidRPr="00432F4B">
              <w:rPr>
                <w:rFonts w:ascii="Times New Roman" w:eastAsia="Calibri" w:hAnsi="Times New Roman" w:cs="Times New Roman"/>
                <w:sz w:val="18"/>
                <w:szCs w:val="18"/>
                <w:lang w:val="fr-FR" w:bidi="ar-IQ"/>
              </w:rPr>
              <w:t xml:space="preserve">: ce que laissent les père et mère </w:t>
            </w:r>
          </w:p>
        </w:tc>
      </w:tr>
    </w:tbl>
    <w:p w:rsidR="00675C1F" w:rsidRPr="00C61571" w:rsidRDefault="00675C1F" w:rsidP="00675C1F">
      <w:pPr>
        <w:spacing w:line="240" w:lineRule="auto"/>
        <w:ind w:firstLine="720"/>
        <w:jc w:val="both"/>
        <w:rPr>
          <w:rFonts w:ascii="Times New Roman" w:eastAsia="Calibri" w:hAnsi="Times New Roman" w:cs="Times New Roman"/>
          <w:sz w:val="24"/>
          <w:szCs w:val="24"/>
          <w:lang w:val="fr-FR" w:bidi="ar-IQ"/>
        </w:rPr>
      </w:pPr>
    </w:p>
    <w:p w:rsidR="00B936BA" w:rsidRDefault="00432F4B" w:rsidP="00065509">
      <w:pPr>
        <w:spacing w:line="240" w:lineRule="auto"/>
        <w:ind w:firstLine="720"/>
        <w:jc w:val="both"/>
        <w:rPr>
          <w:rFonts w:ascii="Times New Roman" w:eastAsia="Calibri" w:hAnsi="Times New Roman" w:cs="Times New Roman"/>
          <w:sz w:val="24"/>
          <w:szCs w:val="24"/>
          <w:lang w:bidi="ar-IQ"/>
        </w:rPr>
      </w:pPr>
      <w:r w:rsidRPr="00FD737E">
        <w:rPr>
          <w:rFonts w:ascii="Times New Roman" w:eastAsia="Calibri" w:hAnsi="Times New Roman" w:cs="Times New Roman"/>
          <w:sz w:val="24"/>
          <w:szCs w:val="24"/>
          <w:lang w:bidi="ar-IQ"/>
        </w:rPr>
        <w:t xml:space="preserve">This </w:t>
      </w:r>
      <w:r w:rsidR="00BB5B89">
        <w:rPr>
          <w:rFonts w:ascii="Times New Roman" w:eastAsia="Calibri" w:hAnsi="Times New Roman" w:cs="Times New Roman"/>
          <w:color w:val="FF0000"/>
          <w:sz w:val="24"/>
          <w:szCs w:val="24"/>
          <w:lang w:bidi="ar-IQ"/>
        </w:rPr>
        <w:t>Qur’anic</w:t>
      </w:r>
      <w:r w:rsidRPr="00FD737E">
        <w:rPr>
          <w:rFonts w:ascii="Times New Roman" w:eastAsia="Calibri" w:hAnsi="Times New Roman" w:cs="Times New Roman"/>
          <w:sz w:val="24"/>
          <w:szCs w:val="24"/>
          <w:lang w:bidi="ar-IQ"/>
        </w:rPr>
        <w:t xml:space="preserve"> verse addresses the subject of the division of the inheritance; </w:t>
      </w:r>
      <w:r w:rsidRPr="008D6940">
        <w:rPr>
          <w:rFonts w:ascii="Times New Roman" w:eastAsia="Calibri" w:hAnsi="Times New Roman" w:cs="Times New Roman"/>
          <w:sz w:val="24"/>
          <w:szCs w:val="24"/>
          <w:lang w:bidi="ar-IQ"/>
        </w:rPr>
        <w:t xml:space="preserve">therefore </w:t>
      </w:r>
      <w:r w:rsidRPr="00FD737E">
        <w:rPr>
          <w:rFonts w:ascii="Times New Roman" w:eastAsia="Calibri" w:hAnsi="Times New Roman" w:cs="Times New Roman"/>
          <w:sz w:val="24"/>
          <w:szCs w:val="24"/>
          <w:lang w:bidi="ar-IQ"/>
        </w:rPr>
        <w:t xml:space="preserve">the term </w:t>
      </w:r>
      <w:r w:rsidRPr="00FD737E">
        <w:rPr>
          <w:rFonts w:ascii="Times New Roman" w:eastAsia="Calibri" w:hAnsi="Times New Roman" w:cs="Times New Roman"/>
          <w:i/>
          <w:iCs/>
          <w:sz w:val="24"/>
          <w:szCs w:val="24"/>
          <w:lang w:bidi="ar-IQ"/>
        </w:rPr>
        <w:t>wâlidân</w:t>
      </w:r>
      <w:r w:rsidRPr="00FD737E">
        <w:rPr>
          <w:rFonts w:ascii="Times New Roman" w:eastAsia="Calibri" w:hAnsi="Times New Roman" w:cs="Times New Roman"/>
          <w:sz w:val="24"/>
          <w:szCs w:val="24"/>
          <w:lang w:bidi="ar-IQ"/>
        </w:rPr>
        <w:t xml:space="preserve"> should be used instead of the </w:t>
      </w:r>
      <w:r w:rsidRPr="00FD737E">
        <w:rPr>
          <w:rFonts w:ascii="Times New Roman" w:eastAsia="Calibri" w:hAnsi="Times New Roman" w:cs="Times New Roman"/>
          <w:i/>
          <w:iCs/>
          <w:sz w:val="24"/>
          <w:szCs w:val="24"/>
          <w:lang w:bidi="ar-IQ"/>
        </w:rPr>
        <w:t>'abawân</w:t>
      </w:r>
      <w:r w:rsidRPr="00FD737E">
        <w:rPr>
          <w:rFonts w:ascii="Times New Roman" w:eastAsia="Calibri" w:hAnsi="Times New Roman" w:cs="Times New Roman"/>
          <w:sz w:val="24"/>
          <w:szCs w:val="24"/>
          <w:lang w:bidi="ar-IQ"/>
        </w:rPr>
        <w:t xml:space="preserve">. In the </w:t>
      </w:r>
      <w:r w:rsidRPr="007D2F22">
        <w:rPr>
          <w:rFonts w:ascii="Times New Roman" w:eastAsia="Calibri" w:hAnsi="Times New Roman" w:cs="Times New Roman"/>
          <w:color w:val="FF0000"/>
          <w:sz w:val="24"/>
          <w:szCs w:val="24"/>
          <w:lang w:bidi="ar-IQ"/>
        </w:rPr>
        <w:t>T</w:t>
      </w:r>
      <w:r w:rsidRPr="00FD737E">
        <w:rPr>
          <w:rFonts w:ascii="Times New Roman" w:eastAsia="Calibri" w:hAnsi="Times New Roman" w:cs="Times New Roman"/>
          <w:sz w:val="24"/>
          <w:szCs w:val="24"/>
          <w:lang w:bidi="ar-IQ"/>
        </w:rPr>
        <w:t>able (</w:t>
      </w:r>
      <w:r>
        <w:rPr>
          <w:rFonts w:ascii="Times New Roman" w:eastAsia="Calibri" w:hAnsi="Times New Roman" w:cs="Times New Roman"/>
          <w:sz w:val="24"/>
          <w:szCs w:val="24"/>
          <w:lang w:bidi="ar-IQ"/>
        </w:rPr>
        <w:t>1</w:t>
      </w:r>
      <w:r w:rsidRPr="00FD737E">
        <w:rPr>
          <w:rFonts w:ascii="Times New Roman" w:eastAsia="Calibri" w:hAnsi="Times New Roman" w:cs="Times New Roman"/>
          <w:sz w:val="24"/>
          <w:szCs w:val="24"/>
          <w:lang w:bidi="ar-IQ"/>
        </w:rPr>
        <w:t xml:space="preserve">.3), the term </w:t>
      </w:r>
      <w:r w:rsidRPr="00FD737E">
        <w:rPr>
          <w:rFonts w:ascii="Times New Roman" w:eastAsia="Calibri" w:hAnsi="Times New Roman" w:cs="Times New Roman"/>
          <w:i/>
          <w:iCs/>
          <w:sz w:val="24"/>
          <w:szCs w:val="24"/>
          <w:lang w:bidi="ar-IQ"/>
        </w:rPr>
        <w:t>wâlidân</w:t>
      </w:r>
      <w:r w:rsidRPr="00FD737E">
        <w:rPr>
          <w:rFonts w:ascii="Times New Roman" w:eastAsia="Calibri" w:hAnsi="Times New Roman" w:cs="Times New Roman"/>
          <w:sz w:val="24"/>
          <w:szCs w:val="24"/>
          <w:lang w:bidi="ar-IQ"/>
        </w:rPr>
        <w:t xml:space="preserve"> </w:t>
      </w:r>
      <w:r w:rsidR="00065509">
        <w:rPr>
          <w:rFonts w:ascii="Times New Roman" w:eastAsia="Calibri" w:hAnsi="Times New Roman" w:cs="Times New Roman"/>
          <w:sz w:val="24"/>
          <w:szCs w:val="24"/>
          <w:lang w:bidi="ar-IQ"/>
        </w:rPr>
        <w:t xml:space="preserve">(lit. </w:t>
      </w:r>
      <w:r w:rsidR="00065509" w:rsidRPr="00065509">
        <w:rPr>
          <w:rFonts w:ascii="Times New Roman" w:eastAsia="Calibri" w:hAnsi="Times New Roman" w:cs="Times New Roman"/>
          <w:sz w:val="24"/>
          <w:szCs w:val="24"/>
          <w:lang w:bidi="ar-IQ"/>
        </w:rPr>
        <w:t>who give birth</w:t>
      </w:r>
      <w:r w:rsidR="00065509" w:rsidRPr="00E22E96">
        <w:rPr>
          <w:rFonts w:ascii="Times New Roman" w:eastAsia="Calibri" w:hAnsi="Times New Roman" w:cs="Times New Roman"/>
          <w:sz w:val="24"/>
          <w:szCs w:val="24"/>
          <w:lang w:bidi="ar-IQ"/>
        </w:rPr>
        <w:t>)</w:t>
      </w:r>
      <w:r w:rsidR="00065509">
        <w:rPr>
          <w:rFonts w:ascii="Times New Roman" w:eastAsia="Calibri" w:hAnsi="Times New Roman" w:cs="Times New Roman"/>
          <w:sz w:val="24"/>
          <w:szCs w:val="24"/>
          <w:lang w:bidi="ar-IQ"/>
        </w:rPr>
        <w:t xml:space="preserve"> </w:t>
      </w:r>
      <w:r w:rsidRPr="00FD737E">
        <w:rPr>
          <w:rFonts w:ascii="Times New Roman" w:eastAsia="Calibri" w:hAnsi="Times New Roman" w:cs="Times New Roman"/>
          <w:sz w:val="24"/>
          <w:szCs w:val="24"/>
          <w:lang w:bidi="ar-IQ"/>
        </w:rPr>
        <w:t xml:space="preserve">is translated as </w:t>
      </w:r>
      <w:r w:rsidRPr="00FD737E">
        <w:rPr>
          <w:rFonts w:ascii="Times New Roman" w:eastAsia="Calibri" w:hAnsi="Times New Roman" w:cs="Times New Roman"/>
          <w:i/>
          <w:iCs/>
          <w:sz w:val="24"/>
          <w:szCs w:val="24"/>
          <w:lang w:bidi="ar-IQ"/>
        </w:rPr>
        <w:t>parents/père et mère</w:t>
      </w:r>
      <w:r w:rsidRPr="00FD737E">
        <w:rPr>
          <w:rFonts w:ascii="Times New Roman" w:eastAsia="Calibri" w:hAnsi="Times New Roman" w:cs="Times New Roman"/>
          <w:sz w:val="24"/>
          <w:szCs w:val="24"/>
          <w:lang w:bidi="ar-IQ"/>
        </w:rPr>
        <w:t>/</w:t>
      </w:r>
      <w:r w:rsidRPr="00FD737E">
        <w:rPr>
          <w:rFonts w:ascii="Times New Roman" w:eastAsia="Calibri" w:hAnsi="Times New Roman" w:cs="Times New Roman"/>
          <w:i/>
          <w:iCs/>
          <w:sz w:val="24"/>
          <w:szCs w:val="24"/>
          <w:lang w:bidi="ar-IQ"/>
        </w:rPr>
        <w:t>ascendants</w:t>
      </w:r>
      <w:r w:rsidRPr="00FD737E">
        <w:rPr>
          <w:rFonts w:ascii="Times New Roman" w:eastAsia="Calibri" w:hAnsi="Times New Roman" w:cs="Times New Roman"/>
          <w:sz w:val="24"/>
          <w:szCs w:val="24"/>
          <w:lang w:bidi="ar-IQ"/>
        </w:rPr>
        <w:t xml:space="preserve">. In </w:t>
      </w:r>
      <w:r w:rsidRPr="00C1076E">
        <w:rPr>
          <w:rFonts w:ascii="Times New Roman" w:eastAsia="Calibri" w:hAnsi="Times New Roman" w:cs="Times New Roman"/>
          <w:color w:val="FF0000"/>
          <w:sz w:val="24"/>
          <w:szCs w:val="24"/>
          <w:lang w:bidi="ar-IQ"/>
        </w:rPr>
        <w:t>FL</w:t>
      </w:r>
      <w:r w:rsidRPr="00FD737E">
        <w:rPr>
          <w:rFonts w:ascii="Times New Roman" w:eastAsia="Calibri" w:hAnsi="Times New Roman" w:cs="Times New Roman"/>
          <w:sz w:val="24"/>
          <w:szCs w:val="24"/>
          <w:lang w:bidi="ar-IQ"/>
        </w:rPr>
        <w:t xml:space="preserve">, the term </w:t>
      </w:r>
      <w:r w:rsidRPr="00FD737E">
        <w:rPr>
          <w:rFonts w:ascii="Times New Roman" w:eastAsia="Calibri" w:hAnsi="Times New Roman" w:cs="Times New Roman"/>
          <w:i/>
          <w:iCs/>
          <w:sz w:val="24"/>
          <w:szCs w:val="24"/>
          <w:lang w:bidi="ar-IQ"/>
        </w:rPr>
        <w:t>ascendants</w:t>
      </w:r>
      <w:r w:rsidRPr="00FD737E">
        <w:rPr>
          <w:rFonts w:ascii="Times New Roman" w:eastAsia="Calibri" w:hAnsi="Times New Roman" w:cs="Times New Roman"/>
          <w:sz w:val="24"/>
          <w:szCs w:val="24"/>
          <w:lang w:bidi="ar-IQ"/>
        </w:rPr>
        <w:t xml:space="preserve"> refers to the generations from which one is </w:t>
      </w:r>
      <w:r w:rsidRPr="008B0A91">
        <w:rPr>
          <w:rFonts w:ascii="Times New Roman" w:eastAsia="Calibri" w:hAnsi="Times New Roman" w:cs="Times New Roman"/>
          <w:sz w:val="24"/>
          <w:szCs w:val="24"/>
          <w:lang w:bidi="ar-IQ"/>
        </w:rPr>
        <w:t xml:space="preserve">descended directly, </w:t>
      </w:r>
      <w:r w:rsidRPr="00FD737E">
        <w:rPr>
          <w:rFonts w:ascii="Times New Roman" w:eastAsia="Calibri" w:hAnsi="Times New Roman" w:cs="Times New Roman"/>
          <w:sz w:val="24"/>
          <w:szCs w:val="24"/>
          <w:lang w:bidi="ar-IQ"/>
        </w:rPr>
        <w:t>that is to say the parent from whom one descends</w:t>
      </w:r>
      <w:r>
        <w:rPr>
          <w:rFonts w:ascii="Times New Roman" w:eastAsia="Calibri" w:hAnsi="Times New Roman" w:cs="Times New Roman"/>
          <w:sz w:val="24"/>
          <w:szCs w:val="24"/>
          <w:lang w:bidi="ar-IQ"/>
        </w:rPr>
        <w:t>:</w:t>
      </w:r>
      <w:r w:rsidRPr="00FD737E">
        <w:rPr>
          <w:rFonts w:ascii="Times New Roman" w:eastAsia="Calibri" w:hAnsi="Times New Roman" w:cs="Times New Roman"/>
          <w:sz w:val="24"/>
          <w:szCs w:val="24"/>
          <w:lang w:bidi="ar-IQ"/>
        </w:rPr>
        <w:t xml:space="preserve"> </w:t>
      </w:r>
      <w:r w:rsidRPr="00FD737E">
        <w:rPr>
          <w:rFonts w:ascii="Times New Roman" w:eastAsia="Calibri" w:hAnsi="Times New Roman" w:cs="Times New Roman"/>
          <w:i/>
          <w:iCs/>
          <w:sz w:val="24"/>
          <w:szCs w:val="24"/>
          <w:lang w:bidi="ar-IQ"/>
        </w:rPr>
        <w:t>father</w:t>
      </w:r>
      <w:r w:rsidRPr="00FD737E">
        <w:rPr>
          <w:rFonts w:ascii="Times New Roman" w:eastAsia="Calibri" w:hAnsi="Times New Roman" w:cs="Times New Roman"/>
          <w:sz w:val="24"/>
          <w:szCs w:val="24"/>
          <w:lang w:bidi="ar-IQ"/>
        </w:rPr>
        <w:t xml:space="preserve">, </w:t>
      </w:r>
      <w:r w:rsidRPr="00FD737E">
        <w:rPr>
          <w:rFonts w:ascii="Times New Roman" w:eastAsia="Calibri" w:hAnsi="Times New Roman" w:cs="Times New Roman"/>
          <w:i/>
          <w:iCs/>
          <w:sz w:val="24"/>
          <w:szCs w:val="24"/>
          <w:lang w:bidi="ar-IQ"/>
        </w:rPr>
        <w:t>mother</w:t>
      </w:r>
      <w:r w:rsidRPr="00FD737E">
        <w:rPr>
          <w:rFonts w:ascii="Times New Roman" w:eastAsia="Calibri" w:hAnsi="Times New Roman" w:cs="Times New Roman"/>
          <w:sz w:val="24"/>
          <w:szCs w:val="24"/>
          <w:lang w:bidi="ar-IQ"/>
        </w:rPr>
        <w:t xml:space="preserve">, </w:t>
      </w:r>
      <w:r w:rsidRPr="00FD737E">
        <w:rPr>
          <w:rFonts w:ascii="Times New Roman" w:eastAsia="Calibri" w:hAnsi="Times New Roman" w:cs="Times New Roman"/>
          <w:i/>
          <w:iCs/>
          <w:sz w:val="24"/>
          <w:szCs w:val="24"/>
          <w:lang w:bidi="ar-IQ"/>
        </w:rPr>
        <w:t>grandfather</w:t>
      </w:r>
      <w:r w:rsidRPr="00FD737E">
        <w:rPr>
          <w:rFonts w:ascii="Times New Roman" w:eastAsia="Calibri" w:hAnsi="Times New Roman" w:cs="Times New Roman"/>
          <w:sz w:val="24"/>
          <w:szCs w:val="24"/>
          <w:lang w:bidi="ar-IQ"/>
        </w:rPr>
        <w:t xml:space="preserve">, </w:t>
      </w:r>
      <w:r w:rsidRPr="00FD737E">
        <w:rPr>
          <w:rFonts w:ascii="Times New Roman" w:eastAsia="Calibri" w:hAnsi="Times New Roman" w:cs="Times New Roman"/>
          <w:i/>
          <w:iCs/>
          <w:sz w:val="24"/>
          <w:szCs w:val="24"/>
          <w:lang w:bidi="ar-IQ"/>
        </w:rPr>
        <w:t>great-grandfather</w:t>
      </w:r>
      <w:r w:rsidRPr="00FD737E">
        <w:rPr>
          <w:rFonts w:ascii="Times New Roman" w:eastAsia="Calibri" w:hAnsi="Times New Roman" w:cs="Times New Roman"/>
          <w:sz w:val="24"/>
          <w:szCs w:val="24"/>
          <w:lang w:bidi="ar-IQ"/>
        </w:rPr>
        <w:t xml:space="preserve">. </w:t>
      </w:r>
    </w:p>
    <w:p w:rsidR="00432F4B" w:rsidRDefault="00432F4B" w:rsidP="00432F4B">
      <w:pPr>
        <w:spacing w:line="240" w:lineRule="auto"/>
        <w:ind w:firstLine="720"/>
        <w:jc w:val="both"/>
        <w:rPr>
          <w:rFonts w:ascii="Times New Roman" w:eastAsia="Calibri" w:hAnsi="Times New Roman" w:cs="Times New Roman"/>
          <w:sz w:val="24"/>
          <w:szCs w:val="24"/>
          <w:lang w:bidi="ar-IQ"/>
        </w:rPr>
      </w:pPr>
      <w:r w:rsidRPr="00FD737E">
        <w:rPr>
          <w:rFonts w:ascii="Times New Roman" w:eastAsia="Calibri" w:hAnsi="Times New Roman" w:cs="Times New Roman"/>
          <w:sz w:val="24"/>
          <w:szCs w:val="24"/>
          <w:lang w:bidi="ar-IQ"/>
        </w:rPr>
        <w:t xml:space="preserve">The translators </w:t>
      </w:r>
      <w:r w:rsidRPr="00B36D11">
        <w:rPr>
          <w:rFonts w:ascii="Times New Roman" w:eastAsia="Calibri" w:hAnsi="Times New Roman" w:cs="Times New Roman"/>
          <w:sz w:val="24"/>
          <w:szCs w:val="24"/>
          <w:lang w:bidi="ar-IQ"/>
        </w:rPr>
        <w:t xml:space="preserve">equally used </w:t>
      </w:r>
      <w:r w:rsidRPr="00FD737E">
        <w:rPr>
          <w:rFonts w:ascii="Times New Roman" w:eastAsia="Calibri" w:hAnsi="Times New Roman" w:cs="Times New Roman"/>
          <w:sz w:val="24"/>
          <w:szCs w:val="24"/>
          <w:lang w:bidi="ar-IQ"/>
        </w:rPr>
        <w:t xml:space="preserve">the terms </w:t>
      </w:r>
      <w:r w:rsidRPr="00FD737E">
        <w:rPr>
          <w:rFonts w:ascii="Times New Roman" w:eastAsia="Calibri" w:hAnsi="Times New Roman" w:cs="Times New Roman"/>
          <w:i/>
          <w:iCs/>
          <w:sz w:val="24"/>
          <w:szCs w:val="24"/>
          <w:lang w:bidi="ar-IQ"/>
        </w:rPr>
        <w:t>parents</w:t>
      </w:r>
      <w:r w:rsidRPr="00FD737E">
        <w:rPr>
          <w:rFonts w:ascii="Times New Roman" w:eastAsia="Calibri" w:hAnsi="Times New Roman" w:cs="Times New Roman"/>
          <w:sz w:val="24"/>
          <w:szCs w:val="24"/>
          <w:lang w:bidi="ar-IQ"/>
        </w:rPr>
        <w:t xml:space="preserve"> and </w:t>
      </w:r>
      <w:r w:rsidRPr="00FD737E">
        <w:rPr>
          <w:rFonts w:ascii="Times New Roman" w:eastAsia="Calibri" w:hAnsi="Times New Roman" w:cs="Times New Roman"/>
          <w:i/>
          <w:iCs/>
          <w:sz w:val="24"/>
          <w:szCs w:val="24"/>
          <w:lang w:bidi="ar-IQ"/>
        </w:rPr>
        <w:t>père et mère</w:t>
      </w:r>
      <w:r w:rsidRPr="00FD737E">
        <w:rPr>
          <w:rFonts w:ascii="Times New Roman" w:eastAsia="Calibri" w:hAnsi="Times New Roman" w:cs="Times New Roman"/>
          <w:sz w:val="24"/>
          <w:szCs w:val="24"/>
          <w:lang w:bidi="ar-IQ"/>
        </w:rPr>
        <w:t xml:space="preserve"> as an equivalent for both Arabic kin terms </w:t>
      </w:r>
      <w:r w:rsidRPr="00FD737E">
        <w:rPr>
          <w:rFonts w:ascii="Times New Roman" w:eastAsia="Calibri" w:hAnsi="Times New Roman" w:cs="Times New Roman"/>
          <w:i/>
          <w:iCs/>
          <w:sz w:val="24"/>
          <w:szCs w:val="24"/>
          <w:lang w:bidi="ar-IQ"/>
        </w:rPr>
        <w:t>'abawân</w:t>
      </w:r>
      <w:r w:rsidRPr="00FD737E">
        <w:rPr>
          <w:rFonts w:ascii="Times New Roman" w:eastAsia="Calibri" w:hAnsi="Times New Roman" w:cs="Times New Roman"/>
          <w:sz w:val="24"/>
          <w:szCs w:val="24"/>
          <w:lang w:bidi="ar-IQ"/>
        </w:rPr>
        <w:t xml:space="preserve"> and</w:t>
      </w:r>
      <w:r w:rsidRPr="00FD737E">
        <w:rPr>
          <w:rFonts w:ascii="Times New Roman" w:eastAsia="Calibri" w:hAnsi="Times New Roman" w:cs="Times New Roman"/>
          <w:i/>
          <w:iCs/>
          <w:sz w:val="24"/>
          <w:szCs w:val="24"/>
          <w:lang w:bidi="ar-IQ"/>
        </w:rPr>
        <w:t xml:space="preserve"> wâlidân</w:t>
      </w:r>
      <w:r w:rsidRPr="00FD737E">
        <w:rPr>
          <w:rFonts w:ascii="Times New Roman" w:eastAsia="Calibri" w:hAnsi="Times New Roman" w:cs="Times New Roman"/>
          <w:sz w:val="24"/>
          <w:szCs w:val="24"/>
          <w:lang w:bidi="ar-IQ"/>
        </w:rPr>
        <w:t>.</w:t>
      </w:r>
    </w:p>
    <w:p w:rsidR="00432F4B" w:rsidRDefault="00432F4B" w:rsidP="00432F4B">
      <w:pPr>
        <w:spacing w:line="240" w:lineRule="auto"/>
        <w:ind w:firstLine="720"/>
        <w:jc w:val="both"/>
        <w:rPr>
          <w:rFonts w:ascii="Times New Roman" w:eastAsia="Calibri" w:hAnsi="Times New Roman" w:cs="Times New Roman"/>
          <w:sz w:val="24"/>
          <w:szCs w:val="24"/>
          <w:lang w:bidi="ar-IQ"/>
        </w:rPr>
      </w:pPr>
    </w:p>
    <w:p w:rsidR="00432F4B" w:rsidRDefault="00432F4B" w:rsidP="00C46CCF">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18"/>
          <w:szCs w:val="18"/>
        </w:rPr>
      </w:pPr>
      <w:r w:rsidRPr="00C46CCF">
        <w:rPr>
          <w:rFonts w:ascii="Times New Roman" w:eastAsia="Times New Roman" w:hAnsi="Times New Roman" w:cs="Times New Roman"/>
          <w:color w:val="000000"/>
          <w:sz w:val="14"/>
          <w:szCs w:val="14"/>
        </w:rPr>
        <w:t xml:space="preserve">TABLE </w:t>
      </w:r>
      <w:r w:rsidRPr="00C46CCF">
        <w:rPr>
          <w:rFonts w:ascii="Times New Roman" w:eastAsia="Times New Roman" w:hAnsi="Times New Roman" w:cs="Times New Roman"/>
          <w:color w:val="FF0000"/>
          <w:sz w:val="14"/>
          <w:szCs w:val="14"/>
        </w:rPr>
        <w:t>(</w:t>
      </w:r>
      <w:r w:rsidRPr="00C46CCF">
        <w:rPr>
          <w:rFonts w:ascii="Times New Roman" w:eastAsia="Times New Roman" w:hAnsi="Times New Roman" w:cs="Times New Roman"/>
          <w:color w:val="000000"/>
          <w:sz w:val="14"/>
          <w:szCs w:val="14"/>
        </w:rPr>
        <w:t>1.4</w:t>
      </w:r>
      <w:r w:rsidRPr="00C46CCF">
        <w:rPr>
          <w:rFonts w:ascii="Times New Roman" w:eastAsia="Times New Roman" w:hAnsi="Times New Roman" w:cs="Times New Roman"/>
          <w:color w:val="FF0000"/>
          <w:sz w:val="14"/>
          <w:szCs w:val="14"/>
        </w:rPr>
        <w:t>)</w:t>
      </w:r>
      <w:r w:rsidRPr="00ED38FB">
        <w:rPr>
          <w:rFonts w:ascii="Times New Roman" w:eastAsia="Times New Roman" w:hAnsi="Times New Roman" w:cs="Times New Roman"/>
          <w:color w:val="000000"/>
          <w:sz w:val="13"/>
          <w:szCs w:val="13"/>
        </w:rPr>
        <w:t xml:space="preserve"> </w:t>
      </w:r>
      <w:r w:rsidRPr="00432F4B">
        <w:rPr>
          <w:rFonts w:ascii="Times New Roman" w:eastAsia="Times New Roman" w:hAnsi="Times New Roman" w:cs="Times New Roman"/>
          <w:color w:val="000000"/>
          <w:sz w:val="18"/>
          <w:szCs w:val="18"/>
        </w:rPr>
        <w:t xml:space="preserve">Occurrence of the term </w:t>
      </w:r>
      <w:r w:rsidRPr="00007AF1">
        <w:rPr>
          <w:rFonts w:ascii="Times New Roman" w:eastAsia="Times New Roman" w:hAnsi="Times New Roman" w:cs="Times New Roman"/>
          <w:i/>
          <w:iCs/>
          <w:color w:val="000000"/>
          <w:sz w:val="18"/>
          <w:szCs w:val="18"/>
        </w:rPr>
        <w:t>wâlidân</w:t>
      </w:r>
      <w:r w:rsidRPr="00432F4B">
        <w:rPr>
          <w:rFonts w:ascii="Times New Roman" w:eastAsia="Times New Roman" w:hAnsi="Times New Roman" w:cs="Times New Roman"/>
          <w:color w:val="000000"/>
          <w:sz w:val="18"/>
          <w:szCs w:val="18"/>
        </w:rPr>
        <w:t xml:space="preserve"> in </w:t>
      </w:r>
      <w:r w:rsidR="00C46CCF">
        <w:rPr>
          <w:rFonts w:ascii="Times New Roman" w:eastAsia="Times New Roman" w:hAnsi="Times New Roman" w:cs="Times New Roman"/>
          <w:color w:val="000000"/>
          <w:sz w:val="18"/>
          <w:szCs w:val="18"/>
        </w:rPr>
        <w:t>English</w:t>
      </w:r>
      <w:r w:rsidRPr="00432F4B">
        <w:rPr>
          <w:rFonts w:ascii="Times New Roman" w:eastAsia="Times New Roman" w:hAnsi="Times New Roman" w:cs="Times New Roman"/>
          <w:color w:val="000000"/>
          <w:sz w:val="18"/>
          <w:szCs w:val="18"/>
        </w:rPr>
        <w:t xml:space="preserve"> translation</w:t>
      </w:r>
    </w:p>
    <w:p w:rsidR="00432F4B" w:rsidRPr="00C61571" w:rsidRDefault="00432F4B" w:rsidP="00432F4B">
      <w:pPr>
        <w:spacing w:line="240" w:lineRule="auto"/>
        <w:ind w:firstLine="720"/>
        <w:jc w:val="both"/>
        <w:rPr>
          <w:rFonts w:ascii="Times New Roman" w:eastAsia="Calibri" w:hAnsi="Times New Roman" w:cs="Times New Roman"/>
          <w:color w:val="FF0000"/>
          <w:sz w:val="18"/>
          <w:szCs w:val="18"/>
          <w:lang w:bidi="ar-IQ"/>
        </w:rPr>
      </w:pPr>
    </w:p>
    <w:tbl>
      <w:tblPr>
        <w:tblW w:w="0" w:type="auto"/>
        <w:jc w:val="center"/>
        <w:tblInd w:w="243" w:type="dxa"/>
        <w:tblBorders>
          <w:top w:val="single" w:sz="4" w:space="0" w:color="auto"/>
          <w:bottom w:val="single" w:sz="4" w:space="0" w:color="auto"/>
        </w:tblBorders>
        <w:tblLook w:val="04A0" w:firstRow="1" w:lastRow="0" w:firstColumn="1" w:lastColumn="0" w:noHBand="0" w:noVBand="1"/>
      </w:tblPr>
      <w:tblGrid>
        <w:gridCol w:w="3533"/>
        <w:gridCol w:w="5799"/>
      </w:tblGrid>
      <w:tr w:rsidR="00432F4B" w:rsidRPr="00432F4B" w:rsidTr="004C5812">
        <w:trPr>
          <w:jc w:val="center"/>
        </w:trPr>
        <w:tc>
          <w:tcPr>
            <w:tcW w:w="3533" w:type="dxa"/>
            <w:tcBorders>
              <w:bottom w:val="single" w:sz="4" w:space="0" w:color="auto"/>
            </w:tcBorders>
            <w:shd w:val="clear" w:color="auto" w:fill="auto"/>
          </w:tcPr>
          <w:p w:rsidR="00432F4B" w:rsidRPr="00432F4B" w:rsidRDefault="00432F4B" w:rsidP="00B13B9F">
            <w:pPr>
              <w:spacing w:line="240" w:lineRule="auto"/>
              <w:rPr>
                <w:rFonts w:asciiTheme="majorBidi" w:eastAsia="Calibri" w:hAnsiTheme="majorBidi" w:cstheme="majorBidi"/>
                <w:i/>
                <w:iCs/>
                <w:sz w:val="18"/>
                <w:szCs w:val="18"/>
                <w:lang w:bidi="ar-IQ"/>
              </w:rPr>
            </w:pPr>
            <w:r w:rsidRPr="00432F4B">
              <w:rPr>
                <w:rFonts w:asciiTheme="majorBidi" w:eastAsia="Calibri" w:hAnsiTheme="majorBidi" w:cstheme="majorBidi"/>
                <w:i/>
                <w:iCs/>
                <w:sz w:val="18"/>
                <w:szCs w:val="18"/>
                <w:lang w:bidi="ar-IQ"/>
              </w:rPr>
              <w:t xml:space="preserve">Example </w:t>
            </w:r>
            <w:r w:rsidR="009551D1">
              <w:rPr>
                <w:rFonts w:asciiTheme="majorBidi" w:eastAsia="Calibri" w:hAnsiTheme="majorBidi" w:cstheme="majorBidi"/>
                <w:i/>
                <w:iCs/>
                <w:sz w:val="18"/>
                <w:szCs w:val="18"/>
                <w:lang w:bidi="ar-IQ"/>
              </w:rPr>
              <w:t>4</w:t>
            </w:r>
          </w:p>
        </w:tc>
        <w:tc>
          <w:tcPr>
            <w:tcW w:w="5799" w:type="dxa"/>
            <w:tcBorders>
              <w:bottom w:val="single" w:sz="4" w:space="0" w:color="auto"/>
            </w:tcBorders>
            <w:shd w:val="clear" w:color="auto" w:fill="auto"/>
          </w:tcPr>
          <w:p w:rsidR="00432F4B" w:rsidRPr="00432F4B" w:rsidRDefault="00432F4B" w:rsidP="00B13B9F">
            <w:pPr>
              <w:bidi/>
              <w:spacing w:line="240" w:lineRule="auto"/>
              <w:jc w:val="both"/>
              <w:rPr>
                <w:rFonts w:asciiTheme="majorBidi" w:eastAsia="Calibri" w:hAnsiTheme="majorBidi" w:cstheme="majorBidi"/>
                <w:sz w:val="18"/>
                <w:szCs w:val="18"/>
                <w:rtl/>
                <w:lang w:bidi="ar-IQ"/>
              </w:rPr>
            </w:pPr>
            <w:r w:rsidRPr="00432F4B">
              <w:rPr>
                <w:rFonts w:asciiTheme="majorBidi" w:eastAsia="Calibri" w:hAnsiTheme="majorBidi" w:cstheme="majorBidi"/>
                <w:sz w:val="18"/>
                <w:szCs w:val="18"/>
                <w:rtl/>
              </w:rPr>
              <w:t>لِلرِّجَالِ نَصِيبٌ مِمَّا تَرَكَ الْوَالِدَانِ وَالْأَقْرَبُونَ وَلِلنِّسَاءِ نَصِيبٌ مِمَّا تَرَكَ الْوَالِدَانِ وَالْأَقْرَبُونَ مِمَّا قَلَّ مِنْهُ أَوْ كَثُرَ نَصِيبًا مَفْرُوضًا﴿النساء 7 ﴾</w:t>
            </w:r>
          </w:p>
        </w:tc>
      </w:tr>
      <w:tr w:rsidR="00432F4B" w:rsidRPr="00432F4B" w:rsidTr="004C5812">
        <w:trPr>
          <w:jc w:val="center"/>
        </w:trPr>
        <w:tc>
          <w:tcPr>
            <w:tcW w:w="3533" w:type="dxa"/>
            <w:tcBorders>
              <w:top w:val="single" w:sz="4" w:space="0" w:color="auto"/>
            </w:tcBorders>
            <w:shd w:val="clear" w:color="auto" w:fill="auto"/>
          </w:tcPr>
          <w:p w:rsidR="00432F4B" w:rsidRPr="00432F4B" w:rsidRDefault="00432F4B" w:rsidP="00B13B9F">
            <w:pPr>
              <w:spacing w:line="240" w:lineRule="auto"/>
              <w:jc w:val="both"/>
              <w:rPr>
                <w:rFonts w:asciiTheme="majorBidi" w:eastAsia="Calibri" w:hAnsiTheme="majorBidi" w:cstheme="majorBidi"/>
                <w:b/>
                <w:bCs/>
                <w:sz w:val="18"/>
                <w:szCs w:val="18"/>
                <w:lang w:bidi="ar-IQ"/>
              </w:rPr>
            </w:pPr>
            <w:r w:rsidRPr="00432F4B">
              <w:rPr>
                <w:rFonts w:asciiTheme="majorBidi" w:eastAsia="Calibri" w:hAnsiTheme="majorBidi" w:cstheme="majorBidi"/>
                <w:sz w:val="18"/>
                <w:szCs w:val="18"/>
                <w:lang w:val="fr-FR" w:bidi="ar-IQ"/>
              </w:rPr>
              <w:t>SL</w:t>
            </w:r>
            <w:r w:rsidRPr="00432F4B">
              <w:rPr>
                <w:rFonts w:asciiTheme="majorBidi" w:eastAsia="Calibri" w:hAnsiTheme="majorBidi" w:cstheme="majorBidi"/>
                <w:b/>
                <w:bCs/>
                <w:sz w:val="18"/>
                <w:szCs w:val="18"/>
                <w:lang w:bidi="ar-IQ"/>
              </w:rPr>
              <w:t xml:space="preserve">                                                                                                  </w:t>
            </w:r>
          </w:p>
        </w:tc>
        <w:tc>
          <w:tcPr>
            <w:tcW w:w="5799" w:type="dxa"/>
            <w:tcBorders>
              <w:top w:val="single" w:sz="4" w:space="0" w:color="auto"/>
            </w:tcBorders>
            <w:shd w:val="clear" w:color="auto" w:fill="auto"/>
          </w:tcPr>
          <w:p w:rsidR="00432F4B" w:rsidRPr="00432F4B" w:rsidRDefault="00C00D8B" w:rsidP="00B43FF7">
            <w:pPr>
              <w:tabs>
                <w:tab w:val="right" w:pos="5231"/>
              </w:tabs>
              <w:bidi/>
              <w:spacing w:line="240" w:lineRule="auto"/>
              <w:jc w:val="both"/>
              <w:rPr>
                <w:rFonts w:asciiTheme="majorBidi" w:eastAsia="Calibri" w:hAnsiTheme="majorBidi" w:cstheme="majorBidi"/>
                <w:sz w:val="18"/>
                <w:szCs w:val="18"/>
                <w:rtl/>
                <w:lang w:val="fr-FR" w:bidi="ar-IQ"/>
              </w:rPr>
            </w:pPr>
            <w:r>
              <w:rPr>
                <w:rFonts w:asciiTheme="majorBidi" w:eastAsia="Calibri" w:hAnsiTheme="majorBidi" w:cs="Times New Roman"/>
                <w:sz w:val="18"/>
                <w:szCs w:val="18"/>
              </w:rPr>
              <w:t xml:space="preserve">                                                                                                   </w:t>
            </w:r>
            <w:r w:rsidRPr="00432F4B">
              <w:rPr>
                <w:rFonts w:asciiTheme="majorBidi" w:eastAsia="Calibri" w:hAnsiTheme="majorBidi" w:cs="Times New Roman"/>
                <w:sz w:val="18"/>
                <w:szCs w:val="18"/>
                <w:rtl/>
              </w:rPr>
              <w:t>مِمَّا تَرَكَ الْوَالِدَانِ</w:t>
            </w:r>
            <w:r>
              <w:rPr>
                <w:rFonts w:asciiTheme="majorBidi" w:eastAsia="Calibri" w:hAnsiTheme="majorBidi" w:cs="Times New Roman"/>
                <w:sz w:val="18"/>
                <w:szCs w:val="18"/>
              </w:rPr>
              <w:t xml:space="preserve">: </w:t>
            </w:r>
            <w:r w:rsidRPr="00432F4B">
              <w:rPr>
                <w:rFonts w:asciiTheme="majorBidi" w:eastAsia="Calibri" w:hAnsiTheme="majorBidi" w:cs="Times New Roman"/>
                <w:sz w:val="18"/>
                <w:szCs w:val="18"/>
                <w:rtl/>
              </w:rPr>
              <w:t xml:space="preserve">                                                                                                                </w:t>
            </w:r>
            <w:r>
              <w:rPr>
                <w:rFonts w:asciiTheme="majorBidi" w:eastAsia="Calibri" w:hAnsiTheme="majorBidi" w:cs="Times New Roman"/>
                <w:sz w:val="18"/>
                <w:szCs w:val="18"/>
                <w:rtl/>
              </w:rPr>
              <w:t xml:space="preserve"> </w:t>
            </w:r>
            <w:r w:rsidRPr="00432F4B">
              <w:rPr>
                <w:rFonts w:asciiTheme="majorBidi" w:eastAsia="Calibri" w:hAnsiTheme="majorBidi" w:cs="Times New Roman"/>
                <w:sz w:val="18"/>
                <w:szCs w:val="18"/>
                <w:rtl/>
              </w:rPr>
              <w:t xml:space="preserve">                                                                         </w:t>
            </w:r>
            <w:r w:rsidRPr="00432F4B">
              <w:rPr>
                <w:rFonts w:asciiTheme="majorBidi" w:eastAsia="Calibri" w:hAnsiTheme="majorBidi" w:cstheme="majorBidi"/>
                <w:sz w:val="18"/>
                <w:szCs w:val="18"/>
                <w:rtl/>
              </w:rPr>
              <w:t xml:space="preserve">                                                                                                                                                </w:t>
            </w:r>
          </w:p>
        </w:tc>
      </w:tr>
      <w:tr w:rsidR="00EA3BC8" w:rsidRPr="00EA3BC8" w:rsidTr="004C5812">
        <w:trPr>
          <w:jc w:val="center"/>
        </w:trPr>
        <w:tc>
          <w:tcPr>
            <w:tcW w:w="3533" w:type="dxa"/>
            <w:shd w:val="clear" w:color="auto" w:fill="auto"/>
          </w:tcPr>
          <w:p w:rsidR="00EA3BC8" w:rsidRPr="00D25244" w:rsidRDefault="00EA3BC8" w:rsidP="00B13B9F">
            <w:pPr>
              <w:spacing w:line="240" w:lineRule="auto"/>
              <w:rPr>
                <w:rFonts w:ascii="Times New Roman" w:eastAsia="Calibri" w:hAnsi="Times New Roman" w:cs="Times New Roman"/>
                <w:sz w:val="18"/>
                <w:szCs w:val="18"/>
                <w:lang w:val="fr-FR" w:bidi="ar-IQ"/>
              </w:rPr>
            </w:pPr>
            <w:r w:rsidRPr="00D25244">
              <w:rPr>
                <w:rFonts w:ascii="Times New Roman" w:eastAsia="Calibri" w:hAnsi="Times New Roman" w:cs="Times New Roman"/>
                <w:sz w:val="18"/>
                <w:szCs w:val="18"/>
                <w:lang w:bidi="ar-IQ"/>
              </w:rPr>
              <w:t>Sahih International</w:t>
            </w:r>
            <w:r w:rsidRPr="00D25244">
              <w:rPr>
                <w:rFonts w:ascii="Times New Roman" w:eastAsia="Calibri" w:hAnsi="Times New Roman" w:cs="Times New Roman"/>
                <w:sz w:val="18"/>
                <w:szCs w:val="18"/>
                <w:lang w:val="fr-FR" w:bidi="ar-IQ"/>
              </w:rPr>
              <w:t xml:space="preserve"> (1997)</w:t>
            </w:r>
          </w:p>
        </w:tc>
        <w:tc>
          <w:tcPr>
            <w:tcW w:w="5799" w:type="dxa"/>
            <w:shd w:val="clear" w:color="auto" w:fill="auto"/>
          </w:tcPr>
          <w:p w:rsidR="00EA3BC8" w:rsidRPr="00D25244" w:rsidRDefault="00EA3BC8" w:rsidP="00B13B9F">
            <w:pPr>
              <w:spacing w:line="240" w:lineRule="auto"/>
              <w:jc w:val="both"/>
              <w:rPr>
                <w:rFonts w:ascii="Times New Roman" w:eastAsia="Calibri" w:hAnsi="Times New Roman" w:cs="Times New Roman"/>
                <w:sz w:val="18"/>
                <w:szCs w:val="18"/>
                <w:lang w:bidi="ar-IQ"/>
              </w:rPr>
            </w:pPr>
            <w:r w:rsidRPr="00D25244">
              <w:rPr>
                <w:rFonts w:ascii="Times New Roman" w:eastAsia="Calibri" w:hAnsi="Times New Roman" w:cs="Times New Roman"/>
                <w:sz w:val="18"/>
                <w:szCs w:val="18"/>
                <w:lang w:bidi="ar-IQ"/>
              </w:rPr>
              <w:t>: of what the parents and close relatives leave</w:t>
            </w:r>
          </w:p>
        </w:tc>
      </w:tr>
      <w:tr w:rsidR="00EA3BC8" w:rsidRPr="00EA3BC8" w:rsidTr="004C5812">
        <w:trPr>
          <w:jc w:val="center"/>
        </w:trPr>
        <w:tc>
          <w:tcPr>
            <w:tcW w:w="3533" w:type="dxa"/>
            <w:shd w:val="clear" w:color="auto" w:fill="auto"/>
          </w:tcPr>
          <w:p w:rsidR="00EA3BC8" w:rsidRPr="00D25244" w:rsidRDefault="00EA3BC8" w:rsidP="00B13B9F">
            <w:pPr>
              <w:spacing w:line="240" w:lineRule="auto"/>
              <w:rPr>
                <w:rFonts w:ascii="Times New Roman" w:eastAsia="Calibri" w:hAnsi="Times New Roman" w:cs="Times New Roman"/>
                <w:sz w:val="18"/>
                <w:szCs w:val="18"/>
                <w:lang w:bidi="ar-IQ"/>
              </w:rPr>
            </w:pPr>
            <w:r w:rsidRPr="00D25244">
              <w:rPr>
                <w:rFonts w:ascii="Times New Roman" w:eastAsia="Calibri" w:hAnsi="Times New Roman" w:cs="Times New Roman"/>
                <w:sz w:val="18"/>
                <w:szCs w:val="18"/>
                <w:lang w:bidi="ar-IQ"/>
              </w:rPr>
              <w:lastRenderedPageBreak/>
              <w:t xml:space="preserve">Muhammad Sarwar </w:t>
            </w:r>
            <w:r w:rsidRPr="00D25244">
              <w:rPr>
                <w:rFonts w:ascii="Times New Roman" w:eastAsia="Calibri" w:hAnsi="Times New Roman" w:cs="Times New Roman"/>
                <w:sz w:val="18"/>
                <w:szCs w:val="18"/>
                <w:lang w:val="fr-FR" w:bidi="ar-IQ"/>
              </w:rPr>
              <w:t>(1982)</w:t>
            </w:r>
          </w:p>
        </w:tc>
        <w:tc>
          <w:tcPr>
            <w:tcW w:w="5799" w:type="dxa"/>
            <w:shd w:val="clear" w:color="auto" w:fill="auto"/>
          </w:tcPr>
          <w:p w:rsidR="00EA3BC8" w:rsidRPr="00D25244" w:rsidRDefault="00EA3BC8" w:rsidP="00B13B9F">
            <w:pPr>
              <w:spacing w:line="240" w:lineRule="auto"/>
              <w:jc w:val="both"/>
              <w:rPr>
                <w:rFonts w:ascii="Times New Roman" w:eastAsia="Times New Roman" w:hAnsi="Times New Roman" w:cs="Times New Roman"/>
                <w:kern w:val="36"/>
                <w:sz w:val="18"/>
                <w:szCs w:val="18"/>
                <w:lang w:bidi="ar-IQ"/>
              </w:rPr>
            </w:pPr>
            <w:r w:rsidRPr="00D25244">
              <w:rPr>
                <w:rFonts w:ascii="Times New Roman" w:eastAsia="Times New Roman" w:hAnsi="Times New Roman" w:cs="Times New Roman"/>
                <w:kern w:val="36"/>
                <w:sz w:val="18"/>
                <w:szCs w:val="18"/>
                <w:lang w:bidi="ar-IQ"/>
              </w:rPr>
              <w:t xml:space="preserve">: in the legacy of their parents </w:t>
            </w:r>
          </w:p>
        </w:tc>
      </w:tr>
      <w:tr w:rsidR="00EA3BC8" w:rsidRPr="00EA3BC8" w:rsidTr="004C5812">
        <w:trPr>
          <w:jc w:val="center"/>
        </w:trPr>
        <w:tc>
          <w:tcPr>
            <w:tcW w:w="3533" w:type="dxa"/>
            <w:shd w:val="clear" w:color="auto" w:fill="auto"/>
          </w:tcPr>
          <w:p w:rsidR="00EA3BC8" w:rsidRPr="00D25244" w:rsidRDefault="00EA3BC8" w:rsidP="00B13B9F">
            <w:pPr>
              <w:spacing w:line="240" w:lineRule="auto"/>
              <w:rPr>
                <w:rFonts w:ascii="Times New Roman" w:eastAsia="Calibri" w:hAnsi="Times New Roman" w:cs="Times New Roman"/>
                <w:sz w:val="18"/>
                <w:szCs w:val="18"/>
                <w:lang w:bidi="ar-IQ"/>
              </w:rPr>
            </w:pPr>
            <w:r w:rsidRPr="00D25244">
              <w:rPr>
                <w:rFonts w:ascii="Times New Roman" w:eastAsia="Calibri" w:hAnsi="Times New Roman" w:cs="Times New Roman"/>
                <w:sz w:val="18"/>
                <w:szCs w:val="18"/>
                <w:lang w:bidi="ar-IQ"/>
              </w:rPr>
              <w:t>Khan and Al-Hilali ( 1977)</w:t>
            </w:r>
          </w:p>
        </w:tc>
        <w:tc>
          <w:tcPr>
            <w:tcW w:w="5799" w:type="dxa"/>
            <w:shd w:val="clear" w:color="auto" w:fill="auto"/>
          </w:tcPr>
          <w:p w:rsidR="00EA3BC8" w:rsidRPr="00D25244" w:rsidRDefault="00EA3BC8" w:rsidP="00B13B9F">
            <w:pPr>
              <w:spacing w:line="240" w:lineRule="auto"/>
              <w:jc w:val="both"/>
              <w:rPr>
                <w:rFonts w:ascii="Times New Roman" w:eastAsia="Calibri" w:hAnsi="Times New Roman" w:cs="Times New Roman"/>
                <w:sz w:val="18"/>
                <w:szCs w:val="18"/>
                <w:lang w:bidi="ar-IQ"/>
              </w:rPr>
            </w:pPr>
            <w:r w:rsidRPr="00D25244">
              <w:rPr>
                <w:rFonts w:ascii="Times New Roman" w:eastAsia="Calibri" w:hAnsi="Times New Roman" w:cs="Times New Roman"/>
                <w:sz w:val="18"/>
                <w:szCs w:val="18"/>
                <w:lang w:bidi="ar-IQ"/>
              </w:rPr>
              <w:t xml:space="preserve">: from what is left by parents </w:t>
            </w:r>
          </w:p>
        </w:tc>
      </w:tr>
      <w:tr w:rsidR="00EA3BC8" w:rsidRPr="00EA3BC8" w:rsidTr="004C5812">
        <w:trPr>
          <w:jc w:val="center"/>
        </w:trPr>
        <w:tc>
          <w:tcPr>
            <w:tcW w:w="3533" w:type="dxa"/>
            <w:shd w:val="clear" w:color="auto" w:fill="auto"/>
          </w:tcPr>
          <w:p w:rsidR="00EA3BC8" w:rsidRPr="00D25244" w:rsidRDefault="00EA3BC8" w:rsidP="00B13B9F">
            <w:pPr>
              <w:spacing w:line="240" w:lineRule="auto"/>
              <w:rPr>
                <w:rFonts w:ascii="Times New Roman" w:eastAsia="Calibri" w:hAnsi="Times New Roman" w:cs="Times New Roman"/>
                <w:sz w:val="18"/>
                <w:szCs w:val="18"/>
              </w:rPr>
            </w:pPr>
            <w:r w:rsidRPr="00D25244">
              <w:rPr>
                <w:rFonts w:ascii="Times New Roman" w:eastAsia="Calibri" w:hAnsi="Times New Roman" w:cs="Times New Roman"/>
                <w:sz w:val="18"/>
                <w:szCs w:val="18"/>
                <w:lang w:bidi="ar-IQ"/>
              </w:rPr>
              <w:t>Arberry</w:t>
            </w:r>
            <w:r w:rsidRPr="00D25244">
              <w:rPr>
                <w:rFonts w:ascii="Times New Roman" w:eastAsia="Calibri" w:hAnsi="Times New Roman" w:cs="Times New Roman"/>
                <w:sz w:val="18"/>
                <w:szCs w:val="18"/>
              </w:rPr>
              <w:t xml:space="preserve"> </w:t>
            </w:r>
            <w:r w:rsidRPr="00D25244">
              <w:rPr>
                <w:rFonts w:ascii="Times New Roman" w:eastAsia="Calibri" w:hAnsi="Times New Roman" w:cs="Times New Roman"/>
                <w:sz w:val="18"/>
                <w:szCs w:val="18"/>
                <w:lang w:val="fr-FR" w:bidi="ar-IQ"/>
              </w:rPr>
              <w:t>(1955)</w:t>
            </w:r>
          </w:p>
        </w:tc>
        <w:tc>
          <w:tcPr>
            <w:tcW w:w="5799" w:type="dxa"/>
            <w:shd w:val="clear" w:color="auto" w:fill="auto"/>
          </w:tcPr>
          <w:p w:rsidR="00EA3BC8" w:rsidRPr="00D25244" w:rsidRDefault="00EA3BC8" w:rsidP="00B13B9F">
            <w:pPr>
              <w:spacing w:line="240" w:lineRule="auto"/>
              <w:jc w:val="both"/>
              <w:rPr>
                <w:rFonts w:ascii="Times New Roman" w:eastAsia="Calibri" w:hAnsi="Times New Roman" w:cs="Times New Roman"/>
                <w:sz w:val="18"/>
                <w:szCs w:val="18"/>
              </w:rPr>
            </w:pPr>
            <w:r w:rsidRPr="00D25244">
              <w:rPr>
                <w:rFonts w:ascii="Times New Roman" w:eastAsia="Calibri" w:hAnsi="Times New Roman" w:cs="Times New Roman"/>
                <w:sz w:val="18"/>
                <w:szCs w:val="18"/>
              </w:rPr>
              <w:t>: of what parents and kinsmen leave</w:t>
            </w:r>
          </w:p>
        </w:tc>
      </w:tr>
      <w:tr w:rsidR="00EA3BC8" w:rsidRPr="00432F4B" w:rsidTr="004C5812">
        <w:trPr>
          <w:trHeight w:val="70"/>
          <w:jc w:val="center"/>
        </w:trPr>
        <w:tc>
          <w:tcPr>
            <w:tcW w:w="3533" w:type="dxa"/>
            <w:shd w:val="clear" w:color="auto" w:fill="auto"/>
          </w:tcPr>
          <w:p w:rsidR="00EA3BC8" w:rsidRPr="00D25244" w:rsidRDefault="00EA3BC8" w:rsidP="00B13B9F">
            <w:pPr>
              <w:spacing w:line="240" w:lineRule="auto"/>
              <w:rPr>
                <w:rFonts w:ascii="Times New Roman" w:eastAsia="Calibri" w:hAnsi="Times New Roman" w:cs="Times New Roman"/>
                <w:sz w:val="18"/>
                <w:szCs w:val="18"/>
                <w:lang w:bidi="ar-IQ"/>
              </w:rPr>
            </w:pPr>
            <w:r w:rsidRPr="00D25244">
              <w:rPr>
                <w:rFonts w:ascii="Times New Roman" w:eastAsia="Calibri" w:hAnsi="Times New Roman" w:cs="Times New Roman"/>
                <w:sz w:val="18"/>
                <w:szCs w:val="18"/>
                <w:lang w:bidi="ar-IQ"/>
              </w:rPr>
              <w:t>Yusuf Ali (1934)</w:t>
            </w:r>
          </w:p>
        </w:tc>
        <w:tc>
          <w:tcPr>
            <w:tcW w:w="5799" w:type="dxa"/>
            <w:shd w:val="clear" w:color="auto" w:fill="auto"/>
          </w:tcPr>
          <w:p w:rsidR="00EA3BC8" w:rsidRPr="00D25244" w:rsidRDefault="00EA3BC8" w:rsidP="00B13B9F">
            <w:pPr>
              <w:spacing w:line="240" w:lineRule="auto"/>
              <w:jc w:val="both"/>
              <w:rPr>
                <w:rFonts w:ascii="Times New Roman" w:eastAsia="Times New Roman" w:hAnsi="Times New Roman" w:cs="Times New Roman"/>
                <w:kern w:val="36"/>
                <w:sz w:val="18"/>
                <w:szCs w:val="18"/>
                <w:lang w:bidi="ar-IQ"/>
              </w:rPr>
            </w:pPr>
            <w:r w:rsidRPr="00D25244">
              <w:rPr>
                <w:rFonts w:ascii="Times New Roman" w:eastAsia="Times New Roman" w:hAnsi="Times New Roman" w:cs="Times New Roman"/>
                <w:kern w:val="36"/>
                <w:sz w:val="18"/>
                <w:szCs w:val="18"/>
                <w:lang w:bidi="ar-IQ"/>
              </w:rPr>
              <w:t xml:space="preserve">: from what is left by parents </w:t>
            </w:r>
          </w:p>
        </w:tc>
      </w:tr>
      <w:tr w:rsidR="00EA3BC8" w:rsidRPr="00EA3BC8" w:rsidTr="004C5812">
        <w:trPr>
          <w:jc w:val="center"/>
        </w:trPr>
        <w:tc>
          <w:tcPr>
            <w:tcW w:w="3533" w:type="dxa"/>
            <w:shd w:val="clear" w:color="auto" w:fill="auto"/>
          </w:tcPr>
          <w:p w:rsidR="00EA3BC8" w:rsidRPr="00D25244" w:rsidRDefault="00EA3BC8" w:rsidP="00B13B9F">
            <w:pPr>
              <w:spacing w:line="240" w:lineRule="auto"/>
              <w:rPr>
                <w:rFonts w:ascii="Times New Roman" w:eastAsia="Calibri" w:hAnsi="Times New Roman" w:cs="Times New Roman"/>
                <w:sz w:val="18"/>
                <w:szCs w:val="18"/>
                <w:lang w:bidi="ar-IQ"/>
              </w:rPr>
            </w:pPr>
            <w:r w:rsidRPr="00D25244">
              <w:rPr>
                <w:rFonts w:ascii="Times New Roman" w:eastAsia="Calibri" w:hAnsi="Times New Roman" w:cs="Times New Roman"/>
                <w:sz w:val="18"/>
                <w:szCs w:val="18"/>
                <w:lang w:bidi="ar-IQ"/>
              </w:rPr>
              <w:t>Pickthall (1930)</w:t>
            </w:r>
          </w:p>
        </w:tc>
        <w:tc>
          <w:tcPr>
            <w:tcW w:w="5799" w:type="dxa"/>
            <w:shd w:val="clear" w:color="auto" w:fill="auto"/>
          </w:tcPr>
          <w:p w:rsidR="00EA3BC8" w:rsidRPr="00D25244" w:rsidRDefault="00EA3BC8" w:rsidP="00B13B9F">
            <w:pPr>
              <w:spacing w:line="240" w:lineRule="auto"/>
              <w:jc w:val="both"/>
              <w:rPr>
                <w:rFonts w:ascii="Times New Roman" w:eastAsia="Calibri" w:hAnsi="Times New Roman" w:cs="Times New Roman"/>
                <w:sz w:val="18"/>
                <w:szCs w:val="18"/>
                <w:lang w:bidi="ar-IQ"/>
              </w:rPr>
            </w:pPr>
            <w:r w:rsidRPr="00D25244">
              <w:rPr>
                <w:rFonts w:ascii="Times New Roman" w:eastAsia="Calibri" w:hAnsi="Times New Roman" w:cs="Times New Roman"/>
                <w:sz w:val="18"/>
                <w:szCs w:val="18"/>
                <w:lang w:bidi="ar-IQ"/>
              </w:rPr>
              <w:t>: of that which parents and near kindred leave</w:t>
            </w:r>
          </w:p>
        </w:tc>
      </w:tr>
    </w:tbl>
    <w:p w:rsidR="00432F4B" w:rsidRDefault="00432F4B" w:rsidP="00675C1F">
      <w:pPr>
        <w:spacing w:line="240" w:lineRule="auto"/>
        <w:ind w:firstLine="720"/>
        <w:jc w:val="both"/>
        <w:rPr>
          <w:rFonts w:ascii="Times New Roman" w:eastAsia="Calibri" w:hAnsi="Times New Roman" w:cs="Times New Roman"/>
          <w:sz w:val="32"/>
          <w:szCs w:val="32"/>
          <w:lang w:val="en-US" w:bidi="ar-IQ"/>
        </w:rPr>
      </w:pPr>
    </w:p>
    <w:p w:rsidR="001B5F0F" w:rsidRDefault="001B5F0F" w:rsidP="006F4C8E">
      <w:pPr>
        <w:tabs>
          <w:tab w:val="left" w:pos="3468"/>
        </w:tabs>
        <w:spacing w:line="240" w:lineRule="auto"/>
        <w:ind w:firstLine="864"/>
        <w:jc w:val="both"/>
        <w:rPr>
          <w:rFonts w:ascii="Times New Roman" w:eastAsia="Times New Roman" w:hAnsi="Times New Roman" w:cs="Times New Roman"/>
          <w:sz w:val="24"/>
          <w:szCs w:val="24"/>
        </w:rPr>
      </w:pPr>
      <w:r w:rsidRPr="00FD737E">
        <w:rPr>
          <w:rFonts w:ascii="Times New Roman" w:eastAsia="Calibri" w:hAnsi="Times New Roman" w:cs="Times New Roman"/>
          <w:sz w:val="24"/>
          <w:szCs w:val="24"/>
          <w:lang w:bidi="ar-IQ"/>
        </w:rPr>
        <w:t xml:space="preserve">As it is cited above in </w:t>
      </w:r>
      <w:r w:rsidRPr="007D2F22">
        <w:rPr>
          <w:rFonts w:ascii="Times New Roman" w:eastAsia="Calibri" w:hAnsi="Times New Roman" w:cs="Times New Roman"/>
          <w:color w:val="FF0000"/>
          <w:sz w:val="24"/>
          <w:szCs w:val="24"/>
          <w:lang w:bidi="ar-IQ"/>
        </w:rPr>
        <w:t>T</w:t>
      </w:r>
      <w:r w:rsidRPr="00FD737E">
        <w:rPr>
          <w:rFonts w:ascii="Times New Roman" w:eastAsia="Calibri" w:hAnsi="Times New Roman" w:cs="Times New Roman"/>
          <w:sz w:val="24"/>
          <w:szCs w:val="24"/>
          <w:lang w:bidi="ar-IQ"/>
        </w:rPr>
        <w:t>able (</w:t>
      </w:r>
      <w:r>
        <w:rPr>
          <w:rFonts w:ascii="Times New Roman" w:eastAsia="Calibri" w:hAnsi="Times New Roman" w:cs="Times New Roman"/>
          <w:sz w:val="24"/>
          <w:szCs w:val="24"/>
          <w:lang w:bidi="ar-IQ"/>
        </w:rPr>
        <w:t>1</w:t>
      </w:r>
      <w:r w:rsidRPr="00FD737E">
        <w:rPr>
          <w:rFonts w:ascii="Times New Roman" w:eastAsia="Calibri" w:hAnsi="Times New Roman" w:cs="Times New Roman"/>
          <w:sz w:val="24"/>
          <w:szCs w:val="24"/>
          <w:lang w:bidi="ar-IQ"/>
        </w:rPr>
        <w:t>.</w:t>
      </w:r>
      <w:r>
        <w:rPr>
          <w:rFonts w:ascii="Times New Roman" w:eastAsia="Calibri" w:hAnsi="Times New Roman" w:cs="Times New Roman"/>
          <w:sz w:val="24"/>
          <w:szCs w:val="24"/>
          <w:lang w:bidi="ar-IQ"/>
        </w:rPr>
        <w:t>4</w:t>
      </w:r>
      <w:r w:rsidRPr="00FD737E">
        <w:rPr>
          <w:rFonts w:ascii="Times New Roman" w:eastAsia="Calibri" w:hAnsi="Times New Roman" w:cs="Times New Roman"/>
          <w:sz w:val="24"/>
          <w:szCs w:val="24"/>
          <w:lang w:bidi="ar-IQ"/>
        </w:rPr>
        <w:t xml:space="preserve">) all translators translate the term </w:t>
      </w:r>
      <w:r w:rsidRPr="00FD737E">
        <w:rPr>
          <w:rFonts w:ascii="Times New Roman" w:eastAsia="Calibri" w:hAnsi="Times New Roman" w:cs="Times New Roman"/>
          <w:i/>
          <w:iCs/>
          <w:sz w:val="24"/>
          <w:szCs w:val="24"/>
          <w:lang w:bidi="ar-IQ"/>
        </w:rPr>
        <w:t>wâlidân</w:t>
      </w:r>
      <w:r w:rsidRPr="00FD737E">
        <w:rPr>
          <w:rFonts w:ascii="Times New Roman" w:eastAsia="Calibri" w:hAnsi="Times New Roman" w:cs="Times New Roman"/>
          <w:sz w:val="24"/>
          <w:szCs w:val="24"/>
          <w:lang w:bidi="ar-IQ"/>
        </w:rPr>
        <w:t xml:space="preserve"> </w:t>
      </w:r>
      <w:r w:rsidR="00065509">
        <w:rPr>
          <w:rFonts w:ascii="Times New Roman" w:eastAsia="Calibri" w:hAnsi="Times New Roman" w:cs="Times New Roman"/>
          <w:sz w:val="24"/>
          <w:szCs w:val="24"/>
          <w:lang w:bidi="ar-IQ"/>
        </w:rPr>
        <w:t xml:space="preserve">(lit. </w:t>
      </w:r>
      <w:r w:rsidR="00065509" w:rsidRPr="00065509">
        <w:rPr>
          <w:rFonts w:ascii="Times New Roman" w:eastAsia="Calibri" w:hAnsi="Times New Roman" w:cs="Times New Roman"/>
          <w:sz w:val="24"/>
          <w:szCs w:val="24"/>
          <w:lang w:bidi="ar-IQ"/>
        </w:rPr>
        <w:t>who give birth</w:t>
      </w:r>
      <w:r w:rsidR="00065509" w:rsidRPr="00E22E96">
        <w:rPr>
          <w:rFonts w:ascii="Times New Roman" w:eastAsia="Calibri" w:hAnsi="Times New Roman" w:cs="Times New Roman"/>
          <w:sz w:val="24"/>
          <w:szCs w:val="24"/>
          <w:lang w:bidi="ar-IQ"/>
        </w:rPr>
        <w:t>)</w:t>
      </w:r>
      <w:r w:rsidR="00065509">
        <w:rPr>
          <w:rFonts w:ascii="Times New Roman" w:eastAsia="Calibri" w:hAnsi="Times New Roman" w:cs="Times New Roman"/>
          <w:sz w:val="24"/>
          <w:szCs w:val="24"/>
          <w:lang w:bidi="ar-IQ"/>
        </w:rPr>
        <w:t xml:space="preserve"> </w:t>
      </w:r>
      <w:r w:rsidRPr="00FD737E">
        <w:rPr>
          <w:rFonts w:ascii="Times New Roman" w:eastAsia="Calibri" w:hAnsi="Times New Roman" w:cs="Times New Roman"/>
          <w:sz w:val="24"/>
          <w:szCs w:val="24"/>
          <w:lang w:bidi="ar-IQ"/>
        </w:rPr>
        <w:t xml:space="preserve">as </w:t>
      </w:r>
      <w:r w:rsidRPr="006B0352">
        <w:rPr>
          <w:rFonts w:ascii="Times New Roman" w:eastAsia="Calibri" w:hAnsi="Times New Roman" w:cs="Times New Roman"/>
          <w:sz w:val="24"/>
          <w:szCs w:val="24"/>
          <w:lang w:bidi="ar-IQ"/>
        </w:rPr>
        <w:t>parents</w:t>
      </w:r>
      <w:r w:rsidRPr="00FD737E">
        <w:rPr>
          <w:rFonts w:ascii="Times New Roman" w:eastAsia="Calibri" w:hAnsi="Times New Roman" w:cs="Times New Roman"/>
          <w:sz w:val="24"/>
          <w:szCs w:val="24"/>
          <w:lang w:bidi="ar-IQ"/>
        </w:rPr>
        <w:t xml:space="preserve">. It is obvious that the translators could not render </w:t>
      </w:r>
      <w:r>
        <w:rPr>
          <w:rFonts w:ascii="Times New Roman" w:eastAsia="Calibri" w:hAnsi="Times New Roman" w:cs="Times New Roman"/>
          <w:sz w:val="24"/>
          <w:szCs w:val="24"/>
          <w:lang w:bidi="ar-IQ"/>
        </w:rPr>
        <w:t xml:space="preserve">the real meaning of the kin </w:t>
      </w:r>
      <w:r w:rsidRPr="00FD737E">
        <w:rPr>
          <w:rFonts w:ascii="Times New Roman" w:eastAsia="Calibri" w:hAnsi="Times New Roman" w:cs="Times New Roman"/>
          <w:sz w:val="24"/>
          <w:szCs w:val="24"/>
          <w:lang w:bidi="ar-IQ"/>
        </w:rPr>
        <w:t xml:space="preserve">term </w:t>
      </w:r>
      <w:r w:rsidRPr="00FD737E">
        <w:rPr>
          <w:rFonts w:ascii="Times New Roman" w:eastAsia="Calibri" w:hAnsi="Times New Roman" w:cs="Times New Roman"/>
          <w:i/>
          <w:iCs/>
          <w:sz w:val="24"/>
          <w:szCs w:val="24"/>
          <w:lang w:bidi="ar-IQ"/>
        </w:rPr>
        <w:t>wâlidân</w:t>
      </w:r>
      <w:r w:rsidRPr="00FD737E">
        <w:rPr>
          <w:rFonts w:ascii="Times New Roman" w:eastAsia="Calibri" w:hAnsi="Times New Roman" w:cs="Times New Roman"/>
          <w:sz w:val="24"/>
          <w:szCs w:val="24"/>
          <w:lang w:bidi="ar-IQ"/>
        </w:rPr>
        <w:t xml:space="preserve">, they used </w:t>
      </w:r>
      <w:r w:rsidRPr="006B0352">
        <w:rPr>
          <w:rFonts w:ascii="Times New Roman" w:eastAsia="Calibri" w:hAnsi="Times New Roman" w:cs="Times New Roman"/>
          <w:sz w:val="24"/>
          <w:szCs w:val="24"/>
          <w:lang w:bidi="ar-IQ"/>
        </w:rPr>
        <w:t>parents</w:t>
      </w:r>
      <w:r w:rsidRPr="00FD737E">
        <w:rPr>
          <w:rFonts w:ascii="Times New Roman" w:eastAsia="Calibri" w:hAnsi="Times New Roman" w:cs="Times New Roman"/>
          <w:sz w:val="24"/>
          <w:szCs w:val="24"/>
          <w:lang w:bidi="ar-IQ"/>
        </w:rPr>
        <w:t xml:space="preserve"> as an equivalent for both Arabic kin terms </w:t>
      </w:r>
      <w:r w:rsidRPr="00FD737E">
        <w:rPr>
          <w:rFonts w:ascii="Times New Roman" w:eastAsia="Calibri" w:hAnsi="Times New Roman" w:cs="Times New Roman"/>
          <w:i/>
          <w:iCs/>
          <w:sz w:val="24"/>
          <w:szCs w:val="24"/>
          <w:lang w:bidi="ar-IQ"/>
        </w:rPr>
        <w:t>'abawân</w:t>
      </w:r>
      <w:r w:rsidRPr="00FD737E">
        <w:rPr>
          <w:rFonts w:ascii="Times New Roman" w:eastAsia="Calibri" w:hAnsi="Times New Roman" w:cs="Times New Roman"/>
          <w:sz w:val="24"/>
          <w:szCs w:val="24"/>
          <w:lang w:bidi="ar-IQ"/>
        </w:rPr>
        <w:t xml:space="preserve"> and</w:t>
      </w:r>
      <w:r w:rsidRPr="00FD737E">
        <w:rPr>
          <w:rFonts w:ascii="Times New Roman" w:eastAsia="Calibri" w:hAnsi="Times New Roman" w:cs="Times New Roman"/>
          <w:i/>
          <w:iCs/>
          <w:sz w:val="24"/>
          <w:szCs w:val="24"/>
          <w:lang w:bidi="ar-IQ"/>
        </w:rPr>
        <w:t xml:space="preserve"> wâlidân</w:t>
      </w:r>
      <w:r>
        <w:rPr>
          <w:rFonts w:ascii="Times New Roman" w:eastAsia="Times New Roman" w:hAnsi="Times New Roman" w:cs="Times New Roman"/>
          <w:sz w:val="24"/>
          <w:szCs w:val="24"/>
        </w:rPr>
        <w:t>.</w:t>
      </w:r>
    </w:p>
    <w:p w:rsidR="00A34FBF" w:rsidRPr="00A34FBF" w:rsidRDefault="00A34FBF" w:rsidP="00A34FBF">
      <w:pPr>
        <w:spacing w:line="240" w:lineRule="auto"/>
        <w:ind w:firstLine="720"/>
        <w:jc w:val="both"/>
        <w:rPr>
          <w:rFonts w:ascii="Times New Roman" w:eastAsia="Calibri" w:hAnsi="Times New Roman" w:cs="Times New Roman"/>
          <w:sz w:val="24"/>
          <w:szCs w:val="24"/>
          <w:lang w:val="en-US" w:bidi="ar-IQ"/>
        </w:rPr>
      </w:pPr>
    </w:p>
    <w:p w:rsidR="009B0DFE" w:rsidRPr="009B0DFE" w:rsidRDefault="009B0DFE" w:rsidP="009B0DFE">
      <w:pPr>
        <w:spacing w:line="240" w:lineRule="auto"/>
        <w:ind w:firstLine="720"/>
        <w:jc w:val="center"/>
        <w:rPr>
          <w:rFonts w:ascii="Times New Roman" w:eastAsia="Calibri" w:hAnsi="Times New Roman" w:cs="Times New Roman"/>
          <w:sz w:val="20"/>
          <w:szCs w:val="20"/>
          <w:lang w:bidi="ar-IQ"/>
        </w:rPr>
      </w:pPr>
      <w:r w:rsidRPr="00C2097B">
        <w:rPr>
          <w:rFonts w:ascii="Times New Roman" w:eastAsia="Calibri" w:hAnsi="Times New Roman" w:cs="Times New Roman"/>
          <w:i/>
          <w:iCs/>
          <w:sz w:val="20"/>
          <w:szCs w:val="20"/>
          <w:lang w:bidi="ar-IQ"/>
        </w:rPr>
        <w:t>zawj</w:t>
      </w:r>
      <w:r w:rsidRPr="009B0DFE">
        <w:rPr>
          <w:rFonts w:ascii="Times New Roman" w:eastAsia="Calibri" w:hAnsi="Times New Roman" w:cs="Times New Roman"/>
          <w:sz w:val="20"/>
          <w:szCs w:val="20"/>
          <w:lang w:bidi="ar-IQ"/>
        </w:rPr>
        <w:t xml:space="preserve"> </w:t>
      </w:r>
      <w:r w:rsidRPr="009B0DFE">
        <w:rPr>
          <w:rFonts w:ascii="Times New Roman" w:eastAsia="Calibri" w:hAnsi="Times New Roman" w:cs="Times New Roman"/>
          <w:sz w:val="20"/>
          <w:szCs w:val="20"/>
          <w:rtl/>
          <w:lang w:bidi="ar-IQ"/>
        </w:rPr>
        <w:t>زَوْج</w:t>
      </w:r>
      <w:r w:rsidRPr="009B0DFE">
        <w:rPr>
          <w:rFonts w:ascii="Times New Roman" w:eastAsia="Calibri" w:hAnsi="Times New Roman" w:cs="Times New Roman"/>
          <w:sz w:val="20"/>
          <w:szCs w:val="20"/>
          <w:lang w:bidi="ar-IQ"/>
        </w:rPr>
        <w:t xml:space="preserve"> </w:t>
      </w:r>
      <w:r w:rsidRPr="00C2097B">
        <w:rPr>
          <w:rFonts w:ascii="Times New Roman" w:eastAsia="Calibri" w:hAnsi="Times New Roman" w:cs="Times New Roman"/>
          <w:i/>
          <w:iCs/>
          <w:sz w:val="20"/>
          <w:szCs w:val="20"/>
          <w:lang w:bidi="ar-IQ"/>
        </w:rPr>
        <w:t>/ ba'al</w:t>
      </w:r>
      <w:r w:rsidRPr="009B0DFE">
        <w:rPr>
          <w:rFonts w:ascii="Times New Roman" w:eastAsia="Calibri" w:hAnsi="Times New Roman" w:cs="Times New Roman"/>
          <w:sz w:val="20"/>
          <w:szCs w:val="20"/>
          <w:lang w:bidi="ar-IQ"/>
        </w:rPr>
        <w:t xml:space="preserve"> </w:t>
      </w:r>
      <w:r w:rsidRPr="009B0DFE">
        <w:rPr>
          <w:rFonts w:ascii="Times New Roman" w:eastAsia="Calibri" w:hAnsi="Times New Roman" w:cs="Times New Roman"/>
          <w:sz w:val="20"/>
          <w:szCs w:val="20"/>
          <w:rtl/>
          <w:lang w:bidi="ar-IQ"/>
        </w:rPr>
        <w:t>بَعْل</w:t>
      </w:r>
    </w:p>
    <w:p w:rsidR="001B5F0F" w:rsidRDefault="001B5F0F" w:rsidP="00675C1F">
      <w:pPr>
        <w:spacing w:line="240" w:lineRule="auto"/>
        <w:ind w:firstLine="720"/>
        <w:jc w:val="both"/>
        <w:rPr>
          <w:rFonts w:ascii="Times New Roman" w:eastAsia="Calibri" w:hAnsi="Times New Roman" w:cs="Times New Roman"/>
          <w:sz w:val="24"/>
          <w:szCs w:val="24"/>
          <w:lang w:bidi="ar-IQ"/>
        </w:rPr>
      </w:pPr>
    </w:p>
    <w:p w:rsidR="00FD25EE" w:rsidRPr="00943E07" w:rsidRDefault="00FD25EE" w:rsidP="00FD25EE">
      <w:pPr>
        <w:tabs>
          <w:tab w:val="left" w:pos="3468"/>
        </w:tabs>
        <w:spacing w:line="240" w:lineRule="auto"/>
        <w:jc w:val="both"/>
        <w:rPr>
          <w:rFonts w:ascii="Times New Roman" w:eastAsia="Times New Roman" w:hAnsi="Times New Roman" w:cs="Times New Roman"/>
          <w:sz w:val="24"/>
          <w:szCs w:val="24"/>
        </w:rPr>
      </w:pPr>
      <w:r w:rsidRPr="00943E07">
        <w:rPr>
          <w:rFonts w:ascii="Times New Roman" w:eastAsia="Times New Roman" w:hAnsi="Times New Roman" w:cs="Times New Roman"/>
          <w:sz w:val="24"/>
          <w:szCs w:val="24"/>
        </w:rPr>
        <w:t xml:space="preserve">In </w:t>
      </w:r>
      <w:r w:rsidRPr="00394D0B">
        <w:rPr>
          <w:rFonts w:ascii="Times New Roman" w:eastAsia="Times New Roman" w:hAnsi="Times New Roman" w:cs="Times New Roman"/>
          <w:color w:val="FF0000"/>
          <w:sz w:val="24"/>
          <w:szCs w:val="24"/>
        </w:rPr>
        <w:t>AL</w:t>
      </w:r>
      <w:r w:rsidRPr="00943E07">
        <w:rPr>
          <w:rFonts w:ascii="Times New Roman" w:eastAsia="Times New Roman" w:hAnsi="Times New Roman" w:cs="Times New Roman"/>
          <w:sz w:val="24"/>
          <w:szCs w:val="24"/>
        </w:rPr>
        <w:t xml:space="preserve">, as a </w:t>
      </w:r>
      <w:r w:rsidRPr="0081283D">
        <w:rPr>
          <w:rFonts w:ascii="Times New Roman" w:eastAsia="Times New Roman" w:hAnsi="Times New Roman" w:cs="Times New Roman"/>
          <w:color w:val="FF0000"/>
          <w:sz w:val="24"/>
          <w:szCs w:val="24"/>
        </w:rPr>
        <w:t xml:space="preserve">verb </w:t>
      </w:r>
      <w:r w:rsidRPr="00007AF1">
        <w:rPr>
          <w:rFonts w:ascii="Times New Roman" w:eastAsia="Times New Roman" w:hAnsi="Times New Roman" w:cs="Times New Roman"/>
          <w:i/>
          <w:iCs/>
          <w:sz w:val="24"/>
          <w:szCs w:val="24"/>
        </w:rPr>
        <w:t>zaw-waja</w:t>
      </w:r>
      <w:r>
        <w:rPr>
          <w:rFonts w:ascii="Times New Roman" w:eastAsia="Times New Roman" w:hAnsi="Times New Roman" w:cs="Times New Roman"/>
          <w:sz w:val="24"/>
          <w:szCs w:val="24"/>
        </w:rPr>
        <w:t xml:space="preserve"> </w:t>
      </w:r>
      <w:r w:rsidRPr="00943E07">
        <w:rPr>
          <w:rFonts w:ascii="Times New Roman" w:eastAsia="Times New Roman" w:hAnsi="Times New Roman" w:cs="Times New Roman"/>
          <w:sz w:val="24"/>
          <w:szCs w:val="24"/>
          <w:rtl/>
        </w:rPr>
        <w:t>زَوّجَ</w:t>
      </w:r>
      <w:r>
        <w:rPr>
          <w:rFonts w:ascii="Times New Roman" w:eastAsia="Times New Roman" w:hAnsi="Times New Roman" w:cs="Times New Roman"/>
          <w:sz w:val="24"/>
          <w:szCs w:val="24"/>
        </w:rPr>
        <w:t xml:space="preserve"> </w:t>
      </w:r>
      <w:r w:rsidRPr="00943E07">
        <w:rPr>
          <w:rFonts w:ascii="Times New Roman" w:eastAsia="Times New Roman" w:hAnsi="Times New Roman" w:cs="Times New Roman"/>
          <w:sz w:val="24"/>
          <w:szCs w:val="24"/>
        </w:rPr>
        <w:t xml:space="preserve">conveys "to join" and "to generate", and as a term </w:t>
      </w:r>
      <w:r w:rsidRPr="00007AF1">
        <w:rPr>
          <w:rFonts w:ascii="Times New Roman" w:eastAsia="Times New Roman" w:hAnsi="Times New Roman" w:cs="Times New Roman"/>
          <w:i/>
          <w:iCs/>
          <w:sz w:val="24"/>
          <w:szCs w:val="24"/>
        </w:rPr>
        <w:t>zawj</w:t>
      </w:r>
      <w:r w:rsidRPr="00943E07">
        <w:rPr>
          <w:rFonts w:ascii="Times New Roman" w:eastAsia="Times New Roman" w:hAnsi="Times New Roman" w:cs="Times New Roman"/>
          <w:sz w:val="24"/>
          <w:szCs w:val="24"/>
        </w:rPr>
        <w:t xml:space="preserve"> </w:t>
      </w:r>
      <w:r w:rsidRPr="00943E07">
        <w:rPr>
          <w:rFonts w:ascii="Times New Roman" w:eastAsia="Times New Roman" w:hAnsi="Times New Roman" w:cs="Times New Roman"/>
          <w:sz w:val="24"/>
          <w:szCs w:val="24"/>
          <w:rtl/>
        </w:rPr>
        <w:t>زَوْج</w:t>
      </w:r>
      <w:r w:rsidRPr="00943E07">
        <w:rPr>
          <w:rFonts w:ascii="Times New Roman" w:eastAsia="Times New Roman" w:hAnsi="Times New Roman" w:cs="Times New Roman"/>
          <w:sz w:val="24"/>
          <w:szCs w:val="24"/>
        </w:rPr>
        <w:t xml:space="preserve"> "refers to both spouses, the pair, or the partner" (Lamrabet, 2016, p. 11). This term "is given to any two things that are related to each other whether similarly or oppositely" (Osman, 2014, p. 21). In the Holy Quran, this term "is used to mean mate, spouse, or group. </w:t>
      </w:r>
      <w:r w:rsidRPr="00007AF1">
        <w:rPr>
          <w:rFonts w:ascii="Times New Roman" w:eastAsia="Times New Roman" w:hAnsi="Times New Roman" w:cs="Times New Roman"/>
          <w:i/>
          <w:iCs/>
          <w:sz w:val="24"/>
          <w:szCs w:val="24"/>
        </w:rPr>
        <w:t>Zawj</w:t>
      </w:r>
      <w:r w:rsidRPr="00943E07">
        <w:rPr>
          <w:rFonts w:ascii="Times New Roman" w:eastAsia="Times New Roman" w:hAnsi="Times New Roman" w:cs="Times New Roman"/>
          <w:sz w:val="24"/>
          <w:szCs w:val="24"/>
        </w:rPr>
        <w:t xml:space="preserve"> is grammatically masculine and takes corresponding masculine verbal antecedents. However conceptually it is neither masculine nor feminine…</w:t>
      </w:r>
      <w:r w:rsidRPr="00007AF1">
        <w:rPr>
          <w:rFonts w:ascii="Times New Roman" w:eastAsia="Times New Roman" w:hAnsi="Times New Roman" w:cs="Times New Roman"/>
          <w:i/>
          <w:iCs/>
          <w:sz w:val="24"/>
          <w:szCs w:val="24"/>
        </w:rPr>
        <w:t>Zawj</w:t>
      </w:r>
      <w:r w:rsidRPr="00943E07">
        <w:rPr>
          <w:rFonts w:ascii="Times New Roman" w:eastAsia="Times New Roman" w:hAnsi="Times New Roman" w:cs="Times New Roman"/>
          <w:sz w:val="24"/>
          <w:szCs w:val="24"/>
        </w:rPr>
        <w:t xml:space="preserve"> is also used to indicate females as well as males"</w:t>
      </w:r>
      <w:r w:rsidR="00007AF1">
        <w:rPr>
          <w:rFonts w:ascii="Times New Roman" w:eastAsia="Times New Roman" w:hAnsi="Times New Roman" w:cs="Times New Roman"/>
          <w:sz w:val="24"/>
          <w:szCs w:val="24"/>
        </w:rPr>
        <w:t xml:space="preserve"> </w:t>
      </w:r>
      <w:r w:rsidRPr="00943E07">
        <w:rPr>
          <w:rFonts w:ascii="Times New Roman" w:eastAsia="Times New Roman" w:hAnsi="Times New Roman" w:cs="Times New Roman"/>
          <w:sz w:val="24"/>
          <w:szCs w:val="24"/>
        </w:rPr>
        <w:t xml:space="preserve">(Ali, 2004, p 19). In the Holy Quran, it is often used to speak of </w:t>
      </w:r>
      <w:r w:rsidRPr="00DB6536">
        <w:rPr>
          <w:rFonts w:ascii="Times New Roman" w:eastAsia="Times New Roman" w:hAnsi="Times New Roman" w:cs="Times New Roman"/>
          <w:color w:val="FF0000"/>
          <w:sz w:val="24"/>
          <w:szCs w:val="24"/>
        </w:rPr>
        <w:t>a couple whose married life would be harmonious and stable</w:t>
      </w:r>
      <w:r w:rsidRPr="00943E07">
        <w:rPr>
          <w:rFonts w:ascii="Times New Roman" w:eastAsia="Times New Roman" w:hAnsi="Times New Roman" w:cs="Times New Roman"/>
          <w:sz w:val="24"/>
          <w:szCs w:val="24"/>
        </w:rPr>
        <w:t>.</w:t>
      </w:r>
    </w:p>
    <w:p w:rsidR="00FD25EE" w:rsidRDefault="00FD25EE" w:rsidP="007A4754">
      <w:pPr>
        <w:tabs>
          <w:tab w:val="left" w:pos="3468"/>
        </w:tabs>
        <w:spacing w:line="240" w:lineRule="auto"/>
        <w:ind w:firstLine="720"/>
        <w:jc w:val="both"/>
        <w:rPr>
          <w:rFonts w:ascii="Times New Roman" w:eastAsia="Times New Roman" w:hAnsi="Times New Roman" w:cs="Times New Roman"/>
          <w:sz w:val="24"/>
          <w:szCs w:val="24"/>
        </w:rPr>
      </w:pPr>
      <w:r w:rsidRPr="00943E07">
        <w:rPr>
          <w:rFonts w:ascii="Times New Roman" w:eastAsia="Times New Roman" w:hAnsi="Times New Roman" w:cs="Times New Roman"/>
          <w:sz w:val="24"/>
          <w:szCs w:val="24"/>
        </w:rPr>
        <w:t xml:space="preserve">A distinct difference between </w:t>
      </w:r>
      <w:r w:rsidRPr="00007AF1">
        <w:rPr>
          <w:rFonts w:ascii="Times New Roman" w:eastAsia="Times New Roman" w:hAnsi="Times New Roman" w:cs="Times New Roman"/>
          <w:i/>
          <w:iCs/>
          <w:sz w:val="24"/>
          <w:szCs w:val="24"/>
        </w:rPr>
        <w:t>zawj</w:t>
      </w:r>
      <w:r w:rsidRPr="00943E07">
        <w:rPr>
          <w:rFonts w:ascii="Times New Roman" w:eastAsia="Times New Roman" w:hAnsi="Times New Roman" w:cs="Times New Roman"/>
          <w:sz w:val="24"/>
          <w:szCs w:val="24"/>
        </w:rPr>
        <w:t xml:space="preserve"> and </w:t>
      </w:r>
      <w:r w:rsidRPr="00007AF1">
        <w:rPr>
          <w:rFonts w:ascii="Times New Roman" w:eastAsia="Times New Roman" w:hAnsi="Times New Roman" w:cs="Times New Roman"/>
          <w:i/>
          <w:iCs/>
          <w:sz w:val="24"/>
          <w:szCs w:val="24"/>
        </w:rPr>
        <w:t>ba'al</w:t>
      </w:r>
      <w:r w:rsidRPr="00943E07">
        <w:rPr>
          <w:rFonts w:ascii="Times New Roman" w:eastAsia="Times New Roman" w:hAnsi="Times New Roman" w:cs="Times New Roman"/>
          <w:sz w:val="24"/>
          <w:szCs w:val="24"/>
        </w:rPr>
        <w:t xml:space="preserve"> in </w:t>
      </w:r>
      <w:r w:rsidR="00BB5B89">
        <w:rPr>
          <w:rFonts w:ascii="Times New Roman" w:eastAsia="Times New Roman" w:hAnsi="Times New Roman" w:cs="Times New Roman"/>
          <w:color w:val="FF0000"/>
          <w:sz w:val="24"/>
          <w:szCs w:val="24"/>
        </w:rPr>
        <w:t>Qur’anic</w:t>
      </w:r>
      <w:r w:rsidRPr="00943E07">
        <w:rPr>
          <w:rFonts w:ascii="Times New Roman" w:eastAsia="Times New Roman" w:hAnsi="Times New Roman" w:cs="Times New Roman"/>
          <w:sz w:val="24"/>
          <w:szCs w:val="24"/>
        </w:rPr>
        <w:t xml:space="preserve"> usage has been a</w:t>
      </w:r>
      <w:r w:rsidR="002C707B">
        <w:rPr>
          <w:rFonts w:ascii="Times New Roman" w:eastAsia="Times New Roman" w:hAnsi="Times New Roman" w:cs="Times New Roman"/>
          <w:sz w:val="24"/>
          <w:szCs w:val="24"/>
        </w:rPr>
        <w:t>ddressed by Al-Teenawy (2011, pp. 127</w:t>
      </w:r>
      <w:r w:rsidRPr="00943E07">
        <w:rPr>
          <w:rFonts w:ascii="Times New Roman" w:eastAsia="Times New Roman" w:hAnsi="Times New Roman" w:cs="Times New Roman"/>
          <w:sz w:val="24"/>
          <w:szCs w:val="24"/>
        </w:rPr>
        <w:t xml:space="preserve">-129) who mentioned that in both cases </w:t>
      </w:r>
      <w:r w:rsidR="00573C24" w:rsidRPr="00573C24">
        <w:rPr>
          <w:rFonts w:ascii="Times New Roman" w:eastAsia="Times New Roman" w:hAnsi="Times New Roman" w:cs="Times New Roman"/>
          <w:sz w:val="24"/>
          <w:szCs w:val="24"/>
        </w:rPr>
        <w:t xml:space="preserve">when a male assumes the role of </w:t>
      </w:r>
      <w:r w:rsidRPr="00007AF1">
        <w:rPr>
          <w:rFonts w:ascii="Times New Roman" w:eastAsia="Times New Roman" w:hAnsi="Times New Roman" w:cs="Times New Roman"/>
          <w:i/>
          <w:iCs/>
          <w:sz w:val="24"/>
          <w:szCs w:val="24"/>
        </w:rPr>
        <w:t>zawj</w:t>
      </w:r>
      <w:r w:rsidRPr="00943E07">
        <w:rPr>
          <w:rFonts w:ascii="Times New Roman" w:eastAsia="Times New Roman" w:hAnsi="Times New Roman" w:cs="Times New Roman"/>
          <w:sz w:val="24"/>
          <w:szCs w:val="24"/>
        </w:rPr>
        <w:t xml:space="preserve"> or </w:t>
      </w:r>
      <w:r w:rsidRPr="00007AF1">
        <w:rPr>
          <w:rFonts w:ascii="Times New Roman" w:eastAsia="Times New Roman" w:hAnsi="Times New Roman" w:cs="Times New Roman"/>
          <w:i/>
          <w:iCs/>
          <w:sz w:val="24"/>
          <w:szCs w:val="24"/>
        </w:rPr>
        <w:t>ba'al</w:t>
      </w:r>
      <w:r w:rsidRPr="00943E07">
        <w:rPr>
          <w:rFonts w:ascii="Times New Roman" w:eastAsia="Times New Roman" w:hAnsi="Times New Roman" w:cs="Times New Roman"/>
          <w:sz w:val="24"/>
          <w:szCs w:val="24"/>
        </w:rPr>
        <w:t xml:space="preserve"> there is a marriage agreement, but the difference is that </w:t>
      </w:r>
      <w:r w:rsidRPr="00007AF1">
        <w:rPr>
          <w:rFonts w:ascii="Times New Roman" w:eastAsia="Times New Roman" w:hAnsi="Times New Roman" w:cs="Times New Roman"/>
          <w:i/>
          <w:iCs/>
          <w:sz w:val="24"/>
          <w:szCs w:val="24"/>
        </w:rPr>
        <w:t>zawj</w:t>
      </w:r>
      <w:r w:rsidRPr="00943E07">
        <w:rPr>
          <w:rFonts w:ascii="Times New Roman" w:eastAsia="Times New Roman" w:hAnsi="Times New Roman" w:cs="Times New Roman"/>
          <w:sz w:val="24"/>
          <w:szCs w:val="24"/>
        </w:rPr>
        <w:t xml:space="preserve"> is considered as a party to a marriage with a sexual function, while </w:t>
      </w:r>
      <w:r w:rsidRPr="00007AF1">
        <w:rPr>
          <w:rFonts w:ascii="Times New Roman" w:eastAsia="Times New Roman" w:hAnsi="Times New Roman" w:cs="Times New Roman"/>
          <w:i/>
          <w:iCs/>
          <w:sz w:val="24"/>
          <w:szCs w:val="24"/>
        </w:rPr>
        <w:t>ba'al</w:t>
      </w:r>
      <w:r w:rsidRPr="00943E07">
        <w:rPr>
          <w:rFonts w:ascii="Times New Roman" w:eastAsia="Times New Roman" w:hAnsi="Times New Roman" w:cs="Times New Roman"/>
          <w:sz w:val="24"/>
          <w:szCs w:val="24"/>
        </w:rPr>
        <w:t xml:space="preserve"> is considered as a party to a marriage with a no sexual function.  The </w:t>
      </w:r>
      <w:r w:rsidRPr="00007AF1">
        <w:rPr>
          <w:rFonts w:ascii="Times New Roman" w:eastAsia="Times New Roman" w:hAnsi="Times New Roman" w:cs="Times New Roman"/>
          <w:i/>
          <w:iCs/>
          <w:sz w:val="24"/>
          <w:szCs w:val="24"/>
        </w:rPr>
        <w:t>zawj</w:t>
      </w:r>
      <w:r w:rsidRPr="00943E07">
        <w:rPr>
          <w:rFonts w:ascii="Times New Roman" w:eastAsia="Times New Roman" w:hAnsi="Times New Roman" w:cs="Times New Roman"/>
          <w:sz w:val="24"/>
          <w:szCs w:val="24"/>
        </w:rPr>
        <w:t xml:space="preserve"> become </w:t>
      </w:r>
      <w:r w:rsidRPr="00007AF1">
        <w:rPr>
          <w:rFonts w:ascii="Times New Roman" w:eastAsia="Times New Roman" w:hAnsi="Times New Roman" w:cs="Times New Roman"/>
          <w:i/>
          <w:iCs/>
          <w:sz w:val="24"/>
          <w:szCs w:val="24"/>
        </w:rPr>
        <w:t>ba'al</w:t>
      </w:r>
      <w:r w:rsidRPr="00943E07">
        <w:rPr>
          <w:rFonts w:ascii="Times New Roman" w:eastAsia="Times New Roman" w:hAnsi="Times New Roman" w:cs="Times New Roman"/>
          <w:sz w:val="24"/>
          <w:szCs w:val="24"/>
        </w:rPr>
        <w:t xml:space="preserve"> out of the </w:t>
      </w:r>
      <w:r w:rsidR="007A4754">
        <w:rPr>
          <w:rFonts w:ascii="Times New Roman" w:eastAsia="Times New Roman" w:hAnsi="Times New Roman" w:cs="Times New Roman"/>
          <w:sz w:val="24"/>
          <w:szCs w:val="24"/>
        </w:rPr>
        <w:t>i</w:t>
      </w:r>
      <w:r w:rsidR="007A4754" w:rsidRPr="007A4754">
        <w:rPr>
          <w:rFonts w:ascii="Times New Roman" w:eastAsia="Times New Roman" w:hAnsi="Times New Roman" w:cs="Times New Roman"/>
          <w:sz w:val="24"/>
          <w:szCs w:val="24"/>
        </w:rPr>
        <w:t>ntimate relationship</w:t>
      </w:r>
      <w:r w:rsidRPr="00943E07">
        <w:rPr>
          <w:rFonts w:ascii="Times New Roman" w:eastAsia="Times New Roman" w:hAnsi="Times New Roman" w:cs="Times New Roman"/>
          <w:sz w:val="24"/>
          <w:szCs w:val="24"/>
        </w:rPr>
        <w:t xml:space="preserve">, if </w:t>
      </w:r>
      <w:r>
        <w:rPr>
          <w:rFonts w:ascii="Times New Roman" w:eastAsia="Times New Roman" w:hAnsi="Times New Roman" w:cs="Times New Roman"/>
          <w:color w:val="FF0000"/>
          <w:sz w:val="24"/>
          <w:szCs w:val="24"/>
        </w:rPr>
        <w:t>he</w:t>
      </w:r>
      <w:r w:rsidRPr="0067253D">
        <w:rPr>
          <w:rFonts w:ascii="Times New Roman" w:eastAsia="Times New Roman" w:hAnsi="Times New Roman" w:cs="Times New Roman"/>
          <w:color w:val="FF0000"/>
          <w:sz w:val="24"/>
          <w:szCs w:val="24"/>
        </w:rPr>
        <w:t xml:space="preserve"> abstains from sexual intercourse with his wife</w:t>
      </w:r>
      <w:r w:rsidRPr="00943E07">
        <w:rPr>
          <w:rFonts w:ascii="Times New Roman" w:eastAsia="Times New Roman" w:hAnsi="Times New Roman" w:cs="Times New Roman"/>
          <w:sz w:val="24"/>
          <w:szCs w:val="24"/>
        </w:rPr>
        <w:t xml:space="preserve">, whether due to advancing age, illness, or a legal impediment such as the period of waiting </w:t>
      </w:r>
      <w:r w:rsidRPr="00007AF1">
        <w:rPr>
          <w:rFonts w:ascii="Times New Roman" w:eastAsia="Times New Roman" w:hAnsi="Times New Roman" w:cs="Times New Roman"/>
          <w:i/>
          <w:iCs/>
          <w:sz w:val="24"/>
          <w:szCs w:val="24"/>
        </w:rPr>
        <w:t>'iddah</w:t>
      </w:r>
      <w:r w:rsidRPr="00943E07">
        <w:rPr>
          <w:rFonts w:ascii="Times New Roman" w:eastAsia="Times New Roman" w:hAnsi="Times New Roman" w:cs="Times New Roman"/>
          <w:sz w:val="24"/>
          <w:szCs w:val="24"/>
        </w:rPr>
        <w:t xml:space="preserve"> after divorce.</w:t>
      </w:r>
    </w:p>
    <w:p w:rsidR="00C61571" w:rsidRDefault="00C61571" w:rsidP="00B13B9F">
      <w:pPr>
        <w:spacing w:line="240" w:lineRule="auto"/>
        <w:jc w:val="both"/>
        <w:rPr>
          <w:rFonts w:ascii="Times New Roman" w:eastAsia="Calibri" w:hAnsi="Times New Roman" w:cs="Times New Roman"/>
          <w:sz w:val="24"/>
          <w:szCs w:val="24"/>
          <w:lang w:bidi="ar-IQ"/>
        </w:rPr>
      </w:pPr>
    </w:p>
    <w:p w:rsidR="00FD25EE" w:rsidRPr="00A54C8A" w:rsidRDefault="00FD25EE" w:rsidP="00FD25EE">
      <w:pPr>
        <w:widowControl w:val="0"/>
        <w:pBdr>
          <w:top w:val="nil"/>
          <w:left w:val="nil"/>
          <w:bottom w:val="nil"/>
          <w:right w:val="nil"/>
          <w:between w:val="nil"/>
        </w:pBdr>
        <w:spacing w:line="240" w:lineRule="auto"/>
        <w:jc w:val="center"/>
        <w:rPr>
          <w:rFonts w:ascii="Times New Roman" w:eastAsia="Times New Roman" w:hAnsi="Times New Roman" w:cs="Times New Roman"/>
          <w:color w:val="0070C0"/>
          <w:sz w:val="18"/>
          <w:szCs w:val="18"/>
        </w:rPr>
      </w:pPr>
      <w:r w:rsidRPr="00A54C8A">
        <w:rPr>
          <w:rFonts w:ascii="Times New Roman" w:eastAsia="Times New Roman" w:hAnsi="Times New Roman" w:cs="Times New Roman"/>
          <w:color w:val="0070C0"/>
          <w:sz w:val="14"/>
          <w:szCs w:val="14"/>
        </w:rPr>
        <w:t>TABLE (1)</w:t>
      </w:r>
      <w:r w:rsidRPr="00A54C8A">
        <w:rPr>
          <w:rFonts w:ascii="Times New Roman" w:eastAsia="Times New Roman" w:hAnsi="Times New Roman" w:cs="Times New Roman"/>
          <w:color w:val="0070C0"/>
          <w:sz w:val="13"/>
          <w:szCs w:val="13"/>
        </w:rPr>
        <w:t xml:space="preserve"> </w:t>
      </w:r>
      <w:r w:rsidRPr="00A54C8A">
        <w:rPr>
          <w:rFonts w:ascii="Times New Roman" w:eastAsia="Times New Roman" w:hAnsi="Times New Roman" w:cs="Times New Roman"/>
          <w:color w:val="0070C0"/>
          <w:sz w:val="18"/>
          <w:szCs w:val="18"/>
        </w:rPr>
        <w:t xml:space="preserve">Terms describe the male's status </w:t>
      </w:r>
      <w:r w:rsidRPr="00007AF1">
        <w:rPr>
          <w:rFonts w:ascii="Times New Roman" w:eastAsia="Times New Roman" w:hAnsi="Times New Roman" w:cs="Times New Roman"/>
          <w:i/>
          <w:iCs/>
          <w:color w:val="0070C0"/>
          <w:sz w:val="18"/>
          <w:szCs w:val="18"/>
        </w:rPr>
        <w:t>zawj</w:t>
      </w:r>
      <w:r w:rsidRPr="00A54C8A">
        <w:rPr>
          <w:rFonts w:ascii="Times New Roman" w:eastAsia="Times New Roman" w:hAnsi="Times New Roman" w:cs="Times New Roman"/>
          <w:color w:val="0070C0"/>
          <w:sz w:val="18"/>
          <w:szCs w:val="18"/>
        </w:rPr>
        <w:t xml:space="preserve">/ </w:t>
      </w:r>
      <w:r w:rsidRPr="00007AF1">
        <w:rPr>
          <w:rFonts w:ascii="Times New Roman" w:eastAsia="Times New Roman" w:hAnsi="Times New Roman" w:cs="Times New Roman"/>
          <w:i/>
          <w:iCs/>
          <w:color w:val="0070C0"/>
          <w:sz w:val="18"/>
          <w:szCs w:val="18"/>
        </w:rPr>
        <w:t>ba'al</w:t>
      </w:r>
    </w:p>
    <w:p w:rsidR="00FD25EE" w:rsidRDefault="00FD25EE" w:rsidP="00FD25EE">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18"/>
          <w:szCs w:val="18"/>
        </w:rPr>
      </w:pPr>
    </w:p>
    <w:tbl>
      <w:tblPr>
        <w:tblStyle w:val="TableGrid1"/>
        <w:bidiVisual/>
        <w:tblW w:w="0" w:type="auto"/>
        <w:tblInd w:w="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62"/>
        <w:gridCol w:w="990"/>
        <w:gridCol w:w="928"/>
        <w:gridCol w:w="1322"/>
        <w:gridCol w:w="1532"/>
      </w:tblGrid>
      <w:tr w:rsidR="00FD25EE" w:rsidRPr="00A54C8A" w:rsidTr="00107740">
        <w:tc>
          <w:tcPr>
            <w:tcW w:w="4562" w:type="dxa"/>
            <w:tcBorders>
              <w:top w:val="single" w:sz="4" w:space="0" w:color="auto"/>
              <w:bottom w:val="single" w:sz="4" w:space="0" w:color="auto"/>
            </w:tcBorders>
          </w:tcPr>
          <w:p w:rsidR="00FD25EE" w:rsidRPr="00A54C8A" w:rsidRDefault="00FD25EE" w:rsidP="00B13B9F">
            <w:pPr>
              <w:bidi/>
              <w:jc w:val="center"/>
              <w:rPr>
                <w:rFonts w:ascii="Times New Roman" w:hAnsi="Times New Roman" w:cs="Times New Roman"/>
                <w:b/>
                <w:bCs/>
                <w:color w:val="0070C0"/>
                <w:sz w:val="18"/>
                <w:szCs w:val="18"/>
                <w:rtl/>
                <w:lang w:bidi="ar-IQ"/>
              </w:rPr>
            </w:pPr>
          </w:p>
        </w:tc>
        <w:tc>
          <w:tcPr>
            <w:tcW w:w="1918" w:type="dxa"/>
            <w:gridSpan w:val="2"/>
            <w:tcBorders>
              <w:top w:val="single" w:sz="4" w:space="0" w:color="auto"/>
              <w:bottom w:val="single" w:sz="4" w:space="0" w:color="auto"/>
            </w:tcBorders>
          </w:tcPr>
          <w:p w:rsidR="00FD25EE" w:rsidRPr="00A54C8A" w:rsidRDefault="00FD25EE" w:rsidP="00B13B9F">
            <w:pPr>
              <w:bidi/>
              <w:jc w:val="center"/>
              <w:rPr>
                <w:rFonts w:ascii="Times New Roman" w:hAnsi="Times New Roman" w:cs="Times New Roman"/>
                <w:color w:val="0070C0"/>
                <w:sz w:val="18"/>
                <w:szCs w:val="18"/>
                <w:rtl/>
                <w:lang w:bidi="ar-IQ"/>
              </w:rPr>
            </w:pPr>
            <w:r w:rsidRPr="00A54C8A">
              <w:rPr>
                <w:rFonts w:ascii="Times New Roman" w:hAnsi="Times New Roman" w:cs="Times New Roman"/>
                <w:color w:val="0070C0"/>
                <w:sz w:val="18"/>
                <w:szCs w:val="18"/>
                <w:lang w:bidi="ar-IQ"/>
              </w:rPr>
              <w:t>Male’s Status</w:t>
            </w:r>
          </w:p>
        </w:tc>
        <w:tc>
          <w:tcPr>
            <w:tcW w:w="2854" w:type="dxa"/>
            <w:gridSpan w:val="2"/>
            <w:tcBorders>
              <w:top w:val="single" w:sz="4" w:space="0" w:color="auto"/>
              <w:bottom w:val="single" w:sz="4" w:space="0" w:color="auto"/>
            </w:tcBorders>
          </w:tcPr>
          <w:p w:rsidR="00FD25EE" w:rsidRPr="00A54C8A" w:rsidRDefault="00FD25EE" w:rsidP="00B13B9F">
            <w:pPr>
              <w:bidi/>
              <w:jc w:val="center"/>
              <w:rPr>
                <w:rFonts w:ascii="Times New Roman" w:hAnsi="Times New Roman" w:cs="Times New Roman"/>
                <w:color w:val="0070C0"/>
                <w:sz w:val="18"/>
                <w:szCs w:val="18"/>
                <w:rtl/>
                <w:lang w:bidi="ar-IQ"/>
              </w:rPr>
            </w:pPr>
            <w:r w:rsidRPr="00A54C8A">
              <w:rPr>
                <w:rFonts w:ascii="Times New Roman" w:hAnsi="Times New Roman" w:cs="Times New Roman"/>
                <w:color w:val="0070C0"/>
                <w:sz w:val="18"/>
                <w:szCs w:val="18"/>
                <w:lang w:bidi="ar-IQ"/>
              </w:rPr>
              <w:t>Married  Relationship</w:t>
            </w:r>
          </w:p>
        </w:tc>
      </w:tr>
      <w:tr w:rsidR="00FD25EE" w:rsidRPr="00A54C8A" w:rsidTr="00107740">
        <w:tc>
          <w:tcPr>
            <w:tcW w:w="4562" w:type="dxa"/>
            <w:tcBorders>
              <w:top w:val="single" w:sz="4" w:space="0" w:color="auto"/>
            </w:tcBorders>
          </w:tcPr>
          <w:p w:rsidR="00FD25EE" w:rsidRPr="00A54C8A" w:rsidRDefault="00FD25EE" w:rsidP="00B13B9F">
            <w:pPr>
              <w:bidi/>
              <w:jc w:val="center"/>
              <w:rPr>
                <w:rFonts w:cs="Calibri"/>
                <w:color w:val="0070C0"/>
                <w:sz w:val="18"/>
                <w:szCs w:val="18"/>
                <w:lang w:bidi="ar-IQ"/>
              </w:rPr>
            </w:pPr>
          </w:p>
        </w:tc>
        <w:tc>
          <w:tcPr>
            <w:tcW w:w="990" w:type="dxa"/>
            <w:tcBorders>
              <w:top w:val="single" w:sz="4" w:space="0" w:color="auto"/>
            </w:tcBorders>
          </w:tcPr>
          <w:p w:rsidR="00FD25EE" w:rsidRPr="00007AF1" w:rsidRDefault="00FD25EE" w:rsidP="00B13B9F">
            <w:pPr>
              <w:tabs>
                <w:tab w:val="center" w:pos="342"/>
              </w:tabs>
              <w:bidi/>
              <w:rPr>
                <w:rFonts w:ascii="Times New Roman" w:hAnsi="Times New Roman" w:cs="Times New Roman"/>
                <w:i/>
                <w:color w:val="0070C0"/>
                <w:sz w:val="18"/>
                <w:szCs w:val="18"/>
                <w:lang w:bidi="ar-IQ"/>
              </w:rPr>
            </w:pPr>
            <w:r w:rsidRPr="00A54C8A">
              <w:rPr>
                <w:rFonts w:ascii="Times New Roman" w:hAnsi="Times New Roman" w:cs="Times New Roman"/>
                <w:iCs/>
                <w:color w:val="0070C0"/>
                <w:sz w:val="18"/>
                <w:szCs w:val="18"/>
                <w:lang w:bidi="ar-IQ"/>
              </w:rPr>
              <w:tab/>
            </w:r>
            <w:r w:rsidRPr="00007AF1">
              <w:rPr>
                <w:rFonts w:ascii="Times New Roman" w:hAnsi="Times New Roman" w:cs="Times New Roman"/>
                <w:i/>
                <w:color w:val="0070C0"/>
                <w:sz w:val="18"/>
                <w:szCs w:val="18"/>
                <w:lang w:bidi="ar-IQ"/>
              </w:rPr>
              <w:t>ba'al</w:t>
            </w:r>
          </w:p>
        </w:tc>
        <w:tc>
          <w:tcPr>
            <w:tcW w:w="928" w:type="dxa"/>
            <w:tcBorders>
              <w:top w:val="single" w:sz="4" w:space="0" w:color="auto"/>
            </w:tcBorders>
          </w:tcPr>
          <w:p w:rsidR="00FD25EE" w:rsidRPr="00007AF1" w:rsidRDefault="00FD25EE" w:rsidP="00B13B9F">
            <w:pPr>
              <w:bidi/>
              <w:jc w:val="center"/>
              <w:rPr>
                <w:rFonts w:ascii="Times New Roman" w:hAnsi="Times New Roman" w:cs="Times New Roman"/>
                <w:i/>
                <w:color w:val="0070C0"/>
                <w:sz w:val="18"/>
                <w:szCs w:val="18"/>
                <w:lang w:bidi="ar-IQ"/>
              </w:rPr>
            </w:pPr>
            <w:r w:rsidRPr="00007AF1">
              <w:rPr>
                <w:rFonts w:ascii="Times New Roman" w:hAnsi="Times New Roman" w:cs="Times New Roman"/>
                <w:i/>
                <w:color w:val="0070C0"/>
                <w:sz w:val="18"/>
                <w:szCs w:val="18"/>
                <w:lang w:bidi="ar-IQ"/>
              </w:rPr>
              <w:t>zawj</w:t>
            </w:r>
          </w:p>
        </w:tc>
        <w:tc>
          <w:tcPr>
            <w:tcW w:w="1322" w:type="dxa"/>
            <w:tcBorders>
              <w:top w:val="single" w:sz="4" w:space="0" w:color="auto"/>
            </w:tcBorders>
          </w:tcPr>
          <w:p w:rsidR="00FD25EE" w:rsidRPr="00A54C8A" w:rsidRDefault="00FD25EE" w:rsidP="00B13B9F">
            <w:pPr>
              <w:bidi/>
              <w:jc w:val="center"/>
              <w:rPr>
                <w:rFonts w:ascii="Times New Roman" w:hAnsi="Times New Roman" w:cs="Times New Roman"/>
                <w:color w:val="0070C0"/>
                <w:sz w:val="18"/>
                <w:szCs w:val="18"/>
                <w:rtl/>
                <w:lang w:bidi="ar-IQ"/>
              </w:rPr>
            </w:pPr>
            <w:r w:rsidRPr="00A54C8A">
              <w:rPr>
                <w:rFonts w:ascii="Times New Roman" w:hAnsi="Times New Roman" w:cs="Times New Roman"/>
                <w:color w:val="0070C0"/>
                <w:sz w:val="18"/>
                <w:szCs w:val="18"/>
                <w:lang w:bidi="ar-IQ"/>
              </w:rPr>
              <w:t>no sexual function</w:t>
            </w:r>
          </w:p>
        </w:tc>
        <w:tc>
          <w:tcPr>
            <w:tcW w:w="1532" w:type="dxa"/>
            <w:tcBorders>
              <w:top w:val="single" w:sz="4" w:space="0" w:color="auto"/>
            </w:tcBorders>
          </w:tcPr>
          <w:p w:rsidR="00FD25EE" w:rsidRPr="00A54C8A" w:rsidRDefault="00FD25EE" w:rsidP="00B13B9F">
            <w:pPr>
              <w:bidi/>
              <w:jc w:val="center"/>
              <w:rPr>
                <w:rFonts w:ascii="Times New Roman" w:hAnsi="Times New Roman" w:cs="Times New Roman"/>
                <w:color w:val="0070C0"/>
                <w:sz w:val="18"/>
                <w:szCs w:val="18"/>
                <w:rtl/>
                <w:lang w:bidi="ar-IQ"/>
              </w:rPr>
            </w:pPr>
            <w:r w:rsidRPr="00A54C8A">
              <w:rPr>
                <w:rFonts w:ascii="Times New Roman" w:hAnsi="Times New Roman" w:cs="Times New Roman"/>
                <w:color w:val="0070C0"/>
                <w:sz w:val="18"/>
                <w:szCs w:val="18"/>
                <w:lang w:bidi="ar-IQ"/>
              </w:rPr>
              <w:t>sexual function</w:t>
            </w:r>
          </w:p>
        </w:tc>
      </w:tr>
      <w:tr w:rsidR="00FD25EE" w:rsidRPr="00A54C8A" w:rsidTr="00107740">
        <w:tc>
          <w:tcPr>
            <w:tcW w:w="4562" w:type="dxa"/>
          </w:tcPr>
          <w:p w:rsidR="00FD25EE" w:rsidRPr="00A54C8A" w:rsidRDefault="00FD25EE" w:rsidP="0099163E">
            <w:pPr>
              <w:bidi/>
              <w:rPr>
                <w:rFonts w:asciiTheme="majorBidi" w:hAnsiTheme="majorBidi" w:cstheme="majorBidi"/>
                <w:color w:val="0070C0"/>
                <w:sz w:val="18"/>
                <w:szCs w:val="18"/>
                <w:lang w:bidi="ar-IQ"/>
              </w:rPr>
            </w:pPr>
            <w:r w:rsidRPr="00A54C8A">
              <w:rPr>
                <w:rFonts w:asciiTheme="majorBidi" w:hAnsiTheme="majorBidi" w:cstheme="majorBidi"/>
                <w:color w:val="0070C0"/>
                <w:sz w:val="18"/>
                <w:szCs w:val="18"/>
                <w:rtl/>
                <w:lang w:bidi="ar-IQ"/>
              </w:rPr>
              <w:t>فَإِنْ طَلَّقَهَا فَلَا تَحِلُّ لَهُ مِنْ بَعْدُ حَتَّىٰ تَنْكِحَ زَوْجًا غَيْرَهُ  ﴿٢٣٠ البقرة﴾</w:t>
            </w:r>
          </w:p>
          <w:p w:rsidR="0099163E" w:rsidRPr="00A54C8A" w:rsidRDefault="0099163E" w:rsidP="0099163E">
            <w:pPr>
              <w:bidi/>
              <w:rPr>
                <w:rFonts w:asciiTheme="majorBidi" w:hAnsiTheme="majorBidi" w:cstheme="majorBidi"/>
                <w:color w:val="0070C0"/>
                <w:sz w:val="18"/>
                <w:szCs w:val="18"/>
                <w:rtl/>
                <w:lang w:bidi="ar-IQ"/>
              </w:rPr>
            </w:pPr>
          </w:p>
        </w:tc>
        <w:tc>
          <w:tcPr>
            <w:tcW w:w="990" w:type="dxa"/>
          </w:tcPr>
          <w:p w:rsidR="00FD25EE" w:rsidRPr="00A54C8A" w:rsidRDefault="00FD25EE" w:rsidP="00B13B9F">
            <w:pPr>
              <w:bidi/>
              <w:jc w:val="center"/>
              <w:rPr>
                <w:rFonts w:ascii="Times New Roman" w:hAnsi="Times New Roman" w:cs="Times New Roman"/>
                <w:color w:val="0070C0"/>
                <w:sz w:val="18"/>
                <w:szCs w:val="18"/>
                <w:rtl/>
                <w:lang w:bidi="ar-IQ"/>
              </w:rPr>
            </w:pPr>
          </w:p>
        </w:tc>
        <w:tc>
          <w:tcPr>
            <w:tcW w:w="928" w:type="dxa"/>
          </w:tcPr>
          <w:p w:rsidR="00FD25EE" w:rsidRPr="00A54C8A" w:rsidRDefault="00FD25EE" w:rsidP="00B13B9F">
            <w:pPr>
              <w:bidi/>
              <w:jc w:val="center"/>
              <w:rPr>
                <w:rFonts w:ascii="Times New Roman" w:hAnsi="Times New Roman" w:cs="Times New Roman"/>
                <w:color w:val="0070C0"/>
                <w:sz w:val="18"/>
                <w:szCs w:val="18"/>
                <w:rtl/>
                <w:lang w:bidi="ar-IQ"/>
              </w:rPr>
            </w:pPr>
            <w:r w:rsidRPr="00A54C8A">
              <w:rPr>
                <w:rFonts w:ascii="Times New Roman" w:hAnsi="Times New Roman" w:cs="Times New Roman"/>
                <w:color w:val="0070C0"/>
                <w:sz w:val="18"/>
                <w:szCs w:val="18"/>
                <w:lang w:bidi="ar-IQ"/>
              </w:rPr>
              <w:sym w:font="Wingdings" w:char="F0FC"/>
            </w:r>
          </w:p>
        </w:tc>
        <w:tc>
          <w:tcPr>
            <w:tcW w:w="1322" w:type="dxa"/>
          </w:tcPr>
          <w:p w:rsidR="00FD25EE" w:rsidRPr="00A54C8A" w:rsidRDefault="00FD25EE" w:rsidP="00B13B9F">
            <w:pPr>
              <w:bidi/>
              <w:jc w:val="center"/>
              <w:rPr>
                <w:rFonts w:ascii="Times New Roman" w:hAnsi="Times New Roman" w:cs="Times New Roman"/>
                <w:color w:val="0070C0"/>
                <w:sz w:val="18"/>
                <w:szCs w:val="18"/>
                <w:rtl/>
                <w:lang w:bidi="ar-IQ"/>
              </w:rPr>
            </w:pPr>
          </w:p>
        </w:tc>
        <w:tc>
          <w:tcPr>
            <w:tcW w:w="1532" w:type="dxa"/>
          </w:tcPr>
          <w:p w:rsidR="00FD25EE" w:rsidRPr="00A54C8A" w:rsidRDefault="00FD25EE" w:rsidP="00B13B9F">
            <w:pPr>
              <w:bidi/>
              <w:jc w:val="center"/>
              <w:rPr>
                <w:rFonts w:ascii="Times New Roman" w:hAnsi="Times New Roman" w:cs="Times New Roman"/>
                <w:color w:val="0070C0"/>
                <w:sz w:val="18"/>
                <w:szCs w:val="18"/>
                <w:rtl/>
                <w:lang w:bidi="ar-IQ"/>
              </w:rPr>
            </w:pPr>
            <w:r w:rsidRPr="00A54C8A">
              <w:rPr>
                <w:rFonts w:ascii="Times New Roman" w:hAnsi="Times New Roman" w:cs="Times New Roman"/>
                <w:color w:val="0070C0"/>
                <w:sz w:val="18"/>
                <w:szCs w:val="18"/>
                <w:lang w:bidi="ar-IQ"/>
              </w:rPr>
              <w:sym w:font="Wingdings" w:char="F0FC"/>
            </w:r>
          </w:p>
        </w:tc>
      </w:tr>
      <w:tr w:rsidR="00FD25EE" w:rsidRPr="00A54C8A" w:rsidTr="00107740">
        <w:tc>
          <w:tcPr>
            <w:tcW w:w="4562" w:type="dxa"/>
            <w:tcBorders>
              <w:bottom w:val="single" w:sz="4" w:space="0" w:color="auto"/>
            </w:tcBorders>
          </w:tcPr>
          <w:p w:rsidR="00FD25EE" w:rsidRPr="00A54C8A" w:rsidRDefault="00FD25EE" w:rsidP="00B13B9F">
            <w:pPr>
              <w:bidi/>
              <w:rPr>
                <w:rFonts w:asciiTheme="majorBidi" w:hAnsiTheme="majorBidi" w:cstheme="majorBidi"/>
                <w:color w:val="0070C0"/>
                <w:sz w:val="18"/>
                <w:szCs w:val="18"/>
                <w:rtl/>
                <w:lang w:bidi="ar-IQ"/>
              </w:rPr>
            </w:pPr>
            <w:r w:rsidRPr="00A54C8A">
              <w:rPr>
                <w:rFonts w:asciiTheme="majorBidi" w:hAnsiTheme="majorBidi" w:cstheme="majorBidi"/>
                <w:color w:val="0070C0"/>
                <w:sz w:val="18"/>
                <w:szCs w:val="18"/>
                <w:rtl/>
                <w:lang w:bidi="ar-IQ"/>
              </w:rPr>
              <w:t>قَالَتْ يَا وَيْلَتَىٰ أَأَلِدُ وَأَنَا عَجُوزٌ وَهَٰذَا بَعْلِي شَيْخًا ﴿٧٢ هود﴾</w:t>
            </w:r>
          </w:p>
        </w:tc>
        <w:tc>
          <w:tcPr>
            <w:tcW w:w="990" w:type="dxa"/>
            <w:tcBorders>
              <w:bottom w:val="single" w:sz="4" w:space="0" w:color="auto"/>
            </w:tcBorders>
          </w:tcPr>
          <w:p w:rsidR="00FD25EE" w:rsidRPr="00A54C8A" w:rsidRDefault="00FD25EE" w:rsidP="00B13B9F">
            <w:pPr>
              <w:bidi/>
              <w:jc w:val="center"/>
              <w:rPr>
                <w:rFonts w:ascii="Times New Roman" w:hAnsi="Times New Roman" w:cs="Times New Roman"/>
                <w:color w:val="0070C0"/>
                <w:sz w:val="18"/>
                <w:szCs w:val="18"/>
                <w:rtl/>
                <w:lang w:bidi="ar-IQ"/>
              </w:rPr>
            </w:pPr>
            <w:r w:rsidRPr="00A54C8A">
              <w:rPr>
                <w:rFonts w:ascii="Times New Roman" w:hAnsi="Times New Roman" w:cs="Times New Roman"/>
                <w:color w:val="0070C0"/>
                <w:sz w:val="18"/>
                <w:szCs w:val="18"/>
                <w:lang w:bidi="ar-IQ"/>
              </w:rPr>
              <w:sym w:font="Wingdings" w:char="F0FC"/>
            </w:r>
          </w:p>
        </w:tc>
        <w:tc>
          <w:tcPr>
            <w:tcW w:w="928" w:type="dxa"/>
            <w:tcBorders>
              <w:bottom w:val="single" w:sz="4" w:space="0" w:color="auto"/>
            </w:tcBorders>
          </w:tcPr>
          <w:p w:rsidR="00FD25EE" w:rsidRPr="00A54C8A" w:rsidRDefault="00FD25EE" w:rsidP="00B13B9F">
            <w:pPr>
              <w:bidi/>
              <w:jc w:val="center"/>
              <w:rPr>
                <w:rFonts w:ascii="Times New Roman" w:hAnsi="Times New Roman" w:cs="Times New Roman"/>
                <w:color w:val="0070C0"/>
                <w:sz w:val="18"/>
                <w:szCs w:val="18"/>
                <w:rtl/>
                <w:lang w:bidi="ar-IQ"/>
              </w:rPr>
            </w:pPr>
          </w:p>
        </w:tc>
        <w:tc>
          <w:tcPr>
            <w:tcW w:w="1322" w:type="dxa"/>
            <w:tcBorders>
              <w:bottom w:val="single" w:sz="4" w:space="0" w:color="auto"/>
            </w:tcBorders>
          </w:tcPr>
          <w:p w:rsidR="00FD25EE" w:rsidRPr="00A54C8A" w:rsidRDefault="00FD25EE" w:rsidP="00B13B9F">
            <w:pPr>
              <w:bidi/>
              <w:jc w:val="center"/>
              <w:rPr>
                <w:rFonts w:ascii="Times New Roman" w:hAnsi="Times New Roman" w:cs="Times New Roman"/>
                <w:color w:val="0070C0"/>
                <w:sz w:val="18"/>
                <w:szCs w:val="18"/>
                <w:rtl/>
                <w:lang w:bidi="ar-IQ"/>
              </w:rPr>
            </w:pPr>
            <w:r w:rsidRPr="00A54C8A">
              <w:rPr>
                <w:rFonts w:ascii="Times New Roman" w:hAnsi="Times New Roman" w:cs="Times New Roman"/>
                <w:color w:val="0070C0"/>
                <w:sz w:val="18"/>
                <w:szCs w:val="18"/>
                <w:lang w:bidi="ar-IQ"/>
              </w:rPr>
              <w:sym w:font="Wingdings" w:char="F0FC"/>
            </w:r>
          </w:p>
        </w:tc>
        <w:tc>
          <w:tcPr>
            <w:tcW w:w="1532" w:type="dxa"/>
            <w:tcBorders>
              <w:bottom w:val="single" w:sz="4" w:space="0" w:color="auto"/>
            </w:tcBorders>
          </w:tcPr>
          <w:p w:rsidR="00FD25EE" w:rsidRPr="00A54C8A" w:rsidRDefault="00FD25EE" w:rsidP="00B13B9F">
            <w:pPr>
              <w:bidi/>
              <w:jc w:val="center"/>
              <w:rPr>
                <w:rFonts w:ascii="Times New Roman" w:hAnsi="Times New Roman" w:cs="Times New Roman"/>
                <w:color w:val="0070C0"/>
                <w:sz w:val="18"/>
                <w:szCs w:val="18"/>
                <w:rtl/>
                <w:lang w:bidi="ar-IQ"/>
              </w:rPr>
            </w:pPr>
          </w:p>
        </w:tc>
      </w:tr>
    </w:tbl>
    <w:p w:rsidR="00C61571" w:rsidRDefault="00C61571" w:rsidP="00675C1F">
      <w:pPr>
        <w:spacing w:line="240" w:lineRule="auto"/>
        <w:ind w:firstLine="720"/>
        <w:jc w:val="both"/>
        <w:rPr>
          <w:rFonts w:ascii="Times New Roman" w:eastAsia="Calibri" w:hAnsi="Times New Roman" w:cs="Times New Roman"/>
          <w:sz w:val="24"/>
          <w:szCs w:val="24"/>
          <w:lang w:bidi="ar-IQ"/>
        </w:rPr>
      </w:pPr>
    </w:p>
    <w:p w:rsidR="00FD25EE" w:rsidRDefault="00FD25EE" w:rsidP="0081070C">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18"/>
          <w:szCs w:val="18"/>
        </w:rPr>
      </w:pPr>
      <w:r w:rsidRPr="00C46CCF">
        <w:rPr>
          <w:rFonts w:ascii="Times New Roman" w:eastAsia="Times New Roman" w:hAnsi="Times New Roman" w:cs="Times New Roman"/>
          <w:color w:val="000000"/>
          <w:sz w:val="14"/>
          <w:szCs w:val="14"/>
        </w:rPr>
        <w:t xml:space="preserve">TABLE </w:t>
      </w:r>
      <w:r w:rsidRPr="00C46CCF">
        <w:rPr>
          <w:rFonts w:ascii="Times New Roman" w:eastAsia="Times New Roman" w:hAnsi="Times New Roman" w:cs="Times New Roman"/>
          <w:color w:val="FF0000"/>
          <w:sz w:val="14"/>
          <w:szCs w:val="14"/>
        </w:rPr>
        <w:t>(</w:t>
      </w:r>
      <w:r w:rsidR="0081070C">
        <w:rPr>
          <w:rFonts w:ascii="Times New Roman" w:eastAsia="Times New Roman" w:hAnsi="Times New Roman" w:cs="Times New Roman"/>
          <w:color w:val="000000"/>
          <w:sz w:val="14"/>
          <w:szCs w:val="14"/>
        </w:rPr>
        <w:t>2</w:t>
      </w:r>
      <w:r w:rsidRPr="00C46CCF">
        <w:rPr>
          <w:rFonts w:ascii="Times New Roman" w:eastAsia="Times New Roman" w:hAnsi="Times New Roman" w:cs="Times New Roman"/>
          <w:color w:val="000000"/>
          <w:sz w:val="14"/>
          <w:szCs w:val="14"/>
        </w:rPr>
        <w:t>.</w:t>
      </w:r>
      <w:r w:rsidR="0081070C">
        <w:rPr>
          <w:rFonts w:ascii="Times New Roman" w:eastAsia="Times New Roman" w:hAnsi="Times New Roman" w:cs="Times New Roman"/>
          <w:color w:val="000000"/>
          <w:sz w:val="14"/>
          <w:szCs w:val="14"/>
        </w:rPr>
        <w:t>1</w:t>
      </w:r>
      <w:r w:rsidRPr="00C46CCF">
        <w:rPr>
          <w:rFonts w:ascii="Times New Roman" w:eastAsia="Times New Roman" w:hAnsi="Times New Roman" w:cs="Times New Roman"/>
          <w:color w:val="FF0000"/>
          <w:sz w:val="14"/>
          <w:szCs w:val="14"/>
        </w:rPr>
        <w:t>)</w:t>
      </w:r>
      <w:r w:rsidRPr="00ED38FB">
        <w:rPr>
          <w:rFonts w:ascii="Times New Roman" w:eastAsia="Times New Roman" w:hAnsi="Times New Roman" w:cs="Times New Roman"/>
          <w:color w:val="000000"/>
          <w:sz w:val="13"/>
          <w:szCs w:val="13"/>
        </w:rPr>
        <w:t xml:space="preserve"> </w:t>
      </w:r>
      <w:r w:rsidR="0081070C" w:rsidRPr="0081070C">
        <w:rPr>
          <w:rFonts w:ascii="Times New Roman" w:eastAsia="Times New Roman" w:hAnsi="Times New Roman" w:cs="Times New Roman"/>
          <w:color w:val="000000"/>
          <w:sz w:val="18"/>
          <w:szCs w:val="18"/>
        </w:rPr>
        <w:t xml:space="preserve">Occurrence of the term </w:t>
      </w:r>
      <w:r w:rsidR="0081070C" w:rsidRPr="00007AF1">
        <w:rPr>
          <w:rFonts w:ascii="Times New Roman" w:eastAsia="Times New Roman" w:hAnsi="Times New Roman" w:cs="Times New Roman"/>
          <w:i/>
          <w:iCs/>
          <w:color w:val="000000"/>
          <w:sz w:val="18"/>
          <w:szCs w:val="18"/>
        </w:rPr>
        <w:t>zawj</w:t>
      </w:r>
      <w:r w:rsidR="0081070C" w:rsidRPr="0081070C">
        <w:rPr>
          <w:rFonts w:ascii="Times New Roman" w:eastAsia="Times New Roman" w:hAnsi="Times New Roman" w:cs="Times New Roman"/>
          <w:color w:val="000000"/>
          <w:sz w:val="18"/>
          <w:szCs w:val="18"/>
        </w:rPr>
        <w:t xml:space="preserve"> in French translation</w:t>
      </w:r>
    </w:p>
    <w:p w:rsidR="00FD25EE" w:rsidRPr="00C61571" w:rsidRDefault="00FD25EE" w:rsidP="00FD25EE">
      <w:pPr>
        <w:spacing w:line="240" w:lineRule="auto"/>
        <w:ind w:firstLine="720"/>
        <w:jc w:val="both"/>
        <w:rPr>
          <w:rFonts w:ascii="Times New Roman" w:eastAsia="Calibri" w:hAnsi="Times New Roman" w:cs="Times New Roman"/>
          <w:color w:val="FF0000"/>
          <w:sz w:val="18"/>
          <w:szCs w:val="18"/>
          <w:lang w:bidi="ar-IQ"/>
        </w:rPr>
      </w:pPr>
    </w:p>
    <w:tbl>
      <w:tblPr>
        <w:tblW w:w="0" w:type="auto"/>
        <w:jc w:val="center"/>
        <w:tblInd w:w="243" w:type="dxa"/>
        <w:tblBorders>
          <w:top w:val="single" w:sz="4" w:space="0" w:color="auto"/>
          <w:bottom w:val="single" w:sz="4" w:space="0" w:color="auto"/>
        </w:tblBorders>
        <w:tblLook w:val="04A0" w:firstRow="1" w:lastRow="0" w:firstColumn="1" w:lastColumn="0" w:noHBand="0" w:noVBand="1"/>
      </w:tblPr>
      <w:tblGrid>
        <w:gridCol w:w="3533"/>
        <w:gridCol w:w="5799"/>
      </w:tblGrid>
      <w:tr w:rsidR="00FD25EE" w:rsidRPr="00432F4B" w:rsidTr="00107740">
        <w:trPr>
          <w:jc w:val="center"/>
        </w:trPr>
        <w:tc>
          <w:tcPr>
            <w:tcW w:w="3533" w:type="dxa"/>
            <w:tcBorders>
              <w:bottom w:val="single" w:sz="4" w:space="0" w:color="auto"/>
            </w:tcBorders>
            <w:shd w:val="clear" w:color="auto" w:fill="auto"/>
          </w:tcPr>
          <w:p w:rsidR="00FD25EE" w:rsidRPr="009551D1" w:rsidRDefault="00FD25EE" w:rsidP="00B13B9F">
            <w:pPr>
              <w:spacing w:line="240" w:lineRule="auto"/>
              <w:rPr>
                <w:rFonts w:asciiTheme="majorBidi" w:eastAsia="Calibri" w:hAnsiTheme="majorBidi" w:cstheme="majorBidi"/>
                <w:i/>
                <w:iCs/>
                <w:sz w:val="18"/>
                <w:szCs w:val="18"/>
                <w:lang w:bidi="ar-IQ"/>
              </w:rPr>
            </w:pPr>
            <w:r w:rsidRPr="009551D1">
              <w:rPr>
                <w:rFonts w:asciiTheme="majorBidi" w:eastAsia="Calibri" w:hAnsiTheme="majorBidi" w:cstheme="majorBidi"/>
                <w:i/>
                <w:iCs/>
                <w:sz w:val="18"/>
                <w:szCs w:val="18"/>
                <w:lang w:bidi="ar-IQ"/>
              </w:rPr>
              <w:t xml:space="preserve">Example </w:t>
            </w:r>
            <w:r w:rsidR="009551D1">
              <w:rPr>
                <w:rFonts w:asciiTheme="majorBidi" w:eastAsia="Calibri" w:hAnsiTheme="majorBidi" w:cstheme="majorBidi"/>
                <w:i/>
                <w:iCs/>
                <w:sz w:val="18"/>
                <w:szCs w:val="18"/>
                <w:lang w:bidi="ar-IQ"/>
              </w:rPr>
              <w:t>5</w:t>
            </w:r>
          </w:p>
        </w:tc>
        <w:tc>
          <w:tcPr>
            <w:tcW w:w="5799" w:type="dxa"/>
            <w:tcBorders>
              <w:bottom w:val="single" w:sz="4" w:space="0" w:color="auto"/>
            </w:tcBorders>
            <w:shd w:val="clear" w:color="auto" w:fill="auto"/>
          </w:tcPr>
          <w:p w:rsidR="00FD25EE" w:rsidRPr="009551D1" w:rsidRDefault="0081070C" w:rsidP="00B13B9F">
            <w:pPr>
              <w:bidi/>
              <w:spacing w:line="240" w:lineRule="auto"/>
              <w:jc w:val="both"/>
              <w:rPr>
                <w:rFonts w:asciiTheme="majorBidi" w:eastAsia="Calibri" w:hAnsiTheme="majorBidi" w:cstheme="majorBidi"/>
                <w:sz w:val="18"/>
                <w:szCs w:val="18"/>
                <w:rtl/>
                <w:lang w:bidi="ar-IQ"/>
              </w:rPr>
            </w:pPr>
            <w:r w:rsidRPr="009551D1">
              <w:rPr>
                <w:rFonts w:asciiTheme="majorBidi" w:eastAsia="Calibri" w:hAnsiTheme="majorBidi" w:cs="Times New Roman"/>
                <w:sz w:val="18"/>
                <w:szCs w:val="18"/>
                <w:rtl/>
              </w:rPr>
              <w:t>قَدْ سَمِعَ اللَّهُ قَوْلَ الَّتِي تُجَادِلُكَ فِي زَوْجِهَا وَتَشْتَكِي إِلَى اللَّهِ وَاللَّهُ يَسْمَعُ تَحَاوُرَكُمَا إِنَّ اللَّهَ سَمِيعٌ بَصِيرٌ ﴿1 المجادلة﴾</w:t>
            </w:r>
          </w:p>
        </w:tc>
      </w:tr>
      <w:tr w:rsidR="00FD25EE" w:rsidRPr="00432F4B" w:rsidTr="00107740">
        <w:trPr>
          <w:jc w:val="center"/>
        </w:trPr>
        <w:tc>
          <w:tcPr>
            <w:tcW w:w="3533" w:type="dxa"/>
            <w:tcBorders>
              <w:top w:val="single" w:sz="4" w:space="0" w:color="auto"/>
            </w:tcBorders>
            <w:shd w:val="clear" w:color="auto" w:fill="auto"/>
          </w:tcPr>
          <w:p w:rsidR="00FD25EE" w:rsidRPr="009551D1" w:rsidRDefault="00FD25EE" w:rsidP="00B13B9F">
            <w:pPr>
              <w:spacing w:line="240" w:lineRule="auto"/>
              <w:jc w:val="both"/>
              <w:rPr>
                <w:rFonts w:asciiTheme="majorBidi" w:eastAsia="Calibri" w:hAnsiTheme="majorBidi" w:cstheme="majorBidi"/>
                <w:b/>
                <w:bCs/>
                <w:sz w:val="18"/>
                <w:szCs w:val="18"/>
                <w:lang w:bidi="ar-IQ"/>
              </w:rPr>
            </w:pPr>
            <w:r w:rsidRPr="009551D1">
              <w:rPr>
                <w:rFonts w:asciiTheme="majorBidi" w:eastAsia="Calibri" w:hAnsiTheme="majorBidi" w:cstheme="majorBidi"/>
                <w:sz w:val="18"/>
                <w:szCs w:val="18"/>
                <w:lang w:val="fr-FR" w:bidi="ar-IQ"/>
              </w:rPr>
              <w:t>SL</w:t>
            </w:r>
            <w:r w:rsidRPr="009551D1">
              <w:rPr>
                <w:rFonts w:asciiTheme="majorBidi" w:eastAsia="Calibri" w:hAnsiTheme="majorBidi" w:cstheme="majorBidi"/>
                <w:b/>
                <w:bCs/>
                <w:sz w:val="18"/>
                <w:szCs w:val="18"/>
                <w:lang w:bidi="ar-IQ"/>
              </w:rPr>
              <w:t xml:space="preserve">                                                                                                  </w:t>
            </w:r>
          </w:p>
        </w:tc>
        <w:tc>
          <w:tcPr>
            <w:tcW w:w="5799" w:type="dxa"/>
            <w:tcBorders>
              <w:top w:val="single" w:sz="4" w:space="0" w:color="auto"/>
            </w:tcBorders>
            <w:shd w:val="clear" w:color="auto" w:fill="auto"/>
          </w:tcPr>
          <w:p w:rsidR="00FD25EE" w:rsidRPr="009551D1" w:rsidRDefault="00FD25EE" w:rsidP="00B13B9F">
            <w:pPr>
              <w:tabs>
                <w:tab w:val="right" w:pos="5231"/>
              </w:tabs>
              <w:bidi/>
              <w:spacing w:line="240" w:lineRule="auto"/>
              <w:jc w:val="both"/>
              <w:rPr>
                <w:rFonts w:asciiTheme="majorBidi" w:eastAsia="Calibri" w:hAnsiTheme="majorBidi" w:cstheme="majorBidi"/>
                <w:sz w:val="18"/>
                <w:szCs w:val="18"/>
                <w:rtl/>
                <w:lang w:val="fr-FR" w:bidi="ar-IQ"/>
              </w:rPr>
            </w:pPr>
            <w:r w:rsidRPr="009551D1">
              <w:rPr>
                <w:rFonts w:asciiTheme="majorBidi" w:eastAsia="Calibri" w:hAnsiTheme="majorBidi" w:cs="Times New Roman"/>
                <w:sz w:val="18"/>
                <w:szCs w:val="18"/>
              </w:rPr>
              <w:t xml:space="preserve">                                                                 </w:t>
            </w:r>
            <w:r w:rsidR="0081070C" w:rsidRPr="009551D1">
              <w:rPr>
                <w:rFonts w:asciiTheme="majorBidi" w:eastAsia="Calibri" w:hAnsiTheme="majorBidi" w:cs="Times New Roman"/>
                <w:sz w:val="18"/>
                <w:szCs w:val="18"/>
              </w:rPr>
              <w:t xml:space="preserve">                         </w:t>
            </w:r>
            <w:r w:rsidRPr="009551D1">
              <w:rPr>
                <w:rFonts w:asciiTheme="majorBidi" w:eastAsia="Calibri" w:hAnsiTheme="majorBidi" w:cs="Times New Roman"/>
                <w:sz w:val="18"/>
                <w:szCs w:val="18"/>
                <w:rtl/>
              </w:rPr>
              <w:t xml:space="preserve"> </w:t>
            </w:r>
            <w:r w:rsidR="0081070C" w:rsidRPr="009551D1">
              <w:rPr>
                <w:rFonts w:asciiTheme="majorBidi" w:eastAsia="Calibri" w:hAnsiTheme="majorBidi" w:cs="Times New Roman"/>
                <w:sz w:val="18"/>
                <w:szCs w:val="18"/>
                <w:rtl/>
              </w:rPr>
              <w:t>الَّتِي تُجَادِلُكَ فِي زَوْجِهَا</w:t>
            </w:r>
            <w:r w:rsidRPr="009551D1">
              <w:rPr>
                <w:rFonts w:asciiTheme="majorBidi" w:eastAsia="Calibri" w:hAnsiTheme="majorBidi" w:cs="Times New Roman"/>
                <w:sz w:val="18"/>
                <w:szCs w:val="18"/>
                <w:rtl/>
              </w:rPr>
              <w:t xml:space="preserve">  </w:t>
            </w:r>
            <w:r w:rsidR="0081070C" w:rsidRPr="009551D1">
              <w:rPr>
                <w:rFonts w:asciiTheme="majorBidi" w:eastAsia="Calibri" w:hAnsiTheme="majorBidi" w:cs="Times New Roman"/>
                <w:sz w:val="18"/>
                <w:szCs w:val="18"/>
              </w:rPr>
              <w:t>:</w:t>
            </w:r>
            <w:r w:rsidRPr="009551D1">
              <w:rPr>
                <w:rFonts w:asciiTheme="majorBidi" w:eastAsia="Calibri" w:hAnsiTheme="majorBidi" w:cs="Times New Roman"/>
                <w:sz w:val="18"/>
                <w:szCs w:val="18"/>
                <w:rtl/>
              </w:rPr>
              <w:t xml:space="preserve">                                                                                                                                                               </w:t>
            </w:r>
            <w:r w:rsidRPr="009551D1">
              <w:rPr>
                <w:rFonts w:asciiTheme="majorBidi" w:eastAsia="Calibri" w:hAnsiTheme="majorBidi" w:cstheme="majorBidi"/>
                <w:sz w:val="18"/>
                <w:szCs w:val="18"/>
                <w:rtl/>
              </w:rPr>
              <w:t xml:space="preserve">                                                                                                                                                </w:t>
            </w:r>
          </w:p>
        </w:tc>
      </w:tr>
      <w:tr w:rsidR="0081070C" w:rsidRPr="00BF0138" w:rsidTr="00107740">
        <w:trPr>
          <w:jc w:val="center"/>
        </w:trPr>
        <w:tc>
          <w:tcPr>
            <w:tcW w:w="3533" w:type="dxa"/>
            <w:shd w:val="clear" w:color="auto" w:fill="auto"/>
          </w:tcPr>
          <w:p w:rsidR="0081070C" w:rsidRPr="009551D1" w:rsidRDefault="0081070C" w:rsidP="00B13B9F">
            <w:pPr>
              <w:spacing w:line="240" w:lineRule="auto"/>
              <w:rPr>
                <w:rFonts w:ascii="Times New Roman" w:eastAsia="Calibri" w:hAnsi="Times New Roman" w:cs="Times New Roman"/>
                <w:sz w:val="18"/>
                <w:szCs w:val="18"/>
                <w:lang w:bidi="ar-IQ"/>
              </w:rPr>
            </w:pPr>
            <w:r w:rsidRPr="009551D1">
              <w:rPr>
                <w:rFonts w:ascii="Times New Roman" w:eastAsia="Calibri" w:hAnsi="Times New Roman" w:cs="Times New Roman"/>
                <w:sz w:val="18"/>
                <w:szCs w:val="18"/>
                <w:lang w:bidi="ar-IQ"/>
              </w:rPr>
              <w:t xml:space="preserve">Michon (2014)      </w:t>
            </w:r>
          </w:p>
        </w:tc>
        <w:tc>
          <w:tcPr>
            <w:tcW w:w="5799" w:type="dxa"/>
            <w:shd w:val="clear" w:color="auto" w:fill="auto"/>
          </w:tcPr>
          <w:p w:rsidR="0081070C" w:rsidRPr="009551D1" w:rsidRDefault="0081070C" w:rsidP="00B13B9F">
            <w:pPr>
              <w:spacing w:line="240" w:lineRule="auto"/>
              <w:rPr>
                <w:rFonts w:asciiTheme="majorBidi" w:hAnsiTheme="majorBidi" w:cstheme="majorBidi"/>
                <w:sz w:val="18"/>
                <w:szCs w:val="18"/>
                <w:lang w:val="fr-FR"/>
              </w:rPr>
            </w:pPr>
            <w:r w:rsidRPr="009551D1">
              <w:rPr>
                <w:rFonts w:asciiTheme="majorBidi" w:hAnsiTheme="majorBidi" w:cstheme="majorBidi"/>
                <w:sz w:val="18"/>
                <w:szCs w:val="18"/>
                <w:lang w:val="fr-FR"/>
              </w:rPr>
              <w:t>: celle qui discutait avec toi au sujet de son époux</w:t>
            </w:r>
          </w:p>
        </w:tc>
      </w:tr>
      <w:tr w:rsidR="0081070C" w:rsidRPr="00BF0138" w:rsidTr="00107740">
        <w:trPr>
          <w:jc w:val="center"/>
        </w:trPr>
        <w:tc>
          <w:tcPr>
            <w:tcW w:w="3533" w:type="dxa"/>
            <w:shd w:val="clear" w:color="auto" w:fill="auto"/>
          </w:tcPr>
          <w:p w:rsidR="0081070C" w:rsidRPr="009551D1" w:rsidRDefault="0081070C" w:rsidP="00B13B9F">
            <w:pPr>
              <w:spacing w:line="240" w:lineRule="auto"/>
              <w:rPr>
                <w:rFonts w:ascii="Times New Roman" w:eastAsia="Calibri" w:hAnsi="Times New Roman" w:cs="Times New Roman"/>
                <w:sz w:val="18"/>
                <w:szCs w:val="18"/>
                <w:lang w:bidi="ar-IQ"/>
              </w:rPr>
            </w:pPr>
            <w:r w:rsidRPr="009551D1">
              <w:rPr>
                <w:rFonts w:ascii="Times New Roman" w:eastAsia="Calibri" w:hAnsi="Times New Roman" w:cs="Times New Roman"/>
                <w:sz w:val="18"/>
                <w:szCs w:val="18"/>
                <w:lang w:bidi="ar-IQ"/>
              </w:rPr>
              <w:t xml:space="preserve">Abdelaziz (2009)   </w:t>
            </w:r>
          </w:p>
        </w:tc>
        <w:tc>
          <w:tcPr>
            <w:tcW w:w="5799" w:type="dxa"/>
            <w:shd w:val="clear" w:color="auto" w:fill="auto"/>
          </w:tcPr>
          <w:p w:rsidR="0081070C" w:rsidRPr="009551D1" w:rsidRDefault="0081070C" w:rsidP="00B13B9F">
            <w:pPr>
              <w:spacing w:line="240" w:lineRule="auto"/>
              <w:rPr>
                <w:rFonts w:asciiTheme="majorBidi" w:hAnsiTheme="majorBidi" w:cstheme="majorBidi"/>
                <w:sz w:val="18"/>
                <w:szCs w:val="18"/>
                <w:lang w:val="fr-FR"/>
              </w:rPr>
            </w:pPr>
            <w:r w:rsidRPr="009551D1">
              <w:rPr>
                <w:rFonts w:asciiTheme="majorBidi" w:hAnsiTheme="majorBidi" w:cstheme="majorBidi"/>
                <w:sz w:val="18"/>
                <w:szCs w:val="18"/>
                <w:lang w:val="fr-FR"/>
              </w:rPr>
              <w:t>: celle qui discutait avec toi, de son mari</w:t>
            </w:r>
          </w:p>
        </w:tc>
      </w:tr>
      <w:tr w:rsidR="0081070C" w:rsidRPr="00BF0138" w:rsidTr="00107740">
        <w:trPr>
          <w:jc w:val="center"/>
        </w:trPr>
        <w:tc>
          <w:tcPr>
            <w:tcW w:w="3533" w:type="dxa"/>
            <w:shd w:val="clear" w:color="auto" w:fill="auto"/>
          </w:tcPr>
          <w:p w:rsidR="0081070C" w:rsidRPr="009551D1" w:rsidRDefault="0081070C" w:rsidP="00B13B9F">
            <w:pPr>
              <w:spacing w:line="240" w:lineRule="auto"/>
              <w:rPr>
                <w:rFonts w:ascii="Times New Roman" w:eastAsia="Calibri" w:hAnsi="Times New Roman" w:cs="Times New Roman"/>
                <w:sz w:val="18"/>
                <w:szCs w:val="18"/>
                <w:lang w:bidi="ar-IQ"/>
              </w:rPr>
            </w:pPr>
            <w:r w:rsidRPr="009551D1">
              <w:rPr>
                <w:rFonts w:ascii="Times New Roman" w:eastAsia="Calibri" w:hAnsi="Times New Roman" w:cs="Times New Roman"/>
                <w:sz w:val="18"/>
                <w:szCs w:val="18"/>
                <w:lang w:bidi="ar-IQ"/>
              </w:rPr>
              <w:t xml:space="preserve">Chiadmi (2007)     </w:t>
            </w:r>
          </w:p>
        </w:tc>
        <w:tc>
          <w:tcPr>
            <w:tcW w:w="5799" w:type="dxa"/>
            <w:shd w:val="clear" w:color="auto" w:fill="auto"/>
          </w:tcPr>
          <w:p w:rsidR="0081070C" w:rsidRPr="009551D1" w:rsidRDefault="0081070C" w:rsidP="00B13B9F">
            <w:pPr>
              <w:spacing w:line="240" w:lineRule="auto"/>
              <w:rPr>
                <w:rFonts w:asciiTheme="majorBidi" w:hAnsiTheme="majorBidi" w:cstheme="majorBidi"/>
                <w:sz w:val="18"/>
                <w:szCs w:val="18"/>
                <w:lang w:val="fr-FR"/>
              </w:rPr>
            </w:pPr>
            <w:r w:rsidRPr="009551D1">
              <w:rPr>
                <w:rFonts w:asciiTheme="majorBidi" w:hAnsiTheme="majorBidi" w:cstheme="majorBidi"/>
                <w:sz w:val="18"/>
                <w:szCs w:val="18"/>
                <w:lang w:val="fr-FR"/>
              </w:rPr>
              <w:t>: celle qui discutait avec toi au sujet de son mari</w:t>
            </w:r>
          </w:p>
        </w:tc>
      </w:tr>
      <w:tr w:rsidR="0081070C" w:rsidRPr="00BF0138" w:rsidTr="00107740">
        <w:trPr>
          <w:jc w:val="center"/>
        </w:trPr>
        <w:tc>
          <w:tcPr>
            <w:tcW w:w="3533" w:type="dxa"/>
            <w:shd w:val="clear" w:color="auto" w:fill="auto"/>
          </w:tcPr>
          <w:p w:rsidR="0081070C" w:rsidRPr="009551D1" w:rsidRDefault="0081070C" w:rsidP="00B13B9F">
            <w:pPr>
              <w:spacing w:line="240" w:lineRule="auto"/>
              <w:rPr>
                <w:rFonts w:ascii="Times New Roman" w:eastAsia="Calibri" w:hAnsi="Times New Roman" w:cs="Times New Roman"/>
                <w:sz w:val="18"/>
                <w:szCs w:val="18"/>
                <w:lang w:bidi="ar-IQ"/>
              </w:rPr>
            </w:pPr>
            <w:r w:rsidRPr="009551D1">
              <w:rPr>
                <w:rFonts w:ascii="Times New Roman" w:eastAsia="Calibri" w:hAnsi="Times New Roman" w:cs="Times New Roman"/>
                <w:sz w:val="18"/>
                <w:szCs w:val="18"/>
                <w:lang w:bidi="ar-IQ"/>
              </w:rPr>
              <w:t xml:space="preserve">Chouraqui (1990)  </w:t>
            </w:r>
          </w:p>
        </w:tc>
        <w:tc>
          <w:tcPr>
            <w:tcW w:w="5799" w:type="dxa"/>
            <w:shd w:val="clear" w:color="auto" w:fill="auto"/>
          </w:tcPr>
          <w:p w:rsidR="0081070C" w:rsidRPr="009551D1" w:rsidRDefault="0081070C" w:rsidP="00B13B9F">
            <w:pPr>
              <w:spacing w:line="240" w:lineRule="auto"/>
              <w:rPr>
                <w:rFonts w:asciiTheme="majorBidi" w:hAnsiTheme="majorBidi" w:cstheme="majorBidi"/>
                <w:sz w:val="18"/>
                <w:szCs w:val="18"/>
                <w:lang w:val="fr-FR"/>
              </w:rPr>
            </w:pPr>
            <w:r w:rsidRPr="009551D1">
              <w:rPr>
                <w:rFonts w:asciiTheme="majorBidi" w:hAnsiTheme="majorBidi" w:cstheme="majorBidi"/>
                <w:sz w:val="18"/>
                <w:szCs w:val="18"/>
                <w:lang w:val="fr-FR"/>
              </w:rPr>
              <w:t xml:space="preserve">: celle qui a plaidé auprès de toi pour ses épousailles </w:t>
            </w:r>
          </w:p>
        </w:tc>
      </w:tr>
      <w:tr w:rsidR="0081070C" w:rsidRPr="00BF0138" w:rsidTr="00107740">
        <w:trPr>
          <w:trHeight w:val="70"/>
          <w:jc w:val="center"/>
        </w:trPr>
        <w:tc>
          <w:tcPr>
            <w:tcW w:w="3533" w:type="dxa"/>
            <w:shd w:val="clear" w:color="auto" w:fill="auto"/>
          </w:tcPr>
          <w:p w:rsidR="0081070C" w:rsidRPr="009551D1" w:rsidRDefault="0081070C" w:rsidP="00B13B9F">
            <w:pPr>
              <w:spacing w:line="240" w:lineRule="auto"/>
              <w:rPr>
                <w:rFonts w:ascii="Times New Roman" w:eastAsia="Calibri" w:hAnsi="Times New Roman" w:cs="Times New Roman"/>
                <w:sz w:val="18"/>
                <w:szCs w:val="18"/>
                <w:lang w:val="fr-FR" w:bidi="ar-IQ"/>
              </w:rPr>
            </w:pPr>
            <w:r w:rsidRPr="009551D1">
              <w:rPr>
                <w:rFonts w:ascii="Times New Roman" w:eastAsia="Calibri" w:hAnsi="Times New Roman" w:cs="Times New Roman"/>
                <w:sz w:val="18"/>
                <w:szCs w:val="18"/>
                <w:lang w:val="fr-FR" w:bidi="ar-IQ"/>
              </w:rPr>
              <w:t>Masson (1967)</w:t>
            </w:r>
            <w:r w:rsidRPr="009551D1">
              <w:rPr>
                <w:rFonts w:ascii="Times New Roman" w:eastAsia="Calibri" w:hAnsi="Times New Roman" w:cs="Times New Roman"/>
                <w:sz w:val="18"/>
                <w:szCs w:val="18"/>
                <w:lang w:bidi="ar-IQ"/>
              </w:rPr>
              <w:t xml:space="preserve">      </w:t>
            </w:r>
          </w:p>
        </w:tc>
        <w:tc>
          <w:tcPr>
            <w:tcW w:w="5799" w:type="dxa"/>
            <w:shd w:val="clear" w:color="auto" w:fill="auto"/>
          </w:tcPr>
          <w:p w:rsidR="0081070C" w:rsidRPr="009551D1" w:rsidRDefault="0081070C" w:rsidP="00B13B9F">
            <w:pPr>
              <w:spacing w:line="240" w:lineRule="auto"/>
              <w:rPr>
                <w:rFonts w:asciiTheme="majorBidi" w:hAnsiTheme="majorBidi" w:cstheme="majorBidi"/>
                <w:sz w:val="18"/>
                <w:szCs w:val="18"/>
                <w:lang w:val="fr-FR"/>
              </w:rPr>
            </w:pPr>
            <w:r w:rsidRPr="009551D1">
              <w:rPr>
                <w:rFonts w:asciiTheme="majorBidi" w:hAnsiTheme="majorBidi" w:cstheme="majorBidi"/>
                <w:sz w:val="18"/>
                <w:szCs w:val="18"/>
                <w:lang w:val="fr-FR"/>
              </w:rPr>
              <w:t>: celle qui discutait avec toi au sujet de son époux</w:t>
            </w:r>
          </w:p>
        </w:tc>
      </w:tr>
      <w:tr w:rsidR="0081070C" w:rsidRPr="00BF0138" w:rsidTr="00107740">
        <w:trPr>
          <w:jc w:val="center"/>
        </w:trPr>
        <w:tc>
          <w:tcPr>
            <w:tcW w:w="3533" w:type="dxa"/>
            <w:shd w:val="clear" w:color="auto" w:fill="auto"/>
          </w:tcPr>
          <w:p w:rsidR="0081070C" w:rsidRPr="009551D1" w:rsidRDefault="0081070C" w:rsidP="00B13B9F">
            <w:pPr>
              <w:spacing w:line="240" w:lineRule="auto"/>
              <w:rPr>
                <w:rFonts w:ascii="Times New Roman" w:eastAsia="Calibri" w:hAnsi="Times New Roman" w:cs="Times New Roman"/>
                <w:sz w:val="18"/>
                <w:szCs w:val="18"/>
                <w:lang w:val="fr-FR" w:bidi="ar-IQ"/>
              </w:rPr>
            </w:pPr>
            <w:r w:rsidRPr="009551D1">
              <w:rPr>
                <w:rFonts w:ascii="Times New Roman" w:eastAsia="Calibri" w:hAnsi="Times New Roman" w:cs="Times New Roman"/>
                <w:sz w:val="18"/>
                <w:szCs w:val="18"/>
                <w:lang w:val="fr-FR" w:bidi="ar-IQ"/>
              </w:rPr>
              <w:t>Blachère (1966)</w:t>
            </w:r>
            <w:r w:rsidRPr="009551D1">
              <w:rPr>
                <w:rFonts w:ascii="Times New Roman" w:eastAsia="Calibri" w:hAnsi="Times New Roman" w:cs="Times New Roman"/>
                <w:sz w:val="18"/>
                <w:szCs w:val="18"/>
                <w:lang w:bidi="ar-IQ"/>
              </w:rPr>
              <w:t xml:space="preserve">    </w:t>
            </w:r>
          </w:p>
        </w:tc>
        <w:tc>
          <w:tcPr>
            <w:tcW w:w="5799" w:type="dxa"/>
            <w:shd w:val="clear" w:color="auto" w:fill="auto"/>
          </w:tcPr>
          <w:p w:rsidR="0081070C" w:rsidRPr="009551D1" w:rsidRDefault="0081070C" w:rsidP="00B13B9F">
            <w:pPr>
              <w:spacing w:line="240" w:lineRule="auto"/>
              <w:rPr>
                <w:rFonts w:asciiTheme="majorBidi" w:hAnsiTheme="majorBidi" w:cstheme="majorBidi"/>
                <w:sz w:val="18"/>
                <w:szCs w:val="18"/>
                <w:lang w:val="fr-FR"/>
              </w:rPr>
            </w:pPr>
            <w:r w:rsidRPr="009551D1">
              <w:rPr>
                <w:rFonts w:asciiTheme="majorBidi" w:hAnsiTheme="majorBidi" w:cstheme="majorBidi"/>
                <w:sz w:val="18"/>
                <w:szCs w:val="18"/>
                <w:lang w:val="fr-FR"/>
              </w:rPr>
              <w:t>: celle qui discutait avec [toi, Prophète!], au sujet de son époux</w:t>
            </w:r>
          </w:p>
        </w:tc>
      </w:tr>
    </w:tbl>
    <w:p w:rsidR="00FD25EE" w:rsidRPr="00C208E7" w:rsidRDefault="00FD25EE" w:rsidP="00FD25EE">
      <w:pPr>
        <w:spacing w:line="240" w:lineRule="auto"/>
        <w:ind w:firstLine="720"/>
        <w:jc w:val="both"/>
        <w:rPr>
          <w:rFonts w:ascii="Times New Roman" w:eastAsia="Calibri" w:hAnsi="Times New Roman" w:cs="Times New Roman"/>
          <w:sz w:val="24"/>
          <w:szCs w:val="24"/>
          <w:lang w:val="fr-FR" w:bidi="ar-IQ"/>
        </w:rPr>
      </w:pPr>
    </w:p>
    <w:p w:rsidR="00742BCE" w:rsidRDefault="00C208E7" w:rsidP="001B6901">
      <w:pPr>
        <w:tabs>
          <w:tab w:val="left" w:pos="3468"/>
        </w:tabs>
        <w:spacing w:line="240" w:lineRule="auto"/>
        <w:ind w:firstLine="720"/>
        <w:jc w:val="both"/>
        <w:rPr>
          <w:rFonts w:ascii="Times New Roman" w:eastAsia="Calibri" w:hAnsi="Times New Roman" w:cs="Times New Roman"/>
          <w:color w:val="0070C0"/>
          <w:sz w:val="24"/>
          <w:szCs w:val="24"/>
          <w:lang w:bidi="ar-IQ"/>
        </w:rPr>
      </w:pPr>
      <w:r w:rsidRPr="00DA5146">
        <w:rPr>
          <w:rFonts w:ascii="Times New Roman" w:eastAsia="Times New Roman" w:hAnsi="Times New Roman" w:cs="Times New Roman"/>
          <w:sz w:val="24"/>
          <w:szCs w:val="24"/>
        </w:rPr>
        <w:t xml:space="preserve">In </w:t>
      </w:r>
      <w:r w:rsidRPr="008B727C">
        <w:rPr>
          <w:rFonts w:ascii="Times New Roman" w:eastAsia="Times New Roman" w:hAnsi="Times New Roman" w:cs="Times New Roman"/>
          <w:color w:val="FF0000"/>
          <w:sz w:val="24"/>
          <w:szCs w:val="24"/>
        </w:rPr>
        <w:t>T</w:t>
      </w:r>
      <w:r w:rsidRPr="00DA5146">
        <w:rPr>
          <w:rFonts w:ascii="Times New Roman" w:eastAsia="Times New Roman" w:hAnsi="Times New Roman" w:cs="Times New Roman"/>
          <w:sz w:val="24"/>
          <w:szCs w:val="24"/>
        </w:rPr>
        <w:t>able (2.</w:t>
      </w:r>
      <w:r>
        <w:rPr>
          <w:rFonts w:ascii="Times New Roman" w:eastAsia="Times New Roman" w:hAnsi="Times New Roman" w:cs="Times New Roman"/>
          <w:sz w:val="24"/>
          <w:szCs w:val="24"/>
        </w:rPr>
        <w:t>1</w:t>
      </w:r>
      <w:r w:rsidRPr="00DA5146">
        <w:rPr>
          <w:rFonts w:ascii="Times New Roman" w:eastAsia="Times New Roman" w:hAnsi="Times New Roman" w:cs="Times New Roman"/>
          <w:sz w:val="24"/>
          <w:szCs w:val="24"/>
        </w:rPr>
        <w:t xml:space="preserve">), that shows the different French translations, it is remarkable that the terms </w:t>
      </w:r>
      <w:r w:rsidRPr="00BF2B96">
        <w:rPr>
          <w:rFonts w:ascii="Times New Roman" w:eastAsia="Times New Roman" w:hAnsi="Times New Roman" w:cs="Times New Roman"/>
          <w:i/>
          <w:iCs/>
          <w:color w:val="0070C0"/>
          <w:sz w:val="24"/>
          <w:szCs w:val="24"/>
        </w:rPr>
        <w:t>époux</w:t>
      </w:r>
      <w:r w:rsidRPr="00DA5146">
        <w:rPr>
          <w:rFonts w:ascii="Times New Roman" w:eastAsia="Times New Roman" w:hAnsi="Times New Roman" w:cs="Times New Roman"/>
          <w:sz w:val="24"/>
          <w:szCs w:val="24"/>
        </w:rPr>
        <w:t xml:space="preserve">, </w:t>
      </w:r>
      <w:r w:rsidRPr="00BF2B96">
        <w:rPr>
          <w:rFonts w:ascii="Times New Roman" w:eastAsia="Times New Roman" w:hAnsi="Times New Roman" w:cs="Times New Roman"/>
          <w:i/>
          <w:iCs/>
          <w:color w:val="0070C0"/>
          <w:sz w:val="24"/>
          <w:szCs w:val="24"/>
        </w:rPr>
        <w:t>mari</w:t>
      </w:r>
      <w:r w:rsidRPr="00DA5146">
        <w:rPr>
          <w:rFonts w:ascii="Times New Roman" w:eastAsia="Times New Roman" w:hAnsi="Times New Roman" w:cs="Times New Roman"/>
          <w:sz w:val="24"/>
          <w:szCs w:val="24"/>
        </w:rPr>
        <w:t xml:space="preserve">, </w:t>
      </w:r>
      <w:r w:rsidRPr="00BF2B96">
        <w:rPr>
          <w:rFonts w:ascii="Times New Roman" w:eastAsia="Times New Roman" w:hAnsi="Times New Roman" w:cs="Times New Roman"/>
          <w:i/>
          <w:iCs/>
          <w:color w:val="0070C0"/>
          <w:sz w:val="24"/>
          <w:szCs w:val="24"/>
        </w:rPr>
        <w:t>épousailles</w:t>
      </w:r>
      <w:r w:rsidRPr="00BF2B96">
        <w:rPr>
          <w:rFonts w:ascii="Times New Roman" w:eastAsia="Times New Roman" w:hAnsi="Times New Roman" w:cs="Times New Roman"/>
          <w:color w:val="0070C0"/>
          <w:sz w:val="24"/>
          <w:szCs w:val="24"/>
        </w:rPr>
        <w:t xml:space="preserve"> </w:t>
      </w:r>
      <w:r w:rsidRPr="00DA5146">
        <w:rPr>
          <w:rFonts w:ascii="Times New Roman" w:eastAsia="Times New Roman" w:hAnsi="Times New Roman" w:cs="Times New Roman"/>
          <w:sz w:val="24"/>
          <w:szCs w:val="24"/>
        </w:rPr>
        <w:t xml:space="preserve">are used as an equivalent of </w:t>
      </w:r>
      <w:r w:rsidRPr="00BF2B96">
        <w:rPr>
          <w:rFonts w:ascii="Times New Roman" w:eastAsia="Times New Roman" w:hAnsi="Times New Roman" w:cs="Times New Roman"/>
          <w:i/>
          <w:iCs/>
          <w:color w:val="0070C0"/>
          <w:sz w:val="24"/>
          <w:szCs w:val="24"/>
        </w:rPr>
        <w:t>zawj</w:t>
      </w:r>
      <w:r w:rsidR="001B6901">
        <w:rPr>
          <w:rFonts w:ascii="Times New Roman" w:eastAsia="Times New Roman" w:hAnsi="Times New Roman" w:cs="Times New Roman"/>
          <w:color w:val="0070C0"/>
          <w:sz w:val="24"/>
          <w:szCs w:val="24"/>
        </w:rPr>
        <w:t xml:space="preserve"> </w:t>
      </w:r>
      <w:r w:rsidR="001B6901">
        <w:rPr>
          <w:rFonts w:ascii="Times New Roman" w:eastAsia="Calibri" w:hAnsi="Times New Roman" w:cs="Times New Roman"/>
          <w:sz w:val="24"/>
          <w:szCs w:val="24"/>
          <w:lang w:bidi="ar-IQ"/>
        </w:rPr>
        <w:t xml:space="preserve">(lit. </w:t>
      </w:r>
      <w:r w:rsidR="001B6901">
        <w:rPr>
          <w:rFonts w:ascii="Times New Roman" w:eastAsia="Calibri" w:hAnsi="Times New Roman" w:cs="Times New Roman"/>
          <w:sz w:val="24"/>
          <w:szCs w:val="24"/>
          <w:lang w:val="en-US" w:bidi="ar-IQ"/>
        </w:rPr>
        <w:t>pair</w:t>
      </w:r>
      <w:r w:rsidR="001B6901" w:rsidRPr="00E22E96">
        <w:rPr>
          <w:rFonts w:ascii="Times New Roman" w:eastAsia="Calibri" w:hAnsi="Times New Roman" w:cs="Times New Roman"/>
          <w:sz w:val="24"/>
          <w:szCs w:val="24"/>
          <w:lang w:bidi="ar-IQ"/>
        </w:rPr>
        <w:t>)</w:t>
      </w:r>
      <w:r w:rsidR="001B6901">
        <w:rPr>
          <w:rFonts w:ascii="Times New Roman" w:eastAsia="Calibri" w:hAnsi="Times New Roman" w:cs="Times New Roman"/>
          <w:sz w:val="24"/>
          <w:szCs w:val="24"/>
          <w:lang w:bidi="ar-IQ"/>
        </w:rPr>
        <w:t xml:space="preserve"> </w:t>
      </w:r>
      <w:r w:rsidRPr="00DA5146">
        <w:rPr>
          <w:rFonts w:ascii="Times New Roman" w:eastAsia="Times New Roman" w:hAnsi="Times New Roman" w:cs="Times New Roman"/>
          <w:sz w:val="24"/>
          <w:szCs w:val="24"/>
        </w:rPr>
        <w:t xml:space="preserve">in Arabic. Abdelaziz and Chiadmi employed the term </w:t>
      </w:r>
      <w:r w:rsidRPr="00BF2B96">
        <w:rPr>
          <w:rFonts w:ascii="Times New Roman" w:eastAsia="Times New Roman" w:hAnsi="Times New Roman" w:cs="Times New Roman"/>
          <w:i/>
          <w:iCs/>
          <w:color w:val="0070C0"/>
          <w:sz w:val="24"/>
          <w:szCs w:val="24"/>
        </w:rPr>
        <w:t>mari</w:t>
      </w:r>
      <w:r w:rsidRPr="00BF2B96">
        <w:rPr>
          <w:rFonts w:ascii="Times New Roman" w:eastAsia="Times New Roman" w:hAnsi="Times New Roman" w:cs="Times New Roman"/>
          <w:color w:val="0070C0"/>
          <w:sz w:val="24"/>
          <w:szCs w:val="24"/>
        </w:rPr>
        <w:t xml:space="preserve"> </w:t>
      </w:r>
      <w:r w:rsidRPr="00DA5146">
        <w:rPr>
          <w:rFonts w:ascii="Times New Roman" w:eastAsia="Times New Roman" w:hAnsi="Times New Roman" w:cs="Times New Roman"/>
          <w:sz w:val="24"/>
          <w:szCs w:val="24"/>
        </w:rPr>
        <w:t>which is a literary translation</w:t>
      </w:r>
      <w:r w:rsidR="00F40985">
        <w:rPr>
          <w:rFonts w:ascii="Times New Roman" w:eastAsia="Times New Roman" w:hAnsi="Times New Roman" w:cs="Times New Roman"/>
          <w:sz w:val="24"/>
          <w:szCs w:val="24"/>
        </w:rPr>
        <w:t xml:space="preserve"> of </w:t>
      </w:r>
      <w:r w:rsidR="00F40985" w:rsidRPr="00BF2B96">
        <w:rPr>
          <w:rFonts w:ascii="Times New Roman" w:eastAsia="Times New Roman" w:hAnsi="Times New Roman" w:cs="Times New Roman"/>
          <w:i/>
          <w:iCs/>
          <w:color w:val="0070C0"/>
          <w:sz w:val="24"/>
          <w:szCs w:val="24"/>
        </w:rPr>
        <w:t>zawj</w:t>
      </w:r>
      <w:r w:rsidR="00F40985">
        <w:rPr>
          <w:rFonts w:ascii="Times New Roman" w:eastAsia="Times New Roman" w:hAnsi="Times New Roman" w:cs="Times New Roman"/>
          <w:i/>
          <w:iCs/>
          <w:color w:val="0070C0"/>
          <w:sz w:val="24"/>
          <w:szCs w:val="24"/>
        </w:rPr>
        <w:t xml:space="preserve"> </w:t>
      </w:r>
      <w:r w:rsidR="00F40985">
        <w:rPr>
          <w:rFonts w:ascii="Times New Roman" w:eastAsia="Times New Roman" w:hAnsi="Times New Roman" w:cs="Times New Roman"/>
          <w:sz w:val="24"/>
          <w:szCs w:val="24"/>
        </w:rPr>
        <w:t>in FL,</w:t>
      </w:r>
      <w:r w:rsidRPr="00DA5146">
        <w:rPr>
          <w:rFonts w:ascii="Times New Roman" w:eastAsia="Times New Roman" w:hAnsi="Times New Roman" w:cs="Times New Roman"/>
          <w:sz w:val="24"/>
          <w:szCs w:val="24"/>
        </w:rPr>
        <w:t xml:space="preserve"> this term is </w:t>
      </w:r>
      <w:r w:rsidRPr="00DA5146">
        <w:rPr>
          <w:rFonts w:ascii="Times New Roman" w:eastAsia="Times New Roman" w:hAnsi="Times New Roman" w:cs="Times New Roman"/>
          <w:sz w:val="24"/>
          <w:szCs w:val="24"/>
        </w:rPr>
        <w:lastRenderedPageBreak/>
        <w:t xml:space="preserve">derived from the verb </w:t>
      </w:r>
      <w:r w:rsidRPr="00BF2B96">
        <w:rPr>
          <w:rFonts w:ascii="Times New Roman" w:eastAsia="Times New Roman" w:hAnsi="Times New Roman" w:cs="Times New Roman"/>
          <w:i/>
          <w:iCs/>
          <w:color w:val="0070C0"/>
          <w:sz w:val="24"/>
          <w:szCs w:val="24"/>
        </w:rPr>
        <w:t>marier</w:t>
      </w:r>
      <w:r w:rsidRPr="00BF2B96">
        <w:rPr>
          <w:rFonts w:ascii="Times New Roman" w:eastAsia="Times New Roman" w:hAnsi="Times New Roman" w:cs="Times New Roman"/>
          <w:color w:val="0070C0"/>
          <w:sz w:val="24"/>
          <w:szCs w:val="24"/>
        </w:rPr>
        <w:t xml:space="preserve"> </w:t>
      </w:r>
      <w:r w:rsidRPr="00DA5146">
        <w:rPr>
          <w:rFonts w:ascii="Times New Roman" w:eastAsia="Times New Roman" w:hAnsi="Times New Roman" w:cs="Times New Roman"/>
          <w:sz w:val="24"/>
          <w:szCs w:val="24"/>
        </w:rPr>
        <w:t xml:space="preserve">the equivalent of </w:t>
      </w:r>
      <w:r w:rsidRPr="00BF2B96">
        <w:rPr>
          <w:rFonts w:ascii="Times New Roman" w:eastAsia="Times New Roman" w:hAnsi="Times New Roman" w:cs="Times New Roman"/>
          <w:i/>
          <w:iCs/>
          <w:color w:val="0070C0"/>
          <w:sz w:val="24"/>
          <w:szCs w:val="24"/>
        </w:rPr>
        <w:t>zawaja</w:t>
      </w:r>
      <w:r w:rsidRPr="00BF2B96">
        <w:rPr>
          <w:rFonts w:ascii="Times New Roman" w:eastAsia="Times New Roman" w:hAnsi="Times New Roman" w:cs="Times New Roman"/>
          <w:color w:val="0070C0"/>
          <w:sz w:val="24"/>
          <w:szCs w:val="24"/>
        </w:rPr>
        <w:t xml:space="preserve"> </w:t>
      </w:r>
      <w:r w:rsidRPr="00DA5146">
        <w:rPr>
          <w:rFonts w:ascii="Times New Roman" w:eastAsia="Times New Roman" w:hAnsi="Times New Roman" w:cs="Times New Roman"/>
          <w:sz w:val="24"/>
          <w:szCs w:val="24"/>
        </w:rPr>
        <w:t xml:space="preserve">in AL, while the other translators prefer the term </w:t>
      </w:r>
      <w:r w:rsidRPr="00BF2B96">
        <w:rPr>
          <w:rFonts w:ascii="Times New Roman" w:eastAsia="Times New Roman" w:hAnsi="Times New Roman" w:cs="Times New Roman"/>
          <w:i/>
          <w:iCs/>
          <w:color w:val="0070C0"/>
          <w:sz w:val="24"/>
          <w:szCs w:val="24"/>
        </w:rPr>
        <w:t>époux</w:t>
      </w:r>
      <w:r w:rsidRPr="00DA5146">
        <w:rPr>
          <w:rFonts w:ascii="Times New Roman" w:eastAsia="Times New Roman" w:hAnsi="Times New Roman" w:cs="Times New Roman"/>
          <w:sz w:val="24"/>
          <w:szCs w:val="24"/>
        </w:rPr>
        <w:t xml:space="preserve">. </w:t>
      </w:r>
      <w:r w:rsidR="00742BCE" w:rsidRPr="00742BCE">
        <w:rPr>
          <w:rFonts w:ascii="Times New Roman" w:eastAsia="Calibri" w:hAnsi="Times New Roman" w:cs="Times New Roman"/>
          <w:color w:val="0070C0"/>
          <w:sz w:val="24"/>
          <w:szCs w:val="24"/>
          <w:lang w:bidi="ar-IQ"/>
        </w:rPr>
        <w:t xml:space="preserve">In his translation, </w:t>
      </w:r>
      <w:r w:rsidR="00742BCE">
        <w:rPr>
          <w:rFonts w:ascii="Times New Roman" w:eastAsia="Calibri" w:hAnsi="Times New Roman" w:cs="Times New Roman"/>
          <w:color w:val="0070C0"/>
          <w:sz w:val="24"/>
          <w:szCs w:val="24"/>
          <w:lang w:bidi="ar-IQ"/>
        </w:rPr>
        <w:t xml:space="preserve">Chouraqui uniquely opted for </w:t>
      </w:r>
      <w:r w:rsidR="00742BCE" w:rsidRPr="00742BCE">
        <w:rPr>
          <w:rFonts w:ascii="Times New Roman" w:eastAsia="Calibri" w:hAnsi="Times New Roman" w:cs="Times New Roman"/>
          <w:color w:val="0070C0"/>
          <w:sz w:val="24"/>
          <w:szCs w:val="24"/>
          <w:lang w:bidi="ar-IQ"/>
        </w:rPr>
        <w:t xml:space="preserve">the Latin term </w:t>
      </w:r>
      <w:r w:rsidR="00742BCE" w:rsidRPr="00742BCE">
        <w:rPr>
          <w:rFonts w:ascii="Times New Roman" w:eastAsia="Calibri" w:hAnsi="Times New Roman" w:cs="Times New Roman"/>
          <w:i/>
          <w:iCs/>
          <w:color w:val="0070C0"/>
          <w:sz w:val="24"/>
          <w:szCs w:val="24"/>
          <w:lang w:bidi="ar-IQ"/>
        </w:rPr>
        <w:t>épousailles</w:t>
      </w:r>
      <w:r w:rsidR="00742BCE">
        <w:rPr>
          <w:rFonts w:ascii="Times New Roman" w:eastAsia="Calibri" w:hAnsi="Times New Roman" w:cs="Times New Roman"/>
          <w:color w:val="0070C0"/>
          <w:sz w:val="24"/>
          <w:szCs w:val="24"/>
          <w:lang w:bidi="ar-IQ"/>
        </w:rPr>
        <w:t xml:space="preserve">, </w:t>
      </w:r>
      <w:r w:rsidR="00742BCE" w:rsidRPr="00742BCE">
        <w:rPr>
          <w:rFonts w:ascii="Times New Roman" w:eastAsia="Times New Roman" w:hAnsi="Times New Roman" w:cs="Times New Roman"/>
          <w:color w:val="0070C0"/>
          <w:sz w:val="24"/>
          <w:szCs w:val="24"/>
        </w:rPr>
        <w:t xml:space="preserve">a feminine plural noun that refer to a celebration or ceremony of a marriage, wedding, union, </w:t>
      </w:r>
      <w:r w:rsidR="00742BCE" w:rsidRPr="00742BCE">
        <w:rPr>
          <w:rFonts w:ascii="Times New Roman" w:eastAsia="Times New Roman" w:hAnsi="Times New Roman" w:cs="Times New Roman"/>
          <w:i/>
          <w:iCs/>
          <w:color w:val="0070C0"/>
          <w:sz w:val="24"/>
          <w:szCs w:val="24"/>
        </w:rPr>
        <w:t>sponsus</w:t>
      </w:r>
      <w:r w:rsidR="00742BCE" w:rsidRPr="00742BCE">
        <w:rPr>
          <w:rFonts w:ascii="Times New Roman" w:eastAsia="Times New Roman" w:hAnsi="Times New Roman" w:cs="Times New Roman"/>
          <w:color w:val="0070C0"/>
          <w:sz w:val="24"/>
          <w:szCs w:val="24"/>
        </w:rPr>
        <w:t xml:space="preserve"> and </w:t>
      </w:r>
      <w:r w:rsidR="00742BCE" w:rsidRPr="00742BCE">
        <w:rPr>
          <w:rFonts w:ascii="Times New Roman" w:eastAsia="Times New Roman" w:hAnsi="Times New Roman" w:cs="Times New Roman"/>
          <w:i/>
          <w:iCs/>
          <w:color w:val="0070C0"/>
          <w:sz w:val="24"/>
          <w:szCs w:val="24"/>
        </w:rPr>
        <w:t>époux</w:t>
      </w:r>
      <w:r w:rsidR="00742BCE" w:rsidRPr="00742BCE">
        <w:rPr>
          <w:rFonts w:ascii="Times New Roman" w:eastAsia="Calibri" w:hAnsi="Times New Roman" w:cs="Times New Roman"/>
          <w:color w:val="0070C0"/>
          <w:sz w:val="24"/>
          <w:szCs w:val="24"/>
          <w:lang w:bidi="ar-IQ"/>
        </w:rPr>
        <w:t xml:space="preserve">. </w:t>
      </w:r>
      <w:r w:rsidR="00742BCE">
        <w:rPr>
          <w:rFonts w:ascii="Times New Roman" w:eastAsia="Calibri" w:hAnsi="Times New Roman" w:cs="Times New Roman"/>
          <w:color w:val="0070C0"/>
          <w:sz w:val="24"/>
          <w:szCs w:val="24"/>
          <w:lang w:bidi="ar-IQ"/>
        </w:rPr>
        <w:t>T</w:t>
      </w:r>
      <w:r w:rsidR="00742BCE" w:rsidRPr="00742BCE">
        <w:rPr>
          <w:rFonts w:ascii="Times New Roman" w:eastAsia="Calibri" w:hAnsi="Times New Roman" w:cs="Times New Roman"/>
          <w:color w:val="0070C0"/>
          <w:sz w:val="24"/>
          <w:szCs w:val="24"/>
          <w:lang w:bidi="ar-IQ"/>
        </w:rPr>
        <w:t>his depart</w:t>
      </w:r>
      <w:r w:rsidR="003550EE">
        <w:rPr>
          <w:rFonts w:ascii="Times New Roman" w:eastAsia="Calibri" w:hAnsi="Times New Roman" w:cs="Times New Roman"/>
          <w:color w:val="0070C0"/>
          <w:sz w:val="24"/>
          <w:szCs w:val="24"/>
          <w:lang w:bidi="ar-IQ"/>
        </w:rPr>
        <w:t xml:space="preserve">ure from the Arabic equivalent </w:t>
      </w:r>
      <w:r w:rsidR="003550EE" w:rsidRPr="003550EE">
        <w:rPr>
          <w:rFonts w:ascii="Times New Roman" w:eastAsia="Calibri" w:hAnsi="Times New Roman" w:cs="Times New Roman"/>
          <w:i/>
          <w:iCs/>
          <w:color w:val="0070C0"/>
          <w:sz w:val="24"/>
          <w:szCs w:val="24"/>
          <w:lang w:bidi="ar-IQ"/>
        </w:rPr>
        <w:t>zawj</w:t>
      </w:r>
      <w:r w:rsidR="003550EE">
        <w:rPr>
          <w:rFonts w:ascii="Times New Roman" w:eastAsia="Calibri" w:hAnsi="Times New Roman" w:cs="Times New Roman"/>
          <w:color w:val="0070C0"/>
          <w:sz w:val="24"/>
          <w:szCs w:val="24"/>
          <w:lang w:bidi="ar-IQ"/>
        </w:rPr>
        <w:t xml:space="preserve"> </w:t>
      </w:r>
      <w:r w:rsidR="00742BCE" w:rsidRPr="00742BCE">
        <w:rPr>
          <w:rFonts w:ascii="Times New Roman" w:eastAsia="Calibri" w:hAnsi="Times New Roman" w:cs="Times New Roman"/>
          <w:color w:val="0070C0"/>
          <w:sz w:val="24"/>
          <w:szCs w:val="24"/>
          <w:lang w:bidi="ar-IQ"/>
        </w:rPr>
        <w:t xml:space="preserve">offers a </w:t>
      </w:r>
      <w:r w:rsidR="003550EE" w:rsidRPr="00742BCE">
        <w:rPr>
          <w:rFonts w:ascii="Times New Roman" w:eastAsia="Calibri" w:hAnsi="Times New Roman" w:cs="Times New Roman"/>
          <w:color w:val="0070C0"/>
          <w:sz w:val="24"/>
          <w:szCs w:val="24"/>
          <w:lang w:bidi="ar-IQ"/>
        </w:rPr>
        <w:t>different interpretation</w:t>
      </w:r>
      <w:r w:rsidR="00742BCE" w:rsidRPr="00742BCE">
        <w:rPr>
          <w:rFonts w:ascii="Times New Roman" w:eastAsia="Calibri" w:hAnsi="Times New Roman" w:cs="Times New Roman"/>
          <w:color w:val="0070C0"/>
          <w:sz w:val="24"/>
          <w:szCs w:val="24"/>
          <w:lang w:bidi="ar-IQ"/>
        </w:rPr>
        <w:t xml:space="preserve"> of the text</w:t>
      </w:r>
    </w:p>
    <w:p w:rsidR="00742BCE" w:rsidRPr="00742BCE" w:rsidRDefault="00742BCE" w:rsidP="00742BCE">
      <w:pPr>
        <w:tabs>
          <w:tab w:val="left" w:pos="3468"/>
        </w:tabs>
        <w:spacing w:line="240" w:lineRule="auto"/>
        <w:ind w:firstLine="720"/>
        <w:jc w:val="both"/>
        <w:rPr>
          <w:rFonts w:ascii="Times New Roman" w:eastAsia="Times New Roman" w:hAnsi="Times New Roman" w:cs="Times New Roman"/>
          <w:color w:val="0070C0"/>
          <w:sz w:val="24"/>
          <w:szCs w:val="24"/>
        </w:rPr>
      </w:pPr>
    </w:p>
    <w:p w:rsidR="00E8654E" w:rsidRDefault="00E8654E" w:rsidP="00E8654E">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18"/>
          <w:szCs w:val="18"/>
        </w:rPr>
      </w:pPr>
      <w:r w:rsidRPr="00C46CCF">
        <w:rPr>
          <w:rFonts w:ascii="Times New Roman" w:eastAsia="Times New Roman" w:hAnsi="Times New Roman" w:cs="Times New Roman"/>
          <w:color w:val="000000"/>
          <w:sz w:val="14"/>
          <w:szCs w:val="14"/>
        </w:rPr>
        <w:t xml:space="preserve">TABLE </w:t>
      </w:r>
      <w:r w:rsidRPr="00C46CCF">
        <w:rPr>
          <w:rFonts w:ascii="Times New Roman" w:eastAsia="Times New Roman" w:hAnsi="Times New Roman" w:cs="Times New Roman"/>
          <w:color w:val="FF0000"/>
          <w:sz w:val="14"/>
          <w:szCs w:val="14"/>
        </w:rPr>
        <w:t>(</w:t>
      </w:r>
      <w:r>
        <w:rPr>
          <w:rFonts w:ascii="Times New Roman" w:eastAsia="Times New Roman" w:hAnsi="Times New Roman" w:cs="Times New Roman"/>
          <w:color w:val="000000"/>
          <w:sz w:val="14"/>
          <w:szCs w:val="14"/>
        </w:rPr>
        <w:t>2</w:t>
      </w:r>
      <w:r w:rsidRPr="00C46CCF">
        <w:rPr>
          <w:rFonts w:ascii="Times New Roman" w:eastAsia="Times New Roman" w:hAnsi="Times New Roman" w:cs="Times New Roman"/>
          <w:color w:val="000000"/>
          <w:sz w:val="14"/>
          <w:szCs w:val="14"/>
        </w:rPr>
        <w:t>.</w:t>
      </w:r>
      <w:r>
        <w:rPr>
          <w:rFonts w:ascii="Times New Roman" w:eastAsia="Times New Roman" w:hAnsi="Times New Roman" w:cs="Times New Roman"/>
          <w:color w:val="000000"/>
          <w:sz w:val="14"/>
          <w:szCs w:val="14"/>
        </w:rPr>
        <w:t>1</w:t>
      </w:r>
      <w:r w:rsidRPr="00C46CCF">
        <w:rPr>
          <w:rFonts w:ascii="Times New Roman" w:eastAsia="Times New Roman" w:hAnsi="Times New Roman" w:cs="Times New Roman"/>
          <w:color w:val="FF0000"/>
          <w:sz w:val="14"/>
          <w:szCs w:val="14"/>
        </w:rPr>
        <w:t>)</w:t>
      </w:r>
      <w:r w:rsidRPr="00ED38FB">
        <w:rPr>
          <w:rFonts w:ascii="Times New Roman" w:eastAsia="Times New Roman" w:hAnsi="Times New Roman" w:cs="Times New Roman"/>
          <w:color w:val="000000"/>
          <w:sz w:val="13"/>
          <w:szCs w:val="13"/>
        </w:rPr>
        <w:t xml:space="preserve"> </w:t>
      </w:r>
      <w:r w:rsidRPr="0081070C">
        <w:rPr>
          <w:rFonts w:ascii="Times New Roman" w:eastAsia="Times New Roman" w:hAnsi="Times New Roman" w:cs="Times New Roman"/>
          <w:color w:val="000000"/>
          <w:sz w:val="18"/>
          <w:szCs w:val="18"/>
        </w:rPr>
        <w:t xml:space="preserve">Occurrence of the term </w:t>
      </w:r>
      <w:r w:rsidRPr="00007AF1">
        <w:rPr>
          <w:rFonts w:ascii="Times New Roman" w:eastAsia="Times New Roman" w:hAnsi="Times New Roman" w:cs="Times New Roman"/>
          <w:i/>
          <w:iCs/>
          <w:color w:val="000000"/>
          <w:sz w:val="18"/>
          <w:szCs w:val="18"/>
        </w:rPr>
        <w:t>zawj</w:t>
      </w:r>
      <w:r w:rsidRPr="0081070C">
        <w:rPr>
          <w:rFonts w:ascii="Times New Roman" w:eastAsia="Times New Roman" w:hAnsi="Times New Roman" w:cs="Times New Roman"/>
          <w:color w:val="000000"/>
          <w:sz w:val="18"/>
          <w:szCs w:val="18"/>
        </w:rPr>
        <w:t xml:space="preserve"> in </w:t>
      </w:r>
      <w:r>
        <w:rPr>
          <w:rFonts w:ascii="Times New Roman" w:eastAsia="Times New Roman" w:hAnsi="Times New Roman" w:cs="Times New Roman"/>
          <w:color w:val="000000"/>
          <w:sz w:val="18"/>
          <w:szCs w:val="18"/>
        </w:rPr>
        <w:t>English</w:t>
      </w:r>
      <w:r w:rsidRPr="0081070C">
        <w:rPr>
          <w:rFonts w:ascii="Times New Roman" w:eastAsia="Times New Roman" w:hAnsi="Times New Roman" w:cs="Times New Roman"/>
          <w:color w:val="000000"/>
          <w:sz w:val="18"/>
          <w:szCs w:val="18"/>
        </w:rPr>
        <w:t xml:space="preserve"> translation</w:t>
      </w:r>
    </w:p>
    <w:p w:rsidR="00E8654E" w:rsidRPr="00C61571" w:rsidRDefault="00E8654E" w:rsidP="00E8654E">
      <w:pPr>
        <w:spacing w:line="240" w:lineRule="auto"/>
        <w:ind w:firstLine="720"/>
        <w:jc w:val="both"/>
        <w:rPr>
          <w:rFonts w:ascii="Times New Roman" w:eastAsia="Calibri" w:hAnsi="Times New Roman" w:cs="Times New Roman"/>
          <w:color w:val="FF0000"/>
          <w:sz w:val="18"/>
          <w:szCs w:val="18"/>
          <w:lang w:bidi="ar-IQ"/>
        </w:rPr>
      </w:pPr>
    </w:p>
    <w:tbl>
      <w:tblPr>
        <w:tblW w:w="0" w:type="auto"/>
        <w:jc w:val="center"/>
        <w:tblInd w:w="243" w:type="dxa"/>
        <w:tblBorders>
          <w:top w:val="single" w:sz="4" w:space="0" w:color="auto"/>
          <w:bottom w:val="single" w:sz="4" w:space="0" w:color="auto"/>
        </w:tblBorders>
        <w:tblLook w:val="04A0" w:firstRow="1" w:lastRow="0" w:firstColumn="1" w:lastColumn="0" w:noHBand="0" w:noVBand="1"/>
      </w:tblPr>
      <w:tblGrid>
        <w:gridCol w:w="3533"/>
        <w:gridCol w:w="5799"/>
      </w:tblGrid>
      <w:tr w:rsidR="00E8654E" w:rsidRPr="00432F4B" w:rsidTr="00107740">
        <w:trPr>
          <w:jc w:val="center"/>
        </w:trPr>
        <w:tc>
          <w:tcPr>
            <w:tcW w:w="3533" w:type="dxa"/>
            <w:tcBorders>
              <w:bottom w:val="single" w:sz="4" w:space="0" w:color="auto"/>
            </w:tcBorders>
            <w:shd w:val="clear" w:color="auto" w:fill="auto"/>
          </w:tcPr>
          <w:p w:rsidR="00E8654E" w:rsidRPr="009551D1" w:rsidRDefault="00E8654E" w:rsidP="00B13B9F">
            <w:pPr>
              <w:spacing w:line="240" w:lineRule="auto"/>
              <w:rPr>
                <w:rFonts w:asciiTheme="majorBidi" w:eastAsia="Calibri" w:hAnsiTheme="majorBidi" w:cstheme="majorBidi"/>
                <w:i/>
                <w:iCs/>
                <w:sz w:val="18"/>
                <w:szCs w:val="18"/>
                <w:lang w:bidi="ar-IQ"/>
              </w:rPr>
            </w:pPr>
            <w:r w:rsidRPr="009551D1">
              <w:rPr>
                <w:rFonts w:asciiTheme="majorBidi" w:eastAsia="Calibri" w:hAnsiTheme="majorBidi" w:cstheme="majorBidi"/>
                <w:i/>
                <w:iCs/>
                <w:sz w:val="18"/>
                <w:szCs w:val="18"/>
                <w:lang w:bidi="ar-IQ"/>
              </w:rPr>
              <w:t xml:space="preserve">Example </w:t>
            </w:r>
            <w:r w:rsidR="009551D1">
              <w:rPr>
                <w:rFonts w:asciiTheme="majorBidi" w:eastAsia="Calibri" w:hAnsiTheme="majorBidi" w:cstheme="majorBidi"/>
                <w:i/>
                <w:iCs/>
                <w:sz w:val="18"/>
                <w:szCs w:val="18"/>
                <w:lang w:bidi="ar-IQ"/>
              </w:rPr>
              <w:t>6</w:t>
            </w:r>
          </w:p>
        </w:tc>
        <w:tc>
          <w:tcPr>
            <w:tcW w:w="5799" w:type="dxa"/>
            <w:tcBorders>
              <w:bottom w:val="single" w:sz="4" w:space="0" w:color="auto"/>
            </w:tcBorders>
            <w:shd w:val="clear" w:color="auto" w:fill="auto"/>
          </w:tcPr>
          <w:p w:rsidR="00E8654E" w:rsidRPr="009551D1" w:rsidRDefault="00E8654E" w:rsidP="00B13B9F">
            <w:pPr>
              <w:bidi/>
              <w:spacing w:line="240" w:lineRule="auto"/>
              <w:jc w:val="both"/>
              <w:rPr>
                <w:rFonts w:asciiTheme="majorBidi" w:eastAsia="Calibri" w:hAnsiTheme="majorBidi" w:cstheme="majorBidi"/>
                <w:sz w:val="18"/>
                <w:szCs w:val="18"/>
                <w:rtl/>
                <w:lang w:bidi="ar-IQ"/>
              </w:rPr>
            </w:pPr>
            <w:r w:rsidRPr="009551D1">
              <w:rPr>
                <w:rFonts w:asciiTheme="majorBidi" w:eastAsia="Calibri" w:hAnsiTheme="majorBidi" w:cs="Times New Roman"/>
                <w:sz w:val="18"/>
                <w:szCs w:val="18"/>
                <w:rtl/>
              </w:rPr>
              <w:t>قَدْ سَمِعَ اللَّهُ قَوْلَ الَّتِي تُجَادِلُكَ فِي زَوْجِهَا وَتَشْتَكِي إِلَى اللَّهِ وَاللَّهُ يَسْمَعُ تَحَاوُرَكُمَا إِنَّ اللَّهَ سَمِيعٌ بَصِيرٌ ﴿1 المجادلة﴾</w:t>
            </w:r>
          </w:p>
        </w:tc>
      </w:tr>
      <w:tr w:rsidR="00E8654E" w:rsidRPr="00432F4B" w:rsidTr="00107740">
        <w:trPr>
          <w:jc w:val="center"/>
        </w:trPr>
        <w:tc>
          <w:tcPr>
            <w:tcW w:w="3533" w:type="dxa"/>
            <w:tcBorders>
              <w:top w:val="single" w:sz="4" w:space="0" w:color="auto"/>
            </w:tcBorders>
            <w:shd w:val="clear" w:color="auto" w:fill="auto"/>
          </w:tcPr>
          <w:p w:rsidR="00E8654E" w:rsidRPr="009551D1" w:rsidRDefault="00E8654E" w:rsidP="00B13B9F">
            <w:pPr>
              <w:spacing w:line="240" w:lineRule="auto"/>
              <w:jc w:val="both"/>
              <w:rPr>
                <w:rFonts w:asciiTheme="majorBidi" w:eastAsia="Calibri" w:hAnsiTheme="majorBidi" w:cstheme="majorBidi"/>
                <w:b/>
                <w:bCs/>
                <w:sz w:val="18"/>
                <w:szCs w:val="18"/>
                <w:lang w:bidi="ar-IQ"/>
              </w:rPr>
            </w:pPr>
            <w:r w:rsidRPr="009551D1">
              <w:rPr>
                <w:rFonts w:asciiTheme="majorBidi" w:eastAsia="Calibri" w:hAnsiTheme="majorBidi" w:cstheme="majorBidi"/>
                <w:sz w:val="18"/>
                <w:szCs w:val="18"/>
                <w:lang w:val="fr-FR" w:bidi="ar-IQ"/>
              </w:rPr>
              <w:t>SL</w:t>
            </w:r>
            <w:r w:rsidRPr="009551D1">
              <w:rPr>
                <w:rFonts w:asciiTheme="majorBidi" w:eastAsia="Calibri" w:hAnsiTheme="majorBidi" w:cstheme="majorBidi"/>
                <w:b/>
                <w:bCs/>
                <w:sz w:val="18"/>
                <w:szCs w:val="18"/>
                <w:lang w:bidi="ar-IQ"/>
              </w:rPr>
              <w:t xml:space="preserve">                                                                                                  </w:t>
            </w:r>
          </w:p>
        </w:tc>
        <w:tc>
          <w:tcPr>
            <w:tcW w:w="5799" w:type="dxa"/>
            <w:tcBorders>
              <w:top w:val="single" w:sz="4" w:space="0" w:color="auto"/>
            </w:tcBorders>
            <w:shd w:val="clear" w:color="auto" w:fill="auto"/>
          </w:tcPr>
          <w:p w:rsidR="00E8654E" w:rsidRPr="009551D1" w:rsidRDefault="00E8654E" w:rsidP="00B13B9F">
            <w:pPr>
              <w:tabs>
                <w:tab w:val="right" w:pos="5231"/>
              </w:tabs>
              <w:bidi/>
              <w:spacing w:line="240" w:lineRule="auto"/>
              <w:jc w:val="both"/>
              <w:rPr>
                <w:rFonts w:asciiTheme="majorBidi" w:eastAsia="Calibri" w:hAnsiTheme="majorBidi" w:cstheme="majorBidi"/>
                <w:sz w:val="18"/>
                <w:szCs w:val="18"/>
                <w:rtl/>
                <w:lang w:val="fr-FR" w:bidi="ar-IQ"/>
              </w:rPr>
            </w:pPr>
            <w:r w:rsidRPr="009551D1">
              <w:rPr>
                <w:rFonts w:asciiTheme="majorBidi" w:eastAsia="Calibri" w:hAnsiTheme="majorBidi" w:cs="Times New Roman"/>
                <w:sz w:val="18"/>
                <w:szCs w:val="18"/>
              </w:rPr>
              <w:t xml:space="preserve">                                                                                          </w:t>
            </w:r>
            <w:r w:rsidRPr="009551D1">
              <w:rPr>
                <w:rFonts w:asciiTheme="majorBidi" w:eastAsia="Calibri" w:hAnsiTheme="majorBidi" w:cs="Times New Roman"/>
                <w:sz w:val="18"/>
                <w:szCs w:val="18"/>
                <w:rtl/>
              </w:rPr>
              <w:t xml:space="preserve"> الَّتِي تُجَادِلُكَ فِي زَوْجِهَا  </w:t>
            </w:r>
            <w:r w:rsidRPr="009551D1">
              <w:rPr>
                <w:rFonts w:asciiTheme="majorBidi" w:eastAsia="Calibri" w:hAnsiTheme="majorBidi" w:cs="Times New Roman"/>
                <w:sz w:val="18"/>
                <w:szCs w:val="18"/>
              </w:rPr>
              <w:t>:</w:t>
            </w:r>
            <w:r w:rsidRPr="009551D1">
              <w:rPr>
                <w:rFonts w:asciiTheme="majorBidi" w:eastAsia="Calibri" w:hAnsiTheme="majorBidi" w:cs="Times New Roman"/>
                <w:sz w:val="18"/>
                <w:szCs w:val="18"/>
                <w:rtl/>
              </w:rPr>
              <w:t xml:space="preserve">                                                                                                                                                               </w:t>
            </w:r>
            <w:r w:rsidRPr="009551D1">
              <w:rPr>
                <w:rFonts w:asciiTheme="majorBidi" w:eastAsia="Calibri" w:hAnsiTheme="majorBidi" w:cstheme="majorBidi"/>
                <w:sz w:val="18"/>
                <w:szCs w:val="18"/>
                <w:rtl/>
              </w:rPr>
              <w:t xml:space="preserve">                                                                                                                                                </w:t>
            </w:r>
          </w:p>
        </w:tc>
      </w:tr>
      <w:tr w:rsidR="00E8654E" w:rsidRPr="0081070C" w:rsidTr="00107740">
        <w:trPr>
          <w:jc w:val="center"/>
        </w:trPr>
        <w:tc>
          <w:tcPr>
            <w:tcW w:w="3533" w:type="dxa"/>
            <w:shd w:val="clear" w:color="auto" w:fill="auto"/>
          </w:tcPr>
          <w:p w:rsidR="00E8654E" w:rsidRPr="009551D1" w:rsidRDefault="00E8654E" w:rsidP="00B13B9F">
            <w:pPr>
              <w:spacing w:line="240" w:lineRule="auto"/>
              <w:rPr>
                <w:rFonts w:ascii="Times New Roman" w:eastAsia="Calibri" w:hAnsi="Times New Roman" w:cs="Times New Roman"/>
                <w:sz w:val="18"/>
                <w:szCs w:val="18"/>
                <w:lang w:val="fr-FR" w:bidi="ar-IQ"/>
              </w:rPr>
            </w:pPr>
            <w:r w:rsidRPr="009551D1">
              <w:rPr>
                <w:rFonts w:ascii="Times New Roman" w:eastAsia="Calibri" w:hAnsi="Times New Roman" w:cs="Times New Roman"/>
                <w:sz w:val="18"/>
                <w:szCs w:val="18"/>
                <w:lang w:bidi="ar-IQ"/>
              </w:rPr>
              <w:t>Sahih International</w:t>
            </w:r>
            <w:r w:rsidRPr="009551D1">
              <w:rPr>
                <w:rFonts w:ascii="Times New Roman" w:eastAsia="Calibri" w:hAnsi="Times New Roman" w:cs="Times New Roman"/>
                <w:sz w:val="18"/>
                <w:szCs w:val="18"/>
                <w:lang w:val="fr-FR" w:bidi="ar-IQ"/>
              </w:rPr>
              <w:t xml:space="preserve"> (1997)</w:t>
            </w:r>
          </w:p>
        </w:tc>
        <w:tc>
          <w:tcPr>
            <w:tcW w:w="5799" w:type="dxa"/>
            <w:shd w:val="clear" w:color="auto" w:fill="auto"/>
          </w:tcPr>
          <w:p w:rsidR="00E8654E" w:rsidRPr="009551D1" w:rsidRDefault="00E8654E" w:rsidP="00B13B9F">
            <w:pPr>
              <w:spacing w:line="240" w:lineRule="auto"/>
              <w:rPr>
                <w:rFonts w:asciiTheme="majorBidi" w:hAnsiTheme="majorBidi" w:cstheme="majorBidi"/>
                <w:sz w:val="18"/>
                <w:szCs w:val="18"/>
              </w:rPr>
            </w:pPr>
            <w:r w:rsidRPr="009551D1">
              <w:rPr>
                <w:rFonts w:asciiTheme="majorBidi" w:hAnsiTheme="majorBidi" w:cstheme="majorBidi"/>
                <w:sz w:val="18"/>
                <w:szCs w:val="18"/>
              </w:rPr>
              <w:t xml:space="preserve">: concerning her husband </w:t>
            </w:r>
          </w:p>
        </w:tc>
      </w:tr>
      <w:tr w:rsidR="00E8654E" w:rsidRPr="00E8654E" w:rsidTr="00107740">
        <w:trPr>
          <w:jc w:val="center"/>
        </w:trPr>
        <w:tc>
          <w:tcPr>
            <w:tcW w:w="3533" w:type="dxa"/>
            <w:shd w:val="clear" w:color="auto" w:fill="auto"/>
          </w:tcPr>
          <w:p w:rsidR="00E8654E" w:rsidRPr="009551D1" w:rsidRDefault="00E8654E" w:rsidP="00B13B9F">
            <w:pPr>
              <w:spacing w:line="240" w:lineRule="auto"/>
              <w:rPr>
                <w:rFonts w:ascii="Times New Roman" w:eastAsia="Calibri" w:hAnsi="Times New Roman" w:cs="Times New Roman"/>
                <w:sz w:val="18"/>
                <w:szCs w:val="18"/>
                <w:lang w:bidi="ar-IQ"/>
              </w:rPr>
            </w:pPr>
            <w:r w:rsidRPr="009551D1">
              <w:rPr>
                <w:rFonts w:ascii="Times New Roman" w:eastAsia="Calibri" w:hAnsi="Times New Roman" w:cs="Times New Roman"/>
                <w:sz w:val="18"/>
                <w:szCs w:val="18"/>
                <w:lang w:bidi="ar-IQ"/>
              </w:rPr>
              <w:t xml:space="preserve">Muhammad Sarwar </w:t>
            </w:r>
            <w:r w:rsidRPr="009551D1">
              <w:rPr>
                <w:rFonts w:ascii="Times New Roman" w:eastAsia="Calibri" w:hAnsi="Times New Roman" w:cs="Times New Roman"/>
                <w:sz w:val="18"/>
                <w:szCs w:val="18"/>
                <w:lang w:val="fr-FR" w:bidi="ar-IQ"/>
              </w:rPr>
              <w:t>(1982)</w:t>
            </w:r>
          </w:p>
        </w:tc>
        <w:tc>
          <w:tcPr>
            <w:tcW w:w="5799" w:type="dxa"/>
            <w:shd w:val="clear" w:color="auto" w:fill="auto"/>
          </w:tcPr>
          <w:p w:rsidR="00E8654E" w:rsidRPr="009551D1" w:rsidRDefault="00E8654E" w:rsidP="00B13B9F">
            <w:pPr>
              <w:spacing w:line="240" w:lineRule="auto"/>
              <w:rPr>
                <w:rFonts w:asciiTheme="majorBidi" w:hAnsiTheme="majorBidi" w:cstheme="majorBidi"/>
                <w:sz w:val="18"/>
                <w:szCs w:val="18"/>
              </w:rPr>
            </w:pPr>
            <w:r w:rsidRPr="009551D1">
              <w:rPr>
                <w:rFonts w:asciiTheme="majorBidi" w:hAnsiTheme="majorBidi" w:cstheme="majorBidi"/>
                <w:sz w:val="18"/>
                <w:szCs w:val="18"/>
              </w:rPr>
              <w:t xml:space="preserve">: disputed with you about her husband </w:t>
            </w:r>
          </w:p>
        </w:tc>
      </w:tr>
      <w:tr w:rsidR="00E8654E" w:rsidRPr="00E8654E" w:rsidTr="00107740">
        <w:trPr>
          <w:jc w:val="center"/>
        </w:trPr>
        <w:tc>
          <w:tcPr>
            <w:tcW w:w="3533" w:type="dxa"/>
            <w:shd w:val="clear" w:color="auto" w:fill="auto"/>
          </w:tcPr>
          <w:p w:rsidR="00E8654E" w:rsidRPr="009551D1" w:rsidRDefault="00E8654E" w:rsidP="00B13B9F">
            <w:pPr>
              <w:spacing w:line="240" w:lineRule="auto"/>
              <w:rPr>
                <w:rFonts w:ascii="Times New Roman" w:eastAsia="Calibri" w:hAnsi="Times New Roman" w:cs="Times New Roman"/>
                <w:sz w:val="18"/>
                <w:szCs w:val="18"/>
                <w:lang w:bidi="ar-IQ"/>
              </w:rPr>
            </w:pPr>
            <w:r w:rsidRPr="009551D1">
              <w:rPr>
                <w:rFonts w:ascii="Times New Roman" w:eastAsia="Calibri" w:hAnsi="Times New Roman" w:cs="Times New Roman"/>
                <w:sz w:val="18"/>
                <w:szCs w:val="18"/>
                <w:lang w:bidi="ar-IQ"/>
              </w:rPr>
              <w:t>Khan and Al-Hilali ( 1977)</w:t>
            </w:r>
          </w:p>
        </w:tc>
        <w:tc>
          <w:tcPr>
            <w:tcW w:w="5799" w:type="dxa"/>
            <w:shd w:val="clear" w:color="auto" w:fill="auto"/>
          </w:tcPr>
          <w:p w:rsidR="00E8654E" w:rsidRPr="009551D1" w:rsidRDefault="00E8654E" w:rsidP="00B13B9F">
            <w:pPr>
              <w:spacing w:line="240" w:lineRule="auto"/>
              <w:rPr>
                <w:rFonts w:asciiTheme="majorBidi" w:hAnsiTheme="majorBidi" w:cstheme="majorBidi"/>
                <w:sz w:val="18"/>
                <w:szCs w:val="18"/>
              </w:rPr>
            </w:pPr>
            <w:r w:rsidRPr="009551D1">
              <w:rPr>
                <w:rFonts w:asciiTheme="majorBidi" w:hAnsiTheme="majorBidi" w:cstheme="majorBidi"/>
                <w:sz w:val="18"/>
                <w:szCs w:val="18"/>
              </w:rPr>
              <w:t>: disputes with you (O Muhammad SAW) concerning her husband (Aus bin As­Samit)</w:t>
            </w:r>
          </w:p>
        </w:tc>
      </w:tr>
      <w:tr w:rsidR="00E8654E" w:rsidRPr="00E8654E" w:rsidTr="00107740">
        <w:trPr>
          <w:jc w:val="center"/>
        </w:trPr>
        <w:tc>
          <w:tcPr>
            <w:tcW w:w="3533" w:type="dxa"/>
            <w:shd w:val="clear" w:color="auto" w:fill="auto"/>
          </w:tcPr>
          <w:p w:rsidR="00E8654E" w:rsidRPr="009551D1" w:rsidRDefault="00E8654E" w:rsidP="00B13B9F">
            <w:pPr>
              <w:spacing w:line="240" w:lineRule="auto"/>
              <w:rPr>
                <w:rFonts w:ascii="Times New Roman" w:eastAsia="Calibri" w:hAnsi="Times New Roman" w:cs="Times New Roman"/>
                <w:sz w:val="18"/>
                <w:szCs w:val="18"/>
              </w:rPr>
            </w:pPr>
            <w:r w:rsidRPr="009551D1">
              <w:rPr>
                <w:rFonts w:ascii="Times New Roman" w:eastAsia="Calibri" w:hAnsi="Times New Roman" w:cs="Times New Roman"/>
                <w:sz w:val="18"/>
                <w:szCs w:val="18"/>
                <w:lang w:bidi="ar-IQ"/>
              </w:rPr>
              <w:t>Arberry</w:t>
            </w:r>
            <w:r w:rsidRPr="009551D1">
              <w:rPr>
                <w:rFonts w:ascii="Times New Roman" w:eastAsia="Calibri" w:hAnsi="Times New Roman" w:cs="Times New Roman"/>
                <w:sz w:val="18"/>
                <w:szCs w:val="18"/>
              </w:rPr>
              <w:t xml:space="preserve"> </w:t>
            </w:r>
            <w:r w:rsidRPr="009551D1">
              <w:rPr>
                <w:rFonts w:ascii="Times New Roman" w:eastAsia="Calibri" w:hAnsi="Times New Roman" w:cs="Times New Roman"/>
                <w:sz w:val="18"/>
                <w:szCs w:val="18"/>
                <w:lang w:val="fr-FR" w:bidi="ar-IQ"/>
              </w:rPr>
              <w:t>(1955)</w:t>
            </w:r>
          </w:p>
        </w:tc>
        <w:tc>
          <w:tcPr>
            <w:tcW w:w="5799" w:type="dxa"/>
            <w:shd w:val="clear" w:color="auto" w:fill="auto"/>
          </w:tcPr>
          <w:p w:rsidR="00E8654E" w:rsidRPr="009551D1" w:rsidRDefault="00E8654E" w:rsidP="00B13B9F">
            <w:pPr>
              <w:spacing w:line="240" w:lineRule="auto"/>
              <w:rPr>
                <w:rFonts w:asciiTheme="majorBidi" w:hAnsiTheme="majorBidi" w:cstheme="majorBidi"/>
                <w:sz w:val="18"/>
                <w:szCs w:val="18"/>
              </w:rPr>
            </w:pPr>
            <w:r w:rsidRPr="009551D1">
              <w:rPr>
                <w:rFonts w:asciiTheme="majorBidi" w:hAnsiTheme="majorBidi" w:cstheme="majorBidi"/>
                <w:sz w:val="18"/>
                <w:szCs w:val="18"/>
              </w:rPr>
              <w:t>: disputes with the concerning her husband</w:t>
            </w:r>
          </w:p>
        </w:tc>
      </w:tr>
      <w:tr w:rsidR="00E8654E" w:rsidRPr="0081070C" w:rsidTr="00107740">
        <w:trPr>
          <w:trHeight w:val="70"/>
          <w:jc w:val="center"/>
        </w:trPr>
        <w:tc>
          <w:tcPr>
            <w:tcW w:w="3533" w:type="dxa"/>
            <w:shd w:val="clear" w:color="auto" w:fill="auto"/>
          </w:tcPr>
          <w:p w:rsidR="00E8654E" w:rsidRPr="009551D1" w:rsidRDefault="00E8654E" w:rsidP="00B13B9F">
            <w:pPr>
              <w:spacing w:line="240" w:lineRule="auto"/>
              <w:rPr>
                <w:rFonts w:ascii="Times New Roman" w:eastAsia="Calibri" w:hAnsi="Times New Roman" w:cs="Times New Roman"/>
                <w:sz w:val="18"/>
                <w:szCs w:val="18"/>
                <w:lang w:bidi="ar-IQ"/>
              </w:rPr>
            </w:pPr>
            <w:r w:rsidRPr="009551D1">
              <w:rPr>
                <w:rFonts w:ascii="Times New Roman" w:eastAsia="Calibri" w:hAnsi="Times New Roman" w:cs="Times New Roman"/>
                <w:sz w:val="18"/>
                <w:szCs w:val="18"/>
                <w:lang w:bidi="ar-IQ"/>
              </w:rPr>
              <w:t>Yusuf Ali (1934)</w:t>
            </w:r>
          </w:p>
        </w:tc>
        <w:tc>
          <w:tcPr>
            <w:tcW w:w="5799" w:type="dxa"/>
            <w:shd w:val="clear" w:color="auto" w:fill="auto"/>
          </w:tcPr>
          <w:p w:rsidR="00E8654E" w:rsidRPr="009551D1" w:rsidRDefault="00E8654E" w:rsidP="00B13B9F">
            <w:pPr>
              <w:spacing w:line="240" w:lineRule="auto"/>
              <w:rPr>
                <w:rFonts w:asciiTheme="majorBidi" w:hAnsiTheme="majorBidi" w:cstheme="majorBidi"/>
                <w:sz w:val="18"/>
                <w:szCs w:val="18"/>
              </w:rPr>
            </w:pPr>
            <w:r w:rsidRPr="009551D1">
              <w:rPr>
                <w:rFonts w:asciiTheme="majorBidi" w:hAnsiTheme="majorBidi" w:cstheme="majorBidi"/>
                <w:sz w:val="18"/>
                <w:szCs w:val="18"/>
              </w:rPr>
              <w:t xml:space="preserve">: concerning her husband </w:t>
            </w:r>
          </w:p>
        </w:tc>
      </w:tr>
      <w:tr w:rsidR="00E8654E" w:rsidRPr="0081070C" w:rsidTr="00107740">
        <w:trPr>
          <w:jc w:val="center"/>
        </w:trPr>
        <w:tc>
          <w:tcPr>
            <w:tcW w:w="3533" w:type="dxa"/>
            <w:shd w:val="clear" w:color="auto" w:fill="auto"/>
          </w:tcPr>
          <w:p w:rsidR="00E8654E" w:rsidRPr="009551D1" w:rsidRDefault="00E8654E" w:rsidP="00B13B9F">
            <w:pPr>
              <w:spacing w:line="240" w:lineRule="auto"/>
              <w:rPr>
                <w:rFonts w:ascii="Times New Roman" w:eastAsia="Calibri" w:hAnsi="Times New Roman" w:cs="Times New Roman"/>
                <w:sz w:val="18"/>
                <w:szCs w:val="18"/>
                <w:lang w:bidi="ar-IQ"/>
              </w:rPr>
            </w:pPr>
            <w:r w:rsidRPr="009551D1">
              <w:rPr>
                <w:rFonts w:ascii="Times New Roman" w:eastAsia="Calibri" w:hAnsi="Times New Roman" w:cs="Times New Roman"/>
                <w:sz w:val="18"/>
                <w:szCs w:val="18"/>
                <w:lang w:bidi="ar-IQ"/>
              </w:rPr>
              <w:t>Pickthall (1930)</w:t>
            </w:r>
          </w:p>
        </w:tc>
        <w:tc>
          <w:tcPr>
            <w:tcW w:w="5799" w:type="dxa"/>
            <w:shd w:val="clear" w:color="auto" w:fill="auto"/>
          </w:tcPr>
          <w:p w:rsidR="00E8654E" w:rsidRPr="009551D1" w:rsidRDefault="00E8654E" w:rsidP="00B13B9F">
            <w:pPr>
              <w:spacing w:line="240" w:lineRule="auto"/>
              <w:rPr>
                <w:rFonts w:asciiTheme="majorBidi" w:hAnsiTheme="majorBidi" w:cstheme="majorBidi"/>
                <w:sz w:val="18"/>
                <w:szCs w:val="18"/>
              </w:rPr>
            </w:pPr>
            <w:r w:rsidRPr="009551D1">
              <w:rPr>
                <w:rFonts w:asciiTheme="majorBidi" w:hAnsiTheme="majorBidi" w:cstheme="majorBidi"/>
                <w:sz w:val="18"/>
                <w:szCs w:val="18"/>
              </w:rPr>
              <w:t>: concerning her husband</w:t>
            </w:r>
          </w:p>
        </w:tc>
      </w:tr>
    </w:tbl>
    <w:p w:rsidR="00E8654E" w:rsidRPr="00E8654E" w:rsidRDefault="00E8654E" w:rsidP="00675C1F">
      <w:pPr>
        <w:spacing w:line="240" w:lineRule="auto"/>
        <w:ind w:firstLine="720"/>
        <w:jc w:val="both"/>
        <w:rPr>
          <w:rFonts w:ascii="Times New Roman" w:eastAsia="Calibri" w:hAnsi="Times New Roman" w:cs="Times New Roman"/>
          <w:sz w:val="24"/>
          <w:szCs w:val="24"/>
          <w:lang w:val="fr-FR" w:bidi="ar-IQ"/>
        </w:rPr>
      </w:pPr>
    </w:p>
    <w:p w:rsidR="00E8654E" w:rsidRPr="00F40985" w:rsidRDefault="00E8654E" w:rsidP="00F40985">
      <w:pPr>
        <w:spacing w:line="240" w:lineRule="auto"/>
        <w:ind w:firstLine="720"/>
        <w:jc w:val="both"/>
        <w:rPr>
          <w:rFonts w:ascii="Times New Roman" w:eastAsia="Calibri" w:hAnsi="Times New Roman" w:cs="Times New Roman"/>
          <w:sz w:val="24"/>
          <w:szCs w:val="24"/>
          <w:lang w:bidi="ar-IQ"/>
        </w:rPr>
      </w:pPr>
      <w:r w:rsidRPr="00E51AA4">
        <w:rPr>
          <w:rFonts w:asciiTheme="majorBidi" w:hAnsiTheme="majorBidi" w:cstheme="majorBidi"/>
          <w:sz w:val="24"/>
          <w:szCs w:val="24"/>
          <w:lang w:bidi="ar-IQ"/>
        </w:rPr>
        <w:t xml:space="preserve">All the translators in </w:t>
      </w:r>
      <w:r w:rsidRPr="008B727C">
        <w:rPr>
          <w:rFonts w:asciiTheme="majorBidi" w:hAnsiTheme="majorBidi" w:cstheme="majorBidi"/>
          <w:color w:val="FF0000"/>
          <w:sz w:val="24"/>
          <w:szCs w:val="24"/>
          <w:lang w:bidi="ar-IQ"/>
        </w:rPr>
        <w:t>T</w:t>
      </w:r>
      <w:r w:rsidRPr="00E51AA4">
        <w:rPr>
          <w:rFonts w:asciiTheme="majorBidi" w:hAnsiTheme="majorBidi" w:cstheme="majorBidi"/>
          <w:sz w:val="24"/>
          <w:szCs w:val="24"/>
          <w:lang w:bidi="ar-IQ"/>
        </w:rPr>
        <w:t>able (2.</w:t>
      </w:r>
      <w:r>
        <w:rPr>
          <w:rFonts w:asciiTheme="majorBidi" w:hAnsiTheme="majorBidi" w:cstheme="majorBidi"/>
          <w:sz w:val="24"/>
          <w:szCs w:val="24"/>
          <w:lang w:bidi="ar-IQ"/>
        </w:rPr>
        <w:t>2</w:t>
      </w:r>
      <w:r w:rsidRPr="00E51AA4">
        <w:rPr>
          <w:rFonts w:asciiTheme="majorBidi" w:hAnsiTheme="majorBidi" w:cstheme="majorBidi"/>
          <w:sz w:val="24"/>
          <w:szCs w:val="24"/>
          <w:lang w:bidi="ar-IQ"/>
        </w:rPr>
        <w:t xml:space="preserve">) which shows the English translations of the same verse, used the term husband as an equivalent of </w:t>
      </w:r>
      <w:r w:rsidRPr="00007AF1">
        <w:rPr>
          <w:rFonts w:asciiTheme="majorBidi" w:hAnsiTheme="majorBidi" w:cstheme="majorBidi"/>
          <w:i/>
          <w:iCs/>
          <w:sz w:val="24"/>
          <w:szCs w:val="24"/>
          <w:lang w:bidi="ar-IQ"/>
        </w:rPr>
        <w:t>zawj</w:t>
      </w:r>
      <w:r w:rsidR="00F40985">
        <w:rPr>
          <w:rFonts w:asciiTheme="majorBidi" w:hAnsiTheme="majorBidi" w:cstheme="majorBidi"/>
          <w:sz w:val="24"/>
          <w:szCs w:val="24"/>
          <w:lang w:bidi="ar-IQ"/>
        </w:rPr>
        <w:t xml:space="preserve"> </w:t>
      </w:r>
      <w:r w:rsidR="00F40985">
        <w:rPr>
          <w:rFonts w:ascii="Times New Roman" w:eastAsia="Calibri" w:hAnsi="Times New Roman" w:cs="Times New Roman"/>
          <w:sz w:val="24"/>
          <w:szCs w:val="24"/>
          <w:lang w:bidi="ar-IQ"/>
        </w:rPr>
        <w:t xml:space="preserve">(lit. </w:t>
      </w:r>
      <w:r w:rsidR="00F40985">
        <w:rPr>
          <w:rFonts w:ascii="Times New Roman" w:eastAsia="Calibri" w:hAnsi="Times New Roman" w:cs="Times New Roman"/>
          <w:sz w:val="24"/>
          <w:szCs w:val="24"/>
          <w:lang w:val="en-US" w:bidi="ar-IQ"/>
        </w:rPr>
        <w:t>pair</w:t>
      </w:r>
      <w:r w:rsidR="00F40985" w:rsidRPr="00E22E96">
        <w:rPr>
          <w:rFonts w:ascii="Times New Roman" w:eastAsia="Calibri" w:hAnsi="Times New Roman" w:cs="Times New Roman"/>
          <w:sz w:val="24"/>
          <w:szCs w:val="24"/>
          <w:lang w:bidi="ar-IQ"/>
        </w:rPr>
        <w:t>)</w:t>
      </w:r>
      <w:r w:rsidRPr="00E51AA4">
        <w:rPr>
          <w:rFonts w:asciiTheme="majorBidi" w:hAnsiTheme="majorBidi" w:cstheme="majorBidi"/>
          <w:sz w:val="24"/>
          <w:szCs w:val="24"/>
          <w:lang w:bidi="ar-IQ"/>
        </w:rPr>
        <w:t xml:space="preserve">, and as it is clear that there isn’t any other translation proposed. The term husband </w:t>
      </w:r>
      <w:r w:rsidRPr="00E07DA0">
        <w:rPr>
          <w:rFonts w:asciiTheme="majorBidi" w:hAnsiTheme="majorBidi" w:cstheme="majorBidi"/>
          <w:color w:val="FF0000"/>
          <w:sz w:val="24"/>
          <w:szCs w:val="24"/>
          <w:lang w:bidi="ar-IQ"/>
        </w:rPr>
        <w:t xml:space="preserve">does not derive </w:t>
      </w:r>
      <w:r w:rsidRPr="00E51AA4">
        <w:rPr>
          <w:rFonts w:asciiTheme="majorBidi" w:hAnsiTheme="majorBidi" w:cstheme="majorBidi"/>
          <w:sz w:val="24"/>
          <w:szCs w:val="24"/>
          <w:lang w:bidi="ar-IQ"/>
        </w:rPr>
        <w:t xml:space="preserve">from any verb as we saw above in the case of the term </w:t>
      </w:r>
      <w:r w:rsidRPr="00007AF1">
        <w:rPr>
          <w:rFonts w:asciiTheme="majorBidi" w:hAnsiTheme="majorBidi" w:cstheme="majorBidi"/>
          <w:i/>
          <w:iCs/>
          <w:sz w:val="24"/>
          <w:szCs w:val="24"/>
          <w:lang w:bidi="ar-IQ"/>
        </w:rPr>
        <w:t>mari</w:t>
      </w:r>
      <w:r w:rsidRPr="00E51AA4">
        <w:rPr>
          <w:rFonts w:asciiTheme="majorBidi" w:hAnsiTheme="majorBidi" w:cstheme="majorBidi"/>
          <w:sz w:val="24"/>
          <w:szCs w:val="24"/>
          <w:lang w:bidi="ar-IQ"/>
        </w:rPr>
        <w:t>. The verb that expresses the action of marriage in EL is marry</w:t>
      </w:r>
      <w:r w:rsidR="007066B9">
        <w:rPr>
          <w:rFonts w:asciiTheme="majorBidi" w:hAnsiTheme="majorBidi" w:cstheme="majorBidi"/>
          <w:sz w:val="24"/>
          <w:szCs w:val="24"/>
          <w:lang w:bidi="ar-IQ"/>
        </w:rPr>
        <w:t>,</w:t>
      </w:r>
      <w:r w:rsidRPr="00E51AA4">
        <w:rPr>
          <w:rFonts w:asciiTheme="majorBidi" w:hAnsiTheme="majorBidi" w:cstheme="majorBidi"/>
          <w:sz w:val="24"/>
          <w:szCs w:val="24"/>
          <w:lang w:bidi="ar-IQ"/>
        </w:rPr>
        <w:t xml:space="preserve"> this verb has theses derivations marriage </w:t>
      </w:r>
      <w:r w:rsidR="00F40985">
        <w:rPr>
          <w:rFonts w:asciiTheme="majorBidi" w:hAnsiTheme="majorBidi" w:cstheme="majorBidi"/>
          <w:sz w:val="24"/>
          <w:szCs w:val="24"/>
          <w:lang w:bidi="ar-IQ"/>
        </w:rPr>
        <w:t>(n.)</w:t>
      </w:r>
      <w:r w:rsidRPr="00E51AA4">
        <w:rPr>
          <w:rFonts w:asciiTheme="majorBidi" w:hAnsiTheme="majorBidi" w:cstheme="majorBidi"/>
          <w:sz w:val="24"/>
          <w:szCs w:val="24"/>
          <w:lang w:bidi="ar-IQ"/>
        </w:rPr>
        <w:t xml:space="preserve">, and married </w:t>
      </w:r>
      <w:r w:rsidR="00F40985">
        <w:rPr>
          <w:rFonts w:asciiTheme="majorBidi" w:hAnsiTheme="majorBidi" w:cstheme="majorBidi"/>
          <w:sz w:val="24"/>
          <w:szCs w:val="24"/>
          <w:lang w:bidi="ar-IQ"/>
        </w:rPr>
        <w:t>(adj.)</w:t>
      </w:r>
      <w:r w:rsidRPr="00E51AA4">
        <w:rPr>
          <w:rFonts w:asciiTheme="majorBidi" w:hAnsiTheme="majorBidi" w:cstheme="majorBidi"/>
          <w:sz w:val="24"/>
          <w:szCs w:val="24"/>
          <w:lang w:bidi="ar-IQ"/>
        </w:rPr>
        <w:t xml:space="preserve">, it </w:t>
      </w:r>
      <w:r w:rsidRPr="00E07DA0">
        <w:rPr>
          <w:rFonts w:asciiTheme="majorBidi" w:hAnsiTheme="majorBidi" w:cstheme="majorBidi"/>
          <w:color w:val="FF0000"/>
          <w:sz w:val="24"/>
          <w:szCs w:val="24"/>
          <w:lang w:bidi="ar-IQ"/>
        </w:rPr>
        <w:t xml:space="preserve">lacks a specific term </w:t>
      </w:r>
      <w:r>
        <w:rPr>
          <w:rFonts w:asciiTheme="majorBidi" w:hAnsiTheme="majorBidi" w:cstheme="majorBidi"/>
          <w:sz w:val="24"/>
          <w:szCs w:val="24"/>
          <w:lang w:bidi="ar-IQ"/>
        </w:rPr>
        <w:t>that could express</w:t>
      </w:r>
      <w:r w:rsidRPr="00E51AA4">
        <w:rPr>
          <w:rFonts w:asciiTheme="majorBidi" w:hAnsiTheme="majorBidi" w:cstheme="majorBidi"/>
          <w:sz w:val="24"/>
          <w:szCs w:val="24"/>
          <w:lang w:bidi="ar-IQ"/>
        </w:rPr>
        <w:t xml:space="preserve"> a partnership of marriage.</w:t>
      </w:r>
    </w:p>
    <w:p w:rsidR="00C61571" w:rsidRDefault="00C61571" w:rsidP="00675C1F">
      <w:pPr>
        <w:spacing w:line="240" w:lineRule="auto"/>
        <w:ind w:firstLine="720"/>
        <w:jc w:val="both"/>
        <w:rPr>
          <w:rFonts w:ascii="Times New Roman" w:eastAsia="Calibri" w:hAnsi="Times New Roman" w:cs="Times New Roman"/>
          <w:sz w:val="24"/>
          <w:szCs w:val="24"/>
          <w:lang w:bidi="ar-IQ"/>
        </w:rPr>
      </w:pPr>
    </w:p>
    <w:p w:rsidR="00E8654E" w:rsidRDefault="00E8654E" w:rsidP="00E8654E">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18"/>
          <w:szCs w:val="18"/>
        </w:rPr>
      </w:pPr>
      <w:r w:rsidRPr="00C46CCF">
        <w:rPr>
          <w:rFonts w:ascii="Times New Roman" w:eastAsia="Times New Roman" w:hAnsi="Times New Roman" w:cs="Times New Roman"/>
          <w:color w:val="000000"/>
          <w:sz w:val="14"/>
          <w:szCs w:val="14"/>
        </w:rPr>
        <w:t xml:space="preserve">TABLE </w:t>
      </w:r>
      <w:r w:rsidRPr="00C46CCF">
        <w:rPr>
          <w:rFonts w:ascii="Times New Roman" w:eastAsia="Times New Roman" w:hAnsi="Times New Roman" w:cs="Times New Roman"/>
          <w:color w:val="FF0000"/>
          <w:sz w:val="14"/>
          <w:szCs w:val="14"/>
        </w:rPr>
        <w:t>(</w:t>
      </w:r>
      <w:r>
        <w:rPr>
          <w:rFonts w:ascii="Times New Roman" w:eastAsia="Times New Roman" w:hAnsi="Times New Roman" w:cs="Times New Roman"/>
          <w:color w:val="000000"/>
          <w:sz w:val="14"/>
          <w:szCs w:val="14"/>
        </w:rPr>
        <w:t>2</w:t>
      </w:r>
      <w:r w:rsidRPr="00C46CCF">
        <w:rPr>
          <w:rFonts w:ascii="Times New Roman" w:eastAsia="Times New Roman" w:hAnsi="Times New Roman" w:cs="Times New Roman"/>
          <w:color w:val="000000"/>
          <w:sz w:val="14"/>
          <w:szCs w:val="14"/>
        </w:rPr>
        <w:t>.</w:t>
      </w:r>
      <w:r>
        <w:rPr>
          <w:rFonts w:ascii="Times New Roman" w:eastAsia="Times New Roman" w:hAnsi="Times New Roman" w:cs="Times New Roman"/>
          <w:color w:val="000000"/>
          <w:sz w:val="14"/>
          <w:szCs w:val="14"/>
        </w:rPr>
        <w:t>3</w:t>
      </w:r>
      <w:r w:rsidRPr="00C46CCF">
        <w:rPr>
          <w:rFonts w:ascii="Times New Roman" w:eastAsia="Times New Roman" w:hAnsi="Times New Roman" w:cs="Times New Roman"/>
          <w:color w:val="FF0000"/>
          <w:sz w:val="14"/>
          <w:szCs w:val="14"/>
        </w:rPr>
        <w:t>)</w:t>
      </w:r>
      <w:r w:rsidRPr="00ED38FB">
        <w:rPr>
          <w:rFonts w:ascii="Times New Roman" w:eastAsia="Times New Roman" w:hAnsi="Times New Roman" w:cs="Times New Roman"/>
          <w:color w:val="000000"/>
          <w:sz w:val="13"/>
          <w:szCs w:val="13"/>
        </w:rPr>
        <w:t xml:space="preserve"> </w:t>
      </w:r>
      <w:r w:rsidRPr="0081070C">
        <w:rPr>
          <w:rFonts w:ascii="Times New Roman" w:eastAsia="Times New Roman" w:hAnsi="Times New Roman" w:cs="Times New Roman"/>
          <w:color w:val="000000"/>
          <w:sz w:val="18"/>
          <w:szCs w:val="18"/>
        </w:rPr>
        <w:t xml:space="preserve">Occurrence of the term </w:t>
      </w:r>
      <w:r w:rsidRPr="00007AF1">
        <w:rPr>
          <w:rFonts w:ascii="Times New Roman" w:eastAsia="Times New Roman" w:hAnsi="Times New Roman" w:cs="Times New Roman"/>
          <w:i/>
          <w:iCs/>
          <w:color w:val="000000"/>
          <w:sz w:val="18"/>
          <w:szCs w:val="18"/>
        </w:rPr>
        <w:t>ba'al</w:t>
      </w:r>
      <w:r w:rsidRPr="00E8654E">
        <w:rPr>
          <w:rFonts w:ascii="Times New Roman" w:eastAsia="Times New Roman" w:hAnsi="Times New Roman" w:cs="Times New Roman"/>
          <w:color w:val="000000"/>
          <w:sz w:val="18"/>
          <w:szCs w:val="18"/>
        </w:rPr>
        <w:t xml:space="preserve"> in French translation</w:t>
      </w:r>
    </w:p>
    <w:p w:rsidR="00E8654E" w:rsidRPr="00C61571" w:rsidRDefault="00E8654E" w:rsidP="00E8654E">
      <w:pPr>
        <w:spacing w:line="240" w:lineRule="auto"/>
        <w:ind w:firstLine="720"/>
        <w:jc w:val="both"/>
        <w:rPr>
          <w:rFonts w:ascii="Times New Roman" w:eastAsia="Calibri" w:hAnsi="Times New Roman" w:cs="Times New Roman"/>
          <w:color w:val="FF0000"/>
          <w:sz w:val="18"/>
          <w:szCs w:val="18"/>
          <w:lang w:bidi="ar-IQ"/>
        </w:rPr>
      </w:pPr>
    </w:p>
    <w:tbl>
      <w:tblPr>
        <w:tblW w:w="0" w:type="auto"/>
        <w:jc w:val="center"/>
        <w:tblInd w:w="243" w:type="dxa"/>
        <w:tblBorders>
          <w:top w:val="single" w:sz="4" w:space="0" w:color="auto"/>
          <w:bottom w:val="single" w:sz="4" w:space="0" w:color="auto"/>
        </w:tblBorders>
        <w:tblLook w:val="04A0" w:firstRow="1" w:lastRow="0" w:firstColumn="1" w:lastColumn="0" w:noHBand="0" w:noVBand="1"/>
      </w:tblPr>
      <w:tblGrid>
        <w:gridCol w:w="3533"/>
        <w:gridCol w:w="5799"/>
      </w:tblGrid>
      <w:tr w:rsidR="00E8654E" w:rsidRPr="00432F4B" w:rsidTr="00107740">
        <w:trPr>
          <w:jc w:val="center"/>
        </w:trPr>
        <w:tc>
          <w:tcPr>
            <w:tcW w:w="3533" w:type="dxa"/>
            <w:tcBorders>
              <w:bottom w:val="single" w:sz="4" w:space="0" w:color="auto"/>
            </w:tcBorders>
            <w:shd w:val="clear" w:color="auto" w:fill="auto"/>
          </w:tcPr>
          <w:p w:rsidR="00E8654E" w:rsidRPr="009551D1" w:rsidRDefault="00E8654E" w:rsidP="00B13B9F">
            <w:pPr>
              <w:spacing w:line="240" w:lineRule="auto"/>
              <w:rPr>
                <w:rFonts w:asciiTheme="majorBidi" w:eastAsia="Calibri" w:hAnsiTheme="majorBidi" w:cstheme="majorBidi"/>
                <w:i/>
                <w:iCs/>
                <w:sz w:val="18"/>
                <w:szCs w:val="18"/>
                <w:lang w:bidi="ar-IQ"/>
              </w:rPr>
            </w:pPr>
            <w:r w:rsidRPr="009551D1">
              <w:rPr>
                <w:rFonts w:asciiTheme="majorBidi" w:eastAsia="Calibri" w:hAnsiTheme="majorBidi" w:cstheme="majorBidi"/>
                <w:i/>
                <w:iCs/>
                <w:sz w:val="18"/>
                <w:szCs w:val="18"/>
                <w:lang w:bidi="ar-IQ"/>
              </w:rPr>
              <w:t>Example 7</w:t>
            </w:r>
          </w:p>
        </w:tc>
        <w:tc>
          <w:tcPr>
            <w:tcW w:w="5799" w:type="dxa"/>
            <w:tcBorders>
              <w:bottom w:val="single" w:sz="4" w:space="0" w:color="auto"/>
            </w:tcBorders>
            <w:shd w:val="clear" w:color="auto" w:fill="auto"/>
          </w:tcPr>
          <w:p w:rsidR="00E8654E" w:rsidRPr="009551D1" w:rsidRDefault="00E8654E" w:rsidP="00B13B9F">
            <w:pPr>
              <w:bidi/>
              <w:spacing w:line="240" w:lineRule="auto"/>
              <w:jc w:val="both"/>
              <w:rPr>
                <w:rFonts w:asciiTheme="majorBidi" w:eastAsia="Calibri" w:hAnsiTheme="majorBidi" w:cstheme="majorBidi"/>
                <w:sz w:val="18"/>
                <w:szCs w:val="18"/>
                <w:rtl/>
                <w:lang w:bidi="ar-IQ"/>
              </w:rPr>
            </w:pPr>
            <w:r w:rsidRPr="009551D1">
              <w:rPr>
                <w:rFonts w:asciiTheme="majorBidi" w:eastAsia="Calibri" w:hAnsiTheme="majorBidi" w:cs="Times New Roman"/>
                <w:sz w:val="18"/>
                <w:szCs w:val="18"/>
                <w:rtl/>
              </w:rPr>
              <w:t>وَإِنِ امْرَأَةٌ خَافَتْ مِنْ بَعْلِهَا نُشُوزًا أَوْ إِعْرَاضًا فَلَا جُنَاحَ عَلَيْهِمَا أَنْ يُصْلِحَا بَيْنَهُمَا ﴿١٢٨ النساء﴾</w:t>
            </w:r>
          </w:p>
        </w:tc>
      </w:tr>
      <w:tr w:rsidR="00E8654E" w:rsidRPr="00432F4B" w:rsidTr="00107740">
        <w:trPr>
          <w:jc w:val="center"/>
        </w:trPr>
        <w:tc>
          <w:tcPr>
            <w:tcW w:w="3533" w:type="dxa"/>
            <w:tcBorders>
              <w:top w:val="single" w:sz="4" w:space="0" w:color="auto"/>
            </w:tcBorders>
            <w:shd w:val="clear" w:color="auto" w:fill="auto"/>
          </w:tcPr>
          <w:p w:rsidR="00E8654E" w:rsidRPr="009551D1" w:rsidRDefault="00E8654E" w:rsidP="00B13B9F">
            <w:pPr>
              <w:spacing w:line="240" w:lineRule="auto"/>
              <w:jc w:val="both"/>
              <w:rPr>
                <w:rFonts w:asciiTheme="majorBidi" w:eastAsia="Calibri" w:hAnsiTheme="majorBidi" w:cstheme="majorBidi"/>
                <w:b/>
                <w:bCs/>
                <w:sz w:val="18"/>
                <w:szCs w:val="18"/>
                <w:lang w:bidi="ar-IQ"/>
              </w:rPr>
            </w:pPr>
            <w:r w:rsidRPr="009551D1">
              <w:rPr>
                <w:rFonts w:asciiTheme="majorBidi" w:eastAsia="Calibri" w:hAnsiTheme="majorBidi" w:cstheme="majorBidi"/>
                <w:sz w:val="18"/>
                <w:szCs w:val="18"/>
                <w:lang w:val="fr-FR" w:bidi="ar-IQ"/>
              </w:rPr>
              <w:t>SL</w:t>
            </w:r>
            <w:r w:rsidRPr="009551D1">
              <w:rPr>
                <w:rFonts w:asciiTheme="majorBidi" w:eastAsia="Calibri" w:hAnsiTheme="majorBidi" w:cstheme="majorBidi"/>
                <w:b/>
                <w:bCs/>
                <w:sz w:val="18"/>
                <w:szCs w:val="18"/>
                <w:lang w:bidi="ar-IQ"/>
              </w:rPr>
              <w:t xml:space="preserve">                                                                                                  </w:t>
            </w:r>
          </w:p>
        </w:tc>
        <w:tc>
          <w:tcPr>
            <w:tcW w:w="5799" w:type="dxa"/>
            <w:tcBorders>
              <w:top w:val="single" w:sz="4" w:space="0" w:color="auto"/>
            </w:tcBorders>
            <w:shd w:val="clear" w:color="auto" w:fill="auto"/>
          </w:tcPr>
          <w:p w:rsidR="00E8654E" w:rsidRPr="009551D1" w:rsidRDefault="00E8654E" w:rsidP="00800842">
            <w:pPr>
              <w:tabs>
                <w:tab w:val="right" w:pos="5231"/>
              </w:tabs>
              <w:bidi/>
              <w:spacing w:line="240" w:lineRule="auto"/>
              <w:jc w:val="both"/>
              <w:rPr>
                <w:rFonts w:asciiTheme="majorBidi" w:eastAsia="Calibri" w:hAnsiTheme="majorBidi" w:cstheme="majorBidi"/>
                <w:sz w:val="18"/>
                <w:szCs w:val="18"/>
                <w:rtl/>
                <w:lang w:val="fr-FR" w:bidi="ar-IQ"/>
              </w:rPr>
            </w:pPr>
            <w:r w:rsidRPr="009551D1">
              <w:rPr>
                <w:rFonts w:asciiTheme="majorBidi" w:eastAsia="Calibri" w:hAnsiTheme="majorBidi" w:cs="Times New Roman"/>
                <w:sz w:val="18"/>
                <w:szCs w:val="18"/>
              </w:rPr>
              <w:t xml:space="preserve">                                                                 </w:t>
            </w:r>
            <w:r w:rsidRPr="009551D1">
              <w:rPr>
                <w:rFonts w:asciiTheme="majorBidi" w:eastAsia="Calibri" w:hAnsiTheme="majorBidi" w:cs="Times New Roman"/>
                <w:sz w:val="18"/>
                <w:szCs w:val="18"/>
                <w:rtl/>
              </w:rPr>
              <w:t xml:space="preserve">وَإِنِ امْرَأَةٌ خَافَتْ مِنْ بَعْلِهَا نُشُوزًا أَوْ إِعْرَاضًا </w:t>
            </w:r>
            <w:r w:rsidRPr="009551D1">
              <w:rPr>
                <w:rFonts w:asciiTheme="majorBidi" w:eastAsia="Calibri" w:hAnsiTheme="majorBidi" w:cs="Times New Roman"/>
                <w:sz w:val="18"/>
                <w:szCs w:val="18"/>
              </w:rPr>
              <w:t>:</w:t>
            </w:r>
            <w:r w:rsidRPr="009551D1">
              <w:rPr>
                <w:rFonts w:asciiTheme="majorBidi" w:eastAsia="Calibri" w:hAnsiTheme="majorBidi" w:cs="Times New Roman"/>
                <w:sz w:val="18"/>
                <w:szCs w:val="18"/>
                <w:rtl/>
              </w:rPr>
              <w:t xml:space="preserve">                                                                                                                                                                                                                                                                                                                       </w:t>
            </w:r>
            <w:r w:rsidRPr="009551D1">
              <w:rPr>
                <w:rFonts w:asciiTheme="majorBidi" w:eastAsia="Calibri" w:hAnsiTheme="majorBidi" w:cstheme="majorBidi"/>
                <w:sz w:val="18"/>
                <w:szCs w:val="18"/>
                <w:rtl/>
              </w:rPr>
              <w:t xml:space="preserve">                                                                                                                                                </w:t>
            </w:r>
          </w:p>
        </w:tc>
      </w:tr>
      <w:tr w:rsidR="009551D1" w:rsidRPr="00BF0138" w:rsidTr="00107740">
        <w:trPr>
          <w:jc w:val="center"/>
        </w:trPr>
        <w:tc>
          <w:tcPr>
            <w:tcW w:w="3533" w:type="dxa"/>
            <w:shd w:val="clear" w:color="auto" w:fill="auto"/>
          </w:tcPr>
          <w:p w:rsidR="009551D1" w:rsidRPr="009551D1" w:rsidRDefault="009551D1" w:rsidP="00B13B9F">
            <w:pPr>
              <w:spacing w:line="240" w:lineRule="auto"/>
              <w:rPr>
                <w:rFonts w:ascii="Times New Roman" w:eastAsia="Calibri" w:hAnsi="Times New Roman" w:cs="Times New Roman"/>
                <w:sz w:val="18"/>
                <w:szCs w:val="18"/>
                <w:lang w:bidi="ar-IQ"/>
              </w:rPr>
            </w:pPr>
            <w:r w:rsidRPr="009551D1">
              <w:rPr>
                <w:rFonts w:ascii="Times New Roman" w:eastAsia="Calibri" w:hAnsi="Times New Roman" w:cs="Times New Roman"/>
                <w:sz w:val="18"/>
                <w:szCs w:val="18"/>
                <w:lang w:bidi="ar-IQ"/>
              </w:rPr>
              <w:t xml:space="preserve">Michon (2014)      </w:t>
            </w:r>
          </w:p>
        </w:tc>
        <w:tc>
          <w:tcPr>
            <w:tcW w:w="5799" w:type="dxa"/>
            <w:shd w:val="clear" w:color="auto" w:fill="auto"/>
          </w:tcPr>
          <w:p w:rsidR="009551D1" w:rsidRPr="009551D1" w:rsidRDefault="009551D1" w:rsidP="00B13B9F">
            <w:pPr>
              <w:spacing w:line="240" w:lineRule="auto"/>
              <w:rPr>
                <w:rFonts w:asciiTheme="majorBidi" w:hAnsiTheme="majorBidi" w:cstheme="majorBidi"/>
                <w:sz w:val="18"/>
                <w:szCs w:val="18"/>
                <w:lang w:val="fr-FR"/>
              </w:rPr>
            </w:pPr>
            <w:r w:rsidRPr="009551D1">
              <w:rPr>
                <w:rFonts w:asciiTheme="majorBidi" w:hAnsiTheme="majorBidi" w:cstheme="majorBidi"/>
                <w:sz w:val="18"/>
                <w:szCs w:val="18"/>
                <w:lang w:val="fr-FR"/>
              </w:rPr>
              <w:t>: Quand une femme redoute d'être maltraitée ou abandonnée par son mari,</w:t>
            </w:r>
          </w:p>
        </w:tc>
      </w:tr>
      <w:tr w:rsidR="009551D1" w:rsidRPr="00BF0138" w:rsidTr="00107740">
        <w:trPr>
          <w:jc w:val="center"/>
        </w:trPr>
        <w:tc>
          <w:tcPr>
            <w:tcW w:w="3533" w:type="dxa"/>
            <w:shd w:val="clear" w:color="auto" w:fill="auto"/>
          </w:tcPr>
          <w:p w:rsidR="009551D1" w:rsidRPr="009551D1" w:rsidRDefault="009551D1" w:rsidP="00B13B9F">
            <w:pPr>
              <w:spacing w:line="240" w:lineRule="auto"/>
              <w:rPr>
                <w:rFonts w:ascii="Times New Roman" w:eastAsia="Calibri" w:hAnsi="Times New Roman" w:cs="Times New Roman"/>
                <w:sz w:val="18"/>
                <w:szCs w:val="18"/>
                <w:lang w:bidi="ar-IQ"/>
              </w:rPr>
            </w:pPr>
            <w:r w:rsidRPr="009551D1">
              <w:rPr>
                <w:rFonts w:ascii="Times New Roman" w:eastAsia="Calibri" w:hAnsi="Times New Roman" w:cs="Times New Roman"/>
                <w:sz w:val="18"/>
                <w:szCs w:val="18"/>
                <w:lang w:bidi="ar-IQ"/>
              </w:rPr>
              <w:t xml:space="preserve">Abdelaziz (2009)   </w:t>
            </w:r>
          </w:p>
        </w:tc>
        <w:tc>
          <w:tcPr>
            <w:tcW w:w="5799" w:type="dxa"/>
            <w:shd w:val="clear" w:color="auto" w:fill="auto"/>
          </w:tcPr>
          <w:p w:rsidR="009551D1" w:rsidRPr="009551D1" w:rsidRDefault="009551D1" w:rsidP="00B13B9F">
            <w:pPr>
              <w:spacing w:line="240" w:lineRule="auto"/>
              <w:rPr>
                <w:rFonts w:asciiTheme="majorBidi" w:hAnsiTheme="majorBidi" w:cstheme="majorBidi"/>
                <w:sz w:val="18"/>
                <w:szCs w:val="18"/>
                <w:lang w:val="fr-FR"/>
              </w:rPr>
            </w:pPr>
            <w:r w:rsidRPr="009551D1">
              <w:rPr>
                <w:rFonts w:asciiTheme="majorBidi" w:hAnsiTheme="majorBidi" w:cstheme="majorBidi"/>
                <w:sz w:val="18"/>
                <w:szCs w:val="18"/>
                <w:lang w:val="fr-FR"/>
              </w:rPr>
              <w:t>: Si une femme redoute de son époux des brutalités ou de l'éloignement</w:t>
            </w:r>
          </w:p>
        </w:tc>
      </w:tr>
      <w:tr w:rsidR="009551D1" w:rsidRPr="00BF0138" w:rsidTr="00107740">
        <w:trPr>
          <w:jc w:val="center"/>
        </w:trPr>
        <w:tc>
          <w:tcPr>
            <w:tcW w:w="3533" w:type="dxa"/>
            <w:shd w:val="clear" w:color="auto" w:fill="auto"/>
          </w:tcPr>
          <w:p w:rsidR="009551D1" w:rsidRPr="009551D1" w:rsidRDefault="009551D1" w:rsidP="00B13B9F">
            <w:pPr>
              <w:spacing w:line="240" w:lineRule="auto"/>
              <w:rPr>
                <w:rFonts w:ascii="Times New Roman" w:eastAsia="Calibri" w:hAnsi="Times New Roman" w:cs="Times New Roman"/>
                <w:sz w:val="18"/>
                <w:szCs w:val="18"/>
                <w:lang w:bidi="ar-IQ"/>
              </w:rPr>
            </w:pPr>
            <w:r w:rsidRPr="009551D1">
              <w:rPr>
                <w:rFonts w:ascii="Times New Roman" w:eastAsia="Calibri" w:hAnsi="Times New Roman" w:cs="Times New Roman"/>
                <w:sz w:val="18"/>
                <w:szCs w:val="18"/>
                <w:lang w:bidi="ar-IQ"/>
              </w:rPr>
              <w:t xml:space="preserve">Chiadmi (2007)     </w:t>
            </w:r>
          </w:p>
        </w:tc>
        <w:tc>
          <w:tcPr>
            <w:tcW w:w="5799" w:type="dxa"/>
            <w:shd w:val="clear" w:color="auto" w:fill="auto"/>
          </w:tcPr>
          <w:p w:rsidR="009551D1" w:rsidRPr="009551D1" w:rsidRDefault="009551D1" w:rsidP="00B13B9F">
            <w:pPr>
              <w:spacing w:line="240" w:lineRule="auto"/>
              <w:rPr>
                <w:rFonts w:asciiTheme="majorBidi" w:hAnsiTheme="majorBidi" w:cstheme="majorBidi"/>
                <w:sz w:val="18"/>
                <w:szCs w:val="18"/>
                <w:lang w:val="fr-FR"/>
              </w:rPr>
            </w:pPr>
            <w:r w:rsidRPr="009551D1">
              <w:rPr>
                <w:rFonts w:asciiTheme="majorBidi" w:hAnsiTheme="majorBidi" w:cstheme="majorBidi"/>
                <w:sz w:val="18"/>
                <w:szCs w:val="18"/>
                <w:lang w:val="fr-FR"/>
              </w:rPr>
              <w:t>: Au cas où une femme constate de la part de son mari une attitude hostile ou un certain refroidissement</w:t>
            </w:r>
          </w:p>
        </w:tc>
      </w:tr>
      <w:tr w:rsidR="009551D1" w:rsidRPr="00BF0138" w:rsidTr="00107740">
        <w:trPr>
          <w:jc w:val="center"/>
        </w:trPr>
        <w:tc>
          <w:tcPr>
            <w:tcW w:w="3533" w:type="dxa"/>
            <w:shd w:val="clear" w:color="auto" w:fill="auto"/>
          </w:tcPr>
          <w:p w:rsidR="009551D1" w:rsidRPr="009551D1" w:rsidRDefault="009551D1" w:rsidP="00B13B9F">
            <w:pPr>
              <w:spacing w:line="240" w:lineRule="auto"/>
              <w:rPr>
                <w:rFonts w:ascii="Times New Roman" w:eastAsia="Calibri" w:hAnsi="Times New Roman" w:cs="Times New Roman"/>
                <w:sz w:val="18"/>
                <w:szCs w:val="18"/>
                <w:lang w:bidi="ar-IQ"/>
              </w:rPr>
            </w:pPr>
            <w:r w:rsidRPr="009551D1">
              <w:rPr>
                <w:rFonts w:ascii="Times New Roman" w:eastAsia="Calibri" w:hAnsi="Times New Roman" w:cs="Times New Roman"/>
                <w:sz w:val="18"/>
                <w:szCs w:val="18"/>
                <w:lang w:bidi="ar-IQ"/>
              </w:rPr>
              <w:t xml:space="preserve">Chouraqui (1990)  </w:t>
            </w:r>
          </w:p>
        </w:tc>
        <w:tc>
          <w:tcPr>
            <w:tcW w:w="5799" w:type="dxa"/>
            <w:shd w:val="clear" w:color="auto" w:fill="auto"/>
          </w:tcPr>
          <w:p w:rsidR="009551D1" w:rsidRPr="009551D1" w:rsidRDefault="009551D1" w:rsidP="00B13B9F">
            <w:pPr>
              <w:spacing w:line="240" w:lineRule="auto"/>
              <w:rPr>
                <w:rFonts w:asciiTheme="majorBidi" w:hAnsiTheme="majorBidi" w:cstheme="majorBidi"/>
                <w:sz w:val="18"/>
                <w:szCs w:val="18"/>
                <w:lang w:val="fr-FR"/>
              </w:rPr>
            </w:pPr>
            <w:r w:rsidRPr="009551D1">
              <w:rPr>
                <w:rFonts w:asciiTheme="majorBidi" w:hAnsiTheme="majorBidi" w:cstheme="majorBidi"/>
                <w:sz w:val="18"/>
                <w:szCs w:val="18"/>
                <w:lang w:val="fr-FR"/>
              </w:rPr>
              <w:t>: Si une femme redoute de son mari dureté ou indifférence</w:t>
            </w:r>
          </w:p>
        </w:tc>
      </w:tr>
      <w:tr w:rsidR="009551D1" w:rsidRPr="00BF0138" w:rsidTr="00107740">
        <w:trPr>
          <w:trHeight w:val="70"/>
          <w:jc w:val="center"/>
        </w:trPr>
        <w:tc>
          <w:tcPr>
            <w:tcW w:w="3533" w:type="dxa"/>
            <w:shd w:val="clear" w:color="auto" w:fill="auto"/>
          </w:tcPr>
          <w:p w:rsidR="009551D1" w:rsidRPr="009551D1" w:rsidRDefault="009551D1" w:rsidP="00B13B9F">
            <w:pPr>
              <w:spacing w:line="240" w:lineRule="auto"/>
              <w:rPr>
                <w:rFonts w:ascii="Times New Roman" w:eastAsia="Calibri" w:hAnsi="Times New Roman" w:cs="Times New Roman"/>
                <w:sz w:val="18"/>
                <w:szCs w:val="18"/>
                <w:lang w:val="fr-FR" w:bidi="ar-IQ"/>
              </w:rPr>
            </w:pPr>
            <w:r w:rsidRPr="009551D1">
              <w:rPr>
                <w:rFonts w:ascii="Times New Roman" w:eastAsia="Calibri" w:hAnsi="Times New Roman" w:cs="Times New Roman"/>
                <w:sz w:val="18"/>
                <w:szCs w:val="18"/>
                <w:lang w:val="fr-FR" w:bidi="ar-IQ"/>
              </w:rPr>
              <w:t>Masson (1967)</w:t>
            </w:r>
            <w:r w:rsidRPr="009551D1">
              <w:rPr>
                <w:rFonts w:ascii="Times New Roman" w:eastAsia="Calibri" w:hAnsi="Times New Roman" w:cs="Times New Roman"/>
                <w:sz w:val="18"/>
                <w:szCs w:val="18"/>
                <w:lang w:bidi="ar-IQ"/>
              </w:rPr>
              <w:t xml:space="preserve">      </w:t>
            </w:r>
          </w:p>
        </w:tc>
        <w:tc>
          <w:tcPr>
            <w:tcW w:w="5799" w:type="dxa"/>
            <w:shd w:val="clear" w:color="auto" w:fill="auto"/>
          </w:tcPr>
          <w:p w:rsidR="009551D1" w:rsidRPr="009551D1" w:rsidRDefault="009551D1" w:rsidP="00B13B9F">
            <w:pPr>
              <w:spacing w:line="240" w:lineRule="auto"/>
              <w:rPr>
                <w:rFonts w:asciiTheme="majorBidi" w:hAnsiTheme="majorBidi" w:cstheme="majorBidi"/>
                <w:sz w:val="18"/>
                <w:szCs w:val="18"/>
                <w:lang w:val="fr-FR"/>
              </w:rPr>
            </w:pPr>
            <w:r w:rsidRPr="009551D1">
              <w:rPr>
                <w:rFonts w:asciiTheme="majorBidi" w:hAnsiTheme="majorBidi" w:cstheme="majorBidi"/>
                <w:sz w:val="18"/>
                <w:szCs w:val="18"/>
                <w:lang w:val="fr-FR"/>
              </w:rPr>
              <w:t>: Quand une femme redoute l'abandon ou l'indifférence de son mari</w:t>
            </w:r>
          </w:p>
        </w:tc>
      </w:tr>
      <w:tr w:rsidR="009551D1" w:rsidRPr="00BF0138" w:rsidTr="00107740">
        <w:trPr>
          <w:jc w:val="center"/>
        </w:trPr>
        <w:tc>
          <w:tcPr>
            <w:tcW w:w="3533" w:type="dxa"/>
            <w:shd w:val="clear" w:color="auto" w:fill="auto"/>
          </w:tcPr>
          <w:p w:rsidR="009551D1" w:rsidRPr="009551D1" w:rsidRDefault="009551D1" w:rsidP="00B13B9F">
            <w:pPr>
              <w:spacing w:line="240" w:lineRule="auto"/>
              <w:rPr>
                <w:rFonts w:ascii="Times New Roman" w:eastAsia="Calibri" w:hAnsi="Times New Roman" w:cs="Times New Roman"/>
                <w:sz w:val="18"/>
                <w:szCs w:val="18"/>
                <w:lang w:val="fr-FR" w:bidi="ar-IQ"/>
              </w:rPr>
            </w:pPr>
            <w:r w:rsidRPr="009551D1">
              <w:rPr>
                <w:rFonts w:ascii="Times New Roman" w:eastAsia="Calibri" w:hAnsi="Times New Roman" w:cs="Times New Roman"/>
                <w:sz w:val="18"/>
                <w:szCs w:val="18"/>
                <w:lang w:val="fr-FR" w:bidi="ar-IQ"/>
              </w:rPr>
              <w:t>Blachère (1966)</w:t>
            </w:r>
            <w:r w:rsidRPr="009551D1">
              <w:rPr>
                <w:rFonts w:ascii="Times New Roman" w:eastAsia="Calibri" w:hAnsi="Times New Roman" w:cs="Times New Roman"/>
                <w:sz w:val="18"/>
                <w:szCs w:val="18"/>
                <w:lang w:bidi="ar-IQ"/>
              </w:rPr>
              <w:t xml:space="preserve">    </w:t>
            </w:r>
          </w:p>
        </w:tc>
        <w:tc>
          <w:tcPr>
            <w:tcW w:w="5799" w:type="dxa"/>
            <w:shd w:val="clear" w:color="auto" w:fill="auto"/>
          </w:tcPr>
          <w:p w:rsidR="009551D1" w:rsidRPr="009551D1" w:rsidRDefault="009551D1" w:rsidP="00B13B9F">
            <w:pPr>
              <w:spacing w:line="240" w:lineRule="auto"/>
              <w:rPr>
                <w:rFonts w:asciiTheme="majorBidi" w:hAnsiTheme="majorBidi" w:cstheme="majorBidi"/>
                <w:sz w:val="18"/>
                <w:szCs w:val="18"/>
                <w:lang w:val="fr-FR"/>
              </w:rPr>
            </w:pPr>
            <w:r w:rsidRPr="009551D1">
              <w:rPr>
                <w:rFonts w:asciiTheme="majorBidi" w:hAnsiTheme="majorBidi" w:cstheme="majorBidi"/>
                <w:sz w:val="18"/>
                <w:szCs w:val="18"/>
                <w:lang w:val="fr-FR"/>
              </w:rPr>
              <w:t>: Si une femme craint, de son époux; rudesse ou indifférences</w:t>
            </w:r>
          </w:p>
        </w:tc>
      </w:tr>
    </w:tbl>
    <w:p w:rsidR="00E8654E" w:rsidRDefault="00E8654E" w:rsidP="00675C1F">
      <w:pPr>
        <w:spacing w:line="240" w:lineRule="auto"/>
        <w:ind w:firstLine="720"/>
        <w:jc w:val="both"/>
        <w:rPr>
          <w:rFonts w:ascii="Times New Roman" w:eastAsia="Calibri" w:hAnsi="Times New Roman" w:cs="Times New Roman"/>
          <w:sz w:val="24"/>
          <w:szCs w:val="24"/>
          <w:lang w:val="fr-FR" w:bidi="ar-IQ"/>
        </w:rPr>
      </w:pPr>
    </w:p>
    <w:p w:rsidR="009551D1" w:rsidRDefault="009551D1" w:rsidP="009551D1">
      <w:pPr>
        <w:tabs>
          <w:tab w:val="left" w:pos="3468"/>
        </w:tabs>
        <w:spacing w:line="240" w:lineRule="auto"/>
        <w:ind w:firstLine="720"/>
        <w:jc w:val="both"/>
        <w:rPr>
          <w:rFonts w:ascii="Times New Roman" w:eastAsia="Times New Roman" w:hAnsi="Times New Roman" w:cs="Times New Roman"/>
          <w:sz w:val="24"/>
          <w:szCs w:val="24"/>
        </w:rPr>
      </w:pPr>
      <w:r w:rsidRPr="0078444F">
        <w:rPr>
          <w:rFonts w:ascii="Times New Roman" w:eastAsia="Times New Roman" w:hAnsi="Times New Roman" w:cs="Times New Roman"/>
          <w:color w:val="0070C0"/>
          <w:sz w:val="24"/>
          <w:szCs w:val="24"/>
        </w:rPr>
        <w:t xml:space="preserve">In table above, which displays the different French translations of the term </w:t>
      </w:r>
      <w:r w:rsidRPr="0078444F">
        <w:rPr>
          <w:rFonts w:ascii="Times New Roman" w:eastAsia="Times New Roman" w:hAnsi="Times New Roman" w:cs="Times New Roman"/>
          <w:i/>
          <w:iCs/>
          <w:color w:val="0070C0"/>
          <w:sz w:val="24"/>
          <w:szCs w:val="24"/>
        </w:rPr>
        <w:t>ba'al</w:t>
      </w:r>
      <w:r w:rsidR="00B26F69">
        <w:rPr>
          <w:rFonts w:ascii="Times New Roman" w:eastAsia="Times New Roman" w:hAnsi="Times New Roman" w:cs="Times New Roman"/>
          <w:color w:val="0070C0"/>
          <w:sz w:val="24"/>
          <w:szCs w:val="24"/>
        </w:rPr>
        <w:t xml:space="preserve"> </w:t>
      </w:r>
      <w:r w:rsidR="00B26F69">
        <w:rPr>
          <w:rFonts w:ascii="Times New Roman" w:eastAsia="Calibri" w:hAnsi="Times New Roman" w:cs="Times New Roman"/>
          <w:sz w:val="24"/>
          <w:szCs w:val="24"/>
          <w:lang w:bidi="ar-IQ"/>
        </w:rPr>
        <w:t xml:space="preserve">(lit. </w:t>
      </w:r>
      <w:r w:rsidR="00B26F69">
        <w:rPr>
          <w:rFonts w:ascii="Times New Roman" w:eastAsia="Calibri" w:hAnsi="Times New Roman" w:cs="Times New Roman"/>
          <w:sz w:val="24"/>
          <w:szCs w:val="24"/>
          <w:lang w:val="en-US" w:bidi="ar-IQ"/>
        </w:rPr>
        <w:t>h</w:t>
      </w:r>
      <w:r w:rsidR="00B26F69" w:rsidRPr="00B26F69">
        <w:rPr>
          <w:rFonts w:ascii="Times New Roman" w:eastAsia="Calibri" w:hAnsi="Times New Roman" w:cs="Times New Roman"/>
          <w:sz w:val="24"/>
          <w:szCs w:val="24"/>
          <w:lang w:val="en-US" w:bidi="ar-IQ"/>
        </w:rPr>
        <w:t>ead of household</w:t>
      </w:r>
      <w:r w:rsidR="00B26F69" w:rsidRPr="00E22E96">
        <w:rPr>
          <w:rFonts w:ascii="Times New Roman" w:eastAsia="Calibri" w:hAnsi="Times New Roman" w:cs="Times New Roman"/>
          <w:sz w:val="24"/>
          <w:szCs w:val="24"/>
          <w:lang w:bidi="ar-IQ"/>
        </w:rPr>
        <w:t>)</w:t>
      </w:r>
      <w:r w:rsidRPr="0078444F">
        <w:rPr>
          <w:rFonts w:ascii="Times New Roman" w:eastAsia="Times New Roman" w:hAnsi="Times New Roman" w:cs="Times New Roman"/>
          <w:color w:val="0070C0"/>
          <w:sz w:val="24"/>
          <w:szCs w:val="24"/>
        </w:rPr>
        <w:t xml:space="preserve">, it is noteworthy that the </w:t>
      </w:r>
      <w:r w:rsidRPr="001E4CDE">
        <w:rPr>
          <w:rFonts w:ascii="Times New Roman" w:eastAsia="Times New Roman" w:hAnsi="Times New Roman" w:cs="Times New Roman"/>
          <w:color w:val="FF0000"/>
          <w:sz w:val="24"/>
          <w:szCs w:val="24"/>
        </w:rPr>
        <w:t xml:space="preserve">translators have used </w:t>
      </w:r>
      <w:r w:rsidRPr="0078444F">
        <w:rPr>
          <w:rFonts w:ascii="Times New Roman" w:eastAsia="Times New Roman" w:hAnsi="Times New Roman" w:cs="Times New Roman"/>
          <w:color w:val="0070C0"/>
          <w:sz w:val="24"/>
          <w:szCs w:val="24"/>
        </w:rPr>
        <w:t xml:space="preserve">the same terms </w:t>
      </w:r>
      <w:r w:rsidRPr="0078444F">
        <w:rPr>
          <w:rFonts w:ascii="Times New Roman" w:eastAsia="Times New Roman" w:hAnsi="Times New Roman" w:cs="Times New Roman"/>
          <w:i/>
          <w:iCs/>
          <w:color w:val="0070C0"/>
          <w:sz w:val="24"/>
          <w:szCs w:val="24"/>
        </w:rPr>
        <w:t>époux</w:t>
      </w:r>
      <w:r w:rsidRPr="0078444F">
        <w:rPr>
          <w:rFonts w:ascii="Times New Roman" w:eastAsia="Times New Roman" w:hAnsi="Times New Roman" w:cs="Times New Roman"/>
          <w:color w:val="0070C0"/>
          <w:sz w:val="24"/>
          <w:szCs w:val="24"/>
        </w:rPr>
        <w:t xml:space="preserve">, </w:t>
      </w:r>
      <w:r w:rsidRPr="0078444F">
        <w:rPr>
          <w:rFonts w:ascii="Times New Roman" w:eastAsia="Times New Roman" w:hAnsi="Times New Roman" w:cs="Times New Roman"/>
          <w:i/>
          <w:iCs/>
          <w:color w:val="0070C0"/>
          <w:sz w:val="24"/>
          <w:szCs w:val="24"/>
        </w:rPr>
        <w:t>mari</w:t>
      </w:r>
      <w:r w:rsidRPr="0078444F">
        <w:rPr>
          <w:rFonts w:ascii="Times New Roman" w:eastAsia="Times New Roman" w:hAnsi="Times New Roman" w:cs="Times New Roman"/>
          <w:color w:val="0070C0"/>
          <w:sz w:val="24"/>
          <w:szCs w:val="24"/>
        </w:rPr>
        <w:t xml:space="preserve">, </w:t>
      </w:r>
      <w:r w:rsidRPr="0078444F">
        <w:rPr>
          <w:rFonts w:ascii="Times New Roman" w:eastAsia="Times New Roman" w:hAnsi="Times New Roman" w:cs="Times New Roman"/>
          <w:i/>
          <w:iCs/>
          <w:color w:val="0070C0"/>
          <w:sz w:val="24"/>
          <w:szCs w:val="24"/>
        </w:rPr>
        <w:t>épousailles</w:t>
      </w:r>
      <w:r w:rsidRPr="0078444F">
        <w:rPr>
          <w:rFonts w:ascii="Times New Roman" w:eastAsia="Times New Roman" w:hAnsi="Times New Roman" w:cs="Times New Roman"/>
          <w:color w:val="0070C0"/>
          <w:sz w:val="24"/>
          <w:szCs w:val="24"/>
        </w:rPr>
        <w:t xml:space="preserve"> that they used before when translating the term </w:t>
      </w:r>
      <w:r w:rsidRPr="0078444F">
        <w:rPr>
          <w:rFonts w:ascii="Times New Roman" w:eastAsia="Times New Roman" w:hAnsi="Times New Roman" w:cs="Times New Roman"/>
          <w:i/>
          <w:iCs/>
          <w:color w:val="0070C0"/>
          <w:sz w:val="24"/>
          <w:szCs w:val="24"/>
        </w:rPr>
        <w:t>zawj</w:t>
      </w:r>
      <w:r w:rsidRPr="0078444F">
        <w:rPr>
          <w:rFonts w:ascii="Times New Roman" w:eastAsia="Times New Roman" w:hAnsi="Times New Roman" w:cs="Times New Roman"/>
          <w:color w:val="0070C0"/>
          <w:sz w:val="24"/>
          <w:szCs w:val="24"/>
        </w:rPr>
        <w:t xml:space="preserve">. Like it is mentioned before the terms </w:t>
      </w:r>
      <w:r w:rsidRPr="0078444F">
        <w:rPr>
          <w:rFonts w:ascii="Times New Roman" w:eastAsia="Times New Roman" w:hAnsi="Times New Roman" w:cs="Times New Roman"/>
          <w:i/>
          <w:iCs/>
          <w:color w:val="0070C0"/>
          <w:sz w:val="24"/>
          <w:szCs w:val="24"/>
        </w:rPr>
        <w:t>zawj</w:t>
      </w:r>
      <w:r w:rsidRPr="0078444F">
        <w:rPr>
          <w:rFonts w:ascii="Times New Roman" w:eastAsia="Times New Roman" w:hAnsi="Times New Roman" w:cs="Times New Roman"/>
          <w:color w:val="0070C0"/>
          <w:sz w:val="24"/>
          <w:szCs w:val="24"/>
        </w:rPr>
        <w:t xml:space="preserve"> and </w:t>
      </w:r>
      <w:r w:rsidRPr="0078444F">
        <w:rPr>
          <w:rFonts w:ascii="Times New Roman" w:eastAsia="Times New Roman" w:hAnsi="Times New Roman" w:cs="Times New Roman"/>
          <w:i/>
          <w:iCs/>
          <w:color w:val="0070C0"/>
          <w:sz w:val="24"/>
          <w:szCs w:val="24"/>
        </w:rPr>
        <w:t>ba'al</w:t>
      </w:r>
      <w:r w:rsidRPr="0078444F">
        <w:rPr>
          <w:rFonts w:ascii="Times New Roman" w:eastAsia="Times New Roman" w:hAnsi="Times New Roman" w:cs="Times New Roman"/>
          <w:color w:val="0070C0"/>
          <w:sz w:val="24"/>
          <w:szCs w:val="24"/>
        </w:rPr>
        <w:t xml:space="preserve"> are not synonyms in the AL, thus when trying to find an equivalent for these terms it appears that the translators have not taken into consideration the difference in meaning of these kinship terms.   </w:t>
      </w:r>
    </w:p>
    <w:p w:rsidR="009551D1" w:rsidRPr="009551D1" w:rsidRDefault="009551D1" w:rsidP="00675C1F">
      <w:pPr>
        <w:spacing w:line="240" w:lineRule="auto"/>
        <w:ind w:firstLine="720"/>
        <w:jc w:val="both"/>
        <w:rPr>
          <w:rFonts w:ascii="Times New Roman" w:eastAsia="Calibri" w:hAnsi="Times New Roman" w:cs="Times New Roman"/>
          <w:sz w:val="24"/>
          <w:szCs w:val="24"/>
          <w:lang w:bidi="ar-IQ"/>
        </w:rPr>
      </w:pPr>
    </w:p>
    <w:p w:rsidR="009551D1" w:rsidRDefault="009551D1" w:rsidP="009551D1">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18"/>
          <w:szCs w:val="18"/>
        </w:rPr>
      </w:pPr>
      <w:r w:rsidRPr="00C46CCF">
        <w:rPr>
          <w:rFonts w:ascii="Times New Roman" w:eastAsia="Times New Roman" w:hAnsi="Times New Roman" w:cs="Times New Roman"/>
          <w:color w:val="000000"/>
          <w:sz w:val="14"/>
          <w:szCs w:val="14"/>
        </w:rPr>
        <w:t xml:space="preserve">TABLE </w:t>
      </w:r>
      <w:r w:rsidRPr="00C46CCF">
        <w:rPr>
          <w:rFonts w:ascii="Times New Roman" w:eastAsia="Times New Roman" w:hAnsi="Times New Roman" w:cs="Times New Roman"/>
          <w:color w:val="FF0000"/>
          <w:sz w:val="14"/>
          <w:szCs w:val="14"/>
        </w:rPr>
        <w:t>(</w:t>
      </w:r>
      <w:r>
        <w:rPr>
          <w:rFonts w:ascii="Times New Roman" w:eastAsia="Times New Roman" w:hAnsi="Times New Roman" w:cs="Times New Roman"/>
          <w:color w:val="000000"/>
          <w:sz w:val="14"/>
          <w:szCs w:val="14"/>
        </w:rPr>
        <w:t>2</w:t>
      </w:r>
      <w:r w:rsidRPr="00C46CCF">
        <w:rPr>
          <w:rFonts w:ascii="Times New Roman" w:eastAsia="Times New Roman" w:hAnsi="Times New Roman" w:cs="Times New Roman"/>
          <w:color w:val="000000"/>
          <w:sz w:val="14"/>
          <w:szCs w:val="14"/>
        </w:rPr>
        <w:t>.</w:t>
      </w:r>
      <w:r>
        <w:rPr>
          <w:rFonts w:ascii="Times New Roman" w:eastAsia="Times New Roman" w:hAnsi="Times New Roman" w:cs="Times New Roman"/>
          <w:color w:val="000000"/>
          <w:sz w:val="14"/>
          <w:szCs w:val="14"/>
        </w:rPr>
        <w:t>4</w:t>
      </w:r>
      <w:r w:rsidRPr="00C46CCF">
        <w:rPr>
          <w:rFonts w:ascii="Times New Roman" w:eastAsia="Times New Roman" w:hAnsi="Times New Roman" w:cs="Times New Roman"/>
          <w:color w:val="FF0000"/>
          <w:sz w:val="14"/>
          <w:szCs w:val="14"/>
        </w:rPr>
        <w:t>)</w:t>
      </w:r>
      <w:r w:rsidRPr="00ED38FB">
        <w:rPr>
          <w:rFonts w:ascii="Times New Roman" w:eastAsia="Times New Roman" w:hAnsi="Times New Roman" w:cs="Times New Roman"/>
          <w:color w:val="000000"/>
          <w:sz w:val="13"/>
          <w:szCs w:val="13"/>
        </w:rPr>
        <w:t xml:space="preserve"> </w:t>
      </w:r>
      <w:r w:rsidRPr="0081070C">
        <w:rPr>
          <w:rFonts w:ascii="Times New Roman" w:eastAsia="Times New Roman" w:hAnsi="Times New Roman" w:cs="Times New Roman"/>
          <w:color w:val="000000"/>
          <w:sz w:val="18"/>
          <w:szCs w:val="18"/>
        </w:rPr>
        <w:t xml:space="preserve">Occurrence of the term </w:t>
      </w:r>
      <w:r w:rsidRPr="00007AF1">
        <w:rPr>
          <w:rFonts w:ascii="Times New Roman" w:eastAsia="Times New Roman" w:hAnsi="Times New Roman" w:cs="Times New Roman"/>
          <w:i/>
          <w:iCs/>
          <w:color w:val="000000"/>
          <w:sz w:val="18"/>
          <w:szCs w:val="18"/>
        </w:rPr>
        <w:t>ba'al</w:t>
      </w:r>
      <w:r w:rsidRPr="00E8654E">
        <w:rPr>
          <w:rFonts w:ascii="Times New Roman" w:eastAsia="Times New Roman" w:hAnsi="Times New Roman" w:cs="Times New Roman"/>
          <w:color w:val="000000"/>
          <w:sz w:val="18"/>
          <w:szCs w:val="18"/>
        </w:rPr>
        <w:t xml:space="preserve"> in </w:t>
      </w:r>
      <w:r>
        <w:rPr>
          <w:rFonts w:ascii="Times New Roman" w:eastAsia="Times New Roman" w:hAnsi="Times New Roman" w:cs="Times New Roman"/>
          <w:color w:val="000000"/>
          <w:sz w:val="18"/>
          <w:szCs w:val="18"/>
        </w:rPr>
        <w:t>English</w:t>
      </w:r>
      <w:r w:rsidRPr="00E8654E">
        <w:rPr>
          <w:rFonts w:ascii="Times New Roman" w:eastAsia="Times New Roman" w:hAnsi="Times New Roman" w:cs="Times New Roman"/>
          <w:color w:val="000000"/>
          <w:sz w:val="18"/>
          <w:szCs w:val="18"/>
        </w:rPr>
        <w:t xml:space="preserve"> translation</w:t>
      </w:r>
    </w:p>
    <w:p w:rsidR="009551D1" w:rsidRPr="00C61571" w:rsidRDefault="009551D1" w:rsidP="009551D1">
      <w:pPr>
        <w:spacing w:line="240" w:lineRule="auto"/>
        <w:ind w:firstLine="720"/>
        <w:jc w:val="both"/>
        <w:rPr>
          <w:rFonts w:ascii="Times New Roman" w:eastAsia="Calibri" w:hAnsi="Times New Roman" w:cs="Times New Roman"/>
          <w:color w:val="FF0000"/>
          <w:sz w:val="18"/>
          <w:szCs w:val="18"/>
          <w:lang w:bidi="ar-IQ"/>
        </w:rPr>
      </w:pPr>
    </w:p>
    <w:tbl>
      <w:tblPr>
        <w:tblW w:w="0" w:type="auto"/>
        <w:jc w:val="center"/>
        <w:tblInd w:w="243" w:type="dxa"/>
        <w:tblBorders>
          <w:top w:val="single" w:sz="4" w:space="0" w:color="auto"/>
          <w:bottom w:val="single" w:sz="4" w:space="0" w:color="auto"/>
        </w:tblBorders>
        <w:tblLook w:val="04A0" w:firstRow="1" w:lastRow="0" w:firstColumn="1" w:lastColumn="0" w:noHBand="0" w:noVBand="1"/>
      </w:tblPr>
      <w:tblGrid>
        <w:gridCol w:w="3533"/>
        <w:gridCol w:w="5799"/>
      </w:tblGrid>
      <w:tr w:rsidR="009551D1" w:rsidRPr="00432F4B" w:rsidTr="00107740">
        <w:trPr>
          <w:jc w:val="center"/>
        </w:trPr>
        <w:tc>
          <w:tcPr>
            <w:tcW w:w="3533" w:type="dxa"/>
            <w:tcBorders>
              <w:bottom w:val="single" w:sz="4" w:space="0" w:color="auto"/>
            </w:tcBorders>
            <w:shd w:val="clear" w:color="auto" w:fill="auto"/>
          </w:tcPr>
          <w:p w:rsidR="009551D1" w:rsidRPr="009551D1" w:rsidRDefault="009551D1" w:rsidP="00B13B9F">
            <w:pPr>
              <w:spacing w:line="240" w:lineRule="auto"/>
              <w:rPr>
                <w:rFonts w:asciiTheme="majorBidi" w:eastAsia="Calibri" w:hAnsiTheme="majorBidi" w:cstheme="majorBidi"/>
                <w:i/>
                <w:iCs/>
                <w:sz w:val="18"/>
                <w:szCs w:val="18"/>
                <w:lang w:bidi="ar-IQ"/>
              </w:rPr>
            </w:pPr>
            <w:r w:rsidRPr="009551D1">
              <w:rPr>
                <w:rFonts w:asciiTheme="majorBidi" w:eastAsia="Calibri" w:hAnsiTheme="majorBidi" w:cstheme="majorBidi"/>
                <w:i/>
                <w:iCs/>
                <w:sz w:val="18"/>
                <w:szCs w:val="18"/>
                <w:lang w:bidi="ar-IQ"/>
              </w:rPr>
              <w:t xml:space="preserve">Example </w:t>
            </w:r>
            <w:r>
              <w:rPr>
                <w:rFonts w:asciiTheme="majorBidi" w:eastAsia="Calibri" w:hAnsiTheme="majorBidi" w:cstheme="majorBidi"/>
                <w:i/>
                <w:iCs/>
                <w:sz w:val="18"/>
                <w:szCs w:val="18"/>
                <w:lang w:bidi="ar-IQ"/>
              </w:rPr>
              <w:t>8</w:t>
            </w:r>
          </w:p>
        </w:tc>
        <w:tc>
          <w:tcPr>
            <w:tcW w:w="5799" w:type="dxa"/>
            <w:tcBorders>
              <w:bottom w:val="single" w:sz="4" w:space="0" w:color="auto"/>
            </w:tcBorders>
            <w:shd w:val="clear" w:color="auto" w:fill="auto"/>
          </w:tcPr>
          <w:p w:rsidR="009551D1" w:rsidRPr="009551D1" w:rsidRDefault="009551D1" w:rsidP="00B13B9F">
            <w:pPr>
              <w:bidi/>
              <w:spacing w:line="240" w:lineRule="auto"/>
              <w:jc w:val="both"/>
              <w:rPr>
                <w:rFonts w:asciiTheme="majorBidi" w:eastAsia="Calibri" w:hAnsiTheme="majorBidi" w:cstheme="majorBidi"/>
                <w:sz w:val="18"/>
                <w:szCs w:val="18"/>
                <w:rtl/>
                <w:lang w:bidi="ar-IQ"/>
              </w:rPr>
            </w:pPr>
            <w:r w:rsidRPr="009551D1">
              <w:rPr>
                <w:rFonts w:asciiTheme="majorBidi" w:eastAsia="Calibri" w:hAnsiTheme="majorBidi" w:cs="Times New Roman"/>
                <w:sz w:val="18"/>
                <w:szCs w:val="18"/>
                <w:rtl/>
              </w:rPr>
              <w:t>وَإِنِ امْرَأَةٌ خَافَتْ مِنْ بَعْلِهَا نُشُوزًا أَوْ إِعْرَاضًا فَلَا جُنَاحَ عَلَيْهِمَا أَنْ يُصْلِحَا بَيْنَهُمَا ﴿١٢٨ النساء﴾</w:t>
            </w:r>
          </w:p>
        </w:tc>
      </w:tr>
      <w:tr w:rsidR="009551D1" w:rsidRPr="00432F4B" w:rsidTr="00107740">
        <w:trPr>
          <w:jc w:val="center"/>
        </w:trPr>
        <w:tc>
          <w:tcPr>
            <w:tcW w:w="3533" w:type="dxa"/>
            <w:tcBorders>
              <w:top w:val="single" w:sz="4" w:space="0" w:color="auto"/>
            </w:tcBorders>
            <w:shd w:val="clear" w:color="auto" w:fill="auto"/>
          </w:tcPr>
          <w:p w:rsidR="009551D1" w:rsidRPr="009551D1" w:rsidRDefault="009551D1" w:rsidP="00B13B9F">
            <w:pPr>
              <w:spacing w:line="240" w:lineRule="auto"/>
              <w:jc w:val="both"/>
              <w:rPr>
                <w:rFonts w:asciiTheme="majorBidi" w:eastAsia="Calibri" w:hAnsiTheme="majorBidi" w:cstheme="majorBidi"/>
                <w:b/>
                <w:bCs/>
                <w:sz w:val="18"/>
                <w:szCs w:val="18"/>
                <w:lang w:bidi="ar-IQ"/>
              </w:rPr>
            </w:pPr>
            <w:r w:rsidRPr="009551D1">
              <w:rPr>
                <w:rFonts w:asciiTheme="majorBidi" w:eastAsia="Calibri" w:hAnsiTheme="majorBidi" w:cstheme="majorBidi"/>
                <w:sz w:val="18"/>
                <w:szCs w:val="18"/>
                <w:lang w:val="fr-FR" w:bidi="ar-IQ"/>
              </w:rPr>
              <w:t>SL</w:t>
            </w:r>
            <w:r w:rsidRPr="009551D1">
              <w:rPr>
                <w:rFonts w:asciiTheme="majorBidi" w:eastAsia="Calibri" w:hAnsiTheme="majorBidi" w:cstheme="majorBidi"/>
                <w:b/>
                <w:bCs/>
                <w:sz w:val="18"/>
                <w:szCs w:val="18"/>
                <w:lang w:bidi="ar-IQ"/>
              </w:rPr>
              <w:t xml:space="preserve">                                                                                                  </w:t>
            </w:r>
          </w:p>
        </w:tc>
        <w:tc>
          <w:tcPr>
            <w:tcW w:w="5799" w:type="dxa"/>
            <w:tcBorders>
              <w:top w:val="single" w:sz="4" w:space="0" w:color="auto"/>
            </w:tcBorders>
            <w:shd w:val="clear" w:color="auto" w:fill="auto"/>
          </w:tcPr>
          <w:p w:rsidR="009551D1" w:rsidRPr="009551D1" w:rsidRDefault="009551D1" w:rsidP="00F800E0">
            <w:pPr>
              <w:tabs>
                <w:tab w:val="right" w:pos="5231"/>
              </w:tabs>
              <w:bidi/>
              <w:spacing w:line="240" w:lineRule="auto"/>
              <w:jc w:val="both"/>
              <w:rPr>
                <w:rFonts w:asciiTheme="majorBidi" w:eastAsia="Calibri" w:hAnsiTheme="majorBidi" w:cstheme="majorBidi"/>
                <w:sz w:val="18"/>
                <w:szCs w:val="18"/>
                <w:rtl/>
                <w:lang w:val="fr-FR" w:bidi="ar-IQ"/>
              </w:rPr>
            </w:pPr>
            <w:r w:rsidRPr="009551D1">
              <w:rPr>
                <w:rFonts w:asciiTheme="majorBidi" w:eastAsia="Calibri" w:hAnsiTheme="majorBidi" w:cs="Times New Roman"/>
                <w:sz w:val="18"/>
                <w:szCs w:val="18"/>
              </w:rPr>
              <w:t xml:space="preserve">                                                                 </w:t>
            </w:r>
            <w:r w:rsidRPr="009551D1">
              <w:rPr>
                <w:rFonts w:asciiTheme="majorBidi" w:eastAsia="Calibri" w:hAnsiTheme="majorBidi" w:cs="Times New Roman"/>
                <w:sz w:val="18"/>
                <w:szCs w:val="18"/>
                <w:rtl/>
              </w:rPr>
              <w:t xml:space="preserve">وَإِنِ امْرَأَةٌ خَافَتْ مِنْ بَعْلِهَا نُشُوزًا أَوْ إِعْرَاضًا </w:t>
            </w:r>
            <w:r w:rsidRPr="009551D1">
              <w:rPr>
                <w:rFonts w:asciiTheme="majorBidi" w:eastAsia="Calibri" w:hAnsiTheme="majorBidi" w:cs="Times New Roman"/>
                <w:sz w:val="18"/>
                <w:szCs w:val="18"/>
              </w:rPr>
              <w:t>:</w:t>
            </w:r>
            <w:r w:rsidRPr="009551D1">
              <w:rPr>
                <w:rFonts w:asciiTheme="majorBidi" w:eastAsia="Calibri" w:hAnsiTheme="majorBidi" w:cs="Times New Roman"/>
                <w:sz w:val="18"/>
                <w:szCs w:val="18"/>
                <w:rtl/>
              </w:rPr>
              <w:t xml:space="preserve">                                                                                                                                                                                                                                                                                                                       </w:t>
            </w:r>
            <w:r w:rsidRPr="009551D1">
              <w:rPr>
                <w:rFonts w:asciiTheme="majorBidi" w:eastAsia="Calibri" w:hAnsiTheme="majorBidi" w:cstheme="majorBidi"/>
                <w:sz w:val="18"/>
                <w:szCs w:val="18"/>
                <w:rtl/>
              </w:rPr>
              <w:t xml:space="preserve">                                                                                                                                                </w:t>
            </w:r>
          </w:p>
        </w:tc>
      </w:tr>
      <w:tr w:rsidR="009551D1" w:rsidRPr="009551D1" w:rsidTr="00107740">
        <w:trPr>
          <w:jc w:val="center"/>
        </w:trPr>
        <w:tc>
          <w:tcPr>
            <w:tcW w:w="3533" w:type="dxa"/>
            <w:shd w:val="clear" w:color="auto" w:fill="auto"/>
          </w:tcPr>
          <w:p w:rsidR="009551D1" w:rsidRPr="009551D1" w:rsidRDefault="009551D1" w:rsidP="00B13B9F">
            <w:pPr>
              <w:spacing w:line="240" w:lineRule="auto"/>
              <w:rPr>
                <w:rFonts w:ascii="Times New Roman" w:eastAsia="Calibri" w:hAnsi="Times New Roman" w:cs="Times New Roman"/>
                <w:sz w:val="18"/>
                <w:szCs w:val="18"/>
                <w:lang w:val="fr-FR" w:bidi="ar-IQ"/>
              </w:rPr>
            </w:pPr>
            <w:r w:rsidRPr="009551D1">
              <w:rPr>
                <w:rFonts w:ascii="Times New Roman" w:eastAsia="Calibri" w:hAnsi="Times New Roman" w:cs="Times New Roman"/>
                <w:sz w:val="18"/>
                <w:szCs w:val="18"/>
                <w:lang w:bidi="ar-IQ"/>
              </w:rPr>
              <w:t>Sahih International</w:t>
            </w:r>
            <w:r w:rsidRPr="009551D1">
              <w:rPr>
                <w:rFonts w:ascii="Times New Roman" w:eastAsia="Calibri" w:hAnsi="Times New Roman" w:cs="Times New Roman"/>
                <w:sz w:val="18"/>
                <w:szCs w:val="18"/>
                <w:lang w:val="fr-FR" w:bidi="ar-IQ"/>
              </w:rPr>
              <w:t xml:space="preserve"> (1997)</w:t>
            </w:r>
          </w:p>
        </w:tc>
        <w:tc>
          <w:tcPr>
            <w:tcW w:w="5799" w:type="dxa"/>
            <w:shd w:val="clear" w:color="auto" w:fill="auto"/>
          </w:tcPr>
          <w:p w:rsidR="009551D1" w:rsidRPr="00D25244" w:rsidRDefault="009551D1" w:rsidP="00B13B9F">
            <w:pPr>
              <w:spacing w:line="240" w:lineRule="auto"/>
              <w:jc w:val="both"/>
              <w:rPr>
                <w:rFonts w:asciiTheme="majorBidi" w:eastAsia="Calibri" w:hAnsiTheme="majorBidi" w:cstheme="majorBidi"/>
                <w:sz w:val="20"/>
                <w:szCs w:val="20"/>
                <w:lang w:bidi="ar-IQ"/>
              </w:rPr>
            </w:pPr>
            <w:r w:rsidRPr="00D25244">
              <w:rPr>
                <w:rFonts w:asciiTheme="majorBidi" w:hAnsiTheme="majorBidi" w:cstheme="majorBidi"/>
                <w:color w:val="000000"/>
                <w:sz w:val="20"/>
                <w:szCs w:val="20"/>
              </w:rPr>
              <w:t xml:space="preserve">: And if a woman fears from her husband contempt or evasion </w:t>
            </w:r>
          </w:p>
        </w:tc>
      </w:tr>
      <w:tr w:rsidR="009551D1" w:rsidRPr="009551D1" w:rsidTr="00107740">
        <w:trPr>
          <w:jc w:val="center"/>
        </w:trPr>
        <w:tc>
          <w:tcPr>
            <w:tcW w:w="3533" w:type="dxa"/>
            <w:shd w:val="clear" w:color="auto" w:fill="auto"/>
          </w:tcPr>
          <w:p w:rsidR="009551D1" w:rsidRPr="009551D1" w:rsidRDefault="009551D1" w:rsidP="00B13B9F">
            <w:pPr>
              <w:spacing w:line="240" w:lineRule="auto"/>
              <w:rPr>
                <w:rFonts w:ascii="Times New Roman" w:eastAsia="Calibri" w:hAnsi="Times New Roman" w:cs="Times New Roman"/>
                <w:sz w:val="18"/>
                <w:szCs w:val="18"/>
                <w:lang w:bidi="ar-IQ"/>
              </w:rPr>
            </w:pPr>
            <w:r w:rsidRPr="009551D1">
              <w:rPr>
                <w:rFonts w:ascii="Times New Roman" w:eastAsia="Calibri" w:hAnsi="Times New Roman" w:cs="Times New Roman"/>
                <w:sz w:val="18"/>
                <w:szCs w:val="18"/>
                <w:lang w:bidi="ar-IQ"/>
              </w:rPr>
              <w:t xml:space="preserve">Muhammad Sarwar </w:t>
            </w:r>
            <w:r w:rsidRPr="009551D1">
              <w:rPr>
                <w:rFonts w:ascii="Times New Roman" w:eastAsia="Calibri" w:hAnsi="Times New Roman" w:cs="Times New Roman"/>
                <w:sz w:val="18"/>
                <w:szCs w:val="18"/>
                <w:lang w:val="fr-FR" w:bidi="ar-IQ"/>
              </w:rPr>
              <w:t>(1982)</w:t>
            </w:r>
          </w:p>
        </w:tc>
        <w:tc>
          <w:tcPr>
            <w:tcW w:w="5799" w:type="dxa"/>
            <w:shd w:val="clear" w:color="auto" w:fill="auto"/>
          </w:tcPr>
          <w:p w:rsidR="009551D1" w:rsidRPr="00D25244" w:rsidRDefault="009551D1" w:rsidP="00B13B9F">
            <w:pPr>
              <w:spacing w:line="240" w:lineRule="auto"/>
              <w:jc w:val="both"/>
              <w:rPr>
                <w:rFonts w:ascii="Times New Roman" w:eastAsia="Times New Roman" w:hAnsi="Times New Roman" w:cs="Times New Roman"/>
                <w:kern w:val="36"/>
                <w:sz w:val="20"/>
                <w:szCs w:val="20"/>
                <w:lang w:bidi="ar-IQ"/>
              </w:rPr>
            </w:pPr>
            <w:r w:rsidRPr="00D25244">
              <w:rPr>
                <w:rFonts w:ascii="Times New Roman" w:eastAsia="Times New Roman" w:hAnsi="Times New Roman" w:cs="Times New Roman"/>
                <w:kern w:val="36"/>
                <w:sz w:val="20"/>
                <w:szCs w:val="20"/>
                <w:lang w:bidi="ar-IQ"/>
              </w:rPr>
              <w:t>: If a woman is afraid of her husband's ill treatment and desertion</w:t>
            </w:r>
          </w:p>
        </w:tc>
      </w:tr>
      <w:tr w:rsidR="009551D1" w:rsidRPr="009551D1" w:rsidTr="00107740">
        <w:trPr>
          <w:jc w:val="center"/>
        </w:trPr>
        <w:tc>
          <w:tcPr>
            <w:tcW w:w="3533" w:type="dxa"/>
            <w:shd w:val="clear" w:color="auto" w:fill="auto"/>
          </w:tcPr>
          <w:p w:rsidR="009551D1" w:rsidRPr="009551D1" w:rsidRDefault="009551D1" w:rsidP="00B13B9F">
            <w:pPr>
              <w:spacing w:line="240" w:lineRule="auto"/>
              <w:rPr>
                <w:rFonts w:ascii="Times New Roman" w:eastAsia="Calibri" w:hAnsi="Times New Roman" w:cs="Times New Roman"/>
                <w:sz w:val="18"/>
                <w:szCs w:val="18"/>
                <w:lang w:bidi="ar-IQ"/>
              </w:rPr>
            </w:pPr>
            <w:r w:rsidRPr="009551D1">
              <w:rPr>
                <w:rFonts w:ascii="Times New Roman" w:eastAsia="Calibri" w:hAnsi="Times New Roman" w:cs="Times New Roman"/>
                <w:sz w:val="18"/>
                <w:szCs w:val="18"/>
                <w:lang w:bidi="ar-IQ"/>
              </w:rPr>
              <w:t>Khan and Al-Hilali ( 1977)</w:t>
            </w:r>
          </w:p>
        </w:tc>
        <w:tc>
          <w:tcPr>
            <w:tcW w:w="5799" w:type="dxa"/>
            <w:shd w:val="clear" w:color="auto" w:fill="auto"/>
          </w:tcPr>
          <w:p w:rsidR="009551D1" w:rsidRPr="00D25244" w:rsidRDefault="009551D1" w:rsidP="00B13B9F">
            <w:pPr>
              <w:spacing w:line="240" w:lineRule="auto"/>
              <w:jc w:val="both"/>
              <w:rPr>
                <w:rFonts w:ascii="Times New Roman" w:eastAsia="Calibri" w:hAnsi="Times New Roman" w:cs="Times New Roman"/>
                <w:sz w:val="20"/>
                <w:szCs w:val="20"/>
                <w:lang w:bidi="ar-IQ"/>
              </w:rPr>
            </w:pPr>
            <w:r w:rsidRPr="00D25244">
              <w:rPr>
                <w:rFonts w:ascii="Times New Roman" w:eastAsia="Calibri" w:hAnsi="Times New Roman" w:cs="Times New Roman"/>
                <w:sz w:val="20"/>
                <w:szCs w:val="20"/>
                <w:lang w:bidi="ar-IQ"/>
              </w:rPr>
              <w:t>: And if a woman fears cruelty or desertion on her husband's part</w:t>
            </w:r>
          </w:p>
        </w:tc>
      </w:tr>
      <w:tr w:rsidR="009551D1" w:rsidRPr="009551D1" w:rsidTr="00107740">
        <w:trPr>
          <w:jc w:val="center"/>
        </w:trPr>
        <w:tc>
          <w:tcPr>
            <w:tcW w:w="3533" w:type="dxa"/>
            <w:shd w:val="clear" w:color="auto" w:fill="auto"/>
          </w:tcPr>
          <w:p w:rsidR="009551D1" w:rsidRPr="009551D1" w:rsidRDefault="009551D1" w:rsidP="00B13B9F">
            <w:pPr>
              <w:spacing w:line="240" w:lineRule="auto"/>
              <w:rPr>
                <w:rFonts w:ascii="Times New Roman" w:eastAsia="Calibri" w:hAnsi="Times New Roman" w:cs="Times New Roman"/>
                <w:sz w:val="18"/>
                <w:szCs w:val="18"/>
              </w:rPr>
            </w:pPr>
            <w:r w:rsidRPr="009551D1">
              <w:rPr>
                <w:rFonts w:ascii="Times New Roman" w:eastAsia="Calibri" w:hAnsi="Times New Roman" w:cs="Times New Roman"/>
                <w:sz w:val="18"/>
                <w:szCs w:val="18"/>
                <w:lang w:bidi="ar-IQ"/>
              </w:rPr>
              <w:t>Arberry</w:t>
            </w:r>
            <w:r w:rsidRPr="009551D1">
              <w:rPr>
                <w:rFonts w:ascii="Times New Roman" w:eastAsia="Calibri" w:hAnsi="Times New Roman" w:cs="Times New Roman"/>
                <w:sz w:val="18"/>
                <w:szCs w:val="18"/>
              </w:rPr>
              <w:t xml:space="preserve"> </w:t>
            </w:r>
            <w:r w:rsidRPr="009551D1">
              <w:rPr>
                <w:rFonts w:ascii="Times New Roman" w:eastAsia="Calibri" w:hAnsi="Times New Roman" w:cs="Times New Roman"/>
                <w:sz w:val="18"/>
                <w:szCs w:val="18"/>
                <w:lang w:val="fr-FR" w:bidi="ar-IQ"/>
              </w:rPr>
              <w:t>(1955)</w:t>
            </w:r>
          </w:p>
        </w:tc>
        <w:tc>
          <w:tcPr>
            <w:tcW w:w="5799" w:type="dxa"/>
            <w:shd w:val="clear" w:color="auto" w:fill="auto"/>
          </w:tcPr>
          <w:p w:rsidR="009551D1" w:rsidRPr="00D25244" w:rsidRDefault="009551D1" w:rsidP="00B13B9F">
            <w:pPr>
              <w:spacing w:line="240" w:lineRule="auto"/>
              <w:jc w:val="both"/>
              <w:rPr>
                <w:rFonts w:ascii="Times New Roman" w:eastAsia="Calibri" w:hAnsi="Times New Roman" w:cs="Times New Roman"/>
                <w:sz w:val="20"/>
                <w:szCs w:val="20"/>
              </w:rPr>
            </w:pPr>
            <w:r w:rsidRPr="00D25244">
              <w:rPr>
                <w:rFonts w:ascii="Times New Roman" w:eastAsia="Calibri" w:hAnsi="Times New Roman" w:cs="Times New Roman"/>
                <w:sz w:val="20"/>
                <w:szCs w:val="20"/>
              </w:rPr>
              <w:t>: If a woman fear rebelliousness or aversion in her husband</w:t>
            </w:r>
          </w:p>
        </w:tc>
      </w:tr>
      <w:tr w:rsidR="009551D1" w:rsidRPr="009551D1" w:rsidTr="00107740">
        <w:trPr>
          <w:trHeight w:val="70"/>
          <w:jc w:val="center"/>
        </w:trPr>
        <w:tc>
          <w:tcPr>
            <w:tcW w:w="3533" w:type="dxa"/>
            <w:shd w:val="clear" w:color="auto" w:fill="auto"/>
          </w:tcPr>
          <w:p w:rsidR="009551D1" w:rsidRPr="009551D1" w:rsidRDefault="009551D1" w:rsidP="00B13B9F">
            <w:pPr>
              <w:spacing w:line="240" w:lineRule="auto"/>
              <w:rPr>
                <w:rFonts w:ascii="Times New Roman" w:eastAsia="Calibri" w:hAnsi="Times New Roman" w:cs="Times New Roman"/>
                <w:sz w:val="18"/>
                <w:szCs w:val="18"/>
                <w:lang w:bidi="ar-IQ"/>
              </w:rPr>
            </w:pPr>
            <w:r w:rsidRPr="009551D1">
              <w:rPr>
                <w:rFonts w:ascii="Times New Roman" w:eastAsia="Calibri" w:hAnsi="Times New Roman" w:cs="Times New Roman"/>
                <w:sz w:val="18"/>
                <w:szCs w:val="18"/>
                <w:lang w:bidi="ar-IQ"/>
              </w:rPr>
              <w:t>Yusuf Ali (1934)</w:t>
            </w:r>
          </w:p>
        </w:tc>
        <w:tc>
          <w:tcPr>
            <w:tcW w:w="5799" w:type="dxa"/>
            <w:shd w:val="clear" w:color="auto" w:fill="auto"/>
          </w:tcPr>
          <w:p w:rsidR="009551D1" w:rsidRPr="00D25244" w:rsidRDefault="009551D1" w:rsidP="00B13B9F">
            <w:pPr>
              <w:spacing w:line="240" w:lineRule="auto"/>
              <w:jc w:val="both"/>
              <w:rPr>
                <w:rFonts w:ascii="Times New Roman" w:eastAsia="Times New Roman" w:hAnsi="Times New Roman" w:cs="Times New Roman"/>
                <w:kern w:val="36"/>
                <w:sz w:val="20"/>
                <w:szCs w:val="20"/>
                <w:lang w:bidi="ar-IQ"/>
              </w:rPr>
            </w:pPr>
            <w:r w:rsidRPr="00D25244">
              <w:rPr>
                <w:rFonts w:ascii="Times New Roman" w:eastAsia="Times New Roman" w:hAnsi="Times New Roman" w:cs="Times New Roman"/>
                <w:kern w:val="36"/>
                <w:sz w:val="20"/>
                <w:szCs w:val="20"/>
                <w:lang w:bidi="ar-IQ"/>
              </w:rPr>
              <w:t>: a wife fears cruelty or desertion on her husband's part</w:t>
            </w:r>
          </w:p>
        </w:tc>
      </w:tr>
      <w:tr w:rsidR="009551D1" w:rsidRPr="009551D1" w:rsidTr="00107740">
        <w:trPr>
          <w:jc w:val="center"/>
        </w:trPr>
        <w:tc>
          <w:tcPr>
            <w:tcW w:w="3533" w:type="dxa"/>
            <w:shd w:val="clear" w:color="auto" w:fill="auto"/>
          </w:tcPr>
          <w:p w:rsidR="009551D1" w:rsidRPr="009551D1" w:rsidRDefault="009551D1" w:rsidP="00B13B9F">
            <w:pPr>
              <w:spacing w:line="240" w:lineRule="auto"/>
              <w:rPr>
                <w:rFonts w:ascii="Times New Roman" w:eastAsia="Calibri" w:hAnsi="Times New Roman" w:cs="Times New Roman"/>
                <w:sz w:val="18"/>
                <w:szCs w:val="18"/>
                <w:lang w:bidi="ar-IQ"/>
              </w:rPr>
            </w:pPr>
            <w:r w:rsidRPr="009551D1">
              <w:rPr>
                <w:rFonts w:ascii="Times New Roman" w:eastAsia="Calibri" w:hAnsi="Times New Roman" w:cs="Times New Roman"/>
                <w:sz w:val="18"/>
                <w:szCs w:val="18"/>
                <w:lang w:bidi="ar-IQ"/>
              </w:rPr>
              <w:lastRenderedPageBreak/>
              <w:t>Pickthall (1930)</w:t>
            </w:r>
          </w:p>
        </w:tc>
        <w:tc>
          <w:tcPr>
            <w:tcW w:w="5799" w:type="dxa"/>
            <w:shd w:val="clear" w:color="auto" w:fill="auto"/>
          </w:tcPr>
          <w:p w:rsidR="009551D1" w:rsidRPr="00D25244" w:rsidRDefault="009551D1" w:rsidP="00B13B9F">
            <w:pPr>
              <w:spacing w:line="240" w:lineRule="auto"/>
              <w:jc w:val="both"/>
              <w:rPr>
                <w:rFonts w:ascii="Times New Roman" w:eastAsia="Calibri" w:hAnsi="Times New Roman" w:cs="Times New Roman"/>
                <w:sz w:val="20"/>
                <w:szCs w:val="20"/>
                <w:lang w:bidi="ar-IQ"/>
              </w:rPr>
            </w:pPr>
            <w:r w:rsidRPr="00D25244">
              <w:rPr>
                <w:rFonts w:ascii="Times New Roman" w:eastAsia="Calibri" w:hAnsi="Times New Roman" w:cs="Times New Roman"/>
                <w:sz w:val="20"/>
                <w:szCs w:val="20"/>
                <w:lang w:bidi="ar-IQ"/>
              </w:rPr>
              <w:t>: If a woman feareth ill treatment from her husband</w:t>
            </w:r>
          </w:p>
        </w:tc>
      </w:tr>
    </w:tbl>
    <w:p w:rsidR="00C61571" w:rsidRPr="009551D1" w:rsidRDefault="00C61571" w:rsidP="00675C1F">
      <w:pPr>
        <w:spacing w:line="240" w:lineRule="auto"/>
        <w:ind w:firstLine="720"/>
        <w:jc w:val="both"/>
        <w:rPr>
          <w:rFonts w:ascii="Times New Roman" w:eastAsia="Calibri" w:hAnsi="Times New Roman" w:cs="Times New Roman"/>
          <w:sz w:val="24"/>
          <w:szCs w:val="24"/>
          <w:lang w:val="en-US" w:bidi="ar-IQ"/>
        </w:rPr>
      </w:pPr>
    </w:p>
    <w:p w:rsidR="003F1053" w:rsidRDefault="003F1053" w:rsidP="00B26F69">
      <w:pPr>
        <w:widowControl w:val="0"/>
        <w:pBdr>
          <w:top w:val="nil"/>
          <w:left w:val="nil"/>
          <w:bottom w:val="nil"/>
          <w:right w:val="nil"/>
          <w:between w:val="nil"/>
        </w:pBdr>
        <w:spacing w:line="240" w:lineRule="auto"/>
        <w:ind w:firstLine="720"/>
        <w:jc w:val="both"/>
        <w:rPr>
          <w:rFonts w:ascii="Times New Roman" w:eastAsia="Times New Roman" w:hAnsi="Times New Roman" w:cs="Times New Roman"/>
          <w:color w:val="000000"/>
          <w:sz w:val="24"/>
          <w:szCs w:val="24"/>
        </w:rPr>
      </w:pPr>
      <w:r w:rsidRPr="00FA0ED1">
        <w:rPr>
          <w:rFonts w:ascii="Times New Roman" w:eastAsia="Times New Roman" w:hAnsi="Times New Roman" w:cs="Times New Roman"/>
          <w:color w:val="000000"/>
          <w:sz w:val="24"/>
          <w:szCs w:val="24"/>
        </w:rPr>
        <w:t xml:space="preserve">The </w:t>
      </w:r>
      <w:r w:rsidRPr="008B727C">
        <w:rPr>
          <w:rFonts w:ascii="Times New Roman" w:eastAsia="Times New Roman" w:hAnsi="Times New Roman" w:cs="Times New Roman"/>
          <w:color w:val="FF0000"/>
          <w:sz w:val="24"/>
          <w:szCs w:val="24"/>
        </w:rPr>
        <w:t>T</w:t>
      </w:r>
      <w:r w:rsidRPr="00FA0ED1">
        <w:rPr>
          <w:rFonts w:ascii="Times New Roman" w:eastAsia="Times New Roman" w:hAnsi="Times New Roman" w:cs="Times New Roman"/>
          <w:color w:val="000000"/>
          <w:sz w:val="24"/>
          <w:szCs w:val="24"/>
        </w:rPr>
        <w:t>able (2.</w:t>
      </w:r>
      <w:r>
        <w:rPr>
          <w:rFonts w:ascii="Times New Roman" w:eastAsia="Times New Roman" w:hAnsi="Times New Roman" w:cs="Times New Roman"/>
          <w:color w:val="000000"/>
          <w:sz w:val="24"/>
          <w:szCs w:val="24"/>
        </w:rPr>
        <w:t>4</w:t>
      </w:r>
      <w:r w:rsidRPr="00FA0ED1">
        <w:rPr>
          <w:rFonts w:ascii="Times New Roman" w:eastAsia="Times New Roman" w:hAnsi="Times New Roman" w:cs="Times New Roman"/>
          <w:color w:val="000000"/>
          <w:sz w:val="24"/>
          <w:szCs w:val="24"/>
        </w:rPr>
        <w:t xml:space="preserve">) illustrates the English translations of the term </w:t>
      </w:r>
      <w:r w:rsidRPr="00281DEA">
        <w:rPr>
          <w:rFonts w:ascii="Times New Roman" w:eastAsia="Times New Roman" w:hAnsi="Times New Roman" w:cs="Times New Roman"/>
          <w:i/>
          <w:iCs/>
          <w:color w:val="000000"/>
          <w:sz w:val="24"/>
          <w:szCs w:val="24"/>
        </w:rPr>
        <w:t>ba'al</w:t>
      </w:r>
      <w:r w:rsidR="00B26F69">
        <w:rPr>
          <w:rFonts w:ascii="Times New Roman" w:eastAsia="Times New Roman" w:hAnsi="Times New Roman" w:cs="Times New Roman"/>
          <w:color w:val="000000"/>
          <w:sz w:val="24"/>
          <w:szCs w:val="24"/>
        </w:rPr>
        <w:t xml:space="preserve"> </w:t>
      </w:r>
      <w:r w:rsidR="00B26F69">
        <w:rPr>
          <w:rFonts w:ascii="Times New Roman" w:eastAsia="Calibri" w:hAnsi="Times New Roman" w:cs="Times New Roman"/>
          <w:sz w:val="24"/>
          <w:szCs w:val="24"/>
          <w:lang w:bidi="ar-IQ"/>
        </w:rPr>
        <w:t xml:space="preserve">(lit. </w:t>
      </w:r>
      <w:r w:rsidR="00B26F69">
        <w:rPr>
          <w:rFonts w:ascii="Times New Roman" w:eastAsia="Calibri" w:hAnsi="Times New Roman" w:cs="Times New Roman"/>
          <w:sz w:val="24"/>
          <w:szCs w:val="24"/>
          <w:lang w:val="en-US" w:bidi="ar-IQ"/>
        </w:rPr>
        <w:t>h</w:t>
      </w:r>
      <w:r w:rsidR="00B26F69" w:rsidRPr="00B26F69">
        <w:rPr>
          <w:rFonts w:ascii="Times New Roman" w:eastAsia="Calibri" w:hAnsi="Times New Roman" w:cs="Times New Roman"/>
          <w:sz w:val="24"/>
          <w:szCs w:val="24"/>
          <w:lang w:val="en-US" w:bidi="ar-IQ"/>
        </w:rPr>
        <w:t>ead of household</w:t>
      </w:r>
      <w:r w:rsidR="00B26F69" w:rsidRPr="00E22E96">
        <w:rPr>
          <w:rFonts w:ascii="Times New Roman" w:eastAsia="Calibri" w:hAnsi="Times New Roman" w:cs="Times New Roman"/>
          <w:sz w:val="24"/>
          <w:szCs w:val="24"/>
          <w:lang w:bidi="ar-IQ"/>
        </w:rPr>
        <w:t>)</w:t>
      </w:r>
      <w:r w:rsidRPr="00FA0ED1">
        <w:rPr>
          <w:rFonts w:ascii="Times New Roman" w:eastAsia="Times New Roman" w:hAnsi="Times New Roman" w:cs="Times New Roman"/>
          <w:color w:val="000000"/>
          <w:sz w:val="24"/>
          <w:szCs w:val="24"/>
        </w:rPr>
        <w:t xml:space="preserve">, all the translator </w:t>
      </w:r>
      <w:r w:rsidR="00B26F69">
        <w:rPr>
          <w:rFonts w:ascii="Times New Roman" w:eastAsia="Times New Roman" w:hAnsi="Times New Roman" w:cs="Times New Roman"/>
          <w:color w:val="000000"/>
          <w:sz w:val="24"/>
          <w:szCs w:val="24"/>
        </w:rPr>
        <w:t>use</w:t>
      </w:r>
      <w:r w:rsidRPr="00FA0ED1">
        <w:rPr>
          <w:rFonts w:ascii="Times New Roman" w:eastAsia="Times New Roman" w:hAnsi="Times New Roman" w:cs="Times New Roman"/>
          <w:color w:val="000000"/>
          <w:sz w:val="24"/>
          <w:szCs w:val="24"/>
        </w:rPr>
        <w:t xml:space="preserve"> husband</w:t>
      </w:r>
      <w:r w:rsidR="00B26F69">
        <w:rPr>
          <w:rFonts w:ascii="Times New Roman" w:eastAsia="Times New Roman" w:hAnsi="Times New Roman" w:cs="Times New Roman"/>
          <w:color w:val="000000"/>
          <w:sz w:val="24"/>
          <w:szCs w:val="24"/>
        </w:rPr>
        <w:t xml:space="preserve"> as equivalent for </w:t>
      </w:r>
      <w:r w:rsidR="00B26F69" w:rsidRPr="00281DEA">
        <w:rPr>
          <w:rFonts w:ascii="Times New Roman" w:eastAsia="Times New Roman" w:hAnsi="Times New Roman" w:cs="Times New Roman"/>
          <w:i/>
          <w:iCs/>
          <w:color w:val="000000"/>
          <w:sz w:val="24"/>
          <w:szCs w:val="24"/>
        </w:rPr>
        <w:t>ba'al</w:t>
      </w:r>
      <w:r w:rsidRPr="00FA0ED1">
        <w:rPr>
          <w:rFonts w:ascii="Times New Roman" w:eastAsia="Times New Roman" w:hAnsi="Times New Roman" w:cs="Times New Roman"/>
          <w:color w:val="000000"/>
          <w:sz w:val="24"/>
          <w:szCs w:val="24"/>
        </w:rPr>
        <w:t xml:space="preserve">. As it is shown in </w:t>
      </w:r>
      <w:r w:rsidRPr="008B727C">
        <w:rPr>
          <w:rFonts w:ascii="Times New Roman" w:eastAsia="Times New Roman" w:hAnsi="Times New Roman" w:cs="Times New Roman"/>
          <w:color w:val="FF0000"/>
          <w:sz w:val="24"/>
          <w:szCs w:val="24"/>
        </w:rPr>
        <w:t>T</w:t>
      </w:r>
      <w:r w:rsidRPr="00FA0ED1">
        <w:rPr>
          <w:rFonts w:ascii="Times New Roman" w:eastAsia="Times New Roman" w:hAnsi="Times New Roman" w:cs="Times New Roman"/>
          <w:color w:val="000000"/>
          <w:sz w:val="24"/>
          <w:szCs w:val="24"/>
        </w:rPr>
        <w:t>able (2.</w:t>
      </w:r>
      <w:r>
        <w:rPr>
          <w:rFonts w:ascii="Times New Roman" w:eastAsia="Times New Roman" w:hAnsi="Times New Roman" w:cs="Times New Roman"/>
          <w:color w:val="000000"/>
          <w:sz w:val="24"/>
          <w:szCs w:val="24"/>
        </w:rPr>
        <w:t>2</w:t>
      </w:r>
      <w:r w:rsidRPr="00FA0ED1">
        <w:rPr>
          <w:rFonts w:ascii="Times New Roman" w:eastAsia="Times New Roman" w:hAnsi="Times New Roman" w:cs="Times New Roman"/>
          <w:color w:val="000000"/>
          <w:sz w:val="24"/>
          <w:szCs w:val="24"/>
        </w:rPr>
        <w:t xml:space="preserve">) the term husband is also used as an equivalent of </w:t>
      </w:r>
      <w:r w:rsidRPr="00281DEA">
        <w:rPr>
          <w:rFonts w:ascii="Times New Roman" w:eastAsia="Times New Roman" w:hAnsi="Times New Roman" w:cs="Times New Roman"/>
          <w:i/>
          <w:iCs/>
          <w:color w:val="000000"/>
          <w:sz w:val="24"/>
          <w:szCs w:val="24"/>
        </w:rPr>
        <w:t>zawj</w:t>
      </w:r>
      <w:r w:rsidRPr="00FA0ED1">
        <w:rPr>
          <w:rFonts w:ascii="Times New Roman" w:eastAsia="Times New Roman" w:hAnsi="Times New Roman" w:cs="Times New Roman"/>
          <w:color w:val="000000"/>
          <w:sz w:val="24"/>
          <w:szCs w:val="24"/>
        </w:rPr>
        <w:t xml:space="preserve"> and this due to the fact that a misunderstanding between the </w:t>
      </w:r>
      <w:r w:rsidR="00B06154" w:rsidRPr="00FA0ED1">
        <w:rPr>
          <w:rFonts w:ascii="Times New Roman" w:eastAsia="Times New Roman" w:hAnsi="Times New Roman" w:cs="Times New Roman"/>
          <w:color w:val="000000"/>
          <w:sz w:val="24"/>
          <w:szCs w:val="24"/>
        </w:rPr>
        <w:t>concepts</w:t>
      </w:r>
      <w:r w:rsidRPr="00FA0ED1">
        <w:rPr>
          <w:rFonts w:ascii="Times New Roman" w:eastAsia="Times New Roman" w:hAnsi="Times New Roman" w:cs="Times New Roman"/>
          <w:color w:val="000000"/>
          <w:sz w:val="24"/>
          <w:szCs w:val="24"/>
        </w:rPr>
        <w:t xml:space="preserve"> of </w:t>
      </w:r>
      <w:r w:rsidR="00BB5B89">
        <w:rPr>
          <w:rFonts w:ascii="Times New Roman" w:eastAsia="Times New Roman" w:hAnsi="Times New Roman" w:cs="Times New Roman"/>
          <w:color w:val="FF0000"/>
          <w:sz w:val="24"/>
          <w:szCs w:val="24"/>
        </w:rPr>
        <w:t>Qur’anic</w:t>
      </w:r>
      <w:r w:rsidRPr="00FA0ED1">
        <w:rPr>
          <w:rFonts w:ascii="Times New Roman" w:eastAsia="Times New Roman" w:hAnsi="Times New Roman" w:cs="Times New Roman"/>
          <w:color w:val="000000"/>
          <w:sz w:val="24"/>
          <w:szCs w:val="24"/>
        </w:rPr>
        <w:t xml:space="preserve"> kin terms is found. Considering them to be synonymous is one of the main reasons that lead to errors in translating </w:t>
      </w:r>
      <w:r w:rsidR="00BB5B89">
        <w:rPr>
          <w:rFonts w:ascii="Times New Roman" w:eastAsia="Times New Roman" w:hAnsi="Times New Roman" w:cs="Times New Roman"/>
          <w:color w:val="FF0000"/>
          <w:sz w:val="24"/>
          <w:szCs w:val="24"/>
        </w:rPr>
        <w:t>Qur’anic</w:t>
      </w:r>
      <w:r w:rsidRPr="00FA0ED1">
        <w:rPr>
          <w:rFonts w:ascii="Times New Roman" w:eastAsia="Times New Roman" w:hAnsi="Times New Roman" w:cs="Times New Roman"/>
          <w:color w:val="000000"/>
          <w:sz w:val="24"/>
          <w:szCs w:val="24"/>
        </w:rPr>
        <w:t xml:space="preserve"> kin terms into other languages.</w:t>
      </w:r>
    </w:p>
    <w:p w:rsidR="00CE6FEF" w:rsidRPr="003F1053" w:rsidRDefault="00CE6FEF" w:rsidP="00A663D4">
      <w:pPr>
        <w:spacing w:line="240" w:lineRule="auto"/>
        <w:rPr>
          <w:rFonts w:ascii="Times New Roman" w:eastAsia="Calibri" w:hAnsi="Times New Roman" w:cs="Times New Roman"/>
          <w:sz w:val="24"/>
          <w:szCs w:val="24"/>
          <w:lang w:bidi="ar-IQ"/>
        </w:rPr>
      </w:pPr>
    </w:p>
    <w:p w:rsidR="00CE6FEF" w:rsidRDefault="00CE6FEF" w:rsidP="00CE6FEF">
      <w:pPr>
        <w:spacing w:line="240" w:lineRule="auto"/>
        <w:ind w:firstLine="720"/>
        <w:jc w:val="center"/>
        <w:rPr>
          <w:rFonts w:ascii="Times New Roman" w:eastAsia="Calibri" w:hAnsi="Times New Roman" w:cs="Times New Roman"/>
          <w:sz w:val="20"/>
          <w:szCs w:val="20"/>
          <w:lang w:bidi="ar-IQ"/>
        </w:rPr>
      </w:pPr>
      <w:r w:rsidRPr="00281DEA">
        <w:rPr>
          <w:rFonts w:ascii="Times New Roman" w:eastAsia="Calibri" w:hAnsi="Times New Roman" w:cs="Times New Roman"/>
          <w:i/>
          <w:iCs/>
          <w:sz w:val="20"/>
          <w:szCs w:val="20"/>
          <w:lang w:bidi="ar-IQ"/>
        </w:rPr>
        <w:t>imra'a</w:t>
      </w:r>
      <w:r w:rsidRPr="00CE6FEF">
        <w:rPr>
          <w:rFonts w:ascii="Times New Roman" w:eastAsia="Calibri" w:hAnsi="Times New Roman" w:cs="Times New Roman"/>
          <w:sz w:val="20"/>
          <w:szCs w:val="20"/>
          <w:lang w:bidi="ar-IQ"/>
        </w:rPr>
        <w:t xml:space="preserve"> </w:t>
      </w:r>
      <w:r w:rsidRPr="00CE6FEF">
        <w:rPr>
          <w:rFonts w:ascii="Times New Roman" w:eastAsia="Calibri" w:hAnsi="Times New Roman" w:cs="Times New Roman"/>
          <w:sz w:val="20"/>
          <w:szCs w:val="20"/>
          <w:rtl/>
          <w:lang w:bidi="ar-IQ"/>
        </w:rPr>
        <w:t>امْرَأَة</w:t>
      </w:r>
      <w:r w:rsidRPr="00CE6FEF">
        <w:rPr>
          <w:rFonts w:ascii="Times New Roman" w:eastAsia="Calibri" w:hAnsi="Times New Roman" w:cs="Times New Roman"/>
          <w:sz w:val="20"/>
          <w:szCs w:val="20"/>
          <w:lang w:bidi="ar-IQ"/>
        </w:rPr>
        <w:t xml:space="preserve"> / </w:t>
      </w:r>
      <w:r w:rsidRPr="00281DEA">
        <w:rPr>
          <w:rFonts w:ascii="Times New Roman" w:eastAsia="Calibri" w:hAnsi="Times New Roman" w:cs="Times New Roman"/>
          <w:i/>
          <w:iCs/>
          <w:sz w:val="20"/>
          <w:szCs w:val="20"/>
          <w:lang w:bidi="ar-IQ"/>
        </w:rPr>
        <w:t>zawj</w:t>
      </w:r>
      <w:r w:rsidRPr="00CE6FEF">
        <w:rPr>
          <w:rFonts w:ascii="Times New Roman" w:eastAsia="Calibri" w:hAnsi="Times New Roman" w:cs="Times New Roman"/>
          <w:sz w:val="20"/>
          <w:szCs w:val="20"/>
          <w:lang w:bidi="ar-IQ"/>
        </w:rPr>
        <w:t xml:space="preserve"> </w:t>
      </w:r>
      <w:r w:rsidRPr="00CE6FEF">
        <w:rPr>
          <w:rFonts w:ascii="Times New Roman" w:eastAsia="Calibri" w:hAnsi="Times New Roman" w:cs="Times New Roman"/>
          <w:sz w:val="20"/>
          <w:szCs w:val="20"/>
          <w:rtl/>
          <w:lang w:bidi="ar-IQ"/>
        </w:rPr>
        <w:t>زَوْج</w:t>
      </w:r>
      <w:r w:rsidRPr="00CE6FEF">
        <w:rPr>
          <w:rFonts w:ascii="Times New Roman" w:eastAsia="Calibri" w:hAnsi="Times New Roman" w:cs="Times New Roman"/>
          <w:sz w:val="20"/>
          <w:szCs w:val="20"/>
          <w:lang w:bidi="ar-IQ"/>
        </w:rPr>
        <w:t xml:space="preserve"> / </w:t>
      </w:r>
      <w:r w:rsidRPr="00281DEA">
        <w:rPr>
          <w:rFonts w:ascii="Times New Roman" w:eastAsia="Calibri" w:hAnsi="Times New Roman" w:cs="Times New Roman"/>
          <w:i/>
          <w:iCs/>
          <w:sz w:val="20"/>
          <w:szCs w:val="20"/>
          <w:lang w:bidi="ar-IQ"/>
        </w:rPr>
        <w:t>ṣaẖiba</w:t>
      </w:r>
      <w:r w:rsidRPr="00CE6FEF">
        <w:rPr>
          <w:rFonts w:ascii="Times New Roman" w:eastAsia="Calibri" w:hAnsi="Times New Roman" w:cs="Times New Roman"/>
          <w:sz w:val="20"/>
          <w:szCs w:val="20"/>
          <w:lang w:bidi="ar-IQ"/>
        </w:rPr>
        <w:t xml:space="preserve"> </w:t>
      </w:r>
      <w:r w:rsidRPr="00CE6FEF">
        <w:rPr>
          <w:rFonts w:ascii="Times New Roman" w:eastAsia="Calibri" w:hAnsi="Times New Roman" w:cs="Times New Roman"/>
          <w:sz w:val="20"/>
          <w:szCs w:val="20"/>
          <w:rtl/>
          <w:lang w:bidi="ar-IQ"/>
        </w:rPr>
        <w:t>صَاحِبَة</w:t>
      </w:r>
    </w:p>
    <w:p w:rsidR="00CE6FEF" w:rsidRPr="00A663D4" w:rsidRDefault="00CE6FEF" w:rsidP="00CE6FEF">
      <w:pPr>
        <w:spacing w:line="240" w:lineRule="auto"/>
        <w:ind w:firstLine="720"/>
        <w:jc w:val="center"/>
        <w:rPr>
          <w:rFonts w:ascii="Times New Roman" w:eastAsia="Calibri" w:hAnsi="Times New Roman" w:cs="Times New Roman"/>
          <w:sz w:val="24"/>
          <w:szCs w:val="24"/>
          <w:lang w:bidi="ar-IQ"/>
        </w:rPr>
      </w:pPr>
    </w:p>
    <w:p w:rsidR="00A33E54" w:rsidRDefault="00A33E54" w:rsidP="00CE6FEF">
      <w:pPr>
        <w:spacing w:line="240" w:lineRule="auto"/>
        <w:rPr>
          <w:rFonts w:ascii="Times New Roman" w:eastAsia="Times New Roman" w:hAnsi="Times New Roman" w:cs="Times New Roman"/>
          <w:color w:val="000000"/>
          <w:sz w:val="24"/>
          <w:szCs w:val="24"/>
        </w:rPr>
      </w:pPr>
      <w:r w:rsidRPr="00C47254">
        <w:rPr>
          <w:rFonts w:ascii="Times New Roman" w:eastAsia="Times New Roman" w:hAnsi="Times New Roman" w:cs="Times New Roman"/>
          <w:color w:val="000000"/>
          <w:sz w:val="24"/>
          <w:szCs w:val="24"/>
        </w:rPr>
        <w:t xml:space="preserve">As stated in the Holy Quran, three terms describe the female's status in the legal relationship that pairs women to a man, which is marriage. These terms are </w:t>
      </w:r>
      <w:r w:rsidRPr="00C17714">
        <w:rPr>
          <w:rFonts w:ascii="Times New Roman" w:eastAsia="Times New Roman" w:hAnsi="Times New Roman" w:cs="Times New Roman"/>
          <w:i/>
          <w:iCs/>
          <w:color w:val="000000"/>
          <w:sz w:val="24"/>
          <w:szCs w:val="24"/>
        </w:rPr>
        <w:t>imra'a</w:t>
      </w:r>
      <w:r w:rsidRPr="00C47254">
        <w:rPr>
          <w:rFonts w:ascii="Times New Roman" w:eastAsia="Times New Roman" w:hAnsi="Times New Roman" w:cs="Times New Roman"/>
          <w:color w:val="000000"/>
          <w:sz w:val="24"/>
          <w:szCs w:val="24"/>
        </w:rPr>
        <w:t xml:space="preserve"> </w:t>
      </w:r>
      <w:r w:rsidRPr="00C47254">
        <w:rPr>
          <w:rFonts w:ascii="Times New Roman" w:eastAsia="Times New Roman" w:hAnsi="Times New Roman" w:cs="Times New Roman"/>
          <w:color w:val="000000"/>
          <w:sz w:val="24"/>
          <w:szCs w:val="24"/>
          <w:rtl/>
        </w:rPr>
        <w:t>امْرَأَة</w:t>
      </w:r>
      <w:r w:rsidRPr="00C47254">
        <w:rPr>
          <w:rFonts w:ascii="Times New Roman" w:eastAsia="Times New Roman" w:hAnsi="Times New Roman" w:cs="Times New Roman"/>
          <w:color w:val="000000"/>
          <w:sz w:val="24"/>
          <w:szCs w:val="24"/>
        </w:rPr>
        <w:t xml:space="preserve"> / </w:t>
      </w:r>
      <w:r w:rsidRPr="00C17714">
        <w:rPr>
          <w:rFonts w:ascii="Times New Roman" w:eastAsia="Times New Roman" w:hAnsi="Times New Roman" w:cs="Times New Roman"/>
          <w:i/>
          <w:iCs/>
          <w:color w:val="000000"/>
          <w:sz w:val="24"/>
          <w:szCs w:val="24"/>
        </w:rPr>
        <w:t>zawj</w:t>
      </w:r>
      <w:r w:rsidRPr="00C47254">
        <w:rPr>
          <w:rFonts w:ascii="Times New Roman" w:eastAsia="Times New Roman" w:hAnsi="Times New Roman" w:cs="Times New Roman"/>
          <w:color w:val="000000"/>
          <w:sz w:val="24"/>
          <w:szCs w:val="24"/>
        </w:rPr>
        <w:t xml:space="preserve"> </w:t>
      </w:r>
      <w:r w:rsidRPr="00C47254">
        <w:rPr>
          <w:rFonts w:ascii="Times New Roman" w:eastAsia="Times New Roman" w:hAnsi="Times New Roman" w:cs="Times New Roman"/>
          <w:color w:val="000000"/>
          <w:sz w:val="24"/>
          <w:szCs w:val="24"/>
          <w:rtl/>
        </w:rPr>
        <w:t>زَوْج</w:t>
      </w:r>
      <w:r w:rsidRPr="00C47254">
        <w:rPr>
          <w:rFonts w:ascii="Times New Roman" w:eastAsia="Times New Roman" w:hAnsi="Times New Roman" w:cs="Times New Roman"/>
          <w:color w:val="000000"/>
          <w:sz w:val="24"/>
          <w:szCs w:val="24"/>
        </w:rPr>
        <w:t xml:space="preserve"> / </w:t>
      </w:r>
      <w:r w:rsidRPr="00C17714">
        <w:rPr>
          <w:rFonts w:ascii="Times New Roman" w:eastAsia="Times New Roman" w:hAnsi="Times New Roman" w:cs="Times New Roman"/>
          <w:i/>
          <w:iCs/>
          <w:color w:val="000000"/>
          <w:sz w:val="24"/>
          <w:szCs w:val="24"/>
        </w:rPr>
        <w:t>ṣaẖiba</w:t>
      </w:r>
      <w:r w:rsidRPr="00C47254">
        <w:rPr>
          <w:rFonts w:ascii="Times New Roman" w:eastAsia="Times New Roman" w:hAnsi="Times New Roman" w:cs="Times New Roman"/>
          <w:color w:val="000000"/>
          <w:sz w:val="24"/>
          <w:szCs w:val="24"/>
        </w:rPr>
        <w:t xml:space="preserve"> </w:t>
      </w:r>
      <w:r w:rsidRPr="00C47254">
        <w:rPr>
          <w:rFonts w:ascii="Times New Roman" w:eastAsia="Times New Roman" w:hAnsi="Times New Roman" w:cs="Times New Roman"/>
          <w:color w:val="000000"/>
          <w:sz w:val="24"/>
          <w:szCs w:val="24"/>
          <w:rtl/>
        </w:rPr>
        <w:t>صَاحِبَة</w:t>
      </w:r>
      <w:r w:rsidRPr="00C47254">
        <w:rPr>
          <w:rFonts w:ascii="Times New Roman" w:eastAsia="Times New Roman" w:hAnsi="Times New Roman" w:cs="Times New Roman"/>
          <w:color w:val="000000"/>
          <w:sz w:val="24"/>
          <w:szCs w:val="24"/>
        </w:rPr>
        <w:t xml:space="preserve"> denoting consecutively femininity, mating and similarity, and consort. </w:t>
      </w:r>
    </w:p>
    <w:p w:rsidR="005D2EE1" w:rsidRDefault="005D2EE1" w:rsidP="00CE6FEF">
      <w:pPr>
        <w:spacing w:line="240" w:lineRule="auto"/>
        <w:rPr>
          <w:rFonts w:ascii="Times New Roman" w:eastAsia="Times New Roman" w:hAnsi="Times New Roman" w:cs="Times New Roman"/>
          <w:color w:val="000000"/>
          <w:sz w:val="24"/>
          <w:szCs w:val="24"/>
        </w:rPr>
      </w:pPr>
    </w:p>
    <w:p w:rsidR="005D2EE1" w:rsidRPr="005D2EE1" w:rsidRDefault="005D2EE1" w:rsidP="00050477">
      <w:pPr>
        <w:widowControl w:val="0"/>
        <w:pBdr>
          <w:top w:val="nil"/>
          <w:left w:val="nil"/>
          <w:bottom w:val="nil"/>
          <w:right w:val="nil"/>
          <w:between w:val="nil"/>
        </w:pBdr>
        <w:spacing w:line="240" w:lineRule="auto"/>
        <w:ind w:left="567" w:right="851"/>
        <w:jc w:val="both"/>
        <w:rPr>
          <w:rFonts w:ascii="Times New Roman" w:eastAsia="Times New Roman" w:hAnsi="Times New Roman" w:cs="Times New Roman"/>
          <w:color w:val="000000"/>
          <w:sz w:val="18"/>
          <w:szCs w:val="18"/>
        </w:rPr>
      </w:pPr>
      <w:r w:rsidRPr="005D2EE1">
        <w:rPr>
          <w:rFonts w:ascii="Times New Roman" w:eastAsia="Times New Roman" w:hAnsi="Times New Roman" w:cs="Times New Roman"/>
          <w:color w:val="000000"/>
          <w:sz w:val="18"/>
          <w:szCs w:val="18"/>
        </w:rPr>
        <w:t>in most cases, convey the meaning of “wife”, each one involves a hidden message and</w:t>
      </w:r>
      <w:r>
        <w:rPr>
          <w:rFonts w:ascii="Times New Roman" w:eastAsia="Times New Roman" w:hAnsi="Times New Roman" w:cs="Times New Roman"/>
          <w:color w:val="000000"/>
          <w:sz w:val="18"/>
          <w:szCs w:val="18"/>
        </w:rPr>
        <w:t xml:space="preserve"> </w:t>
      </w:r>
      <w:r w:rsidRPr="005D2EE1">
        <w:rPr>
          <w:rFonts w:ascii="Times New Roman" w:eastAsia="Times New Roman" w:hAnsi="Times New Roman" w:cs="Times New Roman"/>
          <w:color w:val="000000"/>
          <w:sz w:val="18"/>
          <w:szCs w:val="18"/>
        </w:rPr>
        <w:t>specifically helps in identifying the exact nature of the marital relationship indicated in the Qur’anic</w:t>
      </w:r>
      <w:r>
        <w:rPr>
          <w:rFonts w:ascii="Times New Roman" w:eastAsia="Times New Roman" w:hAnsi="Times New Roman" w:cs="Times New Roman"/>
          <w:color w:val="000000"/>
          <w:sz w:val="18"/>
          <w:szCs w:val="18"/>
        </w:rPr>
        <w:t xml:space="preserve"> </w:t>
      </w:r>
      <w:r w:rsidRPr="005D2EE1">
        <w:rPr>
          <w:rFonts w:ascii="Times New Roman" w:eastAsia="Times New Roman" w:hAnsi="Times New Roman" w:cs="Times New Roman"/>
          <w:color w:val="000000"/>
          <w:sz w:val="18"/>
          <w:szCs w:val="18"/>
        </w:rPr>
        <w:t xml:space="preserve">verses, which would otherwise remain disclosed to readers of the </w:t>
      </w:r>
      <w:r>
        <w:rPr>
          <w:rFonts w:ascii="Times New Roman" w:eastAsia="Times New Roman" w:hAnsi="Times New Roman" w:cs="Times New Roman"/>
          <w:color w:val="000000"/>
          <w:sz w:val="18"/>
          <w:szCs w:val="18"/>
        </w:rPr>
        <w:t>Q</w:t>
      </w:r>
      <w:r w:rsidRPr="005D2EE1">
        <w:rPr>
          <w:rFonts w:ascii="Times New Roman" w:eastAsia="Times New Roman" w:hAnsi="Times New Roman" w:cs="Times New Roman"/>
          <w:color w:val="000000"/>
          <w:sz w:val="18"/>
          <w:szCs w:val="18"/>
        </w:rPr>
        <w:t>uran. Differently put, there are slight</w:t>
      </w:r>
      <w:r>
        <w:rPr>
          <w:rFonts w:ascii="Times New Roman" w:eastAsia="Times New Roman" w:hAnsi="Times New Roman" w:cs="Times New Roman"/>
          <w:color w:val="000000"/>
          <w:sz w:val="18"/>
          <w:szCs w:val="18"/>
        </w:rPr>
        <w:t xml:space="preserve"> </w:t>
      </w:r>
      <w:r w:rsidRPr="005D2EE1">
        <w:rPr>
          <w:rFonts w:ascii="Times New Roman" w:eastAsia="Times New Roman" w:hAnsi="Times New Roman" w:cs="Times New Roman"/>
          <w:color w:val="000000"/>
          <w:sz w:val="18"/>
          <w:szCs w:val="18"/>
        </w:rPr>
        <w:t>differences in the meanings of the Qur’anic designations for the word “female spouse” that should be</w:t>
      </w:r>
      <w:r>
        <w:rPr>
          <w:rFonts w:ascii="Times New Roman" w:eastAsia="Times New Roman" w:hAnsi="Times New Roman" w:cs="Times New Roman"/>
          <w:color w:val="000000"/>
          <w:sz w:val="18"/>
          <w:szCs w:val="18"/>
        </w:rPr>
        <w:t xml:space="preserve"> </w:t>
      </w:r>
      <w:r w:rsidRPr="005D2EE1">
        <w:rPr>
          <w:rFonts w:ascii="Times New Roman" w:eastAsia="Times New Roman" w:hAnsi="Times New Roman" w:cs="Times New Roman"/>
          <w:color w:val="000000"/>
          <w:sz w:val="18"/>
          <w:szCs w:val="18"/>
        </w:rPr>
        <w:t>adequately rendered by attending to the nuances of meaning suggested by the context.</w:t>
      </w:r>
      <w:r>
        <w:rPr>
          <w:rFonts w:ascii="Times New Roman" w:eastAsia="Times New Roman" w:hAnsi="Times New Roman" w:cs="Times New Roman"/>
          <w:color w:val="000000"/>
          <w:sz w:val="18"/>
          <w:szCs w:val="18"/>
        </w:rPr>
        <w:t xml:space="preserve"> (</w:t>
      </w:r>
      <w:r w:rsidR="00050477" w:rsidRPr="00050477">
        <w:rPr>
          <w:rFonts w:ascii="Times New Roman" w:eastAsia="Times New Roman" w:hAnsi="Times New Roman" w:cs="Times New Roman"/>
          <w:color w:val="000000"/>
          <w:sz w:val="18"/>
          <w:szCs w:val="18"/>
        </w:rPr>
        <w:t>Al Salem, Alaghawat, &amp; Alhasan,</w:t>
      </w:r>
      <w:r w:rsidR="00050477">
        <w:rPr>
          <w:rFonts w:ascii="Times New Roman" w:eastAsia="Times New Roman" w:hAnsi="Times New Roman" w:cs="Times New Roman"/>
          <w:color w:val="000000"/>
          <w:sz w:val="18"/>
          <w:szCs w:val="18"/>
        </w:rPr>
        <w:t xml:space="preserve"> </w:t>
      </w:r>
      <w:r w:rsidR="00CA2D50">
        <w:rPr>
          <w:rFonts w:ascii="Times New Roman" w:eastAsia="Times New Roman" w:hAnsi="Times New Roman" w:cs="Times New Roman"/>
          <w:color w:val="000000"/>
          <w:sz w:val="18"/>
          <w:szCs w:val="18"/>
        </w:rPr>
        <w:t>2023,</w:t>
      </w:r>
      <w:r w:rsidR="00050477" w:rsidRPr="00050477">
        <w:rPr>
          <w:rFonts w:ascii="Times New Roman" w:eastAsia="Times New Roman" w:hAnsi="Times New Roman" w:cs="Times New Roman"/>
          <w:color w:val="000000"/>
          <w:sz w:val="18"/>
          <w:szCs w:val="18"/>
        </w:rPr>
        <w:t xml:space="preserve"> </w:t>
      </w:r>
      <w:r w:rsidR="0047437D">
        <w:rPr>
          <w:rFonts w:ascii="Times New Roman" w:eastAsia="Times New Roman" w:hAnsi="Times New Roman" w:cs="Times New Roman"/>
          <w:color w:val="000000"/>
          <w:sz w:val="18"/>
          <w:szCs w:val="18"/>
        </w:rPr>
        <w:t>p.16</w:t>
      </w:r>
      <w:r>
        <w:rPr>
          <w:rFonts w:ascii="Times New Roman" w:eastAsia="Times New Roman" w:hAnsi="Times New Roman" w:cs="Times New Roman"/>
          <w:color w:val="000000"/>
          <w:sz w:val="18"/>
          <w:szCs w:val="18"/>
        </w:rPr>
        <w:t>)</w:t>
      </w:r>
    </w:p>
    <w:p w:rsidR="005D2EE1" w:rsidRPr="005D2EE1" w:rsidRDefault="005D2EE1" w:rsidP="00CE6FEF">
      <w:pPr>
        <w:spacing w:line="240" w:lineRule="auto"/>
        <w:rPr>
          <w:rFonts w:ascii="Times New Roman" w:eastAsia="Calibri" w:hAnsi="Times New Roman" w:cs="Times New Roman"/>
          <w:sz w:val="24"/>
          <w:szCs w:val="24"/>
          <w:lang w:bidi="ar-IQ"/>
        </w:rPr>
      </w:pPr>
    </w:p>
    <w:p w:rsidR="00A33E54" w:rsidRDefault="00A33E54" w:rsidP="00A33E54">
      <w:pPr>
        <w:widowControl w:val="0"/>
        <w:pBdr>
          <w:top w:val="nil"/>
          <w:left w:val="nil"/>
          <w:bottom w:val="nil"/>
          <w:right w:val="nil"/>
          <w:between w:val="nil"/>
        </w:pBdr>
        <w:spacing w:line="240" w:lineRule="auto"/>
        <w:ind w:firstLine="720"/>
        <w:jc w:val="both"/>
        <w:rPr>
          <w:rFonts w:ascii="Times New Roman" w:eastAsia="Times New Roman" w:hAnsi="Times New Roman" w:cs="Times New Roman"/>
          <w:color w:val="000000"/>
          <w:sz w:val="24"/>
          <w:szCs w:val="24"/>
        </w:rPr>
      </w:pPr>
      <w:r w:rsidRPr="00C47254">
        <w:rPr>
          <w:rFonts w:ascii="Times New Roman" w:eastAsia="Times New Roman" w:hAnsi="Times New Roman" w:cs="Times New Roman"/>
          <w:color w:val="000000"/>
          <w:sz w:val="24"/>
          <w:szCs w:val="24"/>
        </w:rPr>
        <w:t xml:space="preserve">Thus the term </w:t>
      </w:r>
      <w:r w:rsidRPr="00C17714">
        <w:rPr>
          <w:rFonts w:ascii="Times New Roman" w:eastAsia="Times New Roman" w:hAnsi="Times New Roman" w:cs="Times New Roman"/>
          <w:i/>
          <w:iCs/>
          <w:color w:val="000000"/>
          <w:sz w:val="24"/>
          <w:szCs w:val="24"/>
        </w:rPr>
        <w:t>zawj</w:t>
      </w:r>
      <w:r w:rsidRPr="00C47254">
        <w:rPr>
          <w:rFonts w:ascii="Times New Roman" w:eastAsia="Times New Roman" w:hAnsi="Times New Roman" w:cs="Times New Roman"/>
          <w:color w:val="000000"/>
          <w:sz w:val="24"/>
          <w:szCs w:val="24"/>
        </w:rPr>
        <w:t xml:space="preserve"> </w:t>
      </w:r>
      <w:r w:rsidRPr="00FF58D1">
        <w:rPr>
          <w:rFonts w:ascii="Times New Roman" w:eastAsia="Times New Roman" w:hAnsi="Times New Roman" w:cs="Times New Roman"/>
          <w:color w:val="000000"/>
          <w:sz w:val="24"/>
          <w:szCs w:val="24"/>
        </w:rPr>
        <w:t xml:space="preserve">is not used in the Holy Quran </w:t>
      </w:r>
      <w:r w:rsidRPr="00C47254">
        <w:rPr>
          <w:rFonts w:ascii="Times New Roman" w:eastAsia="Times New Roman" w:hAnsi="Times New Roman" w:cs="Times New Roman"/>
          <w:color w:val="000000"/>
          <w:sz w:val="24"/>
          <w:szCs w:val="24"/>
        </w:rPr>
        <w:t xml:space="preserve">except in the case of a woman who </w:t>
      </w:r>
      <w:r w:rsidRPr="00811447">
        <w:rPr>
          <w:rFonts w:ascii="Times New Roman" w:eastAsia="Times New Roman" w:hAnsi="Times New Roman" w:cs="Times New Roman"/>
          <w:color w:val="000000"/>
          <w:sz w:val="24"/>
          <w:szCs w:val="24"/>
        </w:rPr>
        <w:t xml:space="preserve">fulfills </w:t>
      </w:r>
      <w:r w:rsidRPr="00C47254">
        <w:rPr>
          <w:rFonts w:ascii="Times New Roman" w:eastAsia="Times New Roman" w:hAnsi="Times New Roman" w:cs="Times New Roman"/>
          <w:color w:val="000000"/>
          <w:sz w:val="24"/>
          <w:szCs w:val="24"/>
        </w:rPr>
        <w:t xml:space="preserve">the pairing specifications: the first is that she believes and follows her husband in the correct faith. The second is to have the ability to conceive and give birth. If one or more of these two specifications are missing, or when the </w:t>
      </w:r>
      <w:r w:rsidRPr="00811447">
        <w:rPr>
          <w:rFonts w:ascii="Times New Roman" w:eastAsia="Times New Roman" w:hAnsi="Times New Roman" w:cs="Times New Roman"/>
          <w:color w:val="000000"/>
          <w:sz w:val="24"/>
          <w:szCs w:val="24"/>
        </w:rPr>
        <w:t xml:space="preserve">woman is a widow </w:t>
      </w:r>
      <w:r w:rsidRPr="00C47254">
        <w:rPr>
          <w:rFonts w:ascii="Times New Roman" w:eastAsia="Times New Roman" w:hAnsi="Times New Roman" w:cs="Times New Roman"/>
          <w:color w:val="000000"/>
          <w:sz w:val="24"/>
          <w:szCs w:val="24"/>
        </w:rPr>
        <w:t xml:space="preserve">or fears cruelty or desertion on her husband's part, then she is considered as an </w:t>
      </w:r>
      <w:r w:rsidRPr="00ED74A5">
        <w:rPr>
          <w:rFonts w:ascii="Times New Roman" w:eastAsia="Times New Roman" w:hAnsi="Times New Roman" w:cs="Times New Roman"/>
          <w:i/>
          <w:iCs/>
          <w:color w:val="000000"/>
          <w:sz w:val="24"/>
          <w:szCs w:val="24"/>
        </w:rPr>
        <w:t>imra'a</w:t>
      </w:r>
      <w:r w:rsidRPr="00C47254">
        <w:rPr>
          <w:rFonts w:ascii="Times New Roman" w:eastAsia="Times New Roman" w:hAnsi="Times New Roman" w:cs="Times New Roman"/>
          <w:color w:val="000000"/>
          <w:sz w:val="24"/>
          <w:szCs w:val="24"/>
        </w:rPr>
        <w:t xml:space="preserve"> and not as a </w:t>
      </w:r>
      <w:r w:rsidRPr="00ED74A5">
        <w:rPr>
          <w:rFonts w:ascii="Times New Roman" w:eastAsia="Times New Roman" w:hAnsi="Times New Roman" w:cs="Times New Roman"/>
          <w:i/>
          <w:iCs/>
          <w:color w:val="000000"/>
          <w:sz w:val="24"/>
          <w:szCs w:val="24"/>
        </w:rPr>
        <w:t>zawj</w:t>
      </w:r>
      <w:r w:rsidRPr="00C47254">
        <w:rPr>
          <w:rFonts w:ascii="Times New Roman" w:eastAsia="Times New Roman" w:hAnsi="Times New Roman" w:cs="Times New Roman"/>
          <w:color w:val="000000"/>
          <w:sz w:val="24"/>
          <w:szCs w:val="24"/>
        </w:rPr>
        <w:t xml:space="preserve"> in this case. Moreover, the term </w:t>
      </w:r>
      <w:r w:rsidRPr="00ED74A5">
        <w:rPr>
          <w:rFonts w:ascii="Times New Roman" w:eastAsia="Times New Roman" w:hAnsi="Times New Roman" w:cs="Times New Roman"/>
          <w:i/>
          <w:iCs/>
          <w:color w:val="000000"/>
          <w:sz w:val="24"/>
          <w:szCs w:val="24"/>
        </w:rPr>
        <w:t>imra'ra</w:t>
      </w:r>
      <w:r w:rsidRPr="00C47254">
        <w:rPr>
          <w:rFonts w:ascii="Times New Roman" w:eastAsia="Times New Roman" w:hAnsi="Times New Roman" w:cs="Times New Roman"/>
          <w:color w:val="000000"/>
          <w:sz w:val="24"/>
          <w:szCs w:val="24"/>
        </w:rPr>
        <w:t xml:space="preserve"> "has different meanings depending on the context… Three meanings can be identified: first, sterile woman; secondly, barren woman and thirdly, virgin or maiden woman" (AL-Tameemi, 2017, p. 159). Whereas the term </w:t>
      </w:r>
      <w:r w:rsidRPr="00ED74A5">
        <w:rPr>
          <w:rFonts w:ascii="Times New Roman" w:eastAsia="Times New Roman" w:hAnsi="Times New Roman" w:cs="Times New Roman"/>
          <w:i/>
          <w:iCs/>
          <w:color w:val="000000"/>
          <w:sz w:val="24"/>
          <w:szCs w:val="24"/>
        </w:rPr>
        <w:t>ṣaẖiba</w:t>
      </w:r>
      <w:r w:rsidRPr="00C47254">
        <w:rPr>
          <w:rFonts w:ascii="Times New Roman" w:eastAsia="Times New Roman" w:hAnsi="Times New Roman" w:cs="Times New Roman"/>
          <w:color w:val="000000"/>
          <w:sz w:val="24"/>
          <w:szCs w:val="24"/>
        </w:rPr>
        <w:t xml:space="preserve"> is approached in the Holy Quran to describe a partner which her intellectual, physical and/or emotional relationship is interrupted with her husband.</w:t>
      </w:r>
    </w:p>
    <w:p w:rsidR="00A33E54" w:rsidRPr="00A33E54" w:rsidRDefault="00A33E54" w:rsidP="005D2EE1">
      <w:pPr>
        <w:spacing w:line="240" w:lineRule="auto"/>
        <w:jc w:val="both"/>
        <w:rPr>
          <w:rFonts w:ascii="Times New Roman" w:eastAsia="Calibri" w:hAnsi="Times New Roman" w:cs="Times New Roman"/>
          <w:sz w:val="24"/>
          <w:szCs w:val="24"/>
          <w:lang w:bidi="ar-IQ"/>
        </w:rPr>
      </w:pPr>
    </w:p>
    <w:p w:rsidR="005A743C" w:rsidRDefault="005A743C" w:rsidP="005A743C">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18"/>
          <w:szCs w:val="18"/>
        </w:rPr>
      </w:pPr>
      <w:r w:rsidRPr="00C46CCF">
        <w:rPr>
          <w:rFonts w:ascii="Times New Roman" w:eastAsia="Times New Roman" w:hAnsi="Times New Roman" w:cs="Times New Roman"/>
          <w:color w:val="000000"/>
          <w:sz w:val="14"/>
          <w:szCs w:val="14"/>
        </w:rPr>
        <w:t xml:space="preserve">TABLE </w:t>
      </w:r>
      <w:r w:rsidRPr="00C46CCF">
        <w:rPr>
          <w:rFonts w:ascii="Times New Roman" w:eastAsia="Times New Roman" w:hAnsi="Times New Roman" w:cs="Times New Roman"/>
          <w:color w:val="FF0000"/>
          <w:sz w:val="14"/>
          <w:szCs w:val="14"/>
        </w:rPr>
        <w:t>(</w:t>
      </w:r>
      <w:r>
        <w:rPr>
          <w:rFonts w:ascii="Times New Roman" w:eastAsia="Times New Roman" w:hAnsi="Times New Roman" w:cs="Times New Roman"/>
          <w:color w:val="000000"/>
          <w:sz w:val="14"/>
          <w:szCs w:val="14"/>
        </w:rPr>
        <w:t>2</w:t>
      </w:r>
      <w:r w:rsidRPr="00C46CCF">
        <w:rPr>
          <w:rFonts w:ascii="Times New Roman" w:eastAsia="Times New Roman" w:hAnsi="Times New Roman" w:cs="Times New Roman"/>
          <w:color w:val="FF0000"/>
          <w:sz w:val="14"/>
          <w:szCs w:val="14"/>
        </w:rPr>
        <w:t>)</w:t>
      </w:r>
      <w:r w:rsidRPr="00ED38FB">
        <w:rPr>
          <w:rFonts w:ascii="Times New Roman" w:eastAsia="Times New Roman" w:hAnsi="Times New Roman" w:cs="Times New Roman"/>
          <w:color w:val="000000"/>
          <w:sz w:val="13"/>
          <w:szCs w:val="13"/>
        </w:rPr>
        <w:t xml:space="preserve"> </w:t>
      </w:r>
      <w:r w:rsidRPr="005A743C">
        <w:rPr>
          <w:rFonts w:ascii="Times New Roman" w:eastAsia="Times New Roman" w:hAnsi="Times New Roman" w:cs="Times New Roman"/>
          <w:color w:val="000000"/>
          <w:sz w:val="18"/>
          <w:szCs w:val="18"/>
        </w:rPr>
        <w:t xml:space="preserve">Terms describe the female's status </w:t>
      </w:r>
      <w:r w:rsidRPr="00ED74A5">
        <w:rPr>
          <w:rFonts w:ascii="Times New Roman" w:eastAsia="Times New Roman" w:hAnsi="Times New Roman" w:cs="Times New Roman"/>
          <w:i/>
          <w:iCs/>
          <w:color w:val="000000"/>
          <w:sz w:val="18"/>
          <w:szCs w:val="18"/>
        </w:rPr>
        <w:t>zawj</w:t>
      </w:r>
      <w:r w:rsidRPr="005A743C">
        <w:rPr>
          <w:rFonts w:ascii="Times New Roman" w:eastAsia="Times New Roman" w:hAnsi="Times New Roman" w:cs="Times New Roman"/>
          <w:color w:val="000000"/>
          <w:sz w:val="18"/>
          <w:szCs w:val="18"/>
        </w:rPr>
        <w:t xml:space="preserve">/ </w:t>
      </w:r>
      <w:r w:rsidRPr="00ED74A5">
        <w:rPr>
          <w:rFonts w:ascii="Times New Roman" w:eastAsia="Times New Roman" w:hAnsi="Times New Roman" w:cs="Times New Roman"/>
          <w:i/>
          <w:iCs/>
          <w:color w:val="000000"/>
          <w:sz w:val="18"/>
          <w:szCs w:val="18"/>
        </w:rPr>
        <w:t>imra’a</w:t>
      </w:r>
    </w:p>
    <w:p w:rsidR="002427D6" w:rsidRDefault="002427D6" w:rsidP="005A743C">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18"/>
          <w:szCs w:val="18"/>
        </w:rPr>
      </w:pPr>
    </w:p>
    <w:tbl>
      <w:tblPr>
        <w:tblStyle w:val="TableGrid2"/>
        <w:bidiVisual/>
        <w:tblW w:w="0" w:type="auto"/>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027"/>
        <w:gridCol w:w="851"/>
        <w:gridCol w:w="709"/>
        <w:gridCol w:w="850"/>
        <w:gridCol w:w="1049"/>
        <w:gridCol w:w="1982"/>
      </w:tblGrid>
      <w:tr w:rsidR="000E63F2" w:rsidRPr="000E63F2" w:rsidTr="00107740">
        <w:tc>
          <w:tcPr>
            <w:tcW w:w="4027" w:type="dxa"/>
            <w:tcBorders>
              <w:top w:val="single" w:sz="4" w:space="0" w:color="auto"/>
              <w:bottom w:val="single" w:sz="4" w:space="0" w:color="auto"/>
              <w:right w:val="nil"/>
            </w:tcBorders>
          </w:tcPr>
          <w:p w:rsidR="000E63F2" w:rsidRPr="0031774F" w:rsidRDefault="000E63F2" w:rsidP="003B15AC">
            <w:pPr>
              <w:bidi/>
              <w:rPr>
                <w:rFonts w:asciiTheme="majorBidi" w:hAnsiTheme="majorBidi" w:cstheme="majorBidi"/>
                <w:color w:val="0070C0"/>
                <w:sz w:val="18"/>
                <w:szCs w:val="18"/>
                <w:lang w:bidi="ar-IQ"/>
              </w:rPr>
            </w:pPr>
          </w:p>
        </w:tc>
        <w:tc>
          <w:tcPr>
            <w:tcW w:w="1560" w:type="dxa"/>
            <w:gridSpan w:val="2"/>
            <w:tcBorders>
              <w:top w:val="single" w:sz="4" w:space="0" w:color="auto"/>
              <w:left w:val="nil"/>
              <w:bottom w:val="single" w:sz="4" w:space="0" w:color="auto"/>
              <w:right w:val="nil"/>
            </w:tcBorders>
            <w:hideMark/>
          </w:tcPr>
          <w:p w:rsidR="000E63F2" w:rsidRPr="0031774F" w:rsidRDefault="000E63F2" w:rsidP="003B15AC">
            <w:pPr>
              <w:bidi/>
              <w:jc w:val="center"/>
              <w:rPr>
                <w:rFonts w:asciiTheme="majorBidi" w:hAnsiTheme="majorBidi" w:cstheme="majorBidi"/>
                <w:color w:val="0070C0"/>
                <w:sz w:val="18"/>
                <w:szCs w:val="18"/>
                <w:lang w:bidi="ar-IQ"/>
              </w:rPr>
            </w:pPr>
            <w:r w:rsidRPr="0031774F">
              <w:rPr>
                <w:rFonts w:asciiTheme="majorBidi" w:hAnsiTheme="majorBidi" w:cstheme="majorBidi"/>
                <w:color w:val="0070C0"/>
                <w:sz w:val="18"/>
                <w:szCs w:val="18"/>
                <w:lang w:bidi="ar-IQ"/>
              </w:rPr>
              <w:t>Female’s Status</w:t>
            </w:r>
          </w:p>
        </w:tc>
        <w:tc>
          <w:tcPr>
            <w:tcW w:w="3881" w:type="dxa"/>
            <w:gridSpan w:val="3"/>
            <w:tcBorders>
              <w:top w:val="single" w:sz="4" w:space="0" w:color="auto"/>
              <w:left w:val="nil"/>
              <w:bottom w:val="single" w:sz="4" w:space="0" w:color="auto"/>
              <w:right w:val="nil"/>
            </w:tcBorders>
            <w:hideMark/>
          </w:tcPr>
          <w:p w:rsidR="000E63F2" w:rsidRPr="0031774F" w:rsidRDefault="000E63F2" w:rsidP="003B15AC">
            <w:pPr>
              <w:bidi/>
              <w:rPr>
                <w:rFonts w:asciiTheme="majorBidi" w:hAnsiTheme="majorBidi" w:cstheme="majorBidi"/>
                <w:color w:val="0070C0"/>
                <w:sz w:val="18"/>
                <w:szCs w:val="18"/>
                <w:lang w:bidi="ar-IQ"/>
              </w:rPr>
            </w:pPr>
            <w:r w:rsidRPr="0031774F">
              <w:rPr>
                <w:rFonts w:asciiTheme="majorBidi" w:hAnsiTheme="majorBidi" w:cstheme="majorBidi"/>
                <w:color w:val="0070C0"/>
                <w:sz w:val="18"/>
                <w:szCs w:val="18"/>
                <w:lang w:bidi="ar-IQ"/>
              </w:rPr>
              <w:t>Pairing Specifications</w:t>
            </w:r>
          </w:p>
        </w:tc>
      </w:tr>
      <w:tr w:rsidR="000E63F2" w:rsidRPr="000E63F2" w:rsidTr="00107740">
        <w:tc>
          <w:tcPr>
            <w:tcW w:w="4027" w:type="dxa"/>
            <w:tcBorders>
              <w:top w:val="single" w:sz="4" w:space="0" w:color="auto"/>
              <w:left w:val="nil"/>
              <w:bottom w:val="nil"/>
              <w:right w:val="nil"/>
            </w:tcBorders>
            <w:vAlign w:val="center"/>
            <w:hideMark/>
          </w:tcPr>
          <w:p w:rsidR="000E63F2" w:rsidRPr="0031774F" w:rsidRDefault="000E63F2" w:rsidP="003B15AC">
            <w:pPr>
              <w:rPr>
                <w:rFonts w:asciiTheme="majorBidi" w:hAnsiTheme="majorBidi" w:cstheme="majorBidi"/>
                <w:color w:val="0070C0"/>
                <w:sz w:val="18"/>
                <w:szCs w:val="18"/>
                <w:lang w:bidi="ar-IQ"/>
              </w:rPr>
            </w:pPr>
          </w:p>
        </w:tc>
        <w:tc>
          <w:tcPr>
            <w:tcW w:w="851" w:type="dxa"/>
            <w:tcBorders>
              <w:top w:val="single" w:sz="4" w:space="0" w:color="auto"/>
              <w:left w:val="nil"/>
              <w:bottom w:val="nil"/>
              <w:right w:val="nil"/>
            </w:tcBorders>
            <w:hideMark/>
          </w:tcPr>
          <w:p w:rsidR="000E63F2" w:rsidRPr="0031774F" w:rsidRDefault="000E63F2" w:rsidP="003B15AC">
            <w:pPr>
              <w:bidi/>
              <w:jc w:val="center"/>
              <w:rPr>
                <w:rFonts w:asciiTheme="majorBidi" w:hAnsiTheme="majorBidi" w:cstheme="majorBidi"/>
                <w:i/>
                <w:iCs/>
                <w:color w:val="0070C0"/>
                <w:sz w:val="18"/>
                <w:szCs w:val="18"/>
                <w:lang w:bidi="ar-IQ"/>
              </w:rPr>
            </w:pPr>
            <w:r w:rsidRPr="0031774F">
              <w:rPr>
                <w:rFonts w:asciiTheme="majorBidi" w:hAnsiTheme="majorBidi" w:cstheme="majorBidi"/>
                <w:i/>
                <w:iCs/>
                <w:color w:val="0070C0"/>
                <w:sz w:val="18"/>
                <w:szCs w:val="18"/>
                <w:lang w:bidi="ar-IQ"/>
              </w:rPr>
              <w:t>imra’a</w:t>
            </w:r>
          </w:p>
        </w:tc>
        <w:tc>
          <w:tcPr>
            <w:tcW w:w="709" w:type="dxa"/>
            <w:tcBorders>
              <w:top w:val="single" w:sz="4" w:space="0" w:color="auto"/>
              <w:left w:val="nil"/>
              <w:bottom w:val="nil"/>
              <w:right w:val="nil"/>
            </w:tcBorders>
            <w:hideMark/>
          </w:tcPr>
          <w:p w:rsidR="000E63F2" w:rsidRPr="0031774F" w:rsidRDefault="000E63F2" w:rsidP="003B15AC">
            <w:pPr>
              <w:bidi/>
              <w:jc w:val="center"/>
              <w:rPr>
                <w:rFonts w:asciiTheme="majorBidi" w:hAnsiTheme="majorBidi" w:cstheme="majorBidi"/>
                <w:i/>
                <w:iCs/>
                <w:color w:val="0070C0"/>
                <w:sz w:val="18"/>
                <w:szCs w:val="18"/>
                <w:lang w:bidi="ar-IQ"/>
              </w:rPr>
            </w:pPr>
            <w:r w:rsidRPr="0031774F">
              <w:rPr>
                <w:rFonts w:asciiTheme="majorBidi" w:hAnsiTheme="majorBidi" w:cstheme="majorBidi"/>
                <w:i/>
                <w:iCs/>
                <w:color w:val="0070C0"/>
                <w:sz w:val="18"/>
                <w:szCs w:val="18"/>
                <w:lang w:bidi="ar-IQ"/>
              </w:rPr>
              <w:t>zawj</w:t>
            </w:r>
          </w:p>
        </w:tc>
        <w:tc>
          <w:tcPr>
            <w:tcW w:w="850" w:type="dxa"/>
            <w:tcBorders>
              <w:top w:val="single" w:sz="4" w:space="0" w:color="auto"/>
              <w:left w:val="nil"/>
              <w:bottom w:val="nil"/>
              <w:right w:val="nil"/>
            </w:tcBorders>
            <w:hideMark/>
          </w:tcPr>
          <w:p w:rsidR="000E63F2" w:rsidRPr="0031774F" w:rsidRDefault="000E63F2" w:rsidP="003B15AC">
            <w:pPr>
              <w:bidi/>
              <w:jc w:val="center"/>
              <w:rPr>
                <w:rFonts w:asciiTheme="majorBidi" w:hAnsiTheme="majorBidi" w:cstheme="majorBidi"/>
                <w:color w:val="0070C0"/>
                <w:sz w:val="18"/>
                <w:szCs w:val="18"/>
                <w:lang w:bidi="ar-IQ"/>
              </w:rPr>
            </w:pPr>
            <w:r w:rsidRPr="0031774F">
              <w:rPr>
                <w:rFonts w:asciiTheme="majorBidi" w:hAnsiTheme="majorBidi" w:cstheme="majorBidi"/>
                <w:color w:val="0070C0"/>
                <w:sz w:val="18"/>
                <w:szCs w:val="18"/>
                <w:lang w:bidi="ar-IQ"/>
              </w:rPr>
              <w:t>being fertile</w:t>
            </w:r>
          </w:p>
        </w:tc>
        <w:tc>
          <w:tcPr>
            <w:tcW w:w="1049" w:type="dxa"/>
            <w:tcBorders>
              <w:top w:val="single" w:sz="4" w:space="0" w:color="auto"/>
              <w:left w:val="nil"/>
              <w:bottom w:val="nil"/>
              <w:right w:val="nil"/>
            </w:tcBorders>
            <w:hideMark/>
          </w:tcPr>
          <w:p w:rsidR="000E63F2" w:rsidRPr="0031774F" w:rsidRDefault="000E63F2" w:rsidP="003B15AC">
            <w:pPr>
              <w:bidi/>
              <w:jc w:val="center"/>
              <w:rPr>
                <w:rFonts w:asciiTheme="majorBidi" w:hAnsiTheme="majorBidi" w:cstheme="majorBidi"/>
                <w:color w:val="0070C0"/>
                <w:sz w:val="18"/>
                <w:szCs w:val="18"/>
                <w:lang w:bidi="ar-IQ"/>
              </w:rPr>
            </w:pPr>
            <w:r w:rsidRPr="0031774F">
              <w:rPr>
                <w:rFonts w:asciiTheme="majorBidi" w:hAnsiTheme="majorBidi" w:cstheme="majorBidi"/>
                <w:color w:val="0070C0"/>
                <w:sz w:val="18"/>
                <w:szCs w:val="18"/>
                <w:lang w:bidi="ar-IQ"/>
              </w:rPr>
              <w:t>being believer</w:t>
            </w:r>
          </w:p>
        </w:tc>
        <w:tc>
          <w:tcPr>
            <w:tcW w:w="1982" w:type="dxa"/>
            <w:tcBorders>
              <w:top w:val="single" w:sz="4" w:space="0" w:color="auto"/>
              <w:left w:val="nil"/>
              <w:bottom w:val="nil"/>
              <w:right w:val="nil"/>
            </w:tcBorders>
            <w:vAlign w:val="center"/>
            <w:hideMark/>
          </w:tcPr>
          <w:p w:rsidR="000E63F2" w:rsidRPr="0031774F" w:rsidRDefault="000E63F2" w:rsidP="003B15AC">
            <w:pPr>
              <w:bidi/>
              <w:jc w:val="center"/>
              <w:rPr>
                <w:rFonts w:asciiTheme="majorBidi" w:hAnsiTheme="majorBidi" w:cstheme="majorBidi"/>
                <w:color w:val="0070C0"/>
                <w:sz w:val="18"/>
                <w:szCs w:val="18"/>
                <w:lang w:bidi="ar-IQ"/>
              </w:rPr>
            </w:pPr>
          </w:p>
        </w:tc>
      </w:tr>
      <w:tr w:rsidR="000E63F2" w:rsidRPr="000E63F2" w:rsidTr="00107740">
        <w:tc>
          <w:tcPr>
            <w:tcW w:w="4027" w:type="dxa"/>
            <w:tcBorders>
              <w:top w:val="nil"/>
              <w:left w:val="nil"/>
              <w:bottom w:val="nil"/>
              <w:right w:val="nil"/>
            </w:tcBorders>
            <w:hideMark/>
          </w:tcPr>
          <w:p w:rsidR="003B15AC" w:rsidRPr="0031774F" w:rsidRDefault="003B15AC" w:rsidP="003B15AC">
            <w:pPr>
              <w:bidi/>
              <w:jc w:val="both"/>
              <w:rPr>
                <w:rFonts w:asciiTheme="majorBidi" w:hAnsiTheme="majorBidi" w:cstheme="majorBidi"/>
                <w:color w:val="0070C0"/>
                <w:sz w:val="18"/>
                <w:szCs w:val="18"/>
                <w:lang w:bidi="ar-IQ"/>
              </w:rPr>
            </w:pPr>
          </w:p>
          <w:p w:rsidR="000E63F2" w:rsidRPr="0031774F" w:rsidRDefault="000E63F2" w:rsidP="003B15AC">
            <w:pPr>
              <w:bidi/>
              <w:jc w:val="both"/>
              <w:rPr>
                <w:rFonts w:asciiTheme="majorBidi" w:hAnsiTheme="majorBidi" w:cstheme="majorBidi"/>
                <w:color w:val="0070C0"/>
                <w:sz w:val="18"/>
                <w:szCs w:val="18"/>
                <w:lang w:bidi="ar-IQ"/>
              </w:rPr>
            </w:pPr>
            <w:r w:rsidRPr="0031774F">
              <w:rPr>
                <w:rFonts w:asciiTheme="majorBidi" w:hAnsiTheme="majorBidi" w:cstheme="majorBidi"/>
                <w:color w:val="0070C0"/>
                <w:sz w:val="18"/>
                <w:szCs w:val="18"/>
                <w:rtl/>
                <w:lang w:bidi="ar-IQ"/>
              </w:rPr>
              <w:t>وَقُلْنَا يَا آدَمُ اسْكُنْ أَنتَ وَزَوْجُكَ الْجَنَّةَ ﴿35 البقرة﴾</w:t>
            </w:r>
          </w:p>
        </w:tc>
        <w:tc>
          <w:tcPr>
            <w:tcW w:w="851" w:type="dxa"/>
            <w:tcBorders>
              <w:top w:val="nil"/>
              <w:left w:val="nil"/>
              <w:bottom w:val="nil"/>
              <w:right w:val="nil"/>
            </w:tcBorders>
          </w:tcPr>
          <w:p w:rsidR="000E63F2" w:rsidRPr="0031774F" w:rsidRDefault="000E63F2" w:rsidP="003B15AC">
            <w:pPr>
              <w:bidi/>
              <w:jc w:val="center"/>
              <w:rPr>
                <w:rFonts w:asciiTheme="majorBidi" w:hAnsiTheme="majorBidi" w:cstheme="majorBidi"/>
                <w:color w:val="0070C0"/>
                <w:sz w:val="18"/>
                <w:szCs w:val="18"/>
                <w:lang w:bidi="ar-IQ"/>
              </w:rPr>
            </w:pPr>
          </w:p>
        </w:tc>
        <w:tc>
          <w:tcPr>
            <w:tcW w:w="709" w:type="dxa"/>
            <w:tcBorders>
              <w:top w:val="nil"/>
              <w:left w:val="nil"/>
              <w:bottom w:val="nil"/>
              <w:right w:val="nil"/>
            </w:tcBorders>
            <w:hideMark/>
          </w:tcPr>
          <w:p w:rsidR="003B15AC" w:rsidRPr="0031774F" w:rsidRDefault="003B15AC" w:rsidP="003B15AC">
            <w:pPr>
              <w:bidi/>
              <w:jc w:val="center"/>
              <w:rPr>
                <w:rFonts w:asciiTheme="majorBidi" w:hAnsiTheme="majorBidi" w:cstheme="majorBidi"/>
                <w:color w:val="0070C0"/>
                <w:sz w:val="18"/>
                <w:szCs w:val="18"/>
                <w:lang w:bidi="ar-IQ"/>
              </w:rPr>
            </w:pPr>
          </w:p>
          <w:p w:rsidR="003B15AC" w:rsidRPr="0031774F" w:rsidRDefault="003B15AC" w:rsidP="003B15AC">
            <w:pPr>
              <w:bidi/>
              <w:jc w:val="center"/>
              <w:rPr>
                <w:rFonts w:asciiTheme="majorBidi" w:hAnsiTheme="majorBidi" w:cstheme="majorBidi"/>
                <w:color w:val="0070C0"/>
                <w:sz w:val="18"/>
                <w:szCs w:val="18"/>
                <w:lang w:bidi="ar-IQ"/>
              </w:rPr>
            </w:pPr>
            <w:r w:rsidRPr="0031774F">
              <w:rPr>
                <w:rFonts w:asciiTheme="majorBidi" w:hAnsiTheme="majorBidi" w:cstheme="majorBidi"/>
                <w:color w:val="0070C0"/>
                <w:sz w:val="18"/>
                <w:szCs w:val="18"/>
                <w:lang w:bidi="ar-IQ"/>
              </w:rPr>
              <w:sym w:font="Wingdings" w:char="F0FC"/>
            </w:r>
          </w:p>
        </w:tc>
        <w:tc>
          <w:tcPr>
            <w:tcW w:w="850" w:type="dxa"/>
            <w:tcBorders>
              <w:top w:val="nil"/>
              <w:left w:val="nil"/>
              <w:bottom w:val="nil"/>
              <w:right w:val="nil"/>
            </w:tcBorders>
            <w:hideMark/>
          </w:tcPr>
          <w:p w:rsidR="000E63F2" w:rsidRPr="0031774F" w:rsidRDefault="000E63F2" w:rsidP="003B15AC">
            <w:pPr>
              <w:bidi/>
              <w:jc w:val="center"/>
              <w:rPr>
                <w:rFonts w:asciiTheme="majorBidi" w:hAnsiTheme="majorBidi" w:cstheme="majorBidi"/>
                <w:color w:val="0070C0"/>
                <w:sz w:val="18"/>
                <w:szCs w:val="18"/>
                <w:lang w:bidi="ar-IQ"/>
              </w:rPr>
            </w:pPr>
          </w:p>
          <w:p w:rsidR="003B15AC" w:rsidRPr="0031774F" w:rsidRDefault="003B15AC" w:rsidP="003B15AC">
            <w:pPr>
              <w:bidi/>
              <w:jc w:val="center"/>
              <w:rPr>
                <w:rFonts w:asciiTheme="majorBidi" w:hAnsiTheme="majorBidi" w:cstheme="majorBidi"/>
                <w:color w:val="0070C0"/>
                <w:sz w:val="18"/>
                <w:szCs w:val="18"/>
                <w:lang w:bidi="ar-IQ"/>
              </w:rPr>
            </w:pPr>
            <w:r w:rsidRPr="0031774F">
              <w:rPr>
                <w:rFonts w:asciiTheme="majorBidi" w:hAnsiTheme="majorBidi" w:cstheme="majorBidi"/>
                <w:color w:val="0070C0"/>
                <w:sz w:val="18"/>
                <w:szCs w:val="18"/>
                <w:lang w:bidi="ar-IQ"/>
              </w:rPr>
              <w:sym w:font="Wingdings" w:char="F0FC"/>
            </w:r>
          </w:p>
        </w:tc>
        <w:tc>
          <w:tcPr>
            <w:tcW w:w="1049" w:type="dxa"/>
            <w:tcBorders>
              <w:top w:val="nil"/>
              <w:left w:val="nil"/>
              <w:bottom w:val="nil"/>
              <w:right w:val="nil"/>
            </w:tcBorders>
            <w:hideMark/>
          </w:tcPr>
          <w:p w:rsidR="000E63F2" w:rsidRPr="0031774F" w:rsidRDefault="000E63F2" w:rsidP="003B15AC">
            <w:pPr>
              <w:bidi/>
              <w:jc w:val="center"/>
              <w:rPr>
                <w:rFonts w:asciiTheme="majorBidi" w:hAnsiTheme="majorBidi" w:cstheme="majorBidi"/>
                <w:color w:val="0070C0"/>
                <w:sz w:val="18"/>
                <w:szCs w:val="18"/>
                <w:lang w:bidi="ar-IQ"/>
              </w:rPr>
            </w:pPr>
          </w:p>
          <w:p w:rsidR="003B15AC" w:rsidRPr="0031774F" w:rsidRDefault="003B15AC" w:rsidP="003B15AC">
            <w:pPr>
              <w:bidi/>
              <w:jc w:val="center"/>
              <w:rPr>
                <w:rFonts w:asciiTheme="majorBidi" w:hAnsiTheme="majorBidi" w:cstheme="majorBidi"/>
                <w:color w:val="0070C0"/>
                <w:sz w:val="18"/>
                <w:szCs w:val="18"/>
                <w:lang w:bidi="ar-IQ"/>
              </w:rPr>
            </w:pPr>
            <w:r w:rsidRPr="0031774F">
              <w:rPr>
                <w:rFonts w:asciiTheme="majorBidi" w:hAnsiTheme="majorBidi" w:cstheme="majorBidi"/>
                <w:color w:val="0070C0"/>
                <w:sz w:val="18"/>
                <w:szCs w:val="18"/>
                <w:lang w:bidi="ar-IQ"/>
              </w:rPr>
              <w:sym w:font="Wingdings" w:char="F0FC"/>
            </w:r>
          </w:p>
        </w:tc>
        <w:tc>
          <w:tcPr>
            <w:tcW w:w="1982" w:type="dxa"/>
            <w:tcBorders>
              <w:top w:val="nil"/>
              <w:left w:val="nil"/>
              <w:bottom w:val="nil"/>
              <w:right w:val="nil"/>
            </w:tcBorders>
            <w:hideMark/>
          </w:tcPr>
          <w:p w:rsidR="000E63F2" w:rsidRPr="0031774F" w:rsidRDefault="000E63F2" w:rsidP="003B15AC">
            <w:pPr>
              <w:bidi/>
              <w:jc w:val="center"/>
              <w:rPr>
                <w:rFonts w:asciiTheme="majorBidi" w:hAnsiTheme="majorBidi" w:cstheme="majorBidi"/>
                <w:color w:val="0070C0"/>
                <w:sz w:val="18"/>
                <w:szCs w:val="18"/>
                <w:lang w:bidi="ar-IQ"/>
              </w:rPr>
            </w:pPr>
          </w:p>
          <w:p w:rsidR="003B15AC" w:rsidRPr="0031774F" w:rsidRDefault="003B15AC" w:rsidP="003B15AC">
            <w:pPr>
              <w:bidi/>
              <w:jc w:val="center"/>
              <w:rPr>
                <w:rFonts w:asciiTheme="majorBidi" w:hAnsiTheme="majorBidi" w:cstheme="majorBidi"/>
                <w:color w:val="0070C0"/>
                <w:sz w:val="18"/>
                <w:szCs w:val="18"/>
                <w:lang w:bidi="ar-IQ"/>
              </w:rPr>
            </w:pPr>
            <w:r w:rsidRPr="0031774F">
              <w:rPr>
                <w:rFonts w:asciiTheme="majorBidi" w:hAnsiTheme="majorBidi" w:cstheme="majorBidi"/>
                <w:color w:val="0070C0"/>
                <w:sz w:val="18"/>
                <w:szCs w:val="18"/>
                <w:lang w:bidi="ar-IQ"/>
              </w:rPr>
              <w:t>Edam - Eve</w:t>
            </w:r>
          </w:p>
        </w:tc>
      </w:tr>
      <w:tr w:rsidR="00F5500B" w:rsidRPr="000E63F2" w:rsidTr="00107740">
        <w:trPr>
          <w:trHeight w:val="491"/>
        </w:trPr>
        <w:tc>
          <w:tcPr>
            <w:tcW w:w="4027" w:type="dxa"/>
            <w:tcBorders>
              <w:top w:val="nil"/>
              <w:left w:val="nil"/>
              <w:bottom w:val="nil"/>
              <w:right w:val="nil"/>
            </w:tcBorders>
            <w:hideMark/>
          </w:tcPr>
          <w:p w:rsidR="003B15AC" w:rsidRPr="0031774F" w:rsidRDefault="00F5500B" w:rsidP="003B15AC">
            <w:pPr>
              <w:bidi/>
              <w:jc w:val="both"/>
              <w:rPr>
                <w:rFonts w:asciiTheme="majorBidi" w:hAnsiTheme="majorBidi" w:cstheme="majorBidi"/>
                <w:color w:val="0070C0"/>
                <w:sz w:val="18"/>
                <w:szCs w:val="18"/>
                <w:lang w:bidi="ar-IQ"/>
              </w:rPr>
            </w:pPr>
            <w:r w:rsidRPr="0031774F">
              <w:rPr>
                <w:rFonts w:asciiTheme="majorBidi" w:hAnsiTheme="majorBidi" w:cstheme="majorBidi"/>
                <w:color w:val="0070C0"/>
                <w:sz w:val="18"/>
                <w:szCs w:val="18"/>
                <w:rtl/>
                <w:lang w:bidi="ar-IQ"/>
              </w:rPr>
              <w:t xml:space="preserve">ضَرَبَ اللَّهُ مَثَلاً لِّلَّذِينَ كَفَرُواْ امْرَأَة نُوحٍ وَامْرَأَة لُوطٍ كَانَتَا تَحْتَ عَبْدَيْنِ </w:t>
            </w:r>
          </w:p>
          <w:p w:rsidR="00F5500B" w:rsidRPr="0031774F" w:rsidRDefault="00F5500B" w:rsidP="003B15AC">
            <w:pPr>
              <w:bidi/>
              <w:jc w:val="both"/>
              <w:rPr>
                <w:rFonts w:asciiTheme="majorBidi" w:hAnsiTheme="majorBidi" w:cstheme="majorBidi"/>
                <w:color w:val="0070C0"/>
                <w:sz w:val="18"/>
                <w:szCs w:val="18"/>
                <w:lang w:bidi="ar-IQ"/>
              </w:rPr>
            </w:pPr>
            <w:r w:rsidRPr="0031774F">
              <w:rPr>
                <w:rFonts w:asciiTheme="majorBidi" w:hAnsiTheme="majorBidi" w:cstheme="majorBidi"/>
                <w:color w:val="0070C0"/>
                <w:sz w:val="18"/>
                <w:szCs w:val="18"/>
                <w:rtl/>
                <w:lang w:bidi="ar-IQ"/>
              </w:rPr>
              <w:t>مِنْ عِبَادِنَا صَالِحَيْنِ فَخَانَتَاهُمَا ﴿10التحريم﴾</w:t>
            </w:r>
          </w:p>
          <w:p w:rsidR="003B15AC" w:rsidRPr="0031774F" w:rsidRDefault="003B15AC" w:rsidP="003B15AC">
            <w:pPr>
              <w:bidi/>
              <w:jc w:val="both"/>
              <w:rPr>
                <w:rFonts w:asciiTheme="majorBidi" w:hAnsiTheme="majorBidi" w:cstheme="majorBidi"/>
                <w:color w:val="0070C0"/>
                <w:sz w:val="18"/>
                <w:szCs w:val="18"/>
                <w:rtl/>
                <w:lang w:bidi="ar-IQ"/>
              </w:rPr>
            </w:pPr>
          </w:p>
        </w:tc>
        <w:tc>
          <w:tcPr>
            <w:tcW w:w="851" w:type="dxa"/>
            <w:tcBorders>
              <w:top w:val="nil"/>
              <w:left w:val="nil"/>
              <w:bottom w:val="nil"/>
              <w:right w:val="nil"/>
            </w:tcBorders>
            <w:vAlign w:val="center"/>
          </w:tcPr>
          <w:p w:rsidR="00F5500B" w:rsidRPr="0031774F" w:rsidRDefault="00F5500B" w:rsidP="003B15AC">
            <w:pPr>
              <w:bidi/>
              <w:jc w:val="center"/>
              <w:rPr>
                <w:rFonts w:asciiTheme="majorBidi" w:hAnsiTheme="majorBidi" w:cstheme="majorBidi"/>
                <w:color w:val="0070C0"/>
                <w:sz w:val="18"/>
                <w:szCs w:val="18"/>
                <w:lang w:bidi="ar-IQ"/>
              </w:rPr>
            </w:pPr>
          </w:p>
        </w:tc>
        <w:tc>
          <w:tcPr>
            <w:tcW w:w="709" w:type="dxa"/>
            <w:tcBorders>
              <w:top w:val="nil"/>
              <w:left w:val="nil"/>
              <w:bottom w:val="nil"/>
              <w:right w:val="nil"/>
            </w:tcBorders>
            <w:vAlign w:val="center"/>
          </w:tcPr>
          <w:p w:rsidR="00F5500B" w:rsidRPr="0031774F" w:rsidRDefault="00F5500B" w:rsidP="003B15AC">
            <w:pPr>
              <w:bidi/>
              <w:spacing w:after="240"/>
              <w:jc w:val="center"/>
              <w:rPr>
                <w:rFonts w:asciiTheme="majorBidi" w:hAnsiTheme="majorBidi" w:cstheme="majorBidi"/>
                <w:color w:val="0070C0"/>
                <w:sz w:val="18"/>
                <w:szCs w:val="18"/>
                <w:lang w:bidi="ar-IQ"/>
              </w:rPr>
            </w:pPr>
            <w:r w:rsidRPr="0031774F">
              <w:rPr>
                <w:rFonts w:asciiTheme="majorBidi" w:hAnsiTheme="majorBidi" w:cstheme="majorBidi"/>
                <w:color w:val="0070C0"/>
                <w:sz w:val="18"/>
                <w:szCs w:val="18"/>
                <w:lang w:bidi="ar-IQ"/>
              </w:rPr>
              <w:sym w:font="Wingdings" w:char="F0FC"/>
            </w:r>
          </w:p>
        </w:tc>
        <w:tc>
          <w:tcPr>
            <w:tcW w:w="850" w:type="dxa"/>
            <w:tcBorders>
              <w:top w:val="nil"/>
              <w:left w:val="nil"/>
              <w:bottom w:val="nil"/>
              <w:right w:val="nil"/>
            </w:tcBorders>
            <w:vAlign w:val="center"/>
          </w:tcPr>
          <w:p w:rsidR="00F5500B" w:rsidRPr="0031774F" w:rsidRDefault="00F5500B" w:rsidP="003B15AC">
            <w:pPr>
              <w:bidi/>
              <w:spacing w:after="240"/>
              <w:jc w:val="center"/>
              <w:rPr>
                <w:rFonts w:asciiTheme="majorBidi" w:hAnsiTheme="majorBidi" w:cstheme="majorBidi"/>
                <w:color w:val="0070C0"/>
                <w:sz w:val="18"/>
                <w:szCs w:val="18"/>
                <w:lang w:bidi="ar-IQ"/>
              </w:rPr>
            </w:pPr>
            <w:r w:rsidRPr="0031774F">
              <w:rPr>
                <w:rFonts w:asciiTheme="majorBidi" w:hAnsiTheme="majorBidi" w:cstheme="majorBidi"/>
                <w:color w:val="0070C0"/>
                <w:sz w:val="18"/>
                <w:szCs w:val="18"/>
                <w:lang w:bidi="ar-IQ"/>
              </w:rPr>
              <w:sym w:font="Wingdings" w:char="F0FC"/>
            </w:r>
          </w:p>
        </w:tc>
        <w:tc>
          <w:tcPr>
            <w:tcW w:w="1049" w:type="dxa"/>
            <w:tcBorders>
              <w:top w:val="nil"/>
              <w:left w:val="nil"/>
              <w:bottom w:val="nil"/>
              <w:right w:val="nil"/>
            </w:tcBorders>
            <w:vAlign w:val="center"/>
          </w:tcPr>
          <w:p w:rsidR="00F5500B" w:rsidRPr="0031774F" w:rsidRDefault="00F5500B" w:rsidP="003B15AC">
            <w:pPr>
              <w:bidi/>
              <w:spacing w:after="240"/>
              <w:jc w:val="center"/>
              <w:rPr>
                <w:rFonts w:asciiTheme="majorBidi" w:hAnsiTheme="majorBidi" w:cstheme="majorBidi"/>
                <w:color w:val="0070C0"/>
                <w:sz w:val="18"/>
                <w:szCs w:val="18"/>
                <w:lang w:bidi="ar-IQ"/>
              </w:rPr>
            </w:pPr>
            <w:r w:rsidRPr="0031774F">
              <w:rPr>
                <w:rFonts w:asciiTheme="majorBidi" w:hAnsiTheme="majorBidi" w:cstheme="majorBidi"/>
                <w:color w:val="0070C0"/>
                <w:sz w:val="18"/>
                <w:szCs w:val="18"/>
                <w:lang w:bidi="ar-IQ"/>
              </w:rPr>
              <w:sym w:font="Wingdings" w:char="F0FB"/>
            </w:r>
          </w:p>
        </w:tc>
        <w:tc>
          <w:tcPr>
            <w:tcW w:w="1982" w:type="dxa"/>
            <w:tcBorders>
              <w:top w:val="nil"/>
              <w:left w:val="nil"/>
              <w:bottom w:val="nil"/>
              <w:right w:val="nil"/>
            </w:tcBorders>
            <w:hideMark/>
          </w:tcPr>
          <w:p w:rsidR="00F5500B" w:rsidRPr="0031774F" w:rsidRDefault="00F5500B" w:rsidP="003B15AC">
            <w:pPr>
              <w:bidi/>
              <w:jc w:val="center"/>
              <w:rPr>
                <w:rFonts w:asciiTheme="majorBidi" w:hAnsiTheme="majorBidi" w:cstheme="majorBidi"/>
                <w:color w:val="0070C0"/>
                <w:sz w:val="18"/>
                <w:szCs w:val="18"/>
                <w:lang w:bidi="ar-IQ"/>
              </w:rPr>
            </w:pPr>
            <w:r w:rsidRPr="0031774F">
              <w:rPr>
                <w:rFonts w:asciiTheme="majorBidi" w:hAnsiTheme="majorBidi" w:cstheme="majorBidi"/>
                <w:color w:val="0070C0"/>
                <w:sz w:val="18"/>
                <w:szCs w:val="18"/>
                <w:lang w:bidi="ar-IQ"/>
              </w:rPr>
              <w:t>Noah - Walegha</w:t>
            </w:r>
            <w:r w:rsidRPr="0031774F">
              <w:rPr>
                <w:rFonts w:asciiTheme="majorBidi" w:hAnsiTheme="majorBidi" w:cstheme="majorBidi"/>
                <w:color w:val="0070C0"/>
                <w:sz w:val="18"/>
                <w:szCs w:val="18"/>
                <w:vertAlign w:val="superscript"/>
                <w:lang w:bidi="ar-IQ"/>
              </w:rPr>
              <w:footnoteReference w:id="1"/>
            </w:r>
          </w:p>
          <w:p w:rsidR="00F5500B" w:rsidRPr="0031774F" w:rsidRDefault="00F5500B" w:rsidP="003B15AC">
            <w:pPr>
              <w:bidi/>
              <w:jc w:val="center"/>
              <w:rPr>
                <w:rFonts w:asciiTheme="majorBidi" w:hAnsiTheme="majorBidi" w:cstheme="majorBidi"/>
                <w:color w:val="0070C0"/>
                <w:sz w:val="18"/>
                <w:szCs w:val="18"/>
                <w:lang w:bidi="ar-IQ"/>
              </w:rPr>
            </w:pPr>
            <w:r w:rsidRPr="0031774F">
              <w:rPr>
                <w:rFonts w:asciiTheme="majorBidi" w:hAnsiTheme="majorBidi" w:cstheme="majorBidi"/>
                <w:color w:val="0070C0"/>
                <w:sz w:val="18"/>
                <w:szCs w:val="18"/>
                <w:lang w:bidi="ar-IQ"/>
              </w:rPr>
              <w:t>Lot - Waleha</w:t>
            </w:r>
            <w:r w:rsidRPr="0031774F">
              <w:rPr>
                <w:rFonts w:asciiTheme="majorBidi" w:hAnsiTheme="majorBidi" w:cstheme="majorBidi"/>
                <w:color w:val="0070C0"/>
                <w:sz w:val="18"/>
                <w:szCs w:val="18"/>
                <w:vertAlign w:val="superscript"/>
                <w:lang w:bidi="ar-IQ"/>
              </w:rPr>
              <w:footnoteReference w:id="2"/>
            </w:r>
          </w:p>
        </w:tc>
      </w:tr>
      <w:tr w:rsidR="00F5500B" w:rsidRPr="000E63F2" w:rsidTr="00107740">
        <w:tc>
          <w:tcPr>
            <w:tcW w:w="4027" w:type="dxa"/>
            <w:tcBorders>
              <w:top w:val="nil"/>
            </w:tcBorders>
            <w:hideMark/>
          </w:tcPr>
          <w:p w:rsidR="00F5500B" w:rsidRPr="0031774F" w:rsidRDefault="00F5500B" w:rsidP="003B15AC">
            <w:pPr>
              <w:bidi/>
              <w:jc w:val="both"/>
              <w:rPr>
                <w:rFonts w:asciiTheme="majorBidi" w:hAnsiTheme="majorBidi" w:cstheme="majorBidi"/>
                <w:color w:val="0070C0"/>
                <w:sz w:val="18"/>
                <w:szCs w:val="18"/>
                <w:lang w:bidi="ar-IQ"/>
              </w:rPr>
            </w:pPr>
            <w:r w:rsidRPr="0031774F">
              <w:rPr>
                <w:rFonts w:asciiTheme="majorBidi" w:hAnsiTheme="majorBidi" w:cstheme="majorBidi"/>
                <w:color w:val="0070C0"/>
                <w:sz w:val="18"/>
                <w:szCs w:val="18"/>
                <w:rtl/>
                <w:lang w:bidi="ar-IQ"/>
              </w:rPr>
              <w:t>وَضَرَبَ اللَّهُ مَثَلًا لِّلَّذِينَ آمَنُوا امْرَأَتَ فِرْعَوْنَ ﴿11التحريم﴾</w:t>
            </w:r>
          </w:p>
          <w:p w:rsidR="003B15AC" w:rsidRPr="0031774F" w:rsidRDefault="003B15AC" w:rsidP="003B15AC">
            <w:pPr>
              <w:bidi/>
              <w:jc w:val="both"/>
              <w:rPr>
                <w:rFonts w:asciiTheme="majorBidi" w:hAnsiTheme="majorBidi" w:cstheme="majorBidi"/>
                <w:color w:val="0070C0"/>
                <w:sz w:val="18"/>
                <w:szCs w:val="18"/>
                <w:lang w:bidi="ar-IQ"/>
              </w:rPr>
            </w:pPr>
          </w:p>
        </w:tc>
        <w:tc>
          <w:tcPr>
            <w:tcW w:w="851" w:type="dxa"/>
            <w:tcBorders>
              <w:top w:val="nil"/>
            </w:tcBorders>
            <w:hideMark/>
          </w:tcPr>
          <w:p w:rsidR="00F5500B" w:rsidRPr="0031774F" w:rsidRDefault="00F5500B" w:rsidP="003B15AC">
            <w:pPr>
              <w:bidi/>
              <w:jc w:val="center"/>
              <w:rPr>
                <w:rFonts w:asciiTheme="majorBidi" w:hAnsiTheme="majorBidi" w:cstheme="majorBidi"/>
                <w:color w:val="0070C0"/>
                <w:sz w:val="18"/>
                <w:szCs w:val="18"/>
                <w:lang w:bidi="ar-IQ"/>
              </w:rPr>
            </w:pPr>
            <w:r w:rsidRPr="0031774F">
              <w:rPr>
                <w:rFonts w:asciiTheme="majorBidi" w:hAnsiTheme="majorBidi" w:cstheme="majorBidi"/>
                <w:color w:val="0070C0"/>
                <w:sz w:val="18"/>
                <w:szCs w:val="18"/>
                <w:lang w:bidi="ar-IQ"/>
              </w:rPr>
              <w:sym w:font="Wingdings" w:char="F0FC"/>
            </w:r>
          </w:p>
        </w:tc>
        <w:tc>
          <w:tcPr>
            <w:tcW w:w="709" w:type="dxa"/>
            <w:tcBorders>
              <w:top w:val="nil"/>
            </w:tcBorders>
          </w:tcPr>
          <w:p w:rsidR="00F5500B" w:rsidRPr="0031774F" w:rsidRDefault="00F5500B" w:rsidP="003B15AC">
            <w:pPr>
              <w:bidi/>
              <w:jc w:val="center"/>
              <w:rPr>
                <w:rFonts w:asciiTheme="majorBidi" w:hAnsiTheme="majorBidi" w:cstheme="majorBidi"/>
                <w:color w:val="0070C0"/>
                <w:sz w:val="18"/>
                <w:szCs w:val="18"/>
                <w:lang w:bidi="ar-IQ"/>
              </w:rPr>
            </w:pPr>
          </w:p>
        </w:tc>
        <w:tc>
          <w:tcPr>
            <w:tcW w:w="850" w:type="dxa"/>
            <w:tcBorders>
              <w:top w:val="nil"/>
            </w:tcBorders>
            <w:hideMark/>
          </w:tcPr>
          <w:p w:rsidR="00F5500B" w:rsidRPr="0031774F" w:rsidRDefault="00F5500B" w:rsidP="003B15AC">
            <w:pPr>
              <w:bidi/>
              <w:jc w:val="center"/>
              <w:rPr>
                <w:rFonts w:asciiTheme="majorBidi" w:hAnsiTheme="majorBidi" w:cstheme="majorBidi"/>
                <w:color w:val="0070C0"/>
                <w:sz w:val="18"/>
                <w:szCs w:val="18"/>
                <w:lang w:bidi="ar-IQ"/>
              </w:rPr>
            </w:pPr>
            <w:r w:rsidRPr="0031774F">
              <w:rPr>
                <w:rFonts w:asciiTheme="majorBidi" w:hAnsiTheme="majorBidi" w:cstheme="majorBidi"/>
                <w:color w:val="0070C0"/>
                <w:sz w:val="18"/>
                <w:szCs w:val="18"/>
                <w:lang w:bidi="ar-IQ"/>
              </w:rPr>
              <w:sym w:font="Wingdings" w:char="F0FB"/>
            </w:r>
          </w:p>
        </w:tc>
        <w:tc>
          <w:tcPr>
            <w:tcW w:w="1049" w:type="dxa"/>
            <w:tcBorders>
              <w:top w:val="nil"/>
            </w:tcBorders>
            <w:hideMark/>
          </w:tcPr>
          <w:p w:rsidR="00F5500B" w:rsidRPr="0031774F" w:rsidRDefault="00F5500B" w:rsidP="003B15AC">
            <w:pPr>
              <w:bidi/>
              <w:jc w:val="center"/>
              <w:rPr>
                <w:rFonts w:asciiTheme="majorBidi" w:hAnsiTheme="majorBidi" w:cstheme="majorBidi"/>
                <w:color w:val="0070C0"/>
                <w:sz w:val="18"/>
                <w:szCs w:val="18"/>
                <w:lang w:bidi="ar-IQ"/>
              </w:rPr>
            </w:pPr>
            <w:r w:rsidRPr="0031774F">
              <w:rPr>
                <w:rFonts w:asciiTheme="majorBidi" w:hAnsiTheme="majorBidi" w:cstheme="majorBidi"/>
                <w:color w:val="0070C0"/>
                <w:sz w:val="18"/>
                <w:szCs w:val="18"/>
                <w:lang w:bidi="ar-IQ"/>
              </w:rPr>
              <w:sym w:font="Wingdings" w:char="F0FB"/>
            </w:r>
          </w:p>
        </w:tc>
        <w:tc>
          <w:tcPr>
            <w:tcW w:w="1982" w:type="dxa"/>
            <w:tcBorders>
              <w:top w:val="nil"/>
            </w:tcBorders>
            <w:hideMark/>
          </w:tcPr>
          <w:p w:rsidR="00F5500B" w:rsidRPr="0031774F" w:rsidRDefault="00F5500B" w:rsidP="003B15AC">
            <w:pPr>
              <w:bidi/>
              <w:jc w:val="center"/>
              <w:rPr>
                <w:rFonts w:asciiTheme="majorBidi" w:hAnsiTheme="majorBidi" w:cstheme="majorBidi"/>
                <w:color w:val="0070C0"/>
                <w:sz w:val="18"/>
                <w:szCs w:val="18"/>
                <w:lang w:bidi="ar-IQ"/>
              </w:rPr>
            </w:pPr>
            <w:r w:rsidRPr="0031774F">
              <w:rPr>
                <w:rFonts w:asciiTheme="majorBidi" w:hAnsiTheme="majorBidi" w:cstheme="majorBidi"/>
                <w:color w:val="0070C0"/>
                <w:sz w:val="18"/>
                <w:szCs w:val="18"/>
                <w:lang w:bidi="ar-IQ"/>
              </w:rPr>
              <w:t>Pharaoh - Asiya</w:t>
            </w:r>
            <w:r w:rsidRPr="0031774F">
              <w:rPr>
                <w:rFonts w:asciiTheme="majorBidi" w:hAnsiTheme="majorBidi" w:cstheme="majorBidi"/>
                <w:color w:val="0070C0"/>
                <w:sz w:val="18"/>
                <w:szCs w:val="18"/>
                <w:vertAlign w:val="superscript"/>
                <w:lang w:bidi="ar-IQ"/>
              </w:rPr>
              <w:footnoteReference w:id="3"/>
            </w:r>
            <w:r w:rsidRPr="0031774F">
              <w:rPr>
                <w:rFonts w:asciiTheme="majorBidi" w:hAnsiTheme="majorBidi" w:cstheme="majorBidi"/>
                <w:color w:val="0070C0"/>
                <w:sz w:val="18"/>
                <w:szCs w:val="18"/>
                <w:lang w:bidi="ar-IQ"/>
              </w:rPr>
              <w:t xml:space="preserve"> </w:t>
            </w:r>
          </w:p>
        </w:tc>
      </w:tr>
      <w:tr w:rsidR="00F5500B" w:rsidRPr="000E63F2" w:rsidTr="00107740">
        <w:tc>
          <w:tcPr>
            <w:tcW w:w="4027" w:type="dxa"/>
            <w:tcBorders>
              <w:bottom w:val="nil"/>
            </w:tcBorders>
            <w:hideMark/>
          </w:tcPr>
          <w:p w:rsidR="00F5500B" w:rsidRPr="0031774F" w:rsidRDefault="00F5500B" w:rsidP="003B15AC">
            <w:pPr>
              <w:bidi/>
              <w:jc w:val="both"/>
              <w:rPr>
                <w:rFonts w:asciiTheme="majorBidi" w:hAnsiTheme="majorBidi" w:cstheme="majorBidi"/>
                <w:color w:val="0070C0"/>
                <w:sz w:val="18"/>
                <w:szCs w:val="18"/>
                <w:lang w:bidi="ar-IQ"/>
              </w:rPr>
            </w:pPr>
            <w:r w:rsidRPr="0031774F">
              <w:rPr>
                <w:rFonts w:asciiTheme="majorBidi" w:hAnsiTheme="majorBidi" w:cstheme="majorBidi"/>
                <w:color w:val="0070C0"/>
                <w:sz w:val="18"/>
                <w:szCs w:val="18"/>
                <w:rtl/>
                <w:lang w:bidi="ar-IQ"/>
              </w:rPr>
              <w:t>وَامْرَأَتُهُ حَمَّالَةَ الْحَطَبِ ﴿4المسد﴾</w:t>
            </w:r>
          </w:p>
          <w:p w:rsidR="003B15AC" w:rsidRPr="0031774F" w:rsidRDefault="003B15AC" w:rsidP="003B15AC">
            <w:pPr>
              <w:bidi/>
              <w:jc w:val="both"/>
              <w:rPr>
                <w:rFonts w:asciiTheme="majorBidi" w:hAnsiTheme="majorBidi" w:cstheme="majorBidi"/>
                <w:color w:val="0070C0"/>
                <w:sz w:val="18"/>
                <w:szCs w:val="18"/>
                <w:lang w:bidi="ar-IQ"/>
              </w:rPr>
            </w:pPr>
          </w:p>
        </w:tc>
        <w:tc>
          <w:tcPr>
            <w:tcW w:w="851" w:type="dxa"/>
            <w:tcBorders>
              <w:bottom w:val="nil"/>
            </w:tcBorders>
            <w:hideMark/>
          </w:tcPr>
          <w:p w:rsidR="00F5500B" w:rsidRPr="0031774F" w:rsidRDefault="00F5500B" w:rsidP="003B15AC">
            <w:pPr>
              <w:bidi/>
              <w:jc w:val="center"/>
              <w:rPr>
                <w:rFonts w:asciiTheme="majorBidi" w:hAnsiTheme="majorBidi" w:cstheme="majorBidi"/>
                <w:color w:val="0070C0"/>
                <w:sz w:val="18"/>
                <w:szCs w:val="18"/>
                <w:lang w:bidi="ar-IQ"/>
              </w:rPr>
            </w:pPr>
            <w:r w:rsidRPr="0031774F">
              <w:rPr>
                <w:rFonts w:asciiTheme="majorBidi" w:hAnsiTheme="majorBidi" w:cstheme="majorBidi"/>
                <w:color w:val="0070C0"/>
                <w:sz w:val="18"/>
                <w:szCs w:val="18"/>
                <w:lang w:bidi="ar-IQ"/>
              </w:rPr>
              <w:sym w:font="Wingdings" w:char="F0FC"/>
            </w:r>
          </w:p>
        </w:tc>
        <w:tc>
          <w:tcPr>
            <w:tcW w:w="709" w:type="dxa"/>
            <w:tcBorders>
              <w:bottom w:val="nil"/>
            </w:tcBorders>
          </w:tcPr>
          <w:p w:rsidR="00F5500B" w:rsidRPr="0031774F" w:rsidRDefault="00F5500B" w:rsidP="003B15AC">
            <w:pPr>
              <w:bidi/>
              <w:jc w:val="center"/>
              <w:rPr>
                <w:rFonts w:asciiTheme="majorBidi" w:hAnsiTheme="majorBidi" w:cstheme="majorBidi"/>
                <w:color w:val="0070C0"/>
                <w:sz w:val="18"/>
                <w:szCs w:val="18"/>
                <w:lang w:bidi="ar-IQ"/>
              </w:rPr>
            </w:pPr>
          </w:p>
        </w:tc>
        <w:tc>
          <w:tcPr>
            <w:tcW w:w="850" w:type="dxa"/>
            <w:tcBorders>
              <w:bottom w:val="nil"/>
            </w:tcBorders>
            <w:hideMark/>
          </w:tcPr>
          <w:p w:rsidR="00F5500B" w:rsidRPr="0031774F" w:rsidRDefault="00F5500B" w:rsidP="003B15AC">
            <w:pPr>
              <w:bidi/>
              <w:jc w:val="center"/>
              <w:rPr>
                <w:rFonts w:asciiTheme="majorBidi" w:hAnsiTheme="majorBidi" w:cstheme="majorBidi"/>
                <w:color w:val="0070C0"/>
                <w:sz w:val="18"/>
                <w:szCs w:val="18"/>
                <w:lang w:bidi="ar-IQ"/>
              </w:rPr>
            </w:pPr>
            <w:r w:rsidRPr="0031774F">
              <w:rPr>
                <w:rFonts w:asciiTheme="majorBidi" w:hAnsiTheme="majorBidi" w:cstheme="majorBidi"/>
                <w:color w:val="0070C0"/>
                <w:sz w:val="18"/>
                <w:szCs w:val="18"/>
                <w:lang w:bidi="ar-IQ"/>
              </w:rPr>
              <w:sym w:font="Wingdings" w:char="F0FC"/>
            </w:r>
          </w:p>
        </w:tc>
        <w:tc>
          <w:tcPr>
            <w:tcW w:w="1049" w:type="dxa"/>
            <w:tcBorders>
              <w:bottom w:val="nil"/>
            </w:tcBorders>
            <w:hideMark/>
          </w:tcPr>
          <w:p w:rsidR="00F5500B" w:rsidRPr="0031774F" w:rsidRDefault="00F5500B" w:rsidP="003B15AC">
            <w:pPr>
              <w:bidi/>
              <w:jc w:val="center"/>
              <w:rPr>
                <w:rFonts w:asciiTheme="majorBidi" w:hAnsiTheme="majorBidi" w:cstheme="majorBidi"/>
                <w:color w:val="0070C0"/>
                <w:sz w:val="18"/>
                <w:szCs w:val="18"/>
                <w:lang w:bidi="ar-IQ"/>
              </w:rPr>
            </w:pPr>
            <w:r w:rsidRPr="0031774F">
              <w:rPr>
                <w:rFonts w:asciiTheme="majorBidi" w:hAnsiTheme="majorBidi" w:cstheme="majorBidi"/>
                <w:color w:val="0070C0"/>
                <w:sz w:val="18"/>
                <w:szCs w:val="18"/>
                <w:lang w:bidi="ar-IQ"/>
              </w:rPr>
              <w:sym w:font="Wingdings" w:char="F0FB"/>
            </w:r>
          </w:p>
        </w:tc>
        <w:tc>
          <w:tcPr>
            <w:tcW w:w="1982" w:type="dxa"/>
            <w:tcBorders>
              <w:bottom w:val="nil"/>
            </w:tcBorders>
            <w:hideMark/>
          </w:tcPr>
          <w:p w:rsidR="00F5500B" w:rsidRPr="0031774F" w:rsidRDefault="00F5500B" w:rsidP="003B15AC">
            <w:pPr>
              <w:bidi/>
              <w:jc w:val="center"/>
              <w:rPr>
                <w:rFonts w:asciiTheme="majorBidi" w:hAnsiTheme="majorBidi" w:cstheme="majorBidi"/>
                <w:color w:val="0070C0"/>
                <w:sz w:val="18"/>
                <w:szCs w:val="18"/>
                <w:lang w:bidi="ar-IQ"/>
              </w:rPr>
            </w:pPr>
            <w:r w:rsidRPr="0031774F">
              <w:rPr>
                <w:rFonts w:asciiTheme="majorBidi" w:hAnsiTheme="majorBidi" w:cstheme="majorBidi"/>
                <w:color w:val="0070C0"/>
                <w:sz w:val="18"/>
                <w:szCs w:val="18"/>
                <w:lang w:bidi="ar-IQ"/>
              </w:rPr>
              <w:t>Abu Lahab - 'Arwa</w:t>
            </w:r>
            <w:r w:rsidRPr="0031774F">
              <w:rPr>
                <w:rFonts w:asciiTheme="majorBidi" w:hAnsiTheme="majorBidi" w:cstheme="majorBidi"/>
                <w:color w:val="0070C0"/>
                <w:sz w:val="18"/>
                <w:szCs w:val="18"/>
                <w:vertAlign w:val="superscript"/>
                <w:lang w:bidi="ar-IQ"/>
              </w:rPr>
              <w:footnoteReference w:id="4"/>
            </w:r>
          </w:p>
        </w:tc>
      </w:tr>
      <w:tr w:rsidR="00F5500B" w:rsidRPr="000E63F2" w:rsidTr="00107740">
        <w:tc>
          <w:tcPr>
            <w:tcW w:w="4027" w:type="dxa"/>
            <w:tcBorders>
              <w:top w:val="nil"/>
              <w:left w:val="nil"/>
              <w:bottom w:val="nil"/>
              <w:right w:val="nil"/>
            </w:tcBorders>
            <w:hideMark/>
          </w:tcPr>
          <w:p w:rsidR="00F5500B" w:rsidRPr="0031774F" w:rsidRDefault="00F5500B" w:rsidP="003B15AC">
            <w:pPr>
              <w:bidi/>
              <w:jc w:val="both"/>
              <w:rPr>
                <w:rFonts w:asciiTheme="majorBidi" w:hAnsiTheme="majorBidi" w:cstheme="majorBidi"/>
                <w:color w:val="0070C0"/>
                <w:sz w:val="18"/>
                <w:szCs w:val="18"/>
                <w:lang w:bidi="ar-IQ"/>
              </w:rPr>
            </w:pPr>
            <w:r w:rsidRPr="0031774F">
              <w:rPr>
                <w:rFonts w:asciiTheme="majorBidi" w:hAnsiTheme="majorBidi" w:cstheme="majorBidi"/>
                <w:color w:val="0070C0"/>
                <w:sz w:val="18"/>
                <w:szCs w:val="18"/>
                <w:rtl/>
                <w:lang w:bidi="ar-IQ"/>
              </w:rPr>
              <w:t>وَكَانَتِ امْرَأَتِي عَاقِرًا فَهَبْ لِي مِن لَّدُنكَ وَلِيًّا ﴿5 مريم﴾</w:t>
            </w:r>
          </w:p>
          <w:p w:rsidR="003B15AC" w:rsidRPr="0031774F" w:rsidRDefault="003B15AC" w:rsidP="003B15AC">
            <w:pPr>
              <w:bidi/>
              <w:jc w:val="both"/>
              <w:rPr>
                <w:rFonts w:asciiTheme="majorBidi" w:hAnsiTheme="majorBidi" w:cstheme="majorBidi"/>
                <w:color w:val="0070C0"/>
                <w:sz w:val="18"/>
                <w:szCs w:val="18"/>
                <w:lang w:bidi="ar-IQ"/>
              </w:rPr>
            </w:pPr>
          </w:p>
        </w:tc>
        <w:tc>
          <w:tcPr>
            <w:tcW w:w="851" w:type="dxa"/>
            <w:tcBorders>
              <w:top w:val="nil"/>
              <w:left w:val="nil"/>
              <w:bottom w:val="nil"/>
              <w:right w:val="nil"/>
            </w:tcBorders>
            <w:hideMark/>
          </w:tcPr>
          <w:p w:rsidR="00F5500B" w:rsidRPr="0031774F" w:rsidRDefault="00F5500B" w:rsidP="003B15AC">
            <w:pPr>
              <w:bidi/>
              <w:jc w:val="center"/>
              <w:rPr>
                <w:rFonts w:asciiTheme="majorBidi" w:hAnsiTheme="majorBidi" w:cstheme="majorBidi"/>
                <w:color w:val="0070C0"/>
                <w:sz w:val="18"/>
                <w:szCs w:val="18"/>
                <w:lang w:bidi="ar-IQ"/>
              </w:rPr>
            </w:pPr>
            <w:r w:rsidRPr="0031774F">
              <w:rPr>
                <w:rFonts w:asciiTheme="majorBidi" w:hAnsiTheme="majorBidi" w:cstheme="majorBidi"/>
                <w:color w:val="0070C0"/>
                <w:sz w:val="18"/>
                <w:szCs w:val="18"/>
                <w:lang w:bidi="ar-IQ"/>
              </w:rPr>
              <w:sym w:font="Wingdings" w:char="F0FC"/>
            </w:r>
          </w:p>
        </w:tc>
        <w:tc>
          <w:tcPr>
            <w:tcW w:w="709" w:type="dxa"/>
            <w:tcBorders>
              <w:top w:val="nil"/>
              <w:left w:val="nil"/>
              <w:bottom w:val="nil"/>
              <w:right w:val="nil"/>
            </w:tcBorders>
          </w:tcPr>
          <w:p w:rsidR="00F5500B" w:rsidRPr="0031774F" w:rsidRDefault="00F5500B" w:rsidP="003B15AC">
            <w:pPr>
              <w:bidi/>
              <w:jc w:val="center"/>
              <w:rPr>
                <w:rFonts w:asciiTheme="majorBidi" w:hAnsiTheme="majorBidi" w:cstheme="majorBidi"/>
                <w:color w:val="0070C0"/>
                <w:sz w:val="18"/>
                <w:szCs w:val="18"/>
                <w:lang w:bidi="ar-IQ"/>
              </w:rPr>
            </w:pPr>
          </w:p>
        </w:tc>
        <w:tc>
          <w:tcPr>
            <w:tcW w:w="850" w:type="dxa"/>
            <w:tcBorders>
              <w:top w:val="nil"/>
              <w:left w:val="nil"/>
              <w:bottom w:val="nil"/>
              <w:right w:val="nil"/>
            </w:tcBorders>
            <w:hideMark/>
          </w:tcPr>
          <w:p w:rsidR="00F5500B" w:rsidRPr="0031774F" w:rsidRDefault="00F5500B" w:rsidP="003B15AC">
            <w:pPr>
              <w:bidi/>
              <w:jc w:val="center"/>
              <w:rPr>
                <w:rFonts w:asciiTheme="majorBidi" w:hAnsiTheme="majorBidi" w:cstheme="majorBidi"/>
                <w:color w:val="0070C0"/>
                <w:sz w:val="18"/>
                <w:szCs w:val="18"/>
                <w:lang w:bidi="ar-IQ"/>
              </w:rPr>
            </w:pPr>
            <w:r w:rsidRPr="0031774F">
              <w:rPr>
                <w:rFonts w:asciiTheme="majorBidi" w:hAnsiTheme="majorBidi" w:cstheme="majorBidi"/>
                <w:color w:val="0070C0"/>
                <w:sz w:val="18"/>
                <w:szCs w:val="18"/>
                <w:lang w:bidi="ar-IQ"/>
              </w:rPr>
              <w:sym w:font="Wingdings" w:char="F0FB"/>
            </w:r>
          </w:p>
        </w:tc>
        <w:tc>
          <w:tcPr>
            <w:tcW w:w="1049" w:type="dxa"/>
            <w:tcBorders>
              <w:top w:val="nil"/>
              <w:left w:val="nil"/>
              <w:bottom w:val="nil"/>
              <w:right w:val="nil"/>
            </w:tcBorders>
            <w:hideMark/>
          </w:tcPr>
          <w:p w:rsidR="00F5500B" w:rsidRPr="0031774F" w:rsidRDefault="00F5500B" w:rsidP="003B15AC">
            <w:pPr>
              <w:bidi/>
              <w:jc w:val="center"/>
              <w:rPr>
                <w:rFonts w:asciiTheme="majorBidi" w:hAnsiTheme="majorBidi" w:cstheme="majorBidi"/>
                <w:color w:val="0070C0"/>
                <w:sz w:val="18"/>
                <w:szCs w:val="18"/>
                <w:lang w:bidi="ar-IQ"/>
              </w:rPr>
            </w:pPr>
            <w:r w:rsidRPr="0031774F">
              <w:rPr>
                <w:rFonts w:asciiTheme="majorBidi" w:hAnsiTheme="majorBidi" w:cstheme="majorBidi"/>
                <w:color w:val="0070C0"/>
                <w:sz w:val="18"/>
                <w:szCs w:val="18"/>
                <w:lang w:bidi="ar-IQ"/>
              </w:rPr>
              <w:sym w:font="Wingdings" w:char="F0FC"/>
            </w:r>
          </w:p>
        </w:tc>
        <w:tc>
          <w:tcPr>
            <w:tcW w:w="1982" w:type="dxa"/>
            <w:vMerge w:val="restart"/>
            <w:tcBorders>
              <w:top w:val="nil"/>
              <w:left w:val="nil"/>
              <w:bottom w:val="nil"/>
              <w:right w:val="nil"/>
            </w:tcBorders>
          </w:tcPr>
          <w:p w:rsidR="00F5500B" w:rsidRPr="0031774F" w:rsidRDefault="00F5500B" w:rsidP="003B15AC">
            <w:pPr>
              <w:bidi/>
              <w:jc w:val="center"/>
              <w:rPr>
                <w:rFonts w:asciiTheme="majorBidi" w:hAnsiTheme="majorBidi" w:cstheme="majorBidi"/>
                <w:color w:val="0070C0"/>
                <w:sz w:val="18"/>
                <w:szCs w:val="18"/>
                <w:rtl/>
                <w:lang w:bidi="ar-IQ"/>
              </w:rPr>
            </w:pPr>
            <w:r w:rsidRPr="0031774F">
              <w:rPr>
                <w:rFonts w:asciiTheme="majorBidi" w:hAnsiTheme="majorBidi" w:cstheme="majorBidi"/>
                <w:color w:val="0070C0"/>
                <w:sz w:val="18"/>
                <w:szCs w:val="18"/>
                <w:lang w:bidi="ar-IQ"/>
              </w:rPr>
              <w:t>Zakariyya - Isha'</w:t>
            </w:r>
          </w:p>
          <w:p w:rsidR="00F5500B" w:rsidRPr="0031774F" w:rsidRDefault="00F5500B" w:rsidP="003B15AC">
            <w:pPr>
              <w:bidi/>
              <w:jc w:val="center"/>
              <w:rPr>
                <w:rFonts w:asciiTheme="majorBidi" w:hAnsiTheme="majorBidi" w:cstheme="majorBidi"/>
                <w:color w:val="0070C0"/>
                <w:sz w:val="18"/>
                <w:szCs w:val="18"/>
                <w:lang w:bidi="ar-IQ"/>
              </w:rPr>
            </w:pPr>
          </w:p>
        </w:tc>
      </w:tr>
      <w:tr w:rsidR="00F5500B" w:rsidRPr="000E63F2" w:rsidTr="00107740">
        <w:tc>
          <w:tcPr>
            <w:tcW w:w="4027" w:type="dxa"/>
            <w:tcBorders>
              <w:top w:val="nil"/>
              <w:left w:val="nil"/>
              <w:bottom w:val="nil"/>
              <w:right w:val="nil"/>
            </w:tcBorders>
            <w:hideMark/>
          </w:tcPr>
          <w:p w:rsidR="00F5500B" w:rsidRPr="0031774F" w:rsidRDefault="00F5500B" w:rsidP="003B15AC">
            <w:pPr>
              <w:bidi/>
              <w:jc w:val="both"/>
              <w:rPr>
                <w:rFonts w:asciiTheme="majorBidi" w:hAnsiTheme="majorBidi" w:cstheme="majorBidi"/>
                <w:color w:val="0070C0"/>
                <w:sz w:val="18"/>
                <w:szCs w:val="18"/>
                <w:lang w:bidi="ar-IQ"/>
              </w:rPr>
            </w:pPr>
            <w:r w:rsidRPr="0031774F">
              <w:rPr>
                <w:rFonts w:asciiTheme="majorBidi" w:hAnsiTheme="majorBidi" w:cstheme="majorBidi"/>
                <w:color w:val="0070C0"/>
                <w:sz w:val="18"/>
                <w:szCs w:val="18"/>
                <w:rtl/>
                <w:lang w:bidi="ar-IQ"/>
              </w:rPr>
              <w:t>فَاسْتَجَبْنَا لَهُ وَوَهَبْنَا لَهُ يَحْيَىٰ وَأَصْلَحْنَا لَهُ زَوْجَهُ﴿90 الانبياء﴾</w:t>
            </w:r>
          </w:p>
          <w:p w:rsidR="003B15AC" w:rsidRPr="0031774F" w:rsidRDefault="003B15AC" w:rsidP="003B15AC">
            <w:pPr>
              <w:bidi/>
              <w:jc w:val="both"/>
              <w:rPr>
                <w:rFonts w:asciiTheme="majorBidi" w:hAnsiTheme="majorBidi" w:cstheme="majorBidi"/>
                <w:color w:val="0070C0"/>
                <w:sz w:val="18"/>
                <w:szCs w:val="18"/>
                <w:lang w:bidi="ar-IQ"/>
              </w:rPr>
            </w:pPr>
          </w:p>
        </w:tc>
        <w:tc>
          <w:tcPr>
            <w:tcW w:w="851" w:type="dxa"/>
            <w:tcBorders>
              <w:top w:val="nil"/>
              <w:left w:val="nil"/>
              <w:bottom w:val="nil"/>
              <w:right w:val="nil"/>
            </w:tcBorders>
          </w:tcPr>
          <w:p w:rsidR="00F5500B" w:rsidRPr="0031774F" w:rsidRDefault="00F5500B" w:rsidP="003B15AC">
            <w:pPr>
              <w:bidi/>
              <w:jc w:val="center"/>
              <w:rPr>
                <w:rFonts w:asciiTheme="majorBidi" w:hAnsiTheme="majorBidi" w:cstheme="majorBidi"/>
                <w:color w:val="0070C0"/>
                <w:sz w:val="18"/>
                <w:szCs w:val="18"/>
                <w:lang w:bidi="ar-IQ"/>
              </w:rPr>
            </w:pPr>
          </w:p>
        </w:tc>
        <w:tc>
          <w:tcPr>
            <w:tcW w:w="709" w:type="dxa"/>
            <w:tcBorders>
              <w:top w:val="nil"/>
              <w:left w:val="nil"/>
              <w:bottom w:val="nil"/>
              <w:right w:val="nil"/>
            </w:tcBorders>
            <w:hideMark/>
          </w:tcPr>
          <w:p w:rsidR="00F5500B" w:rsidRPr="0031774F" w:rsidRDefault="00F5500B" w:rsidP="003B15AC">
            <w:pPr>
              <w:bidi/>
              <w:jc w:val="center"/>
              <w:rPr>
                <w:rFonts w:asciiTheme="majorBidi" w:hAnsiTheme="majorBidi" w:cstheme="majorBidi"/>
                <w:color w:val="0070C0"/>
                <w:sz w:val="18"/>
                <w:szCs w:val="18"/>
                <w:lang w:bidi="ar-IQ"/>
              </w:rPr>
            </w:pPr>
            <w:r w:rsidRPr="0031774F">
              <w:rPr>
                <w:rFonts w:asciiTheme="majorBidi" w:hAnsiTheme="majorBidi" w:cstheme="majorBidi"/>
                <w:color w:val="0070C0"/>
                <w:sz w:val="18"/>
                <w:szCs w:val="18"/>
                <w:lang w:bidi="ar-IQ"/>
              </w:rPr>
              <w:sym w:font="Wingdings" w:char="F0FC"/>
            </w:r>
          </w:p>
        </w:tc>
        <w:tc>
          <w:tcPr>
            <w:tcW w:w="850" w:type="dxa"/>
            <w:tcBorders>
              <w:top w:val="nil"/>
              <w:left w:val="nil"/>
              <w:bottom w:val="nil"/>
              <w:right w:val="nil"/>
            </w:tcBorders>
            <w:hideMark/>
          </w:tcPr>
          <w:p w:rsidR="00F5500B" w:rsidRPr="0031774F" w:rsidRDefault="00F5500B" w:rsidP="003B15AC">
            <w:pPr>
              <w:bidi/>
              <w:jc w:val="center"/>
              <w:rPr>
                <w:rFonts w:asciiTheme="majorBidi" w:hAnsiTheme="majorBidi" w:cstheme="majorBidi"/>
                <w:color w:val="0070C0"/>
                <w:sz w:val="18"/>
                <w:szCs w:val="18"/>
                <w:lang w:bidi="ar-IQ"/>
              </w:rPr>
            </w:pPr>
            <w:r w:rsidRPr="0031774F">
              <w:rPr>
                <w:rFonts w:asciiTheme="majorBidi" w:hAnsiTheme="majorBidi" w:cstheme="majorBidi"/>
                <w:color w:val="0070C0"/>
                <w:sz w:val="18"/>
                <w:szCs w:val="18"/>
                <w:lang w:bidi="ar-IQ"/>
              </w:rPr>
              <w:sym w:font="Wingdings" w:char="F0FC"/>
            </w:r>
          </w:p>
        </w:tc>
        <w:tc>
          <w:tcPr>
            <w:tcW w:w="1049" w:type="dxa"/>
            <w:tcBorders>
              <w:top w:val="nil"/>
              <w:left w:val="nil"/>
              <w:bottom w:val="nil"/>
              <w:right w:val="nil"/>
            </w:tcBorders>
            <w:hideMark/>
          </w:tcPr>
          <w:p w:rsidR="00F5500B" w:rsidRPr="0031774F" w:rsidRDefault="00F5500B" w:rsidP="003B15AC">
            <w:pPr>
              <w:bidi/>
              <w:jc w:val="center"/>
              <w:rPr>
                <w:rFonts w:asciiTheme="majorBidi" w:hAnsiTheme="majorBidi" w:cstheme="majorBidi"/>
                <w:color w:val="0070C0"/>
                <w:sz w:val="18"/>
                <w:szCs w:val="18"/>
                <w:lang w:bidi="ar-IQ"/>
              </w:rPr>
            </w:pPr>
            <w:r w:rsidRPr="0031774F">
              <w:rPr>
                <w:rFonts w:asciiTheme="majorBidi" w:hAnsiTheme="majorBidi" w:cstheme="majorBidi"/>
                <w:color w:val="0070C0"/>
                <w:sz w:val="18"/>
                <w:szCs w:val="18"/>
                <w:lang w:bidi="ar-IQ"/>
              </w:rPr>
              <w:sym w:font="Wingdings" w:char="F0FC"/>
            </w:r>
          </w:p>
        </w:tc>
        <w:tc>
          <w:tcPr>
            <w:tcW w:w="1982" w:type="dxa"/>
            <w:vMerge/>
            <w:tcBorders>
              <w:top w:val="nil"/>
              <w:left w:val="nil"/>
              <w:bottom w:val="nil"/>
              <w:right w:val="nil"/>
            </w:tcBorders>
            <w:vAlign w:val="center"/>
            <w:hideMark/>
          </w:tcPr>
          <w:p w:rsidR="00F5500B" w:rsidRPr="0031774F" w:rsidRDefault="00F5500B" w:rsidP="003B15AC">
            <w:pPr>
              <w:rPr>
                <w:rFonts w:asciiTheme="majorBidi" w:hAnsiTheme="majorBidi" w:cstheme="majorBidi"/>
                <w:color w:val="0070C0"/>
                <w:sz w:val="18"/>
                <w:szCs w:val="18"/>
                <w:lang w:bidi="ar-IQ"/>
              </w:rPr>
            </w:pPr>
          </w:p>
        </w:tc>
      </w:tr>
      <w:tr w:rsidR="00F5500B" w:rsidRPr="000E63F2" w:rsidTr="00107740">
        <w:tc>
          <w:tcPr>
            <w:tcW w:w="4027" w:type="dxa"/>
            <w:tcBorders>
              <w:top w:val="nil"/>
            </w:tcBorders>
            <w:hideMark/>
          </w:tcPr>
          <w:p w:rsidR="00F5500B" w:rsidRPr="0031774F" w:rsidRDefault="00F5500B" w:rsidP="003B15AC">
            <w:pPr>
              <w:bidi/>
              <w:jc w:val="both"/>
              <w:rPr>
                <w:rFonts w:asciiTheme="majorBidi" w:hAnsiTheme="majorBidi" w:cstheme="majorBidi"/>
                <w:color w:val="0070C0"/>
                <w:sz w:val="18"/>
                <w:szCs w:val="18"/>
                <w:lang w:bidi="ar-IQ"/>
              </w:rPr>
            </w:pPr>
            <w:r w:rsidRPr="0031774F">
              <w:rPr>
                <w:rFonts w:asciiTheme="majorBidi" w:hAnsiTheme="majorBidi" w:cstheme="majorBidi"/>
                <w:color w:val="0070C0"/>
                <w:sz w:val="18"/>
                <w:szCs w:val="18"/>
                <w:rtl/>
                <w:lang w:bidi="ar-IQ"/>
              </w:rPr>
              <w:lastRenderedPageBreak/>
              <w:t>إِذْ قَالَتِ امْرَأَتُ عِمْرَانَ رَبِّ إِنِّي نَذَرْتُ لَكَ مَا فِي بَطْنِي مُحَرَّرًا ﴿35 آل عمران﴾</w:t>
            </w:r>
          </w:p>
          <w:p w:rsidR="003B15AC" w:rsidRPr="0031774F" w:rsidRDefault="003B15AC" w:rsidP="003B15AC">
            <w:pPr>
              <w:bidi/>
              <w:jc w:val="both"/>
              <w:rPr>
                <w:rFonts w:asciiTheme="majorBidi" w:hAnsiTheme="majorBidi" w:cstheme="majorBidi"/>
                <w:color w:val="0070C0"/>
                <w:sz w:val="18"/>
                <w:szCs w:val="18"/>
                <w:lang w:bidi="ar-IQ"/>
              </w:rPr>
            </w:pPr>
          </w:p>
        </w:tc>
        <w:tc>
          <w:tcPr>
            <w:tcW w:w="851" w:type="dxa"/>
            <w:tcBorders>
              <w:top w:val="nil"/>
            </w:tcBorders>
            <w:hideMark/>
          </w:tcPr>
          <w:p w:rsidR="00F5500B" w:rsidRPr="0031774F" w:rsidRDefault="00F5500B" w:rsidP="003B15AC">
            <w:pPr>
              <w:bidi/>
              <w:jc w:val="center"/>
              <w:rPr>
                <w:rFonts w:asciiTheme="majorBidi" w:hAnsiTheme="majorBidi" w:cstheme="majorBidi"/>
                <w:color w:val="0070C0"/>
                <w:sz w:val="18"/>
                <w:szCs w:val="18"/>
                <w:lang w:bidi="ar-IQ"/>
              </w:rPr>
            </w:pPr>
            <w:r w:rsidRPr="0031774F">
              <w:rPr>
                <w:rFonts w:asciiTheme="majorBidi" w:hAnsiTheme="majorBidi" w:cstheme="majorBidi"/>
                <w:color w:val="0070C0"/>
                <w:sz w:val="18"/>
                <w:szCs w:val="18"/>
                <w:lang w:bidi="ar-IQ"/>
              </w:rPr>
              <w:sym w:font="Wingdings" w:char="F0FC"/>
            </w:r>
          </w:p>
        </w:tc>
        <w:tc>
          <w:tcPr>
            <w:tcW w:w="709" w:type="dxa"/>
            <w:tcBorders>
              <w:top w:val="nil"/>
            </w:tcBorders>
          </w:tcPr>
          <w:p w:rsidR="00F5500B" w:rsidRPr="0031774F" w:rsidRDefault="00F5500B" w:rsidP="003B15AC">
            <w:pPr>
              <w:bidi/>
              <w:jc w:val="center"/>
              <w:rPr>
                <w:rFonts w:asciiTheme="majorBidi" w:hAnsiTheme="majorBidi" w:cstheme="majorBidi"/>
                <w:color w:val="0070C0"/>
                <w:sz w:val="18"/>
                <w:szCs w:val="18"/>
                <w:lang w:bidi="ar-IQ"/>
              </w:rPr>
            </w:pPr>
          </w:p>
        </w:tc>
        <w:tc>
          <w:tcPr>
            <w:tcW w:w="850" w:type="dxa"/>
            <w:tcBorders>
              <w:top w:val="nil"/>
            </w:tcBorders>
            <w:hideMark/>
          </w:tcPr>
          <w:p w:rsidR="00F5500B" w:rsidRPr="0031774F" w:rsidRDefault="00F5500B" w:rsidP="003B15AC">
            <w:pPr>
              <w:bidi/>
              <w:jc w:val="center"/>
              <w:rPr>
                <w:rFonts w:asciiTheme="majorBidi" w:hAnsiTheme="majorBidi" w:cstheme="majorBidi"/>
                <w:color w:val="0070C0"/>
                <w:sz w:val="18"/>
                <w:szCs w:val="18"/>
                <w:lang w:bidi="ar-IQ"/>
              </w:rPr>
            </w:pPr>
            <w:r w:rsidRPr="0031774F">
              <w:rPr>
                <w:rFonts w:asciiTheme="majorBidi" w:hAnsiTheme="majorBidi" w:cstheme="majorBidi"/>
                <w:color w:val="0070C0"/>
                <w:sz w:val="18"/>
                <w:szCs w:val="18"/>
                <w:lang w:bidi="ar-IQ"/>
              </w:rPr>
              <w:sym w:font="Wingdings" w:char="F0FC"/>
            </w:r>
          </w:p>
        </w:tc>
        <w:tc>
          <w:tcPr>
            <w:tcW w:w="1049" w:type="dxa"/>
            <w:tcBorders>
              <w:top w:val="nil"/>
            </w:tcBorders>
            <w:hideMark/>
          </w:tcPr>
          <w:p w:rsidR="00F5500B" w:rsidRPr="0031774F" w:rsidRDefault="00F5500B" w:rsidP="003B15AC">
            <w:pPr>
              <w:bidi/>
              <w:jc w:val="center"/>
              <w:rPr>
                <w:rFonts w:asciiTheme="majorBidi" w:hAnsiTheme="majorBidi" w:cstheme="majorBidi"/>
                <w:color w:val="0070C0"/>
                <w:sz w:val="18"/>
                <w:szCs w:val="18"/>
                <w:lang w:bidi="ar-IQ"/>
              </w:rPr>
            </w:pPr>
            <w:r w:rsidRPr="0031774F">
              <w:rPr>
                <w:rFonts w:asciiTheme="majorBidi" w:hAnsiTheme="majorBidi" w:cstheme="majorBidi"/>
                <w:color w:val="0070C0"/>
                <w:sz w:val="18"/>
                <w:szCs w:val="18"/>
                <w:lang w:bidi="ar-IQ"/>
              </w:rPr>
              <w:t>widow</w:t>
            </w:r>
          </w:p>
        </w:tc>
        <w:tc>
          <w:tcPr>
            <w:tcW w:w="1982" w:type="dxa"/>
            <w:tcBorders>
              <w:top w:val="nil"/>
            </w:tcBorders>
            <w:hideMark/>
          </w:tcPr>
          <w:p w:rsidR="00F5500B" w:rsidRPr="0031774F" w:rsidRDefault="00F5500B" w:rsidP="003B15AC">
            <w:pPr>
              <w:bidi/>
              <w:jc w:val="center"/>
              <w:rPr>
                <w:rFonts w:asciiTheme="majorBidi" w:hAnsiTheme="majorBidi" w:cstheme="majorBidi"/>
                <w:color w:val="0070C0"/>
                <w:sz w:val="18"/>
                <w:szCs w:val="18"/>
                <w:lang w:bidi="ar-IQ"/>
              </w:rPr>
            </w:pPr>
            <w:r w:rsidRPr="0031774F">
              <w:rPr>
                <w:rFonts w:asciiTheme="majorBidi" w:hAnsiTheme="majorBidi" w:cstheme="majorBidi"/>
                <w:color w:val="0070C0"/>
                <w:sz w:val="18"/>
                <w:szCs w:val="18"/>
                <w:lang w:bidi="ar-IQ"/>
              </w:rPr>
              <w:t>Imran - Hannah</w:t>
            </w:r>
            <w:r w:rsidRPr="0031774F">
              <w:rPr>
                <w:rFonts w:asciiTheme="majorBidi" w:hAnsiTheme="majorBidi" w:cstheme="majorBidi"/>
                <w:color w:val="0070C0"/>
                <w:sz w:val="18"/>
                <w:szCs w:val="18"/>
                <w:vertAlign w:val="superscript"/>
                <w:lang w:bidi="ar-IQ"/>
              </w:rPr>
              <w:footnoteReference w:id="5"/>
            </w:r>
          </w:p>
        </w:tc>
      </w:tr>
      <w:tr w:rsidR="00F5500B" w:rsidRPr="000E63F2" w:rsidTr="00107740">
        <w:tc>
          <w:tcPr>
            <w:tcW w:w="4027" w:type="dxa"/>
            <w:hideMark/>
          </w:tcPr>
          <w:p w:rsidR="00F5500B" w:rsidRPr="0031774F" w:rsidRDefault="00F5500B" w:rsidP="003B15AC">
            <w:pPr>
              <w:bidi/>
              <w:jc w:val="both"/>
              <w:rPr>
                <w:rFonts w:asciiTheme="majorBidi" w:hAnsiTheme="majorBidi" w:cstheme="majorBidi"/>
                <w:color w:val="0070C0"/>
                <w:sz w:val="18"/>
                <w:szCs w:val="18"/>
                <w:lang w:bidi="ar-IQ"/>
              </w:rPr>
            </w:pPr>
            <w:r w:rsidRPr="0031774F">
              <w:rPr>
                <w:rFonts w:asciiTheme="majorBidi" w:hAnsiTheme="majorBidi" w:cstheme="majorBidi"/>
                <w:color w:val="0070C0"/>
                <w:sz w:val="18"/>
                <w:szCs w:val="18"/>
                <w:rtl/>
                <w:lang w:bidi="ar-IQ"/>
              </w:rPr>
              <w:t>وَقَالَ نِسْوَةٌ فِي الْمَدِينَةِ امْرَأَتُ الْعَزِيزِ تُرَاوِدُ فَتَاهَا عَن نَّفْسِهِ ﴿30 يوسف﴾</w:t>
            </w:r>
          </w:p>
          <w:p w:rsidR="003B15AC" w:rsidRPr="0031774F" w:rsidRDefault="003B15AC" w:rsidP="003B15AC">
            <w:pPr>
              <w:bidi/>
              <w:jc w:val="both"/>
              <w:rPr>
                <w:rFonts w:asciiTheme="majorBidi" w:hAnsiTheme="majorBidi" w:cstheme="majorBidi"/>
                <w:color w:val="0070C0"/>
                <w:sz w:val="18"/>
                <w:szCs w:val="18"/>
                <w:lang w:bidi="ar-IQ"/>
              </w:rPr>
            </w:pPr>
          </w:p>
        </w:tc>
        <w:tc>
          <w:tcPr>
            <w:tcW w:w="851" w:type="dxa"/>
            <w:hideMark/>
          </w:tcPr>
          <w:p w:rsidR="00F5500B" w:rsidRPr="0031774F" w:rsidRDefault="00F5500B" w:rsidP="003B15AC">
            <w:pPr>
              <w:bidi/>
              <w:jc w:val="center"/>
              <w:rPr>
                <w:rFonts w:asciiTheme="majorBidi" w:hAnsiTheme="majorBidi" w:cstheme="majorBidi"/>
                <w:color w:val="0070C0"/>
                <w:sz w:val="18"/>
                <w:szCs w:val="18"/>
                <w:lang w:bidi="ar-IQ"/>
              </w:rPr>
            </w:pPr>
            <w:r w:rsidRPr="0031774F">
              <w:rPr>
                <w:rFonts w:asciiTheme="majorBidi" w:hAnsiTheme="majorBidi" w:cstheme="majorBidi"/>
                <w:color w:val="0070C0"/>
                <w:sz w:val="18"/>
                <w:szCs w:val="18"/>
                <w:lang w:bidi="ar-IQ"/>
              </w:rPr>
              <w:sym w:font="Wingdings" w:char="F0FC"/>
            </w:r>
          </w:p>
        </w:tc>
        <w:tc>
          <w:tcPr>
            <w:tcW w:w="709" w:type="dxa"/>
          </w:tcPr>
          <w:p w:rsidR="00F5500B" w:rsidRPr="0031774F" w:rsidRDefault="00F5500B" w:rsidP="003B15AC">
            <w:pPr>
              <w:bidi/>
              <w:jc w:val="center"/>
              <w:rPr>
                <w:rFonts w:asciiTheme="majorBidi" w:hAnsiTheme="majorBidi" w:cstheme="majorBidi"/>
                <w:color w:val="0070C0"/>
                <w:sz w:val="18"/>
                <w:szCs w:val="18"/>
                <w:lang w:bidi="ar-IQ"/>
              </w:rPr>
            </w:pPr>
          </w:p>
        </w:tc>
        <w:tc>
          <w:tcPr>
            <w:tcW w:w="850" w:type="dxa"/>
            <w:hideMark/>
          </w:tcPr>
          <w:p w:rsidR="00F5500B" w:rsidRPr="0031774F" w:rsidRDefault="00F5500B" w:rsidP="003B15AC">
            <w:pPr>
              <w:bidi/>
              <w:jc w:val="center"/>
              <w:rPr>
                <w:rFonts w:asciiTheme="majorBidi" w:hAnsiTheme="majorBidi" w:cstheme="majorBidi"/>
                <w:color w:val="0070C0"/>
                <w:sz w:val="18"/>
                <w:szCs w:val="18"/>
                <w:lang w:bidi="ar-IQ"/>
              </w:rPr>
            </w:pPr>
            <w:r w:rsidRPr="0031774F">
              <w:rPr>
                <w:rFonts w:asciiTheme="majorBidi" w:hAnsiTheme="majorBidi" w:cstheme="majorBidi"/>
                <w:color w:val="0070C0"/>
                <w:sz w:val="18"/>
                <w:szCs w:val="18"/>
                <w:lang w:bidi="ar-IQ"/>
              </w:rPr>
              <w:sym w:font="Wingdings" w:char="F0FB"/>
            </w:r>
          </w:p>
        </w:tc>
        <w:tc>
          <w:tcPr>
            <w:tcW w:w="1049" w:type="dxa"/>
            <w:hideMark/>
          </w:tcPr>
          <w:p w:rsidR="00F5500B" w:rsidRPr="0031774F" w:rsidRDefault="00F5500B" w:rsidP="003B15AC">
            <w:pPr>
              <w:bidi/>
              <w:jc w:val="center"/>
              <w:rPr>
                <w:rFonts w:asciiTheme="majorBidi" w:hAnsiTheme="majorBidi" w:cstheme="majorBidi"/>
                <w:color w:val="0070C0"/>
                <w:sz w:val="18"/>
                <w:szCs w:val="18"/>
                <w:lang w:bidi="ar-IQ"/>
              </w:rPr>
            </w:pPr>
            <w:r w:rsidRPr="0031774F">
              <w:rPr>
                <w:rFonts w:asciiTheme="majorBidi" w:hAnsiTheme="majorBidi" w:cstheme="majorBidi"/>
                <w:color w:val="0070C0"/>
                <w:sz w:val="18"/>
                <w:szCs w:val="18"/>
                <w:lang w:bidi="ar-IQ"/>
              </w:rPr>
              <w:sym w:font="Wingdings" w:char="F0FB"/>
            </w:r>
          </w:p>
        </w:tc>
        <w:tc>
          <w:tcPr>
            <w:tcW w:w="1982" w:type="dxa"/>
            <w:hideMark/>
          </w:tcPr>
          <w:p w:rsidR="00F5500B" w:rsidRPr="0031774F" w:rsidRDefault="00F5500B" w:rsidP="003B15AC">
            <w:pPr>
              <w:bidi/>
              <w:jc w:val="center"/>
              <w:rPr>
                <w:rFonts w:asciiTheme="majorBidi" w:hAnsiTheme="majorBidi" w:cstheme="majorBidi"/>
                <w:color w:val="0070C0"/>
                <w:sz w:val="18"/>
                <w:szCs w:val="18"/>
                <w:lang w:bidi="ar-IQ"/>
              </w:rPr>
            </w:pPr>
            <w:r w:rsidRPr="0031774F">
              <w:rPr>
                <w:rFonts w:asciiTheme="majorBidi" w:hAnsiTheme="majorBidi" w:cstheme="majorBidi"/>
                <w:color w:val="0070C0"/>
                <w:sz w:val="18"/>
                <w:szCs w:val="18"/>
                <w:lang w:bidi="ar-IQ"/>
              </w:rPr>
              <w:t>Potiphar - Zuleikha</w:t>
            </w:r>
            <w:r w:rsidRPr="0031774F">
              <w:rPr>
                <w:rFonts w:asciiTheme="majorBidi" w:hAnsiTheme="majorBidi" w:cstheme="majorBidi"/>
                <w:color w:val="0070C0"/>
                <w:sz w:val="18"/>
                <w:szCs w:val="18"/>
                <w:vertAlign w:val="superscript"/>
                <w:lang w:bidi="ar-IQ"/>
              </w:rPr>
              <w:footnoteReference w:id="6"/>
            </w:r>
          </w:p>
        </w:tc>
      </w:tr>
      <w:tr w:rsidR="00F5500B" w:rsidRPr="000E63F2" w:rsidTr="00107740">
        <w:tc>
          <w:tcPr>
            <w:tcW w:w="4027" w:type="dxa"/>
            <w:hideMark/>
          </w:tcPr>
          <w:p w:rsidR="00F5500B" w:rsidRPr="0031774F" w:rsidRDefault="00F5500B" w:rsidP="003B15AC">
            <w:pPr>
              <w:bidi/>
              <w:jc w:val="both"/>
              <w:rPr>
                <w:rFonts w:asciiTheme="majorBidi" w:hAnsiTheme="majorBidi" w:cstheme="majorBidi"/>
                <w:color w:val="0070C0"/>
                <w:sz w:val="18"/>
                <w:szCs w:val="18"/>
                <w:lang w:bidi="ar-IQ"/>
              </w:rPr>
            </w:pPr>
            <w:r w:rsidRPr="0031774F">
              <w:rPr>
                <w:rFonts w:asciiTheme="majorBidi" w:hAnsiTheme="majorBidi" w:cstheme="majorBidi"/>
                <w:color w:val="0070C0"/>
                <w:sz w:val="18"/>
                <w:szCs w:val="18"/>
                <w:rtl/>
                <w:lang w:bidi="ar-IQ"/>
              </w:rPr>
              <w:t>إِنِّي وَجَدتُّ امْرَأَةً تَمْلِكُهُمْ ﴿23 النمل﴾</w:t>
            </w:r>
          </w:p>
          <w:p w:rsidR="003B15AC" w:rsidRPr="0031774F" w:rsidRDefault="003B15AC" w:rsidP="003B15AC">
            <w:pPr>
              <w:bidi/>
              <w:jc w:val="both"/>
              <w:rPr>
                <w:rFonts w:asciiTheme="majorBidi" w:hAnsiTheme="majorBidi" w:cstheme="majorBidi"/>
                <w:color w:val="0070C0"/>
                <w:sz w:val="18"/>
                <w:szCs w:val="18"/>
                <w:lang w:bidi="ar-IQ"/>
              </w:rPr>
            </w:pPr>
          </w:p>
        </w:tc>
        <w:tc>
          <w:tcPr>
            <w:tcW w:w="851" w:type="dxa"/>
            <w:hideMark/>
          </w:tcPr>
          <w:p w:rsidR="00F5500B" w:rsidRPr="0031774F" w:rsidRDefault="00F5500B" w:rsidP="003B15AC">
            <w:pPr>
              <w:bidi/>
              <w:jc w:val="center"/>
              <w:rPr>
                <w:rFonts w:asciiTheme="majorBidi" w:hAnsiTheme="majorBidi" w:cstheme="majorBidi"/>
                <w:color w:val="0070C0"/>
                <w:sz w:val="18"/>
                <w:szCs w:val="18"/>
                <w:lang w:bidi="ar-IQ"/>
              </w:rPr>
            </w:pPr>
            <w:r w:rsidRPr="0031774F">
              <w:rPr>
                <w:rFonts w:asciiTheme="majorBidi" w:hAnsiTheme="majorBidi" w:cstheme="majorBidi"/>
                <w:color w:val="0070C0"/>
                <w:sz w:val="18"/>
                <w:szCs w:val="18"/>
                <w:lang w:bidi="ar-IQ"/>
              </w:rPr>
              <w:sym w:font="Wingdings" w:char="F0FC"/>
            </w:r>
          </w:p>
        </w:tc>
        <w:tc>
          <w:tcPr>
            <w:tcW w:w="709" w:type="dxa"/>
          </w:tcPr>
          <w:p w:rsidR="00F5500B" w:rsidRPr="0031774F" w:rsidRDefault="00F5500B" w:rsidP="003B15AC">
            <w:pPr>
              <w:bidi/>
              <w:jc w:val="center"/>
              <w:rPr>
                <w:rFonts w:asciiTheme="majorBidi" w:hAnsiTheme="majorBidi" w:cstheme="majorBidi"/>
                <w:color w:val="0070C0"/>
                <w:sz w:val="18"/>
                <w:szCs w:val="18"/>
                <w:lang w:bidi="ar-IQ"/>
              </w:rPr>
            </w:pPr>
          </w:p>
        </w:tc>
        <w:tc>
          <w:tcPr>
            <w:tcW w:w="1899" w:type="dxa"/>
            <w:gridSpan w:val="2"/>
            <w:hideMark/>
          </w:tcPr>
          <w:p w:rsidR="00F5500B" w:rsidRPr="0031774F" w:rsidRDefault="00F5500B" w:rsidP="003B15AC">
            <w:pPr>
              <w:bidi/>
              <w:jc w:val="center"/>
              <w:rPr>
                <w:rFonts w:asciiTheme="majorBidi" w:hAnsiTheme="majorBidi" w:cstheme="majorBidi"/>
                <w:color w:val="0070C0"/>
                <w:sz w:val="18"/>
                <w:szCs w:val="18"/>
                <w:lang w:bidi="ar-IQ"/>
              </w:rPr>
            </w:pPr>
            <w:r w:rsidRPr="0031774F">
              <w:rPr>
                <w:rFonts w:asciiTheme="majorBidi" w:hAnsiTheme="majorBidi" w:cstheme="majorBidi"/>
                <w:color w:val="0070C0"/>
                <w:sz w:val="18"/>
                <w:szCs w:val="18"/>
                <w:lang w:bidi="ar-IQ"/>
              </w:rPr>
              <w:t>virgin or maiden</w:t>
            </w:r>
          </w:p>
        </w:tc>
        <w:tc>
          <w:tcPr>
            <w:tcW w:w="1982" w:type="dxa"/>
            <w:hideMark/>
          </w:tcPr>
          <w:p w:rsidR="00F5500B" w:rsidRPr="0031774F" w:rsidRDefault="00F5500B" w:rsidP="003B15AC">
            <w:pPr>
              <w:bidi/>
              <w:jc w:val="center"/>
              <w:rPr>
                <w:rFonts w:asciiTheme="majorBidi" w:hAnsiTheme="majorBidi" w:cstheme="majorBidi"/>
                <w:color w:val="0070C0"/>
                <w:sz w:val="18"/>
                <w:szCs w:val="18"/>
                <w:lang w:bidi="ar-IQ"/>
              </w:rPr>
            </w:pPr>
            <w:r w:rsidRPr="0031774F">
              <w:rPr>
                <w:rFonts w:asciiTheme="majorBidi" w:hAnsiTheme="majorBidi" w:cstheme="majorBidi"/>
                <w:color w:val="0070C0"/>
                <w:sz w:val="18"/>
                <w:szCs w:val="18"/>
                <w:lang w:bidi="ar-IQ"/>
              </w:rPr>
              <w:t>Bilqīs</w:t>
            </w:r>
            <w:r w:rsidRPr="0031774F">
              <w:rPr>
                <w:rFonts w:asciiTheme="majorBidi" w:hAnsiTheme="majorBidi" w:cstheme="majorBidi"/>
                <w:color w:val="0070C0"/>
                <w:sz w:val="18"/>
                <w:szCs w:val="18"/>
                <w:vertAlign w:val="superscript"/>
                <w:lang w:bidi="ar-IQ"/>
              </w:rPr>
              <w:footnoteReference w:id="7"/>
            </w:r>
          </w:p>
        </w:tc>
      </w:tr>
      <w:tr w:rsidR="00F5500B" w:rsidRPr="000E63F2" w:rsidTr="00107740">
        <w:tc>
          <w:tcPr>
            <w:tcW w:w="4027" w:type="dxa"/>
            <w:hideMark/>
          </w:tcPr>
          <w:p w:rsidR="00F5500B" w:rsidRPr="0031774F" w:rsidRDefault="00F5500B" w:rsidP="003B15AC">
            <w:pPr>
              <w:bidi/>
              <w:jc w:val="both"/>
              <w:rPr>
                <w:rFonts w:asciiTheme="majorBidi" w:hAnsiTheme="majorBidi" w:cstheme="majorBidi"/>
                <w:color w:val="0070C0"/>
                <w:sz w:val="18"/>
                <w:szCs w:val="18"/>
                <w:lang w:bidi="ar-IQ"/>
              </w:rPr>
            </w:pPr>
            <w:r w:rsidRPr="0031774F">
              <w:rPr>
                <w:rFonts w:asciiTheme="majorBidi" w:hAnsiTheme="majorBidi" w:cstheme="majorBidi"/>
                <w:color w:val="0070C0"/>
                <w:sz w:val="18"/>
                <w:szCs w:val="18"/>
                <w:rtl/>
                <w:lang w:bidi="ar-IQ"/>
              </w:rPr>
              <w:t>وَإِنِ امْرَأَةٌ خَافَتْ مِن بَعْلِهَا نُشُوزًا أَوْ إِعْرَاضًا ﴿128 النساء﴾</w:t>
            </w:r>
          </w:p>
        </w:tc>
        <w:tc>
          <w:tcPr>
            <w:tcW w:w="851" w:type="dxa"/>
            <w:hideMark/>
          </w:tcPr>
          <w:p w:rsidR="00F5500B" w:rsidRPr="0031774F" w:rsidRDefault="00F5500B" w:rsidP="003B15AC">
            <w:pPr>
              <w:bidi/>
              <w:jc w:val="center"/>
              <w:rPr>
                <w:rFonts w:asciiTheme="majorBidi" w:hAnsiTheme="majorBidi" w:cstheme="majorBidi"/>
                <w:color w:val="0070C0"/>
                <w:sz w:val="18"/>
                <w:szCs w:val="18"/>
                <w:lang w:bidi="ar-IQ"/>
              </w:rPr>
            </w:pPr>
            <w:r w:rsidRPr="0031774F">
              <w:rPr>
                <w:rFonts w:asciiTheme="majorBidi" w:hAnsiTheme="majorBidi" w:cstheme="majorBidi"/>
                <w:color w:val="0070C0"/>
                <w:sz w:val="18"/>
                <w:szCs w:val="18"/>
                <w:lang w:bidi="ar-IQ"/>
              </w:rPr>
              <w:sym w:font="Wingdings" w:char="F0FC"/>
            </w:r>
          </w:p>
        </w:tc>
        <w:tc>
          <w:tcPr>
            <w:tcW w:w="709" w:type="dxa"/>
          </w:tcPr>
          <w:p w:rsidR="00F5500B" w:rsidRPr="0031774F" w:rsidRDefault="00F5500B" w:rsidP="003B15AC">
            <w:pPr>
              <w:bidi/>
              <w:jc w:val="center"/>
              <w:rPr>
                <w:rFonts w:asciiTheme="majorBidi" w:hAnsiTheme="majorBidi" w:cstheme="majorBidi"/>
                <w:color w:val="0070C0"/>
                <w:sz w:val="18"/>
                <w:szCs w:val="18"/>
                <w:lang w:bidi="ar-IQ"/>
              </w:rPr>
            </w:pPr>
          </w:p>
        </w:tc>
        <w:tc>
          <w:tcPr>
            <w:tcW w:w="1899" w:type="dxa"/>
            <w:gridSpan w:val="2"/>
            <w:hideMark/>
          </w:tcPr>
          <w:p w:rsidR="00F5500B" w:rsidRPr="0031774F" w:rsidRDefault="00F5500B" w:rsidP="003B15AC">
            <w:pPr>
              <w:bidi/>
              <w:jc w:val="center"/>
              <w:rPr>
                <w:rFonts w:asciiTheme="majorBidi" w:hAnsiTheme="majorBidi" w:cstheme="majorBidi"/>
                <w:color w:val="0070C0"/>
                <w:sz w:val="18"/>
                <w:szCs w:val="18"/>
                <w:lang w:bidi="ar-IQ"/>
              </w:rPr>
            </w:pPr>
            <w:r w:rsidRPr="0031774F">
              <w:rPr>
                <w:rFonts w:asciiTheme="majorBidi" w:hAnsiTheme="majorBidi" w:cstheme="majorBidi"/>
                <w:color w:val="0070C0"/>
                <w:sz w:val="18"/>
                <w:szCs w:val="18"/>
                <w:lang w:bidi="ar-IQ"/>
              </w:rPr>
              <w:t>fears from her husband contempt or evasion</w:t>
            </w:r>
          </w:p>
        </w:tc>
        <w:tc>
          <w:tcPr>
            <w:tcW w:w="1982" w:type="dxa"/>
            <w:hideMark/>
          </w:tcPr>
          <w:p w:rsidR="00F5500B" w:rsidRPr="0031774F" w:rsidRDefault="00F5500B" w:rsidP="003B15AC">
            <w:pPr>
              <w:bidi/>
              <w:jc w:val="center"/>
              <w:rPr>
                <w:rFonts w:asciiTheme="majorBidi" w:hAnsiTheme="majorBidi" w:cstheme="majorBidi"/>
                <w:color w:val="0070C0"/>
                <w:sz w:val="18"/>
                <w:szCs w:val="18"/>
                <w:lang w:bidi="ar-IQ"/>
              </w:rPr>
            </w:pPr>
            <w:r w:rsidRPr="0031774F">
              <w:rPr>
                <w:rFonts w:asciiTheme="majorBidi" w:hAnsiTheme="majorBidi" w:cstheme="majorBidi"/>
                <w:color w:val="0070C0"/>
                <w:sz w:val="18"/>
                <w:szCs w:val="18"/>
                <w:lang w:bidi="ar-IQ"/>
              </w:rPr>
              <w:t>Sawdah bint Zam'ah</w:t>
            </w:r>
            <w:r w:rsidRPr="0031774F">
              <w:rPr>
                <w:rFonts w:asciiTheme="majorBidi" w:hAnsiTheme="majorBidi" w:cstheme="majorBidi"/>
                <w:color w:val="0070C0"/>
                <w:sz w:val="18"/>
                <w:szCs w:val="18"/>
                <w:vertAlign w:val="superscript"/>
                <w:lang w:bidi="ar-IQ"/>
              </w:rPr>
              <w:footnoteReference w:id="8"/>
            </w:r>
          </w:p>
        </w:tc>
      </w:tr>
    </w:tbl>
    <w:p w:rsidR="005A743C" w:rsidRDefault="005A743C" w:rsidP="005A743C">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p>
    <w:p w:rsidR="00093E99" w:rsidRDefault="00093E99" w:rsidP="00093E99">
      <w:pPr>
        <w:spacing w:line="240" w:lineRule="auto"/>
        <w:ind w:firstLine="720"/>
        <w:jc w:val="both"/>
        <w:rPr>
          <w:rFonts w:asciiTheme="majorBidi" w:hAnsiTheme="majorBidi" w:cstheme="majorBidi"/>
          <w:sz w:val="24"/>
          <w:szCs w:val="24"/>
          <w:lang w:bidi="ar-IQ"/>
        </w:rPr>
      </w:pPr>
      <w:r>
        <w:rPr>
          <w:rFonts w:asciiTheme="majorBidi" w:hAnsiTheme="majorBidi" w:cstheme="majorBidi"/>
          <w:sz w:val="24"/>
          <w:szCs w:val="24"/>
          <w:lang w:bidi="ar-IQ"/>
        </w:rPr>
        <w:t xml:space="preserve">From </w:t>
      </w:r>
      <w:r w:rsidRPr="00AE3C1A">
        <w:rPr>
          <w:rFonts w:asciiTheme="majorBidi" w:hAnsiTheme="majorBidi" w:cstheme="majorBidi"/>
          <w:color w:val="FF0000"/>
          <w:sz w:val="24"/>
          <w:szCs w:val="24"/>
          <w:lang w:bidi="ar-IQ"/>
        </w:rPr>
        <w:t>T</w:t>
      </w:r>
      <w:r>
        <w:rPr>
          <w:rFonts w:asciiTheme="majorBidi" w:hAnsiTheme="majorBidi" w:cstheme="majorBidi"/>
          <w:sz w:val="24"/>
          <w:szCs w:val="24"/>
          <w:lang w:bidi="ar-IQ"/>
        </w:rPr>
        <w:t xml:space="preserve">able (2), the term of </w:t>
      </w:r>
      <w:r>
        <w:rPr>
          <w:rFonts w:asciiTheme="majorBidi" w:hAnsiTheme="majorBidi" w:cstheme="majorBidi"/>
          <w:i/>
          <w:iCs/>
          <w:sz w:val="24"/>
          <w:szCs w:val="24"/>
          <w:lang w:bidi="ar-IQ"/>
        </w:rPr>
        <w:t>imra'a</w:t>
      </w:r>
      <w:r>
        <w:rPr>
          <w:rFonts w:asciiTheme="majorBidi" w:hAnsiTheme="majorBidi" w:cstheme="majorBidi"/>
          <w:sz w:val="24"/>
          <w:szCs w:val="24"/>
          <w:lang w:bidi="ar-IQ"/>
        </w:rPr>
        <w:t xml:space="preserve"> is used to describe the relation of marriage, between Walegha and Noah as well as between Waleha and Lot, which contains all normal interaction between spouses. However, both women betrayed their husbands in the faith</w:t>
      </w:r>
      <w:r>
        <w:rPr>
          <w:rStyle w:val="FootnoteReference"/>
          <w:rFonts w:asciiTheme="majorBidi" w:hAnsiTheme="majorBidi" w:cstheme="majorBidi"/>
          <w:sz w:val="24"/>
          <w:szCs w:val="24"/>
          <w:lang w:bidi="ar-IQ"/>
        </w:rPr>
        <w:footnoteReference w:id="9"/>
      </w:r>
      <w:r>
        <w:rPr>
          <w:rFonts w:asciiTheme="majorBidi" w:hAnsiTheme="majorBidi" w:cstheme="majorBidi"/>
          <w:sz w:val="24"/>
          <w:szCs w:val="24"/>
          <w:lang w:bidi="ar-IQ"/>
        </w:rPr>
        <w:t xml:space="preserve">. They did not adhere to the faith sent through their husbands, did not accept their message and did not follow their religion. Thus each of them is an </w:t>
      </w:r>
      <w:r>
        <w:rPr>
          <w:rFonts w:asciiTheme="majorBidi" w:hAnsiTheme="majorBidi" w:cstheme="majorBidi"/>
          <w:i/>
          <w:iCs/>
          <w:sz w:val="24"/>
          <w:szCs w:val="24"/>
          <w:lang w:bidi="ar-IQ"/>
        </w:rPr>
        <w:t>imra'a</w:t>
      </w:r>
      <w:r>
        <w:rPr>
          <w:rFonts w:asciiTheme="majorBidi" w:hAnsiTheme="majorBidi" w:cstheme="majorBidi"/>
          <w:sz w:val="24"/>
          <w:szCs w:val="24"/>
          <w:lang w:bidi="ar-IQ"/>
        </w:rPr>
        <w:t xml:space="preserve"> and not a </w:t>
      </w:r>
      <w:r>
        <w:rPr>
          <w:rFonts w:asciiTheme="majorBidi" w:hAnsiTheme="majorBidi" w:cstheme="majorBidi"/>
          <w:i/>
          <w:iCs/>
          <w:sz w:val="24"/>
          <w:szCs w:val="24"/>
          <w:lang w:bidi="ar-IQ"/>
        </w:rPr>
        <w:t>zawj</w:t>
      </w:r>
      <w:r>
        <w:rPr>
          <w:rFonts w:asciiTheme="majorBidi" w:hAnsiTheme="majorBidi" w:cstheme="majorBidi"/>
          <w:sz w:val="24"/>
          <w:szCs w:val="24"/>
          <w:lang w:bidi="ar-IQ"/>
        </w:rPr>
        <w:t>.</w:t>
      </w:r>
    </w:p>
    <w:p w:rsidR="002E0F65" w:rsidRDefault="002E0F65" w:rsidP="00093E99">
      <w:pPr>
        <w:spacing w:line="240" w:lineRule="auto"/>
        <w:ind w:firstLine="720"/>
        <w:jc w:val="both"/>
        <w:rPr>
          <w:rFonts w:asciiTheme="majorBidi" w:hAnsiTheme="majorBidi" w:cstheme="majorBidi"/>
          <w:sz w:val="24"/>
          <w:szCs w:val="24"/>
          <w:lang w:bidi="ar-IQ"/>
        </w:rPr>
      </w:pPr>
    </w:p>
    <w:p w:rsidR="002E0F65" w:rsidRDefault="002E0F65" w:rsidP="002E0F65">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18"/>
          <w:szCs w:val="18"/>
        </w:rPr>
      </w:pPr>
      <w:r w:rsidRPr="00C46CCF">
        <w:rPr>
          <w:rFonts w:ascii="Times New Roman" w:eastAsia="Times New Roman" w:hAnsi="Times New Roman" w:cs="Times New Roman"/>
          <w:color w:val="000000"/>
          <w:sz w:val="14"/>
          <w:szCs w:val="14"/>
        </w:rPr>
        <w:t xml:space="preserve">TABLE </w:t>
      </w:r>
      <w:r w:rsidRPr="00C46CCF">
        <w:rPr>
          <w:rFonts w:ascii="Times New Roman" w:eastAsia="Times New Roman" w:hAnsi="Times New Roman" w:cs="Times New Roman"/>
          <w:color w:val="FF0000"/>
          <w:sz w:val="14"/>
          <w:szCs w:val="14"/>
        </w:rPr>
        <w:t>(</w:t>
      </w:r>
      <w:r>
        <w:rPr>
          <w:rFonts w:ascii="Times New Roman" w:eastAsia="Times New Roman" w:hAnsi="Times New Roman" w:cs="Times New Roman"/>
          <w:color w:val="000000"/>
          <w:sz w:val="14"/>
          <w:szCs w:val="14"/>
        </w:rPr>
        <w:t>3</w:t>
      </w:r>
      <w:r w:rsidRPr="00C46CCF">
        <w:rPr>
          <w:rFonts w:ascii="Times New Roman" w:eastAsia="Times New Roman" w:hAnsi="Times New Roman" w:cs="Times New Roman"/>
          <w:color w:val="000000"/>
          <w:sz w:val="14"/>
          <w:szCs w:val="14"/>
        </w:rPr>
        <w:t>.</w:t>
      </w:r>
      <w:r>
        <w:rPr>
          <w:rFonts w:ascii="Times New Roman" w:eastAsia="Times New Roman" w:hAnsi="Times New Roman" w:cs="Times New Roman"/>
          <w:color w:val="000000"/>
          <w:sz w:val="14"/>
          <w:szCs w:val="14"/>
        </w:rPr>
        <w:t>1</w:t>
      </w:r>
      <w:r w:rsidRPr="00C46CCF">
        <w:rPr>
          <w:rFonts w:ascii="Times New Roman" w:eastAsia="Times New Roman" w:hAnsi="Times New Roman" w:cs="Times New Roman"/>
          <w:color w:val="FF0000"/>
          <w:sz w:val="14"/>
          <w:szCs w:val="14"/>
        </w:rPr>
        <w:t>)</w:t>
      </w:r>
      <w:r w:rsidRPr="00ED38FB">
        <w:rPr>
          <w:rFonts w:ascii="Times New Roman" w:eastAsia="Times New Roman" w:hAnsi="Times New Roman" w:cs="Times New Roman"/>
          <w:color w:val="000000"/>
          <w:sz w:val="13"/>
          <w:szCs w:val="13"/>
        </w:rPr>
        <w:t xml:space="preserve"> </w:t>
      </w:r>
      <w:r w:rsidRPr="0081070C">
        <w:rPr>
          <w:rFonts w:ascii="Times New Roman" w:eastAsia="Times New Roman" w:hAnsi="Times New Roman" w:cs="Times New Roman"/>
          <w:color w:val="000000"/>
          <w:sz w:val="18"/>
          <w:szCs w:val="18"/>
        </w:rPr>
        <w:t xml:space="preserve">Occurrence of the term </w:t>
      </w:r>
      <w:r w:rsidRPr="00ED74A5">
        <w:rPr>
          <w:rFonts w:ascii="Times New Roman" w:eastAsia="Times New Roman" w:hAnsi="Times New Roman" w:cs="Times New Roman"/>
          <w:i/>
          <w:iCs/>
          <w:color w:val="000000"/>
          <w:sz w:val="18"/>
          <w:szCs w:val="18"/>
        </w:rPr>
        <w:t>imra'a</w:t>
      </w:r>
      <w:r w:rsidRPr="002E0F65">
        <w:rPr>
          <w:rFonts w:ascii="Times New Roman" w:eastAsia="Times New Roman" w:hAnsi="Times New Roman" w:cs="Times New Roman"/>
          <w:color w:val="000000"/>
          <w:sz w:val="18"/>
          <w:szCs w:val="18"/>
        </w:rPr>
        <w:t xml:space="preserve"> in French translation</w:t>
      </w:r>
    </w:p>
    <w:p w:rsidR="002E0F65" w:rsidRPr="00C61571" w:rsidRDefault="002E0F65" w:rsidP="002E0F65">
      <w:pPr>
        <w:spacing w:line="240" w:lineRule="auto"/>
        <w:ind w:firstLine="720"/>
        <w:jc w:val="both"/>
        <w:rPr>
          <w:rFonts w:ascii="Times New Roman" w:eastAsia="Calibri" w:hAnsi="Times New Roman" w:cs="Times New Roman"/>
          <w:color w:val="FF0000"/>
          <w:sz w:val="18"/>
          <w:szCs w:val="18"/>
          <w:lang w:bidi="ar-IQ"/>
        </w:rPr>
      </w:pPr>
    </w:p>
    <w:tbl>
      <w:tblPr>
        <w:tblW w:w="0" w:type="auto"/>
        <w:jc w:val="center"/>
        <w:tblInd w:w="243" w:type="dxa"/>
        <w:tblBorders>
          <w:top w:val="single" w:sz="4" w:space="0" w:color="auto"/>
          <w:bottom w:val="single" w:sz="4" w:space="0" w:color="auto"/>
        </w:tblBorders>
        <w:tblLook w:val="04A0" w:firstRow="1" w:lastRow="0" w:firstColumn="1" w:lastColumn="0" w:noHBand="0" w:noVBand="1"/>
      </w:tblPr>
      <w:tblGrid>
        <w:gridCol w:w="3533"/>
        <w:gridCol w:w="5799"/>
      </w:tblGrid>
      <w:tr w:rsidR="002E0F65" w:rsidRPr="00432F4B" w:rsidTr="00107740">
        <w:trPr>
          <w:jc w:val="center"/>
        </w:trPr>
        <w:tc>
          <w:tcPr>
            <w:tcW w:w="3533" w:type="dxa"/>
            <w:tcBorders>
              <w:bottom w:val="single" w:sz="4" w:space="0" w:color="auto"/>
            </w:tcBorders>
            <w:shd w:val="clear" w:color="auto" w:fill="auto"/>
          </w:tcPr>
          <w:p w:rsidR="002E0F65" w:rsidRPr="009551D1" w:rsidRDefault="002E0F65" w:rsidP="002E0F65">
            <w:pPr>
              <w:spacing w:line="240" w:lineRule="auto"/>
              <w:rPr>
                <w:rFonts w:asciiTheme="majorBidi" w:eastAsia="Calibri" w:hAnsiTheme="majorBidi" w:cstheme="majorBidi"/>
                <w:i/>
                <w:iCs/>
                <w:sz w:val="18"/>
                <w:szCs w:val="18"/>
                <w:lang w:bidi="ar-IQ"/>
              </w:rPr>
            </w:pPr>
            <w:r w:rsidRPr="009551D1">
              <w:rPr>
                <w:rFonts w:asciiTheme="majorBidi" w:eastAsia="Calibri" w:hAnsiTheme="majorBidi" w:cstheme="majorBidi"/>
                <w:i/>
                <w:iCs/>
                <w:sz w:val="18"/>
                <w:szCs w:val="18"/>
                <w:lang w:bidi="ar-IQ"/>
              </w:rPr>
              <w:t xml:space="preserve">Example </w:t>
            </w:r>
            <w:r>
              <w:rPr>
                <w:rFonts w:asciiTheme="majorBidi" w:eastAsia="Calibri" w:hAnsiTheme="majorBidi" w:cstheme="majorBidi"/>
                <w:i/>
                <w:iCs/>
                <w:sz w:val="18"/>
                <w:szCs w:val="18"/>
                <w:lang w:bidi="ar-IQ"/>
              </w:rPr>
              <w:t>9</w:t>
            </w:r>
          </w:p>
        </w:tc>
        <w:tc>
          <w:tcPr>
            <w:tcW w:w="5799" w:type="dxa"/>
            <w:tcBorders>
              <w:bottom w:val="single" w:sz="4" w:space="0" w:color="auto"/>
            </w:tcBorders>
            <w:shd w:val="clear" w:color="auto" w:fill="auto"/>
          </w:tcPr>
          <w:p w:rsidR="002E0F65" w:rsidRPr="009551D1" w:rsidRDefault="002E0F65" w:rsidP="002E0F65">
            <w:pPr>
              <w:bidi/>
              <w:spacing w:line="240" w:lineRule="auto"/>
              <w:jc w:val="both"/>
              <w:rPr>
                <w:rFonts w:asciiTheme="majorBidi" w:eastAsia="Calibri" w:hAnsiTheme="majorBidi" w:cstheme="majorBidi"/>
                <w:sz w:val="18"/>
                <w:szCs w:val="18"/>
                <w:rtl/>
                <w:lang w:bidi="ar-IQ"/>
              </w:rPr>
            </w:pPr>
            <w:r w:rsidRPr="002E0F65">
              <w:rPr>
                <w:rFonts w:asciiTheme="majorBidi" w:eastAsia="Calibri" w:hAnsiTheme="majorBidi" w:cs="Times New Roman"/>
                <w:sz w:val="18"/>
                <w:szCs w:val="18"/>
                <w:rtl/>
              </w:rPr>
              <w:t>ضَرَبَ اللَّهُ مَثَلًا لِلَّذِينَ كَفَرُوا امْرَأَتَ نُوحٍ وَ امْرَأَتَ لُوطٍ كَانَتَا تَحْتَ عَبْدَيْنِ ﴿10 التحريم﴾</w:t>
            </w:r>
          </w:p>
        </w:tc>
      </w:tr>
      <w:tr w:rsidR="002E0F65" w:rsidRPr="00432F4B" w:rsidTr="00107740">
        <w:trPr>
          <w:jc w:val="center"/>
        </w:trPr>
        <w:tc>
          <w:tcPr>
            <w:tcW w:w="3533" w:type="dxa"/>
            <w:tcBorders>
              <w:top w:val="single" w:sz="4" w:space="0" w:color="auto"/>
            </w:tcBorders>
            <w:shd w:val="clear" w:color="auto" w:fill="auto"/>
          </w:tcPr>
          <w:p w:rsidR="002E0F65" w:rsidRPr="009551D1" w:rsidRDefault="002E0F65" w:rsidP="002E0F65">
            <w:pPr>
              <w:spacing w:line="240" w:lineRule="auto"/>
              <w:jc w:val="both"/>
              <w:rPr>
                <w:rFonts w:asciiTheme="majorBidi" w:eastAsia="Calibri" w:hAnsiTheme="majorBidi" w:cstheme="majorBidi"/>
                <w:b/>
                <w:bCs/>
                <w:sz w:val="18"/>
                <w:szCs w:val="18"/>
                <w:lang w:bidi="ar-IQ"/>
              </w:rPr>
            </w:pPr>
            <w:r w:rsidRPr="009551D1">
              <w:rPr>
                <w:rFonts w:asciiTheme="majorBidi" w:eastAsia="Calibri" w:hAnsiTheme="majorBidi" w:cstheme="majorBidi"/>
                <w:sz w:val="18"/>
                <w:szCs w:val="18"/>
                <w:lang w:val="fr-FR" w:bidi="ar-IQ"/>
              </w:rPr>
              <w:t>SL</w:t>
            </w:r>
            <w:r w:rsidRPr="009551D1">
              <w:rPr>
                <w:rFonts w:asciiTheme="majorBidi" w:eastAsia="Calibri" w:hAnsiTheme="majorBidi" w:cstheme="majorBidi"/>
                <w:b/>
                <w:bCs/>
                <w:sz w:val="18"/>
                <w:szCs w:val="18"/>
                <w:lang w:bidi="ar-IQ"/>
              </w:rPr>
              <w:t xml:space="preserve">                                                                                                  </w:t>
            </w:r>
          </w:p>
        </w:tc>
        <w:tc>
          <w:tcPr>
            <w:tcW w:w="5799" w:type="dxa"/>
            <w:tcBorders>
              <w:top w:val="single" w:sz="4" w:space="0" w:color="auto"/>
            </w:tcBorders>
            <w:shd w:val="clear" w:color="auto" w:fill="auto"/>
          </w:tcPr>
          <w:p w:rsidR="002E0F65" w:rsidRPr="009551D1" w:rsidRDefault="002E0F65" w:rsidP="002E0F65">
            <w:pPr>
              <w:tabs>
                <w:tab w:val="right" w:pos="5231"/>
              </w:tabs>
              <w:bidi/>
              <w:spacing w:line="240" w:lineRule="auto"/>
              <w:jc w:val="both"/>
              <w:rPr>
                <w:rFonts w:asciiTheme="majorBidi" w:eastAsia="Calibri" w:hAnsiTheme="majorBidi" w:cstheme="majorBidi"/>
                <w:sz w:val="18"/>
                <w:szCs w:val="18"/>
                <w:rtl/>
                <w:lang w:val="fr-FR" w:bidi="ar-IQ"/>
              </w:rPr>
            </w:pPr>
            <w:r>
              <w:rPr>
                <w:rFonts w:asciiTheme="majorBidi" w:eastAsia="Calibri" w:hAnsiTheme="majorBidi" w:cs="Times New Roman"/>
                <w:sz w:val="18"/>
                <w:szCs w:val="18"/>
              </w:rPr>
              <w:t xml:space="preserve">                    </w:t>
            </w:r>
            <w:r w:rsidRPr="009551D1">
              <w:rPr>
                <w:rFonts w:asciiTheme="majorBidi" w:eastAsia="Calibri" w:hAnsiTheme="majorBidi" w:cs="Times New Roman"/>
                <w:sz w:val="18"/>
                <w:szCs w:val="18"/>
              </w:rPr>
              <w:t xml:space="preserve">  </w:t>
            </w:r>
            <w:r>
              <w:rPr>
                <w:rFonts w:asciiTheme="majorBidi" w:eastAsia="Calibri" w:hAnsiTheme="majorBidi" w:cs="Times New Roman"/>
                <w:sz w:val="18"/>
                <w:szCs w:val="18"/>
              </w:rPr>
              <w:t xml:space="preserve">  </w:t>
            </w:r>
            <w:r w:rsidRPr="009551D1">
              <w:rPr>
                <w:rFonts w:asciiTheme="majorBidi" w:eastAsia="Calibri" w:hAnsiTheme="majorBidi" w:cs="Times New Roman"/>
                <w:sz w:val="18"/>
                <w:szCs w:val="18"/>
              </w:rPr>
              <w:t xml:space="preserve">                                                               </w:t>
            </w:r>
            <w:r w:rsidRPr="002E0F65">
              <w:rPr>
                <w:rFonts w:asciiTheme="majorBidi" w:eastAsia="Calibri" w:hAnsiTheme="majorBidi" w:cs="Times New Roman"/>
                <w:sz w:val="18"/>
                <w:szCs w:val="18"/>
                <w:rtl/>
              </w:rPr>
              <w:t>امْرَأَتَ نُوحٍ وَ امْرَأَتَ لُوطٍ</w:t>
            </w:r>
            <w:r>
              <w:rPr>
                <w:rFonts w:asciiTheme="majorBidi" w:eastAsia="Calibri" w:hAnsiTheme="majorBidi" w:cs="Times New Roman"/>
                <w:sz w:val="18"/>
                <w:szCs w:val="18"/>
              </w:rPr>
              <w:t xml:space="preserve"> </w:t>
            </w:r>
            <w:r w:rsidRPr="009551D1">
              <w:rPr>
                <w:rFonts w:asciiTheme="majorBidi" w:eastAsia="Calibri" w:hAnsiTheme="majorBidi" w:cs="Times New Roman"/>
                <w:sz w:val="18"/>
                <w:szCs w:val="18"/>
                <w:rtl/>
              </w:rPr>
              <w:t xml:space="preserve"> </w:t>
            </w:r>
            <w:r>
              <w:rPr>
                <w:rFonts w:asciiTheme="majorBidi" w:eastAsia="Calibri" w:hAnsiTheme="majorBidi" w:cs="Times New Roman"/>
                <w:sz w:val="18"/>
                <w:szCs w:val="18"/>
              </w:rPr>
              <w:t>:</w:t>
            </w:r>
            <w:r w:rsidRPr="009551D1">
              <w:rPr>
                <w:rFonts w:asciiTheme="majorBidi" w:eastAsia="Calibri" w:hAnsiTheme="majorBidi" w:cs="Times New Roman"/>
                <w:sz w:val="18"/>
                <w:szCs w:val="18"/>
                <w:rtl/>
              </w:rPr>
              <w:t xml:space="preserve">                                                                                                                                                                                                                                                                                                                     </w:t>
            </w:r>
            <w:r w:rsidRPr="009551D1">
              <w:rPr>
                <w:rFonts w:asciiTheme="majorBidi" w:eastAsia="Calibri" w:hAnsiTheme="majorBidi" w:cstheme="majorBidi"/>
                <w:sz w:val="18"/>
                <w:szCs w:val="18"/>
                <w:rtl/>
              </w:rPr>
              <w:t xml:space="preserve">                                                                                                                                                </w:t>
            </w:r>
          </w:p>
        </w:tc>
      </w:tr>
      <w:tr w:rsidR="002E0F65" w:rsidRPr="00BF0138" w:rsidTr="00107740">
        <w:trPr>
          <w:jc w:val="center"/>
        </w:trPr>
        <w:tc>
          <w:tcPr>
            <w:tcW w:w="3533" w:type="dxa"/>
            <w:shd w:val="clear" w:color="auto" w:fill="auto"/>
          </w:tcPr>
          <w:p w:rsidR="002E0F65" w:rsidRPr="009551D1" w:rsidRDefault="002E0F65" w:rsidP="002E0F65">
            <w:pPr>
              <w:spacing w:line="240" w:lineRule="auto"/>
              <w:rPr>
                <w:rFonts w:ascii="Times New Roman" w:eastAsia="Calibri" w:hAnsi="Times New Roman" w:cs="Times New Roman"/>
                <w:sz w:val="18"/>
                <w:szCs w:val="18"/>
                <w:lang w:bidi="ar-IQ"/>
              </w:rPr>
            </w:pPr>
            <w:r w:rsidRPr="009551D1">
              <w:rPr>
                <w:rFonts w:ascii="Times New Roman" w:eastAsia="Calibri" w:hAnsi="Times New Roman" w:cs="Times New Roman"/>
                <w:sz w:val="18"/>
                <w:szCs w:val="18"/>
                <w:lang w:bidi="ar-IQ"/>
              </w:rPr>
              <w:t xml:space="preserve">Michon (2014)      </w:t>
            </w:r>
          </w:p>
        </w:tc>
        <w:tc>
          <w:tcPr>
            <w:tcW w:w="5799" w:type="dxa"/>
            <w:shd w:val="clear" w:color="auto" w:fill="auto"/>
          </w:tcPr>
          <w:p w:rsidR="002E0F65" w:rsidRPr="00D25244" w:rsidRDefault="002E0F65" w:rsidP="002E0F65">
            <w:pPr>
              <w:spacing w:line="240" w:lineRule="auto"/>
              <w:rPr>
                <w:rFonts w:asciiTheme="majorBidi" w:hAnsiTheme="majorBidi" w:cstheme="majorBidi"/>
                <w:sz w:val="20"/>
                <w:szCs w:val="20"/>
                <w:lang w:val="fr-FR"/>
              </w:rPr>
            </w:pPr>
            <w:r w:rsidRPr="00D25244">
              <w:rPr>
                <w:rFonts w:asciiTheme="majorBidi" w:hAnsiTheme="majorBidi" w:cstheme="majorBidi"/>
                <w:sz w:val="20"/>
                <w:szCs w:val="20"/>
                <w:lang w:val="fr-FR"/>
              </w:rPr>
              <w:t>: la femme de Noé et la femme de Loth</w:t>
            </w:r>
          </w:p>
        </w:tc>
      </w:tr>
      <w:tr w:rsidR="002E0F65" w:rsidRPr="00BF0138" w:rsidTr="00107740">
        <w:trPr>
          <w:jc w:val="center"/>
        </w:trPr>
        <w:tc>
          <w:tcPr>
            <w:tcW w:w="3533" w:type="dxa"/>
            <w:shd w:val="clear" w:color="auto" w:fill="auto"/>
          </w:tcPr>
          <w:p w:rsidR="002E0F65" w:rsidRPr="009551D1" w:rsidRDefault="002E0F65" w:rsidP="002E0F65">
            <w:pPr>
              <w:spacing w:line="240" w:lineRule="auto"/>
              <w:rPr>
                <w:rFonts w:ascii="Times New Roman" w:eastAsia="Calibri" w:hAnsi="Times New Roman" w:cs="Times New Roman"/>
                <w:sz w:val="18"/>
                <w:szCs w:val="18"/>
                <w:lang w:bidi="ar-IQ"/>
              </w:rPr>
            </w:pPr>
            <w:r w:rsidRPr="009551D1">
              <w:rPr>
                <w:rFonts w:ascii="Times New Roman" w:eastAsia="Calibri" w:hAnsi="Times New Roman" w:cs="Times New Roman"/>
                <w:sz w:val="18"/>
                <w:szCs w:val="18"/>
                <w:lang w:bidi="ar-IQ"/>
              </w:rPr>
              <w:t xml:space="preserve">Abdelaziz (2009)   </w:t>
            </w:r>
          </w:p>
        </w:tc>
        <w:tc>
          <w:tcPr>
            <w:tcW w:w="5799" w:type="dxa"/>
            <w:shd w:val="clear" w:color="auto" w:fill="auto"/>
          </w:tcPr>
          <w:p w:rsidR="002E0F65" w:rsidRPr="00D25244" w:rsidRDefault="002E0F65" w:rsidP="002E0F65">
            <w:pPr>
              <w:spacing w:line="240" w:lineRule="auto"/>
              <w:rPr>
                <w:rFonts w:asciiTheme="majorBidi" w:hAnsiTheme="majorBidi" w:cstheme="majorBidi"/>
                <w:sz w:val="20"/>
                <w:szCs w:val="20"/>
                <w:lang w:val="fr-FR"/>
              </w:rPr>
            </w:pPr>
            <w:r w:rsidRPr="00D25244">
              <w:rPr>
                <w:rFonts w:asciiTheme="majorBidi" w:hAnsiTheme="majorBidi" w:cstheme="majorBidi"/>
                <w:sz w:val="20"/>
                <w:szCs w:val="20"/>
                <w:lang w:val="fr-FR"/>
              </w:rPr>
              <w:t>: la femme de Noé et la femme de Loth</w:t>
            </w:r>
          </w:p>
        </w:tc>
      </w:tr>
      <w:tr w:rsidR="002E0F65" w:rsidRPr="00BF0138" w:rsidTr="00107740">
        <w:trPr>
          <w:jc w:val="center"/>
        </w:trPr>
        <w:tc>
          <w:tcPr>
            <w:tcW w:w="3533" w:type="dxa"/>
            <w:shd w:val="clear" w:color="auto" w:fill="auto"/>
          </w:tcPr>
          <w:p w:rsidR="002E0F65" w:rsidRPr="009551D1" w:rsidRDefault="002E0F65" w:rsidP="002E0F65">
            <w:pPr>
              <w:spacing w:line="240" w:lineRule="auto"/>
              <w:rPr>
                <w:rFonts w:ascii="Times New Roman" w:eastAsia="Calibri" w:hAnsi="Times New Roman" w:cs="Times New Roman"/>
                <w:sz w:val="18"/>
                <w:szCs w:val="18"/>
                <w:lang w:bidi="ar-IQ"/>
              </w:rPr>
            </w:pPr>
            <w:r w:rsidRPr="009551D1">
              <w:rPr>
                <w:rFonts w:ascii="Times New Roman" w:eastAsia="Calibri" w:hAnsi="Times New Roman" w:cs="Times New Roman"/>
                <w:sz w:val="18"/>
                <w:szCs w:val="18"/>
                <w:lang w:bidi="ar-IQ"/>
              </w:rPr>
              <w:t xml:space="preserve">Chiadmi (2007)     </w:t>
            </w:r>
          </w:p>
        </w:tc>
        <w:tc>
          <w:tcPr>
            <w:tcW w:w="5799" w:type="dxa"/>
            <w:shd w:val="clear" w:color="auto" w:fill="auto"/>
          </w:tcPr>
          <w:p w:rsidR="002E0F65" w:rsidRPr="00D25244" w:rsidRDefault="002E0F65" w:rsidP="002E0F65">
            <w:pPr>
              <w:spacing w:line="240" w:lineRule="auto"/>
              <w:rPr>
                <w:rFonts w:asciiTheme="majorBidi" w:hAnsiTheme="majorBidi" w:cstheme="majorBidi"/>
                <w:sz w:val="20"/>
                <w:szCs w:val="20"/>
                <w:lang w:val="fr-FR"/>
              </w:rPr>
            </w:pPr>
            <w:r w:rsidRPr="00D25244">
              <w:rPr>
                <w:rFonts w:asciiTheme="majorBidi" w:hAnsiTheme="majorBidi" w:cstheme="majorBidi"/>
                <w:sz w:val="20"/>
                <w:szCs w:val="20"/>
                <w:lang w:val="fr-FR"/>
              </w:rPr>
              <w:t>: la femme de Noé et celle de Loth</w:t>
            </w:r>
          </w:p>
        </w:tc>
      </w:tr>
      <w:tr w:rsidR="002E0F65" w:rsidRPr="00BF0138" w:rsidTr="00107740">
        <w:trPr>
          <w:jc w:val="center"/>
        </w:trPr>
        <w:tc>
          <w:tcPr>
            <w:tcW w:w="3533" w:type="dxa"/>
            <w:shd w:val="clear" w:color="auto" w:fill="auto"/>
          </w:tcPr>
          <w:p w:rsidR="002E0F65" w:rsidRPr="009551D1" w:rsidRDefault="002E0F65" w:rsidP="002E0F65">
            <w:pPr>
              <w:spacing w:line="240" w:lineRule="auto"/>
              <w:rPr>
                <w:rFonts w:ascii="Times New Roman" w:eastAsia="Calibri" w:hAnsi="Times New Roman" w:cs="Times New Roman"/>
                <w:sz w:val="18"/>
                <w:szCs w:val="18"/>
                <w:lang w:bidi="ar-IQ"/>
              </w:rPr>
            </w:pPr>
            <w:r w:rsidRPr="009551D1">
              <w:rPr>
                <w:rFonts w:ascii="Times New Roman" w:eastAsia="Calibri" w:hAnsi="Times New Roman" w:cs="Times New Roman"/>
                <w:sz w:val="18"/>
                <w:szCs w:val="18"/>
                <w:lang w:bidi="ar-IQ"/>
              </w:rPr>
              <w:t xml:space="preserve">Chouraqui (1990)  </w:t>
            </w:r>
          </w:p>
        </w:tc>
        <w:tc>
          <w:tcPr>
            <w:tcW w:w="5799" w:type="dxa"/>
            <w:shd w:val="clear" w:color="auto" w:fill="auto"/>
          </w:tcPr>
          <w:p w:rsidR="002E0F65" w:rsidRPr="00D25244" w:rsidRDefault="002E0F65" w:rsidP="002E0F65">
            <w:pPr>
              <w:spacing w:line="240" w:lineRule="auto"/>
              <w:rPr>
                <w:rFonts w:asciiTheme="majorBidi" w:hAnsiTheme="majorBidi" w:cstheme="majorBidi"/>
                <w:sz w:val="20"/>
                <w:szCs w:val="20"/>
                <w:lang w:val="fr-FR"/>
              </w:rPr>
            </w:pPr>
            <w:r w:rsidRPr="00D25244">
              <w:rPr>
                <w:rFonts w:asciiTheme="majorBidi" w:hAnsiTheme="majorBidi" w:cstheme="majorBidi"/>
                <w:sz w:val="20"/>
                <w:szCs w:val="20"/>
                <w:lang w:val="fr-FR"/>
              </w:rPr>
              <w:t>: la femme de Nûh et la femme de Lût</w:t>
            </w:r>
          </w:p>
        </w:tc>
      </w:tr>
      <w:tr w:rsidR="002E0F65" w:rsidRPr="00BF0138" w:rsidTr="00107740">
        <w:trPr>
          <w:trHeight w:val="70"/>
          <w:jc w:val="center"/>
        </w:trPr>
        <w:tc>
          <w:tcPr>
            <w:tcW w:w="3533" w:type="dxa"/>
            <w:shd w:val="clear" w:color="auto" w:fill="auto"/>
          </w:tcPr>
          <w:p w:rsidR="002E0F65" w:rsidRPr="009551D1" w:rsidRDefault="002E0F65" w:rsidP="002E0F65">
            <w:pPr>
              <w:spacing w:line="240" w:lineRule="auto"/>
              <w:rPr>
                <w:rFonts w:ascii="Times New Roman" w:eastAsia="Calibri" w:hAnsi="Times New Roman" w:cs="Times New Roman"/>
                <w:sz w:val="18"/>
                <w:szCs w:val="18"/>
                <w:lang w:val="fr-FR" w:bidi="ar-IQ"/>
              </w:rPr>
            </w:pPr>
            <w:r w:rsidRPr="009551D1">
              <w:rPr>
                <w:rFonts w:ascii="Times New Roman" w:eastAsia="Calibri" w:hAnsi="Times New Roman" w:cs="Times New Roman"/>
                <w:sz w:val="18"/>
                <w:szCs w:val="18"/>
                <w:lang w:val="fr-FR" w:bidi="ar-IQ"/>
              </w:rPr>
              <w:t>Masson (1967)</w:t>
            </w:r>
            <w:r w:rsidRPr="009551D1">
              <w:rPr>
                <w:rFonts w:ascii="Times New Roman" w:eastAsia="Calibri" w:hAnsi="Times New Roman" w:cs="Times New Roman"/>
                <w:sz w:val="18"/>
                <w:szCs w:val="18"/>
                <w:lang w:bidi="ar-IQ"/>
              </w:rPr>
              <w:t xml:space="preserve">      </w:t>
            </w:r>
          </w:p>
        </w:tc>
        <w:tc>
          <w:tcPr>
            <w:tcW w:w="5799" w:type="dxa"/>
            <w:shd w:val="clear" w:color="auto" w:fill="auto"/>
          </w:tcPr>
          <w:p w:rsidR="002E0F65" w:rsidRPr="00D25244" w:rsidRDefault="002E0F65" w:rsidP="002E0F65">
            <w:pPr>
              <w:spacing w:line="240" w:lineRule="auto"/>
              <w:rPr>
                <w:rFonts w:asciiTheme="majorBidi" w:hAnsiTheme="majorBidi" w:cstheme="majorBidi"/>
                <w:sz w:val="20"/>
                <w:szCs w:val="20"/>
                <w:lang w:val="fr-FR"/>
              </w:rPr>
            </w:pPr>
            <w:r w:rsidRPr="00D25244">
              <w:rPr>
                <w:rFonts w:asciiTheme="majorBidi" w:hAnsiTheme="majorBidi" w:cstheme="majorBidi"/>
                <w:sz w:val="20"/>
                <w:szCs w:val="20"/>
                <w:lang w:val="fr-FR"/>
              </w:rPr>
              <w:t>: la femme de Noé et la femme de Lot</w:t>
            </w:r>
          </w:p>
        </w:tc>
      </w:tr>
      <w:tr w:rsidR="002E0F65" w:rsidRPr="00BF0138" w:rsidTr="00107740">
        <w:trPr>
          <w:jc w:val="center"/>
        </w:trPr>
        <w:tc>
          <w:tcPr>
            <w:tcW w:w="3533" w:type="dxa"/>
            <w:shd w:val="clear" w:color="auto" w:fill="auto"/>
          </w:tcPr>
          <w:p w:rsidR="002E0F65" w:rsidRPr="009551D1" w:rsidRDefault="002E0F65" w:rsidP="002E0F65">
            <w:pPr>
              <w:spacing w:line="240" w:lineRule="auto"/>
              <w:rPr>
                <w:rFonts w:ascii="Times New Roman" w:eastAsia="Calibri" w:hAnsi="Times New Roman" w:cs="Times New Roman"/>
                <w:sz w:val="18"/>
                <w:szCs w:val="18"/>
                <w:lang w:val="fr-FR" w:bidi="ar-IQ"/>
              </w:rPr>
            </w:pPr>
            <w:r w:rsidRPr="009551D1">
              <w:rPr>
                <w:rFonts w:ascii="Times New Roman" w:eastAsia="Calibri" w:hAnsi="Times New Roman" w:cs="Times New Roman"/>
                <w:sz w:val="18"/>
                <w:szCs w:val="18"/>
                <w:lang w:val="fr-FR" w:bidi="ar-IQ"/>
              </w:rPr>
              <w:t>Blachère (1966)</w:t>
            </w:r>
            <w:r w:rsidRPr="009551D1">
              <w:rPr>
                <w:rFonts w:ascii="Times New Roman" w:eastAsia="Calibri" w:hAnsi="Times New Roman" w:cs="Times New Roman"/>
                <w:sz w:val="18"/>
                <w:szCs w:val="18"/>
                <w:lang w:bidi="ar-IQ"/>
              </w:rPr>
              <w:t xml:space="preserve">    </w:t>
            </w:r>
          </w:p>
        </w:tc>
        <w:tc>
          <w:tcPr>
            <w:tcW w:w="5799" w:type="dxa"/>
            <w:shd w:val="clear" w:color="auto" w:fill="auto"/>
          </w:tcPr>
          <w:p w:rsidR="002E0F65" w:rsidRPr="00D25244" w:rsidRDefault="002E0F65" w:rsidP="002E0F65">
            <w:pPr>
              <w:spacing w:line="240" w:lineRule="auto"/>
              <w:rPr>
                <w:rFonts w:asciiTheme="majorBidi" w:hAnsiTheme="majorBidi" w:cstheme="majorBidi"/>
                <w:sz w:val="20"/>
                <w:szCs w:val="20"/>
                <w:lang w:val="fr-FR"/>
              </w:rPr>
            </w:pPr>
            <w:r w:rsidRPr="00D25244">
              <w:rPr>
                <w:rFonts w:asciiTheme="majorBidi" w:hAnsiTheme="majorBidi" w:cstheme="majorBidi"/>
                <w:sz w:val="20"/>
                <w:szCs w:val="20"/>
                <w:lang w:val="fr-FR"/>
              </w:rPr>
              <w:t>: la femme de Noé et la femme de Loth</w:t>
            </w:r>
          </w:p>
        </w:tc>
      </w:tr>
    </w:tbl>
    <w:p w:rsidR="002E0F65" w:rsidRDefault="002E0F65" w:rsidP="002E0F65">
      <w:pPr>
        <w:spacing w:line="240" w:lineRule="auto"/>
        <w:ind w:firstLine="720"/>
        <w:jc w:val="both"/>
        <w:rPr>
          <w:rFonts w:ascii="Times New Roman" w:eastAsia="Calibri" w:hAnsi="Times New Roman" w:cs="Times New Roman"/>
          <w:sz w:val="24"/>
          <w:szCs w:val="24"/>
          <w:lang w:val="fr-FR" w:bidi="ar-IQ"/>
        </w:rPr>
      </w:pPr>
    </w:p>
    <w:p w:rsidR="002E0F65" w:rsidRDefault="002E0F65" w:rsidP="00184C06">
      <w:pPr>
        <w:spacing w:line="240" w:lineRule="auto"/>
        <w:ind w:firstLine="720"/>
        <w:jc w:val="both"/>
        <w:rPr>
          <w:rFonts w:asciiTheme="majorBidi" w:hAnsiTheme="majorBidi" w:cstheme="majorBidi"/>
          <w:sz w:val="24"/>
          <w:szCs w:val="24"/>
          <w:lang w:bidi="ar-IQ"/>
        </w:rPr>
      </w:pPr>
      <w:r w:rsidRPr="00AD531D">
        <w:rPr>
          <w:rFonts w:asciiTheme="majorBidi" w:hAnsiTheme="majorBidi" w:cstheme="majorBidi"/>
          <w:sz w:val="24"/>
          <w:szCs w:val="24"/>
          <w:lang w:bidi="ar-IQ"/>
        </w:rPr>
        <w:t xml:space="preserve">All the French translators shown in </w:t>
      </w:r>
      <w:r w:rsidRPr="00DB0BD1">
        <w:rPr>
          <w:rFonts w:asciiTheme="majorBidi" w:hAnsiTheme="majorBidi" w:cstheme="majorBidi"/>
          <w:color w:val="FF0000"/>
          <w:sz w:val="24"/>
          <w:szCs w:val="24"/>
          <w:lang w:bidi="ar-IQ"/>
        </w:rPr>
        <w:t>T</w:t>
      </w:r>
      <w:r w:rsidRPr="00AD531D">
        <w:rPr>
          <w:rFonts w:asciiTheme="majorBidi" w:hAnsiTheme="majorBidi" w:cstheme="majorBidi"/>
          <w:sz w:val="24"/>
          <w:szCs w:val="24"/>
          <w:lang w:bidi="ar-IQ"/>
        </w:rPr>
        <w:t>able (</w:t>
      </w:r>
      <w:r>
        <w:rPr>
          <w:rFonts w:asciiTheme="majorBidi" w:hAnsiTheme="majorBidi" w:cstheme="majorBidi"/>
          <w:sz w:val="24"/>
          <w:szCs w:val="24"/>
          <w:lang w:bidi="ar-IQ"/>
        </w:rPr>
        <w:t>3.</w:t>
      </w:r>
      <w:r w:rsidRPr="00AD531D">
        <w:rPr>
          <w:rFonts w:asciiTheme="majorBidi" w:hAnsiTheme="majorBidi" w:cstheme="majorBidi"/>
          <w:sz w:val="24"/>
          <w:szCs w:val="24"/>
          <w:lang w:bidi="ar-IQ"/>
        </w:rPr>
        <w:t>1)</w:t>
      </w:r>
      <w:r w:rsidR="00184C06">
        <w:rPr>
          <w:rFonts w:asciiTheme="majorBidi" w:hAnsiTheme="majorBidi" w:cstheme="majorBidi"/>
          <w:sz w:val="24"/>
          <w:szCs w:val="24"/>
          <w:lang w:bidi="ar-IQ"/>
        </w:rPr>
        <w:t>,</w:t>
      </w:r>
      <w:r w:rsidRPr="00AD531D">
        <w:rPr>
          <w:rFonts w:asciiTheme="majorBidi" w:hAnsiTheme="majorBidi" w:cstheme="majorBidi"/>
          <w:sz w:val="24"/>
          <w:szCs w:val="24"/>
          <w:lang w:bidi="ar-IQ"/>
        </w:rPr>
        <w:t xml:space="preserve"> </w:t>
      </w:r>
      <w:r w:rsidR="00184C06">
        <w:rPr>
          <w:rFonts w:asciiTheme="majorBidi" w:hAnsiTheme="majorBidi" w:cstheme="majorBidi"/>
          <w:sz w:val="24"/>
          <w:szCs w:val="24"/>
          <w:lang w:bidi="ar-IQ"/>
        </w:rPr>
        <w:t xml:space="preserve">in order to convey the meaning of </w:t>
      </w:r>
      <w:r w:rsidR="00184C06" w:rsidRPr="00184C06">
        <w:rPr>
          <w:rFonts w:asciiTheme="majorBidi" w:hAnsiTheme="majorBidi" w:cstheme="majorBidi"/>
          <w:i/>
          <w:iCs/>
          <w:sz w:val="24"/>
          <w:szCs w:val="24"/>
          <w:lang w:bidi="ar-IQ"/>
        </w:rPr>
        <w:t>imra'a</w:t>
      </w:r>
      <w:r w:rsidR="00184C06" w:rsidRPr="00184C06">
        <w:rPr>
          <w:rFonts w:asciiTheme="majorBidi" w:hAnsiTheme="majorBidi" w:cstheme="majorBidi"/>
          <w:sz w:val="24"/>
          <w:szCs w:val="24"/>
          <w:lang w:bidi="ar-IQ"/>
        </w:rPr>
        <w:t xml:space="preserve"> </w:t>
      </w:r>
      <w:r w:rsidR="00184C06" w:rsidRPr="004763C5">
        <w:rPr>
          <w:rFonts w:asciiTheme="majorBidi" w:hAnsiTheme="majorBidi" w:cstheme="majorBidi"/>
          <w:sz w:val="24"/>
          <w:szCs w:val="24"/>
          <w:lang w:bidi="ar-IQ"/>
        </w:rPr>
        <w:t xml:space="preserve">(lit. </w:t>
      </w:r>
      <w:r w:rsidR="00184C06">
        <w:rPr>
          <w:rFonts w:asciiTheme="majorBidi" w:hAnsiTheme="majorBidi" w:cstheme="majorBidi"/>
          <w:sz w:val="24"/>
          <w:szCs w:val="24"/>
          <w:lang w:bidi="ar-IQ"/>
        </w:rPr>
        <w:t>women</w:t>
      </w:r>
      <w:r w:rsidR="00184C06" w:rsidRPr="004763C5">
        <w:rPr>
          <w:rFonts w:asciiTheme="majorBidi" w:hAnsiTheme="majorBidi" w:cstheme="majorBidi"/>
          <w:sz w:val="24"/>
          <w:szCs w:val="24"/>
          <w:lang w:bidi="ar-IQ"/>
        </w:rPr>
        <w:t>)</w:t>
      </w:r>
      <w:r w:rsidR="00184C06">
        <w:rPr>
          <w:rFonts w:asciiTheme="majorBidi" w:hAnsiTheme="majorBidi" w:cstheme="majorBidi"/>
          <w:sz w:val="24"/>
          <w:szCs w:val="24"/>
          <w:lang w:bidi="ar-IQ"/>
        </w:rPr>
        <w:t xml:space="preserve"> </w:t>
      </w:r>
      <w:r w:rsidRPr="00AD531D">
        <w:rPr>
          <w:rFonts w:asciiTheme="majorBidi" w:hAnsiTheme="majorBidi" w:cstheme="majorBidi"/>
          <w:sz w:val="24"/>
          <w:szCs w:val="24"/>
          <w:lang w:bidi="ar-IQ"/>
        </w:rPr>
        <w:t xml:space="preserve">used the term </w:t>
      </w:r>
      <w:r w:rsidRPr="00ED74A5">
        <w:rPr>
          <w:rFonts w:asciiTheme="majorBidi" w:hAnsiTheme="majorBidi" w:cstheme="majorBidi"/>
          <w:i/>
          <w:iCs/>
          <w:color w:val="0070C0"/>
          <w:sz w:val="24"/>
          <w:szCs w:val="24"/>
          <w:lang w:bidi="ar-IQ"/>
        </w:rPr>
        <w:t>femme</w:t>
      </w:r>
      <w:r w:rsidRPr="00AD531D">
        <w:rPr>
          <w:rFonts w:asciiTheme="majorBidi" w:hAnsiTheme="majorBidi" w:cstheme="majorBidi"/>
          <w:sz w:val="24"/>
          <w:szCs w:val="24"/>
          <w:lang w:bidi="ar-IQ"/>
        </w:rPr>
        <w:t xml:space="preserve">. In </w:t>
      </w:r>
      <w:r w:rsidRPr="007A6D91">
        <w:rPr>
          <w:rFonts w:asciiTheme="majorBidi" w:hAnsiTheme="majorBidi" w:cstheme="majorBidi"/>
          <w:color w:val="FF0000"/>
          <w:sz w:val="24"/>
          <w:szCs w:val="24"/>
          <w:lang w:bidi="ar-IQ"/>
        </w:rPr>
        <w:t>FL</w:t>
      </w:r>
      <w:r w:rsidRPr="00AD531D">
        <w:rPr>
          <w:rFonts w:asciiTheme="majorBidi" w:hAnsiTheme="majorBidi" w:cstheme="majorBidi"/>
          <w:sz w:val="24"/>
          <w:szCs w:val="24"/>
          <w:lang w:bidi="ar-IQ"/>
        </w:rPr>
        <w:t xml:space="preserve"> </w:t>
      </w:r>
      <w:r w:rsidRPr="00ED74A5">
        <w:rPr>
          <w:rFonts w:asciiTheme="majorBidi" w:hAnsiTheme="majorBidi" w:cstheme="majorBidi"/>
          <w:i/>
          <w:iCs/>
          <w:color w:val="0070C0"/>
          <w:sz w:val="24"/>
          <w:szCs w:val="24"/>
          <w:lang w:bidi="ar-IQ"/>
        </w:rPr>
        <w:t>femme</w:t>
      </w:r>
      <w:r w:rsidRPr="00ED74A5">
        <w:rPr>
          <w:rFonts w:asciiTheme="majorBidi" w:hAnsiTheme="majorBidi" w:cstheme="majorBidi"/>
          <w:color w:val="0070C0"/>
          <w:sz w:val="24"/>
          <w:szCs w:val="24"/>
          <w:lang w:bidi="ar-IQ"/>
        </w:rPr>
        <w:t xml:space="preserve"> </w:t>
      </w:r>
      <w:r w:rsidRPr="00AD531D">
        <w:rPr>
          <w:rFonts w:asciiTheme="majorBidi" w:hAnsiTheme="majorBidi" w:cstheme="majorBidi"/>
          <w:sz w:val="24"/>
          <w:szCs w:val="24"/>
          <w:lang w:bidi="ar-IQ"/>
        </w:rPr>
        <w:t xml:space="preserve">is often used in an informal style. Thus, the translators in </w:t>
      </w:r>
      <w:r w:rsidRPr="00DB0BD1">
        <w:rPr>
          <w:rFonts w:asciiTheme="majorBidi" w:hAnsiTheme="majorBidi" w:cstheme="majorBidi"/>
          <w:color w:val="FF0000"/>
          <w:sz w:val="24"/>
          <w:szCs w:val="24"/>
          <w:lang w:bidi="ar-IQ"/>
        </w:rPr>
        <w:t>T</w:t>
      </w:r>
      <w:r w:rsidRPr="00AD531D">
        <w:rPr>
          <w:rFonts w:asciiTheme="majorBidi" w:hAnsiTheme="majorBidi" w:cstheme="majorBidi"/>
          <w:sz w:val="24"/>
          <w:szCs w:val="24"/>
          <w:lang w:bidi="ar-IQ"/>
        </w:rPr>
        <w:t>able (</w:t>
      </w:r>
      <w:r>
        <w:rPr>
          <w:rFonts w:asciiTheme="majorBidi" w:hAnsiTheme="majorBidi" w:cstheme="majorBidi"/>
          <w:sz w:val="24"/>
          <w:szCs w:val="24"/>
          <w:lang w:bidi="ar-IQ"/>
        </w:rPr>
        <w:t>3.</w:t>
      </w:r>
      <w:r w:rsidRPr="00AD531D">
        <w:rPr>
          <w:rFonts w:asciiTheme="majorBidi" w:hAnsiTheme="majorBidi" w:cstheme="majorBidi"/>
          <w:sz w:val="24"/>
          <w:szCs w:val="24"/>
          <w:lang w:bidi="ar-IQ"/>
        </w:rPr>
        <w:t xml:space="preserve">1) adhered to the grammatical structure, so they used the term </w:t>
      </w:r>
      <w:r w:rsidRPr="00ED74A5">
        <w:rPr>
          <w:rFonts w:asciiTheme="majorBidi" w:hAnsiTheme="majorBidi" w:cstheme="majorBidi"/>
          <w:i/>
          <w:iCs/>
          <w:color w:val="0070C0"/>
          <w:sz w:val="24"/>
          <w:szCs w:val="24"/>
          <w:lang w:bidi="ar-IQ"/>
        </w:rPr>
        <w:t>femme</w:t>
      </w:r>
      <w:r w:rsidRPr="00ED74A5">
        <w:rPr>
          <w:rFonts w:asciiTheme="majorBidi" w:hAnsiTheme="majorBidi" w:cstheme="majorBidi"/>
          <w:color w:val="0070C0"/>
          <w:sz w:val="24"/>
          <w:szCs w:val="24"/>
          <w:lang w:bidi="ar-IQ"/>
        </w:rPr>
        <w:t xml:space="preserve"> </w:t>
      </w:r>
      <w:r w:rsidRPr="00AD531D">
        <w:rPr>
          <w:rFonts w:asciiTheme="majorBidi" w:hAnsiTheme="majorBidi" w:cstheme="majorBidi"/>
          <w:sz w:val="24"/>
          <w:szCs w:val="24"/>
          <w:lang w:bidi="ar-IQ"/>
        </w:rPr>
        <w:t>to maintain the same form as used in the verse.</w:t>
      </w:r>
    </w:p>
    <w:p w:rsidR="002E0F65" w:rsidRDefault="002E0F65" w:rsidP="002E0F65">
      <w:pPr>
        <w:spacing w:line="240" w:lineRule="auto"/>
        <w:ind w:firstLine="720"/>
        <w:jc w:val="both"/>
        <w:rPr>
          <w:rFonts w:asciiTheme="majorBidi" w:hAnsiTheme="majorBidi" w:cstheme="majorBidi"/>
          <w:sz w:val="24"/>
          <w:szCs w:val="24"/>
          <w:lang w:bidi="ar-IQ"/>
        </w:rPr>
      </w:pPr>
    </w:p>
    <w:p w:rsidR="002E0F65" w:rsidRDefault="002E0F65" w:rsidP="002E0F65">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18"/>
          <w:szCs w:val="18"/>
        </w:rPr>
      </w:pPr>
      <w:r w:rsidRPr="00C46CCF">
        <w:rPr>
          <w:rFonts w:ascii="Times New Roman" w:eastAsia="Times New Roman" w:hAnsi="Times New Roman" w:cs="Times New Roman"/>
          <w:color w:val="000000"/>
          <w:sz w:val="14"/>
          <w:szCs w:val="14"/>
        </w:rPr>
        <w:t xml:space="preserve">TABLE </w:t>
      </w:r>
      <w:r w:rsidRPr="00C46CCF">
        <w:rPr>
          <w:rFonts w:ascii="Times New Roman" w:eastAsia="Times New Roman" w:hAnsi="Times New Roman" w:cs="Times New Roman"/>
          <w:color w:val="FF0000"/>
          <w:sz w:val="14"/>
          <w:szCs w:val="14"/>
        </w:rPr>
        <w:t>(</w:t>
      </w:r>
      <w:r>
        <w:rPr>
          <w:rFonts w:ascii="Times New Roman" w:eastAsia="Times New Roman" w:hAnsi="Times New Roman" w:cs="Times New Roman"/>
          <w:color w:val="000000"/>
          <w:sz w:val="14"/>
          <w:szCs w:val="14"/>
        </w:rPr>
        <w:t>3</w:t>
      </w:r>
      <w:r w:rsidRPr="00C46CCF">
        <w:rPr>
          <w:rFonts w:ascii="Times New Roman" w:eastAsia="Times New Roman" w:hAnsi="Times New Roman" w:cs="Times New Roman"/>
          <w:color w:val="000000"/>
          <w:sz w:val="14"/>
          <w:szCs w:val="14"/>
        </w:rPr>
        <w:t>.</w:t>
      </w:r>
      <w:r>
        <w:rPr>
          <w:rFonts w:ascii="Times New Roman" w:eastAsia="Times New Roman" w:hAnsi="Times New Roman" w:cs="Times New Roman"/>
          <w:color w:val="000000"/>
          <w:sz w:val="14"/>
          <w:szCs w:val="14"/>
        </w:rPr>
        <w:t>2</w:t>
      </w:r>
      <w:r w:rsidRPr="00C46CCF">
        <w:rPr>
          <w:rFonts w:ascii="Times New Roman" w:eastAsia="Times New Roman" w:hAnsi="Times New Roman" w:cs="Times New Roman"/>
          <w:color w:val="FF0000"/>
          <w:sz w:val="14"/>
          <w:szCs w:val="14"/>
        </w:rPr>
        <w:t>)</w:t>
      </w:r>
      <w:r w:rsidRPr="00ED38FB">
        <w:rPr>
          <w:rFonts w:ascii="Times New Roman" w:eastAsia="Times New Roman" w:hAnsi="Times New Roman" w:cs="Times New Roman"/>
          <w:color w:val="000000"/>
          <w:sz w:val="13"/>
          <w:szCs w:val="13"/>
        </w:rPr>
        <w:t xml:space="preserve"> </w:t>
      </w:r>
      <w:r w:rsidRPr="0081070C">
        <w:rPr>
          <w:rFonts w:ascii="Times New Roman" w:eastAsia="Times New Roman" w:hAnsi="Times New Roman" w:cs="Times New Roman"/>
          <w:color w:val="000000"/>
          <w:sz w:val="18"/>
          <w:szCs w:val="18"/>
        </w:rPr>
        <w:t xml:space="preserve">Occurrence of the term </w:t>
      </w:r>
      <w:r w:rsidRPr="00ED74A5">
        <w:rPr>
          <w:rFonts w:ascii="Times New Roman" w:eastAsia="Times New Roman" w:hAnsi="Times New Roman" w:cs="Times New Roman"/>
          <w:i/>
          <w:iCs/>
          <w:color w:val="000000"/>
          <w:sz w:val="18"/>
          <w:szCs w:val="18"/>
        </w:rPr>
        <w:t>imra'a</w:t>
      </w:r>
      <w:r w:rsidRPr="00E8654E">
        <w:rPr>
          <w:rFonts w:ascii="Times New Roman" w:eastAsia="Times New Roman" w:hAnsi="Times New Roman" w:cs="Times New Roman"/>
          <w:color w:val="000000"/>
          <w:sz w:val="18"/>
          <w:szCs w:val="18"/>
        </w:rPr>
        <w:t xml:space="preserve"> in </w:t>
      </w:r>
      <w:r>
        <w:rPr>
          <w:rFonts w:ascii="Times New Roman" w:eastAsia="Times New Roman" w:hAnsi="Times New Roman" w:cs="Times New Roman"/>
          <w:color w:val="000000"/>
          <w:sz w:val="18"/>
          <w:szCs w:val="18"/>
        </w:rPr>
        <w:t>English</w:t>
      </w:r>
      <w:r w:rsidRPr="00E8654E">
        <w:rPr>
          <w:rFonts w:ascii="Times New Roman" w:eastAsia="Times New Roman" w:hAnsi="Times New Roman" w:cs="Times New Roman"/>
          <w:color w:val="000000"/>
          <w:sz w:val="18"/>
          <w:szCs w:val="18"/>
        </w:rPr>
        <w:t xml:space="preserve"> translation</w:t>
      </w:r>
    </w:p>
    <w:p w:rsidR="002E0F65" w:rsidRPr="00C61571" w:rsidRDefault="002E0F65" w:rsidP="002E0F65">
      <w:pPr>
        <w:spacing w:line="240" w:lineRule="auto"/>
        <w:ind w:firstLine="720"/>
        <w:jc w:val="both"/>
        <w:rPr>
          <w:rFonts w:ascii="Times New Roman" w:eastAsia="Calibri" w:hAnsi="Times New Roman" w:cs="Times New Roman"/>
          <w:color w:val="FF0000"/>
          <w:sz w:val="18"/>
          <w:szCs w:val="18"/>
          <w:lang w:bidi="ar-IQ"/>
        </w:rPr>
      </w:pPr>
    </w:p>
    <w:tbl>
      <w:tblPr>
        <w:tblW w:w="0" w:type="auto"/>
        <w:jc w:val="center"/>
        <w:tblInd w:w="243" w:type="dxa"/>
        <w:tblBorders>
          <w:top w:val="single" w:sz="4" w:space="0" w:color="auto"/>
          <w:bottom w:val="single" w:sz="4" w:space="0" w:color="auto"/>
        </w:tblBorders>
        <w:tblLook w:val="04A0" w:firstRow="1" w:lastRow="0" w:firstColumn="1" w:lastColumn="0" w:noHBand="0" w:noVBand="1"/>
      </w:tblPr>
      <w:tblGrid>
        <w:gridCol w:w="3533"/>
        <w:gridCol w:w="5799"/>
      </w:tblGrid>
      <w:tr w:rsidR="002E0F65" w:rsidRPr="00432F4B" w:rsidTr="00107740">
        <w:trPr>
          <w:jc w:val="center"/>
        </w:trPr>
        <w:tc>
          <w:tcPr>
            <w:tcW w:w="3533" w:type="dxa"/>
            <w:tcBorders>
              <w:bottom w:val="single" w:sz="4" w:space="0" w:color="auto"/>
            </w:tcBorders>
            <w:shd w:val="clear" w:color="auto" w:fill="auto"/>
          </w:tcPr>
          <w:p w:rsidR="002E0F65" w:rsidRPr="009551D1" w:rsidRDefault="002E0F65" w:rsidP="002E0F65">
            <w:pPr>
              <w:spacing w:line="240" w:lineRule="auto"/>
              <w:rPr>
                <w:rFonts w:asciiTheme="majorBidi" w:eastAsia="Calibri" w:hAnsiTheme="majorBidi" w:cstheme="majorBidi"/>
                <w:i/>
                <w:iCs/>
                <w:sz w:val="18"/>
                <w:szCs w:val="18"/>
                <w:lang w:bidi="ar-IQ"/>
              </w:rPr>
            </w:pPr>
            <w:r w:rsidRPr="009551D1">
              <w:rPr>
                <w:rFonts w:asciiTheme="majorBidi" w:eastAsia="Calibri" w:hAnsiTheme="majorBidi" w:cstheme="majorBidi"/>
                <w:i/>
                <w:iCs/>
                <w:sz w:val="18"/>
                <w:szCs w:val="18"/>
                <w:lang w:bidi="ar-IQ"/>
              </w:rPr>
              <w:t xml:space="preserve">Example </w:t>
            </w:r>
            <w:r>
              <w:rPr>
                <w:rFonts w:asciiTheme="majorBidi" w:eastAsia="Calibri" w:hAnsiTheme="majorBidi" w:cstheme="majorBidi"/>
                <w:i/>
                <w:iCs/>
                <w:sz w:val="18"/>
                <w:szCs w:val="18"/>
                <w:lang w:bidi="ar-IQ"/>
              </w:rPr>
              <w:t>10</w:t>
            </w:r>
          </w:p>
        </w:tc>
        <w:tc>
          <w:tcPr>
            <w:tcW w:w="5799" w:type="dxa"/>
            <w:tcBorders>
              <w:bottom w:val="single" w:sz="4" w:space="0" w:color="auto"/>
            </w:tcBorders>
            <w:shd w:val="clear" w:color="auto" w:fill="auto"/>
          </w:tcPr>
          <w:p w:rsidR="002E0F65" w:rsidRPr="009551D1" w:rsidRDefault="00FB3C6A" w:rsidP="002E0F65">
            <w:pPr>
              <w:bidi/>
              <w:spacing w:line="240" w:lineRule="auto"/>
              <w:jc w:val="both"/>
              <w:rPr>
                <w:rFonts w:asciiTheme="majorBidi" w:eastAsia="Calibri" w:hAnsiTheme="majorBidi" w:cstheme="majorBidi"/>
                <w:sz w:val="18"/>
                <w:szCs w:val="18"/>
                <w:rtl/>
                <w:lang w:bidi="ar-IQ"/>
              </w:rPr>
            </w:pPr>
            <w:r w:rsidRPr="002E0F65">
              <w:rPr>
                <w:rFonts w:asciiTheme="majorBidi" w:eastAsia="Calibri" w:hAnsiTheme="majorBidi" w:cs="Times New Roman"/>
                <w:sz w:val="18"/>
                <w:szCs w:val="18"/>
                <w:rtl/>
              </w:rPr>
              <w:t>ضَرَبَ اللَّهُ مَثَلًا لِلَّذِينَ كَفَرُوا امْرَأَتَ نُوحٍ وَ امْرَأَتَ لُوطٍ كَانَتَا تَحْتَ عَبْدَيْنِ ﴿10 التحريم﴾</w:t>
            </w:r>
          </w:p>
        </w:tc>
      </w:tr>
      <w:tr w:rsidR="002E0F65" w:rsidRPr="00432F4B" w:rsidTr="00107740">
        <w:trPr>
          <w:jc w:val="center"/>
        </w:trPr>
        <w:tc>
          <w:tcPr>
            <w:tcW w:w="3533" w:type="dxa"/>
            <w:tcBorders>
              <w:top w:val="single" w:sz="4" w:space="0" w:color="auto"/>
            </w:tcBorders>
            <w:shd w:val="clear" w:color="auto" w:fill="auto"/>
          </w:tcPr>
          <w:p w:rsidR="002E0F65" w:rsidRPr="009551D1" w:rsidRDefault="002E0F65" w:rsidP="002E0F65">
            <w:pPr>
              <w:spacing w:line="240" w:lineRule="auto"/>
              <w:jc w:val="both"/>
              <w:rPr>
                <w:rFonts w:asciiTheme="majorBidi" w:eastAsia="Calibri" w:hAnsiTheme="majorBidi" w:cstheme="majorBidi"/>
                <w:b/>
                <w:bCs/>
                <w:sz w:val="18"/>
                <w:szCs w:val="18"/>
                <w:lang w:bidi="ar-IQ"/>
              </w:rPr>
            </w:pPr>
            <w:r w:rsidRPr="009551D1">
              <w:rPr>
                <w:rFonts w:asciiTheme="majorBidi" w:eastAsia="Calibri" w:hAnsiTheme="majorBidi" w:cstheme="majorBidi"/>
                <w:sz w:val="18"/>
                <w:szCs w:val="18"/>
                <w:lang w:val="fr-FR" w:bidi="ar-IQ"/>
              </w:rPr>
              <w:t>SL</w:t>
            </w:r>
            <w:r w:rsidRPr="009551D1">
              <w:rPr>
                <w:rFonts w:asciiTheme="majorBidi" w:eastAsia="Calibri" w:hAnsiTheme="majorBidi" w:cstheme="majorBidi"/>
                <w:b/>
                <w:bCs/>
                <w:sz w:val="18"/>
                <w:szCs w:val="18"/>
                <w:lang w:bidi="ar-IQ"/>
              </w:rPr>
              <w:t xml:space="preserve">                                                                                                  </w:t>
            </w:r>
          </w:p>
        </w:tc>
        <w:tc>
          <w:tcPr>
            <w:tcW w:w="5799" w:type="dxa"/>
            <w:tcBorders>
              <w:top w:val="single" w:sz="4" w:space="0" w:color="auto"/>
            </w:tcBorders>
            <w:shd w:val="clear" w:color="auto" w:fill="auto"/>
          </w:tcPr>
          <w:p w:rsidR="002E0F65" w:rsidRPr="009551D1" w:rsidRDefault="002E0F65" w:rsidP="002E0F65">
            <w:pPr>
              <w:tabs>
                <w:tab w:val="right" w:pos="5231"/>
              </w:tabs>
              <w:bidi/>
              <w:spacing w:line="240" w:lineRule="auto"/>
              <w:jc w:val="both"/>
              <w:rPr>
                <w:rFonts w:asciiTheme="majorBidi" w:eastAsia="Calibri" w:hAnsiTheme="majorBidi" w:cstheme="majorBidi"/>
                <w:sz w:val="18"/>
                <w:szCs w:val="18"/>
                <w:rtl/>
                <w:lang w:val="fr-FR" w:bidi="ar-IQ"/>
              </w:rPr>
            </w:pPr>
            <w:r>
              <w:rPr>
                <w:rFonts w:asciiTheme="majorBidi" w:eastAsia="Calibri" w:hAnsiTheme="majorBidi" w:cs="Times New Roman"/>
                <w:sz w:val="18"/>
                <w:szCs w:val="18"/>
              </w:rPr>
              <w:t xml:space="preserve">                    </w:t>
            </w:r>
            <w:r w:rsidRPr="009551D1">
              <w:rPr>
                <w:rFonts w:asciiTheme="majorBidi" w:eastAsia="Calibri" w:hAnsiTheme="majorBidi" w:cs="Times New Roman"/>
                <w:sz w:val="18"/>
                <w:szCs w:val="18"/>
              </w:rPr>
              <w:t xml:space="preserve">  </w:t>
            </w:r>
            <w:r>
              <w:rPr>
                <w:rFonts w:asciiTheme="majorBidi" w:eastAsia="Calibri" w:hAnsiTheme="majorBidi" w:cs="Times New Roman"/>
                <w:sz w:val="18"/>
                <w:szCs w:val="18"/>
              </w:rPr>
              <w:t xml:space="preserve">  </w:t>
            </w:r>
            <w:r w:rsidRPr="009551D1">
              <w:rPr>
                <w:rFonts w:asciiTheme="majorBidi" w:eastAsia="Calibri" w:hAnsiTheme="majorBidi" w:cs="Times New Roman"/>
                <w:sz w:val="18"/>
                <w:szCs w:val="18"/>
              </w:rPr>
              <w:t xml:space="preserve">                                                               </w:t>
            </w:r>
            <w:r w:rsidRPr="002E0F65">
              <w:rPr>
                <w:rFonts w:asciiTheme="majorBidi" w:eastAsia="Calibri" w:hAnsiTheme="majorBidi" w:cs="Times New Roman"/>
                <w:sz w:val="18"/>
                <w:szCs w:val="18"/>
                <w:rtl/>
              </w:rPr>
              <w:t>امْرَأَتَ نُوحٍ وَ امْرَأَتَ لُوطٍ</w:t>
            </w:r>
            <w:r>
              <w:rPr>
                <w:rFonts w:asciiTheme="majorBidi" w:eastAsia="Calibri" w:hAnsiTheme="majorBidi" w:cs="Times New Roman"/>
                <w:sz w:val="18"/>
                <w:szCs w:val="18"/>
              </w:rPr>
              <w:t xml:space="preserve"> </w:t>
            </w:r>
            <w:r w:rsidRPr="009551D1">
              <w:rPr>
                <w:rFonts w:asciiTheme="majorBidi" w:eastAsia="Calibri" w:hAnsiTheme="majorBidi" w:cs="Times New Roman"/>
                <w:sz w:val="18"/>
                <w:szCs w:val="18"/>
                <w:rtl/>
              </w:rPr>
              <w:t xml:space="preserve"> </w:t>
            </w:r>
            <w:r w:rsidRPr="009551D1">
              <w:rPr>
                <w:rFonts w:asciiTheme="majorBidi" w:eastAsia="Calibri" w:hAnsiTheme="majorBidi" w:cs="Times New Roman"/>
                <w:sz w:val="18"/>
                <w:szCs w:val="18"/>
              </w:rPr>
              <w:t>:</w:t>
            </w:r>
            <w:r w:rsidRPr="009551D1">
              <w:rPr>
                <w:rFonts w:asciiTheme="majorBidi" w:eastAsia="Calibri" w:hAnsiTheme="majorBidi" w:cs="Times New Roman"/>
                <w:sz w:val="18"/>
                <w:szCs w:val="18"/>
                <w:rtl/>
              </w:rPr>
              <w:t xml:space="preserve">                                                                                                                                                                                                                                                                                                                       </w:t>
            </w:r>
            <w:r w:rsidRPr="009551D1">
              <w:rPr>
                <w:rFonts w:asciiTheme="majorBidi" w:eastAsia="Calibri" w:hAnsiTheme="majorBidi" w:cstheme="majorBidi"/>
                <w:sz w:val="18"/>
                <w:szCs w:val="18"/>
                <w:rtl/>
              </w:rPr>
              <w:t xml:space="preserve">                                                                                                                                                </w:t>
            </w:r>
          </w:p>
        </w:tc>
      </w:tr>
      <w:tr w:rsidR="002E0F65" w:rsidRPr="009551D1" w:rsidTr="00107740">
        <w:trPr>
          <w:jc w:val="center"/>
        </w:trPr>
        <w:tc>
          <w:tcPr>
            <w:tcW w:w="3533" w:type="dxa"/>
            <w:shd w:val="clear" w:color="auto" w:fill="auto"/>
          </w:tcPr>
          <w:p w:rsidR="002E0F65" w:rsidRPr="009551D1" w:rsidRDefault="002E0F65" w:rsidP="002E0F65">
            <w:pPr>
              <w:spacing w:line="240" w:lineRule="auto"/>
              <w:rPr>
                <w:rFonts w:ascii="Times New Roman" w:eastAsia="Calibri" w:hAnsi="Times New Roman" w:cs="Times New Roman"/>
                <w:sz w:val="18"/>
                <w:szCs w:val="18"/>
                <w:lang w:val="fr-FR" w:bidi="ar-IQ"/>
              </w:rPr>
            </w:pPr>
            <w:r w:rsidRPr="009551D1">
              <w:rPr>
                <w:rFonts w:ascii="Times New Roman" w:eastAsia="Calibri" w:hAnsi="Times New Roman" w:cs="Times New Roman"/>
                <w:sz w:val="18"/>
                <w:szCs w:val="18"/>
                <w:lang w:bidi="ar-IQ"/>
              </w:rPr>
              <w:t>Sahih International</w:t>
            </w:r>
            <w:r w:rsidRPr="009551D1">
              <w:rPr>
                <w:rFonts w:ascii="Times New Roman" w:eastAsia="Calibri" w:hAnsi="Times New Roman" w:cs="Times New Roman"/>
                <w:sz w:val="18"/>
                <w:szCs w:val="18"/>
                <w:lang w:val="fr-FR" w:bidi="ar-IQ"/>
              </w:rPr>
              <w:t xml:space="preserve"> (1997)</w:t>
            </w:r>
          </w:p>
        </w:tc>
        <w:tc>
          <w:tcPr>
            <w:tcW w:w="5799" w:type="dxa"/>
            <w:shd w:val="clear" w:color="auto" w:fill="auto"/>
          </w:tcPr>
          <w:p w:rsidR="002E0F65" w:rsidRPr="00D25244" w:rsidRDefault="002E0F65" w:rsidP="002E0F65">
            <w:pPr>
              <w:spacing w:line="240" w:lineRule="auto"/>
              <w:rPr>
                <w:rFonts w:asciiTheme="majorBidi" w:hAnsiTheme="majorBidi" w:cstheme="majorBidi"/>
                <w:sz w:val="20"/>
                <w:szCs w:val="20"/>
              </w:rPr>
            </w:pPr>
            <w:r w:rsidRPr="00D25244">
              <w:rPr>
                <w:rFonts w:asciiTheme="majorBidi" w:hAnsiTheme="majorBidi" w:cstheme="majorBidi"/>
                <w:sz w:val="20"/>
                <w:szCs w:val="20"/>
              </w:rPr>
              <w:t>: the wife of Noah and the wife of Lot</w:t>
            </w:r>
          </w:p>
        </w:tc>
      </w:tr>
      <w:tr w:rsidR="002E0F65" w:rsidRPr="009551D1" w:rsidTr="00107740">
        <w:trPr>
          <w:jc w:val="center"/>
        </w:trPr>
        <w:tc>
          <w:tcPr>
            <w:tcW w:w="3533" w:type="dxa"/>
            <w:shd w:val="clear" w:color="auto" w:fill="auto"/>
          </w:tcPr>
          <w:p w:rsidR="002E0F65" w:rsidRPr="009551D1" w:rsidRDefault="002E0F65" w:rsidP="002E0F65">
            <w:pPr>
              <w:spacing w:line="240" w:lineRule="auto"/>
              <w:rPr>
                <w:rFonts w:ascii="Times New Roman" w:eastAsia="Calibri" w:hAnsi="Times New Roman" w:cs="Times New Roman"/>
                <w:sz w:val="18"/>
                <w:szCs w:val="18"/>
                <w:lang w:bidi="ar-IQ"/>
              </w:rPr>
            </w:pPr>
            <w:r w:rsidRPr="009551D1">
              <w:rPr>
                <w:rFonts w:ascii="Times New Roman" w:eastAsia="Calibri" w:hAnsi="Times New Roman" w:cs="Times New Roman"/>
                <w:sz w:val="18"/>
                <w:szCs w:val="18"/>
                <w:lang w:bidi="ar-IQ"/>
              </w:rPr>
              <w:t xml:space="preserve">Muhammad Sarwar </w:t>
            </w:r>
            <w:r w:rsidRPr="009551D1">
              <w:rPr>
                <w:rFonts w:ascii="Times New Roman" w:eastAsia="Calibri" w:hAnsi="Times New Roman" w:cs="Times New Roman"/>
                <w:sz w:val="18"/>
                <w:szCs w:val="18"/>
                <w:lang w:val="fr-FR" w:bidi="ar-IQ"/>
              </w:rPr>
              <w:t>(1982)</w:t>
            </w:r>
          </w:p>
        </w:tc>
        <w:tc>
          <w:tcPr>
            <w:tcW w:w="5799" w:type="dxa"/>
            <w:shd w:val="clear" w:color="auto" w:fill="auto"/>
          </w:tcPr>
          <w:p w:rsidR="002E0F65" w:rsidRPr="00D25244" w:rsidRDefault="002E0F65" w:rsidP="002E0F65">
            <w:pPr>
              <w:spacing w:line="240" w:lineRule="auto"/>
              <w:rPr>
                <w:rFonts w:asciiTheme="majorBidi" w:hAnsiTheme="majorBidi" w:cstheme="majorBidi"/>
                <w:sz w:val="20"/>
                <w:szCs w:val="20"/>
              </w:rPr>
            </w:pPr>
            <w:r w:rsidRPr="00D25244">
              <w:rPr>
                <w:rFonts w:asciiTheme="majorBidi" w:hAnsiTheme="majorBidi" w:cstheme="majorBidi"/>
                <w:sz w:val="20"/>
                <w:szCs w:val="20"/>
              </w:rPr>
              <w:t>: the wives of Noah and Lot</w:t>
            </w:r>
          </w:p>
        </w:tc>
      </w:tr>
      <w:tr w:rsidR="002E0F65" w:rsidRPr="009551D1" w:rsidTr="00107740">
        <w:trPr>
          <w:jc w:val="center"/>
        </w:trPr>
        <w:tc>
          <w:tcPr>
            <w:tcW w:w="3533" w:type="dxa"/>
            <w:shd w:val="clear" w:color="auto" w:fill="auto"/>
          </w:tcPr>
          <w:p w:rsidR="002E0F65" w:rsidRPr="009551D1" w:rsidRDefault="002E0F65" w:rsidP="002E0F65">
            <w:pPr>
              <w:spacing w:line="240" w:lineRule="auto"/>
              <w:rPr>
                <w:rFonts w:ascii="Times New Roman" w:eastAsia="Calibri" w:hAnsi="Times New Roman" w:cs="Times New Roman"/>
                <w:sz w:val="18"/>
                <w:szCs w:val="18"/>
                <w:lang w:bidi="ar-IQ"/>
              </w:rPr>
            </w:pPr>
            <w:r w:rsidRPr="009551D1">
              <w:rPr>
                <w:rFonts w:ascii="Times New Roman" w:eastAsia="Calibri" w:hAnsi="Times New Roman" w:cs="Times New Roman"/>
                <w:sz w:val="18"/>
                <w:szCs w:val="18"/>
                <w:lang w:bidi="ar-IQ"/>
              </w:rPr>
              <w:t>Khan and Al-Hilali ( 1977)</w:t>
            </w:r>
          </w:p>
        </w:tc>
        <w:tc>
          <w:tcPr>
            <w:tcW w:w="5799" w:type="dxa"/>
            <w:shd w:val="clear" w:color="auto" w:fill="auto"/>
          </w:tcPr>
          <w:p w:rsidR="002E0F65" w:rsidRPr="00D25244" w:rsidRDefault="002E0F65" w:rsidP="002E0F65">
            <w:pPr>
              <w:spacing w:line="240" w:lineRule="auto"/>
              <w:rPr>
                <w:rFonts w:asciiTheme="majorBidi" w:hAnsiTheme="majorBidi" w:cstheme="majorBidi"/>
                <w:sz w:val="20"/>
                <w:szCs w:val="20"/>
              </w:rPr>
            </w:pPr>
            <w:r w:rsidRPr="00D25244">
              <w:rPr>
                <w:rFonts w:asciiTheme="majorBidi" w:hAnsiTheme="majorBidi" w:cstheme="majorBidi"/>
                <w:sz w:val="20"/>
                <w:szCs w:val="20"/>
              </w:rPr>
              <w:t>: the wife of Nuh (Noah) and the wife of Lout (Lot)</w:t>
            </w:r>
          </w:p>
        </w:tc>
      </w:tr>
      <w:tr w:rsidR="002E0F65" w:rsidRPr="009551D1" w:rsidTr="00107740">
        <w:trPr>
          <w:jc w:val="center"/>
        </w:trPr>
        <w:tc>
          <w:tcPr>
            <w:tcW w:w="3533" w:type="dxa"/>
            <w:shd w:val="clear" w:color="auto" w:fill="auto"/>
          </w:tcPr>
          <w:p w:rsidR="002E0F65" w:rsidRPr="009551D1" w:rsidRDefault="002E0F65" w:rsidP="002E0F65">
            <w:pPr>
              <w:spacing w:line="240" w:lineRule="auto"/>
              <w:rPr>
                <w:rFonts w:ascii="Times New Roman" w:eastAsia="Calibri" w:hAnsi="Times New Roman" w:cs="Times New Roman"/>
                <w:sz w:val="18"/>
                <w:szCs w:val="18"/>
              </w:rPr>
            </w:pPr>
            <w:r w:rsidRPr="009551D1">
              <w:rPr>
                <w:rFonts w:ascii="Times New Roman" w:eastAsia="Calibri" w:hAnsi="Times New Roman" w:cs="Times New Roman"/>
                <w:sz w:val="18"/>
                <w:szCs w:val="18"/>
                <w:lang w:bidi="ar-IQ"/>
              </w:rPr>
              <w:t>Arberry</w:t>
            </w:r>
            <w:r w:rsidRPr="009551D1">
              <w:rPr>
                <w:rFonts w:ascii="Times New Roman" w:eastAsia="Calibri" w:hAnsi="Times New Roman" w:cs="Times New Roman"/>
                <w:sz w:val="18"/>
                <w:szCs w:val="18"/>
              </w:rPr>
              <w:t xml:space="preserve"> </w:t>
            </w:r>
            <w:r w:rsidRPr="009551D1">
              <w:rPr>
                <w:rFonts w:ascii="Times New Roman" w:eastAsia="Calibri" w:hAnsi="Times New Roman" w:cs="Times New Roman"/>
                <w:sz w:val="18"/>
                <w:szCs w:val="18"/>
                <w:lang w:val="fr-FR" w:bidi="ar-IQ"/>
              </w:rPr>
              <w:t>(1955)</w:t>
            </w:r>
          </w:p>
        </w:tc>
        <w:tc>
          <w:tcPr>
            <w:tcW w:w="5799" w:type="dxa"/>
            <w:shd w:val="clear" w:color="auto" w:fill="auto"/>
          </w:tcPr>
          <w:p w:rsidR="002E0F65" w:rsidRPr="00D25244" w:rsidRDefault="002E0F65" w:rsidP="002E0F65">
            <w:pPr>
              <w:spacing w:line="240" w:lineRule="auto"/>
              <w:rPr>
                <w:rFonts w:asciiTheme="majorBidi" w:hAnsiTheme="majorBidi" w:cstheme="majorBidi"/>
                <w:sz w:val="20"/>
                <w:szCs w:val="20"/>
              </w:rPr>
            </w:pPr>
            <w:r w:rsidRPr="00D25244">
              <w:rPr>
                <w:rFonts w:asciiTheme="majorBidi" w:hAnsiTheme="majorBidi" w:cstheme="majorBidi"/>
                <w:sz w:val="20"/>
                <w:szCs w:val="20"/>
              </w:rPr>
              <w:t>: the wife of Noah, and the wife of Lot</w:t>
            </w:r>
          </w:p>
        </w:tc>
      </w:tr>
      <w:tr w:rsidR="002E0F65" w:rsidRPr="009551D1" w:rsidTr="00107740">
        <w:trPr>
          <w:trHeight w:val="70"/>
          <w:jc w:val="center"/>
        </w:trPr>
        <w:tc>
          <w:tcPr>
            <w:tcW w:w="3533" w:type="dxa"/>
            <w:shd w:val="clear" w:color="auto" w:fill="auto"/>
          </w:tcPr>
          <w:p w:rsidR="002E0F65" w:rsidRPr="009551D1" w:rsidRDefault="002E0F65" w:rsidP="002E0F65">
            <w:pPr>
              <w:spacing w:line="240" w:lineRule="auto"/>
              <w:rPr>
                <w:rFonts w:ascii="Times New Roman" w:eastAsia="Calibri" w:hAnsi="Times New Roman" w:cs="Times New Roman"/>
                <w:sz w:val="18"/>
                <w:szCs w:val="18"/>
                <w:lang w:bidi="ar-IQ"/>
              </w:rPr>
            </w:pPr>
            <w:r w:rsidRPr="009551D1">
              <w:rPr>
                <w:rFonts w:ascii="Times New Roman" w:eastAsia="Calibri" w:hAnsi="Times New Roman" w:cs="Times New Roman"/>
                <w:sz w:val="18"/>
                <w:szCs w:val="18"/>
                <w:lang w:bidi="ar-IQ"/>
              </w:rPr>
              <w:t>Yusuf Ali (1934)</w:t>
            </w:r>
          </w:p>
        </w:tc>
        <w:tc>
          <w:tcPr>
            <w:tcW w:w="5799" w:type="dxa"/>
            <w:shd w:val="clear" w:color="auto" w:fill="auto"/>
          </w:tcPr>
          <w:p w:rsidR="002E0F65" w:rsidRPr="00D25244" w:rsidRDefault="002E0F65" w:rsidP="002E0F65">
            <w:pPr>
              <w:spacing w:line="240" w:lineRule="auto"/>
              <w:rPr>
                <w:rFonts w:asciiTheme="majorBidi" w:hAnsiTheme="majorBidi" w:cstheme="majorBidi"/>
                <w:sz w:val="20"/>
                <w:szCs w:val="20"/>
              </w:rPr>
            </w:pPr>
            <w:r w:rsidRPr="00D25244">
              <w:rPr>
                <w:rFonts w:asciiTheme="majorBidi" w:hAnsiTheme="majorBidi" w:cstheme="majorBidi"/>
                <w:sz w:val="20"/>
                <w:szCs w:val="20"/>
              </w:rPr>
              <w:t>: the wife of Noah and the wife of Lut</w:t>
            </w:r>
          </w:p>
        </w:tc>
      </w:tr>
      <w:tr w:rsidR="002E0F65" w:rsidRPr="009551D1" w:rsidTr="00107740">
        <w:trPr>
          <w:jc w:val="center"/>
        </w:trPr>
        <w:tc>
          <w:tcPr>
            <w:tcW w:w="3533" w:type="dxa"/>
            <w:shd w:val="clear" w:color="auto" w:fill="auto"/>
          </w:tcPr>
          <w:p w:rsidR="002E0F65" w:rsidRPr="009551D1" w:rsidRDefault="002E0F65" w:rsidP="002E0F65">
            <w:pPr>
              <w:spacing w:line="240" w:lineRule="auto"/>
              <w:rPr>
                <w:rFonts w:ascii="Times New Roman" w:eastAsia="Calibri" w:hAnsi="Times New Roman" w:cs="Times New Roman"/>
                <w:sz w:val="18"/>
                <w:szCs w:val="18"/>
                <w:lang w:bidi="ar-IQ"/>
              </w:rPr>
            </w:pPr>
            <w:r w:rsidRPr="009551D1">
              <w:rPr>
                <w:rFonts w:ascii="Times New Roman" w:eastAsia="Calibri" w:hAnsi="Times New Roman" w:cs="Times New Roman"/>
                <w:sz w:val="18"/>
                <w:szCs w:val="18"/>
                <w:lang w:bidi="ar-IQ"/>
              </w:rPr>
              <w:t>Pickthall (1930)</w:t>
            </w:r>
          </w:p>
        </w:tc>
        <w:tc>
          <w:tcPr>
            <w:tcW w:w="5799" w:type="dxa"/>
            <w:shd w:val="clear" w:color="auto" w:fill="auto"/>
          </w:tcPr>
          <w:p w:rsidR="002E0F65" w:rsidRPr="00D25244" w:rsidRDefault="002E0F65" w:rsidP="002E0F65">
            <w:pPr>
              <w:spacing w:line="240" w:lineRule="auto"/>
              <w:rPr>
                <w:rFonts w:asciiTheme="majorBidi" w:hAnsiTheme="majorBidi" w:cstheme="majorBidi"/>
                <w:sz w:val="20"/>
                <w:szCs w:val="20"/>
              </w:rPr>
            </w:pPr>
            <w:r w:rsidRPr="00D25244">
              <w:rPr>
                <w:rFonts w:asciiTheme="majorBidi" w:hAnsiTheme="majorBidi" w:cstheme="majorBidi"/>
                <w:sz w:val="20"/>
                <w:szCs w:val="20"/>
              </w:rPr>
              <w:t>: the wife of Noah and the wife of Lot</w:t>
            </w:r>
          </w:p>
        </w:tc>
      </w:tr>
    </w:tbl>
    <w:p w:rsidR="002E0F65" w:rsidRDefault="002E0F65" w:rsidP="002E0F65">
      <w:pPr>
        <w:spacing w:line="240" w:lineRule="auto"/>
        <w:ind w:firstLine="720"/>
        <w:jc w:val="both"/>
        <w:rPr>
          <w:rFonts w:ascii="Times New Roman" w:eastAsia="Calibri" w:hAnsi="Times New Roman" w:cs="Times New Roman"/>
          <w:sz w:val="24"/>
          <w:szCs w:val="24"/>
          <w:lang w:val="en-US" w:bidi="ar-IQ"/>
        </w:rPr>
      </w:pPr>
    </w:p>
    <w:p w:rsidR="002E0F65" w:rsidRDefault="002E0F65" w:rsidP="002933CF">
      <w:pPr>
        <w:widowControl w:val="0"/>
        <w:pBdr>
          <w:top w:val="nil"/>
          <w:left w:val="nil"/>
          <w:bottom w:val="nil"/>
          <w:right w:val="nil"/>
          <w:between w:val="nil"/>
        </w:pBdr>
        <w:spacing w:line="240" w:lineRule="auto"/>
        <w:ind w:firstLine="720"/>
        <w:jc w:val="both"/>
        <w:rPr>
          <w:rFonts w:ascii="Times New Roman" w:eastAsia="Times New Roman" w:hAnsi="Times New Roman" w:cs="Times New Roman"/>
          <w:color w:val="000000"/>
          <w:sz w:val="24"/>
          <w:szCs w:val="24"/>
        </w:rPr>
      </w:pPr>
      <w:r w:rsidRPr="001A4409">
        <w:rPr>
          <w:rFonts w:ascii="Times New Roman" w:eastAsia="Times New Roman" w:hAnsi="Times New Roman" w:cs="Times New Roman"/>
          <w:color w:val="000000"/>
          <w:sz w:val="24"/>
          <w:szCs w:val="24"/>
        </w:rPr>
        <w:t xml:space="preserve">In </w:t>
      </w:r>
      <w:r w:rsidRPr="003343A5">
        <w:rPr>
          <w:rFonts w:ascii="Times New Roman" w:eastAsia="Times New Roman" w:hAnsi="Times New Roman" w:cs="Times New Roman"/>
          <w:color w:val="FF0000"/>
          <w:sz w:val="24"/>
          <w:szCs w:val="24"/>
        </w:rPr>
        <w:t>T</w:t>
      </w:r>
      <w:r w:rsidRPr="001A4409">
        <w:rPr>
          <w:rFonts w:ascii="Times New Roman" w:eastAsia="Times New Roman" w:hAnsi="Times New Roman" w:cs="Times New Roman"/>
          <w:color w:val="000000"/>
          <w:sz w:val="24"/>
          <w:szCs w:val="24"/>
        </w:rPr>
        <w:t>able (</w:t>
      </w:r>
      <w:r>
        <w:rPr>
          <w:rFonts w:ascii="Times New Roman" w:eastAsia="Times New Roman" w:hAnsi="Times New Roman" w:cs="Times New Roman"/>
          <w:color w:val="000000"/>
          <w:sz w:val="24"/>
          <w:szCs w:val="24"/>
        </w:rPr>
        <w:t>3.</w:t>
      </w:r>
      <w:r w:rsidRPr="001A4409">
        <w:rPr>
          <w:rFonts w:ascii="Times New Roman" w:eastAsia="Times New Roman" w:hAnsi="Times New Roman" w:cs="Times New Roman"/>
          <w:color w:val="000000"/>
          <w:sz w:val="24"/>
          <w:szCs w:val="24"/>
        </w:rPr>
        <w:t xml:space="preserve">2) the </w:t>
      </w:r>
      <w:r w:rsidR="00AB5040">
        <w:rPr>
          <w:rFonts w:ascii="Times New Roman" w:eastAsia="Times New Roman" w:hAnsi="Times New Roman" w:cs="Times New Roman"/>
          <w:color w:val="000000"/>
          <w:sz w:val="24"/>
          <w:szCs w:val="24"/>
        </w:rPr>
        <w:t xml:space="preserve">kinship term </w:t>
      </w:r>
      <w:r w:rsidR="00AB5040" w:rsidRPr="00237CF4">
        <w:rPr>
          <w:rFonts w:ascii="Times New Roman" w:eastAsia="Times New Roman" w:hAnsi="Times New Roman" w:cs="Times New Roman"/>
          <w:i/>
          <w:iCs/>
          <w:color w:val="0070C0"/>
          <w:sz w:val="24"/>
          <w:szCs w:val="24"/>
        </w:rPr>
        <w:t>imra'at</w:t>
      </w:r>
      <w:r w:rsidRPr="001A4409">
        <w:rPr>
          <w:rFonts w:ascii="Times New Roman" w:eastAsia="Times New Roman" w:hAnsi="Times New Roman" w:cs="Times New Roman"/>
          <w:color w:val="000000"/>
          <w:sz w:val="24"/>
          <w:szCs w:val="24"/>
        </w:rPr>
        <w:t xml:space="preserve"> </w:t>
      </w:r>
      <w:r w:rsidR="00184C06" w:rsidRPr="00184C06">
        <w:rPr>
          <w:rFonts w:ascii="Times New Roman" w:eastAsia="Times New Roman" w:hAnsi="Times New Roman" w:cs="Times New Roman"/>
          <w:color w:val="000000"/>
          <w:sz w:val="24"/>
          <w:szCs w:val="24"/>
        </w:rPr>
        <w:t xml:space="preserve">(lit. </w:t>
      </w:r>
      <w:r w:rsidR="00AB5040">
        <w:rPr>
          <w:rFonts w:ascii="Times New Roman" w:eastAsia="Times New Roman" w:hAnsi="Times New Roman" w:cs="Times New Roman"/>
          <w:color w:val="000000"/>
          <w:sz w:val="24"/>
          <w:szCs w:val="24"/>
        </w:rPr>
        <w:t>woman</w:t>
      </w:r>
      <w:r w:rsidR="00184C06" w:rsidRPr="00184C06">
        <w:rPr>
          <w:rFonts w:ascii="Times New Roman" w:eastAsia="Times New Roman" w:hAnsi="Times New Roman" w:cs="Times New Roman"/>
          <w:color w:val="000000"/>
          <w:sz w:val="24"/>
          <w:szCs w:val="24"/>
        </w:rPr>
        <w:t>)</w:t>
      </w:r>
      <w:r w:rsidR="00184C06">
        <w:rPr>
          <w:rFonts w:ascii="Times New Roman" w:eastAsia="Times New Roman" w:hAnsi="Times New Roman" w:cs="Times New Roman"/>
          <w:color w:val="000000"/>
          <w:sz w:val="24"/>
          <w:szCs w:val="24"/>
        </w:rPr>
        <w:t xml:space="preserve"> </w:t>
      </w:r>
      <w:r w:rsidR="00AB5040">
        <w:rPr>
          <w:rFonts w:ascii="Times New Roman" w:eastAsia="Times New Roman" w:hAnsi="Times New Roman" w:cs="Times New Roman"/>
          <w:color w:val="000000"/>
          <w:sz w:val="24"/>
          <w:szCs w:val="24"/>
        </w:rPr>
        <w:t>is translated as wife</w:t>
      </w:r>
      <w:r w:rsidR="002933CF">
        <w:rPr>
          <w:rFonts w:ascii="Times New Roman" w:eastAsia="Times New Roman" w:hAnsi="Times New Roman" w:cs="Times New Roman"/>
          <w:color w:val="000000"/>
          <w:sz w:val="24"/>
          <w:szCs w:val="24"/>
        </w:rPr>
        <w:t>,</w:t>
      </w:r>
      <w:r w:rsidR="00AB5040">
        <w:rPr>
          <w:rFonts w:ascii="Times New Roman" w:eastAsia="Times New Roman" w:hAnsi="Times New Roman" w:cs="Times New Roman"/>
          <w:color w:val="000000"/>
          <w:sz w:val="24"/>
          <w:szCs w:val="24"/>
        </w:rPr>
        <w:t xml:space="preserve"> which </w:t>
      </w:r>
      <w:r w:rsidRPr="001A4409">
        <w:rPr>
          <w:rFonts w:ascii="Times New Roman" w:eastAsia="Times New Roman" w:hAnsi="Times New Roman" w:cs="Times New Roman"/>
          <w:color w:val="000000"/>
          <w:sz w:val="24"/>
          <w:szCs w:val="24"/>
        </w:rPr>
        <w:t xml:space="preserve">refers to a married woman mainly when considered in relation to her partner in marriage. It is derived from the old English term wife that means woman. </w:t>
      </w:r>
      <w:r w:rsidR="00B50C31" w:rsidRPr="00B50C31">
        <w:rPr>
          <w:rFonts w:ascii="Times New Roman" w:eastAsia="Times New Roman" w:hAnsi="Times New Roman" w:cs="Times New Roman"/>
          <w:color w:val="000000"/>
          <w:sz w:val="24"/>
          <w:szCs w:val="24"/>
        </w:rPr>
        <w:t>Over time, the meaning has evolved to specifically refer to a married woman</w:t>
      </w:r>
      <w:r w:rsidR="00B50C31">
        <w:rPr>
          <w:rFonts w:ascii="Times New Roman" w:eastAsia="Times New Roman" w:hAnsi="Times New Roman" w:cs="Times New Roman"/>
          <w:color w:val="000000"/>
          <w:sz w:val="24"/>
          <w:szCs w:val="24"/>
        </w:rPr>
        <w:t>.</w:t>
      </w:r>
    </w:p>
    <w:p w:rsidR="00C47DB9" w:rsidRDefault="00C47DB9" w:rsidP="002E0F65">
      <w:pPr>
        <w:widowControl w:val="0"/>
        <w:pBdr>
          <w:top w:val="nil"/>
          <w:left w:val="nil"/>
          <w:bottom w:val="nil"/>
          <w:right w:val="nil"/>
          <w:between w:val="nil"/>
        </w:pBdr>
        <w:spacing w:line="240" w:lineRule="auto"/>
        <w:ind w:firstLine="720"/>
        <w:jc w:val="both"/>
        <w:rPr>
          <w:rFonts w:ascii="Times New Roman" w:eastAsia="Times New Roman" w:hAnsi="Times New Roman" w:cs="Times New Roman"/>
          <w:color w:val="000000"/>
          <w:sz w:val="24"/>
          <w:szCs w:val="24"/>
        </w:rPr>
      </w:pPr>
    </w:p>
    <w:p w:rsidR="00C47DB9" w:rsidRDefault="00C47DB9" w:rsidP="00C47DB9">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18"/>
          <w:szCs w:val="18"/>
        </w:rPr>
      </w:pPr>
      <w:r w:rsidRPr="00C46CCF">
        <w:rPr>
          <w:rFonts w:ascii="Times New Roman" w:eastAsia="Times New Roman" w:hAnsi="Times New Roman" w:cs="Times New Roman"/>
          <w:color w:val="000000"/>
          <w:sz w:val="14"/>
          <w:szCs w:val="14"/>
        </w:rPr>
        <w:t xml:space="preserve">TABLE </w:t>
      </w:r>
      <w:r w:rsidRPr="00C46CCF">
        <w:rPr>
          <w:rFonts w:ascii="Times New Roman" w:eastAsia="Times New Roman" w:hAnsi="Times New Roman" w:cs="Times New Roman"/>
          <w:color w:val="FF0000"/>
          <w:sz w:val="14"/>
          <w:szCs w:val="14"/>
        </w:rPr>
        <w:t>(</w:t>
      </w:r>
      <w:r>
        <w:rPr>
          <w:rFonts w:ascii="Times New Roman" w:eastAsia="Times New Roman" w:hAnsi="Times New Roman" w:cs="Times New Roman"/>
          <w:color w:val="000000"/>
          <w:sz w:val="14"/>
          <w:szCs w:val="14"/>
        </w:rPr>
        <w:t>3</w:t>
      </w:r>
      <w:r w:rsidRPr="00C46CCF">
        <w:rPr>
          <w:rFonts w:ascii="Times New Roman" w:eastAsia="Times New Roman" w:hAnsi="Times New Roman" w:cs="Times New Roman"/>
          <w:color w:val="000000"/>
          <w:sz w:val="14"/>
          <w:szCs w:val="14"/>
        </w:rPr>
        <w:t>.</w:t>
      </w:r>
      <w:r>
        <w:rPr>
          <w:rFonts w:ascii="Times New Roman" w:eastAsia="Times New Roman" w:hAnsi="Times New Roman" w:cs="Times New Roman"/>
          <w:color w:val="000000"/>
          <w:sz w:val="14"/>
          <w:szCs w:val="14"/>
        </w:rPr>
        <w:t>3</w:t>
      </w:r>
      <w:r w:rsidRPr="00C46CCF">
        <w:rPr>
          <w:rFonts w:ascii="Times New Roman" w:eastAsia="Times New Roman" w:hAnsi="Times New Roman" w:cs="Times New Roman"/>
          <w:color w:val="FF0000"/>
          <w:sz w:val="14"/>
          <w:szCs w:val="14"/>
        </w:rPr>
        <w:t>)</w:t>
      </w:r>
      <w:r w:rsidRPr="00ED38FB">
        <w:rPr>
          <w:rFonts w:ascii="Times New Roman" w:eastAsia="Times New Roman" w:hAnsi="Times New Roman" w:cs="Times New Roman"/>
          <w:color w:val="000000"/>
          <w:sz w:val="13"/>
          <w:szCs w:val="13"/>
        </w:rPr>
        <w:t xml:space="preserve"> </w:t>
      </w:r>
      <w:r w:rsidRPr="00C47DB9">
        <w:rPr>
          <w:rFonts w:ascii="Times New Roman" w:eastAsia="Times New Roman" w:hAnsi="Times New Roman" w:cs="Times New Roman"/>
          <w:color w:val="000000"/>
          <w:sz w:val="18"/>
          <w:szCs w:val="18"/>
        </w:rPr>
        <w:t xml:space="preserve">Occurrence of the term </w:t>
      </w:r>
      <w:r w:rsidRPr="00ED74A5">
        <w:rPr>
          <w:rFonts w:ascii="Times New Roman" w:eastAsia="Times New Roman" w:hAnsi="Times New Roman" w:cs="Times New Roman"/>
          <w:i/>
          <w:iCs/>
          <w:color w:val="000000"/>
          <w:sz w:val="18"/>
          <w:szCs w:val="18"/>
        </w:rPr>
        <w:t>zawj</w:t>
      </w:r>
      <w:r w:rsidRPr="00C47DB9">
        <w:rPr>
          <w:rFonts w:ascii="Times New Roman" w:eastAsia="Times New Roman" w:hAnsi="Times New Roman" w:cs="Times New Roman"/>
          <w:color w:val="000000"/>
          <w:sz w:val="18"/>
          <w:szCs w:val="18"/>
        </w:rPr>
        <w:t xml:space="preserve"> in French translation</w:t>
      </w:r>
    </w:p>
    <w:p w:rsidR="00C47DB9" w:rsidRPr="00C61571" w:rsidRDefault="00C47DB9" w:rsidP="00C47DB9">
      <w:pPr>
        <w:spacing w:line="240" w:lineRule="auto"/>
        <w:ind w:firstLine="720"/>
        <w:jc w:val="both"/>
        <w:rPr>
          <w:rFonts w:ascii="Times New Roman" w:eastAsia="Calibri" w:hAnsi="Times New Roman" w:cs="Times New Roman"/>
          <w:color w:val="FF0000"/>
          <w:sz w:val="18"/>
          <w:szCs w:val="18"/>
          <w:lang w:bidi="ar-IQ"/>
        </w:rPr>
      </w:pPr>
    </w:p>
    <w:tbl>
      <w:tblPr>
        <w:tblW w:w="0" w:type="auto"/>
        <w:jc w:val="center"/>
        <w:tblInd w:w="243" w:type="dxa"/>
        <w:tblBorders>
          <w:top w:val="single" w:sz="4" w:space="0" w:color="auto"/>
          <w:bottom w:val="single" w:sz="4" w:space="0" w:color="auto"/>
        </w:tblBorders>
        <w:tblLook w:val="04A0" w:firstRow="1" w:lastRow="0" w:firstColumn="1" w:lastColumn="0" w:noHBand="0" w:noVBand="1"/>
      </w:tblPr>
      <w:tblGrid>
        <w:gridCol w:w="3533"/>
        <w:gridCol w:w="5799"/>
      </w:tblGrid>
      <w:tr w:rsidR="00C47DB9" w:rsidRPr="00432F4B" w:rsidTr="00107740">
        <w:trPr>
          <w:jc w:val="center"/>
        </w:trPr>
        <w:tc>
          <w:tcPr>
            <w:tcW w:w="3533" w:type="dxa"/>
            <w:tcBorders>
              <w:bottom w:val="single" w:sz="4" w:space="0" w:color="auto"/>
            </w:tcBorders>
            <w:shd w:val="clear" w:color="auto" w:fill="auto"/>
          </w:tcPr>
          <w:p w:rsidR="00C47DB9" w:rsidRPr="009551D1" w:rsidRDefault="00C47DB9" w:rsidP="00C47DB9">
            <w:pPr>
              <w:spacing w:line="240" w:lineRule="auto"/>
              <w:rPr>
                <w:rFonts w:asciiTheme="majorBidi" w:eastAsia="Calibri" w:hAnsiTheme="majorBidi" w:cstheme="majorBidi"/>
                <w:i/>
                <w:iCs/>
                <w:sz w:val="18"/>
                <w:szCs w:val="18"/>
                <w:lang w:bidi="ar-IQ"/>
              </w:rPr>
            </w:pPr>
            <w:r w:rsidRPr="009551D1">
              <w:rPr>
                <w:rFonts w:asciiTheme="majorBidi" w:eastAsia="Calibri" w:hAnsiTheme="majorBidi" w:cstheme="majorBidi"/>
                <w:i/>
                <w:iCs/>
                <w:sz w:val="18"/>
                <w:szCs w:val="18"/>
                <w:lang w:bidi="ar-IQ"/>
              </w:rPr>
              <w:t xml:space="preserve">Example </w:t>
            </w:r>
            <w:r>
              <w:rPr>
                <w:rFonts w:asciiTheme="majorBidi" w:eastAsia="Calibri" w:hAnsiTheme="majorBidi" w:cstheme="majorBidi"/>
                <w:i/>
                <w:iCs/>
                <w:sz w:val="18"/>
                <w:szCs w:val="18"/>
                <w:lang w:bidi="ar-IQ"/>
              </w:rPr>
              <w:t>11</w:t>
            </w:r>
          </w:p>
        </w:tc>
        <w:tc>
          <w:tcPr>
            <w:tcW w:w="5799" w:type="dxa"/>
            <w:tcBorders>
              <w:bottom w:val="single" w:sz="4" w:space="0" w:color="auto"/>
            </w:tcBorders>
            <w:shd w:val="clear" w:color="auto" w:fill="auto"/>
          </w:tcPr>
          <w:p w:rsidR="00C47DB9" w:rsidRPr="009551D1" w:rsidRDefault="00C47DB9" w:rsidP="00C47DB9">
            <w:pPr>
              <w:bidi/>
              <w:spacing w:line="240" w:lineRule="auto"/>
              <w:jc w:val="both"/>
              <w:rPr>
                <w:rFonts w:asciiTheme="majorBidi" w:eastAsia="Calibri" w:hAnsiTheme="majorBidi" w:cstheme="majorBidi"/>
                <w:sz w:val="18"/>
                <w:szCs w:val="18"/>
                <w:rtl/>
                <w:lang w:bidi="ar-IQ"/>
              </w:rPr>
            </w:pPr>
            <w:r w:rsidRPr="00C47DB9">
              <w:rPr>
                <w:rFonts w:asciiTheme="majorBidi" w:eastAsia="Calibri" w:hAnsiTheme="majorBidi" w:cs="Times New Roman"/>
                <w:sz w:val="18"/>
                <w:szCs w:val="18"/>
                <w:rtl/>
              </w:rPr>
              <w:t>وَقُلْنَا يَا آدَمُ اسْكُنْ أَنْتَ وَزَوْجُكَ الْجَنَّةَ وَكُلَا مِنْهَا رَغَدًا  ﴿35 البقرة﴾</w:t>
            </w:r>
          </w:p>
        </w:tc>
      </w:tr>
      <w:tr w:rsidR="00C47DB9" w:rsidRPr="00432F4B" w:rsidTr="00107740">
        <w:trPr>
          <w:jc w:val="center"/>
        </w:trPr>
        <w:tc>
          <w:tcPr>
            <w:tcW w:w="3533" w:type="dxa"/>
            <w:tcBorders>
              <w:top w:val="single" w:sz="4" w:space="0" w:color="auto"/>
            </w:tcBorders>
            <w:shd w:val="clear" w:color="auto" w:fill="auto"/>
          </w:tcPr>
          <w:p w:rsidR="00C47DB9" w:rsidRPr="009551D1" w:rsidRDefault="00C47DB9" w:rsidP="00C47DB9">
            <w:pPr>
              <w:spacing w:line="240" w:lineRule="auto"/>
              <w:jc w:val="both"/>
              <w:rPr>
                <w:rFonts w:asciiTheme="majorBidi" w:eastAsia="Calibri" w:hAnsiTheme="majorBidi" w:cstheme="majorBidi"/>
                <w:b/>
                <w:bCs/>
                <w:sz w:val="18"/>
                <w:szCs w:val="18"/>
                <w:lang w:bidi="ar-IQ"/>
              </w:rPr>
            </w:pPr>
            <w:r w:rsidRPr="009551D1">
              <w:rPr>
                <w:rFonts w:asciiTheme="majorBidi" w:eastAsia="Calibri" w:hAnsiTheme="majorBidi" w:cstheme="majorBidi"/>
                <w:sz w:val="18"/>
                <w:szCs w:val="18"/>
                <w:lang w:val="fr-FR" w:bidi="ar-IQ"/>
              </w:rPr>
              <w:t>SL</w:t>
            </w:r>
            <w:r w:rsidRPr="009551D1">
              <w:rPr>
                <w:rFonts w:asciiTheme="majorBidi" w:eastAsia="Calibri" w:hAnsiTheme="majorBidi" w:cstheme="majorBidi"/>
                <w:b/>
                <w:bCs/>
                <w:sz w:val="18"/>
                <w:szCs w:val="18"/>
                <w:lang w:bidi="ar-IQ"/>
              </w:rPr>
              <w:t xml:space="preserve">                                                                                                  </w:t>
            </w:r>
          </w:p>
        </w:tc>
        <w:tc>
          <w:tcPr>
            <w:tcW w:w="5799" w:type="dxa"/>
            <w:tcBorders>
              <w:top w:val="single" w:sz="4" w:space="0" w:color="auto"/>
            </w:tcBorders>
            <w:shd w:val="clear" w:color="auto" w:fill="auto"/>
          </w:tcPr>
          <w:p w:rsidR="00C47DB9" w:rsidRPr="009551D1" w:rsidRDefault="00C47DB9" w:rsidP="00C47DB9">
            <w:pPr>
              <w:tabs>
                <w:tab w:val="right" w:pos="5231"/>
              </w:tabs>
              <w:bidi/>
              <w:spacing w:line="240" w:lineRule="auto"/>
              <w:jc w:val="both"/>
              <w:rPr>
                <w:rFonts w:asciiTheme="majorBidi" w:eastAsia="Calibri" w:hAnsiTheme="majorBidi" w:cstheme="majorBidi"/>
                <w:sz w:val="18"/>
                <w:szCs w:val="18"/>
                <w:rtl/>
                <w:lang w:val="fr-FR" w:bidi="ar-IQ"/>
              </w:rPr>
            </w:pPr>
            <w:r>
              <w:rPr>
                <w:rFonts w:asciiTheme="majorBidi" w:eastAsia="Calibri" w:hAnsiTheme="majorBidi" w:cs="Times New Roman"/>
                <w:sz w:val="18"/>
                <w:szCs w:val="18"/>
              </w:rPr>
              <w:t xml:space="preserve">                    </w:t>
            </w:r>
            <w:r w:rsidRPr="009551D1">
              <w:rPr>
                <w:rFonts w:asciiTheme="majorBidi" w:eastAsia="Calibri" w:hAnsiTheme="majorBidi" w:cs="Times New Roman"/>
                <w:sz w:val="18"/>
                <w:szCs w:val="18"/>
              </w:rPr>
              <w:t xml:space="preserve">  </w:t>
            </w:r>
            <w:r>
              <w:rPr>
                <w:rFonts w:asciiTheme="majorBidi" w:eastAsia="Calibri" w:hAnsiTheme="majorBidi" w:cs="Times New Roman"/>
                <w:sz w:val="18"/>
                <w:szCs w:val="18"/>
              </w:rPr>
              <w:t xml:space="preserve">  </w:t>
            </w:r>
            <w:r w:rsidRPr="009551D1">
              <w:rPr>
                <w:rFonts w:asciiTheme="majorBidi" w:eastAsia="Calibri" w:hAnsiTheme="majorBidi" w:cs="Times New Roman"/>
                <w:sz w:val="18"/>
                <w:szCs w:val="18"/>
              </w:rPr>
              <w:t xml:space="preserve">                                                               </w:t>
            </w:r>
            <w:r w:rsidRPr="00C47DB9">
              <w:rPr>
                <w:rFonts w:asciiTheme="majorBidi" w:eastAsia="Calibri" w:hAnsiTheme="majorBidi" w:cs="Times New Roman"/>
                <w:sz w:val="18"/>
                <w:szCs w:val="18"/>
                <w:rtl/>
              </w:rPr>
              <w:t>اسْكُنْ أَنْتَ وَزَوْجُكَ  الْجَنَّةَ</w:t>
            </w:r>
            <w:r w:rsidRPr="009551D1">
              <w:rPr>
                <w:rFonts w:asciiTheme="majorBidi" w:eastAsia="Calibri" w:hAnsiTheme="majorBidi" w:cs="Times New Roman"/>
                <w:sz w:val="18"/>
                <w:szCs w:val="18"/>
                <w:rtl/>
              </w:rPr>
              <w:t xml:space="preserve">  </w:t>
            </w:r>
            <w:r>
              <w:rPr>
                <w:rFonts w:asciiTheme="majorBidi" w:eastAsia="Calibri" w:hAnsiTheme="majorBidi" w:cs="Times New Roman"/>
                <w:sz w:val="18"/>
                <w:szCs w:val="18"/>
              </w:rPr>
              <w:t>:</w:t>
            </w:r>
            <w:r w:rsidRPr="009551D1">
              <w:rPr>
                <w:rFonts w:asciiTheme="majorBidi" w:eastAsia="Calibri" w:hAnsiTheme="majorBidi" w:cs="Times New Roman"/>
                <w:sz w:val="18"/>
                <w:szCs w:val="18"/>
                <w:rtl/>
              </w:rPr>
              <w:t xml:space="preserve">                                                                                                                                                                                                                                                                                                                </w:t>
            </w:r>
            <w:r w:rsidRPr="009551D1">
              <w:rPr>
                <w:rFonts w:asciiTheme="majorBidi" w:eastAsia="Calibri" w:hAnsiTheme="majorBidi" w:cstheme="majorBidi"/>
                <w:sz w:val="18"/>
                <w:szCs w:val="18"/>
                <w:rtl/>
              </w:rPr>
              <w:t xml:space="preserve">                                                                                                                                                </w:t>
            </w:r>
          </w:p>
        </w:tc>
      </w:tr>
      <w:tr w:rsidR="00C47DB9" w:rsidRPr="00BF0138" w:rsidTr="00107740">
        <w:trPr>
          <w:jc w:val="center"/>
        </w:trPr>
        <w:tc>
          <w:tcPr>
            <w:tcW w:w="3533" w:type="dxa"/>
            <w:shd w:val="clear" w:color="auto" w:fill="auto"/>
          </w:tcPr>
          <w:p w:rsidR="00C47DB9" w:rsidRPr="009551D1" w:rsidRDefault="00C47DB9" w:rsidP="00C47DB9">
            <w:pPr>
              <w:spacing w:line="240" w:lineRule="auto"/>
              <w:rPr>
                <w:rFonts w:ascii="Times New Roman" w:eastAsia="Calibri" w:hAnsi="Times New Roman" w:cs="Times New Roman"/>
                <w:sz w:val="18"/>
                <w:szCs w:val="18"/>
                <w:lang w:bidi="ar-IQ"/>
              </w:rPr>
            </w:pPr>
            <w:r w:rsidRPr="009551D1">
              <w:rPr>
                <w:rFonts w:ascii="Times New Roman" w:eastAsia="Calibri" w:hAnsi="Times New Roman" w:cs="Times New Roman"/>
                <w:sz w:val="18"/>
                <w:szCs w:val="18"/>
                <w:lang w:bidi="ar-IQ"/>
              </w:rPr>
              <w:t xml:space="preserve">Michon (2014)      </w:t>
            </w:r>
          </w:p>
        </w:tc>
        <w:tc>
          <w:tcPr>
            <w:tcW w:w="5799" w:type="dxa"/>
            <w:shd w:val="clear" w:color="auto" w:fill="auto"/>
          </w:tcPr>
          <w:p w:rsidR="00C47DB9" w:rsidRPr="00D25244" w:rsidRDefault="00C47DB9" w:rsidP="00C47DB9">
            <w:pPr>
              <w:spacing w:line="240" w:lineRule="auto"/>
              <w:rPr>
                <w:rFonts w:asciiTheme="majorBidi" w:hAnsiTheme="majorBidi" w:cstheme="majorBidi"/>
                <w:sz w:val="20"/>
                <w:szCs w:val="20"/>
                <w:lang w:val="fr-FR"/>
              </w:rPr>
            </w:pPr>
            <w:r w:rsidRPr="00D25244">
              <w:rPr>
                <w:rFonts w:asciiTheme="majorBidi" w:hAnsiTheme="majorBidi" w:cstheme="majorBidi"/>
                <w:sz w:val="20"/>
                <w:szCs w:val="20"/>
                <w:lang w:val="fr-FR"/>
              </w:rPr>
              <w:t>: Habite avec ton épouse dans le Jardin</w:t>
            </w:r>
          </w:p>
        </w:tc>
      </w:tr>
      <w:tr w:rsidR="00C47DB9" w:rsidRPr="00BF0138" w:rsidTr="00107740">
        <w:trPr>
          <w:jc w:val="center"/>
        </w:trPr>
        <w:tc>
          <w:tcPr>
            <w:tcW w:w="3533" w:type="dxa"/>
            <w:shd w:val="clear" w:color="auto" w:fill="auto"/>
          </w:tcPr>
          <w:p w:rsidR="00C47DB9" w:rsidRPr="009551D1" w:rsidRDefault="00C47DB9" w:rsidP="00C47DB9">
            <w:pPr>
              <w:spacing w:line="240" w:lineRule="auto"/>
              <w:rPr>
                <w:rFonts w:ascii="Times New Roman" w:eastAsia="Calibri" w:hAnsi="Times New Roman" w:cs="Times New Roman"/>
                <w:sz w:val="18"/>
                <w:szCs w:val="18"/>
                <w:lang w:bidi="ar-IQ"/>
              </w:rPr>
            </w:pPr>
            <w:r w:rsidRPr="009551D1">
              <w:rPr>
                <w:rFonts w:ascii="Times New Roman" w:eastAsia="Calibri" w:hAnsi="Times New Roman" w:cs="Times New Roman"/>
                <w:sz w:val="18"/>
                <w:szCs w:val="18"/>
                <w:lang w:bidi="ar-IQ"/>
              </w:rPr>
              <w:t xml:space="preserve">Abdelaziz (2009)   </w:t>
            </w:r>
          </w:p>
        </w:tc>
        <w:tc>
          <w:tcPr>
            <w:tcW w:w="5799" w:type="dxa"/>
            <w:shd w:val="clear" w:color="auto" w:fill="auto"/>
          </w:tcPr>
          <w:p w:rsidR="00C47DB9" w:rsidRPr="00D25244" w:rsidRDefault="00C47DB9" w:rsidP="00C47DB9">
            <w:pPr>
              <w:spacing w:line="240" w:lineRule="auto"/>
              <w:rPr>
                <w:rFonts w:asciiTheme="majorBidi" w:hAnsiTheme="majorBidi" w:cstheme="majorBidi"/>
                <w:sz w:val="20"/>
                <w:szCs w:val="20"/>
                <w:lang w:val="fr-FR"/>
              </w:rPr>
            </w:pPr>
            <w:r w:rsidRPr="00D25244">
              <w:rPr>
                <w:rFonts w:asciiTheme="majorBidi" w:hAnsiTheme="majorBidi" w:cstheme="majorBidi"/>
                <w:sz w:val="20"/>
                <w:szCs w:val="20"/>
                <w:lang w:val="fr-FR"/>
              </w:rPr>
              <w:t>: Habite, toi et ta conjointe, le Paradis</w:t>
            </w:r>
          </w:p>
        </w:tc>
      </w:tr>
      <w:tr w:rsidR="00C47DB9" w:rsidRPr="00BF0138" w:rsidTr="00107740">
        <w:trPr>
          <w:jc w:val="center"/>
        </w:trPr>
        <w:tc>
          <w:tcPr>
            <w:tcW w:w="3533" w:type="dxa"/>
            <w:shd w:val="clear" w:color="auto" w:fill="auto"/>
          </w:tcPr>
          <w:p w:rsidR="00C47DB9" w:rsidRPr="009551D1" w:rsidRDefault="00C47DB9" w:rsidP="00C47DB9">
            <w:pPr>
              <w:spacing w:line="240" w:lineRule="auto"/>
              <w:rPr>
                <w:rFonts w:ascii="Times New Roman" w:eastAsia="Calibri" w:hAnsi="Times New Roman" w:cs="Times New Roman"/>
                <w:sz w:val="18"/>
                <w:szCs w:val="18"/>
                <w:lang w:bidi="ar-IQ"/>
              </w:rPr>
            </w:pPr>
            <w:r w:rsidRPr="009551D1">
              <w:rPr>
                <w:rFonts w:ascii="Times New Roman" w:eastAsia="Calibri" w:hAnsi="Times New Roman" w:cs="Times New Roman"/>
                <w:sz w:val="18"/>
                <w:szCs w:val="18"/>
                <w:lang w:bidi="ar-IQ"/>
              </w:rPr>
              <w:t xml:space="preserve">Chiadmi (2007)     </w:t>
            </w:r>
          </w:p>
        </w:tc>
        <w:tc>
          <w:tcPr>
            <w:tcW w:w="5799" w:type="dxa"/>
            <w:shd w:val="clear" w:color="auto" w:fill="auto"/>
          </w:tcPr>
          <w:p w:rsidR="00C47DB9" w:rsidRPr="00D25244" w:rsidRDefault="00C47DB9" w:rsidP="00C47DB9">
            <w:pPr>
              <w:spacing w:line="240" w:lineRule="auto"/>
              <w:rPr>
                <w:rFonts w:asciiTheme="majorBidi" w:hAnsiTheme="majorBidi" w:cstheme="majorBidi"/>
                <w:sz w:val="20"/>
                <w:szCs w:val="20"/>
                <w:lang w:val="fr-FR"/>
              </w:rPr>
            </w:pPr>
            <w:r w:rsidRPr="00D25244">
              <w:rPr>
                <w:rFonts w:asciiTheme="majorBidi" w:hAnsiTheme="majorBidi" w:cstheme="majorBidi"/>
                <w:sz w:val="20"/>
                <w:szCs w:val="20"/>
                <w:lang w:val="fr-FR"/>
              </w:rPr>
              <w:t>: Installe-toi avec ton épouse dans le Paradis</w:t>
            </w:r>
          </w:p>
        </w:tc>
      </w:tr>
      <w:tr w:rsidR="00C47DB9" w:rsidRPr="00BF0138" w:rsidTr="00107740">
        <w:trPr>
          <w:jc w:val="center"/>
        </w:trPr>
        <w:tc>
          <w:tcPr>
            <w:tcW w:w="3533" w:type="dxa"/>
            <w:shd w:val="clear" w:color="auto" w:fill="auto"/>
          </w:tcPr>
          <w:p w:rsidR="00C47DB9" w:rsidRPr="009551D1" w:rsidRDefault="00C47DB9" w:rsidP="00C47DB9">
            <w:pPr>
              <w:spacing w:line="240" w:lineRule="auto"/>
              <w:rPr>
                <w:rFonts w:ascii="Times New Roman" w:eastAsia="Calibri" w:hAnsi="Times New Roman" w:cs="Times New Roman"/>
                <w:sz w:val="18"/>
                <w:szCs w:val="18"/>
                <w:lang w:bidi="ar-IQ"/>
              </w:rPr>
            </w:pPr>
            <w:r w:rsidRPr="009551D1">
              <w:rPr>
                <w:rFonts w:ascii="Times New Roman" w:eastAsia="Calibri" w:hAnsi="Times New Roman" w:cs="Times New Roman"/>
                <w:sz w:val="18"/>
                <w:szCs w:val="18"/>
                <w:lang w:bidi="ar-IQ"/>
              </w:rPr>
              <w:t xml:space="preserve">Chouraqui (1990)  </w:t>
            </w:r>
          </w:p>
        </w:tc>
        <w:tc>
          <w:tcPr>
            <w:tcW w:w="5799" w:type="dxa"/>
            <w:shd w:val="clear" w:color="auto" w:fill="auto"/>
          </w:tcPr>
          <w:p w:rsidR="00C47DB9" w:rsidRPr="00D25244" w:rsidRDefault="00C47DB9" w:rsidP="00C47DB9">
            <w:pPr>
              <w:spacing w:line="240" w:lineRule="auto"/>
              <w:rPr>
                <w:rFonts w:asciiTheme="majorBidi" w:hAnsiTheme="majorBidi" w:cstheme="majorBidi"/>
                <w:sz w:val="20"/>
                <w:szCs w:val="20"/>
                <w:lang w:val="fr-FR"/>
              </w:rPr>
            </w:pPr>
            <w:r w:rsidRPr="00D25244">
              <w:rPr>
                <w:rFonts w:asciiTheme="majorBidi" w:hAnsiTheme="majorBidi" w:cstheme="majorBidi"/>
                <w:sz w:val="20"/>
                <w:szCs w:val="20"/>
                <w:lang w:val="fr-FR"/>
              </w:rPr>
              <w:t>: habite le Jardin avec ton épouse</w:t>
            </w:r>
          </w:p>
        </w:tc>
      </w:tr>
      <w:tr w:rsidR="00C47DB9" w:rsidRPr="00BF0138" w:rsidTr="00107740">
        <w:trPr>
          <w:trHeight w:val="70"/>
          <w:jc w:val="center"/>
        </w:trPr>
        <w:tc>
          <w:tcPr>
            <w:tcW w:w="3533" w:type="dxa"/>
            <w:shd w:val="clear" w:color="auto" w:fill="auto"/>
          </w:tcPr>
          <w:p w:rsidR="00C47DB9" w:rsidRPr="009551D1" w:rsidRDefault="00C47DB9" w:rsidP="00C47DB9">
            <w:pPr>
              <w:spacing w:line="240" w:lineRule="auto"/>
              <w:rPr>
                <w:rFonts w:ascii="Times New Roman" w:eastAsia="Calibri" w:hAnsi="Times New Roman" w:cs="Times New Roman"/>
                <w:sz w:val="18"/>
                <w:szCs w:val="18"/>
                <w:lang w:val="fr-FR" w:bidi="ar-IQ"/>
              </w:rPr>
            </w:pPr>
            <w:r w:rsidRPr="009551D1">
              <w:rPr>
                <w:rFonts w:ascii="Times New Roman" w:eastAsia="Calibri" w:hAnsi="Times New Roman" w:cs="Times New Roman"/>
                <w:sz w:val="18"/>
                <w:szCs w:val="18"/>
                <w:lang w:val="fr-FR" w:bidi="ar-IQ"/>
              </w:rPr>
              <w:t>Masson (1967)</w:t>
            </w:r>
            <w:r w:rsidRPr="009551D1">
              <w:rPr>
                <w:rFonts w:ascii="Times New Roman" w:eastAsia="Calibri" w:hAnsi="Times New Roman" w:cs="Times New Roman"/>
                <w:sz w:val="18"/>
                <w:szCs w:val="18"/>
                <w:lang w:bidi="ar-IQ"/>
              </w:rPr>
              <w:t xml:space="preserve">      </w:t>
            </w:r>
          </w:p>
        </w:tc>
        <w:tc>
          <w:tcPr>
            <w:tcW w:w="5799" w:type="dxa"/>
            <w:shd w:val="clear" w:color="auto" w:fill="auto"/>
          </w:tcPr>
          <w:p w:rsidR="00C47DB9" w:rsidRPr="00D25244" w:rsidRDefault="00C47DB9" w:rsidP="00C47DB9">
            <w:pPr>
              <w:spacing w:line="240" w:lineRule="auto"/>
              <w:rPr>
                <w:rFonts w:asciiTheme="majorBidi" w:hAnsiTheme="majorBidi" w:cstheme="majorBidi"/>
                <w:sz w:val="20"/>
                <w:szCs w:val="20"/>
                <w:lang w:val="fr-FR"/>
              </w:rPr>
            </w:pPr>
            <w:r w:rsidRPr="00D25244">
              <w:rPr>
                <w:rFonts w:asciiTheme="majorBidi" w:hAnsiTheme="majorBidi" w:cstheme="majorBidi"/>
                <w:sz w:val="20"/>
                <w:szCs w:val="20"/>
                <w:lang w:val="fr-FR"/>
              </w:rPr>
              <w:t>: Habite avec ton épouse dans le jardin</w:t>
            </w:r>
          </w:p>
        </w:tc>
      </w:tr>
      <w:tr w:rsidR="00C47DB9" w:rsidRPr="00BF0138" w:rsidTr="00107740">
        <w:trPr>
          <w:jc w:val="center"/>
        </w:trPr>
        <w:tc>
          <w:tcPr>
            <w:tcW w:w="3533" w:type="dxa"/>
            <w:shd w:val="clear" w:color="auto" w:fill="auto"/>
          </w:tcPr>
          <w:p w:rsidR="00C47DB9" w:rsidRPr="009551D1" w:rsidRDefault="00C47DB9" w:rsidP="00C47DB9">
            <w:pPr>
              <w:spacing w:line="240" w:lineRule="auto"/>
              <w:rPr>
                <w:rFonts w:ascii="Times New Roman" w:eastAsia="Calibri" w:hAnsi="Times New Roman" w:cs="Times New Roman"/>
                <w:sz w:val="18"/>
                <w:szCs w:val="18"/>
                <w:lang w:val="fr-FR" w:bidi="ar-IQ"/>
              </w:rPr>
            </w:pPr>
            <w:r w:rsidRPr="009551D1">
              <w:rPr>
                <w:rFonts w:ascii="Times New Roman" w:eastAsia="Calibri" w:hAnsi="Times New Roman" w:cs="Times New Roman"/>
                <w:sz w:val="18"/>
                <w:szCs w:val="18"/>
                <w:lang w:val="fr-FR" w:bidi="ar-IQ"/>
              </w:rPr>
              <w:t>Blachère (1966)</w:t>
            </w:r>
            <w:r w:rsidRPr="009551D1">
              <w:rPr>
                <w:rFonts w:ascii="Times New Roman" w:eastAsia="Calibri" w:hAnsi="Times New Roman" w:cs="Times New Roman"/>
                <w:sz w:val="18"/>
                <w:szCs w:val="18"/>
                <w:lang w:bidi="ar-IQ"/>
              </w:rPr>
              <w:t xml:space="preserve">    </w:t>
            </w:r>
          </w:p>
        </w:tc>
        <w:tc>
          <w:tcPr>
            <w:tcW w:w="5799" w:type="dxa"/>
            <w:shd w:val="clear" w:color="auto" w:fill="auto"/>
          </w:tcPr>
          <w:p w:rsidR="00C47DB9" w:rsidRPr="00D25244" w:rsidRDefault="00C47DB9" w:rsidP="00C47DB9">
            <w:pPr>
              <w:spacing w:line="240" w:lineRule="auto"/>
              <w:rPr>
                <w:rFonts w:asciiTheme="majorBidi" w:hAnsiTheme="majorBidi" w:cstheme="majorBidi"/>
                <w:sz w:val="20"/>
                <w:szCs w:val="20"/>
                <w:lang w:val="fr-FR"/>
              </w:rPr>
            </w:pPr>
            <w:r w:rsidRPr="00D25244">
              <w:rPr>
                <w:rFonts w:asciiTheme="majorBidi" w:hAnsiTheme="majorBidi" w:cstheme="majorBidi"/>
                <w:sz w:val="20"/>
                <w:szCs w:val="20"/>
                <w:lang w:val="fr-FR"/>
              </w:rPr>
              <w:t>: habite ce Jardin, toi et ton épouse</w:t>
            </w:r>
          </w:p>
        </w:tc>
      </w:tr>
    </w:tbl>
    <w:p w:rsidR="00C47DB9" w:rsidRDefault="00C47DB9" w:rsidP="00C47DB9">
      <w:pPr>
        <w:spacing w:line="240" w:lineRule="auto"/>
        <w:ind w:firstLine="720"/>
        <w:jc w:val="both"/>
        <w:rPr>
          <w:rFonts w:ascii="Times New Roman" w:eastAsia="Calibri" w:hAnsi="Times New Roman" w:cs="Times New Roman"/>
          <w:sz w:val="24"/>
          <w:szCs w:val="24"/>
          <w:lang w:val="fr-FR" w:bidi="ar-IQ"/>
        </w:rPr>
      </w:pPr>
    </w:p>
    <w:p w:rsidR="00343337" w:rsidRDefault="00343337" w:rsidP="005803A7">
      <w:pPr>
        <w:widowControl w:val="0"/>
        <w:pBdr>
          <w:top w:val="nil"/>
          <w:left w:val="nil"/>
          <w:bottom w:val="nil"/>
          <w:right w:val="nil"/>
          <w:between w:val="nil"/>
        </w:pBdr>
        <w:spacing w:line="240" w:lineRule="auto"/>
        <w:ind w:firstLine="720"/>
        <w:jc w:val="both"/>
        <w:rPr>
          <w:rFonts w:ascii="Times New Roman" w:eastAsia="Times New Roman" w:hAnsi="Times New Roman" w:cs="Times New Roman"/>
          <w:color w:val="000000"/>
          <w:sz w:val="24"/>
          <w:szCs w:val="24"/>
        </w:rPr>
      </w:pPr>
      <w:r w:rsidRPr="00777DBC">
        <w:rPr>
          <w:rFonts w:ascii="Times New Roman" w:eastAsia="Times New Roman" w:hAnsi="Times New Roman" w:cs="Times New Roman"/>
          <w:color w:val="000000"/>
          <w:sz w:val="24"/>
          <w:szCs w:val="24"/>
        </w:rPr>
        <w:t xml:space="preserve">The French translators shown in </w:t>
      </w:r>
      <w:r w:rsidRPr="00E11F31">
        <w:rPr>
          <w:rFonts w:ascii="Times New Roman" w:eastAsia="Times New Roman" w:hAnsi="Times New Roman" w:cs="Times New Roman"/>
          <w:color w:val="FF0000"/>
          <w:sz w:val="24"/>
          <w:szCs w:val="24"/>
        </w:rPr>
        <w:t>T</w:t>
      </w:r>
      <w:r w:rsidRPr="00777DBC">
        <w:rPr>
          <w:rFonts w:ascii="Times New Roman" w:eastAsia="Times New Roman" w:hAnsi="Times New Roman" w:cs="Times New Roman"/>
          <w:color w:val="000000"/>
          <w:sz w:val="24"/>
          <w:szCs w:val="24"/>
        </w:rPr>
        <w:t>able (</w:t>
      </w:r>
      <w:r>
        <w:rPr>
          <w:rFonts w:ascii="Times New Roman" w:eastAsia="Times New Roman" w:hAnsi="Times New Roman" w:cs="Times New Roman"/>
          <w:color w:val="000000"/>
          <w:sz w:val="24"/>
          <w:szCs w:val="24"/>
        </w:rPr>
        <w:t>3</w:t>
      </w:r>
      <w:r w:rsidRPr="00777DBC">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3</w:t>
      </w:r>
      <w:r w:rsidRPr="00777DBC">
        <w:rPr>
          <w:rFonts w:ascii="Times New Roman" w:eastAsia="Times New Roman" w:hAnsi="Times New Roman" w:cs="Times New Roman"/>
          <w:color w:val="000000"/>
          <w:sz w:val="24"/>
          <w:szCs w:val="24"/>
        </w:rPr>
        <w:t xml:space="preserve">) </w:t>
      </w:r>
      <w:r w:rsidR="00D3291F">
        <w:rPr>
          <w:rFonts w:ascii="Times New Roman" w:eastAsia="Times New Roman" w:hAnsi="Times New Roman" w:cs="Times New Roman"/>
          <w:color w:val="000000"/>
          <w:sz w:val="24"/>
          <w:szCs w:val="24"/>
        </w:rPr>
        <w:t xml:space="preserve">chose to convey </w:t>
      </w:r>
      <w:r w:rsidR="00D3291F" w:rsidRPr="003C1E24">
        <w:rPr>
          <w:rFonts w:ascii="Times New Roman" w:eastAsia="Times New Roman" w:hAnsi="Times New Roman" w:cs="Times New Roman"/>
          <w:i/>
          <w:iCs/>
          <w:color w:val="000000"/>
          <w:sz w:val="24"/>
          <w:szCs w:val="24"/>
        </w:rPr>
        <w:t>zawj</w:t>
      </w:r>
      <w:r w:rsidR="00D3291F" w:rsidRPr="00777DBC">
        <w:rPr>
          <w:rFonts w:ascii="Times New Roman" w:eastAsia="Times New Roman" w:hAnsi="Times New Roman" w:cs="Times New Roman"/>
          <w:color w:val="000000"/>
          <w:sz w:val="24"/>
          <w:szCs w:val="24"/>
        </w:rPr>
        <w:t xml:space="preserve"> </w:t>
      </w:r>
      <w:r w:rsidR="005803A7">
        <w:rPr>
          <w:rFonts w:ascii="Times New Roman" w:eastAsia="Calibri" w:hAnsi="Times New Roman" w:cs="Times New Roman"/>
          <w:sz w:val="24"/>
          <w:szCs w:val="24"/>
          <w:lang w:bidi="ar-IQ"/>
        </w:rPr>
        <w:t xml:space="preserve">(lit. </w:t>
      </w:r>
      <w:r w:rsidR="005803A7">
        <w:rPr>
          <w:rFonts w:ascii="Times New Roman" w:eastAsia="Calibri" w:hAnsi="Times New Roman" w:cs="Times New Roman"/>
          <w:sz w:val="24"/>
          <w:szCs w:val="24"/>
          <w:lang w:val="en-US" w:bidi="ar-IQ"/>
        </w:rPr>
        <w:t>pair</w:t>
      </w:r>
      <w:r w:rsidR="005803A7" w:rsidRPr="00E22E96">
        <w:rPr>
          <w:rFonts w:ascii="Times New Roman" w:eastAsia="Calibri" w:hAnsi="Times New Roman" w:cs="Times New Roman"/>
          <w:sz w:val="24"/>
          <w:szCs w:val="24"/>
          <w:lang w:bidi="ar-IQ"/>
        </w:rPr>
        <w:t>)</w:t>
      </w:r>
      <w:r w:rsidR="005803A7" w:rsidRPr="00E51AA4">
        <w:rPr>
          <w:rFonts w:asciiTheme="majorBidi" w:hAnsiTheme="majorBidi" w:cstheme="majorBidi"/>
          <w:sz w:val="24"/>
          <w:szCs w:val="24"/>
          <w:lang w:bidi="ar-IQ"/>
        </w:rPr>
        <w:t xml:space="preserve"> </w:t>
      </w:r>
      <w:r w:rsidR="005803A7">
        <w:rPr>
          <w:rFonts w:ascii="Times New Roman" w:eastAsia="Times New Roman" w:hAnsi="Times New Roman" w:cs="Times New Roman"/>
          <w:color w:val="000000"/>
          <w:sz w:val="24"/>
          <w:szCs w:val="24"/>
        </w:rPr>
        <w:t xml:space="preserve">by using </w:t>
      </w:r>
      <w:r w:rsidRPr="00777DBC">
        <w:rPr>
          <w:rFonts w:ascii="Times New Roman" w:eastAsia="Times New Roman" w:hAnsi="Times New Roman" w:cs="Times New Roman"/>
          <w:color w:val="000000"/>
          <w:sz w:val="24"/>
          <w:szCs w:val="24"/>
        </w:rPr>
        <w:t xml:space="preserve">the term </w:t>
      </w:r>
      <w:r w:rsidRPr="003C1E24">
        <w:rPr>
          <w:rFonts w:ascii="Times New Roman" w:eastAsia="Times New Roman" w:hAnsi="Times New Roman" w:cs="Times New Roman"/>
          <w:i/>
          <w:iCs/>
          <w:color w:val="0070C0"/>
          <w:sz w:val="24"/>
          <w:szCs w:val="24"/>
        </w:rPr>
        <w:t>épouse</w:t>
      </w:r>
      <w:r w:rsidR="005803A7">
        <w:rPr>
          <w:rFonts w:ascii="Times New Roman" w:eastAsia="Times New Roman" w:hAnsi="Times New Roman" w:cs="Times New Roman"/>
          <w:color w:val="000000"/>
          <w:sz w:val="24"/>
          <w:szCs w:val="24"/>
        </w:rPr>
        <w:t xml:space="preserve"> which </w:t>
      </w:r>
      <w:r w:rsidRPr="00777DBC">
        <w:rPr>
          <w:rFonts w:ascii="Times New Roman" w:eastAsia="Times New Roman" w:hAnsi="Times New Roman" w:cs="Times New Roman"/>
          <w:color w:val="000000"/>
          <w:sz w:val="24"/>
          <w:szCs w:val="24"/>
        </w:rPr>
        <w:t xml:space="preserve">appears </w:t>
      </w:r>
      <w:r w:rsidRPr="00B703BA">
        <w:rPr>
          <w:rFonts w:ascii="Times New Roman" w:eastAsia="Times New Roman" w:hAnsi="Times New Roman" w:cs="Times New Roman"/>
          <w:color w:val="000000"/>
          <w:sz w:val="24"/>
          <w:szCs w:val="24"/>
        </w:rPr>
        <w:t xml:space="preserve">as a synonym of </w:t>
      </w:r>
      <w:r w:rsidRPr="003C1E24">
        <w:rPr>
          <w:rFonts w:ascii="Times New Roman" w:eastAsia="Times New Roman" w:hAnsi="Times New Roman" w:cs="Times New Roman"/>
          <w:i/>
          <w:iCs/>
          <w:color w:val="0070C0"/>
          <w:sz w:val="24"/>
          <w:szCs w:val="24"/>
        </w:rPr>
        <w:t>femme</w:t>
      </w:r>
      <w:r w:rsidRPr="00777DBC">
        <w:rPr>
          <w:rFonts w:ascii="Times New Roman" w:eastAsia="Times New Roman" w:hAnsi="Times New Roman" w:cs="Times New Roman"/>
          <w:color w:val="000000"/>
          <w:sz w:val="24"/>
          <w:szCs w:val="24"/>
        </w:rPr>
        <w:t xml:space="preserve">. In </w:t>
      </w:r>
      <w:r w:rsidRPr="007A6D91">
        <w:rPr>
          <w:rFonts w:ascii="Times New Roman" w:eastAsia="Times New Roman" w:hAnsi="Times New Roman" w:cs="Times New Roman"/>
          <w:color w:val="FF0000"/>
          <w:sz w:val="24"/>
          <w:szCs w:val="24"/>
        </w:rPr>
        <w:t>FL</w:t>
      </w:r>
      <w:r w:rsidRPr="00777DBC">
        <w:rPr>
          <w:rFonts w:ascii="Times New Roman" w:eastAsia="Times New Roman" w:hAnsi="Times New Roman" w:cs="Times New Roman"/>
          <w:color w:val="000000"/>
          <w:sz w:val="24"/>
          <w:szCs w:val="24"/>
        </w:rPr>
        <w:t xml:space="preserve"> </w:t>
      </w:r>
      <w:r w:rsidRPr="003C1E24">
        <w:rPr>
          <w:rFonts w:ascii="Times New Roman" w:eastAsia="Times New Roman" w:hAnsi="Times New Roman" w:cs="Times New Roman"/>
          <w:i/>
          <w:iCs/>
          <w:color w:val="0070C0"/>
          <w:sz w:val="24"/>
          <w:szCs w:val="24"/>
        </w:rPr>
        <w:t>épouse</w:t>
      </w:r>
      <w:r w:rsidRPr="003C1E24">
        <w:rPr>
          <w:rFonts w:ascii="Times New Roman" w:eastAsia="Times New Roman" w:hAnsi="Times New Roman" w:cs="Times New Roman"/>
          <w:color w:val="0070C0"/>
          <w:sz w:val="24"/>
          <w:szCs w:val="24"/>
        </w:rPr>
        <w:t xml:space="preserve"> </w:t>
      </w:r>
      <w:r w:rsidRPr="00777DBC">
        <w:rPr>
          <w:rFonts w:ascii="Times New Roman" w:eastAsia="Times New Roman" w:hAnsi="Times New Roman" w:cs="Times New Roman"/>
          <w:color w:val="000000"/>
          <w:sz w:val="24"/>
          <w:szCs w:val="24"/>
        </w:rPr>
        <w:t xml:space="preserve">belongs to the legal or administrative language </w:t>
      </w:r>
      <w:r w:rsidRPr="00B703BA">
        <w:rPr>
          <w:rFonts w:ascii="Times New Roman" w:eastAsia="Times New Roman" w:hAnsi="Times New Roman" w:cs="Times New Roman"/>
          <w:color w:val="000000"/>
          <w:sz w:val="24"/>
          <w:szCs w:val="24"/>
        </w:rPr>
        <w:t xml:space="preserve">that is still under the </w:t>
      </w:r>
      <w:r w:rsidRPr="00777DBC">
        <w:rPr>
          <w:rFonts w:ascii="Times New Roman" w:eastAsia="Times New Roman" w:hAnsi="Times New Roman" w:cs="Times New Roman"/>
          <w:color w:val="000000"/>
          <w:sz w:val="24"/>
          <w:szCs w:val="24"/>
        </w:rPr>
        <w:t xml:space="preserve">influence of the language of the Church. </w:t>
      </w:r>
      <w:r w:rsidR="00981696" w:rsidRPr="00981696">
        <w:rPr>
          <w:rFonts w:ascii="Times New Roman" w:eastAsia="Times New Roman" w:hAnsi="Times New Roman" w:cs="Times New Roman"/>
          <w:color w:val="000000"/>
          <w:sz w:val="24"/>
          <w:szCs w:val="24"/>
        </w:rPr>
        <w:t xml:space="preserve">Abdelaziz chooses to use the term </w:t>
      </w:r>
      <w:r w:rsidR="00981696" w:rsidRPr="00981696">
        <w:rPr>
          <w:rFonts w:ascii="Times New Roman" w:eastAsia="Times New Roman" w:hAnsi="Times New Roman" w:cs="Times New Roman"/>
          <w:i/>
          <w:iCs/>
          <w:color w:val="0070C0"/>
          <w:sz w:val="24"/>
          <w:szCs w:val="24"/>
        </w:rPr>
        <w:t>conjointe</w:t>
      </w:r>
      <w:r w:rsidR="00981696" w:rsidRPr="00981696">
        <w:rPr>
          <w:rFonts w:ascii="Times New Roman" w:eastAsia="Times New Roman" w:hAnsi="Times New Roman" w:cs="Times New Roman"/>
          <w:color w:val="0070C0"/>
          <w:sz w:val="24"/>
          <w:szCs w:val="24"/>
        </w:rPr>
        <w:t xml:space="preserve"> </w:t>
      </w:r>
      <w:r w:rsidR="00981696" w:rsidRPr="00981696">
        <w:rPr>
          <w:rFonts w:ascii="Times New Roman" w:eastAsia="Times New Roman" w:hAnsi="Times New Roman" w:cs="Times New Roman"/>
          <w:color w:val="000000"/>
          <w:sz w:val="24"/>
          <w:szCs w:val="24"/>
        </w:rPr>
        <w:t xml:space="preserve">which according to </w:t>
      </w:r>
      <w:r w:rsidR="00981696">
        <w:rPr>
          <w:rFonts w:ascii="Times New Roman" w:eastAsia="Times New Roman" w:hAnsi="Times New Roman" w:cs="Times New Roman"/>
          <w:color w:val="000000"/>
          <w:sz w:val="24"/>
          <w:szCs w:val="24"/>
        </w:rPr>
        <w:t xml:space="preserve">Larousse and Le Robert </w:t>
      </w:r>
      <w:r w:rsidR="00981696" w:rsidRPr="00981696">
        <w:rPr>
          <w:rFonts w:ascii="Times New Roman" w:eastAsia="Times New Roman" w:hAnsi="Times New Roman" w:cs="Times New Roman"/>
          <w:color w:val="000000"/>
          <w:sz w:val="24"/>
          <w:szCs w:val="24"/>
        </w:rPr>
        <w:t xml:space="preserve">dictionaries has the meaning of a person who lives as a couple with another, or a wife. </w:t>
      </w:r>
      <w:r w:rsidRPr="00777DBC">
        <w:rPr>
          <w:rFonts w:ascii="Times New Roman" w:eastAsia="Times New Roman" w:hAnsi="Times New Roman" w:cs="Times New Roman"/>
          <w:color w:val="000000"/>
          <w:sz w:val="24"/>
          <w:szCs w:val="24"/>
        </w:rPr>
        <w:t xml:space="preserve">Thus, the translators in </w:t>
      </w:r>
      <w:r w:rsidRPr="00E11F31">
        <w:rPr>
          <w:rFonts w:ascii="Times New Roman" w:eastAsia="Times New Roman" w:hAnsi="Times New Roman" w:cs="Times New Roman"/>
          <w:color w:val="FF0000"/>
          <w:sz w:val="24"/>
          <w:szCs w:val="24"/>
        </w:rPr>
        <w:t>T</w:t>
      </w:r>
      <w:r w:rsidRPr="00777DBC">
        <w:rPr>
          <w:rFonts w:ascii="Times New Roman" w:eastAsia="Times New Roman" w:hAnsi="Times New Roman" w:cs="Times New Roman"/>
          <w:color w:val="000000"/>
          <w:sz w:val="24"/>
          <w:szCs w:val="24"/>
        </w:rPr>
        <w:t>able (</w:t>
      </w:r>
      <w:r>
        <w:rPr>
          <w:rFonts w:ascii="Times New Roman" w:eastAsia="Times New Roman" w:hAnsi="Times New Roman" w:cs="Times New Roman"/>
          <w:color w:val="000000"/>
          <w:sz w:val="24"/>
          <w:szCs w:val="24"/>
        </w:rPr>
        <w:t>3</w:t>
      </w:r>
      <w:r w:rsidRPr="00777DBC">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3</w:t>
      </w:r>
      <w:r w:rsidRPr="00777DBC">
        <w:rPr>
          <w:rFonts w:ascii="Times New Roman" w:eastAsia="Times New Roman" w:hAnsi="Times New Roman" w:cs="Times New Roman"/>
          <w:color w:val="000000"/>
          <w:sz w:val="24"/>
          <w:szCs w:val="24"/>
        </w:rPr>
        <w:t xml:space="preserve">) adhered to the grammatical structure, so they used the term </w:t>
      </w:r>
      <w:r w:rsidRPr="003C1E24">
        <w:rPr>
          <w:rFonts w:ascii="Times New Roman" w:eastAsia="Times New Roman" w:hAnsi="Times New Roman" w:cs="Times New Roman"/>
          <w:i/>
          <w:iCs/>
          <w:color w:val="0070C0"/>
          <w:sz w:val="24"/>
          <w:szCs w:val="24"/>
        </w:rPr>
        <w:t>épouse</w:t>
      </w:r>
      <w:r w:rsidRPr="003C1E24">
        <w:rPr>
          <w:rFonts w:ascii="Times New Roman" w:eastAsia="Times New Roman" w:hAnsi="Times New Roman" w:cs="Times New Roman"/>
          <w:color w:val="0070C0"/>
          <w:sz w:val="24"/>
          <w:szCs w:val="24"/>
        </w:rPr>
        <w:t xml:space="preserve"> </w:t>
      </w:r>
      <w:r w:rsidR="00981696" w:rsidRPr="00981696">
        <w:rPr>
          <w:rFonts w:ascii="Times New Roman" w:eastAsia="Times New Roman" w:hAnsi="Times New Roman" w:cs="Times New Roman"/>
          <w:color w:val="000000" w:themeColor="text1"/>
          <w:sz w:val="24"/>
          <w:szCs w:val="24"/>
        </w:rPr>
        <w:t>and its lexical equivalent</w:t>
      </w:r>
      <w:r w:rsidR="00981696" w:rsidRPr="00981696">
        <w:rPr>
          <w:rFonts w:ascii="Times New Roman" w:eastAsia="Times New Roman" w:hAnsi="Times New Roman" w:cs="Times New Roman"/>
          <w:color w:val="000000"/>
          <w:sz w:val="24"/>
          <w:szCs w:val="24"/>
        </w:rPr>
        <w:t xml:space="preserve"> </w:t>
      </w:r>
      <w:r w:rsidRPr="00777DBC">
        <w:rPr>
          <w:rFonts w:ascii="Times New Roman" w:eastAsia="Times New Roman" w:hAnsi="Times New Roman" w:cs="Times New Roman"/>
          <w:color w:val="000000"/>
          <w:sz w:val="24"/>
          <w:szCs w:val="24"/>
        </w:rPr>
        <w:t>to maintain the same form as used in the verse.</w:t>
      </w:r>
    </w:p>
    <w:p w:rsidR="00343337" w:rsidRDefault="00343337" w:rsidP="00343337">
      <w:pPr>
        <w:widowControl w:val="0"/>
        <w:pBdr>
          <w:top w:val="nil"/>
          <w:left w:val="nil"/>
          <w:bottom w:val="nil"/>
          <w:right w:val="nil"/>
          <w:between w:val="nil"/>
        </w:pBdr>
        <w:spacing w:line="240" w:lineRule="auto"/>
        <w:ind w:firstLine="720"/>
        <w:jc w:val="both"/>
        <w:rPr>
          <w:rFonts w:ascii="Times New Roman" w:eastAsia="Times New Roman" w:hAnsi="Times New Roman" w:cs="Times New Roman"/>
          <w:color w:val="000000"/>
          <w:sz w:val="24"/>
          <w:szCs w:val="24"/>
        </w:rPr>
      </w:pPr>
    </w:p>
    <w:p w:rsidR="00343337" w:rsidRDefault="00343337" w:rsidP="00343337">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18"/>
          <w:szCs w:val="18"/>
        </w:rPr>
      </w:pPr>
      <w:r w:rsidRPr="00C46CCF">
        <w:rPr>
          <w:rFonts w:ascii="Times New Roman" w:eastAsia="Times New Roman" w:hAnsi="Times New Roman" w:cs="Times New Roman"/>
          <w:color w:val="000000"/>
          <w:sz w:val="14"/>
          <w:szCs w:val="14"/>
        </w:rPr>
        <w:t xml:space="preserve">TABLE </w:t>
      </w:r>
      <w:r w:rsidRPr="00C46CCF">
        <w:rPr>
          <w:rFonts w:ascii="Times New Roman" w:eastAsia="Times New Roman" w:hAnsi="Times New Roman" w:cs="Times New Roman"/>
          <w:color w:val="FF0000"/>
          <w:sz w:val="14"/>
          <w:szCs w:val="14"/>
        </w:rPr>
        <w:t>(</w:t>
      </w:r>
      <w:r>
        <w:rPr>
          <w:rFonts w:ascii="Times New Roman" w:eastAsia="Times New Roman" w:hAnsi="Times New Roman" w:cs="Times New Roman"/>
          <w:color w:val="000000"/>
          <w:sz w:val="14"/>
          <w:szCs w:val="14"/>
        </w:rPr>
        <w:t>3</w:t>
      </w:r>
      <w:r w:rsidRPr="00C46CCF">
        <w:rPr>
          <w:rFonts w:ascii="Times New Roman" w:eastAsia="Times New Roman" w:hAnsi="Times New Roman" w:cs="Times New Roman"/>
          <w:color w:val="000000"/>
          <w:sz w:val="14"/>
          <w:szCs w:val="14"/>
        </w:rPr>
        <w:t>.</w:t>
      </w:r>
      <w:r>
        <w:rPr>
          <w:rFonts w:ascii="Times New Roman" w:eastAsia="Times New Roman" w:hAnsi="Times New Roman" w:cs="Times New Roman"/>
          <w:color w:val="000000"/>
          <w:sz w:val="14"/>
          <w:szCs w:val="14"/>
        </w:rPr>
        <w:t>4</w:t>
      </w:r>
      <w:r w:rsidRPr="00C46CCF">
        <w:rPr>
          <w:rFonts w:ascii="Times New Roman" w:eastAsia="Times New Roman" w:hAnsi="Times New Roman" w:cs="Times New Roman"/>
          <w:color w:val="FF0000"/>
          <w:sz w:val="14"/>
          <w:szCs w:val="14"/>
        </w:rPr>
        <w:t>)</w:t>
      </w:r>
      <w:r w:rsidRPr="00ED38FB">
        <w:rPr>
          <w:rFonts w:ascii="Times New Roman" w:eastAsia="Times New Roman" w:hAnsi="Times New Roman" w:cs="Times New Roman"/>
          <w:color w:val="000000"/>
          <w:sz w:val="13"/>
          <w:szCs w:val="13"/>
        </w:rPr>
        <w:t xml:space="preserve"> </w:t>
      </w:r>
      <w:r w:rsidRPr="0081070C">
        <w:rPr>
          <w:rFonts w:ascii="Times New Roman" w:eastAsia="Times New Roman" w:hAnsi="Times New Roman" w:cs="Times New Roman"/>
          <w:color w:val="000000"/>
          <w:sz w:val="18"/>
          <w:szCs w:val="18"/>
        </w:rPr>
        <w:t xml:space="preserve">Occurrence of the term </w:t>
      </w:r>
      <w:r w:rsidRPr="003C1E24">
        <w:rPr>
          <w:rFonts w:ascii="Times New Roman" w:eastAsia="Times New Roman" w:hAnsi="Times New Roman" w:cs="Times New Roman"/>
          <w:i/>
          <w:iCs/>
          <w:color w:val="000000"/>
          <w:sz w:val="18"/>
          <w:szCs w:val="18"/>
        </w:rPr>
        <w:t>zawj</w:t>
      </w:r>
      <w:r w:rsidRPr="00C47DB9">
        <w:rPr>
          <w:rFonts w:ascii="Times New Roman" w:eastAsia="Times New Roman" w:hAnsi="Times New Roman" w:cs="Times New Roman"/>
          <w:color w:val="000000"/>
          <w:sz w:val="18"/>
          <w:szCs w:val="18"/>
        </w:rPr>
        <w:t xml:space="preserve"> in </w:t>
      </w:r>
      <w:r>
        <w:rPr>
          <w:rFonts w:ascii="Times New Roman" w:eastAsia="Times New Roman" w:hAnsi="Times New Roman" w:cs="Times New Roman"/>
          <w:color w:val="000000"/>
          <w:sz w:val="18"/>
          <w:szCs w:val="18"/>
        </w:rPr>
        <w:t>English</w:t>
      </w:r>
      <w:r w:rsidRPr="00C47DB9">
        <w:rPr>
          <w:rFonts w:ascii="Times New Roman" w:eastAsia="Times New Roman" w:hAnsi="Times New Roman" w:cs="Times New Roman"/>
          <w:color w:val="000000"/>
          <w:sz w:val="18"/>
          <w:szCs w:val="18"/>
        </w:rPr>
        <w:t xml:space="preserve"> translation</w:t>
      </w:r>
    </w:p>
    <w:p w:rsidR="00343337" w:rsidRPr="00C61571" w:rsidRDefault="00343337" w:rsidP="00343337">
      <w:pPr>
        <w:spacing w:line="240" w:lineRule="auto"/>
        <w:ind w:firstLine="720"/>
        <w:jc w:val="both"/>
        <w:rPr>
          <w:rFonts w:ascii="Times New Roman" w:eastAsia="Calibri" w:hAnsi="Times New Roman" w:cs="Times New Roman"/>
          <w:color w:val="FF0000"/>
          <w:sz w:val="18"/>
          <w:szCs w:val="18"/>
          <w:lang w:bidi="ar-IQ"/>
        </w:rPr>
      </w:pPr>
    </w:p>
    <w:tbl>
      <w:tblPr>
        <w:tblW w:w="0" w:type="auto"/>
        <w:jc w:val="center"/>
        <w:tblInd w:w="243" w:type="dxa"/>
        <w:tblBorders>
          <w:top w:val="single" w:sz="4" w:space="0" w:color="auto"/>
          <w:bottom w:val="single" w:sz="4" w:space="0" w:color="auto"/>
        </w:tblBorders>
        <w:tblLook w:val="04A0" w:firstRow="1" w:lastRow="0" w:firstColumn="1" w:lastColumn="0" w:noHBand="0" w:noVBand="1"/>
      </w:tblPr>
      <w:tblGrid>
        <w:gridCol w:w="3533"/>
        <w:gridCol w:w="5799"/>
      </w:tblGrid>
      <w:tr w:rsidR="00343337" w:rsidRPr="00432F4B" w:rsidTr="00107740">
        <w:trPr>
          <w:jc w:val="center"/>
        </w:trPr>
        <w:tc>
          <w:tcPr>
            <w:tcW w:w="3533" w:type="dxa"/>
            <w:tcBorders>
              <w:bottom w:val="single" w:sz="4" w:space="0" w:color="auto"/>
            </w:tcBorders>
            <w:shd w:val="clear" w:color="auto" w:fill="auto"/>
          </w:tcPr>
          <w:p w:rsidR="00343337" w:rsidRPr="009551D1" w:rsidRDefault="00343337" w:rsidP="00343337">
            <w:pPr>
              <w:spacing w:line="240" w:lineRule="auto"/>
              <w:rPr>
                <w:rFonts w:asciiTheme="majorBidi" w:eastAsia="Calibri" w:hAnsiTheme="majorBidi" w:cstheme="majorBidi"/>
                <w:i/>
                <w:iCs/>
                <w:sz w:val="18"/>
                <w:szCs w:val="18"/>
                <w:lang w:bidi="ar-IQ"/>
              </w:rPr>
            </w:pPr>
            <w:r w:rsidRPr="009551D1">
              <w:rPr>
                <w:rFonts w:asciiTheme="majorBidi" w:eastAsia="Calibri" w:hAnsiTheme="majorBidi" w:cstheme="majorBidi"/>
                <w:i/>
                <w:iCs/>
                <w:sz w:val="18"/>
                <w:szCs w:val="18"/>
                <w:lang w:bidi="ar-IQ"/>
              </w:rPr>
              <w:t xml:space="preserve">Example </w:t>
            </w:r>
            <w:r>
              <w:rPr>
                <w:rFonts w:asciiTheme="majorBidi" w:eastAsia="Calibri" w:hAnsiTheme="majorBidi" w:cstheme="majorBidi"/>
                <w:i/>
                <w:iCs/>
                <w:sz w:val="18"/>
                <w:szCs w:val="18"/>
                <w:lang w:bidi="ar-IQ"/>
              </w:rPr>
              <w:t>12</w:t>
            </w:r>
          </w:p>
        </w:tc>
        <w:tc>
          <w:tcPr>
            <w:tcW w:w="5799" w:type="dxa"/>
            <w:tcBorders>
              <w:bottom w:val="single" w:sz="4" w:space="0" w:color="auto"/>
            </w:tcBorders>
            <w:shd w:val="clear" w:color="auto" w:fill="auto"/>
          </w:tcPr>
          <w:p w:rsidR="00343337" w:rsidRPr="009551D1" w:rsidRDefault="00343337" w:rsidP="00343337">
            <w:pPr>
              <w:bidi/>
              <w:spacing w:line="240" w:lineRule="auto"/>
              <w:jc w:val="both"/>
              <w:rPr>
                <w:rFonts w:asciiTheme="majorBidi" w:eastAsia="Calibri" w:hAnsiTheme="majorBidi" w:cstheme="majorBidi"/>
                <w:sz w:val="18"/>
                <w:szCs w:val="18"/>
                <w:rtl/>
                <w:lang w:bidi="ar-IQ"/>
              </w:rPr>
            </w:pPr>
            <w:r w:rsidRPr="00C47DB9">
              <w:rPr>
                <w:rFonts w:asciiTheme="majorBidi" w:eastAsia="Calibri" w:hAnsiTheme="majorBidi" w:cs="Times New Roman"/>
                <w:sz w:val="18"/>
                <w:szCs w:val="18"/>
                <w:rtl/>
              </w:rPr>
              <w:t>وَقُلْنَا يَا آدَمُ اسْكُنْ أَنْتَ وَزَوْجُكَ الْجَنَّةَ وَكُلَا مِنْهَا رَغَدًا  ﴿35 البقرة﴾</w:t>
            </w:r>
          </w:p>
        </w:tc>
      </w:tr>
      <w:tr w:rsidR="00343337" w:rsidRPr="00432F4B" w:rsidTr="00107740">
        <w:trPr>
          <w:jc w:val="center"/>
        </w:trPr>
        <w:tc>
          <w:tcPr>
            <w:tcW w:w="3533" w:type="dxa"/>
            <w:tcBorders>
              <w:top w:val="single" w:sz="4" w:space="0" w:color="auto"/>
            </w:tcBorders>
            <w:shd w:val="clear" w:color="auto" w:fill="auto"/>
          </w:tcPr>
          <w:p w:rsidR="00343337" w:rsidRPr="009551D1" w:rsidRDefault="00343337" w:rsidP="00343337">
            <w:pPr>
              <w:spacing w:line="240" w:lineRule="auto"/>
              <w:jc w:val="both"/>
              <w:rPr>
                <w:rFonts w:asciiTheme="majorBidi" w:eastAsia="Calibri" w:hAnsiTheme="majorBidi" w:cstheme="majorBidi"/>
                <w:b/>
                <w:bCs/>
                <w:sz w:val="18"/>
                <w:szCs w:val="18"/>
                <w:lang w:bidi="ar-IQ"/>
              </w:rPr>
            </w:pPr>
            <w:r w:rsidRPr="009551D1">
              <w:rPr>
                <w:rFonts w:asciiTheme="majorBidi" w:eastAsia="Calibri" w:hAnsiTheme="majorBidi" w:cstheme="majorBidi"/>
                <w:sz w:val="18"/>
                <w:szCs w:val="18"/>
                <w:lang w:val="fr-FR" w:bidi="ar-IQ"/>
              </w:rPr>
              <w:t>SL</w:t>
            </w:r>
            <w:r w:rsidRPr="009551D1">
              <w:rPr>
                <w:rFonts w:asciiTheme="majorBidi" w:eastAsia="Calibri" w:hAnsiTheme="majorBidi" w:cstheme="majorBidi"/>
                <w:b/>
                <w:bCs/>
                <w:sz w:val="18"/>
                <w:szCs w:val="18"/>
                <w:lang w:bidi="ar-IQ"/>
              </w:rPr>
              <w:t xml:space="preserve">                                                                                                  </w:t>
            </w:r>
          </w:p>
        </w:tc>
        <w:tc>
          <w:tcPr>
            <w:tcW w:w="5799" w:type="dxa"/>
            <w:tcBorders>
              <w:top w:val="single" w:sz="4" w:space="0" w:color="auto"/>
            </w:tcBorders>
            <w:shd w:val="clear" w:color="auto" w:fill="auto"/>
          </w:tcPr>
          <w:p w:rsidR="00343337" w:rsidRPr="009551D1" w:rsidRDefault="00343337" w:rsidP="00343337">
            <w:pPr>
              <w:tabs>
                <w:tab w:val="right" w:pos="5231"/>
              </w:tabs>
              <w:bidi/>
              <w:spacing w:line="240" w:lineRule="auto"/>
              <w:jc w:val="both"/>
              <w:rPr>
                <w:rFonts w:asciiTheme="majorBidi" w:eastAsia="Calibri" w:hAnsiTheme="majorBidi" w:cstheme="majorBidi"/>
                <w:sz w:val="18"/>
                <w:szCs w:val="18"/>
                <w:rtl/>
                <w:lang w:val="fr-FR" w:bidi="ar-IQ"/>
              </w:rPr>
            </w:pPr>
            <w:r>
              <w:rPr>
                <w:rFonts w:asciiTheme="majorBidi" w:eastAsia="Calibri" w:hAnsiTheme="majorBidi" w:cs="Times New Roman"/>
                <w:sz w:val="18"/>
                <w:szCs w:val="18"/>
              </w:rPr>
              <w:t xml:space="preserve">                    </w:t>
            </w:r>
            <w:r w:rsidRPr="009551D1">
              <w:rPr>
                <w:rFonts w:asciiTheme="majorBidi" w:eastAsia="Calibri" w:hAnsiTheme="majorBidi" w:cs="Times New Roman"/>
                <w:sz w:val="18"/>
                <w:szCs w:val="18"/>
              </w:rPr>
              <w:t xml:space="preserve">  </w:t>
            </w:r>
            <w:r>
              <w:rPr>
                <w:rFonts w:asciiTheme="majorBidi" w:eastAsia="Calibri" w:hAnsiTheme="majorBidi" w:cs="Times New Roman"/>
                <w:sz w:val="18"/>
                <w:szCs w:val="18"/>
              </w:rPr>
              <w:t xml:space="preserve">  </w:t>
            </w:r>
            <w:r w:rsidRPr="009551D1">
              <w:rPr>
                <w:rFonts w:asciiTheme="majorBidi" w:eastAsia="Calibri" w:hAnsiTheme="majorBidi" w:cs="Times New Roman"/>
                <w:sz w:val="18"/>
                <w:szCs w:val="18"/>
              </w:rPr>
              <w:t xml:space="preserve">                                                               </w:t>
            </w:r>
            <w:r w:rsidRPr="00C47DB9">
              <w:rPr>
                <w:rFonts w:asciiTheme="majorBidi" w:eastAsia="Calibri" w:hAnsiTheme="majorBidi" w:cs="Times New Roman"/>
                <w:sz w:val="18"/>
                <w:szCs w:val="18"/>
                <w:rtl/>
              </w:rPr>
              <w:t>اسْكُنْ أَنْتَ وَزَوْجُكَ  الْجَنَّةَ</w:t>
            </w:r>
            <w:r w:rsidRPr="009551D1">
              <w:rPr>
                <w:rFonts w:asciiTheme="majorBidi" w:eastAsia="Calibri" w:hAnsiTheme="majorBidi" w:cs="Times New Roman"/>
                <w:sz w:val="18"/>
                <w:szCs w:val="18"/>
                <w:rtl/>
              </w:rPr>
              <w:t xml:space="preserve">  </w:t>
            </w:r>
            <w:r>
              <w:rPr>
                <w:rFonts w:asciiTheme="majorBidi" w:eastAsia="Calibri" w:hAnsiTheme="majorBidi" w:cs="Times New Roman"/>
                <w:sz w:val="18"/>
                <w:szCs w:val="18"/>
              </w:rPr>
              <w:t>:</w:t>
            </w:r>
            <w:r w:rsidRPr="009551D1">
              <w:rPr>
                <w:rFonts w:asciiTheme="majorBidi" w:eastAsia="Calibri" w:hAnsiTheme="majorBidi" w:cs="Times New Roman"/>
                <w:sz w:val="18"/>
                <w:szCs w:val="18"/>
                <w:rtl/>
              </w:rPr>
              <w:t xml:space="preserve">                                                                                                                                                                                                                                                                                                                </w:t>
            </w:r>
            <w:r w:rsidRPr="009551D1">
              <w:rPr>
                <w:rFonts w:asciiTheme="majorBidi" w:eastAsia="Calibri" w:hAnsiTheme="majorBidi" w:cstheme="majorBidi"/>
                <w:sz w:val="18"/>
                <w:szCs w:val="18"/>
                <w:rtl/>
              </w:rPr>
              <w:t xml:space="preserve">                                                                                                                                                </w:t>
            </w:r>
          </w:p>
        </w:tc>
      </w:tr>
      <w:tr w:rsidR="00343337" w:rsidRPr="009551D1" w:rsidTr="00107740">
        <w:trPr>
          <w:jc w:val="center"/>
        </w:trPr>
        <w:tc>
          <w:tcPr>
            <w:tcW w:w="3533" w:type="dxa"/>
            <w:shd w:val="clear" w:color="auto" w:fill="auto"/>
          </w:tcPr>
          <w:p w:rsidR="00343337" w:rsidRPr="009551D1" w:rsidRDefault="00343337" w:rsidP="00343337">
            <w:pPr>
              <w:spacing w:line="240" w:lineRule="auto"/>
              <w:rPr>
                <w:rFonts w:ascii="Times New Roman" w:eastAsia="Calibri" w:hAnsi="Times New Roman" w:cs="Times New Roman"/>
                <w:sz w:val="18"/>
                <w:szCs w:val="18"/>
                <w:lang w:val="fr-FR" w:bidi="ar-IQ"/>
              </w:rPr>
            </w:pPr>
            <w:r w:rsidRPr="009551D1">
              <w:rPr>
                <w:rFonts w:ascii="Times New Roman" w:eastAsia="Calibri" w:hAnsi="Times New Roman" w:cs="Times New Roman"/>
                <w:sz w:val="18"/>
                <w:szCs w:val="18"/>
                <w:lang w:bidi="ar-IQ"/>
              </w:rPr>
              <w:t>Sahih International</w:t>
            </w:r>
            <w:r w:rsidRPr="009551D1">
              <w:rPr>
                <w:rFonts w:ascii="Times New Roman" w:eastAsia="Calibri" w:hAnsi="Times New Roman" w:cs="Times New Roman"/>
                <w:sz w:val="18"/>
                <w:szCs w:val="18"/>
                <w:lang w:val="fr-FR" w:bidi="ar-IQ"/>
              </w:rPr>
              <w:t xml:space="preserve"> (1997)</w:t>
            </w:r>
          </w:p>
        </w:tc>
        <w:tc>
          <w:tcPr>
            <w:tcW w:w="5799" w:type="dxa"/>
            <w:shd w:val="clear" w:color="auto" w:fill="auto"/>
          </w:tcPr>
          <w:p w:rsidR="00343337" w:rsidRPr="00D25244" w:rsidRDefault="00343337" w:rsidP="00343337">
            <w:pPr>
              <w:spacing w:line="240" w:lineRule="auto"/>
              <w:rPr>
                <w:rFonts w:asciiTheme="majorBidi" w:hAnsiTheme="majorBidi" w:cstheme="majorBidi"/>
                <w:sz w:val="20"/>
                <w:szCs w:val="20"/>
              </w:rPr>
            </w:pPr>
            <w:r w:rsidRPr="00D25244">
              <w:rPr>
                <w:rFonts w:asciiTheme="majorBidi" w:hAnsiTheme="majorBidi" w:cstheme="majorBidi"/>
                <w:sz w:val="20"/>
                <w:szCs w:val="20"/>
              </w:rPr>
              <w:t>: dwell, you and your wife, in Paradise</w:t>
            </w:r>
          </w:p>
        </w:tc>
      </w:tr>
      <w:tr w:rsidR="00343337" w:rsidRPr="009551D1" w:rsidTr="00107740">
        <w:trPr>
          <w:jc w:val="center"/>
        </w:trPr>
        <w:tc>
          <w:tcPr>
            <w:tcW w:w="3533" w:type="dxa"/>
            <w:shd w:val="clear" w:color="auto" w:fill="auto"/>
          </w:tcPr>
          <w:p w:rsidR="00343337" w:rsidRPr="009551D1" w:rsidRDefault="00343337" w:rsidP="00343337">
            <w:pPr>
              <w:spacing w:line="240" w:lineRule="auto"/>
              <w:rPr>
                <w:rFonts w:ascii="Times New Roman" w:eastAsia="Calibri" w:hAnsi="Times New Roman" w:cs="Times New Roman"/>
                <w:sz w:val="18"/>
                <w:szCs w:val="18"/>
                <w:lang w:bidi="ar-IQ"/>
              </w:rPr>
            </w:pPr>
            <w:r w:rsidRPr="009551D1">
              <w:rPr>
                <w:rFonts w:ascii="Times New Roman" w:eastAsia="Calibri" w:hAnsi="Times New Roman" w:cs="Times New Roman"/>
                <w:sz w:val="18"/>
                <w:szCs w:val="18"/>
                <w:lang w:bidi="ar-IQ"/>
              </w:rPr>
              <w:t xml:space="preserve">Muhammad Sarwar </w:t>
            </w:r>
            <w:r w:rsidRPr="009551D1">
              <w:rPr>
                <w:rFonts w:ascii="Times New Roman" w:eastAsia="Calibri" w:hAnsi="Times New Roman" w:cs="Times New Roman"/>
                <w:sz w:val="18"/>
                <w:szCs w:val="18"/>
                <w:lang w:val="fr-FR" w:bidi="ar-IQ"/>
              </w:rPr>
              <w:t>(1982)</w:t>
            </w:r>
          </w:p>
        </w:tc>
        <w:tc>
          <w:tcPr>
            <w:tcW w:w="5799" w:type="dxa"/>
            <w:shd w:val="clear" w:color="auto" w:fill="auto"/>
          </w:tcPr>
          <w:p w:rsidR="00343337" w:rsidRPr="00D25244" w:rsidRDefault="00343337" w:rsidP="00343337">
            <w:pPr>
              <w:spacing w:line="240" w:lineRule="auto"/>
              <w:rPr>
                <w:rFonts w:asciiTheme="majorBidi" w:hAnsiTheme="majorBidi" w:cstheme="majorBidi"/>
                <w:sz w:val="20"/>
                <w:szCs w:val="20"/>
              </w:rPr>
            </w:pPr>
            <w:r w:rsidRPr="00D25244">
              <w:rPr>
                <w:rFonts w:asciiTheme="majorBidi" w:hAnsiTheme="majorBidi" w:cstheme="majorBidi"/>
                <w:sz w:val="20"/>
                <w:szCs w:val="20"/>
              </w:rPr>
              <w:t>: to stay with his spouse (Eve) in the garden</w:t>
            </w:r>
          </w:p>
        </w:tc>
      </w:tr>
      <w:tr w:rsidR="00343337" w:rsidRPr="009551D1" w:rsidTr="00107740">
        <w:trPr>
          <w:jc w:val="center"/>
        </w:trPr>
        <w:tc>
          <w:tcPr>
            <w:tcW w:w="3533" w:type="dxa"/>
            <w:shd w:val="clear" w:color="auto" w:fill="auto"/>
          </w:tcPr>
          <w:p w:rsidR="00343337" w:rsidRPr="009551D1" w:rsidRDefault="00343337" w:rsidP="00343337">
            <w:pPr>
              <w:spacing w:line="240" w:lineRule="auto"/>
              <w:rPr>
                <w:rFonts w:ascii="Times New Roman" w:eastAsia="Calibri" w:hAnsi="Times New Roman" w:cs="Times New Roman"/>
                <w:sz w:val="18"/>
                <w:szCs w:val="18"/>
                <w:lang w:bidi="ar-IQ"/>
              </w:rPr>
            </w:pPr>
            <w:r w:rsidRPr="009551D1">
              <w:rPr>
                <w:rFonts w:ascii="Times New Roman" w:eastAsia="Calibri" w:hAnsi="Times New Roman" w:cs="Times New Roman"/>
                <w:sz w:val="18"/>
                <w:szCs w:val="18"/>
                <w:lang w:bidi="ar-IQ"/>
              </w:rPr>
              <w:t>Khan and Al-Hilali ( 1977)</w:t>
            </w:r>
          </w:p>
        </w:tc>
        <w:tc>
          <w:tcPr>
            <w:tcW w:w="5799" w:type="dxa"/>
            <w:shd w:val="clear" w:color="auto" w:fill="auto"/>
          </w:tcPr>
          <w:p w:rsidR="00343337" w:rsidRPr="00D25244" w:rsidRDefault="00343337" w:rsidP="00343337">
            <w:pPr>
              <w:spacing w:line="240" w:lineRule="auto"/>
              <w:rPr>
                <w:rFonts w:asciiTheme="majorBidi" w:hAnsiTheme="majorBidi" w:cstheme="majorBidi"/>
                <w:sz w:val="20"/>
                <w:szCs w:val="20"/>
              </w:rPr>
            </w:pPr>
            <w:r w:rsidRPr="00D25244">
              <w:rPr>
                <w:rFonts w:asciiTheme="majorBidi" w:hAnsiTheme="majorBidi" w:cstheme="majorBidi"/>
                <w:sz w:val="20"/>
                <w:szCs w:val="20"/>
              </w:rPr>
              <w:t>: Dwell you and your wife in the Paradise</w:t>
            </w:r>
          </w:p>
        </w:tc>
      </w:tr>
      <w:tr w:rsidR="00343337" w:rsidRPr="009551D1" w:rsidTr="00107740">
        <w:trPr>
          <w:jc w:val="center"/>
        </w:trPr>
        <w:tc>
          <w:tcPr>
            <w:tcW w:w="3533" w:type="dxa"/>
            <w:shd w:val="clear" w:color="auto" w:fill="auto"/>
          </w:tcPr>
          <w:p w:rsidR="00343337" w:rsidRPr="009551D1" w:rsidRDefault="00343337" w:rsidP="00343337">
            <w:pPr>
              <w:spacing w:line="240" w:lineRule="auto"/>
              <w:rPr>
                <w:rFonts w:ascii="Times New Roman" w:eastAsia="Calibri" w:hAnsi="Times New Roman" w:cs="Times New Roman"/>
                <w:sz w:val="18"/>
                <w:szCs w:val="18"/>
              </w:rPr>
            </w:pPr>
            <w:r w:rsidRPr="009551D1">
              <w:rPr>
                <w:rFonts w:ascii="Times New Roman" w:eastAsia="Calibri" w:hAnsi="Times New Roman" w:cs="Times New Roman"/>
                <w:sz w:val="18"/>
                <w:szCs w:val="18"/>
                <w:lang w:bidi="ar-IQ"/>
              </w:rPr>
              <w:t>Arberry</w:t>
            </w:r>
            <w:r w:rsidRPr="009551D1">
              <w:rPr>
                <w:rFonts w:ascii="Times New Roman" w:eastAsia="Calibri" w:hAnsi="Times New Roman" w:cs="Times New Roman"/>
                <w:sz w:val="18"/>
                <w:szCs w:val="18"/>
              </w:rPr>
              <w:t xml:space="preserve"> </w:t>
            </w:r>
            <w:r w:rsidRPr="009551D1">
              <w:rPr>
                <w:rFonts w:ascii="Times New Roman" w:eastAsia="Calibri" w:hAnsi="Times New Roman" w:cs="Times New Roman"/>
                <w:sz w:val="18"/>
                <w:szCs w:val="18"/>
                <w:lang w:val="fr-FR" w:bidi="ar-IQ"/>
              </w:rPr>
              <w:t>(1955)</w:t>
            </w:r>
          </w:p>
        </w:tc>
        <w:tc>
          <w:tcPr>
            <w:tcW w:w="5799" w:type="dxa"/>
            <w:shd w:val="clear" w:color="auto" w:fill="auto"/>
          </w:tcPr>
          <w:p w:rsidR="00343337" w:rsidRPr="00D25244" w:rsidRDefault="00343337" w:rsidP="00343337">
            <w:pPr>
              <w:spacing w:line="240" w:lineRule="auto"/>
              <w:rPr>
                <w:rFonts w:asciiTheme="majorBidi" w:hAnsiTheme="majorBidi" w:cstheme="majorBidi"/>
                <w:sz w:val="20"/>
                <w:szCs w:val="20"/>
              </w:rPr>
            </w:pPr>
            <w:r w:rsidRPr="00D25244">
              <w:rPr>
                <w:rFonts w:asciiTheme="majorBidi" w:hAnsiTheme="majorBidi" w:cstheme="majorBidi"/>
                <w:sz w:val="20"/>
                <w:szCs w:val="20"/>
              </w:rPr>
              <w:t>: dwell thou, and thy wife,</w:t>
            </w:r>
          </w:p>
        </w:tc>
      </w:tr>
      <w:tr w:rsidR="00343337" w:rsidRPr="009551D1" w:rsidTr="00107740">
        <w:trPr>
          <w:trHeight w:val="70"/>
          <w:jc w:val="center"/>
        </w:trPr>
        <w:tc>
          <w:tcPr>
            <w:tcW w:w="3533" w:type="dxa"/>
            <w:shd w:val="clear" w:color="auto" w:fill="auto"/>
          </w:tcPr>
          <w:p w:rsidR="00343337" w:rsidRPr="009551D1" w:rsidRDefault="00343337" w:rsidP="00343337">
            <w:pPr>
              <w:spacing w:line="240" w:lineRule="auto"/>
              <w:rPr>
                <w:rFonts w:ascii="Times New Roman" w:eastAsia="Calibri" w:hAnsi="Times New Roman" w:cs="Times New Roman"/>
                <w:sz w:val="18"/>
                <w:szCs w:val="18"/>
                <w:lang w:bidi="ar-IQ"/>
              </w:rPr>
            </w:pPr>
            <w:r w:rsidRPr="009551D1">
              <w:rPr>
                <w:rFonts w:ascii="Times New Roman" w:eastAsia="Calibri" w:hAnsi="Times New Roman" w:cs="Times New Roman"/>
                <w:sz w:val="18"/>
                <w:szCs w:val="18"/>
                <w:lang w:bidi="ar-IQ"/>
              </w:rPr>
              <w:t>Yusuf Ali (1934)</w:t>
            </w:r>
          </w:p>
        </w:tc>
        <w:tc>
          <w:tcPr>
            <w:tcW w:w="5799" w:type="dxa"/>
            <w:shd w:val="clear" w:color="auto" w:fill="auto"/>
          </w:tcPr>
          <w:p w:rsidR="00343337" w:rsidRPr="00D25244" w:rsidRDefault="00343337" w:rsidP="00343337">
            <w:pPr>
              <w:spacing w:line="240" w:lineRule="auto"/>
              <w:rPr>
                <w:rFonts w:asciiTheme="majorBidi" w:hAnsiTheme="majorBidi" w:cstheme="majorBidi"/>
                <w:sz w:val="20"/>
                <w:szCs w:val="20"/>
              </w:rPr>
            </w:pPr>
            <w:r w:rsidRPr="00D25244">
              <w:rPr>
                <w:rFonts w:asciiTheme="majorBidi" w:hAnsiTheme="majorBidi" w:cstheme="majorBidi"/>
                <w:sz w:val="20"/>
                <w:szCs w:val="20"/>
              </w:rPr>
              <w:t>: dwell thou and thy wife in the Garden</w:t>
            </w:r>
          </w:p>
        </w:tc>
      </w:tr>
      <w:tr w:rsidR="00343337" w:rsidRPr="009551D1" w:rsidTr="00107740">
        <w:trPr>
          <w:jc w:val="center"/>
        </w:trPr>
        <w:tc>
          <w:tcPr>
            <w:tcW w:w="3533" w:type="dxa"/>
            <w:shd w:val="clear" w:color="auto" w:fill="auto"/>
          </w:tcPr>
          <w:p w:rsidR="00343337" w:rsidRPr="009551D1" w:rsidRDefault="00343337" w:rsidP="00343337">
            <w:pPr>
              <w:spacing w:line="240" w:lineRule="auto"/>
              <w:rPr>
                <w:rFonts w:ascii="Times New Roman" w:eastAsia="Calibri" w:hAnsi="Times New Roman" w:cs="Times New Roman"/>
                <w:sz w:val="18"/>
                <w:szCs w:val="18"/>
                <w:lang w:bidi="ar-IQ"/>
              </w:rPr>
            </w:pPr>
            <w:r w:rsidRPr="009551D1">
              <w:rPr>
                <w:rFonts w:ascii="Times New Roman" w:eastAsia="Calibri" w:hAnsi="Times New Roman" w:cs="Times New Roman"/>
                <w:sz w:val="18"/>
                <w:szCs w:val="18"/>
                <w:lang w:bidi="ar-IQ"/>
              </w:rPr>
              <w:t>Pickthall (1930)</w:t>
            </w:r>
          </w:p>
        </w:tc>
        <w:tc>
          <w:tcPr>
            <w:tcW w:w="5799" w:type="dxa"/>
            <w:shd w:val="clear" w:color="auto" w:fill="auto"/>
          </w:tcPr>
          <w:p w:rsidR="00343337" w:rsidRPr="00D25244" w:rsidRDefault="00343337" w:rsidP="00343337">
            <w:pPr>
              <w:spacing w:line="240" w:lineRule="auto"/>
              <w:rPr>
                <w:rFonts w:asciiTheme="majorBidi" w:hAnsiTheme="majorBidi" w:cstheme="majorBidi"/>
                <w:sz w:val="20"/>
                <w:szCs w:val="20"/>
              </w:rPr>
            </w:pPr>
            <w:r w:rsidRPr="00D25244">
              <w:rPr>
                <w:rFonts w:asciiTheme="majorBidi" w:hAnsiTheme="majorBidi" w:cstheme="majorBidi"/>
                <w:sz w:val="20"/>
                <w:szCs w:val="20"/>
              </w:rPr>
              <w:t>: Dwell thou and thy wife in the Garden</w:t>
            </w:r>
          </w:p>
        </w:tc>
      </w:tr>
    </w:tbl>
    <w:p w:rsidR="002E0F65" w:rsidRPr="00343337" w:rsidRDefault="002E0F65" w:rsidP="009A3BAE">
      <w:pPr>
        <w:spacing w:line="240" w:lineRule="auto"/>
        <w:jc w:val="both"/>
        <w:rPr>
          <w:rFonts w:ascii="Times New Roman" w:eastAsia="Calibri" w:hAnsi="Times New Roman" w:cs="Times New Roman"/>
          <w:sz w:val="24"/>
          <w:szCs w:val="24"/>
          <w:lang w:val="en-US" w:bidi="ar-IQ"/>
        </w:rPr>
      </w:pPr>
    </w:p>
    <w:p w:rsidR="009A3BAE" w:rsidRPr="00777DBC" w:rsidRDefault="009A3BAE" w:rsidP="005803A7">
      <w:pPr>
        <w:widowControl w:val="0"/>
        <w:pBdr>
          <w:top w:val="nil"/>
          <w:left w:val="nil"/>
          <w:bottom w:val="nil"/>
          <w:right w:val="nil"/>
          <w:between w:val="nil"/>
        </w:pBdr>
        <w:spacing w:line="24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 </w:t>
      </w:r>
      <w:r w:rsidRPr="00D37E93">
        <w:rPr>
          <w:rFonts w:ascii="Times New Roman" w:eastAsia="Times New Roman" w:hAnsi="Times New Roman" w:cs="Times New Roman"/>
          <w:color w:val="FF0000"/>
          <w:sz w:val="24"/>
          <w:szCs w:val="24"/>
        </w:rPr>
        <w:t>T</w:t>
      </w:r>
      <w:r>
        <w:rPr>
          <w:rFonts w:ascii="Times New Roman" w:eastAsia="Times New Roman" w:hAnsi="Times New Roman" w:cs="Times New Roman"/>
          <w:color w:val="000000"/>
          <w:sz w:val="24"/>
          <w:szCs w:val="24"/>
        </w:rPr>
        <w:t>able (3.4)</w:t>
      </w:r>
      <w:r w:rsidRPr="00777DBC">
        <w:rPr>
          <w:rFonts w:ascii="Times New Roman" w:eastAsia="Times New Roman" w:hAnsi="Times New Roman" w:cs="Times New Roman"/>
          <w:color w:val="000000"/>
          <w:sz w:val="24"/>
          <w:szCs w:val="24"/>
        </w:rPr>
        <w:t xml:space="preserve">, it is notable that </w:t>
      </w:r>
      <w:r w:rsidR="005803A7" w:rsidRPr="00CC1356">
        <w:rPr>
          <w:rFonts w:ascii="Times New Roman" w:eastAsia="Times New Roman" w:hAnsi="Times New Roman" w:cs="Times New Roman"/>
          <w:i/>
          <w:iCs/>
          <w:color w:val="0070C0"/>
          <w:sz w:val="24"/>
          <w:szCs w:val="24"/>
        </w:rPr>
        <w:t>zawj</w:t>
      </w:r>
      <w:r w:rsidR="005803A7">
        <w:rPr>
          <w:rFonts w:ascii="Times New Roman" w:eastAsia="Calibri" w:hAnsi="Times New Roman" w:cs="Times New Roman"/>
          <w:sz w:val="24"/>
          <w:szCs w:val="24"/>
          <w:lang w:bidi="ar-IQ"/>
        </w:rPr>
        <w:t xml:space="preserve"> (lit. </w:t>
      </w:r>
      <w:r w:rsidR="005803A7">
        <w:rPr>
          <w:rFonts w:ascii="Times New Roman" w:eastAsia="Calibri" w:hAnsi="Times New Roman" w:cs="Times New Roman"/>
          <w:sz w:val="24"/>
          <w:szCs w:val="24"/>
          <w:lang w:val="en-US" w:bidi="ar-IQ"/>
        </w:rPr>
        <w:t>pair</w:t>
      </w:r>
      <w:r w:rsidR="005803A7" w:rsidRPr="00E22E96">
        <w:rPr>
          <w:rFonts w:ascii="Times New Roman" w:eastAsia="Calibri" w:hAnsi="Times New Roman" w:cs="Times New Roman"/>
          <w:sz w:val="24"/>
          <w:szCs w:val="24"/>
          <w:lang w:bidi="ar-IQ"/>
        </w:rPr>
        <w:t>)</w:t>
      </w:r>
      <w:r w:rsidR="005803A7">
        <w:rPr>
          <w:rFonts w:asciiTheme="majorBidi" w:hAnsiTheme="majorBidi" w:cstheme="majorBidi"/>
          <w:sz w:val="24"/>
          <w:szCs w:val="24"/>
          <w:lang w:bidi="ar-IQ"/>
        </w:rPr>
        <w:t xml:space="preserve"> is translated </w:t>
      </w:r>
      <w:r w:rsidR="005803A7" w:rsidRPr="00E51AA4">
        <w:rPr>
          <w:rFonts w:asciiTheme="majorBidi" w:hAnsiTheme="majorBidi" w:cstheme="majorBidi"/>
          <w:sz w:val="24"/>
          <w:szCs w:val="24"/>
          <w:lang w:bidi="ar-IQ"/>
        </w:rPr>
        <w:t xml:space="preserve"> </w:t>
      </w:r>
      <w:r w:rsidR="005803A7">
        <w:rPr>
          <w:rFonts w:ascii="Times New Roman" w:eastAsia="Times New Roman" w:hAnsi="Times New Roman" w:cs="Times New Roman"/>
          <w:color w:val="000000"/>
          <w:sz w:val="24"/>
          <w:szCs w:val="24"/>
        </w:rPr>
        <w:t xml:space="preserve">as </w:t>
      </w:r>
      <w:r w:rsidRPr="00777DBC">
        <w:rPr>
          <w:rFonts w:ascii="Times New Roman" w:eastAsia="Times New Roman" w:hAnsi="Times New Roman" w:cs="Times New Roman"/>
          <w:color w:val="000000"/>
          <w:sz w:val="24"/>
          <w:szCs w:val="24"/>
        </w:rPr>
        <w:t xml:space="preserve"> wife and spouse. In EL the term spouse as in AL the term </w:t>
      </w:r>
      <w:r w:rsidRPr="00CC1356">
        <w:rPr>
          <w:rFonts w:ascii="Times New Roman" w:eastAsia="Times New Roman" w:hAnsi="Times New Roman" w:cs="Times New Roman"/>
          <w:i/>
          <w:iCs/>
          <w:color w:val="0070C0"/>
          <w:sz w:val="24"/>
          <w:szCs w:val="24"/>
        </w:rPr>
        <w:t>zawj</w:t>
      </w:r>
      <w:r w:rsidRPr="00CC1356">
        <w:rPr>
          <w:rFonts w:ascii="Times New Roman" w:eastAsia="Times New Roman" w:hAnsi="Times New Roman" w:cs="Times New Roman"/>
          <w:color w:val="0070C0"/>
          <w:sz w:val="24"/>
          <w:szCs w:val="24"/>
        </w:rPr>
        <w:t xml:space="preserve"> </w:t>
      </w:r>
      <w:r w:rsidRPr="00777DBC">
        <w:rPr>
          <w:rFonts w:ascii="Times New Roman" w:eastAsia="Times New Roman" w:hAnsi="Times New Roman" w:cs="Times New Roman"/>
          <w:color w:val="000000"/>
          <w:sz w:val="24"/>
          <w:szCs w:val="24"/>
        </w:rPr>
        <w:t>can be used to refer to the husband as well as the wife. This term is only used in the translation that has been prepared by Muhammad Sarwar.</w:t>
      </w:r>
    </w:p>
    <w:p w:rsidR="009A3BAE" w:rsidRDefault="009A3BAE" w:rsidP="002A105B">
      <w:pPr>
        <w:widowControl w:val="0"/>
        <w:pBdr>
          <w:top w:val="nil"/>
          <w:left w:val="nil"/>
          <w:bottom w:val="nil"/>
          <w:right w:val="nil"/>
          <w:between w:val="nil"/>
        </w:pBdr>
        <w:spacing w:line="240" w:lineRule="auto"/>
        <w:ind w:firstLine="720"/>
        <w:jc w:val="both"/>
        <w:rPr>
          <w:rFonts w:ascii="Times New Roman" w:eastAsia="Times New Roman" w:hAnsi="Times New Roman" w:cs="Times New Roman"/>
          <w:color w:val="000000"/>
          <w:sz w:val="24"/>
          <w:szCs w:val="24"/>
        </w:rPr>
      </w:pPr>
      <w:r w:rsidRPr="00D15A9B">
        <w:rPr>
          <w:rFonts w:ascii="Times New Roman" w:eastAsia="Times New Roman" w:hAnsi="Times New Roman" w:cs="Times New Roman"/>
          <w:color w:val="000000"/>
          <w:sz w:val="24"/>
          <w:szCs w:val="24"/>
        </w:rPr>
        <w:t xml:space="preserve">According to its </w:t>
      </w:r>
      <w:r w:rsidR="002A105B">
        <w:rPr>
          <w:rFonts w:ascii="Times New Roman" w:eastAsia="Times New Roman" w:hAnsi="Times New Roman" w:cs="Times New Roman"/>
          <w:color w:val="000000"/>
          <w:sz w:val="24"/>
          <w:szCs w:val="24"/>
        </w:rPr>
        <w:t>typical</w:t>
      </w:r>
      <w:r w:rsidRPr="00D15A9B">
        <w:rPr>
          <w:rFonts w:ascii="Times New Roman" w:eastAsia="Times New Roman" w:hAnsi="Times New Roman" w:cs="Times New Roman"/>
          <w:color w:val="000000"/>
          <w:sz w:val="24"/>
          <w:szCs w:val="24"/>
        </w:rPr>
        <w:t xml:space="preserve"> usage, the term </w:t>
      </w:r>
      <w:r w:rsidRPr="00CC1356">
        <w:rPr>
          <w:rFonts w:ascii="Times New Roman" w:eastAsia="Times New Roman" w:hAnsi="Times New Roman" w:cs="Times New Roman"/>
          <w:i/>
          <w:iCs/>
          <w:color w:val="0070C0"/>
          <w:sz w:val="24"/>
          <w:szCs w:val="24"/>
        </w:rPr>
        <w:t>ṣaẖib</w:t>
      </w:r>
      <w:r w:rsidRPr="00CC1356">
        <w:rPr>
          <w:rFonts w:ascii="Times New Roman" w:eastAsia="Times New Roman" w:hAnsi="Times New Roman" w:cs="Times New Roman"/>
          <w:color w:val="0070C0"/>
          <w:sz w:val="24"/>
          <w:szCs w:val="24"/>
        </w:rPr>
        <w:t xml:space="preserve"> </w:t>
      </w:r>
      <w:r w:rsidRPr="00D15A9B">
        <w:rPr>
          <w:rFonts w:ascii="Times New Roman" w:eastAsia="Times New Roman" w:hAnsi="Times New Roman" w:cs="Times New Roman"/>
          <w:color w:val="000000"/>
          <w:sz w:val="24"/>
          <w:szCs w:val="24"/>
        </w:rPr>
        <w:t xml:space="preserve">/ </w:t>
      </w:r>
      <w:r w:rsidRPr="00CC1356">
        <w:rPr>
          <w:rFonts w:ascii="Times New Roman" w:eastAsia="Times New Roman" w:hAnsi="Times New Roman" w:cs="Times New Roman"/>
          <w:i/>
          <w:iCs/>
          <w:color w:val="0070C0"/>
          <w:sz w:val="24"/>
          <w:szCs w:val="24"/>
        </w:rPr>
        <w:t>ṣaẖiba</w:t>
      </w:r>
      <w:r w:rsidRPr="00CC1356">
        <w:rPr>
          <w:rFonts w:ascii="Times New Roman" w:eastAsia="Times New Roman" w:hAnsi="Times New Roman" w:cs="Times New Roman"/>
          <w:color w:val="0070C0"/>
          <w:sz w:val="24"/>
          <w:szCs w:val="24"/>
        </w:rPr>
        <w:t xml:space="preserve"> </w:t>
      </w:r>
      <w:r w:rsidRPr="00D15A9B">
        <w:rPr>
          <w:rFonts w:ascii="Times New Roman" w:eastAsia="Times New Roman" w:hAnsi="Times New Roman" w:cs="Times New Roman"/>
          <w:color w:val="000000"/>
          <w:sz w:val="24"/>
          <w:szCs w:val="24"/>
        </w:rPr>
        <w:t xml:space="preserve">means companion, associate or fellow, it refers to someone who keeps company with someone, animal or place. This term </w:t>
      </w:r>
      <w:r>
        <w:rPr>
          <w:rFonts w:ascii="Times New Roman" w:eastAsia="Times New Roman" w:hAnsi="Times New Roman" w:cs="Times New Roman"/>
          <w:color w:val="000000"/>
          <w:sz w:val="24"/>
          <w:szCs w:val="24"/>
        </w:rPr>
        <w:t xml:space="preserve">is derived from the verb </w:t>
      </w:r>
      <w:r w:rsidRPr="00CC1356">
        <w:rPr>
          <w:rFonts w:ascii="Times New Roman" w:eastAsia="Times New Roman" w:hAnsi="Times New Roman" w:cs="Times New Roman"/>
          <w:i/>
          <w:iCs/>
          <w:color w:val="0070C0"/>
          <w:sz w:val="24"/>
          <w:szCs w:val="24"/>
        </w:rPr>
        <w:t>ṣaẖiba</w:t>
      </w:r>
      <w:r w:rsidRPr="00CC1356">
        <w:rPr>
          <w:rFonts w:ascii="Times New Roman" w:eastAsia="Times New Roman" w:hAnsi="Times New Roman" w:cs="Times New Roman"/>
          <w:color w:val="0070C0"/>
          <w:sz w:val="24"/>
          <w:szCs w:val="24"/>
        </w:rPr>
        <w:t xml:space="preserve"> </w:t>
      </w:r>
      <w:r w:rsidRPr="00CC1356">
        <w:rPr>
          <w:rFonts w:ascii="Times New Roman" w:eastAsia="Times New Roman" w:hAnsi="Times New Roman" w:cs="Times New Roman" w:hint="cs"/>
          <w:color w:val="0070C0"/>
          <w:sz w:val="24"/>
          <w:szCs w:val="24"/>
          <w:rtl/>
          <w:lang w:bidi="ar-IQ"/>
        </w:rPr>
        <w:t xml:space="preserve"> </w:t>
      </w:r>
      <w:r w:rsidRPr="00D15A9B">
        <w:rPr>
          <w:rFonts w:ascii="Times New Roman" w:eastAsia="Times New Roman" w:hAnsi="Times New Roman" w:cs="Times New Roman"/>
          <w:color w:val="000000"/>
          <w:sz w:val="24"/>
          <w:szCs w:val="24"/>
          <w:rtl/>
        </w:rPr>
        <w:t>صَحِبَ</w:t>
      </w:r>
      <w:r w:rsidRPr="00D15A9B">
        <w:rPr>
          <w:rFonts w:ascii="Times New Roman" w:eastAsia="Times New Roman" w:hAnsi="Times New Roman" w:cs="Times New Roman"/>
          <w:color w:val="000000"/>
          <w:sz w:val="24"/>
          <w:szCs w:val="24"/>
        </w:rPr>
        <w:t>which means to accompany, to associate or to befriend someone (Leaman, 2006</w:t>
      </w:r>
      <w:r>
        <w:rPr>
          <w:rFonts w:ascii="Times New Roman" w:eastAsia="Times New Roman" w:hAnsi="Times New Roman" w:cs="Times New Roman"/>
          <w:color w:val="000000"/>
          <w:sz w:val="24"/>
          <w:szCs w:val="24"/>
        </w:rPr>
        <w:t>,</w:t>
      </w:r>
      <w:r w:rsidRPr="00D15A9B">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p.</w:t>
      </w:r>
      <w:r w:rsidRPr="00D15A9B">
        <w:rPr>
          <w:rFonts w:ascii="Times New Roman" w:eastAsia="Times New Roman" w:hAnsi="Times New Roman" w:cs="Times New Roman"/>
          <w:color w:val="000000"/>
          <w:sz w:val="24"/>
          <w:szCs w:val="24"/>
        </w:rPr>
        <w:t xml:space="preserve">556). According to Ibn Kathir (Abdul-Rahman, 2009, p.198) </w:t>
      </w:r>
      <w:r w:rsidRPr="00CC1356">
        <w:rPr>
          <w:rFonts w:ascii="Times New Roman" w:eastAsia="Times New Roman" w:hAnsi="Times New Roman" w:cs="Times New Roman"/>
          <w:i/>
          <w:iCs/>
          <w:color w:val="0070C0"/>
          <w:sz w:val="24"/>
          <w:szCs w:val="24"/>
        </w:rPr>
        <w:t>ṣaẖiba</w:t>
      </w:r>
      <w:r w:rsidRPr="00D15A9B">
        <w:rPr>
          <w:rFonts w:ascii="Times New Roman" w:eastAsia="Times New Roman" w:hAnsi="Times New Roman" w:cs="Times New Roman"/>
          <w:color w:val="000000"/>
          <w:sz w:val="24"/>
          <w:szCs w:val="24"/>
        </w:rPr>
        <w:t>, the feminine form is used in the Holy Quran to describe a wife who lived, spent a lot of time and shared activities with her husband however the intellectual and the physical relationships between theses spouses are interrupted.</w:t>
      </w:r>
    </w:p>
    <w:p w:rsidR="002E0F65" w:rsidRPr="009A3BAE" w:rsidRDefault="002E0F65" w:rsidP="00093E99">
      <w:pPr>
        <w:spacing w:line="240" w:lineRule="auto"/>
        <w:ind w:firstLine="720"/>
        <w:jc w:val="both"/>
        <w:rPr>
          <w:rFonts w:asciiTheme="majorBidi" w:hAnsiTheme="majorBidi" w:cstheme="majorBidi"/>
          <w:sz w:val="24"/>
          <w:szCs w:val="24"/>
          <w:lang w:bidi="ar-IQ"/>
        </w:rPr>
      </w:pPr>
    </w:p>
    <w:p w:rsidR="0041031C" w:rsidRDefault="0041031C" w:rsidP="0041031C">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18"/>
          <w:szCs w:val="18"/>
        </w:rPr>
      </w:pPr>
      <w:r w:rsidRPr="00C46CCF">
        <w:rPr>
          <w:rFonts w:ascii="Times New Roman" w:eastAsia="Times New Roman" w:hAnsi="Times New Roman" w:cs="Times New Roman"/>
          <w:color w:val="000000"/>
          <w:sz w:val="14"/>
          <w:szCs w:val="14"/>
        </w:rPr>
        <w:t xml:space="preserve">TABLE </w:t>
      </w:r>
      <w:r w:rsidRPr="00C46CCF">
        <w:rPr>
          <w:rFonts w:ascii="Times New Roman" w:eastAsia="Times New Roman" w:hAnsi="Times New Roman" w:cs="Times New Roman"/>
          <w:color w:val="FF0000"/>
          <w:sz w:val="14"/>
          <w:szCs w:val="14"/>
        </w:rPr>
        <w:t>(</w:t>
      </w:r>
      <w:r>
        <w:rPr>
          <w:rFonts w:ascii="Times New Roman" w:eastAsia="Times New Roman" w:hAnsi="Times New Roman" w:cs="Times New Roman"/>
          <w:color w:val="000000"/>
          <w:sz w:val="14"/>
          <w:szCs w:val="14"/>
        </w:rPr>
        <w:t>3</w:t>
      </w:r>
      <w:r w:rsidRPr="00C46CCF">
        <w:rPr>
          <w:rFonts w:ascii="Times New Roman" w:eastAsia="Times New Roman" w:hAnsi="Times New Roman" w:cs="Times New Roman"/>
          <w:color w:val="000000"/>
          <w:sz w:val="14"/>
          <w:szCs w:val="14"/>
        </w:rPr>
        <w:t>.</w:t>
      </w:r>
      <w:r>
        <w:rPr>
          <w:rFonts w:ascii="Times New Roman" w:eastAsia="Times New Roman" w:hAnsi="Times New Roman" w:cs="Times New Roman"/>
          <w:color w:val="000000"/>
          <w:sz w:val="14"/>
          <w:szCs w:val="14"/>
        </w:rPr>
        <w:t>5</w:t>
      </w:r>
      <w:r w:rsidRPr="00C46CCF">
        <w:rPr>
          <w:rFonts w:ascii="Times New Roman" w:eastAsia="Times New Roman" w:hAnsi="Times New Roman" w:cs="Times New Roman"/>
          <w:color w:val="FF0000"/>
          <w:sz w:val="14"/>
          <w:szCs w:val="14"/>
        </w:rPr>
        <w:t>)</w:t>
      </w:r>
      <w:r w:rsidRPr="00ED38FB">
        <w:rPr>
          <w:rFonts w:ascii="Times New Roman" w:eastAsia="Times New Roman" w:hAnsi="Times New Roman" w:cs="Times New Roman"/>
          <w:color w:val="000000"/>
          <w:sz w:val="13"/>
          <w:szCs w:val="13"/>
        </w:rPr>
        <w:t xml:space="preserve"> </w:t>
      </w:r>
      <w:r w:rsidRPr="00C47DB9">
        <w:rPr>
          <w:rFonts w:ascii="Times New Roman" w:eastAsia="Times New Roman" w:hAnsi="Times New Roman" w:cs="Times New Roman"/>
          <w:color w:val="000000"/>
          <w:sz w:val="18"/>
          <w:szCs w:val="18"/>
        </w:rPr>
        <w:t xml:space="preserve">Occurrence of the term </w:t>
      </w:r>
      <w:r w:rsidRPr="00AA3028">
        <w:rPr>
          <w:rFonts w:ascii="Times New Roman" w:eastAsia="Times New Roman" w:hAnsi="Times New Roman" w:cs="Times New Roman"/>
          <w:i/>
          <w:iCs/>
          <w:color w:val="000000"/>
          <w:sz w:val="18"/>
          <w:szCs w:val="18"/>
        </w:rPr>
        <w:t>ṣaẖiba</w:t>
      </w:r>
      <w:r w:rsidRPr="0041031C">
        <w:rPr>
          <w:rFonts w:ascii="Times New Roman" w:eastAsia="Times New Roman" w:hAnsi="Times New Roman" w:cs="Times New Roman"/>
          <w:color w:val="000000"/>
          <w:sz w:val="18"/>
          <w:szCs w:val="18"/>
        </w:rPr>
        <w:t xml:space="preserve"> in French translation</w:t>
      </w:r>
    </w:p>
    <w:p w:rsidR="0041031C" w:rsidRPr="00C61571" w:rsidRDefault="0041031C" w:rsidP="0041031C">
      <w:pPr>
        <w:spacing w:line="240" w:lineRule="auto"/>
        <w:ind w:firstLine="720"/>
        <w:jc w:val="both"/>
        <w:rPr>
          <w:rFonts w:ascii="Times New Roman" w:eastAsia="Calibri" w:hAnsi="Times New Roman" w:cs="Times New Roman"/>
          <w:color w:val="FF0000"/>
          <w:sz w:val="18"/>
          <w:szCs w:val="18"/>
          <w:lang w:bidi="ar-IQ"/>
        </w:rPr>
      </w:pPr>
    </w:p>
    <w:tbl>
      <w:tblPr>
        <w:tblW w:w="0" w:type="auto"/>
        <w:jc w:val="center"/>
        <w:tblInd w:w="243" w:type="dxa"/>
        <w:tblBorders>
          <w:top w:val="single" w:sz="4" w:space="0" w:color="auto"/>
          <w:bottom w:val="single" w:sz="4" w:space="0" w:color="auto"/>
        </w:tblBorders>
        <w:tblLook w:val="04A0" w:firstRow="1" w:lastRow="0" w:firstColumn="1" w:lastColumn="0" w:noHBand="0" w:noVBand="1"/>
      </w:tblPr>
      <w:tblGrid>
        <w:gridCol w:w="3533"/>
        <w:gridCol w:w="5799"/>
      </w:tblGrid>
      <w:tr w:rsidR="0041031C" w:rsidRPr="00432F4B" w:rsidTr="00107740">
        <w:trPr>
          <w:jc w:val="center"/>
        </w:trPr>
        <w:tc>
          <w:tcPr>
            <w:tcW w:w="3533" w:type="dxa"/>
            <w:tcBorders>
              <w:bottom w:val="single" w:sz="4" w:space="0" w:color="auto"/>
            </w:tcBorders>
            <w:shd w:val="clear" w:color="auto" w:fill="auto"/>
          </w:tcPr>
          <w:p w:rsidR="0041031C" w:rsidRPr="009551D1" w:rsidRDefault="0041031C" w:rsidP="0041031C">
            <w:pPr>
              <w:spacing w:line="240" w:lineRule="auto"/>
              <w:rPr>
                <w:rFonts w:asciiTheme="majorBidi" w:eastAsia="Calibri" w:hAnsiTheme="majorBidi" w:cstheme="majorBidi"/>
                <w:i/>
                <w:iCs/>
                <w:sz w:val="18"/>
                <w:szCs w:val="18"/>
                <w:lang w:bidi="ar-IQ"/>
              </w:rPr>
            </w:pPr>
            <w:r w:rsidRPr="009551D1">
              <w:rPr>
                <w:rFonts w:asciiTheme="majorBidi" w:eastAsia="Calibri" w:hAnsiTheme="majorBidi" w:cstheme="majorBidi"/>
                <w:i/>
                <w:iCs/>
                <w:sz w:val="18"/>
                <w:szCs w:val="18"/>
                <w:lang w:bidi="ar-IQ"/>
              </w:rPr>
              <w:t xml:space="preserve">Example </w:t>
            </w:r>
            <w:r>
              <w:rPr>
                <w:rFonts w:asciiTheme="majorBidi" w:eastAsia="Calibri" w:hAnsiTheme="majorBidi" w:cstheme="majorBidi"/>
                <w:i/>
                <w:iCs/>
                <w:sz w:val="18"/>
                <w:szCs w:val="18"/>
                <w:lang w:bidi="ar-IQ"/>
              </w:rPr>
              <w:t>13</w:t>
            </w:r>
          </w:p>
        </w:tc>
        <w:tc>
          <w:tcPr>
            <w:tcW w:w="5799" w:type="dxa"/>
            <w:tcBorders>
              <w:bottom w:val="single" w:sz="4" w:space="0" w:color="auto"/>
            </w:tcBorders>
            <w:shd w:val="clear" w:color="auto" w:fill="auto"/>
          </w:tcPr>
          <w:p w:rsidR="0041031C" w:rsidRPr="009551D1" w:rsidRDefault="0041031C" w:rsidP="0041031C">
            <w:pPr>
              <w:bidi/>
              <w:spacing w:line="240" w:lineRule="auto"/>
              <w:jc w:val="both"/>
              <w:rPr>
                <w:rFonts w:asciiTheme="majorBidi" w:eastAsia="Calibri" w:hAnsiTheme="majorBidi" w:cstheme="majorBidi"/>
                <w:sz w:val="18"/>
                <w:szCs w:val="18"/>
                <w:rtl/>
                <w:lang w:bidi="ar-IQ"/>
              </w:rPr>
            </w:pPr>
            <w:r w:rsidRPr="0041031C">
              <w:rPr>
                <w:rFonts w:asciiTheme="majorBidi" w:eastAsia="Calibri" w:hAnsiTheme="majorBidi" w:cs="Times New Roman"/>
                <w:sz w:val="18"/>
                <w:szCs w:val="18"/>
                <w:rtl/>
              </w:rPr>
              <w:t>وَأَنَّهُ تَعَالَىٰ جَدُّ رَبِّنَا مَا اتَّخَذَ صَاحِبَةً وَلَا وَلَدًا  ﴿٣ الجن﴾</w:t>
            </w:r>
          </w:p>
        </w:tc>
      </w:tr>
      <w:tr w:rsidR="0041031C" w:rsidRPr="00432F4B" w:rsidTr="00107740">
        <w:trPr>
          <w:jc w:val="center"/>
        </w:trPr>
        <w:tc>
          <w:tcPr>
            <w:tcW w:w="3533" w:type="dxa"/>
            <w:tcBorders>
              <w:top w:val="single" w:sz="4" w:space="0" w:color="auto"/>
            </w:tcBorders>
            <w:shd w:val="clear" w:color="auto" w:fill="auto"/>
          </w:tcPr>
          <w:p w:rsidR="0041031C" w:rsidRPr="009551D1" w:rsidRDefault="0041031C" w:rsidP="0041031C">
            <w:pPr>
              <w:spacing w:line="240" w:lineRule="auto"/>
              <w:jc w:val="both"/>
              <w:rPr>
                <w:rFonts w:asciiTheme="majorBidi" w:eastAsia="Calibri" w:hAnsiTheme="majorBidi" w:cstheme="majorBidi"/>
                <w:b/>
                <w:bCs/>
                <w:sz w:val="18"/>
                <w:szCs w:val="18"/>
                <w:lang w:bidi="ar-IQ"/>
              </w:rPr>
            </w:pPr>
            <w:r w:rsidRPr="009551D1">
              <w:rPr>
                <w:rFonts w:asciiTheme="majorBidi" w:eastAsia="Calibri" w:hAnsiTheme="majorBidi" w:cstheme="majorBidi"/>
                <w:sz w:val="18"/>
                <w:szCs w:val="18"/>
                <w:lang w:val="fr-FR" w:bidi="ar-IQ"/>
              </w:rPr>
              <w:t>SL</w:t>
            </w:r>
            <w:r w:rsidRPr="009551D1">
              <w:rPr>
                <w:rFonts w:asciiTheme="majorBidi" w:eastAsia="Calibri" w:hAnsiTheme="majorBidi" w:cstheme="majorBidi"/>
                <w:b/>
                <w:bCs/>
                <w:sz w:val="18"/>
                <w:szCs w:val="18"/>
                <w:lang w:bidi="ar-IQ"/>
              </w:rPr>
              <w:t xml:space="preserve">                                                                                                  </w:t>
            </w:r>
          </w:p>
        </w:tc>
        <w:tc>
          <w:tcPr>
            <w:tcW w:w="5799" w:type="dxa"/>
            <w:tcBorders>
              <w:top w:val="single" w:sz="4" w:space="0" w:color="auto"/>
            </w:tcBorders>
            <w:shd w:val="clear" w:color="auto" w:fill="auto"/>
          </w:tcPr>
          <w:p w:rsidR="0041031C" w:rsidRPr="009551D1" w:rsidRDefault="0041031C" w:rsidP="0041031C">
            <w:pPr>
              <w:tabs>
                <w:tab w:val="right" w:pos="5231"/>
              </w:tabs>
              <w:bidi/>
              <w:spacing w:line="240" w:lineRule="auto"/>
              <w:jc w:val="both"/>
              <w:rPr>
                <w:rFonts w:asciiTheme="majorBidi" w:eastAsia="Calibri" w:hAnsiTheme="majorBidi" w:cstheme="majorBidi"/>
                <w:sz w:val="18"/>
                <w:szCs w:val="18"/>
                <w:rtl/>
                <w:lang w:val="fr-FR" w:bidi="ar-IQ"/>
              </w:rPr>
            </w:pPr>
            <w:r>
              <w:rPr>
                <w:rFonts w:asciiTheme="majorBidi" w:eastAsia="Calibri" w:hAnsiTheme="majorBidi" w:cs="Times New Roman"/>
                <w:sz w:val="18"/>
                <w:szCs w:val="18"/>
              </w:rPr>
              <w:t xml:space="preserve">                                 </w:t>
            </w:r>
            <w:r w:rsidRPr="009551D1">
              <w:rPr>
                <w:rFonts w:asciiTheme="majorBidi" w:eastAsia="Calibri" w:hAnsiTheme="majorBidi" w:cs="Times New Roman"/>
                <w:sz w:val="18"/>
                <w:szCs w:val="18"/>
              </w:rPr>
              <w:t xml:space="preserve">  </w:t>
            </w:r>
            <w:r>
              <w:rPr>
                <w:rFonts w:asciiTheme="majorBidi" w:eastAsia="Calibri" w:hAnsiTheme="majorBidi" w:cs="Times New Roman"/>
                <w:sz w:val="18"/>
                <w:szCs w:val="18"/>
              </w:rPr>
              <w:t xml:space="preserve">  </w:t>
            </w:r>
            <w:r w:rsidRPr="009551D1">
              <w:rPr>
                <w:rFonts w:asciiTheme="majorBidi" w:eastAsia="Calibri" w:hAnsiTheme="majorBidi" w:cs="Times New Roman"/>
                <w:sz w:val="18"/>
                <w:szCs w:val="18"/>
              </w:rPr>
              <w:t xml:space="preserve">                                                               </w:t>
            </w:r>
            <w:r>
              <w:rPr>
                <w:rFonts w:asciiTheme="majorBidi" w:eastAsia="Calibri" w:hAnsiTheme="majorBidi" w:cs="Times New Roman"/>
                <w:sz w:val="18"/>
                <w:szCs w:val="18"/>
                <w:rtl/>
              </w:rPr>
              <w:t>مَا اتَّخَذَ صَاحِبَة</w:t>
            </w:r>
            <w:r w:rsidRPr="009551D1">
              <w:rPr>
                <w:rFonts w:asciiTheme="majorBidi" w:eastAsia="Calibri" w:hAnsiTheme="majorBidi" w:cs="Times New Roman"/>
                <w:sz w:val="18"/>
                <w:szCs w:val="18"/>
                <w:rtl/>
              </w:rPr>
              <w:t xml:space="preserve">   </w:t>
            </w:r>
            <w:r>
              <w:rPr>
                <w:rFonts w:asciiTheme="majorBidi" w:eastAsia="Calibri" w:hAnsiTheme="majorBidi" w:cs="Times New Roman"/>
                <w:sz w:val="18"/>
                <w:szCs w:val="18"/>
              </w:rPr>
              <w:t>:</w:t>
            </w:r>
            <w:r w:rsidRPr="009551D1">
              <w:rPr>
                <w:rFonts w:asciiTheme="majorBidi" w:eastAsia="Calibri" w:hAnsiTheme="majorBidi" w:cs="Times New Roman"/>
                <w:sz w:val="18"/>
                <w:szCs w:val="18"/>
                <w:rtl/>
              </w:rPr>
              <w:t xml:space="preserve">                                                                                                                                                                                                                                                                                                       </w:t>
            </w:r>
            <w:r w:rsidRPr="009551D1">
              <w:rPr>
                <w:rFonts w:asciiTheme="majorBidi" w:eastAsia="Calibri" w:hAnsiTheme="majorBidi" w:cstheme="majorBidi"/>
                <w:sz w:val="18"/>
                <w:szCs w:val="18"/>
                <w:rtl/>
              </w:rPr>
              <w:t xml:space="preserve">                                                                                                                                                </w:t>
            </w:r>
          </w:p>
        </w:tc>
      </w:tr>
      <w:tr w:rsidR="0041031C" w:rsidRPr="00BF0138" w:rsidTr="00107740">
        <w:trPr>
          <w:jc w:val="center"/>
        </w:trPr>
        <w:tc>
          <w:tcPr>
            <w:tcW w:w="3533" w:type="dxa"/>
            <w:shd w:val="clear" w:color="auto" w:fill="auto"/>
          </w:tcPr>
          <w:p w:rsidR="0041031C" w:rsidRPr="009551D1" w:rsidRDefault="0041031C" w:rsidP="0041031C">
            <w:pPr>
              <w:spacing w:line="240" w:lineRule="auto"/>
              <w:rPr>
                <w:rFonts w:ascii="Times New Roman" w:eastAsia="Calibri" w:hAnsi="Times New Roman" w:cs="Times New Roman"/>
                <w:sz w:val="18"/>
                <w:szCs w:val="18"/>
                <w:lang w:bidi="ar-IQ"/>
              </w:rPr>
            </w:pPr>
            <w:r w:rsidRPr="009551D1">
              <w:rPr>
                <w:rFonts w:ascii="Times New Roman" w:eastAsia="Calibri" w:hAnsi="Times New Roman" w:cs="Times New Roman"/>
                <w:sz w:val="18"/>
                <w:szCs w:val="18"/>
                <w:lang w:bidi="ar-IQ"/>
              </w:rPr>
              <w:t xml:space="preserve">Michon (2014)      </w:t>
            </w:r>
          </w:p>
        </w:tc>
        <w:tc>
          <w:tcPr>
            <w:tcW w:w="5799" w:type="dxa"/>
            <w:shd w:val="clear" w:color="auto" w:fill="auto"/>
          </w:tcPr>
          <w:p w:rsidR="0041031C" w:rsidRPr="00876144" w:rsidRDefault="0041031C" w:rsidP="0041031C">
            <w:pPr>
              <w:spacing w:line="240" w:lineRule="auto"/>
              <w:rPr>
                <w:rFonts w:asciiTheme="majorBidi" w:hAnsiTheme="majorBidi" w:cstheme="majorBidi"/>
                <w:sz w:val="20"/>
                <w:szCs w:val="20"/>
                <w:lang w:val="fr-FR"/>
              </w:rPr>
            </w:pPr>
            <w:r w:rsidRPr="00876144">
              <w:rPr>
                <w:rFonts w:asciiTheme="majorBidi" w:hAnsiTheme="majorBidi" w:cstheme="majorBidi"/>
                <w:sz w:val="20"/>
                <w:szCs w:val="20"/>
                <w:lang w:val="fr-FR"/>
              </w:rPr>
              <w:t>: ne s'est donné ni compagne</w:t>
            </w:r>
          </w:p>
        </w:tc>
      </w:tr>
      <w:tr w:rsidR="0041031C" w:rsidRPr="00BF0138" w:rsidTr="00107740">
        <w:trPr>
          <w:jc w:val="center"/>
        </w:trPr>
        <w:tc>
          <w:tcPr>
            <w:tcW w:w="3533" w:type="dxa"/>
            <w:shd w:val="clear" w:color="auto" w:fill="auto"/>
          </w:tcPr>
          <w:p w:rsidR="0041031C" w:rsidRPr="009551D1" w:rsidRDefault="0041031C" w:rsidP="0041031C">
            <w:pPr>
              <w:spacing w:line="240" w:lineRule="auto"/>
              <w:rPr>
                <w:rFonts w:ascii="Times New Roman" w:eastAsia="Calibri" w:hAnsi="Times New Roman" w:cs="Times New Roman"/>
                <w:sz w:val="18"/>
                <w:szCs w:val="18"/>
                <w:lang w:bidi="ar-IQ"/>
              </w:rPr>
            </w:pPr>
            <w:r w:rsidRPr="009551D1">
              <w:rPr>
                <w:rFonts w:ascii="Times New Roman" w:eastAsia="Calibri" w:hAnsi="Times New Roman" w:cs="Times New Roman"/>
                <w:sz w:val="18"/>
                <w:szCs w:val="18"/>
                <w:lang w:bidi="ar-IQ"/>
              </w:rPr>
              <w:t xml:space="preserve">Abdelaziz (2009)   </w:t>
            </w:r>
          </w:p>
        </w:tc>
        <w:tc>
          <w:tcPr>
            <w:tcW w:w="5799" w:type="dxa"/>
            <w:shd w:val="clear" w:color="auto" w:fill="auto"/>
          </w:tcPr>
          <w:p w:rsidR="0041031C" w:rsidRPr="00876144" w:rsidRDefault="0041031C" w:rsidP="0041031C">
            <w:pPr>
              <w:spacing w:line="240" w:lineRule="auto"/>
              <w:rPr>
                <w:rFonts w:asciiTheme="majorBidi" w:hAnsiTheme="majorBidi" w:cstheme="majorBidi"/>
                <w:sz w:val="20"/>
                <w:szCs w:val="20"/>
                <w:lang w:val="fr-FR"/>
              </w:rPr>
            </w:pPr>
            <w:r w:rsidRPr="00876144">
              <w:rPr>
                <w:rFonts w:asciiTheme="majorBidi" w:hAnsiTheme="majorBidi" w:cstheme="majorBidi"/>
                <w:sz w:val="20"/>
                <w:szCs w:val="20"/>
                <w:lang w:val="fr-FR"/>
              </w:rPr>
              <w:t>: Il n'A jamais Pris de compagne</w:t>
            </w:r>
          </w:p>
        </w:tc>
      </w:tr>
      <w:tr w:rsidR="0041031C" w:rsidRPr="00BF0138" w:rsidTr="00107740">
        <w:trPr>
          <w:jc w:val="center"/>
        </w:trPr>
        <w:tc>
          <w:tcPr>
            <w:tcW w:w="3533" w:type="dxa"/>
            <w:shd w:val="clear" w:color="auto" w:fill="auto"/>
          </w:tcPr>
          <w:p w:rsidR="0041031C" w:rsidRPr="009551D1" w:rsidRDefault="0041031C" w:rsidP="0041031C">
            <w:pPr>
              <w:spacing w:line="240" w:lineRule="auto"/>
              <w:rPr>
                <w:rFonts w:ascii="Times New Roman" w:eastAsia="Calibri" w:hAnsi="Times New Roman" w:cs="Times New Roman"/>
                <w:sz w:val="18"/>
                <w:szCs w:val="18"/>
                <w:lang w:bidi="ar-IQ"/>
              </w:rPr>
            </w:pPr>
            <w:r w:rsidRPr="009551D1">
              <w:rPr>
                <w:rFonts w:ascii="Times New Roman" w:eastAsia="Calibri" w:hAnsi="Times New Roman" w:cs="Times New Roman"/>
                <w:sz w:val="18"/>
                <w:szCs w:val="18"/>
                <w:lang w:bidi="ar-IQ"/>
              </w:rPr>
              <w:t xml:space="preserve">Chiadmi (2007)     </w:t>
            </w:r>
          </w:p>
        </w:tc>
        <w:tc>
          <w:tcPr>
            <w:tcW w:w="5799" w:type="dxa"/>
            <w:shd w:val="clear" w:color="auto" w:fill="auto"/>
          </w:tcPr>
          <w:p w:rsidR="0041031C" w:rsidRPr="00876144" w:rsidRDefault="0041031C" w:rsidP="0041031C">
            <w:pPr>
              <w:spacing w:line="240" w:lineRule="auto"/>
              <w:rPr>
                <w:rFonts w:asciiTheme="majorBidi" w:hAnsiTheme="majorBidi" w:cstheme="majorBidi"/>
                <w:sz w:val="20"/>
                <w:szCs w:val="20"/>
                <w:lang w:val="fr-FR"/>
              </w:rPr>
            </w:pPr>
            <w:r w:rsidRPr="00876144">
              <w:rPr>
                <w:rFonts w:asciiTheme="majorBidi" w:hAnsiTheme="majorBidi" w:cstheme="majorBidi"/>
                <w:sz w:val="20"/>
                <w:szCs w:val="20"/>
                <w:lang w:val="fr-FR"/>
              </w:rPr>
              <w:t>: Il Se soit donné une épouse</w:t>
            </w:r>
          </w:p>
        </w:tc>
      </w:tr>
      <w:tr w:rsidR="0041031C" w:rsidRPr="00BF0138" w:rsidTr="00107740">
        <w:trPr>
          <w:jc w:val="center"/>
        </w:trPr>
        <w:tc>
          <w:tcPr>
            <w:tcW w:w="3533" w:type="dxa"/>
            <w:shd w:val="clear" w:color="auto" w:fill="auto"/>
          </w:tcPr>
          <w:p w:rsidR="0041031C" w:rsidRPr="009551D1" w:rsidRDefault="0041031C" w:rsidP="0041031C">
            <w:pPr>
              <w:spacing w:line="240" w:lineRule="auto"/>
              <w:rPr>
                <w:rFonts w:ascii="Times New Roman" w:eastAsia="Calibri" w:hAnsi="Times New Roman" w:cs="Times New Roman"/>
                <w:sz w:val="18"/>
                <w:szCs w:val="18"/>
                <w:lang w:bidi="ar-IQ"/>
              </w:rPr>
            </w:pPr>
            <w:r w:rsidRPr="009551D1">
              <w:rPr>
                <w:rFonts w:ascii="Times New Roman" w:eastAsia="Calibri" w:hAnsi="Times New Roman" w:cs="Times New Roman"/>
                <w:sz w:val="18"/>
                <w:szCs w:val="18"/>
                <w:lang w:bidi="ar-IQ"/>
              </w:rPr>
              <w:t xml:space="preserve">Chouraqui (1990)  </w:t>
            </w:r>
          </w:p>
        </w:tc>
        <w:tc>
          <w:tcPr>
            <w:tcW w:w="5799" w:type="dxa"/>
            <w:shd w:val="clear" w:color="auto" w:fill="auto"/>
          </w:tcPr>
          <w:p w:rsidR="0041031C" w:rsidRPr="00876144" w:rsidRDefault="0041031C" w:rsidP="0041031C">
            <w:pPr>
              <w:spacing w:line="240" w:lineRule="auto"/>
              <w:rPr>
                <w:rFonts w:asciiTheme="majorBidi" w:hAnsiTheme="majorBidi" w:cstheme="majorBidi"/>
                <w:sz w:val="20"/>
                <w:szCs w:val="20"/>
                <w:lang w:val="fr-FR"/>
              </w:rPr>
            </w:pPr>
            <w:r w:rsidRPr="00876144">
              <w:rPr>
                <w:rFonts w:asciiTheme="majorBidi" w:hAnsiTheme="majorBidi" w:cstheme="majorBidi"/>
                <w:sz w:val="20"/>
                <w:szCs w:val="20"/>
                <w:lang w:val="fr-FR"/>
              </w:rPr>
              <w:t>: il ne prend ni compagne</w:t>
            </w:r>
          </w:p>
        </w:tc>
      </w:tr>
      <w:tr w:rsidR="0041031C" w:rsidRPr="00BF0138" w:rsidTr="00107740">
        <w:trPr>
          <w:trHeight w:val="70"/>
          <w:jc w:val="center"/>
        </w:trPr>
        <w:tc>
          <w:tcPr>
            <w:tcW w:w="3533" w:type="dxa"/>
            <w:shd w:val="clear" w:color="auto" w:fill="auto"/>
          </w:tcPr>
          <w:p w:rsidR="0041031C" w:rsidRPr="009551D1" w:rsidRDefault="0041031C" w:rsidP="0041031C">
            <w:pPr>
              <w:spacing w:line="240" w:lineRule="auto"/>
              <w:rPr>
                <w:rFonts w:ascii="Times New Roman" w:eastAsia="Calibri" w:hAnsi="Times New Roman" w:cs="Times New Roman"/>
                <w:sz w:val="18"/>
                <w:szCs w:val="18"/>
                <w:lang w:val="fr-FR" w:bidi="ar-IQ"/>
              </w:rPr>
            </w:pPr>
            <w:r w:rsidRPr="009551D1">
              <w:rPr>
                <w:rFonts w:ascii="Times New Roman" w:eastAsia="Calibri" w:hAnsi="Times New Roman" w:cs="Times New Roman"/>
                <w:sz w:val="18"/>
                <w:szCs w:val="18"/>
                <w:lang w:val="fr-FR" w:bidi="ar-IQ"/>
              </w:rPr>
              <w:t>Masson (1967)</w:t>
            </w:r>
            <w:r w:rsidRPr="009551D1">
              <w:rPr>
                <w:rFonts w:ascii="Times New Roman" w:eastAsia="Calibri" w:hAnsi="Times New Roman" w:cs="Times New Roman"/>
                <w:sz w:val="18"/>
                <w:szCs w:val="18"/>
                <w:lang w:bidi="ar-IQ"/>
              </w:rPr>
              <w:t xml:space="preserve">      </w:t>
            </w:r>
          </w:p>
        </w:tc>
        <w:tc>
          <w:tcPr>
            <w:tcW w:w="5799" w:type="dxa"/>
            <w:shd w:val="clear" w:color="auto" w:fill="auto"/>
          </w:tcPr>
          <w:p w:rsidR="0041031C" w:rsidRPr="00876144" w:rsidRDefault="0041031C" w:rsidP="0041031C">
            <w:pPr>
              <w:spacing w:line="240" w:lineRule="auto"/>
              <w:rPr>
                <w:rFonts w:asciiTheme="majorBidi" w:hAnsiTheme="majorBidi" w:cstheme="majorBidi"/>
                <w:sz w:val="20"/>
                <w:szCs w:val="20"/>
                <w:lang w:val="fr-FR"/>
              </w:rPr>
            </w:pPr>
            <w:r w:rsidRPr="00876144">
              <w:rPr>
                <w:rFonts w:asciiTheme="majorBidi" w:hAnsiTheme="majorBidi" w:cstheme="majorBidi"/>
                <w:sz w:val="20"/>
                <w:szCs w:val="20"/>
                <w:lang w:val="fr-FR"/>
              </w:rPr>
              <w:t>: ne s'est donnée ni compagne</w:t>
            </w:r>
          </w:p>
        </w:tc>
      </w:tr>
      <w:tr w:rsidR="0041031C" w:rsidRPr="00BF0138" w:rsidTr="00107740">
        <w:trPr>
          <w:jc w:val="center"/>
        </w:trPr>
        <w:tc>
          <w:tcPr>
            <w:tcW w:w="3533" w:type="dxa"/>
            <w:shd w:val="clear" w:color="auto" w:fill="auto"/>
          </w:tcPr>
          <w:p w:rsidR="0041031C" w:rsidRPr="009551D1" w:rsidRDefault="0041031C" w:rsidP="0041031C">
            <w:pPr>
              <w:spacing w:line="240" w:lineRule="auto"/>
              <w:rPr>
                <w:rFonts w:ascii="Times New Roman" w:eastAsia="Calibri" w:hAnsi="Times New Roman" w:cs="Times New Roman"/>
                <w:sz w:val="18"/>
                <w:szCs w:val="18"/>
                <w:lang w:val="fr-FR" w:bidi="ar-IQ"/>
              </w:rPr>
            </w:pPr>
            <w:r w:rsidRPr="009551D1">
              <w:rPr>
                <w:rFonts w:ascii="Times New Roman" w:eastAsia="Calibri" w:hAnsi="Times New Roman" w:cs="Times New Roman"/>
                <w:sz w:val="18"/>
                <w:szCs w:val="18"/>
                <w:lang w:val="fr-FR" w:bidi="ar-IQ"/>
              </w:rPr>
              <w:t>Blachère (1966)</w:t>
            </w:r>
            <w:r w:rsidRPr="009551D1">
              <w:rPr>
                <w:rFonts w:ascii="Times New Roman" w:eastAsia="Calibri" w:hAnsi="Times New Roman" w:cs="Times New Roman"/>
                <w:sz w:val="18"/>
                <w:szCs w:val="18"/>
                <w:lang w:bidi="ar-IQ"/>
              </w:rPr>
              <w:t xml:space="preserve">    </w:t>
            </w:r>
          </w:p>
        </w:tc>
        <w:tc>
          <w:tcPr>
            <w:tcW w:w="5799" w:type="dxa"/>
            <w:shd w:val="clear" w:color="auto" w:fill="auto"/>
          </w:tcPr>
          <w:p w:rsidR="0041031C" w:rsidRPr="00876144" w:rsidRDefault="0041031C" w:rsidP="0041031C">
            <w:pPr>
              <w:spacing w:line="240" w:lineRule="auto"/>
              <w:rPr>
                <w:rFonts w:asciiTheme="majorBidi" w:hAnsiTheme="majorBidi" w:cstheme="majorBidi"/>
                <w:sz w:val="20"/>
                <w:szCs w:val="20"/>
                <w:lang w:val="fr-FR"/>
              </w:rPr>
            </w:pPr>
            <w:r w:rsidRPr="00876144">
              <w:rPr>
                <w:rFonts w:asciiTheme="majorBidi" w:hAnsiTheme="majorBidi" w:cstheme="majorBidi"/>
                <w:sz w:val="20"/>
                <w:szCs w:val="20"/>
                <w:lang w:val="fr-FR"/>
              </w:rPr>
              <w:t>: n'a pas pris de compagne</w:t>
            </w:r>
          </w:p>
        </w:tc>
      </w:tr>
    </w:tbl>
    <w:p w:rsidR="00093E99" w:rsidRDefault="00093E99" w:rsidP="00093E99">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fr-FR"/>
        </w:rPr>
      </w:pPr>
    </w:p>
    <w:p w:rsidR="0041031C" w:rsidRPr="00343FC6" w:rsidRDefault="0041031C" w:rsidP="00343FC6">
      <w:pPr>
        <w:widowControl w:val="0"/>
        <w:pBdr>
          <w:top w:val="nil"/>
          <w:left w:val="nil"/>
          <w:bottom w:val="nil"/>
          <w:right w:val="nil"/>
          <w:between w:val="nil"/>
        </w:pBdr>
        <w:spacing w:line="240" w:lineRule="auto"/>
        <w:ind w:firstLine="720"/>
        <w:jc w:val="both"/>
        <w:rPr>
          <w:rFonts w:ascii="Times New Roman" w:eastAsia="Times New Roman" w:hAnsi="Times New Roman" w:cs="Times New Roman"/>
          <w:color w:val="0070C0"/>
          <w:sz w:val="24"/>
          <w:szCs w:val="24"/>
        </w:rPr>
      </w:pPr>
      <w:r w:rsidRPr="00343FC6">
        <w:rPr>
          <w:rFonts w:ascii="Times New Roman" w:eastAsia="Times New Roman" w:hAnsi="Times New Roman" w:cs="Times New Roman"/>
          <w:color w:val="0070C0"/>
          <w:sz w:val="24"/>
          <w:szCs w:val="24"/>
        </w:rPr>
        <w:t xml:space="preserve">Most the French translators shown in </w:t>
      </w:r>
      <w:r w:rsidRPr="00E11F31">
        <w:rPr>
          <w:rFonts w:ascii="Times New Roman" w:eastAsia="Times New Roman" w:hAnsi="Times New Roman" w:cs="Times New Roman"/>
          <w:color w:val="FF0000"/>
          <w:sz w:val="24"/>
          <w:szCs w:val="24"/>
        </w:rPr>
        <w:t>T</w:t>
      </w:r>
      <w:r w:rsidRPr="00343FC6">
        <w:rPr>
          <w:rFonts w:ascii="Times New Roman" w:eastAsia="Times New Roman" w:hAnsi="Times New Roman" w:cs="Times New Roman"/>
          <w:color w:val="0070C0"/>
          <w:sz w:val="24"/>
          <w:szCs w:val="24"/>
        </w:rPr>
        <w:t xml:space="preserve">able (3.5) used the term </w:t>
      </w:r>
      <w:r w:rsidRPr="00AA3028">
        <w:rPr>
          <w:rFonts w:ascii="Times New Roman" w:eastAsia="Times New Roman" w:hAnsi="Times New Roman" w:cs="Times New Roman"/>
          <w:i/>
          <w:iCs/>
          <w:color w:val="0070C0"/>
          <w:sz w:val="24"/>
          <w:szCs w:val="24"/>
        </w:rPr>
        <w:t>compagne</w:t>
      </w:r>
      <w:r w:rsidRPr="00AA3028">
        <w:rPr>
          <w:rFonts w:ascii="Times New Roman" w:eastAsia="Times New Roman" w:hAnsi="Times New Roman" w:cs="Times New Roman"/>
          <w:color w:val="0070C0"/>
          <w:sz w:val="24"/>
          <w:szCs w:val="24"/>
        </w:rPr>
        <w:t xml:space="preserve"> </w:t>
      </w:r>
      <w:r w:rsidRPr="00343FC6">
        <w:rPr>
          <w:rFonts w:ascii="Times New Roman" w:eastAsia="Times New Roman" w:hAnsi="Times New Roman" w:cs="Times New Roman"/>
          <w:color w:val="0070C0"/>
          <w:sz w:val="24"/>
          <w:szCs w:val="24"/>
        </w:rPr>
        <w:t xml:space="preserve">which is the literary equivalent to </w:t>
      </w:r>
      <w:r w:rsidRPr="00343FC6">
        <w:rPr>
          <w:rFonts w:ascii="Times New Roman" w:eastAsia="Times New Roman" w:hAnsi="Times New Roman" w:cs="Times New Roman"/>
          <w:i/>
          <w:iCs/>
          <w:color w:val="0070C0"/>
          <w:sz w:val="24"/>
          <w:szCs w:val="24"/>
        </w:rPr>
        <w:t>ṣaẖiba</w:t>
      </w:r>
      <w:r w:rsidRPr="00343FC6">
        <w:rPr>
          <w:rFonts w:ascii="Times New Roman" w:eastAsia="Times New Roman" w:hAnsi="Times New Roman" w:cs="Times New Roman"/>
          <w:color w:val="0070C0"/>
          <w:sz w:val="24"/>
          <w:szCs w:val="24"/>
        </w:rPr>
        <w:t xml:space="preserve"> in</w:t>
      </w:r>
      <w:r w:rsidRPr="00D15A9B">
        <w:rPr>
          <w:rFonts w:ascii="Times New Roman" w:eastAsia="Times New Roman" w:hAnsi="Times New Roman" w:cs="Times New Roman"/>
          <w:color w:val="000000"/>
          <w:sz w:val="24"/>
          <w:szCs w:val="24"/>
        </w:rPr>
        <w:t xml:space="preserve"> </w:t>
      </w:r>
      <w:r w:rsidRPr="007A6D91">
        <w:rPr>
          <w:rFonts w:ascii="Times New Roman" w:eastAsia="Times New Roman" w:hAnsi="Times New Roman" w:cs="Times New Roman"/>
          <w:color w:val="FF0000"/>
          <w:sz w:val="24"/>
          <w:szCs w:val="24"/>
        </w:rPr>
        <w:t>AL</w:t>
      </w:r>
      <w:r w:rsidRPr="00D15A9B">
        <w:rPr>
          <w:rFonts w:ascii="Times New Roman" w:eastAsia="Times New Roman" w:hAnsi="Times New Roman" w:cs="Times New Roman"/>
          <w:color w:val="000000"/>
          <w:sz w:val="24"/>
          <w:szCs w:val="24"/>
        </w:rPr>
        <w:t xml:space="preserve">. </w:t>
      </w:r>
      <w:r w:rsidRPr="00343FC6">
        <w:rPr>
          <w:rFonts w:ascii="Times New Roman" w:eastAsia="Times New Roman" w:hAnsi="Times New Roman" w:cs="Times New Roman"/>
          <w:color w:val="0070C0"/>
          <w:sz w:val="24"/>
          <w:szCs w:val="24"/>
        </w:rPr>
        <w:t>This term in old FL signifies who shares the same bread</w:t>
      </w:r>
      <w:r w:rsidR="00E9751A" w:rsidRPr="00343FC6">
        <w:rPr>
          <w:rFonts w:ascii="Times New Roman" w:eastAsia="Times New Roman" w:hAnsi="Times New Roman" w:cs="Times New Roman"/>
          <w:color w:val="0070C0"/>
          <w:sz w:val="24"/>
          <w:szCs w:val="24"/>
        </w:rPr>
        <w:t>,</w:t>
      </w:r>
      <w:r w:rsidRPr="00343FC6">
        <w:rPr>
          <w:rFonts w:ascii="Times New Roman" w:eastAsia="Times New Roman" w:hAnsi="Times New Roman" w:cs="Times New Roman"/>
          <w:color w:val="0070C0"/>
          <w:sz w:val="24"/>
          <w:szCs w:val="24"/>
        </w:rPr>
        <w:t xml:space="preserve"> whence it means someone who shares someone's life as a wife or as a concubine. Chiadmi, adhered to using the term </w:t>
      </w:r>
      <w:r w:rsidRPr="00343FC6">
        <w:rPr>
          <w:rFonts w:ascii="Times New Roman" w:eastAsia="Times New Roman" w:hAnsi="Times New Roman" w:cs="Times New Roman"/>
          <w:i/>
          <w:iCs/>
          <w:color w:val="0070C0"/>
          <w:sz w:val="24"/>
          <w:szCs w:val="24"/>
        </w:rPr>
        <w:t>épouse</w:t>
      </w:r>
      <w:r w:rsidRPr="00343FC6">
        <w:rPr>
          <w:rFonts w:ascii="Times New Roman" w:eastAsia="Times New Roman" w:hAnsi="Times New Roman" w:cs="Times New Roman"/>
          <w:color w:val="0070C0"/>
          <w:sz w:val="24"/>
          <w:szCs w:val="24"/>
        </w:rPr>
        <w:t xml:space="preserve"> to maintain the same meaning, he failed </w:t>
      </w:r>
      <w:r w:rsidR="00343FC6" w:rsidRPr="00343FC6">
        <w:rPr>
          <w:rFonts w:ascii="Times New Roman" w:eastAsia="Times New Roman" w:hAnsi="Times New Roman" w:cs="Times New Roman"/>
          <w:color w:val="0070C0"/>
          <w:sz w:val="24"/>
          <w:szCs w:val="24"/>
        </w:rPr>
        <w:t xml:space="preserve">to consider </w:t>
      </w:r>
      <w:r w:rsidRPr="00343FC6">
        <w:rPr>
          <w:rFonts w:ascii="Times New Roman" w:eastAsia="Times New Roman" w:hAnsi="Times New Roman" w:cs="Times New Roman"/>
          <w:color w:val="0070C0"/>
          <w:sz w:val="24"/>
          <w:szCs w:val="24"/>
        </w:rPr>
        <w:t xml:space="preserve">whether the use of </w:t>
      </w:r>
      <w:r w:rsidRPr="00343FC6">
        <w:rPr>
          <w:rFonts w:ascii="Times New Roman" w:eastAsia="Times New Roman" w:hAnsi="Times New Roman" w:cs="Times New Roman"/>
          <w:i/>
          <w:iCs/>
          <w:color w:val="0070C0"/>
          <w:sz w:val="24"/>
          <w:szCs w:val="24"/>
        </w:rPr>
        <w:t>épouse</w:t>
      </w:r>
      <w:r w:rsidRPr="00343FC6">
        <w:rPr>
          <w:rFonts w:ascii="Times New Roman" w:eastAsia="Times New Roman" w:hAnsi="Times New Roman" w:cs="Times New Roman"/>
          <w:color w:val="0070C0"/>
          <w:sz w:val="24"/>
          <w:szCs w:val="24"/>
        </w:rPr>
        <w:t xml:space="preserve"> is adequate in this context or not. </w:t>
      </w:r>
    </w:p>
    <w:p w:rsidR="0041031C" w:rsidRPr="00343FC6" w:rsidRDefault="0041031C" w:rsidP="0041031C">
      <w:pPr>
        <w:widowControl w:val="0"/>
        <w:pBdr>
          <w:top w:val="nil"/>
          <w:left w:val="nil"/>
          <w:bottom w:val="nil"/>
          <w:right w:val="nil"/>
          <w:between w:val="nil"/>
        </w:pBdr>
        <w:spacing w:line="240" w:lineRule="auto"/>
        <w:ind w:firstLine="720"/>
        <w:jc w:val="both"/>
        <w:rPr>
          <w:rFonts w:ascii="Times New Roman" w:eastAsia="Times New Roman" w:hAnsi="Times New Roman" w:cs="Times New Roman"/>
          <w:color w:val="0070C0"/>
          <w:sz w:val="24"/>
          <w:szCs w:val="24"/>
        </w:rPr>
      </w:pPr>
      <w:r w:rsidRPr="00343FC6">
        <w:rPr>
          <w:rFonts w:ascii="Times New Roman" w:eastAsia="Times New Roman" w:hAnsi="Times New Roman" w:cs="Times New Roman"/>
          <w:color w:val="0070C0"/>
          <w:sz w:val="24"/>
          <w:szCs w:val="24"/>
        </w:rPr>
        <w:t xml:space="preserve">Therefore, the Arabic kin terms </w:t>
      </w:r>
      <w:r w:rsidRPr="00343FC6">
        <w:rPr>
          <w:rFonts w:ascii="Times New Roman" w:eastAsia="Times New Roman" w:hAnsi="Times New Roman" w:cs="Times New Roman"/>
          <w:i/>
          <w:iCs/>
          <w:color w:val="0070C0"/>
          <w:sz w:val="24"/>
          <w:szCs w:val="24"/>
        </w:rPr>
        <w:t>imra'a</w:t>
      </w:r>
      <w:r w:rsidRPr="00343FC6">
        <w:rPr>
          <w:rFonts w:ascii="Times New Roman" w:eastAsia="Times New Roman" w:hAnsi="Times New Roman" w:cs="Times New Roman"/>
          <w:color w:val="0070C0"/>
          <w:sz w:val="24"/>
          <w:szCs w:val="24"/>
        </w:rPr>
        <w:t xml:space="preserve">, </w:t>
      </w:r>
      <w:r w:rsidRPr="00343FC6">
        <w:rPr>
          <w:rFonts w:ascii="Times New Roman" w:eastAsia="Times New Roman" w:hAnsi="Times New Roman" w:cs="Times New Roman"/>
          <w:i/>
          <w:iCs/>
          <w:color w:val="0070C0"/>
          <w:sz w:val="24"/>
          <w:szCs w:val="24"/>
        </w:rPr>
        <w:t>zawj</w:t>
      </w:r>
      <w:r w:rsidRPr="00343FC6">
        <w:rPr>
          <w:rFonts w:ascii="Times New Roman" w:eastAsia="Times New Roman" w:hAnsi="Times New Roman" w:cs="Times New Roman"/>
          <w:color w:val="0070C0"/>
          <w:sz w:val="24"/>
          <w:szCs w:val="24"/>
        </w:rPr>
        <w:t xml:space="preserve"> and </w:t>
      </w:r>
      <w:r w:rsidRPr="00343FC6">
        <w:rPr>
          <w:rFonts w:ascii="Times New Roman" w:eastAsia="Times New Roman" w:hAnsi="Times New Roman" w:cs="Times New Roman"/>
          <w:i/>
          <w:iCs/>
          <w:color w:val="0070C0"/>
          <w:sz w:val="24"/>
          <w:szCs w:val="24"/>
        </w:rPr>
        <w:t>ṣaẖiba</w:t>
      </w:r>
      <w:r w:rsidRPr="00343FC6">
        <w:rPr>
          <w:rFonts w:ascii="Times New Roman" w:eastAsia="Times New Roman" w:hAnsi="Times New Roman" w:cs="Times New Roman"/>
          <w:color w:val="0070C0"/>
          <w:sz w:val="24"/>
          <w:szCs w:val="24"/>
        </w:rPr>
        <w:t xml:space="preserve"> has conveyed mainly by using either the grammatical structure or the literary equivalent to maintain the same form as used in the verse. The translators appear unable to convey these kin terms into FL, they have not taken in account the precise meaning of these terms.</w:t>
      </w:r>
    </w:p>
    <w:p w:rsidR="0041031C" w:rsidRDefault="0041031C" w:rsidP="00093E99">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p>
    <w:p w:rsidR="0041031C" w:rsidRDefault="0041031C" w:rsidP="0041031C">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18"/>
          <w:szCs w:val="18"/>
        </w:rPr>
      </w:pPr>
      <w:r w:rsidRPr="00C46CCF">
        <w:rPr>
          <w:rFonts w:ascii="Times New Roman" w:eastAsia="Times New Roman" w:hAnsi="Times New Roman" w:cs="Times New Roman"/>
          <w:color w:val="000000"/>
          <w:sz w:val="14"/>
          <w:szCs w:val="14"/>
        </w:rPr>
        <w:t xml:space="preserve">TABLE </w:t>
      </w:r>
      <w:r w:rsidRPr="00C46CCF">
        <w:rPr>
          <w:rFonts w:ascii="Times New Roman" w:eastAsia="Times New Roman" w:hAnsi="Times New Roman" w:cs="Times New Roman"/>
          <w:color w:val="FF0000"/>
          <w:sz w:val="14"/>
          <w:szCs w:val="14"/>
        </w:rPr>
        <w:t>(</w:t>
      </w:r>
      <w:r>
        <w:rPr>
          <w:rFonts w:ascii="Times New Roman" w:eastAsia="Times New Roman" w:hAnsi="Times New Roman" w:cs="Times New Roman"/>
          <w:color w:val="000000"/>
          <w:sz w:val="14"/>
          <w:szCs w:val="14"/>
        </w:rPr>
        <w:t>3</w:t>
      </w:r>
      <w:r w:rsidRPr="00C46CCF">
        <w:rPr>
          <w:rFonts w:ascii="Times New Roman" w:eastAsia="Times New Roman" w:hAnsi="Times New Roman" w:cs="Times New Roman"/>
          <w:color w:val="000000"/>
          <w:sz w:val="14"/>
          <w:szCs w:val="14"/>
        </w:rPr>
        <w:t>.</w:t>
      </w:r>
      <w:r>
        <w:rPr>
          <w:rFonts w:ascii="Times New Roman" w:eastAsia="Times New Roman" w:hAnsi="Times New Roman" w:cs="Times New Roman"/>
          <w:color w:val="000000"/>
          <w:sz w:val="14"/>
          <w:szCs w:val="14"/>
        </w:rPr>
        <w:t>6</w:t>
      </w:r>
      <w:r w:rsidRPr="00C46CCF">
        <w:rPr>
          <w:rFonts w:ascii="Times New Roman" w:eastAsia="Times New Roman" w:hAnsi="Times New Roman" w:cs="Times New Roman"/>
          <w:color w:val="FF0000"/>
          <w:sz w:val="14"/>
          <w:szCs w:val="14"/>
        </w:rPr>
        <w:t>)</w:t>
      </w:r>
      <w:r w:rsidRPr="00ED38FB">
        <w:rPr>
          <w:rFonts w:ascii="Times New Roman" w:eastAsia="Times New Roman" w:hAnsi="Times New Roman" w:cs="Times New Roman"/>
          <w:color w:val="000000"/>
          <w:sz w:val="13"/>
          <w:szCs w:val="13"/>
        </w:rPr>
        <w:t xml:space="preserve"> </w:t>
      </w:r>
      <w:r w:rsidRPr="00C47DB9">
        <w:rPr>
          <w:rFonts w:ascii="Times New Roman" w:eastAsia="Times New Roman" w:hAnsi="Times New Roman" w:cs="Times New Roman"/>
          <w:color w:val="000000"/>
          <w:sz w:val="18"/>
          <w:szCs w:val="18"/>
        </w:rPr>
        <w:t xml:space="preserve">Occurrence of the term </w:t>
      </w:r>
      <w:r w:rsidRPr="00AA3028">
        <w:rPr>
          <w:rFonts w:ascii="Times New Roman" w:eastAsia="Times New Roman" w:hAnsi="Times New Roman" w:cs="Times New Roman"/>
          <w:i/>
          <w:iCs/>
          <w:color w:val="000000"/>
          <w:sz w:val="18"/>
          <w:szCs w:val="18"/>
        </w:rPr>
        <w:t>ṣaẖiba</w:t>
      </w:r>
      <w:r w:rsidRPr="0041031C">
        <w:rPr>
          <w:rFonts w:ascii="Times New Roman" w:eastAsia="Times New Roman" w:hAnsi="Times New Roman" w:cs="Times New Roman"/>
          <w:color w:val="000000"/>
          <w:sz w:val="18"/>
          <w:szCs w:val="18"/>
        </w:rPr>
        <w:t xml:space="preserve"> in </w:t>
      </w:r>
      <w:r>
        <w:rPr>
          <w:rFonts w:ascii="Times New Roman" w:eastAsia="Times New Roman" w:hAnsi="Times New Roman" w:cs="Times New Roman"/>
          <w:color w:val="000000"/>
          <w:sz w:val="18"/>
          <w:szCs w:val="18"/>
        </w:rPr>
        <w:t>English</w:t>
      </w:r>
      <w:r w:rsidRPr="0041031C">
        <w:rPr>
          <w:rFonts w:ascii="Times New Roman" w:eastAsia="Times New Roman" w:hAnsi="Times New Roman" w:cs="Times New Roman"/>
          <w:color w:val="000000"/>
          <w:sz w:val="18"/>
          <w:szCs w:val="18"/>
        </w:rPr>
        <w:t xml:space="preserve"> translation</w:t>
      </w:r>
    </w:p>
    <w:p w:rsidR="0041031C" w:rsidRPr="00C61571" w:rsidRDefault="0041031C" w:rsidP="0041031C">
      <w:pPr>
        <w:spacing w:line="240" w:lineRule="auto"/>
        <w:ind w:firstLine="720"/>
        <w:jc w:val="both"/>
        <w:rPr>
          <w:rFonts w:ascii="Times New Roman" w:eastAsia="Calibri" w:hAnsi="Times New Roman" w:cs="Times New Roman"/>
          <w:color w:val="FF0000"/>
          <w:sz w:val="18"/>
          <w:szCs w:val="18"/>
          <w:lang w:bidi="ar-IQ"/>
        </w:rPr>
      </w:pPr>
    </w:p>
    <w:tbl>
      <w:tblPr>
        <w:tblW w:w="0" w:type="auto"/>
        <w:jc w:val="center"/>
        <w:tblInd w:w="243" w:type="dxa"/>
        <w:tblBorders>
          <w:top w:val="single" w:sz="4" w:space="0" w:color="auto"/>
          <w:bottom w:val="single" w:sz="4" w:space="0" w:color="auto"/>
        </w:tblBorders>
        <w:tblLook w:val="04A0" w:firstRow="1" w:lastRow="0" w:firstColumn="1" w:lastColumn="0" w:noHBand="0" w:noVBand="1"/>
      </w:tblPr>
      <w:tblGrid>
        <w:gridCol w:w="3533"/>
        <w:gridCol w:w="5799"/>
      </w:tblGrid>
      <w:tr w:rsidR="0041031C" w:rsidRPr="0041031C" w:rsidTr="00107740">
        <w:trPr>
          <w:jc w:val="center"/>
        </w:trPr>
        <w:tc>
          <w:tcPr>
            <w:tcW w:w="3533" w:type="dxa"/>
            <w:tcBorders>
              <w:bottom w:val="single" w:sz="4" w:space="0" w:color="auto"/>
            </w:tcBorders>
            <w:shd w:val="clear" w:color="auto" w:fill="auto"/>
          </w:tcPr>
          <w:p w:rsidR="0041031C" w:rsidRPr="0041031C" w:rsidRDefault="0041031C" w:rsidP="0041031C">
            <w:pPr>
              <w:spacing w:line="240" w:lineRule="auto"/>
              <w:rPr>
                <w:rFonts w:asciiTheme="majorBidi" w:eastAsia="Calibri" w:hAnsiTheme="majorBidi" w:cstheme="majorBidi"/>
                <w:i/>
                <w:iCs/>
                <w:sz w:val="18"/>
                <w:szCs w:val="18"/>
                <w:lang w:bidi="ar-IQ"/>
              </w:rPr>
            </w:pPr>
            <w:r w:rsidRPr="0041031C">
              <w:rPr>
                <w:rFonts w:asciiTheme="majorBidi" w:eastAsia="Calibri" w:hAnsiTheme="majorBidi" w:cstheme="majorBidi"/>
                <w:i/>
                <w:iCs/>
                <w:sz w:val="18"/>
                <w:szCs w:val="18"/>
                <w:lang w:bidi="ar-IQ"/>
              </w:rPr>
              <w:t>Example 13</w:t>
            </w:r>
          </w:p>
        </w:tc>
        <w:tc>
          <w:tcPr>
            <w:tcW w:w="5799" w:type="dxa"/>
            <w:tcBorders>
              <w:bottom w:val="single" w:sz="4" w:space="0" w:color="auto"/>
            </w:tcBorders>
            <w:shd w:val="clear" w:color="auto" w:fill="auto"/>
          </w:tcPr>
          <w:p w:rsidR="0041031C" w:rsidRPr="0041031C" w:rsidRDefault="0041031C" w:rsidP="0041031C">
            <w:pPr>
              <w:bidi/>
              <w:spacing w:line="240" w:lineRule="auto"/>
              <w:jc w:val="both"/>
              <w:rPr>
                <w:rFonts w:asciiTheme="majorBidi" w:eastAsia="Calibri" w:hAnsiTheme="majorBidi" w:cstheme="majorBidi"/>
                <w:sz w:val="18"/>
                <w:szCs w:val="18"/>
                <w:rtl/>
                <w:lang w:bidi="ar-IQ"/>
              </w:rPr>
            </w:pPr>
            <w:r w:rsidRPr="0041031C">
              <w:rPr>
                <w:rFonts w:asciiTheme="majorBidi" w:eastAsia="Calibri" w:hAnsiTheme="majorBidi" w:cs="Times New Roman"/>
                <w:sz w:val="18"/>
                <w:szCs w:val="18"/>
                <w:rtl/>
              </w:rPr>
              <w:t>وَأَنَّهُ تَعَالَىٰ جَدُّ رَبِّنَا مَا اتَّخَذَ صَاحِبَةً وَلَا وَلَدًا  ﴿٣ الجن﴾</w:t>
            </w:r>
          </w:p>
        </w:tc>
      </w:tr>
      <w:tr w:rsidR="0041031C" w:rsidRPr="0041031C" w:rsidTr="00107740">
        <w:trPr>
          <w:jc w:val="center"/>
        </w:trPr>
        <w:tc>
          <w:tcPr>
            <w:tcW w:w="3533" w:type="dxa"/>
            <w:tcBorders>
              <w:top w:val="single" w:sz="4" w:space="0" w:color="auto"/>
            </w:tcBorders>
            <w:shd w:val="clear" w:color="auto" w:fill="auto"/>
          </w:tcPr>
          <w:p w:rsidR="0041031C" w:rsidRPr="0041031C" w:rsidRDefault="0041031C" w:rsidP="0041031C">
            <w:pPr>
              <w:spacing w:line="240" w:lineRule="auto"/>
              <w:jc w:val="both"/>
              <w:rPr>
                <w:rFonts w:asciiTheme="majorBidi" w:eastAsia="Calibri" w:hAnsiTheme="majorBidi" w:cstheme="majorBidi"/>
                <w:b/>
                <w:bCs/>
                <w:sz w:val="18"/>
                <w:szCs w:val="18"/>
                <w:lang w:bidi="ar-IQ"/>
              </w:rPr>
            </w:pPr>
            <w:r w:rsidRPr="0041031C">
              <w:rPr>
                <w:rFonts w:asciiTheme="majorBidi" w:eastAsia="Calibri" w:hAnsiTheme="majorBidi" w:cstheme="majorBidi"/>
                <w:sz w:val="18"/>
                <w:szCs w:val="18"/>
                <w:lang w:val="fr-FR" w:bidi="ar-IQ"/>
              </w:rPr>
              <w:t>SL</w:t>
            </w:r>
            <w:r w:rsidRPr="0041031C">
              <w:rPr>
                <w:rFonts w:asciiTheme="majorBidi" w:eastAsia="Calibri" w:hAnsiTheme="majorBidi" w:cstheme="majorBidi"/>
                <w:b/>
                <w:bCs/>
                <w:sz w:val="18"/>
                <w:szCs w:val="18"/>
                <w:lang w:bidi="ar-IQ"/>
              </w:rPr>
              <w:t xml:space="preserve">                                                                                                  </w:t>
            </w:r>
          </w:p>
        </w:tc>
        <w:tc>
          <w:tcPr>
            <w:tcW w:w="5799" w:type="dxa"/>
            <w:tcBorders>
              <w:top w:val="single" w:sz="4" w:space="0" w:color="auto"/>
            </w:tcBorders>
            <w:shd w:val="clear" w:color="auto" w:fill="auto"/>
          </w:tcPr>
          <w:p w:rsidR="0041031C" w:rsidRPr="0041031C" w:rsidRDefault="0041031C" w:rsidP="006B4701">
            <w:pPr>
              <w:tabs>
                <w:tab w:val="right" w:pos="5231"/>
              </w:tabs>
              <w:bidi/>
              <w:spacing w:line="240" w:lineRule="auto"/>
              <w:jc w:val="both"/>
              <w:rPr>
                <w:rFonts w:asciiTheme="majorBidi" w:eastAsia="Calibri" w:hAnsiTheme="majorBidi" w:cstheme="majorBidi"/>
                <w:sz w:val="18"/>
                <w:szCs w:val="18"/>
                <w:rtl/>
                <w:lang w:val="fr-FR" w:bidi="ar-IQ"/>
              </w:rPr>
            </w:pPr>
            <w:r w:rsidRPr="0041031C">
              <w:rPr>
                <w:rFonts w:asciiTheme="majorBidi" w:eastAsia="Calibri" w:hAnsiTheme="majorBidi" w:cs="Times New Roman"/>
                <w:sz w:val="18"/>
                <w:szCs w:val="18"/>
              </w:rPr>
              <w:t xml:space="preserve">                                                                                                    </w:t>
            </w:r>
            <w:r w:rsidRPr="0041031C">
              <w:rPr>
                <w:rFonts w:asciiTheme="majorBidi" w:eastAsia="Calibri" w:hAnsiTheme="majorBidi" w:cs="Times New Roman"/>
                <w:sz w:val="18"/>
                <w:szCs w:val="18"/>
                <w:rtl/>
              </w:rPr>
              <w:t xml:space="preserve">مَا اتَّخَذَ صَاحِبَة  </w:t>
            </w:r>
            <w:r w:rsidRPr="0041031C">
              <w:rPr>
                <w:rFonts w:asciiTheme="majorBidi" w:eastAsia="Calibri" w:hAnsiTheme="majorBidi" w:cs="Times New Roman"/>
                <w:sz w:val="18"/>
                <w:szCs w:val="18"/>
              </w:rPr>
              <w:t>:</w:t>
            </w:r>
            <w:r w:rsidRPr="0041031C">
              <w:rPr>
                <w:rFonts w:asciiTheme="majorBidi" w:eastAsia="Calibri" w:hAnsiTheme="majorBidi" w:cs="Times New Roman"/>
                <w:sz w:val="18"/>
                <w:szCs w:val="18"/>
                <w:rtl/>
              </w:rPr>
              <w:t xml:space="preserve">                                                                                                                                                                                                                                                                                                       </w:t>
            </w:r>
            <w:r w:rsidRPr="0041031C">
              <w:rPr>
                <w:rFonts w:asciiTheme="majorBidi" w:eastAsia="Calibri" w:hAnsiTheme="majorBidi" w:cstheme="majorBidi"/>
                <w:sz w:val="18"/>
                <w:szCs w:val="18"/>
                <w:rtl/>
              </w:rPr>
              <w:t xml:space="preserve">                                                                                                                                                </w:t>
            </w:r>
          </w:p>
        </w:tc>
      </w:tr>
      <w:tr w:rsidR="0041031C" w:rsidRPr="0041031C" w:rsidTr="00107740">
        <w:trPr>
          <w:jc w:val="center"/>
        </w:trPr>
        <w:tc>
          <w:tcPr>
            <w:tcW w:w="3533" w:type="dxa"/>
            <w:shd w:val="clear" w:color="auto" w:fill="auto"/>
          </w:tcPr>
          <w:p w:rsidR="0041031C" w:rsidRPr="0041031C" w:rsidRDefault="0041031C" w:rsidP="0041031C">
            <w:pPr>
              <w:spacing w:line="240" w:lineRule="auto"/>
              <w:rPr>
                <w:rFonts w:ascii="Times New Roman" w:eastAsia="Calibri" w:hAnsi="Times New Roman" w:cs="Times New Roman"/>
                <w:sz w:val="18"/>
                <w:szCs w:val="18"/>
                <w:lang w:val="fr-FR" w:bidi="ar-IQ"/>
              </w:rPr>
            </w:pPr>
            <w:r w:rsidRPr="0041031C">
              <w:rPr>
                <w:rFonts w:ascii="Times New Roman" w:eastAsia="Calibri" w:hAnsi="Times New Roman" w:cs="Times New Roman"/>
                <w:sz w:val="18"/>
                <w:szCs w:val="18"/>
                <w:lang w:bidi="ar-IQ"/>
              </w:rPr>
              <w:t>Sahih International</w:t>
            </w:r>
            <w:r w:rsidRPr="0041031C">
              <w:rPr>
                <w:rFonts w:ascii="Times New Roman" w:eastAsia="Calibri" w:hAnsi="Times New Roman" w:cs="Times New Roman"/>
                <w:sz w:val="18"/>
                <w:szCs w:val="18"/>
                <w:lang w:val="fr-FR" w:bidi="ar-IQ"/>
              </w:rPr>
              <w:t xml:space="preserve"> (1997)</w:t>
            </w:r>
          </w:p>
        </w:tc>
        <w:tc>
          <w:tcPr>
            <w:tcW w:w="5799" w:type="dxa"/>
            <w:shd w:val="clear" w:color="auto" w:fill="auto"/>
          </w:tcPr>
          <w:p w:rsidR="0041031C" w:rsidRPr="0041031C" w:rsidRDefault="0041031C" w:rsidP="0041031C">
            <w:pPr>
              <w:spacing w:line="240" w:lineRule="auto"/>
              <w:rPr>
                <w:rFonts w:asciiTheme="majorBidi" w:hAnsiTheme="majorBidi" w:cstheme="majorBidi"/>
                <w:sz w:val="18"/>
                <w:szCs w:val="18"/>
              </w:rPr>
            </w:pPr>
            <w:r w:rsidRPr="0041031C">
              <w:rPr>
                <w:rFonts w:asciiTheme="majorBidi" w:hAnsiTheme="majorBidi" w:cstheme="majorBidi"/>
                <w:sz w:val="18"/>
                <w:szCs w:val="18"/>
              </w:rPr>
              <w:t xml:space="preserve">: He has not taken a wife </w:t>
            </w:r>
          </w:p>
        </w:tc>
      </w:tr>
      <w:tr w:rsidR="0041031C" w:rsidRPr="0041031C" w:rsidTr="00107740">
        <w:trPr>
          <w:jc w:val="center"/>
        </w:trPr>
        <w:tc>
          <w:tcPr>
            <w:tcW w:w="3533" w:type="dxa"/>
            <w:shd w:val="clear" w:color="auto" w:fill="auto"/>
          </w:tcPr>
          <w:p w:rsidR="0041031C" w:rsidRPr="0041031C" w:rsidRDefault="0041031C" w:rsidP="0041031C">
            <w:pPr>
              <w:spacing w:line="240" w:lineRule="auto"/>
              <w:rPr>
                <w:rFonts w:ascii="Times New Roman" w:eastAsia="Calibri" w:hAnsi="Times New Roman" w:cs="Times New Roman"/>
                <w:sz w:val="18"/>
                <w:szCs w:val="18"/>
                <w:lang w:bidi="ar-IQ"/>
              </w:rPr>
            </w:pPr>
            <w:r w:rsidRPr="0041031C">
              <w:rPr>
                <w:rFonts w:ascii="Times New Roman" w:eastAsia="Calibri" w:hAnsi="Times New Roman" w:cs="Times New Roman"/>
                <w:sz w:val="18"/>
                <w:szCs w:val="18"/>
                <w:lang w:bidi="ar-IQ"/>
              </w:rPr>
              <w:t xml:space="preserve">Muhammad Sarwar </w:t>
            </w:r>
            <w:r w:rsidRPr="0041031C">
              <w:rPr>
                <w:rFonts w:ascii="Times New Roman" w:eastAsia="Calibri" w:hAnsi="Times New Roman" w:cs="Times New Roman"/>
                <w:sz w:val="18"/>
                <w:szCs w:val="18"/>
                <w:lang w:val="fr-FR" w:bidi="ar-IQ"/>
              </w:rPr>
              <w:t>(1982)</w:t>
            </w:r>
          </w:p>
        </w:tc>
        <w:tc>
          <w:tcPr>
            <w:tcW w:w="5799" w:type="dxa"/>
            <w:shd w:val="clear" w:color="auto" w:fill="auto"/>
          </w:tcPr>
          <w:p w:rsidR="0041031C" w:rsidRPr="0041031C" w:rsidRDefault="0041031C" w:rsidP="0041031C">
            <w:pPr>
              <w:spacing w:line="240" w:lineRule="auto"/>
              <w:rPr>
                <w:rFonts w:asciiTheme="majorBidi" w:hAnsiTheme="majorBidi" w:cstheme="majorBidi"/>
                <w:sz w:val="18"/>
                <w:szCs w:val="18"/>
              </w:rPr>
            </w:pPr>
            <w:r w:rsidRPr="0041031C">
              <w:rPr>
                <w:rFonts w:asciiTheme="majorBidi" w:hAnsiTheme="majorBidi" w:cstheme="majorBidi"/>
                <w:sz w:val="18"/>
                <w:szCs w:val="18"/>
              </w:rPr>
              <w:t xml:space="preserve">: to have either a wife </w:t>
            </w:r>
          </w:p>
        </w:tc>
      </w:tr>
      <w:tr w:rsidR="0041031C" w:rsidRPr="0041031C" w:rsidTr="00107740">
        <w:trPr>
          <w:jc w:val="center"/>
        </w:trPr>
        <w:tc>
          <w:tcPr>
            <w:tcW w:w="3533" w:type="dxa"/>
            <w:shd w:val="clear" w:color="auto" w:fill="auto"/>
          </w:tcPr>
          <w:p w:rsidR="0041031C" w:rsidRPr="0041031C" w:rsidRDefault="0041031C" w:rsidP="0041031C">
            <w:pPr>
              <w:spacing w:line="240" w:lineRule="auto"/>
              <w:rPr>
                <w:rFonts w:ascii="Times New Roman" w:eastAsia="Calibri" w:hAnsi="Times New Roman" w:cs="Times New Roman"/>
                <w:sz w:val="18"/>
                <w:szCs w:val="18"/>
                <w:lang w:bidi="ar-IQ"/>
              </w:rPr>
            </w:pPr>
            <w:r w:rsidRPr="0041031C">
              <w:rPr>
                <w:rFonts w:ascii="Times New Roman" w:eastAsia="Calibri" w:hAnsi="Times New Roman" w:cs="Times New Roman"/>
                <w:sz w:val="18"/>
                <w:szCs w:val="18"/>
                <w:lang w:bidi="ar-IQ"/>
              </w:rPr>
              <w:t>Khan and Al-Hilali ( 1977)</w:t>
            </w:r>
          </w:p>
        </w:tc>
        <w:tc>
          <w:tcPr>
            <w:tcW w:w="5799" w:type="dxa"/>
            <w:shd w:val="clear" w:color="auto" w:fill="auto"/>
          </w:tcPr>
          <w:p w:rsidR="0041031C" w:rsidRPr="0041031C" w:rsidRDefault="0041031C" w:rsidP="0041031C">
            <w:pPr>
              <w:spacing w:line="240" w:lineRule="auto"/>
              <w:rPr>
                <w:rFonts w:asciiTheme="majorBidi" w:hAnsiTheme="majorBidi" w:cstheme="majorBidi"/>
                <w:sz w:val="18"/>
                <w:szCs w:val="18"/>
              </w:rPr>
            </w:pPr>
            <w:r w:rsidRPr="0041031C">
              <w:rPr>
                <w:rFonts w:asciiTheme="majorBidi" w:hAnsiTheme="majorBidi" w:cstheme="majorBidi"/>
                <w:sz w:val="18"/>
                <w:szCs w:val="18"/>
              </w:rPr>
              <w:t>: He has taken neither a wife</w:t>
            </w:r>
          </w:p>
        </w:tc>
      </w:tr>
      <w:tr w:rsidR="0041031C" w:rsidRPr="0041031C" w:rsidTr="00107740">
        <w:trPr>
          <w:jc w:val="center"/>
        </w:trPr>
        <w:tc>
          <w:tcPr>
            <w:tcW w:w="3533" w:type="dxa"/>
            <w:shd w:val="clear" w:color="auto" w:fill="auto"/>
          </w:tcPr>
          <w:p w:rsidR="0041031C" w:rsidRPr="0041031C" w:rsidRDefault="0041031C" w:rsidP="0041031C">
            <w:pPr>
              <w:spacing w:line="240" w:lineRule="auto"/>
              <w:rPr>
                <w:rFonts w:ascii="Times New Roman" w:eastAsia="Calibri" w:hAnsi="Times New Roman" w:cs="Times New Roman"/>
                <w:sz w:val="18"/>
                <w:szCs w:val="18"/>
              </w:rPr>
            </w:pPr>
            <w:r w:rsidRPr="0041031C">
              <w:rPr>
                <w:rFonts w:ascii="Times New Roman" w:eastAsia="Calibri" w:hAnsi="Times New Roman" w:cs="Times New Roman"/>
                <w:sz w:val="18"/>
                <w:szCs w:val="18"/>
                <w:lang w:bidi="ar-IQ"/>
              </w:rPr>
              <w:t>Arberry</w:t>
            </w:r>
            <w:r w:rsidRPr="0041031C">
              <w:rPr>
                <w:rFonts w:ascii="Times New Roman" w:eastAsia="Calibri" w:hAnsi="Times New Roman" w:cs="Times New Roman"/>
                <w:sz w:val="18"/>
                <w:szCs w:val="18"/>
              </w:rPr>
              <w:t xml:space="preserve"> </w:t>
            </w:r>
            <w:r w:rsidRPr="0041031C">
              <w:rPr>
                <w:rFonts w:ascii="Times New Roman" w:eastAsia="Calibri" w:hAnsi="Times New Roman" w:cs="Times New Roman"/>
                <w:sz w:val="18"/>
                <w:szCs w:val="18"/>
                <w:lang w:val="fr-FR" w:bidi="ar-IQ"/>
              </w:rPr>
              <w:t>(1955)</w:t>
            </w:r>
          </w:p>
        </w:tc>
        <w:tc>
          <w:tcPr>
            <w:tcW w:w="5799" w:type="dxa"/>
            <w:shd w:val="clear" w:color="auto" w:fill="auto"/>
          </w:tcPr>
          <w:p w:rsidR="0041031C" w:rsidRPr="0041031C" w:rsidRDefault="0041031C" w:rsidP="0041031C">
            <w:pPr>
              <w:spacing w:line="240" w:lineRule="auto"/>
              <w:rPr>
                <w:rFonts w:asciiTheme="majorBidi" w:hAnsiTheme="majorBidi" w:cstheme="majorBidi"/>
                <w:sz w:val="18"/>
                <w:szCs w:val="18"/>
              </w:rPr>
            </w:pPr>
            <w:r w:rsidRPr="0041031C">
              <w:rPr>
                <w:rFonts w:asciiTheme="majorBidi" w:hAnsiTheme="majorBidi" w:cstheme="majorBidi"/>
                <w:sz w:val="18"/>
                <w:szCs w:val="18"/>
              </w:rPr>
              <w:t xml:space="preserve">: has not taken to Himself either consort </w:t>
            </w:r>
          </w:p>
        </w:tc>
      </w:tr>
      <w:tr w:rsidR="0041031C" w:rsidRPr="0041031C" w:rsidTr="00107740">
        <w:trPr>
          <w:trHeight w:val="70"/>
          <w:jc w:val="center"/>
        </w:trPr>
        <w:tc>
          <w:tcPr>
            <w:tcW w:w="3533" w:type="dxa"/>
            <w:shd w:val="clear" w:color="auto" w:fill="auto"/>
          </w:tcPr>
          <w:p w:rsidR="0041031C" w:rsidRPr="0041031C" w:rsidRDefault="0041031C" w:rsidP="0041031C">
            <w:pPr>
              <w:spacing w:line="240" w:lineRule="auto"/>
              <w:rPr>
                <w:rFonts w:ascii="Times New Roman" w:eastAsia="Calibri" w:hAnsi="Times New Roman" w:cs="Times New Roman"/>
                <w:sz w:val="18"/>
                <w:szCs w:val="18"/>
                <w:lang w:bidi="ar-IQ"/>
              </w:rPr>
            </w:pPr>
            <w:r w:rsidRPr="0041031C">
              <w:rPr>
                <w:rFonts w:ascii="Times New Roman" w:eastAsia="Calibri" w:hAnsi="Times New Roman" w:cs="Times New Roman"/>
                <w:sz w:val="18"/>
                <w:szCs w:val="18"/>
                <w:lang w:bidi="ar-IQ"/>
              </w:rPr>
              <w:t>Yusuf Ali (1934)</w:t>
            </w:r>
          </w:p>
        </w:tc>
        <w:tc>
          <w:tcPr>
            <w:tcW w:w="5799" w:type="dxa"/>
            <w:shd w:val="clear" w:color="auto" w:fill="auto"/>
          </w:tcPr>
          <w:p w:rsidR="0041031C" w:rsidRPr="0041031C" w:rsidRDefault="0041031C" w:rsidP="0041031C">
            <w:pPr>
              <w:spacing w:line="240" w:lineRule="auto"/>
              <w:rPr>
                <w:rFonts w:asciiTheme="majorBidi" w:hAnsiTheme="majorBidi" w:cstheme="majorBidi"/>
                <w:sz w:val="18"/>
                <w:szCs w:val="18"/>
              </w:rPr>
            </w:pPr>
            <w:r w:rsidRPr="0041031C">
              <w:rPr>
                <w:rFonts w:asciiTheme="majorBidi" w:hAnsiTheme="majorBidi" w:cstheme="majorBidi"/>
                <w:sz w:val="18"/>
                <w:szCs w:val="18"/>
              </w:rPr>
              <w:t xml:space="preserve">: He has taken neither a wife </w:t>
            </w:r>
          </w:p>
        </w:tc>
      </w:tr>
      <w:tr w:rsidR="0041031C" w:rsidRPr="0041031C" w:rsidTr="00107740">
        <w:trPr>
          <w:jc w:val="center"/>
        </w:trPr>
        <w:tc>
          <w:tcPr>
            <w:tcW w:w="3533" w:type="dxa"/>
            <w:shd w:val="clear" w:color="auto" w:fill="auto"/>
          </w:tcPr>
          <w:p w:rsidR="0041031C" w:rsidRPr="0041031C" w:rsidRDefault="0041031C" w:rsidP="0041031C">
            <w:pPr>
              <w:spacing w:line="240" w:lineRule="auto"/>
              <w:rPr>
                <w:rFonts w:ascii="Times New Roman" w:eastAsia="Calibri" w:hAnsi="Times New Roman" w:cs="Times New Roman"/>
                <w:sz w:val="18"/>
                <w:szCs w:val="18"/>
                <w:lang w:bidi="ar-IQ"/>
              </w:rPr>
            </w:pPr>
            <w:r w:rsidRPr="0041031C">
              <w:rPr>
                <w:rFonts w:ascii="Times New Roman" w:eastAsia="Calibri" w:hAnsi="Times New Roman" w:cs="Times New Roman"/>
                <w:sz w:val="18"/>
                <w:szCs w:val="18"/>
                <w:lang w:bidi="ar-IQ"/>
              </w:rPr>
              <w:t>Pickthall (1930)</w:t>
            </w:r>
          </w:p>
        </w:tc>
        <w:tc>
          <w:tcPr>
            <w:tcW w:w="5799" w:type="dxa"/>
            <w:shd w:val="clear" w:color="auto" w:fill="auto"/>
          </w:tcPr>
          <w:p w:rsidR="0041031C" w:rsidRPr="0041031C" w:rsidRDefault="0041031C" w:rsidP="0041031C">
            <w:pPr>
              <w:spacing w:line="240" w:lineRule="auto"/>
              <w:rPr>
                <w:rFonts w:asciiTheme="majorBidi" w:hAnsiTheme="majorBidi" w:cstheme="majorBidi"/>
                <w:sz w:val="18"/>
                <w:szCs w:val="18"/>
              </w:rPr>
            </w:pPr>
            <w:r w:rsidRPr="0041031C">
              <w:rPr>
                <w:rFonts w:asciiTheme="majorBidi" w:hAnsiTheme="majorBidi" w:cstheme="majorBidi"/>
                <w:sz w:val="18"/>
                <w:szCs w:val="18"/>
              </w:rPr>
              <w:t xml:space="preserve">: hath taken neither wife </w:t>
            </w:r>
          </w:p>
        </w:tc>
      </w:tr>
    </w:tbl>
    <w:p w:rsidR="00C61571" w:rsidRDefault="00C61571" w:rsidP="0041031C">
      <w:pPr>
        <w:spacing w:line="240" w:lineRule="auto"/>
        <w:jc w:val="both"/>
        <w:rPr>
          <w:rFonts w:ascii="Times New Roman" w:eastAsia="Times New Roman" w:hAnsi="Times New Roman" w:cs="Times New Roman"/>
          <w:color w:val="000000"/>
          <w:sz w:val="24"/>
          <w:szCs w:val="24"/>
          <w:lang w:val="fr-FR"/>
        </w:rPr>
      </w:pPr>
    </w:p>
    <w:p w:rsidR="0041031C" w:rsidRPr="00327D51" w:rsidRDefault="000C0444" w:rsidP="005D2EE1">
      <w:pPr>
        <w:widowControl w:val="0"/>
        <w:pBdr>
          <w:top w:val="nil"/>
          <w:left w:val="nil"/>
          <w:bottom w:val="nil"/>
          <w:right w:val="nil"/>
          <w:between w:val="nil"/>
        </w:pBdr>
        <w:spacing w:line="240" w:lineRule="auto"/>
        <w:ind w:firstLine="720"/>
        <w:jc w:val="both"/>
        <w:rPr>
          <w:rFonts w:ascii="Times New Roman" w:eastAsia="Times New Roman" w:hAnsi="Times New Roman" w:cs="Times New Roman"/>
          <w:color w:val="0070C0"/>
          <w:sz w:val="24"/>
          <w:szCs w:val="24"/>
        </w:rPr>
      </w:pPr>
      <w:r w:rsidRPr="00327D51">
        <w:rPr>
          <w:rFonts w:ascii="Times New Roman" w:eastAsia="Times New Roman" w:hAnsi="Times New Roman" w:cs="Times New Roman"/>
          <w:color w:val="0070C0"/>
          <w:sz w:val="24"/>
          <w:szCs w:val="24"/>
          <w:lang w:val="en-US"/>
        </w:rPr>
        <w:t>Most</w:t>
      </w:r>
      <w:r w:rsidR="0041031C" w:rsidRPr="00327D51">
        <w:rPr>
          <w:rFonts w:ascii="Times New Roman" w:eastAsia="Times New Roman" w:hAnsi="Times New Roman" w:cs="Times New Roman"/>
          <w:color w:val="0070C0"/>
          <w:sz w:val="24"/>
          <w:szCs w:val="24"/>
        </w:rPr>
        <w:t xml:space="preserve"> translators </w:t>
      </w:r>
      <w:r w:rsidR="00DE3F85" w:rsidRPr="00327D51">
        <w:rPr>
          <w:rFonts w:ascii="Times New Roman" w:eastAsia="Times New Roman" w:hAnsi="Times New Roman" w:cs="Times New Roman"/>
          <w:color w:val="0070C0"/>
          <w:sz w:val="24"/>
          <w:szCs w:val="24"/>
        </w:rPr>
        <w:t>listed</w:t>
      </w:r>
      <w:r w:rsidR="0041031C" w:rsidRPr="00327D51">
        <w:rPr>
          <w:rFonts w:ascii="Times New Roman" w:eastAsia="Times New Roman" w:hAnsi="Times New Roman" w:cs="Times New Roman"/>
          <w:color w:val="0070C0"/>
          <w:sz w:val="24"/>
          <w:szCs w:val="24"/>
        </w:rPr>
        <w:t xml:space="preserve"> in Table (3.6) </w:t>
      </w:r>
      <w:r w:rsidR="00E15B1D" w:rsidRPr="00327D51">
        <w:rPr>
          <w:rFonts w:ascii="Times New Roman" w:eastAsia="Times New Roman" w:hAnsi="Times New Roman" w:cs="Times New Roman"/>
          <w:color w:val="0070C0"/>
          <w:sz w:val="24"/>
          <w:szCs w:val="24"/>
        </w:rPr>
        <w:t>reproduce the meaning of</w:t>
      </w:r>
      <w:r w:rsidR="002C60C6" w:rsidRPr="00327D51">
        <w:rPr>
          <w:rFonts w:ascii="Times New Roman" w:eastAsia="Times New Roman" w:hAnsi="Times New Roman" w:cs="Times New Roman"/>
          <w:color w:val="0070C0"/>
          <w:sz w:val="24"/>
          <w:szCs w:val="24"/>
        </w:rPr>
        <w:t xml:space="preserve"> </w:t>
      </w:r>
      <w:r w:rsidR="002C60C6" w:rsidRPr="00327D51">
        <w:rPr>
          <w:rFonts w:ascii="Times New Roman" w:eastAsia="Times New Roman" w:hAnsi="Times New Roman" w:cs="Times New Roman"/>
          <w:i/>
          <w:iCs/>
          <w:color w:val="0070C0"/>
          <w:sz w:val="24"/>
          <w:szCs w:val="24"/>
        </w:rPr>
        <w:t>ṣaẖiba</w:t>
      </w:r>
      <w:r w:rsidR="002C60C6" w:rsidRPr="00327D51">
        <w:rPr>
          <w:rFonts w:ascii="Times New Roman" w:eastAsia="Times New Roman" w:hAnsi="Times New Roman" w:cs="Times New Roman"/>
          <w:color w:val="0070C0"/>
          <w:sz w:val="24"/>
          <w:szCs w:val="24"/>
        </w:rPr>
        <w:t xml:space="preserve"> </w:t>
      </w:r>
      <w:r w:rsidR="004E15A1" w:rsidRPr="004E15A1">
        <w:rPr>
          <w:rFonts w:ascii="Times New Roman" w:eastAsia="Calibri" w:hAnsi="Times New Roman" w:cs="Times New Roman"/>
          <w:color w:val="0070C0"/>
          <w:sz w:val="24"/>
          <w:szCs w:val="24"/>
          <w:lang w:bidi="ar-IQ"/>
        </w:rPr>
        <w:t xml:space="preserve">(lit. </w:t>
      </w:r>
      <w:r w:rsidR="004E15A1" w:rsidRPr="004E15A1">
        <w:rPr>
          <w:rFonts w:ascii="Times New Roman" w:eastAsia="Calibri" w:hAnsi="Times New Roman" w:cs="Times New Roman"/>
          <w:color w:val="0070C0"/>
          <w:sz w:val="24"/>
          <w:szCs w:val="24"/>
          <w:lang w:val="en-US" w:bidi="ar-IQ"/>
        </w:rPr>
        <w:t>companion</w:t>
      </w:r>
      <w:r w:rsidR="004E15A1" w:rsidRPr="004E15A1">
        <w:rPr>
          <w:rFonts w:ascii="Times New Roman" w:eastAsia="Calibri" w:hAnsi="Times New Roman" w:cs="Times New Roman"/>
          <w:color w:val="0070C0"/>
          <w:sz w:val="24"/>
          <w:szCs w:val="24"/>
          <w:lang w:bidi="ar-IQ"/>
        </w:rPr>
        <w:t>)</w:t>
      </w:r>
      <w:r w:rsidR="004E15A1" w:rsidRPr="004E15A1">
        <w:rPr>
          <w:rFonts w:asciiTheme="majorBidi" w:hAnsiTheme="majorBidi" w:cstheme="majorBidi"/>
          <w:color w:val="0070C0"/>
          <w:sz w:val="24"/>
          <w:szCs w:val="24"/>
          <w:lang w:bidi="ar-IQ"/>
        </w:rPr>
        <w:t xml:space="preserve"> </w:t>
      </w:r>
      <w:r w:rsidR="00E15B1D" w:rsidRPr="00327D51">
        <w:rPr>
          <w:rFonts w:ascii="Times New Roman" w:eastAsia="Times New Roman" w:hAnsi="Times New Roman" w:cs="Times New Roman"/>
          <w:color w:val="0070C0"/>
          <w:sz w:val="24"/>
          <w:szCs w:val="24"/>
        </w:rPr>
        <w:t>within</w:t>
      </w:r>
      <w:r w:rsidR="002C60C6" w:rsidRPr="00327D51">
        <w:rPr>
          <w:rFonts w:ascii="Times New Roman" w:eastAsia="Times New Roman" w:hAnsi="Times New Roman" w:cs="Times New Roman"/>
          <w:color w:val="0070C0"/>
          <w:sz w:val="24"/>
          <w:szCs w:val="24"/>
        </w:rPr>
        <w:t xml:space="preserve"> </w:t>
      </w:r>
      <w:r w:rsidR="00E15B1D" w:rsidRPr="00327D51">
        <w:rPr>
          <w:rFonts w:ascii="Times New Roman" w:eastAsia="Times New Roman" w:hAnsi="Times New Roman" w:cs="Times New Roman"/>
          <w:color w:val="0070C0"/>
          <w:sz w:val="24"/>
          <w:szCs w:val="24"/>
        </w:rPr>
        <w:t>the use of</w:t>
      </w:r>
      <w:r w:rsidR="0041031C" w:rsidRPr="00327D51">
        <w:rPr>
          <w:rFonts w:ascii="Times New Roman" w:eastAsia="Times New Roman" w:hAnsi="Times New Roman" w:cs="Times New Roman"/>
          <w:color w:val="0070C0"/>
          <w:sz w:val="24"/>
          <w:szCs w:val="24"/>
        </w:rPr>
        <w:t xml:space="preserve"> wife which is not </w:t>
      </w:r>
      <w:r w:rsidRPr="00327D51">
        <w:rPr>
          <w:rFonts w:ascii="Times New Roman" w:eastAsia="Times New Roman" w:hAnsi="Times New Roman" w:cs="Times New Roman"/>
          <w:color w:val="0070C0"/>
          <w:sz w:val="24"/>
          <w:szCs w:val="24"/>
        </w:rPr>
        <w:t>the</w:t>
      </w:r>
      <w:r w:rsidR="0041031C" w:rsidRPr="00327D51">
        <w:rPr>
          <w:rFonts w:ascii="Times New Roman" w:eastAsia="Times New Roman" w:hAnsi="Times New Roman" w:cs="Times New Roman"/>
          <w:color w:val="0070C0"/>
          <w:sz w:val="24"/>
          <w:szCs w:val="24"/>
        </w:rPr>
        <w:t xml:space="preserve"> equivalent to </w:t>
      </w:r>
      <w:r w:rsidR="0041031C" w:rsidRPr="00327D51">
        <w:rPr>
          <w:rFonts w:ascii="Times New Roman" w:eastAsia="Times New Roman" w:hAnsi="Times New Roman" w:cs="Times New Roman"/>
          <w:i/>
          <w:iCs/>
          <w:color w:val="0070C0"/>
          <w:sz w:val="24"/>
          <w:szCs w:val="24"/>
        </w:rPr>
        <w:t>ṣaẖiba</w:t>
      </w:r>
      <w:r w:rsidR="0041031C" w:rsidRPr="00327D51">
        <w:rPr>
          <w:rFonts w:ascii="Times New Roman" w:eastAsia="Times New Roman" w:hAnsi="Times New Roman" w:cs="Times New Roman"/>
          <w:color w:val="0070C0"/>
          <w:sz w:val="24"/>
          <w:szCs w:val="24"/>
        </w:rPr>
        <w:t xml:space="preserve">. </w:t>
      </w:r>
      <w:r w:rsidRPr="00327D51">
        <w:rPr>
          <w:rFonts w:ascii="Times New Roman" w:eastAsia="Times New Roman" w:hAnsi="Times New Roman" w:cs="Times New Roman"/>
          <w:color w:val="0070C0"/>
          <w:sz w:val="24"/>
          <w:szCs w:val="24"/>
        </w:rPr>
        <w:t xml:space="preserve">Arberry’s translation employ the </w:t>
      </w:r>
      <w:r w:rsidR="00015161" w:rsidRPr="00327D51">
        <w:rPr>
          <w:rFonts w:ascii="Times New Roman" w:eastAsia="Times New Roman" w:hAnsi="Times New Roman" w:cs="Times New Roman"/>
          <w:color w:val="0070C0"/>
          <w:sz w:val="24"/>
          <w:szCs w:val="24"/>
        </w:rPr>
        <w:t>term</w:t>
      </w:r>
      <w:r w:rsidRPr="00327D51">
        <w:rPr>
          <w:rFonts w:ascii="Times New Roman" w:eastAsia="Times New Roman" w:hAnsi="Times New Roman" w:cs="Times New Roman"/>
          <w:color w:val="0070C0"/>
          <w:sz w:val="24"/>
          <w:szCs w:val="24"/>
        </w:rPr>
        <w:t xml:space="preserve"> consort which means, according to the Oxford </w:t>
      </w:r>
      <w:r w:rsidR="008769AA" w:rsidRPr="00327D51">
        <w:rPr>
          <w:rFonts w:ascii="Times New Roman" w:eastAsia="Times New Roman" w:hAnsi="Times New Roman" w:cs="Times New Roman"/>
          <w:color w:val="0070C0"/>
          <w:sz w:val="24"/>
          <w:szCs w:val="24"/>
        </w:rPr>
        <w:t xml:space="preserve">and Cambridge </w:t>
      </w:r>
      <w:r w:rsidRPr="00327D51">
        <w:rPr>
          <w:rFonts w:ascii="Times New Roman" w:eastAsia="Times New Roman" w:hAnsi="Times New Roman" w:cs="Times New Roman"/>
          <w:color w:val="0070C0"/>
          <w:sz w:val="24"/>
          <w:szCs w:val="24"/>
        </w:rPr>
        <w:t>English d</w:t>
      </w:r>
      <w:r w:rsidR="008769AA" w:rsidRPr="00327D51">
        <w:rPr>
          <w:rFonts w:ascii="Times New Roman" w:eastAsia="Times New Roman" w:hAnsi="Times New Roman" w:cs="Times New Roman"/>
          <w:color w:val="0070C0"/>
          <w:sz w:val="24"/>
          <w:szCs w:val="24"/>
        </w:rPr>
        <w:t>ictionaries</w:t>
      </w:r>
      <w:r w:rsidRPr="00327D51">
        <w:rPr>
          <w:rFonts w:ascii="Times New Roman" w:eastAsia="Times New Roman" w:hAnsi="Times New Roman" w:cs="Times New Roman"/>
          <w:color w:val="0070C0"/>
          <w:sz w:val="24"/>
          <w:szCs w:val="24"/>
        </w:rPr>
        <w:t xml:space="preserve">, the husband or wife of a king, queen, ruler, etc. </w:t>
      </w:r>
      <w:r w:rsidR="0041031C" w:rsidRPr="00327D51">
        <w:rPr>
          <w:rFonts w:ascii="Times New Roman" w:eastAsia="Times New Roman" w:hAnsi="Times New Roman" w:cs="Times New Roman"/>
          <w:color w:val="0070C0"/>
          <w:sz w:val="24"/>
          <w:szCs w:val="24"/>
        </w:rPr>
        <w:t xml:space="preserve">Therefore, such term has been avoided and the meaning of the </w:t>
      </w:r>
      <w:r w:rsidR="00BB5B89">
        <w:rPr>
          <w:rFonts w:ascii="Times New Roman" w:eastAsia="Times New Roman" w:hAnsi="Times New Roman" w:cs="Times New Roman"/>
          <w:color w:val="FF0000"/>
          <w:sz w:val="24"/>
          <w:szCs w:val="24"/>
        </w:rPr>
        <w:t>Qur’anic</w:t>
      </w:r>
      <w:r w:rsidR="0041031C" w:rsidRPr="00327D51">
        <w:rPr>
          <w:rFonts w:ascii="Times New Roman" w:eastAsia="Times New Roman" w:hAnsi="Times New Roman" w:cs="Times New Roman"/>
          <w:color w:val="FF0000"/>
          <w:sz w:val="24"/>
          <w:szCs w:val="24"/>
        </w:rPr>
        <w:t xml:space="preserve"> </w:t>
      </w:r>
      <w:r w:rsidR="0041031C" w:rsidRPr="00327D51">
        <w:rPr>
          <w:rFonts w:ascii="Times New Roman" w:eastAsia="Times New Roman" w:hAnsi="Times New Roman" w:cs="Times New Roman"/>
          <w:color w:val="0070C0"/>
          <w:sz w:val="24"/>
          <w:szCs w:val="24"/>
        </w:rPr>
        <w:t xml:space="preserve">verse </w:t>
      </w:r>
      <w:r w:rsidR="005D2EE1">
        <w:rPr>
          <w:rFonts w:ascii="Times New Roman" w:eastAsia="Times New Roman" w:hAnsi="Times New Roman" w:cs="Times New Roman"/>
          <w:color w:val="0070C0"/>
          <w:sz w:val="24"/>
          <w:szCs w:val="24"/>
          <w:lang w:val="en-US"/>
        </w:rPr>
        <w:t xml:space="preserve">wich </w:t>
      </w:r>
      <w:r w:rsidR="0041031C" w:rsidRPr="00327D51">
        <w:rPr>
          <w:rFonts w:ascii="Times New Roman" w:eastAsia="Times New Roman" w:hAnsi="Times New Roman" w:cs="Times New Roman"/>
          <w:color w:val="0070C0"/>
          <w:sz w:val="24"/>
          <w:szCs w:val="24"/>
        </w:rPr>
        <w:t>has been transferred by using the term wife</w:t>
      </w:r>
      <w:r w:rsidR="008769AA" w:rsidRPr="00327D51">
        <w:rPr>
          <w:rFonts w:ascii="Times New Roman" w:eastAsia="Times New Roman" w:hAnsi="Times New Roman" w:cs="Times New Roman"/>
          <w:color w:val="0070C0"/>
          <w:sz w:val="24"/>
          <w:szCs w:val="24"/>
        </w:rPr>
        <w:t xml:space="preserve"> and consort</w:t>
      </w:r>
      <w:r w:rsidR="0041031C" w:rsidRPr="00327D51">
        <w:rPr>
          <w:rFonts w:ascii="Times New Roman" w:eastAsia="Times New Roman" w:hAnsi="Times New Roman" w:cs="Times New Roman"/>
          <w:color w:val="0070C0"/>
          <w:sz w:val="24"/>
          <w:szCs w:val="24"/>
        </w:rPr>
        <w:t xml:space="preserve"> as an equivalent for the term </w:t>
      </w:r>
      <w:r w:rsidR="0041031C" w:rsidRPr="00327D51">
        <w:rPr>
          <w:rFonts w:ascii="Times New Roman" w:eastAsia="Times New Roman" w:hAnsi="Times New Roman" w:cs="Times New Roman"/>
          <w:i/>
          <w:iCs/>
          <w:color w:val="0070C0"/>
          <w:sz w:val="24"/>
          <w:szCs w:val="24"/>
        </w:rPr>
        <w:t>ṣaẖiba</w:t>
      </w:r>
      <w:r w:rsidR="0041031C" w:rsidRPr="00327D51">
        <w:rPr>
          <w:rFonts w:ascii="Times New Roman" w:eastAsia="Times New Roman" w:hAnsi="Times New Roman" w:cs="Times New Roman"/>
          <w:color w:val="0070C0"/>
          <w:sz w:val="24"/>
          <w:szCs w:val="24"/>
        </w:rPr>
        <w:t xml:space="preserve">. </w:t>
      </w:r>
    </w:p>
    <w:p w:rsidR="000E32D8" w:rsidRPr="00327D51" w:rsidRDefault="0041031C" w:rsidP="00C35BA6">
      <w:pPr>
        <w:widowControl w:val="0"/>
        <w:pBdr>
          <w:top w:val="nil"/>
          <w:left w:val="nil"/>
          <w:bottom w:val="nil"/>
          <w:right w:val="nil"/>
          <w:between w:val="nil"/>
        </w:pBdr>
        <w:spacing w:line="240" w:lineRule="auto"/>
        <w:ind w:firstLine="720"/>
        <w:jc w:val="both"/>
        <w:rPr>
          <w:rFonts w:ascii="Times New Roman" w:eastAsia="Times New Roman" w:hAnsi="Times New Roman" w:cs="Times New Roman"/>
          <w:color w:val="0070C0"/>
          <w:sz w:val="24"/>
          <w:szCs w:val="24"/>
        </w:rPr>
      </w:pPr>
      <w:r w:rsidRPr="00327D51">
        <w:rPr>
          <w:rFonts w:ascii="Times New Roman" w:eastAsia="Times New Roman" w:hAnsi="Times New Roman" w:cs="Times New Roman"/>
          <w:color w:val="0070C0"/>
          <w:sz w:val="24"/>
          <w:szCs w:val="24"/>
        </w:rPr>
        <w:t xml:space="preserve">Thus, the Arabic kin terms </w:t>
      </w:r>
      <w:r w:rsidRPr="00327D51">
        <w:rPr>
          <w:rFonts w:ascii="Times New Roman" w:eastAsia="Times New Roman" w:hAnsi="Times New Roman" w:cs="Times New Roman"/>
          <w:i/>
          <w:iCs/>
          <w:color w:val="0070C0"/>
          <w:sz w:val="24"/>
          <w:szCs w:val="24"/>
        </w:rPr>
        <w:t>imra'a</w:t>
      </w:r>
      <w:r w:rsidRPr="00327D51">
        <w:rPr>
          <w:rFonts w:ascii="Times New Roman" w:eastAsia="Times New Roman" w:hAnsi="Times New Roman" w:cs="Times New Roman"/>
          <w:color w:val="0070C0"/>
          <w:sz w:val="24"/>
          <w:szCs w:val="24"/>
        </w:rPr>
        <w:t xml:space="preserve">, </w:t>
      </w:r>
      <w:r w:rsidRPr="00327D51">
        <w:rPr>
          <w:rFonts w:ascii="Times New Roman" w:eastAsia="Times New Roman" w:hAnsi="Times New Roman" w:cs="Times New Roman"/>
          <w:i/>
          <w:iCs/>
          <w:color w:val="0070C0"/>
          <w:sz w:val="24"/>
          <w:szCs w:val="24"/>
        </w:rPr>
        <w:t>zawj</w:t>
      </w:r>
      <w:r w:rsidRPr="00327D51">
        <w:rPr>
          <w:rFonts w:ascii="Times New Roman" w:eastAsia="Times New Roman" w:hAnsi="Times New Roman" w:cs="Times New Roman"/>
          <w:color w:val="0070C0"/>
          <w:sz w:val="24"/>
          <w:szCs w:val="24"/>
        </w:rPr>
        <w:t xml:space="preserve"> and </w:t>
      </w:r>
      <w:r w:rsidR="000E32D8" w:rsidRPr="00327D51">
        <w:rPr>
          <w:rFonts w:ascii="Times New Roman" w:eastAsia="Times New Roman" w:hAnsi="Times New Roman" w:cs="Times New Roman"/>
          <w:i/>
          <w:iCs/>
          <w:color w:val="0070C0"/>
          <w:sz w:val="24"/>
          <w:szCs w:val="24"/>
        </w:rPr>
        <w:t>ṣaẖiba</w:t>
      </w:r>
      <w:r w:rsidR="000E32D8" w:rsidRPr="00327D51">
        <w:rPr>
          <w:rFonts w:ascii="Times New Roman" w:eastAsia="Times New Roman" w:hAnsi="Times New Roman" w:cs="Times New Roman"/>
          <w:color w:val="0070C0"/>
          <w:sz w:val="24"/>
          <w:szCs w:val="24"/>
        </w:rPr>
        <w:t xml:space="preserve"> </w:t>
      </w:r>
      <w:r w:rsidR="000E32D8">
        <w:rPr>
          <w:rFonts w:ascii="Times New Roman" w:eastAsia="Times New Roman" w:hAnsi="Times New Roman" w:cs="Times New Roman"/>
          <w:color w:val="0070C0"/>
          <w:sz w:val="24"/>
          <w:szCs w:val="24"/>
        </w:rPr>
        <w:t xml:space="preserve">have been </w:t>
      </w:r>
      <w:r w:rsidR="000E32D8" w:rsidRPr="000E32D8">
        <w:rPr>
          <w:rFonts w:ascii="Times New Roman" w:eastAsia="Times New Roman" w:hAnsi="Times New Roman" w:cs="Times New Roman"/>
          <w:color w:val="0070C0"/>
          <w:sz w:val="24"/>
          <w:szCs w:val="24"/>
        </w:rPr>
        <w:t xml:space="preserve">rendered </w:t>
      </w:r>
      <w:r w:rsidR="000E32D8" w:rsidRPr="00327D51">
        <w:rPr>
          <w:rFonts w:ascii="Times New Roman" w:eastAsia="Times New Roman" w:hAnsi="Times New Roman" w:cs="Times New Roman"/>
          <w:color w:val="0070C0"/>
          <w:sz w:val="24"/>
          <w:szCs w:val="24"/>
        </w:rPr>
        <w:t xml:space="preserve">mostly </w:t>
      </w:r>
      <w:r w:rsidR="000E32D8" w:rsidRPr="000E32D8">
        <w:rPr>
          <w:rFonts w:ascii="Times New Roman" w:eastAsia="Times New Roman" w:hAnsi="Times New Roman" w:cs="Times New Roman"/>
          <w:color w:val="0070C0"/>
          <w:sz w:val="24"/>
          <w:szCs w:val="24"/>
        </w:rPr>
        <w:t>into FL</w:t>
      </w:r>
      <w:r w:rsidR="000E32D8">
        <w:rPr>
          <w:rFonts w:ascii="Times New Roman" w:eastAsia="Times New Roman" w:hAnsi="Times New Roman" w:cs="Times New Roman"/>
          <w:color w:val="0070C0"/>
          <w:sz w:val="24"/>
          <w:szCs w:val="24"/>
        </w:rPr>
        <w:t xml:space="preserve"> </w:t>
      </w:r>
      <w:r w:rsidRPr="00327D51">
        <w:rPr>
          <w:rFonts w:ascii="Times New Roman" w:eastAsia="Times New Roman" w:hAnsi="Times New Roman" w:cs="Times New Roman"/>
          <w:color w:val="0070C0"/>
          <w:sz w:val="24"/>
          <w:szCs w:val="24"/>
        </w:rPr>
        <w:t>by using the term</w:t>
      </w:r>
      <w:r w:rsidR="000E32D8">
        <w:rPr>
          <w:rFonts w:ascii="Times New Roman" w:eastAsia="Times New Roman" w:hAnsi="Times New Roman" w:cs="Times New Roman"/>
          <w:color w:val="0070C0"/>
          <w:sz w:val="24"/>
          <w:szCs w:val="24"/>
        </w:rPr>
        <w:t xml:space="preserve">s </w:t>
      </w:r>
      <w:r w:rsidR="000E32D8" w:rsidRPr="000E32D8">
        <w:rPr>
          <w:rFonts w:ascii="Times New Roman" w:eastAsia="Times New Roman" w:hAnsi="Times New Roman" w:cs="Times New Roman"/>
          <w:i/>
          <w:iCs/>
          <w:color w:val="0070C0"/>
          <w:sz w:val="24"/>
          <w:szCs w:val="24"/>
        </w:rPr>
        <w:t>femme</w:t>
      </w:r>
      <w:r w:rsidR="000E32D8">
        <w:rPr>
          <w:rFonts w:ascii="Times New Roman" w:eastAsia="Times New Roman" w:hAnsi="Times New Roman" w:cs="Times New Roman"/>
          <w:color w:val="0070C0"/>
          <w:sz w:val="24"/>
          <w:szCs w:val="24"/>
        </w:rPr>
        <w:t xml:space="preserve">, </w:t>
      </w:r>
      <w:r w:rsidR="000E32D8" w:rsidRPr="000E32D8">
        <w:rPr>
          <w:rFonts w:ascii="Times New Roman" w:eastAsia="Times New Roman" w:hAnsi="Times New Roman" w:cs="Times New Roman"/>
          <w:i/>
          <w:iCs/>
          <w:color w:val="0070C0"/>
          <w:sz w:val="24"/>
          <w:szCs w:val="24"/>
          <w:lang w:val="en-US" w:bidi="ar-IQ"/>
        </w:rPr>
        <w:t>épouse</w:t>
      </w:r>
      <w:r w:rsidR="000E32D8">
        <w:rPr>
          <w:rFonts w:ascii="Times New Roman" w:eastAsia="Times New Roman" w:hAnsi="Times New Roman" w:cs="Times New Roman"/>
          <w:color w:val="0070C0"/>
          <w:sz w:val="24"/>
          <w:szCs w:val="24"/>
          <w:lang w:val="en-US" w:bidi="ar-IQ"/>
        </w:rPr>
        <w:t xml:space="preserve"> and </w:t>
      </w:r>
      <w:r w:rsidR="000E32D8" w:rsidRPr="000E32D8">
        <w:rPr>
          <w:rFonts w:ascii="Times New Roman" w:eastAsia="Times New Roman" w:hAnsi="Times New Roman" w:cs="Times New Roman"/>
          <w:i/>
          <w:iCs/>
          <w:color w:val="0070C0"/>
          <w:sz w:val="24"/>
          <w:szCs w:val="24"/>
          <w:lang w:val="en-US" w:bidi="ar-IQ"/>
        </w:rPr>
        <w:t>compagne</w:t>
      </w:r>
      <w:r w:rsidRPr="00327D51">
        <w:rPr>
          <w:rFonts w:ascii="Times New Roman" w:eastAsia="Times New Roman" w:hAnsi="Times New Roman" w:cs="Times New Roman"/>
          <w:color w:val="0070C0"/>
          <w:sz w:val="24"/>
          <w:szCs w:val="24"/>
        </w:rPr>
        <w:t xml:space="preserve"> as an eq</w:t>
      </w:r>
      <w:r w:rsidR="000E32D8">
        <w:rPr>
          <w:rFonts w:ascii="Times New Roman" w:eastAsia="Times New Roman" w:hAnsi="Times New Roman" w:cs="Times New Roman"/>
          <w:color w:val="0070C0"/>
          <w:sz w:val="24"/>
          <w:szCs w:val="24"/>
        </w:rPr>
        <w:t xml:space="preserve">uivalent for these terms. </w:t>
      </w:r>
      <w:r w:rsidR="00C35BA6">
        <w:rPr>
          <w:rFonts w:ascii="Times New Roman" w:eastAsia="Times New Roman" w:hAnsi="Times New Roman" w:cs="Times New Roman"/>
          <w:color w:val="0070C0"/>
          <w:sz w:val="24"/>
          <w:szCs w:val="24"/>
        </w:rPr>
        <w:t>H</w:t>
      </w:r>
      <w:r w:rsidR="00C35BA6" w:rsidRPr="00C35BA6">
        <w:rPr>
          <w:rFonts w:ascii="Times New Roman" w:eastAsia="Times New Roman" w:hAnsi="Times New Roman" w:cs="Times New Roman"/>
          <w:color w:val="0070C0"/>
          <w:sz w:val="24"/>
          <w:szCs w:val="24"/>
        </w:rPr>
        <w:t>owever</w:t>
      </w:r>
      <w:r w:rsidR="000E32D8">
        <w:rPr>
          <w:rFonts w:ascii="Times New Roman" w:eastAsia="Times New Roman" w:hAnsi="Times New Roman" w:cs="Times New Roman"/>
          <w:color w:val="0070C0"/>
          <w:sz w:val="24"/>
          <w:szCs w:val="24"/>
        </w:rPr>
        <w:t xml:space="preserve"> they</w:t>
      </w:r>
      <w:r w:rsidR="000E32D8" w:rsidRPr="00327D51">
        <w:rPr>
          <w:rFonts w:ascii="Times New Roman" w:eastAsia="Times New Roman" w:hAnsi="Times New Roman" w:cs="Times New Roman"/>
          <w:color w:val="0070C0"/>
          <w:sz w:val="24"/>
          <w:szCs w:val="24"/>
        </w:rPr>
        <w:t xml:space="preserve"> </w:t>
      </w:r>
      <w:r w:rsidR="000E32D8">
        <w:rPr>
          <w:rFonts w:ascii="Times New Roman" w:eastAsia="Times New Roman" w:hAnsi="Times New Roman" w:cs="Times New Roman"/>
          <w:color w:val="0070C0"/>
          <w:sz w:val="24"/>
          <w:szCs w:val="24"/>
        </w:rPr>
        <w:t xml:space="preserve">have been </w:t>
      </w:r>
      <w:r w:rsidR="000E32D8" w:rsidRPr="000E32D8">
        <w:rPr>
          <w:rFonts w:ascii="Times New Roman" w:eastAsia="Times New Roman" w:hAnsi="Times New Roman" w:cs="Times New Roman"/>
          <w:color w:val="0070C0"/>
          <w:sz w:val="24"/>
          <w:szCs w:val="24"/>
        </w:rPr>
        <w:t xml:space="preserve">rendered into </w:t>
      </w:r>
      <w:r w:rsidR="000E32D8">
        <w:rPr>
          <w:rFonts w:ascii="Times New Roman" w:eastAsia="Times New Roman" w:hAnsi="Times New Roman" w:cs="Times New Roman"/>
          <w:color w:val="0070C0"/>
          <w:sz w:val="24"/>
          <w:szCs w:val="24"/>
        </w:rPr>
        <w:t>E</w:t>
      </w:r>
      <w:r w:rsidR="000E32D8" w:rsidRPr="000E32D8">
        <w:rPr>
          <w:rFonts w:ascii="Times New Roman" w:eastAsia="Times New Roman" w:hAnsi="Times New Roman" w:cs="Times New Roman"/>
          <w:color w:val="0070C0"/>
          <w:sz w:val="24"/>
          <w:szCs w:val="24"/>
        </w:rPr>
        <w:t>L</w:t>
      </w:r>
      <w:r w:rsidR="000E32D8" w:rsidRPr="00327D51">
        <w:rPr>
          <w:rFonts w:ascii="Times New Roman" w:eastAsia="Times New Roman" w:hAnsi="Times New Roman" w:cs="Times New Roman"/>
          <w:color w:val="0070C0"/>
          <w:sz w:val="24"/>
          <w:szCs w:val="24"/>
        </w:rPr>
        <w:t xml:space="preserve"> by using the term wife</w:t>
      </w:r>
      <w:r w:rsidR="000E32D8">
        <w:rPr>
          <w:rFonts w:ascii="Times New Roman" w:eastAsia="Times New Roman" w:hAnsi="Times New Roman" w:cs="Times New Roman"/>
          <w:color w:val="0070C0"/>
          <w:sz w:val="24"/>
          <w:szCs w:val="24"/>
        </w:rPr>
        <w:t xml:space="preserve"> </w:t>
      </w:r>
      <w:r w:rsidR="000E32D8" w:rsidRPr="00327D51">
        <w:rPr>
          <w:rFonts w:ascii="Times New Roman" w:eastAsia="Times New Roman" w:hAnsi="Times New Roman" w:cs="Times New Roman"/>
          <w:color w:val="0070C0"/>
          <w:sz w:val="24"/>
          <w:szCs w:val="24"/>
        </w:rPr>
        <w:t xml:space="preserve">as an equivalent for these terms. It seems that the translators have not distinguished the meaning of these kinship terms; therefore the rhetoric in the translation of these kinship terms has lost.  </w:t>
      </w:r>
    </w:p>
    <w:p w:rsidR="00186097" w:rsidRPr="00C35BA6" w:rsidRDefault="00186097" w:rsidP="00326BCE">
      <w:pPr>
        <w:spacing w:line="240" w:lineRule="auto"/>
        <w:jc w:val="both"/>
        <w:rPr>
          <w:rFonts w:ascii="Times New Roman" w:eastAsia="Calibri" w:hAnsi="Times New Roman" w:cs="Times New Roman"/>
          <w:sz w:val="24"/>
          <w:szCs w:val="24"/>
          <w:lang w:val="en-US" w:bidi="ar-IQ"/>
        </w:rPr>
      </w:pPr>
    </w:p>
    <w:p w:rsidR="00186097" w:rsidRDefault="00186097" w:rsidP="00186097">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sidRPr="00A02703">
        <w:rPr>
          <w:rFonts w:ascii="Times New Roman" w:eastAsia="Times New Roman" w:hAnsi="Times New Roman" w:cs="Times New Roman"/>
          <w:color w:val="000000"/>
          <w:sz w:val="24"/>
          <w:szCs w:val="24"/>
        </w:rPr>
        <w:t>DISCUSSION</w:t>
      </w:r>
    </w:p>
    <w:p w:rsidR="00556351" w:rsidRDefault="00556351" w:rsidP="00B436BF">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p>
    <w:p w:rsidR="00F03023" w:rsidRPr="00F03023" w:rsidRDefault="00F03023" w:rsidP="00561F91">
      <w:pPr>
        <w:widowControl w:val="0"/>
        <w:pBdr>
          <w:top w:val="nil"/>
          <w:left w:val="nil"/>
          <w:bottom w:val="nil"/>
          <w:right w:val="nil"/>
          <w:between w:val="nil"/>
        </w:pBdr>
        <w:spacing w:line="240" w:lineRule="auto"/>
        <w:ind w:firstLine="720"/>
        <w:jc w:val="both"/>
        <w:rPr>
          <w:rFonts w:ascii="Times New Roman" w:eastAsia="Times New Roman" w:hAnsi="Times New Roman" w:cs="Times New Roman"/>
          <w:color w:val="000000"/>
          <w:sz w:val="24"/>
          <w:szCs w:val="24"/>
        </w:rPr>
      </w:pPr>
      <w:r w:rsidRPr="00F03023">
        <w:rPr>
          <w:rFonts w:ascii="Times New Roman" w:eastAsia="Times New Roman" w:hAnsi="Times New Roman" w:cs="Times New Roman"/>
          <w:color w:val="000000"/>
          <w:sz w:val="24"/>
          <w:szCs w:val="24"/>
        </w:rPr>
        <w:t xml:space="preserve">This study examines the translation of kinship terms in the Holy Quran into </w:t>
      </w:r>
      <w:r w:rsidR="00A838D8">
        <w:rPr>
          <w:rFonts w:ascii="Times New Roman" w:eastAsia="Times New Roman" w:hAnsi="Times New Roman" w:cs="Times New Roman"/>
          <w:color w:val="000000"/>
          <w:sz w:val="24"/>
          <w:szCs w:val="24"/>
        </w:rPr>
        <w:t xml:space="preserve">French and </w:t>
      </w:r>
      <w:r w:rsidRPr="00F03023">
        <w:rPr>
          <w:rFonts w:ascii="Times New Roman" w:eastAsia="Times New Roman" w:hAnsi="Times New Roman" w:cs="Times New Roman"/>
          <w:color w:val="000000"/>
          <w:sz w:val="24"/>
          <w:szCs w:val="24"/>
        </w:rPr>
        <w:t>Englis</w:t>
      </w:r>
      <w:r w:rsidR="00A838D8">
        <w:rPr>
          <w:rFonts w:ascii="Times New Roman" w:eastAsia="Times New Roman" w:hAnsi="Times New Roman" w:cs="Times New Roman"/>
          <w:color w:val="000000"/>
          <w:sz w:val="24"/>
          <w:szCs w:val="24"/>
        </w:rPr>
        <w:t>h</w:t>
      </w:r>
      <w:r w:rsidRPr="00F03023">
        <w:rPr>
          <w:rFonts w:ascii="Times New Roman" w:eastAsia="Times New Roman" w:hAnsi="Times New Roman" w:cs="Times New Roman"/>
          <w:color w:val="000000"/>
          <w:sz w:val="24"/>
          <w:szCs w:val="24"/>
        </w:rPr>
        <w:t xml:space="preserve">, focusing on the loss of rhetorical nuance. By </w:t>
      </w:r>
      <w:r w:rsidR="003122A5" w:rsidRPr="00F03023">
        <w:rPr>
          <w:rFonts w:ascii="Times New Roman" w:eastAsia="Times New Roman" w:hAnsi="Times New Roman" w:cs="Times New Roman"/>
          <w:color w:val="000000"/>
          <w:sz w:val="24"/>
          <w:szCs w:val="24"/>
        </w:rPr>
        <w:t>analysing</w:t>
      </w:r>
      <w:r w:rsidRPr="00F03023">
        <w:rPr>
          <w:rFonts w:ascii="Times New Roman" w:eastAsia="Times New Roman" w:hAnsi="Times New Roman" w:cs="Times New Roman"/>
          <w:color w:val="000000"/>
          <w:sz w:val="24"/>
          <w:szCs w:val="24"/>
        </w:rPr>
        <w:t xml:space="preserve"> specific terms like </w:t>
      </w:r>
      <w:r w:rsidR="00A838D8" w:rsidRPr="00307967">
        <w:rPr>
          <w:rFonts w:ascii="Times New Roman" w:eastAsia="Times New Roman" w:hAnsi="Times New Roman" w:cs="Times New Roman"/>
          <w:i/>
          <w:iCs/>
          <w:color w:val="0070C0"/>
          <w:sz w:val="24"/>
          <w:szCs w:val="24"/>
        </w:rPr>
        <w:t>'abawayn</w:t>
      </w:r>
      <w:r w:rsidR="00A838D8" w:rsidRPr="00307967">
        <w:rPr>
          <w:rFonts w:ascii="Times New Roman" w:eastAsia="Times New Roman" w:hAnsi="Times New Roman" w:cs="Times New Roman"/>
          <w:color w:val="0070C0"/>
          <w:sz w:val="24"/>
          <w:szCs w:val="24"/>
        </w:rPr>
        <w:t xml:space="preserve"> </w:t>
      </w:r>
      <w:r w:rsidR="00A838D8">
        <w:rPr>
          <w:rFonts w:ascii="Times New Roman" w:eastAsia="Times New Roman" w:hAnsi="Times New Roman" w:cs="Times New Roman"/>
          <w:color w:val="000000"/>
          <w:sz w:val="24"/>
          <w:szCs w:val="24"/>
        </w:rPr>
        <w:t>/</w:t>
      </w:r>
      <w:r w:rsidR="00A838D8" w:rsidRPr="00A02703">
        <w:rPr>
          <w:rFonts w:ascii="Times New Roman" w:eastAsia="Times New Roman" w:hAnsi="Times New Roman" w:cs="Times New Roman"/>
          <w:color w:val="000000"/>
          <w:sz w:val="24"/>
          <w:szCs w:val="24"/>
        </w:rPr>
        <w:t xml:space="preserve"> </w:t>
      </w:r>
      <w:r w:rsidR="00A838D8" w:rsidRPr="00307967">
        <w:rPr>
          <w:rFonts w:ascii="Times New Roman" w:eastAsia="Times New Roman" w:hAnsi="Times New Roman" w:cs="Times New Roman"/>
          <w:i/>
          <w:iCs/>
          <w:color w:val="0070C0"/>
          <w:sz w:val="24"/>
          <w:szCs w:val="24"/>
        </w:rPr>
        <w:t>wâlidayn</w:t>
      </w:r>
      <w:r w:rsidR="00A838D8" w:rsidRPr="00A02703">
        <w:rPr>
          <w:rFonts w:ascii="Times New Roman" w:eastAsia="Times New Roman" w:hAnsi="Times New Roman" w:cs="Times New Roman"/>
          <w:color w:val="000000"/>
          <w:sz w:val="24"/>
          <w:szCs w:val="24"/>
        </w:rPr>
        <w:t xml:space="preserve">, </w:t>
      </w:r>
      <w:r w:rsidR="00A838D8" w:rsidRPr="00307967">
        <w:rPr>
          <w:rFonts w:ascii="Times New Roman" w:eastAsia="Times New Roman" w:hAnsi="Times New Roman" w:cs="Times New Roman"/>
          <w:i/>
          <w:iCs/>
          <w:color w:val="0070C0"/>
          <w:sz w:val="24"/>
          <w:szCs w:val="24"/>
        </w:rPr>
        <w:t>zawj</w:t>
      </w:r>
      <w:r w:rsidR="00A838D8" w:rsidRPr="00307967">
        <w:rPr>
          <w:rFonts w:ascii="Times New Roman" w:eastAsia="Times New Roman" w:hAnsi="Times New Roman" w:cs="Times New Roman"/>
          <w:color w:val="0070C0"/>
          <w:sz w:val="24"/>
          <w:szCs w:val="24"/>
        </w:rPr>
        <w:t xml:space="preserve"> </w:t>
      </w:r>
      <w:r w:rsidR="00A838D8">
        <w:rPr>
          <w:rFonts w:ascii="Times New Roman" w:eastAsia="Times New Roman" w:hAnsi="Times New Roman" w:cs="Times New Roman"/>
          <w:color w:val="000000"/>
          <w:sz w:val="24"/>
          <w:szCs w:val="24"/>
        </w:rPr>
        <w:t>/</w:t>
      </w:r>
      <w:r w:rsidR="00A838D8" w:rsidRPr="00A02703">
        <w:rPr>
          <w:rFonts w:ascii="Times New Roman" w:eastAsia="Times New Roman" w:hAnsi="Times New Roman" w:cs="Times New Roman"/>
          <w:color w:val="000000"/>
          <w:sz w:val="24"/>
          <w:szCs w:val="24"/>
        </w:rPr>
        <w:t xml:space="preserve"> </w:t>
      </w:r>
      <w:r w:rsidR="00A838D8" w:rsidRPr="00307967">
        <w:rPr>
          <w:rFonts w:ascii="Times New Roman" w:eastAsia="Times New Roman" w:hAnsi="Times New Roman" w:cs="Times New Roman"/>
          <w:i/>
          <w:iCs/>
          <w:color w:val="0070C0"/>
          <w:sz w:val="24"/>
          <w:szCs w:val="24"/>
        </w:rPr>
        <w:t>ba'al</w:t>
      </w:r>
      <w:r w:rsidR="00A838D8" w:rsidRPr="00307967">
        <w:rPr>
          <w:rFonts w:ascii="Times New Roman" w:eastAsia="Times New Roman" w:hAnsi="Times New Roman" w:cs="Times New Roman"/>
          <w:color w:val="0070C0"/>
          <w:sz w:val="24"/>
          <w:szCs w:val="24"/>
        </w:rPr>
        <w:t xml:space="preserve"> </w:t>
      </w:r>
      <w:r w:rsidR="00A838D8" w:rsidRPr="00A02703">
        <w:rPr>
          <w:rFonts w:ascii="Times New Roman" w:eastAsia="Times New Roman" w:hAnsi="Times New Roman" w:cs="Times New Roman"/>
          <w:color w:val="000000"/>
          <w:sz w:val="24"/>
          <w:szCs w:val="24"/>
        </w:rPr>
        <w:t xml:space="preserve">, </w:t>
      </w:r>
      <w:r w:rsidR="00A838D8">
        <w:rPr>
          <w:rFonts w:ascii="Times New Roman" w:eastAsia="Times New Roman" w:hAnsi="Times New Roman" w:cs="Times New Roman"/>
          <w:color w:val="000000"/>
          <w:sz w:val="24"/>
          <w:szCs w:val="24"/>
        </w:rPr>
        <w:t xml:space="preserve">and </w:t>
      </w:r>
      <w:r w:rsidR="00A838D8" w:rsidRPr="00307967">
        <w:rPr>
          <w:rFonts w:ascii="Times New Roman" w:eastAsia="Times New Roman" w:hAnsi="Times New Roman" w:cs="Times New Roman"/>
          <w:i/>
          <w:iCs/>
          <w:color w:val="0070C0"/>
          <w:sz w:val="24"/>
          <w:szCs w:val="24"/>
        </w:rPr>
        <w:t>imra'a</w:t>
      </w:r>
      <w:r w:rsidR="00A838D8">
        <w:rPr>
          <w:rFonts w:ascii="Times New Roman" w:eastAsia="Times New Roman" w:hAnsi="Times New Roman" w:cs="Times New Roman"/>
          <w:i/>
          <w:iCs/>
          <w:color w:val="0070C0"/>
          <w:sz w:val="24"/>
          <w:szCs w:val="24"/>
        </w:rPr>
        <w:t xml:space="preserve"> </w:t>
      </w:r>
      <w:r w:rsidR="00A838D8">
        <w:rPr>
          <w:rFonts w:ascii="Times New Roman" w:eastAsia="Times New Roman" w:hAnsi="Times New Roman" w:cs="Times New Roman"/>
          <w:color w:val="000000"/>
          <w:sz w:val="24"/>
          <w:szCs w:val="24"/>
        </w:rPr>
        <w:t>/</w:t>
      </w:r>
      <w:r w:rsidR="00A838D8" w:rsidRPr="00A02703">
        <w:rPr>
          <w:rFonts w:ascii="Times New Roman" w:eastAsia="Times New Roman" w:hAnsi="Times New Roman" w:cs="Times New Roman"/>
          <w:color w:val="000000"/>
          <w:sz w:val="24"/>
          <w:szCs w:val="24"/>
        </w:rPr>
        <w:t xml:space="preserve"> </w:t>
      </w:r>
      <w:r w:rsidR="00A838D8" w:rsidRPr="00307967">
        <w:rPr>
          <w:rFonts w:ascii="Times New Roman" w:eastAsia="Times New Roman" w:hAnsi="Times New Roman" w:cs="Times New Roman"/>
          <w:i/>
          <w:iCs/>
          <w:color w:val="0070C0"/>
          <w:sz w:val="24"/>
          <w:szCs w:val="24"/>
        </w:rPr>
        <w:t>zawj</w:t>
      </w:r>
      <w:r w:rsidR="00A838D8" w:rsidRPr="00307967">
        <w:rPr>
          <w:rFonts w:ascii="Times New Roman" w:eastAsia="Times New Roman" w:hAnsi="Times New Roman" w:cs="Times New Roman"/>
          <w:color w:val="0070C0"/>
          <w:sz w:val="24"/>
          <w:szCs w:val="24"/>
        </w:rPr>
        <w:t xml:space="preserve"> </w:t>
      </w:r>
      <w:r w:rsidR="00A838D8">
        <w:rPr>
          <w:rFonts w:ascii="Times New Roman" w:eastAsia="Times New Roman" w:hAnsi="Times New Roman" w:cs="Times New Roman"/>
          <w:color w:val="000000"/>
          <w:sz w:val="24"/>
          <w:szCs w:val="24"/>
        </w:rPr>
        <w:t>/</w:t>
      </w:r>
      <w:r w:rsidR="00A838D8" w:rsidRPr="00A02703">
        <w:rPr>
          <w:rFonts w:ascii="Times New Roman" w:eastAsia="Times New Roman" w:hAnsi="Times New Roman" w:cs="Times New Roman"/>
          <w:color w:val="000000"/>
          <w:sz w:val="24"/>
          <w:szCs w:val="24"/>
        </w:rPr>
        <w:t xml:space="preserve"> </w:t>
      </w:r>
      <w:r w:rsidR="00A838D8" w:rsidRPr="00307967">
        <w:rPr>
          <w:rFonts w:ascii="Times New Roman" w:eastAsia="Times New Roman" w:hAnsi="Times New Roman" w:cs="Times New Roman"/>
          <w:i/>
          <w:iCs/>
          <w:color w:val="0070C0"/>
          <w:sz w:val="24"/>
          <w:szCs w:val="24"/>
        </w:rPr>
        <w:t>ṣaẖiba</w:t>
      </w:r>
      <w:r w:rsidRPr="00F03023">
        <w:rPr>
          <w:rFonts w:ascii="Times New Roman" w:eastAsia="Times New Roman" w:hAnsi="Times New Roman" w:cs="Times New Roman"/>
          <w:color w:val="000000"/>
          <w:sz w:val="24"/>
          <w:szCs w:val="24"/>
        </w:rPr>
        <w:t xml:space="preserve">, we aim to highlight the challenges posed by linguistic </w:t>
      </w:r>
      <w:r w:rsidR="00561F91">
        <w:rPr>
          <w:rFonts w:ascii="Times New Roman" w:eastAsia="Times New Roman" w:hAnsi="Times New Roman" w:cs="Times New Roman"/>
          <w:color w:val="000000"/>
          <w:sz w:val="24"/>
          <w:szCs w:val="24"/>
        </w:rPr>
        <w:t xml:space="preserve">and </w:t>
      </w:r>
      <w:r w:rsidR="00561F91" w:rsidRPr="00F03023">
        <w:rPr>
          <w:rFonts w:ascii="Times New Roman" w:eastAsia="Times New Roman" w:hAnsi="Times New Roman" w:cs="Times New Roman"/>
          <w:color w:val="000000"/>
          <w:sz w:val="24"/>
          <w:szCs w:val="24"/>
        </w:rPr>
        <w:t xml:space="preserve">cultural </w:t>
      </w:r>
      <w:r w:rsidRPr="00F03023">
        <w:rPr>
          <w:rFonts w:ascii="Times New Roman" w:eastAsia="Times New Roman" w:hAnsi="Times New Roman" w:cs="Times New Roman"/>
          <w:color w:val="000000"/>
          <w:sz w:val="24"/>
          <w:szCs w:val="24"/>
        </w:rPr>
        <w:t>differences in the translation process.</w:t>
      </w:r>
    </w:p>
    <w:p w:rsidR="00F7562D" w:rsidRDefault="005F3528" w:rsidP="00916BE0">
      <w:pPr>
        <w:widowControl w:val="0"/>
        <w:pBdr>
          <w:top w:val="nil"/>
          <w:left w:val="nil"/>
          <w:bottom w:val="nil"/>
          <w:right w:val="nil"/>
          <w:between w:val="nil"/>
        </w:pBdr>
        <w:spacing w:line="240" w:lineRule="auto"/>
        <w:ind w:firstLine="720"/>
        <w:jc w:val="both"/>
        <w:rPr>
          <w:rFonts w:ascii="Times New Roman" w:eastAsia="Times New Roman" w:hAnsi="Times New Roman" w:cs="Times New Roman"/>
          <w:color w:val="000000"/>
          <w:sz w:val="24"/>
          <w:szCs w:val="24"/>
        </w:rPr>
      </w:pPr>
      <w:r w:rsidRPr="005F3528">
        <w:rPr>
          <w:rFonts w:ascii="Times New Roman" w:eastAsia="Times New Roman" w:hAnsi="Times New Roman" w:cs="Times New Roman"/>
          <w:color w:val="000000"/>
          <w:sz w:val="24"/>
          <w:szCs w:val="24"/>
        </w:rPr>
        <w:t>A key issue identified in the translations of these kinship terms is the lack of consider</w:t>
      </w:r>
      <w:r w:rsidR="003E339F">
        <w:rPr>
          <w:rFonts w:ascii="Times New Roman" w:eastAsia="Times New Roman" w:hAnsi="Times New Roman" w:cs="Times New Roman"/>
          <w:color w:val="000000"/>
          <w:sz w:val="24"/>
          <w:szCs w:val="24"/>
        </w:rPr>
        <w:t xml:space="preserve">ation for the Qur'anic </w:t>
      </w:r>
      <w:r w:rsidR="004A5451">
        <w:rPr>
          <w:rFonts w:ascii="Times New Roman" w:eastAsia="Times New Roman" w:hAnsi="Times New Roman" w:cs="Times New Roman"/>
          <w:color w:val="000000"/>
          <w:sz w:val="24"/>
          <w:szCs w:val="24"/>
        </w:rPr>
        <w:t>l</w:t>
      </w:r>
      <w:r w:rsidR="004A5451" w:rsidRPr="004A5451">
        <w:rPr>
          <w:rFonts w:ascii="Times New Roman" w:eastAsia="Times New Roman" w:hAnsi="Times New Roman" w:cs="Times New Roman"/>
          <w:color w:val="000000"/>
          <w:sz w:val="24"/>
          <w:szCs w:val="24"/>
        </w:rPr>
        <w:t>inguistic Structure</w:t>
      </w:r>
      <w:r w:rsidR="00916BE0">
        <w:rPr>
          <w:rFonts w:ascii="Times New Roman" w:eastAsia="Times New Roman" w:hAnsi="Times New Roman" w:cs="Times New Roman"/>
          <w:color w:val="000000"/>
          <w:sz w:val="24"/>
          <w:szCs w:val="24"/>
        </w:rPr>
        <w:t>,</w:t>
      </w:r>
      <w:r w:rsidR="003E339F">
        <w:rPr>
          <w:rFonts w:ascii="Times New Roman" w:eastAsia="Times New Roman" w:hAnsi="Times New Roman" w:cs="Times New Roman"/>
          <w:color w:val="000000"/>
          <w:sz w:val="24"/>
          <w:szCs w:val="24"/>
        </w:rPr>
        <w:t xml:space="preserve"> </w:t>
      </w:r>
      <w:r w:rsidR="00916BE0">
        <w:rPr>
          <w:rFonts w:ascii="Times New Roman" w:eastAsia="Times New Roman" w:hAnsi="Times New Roman" w:cs="Times New Roman"/>
          <w:color w:val="000000"/>
          <w:sz w:val="24"/>
          <w:szCs w:val="24"/>
        </w:rPr>
        <w:t>e</w:t>
      </w:r>
      <w:r w:rsidRPr="005F3528">
        <w:rPr>
          <w:rFonts w:ascii="Times New Roman" w:eastAsia="Times New Roman" w:hAnsi="Times New Roman" w:cs="Times New Roman"/>
          <w:color w:val="000000"/>
          <w:sz w:val="24"/>
          <w:szCs w:val="24"/>
        </w:rPr>
        <w:t>ven though it is important to convey the message and</w:t>
      </w:r>
      <w:r>
        <w:rPr>
          <w:rFonts w:ascii="Times New Roman" w:eastAsia="Times New Roman" w:hAnsi="Times New Roman" w:cs="Times New Roman"/>
          <w:color w:val="000000"/>
          <w:sz w:val="24"/>
          <w:szCs w:val="24"/>
        </w:rPr>
        <w:t xml:space="preserve"> </w:t>
      </w:r>
      <w:r w:rsidRPr="005F3528">
        <w:rPr>
          <w:rFonts w:ascii="Times New Roman" w:eastAsia="Times New Roman" w:hAnsi="Times New Roman" w:cs="Times New Roman"/>
          <w:color w:val="000000"/>
          <w:sz w:val="24"/>
          <w:szCs w:val="24"/>
        </w:rPr>
        <w:t xml:space="preserve">meaning of the </w:t>
      </w:r>
      <w:r w:rsidR="003E339F">
        <w:rPr>
          <w:rFonts w:ascii="Times New Roman" w:eastAsia="Times New Roman" w:hAnsi="Times New Roman" w:cs="Times New Roman"/>
          <w:color w:val="000000"/>
          <w:sz w:val="24"/>
          <w:szCs w:val="24"/>
        </w:rPr>
        <w:t>ST</w:t>
      </w:r>
      <w:r w:rsidRPr="005F3528">
        <w:rPr>
          <w:rFonts w:ascii="Times New Roman" w:eastAsia="Times New Roman" w:hAnsi="Times New Roman" w:cs="Times New Roman"/>
          <w:color w:val="000000"/>
          <w:sz w:val="24"/>
          <w:szCs w:val="24"/>
        </w:rPr>
        <w:t xml:space="preserve"> in a natural and understandable way for the </w:t>
      </w:r>
      <w:r>
        <w:rPr>
          <w:rFonts w:ascii="Times New Roman" w:eastAsia="Times New Roman" w:hAnsi="Times New Roman" w:cs="Times New Roman"/>
          <w:color w:val="000000"/>
          <w:sz w:val="24"/>
          <w:szCs w:val="24"/>
        </w:rPr>
        <w:t>receivers</w:t>
      </w:r>
      <w:r w:rsidR="00DC5A4F">
        <w:rPr>
          <w:rFonts w:ascii="Times New Roman" w:eastAsia="Times New Roman" w:hAnsi="Times New Roman" w:cs="Times New Roman"/>
          <w:color w:val="000000"/>
          <w:sz w:val="24"/>
          <w:szCs w:val="24"/>
        </w:rPr>
        <w:t xml:space="preserve">. </w:t>
      </w:r>
      <w:r w:rsidR="00F03023" w:rsidRPr="00F03023">
        <w:rPr>
          <w:rFonts w:ascii="Times New Roman" w:eastAsia="Times New Roman" w:hAnsi="Times New Roman" w:cs="Times New Roman"/>
          <w:color w:val="000000"/>
          <w:sz w:val="24"/>
          <w:szCs w:val="24"/>
        </w:rPr>
        <w:t xml:space="preserve">While terms like </w:t>
      </w:r>
      <w:r w:rsidR="00A838D8" w:rsidRPr="00307967">
        <w:rPr>
          <w:rFonts w:ascii="Times New Roman" w:eastAsia="Times New Roman" w:hAnsi="Times New Roman" w:cs="Times New Roman"/>
          <w:i/>
          <w:iCs/>
          <w:color w:val="0070C0"/>
          <w:sz w:val="24"/>
          <w:szCs w:val="24"/>
        </w:rPr>
        <w:t>'abawayn</w:t>
      </w:r>
      <w:r w:rsidR="00A838D8" w:rsidRPr="00307967">
        <w:rPr>
          <w:rFonts w:ascii="Times New Roman" w:eastAsia="Times New Roman" w:hAnsi="Times New Roman" w:cs="Times New Roman"/>
          <w:color w:val="0070C0"/>
          <w:sz w:val="24"/>
          <w:szCs w:val="24"/>
        </w:rPr>
        <w:t xml:space="preserve"> </w:t>
      </w:r>
      <w:r w:rsidR="00A838D8">
        <w:rPr>
          <w:rFonts w:ascii="Times New Roman" w:eastAsia="Times New Roman" w:hAnsi="Times New Roman" w:cs="Times New Roman"/>
          <w:color w:val="000000"/>
          <w:sz w:val="24"/>
          <w:szCs w:val="24"/>
        </w:rPr>
        <w:t>/</w:t>
      </w:r>
      <w:r w:rsidR="00A838D8" w:rsidRPr="00A02703">
        <w:rPr>
          <w:rFonts w:ascii="Times New Roman" w:eastAsia="Times New Roman" w:hAnsi="Times New Roman" w:cs="Times New Roman"/>
          <w:color w:val="000000"/>
          <w:sz w:val="24"/>
          <w:szCs w:val="24"/>
        </w:rPr>
        <w:t xml:space="preserve"> </w:t>
      </w:r>
      <w:r w:rsidR="00A838D8" w:rsidRPr="00307967">
        <w:rPr>
          <w:rFonts w:ascii="Times New Roman" w:eastAsia="Times New Roman" w:hAnsi="Times New Roman" w:cs="Times New Roman"/>
          <w:i/>
          <w:iCs/>
          <w:color w:val="0070C0"/>
          <w:sz w:val="24"/>
          <w:szCs w:val="24"/>
        </w:rPr>
        <w:t>wâlidayn</w:t>
      </w:r>
      <w:r w:rsidR="00A838D8" w:rsidRPr="00A02703">
        <w:rPr>
          <w:rFonts w:ascii="Times New Roman" w:eastAsia="Times New Roman" w:hAnsi="Times New Roman" w:cs="Times New Roman"/>
          <w:color w:val="000000"/>
          <w:sz w:val="24"/>
          <w:szCs w:val="24"/>
        </w:rPr>
        <w:t xml:space="preserve">, </w:t>
      </w:r>
      <w:r w:rsidR="00A838D8" w:rsidRPr="00307967">
        <w:rPr>
          <w:rFonts w:ascii="Times New Roman" w:eastAsia="Times New Roman" w:hAnsi="Times New Roman" w:cs="Times New Roman"/>
          <w:i/>
          <w:iCs/>
          <w:color w:val="0070C0"/>
          <w:sz w:val="24"/>
          <w:szCs w:val="24"/>
        </w:rPr>
        <w:t>zawj</w:t>
      </w:r>
      <w:r w:rsidR="00A838D8" w:rsidRPr="00307967">
        <w:rPr>
          <w:rFonts w:ascii="Times New Roman" w:eastAsia="Times New Roman" w:hAnsi="Times New Roman" w:cs="Times New Roman"/>
          <w:color w:val="0070C0"/>
          <w:sz w:val="24"/>
          <w:szCs w:val="24"/>
        </w:rPr>
        <w:t xml:space="preserve"> </w:t>
      </w:r>
      <w:r w:rsidR="00A838D8">
        <w:rPr>
          <w:rFonts w:ascii="Times New Roman" w:eastAsia="Times New Roman" w:hAnsi="Times New Roman" w:cs="Times New Roman"/>
          <w:color w:val="000000"/>
          <w:sz w:val="24"/>
          <w:szCs w:val="24"/>
        </w:rPr>
        <w:t>/</w:t>
      </w:r>
      <w:r w:rsidR="00A838D8" w:rsidRPr="00A02703">
        <w:rPr>
          <w:rFonts w:ascii="Times New Roman" w:eastAsia="Times New Roman" w:hAnsi="Times New Roman" w:cs="Times New Roman"/>
          <w:color w:val="000000"/>
          <w:sz w:val="24"/>
          <w:szCs w:val="24"/>
        </w:rPr>
        <w:t xml:space="preserve"> </w:t>
      </w:r>
      <w:r w:rsidR="00A838D8" w:rsidRPr="00307967">
        <w:rPr>
          <w:rFonts w:ascii="Times New Roman" w:eastAsia="Times New Roman" w:hAnsi="Times New Roman" w:cs="Times New Roman"/>
          <w:i/>
          <w:iCs/>
          <w:color w:val="0070C0"/>
          <w:sz w:val="24"/>
          <w:szCs w:val="24"/>
        </w:rPr>
        <w:t>ba'al</w:t>
      </w:r>
      <w:r w:rsidR="00A838D8" w:rsidRPr="00307967">
        <w:rPr>
          <w:rFonts w:ascii="Times New Roman" w:eastAsia="Times New Roman" w:hAnsi="Times New Roman" w:cs="Times New Roman"/>
          <w:color w:val="0070C0"/>
          <w:sz w:val="24"/>
          <w:szCs w:val="24"/>
        </w:rPr>
        <w:t xml:space="preserve"> </w:t>
      </w:r>
      <w:r w:rsidR="00A838D8" w:rsidRPr="00A02703">
        <w:rPr>
          <w:rFonts w:ascii="Times New Roman" w:eastAsia="Times New Roman" w:hAnsi="Times New Roman" w:cs="Times New Roman"/>
          <w:color w:val="000000"/>
          <w:sz w:val="24"/>
          <w:szCs w:val="24"/>
        </w:rPr>
        <w:t xml:space="preserve">, </w:t>
      </w:r>
      <w:r w:rsidR="00A838D8">
        <w:rPr>
          <w:rFonts w:ascii="Times New Roman" w:eastAsia="Times New Roman" w:hAnsi="Times New Roman" w:cs="Times New Roman"/>
          <w:color w:val="000000"/>
          <w:sz w:val="24"/>
          <w:szCs w:val="24"/>
        </w:rPr>
        <w:t xml:space="preserve">and </w:t>
      </w:r>
      <w:r w:rsidR="00A838D8" w:rsidRPr="00307967">
        <w:rPr>
          <w:rFonts w:ascii="Times New Roman" w:eastAsia="Times New Roman" w:hAnsi="Times New Roman" w:cs="Times New Roman"/>
          <w:i/>
          <w:iCs/>
          <w:color w:val="0070C0"/>
          <w:sz w:val="24"/>
          <w:szCs w:val="24"/>
        </w:rPr>
        <w:t>imra'a</w:t>
      </w:r>
      <w:r w:rsidR="00A838D8">
        <w:rPr>
          <w:rFonts w:ascii="Times New Roman" w:eastAsia="Times New Roman" w:hAnsi="Times New Roman" w:cs="Times New Roman"/>
          <w:i/>
          <w:iCs/>
          <w:color w:val="0070C0"/>
          <w:sz w:val="24"/>
          <w:szCs w:val="24"/>
        </w:rPr>
        <w:t xml:space="preserve"> </w:t>
      </w:r>
      <w:r w:rsidR="00A838D8">
        <w:rPr>
          <w:rFonts w:ascii="Times New Roman" w:eastAsia="Times New Roman" w:hAnsi="Times New Roman" w:cs="Times New Roman"/>
          <w:color w:val="000000"/>
          <w:sz w:val="24"/>
          <w:szCs w:val="24"/>
        </w:rPr>
        <w:t>/</w:t>
      </w:r>
      <w:r w:rsidR="00A838D8" w:rsidRPr="00A02703">
        <w:rPr>
          <w:rFonts w:ascii="Times New Roman" w:eastAsia="Times New Roman" w:hAnsi="Times New Roman" w:cs="Times New Roman"/>
          <w:color w:val="000000"/>
          <w:sz w:val="24"/>
          <w:szCs w:val="24"/>
        </w:rPr>
        <w:t xml:space="preserve"> </w:t>
      </w:r>
      <w:r w:rsidR="00A838D8" w:rsidRPr="00307967">
        <w:rPr>
          <w:rFonts w:ascii="Times New Roman" w:eastAsia="Times New Roman" w:hAnsi="Times New Roman" w:cs="Times New Roman"/>
          <w:i/>
          <w:iCs/>
          <w:color w:val="0070C0"/>
          <w:sz w:val="24"/>
          <w:szCs w:val="24"/>
        </w:rPr>
        <w:t>zawj</w:t>
      </w:r>
      <w:r w:rsidR="00A838D8" w:rsidRPr="00307967">
        <w:rPr>
          <w:rFonts w:ascii="Times New Roman" w:eastAsia="Times New Roman" w:hAnsi="Times New Roman" w:cs="Times New Roman"/>
          <w:color w:val="0070C0"/>
          <w:sz w:val="24"/>
          <w:szCs w:val="24"/>
        </w:rPr>
        <w:t xml:space="preserve"> </w:t>
      </w:r>
      <w:r w:rsidR="00A838D8">
        <w:rPr>
          <w:rFonts w:ascii="Times New Roman" w:eastAsia="Times New Roman" w:hAnsi="Times New Roman" w:cs="Times New Roman"/>
          <w:color w:val="000000"/>
          <w:sz w:val="24"/>
          <w:szCs w:val="24"/>
        </w:rPr>
        <w:t>/</w:t>
      </w:r>
      <w:r w:rsidR="00A838D8" w:rsidRPr="00A02703">
        <w:rPr>
          <w:rFonts w:ascii="Times New Roman" w:eastAsia="Times New Roman" w:hAnsi="Times New Roman" w:cs="Times New Roman"/>
          <w:color w:val="000000"/>
          <w:sz w:val="24"/>
          <w:szCs w:val="24"/>
        </w:rPr>
        <w:t xml:space="preserve"> </w:t>
      </w:r>
      <w:r w:rsidR="00A838D8" w:rsidRPr="00307967">
        <w:rPr>
          <w:rFonts w:ascii="Times New Roman" w:eastAsia="Times New Roman" w:hAnsi="Times New Roman" w:cs="Times New Roman"/>
          <w:i/>
          <w:iCs/>
          <w:color w:val="0070C0"/>
          <w:sz w:val="24"/>
          <w:szCs w:val="24"/>
        </w:rPr>
        <w:t>ṣaẖiba</w:t>
      </w:r>
      <w:r w:rsidR="00A838D8" w:rsidRPr="00F03023">
        <w:rPr>
          <w:rFonts w:ascii="Times New Roman" w:eastAsia="Times New Roman" w:hAnsi="Times New Roman" w:cs="Times New Roman"/>
          <w:color w:val="000000"/>
          <w:sz w:val="24"/>
          <w:szCs w:val="24"/>
        </w:rPr>
        <w:t xml:space="preserve"> </w:t>
      </w:r>
      <w:r w:rsidR="00F03023" w:rsidRPr="00F03023">
        <w:rPr>
          <w:rFonts w:ascii="Times New Roman" w:eastAsia="Times New Roman" w:hAnsi="Times New Roman" w:cs="Times New Roman"/>
          <w:color w:val="000000"/>
          <w:sz w:val="24"/>
          <w:szCs w:val="24"/>
        </w:rPr>
        <w:t xml:space="preserve">may appear synonymous, they carry distinct connotations that are not always captured in the </w:t>
      </w:r>
      <w:r w:rsidR="00DC5A4F">
        <w:rPr>
          <w:rFonts w:ascii="Times New Roman" w:eastAsia="Times New Roman" w:hAnsi="Times New Roman" w:cs="Times New Roman"/>
          <w:color w:val="000000"/>
          <w:sz w:val="24"/>
          <w:szCs w:val="24"/>
        </w:rPr>
        <w:t>FL and EL</w:t>
      </w:r>
      <w:r w:rsidR="003E339F">
        <w:rPr>
          <w:rFonts w:ascii="Times New Roman" w:eastAsia="Times New Roman" w:hAnsi="Times New Roman" w:cs="Times New Roman"/>
          <w:color w:val="000000"/>
          <w:sz w:val="24"/>
          <w:szCs w:val="24"/>
        </w:rPr>
        <w:t xml:space="preserve"> </w:t>
      </w:r>
      <w:r w:rsidR="003E339F" w:rsidRPr="003E339F">
        <w:rPr>
          <w:rFonts w:ascii="Times New Roman" w:eastAsia="Times New Roman" w:hAnsi="Times New Roman" w:cs="Times New Roman"/>
          <w:color w:val="000000"/>
          <w:sz w:val="24"/>
          <w:szCs w:val="24"/>
        </w:rPr>
        <w:t xml:space="preserve">due to the translators' lack of understanding of the </w:t>
      </w:r>
      <w:r w:rsidR="003E339F">
        <w:rPr>
          <w:rFonts w:ascii="Times New Roman" w:eastAsia="Times New Roman" w:hAnsi="Times New Roman" w:cs="Times New Roman"/>
          <w:color w:val="000000"/>
          <w:sz w:val="24"/>
          <w:szCs w:val="24"/>
        </w:rPr>
        <w:t xml:space="preserve">religious </w:t>
      </w:r>
      <w:r w:rsidR="003E339F" w:rsidRPr="003E339F">
        <w:rPr>
          <w:rFonts w:ascii="Times New Roman" w:eastAsia="Times New Roman" w:hAnsi="Times New Roman" w:cs="Times New Roman"/>
          <w:color w:val="000000"/>
          <w:sz w:val="24"/>
          <w:szCs w:val="24"/>
        </w:rPr>
        <w:t>cultural nuances of these terms</w:t>
      </w:r>
      <w:r w:rsidR="003E339F">
        <w:rPr>
          <w:rFonts w:ascii="Times New Roman" w:eastAsia="Times New Roman" w:hAnsi="Times New Roman" w:cs="Times New Roman"/>
          <w:color w:val="000000"/>
          <w:sz w:val="24"/>
          <w:szCs w:val="24"/>
        </w:rPr>
        <w:t>.</w:t>
      </w:r>
      <w:r w:rsidR="00F03023" w:rsidRPr="00F03023">
        <w:rPr>
          <w:rFonts w:ascii="Times New Roman" w:eastAsia="Times New Roman" w:hAnsi="Times New Roman" w:cs="Times New Roman"/>
          <w:color w:val="000000"/>
          <w:sz w:val="24"/>
          <w:szCs w:val="24"/>
        </w:rPr>
        <w:t xml:space="preserve"> </w:t>
      </w:r>
      <w:r w:rsidR="00F7562D" w:rsidRPr="00F7562D">
        <w:rPr>
          <w:rFonts w:ascii="Times New Roman" w:eastAsia="Times New Roman" w:hAnsi="Times New Roman" w:cs="Times New Roman"/>
          <w:color w:val="000000"/>
          <w:sz w:val="24"/>
          <w:szCs w:val="24"/>
        </w:rPr>
        <w:t xml:space="preserve">In the context of translating Islamic texts, the translator's decisions about how to render kinship terms in QA can have significant implications for the interpretation and reception of the text. Translators must be aware of the potential impact of their choices and strive to produce </w:t>
      </w:r>
      <w:r w:rsidR="00F7562D" w:rsidRPr="00F7562D">
        <w:rPr>
          <w:rFonts w:ascii="Times New Roman" w:eastAsia="Times New Roman" w:hAnsi="Times New Roman" w:cs="Times New Roman"/>
          <w:color w:val="000000"/>
          <w:sz w:val="24"/>
          <w:szCs w:val="24"/>
        </w:rPr>
        <w:lastRenderedPageBreak/>
        <w:t>translations that are both accurate and religiously culturally appropriate.</w:t>
      </w:r>
      <w:r w:rsidR="00F7562D">
        <w:rPr>
          <w:rFonts w:ascii="Times New Roman" w:eastAsia="Times New Roman" w:hAnsi="Times New Roman" w:cs="Times New Roman"/>
          <w:color w:val="000000"/>
          <w:sz w:val="24"/>
          <w:szCs w:val="24"/>
        </w:rPr>
        <w:t xml:space="preserve"> </w:t>
      </w:r>
    </w:p>
    <w:p w:rsidR="00F03023" w:rsidRDefault="00F03023" w:rsidP="00916BE0">
      <w:pPr>
        <w:widowControl w:val="0"/>
        <w:pBdr>
          <w:top w:val="nil"/>
          <w:left w:val="nil"/>
          <w:bottom w:val="nil"/>
          <w:right w:val="nil"/>
          <w:between w:val="nil"/>
        </w:pBdr>
        <w:spacing w:line="240" w:lineRule="auto"/>
        <w:ind w:firstLine="720"/>
        <w:jc w:val="both"/>
        <w:rPr>
          <w:rFonts w:ascii="Times New Roman" w:eastAsia="Times New Roman" w:hAnsi="Times New Roman" w:cs="Times New Roman"/>
          <w:color w:val="000000"/>
          <w:sz w:val="24"/>
          <w:szCs w:val="24"/>
        </w:rPr>
      </w:pPr>
      <w:r w:rsidRPr="00F03023">
        <w:rPr>
          <w:rFonts w:ascii="Times New Roman" w:eastAsia="Times New Roman" w:hAnsi="Times New Roman" w:cs="Times New Roman"/>
          <w:color w:val="000000"/>
          <w:sz w:val="24"/>
          <w:szCs w:val="24"/>
        </w:rPr>
        <w:t xml:space="preserve">To address these challenges, translators must adopt a nuanced and context-sensitive approach. By incorporating a robust theoretical framework and paying close attention to the cultural and linguistic nuances of the source text, translators can strive to produce more accurate and meaningful translations of religious texts. This requires a deep understanding of </w:t>
      </w:r>
      <w:r w:rsidR="00916BE0" w:rsidRPr="00F03023">
        <w:rPr>
          <w:rFonts w:ascii="Times New Roman" w:eastAsia="Times New Roman" w:hAnsi="Times New Roman" w:cs="Times New Roman"/>
          <w:color w:val="000000"/>
          <w:sz w:val="24"/>
          <w:szCs w:val="24"/>
        </w:rPr>
        <w:t>the</w:t>
      </w:r>
      <w:r w:rsidRPr="00F03023">
        <w:rPr>
          <w:rFonts w:ascii="Times New Roman" w:eastAsia="Times New Roman" w:hAnsi="Times New Roman" w:cs="Times New Roman"/>
          <w:color w:val="000000"/>
          <w:sz w:val="24"/>
          <w:szCs w:val="24"/>
        </w:rPr>
        <w:t xml:space="preserve"> source and target cultures, as well as a willingness to employ creative translation strategies to bridge th</w:t>
      </w:r>
      <w:r w:rsidR="00916BE0">
        <w:rPr>
          <w:rFonts w:ascii="Times New Roman" w:eastAsia="Times New Roman" w:hAnsi="Times New Roman" w:cs="Times New Roman"/>
          <w:color w:val="000000"/>
          <w:sz w:val="24"/>
          <w:szCs w:val="24"/>
        </w:rPr>
        <w:t xml:space="preserve">e linguistic and cultural gaps. </w:t>
      </w:r>
      <w:r w:rsidRPr="00F03023">
        <w:rPr>
          <w:rFonts w:ascii="Times New Roman" w:eastAsia="Times New Roman" w:hAnsi="Times New Roman" w:cs="Times New Roman"/>
          <w:color w:val="000000"/>
          <w:sz w:val="24"/>
          <w:szCs w:val="24"/>
        </w:rPr>
        <w:t>In conclusion, this research underscores the importance of a hermeneutic approach to translation, which emphasizes the role of interpretation and understanding the context of a text. By adopting this approach, translators can better appreciate the richness and complexity of the source text and produce translations that are faithful to the original meaning and intent.</w:t>
      </w:r>
    </w:p>
    <w:p w:rsidR="00186097" w:rsidRPr="00A02703" w:rsidRDefault="00186097" w:rsidP="00556351">
      <w:pPr>
        <w:widowControl w:val="0"/>
        <w:pBdr>
          <w:top w:val="nil"/>
          <w:left w:val="nil"/>
          <w:bottom w:val="nil"/>
          <w:right w:val="nil"/>
          <w:between w:val="nil"/>
        </w:pBdr>
        <w:spacing w:line="240" w:lineRule="auto"/>
        <w:ind w:firstLine="720"/>
        <w:jc w:val="both"/>
        <w:rPr>
          <w:rFonts w:ascii="Times New Roman" w:eastAsia="Times New Roman" w:hAnsi="Times New Roman" w:cs="Times New Roman"/>
          <w:color w:val="000000"/>
          <w:sz w:val="24"/>
          <w:szCs w:val="24"/>
        </w:rPr>
      </w:pPr>
    </w:p>
    <w:p w:rsidR="00186097" w:rsidRPr="00CC4E49" w:rsidRDefault="00186097" w:rsidP="00186097">
      <w:pPr>
        <w:widowControl w:val="0"/>
        <w:pBdr>
          <w:top w:val="nil"/>
          <w:left w:val="nil"/>
          <w:bottom w:val="nil"/>
          <w:right w:val="nil"/>
          <w:between w:val="nil"/>
        </w:pBdr>
        <w:spacing w:line="240" w:lineRule="auto"/>
        <w:jc w:val="center"/>
        <w:rPr>
          <w:rFonts w:ascii="Times New Roman" w:eastAsia="Times New Roman" w:hAnsi="Times New Roman" w:cs="Times New Roman"/>
          <w:color w:val="00B050"/>
          <w:sz w:val="24"/>
          <w:szCs w:val="24"/>
        </w:rPr>
      </w:pPr>
      <w:r w:rsidRPr="00CC4E49">
        <w:rPr>
          <w:rFonts w:ascii="Times New Roman" w:eastAsia="Times New Roman" w:hAnsi="Times New Roman" w:cs="Times New Roman"/>
          <w:color w:val="00B050"/>
          <w:sz w:val="24"/>
          <w:szCs w:val="24"/>
        </w:rPr>
        <w:t>CONCLUSION</w:t>
      </w:r>
    </w:p>
    <w:p w:rsidR="00B51CF5" w:rsidRPr="00CC4E49" w:rsidRDefault="00B51CF5" w:rsidP="00F52ADC">
      <w:pPr>
        <w:widowControl w:val="0"/>
        <w:pBdr>
          <w:top w:val="nil"/>
          <w:left w:val="nil"/>
          <w:bottom w:val="nil"/>
          <w:right w:val="nil"/>
          <w:between w:val="nil"/>
        </w:pBdr>
        <w:spacing w:line="240" w:lineRule="auto"/>
        <w:ind w:firstLine="720"/>
        <w:jc w:val="both"/>
        <w:rPr>
          <w:rFonts w:ascii="Times New Roman" w:eastAsia="Times New Roman" w:hAnsi="Times New Roman" w:cs="Times New Roman"/>
          <w:color w:val="00B050"/>
          <w:sz w:val="24"/>
          <w:szCs w:val="24"/>
        </w:rPr>
      </w:pPr>
    </w:p>
    <w:p w:rsidR="00977396" w:rsidRPr="00CC4E49" w:rsidRDefault="00B51CF5" w:rsidP="00AD2C6E">
      <w:pPr>
        <w:widowControl w:val="0"/>
        <w:pBdr>
          <w:top w:val="nil"/>
          <w:left w:val="nil"/>
          <w:bottom w:val="nil"/>
          <w:right w:val="nil"/>
          <w:between w:val="nil"/>
        </w:pBdr>
        <w:spacing w:line="240" w:lineRule="auto"/>
        <w:jc w:val="both"/>
        <w:rPr>
          <w:rFonts w:ascii="Times New Roman" w:eastAsia="Times New Roman" w:hAnsi="Times New Roman" w:cs="Times New Roman"/>
          <w:color w:val="00B050"/>
          <w:sz w:val="24"/>
          <w:szCs w:val="24"/>
        </w:rPr>
      </w:pPr>
      <w:r w:rsidRPr="00CC4E49">
        <w:rPr>
          <w:rFonts w:ascii="Times New Roman" w:eastAsia="Times New Roman" w:hAnsi="Times New Roman" w:cs="Times New Roman"/>
          <w:color w:val="00B050"/>
          <w:sz w:val="24"/>
          <w:szCs w:val="24"/>
        </w:rPr>
        <w:t>This study aims to determine rhetoric</w:t>
      </w:r>
      <w:r w:rsidR="00DC7823" w:rsidRPr="00CC4E49">
        <w:rPr>
          <w:rFonts w:ascii="Times New Roman" w:eastAsia="Times New Roman" w:hAnsi="Times New Roman" w:cs="Times New Roman"/>
          <w:color w:val="00B050"/>
          <w:sz w:val="24"/>
          <w:szCs w:val="24"/>
        </w:rPr>
        <w:t>,</w:t>
      </w:r>
      <w:r w:rsidRPr="00CC4E49">
        <w:rPr>
          <w:rFonts w:ascii="Times New Roman" w:eastAsia="Times New Roman" w:hAnsi="Times New Roman" w:cs="Times New Roman"/>
          <w:color w:val="00B050"/>
          <w:sz w:val="24"/>
          <w:szCs w:val="24"/>
        </w:rPr>
        <w:t xml:space="preserve"> in the translation of certain kinship terms in the Holy Quran into French and English, which has a very important role in the dissemination of ideas and thoughts. In the field of translation, rhetoric plays a key role, especially when translating the Quran, where its usefulness becomes even clearer in translating certain </w:t>
      </w:r>
      <w:r w:rsidR="00BB5B89">
        <w:rPr>
          <w:rFonts w:ascii="Times New Roman" w:eastAsia="Times New Roman" w:hAnsi="Times New Roman" w:cs="Times New Roman"/>
          <w:color w:val="00B050"/>
          <w:sz w:val="24"/>
          <w:szCs w:val="24"/>
        </w:rPr>
        <w:t>Qur’anic</w:t>
      </w:r>
      <w:r w:rsidRPr="00CC4E49">
        <w:rPr>
          <w:rFonts w:ascii="Times New Roman" w:eastAsia="Times New Roman" w:hAnsi="Times New Roman" w:cs="Times New Roman"/>
          <w:color w:val="00B050"/>
          <w:sz w:val="24"/>
          <w:szCs w:val="24"/>
        </w:rPr>
        <w:t xml:space="preserve"> terms such as kinship terms to avoid giving an imprecise or even false meaning.</w:t>
      </w:r>
      <w:r w:rsidR="00DD1017" w:rsidRPr="00CC4E49">
        <w:rPr>
          <w:rFonts w:ascii="Times New Roman" w:eastAsia="Times New Roman" w:hAnsi="Times New Roman" w:cs="Times New Roman"/>
          <w:color w:val="00B050"/>
          <w:sz w:val="24"/>
          <w:szCs w:val="24"/>
        </w:rPr>
        <w:t xml:space="preserve"> </w:t>
      </w:r>
    </w:p>
    <w:p w:rsidR="00977396" w:rsidRPr="00CC4E49" w:rsidRDefault="008720C7" w:rsidP="00977396">
      <w:pPr>
        <w:widowControl w:val="0"/>
        <w:pBdr>
          <w:top w:val="nil"/>
          <w:left w:val="nil"/>
          <w:bottom w:val="nil"/>
          <w:right w:val="nil"/>
          <w:between w:val="nil"/>
        </w:pBdr>
        <w:spacing w:line="240" w:lineRule="auto"/>
        <w:ind w:firstLine="720"/>
        <w:jc w:val="both"/>
        <w:rPr>
          <w:rFonts w:ascii="Times New Roman" w:eastAsia="Times New Roman" w:hAnsi="Times New Roman" w:cs="Times New Roman"/>
          <w:color w:val="00B050"/>
          <w:sz w:val="24"/>
          <w:szCs w:val="24"/>
        </w:rPr>
      </w:pPr>
      <w:r w:rsidRPr="00CC4E49">
        <w:rPr>
          <w:rFonts w:ascii="Times New Roman" w:eastAsia="Times New Roman" w:hAnsi="Times New Roman" w:cs="Times New Roman"/>
          <w:color w:val="00B050"/>
          <w:sz w:val="24"/>
          <w:szCs w:val="24"/>
        </w:rPr>
        <w:t xml:space="preserve">The comparative analysis between the </w:t>
      </w:r>
      <w:r w:rsidR="00BB5B89">
        <w:rPr>
          <w:rFonts w:ascii="Times New Roman" w:eastAsia="Times New Roman" w:hAnsi="Times New Roman" w:cs="Times New Roman"/>
          <w:color w:val="00B050"/>
          <w:sz w:val="24"/>
          <w:szCs w:val="24"/>
        </w:rPr>
        <w:t>Qur’anic</w:t>
      </w:r>
      <w:r w:rsidRPr="00CC4E49">
        <w:rPr>
          <w:rFonts w:ascii="Times New Roman" w:eastAsia="Times New Roman" w:hAnsi="Times New Roman" w:cs="Times New Roman"/>
          <w:color w:val="00B050"/>
          <w:sz w:val="24"/>
          <w:szCs w:val="24"/>
        </w:rPr>
        <w:t xml:space="preserve"> kinship terms and the French and English translation underscores the translator's religious cultural background and the intricate linguistic features of the</w:t>
      </w:r>
      <w:r w:rsidR="00742950">
        <w:rPr>
          <w:rFonts w:ascii="Times New Roman" w:eastAsia="Times New Roman" w:hAnsi="Times New Roman" w:cs="Times New Roman"/>
          <w:color w:val="00B050"/>
          <w:sz w:val="24"/>
          <w:szCs w:val="24"/>
        </w:rPr>
        <w:t xml:space="preserve"> Qur</w:t>
      </w:r>
      <w:r w:rsidRPr="00CC4E49">
        <w:rPr>
          <w:rFonts w:ascii="Times New Roman" w:eastAsia="Times New Roman" w:hAnsi="Times New Roman" w:cs="Times New Roman"/>
          <w:color w:val="00B050"/>
          <w:sz w:val="24"/>
          <w:szCs w:val="24"/>
        </w:rPr>
        <w:t>an on enriching the translation process during the pre-translation phase.</w:t>
      </w:r>
      <w:r w:rsidR="001B61C4" w:rsidRPr="00CC4E49">
        <w:rPr>
          <w:rFonts w:ascii="Times New Roman" w:eastAsia="Times New Roman" w:hAnsi="Times New Roman" w:cs="Times New Roman"/>
          <w:color w:val="00B050"/>
          <w:sz w:val="24"/>
          <w:szCs w:val="24"/>
        </w:rPr>
        <w:t xml:space="preserve"> </w:t>
      </w:r>
    </w:p>
    <w:p w:rsidR="008720C7" w:rsidRPr="00CC4E49" w:rsidRDefault="001B61C4" w:rsidP="00977396">
      <w:pPr>
        <w:widowControl w:val="0"/>
        <w:pBdr>
          <w:top w:val="nil"/>
          <w:left w:val="nil"/>
          <w:bottom w:val="nil"/>
          <w:right w:val="nil"/>
          <w:between w:val="nil"/>
        </w:pBdr>
        <w:spacing w:line="240" w:lineRule="auto"/>
        <w:ind w:firstLine="720"/>
        <w:jc w:val="both"/>
        <w:rPr>
          <w:rFonts w:ascii="Times New Roman" w:eastAsia="Times New Roman" w:hAnsi="Times New Roman" w:cs="Times New Roman"/>
          <w:color w:val="00B050"/>
          <w:sz w:val="24"/>
          <w:szCs w:val="24"/>
        </w:rPr>
      </w:pPr>
      <w:r w:rsidRPr="00CC4E49">
        <w:rPr>
          <w:rFonts w:ascii="Times New Roman" w:eastAsia="Times New Roman" w:hAnsi="Times New Roman" w:cs="Times New Roman"/>
          <w:color w:val="00B050"/>
          <w:sz w:val="24"/>
          <w:szCs w:val="24"/>
        </w:rPr>
        <w:t>The study found that the combination of the translator's background and the text's linguistic features is essential for accurately translating kinship terms. This process begins even before the detailed analysis of the ST.</w:t>
      </w:r>
      <w:r w:rsidR="00DA6217" w:rsidRPr="00CC4E49">
        <w:rPr>
          <w:rFonts w:ascii="Times New Roman" w:eastAsia="Times New Roman" w:hAnsi="Times New Roman" w:cs="Times New Roman"/>
          <w:color w:val="00B050"/>
          <w:sz w:val="24"/>
          <w:szCs w:val="24"/>
        </w:rPr>
        <w:t xml:space="preserve"> The translator is assig</w:t>
      </w:r>
      <w:r w:rsidR="00806E4B">
        <w:rPr>
          <w:rFonts w:ascii="Times New Roman" w:eastAsia="Times New Roman" w:hAnsi="Times New Roman" w:cs="Times New Roman"/>
          <w:color w:val="00B050"/>
          <w:sz w:val="24"/>
          <w:szCs w:val="24"/>
        </w:rPr>
        <w:t xml:space="preserve">ned to analyse and interpret </w:t>
      </w:r>
      <w:r w:rsidR="00BB5B89">
        <w:rPr>
          <w:rFonts w:ascii="Times New Roman" w:eastAsia="Times New Roman" w:hAnsi="Times New Roman" w:cs="Times New Roman"/>
          <w:color w:val="00B050"/>
          <w:sz w:val="24"/>
          <w:szCs w:val="24"/>
        </w:rPr>
        <w:t>Qur’anic</w:t>
      </w:r>
      <w:r w:rsidR="00DA6217" w:rsidRPr="00CC4E49">
        <w:rPr>
          <w:rFonts w:ascii="Times New Roman" w:eastAsia="Times New Roman" w:hAnsi="Times New Roman" w:cs="Times New Roman"/>
          <w:color w:val="00B050"/>
          <w:sz w:val="24"/>
          <w:szCs w:val="24"/>
        </w:rPr>
        <w:t xml:space="preserve"> terms before trying to render them to another language.</w:t>
      </w:r>
      <w:r w:rsidR="00AD2C6E" w:rsidRPr="00CC4E49">
        <w:rPr>
          <w:color w:val="00B050"/>
        </w:rPr>
        <w:t xml:space="preserve"> </w:t>
      </w:r>
      <w:r w:rsidR="00AD2C6E" w:rsidRPr="00CC4E49">
        <w:rPr>
          <w:rFonts w:ascii="Times New Roman" w:eastAsia="Times New Roman" w:hAnsi="Times New Roman" w:cs="Times New Roman"/>
          <w:color w:val="00B050"/>
          <w:sz w:val="24"/>
          <w:szCs w:val="24"/>
        </w:rPr>
        <w:t xml:space="preserve">Through the creation of a religious infrastructure which includes aspects, for instance the translator's cultural accumulative knowledge, the awareness to locate, understand, and interpret </w:t>
      </w:r>
      <w:r w:rsidR="00AD2C6E" w:rsidRPr="00CC4E49">
        <w:rPr>
          <w:rFonts w:ascii="Times New Roman" w:eastAsia="Times New Roman" w:hAnsi="Times New Roman" w:cs="Times New Roman"/>
          <w:color w:val="00B050"/>
          <w:sz w:val="24"/>
          <w:szCs w:val="24"/>
          <w:lang w:val="en-US"/>
        </w:rPr>
        <w:t xml:space="preserve">the </w:t>
      </w:r>
      <w:r w:rsidR="00BB5B89">
        <w:rPr>
          <w:rFonts w:ascii="Times New Roman" w:eastAsia="Times New Roman" w:hAnsi="Times New Roman" w:cs="Times New Roman"/>
          <w:color w:val="00B050"/>
          <w:sz w:val="24"/>
          <w:szCs w:val="24"/>
        </w:rPr>
        <w:t>Qur’anic</w:t>
      </w:r>
      <w:r w:rsidR="00AD2C6E" w:rsidRPr="00CC4E49">
        <w:rPr>
          <w:rFonts w:ascii="Times New Roman" w:eastAsia="Times New Roman" w:hAnsi="Times New Roman" w:cs="Times New Roman"/>
          <w:color w:val="00B050"/>
          <w:sz w:val="24"/>
          <w:szCs w:val="24"/>
        </w:rPr>
        <w:t xml:space="preserve"> rhetoric.</w:t>
      </w:r>
    </w:p>
    <w:p w:rsidR="00D669D6" w:rsidRPr="00CC4E49" w:rsidRDefault="00F65DE3" w:rsidP="00813285">
      <w:pPr>
        <w:widowControl w:val="0"/>
        <w:pBdr>
          <w:top w:val="nil"/>
          <w:left w:val="nil"/>
          <w:bottom w:val="nil"/>
          <w:right w:val="nil"/>
          <w:between w:val="nil"/>
        </w:pBdr>
        <w:spacing w:line="240" w:lineRule="auto"/>
        <w:ind w:firstLine="720"/>
        <w:jc w:val="both"/>
        <w:rPr>
          <w:rFonts w:ascii="Times New Roman" w:eastAsia="Times New Roman" w:hAnsi="Times New Roman" w:cs="Times New Roman"/>
          <w:color w:val="00B050"/>
          <w:sz w:val="24"/>
          <w:szCs w:val="24"/>
        </w:rPr>
      </w:pPr>
      <w:r w:rsidRPr="00CC4E49">
        <w:rPr>
          <w:rFonts w:ascii="Times New Roman" w:eastAsia="Times New Roman" w:hAnsi="Times New Roman" w:cs="Times New Roman"/>
          <w:color w:val="00B050"/>
          <w:sz w:val="24"/>
          <w:szCs w:val="24"/>
        </w:rPr>
        <w:t>The majority of translations were unable to adequately convey the rhetorical nuances of kinship terms as a manifestation of religious and cultural identity. This deficiency results in a substantial loss in the translation, particularly when targeting informed receivers interested in</w:t>
      </w:r>
      <w:r w:rsidR="00813285" w:rsidRPr="00CC4E49">
        <w:rPr>
          <w:rFonts w:ascii="Times New Roman" w:eastAsia="Times New Roman" w:hAnsi="Times New Roman" w:cs="Times New Roman"/>
          <w:color w:val="00B050"/>
          <w:sz w:val="24"/>
          <w:szCs w:val="24"/>
        </w:rPr>
        <w:t xml:space="preserve"> the rhetoric</w:t>
      </w:r>
      <w:r w:rsidRPr="00CC4E49">
        <w:rPr>
          <w:rFonts w:ascii="Times New Roman" w:eastAsia="Times New Roman" w:hAnsi="Times New Roman" w:cs="Times New Roman"/>
          <w:color w:val="00B050"/>
          <w:sz w:val="24"/>
          <w:szCs w:val="24"/>
        </w:rPr>
        <w:t xml:space="preserve"> in the Quran</w:t>
      </w:r>
      <w:r w:rsidR="00813285" w:rsidRPr="00CC4E49">
        <w:rPr>
          <w:rFonts w:ascii="Times New Roman" w:eastAsia="Times New Roman" w:hAnsi="Times New Roman" w:cs="Times New Roman"/>
          <w:color w:val="00B050"/>
          <w:sz w:val="24"/>
          <w:szCs w:val="24"/>
        </w:rPr>
        <w:t xml:space="preserve">. </w:t>
      </w:r>
      <w:r w:rsidR="00D669D6" w:rsidRPr="00CC4E49">
        <w:rPr>
          <w:rFonts w:ascii="Times New Roman" w:eastAsia="Times New Roman" w:hAnsi="Times New Roman" w:cs="Times New Roman"/>
          <w:color w:val="00B050"/>
          <w:sz w:val="24"/>
          <w:szCs w:val="24"/>
        </w:rPr>
        <w:t>Thus, the utilization of synonyms in translation can significantly impact the reader's understanding of the TT. This may result in misinterpretations, the imposition of unintended meanings, the loss of rhetorical nuance, and the potential distortion or omission of the original message.</w:t>
      </w:r>
    </w:p>
    <w:p w:rsidR="00822921" w:rsidRPr="00CC4E49" w:rsidRDefault="0063042E" w:rsidP="00B461DE">
      <w:pPr>
        <w:widowControl w:val="0"/>
        <w:pBdr>
          <w:top w:val="nil"/>
          <w:left w:val="nil"/>
          <w:bottom w:val="nil"/>
          <w:right w:val="nil"/>
          <w:between w:val="nil"/>
        </w:pBdr>
        <w:spacing w:line="240" w:lineRule="auto"/>
        <w:ind w:firstLine="720"/>
        <w:jc w:val="both"/>
        <w:rPr>
          <w:rFonts w:ascii="Times New Roman" w:eastAsia="Times New Roman" w:hAnsi="Times New Roman" w:cs="Times New Roman"/>
          <w:color w:val="00B050"/>
          <w:sz w:val="24"/>
          <w:szCs w:val="24"/>
        </w:rPr>
      </w:pPr>
      <w:r w:rsidRPr="00CC4E49">
        <w:rPr>
          <w:rFonts w:ascii="Times New Roman" w:eastAsia="Times New Roman" w:hAnsi="Times New Roman" w:cs="Times New Roman"/>
          <w:color w:val="00B050"/>
          <w:sz w:val="24"/>
          <w:szCs w:val="24"/>
        </w:rPr>
        <w:t>Therefore, the use of more general, more literal, or synonymous terms in the translation process can have substantial consequences for the TTs. And when translating the meaning of these kin terms, which were thought to be synonymous, we conclude the following: by looking at the origin of the kin terms in dictionaries reveals that these kinship terms are not synonymous in the Noble Quran.</w:t>
      </w:r>
      <w:r w:rsidR="00822921" w:rsidRPr="00CC4E49">
        <w:rPr>
          <w:rFonts w:ascii="Times New Roman" w:eastAsia="Times New Roman" w:hAnsi="Times New Roman" w:cs="Times New Roman"/>
          <w:color w:val="00B050"/>
          <w:sz w:val="24"/>
          <w:szCs w:val="24"/>
        </w:rPr>
        <w:t xml:space="preserve"> </w:t>
      </w:r>
      <w:r w:rsidR="00186097" w:rsidRPr="00CC4E49">
        <w:rPr>
          <w:rFonts w:ascii="Times New Roman" w:eastAsia="Times New Roman" w:hAnsi="Times New Roman" w:cs="Times New Roman"/>
          <w:color w:val="00B050"/>
          <w:sz w:val="24"/>
          <w:szCs w:val="24"/>
        </w:rPr>
        <w:t xml:space="preserve">Moreover, each kinship term of the Noble Quran has an appropriate place where no other term can take this place and that is what the research addressed. The misunderstanding between the concept of </w:t>
      </w:r>
      <w:r w:rsidR="00BB5B89">
        <w:rPr>
          <w:rFonts w:ascii="Times New Roman" w:eastAsia="Times New Roman" w:hAnsi="Times New Roman" w:cs="Times New Roman"/>
          <w:color w:val="00B050"/>
          <w:sz w:val="24"/>
          <w:szCs w:val="24"/>
        </w:rPr>
        <w:t>Qur’anic</w:t>
      </w:r>
      <w:r w:rsidR="00186097" w:rsidRPr="00CC4E49">
        <w:rPr>
          <w:rFonts w:ascii="Times New Roman" w:eastAsia="Times New Roman" w:hAnsi="Times New Roman" w:cs="Times New Roman"/>
          <w:color w:val="00B050"/>
          <w:sz w:val="24"/>
          <w:szCs w:val="24"/>
        </w:rPr>
        <w:t xml:space="preserve"> kin terms and considering them to be synonymous is one of the main reasons that lead to </w:t>
      </w:r>
      <w:r w:rsidR="00822921" w:rsidRPr="00CC4E49">
        <w:rPr>
          <w:rFonts w:ascii="Times New Roman" w:eastAsia="Times New Roman" w:hAnsi="Times New Roman" w:cs="Times New Roman"/>
          <w:color w:val="00B050"/>
          <w:sz w:val="24"/>
          <w:szCs w:val="24"/>
        </w:rPr>
        <w:t xml:space="preserve">creating different interpretations or images, establishing other connotations that do not fit the religious sacred context, producing texts where no rhetoric can be detected then altering or omitting the original message. </w:t>
      </w:r>
    </w:p>
    <w:p w:rsidR="00186097" w:rsidRPr="00CC4E49" w:rsidRDefault="00777319" w:rsidP="00806E4B">
      <w:pPr>
        <w:widowControl w:val="0"/>
        <w:pBdr>
          <w:top w:val="nil"/>
          <w:left w:val="nil"/>
          <w:bottom w:val="nil"/>
          <w:right w:val="nil"/>
          <w:between w:val="nil"/>
        </w:pBdr>
        <w:spacing w:line="240" w:lineRule="auto"/>
        <w:ind w:firstLine="720"/>
        <w:jc w:val="both"/>
        <w:rPr>
          <w:rFonts w:ascii="Times New Roman" w:eastAsia="Times New Roman" w:hAnsi="Times New Roman" w:cs="Times New Roman"/>
          <w:color w:val="00B050"/>
          <w:sz w:val="24"/>
          <w:szCs w:val="24"/>
        </w:rPr>
      </w:pPr>
      <w:r w:rsidRPr="00CC4E49">
        <w:rPr>
          <w:rFonts w:ascii="Times New Roman" w:eastAsia="Times New Roman" w:hAnsi="Times New Roman" w:cs="Times New Roman"/>
          <w:color w:val="00B050"/>
          <w:sz w:val="24"/>
          <w:szCs w:val="24"/>
        </w:rPr>
        <w:t xml:space="preserve">A </w:t>
      </w:r>
      <w:r w:rsidR="0084209A" w:rsidRPr="00CC4E49">
        <w:rPr>
          <w:rFonts w:ascii="Times New Roman" w:eastAsia="Times New Roman" w:hAnsi="Times New Roman" w:cs="Times New Roman"/>
          <w:color w:val="00B050"/>
          <w:sz w:val="24"/>
          <w:szCs w:val="24"/>
        </w:rPr>
        <w:t xml:space="preserve">detailed analysis of </w:t>
      </w:r>
      <w:r w:rsidR="00BB5B89">
        <w:rPr>
          <w:rFonts w:ascii="Times New Roman" w:eastAsia="Times New Roman" w:hAnsi="Times New Roman" w:cs="Times New Roman"/>
          <w:color w:val="00B050"/>
          <w:sz w:val="24"/>
          <w:szCs w:val="24"/>
        </w:rPr>
        <w:t>Qur’anic</w:t>
      </w:r>
      <w:r w:rsidR="0058379F" w:rsidRPr="00CC4E49">
        <w:rPr>
          <w:rFonts w:ascii="Times New Roman" w:eastAsia="Times New Roman" w:hAnsi="Times New Roman" w:cs="Times New Roman"/>
          <w:color w:val="00B050"/>
          <w:sz w:val="24"/>
          <w:szCs w:val="24"/>
        </w:rPr>
        <w:t xml:space="preserve"> kinship terms, on one hand, will contribute to the </w:t>
      </w:r>
      <w:r w:rsidR="0058379F" w:rsidRPr="00CC4E49">
        <w:rPr>
          <w:rFonts w:ascii="Times New Roman" w:eastAsia="Times New Roman" w:hAnsi="Times New Roman" w:cs="Times New Roman"/>
          <w:color w:val="00B050"/>
          <w:sz w:val="24"/>
          <w:szCs w:val="24"/>
        </w:rPr>
        <w:lastRenderedPageBreak/>
        <w:t>accuracy of translations from Arabic into other languages. This requires a deep understanding of both the source language and the target language, as well as a keen awareness of rhetoric and cultural nuances. By carefully considering these factors, translators can effectively convey the ex</w:t>
      </w:r>
      <w:r w:rsidR="0084209A" w:rsidRPr="00CC4E49">
        <w:rPr>
          <w:rFonts w:ascii="Times New Roman" w:eastAsia="Times New Roman" w:hAnsi="Times New Roman" w:cs="Times New Roman"/>
          <w:color w:val="00B050"/>
          <w:sz w:val="24"/>
          <w:szCs w:val="24"/>
        </w:rPr>
        <w:t xml:space="preserve">act meaning and same impact of </w:t>
      </w:r>
      <w:r w:rsidR="00BB5B89">
        <w:rPr>
          <w:rFonts w:ascii="Times New Roman" w:eastAsia="Times New Roman" w:hAnsi="Times New Roman" w:cs="Times New Roman"/>
          <w:color w:val="00B050"/>
          <w:sz w:val="24"/>
          <w:szCs w:val="24"/>
        </w:rPr>
        <w:t>Qur’anic</w:t>
      </w:r>
      <w:r w:rsidR="0058379F" w:rsidRPr="00CC4E49">
        <w:rPr>
          <w:rFonts w:ascii="Times New Roman" w:eastAsia="Times New Roman" w:hAnsi="Times New Roman" w:cs="Times New Roman"/>
          <w:color w:val="00B050"/>
          <w:sz w:val="24"/>
          <w:szCs w:val="24"/>
        </w:rPr>
        <w:t xml:space="preserve"> kinship terms in the TL. On the other hand, the </w:t>
      </w:r>
      <w:r w:rsidR="00BB5B89">
        <w:rPr>
          <w:rFonts w:ascii="Times New Roman" w:eastAsia="Times New Roman" w:hAnsi="Times New Roman" w:cs="Times New Roman"/>
          <w:color w:val="00B050"/>
          <w:sz w:val="24"/>
          <w:szCs w:val="24"/>
        </w:rPr>
        <w:t>Qur’anic</w:t>
      </w:r>
      <w:r w:rsidR="00806E4B">
        <w:rPr>
          <w:rFonts w:ascii="Times New Roman" w:eastAsia="Times New Roman" w:hAnsi="Times New Roman" w:cs="Times New Roman"/>
          <w:color w:val="00B050"/>
          <w:sz w:val="24"/>
          <w:szCs w:val="24"/>
        </w:rPr>
        <w:t xml:space="preserve"> kinship terms offer</w:t>
      </w:r>
      <w:r w:rsidR="0058379F" w:rsidRPr="00CC4E49">
        <w:rPr>
          <w:rFonts w:ascii="Times New Roman" w:eastAsia="Times New Roman" w:hAnsi="Times New Roman" w:cs="Times New Roman"/>
          <w:color w:val="00B050"/>
          <w:sz w:val="24"/>
          <w:szCs w:val="24"/>
        </w:rPr>
        <w:t xml:space="preserve"> a unique presentation through which to examine the intricate cultural and historical connections between Eastern Arabic and Western (French and English) civilizations. By exploring these terms, we </w:t>
      </w:r>
      <w:r w:rsidR="0058379F" w:rsidRPr="00806E4B">
        <w:rPr>
          <w:rFonts w:ascii="Times New Roman" w:eastAsia="Times New Roman" w:hAnsi="Times New Roman" w:cs="Times New Roman"/>
          <w:color w:val="00B050"/>
          <w:sz w:val="24"/>
          <w:szCs w:val="24"/>
        </w:rPr>
        <w:t>can</w:t>
      </w:r>
      <w:r w:rsidR="0058379F" w:rsidRPr="00CC4E49">
        <w:rPr>
          <w:rFonts w:ascii="Times New Roman" w:eastAsia="Times New Roman" w:hAnsi="Times New Roman" w:cs="Times New Roman"/>
          <w:color w:val="00B050"/>
          <w:sz w:val="24"/>
          <w:szCs w:val="24"/>
        </w:rPr>
        <w:t xml:space="preserve"> uncover shared ways in which religious cultural values and beliefs are embedded within language. This interdisciplinary approach provides a promising avenue for innovative research in translation and religious cultural studies, enabling us to delve deeper into the impact of translation on religious cultural understanding and the role of religion in shaping cultural identity.</w:t>
      </w:r>
    </w:p>
    <w:p w:rsidR="00B11182" w:rsidRPr="00CC4E49" w:rsidRDefault="00B11182" w:rsidP="0058379F">
      <w:pPr>
        <w:widowControl w:val="0"/>
        <w:pBdr>
          <w:top w:val="nil"/>
          <w:left w:val="nil"/>
          <w:bottom w:val="nil"/>
          <w:right w:val="nil"/>
          <w:between w:val="nil"/>
        </w:pBdr>
        <w:spacing w:line="240" w:lineRule="auto"/>
        <w:ind w:firstLine="720"/>
        <w:jc w:val="both"/>
        <w:rPr>
          <w:rFonts w:ascii="Times New Roman" w:eastAsia="Times New Roman" w:hAnsi="Times New Roman" w:cs="Times New Roman"/>
          <w:color w:val="00B050"/>
          <w:sz w:val="24"/>
          <w:szCs w:val="24"/>
        </w:rPr>
      </w:pPr>
      <w:r w:rsidRPr="00CC4E49">
        <w:rPr>
          <w:rFonts w:ascii="Times New Roman" w:eastAsia="Times New Roman" w:hAnsi="Times New Roman" w:cs="Times New Roman"/>
          <w:color w:val="00B050"/>
          <w:sz w:val="24"/>
          <w:szCs w:val="24"/>
        </w:rPr>
        <w:t>Additional research is required to delineate the precise religious and cultural factors that shape the translation of religious concepts. Moreover, examining diverse interpretations of the Quran and establishing training initiatives to cultivate an understanding of religious and cultural nuances in both source and target languages within the translation process merits further exploration.</w:t>
      </w:r>
    </w:p>
    <w:p w:rsidR="007824CA" w:rsidRPr="00186097" w:rsidRDefault="007824CA" w:rsidP="00186097">
      <w:pPr>
        <w:widowControl w:val="0"/>
        <w:pBdr>
          <w:top w:val="nil"/>
          <w:left w:val="nil"/>
          <w:bottom w:val="nil"/>
          <w:right w:val="nil"/>
          <w:between w:val="nil"/>
        </w:pBdr>
        <w:spacing w:line="240" w:lineRule="auto"/>
        <w:rPr>
          <w:rFonts w:ascii="Times New Roman" w:eastAsia="Times New Roman" w:hAnsi="Times New Roman" w:cs="Times New Roman"/>
          <w:color w:val="000000"/>
          <w:sz w:val="18"/>
          <w:szCs w:val="18"/>
        </w:rPr>
      </w:pPr>
    </w:p>
    <w:p w:rsidR="007824CA" w:rsidRDefault="00D765E9" w:rsidP="00186097">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REFERENCES </w:t>
      </w:r>
    </w:p>
    <w:p w:rsidR="00161347" w:rsidRDefault="00161347" w:rsidP="00241B5E">
      <w:pPr>
        <w:spacing w:line="240" w:lineRule="auto"/>
        <w:jc w:val="both"/>
        <w:rPr>
          <w:rFonts w:asciiTheme="majorBidi" w:eastAsia="Calibri" w:hAnsiTheme="majorBidi" w:cstheme="majorBidi"/>
          <w:color w:val="FF0000"/>
          <w:sz w:val="20"/>
          <w:szCs w:val="20"/>
          <w:shd w:val="clear" w:color="auto" w:fill="FFFFFF"/>
        </w:rPr>
      </w:pPr>
    </w:p>
    <w:p w:rsidR="00161347" w:rsidRPr="00863F4B" w:rsidRDefault="00161347" w:rsidP="00863F4B">
      <w:pPr>
        <w:tabs>
          <w:tab w:val="left" w:pos="540"/>
        </w:tabs>
        <w:spacing w:line="240" w:lineRule="auto"/>
        <w:ind w:left="540" w:hanging="540"/>
        <w:jc w:val="both"/>
        <w:rPr>
          <w:rFonts w:asciiTheme="majorBidi" w:eastAsia="Calibri" w:hAnsiTheme="majorBidi" w:cstheme="majorBidi"/>
          <w:color w:val="00B050"/>
          <w:sz w:val="20"/>
          <w:szCs w:val="20"/>
          <w:lang w:val="en-US" w:bidi="ar-IQ"/>
        </w:rPr>
      </w:pPr>
      <w:r w:rsidRPr="004635A8">
        <w:rPr>
          <w:rFonts w:asciiTheme="majorBidi" w:eastAsia="Calibri" w:hAnsiTheme="majorBidi" w:cstheme="majorBidi"/>
          <w:color w:val="00B050"/>
          <w:sz w:val="20"/>
          <w:szCs w:val="20"/>
          <w:lang w:bidi="ar-IQ"/>
        </w:rPr>
        <w:t>Abbas, H. A. H., &amp; Tuma, A. N. (2020). The Problem of Trans</w:t>
      </w:r>
      <w:r>
        <w:rPr>
          <w:rFonts w:asciiTheme="majorBidi" w:eastAsia="Calibri" w:hAnsiTheme="majorBidi" w:cstheme="majorBidi"/>
          <w:color w:val="00B050"/>
          <w:sz w:val="20"/>
          <w:szCs w:val="20"/>
          <w:lang w:bidi="ar-IQ"/>
        </w:rPr>
        <w:t>lating Antonyms in The Holy Qur</w:t>
      </w:r>
      <w:r w:rsidRPr="004635A8">
        <w:rPr>
          <w:rFonts w:asciiTheme="majorBidi" w:eastAsia="Calibri" w:hAnsiTheme="majorBidi" w:cstheme="majorBidi"/>
          <w:color w:val="00B050"/>
          <w:sz w:val="20"/>
          <w:szCs w:val="20"/>
          <w:lang w:bidi="ar-IQ"/>
        </w:rPr>
        <w:t xml:space="preserve">an into German, in an analytical manner. </w:t>
      </w:r>
      <w:r w:rsidRPr="004635A8">
        <w:rPr>
          <w:rFonts w:asciiTheme="majorBidi" w:eastAsia="Calibri" w:hAnsiTheme="majorBidi" w:cstheme="majorBidi"/>
          <w:i/>
          <w:iCs/>
          <w:color w:val="00B050"/>
          <w:sz w:val="20"/>
          <w:szCs w:val="20"/>
          <w:lang w:bidi="ar-IQ"/>
        </w:rPr>
        <w:t>Journal of the College of Languages (JCL)</w:t>
      </w:r>
      <w:r w:rsidRPr="004635A8">
        <w:rPr>
          <w:rFonts w:asciiTheme="majorBidi" w:eastAsia="Calibri" w:hAnsiTheme="majorBidi" w:cstheme="majorBidi"/>
          <w:color w:val="00B050"/>
          <w:sz w:val="20"/>
          <w:szCs w:val="20"/>
          <w:lang w:bidi="ar-IQ"/>
        </w:rPr>
        <w:t>, (41), 101-120.</w:t>
      </w:r>
      <w:r>
        <w:rPr>
          <w:rFonts w:asciiTheme="majorBidi" w:eastAsia="Calibri" w:hAnsiTheme="majorBidi" w:cstheme="majorBidi"/>
          <w:color w:val="00B050"/>
          <w:sz w:val="20"/>
          <w:szCs w:val="20"/>
          <w:lang w:val="en-US" w:bidi="ar-IQ"/>
        </w:rPr>
        <w:t xml:space="preserve"> </w:t>
      </w:r>
      <w:hyperlink r:id="rId18" w:history="1">
        <w:r w:rsidRPr="00863F4B">
          <w:rPr>
            <w:rStyle w:val="Hyperlink"/>
            <w:rFonts w:asciiTheme="majorBidi" w:eastAsia="Calibri" w:hAnsiTheme="majorBidi" w:cstheme="majorBidi"/>
            <w:color w:val="00B050"/>
            <w:sz w:val="20"/>
            <w:szCs w:val="20"/>
            <w:u w:val="none"/>
            <w:lang w:val="en-US" w:bidi="ar-IQ"/>
          </w:rPr>
          <w:t>https://doi.org/10.36586/jcl.2.2020.0.41.0096</w:t>
        </w:r>
      </w:hyperlink>
      <w:r w:rsidRPr="00863F4B">
        <w:rPr>
          <w:rFonts w:asciiTheme="majorBidi" w:eastAsia="Calibri" w:hAnsiTheme="majorBidi" w:cstheme="majorBidi"/>
          <w:color w:val="00B050"/>
          <w:sz w:val="20"/>
          <w:szCs w:val="20"/>
          <w:lang w:val="en-US" w:bidi="ar-IQ"/>
        </w:rPr>
        <w:t xml:space="preserve"> </w:t>
      </w:r>
    </w:p>
    <w:p w:rsidR="00161347" w:rsidRPr="00ED50E9" w:rsidRDefault="00161347" w:rsidP="00FA06B4">
      <w:pPr>
        <w:tabs>
          <w:tab w:val="left" w:pos="540"/>
        </w:tabs>
        <w:spacing w:line="240" w:lineRule="auto"/>
        <w:ind w:left="540" w:hanging="540"/>
        <w:jc w:val="both"/>
        <w:rPr>
          <w:rFonts w:asciiTheme="majorBidi" w:eastAsia="Calibri" w:hAnsiTheme="majorBidi" w:cstheme="majorBidi"/>
          <w:color w:val="FF0000"/>
          <w:sz w:val="20"/>
          <w:szCs w:val="20"/>
          <w:lang w:val="en-US" w:bidi="ar-IQ"/>
        </w:rPr>
      </w:pPr>
      <w:r w:rsidRPr="00387283">
        <w:rPr>
          <w:rFonts w:asciiTheme="majorBidi" w:eastAsia="Calibri" w:hAnsiTheme="majorBidi" w:cstheme="majorBidi"/>
          <w:color w:val="FF0000"/>
          <w:sz w:val="20"/>
          <w:szCs w:val="20"/>
          <w:lang w:val="fr-FR" w:bidi="ar-IQ"/>
        </w:rPr>
        <w:t xml:space="preserve">Abdel Meguid, N. (2011). </w:t>
      </w:r>
      <w:r w:rsidRPr="00387283">
        <w:rPr>
          <w:rFonts w:asciiTheme="majorBidi" w:eastAsia="Calibri" w:hAnsiTheme="majorBidi" w:cstheme="majorBidi"/>
          <w:i/>
          <w:iCs/>
          <w:color w:val="FF0000"/>
          <w:sz w:val="20"/>
          <w:szCs w:val="20"/>
          <w:lang w:val="fr-FR" w:bidi="ar-IQ"/>
        </w:rPr>
        <w:t>Rhétorique du texte traduit et interprétation [s] du sens: application sur une sourate du Coran dans les traductions de Régis Blachère et Jacques Berque</w:t>
      </w:r>
      <w:r w:rsidRPr="00387283">
        <w:rPr>
          <w:rFonts w:asciiTheme="majorBidi" w:eastAsia="Calibri" w:hAnsiTheme="majorBidi" w:cstheme="majorBidi"/>
          <w:color w:val="FF0000"/>
          <w:sz w:val="20"/>
          <w:szCs w:val="20"/>
          <w:lang w:val="fr-FR" w:bidi="ar-IQ"/>
        </w:rPr>
        <w:t xml:space="preserve"> [Doctoral dissertation, Sorbonne Nouvelle University Paris 3;</w:t>
      </w:r>
      <w:r w:rsidRPr="00387283">
        <w:rPr>
          <w:color w:val="FF0000"/>
          <w:lang w:val="fr-FR"/>
        </w:rPr>
        <w:t xml:space="preserve"> </w:t>
      </w:r>
      <w:r w:rsidRPr="00387283">
        <w:rPr>
          <w:rFonts w:asciiTheme="majorBidi" w:eastAsia="Calibri" w:hAnsiTheme="majorBidi" w:cstheme="majorBidi"/>
          <w:color w:val="FF0000"/>
          <w:sz w:val="20"/>
          <w:szCs w:val="20"/>
          <w:lang w:val="fr-FR" w:bidi="ar-IQ"/>
        </w:rPr>
        <w:t xml:space="preserve">Helwan University]. </w:t>
      </w:r>
      <w:hyperlink r:id="rId19" w:history="1">
        <w:r w:rsidRPr="00ED50E9">
          <w:rPr>
            <w:rFonts w:asciiTheme="majorBidi" w:eastAsia="Calibri" w:hAnsiTheme="majorBidi" w:cstheme="majorBidi"/>
            <w:color w:val="FF0000"/>
            <w:sz w:val="20"/>
            <w:szCs w:val="20"/>
            <w:lang w:val="en-US" w:bidi="ar-IQ"/>
          </w:rPr>
          <w:t>https://theses.hal.science/tel-01066280/</w:t>
        </w:r>
      </w:hyperlink>
    </w:p>
    <w:p w:rsidR="00161347" w:rsidRPr="00790BD1" w:rsidRDefault="00161347" w:rsidP="00C70ECC">
      <w:pPr>
        <w:spacing w:line="240" w:lineRule="auto"/>
        <w:ind w:left="360" w:hanging="360"/>
        <w:jc w:val="both"/>
        <w:rPr>
          <w:rFonts w:asciiTheme="majorBidi" w:eastAsia="Calibri" w:hAnsiTheme="majorBidi" w:cstheme="majorBidi"/>
          <w:i/>
          <w:iCs/>
          <w:color w:val="00B050"/>
          <w:sz w:val="20"/>
          <w:szCs w:val="20"/>
          <w:lang w:bidi="ar-IQ"/>
        </w:rPr>
      </w:pPr>
      <w:r w:rsidRPr="00790BD1">
        <w:rPr>
          <w:rFonts w:asciiTheme="majorBidi" w:eastAsia="Calibri" w:hAnsiTheme="majorBidi" w:cstheme="majorBidi"/>
          <w:color w:val="00B050"/>
          <w:sz w:val="20"/>
          <w:szCs w:val="20"/>
          <w:shd w:val="clear" w:color="auto" w:fill="FFFFFF"/>
        </w:rPr>
        <w:t>Abdul-Rahman, M. S. (2009). </w:t>
      </w:r>
      <w:r w:rsidRPr="00790BD1">
        <w:rPr>
          <w:rFonts w:asciiTheme="majorBidi" w:eastAsia="Calibri" w:hAnsiTheme="majorBidi" w:cstheme="majorBidi"/>
          <w:i/>
          <w:iCs/>
          <w:color w:val="00B050"/>
          <w:sz w:val="20"/>
          <w:szCs w:val="20"/>
          <w:shd w:val="clear" w:color="auto" w:fill="FFFFFF"/>
        </w:rPr>
        <w:t xml:space="preserve">Tafsir Ibn Kathir Juz'6 (Part 6): An-Nisaa 148 to Al-Ma'idah 81 </w:t>
      </w:r>
      <w:r w:rsidRPr="00790BD1">
        <w:rPr>
          <w:rFonts w:asciiTheme="majorBidi" w:eastAsia="Calibri" w:hAnsiTheme="majorBidi" w:cstheme="majorBidi"/>
          <w:color w:val="00B050"/>
          <w:sz w:val="20"/>
          <w:szCs w:val="20"/>
          <w:shd w:val="clear" w:color="auto" w:fill="FFFFFF"/>
        </w:rPr>
        <w:t>(2nd ed., Vol. 6)</w:t>
      </w:r>
      <w:r w:rsidRPr="00790BD1">
        <w:rPr>
          <w:rFonts w:asciiTheme="majorBidi" w:eastAsia="Times New Roman" w:hAnsiTheme="majorBidi" w:cstheme="majorBidi"/>
          <w:color w:val="00B050"/>
          <w:sz w:val="20"/>
          <w:szCs w:val="20"/>
        </w:rPr>
        <w:t>. MSA Publication Limited.</w:t>
      </w:r>
    </w:p>
    <w:p w:rsidR="00161347" w:rsidRPr="00A12D21" w:rsidRDefault="00161347" w:rsidP="00790BD1">
      <w:pPr>
        <w:spacing w:line="240" w:lineRule="auto"/>
        <w:ind w:left="360" w:hanging="360"/>
        <w:jc w:val="both"/>
        <w:rPr>
          <w:rFonts w:asciiTheme="majorBidi" w:eastAsia="Calibri" w:hAnsiTheme="majorBidi" w:cstheme="majorBidi"/>
          <w:color w:val="00B050"/>
          <w:sz w:val="20"/>
          <w:szCs w:val="20"/>
          <w:lang w:bidi="ar-IQ"/>
        </w:rPr>
      </w:pPr>
      <w:r w:rsidRPr="00A12D21">
        <w:rPr>
          <w:rFonts w:asciiTheme="majorBidi" w:eastAsia="Calibri" w:hAnsiTheme="majorBidi" w:cstheme="majorBidi"/>
          <w:color w:val="00B050"/>
          <w:sz w:val="20"/>
          <w:szCs w:val="20"/>
          <w:lang w:bidi="ar-IQ"/>
        </w:rPr>
        <w:t xml:space="preserve">Abdul-Raof, H. (2001).  </w:t>
      </w:r>
      <w:r w:rsidRPr="00A12D21">
        <w:rPr>
          <w:rFonts w:asciiTheme="majorBidi" w:eastAsia="Calibri" w:hAnsiTheme="majorBidi" w:cstheme="majorBidi"/>
          <w:i/>
          <w:iCs/>
          <w:color w:val="00B050"/>
          <w:sz w:val="20"/>
          <w:szCs w:val="20"/>
          <w:lang w:bidi="ar-IQ"/>
        </w:rPr>
        <w:t>Quran translation: Discourse, texture and exegesis</w:t>
      </w:r>
      <w:r w:rsidRPr="00A12D21">
        <w:rPr>
          <w:rFonts w:asciiTheme="majorBidi" w:eastAsia="Calibri" w:hAnsiTheme="majorBidi" w:cstheme="majorBidi"/>
          <w:color w:val="00B050"/>
          <w:sz w:val="20"/>
          <w:szCs w:val="20"/>
          <w:lang w:bidi="ar-IQ"/>
        </w:rPr>
        <w:t>. Psychology Press.</w:t>
      </w:r>
    </w:p>
    <w:p w:rsidR="00161347" w:rsidRPr="003D763D" w:rsidRDefault="00161347" w:rsidP="006965A7">
      <w:pPr>
        <w:spacing w:line="240" w:lineRule="auto"/>
        <w:ind w:left="360" w:hanging="360"/>
        <w:jc w:val="both"/>
        <w:rPr>
          <w:rFonts w:asciiTheme="majorBidi" w:eastAsia="Calibri" w:hAnsiTheme="majorBidi" w:cstheme="majorBidi"/>
          <w:i/>
          <w:iCs/>
          <w:color w:val="00B050"/>
          <w:sz w:val="20"/>
          <w:szCs w:val="20"/>
          <w:lang w:bidi="ar-IQ"/>
        </w:rPr>
      </w:pPr>
      <w:r w:rsidRPr="003D763D">
        <w:rPr>
          <w:rFonts w:asciiTheme="majorBidi" w:eastAsia="Calibri" w:hAnsiTheme="majorBidi" w:cstheme="majorBidi"/>
          <w:color w:val="00B050"/>
          <w:sz w:val="20"/>
          <w:szCs w:val="20"/>
          <w:lang w:bidi="ar-IQ"/>
        </w:rPr>
        <w:t xml:space="preserve">Abu Khalil, Sh. (2003), </w:t>
      </w:r>
      <w:r>
        <w:rPr>
          <w:rFonts w:asciiTheme="majorBidi" w:eastAsia="Calibri" w:hAnsiTheme="majorBidi" w:cstheme="majorBidi"/>
          <w:i/>
          <w:iCs/>
          <w:color w:val="00B050"/>
          <w:sz w:val="20"/>
          <w:szCs w:val="20"/>
          <w:lang w:bidi="ar-IQ"/>
        </w:rPr>
        <w:t>Atlas of the Qura</w:t>
      </w:r>
      <w:r w:rsidRPr="003D763D">
        <w:rPr>
          <w:rFonts w:asciiTheme="majorBidi" w:eastAsia="Calibri" w:hAnsiTheme="majorBidi" w:cstheme="majorBidi"/>
          <w:i/>
          <w:iCs/>
          <w:color w:val="00B050"/>
          <w:sz w:val="20"/>
          <w:szCs w:val="20"/>
          <w:lang w:bidi="ar-IQ"/>
        </w:rPr>
        <w:t>n: places, nations, landmarks: An a</w:t>
      </w:r>
      <w:r>
        <w:rPr>
          <w:rFonts w:asciiTheme="majorBidi" w:eastAsia="Calibri" w:hAnsiTheme="majorBidi" w:cstheme="majorBidi"/>
          <w:i/>
          <w:iCs/>
          <w:color w:val="00B050"/>
          <w:sz w:val="20"/>
          <w:szCs w:val="20"/>
          <w:lang w:bidi="ar-IQ"/>
        </w:rPr>
        <w:t>uthentic collection of the Qur’</w:t>
      </w:r>
      <w:r w:rsidRPr="003D763D">
        <w:rPr>
          <w:rFonts w:asciiTheme="majorBidi" w:eastAsia="Calibri" w:hAnsiTheme="majorBidi" w:cstheme="majorBidi"/>
          <w:i/>
          <w:iCs/>
          <w:color w:val="00B050"/>
          <w:sz w:val="20"/>
          <w:szCs w:val="20"/>
          <w:lang w:bidi="ar-IQ"/>
        </w:rPr>
        <w:t>anic information with maps, tables and pictures</w:t>
      </w:r>
      <w:r w:rsidRPr="003D763D">
        <w:rPr>
          <w:rFonts w:asciiTheme="majorBidi" w:eastAsia="Calibri" w:hAnsiTheme="majorBidi" w:cstheme="majorBidi"/>
          <w:color w:val="00B050"/>
          <w:sz w:val="20"/>
          <w:szCs w:val="20"/>
          <w:lang w:bidi="ar-IQ"/>
        </w:rPr>
        <w:t>. Darussalam.</w:t>
      </w:r>
    </w:p>
    <w:p w:rsidR="00161347" w:rsidRPr="009E2549" w:rsidRDefault="00161347" w:rsidP="009E2549">
      <w:pPr>
        <w:jc w:val="both"/>
        <w:rPr>
          <w:rFonts w:asciiTheme="majorBidi" w:eastAsia="Calibri" w:hAnsiTheme="majorBidi" w:cstheme="majorBidi"/>
          <w:color w:val="00B050"/>
          <w:sz w:val="20"/>
          <w:szCs w:val="20"/>
          <w:lang w:bidi="ar-IQ"/>
        </w:rPr>
      </w:pPr>
      <w:r>
        <w:rPr>
          <w:rFonts w:asciiTheme="majorBidi" w:eastAsia="Calibri" w:hAnsiTheme="majorBidi" w:cstheme="majorBidi"/>
          <w:color w:val="00B050"/>
          <w:sz w:val="20"/>
          <w:szCs w:val="20"/>
          <w:lang w:bidi="ar-IQ"/>
        </w:rPr>
        <w:t>Ahma</w:t>
      </w:r>
      <w:r w:rsidRPr="009E2549">
        <w:rPr>
          <w:rFonts w:asciiTheme="majorBidi" w:eastAsia="Calibri" w:hAnsiTheme="majorBidi" w:cstheme="majorBidi"/>
          <w:color w:val="00B050"/>
          <w:sz w:val="20"/>
          <w:szCs w:val="20"/>
          <w:lang w:bidi="ar-IQ"/>
        </w:rPr>
        <w:t>d, F. B. S. S. (2020). The eloquence of diversity in the male of paren</w:t>
      </w:r>
      <w:r>
        <w:rPr>
          <w:rFonts w:asciiTheme="majorBidi" w:eastAsia="Calibri" w:hAnsiTheme="majorBidi" w:cstheme="majorBidi"/>
          <w:color w:val="00B050"/>
          <w:sz w:val="20"/>
          <w:szCs w:val="20"/>
          <w:lang w:bidi="ar-IQ"/>
        </w:rPr>
        <w:t>ts and parents in the Holy Qur</w:t>
      </w:r>
      <w:r w:rsidRPr="009E2549">
        <w:rPr>
          <w:rFonts w:asciiTheme="majorBidi" w:eastAsia="Calibri" w:hAnsiTheme="majorBidi" w:cstheme="majorBidi"/>
          <w:color w:val="00B050"/>
          <w:sz w:val="20"/>
          <w:szCs w:val="20"/>
          <w:lang w:bidi="ar-IQ"/>
        </w:rPr>
        <w:t xml:space="preserve">an. </w:t>
      </w:r>
      <w:r w:rsidRPr="009E2549">
        <w:rPr>
          <w:rFonts w:asciiTheme="majorBidi" w:eastAsia="Calibri" w:hAnsiTheme="majorBidi" w:cstheme="majorBidi"/>
          <w:i/>
          <w:iCs/>
          <w:color w:val="00B050"/>
          <w:sz w:val="20"/>
          <w:szCs w:val="20"/>
          <w:lang w:bidi="ar-IQ"/>
        </w:rPr>
        <w:t>The bulletin of the Faculty of Islamic and Arabic Studies for Girls in Alexandria</w:t>
      </w:r>
      <w:r w:rsidRPr="009E2549">
        <w:rPr>
          <w:rFonts w:asciiTheme="majorBidi" w:eastAsia="Calibri" w:hAnsiTheme="majorBidi" w:cstheme="majorBidi"/>
          <w:color w:val="00B050"/>
          <w:sz w:val="20"/>
          <w:szCs w:val="20"/>
          <w:lang w:bidi="ar-IQ"/>
        </w:rPr>
        <w:t xml:space="preserve">, 36(10), 1117-1158. </w:t>
      </w:r>
      <w:hyperlink r:id="rId20" w:history="1">
        <w:r w:rsidRPr="009E2549">
          <w:rPr>
            <w:rStyle w:val="Hyperlink"/>
            <w:rFonts w:asciiTheme="majorBidi" w:eastAsia="Calibri" w:hAnsiTheme="majorBidi" w:cstheme="majorBidi"/>
            <w:color w:val="00B050"/>
            <w:sz w:val="20"/>
            <w:szCs w:val="20"/>
            <w:u w:val="none"/>
            <w:lang w:bidi="ar-IQ"/>
          </w:rPr>
          <w:t>https://doi.org/10.21608/bfda.2021.145474</w:t>
        </w:r>
      </w:hyperlink>
      <w:r w:rsidRPr="009E2549">
        <w:rPr>
          <w:rFonts w:asciiTheme="majorBidi" w:eastAsia="Calibri" w:hAnsiTheme="majorBidi" w:cstheme="majorBidi"/>
          <w:color w:val="00B050"/>
          <w:sz w:val="20"/>
          <w:szCs w:val="20"/>
          <w:lang w:bidi="ar-IQ"/>
        </w:rPr>
        <w:t xml:space="preserve"> </w:t>
      </w:r>
    </w:p>
    <w:p w:rsidR="00161347" w:rsidRPr="00422C26" w:rsidRDefault="00161347" w:rsidP="00987884">
      <w:pPr>
        <w:spacing w:line="240" w:lineRule="auto"/>
        <w:ind w:left="357" w:hanging="357"/>
        <w:jc w:val="both"/>
        <w:rPr>
          <w:rFonts w:asciiTheme="majorBidi" w:eastAsia="Calibri" w:hAnsiTheme="majorBidi" w:cstheme="majorBidi"/>
          <w:color w:val="00B050"/>
          <w:sz w:val="20"/>
          <w:szCs w:val="20"/>
          <w:lang w:bidi="ar-IQ"/>
        </w:rPr>
      </w:pPr>
      <w:r>
        <w:rPr>
          <w:rFonts w:asciiTheme="majorBidi" w:eastAsia="Calibri" w:hAnsiTheme="majorBidi" w:cstheme="majorBidi"/>
          <w:color w:val="00B050"/>
          <w:sz w:val="20"/>
          <w:szCs w:val="20"/>
          <w:lang w:bidi="ar-IQ"/>
        </w:rPr>
        <w:t>Al</w:t>
      </w:r>
      <w:r>
        <w:rPr>
          <w:rFonts w:asciiTheme="majorBidi" w:eastAsia="Calibri" w:hAnsiTheme="majorBidi" w:cstheme="majorBidi" w:hint="cs"/>
          <w:color w:val="00B050"/>
          <w:sz w:val="20"/>
          <w:szCs w:val="20"/>
          <w:rtl/>
          <w:lang w:bidi="ar-IQ"/>
        </w:rPr>
        <w:t xml:space="preserve"> </w:t>
      </w:r>
      <w:r>
        <w:rPr>
          <w:rFonts w:asciiTheme="majorBidi" w:eastAsia="Calibri" w:hAnsiTheme="majorBidi" w:cstheme="majorBidi"/>
          <w:color w:val="00B050"/>
          <w:sz w:val="20"/>
          <w:szCs w:val="20"/>
          <w:lang w:bidi="ar-IQ"/>
        </w:rPr>
        <w:t>A</w:t>
      </w:r>
      <w:r w:rsidRPr="00422C26">
        <w:rPr>
          <w:rFonts w:asciiTheme="majorBidi" w:eastAsia="Calibri" w:hAnsiTheme="majorBidi" w:cstheme="majorBidi"/>
          <w:color w:val="00B050"/>
          <w:sz w:val="20"/>
          <w:szCs w:val="20"/>
          <w:lang w:bidi="ar-IQ"/>
        </w:rPr>
        <w:t xml:space="preserve">zab, M. (2006). </w:t>
      </w:r>
      <w:r w:rsidRPr="00422C26">
        <w:rPr>
          <w:rFonts w:asciiTheme="majorBidi" w:eastAsia="Calibri" w:hAnsiTheme="majorBidi" w:cstheme="majorBidi"/>
          <w:i/>
          <w:iCs/>
          <w:color w:val="00B050"/>
          <w:sz w:val="20"/>
          <w:szCs w:val="20"/>
          <w:lang w:bidi="ar-IQ"/>
        </w:rPr>
        <w:t>Challenges in translating the meanings of the Quran</w:t>
      </w:r>
      <w:r w:rsidRPr="00422C26">
        <w:rPr>
          <w:rFonts w:asciiTheme="majorBidi" w:eastAsia="Calibri" w:hAnsiTheme="majorBidi" w:cstheme="majorBidi"/>
          <w:color w:val="00B050"/>
          <w:sz w:val="20"/>
          <w:szCs w:val="20"/>
          <w:lang w:bidi="ar-IQ"/>
        </w:rPr>
        <w:t>. Nahdat Masr.</w:t>
      </w:r>
    </w:p>
    <w:p w:rsidR="00161347" w:rsidRPr="00C919DF" w:rsidRDefault="00161347" w:rsidP="00124BF2">
      <w:pPr>
        <w:spacing w:line="240" w:lineRule="auto"/>
        <w:ind w:left="357" w:hanging="357"/>
        <w:jc w:val="both"/>
        <w:rPr>
          <w:rFonts w:asciiTheme="majorBidi" w:eastAsia="Calibri" w:hAnsiTheme="majorBidi" w:cstheme="majorBidi"/>
          <w:color w:val="00B050"/>
          <w:sz w:val="20"/>
          <w:szCs w:val="20"/>
          <w:shd w:val="clear" w:color="auto" w:fill="FFFFFF"/>
        </w:rPr>
      </w:pPr>
      <w:r w:rsidRPr="00C919DF">
        <w:rPr>
          <w:rFonts w:asciiTheme="majorBidi" w:eastAsia="Calibri" w:hAnsiTheme="majorBidi" w:cstheme="majorBidi"/>
          <w:color w:val="00B050"/>
          <w:sz w:val="20"/>
          <w:szCs w:val="20"/>
          <w:shd w:val="clear" w:color="auto" w:fill="FFFFFF"/>
        </w:rPr>
        <w:t xml:space="preserve">Al Salem, M. N., Alaghawat, M., &amp; Alhasan, G. (2023). ‘Wife’,‘woman’, and ‘companion’: A semantic message for translators of matrimony in the Holy Quran. </w:t>
      </w:r>
      <w:r w:rsidRPr="00C919DF">
        <w:rPr>
          <w:rFonts w:asciiTheme="majorBidi" w:eastAsia="Calibri" w:hAnsiTheme="majorBidi" w:cstheme="majorBidi"/>
          <w:i/>
          <w:iCs/>
          <w:color w:val="00B050"/>
          <w:sz w:val="20"/>
          <w:szCs w:val="20"/>
          <w:shd w:val="clear" w:color="auto" w:fill="FFFFFF"/>
        </w:rPr>
        <w:t>Cogent Arts &amp; Humanities</w:t>
      </w:r>
      <w:r w:rsidRPr="00C919DF">
        <w:rPr>
          <w:rFonts w:asciiTheme="majorBidi" w:eastAsia="Calibri" w:hAnsiTheme="majorBidi" w:cstheme="majorBidi"/>
          <w:color w:val="00B050"/>
          <w:sz w:val="20"/>
          <w:szCs w:val="20"/>
          <w:shd w:val="clear" w:color="auto" w:fill="FFFFFF"/>
        </w:rPr>
        <w:t xml:space="preserve">, </w:t>
      </w:r>
      <w:r w:rsidRPr="00C919DF">
        <w:rPr>
          <w:rFonts w:asciiTheme="majorBidi" w:eastAsia="Calibri" w:hAnsiTheme="majorBidi" w:cstheme="majorBidi"/>
          <w:i/>
          <w:iCs/>
          <w:color w:val="00B050"/>
          <w:sz w:val="20"/>
          <w:szCs w:val="20"/>
          <w:shd w:val="clear" w:color="auto" w:fill="FFFFFF"/>
        </w:rPr>
        <w:t>10</w:t>
      </w:r>
      <w:r w:rsidRPr="00C919DF">
        <w:rPr>
          <w:rFonts w:asciiTheme="majorBidi" w:eastAsia="Calibri" w:hAnsiTheme="majorBidi" w:cstheme="majorBidi"/>
          <w:color w:val="00B050"/>
          <w:sz w:val="20"/>
          <w:szCs w:val="20"/>
          <w:shd w:val="clear" w:color="auto" w:fill="FFFFFF"/>
        </w:rPr>
        <w:t>(1), 2261670.</w:t>
      </w:r>
      <w:r>
        <w:rPr>
          <w:rFonts w:asciiTheme="majorBidi" w:eastAsia="Calibri" w:hAnsiTheme="majorBidi" w:cstheme="majorBidi"/>
          <w:color w:val="00B050"/>
          <w:sz w:val="20"/>
          <w:szCs w:val="20"/>
          <w:shd w:val="clear" w:color="auto" w:fill="FFFFFF"/>
        </w:rPr>
        <w:t xml:space="preserve"> </w:t>
      </w:r>
      <w:r w:rsidRPr="00C919DF">
        <w:rPr>
          <w:rFonts w:asciiTheme="majorBidi" w:eastAsia="Calibri" w:hAnsiTheme="majorBidi" w:cstheme="majorBidi"/>
          <w:color w:val="00B050"/>
          <w:sz w:val="20"/>
          <w:szCs w:val="20"/>
          <w:shd w:val="clear" w:color="auto" w:fill="FFFFFF"/>
        </w:rPr>
        <w:t>https://doi.org/10.1080/23311983.2023.2261670</w:t>
      </w:r>
    </w:p>
    <w:p w:rsidR="00161347" w:rsidRPr="00BB711E" w:rsidRDefault="00161347" w:rsidP="00BB711E">
      <w:pPr>
        <w:spacing w:line="240" w:lineRule="auto"/>
        <w:ind w:left="360" w:hanging="360"/>
        <w:jc w:val="both"/>
        <w:rPr>
          <w:rFonts w:asciiTheme="majorBidi" w:eastAsia="Calibri" w:hAnsiTheme="majorBidi" w:cstheme="majorBidi"/>
          <w:color w:val="00B050"/>
          <w:sz w:val="20"/>
          <w:szCs w:val="20"/>
          <w:lang w:val="en-US" w:bidi="ar-IQ"/>
        </w:rPr>
      </w:pPr>
      <w:r w:rsidRPr="00BB711E">
        <w:rPr>
          <w:rFonts w:asciiTheme="majorBidi" w:eastAsia="Calibri" w:hAnsiTheme="majorBidi" w:cstheme="majorBidi"/>
          <w:color w:val="00B050"/>
          <w:sz w:val="20"/>
          <w:szCs w:val="20"/>
          <w:lang w:bidi="ar-IQ"/>
        </w:rPr>
        <w:t xml:space="preserve">Alhaj, A. (2015). </w:t>
      </w:r>
      <w:r w:rsidRPr="00BB711E">
        <w:rPr>
          <w:rFonts w:asciiTheme="majorBidi" w:eastAsia="Calibri" w:hAnsiTheme="majorBidi" w:cstheme="majorBidi"/>
          <w:i/>
          <w:iCs/>
          <w:color w:val="00B050"/>
          <w:sz w:val="20"/>
          <w:szCs w:val="20"/>
          <w:lang w:bidi="ar-IQ"/>
        </w:rPr>
        <w:t>New Theory of the Holy Quran Translation: A Textbook for Advanced University Students of Linguistics and Translation</w:t>
      </w:r>
      <w:r w:rsidRPr="00BB711E">
        <w:rPr>
          <w:rFonts w:asciiTheme="majorBidi" w:eastAsia="Calibri" w:hAnsiTheme="majorBidi" w:cstheme="majorBidi"/>
          <w:color w:val="00B050"/>
          <w:sz w:val="20"/>
          <w:szCs w:val="20"/>
          <w:lang w:bidi="ar-IQ"/>
        </w:rPr>
        <w:t>. Anchor Academic Publishing.</w:t>
      </w:r>
    </w:p>
    <w:p w:rsidR="00161347" w:rsidRPr="00C33ACB" w:rsidRDefault="00161347" w:rsidP="00AE231F">
      <w:pPr>
        <w:spacing w:line="240" w:lineRule="auto"/>
        <w:ind w:left="360" w:hanging="360"/>
        <w:jc w:val="both"/>
        <w:rPr>
          <w:rFonts w:asciiTheme="majorBidi" w:eastAsia="Calibri" w:hAnsiTheme="majorBidi" w:cstheme="majorBidi"/>
          <w:color w:val="00B050"/>
          <w:sz w:val="20"/>
          <w:szCs w:val="20"/>
          <w:lang w:bidi="ar-IQ"/>
        </w:rPr>
      </w:pPr>
      <w:r w:rsidRPr="00C33ACB">
        <w:rPr>
          <w:rFonts w:asciiTheme="majorBidi" w:eastAsia="Calibri" w:hAnsiTheme="majorBidi" w:cstheme="majorBidi"/>
          <w:color w:val="00B050"/>
          <w:sz w:val="20"/>
          <w:szCs w:val="20"/>
          <w:lang w:bidi="ar-IQ"/>
        </w:rPr>
        <w:t xml:space="preserve">Al-Hanini, S. (2018). </w:t>
      </w:r>
      <w:r>
        <w:rPr>
          <w:rFonts w:asciiTheme="majorBidi" w:eastAsia="Calibri" w:hAnsiTheme="majorBidi" w:cstheme="majorBidi"/>
          <w:i/>
          <w:iCs/>
          <w:color w:val="00B050"/>
          <w:sz w:val="20"/>
          <w:szCs w:val="20"/>
          <w:lang w:bidi="ar-IQ"/>
        </w:rPr>
        <w:t>Traces of Ideology in Qur</w:t>
      </w:r>
      <w:r w:rsidRPr="00C33ACB">
        <w:rPr>
          <w:rFonts w:asciiTheme="majorBidi" w:eastAsia="Calibri" w:hAnsiTheme="majorBidi" w:cstheme="majorBidi"/>
          <w:i/>
          <w:iCs/>
          <w:color w:val="00B050"/>
          <w:sz w:val="20"/>
          <w:szCs w:val="20"/>
          <w:lang w:bidi="ar-IQ"/>
        </w:rPr>
        <w:t>an Translations: A Critical Discourse Analysis of Some Themes</w:t>
      </w:r>
      <w:r w:rsidRPr="00C33ACB">
        <w:rPr>
          <w:rFonts w:asciiTheme="majorBidi" w:eastAsia="Calibri" w:hAnsiTheme="majorBidi" w:cstheme="majorBidi"/>
          <w:color w:val="00B050"/>
          <w:sz w:val="20"/>
          <w:szCs w:val="20"/>
          <w:lang w:bidi="ar-IQ"/>
        </w:rPr>
        <w:t>. [Doctoral dissertation, An-Najah National University].</w:t>
      </w:r>
      <w:r w:rsidRPr="00C33ACB">
        <w:rPr>
          <w:rFonts w:asciiTheme="majorBidi" w:eastAsia="Calibri" w:hAnsiTheme="majorBidi" w:cstheme="majorBidi"/>
          <w:color w:val="00B050"/>
          <w:sz w:val="20"/>
          <w:szCs w:val="20"/>
        </w:rPr>
        <w:t xml:space="preserve"> </w:t>
      </w:r>
      <w:r w:rsidRPr="00C33ACB">
        <w:rPr>
          <w:rFonts w:asciiTheme="majorBidi" w:eastAsia="Calibri" w:hAnsiTheme="majorBidi" w:cstheme="majorBidi"/>
          <w:color w:val="00B050"/>
          <w:sz w:val="20"/>
          <w:szCs w:val="20"/>
          <w:lang w:bidi="ar-IQ"/>
        </w:rPr>
        <w:t>https://repository.najah.edu/server/api/core/bitstreams/c04815c5-520a-4f5a-86e1-c22fff0b260d/content</w:t>
      </w:r>
    </w:p>
    <w:p w:rsidR="00161347" w:rsidRPr="001E7327" w:rsidRDefault="00161347" w:rsidP="001E7327">
      <w:pPr>
        <w:spacing w:line="240" w:lineRule="auto"/>
        <w:ind w:left="360" w:hanging="360"/>
        <w:jc w:val="both"/>
        <w:rPr>
          <w:rFonts w:asciiTheme="majorBidi" w:eastAsia="Calibri" w:hAnsiTheme="majorBidi" w:cstheme="majorBidi"/>
          <w:color w:val="00B050"/>
          <w:sz w:val="20"/>
          <w:szCs w:val="20"/>
          <w:lang w:bidi="ar-IQ"/>
        </w:rPr>
      </w:pPr>
      <w:r w:rsidRPr="001E7327">
        <w:rPr>
          <w:rFonts w:asciiTheme="majorBidi" w:eastAsia="Calibri" w:hAnsiTheme="majorBidi" w:cstheme="majorBidi"/>
          <w:color w:val="00B050"/>
          <w:sz w:val="20"/>
          <w:szCs w:val="20"/>
          <w:lang w:bidi="ar-IQ"/>
        </w:rPr>
        <w:t xml:space="preserve">Alharbi, T. A. A. (2015). </w:t>
      </w:r>
      <w:r w:rsidRPr="001E7327">
        <w:rPr>
          <w:rFonts w:asciiTheme="majorBidi" w:eastAsia="Calibri" w:hAnsiTheme="majorBidi" w:cstheme="majorBidi"/>
          <w:i/>
          <w:iCs/>
          <w:color w:val="00B050"/>
          <w:sz w:val="20"/>
          <w:szCs w:val="20"/>
          <w:lang w:bidi="ar-IQ"/>
        </w:rPr>
        <w:t>A Socio-Pragmatic study of forms of address and terms of reference in Classical Arabic as represented in the Chapter of Joseph in the Holy Quran</w:t>
      </w:r>
      <w:r w:rsidRPr="001E7327">
        <w:rPr>
          <w:rFonts w:asciiTheme="majorBidi" w:eastAsia="Calibri" w:hAnsiTheme="majorBidi" w:cstheme="majorBidi"/>
          <w:color w:val="00B050"/>
          <w:sz w:val="20"/>
          <w:szCs w:val="20"/>
          <w:lang w:bidi="ar-IQ"/>
        </w:rPr>
        <w:t>. [Doctoral dissertation, University of Leeds].</w:t>
      </w:r>
      <w:r w:rsidRPr="001E7327">
        <w:rPr>
          <w:rFonts w:asciiTheme="majorBidi" w:eastAsia="Calibri" w:hAnsiTheme="majorBidi" w:cstheme="majorBidi"/>
          <w:color w:val="00B050"/>
          <w:sz w:val="20"/>
          <w:szCs w:val="20"/>
          <w:shd w:val="clear" w:color="auto" w:fill="FFFFFF"/>
        </w:rPr>
        <w:t xml:space="preserve"> </w:t>
      </w:r>
      <w:hyperlink r:id="rId21" w:history="1">
        <w:r w:rsidRPr="001E7327">
          <w:rPr>
            <w:rFonts w:asciiTheme="majorBidi" w:eastAsia="Calibri" w:hAnsiTheme="majorBidi" w:cstheme="majorBidi"/>
            <w:color w:val="00B050"/>
            <w:sz w:val="20"/>
            <w:szCs w:val="20"/>
            <w:lang w:bidi="ar-IQ"/>
          </w:rPr>
          <w:t>https://etheses.whiterose.ac.uk/11127/</w:t>
        </w:r>
      </w:hyperlink>
    </w:p>
    <w:p w:rsidR="00161347" w:rsidRPr="00C929AD" w:rsidRDefault="00161347" w:rsidP="00C929AD">
      <w:pPr>
        <w:spacing w:line="240" w:lineRule="auto"/>
        <w:ind w:left="360" w:hanging="360"/>
        <w:jc w:val="both"/>
        <w:rPr>
          <w:rFonts w:asciiTheme="majorBidi" w:eastAsia="Calibri" w:hAnsiTheme="majorBidi" w:cstheme="majorBidi"/>
          <w:color w:val="00B050"/>
          <w:sz w:val="20"/>
          <w:szCs w:val="20"/>
          <w:lang w:bidi="ar-IQ"/>
        </w:rPr>
      </w:pPr>
      <w:r w:rsidRPr="00C929AD">
        <w:rPr>
          <w:rFonts w:asciiTheme="majorBidi" w:eastAsia="Calibri" w:hAnsiTheme="majorBidi" w:cstheme="majorBidi"/>
          <w:color w:val="00B050"/>
          <w:sz w:val="20"/>
          <w:szCs w:val="20"/>
          <w:shd w:val="clear" w:color="auto" w:fill="FFFFFF"/>
        </w:rPr>
        <w:t>Ali, S. M. (2004). </w:t>
      </w:r>
      <w:r w:rsidRPr="00C929AD">
        <w:rPr>
          <w:rFonts w:asciiTheme="majorBidi" w:eastAsia="Calibri" w:hAnsiTheme="majorBidi" w:cstheme="majorBidi"/>
          <w:i/>
          <w:iCs/>
          <w:color w:val="00B050"/>
          <w:sz w:val="20"/>
          <w:szCs w:val="20"/>
          <w:shd w:val="clear" w:color="auto" w:fill="FFFFFF"/>
        </w:rPr>
        <w:t>The position of women in Islam: A progressive view</w:t>
      </w:r>
      <w:r w:rsidRPr="00C929AD">
        <w:rPr>
          <w:rFonts w:asciiTheme="majorBidi" w:eastAsia="Calibri" w:hAnsiTheme="majorBidi" w:cstheme="majorBidi"/>
          <w:color w:val="00B050"/>
          <w:sz w:val="20"/>
          <w:szCs w:val="20"/>
          <w:shd w:val="clear" w:color="auto" w:fill="FFFFFF"/>
        </w:rPr>
        <w:t>. SUNY Press.</w:t>
      </w:r>
    </w:p>
    <w:p w:rsidR="00161347" w:rsidRPr="000463EF" w:rsidRDefault="00161347" w:rsidP="001217FD">
      <w:pPr>
        <w:spacing w:line="240" w:lineRule="auto"/>
        <w:ind w:left="360" w:hanging="360"/>
        <w:jc w:val="both"/>
        <w:rPr>
          <w:rFonts w:asciiTheme="majorBidi" w:eastAsia="Calibri" w:hAnsiTheme="majorBidi" w:cstheme="majorBidi"/>
          <w:color w:val="00B050"/>
          <w:sz w:val="20"/>
          <w:szCs w:val="20"/>
          <w:lang w:val="fr-FR" w:bidi="ar-IQ"/>
        </w:rPr>
      </w:pPr>
      <w:r w:rsidRPr="000463EF">
        <w:rPr>
          <w:rFonts w:asciiTheme="majorBidi" w:hAnsiTheme="majorBidi" w:cstheme="majorBidi"/>
          <w:color w:val="00B050"/>
          <w:sz w:val="20"/>
          <w:szCs w:val="20"/>
          <w:shd w:val="clear" w:color="auto" w:fill="FFFFFF"/>
        </w:rPr>
        <w:t>Al-Kharabsheh, A., &amp; Al-Azzam, B. (2008). Translating the invisible in the Quran. </w:t>
      </w:r>
      <w:r w:rsidRPr="000463EF">
        <w:rPr>
          <w:rFonts w:asciiTheme="majorBidi" w:hAnsiTheme="majorBidi" w:cstheme="majorBidi"/>
          <w:i/>
          <w:iCs/>
          <w:color w:val="00B050"/>
          <w:sz w:val="20"/>
          <w:szCs w:val="20"/>
          <w:shd w:val="clear" w:color="auto" w:fill="FFFFFF"/>
          <w:lang w:val="fr-FR"/>
        </w:rPr>
        <w:t>Babel: International Journal of Translation/Revue Internationale de la Traduction</w:t>
      </w:r>
      <w:r w:rsidRPr="000463EF">
        <w:rPr>
          <w:rFonts w:asciiTheme="majorBidi" w:hAnsiTheme="majorBidi" w:cstheme="majorBidi"/>
          <w:color w:val="00B050"/>
          <w:sz w:val="20"/>
          <w:szCs w:val="20"/>
          <w:shd w:val="clear" w:color="auto" w:fill="FFFFFF"/>
          <w:lang w:val="fr-FR"/>
        </w:rPr>
        <w:t>, </w:t>
      </w:r>
      <w:r w:rsidRPr="000463EF">
        <w:rPr>
          <w:rFonts w:asciiTheme="majorBidi" w:hAnsiTheme="majorBidi" w:cstheme="majorBidi"/>
          <w:i/>
          <w:iCs/>
          <w:color w:val="00B050"/>
          <w:sz w:val="20"/>
          <w:szCs w:val="20"/>
          <w:shd w:val="clear" w:color="auto" w:fill="FFFFFF"/>
          <w:lang w:val="fr-FR"/>
        </w:rPr>
        <w:t>54</w:t>
      </w:r>
      <w:r w:rsidRPr="000463EF">
        <w:rPr>
          <w:rFonts w:asciiTheme="majorBidi" w:hAnsiTheme="majorBidi" w:cstheme="majorBidi"/>
          <w:color w:val="00B050"/>
          <w:sz w:val="20"/>
          <w:szCs w:val="20"/>
          <w:shd w:val="clear" w:color="auto" w:fill="FFFFFF"/>
          <w:lang w:val="fr-FR"/>
        </w:rPr>
        <w:t xml:space="preserve">(1). </w:t>
      </w:r>
      <w:hyperlink r:id="rId22" w:history="1">
        <w:r w:rsidRPr="000463EF">
          <w:rPr>
            <w:rStyle w:val="Hyperlink"/>
            <w:rFonts w:asciiTheme="majorBidi" w:hAnsiTheme="majorBidi" w:cstheme="majorBidi"/>
            <w:color w:val="00B050"/>
            <w:sz w:val="20"/>
            <w:szCs w:val="20"/>
            <w:u w:val="none"/>
            <w:shd w:val="clear" w:color="auto" w:fill="FFFFFF"/>
            <w:lang w:val="fr-FR"/>
          </w:rPr>
          <w:t>https://doi.org/10.1075/babel.54.1.02kha</w:t>
        </w:r>
      </w:hyperlink>
      <w:r w:rsidRPr="000463EF">
        <w:rPr>
          <w:rFonts w:asciiTheme="majorBidi" w:hAnsiTheme="majorBidi" w:cstheme="majorBidi"/>
          <w:color w:val="00B050"/>
          <w:sz w:val="20"/>
          <w:szCs w:val="20"/>
          <w:shd w:val="clear" w:color="auto" w:fill="FFFFFF"/>
          <w:lang w:val="fr-FR"/>
        </w:rPr>
        <w:t xml:space="preserve"> </w:t>
      </w:r>
    </w:p>
    <w:p w:rsidR="00161347" w:rsidRPr="000463EF" w:rsidRDefault="00161347" w:rsidP="000463EF">
      <w:pPr>
        <w:spacing w:line="240" w:lineRule="auto"/>
        <w:jc w:val="both"/>
        <w:rPr>
          <w:rFonts w:asciiTheme="majorBidi" w:eastAsia="Calibri" w:hAnsiTheme="majorBidi" w:cstheme="majorBidi"/>
          <w:color w:val="00B050"/>
          <w:sz w:val="20"/>
          <w:szCs w:val="20"/>
          <w:lang w:bidi="ar-IQ"/>
        </w:rPr>
      </w:pPr>
      <w:r w:rsidRPr="004C612D">
        <w:rPr>
          <w:rFonts w:asciiTheme="majorBidi" w:eastAsia="Calibri" w:hAnsiTheme="majorBidi" w:cstheme="majorBidi"/>
          <w:color w:val="00B050"/>
          <w:sz w:val="20"/>
          <w:szCs w:val="20"/>
          <w:lang w:val="en-US" w:bidi="ar-IQ"/>
        </w:rPr>
        <w:t xml:space="preserve">Al-Najâr, A. (2016). </w:t>
      </w:r>
      <w:r w:rsidRPr="000463EF">
        <w:rPr>
          <w:rFonts w:asciiTheme="majorBidi" w:eastAsia="Calibri" w:hAnsiTheme="majorBidi" w:cstheme="majorBidi"/>
          <w:i/>
          <w:iCs/>
          <w:color w:val="00B050"/>
          <w:sz w:val="20"/>
          <w:szCs w:val="20"/>
          <w:lang w:bidi="ar-IQ"/>
        </w:rPr>
        <w:t>Stories of the Prophets</w:t>
      </w:r>
      <w:r w:rsidRPr="000463EF">
        <w:rPr>
          <w:rFonts w:asciiTheme="majorBidi" w:eastAsia="Calibri" w:hAnsiTheme="majorBidi" w:cstheme="majorBidi"/>
          <w:color w:val="00B050"/>
          <w:sz w:val="20"/>
          <w:szCs w:val="20"/>
          <w:lang w:bidi="ar-IQ"/>
        </w:rPr>
        <w:t>. Dar Al-Kotob Al-Ilmiyah.</w:t>
      </w:r>
    </w:p>
    <w:p w:rsidR="00161347" w:rsidRPr="00186097" w:rsidRDefault="00161347" w:rsidP="001D12BC">
      <w:pPr>
        <w:spacing w:line="240" w:lineRule="auto"/>
        <w:ind w:left="360" w:hanging="360"/>
        <w:jc w:val="both"/>
        <w:rPr>
          <w:rFonts w:asciiTheme="majorBidi" w:eastAsia="Calibri" w:hAnsiTheme="majorBidi" w:cstheme="majorBidi"/>
          <w:color w:val="FF0000"/>
          <w:sz w:val="20"/>
          <w:szCs w:val="20"/>
          <w:lang w:bidi="ar-IQ"/>
        </w:rPr>
      </w:pPr>
      <w:r w:rsidRPr="00186097">
        <w:rPr>
          <w:rFonts w:asciiTheme="majorBidi" w:eastAsia="Calibri" w:hAnsiTheme="majorBidi" w:cstheme="majorBidi"/>
          <w:color w:val="FF0000"/>
          <w:sz w:val="20"/>
          <w:szCs w:val="20"/>
          <w:lang w:bidi="ar-IQ"/>
        </w:rPr>
        <w:t xml:space="preserve">Al-Sahlany, Q. A., &amp; Al-Husseini, H. A. (2010). Kinship terms in English and Arabic: A contrastive study. </w:t>
      </w:r>
      <w:r w:rsidRPr="001D12BC">
        <w:rPr>
          <w:rFonts w:asciiTheme="majorBidi" w:eastAsia="Calibri" w:hAnsiTheme="majorBidi" w:cstheme="majorBidi"/>
          <w:i/>
          <w:iCs/>
          <w:color w:val="FF0000"/>
          <w:sz w:val="20"/>
          <w:szCs w:val="20"/>
          <w:lang w:bidi="ar-IQ"/>
        </w:rPr>
        <w:t>Journal of University of Babylon</w:t>
      </w:r>
      <w:r w:rsidRPr="00186097">
        <w:rPr>
          <w:rFonts w:asciiTheme="majorBidi" w:eastAsia="Calibri" w:hAnsiTheme="majorBidi" w:cstheme="majorBidi"/>
          <w:color w:val="FF0000"/>
          <w:sz w:val="20"/>
          <w:szCs w:val="20"/>
          <w:lang w:bidi="ar-IQ"/>
        </w:rPr>
        <w:t xml:space="preserve">, </w:t>
      </w:r>
      <w:r w:rsidRPr="001D12BC">
        <w:rPr>
          <w:rFonts w:asciiTheme="majorBidi" w:eastAsia="Calibri" w:hAnsiTheme="majorBidi" w:cstheme="majorBidi"/>
          <w:i/>
          <w:iCs/>
          <w:color w:val="FF0000"/>
          <w:sz w:val="20"/>
          <w:szCs w:val="20"/>
          <w:lang w:bidi="ar-IQ"/>
        </w:rPr>
        <w:t>18</w:t>
      </w:r>
      <w:r w:rsidRPr="00186097">
        <w:rPr>
          <w:rFonts w:asciiTheme="majorBidi" w:eastAsia="Calibri" w:hAnsiTheme="majorBidi" w:cstheme="majorBidi"/>
          <w:color w:val="FF0000"/>
          <w:sz w:val="20"/>
          <w:szCs w:val="20"/>
          <w:lang w:bidi="ar-IQ"/>
        </w:rPr>
        <w:t xml:space="preserve">(3), 709-726. </w:t>
      </w:r>
    </w:p>
    <w:p w:rsidR="00161347" w:rsidRPr="006F4AED" w:rsidRDefault="00161347" w:rsidP="0071717A">
      <w:pPr>
        <w:spacing w:line="240" w:lineRule="auto"/>
        <w:ind w:left="360" w:hanging="360"/>
        <w:jc w:val="both"/>
        <w:rPr>
          <w:rFonts w:asciiTheme="majorBidi" w:eastAsia="Calibri" w:hAnsiTheme="majorBidi" w:cstheme="majorBidi"/>
          <w:color w:val="00B050"/>
          <w:sz w:val="20"/>
          <w:szCs w:val="20"/>
          <w:lang w:bidi="ar-IQ"/>
        </w:rPr>
      </w:pPr>
      <w:r w:rsidRPr="006F4AED">
        <w:rPr>
          <w:rFonts w:asciiTheme="majorBidi" w:eastAsia="Calibri" w:hAnsiTheme="majorBidi" w:cstheme="majorBidi"/>
          <w:color w:val="00B050"/>
          <w:sz w:val="20"/>
          <w:szCs w:val="20"/>
          <w:lang w:bidi="ar-IQ"/>
        </w:rPr>
        <w:lastRenderedPageBreak/>
        <w:t xml:space="preserve">Al-Shams N.H.A. and Shubbar L.A.M.H. (2019). Difficulty in translating collocations in the Quran. </w:t>
      </w:r>
      <w:r w:rsidRPr="0071717A">
        <w:rPr>
          <w:rFonts w:asciiTheme="majorBidi" w:eastAsia="Calibri" w:hAnsiTheme="majorBidi" w:cstheme="majorBidi"/>
          <w:i/>
          <w:iCs/>
          <w:color w:val="00B050"/>
          <w:sz w:val="20"/>
          <w:szCs w:val="20"/>
          <w:lang w:bidi="ar-IQ"/>
        </w:rPr>
        <w:t>Annals of the Faculty of Arts, Ain Shams University</w:t>
      </w:r>
      <w:r w:rsidRPr="006F4AED">
        <w:rPr>
          <w:rFonts w:asciiTheme="majorBidi" w:eastAsia="Calibri" w:hAnsiTheme="majorBidi" w:cstheme="majorBidi"/>
          <w:color w:val="00B050"/>
          <w:sz w:val="20"/>
          <w:szCs w:val="20"/>
          <w:lang w:bidi="ar-IQ"/>
        </w:rPr>
        <w:t xml:space="preserve">, </w:t>
      </w:r>
      <w:r w:rsidRPr="0071717A">
        <w:rPr>
          <w:rFonts w:asciiTheme="majorBidi" w:eastAsia="Calibri" w:hAnsiTheme="majorBidi" w:cstheme="majorBidi"/>
          <w:i/>
          <w:iCs/>
          <w:color w:val="00B050"/>
          <w:sz w:val="20"/>
          <w:szCs w:val="20"/>
          <w:lang w:bidi="ar-IQ"/>
        </w:rPr>
        <w:t>47</w:t>
      </w:r>
      <w:r w:rsidRPr="006F4AED">
        <w:rPr>
          <w:rFonts w:asciiTheme="majorBidi" w:eastAsia="Calibri" w:hAnsiTheme="majorBidi" w:cstheme="majorBidi"/>
          <w:color w:val="00B050"/>
          <w:sz w:val="20"/>
          <w:szCs w:val="20"/>
          <w:lang w:bidi="ar-IQ"/>
        </w:rPr>
        <w:t xml:space="preserve"> (C), 533-546. https://doi.org/10.21608/aafu.2019.93203</w:t>
      </w:r>
    </w:p>
    <w:p w:rsidR="00161347" w:rsidRPr="00940958" w:rsidRDefault="00161347" w:rsidP="00940958">
      <w:pPr>
        <w:spacing w:line="240" w:lineRule="auto"/>
        <w:ind w:left="360" w:hanging="360"/>
        <w:jc w:val="both"/>
        <w:rPr>
          <w:rFonts w:asciiTheme="majorBidi" w:eastAsia="Calibri" w:hAnsiTheme="majorBidi" w:cstheme="majorBidi"/>
          <w:b/>
          <w:bCs/>
          <w:color w:val="00B050"/>
          <w:sz w:val="20"/>
          <w:szCs w:val="20"/>
          <w:u w:val="single"/>
          <w:shd w:val="clear" w:color="auto" w:fill="FFFFFF"/>
        </w:rPr>
      </w:pPr>
      <w:r w:rsidRPr="00940958">
        <w:rPr>
          <w:rFonts w:asciiTheme="majorBidi" w:eastAsia="Calibri" w:hAnsiTheme="majorBidi" w:cstheme="majorBidi"/>
          <w:color w:val="00B050"/>
          <w:sz w:val="20"/>
          <w:szCs w:val="20"/>
          <w:lang w:bidi="ar-IQ"/>
        </w:rPr>
        <w:t xml:space="preserve">AL-Tameemi, I. M. (2017). Difficulties of </w:t>
      </w:r>
      <w:r>
        <w:rPr>
          <w:rFonts w:asciiTheme="majorBidi" w:eastAsia="Calibri" w:hAnsiTheme="majorBidi" w:cstheme="majorBidi"/>
          <w:color w:val="00B050"/>
          <w:sz w:val="20"/>
          <w:szCs w:val="20"/>
          <w:lang w:bidi="ar-IQ"/>
        </w:rPr>
        <w:t>r</w:t>
      </w:r>
      <w:r w:rsidRPr="00940958">
        <w:rPr>
          <w:rFonts w:asciiTheme="majorBidi" w:eastAsia="Calibri" w:hAnsiTheme="majorBidi" w:cstheme="majorBidi"/>
          <w:color w:val="00B050"/>
          <w:sz w:val="20"/>
          <w:szCs w:val="20"/>
          <w:lang w:bidi="ar-IQ"/>
        </w:rPr>
        <w:t xml:space="preserve">endering </w:t>
      </w:r>
      <w:r>
        <w:rPr>
          <w:rFonts w:asciiTheme="majorBidi" w:eastAsia="Calibri" w:hAnsiTheme="majorBidi" w:cstheme="majorBidi"/>
          <w:color w:val="00B050"/>
          <w:sz w:val="20"/>
          <w:szCs w:val="20"/>
          <w:lang w:bidi="ar-IQ"/>
        </w:rPr>
        <w:t>b</w:t>
      </w:r>
      <w:r w:rsidRPr="00940958">
        <w:rPr>
          <w:rFonts w:asciiTheme="majorBidi" w:eastAsia="Calibri" w:hAnsiTheme="majorBidi" w:cstheme="majorBidi"/>
          <w:color w:val="00B050"/>
          <w:sz w:val="20"/>
          <w:szCs w:val="20"/>
          <w:lang w:bidi="ar-IQ"/>
        </w:rPr>
        <w:t xml:space="preserve">oth “Imra’a” </w:t>
      </w:r>
      <w:r w:rsidRPr="00940958">
        <w:rPr>
          <w:rFonts w:asciiTheme="majorBidi" w:eastAsia="Calibri" w:hAnsiTheme="majorBidi" w:cstheme="majorBidi"/>
          <w:color w:val="00B050"/>
          <w:sz w:val="20"/>
          <w:szCs w:val="20"/>
          <w:rtl/>
          <w:lang w:bidi="ar-IQ"/>
        </w:rPr>
        <w:t>امرأة</w:t>
      </w:r>
      <w:r w:rsidRPr="00940958">
        <w:rPr>
          <w:rFonts w:asciiTheme="majorBidi" w:eastAsia="Calibri" w:hAnsiTheme="majorBidi" w:cstheme="majorBidi"/>
          <w:color w:val="00B050"/>
          <w:sz w:val="20"/>
          <w:szCs w:val="20"/>
          <w:lang w:bidi="ar-IQ"/>
        </w:rPr>
        <w:t xml:space="preserve"> and “Zawj” </w:t>
      </w:r>
      <w:r w:rsidRPr="00940958">
        <w:rPr>
          <w:rFonts w:asciiTheme="majorBidi" w:eastAsia="Calibri" w:hAnsiTheme="majorBidi" w:cstheme="majorBidi"/>
          <w:color w:val="00B050"/>
          <w:sz w:val="20"/>
          <w:szCs w:val="20"/>
          <w:rtl/>
          <w:lang w:bidi="ar-IQ"/>
        </w:rPr>
        <w:t>زوج</w:t>
      </w:r>
      <w:r>
        <w:rPr>
          <w:rFonts w:asciiTheme="majorBidi" w:eastAsia="Calibri" w:hAnsiTheme="majorBidi" w:cstheme="majorBidi"/>
          <w:color w:val="00B050"/>
          <w:sz w:val="20"/>
          <w:szCs w:val="20"/>
          <w:lang w:bidi="ar-IQ"/>
        </w:rPr>
        <w:t xml:space="preserve"> </w:t>
      </w:r>
      <w:r w:rsidRPr="00940958">
        <w:rPr>
          <w:rFonts w:asciiTheme="majorBidi" w:eastAsia="Calibri" w:hAnsiTheme="majorBidi" w:cstheme="majorBidi"/>
          <w:color w:val="00B050"/>
          <w:sz w:val="20"/>
          <w:szCs w:val="20"/>
          <w:lang w:bidi="ar-IQ"/>
        </w:rPr>
        <w:t xml:space="preserve"> in the Glorious Quran into English. </w:t>
      </w:r>
      <w:r w:rsidRPr="00940958">
        <w:rPr>
          <w:rFonts w:asciiTheme="majorBidi" w:eastAsia="Calibri" w:hAnsiTheme="majorBidi" w:cstheme="majorBidi"/>
          <w:i/>
          <w:iCs/>
          <w:color w:val="00B050"/>
          <w:sz w:val="20"/>
          <w:szCs w:val="20"/>
          <w:lang w:bidi="ar-IQ"/>
        </w:rPr>
        <w:t>Journal of the College of Languages (JCL)</w:t>
      </w:r>
      <w:r w:rsidRPr="00940958">
        <w:rPr>
          <w:rFonts w:asciiTheme="majorBidi" w:eastAsia="Calibri" w:hAnsiTheme="majorBidi" w:cstheme="majorBidi"/>
          <w:color w:val="00B050"/>
          <w:sz w:val="20"/>
          <w:szCs w:val="20"/>
          <w:lang w:bidi="ar-IQ"/>
        </w:rPr>
        <w:t>, 151-166.</w:t>
      </w:r>
    </w:p>
    <w:p w:rsidR="00161347" w:rsidRPr="0043420A" w:rsidRDefault="00161347" w:rsidP="0043420A">
      <w:pPr>
        <w:spacing w:line="240" w:lineRule="auto"/>
        <w:ind w:left="360" w:hanging="360"/>
        <w:jc w:val="both"/>
        <w:rPr>
          <w:rFonts w:asciiTheme="majorBidi" w:eastAsia="Calibri" w:hAnsiTheme="majorBidi" w:cstheme="majorBidi"/>
          <w:color w:val="00B050"/>
          <w:sz w:val="20"/>
          <w:szCs w:val="20"/>
          <w:lang w:bidi="ar-IQ"/>
        </w:rPr>
      </w:pPr>
      <w:r w:rsidRPr="0043420A">
        <w:rPr>
          <w:rFonts w:asciiTheme="majorBidi" w:eastAsia="Calibri" w:hAnsiTheme="majorBidi" w:cstheme="majorBidi"/>
          <w:color w:val="00B050"/>
          <w:sz w:val="20"/>
          <w:szCs w:val="20"/>
          <w:lang w:bidi="ar-IQ"/>
        </w:rPr>
        <w:t xml:space="preserve">Al-Teenawy, M. (2011). </w:t>
      </w:r>
      <w:r w:rsidRPr="0043420A">
        <w:rPr>
          <w:rFonts w:asciiTheme="majorBidi" w:eastAsia="Calibri" w:hAnsiTheme="majorBidi" w:cstheme="majorBidi"/>
          <w:i/>
          <w:iCs/>
          <w:color w:val="00B050"/>
          <w:sz w:val="20"/>
          <w:szCs w:val="20"/>
          <w:lang w:bidi="ar-IQ"/>
        </w:rPr>
        <w:t>That which your right hands possess</w:t>
      </w:r>
      <w:r w:rsidRPr="0043420A">
        <w:rPr>
          <w:rFonts w:asciiTheme="majorBidi" w:eastAsia="Calibri" w:hAnsiTheme="majorBidi" w:cstheme="majorBidi"/>
          <w:color w:val="00B050"/>
          <w:sz w:val="20"/>
          <w:szCs w:val="20"/>
          <w:lang w:bidi="ar-IQ"/>
        </w:rPr>
        <w:t>. Al-Ahâl</w:t>
      </w:r>
      <w:r w:rsidRPr="0043420A">
        <w:rPr>
          <w:rFonts w:asciiTheme="majorBidi" w:eastAsia="Calibri" w:hAnsiTheme="majorBidi" w:cstheme="majorBidi"/>
          <w:color w:val="00B050"/>
          <w:sz w:val="20"/>
          <w:szCs w:val="20"/>
          <w:lang w:val="fr-FR" w:bidi="ar-IQ"/>
        </w:rPr>
        <w:t>ї</w:t>
      </w:r>
      <w:r w:rsidRPr="0043420A">
        <w:rPr>
          <w:rFonts w:asciiTheme="majorBidi" w:eastAsia="Calibri" w:hAnsiTheme="majorBidi" w:cstheme="majorBidi"/>
          <w:color w:val="00B050"/>
          <w:sz w:val="20"/>
          <w:szCs w:val="20"/>
          <w:lang w:bidi="ar-IQ"/>
        </w:rPr>
        <w:t xml:space="preserve"> for printing, publishing and distribution</w:t>
      </w:r>
    </w:p>
    <w:p w:rsidR="00161347" w:rsidRPr="001F1897" w:rsidRDefault="00161347" w:rsidP="002D7CB2">
      <w:pPr>
        <w:widowControl w:val="0"/>
        <w:pBdr>
          <w:top w:val="nil"/>
          <w:left w:val="nil"/>
          <w:bottom w:val="nil"/>
          <w:right w:val="nil"/>
          <w:between w:val="nil"/>
        </w:pBdr>
        <w:spacing w:line="240" w:lineRule="auto"/>
        <w:rPr>
          <w:rFonts w:asciiTheme="majorBidi" w:eastAsia="Calibri" w:hAnsiTheme="majorBidi" w:cstheme="majorBidi"/>
          <w:color w:val="00B050"/>
          <w:sz w:val="20"/>
          <w:szCs w:val="20"/>
          <w:lang w:bidi="ar-IQ"/>
        </w:rPr>
      </w:pPr>
      <w:r w:rsidRPr="001F1897">
        <w:rPr>
          <w:rFonts w:asciiTheme="majorBidi" w:eastAsia="Calibri" w:hAnsiTheme="majorBidi" w:cstheme="majorBidi"/>
          <w:color w:val="00B050"/>
          <w:sz w:val="20"/>
          <w:szCs w:val="20"/>
          <w:lang w:bidi="ar-IQ"/>
        </w:rPr>
        <w:t xml:space="preserve">Aristotle. (2010). </w:t>
      </w:r>
      <w:r>
        <w:rPr>
          <w:rFonts w:asciiTheme="majorBidi" w:eastAsia="Calibri" w:hAnsiTheme="majorBidi" w:cstheme="majorBidi"/>
          <w:color w:val="00B050"/>
          <w:sz w:val="20"/>
          <w:szCs w:val="20"/>
          <w:lang w:bidi="ar-IQ"/>
        </w:rPr>
        <w:t>Rhetoric</w:t>
      </w:r>
      <w:r w:rsidRPr="002D7CB2">
        <w:rPr>
          <w:rFonts w:asciiTheme="majorBidi" w:eastAsia="Calibri" w:hAnsiTheme="majorBidi" w:cstheme="majorBidi"/>
          <w:i/>
          <w:iCs/>
          <w:color w:val="00B050"/>
          <w:sz w:val="20"/>
          <w:szCs w:val="20"/>
          <w:lang w:bidi="ar-IQ"/>
        </w:rPr>
        <w:t xml:space="preserve"> </w:t>
      </w:r>
      <w:r w:rsidRPr="002D7CB2">
        <w:rPr>
          <w:rFonts w:asciiTheme="majorBidi" w:eastAsia="Calibri" w:hAnsiTheme="majorBidi" w:cstheme="majorBidi"/>
          <w:color w:val="00B050"/>
          <w:sz w:val="20"/>
          <w:szCs w:val="20"/>
          <w:lang w:bidi="ar-IQ"/>
        </w:rPr>
        <w:t>(W. Rhys Roberts, Trans.)</w:t>
      </w:r>
      <w:r w:rsidRPr="002D7CB2">
        <w:rPr>
          <w:rFonts w:asciiTheme="majorBidi" w:eastAsia="Calibri" w:hAnsiTheme="majorBidi" w:cstheme="majorBidi"/>
          <w:i/>
          <w:iCs/>
          <w:color w:val="00B050"/>
          <w:sz w:val="20"/>
          <w:szCs w:val="20"/>
          <w:lang w:bidi="ar-IQ"/>
        </w:rPr>
        <w:t xml:space="preserve">. </w:t>
      </w:r>
      <w:r w:rsidRPr="001F1897">
        <w:rPr>
          <w:rFonts w:asciiTheme="majorBidi" w:eastAsia="Calibri" w:hAnsiTheme="majorBidi" w:cstheme="majorBidi"/>
          <w:color w:val="00B050"/>
          <w:sz w:val="20"/>
          <w:szCs w:val="20"/>
          <w:lang w:bidi="ar-IQ"/>
        </w:rPr>
        <w:t>Cosimo, Inc.</w:t>
      </w:r>
    </w:p>
    <w:p w:rsidR="00161347" w:rsidRPr="003C0C6A" w:rsidRDefault="00161347" w:rsidP="00746BEF">
      <w:pPr>
        <w:spacing w:line="240" w:lineRule="auto"/>
        <w:jc w:val="both"/>
        <w:rPr>
          <w:rFonts w:asciiTheme="majorBidi" w:eastAsia="Calibri" w:hAnsiTheme="majorBidi" w:cstheme="majorBidi"/>
          <w:color w:val="00B050"/>
          <w:sz w:val="18"/>
          <w:szCs w:val="18"/>
          <w:shd w:val="clear" w:color="auto" w:fill="FFFFFF"/>
          <w:lang w:val="fr-FR"/>
        </w:rPr>
      </w:pPr>
      <w:r w:rsidRPr="002D7CB2">
        <w:rPr>
          <w:rFonts w:asciiTheme="majorBidi" w:hAnsiTheme="majorBidi" w:cstheme="majorBidi"/>
          <w:color w:val="00B050"/>
          <w:sz w:val="20"/>
          <w:szCs w:val="20"/>
          <w:lang w:val="en-US"/>
        </w:rPr>
        <w:t xml:space="preserve">Casas, J. (2009). </w:t>
      </w:r>
      <w:r w:rsidRPr="003C0C6A">
        <w:rPr>
          <w:rFonts w:asciiTheme="majorBidi" w:hAnsiTheme="majorBidi" w:cstheme="majorBidi"/>
          <w:color w:val="00B050"/>
          <w:sz w:val="20"/>
          <w:szCs w:val="20"/>
          <w:lang w:val="fr-FR"/>
        </w:rPr>
        <w:t xml:space="preserve">Le paradoxe de la traduction juridique : équivalence des formes dans le respect des différences. In </w:t>
      </w:r>
    </w:p>
    <w:p w:rsidR="00161347" w:rsidRPr="00815518" w:rsidRDefault="00161347" w:rsidP="002C771B">
      <w:pPr>
        <w:spacing w:line="240" w:lineRule="auto"/>
        <w:jc w:val="both"/>
        <w:rPr>
          <w:rFonts w:asciiTheme="majorBidi" w:eastAsia="Calibri" w:hAnsiTheme="majorBidi" w:cstheme="majorBidi"/>
          <w:color w:val="00B050"/>
          <w:sz w:val="20"/>
          <w:szCs w:val="20"/>
          <w:lang w:bidi="ar-IQ"/>
        </w:rPr>
      </w:pPr>
      <w:r w:rsidRPr="00815518">
        <w:rPr>
          <w:rFonts w:asciiTheme="majorBidi" w:eastAsia="Calibri" w:hAnsiTheme="majorBidi" w:cstheme="majorBidi"/>
          <w:color w:val="00B050"/>
          <w:sz w:val="20"/>
          <w:szCs w:val="20"/>
          <w:lang w:val="en-US" w:bidi="ar-IQ"/>
        </w:rPr>
        <w:t xml:space="preserve">Da Costa, Y. (2002). </w:t>
      </w:r>
      <w:r w:rsidRPr="00815518">
        <w:rPr>
          <w:rFonts w:asciiTheme="majorBidi" w:eastAsia="Calibri" w:hAnsiTheme="majorBidi" w:cstheme="majorBidi"/>
          <w:i/>
          <w:iCs/>
          <w:color w:val="00B050"/>
          <w:sz w:val="20"/>
          <w:szCs w:val="20"/>
          <w:lang w:bidi="ar-IQ"/>
        </w:rPr>
        <w:t>The honor of women in Islam</w:t>
      </w:r>
      <w:r w:rsidRPr="00815518">
        <w:rPr>
          <w:rFonts w:asciiTheme="majorBidi" w:eastAsia="Calibri" w:hAnsiTheme="majorBidi" w:cstheme="majorBidi"/>
          <w:color w:val="00B050"/>
          <w:sz w:val="20"/>
          <w:szCs w:val="20"/>
          <w:lang w:bidi="ar-IQ"/>
        </w:rPr>
        <w:t>. Islamic Supreme Council of America.</w:t>
      </w:r>
    </w:p>
    <w:p w:rsidR="00161347" w:rsidRPr="008E4115" w:rsidRDefault="00161347" w:rsidP="008E4115">
      <w:pPr>
        <w:spacing w:line="240" w:lineRule="auto"/>
        <w:ind w:left="360" w:hanging="334"/>
        <w:jc w:val="both"/>
        <w:rPr>
          <w:rFonts w:asciiTheme="majorBidi" w:eastAsia="Calibri" w:hAnsiTheme="majorBidi" w:cstheme="majorBidi"/>
          <w:color w:val="00B050"/>
          <w:sz w:val="20"/>
          <w:szCs w:val="20"/>
          <w:rtl/>
          <w:lang w:bidi="ar-IQ"/>
        </w:rPr>
      </w:pPr>
      <w:r w:rsidRPr="008E4115">
        <w:rPr>
          <w:rFonts w:asciiTheme="majorBidi" w:eastAsia="Calibri" w:hAnsiTheme="majorBidi" w:cstheme="majorBidi"/>
          <w:color w:val="00B050"/>
          <w:sz w:val="20"/>
          <w:szCs w:val="20"/>
          <w:lang w:bidi="ar-IQ"/>
        </w:rPr>
        <w:t xml:space="preserve">Dawood, M.  (2008). </w:t>
      </w:r>
      <w:r w:rsidRPr="008E4115">
        <w:rPr>
          <w:rFonts w:asciiTheme="majorBidi" w:eastAsia="Calibri" w:hAnsiTheme="majorBidi" w:cstheme="majorBidi"/>
          <w:i/>
          <w:iCs/>
          <w:color w:val="00B050"/>
          <w:sz w:val="20"/>
          <w:szCs w:val="20"/>
          <w:lang w:bidi="ar-IQ"/>
        </w:rPr>
        <w:t>Dictionary of semantic differences in the Holy Quran</w:t>
      </w:r>
      <w:r w:rsidRPr="008E4115">
        <w:rPr>
          <w:rFonts w:asciiTheme="majorBidi" w:eastAsia="Calibri" w:hAnsiTheme="majorBidi" w:cstheme="majorBidi"/>
          <w:color w:val="00B050"/>
          <w:sz w:val="20"/>
          <w:szCs w:val="20"/>
          <w:lang w:bidi="ar-IQ"/>
        </w:rPr>
        <w:t>. Dar Gharib for printing, publishing and distribution.</w:t>
      </w:r>
    </w:p>
    <w:p w:rsidR="00161347" w:rsidRPr="0008307C" w:rsidRDefault="00161347" w:rsidP="0008307C">
      <w:pPr>
        <w:spacing w:line="240" w:lineRule="auto"/>
        <w:ind w:left="360" w:hanging="360"/>
        <w:jc w:val="both"/>
        <w:rPr>
          <w:rFonts w:asciiTheme="majorBidi" w:eastAsia="Calibri" w:hAnsiTheme="majorBidi" w:cstheme="majorBidi"/>
          <w:color w:val="00B050"/>
          <w:sz w:val="20"/>
          <w:szCs w:val="20"/>
          <w:lang w:bidi="ar-IQ"/>
        </w:rPr>
      </w:pPr>
      <w:r w:rsidRPr="0008307C">
        <w:rPr>
          <w:rFonts w:asciiTheme="majorBidi" w:eastAsia="Calibri" w:hAnsiTheme="majorBidi" w:cstheme="majorBidi"/>
          <w:color w:val="00B050"/>
          <w:sz w:val="20"/>
          <w:szCs w:val="20"/>
          <w:shd w:val="clear" w:color="auto" w:fill="FFFFFF"/>
        </w:rPr>
        <w:t>Goldman, S. (2016). </w:t>
      </w:r>
      <w:r w:rsidRPr="0008307C">
        <w:rPr>
          <w:rFonts w:asciiTheme="majorBidi" w:eastAsia="Calibri" w:hAnsiTheme="majorBidi" w:cstheme="majorBidi"/>
          <w:i/>
          <w:iCs/>
          <w:color w:val="00B050"/>
          <w:sz w:val="20"/>
          <w:szCs w:val="20"/>
          <w:shd w:val="clear" w:color="auto" w:fill="FFFFFF"/>
        </w:rPr>
        <w:t>The wiles of women/the wiles of men: Joseph and Potiphar's wife in ancient Near Eastern, Jewish, and Islamic folklore</w:t>
      </w:r>
      <w:r w:rsidRPr="0008307C">
        <w:rPr>
          <w:rFonts w:asciiTheme="majorBidi" w:eastAsia="Calibri" w:hAnsiTheme="majorBidi" w:cstheme="majorBidi"/>
          <w:color w:val="00B050"/>
          <w:sz w:val="20"/>
          <w:szCs w:val="20"/>
          <w:shd w:val="clear" w:color="auto" w:fill="FFFFFF"/>
        </w:rPr>
        <w:t>. SUNY Press.</w:t>
      </w:r>
    </w:p>
    <w:p w:rsidR="00161347" w:rsidRPr="00016D01" w:rsidRDefault="00161347" w:rsidP="0092704D">
      <w:pPr>
        <w:spacing w:line="240" w:lineRule="auto"/>
        <w:ind w:left="360" w:hanging="360"/>
        <w:jc w:val="both"/>
        <w:rPr>
          <w:rFonts w:asciiTheme="majorBidi" w:eastAsia="Calibri" w:hAnsiTheme="majorBidi" w:cstheme="majorBidi"/>
          <w:color w:val="00B050"/>
          <w:sz w:val="20"/>
          <w:szCs w:val="20"/>
          <w:lang w:bidi="ar-IQ"/>
        </w:rPr>
      </w:pPr>
      <w:r w:rsidRPr="00016D01">
        <w:rPr>
          <w:rFonts w:asciiTheme="majorBidi" w:eastAsia="Calibri" w:hAnsiTheme="majorBidi" w:cstheme="majorBidi"/>
          <w:color w:val="00B050"/>
          <w:sz w:val="20"/>
          <w:szCs w:val="20"/>
          <w:lang w:bidi="ar-IQ"/>
        </w:rPr>
        <w:t xml:space="preserve">Jaber, I. (2010). Translating the genre of Quran: The challenge of translating the inimitable. </w:t>
      </w:r>
      <w:r w:rsidRPr="00016D01">
        <w:rPr>
          <w:rFonts w:asciiTheme="majorBidi" w:eastAsia="Calibri" w:hAnsiTheme="majorBidi" w:cstheme="majorBidi"/>
          <w:i/>
          <w:iCs/>
          <w:color w:val="00B050"/>
          <w:sz w:val="20"/>
          <w:szCs w:val="20"/>
          <w:lang w:bidi="ar-IQ"/>
        </w:rPr>
        <w:t>Journal of College Education for Women</w:t>
      </w:r>
      <w:r w:rsidRPr="00016D01">
        <w:rPr>
          <w:rFonts w:asciiTheme="majorBidi" w:eastAsia="Calibri" w:hAnsiTheme="majorBidi" w:cstheme="majorBidi"/>
          <w:color w:val="00B050"/>
          <w:sz w:val="20"/>
          <w:szCs w:val="20"/>
          <w:lang w:bidi="ar-IQ"/>
        </w:rPr>
        <w:t xml:space="preserve">, </w:t>
      </w:r>
      <w:r w:rsidRPr="00016D01">
        <w:rPr>
          <w:rFonts w:asciiTheme="majorBidi" w:eastAsia="Calibri" w:hAnsiTheme="majorBidi" w:cstheme="majorBidi"/>
          <w:i/>
          <w:iCs/>
          <w:color w:val="00B050"/>
          <w:sz w:val="20"/>
          <w:szCs w:val="20"/>
          <w:lang w:bidi="ar-IQ"/>
        </w:rPr>
        <w:t>21</w:t>
      </w:r>
      <w:r w:rsidRPr="00016D01">
        <w:rPr>
          <w:rFonts w:asciiTheme="majorBidi" w:eastAsia="Calibri" w:hAnsiTheme="majorBidi" w:cstheme="majorBidi"/>
          <w:color w:val="00B050"/>
          <w:sz w:val="20"/>
          <w:szCs w:val="20"/>
          <w:lang w:bidi="ar-IQ"/>
        </w:rPr>
        <w:t>(4), 943-954.</w:t>
      </w:r>
    </w:p>
    <w:p w:rsidR="00161347" w:rsidRPr="002B17E4" w:rsidRDefault="00161347" w:rsidP="002B17E4">
      <w:pPr>
        <w:shd w:val="clear" w:color="auto" w:fill="FFFFFF"/>
        <w:spacing w:line="240" w:lineRule="auto"/>
        <w:ind w:left="360" w:hanging="360"/>
        <w:jc w:val="both"/>
        <w:outlineLvl w:val="3"/>
        <w:rPr>
          <w:rFonts w:asciiTheme="majorBidi" w:eastAsia="Times New Roman" w:hAnsiTheme="majorBidi" w:cstheme="majorBidi"/>
          <w:color w:val="00B050"/>
          <w:sz w:val="20"/>
          <w:szCs w:val="20"/>
        </w:rPr>
      </w:pPr>
      <w:r w:rsidRPr="002B17E4">
        <w:rPr>
          <w:rFonts w:asciiTheme="majorBidi" w:eastAsia="Times New Roman" w:hAnsiTheme="majorBidi" w:cstheme="majorBidi"/>
          <w:color w:val="00B050"/>
          <w:sz w:val="20"/>
          <w:szCs w:val="20"/>
          <w:shd w:val="clear" w:color="auto" w:fill="FFFFFF"/>
        </w:rPr>
        <w:t>Kathir, I. (2013). </w:t>
      </w:r>
      <w:r w:rsidRPr="002B17E4">
        <w:rPr>
          <w:rFonts w:asciiTheme="majorBidi" w:eastAsia="Times New Roman" w:hAnsiTheme="majorBidi" w:cstheme="majorBidi"/>
          <w:i/>
          <w:iCs/>
          <w:color w:val="00B050"/>
          <w:sz w:val="20"/>
          <w:szCs w:val="20"/>
          <w:shd w:val="clear" w:color="auto" w:fill="FFFFFF"/>
        </w:rPr>
        <w:t xml:space="preserve">Stories of the </w:t>
      </w:r>
      <w:r w:rsidRPr="002B17E4">
        <w:rPr>
          <w:rFonts w:asciiTheme="majorBidi" w:eastAsia="Times New Roman" w:hAnsiTheme="majorBidi" w:cstheme="majorBidi"/>
          <w:color w:val="00B050"/>
          <w:sz w:val="20"/>
          <w:szCs w:val="20"/>
          <w:shd w:val="clear" w:color="auto" w:fill="FFFFFF"/>
        </w:rPr>
        <w:t>prophets ( M. Al Ahmed, Trans.). Dar Al-Kotob Al-Ilmiyah.</w:t>
      </w:r>
    </w:p>
    <w:p w:rsidR="00161347" w:rsidRPr="009E2AAF" w:rsidRDefault="00161347" w:rsidP="00304BF9">
      <w:pPr>
        <w:spacing w:line="240" w:lineRule="auto"/>
        <w:jc w:val="both"/>
        <w:rPr>
          <w:rFonts w:asciiTheme="majorBidi" w:eastAsia="Calibri" w:hAnsiTheme="majorBidi" w:cstheme="majorBidi"/>
          <w:color w:val="00B050"/>
          <w:sz w:val="20"/>
          <w:szCs w:val="20"/>
          <w:lang w:bidi="ar-IQ"/>
        </w:rPr>
      </w:pPr>
      <w:r w:rsidRPr="009E2AAF">
        <w:rPr>
          <w:rFonts w:asciiTheme="majorBidi" w:eastAsia="Calibri" w:hAnsiTheme="majorBidi" w:cstheme="majorBidi"/>
          <w:color w:val="00B050"/>
          <w:sz w:val="20"/>
          <w:szCs w:val="20"/>
          <w:lang w:bidi="ar-IQ"/>
        </w:rPr>
        <w:t>Kronman, A. D. (1999). The Art of Rhetoric</w:t>
      </w:r>
      <w:r>
        <w:rPr>
          <w:rFonts w:asciiTheme="majorBidi" w:eastAsia="Calibri" w:hAnsiTheme="majorBidi" w:cstheme="majorBidi"/>
          <w:color w:val="00B050"/>
          <w:sz w:val="20"/>
          <w:szCs w:val="20"/>
          <w:lang w:bidi="ar-IQ"/>
        </w:rPr>
        <w:t>.</w:t>
      </w:r>
      <w:r w:rsidRPr="009E2AAF">
        <w:rPr>
          <w:rFonts w:asciiTheme="majorBidi" w:eastAsia="Calibri" w:hAnsiTheme="majorBidi" w:cstheme="majorBidi"/>
          <w:color w:val="00B050"/>
          <w:sz w:val="20"/>
          <w:szCs w:val="20"/>
          <w:lang w:bidi="ar-IQ"/>
        </w:rPr>
        <w:t xml:space="preserve"> </w:t>
      </w:r>
      <w:r w:rsidRPr="009E2AAF">
        <w:rPr>
          <w:rFonts w:asciiTheme="majorBidi" w:eastAsia="Calibri" w:hAnsiTheme="majorBidi" w:cstheme="majorBidi"/>
          <w:i/>
          <w:iCs/>
          <w:color w:val="00B050"/>
          <w:sz w:val="20"/>
          <w:szCs w:val="20"/>
          <w:lang w:bidi="ar-IQ"/>
        </w:rPr>
        <w:t>University of Cincinnati Law Review</w:t>
      </w:r>
      <w:r w:rsidRPr="009E2AAF">
        <w:rPr>
          <w:rFonts w:asciiTheme="majorBidi" w:eastAsia="Calibri" w:hAnsiTheme="majorBidi" w:cstheme="majorBidi"/>
          <w:color w:val="00B050"/>
          <w:sz w:val="20"/>
          <w:szCs w:val="20"/>
          <w:lang w:bidi="ar-IQ"/>
        </w:rPr>
        <w:t xml:space="preserve">, </w:t>
      </w:r>
      <w:r w:rsidRPr="009E2AAF">
        <w:rPr>
          <w:rFonts w:asciiTheme="majorBidi" w:eastAsia="Calibri" w:hAnsiTheme="majorBidi" w:cstheme="majorBidi"/>
          <w:i/>
          <w:iCs/>
          <w:color w:val="00B050"/>
          <w:sz w:val="20"/>
          <w:szCs w:val="20"/>
          <w:lang w:bidi="ar-IQ"/>
        </w:rPr>
        <w:t>67</w:t>
      </w:r>
      <w:r w:rsidRPr="009E2AAF">
        <w:rPr>
          <w:rFonts w:asciiTheme="majorBidi" w:eastAsia="Calibri" w:hAnsiTheme="majorBidi" w:cstheme="majorBidi"/>
          <w:color w:val="00B050"/>
          <w:sz w:val="20"/>
          <w:szCs w:val="20"/>
          <w:lang w:bidi="ar-IQ"/>
        </w:rPr>
        <w:t>, pp. 677-709.</w:t>
      </w:r>
    </w:p>
    <w:p w:rsidR="00161347" w:rsidRPr="0001723B" w:rsidRDefault="00161347" w:rsidP="002372EE">
      <w:pPr>
        <w:spacing w:line="240" w:lineRule="auto"/>
        <w:ind w:left="360" w:hanging="360"/>
        <w:jc w:val="both"/>
        <w:rPr>
          <w:rFonts w:asciiTheme="majorBidi" w:eastAsia="Calibri" w:hAnsiTheme="majorBidi" w:cstheme="majorBidi"/>
          <w:color w:val="00B050"/>
          <w:sz w:val="20"/>
          <w:szCs w:val="20"/>
          <w:lang w:val="en-US" w:bidi="ar-IQ"/>
        </w:rPr>
      </w:pPr>
      <w:r w:rsidRPr="0001723B">
        <w:rPr>
          <w:rFonts w:asciiTheme="majorBidi" w:eastAsia="Calibri" w:hAnsiTheme="majorBidi" w:cstheme="majorBidi"/>
          <w:color w:val="00B050"/>
          <w:sz w:val="20"/>
          <w:szCs w:val="20"/>
          <w:lang w:bidi="ar-IQ"/>
        </w:rPr>
        <w:t xml:space="preserve">Lamrabet, A. (2016). </w:t>
      </w:r>
      <w:r>
        <w:rPr>
          <w:rFonts w:asciiTheme="majorBidi" w:eastAsia="Calibri" w:hAnsiTheme="majorBidi" w:cstheme="majorBidi"/>
          <w:i/>
          <w:iCs/>
          <w:color w:val="00B050"/>
          <w:sz w:val="20"/>
          <w:szCs w:val="20"/>
          <w:lang w:bidi="ar-IQ"/>
        </w:rPr>
        <w:t>Women in the Qur</w:t>
      </w:r>
      <w:r w:rsidRPr="0001723B">
        <w:rPr>
          <w:rFonts w:asciiTheme="majorBidi" w:eastAsia="Calibri" w:hAnsiTheme="majorBidi" w:cstheme="majorBidi"/>
          <w:i/>
          <w:iCs/>
          <w:color w:val="00B050"/>
          <w:sz w:val="20"/>
          <w:szCs w:val="20"/>
          <w:lang w:bidi="ar-IQ"/>
        </w:rPr>
        <w:t>an: an Emancipatory Reading</w:t>
      </w:r>
      <w:r w:rsidRPr="0001723B">
        <w:rPr>
          <w:rFonts w:asciiTheme="majorBidi" w:eastAsia="Calibri" w:hAnsiTheme="majorBidi" w:cstheme="majorBidi"/>
          <w:color w:val="00B050"/>
          <w:sz w:val="20"/>
          <w:szCs w:val="20"/>
          <w:lang w:bidi="ar-IQ"/>
        </w:rPr>
        <w:t xml:space="preserve">. </w:t>
      </w:r>
      <w:r w:rsidRPr="0001723B">
        <w:rPr>
          <w:rFonts w:asciiTheme="majorBidi" w:eastAsia="Calibri" w:hAnsiTheme="majorBidi" w:cstheme="majorBidi"/>
          <w:color w:val="00B050"/>
          <w:sz w:val="20"/>
          <w:szCs w:val="20"/>
          <w:lang w:val="en-US" w:bidi="ar-IQ"/>
        </w:rPr>
        <w:t>(M. Francois-Cerrah, Trans.). Kube Publishing Ltd.</w:t>
      </w:r>
    </w:p>
    <w:p w:rsidR="00161347" w:rsidRPr="00C10BA8" w:rsidRDefault="00161347" w:rsidP="0092704D">
      <w:pPr>
        <w:spacing w:line="240" w:lineRule="auto"/>
        <w:ind w:left="360" w:hanging="360"/>
        <w:jc w:val="both"/>
        <w:rPr>
          <w:rFonts w:asciiTheme="majorBidi" w:eastAsia="Calibri" w:hAnsiTheme="majorBidi" w:cstheme="majorBidi"/>
          <w:color w:val="00B050"/>
          <w:sz w:val="20"/>
          <w:szCs w:val="20"/>
          <w:lang w:val="fr-FR" w:bidi="ar-IQ"/>
        </w:rPr>
      </w:pPr>
      <w:r w:rsidRPr="004C612D">
        <w:rPr>
          <w:rFonts w:asciiTheme="majorBidi" w:eastAsia="Calibri" w:hAnsiTheme="majorBidi" w:cstheme="majorBidi"/>
          <w:color w:val="00B050"/>
          <w:sz w:val="20"/>
          <w:szCs w:val="20"/>
          <w:lang w:val="fr-FR" w:bidi="ar-IQ"/>
        </w:rPr>
        <w:t>Latuilli</w:t>
      </w:r>
      <w:r w:rsidRPr="00C10BA8">
        <w:rPr>
          <w:rFonts w:asciiTheme="majorBidi" w:eastAsia="Calibri" w:hAnsiTheme="majorBidi" w:cstheme="majorBidi"/>
          <w:color w:val="00B050"/>
          <w:sz w:val="20"/>
          <w:szCs w:val="20"/>
          <w:lang w:val="fr-FR" w:bidi="ar-IQ"/>
        </w:rPr>
        <w:t xml:space="preserve">ère, M. (2015). Qui dit parentalité ?. </w:t>
      </w:r>
      <w:r w:rsidRPr="00C10BA8">
        <w:rPr>
          <w:rFonts w:asciiTheme="majorBidi" w:eastAsia="Calibri" w:hAnsiTheme="majorBidi" w:cstheme="majorBidi"/>
          <w:i/>
          <w:iCs/>
          <w:color w:val="00B050"/>
          <w:sz w:val="20"/>
          <w:szCs w:val="20"/>
          <w:lang w:val="fr-FR" w:bidi="ar-IQ"/>
        </w:rPr>
        <w:t>Spirale</w:t>
      </w:r>
      <w:r w:rsidRPr="00C10BA8">
        <w:rPr>
          <w:rFonts w:asciiTheme="majorBidi" w:eastAsia="Calibri" w:hAnsiTheme="majorBidi" w:cstheme="majorBidi"/>
          <w:color w:val="00B050"/>
          <w:sz w:val="20"/>
          <w:szCs w:val="20"/>
          <w:lang w:val="fr-FR" w:bidi="ar-IQ"/>
        </w:rPr>
        <w:t xml:space="preserve">, </w:t>
      </w:r>
      <w:r w:rsidRPr="00C10BA8">
        <w:rPr>
          <w:rFonts w:asciiTheme="majorBidi" w:eastAsia="Calibri" w:hAnsiTheme="majorBidi" w:cstheme="majorBidi"/>
          <w:i/>
          <w:iCs/>
          <w:color w:val="00B050"/>
          <w:sz w:val="20"/>
          <w:szCs w:val="20"/>
          <w:lang w:val="fr-FR" w:bidi="ar-IQ"/>
        </w:rPr>
        <w:t>75</w:t>
      </w:r>
      <w:r w:rsidRPr="00C10BA8">
        <w:rPr>
          <w:rFonts w:asciiTheme="majorBidi" w:eastAsia="Calibri" w:hAnsiTheme="majorBidi" w:cstheme="majorBidi"/>
          <w:color w:val="00B050"/>
          <w:sz w:val="20"/>
          <w:szCs w:val="20"/>
          <w:lang w:val="fr-FR" w:bidi="ar-IQ"/>
        </w:rPr>
        <w:t xml:space="preserve">, 15-22. </w:t>
      </w:r>
      <w:hyperlink r:id="rId23" w:history="1">
        <w:r w:rsidRPr="00C10BA8">
          <w:rPr>
            <w:rStyle w:val="Hyperlink"/>
            <w:rFonts w:asciiTheme="majorBidi" w:hAnsiTheme="majorBidi" w:cstheme="majorBidi"/>
            <w:color w:val="00B050"/>
            <w:sz w:val="20"/>
            <w:szCs w:val="20"/>
            <w:u w:val="none"/>
            <w:lang w:val="fr-FR" w:bidi="ar-IQ"/>
          </w:rPr>
          <w:t>https://doi.org/10.3917/spi.075.0015</w:t>
        </w:r>
      </w:hyperlink>
    </w:p>
    <w:p w:rsidR="00161347" w:rsidRPr="00C10BA8" w:rsidRDefault="00161347" w:rsidP="00C10BA8">
      <w:pPr>
        <w:spacing w:line="240" w:lineRule="auto"/>
        <w:ind w:left="360" w:hanging="360"/>
        <w:jc w:val="both"/>
        <w:rPr>
          <w:rFonts w:asciiTheme="majorBidi" w:eastAsia="Calibri" w:hAnsiTheme="majorBidi" w:cstheme="majorBidi"/>
          <w:color w:val="00B050"/>
          <w:sz w:val="20"/>
          <w:szCs w:val="20"/>
          <w:lang w:bidi="ar-IQ"/>
        </w:rPr>
      </w:pPr>
      <w:r w:rsidRPr="00C10BA8">
        <w:rPr>
          <w:rFonts w:asciiTheme="majorBidi" w:eastAsia="Times New Roman" w:hAnsiTheme="majorBidi" w:cstheme="majorBidi"/>
          <w:color w:val="FF0000"/>
          <w:sz w:val="20"/>
          <w:szCs w:val="20"/>
          <w:lang w:val="en-US"/>
        </w:rPr>
        <w:t>Lawâsânï</w:t>
      </w:r>
      <w:r w:rsidRPr="00C10BA8">
        <w:rPr>
          <w:rFonts w:asciiTheme="majorBidi" w:eastAsia="Times New Roman" w:hAnsiTheme="majorBidi" w:cstheme="majorBidi"/>
          <w:color w:val="00B050"/>
          <w:sz w:val="20"/>
          <w:szCs w:val="20"/>
          <w:lang w:val="en-US"/>
        </w:rPr>
        <w:t xml:space="preserve">, H. (1984). </w:t>
      </w:r>
      <w:r w:rsidRPr="00C10BA8">
        <w:rPr>
          <w:rFonts w:asciiTheme="majorBidi" w:eastAsia="Times New Roman" w:hAnsiTheme="majorBidi" w:cstheme="majorBidi"/>
          <w:i/>
          <w:iCs/>
          <w:color w:val="00B050"/>
          <w:sz w:val="20"/>
          <w:szCs w:val="20"/>
          <w:lang w:val="en-US" w:bidi="ar-IQ"/>
        </w:rPr>
        <w:t xml:space="preserve">History of prophets </w:t>
      </w:r>
      <w:r w:rsidRPr="00C10BA8">
        <w:rPr>
          <w:rFonts w:asciiTheme="majorBidi" w:eastAsia="Times New Roman" w:hAnsiTheme="majorBidi" w:cstheme="majorBidi"/>
          <w:color w:val="00B050"/>
          <w:sz w:val="20"/>
          <w:szCs w:val="20"/>
          <w:lang w:val="en-US"/>
        </w:rPr>
        <w:t>(</w:t>
      </w:r>
      <w:r w:rsidRPr="00C10BA8">
        <w:rPr>
          <w:rFonts w:asciiTheme="majorBidi" w:eastAsia="Times New Roman" w:hAnsiTheme="majorBidi" w:cstheme="majorBidi"/>
          <w:color w:val="00B050"/>
          <w:sz w:val="20"/>
          <w:szCs w:val="20"/>
          <w:lang w:bidi="ar-IQ"/>
        </w:rPr>
        <w:t>1st ed</w:t>
      </w:r>
      <w:r w:rsidRPr="00C10BA8">
        <w:rPr>
          <w:rFonts w:asciiTheme="majorBidi" w:eastAsia="Times New Roman" w:hAnsiTheme="majorBidi" w:cstheme="majorBidi"/>
          <w:color w:val="00B050"/>
          <w:sz w:val="20"/>
          <w:szCs w:val="20"/>
        </w:rPr>
        <w:t xml:space="preserve">.). </w:t>
      </w:r>
      <w:r w:rsidRPr="00C10BA8">
        <w:rPr>
          <w:rFonts w:asciiTheme="majorBidi" w:eastAsia="Times New Roman" w:hAnsiTheme="majorBidi" w:cstheme="majorBidi"/>
          <w:color w:val="00B050"/>
          <w:sz w:val="20"/>
          <w:szCs w:val="20"/>
          <w:shd w:val="clear" w:color="auto" w:fill="FFFFFF"/>
        </w:rPr>
        <w:t xml:space="preserve">Al-Wafâa foundation. </w:t>
      </w:r>
    </w:p>
    <w:p w:rsidR="00161347" w:rsidRPr="00C10BA8" w:rsidRDefault="00161347" w:rsidP="00C10BA8">
      <w:pPr>
        <w:spacing w:line="240" w:lineRule="auto"/>
        <w:jc w:val="both"/>
        <w:rPr>
          <w:rFonts w:asciiTheme="majorBidi" w:eastAsia="Calibri" w:hAnsiTheme="majorBidi" w:cstheme="majorBidi"/>
          <w:color w:val="00B050"/>
          <w:sz w:val="20"/>
          <w:szCs w:val="20"/>
          <w:lang w:bidi="ar-IQ"/>
        </w:rPr>
      </w:pPr>
      <w:r w:rsidRPr="00C10BA8">
        <w:rPr>
          <w:rFonts w:asciiTheme="majorBidi" w:eastAsia="Calibri" w:hAnsiTheme="majorBidi" w:cstheme="majorBidi"/>
          <w:color w:val="00B050"/>
          <w:sz w:val="20"/>
          <w:szCs w:val="20"/>
          <w:lang w:bidi="ar-IQ"/>
        </w:rPr>
        <w:t xml:space="preserve">Leaman, O. (2006). </w:t>
      </w:r>
      <w:r w:rsidRPr="00C10BA8">
        <w:rPr>
          <w:rFonts w:asciiTheme="majorBidi" w:eastAsia="Calibri" w:hAnsiTheme="majorBidi" w:cstheme="majorBidi"/>
          <w:i/>
          <w:iCs/>
          <w:color w:val="00B050"/>
          <w:sz w:val="20"/>
          <w:szCs w:val="20"/>
          <w:lang w:bidi="ar-IQ"/>
        </w:rPr>
        <w:t>The Quran: an encyclopedia</w:t>
      </w:r>
      <w:r w:rsidRPr="00C10BA8">
        <w:rPr>
          <w:rFonts w:asciiTheme="majorBidi" w:eastAsia="Calibri" w:hAnsiTheme="majorBidi" w:cstheme="majorBidi"/>
          <w:color w:val="00B050"/>
          <w:sz w:val="20"/>
          <w:szCs w:val="20"/>
          <w:lang w:bidi="ar-IQ"/>
        </w:rPr>
        <w:t>. Routledge.</w:t>
      </w:r>
    </w:p>
    <w:p w:rsidR="00161347" w:rsidRPr="001C3801" w:rsidRDefault="00161347" w:rsidP="001C3801">
      <w:pPr>
        <w:spacing w:line="240" w:lineRule="auto"/>
        <w:jc w:val="both"/>
        <w:rPr>
          <w:rFonts w:asciiTheme="majorBidi" w:eastAsia="Calibri" w:hAnsiTheme="majorBidi" w:cstheme="majorBidi"/>
          <w:color w:val="00B050"/>
          <w:sz w:val="20"/>
          <w:szCs w:val="20"/>
          <w:lang w:bidi="ar-IQ"/>
        </w:rPr>
      </w:pPr>
      <w:r w:rsidRPr="001C3801">
        <w:rPr>
          <w:rFonts w:asciiTheme="majorBidi" w:eastAsia="Calibri" w:hAnsiTheme="majorBidi" w:cstheme="majorBidi"/>
          <w:color w:val="00B050"/>
          <w:sz w:val="20"/>
          <w:szCs w:val="20"/>
          <w:lang w:bidi="ar-IQ"/>
        </w:rPr>
        <w:t xml:space="preserve">Mehar, I. (2003). </w:t>
      </w:r>
      <w:r w:rsidRPr="001C3801">
        <w:rPr>
          <w:rFonts w:asciiTheme="majorBidi" w:eastAsia="Calibri" w:hAnsiTheme="majorBidi" w:cstheme="majorBidi"/>
          <w:i/>
          <w:iCs/>
          <w:color w:val="00B050"/>
          <w:sz w:val="20"/>
          <w:szCs w:val="20"/>
          <w:lang w:bidi="ar-IQ"/>
        </w:rPr>
        <w:t>Al-Islam</w:t>
      </w:r>
      <w:r w:rsidRPr="001C3801">
        <w:rPr>
          <w:rFonts w:asciiTheme="majorBidi" w:eastAsia="Calibri" w:hAnsiTheme="majorBidi" w:cstheme="majorBidi"/>
          <w:color w:val="00B050"/>
          <w:sz w:val="20"/>
          <w:szCs w:val="20"/>
          <w:lang w:bidi="ar-IQ"/>
        </w:rPr>
        <w:t xml:space="preserve"> (4th ed.). Createspace Independent Pub.</w:t>
      </w:r>
    </w:p>
    <w:p w:rsidR="00161347" w:rsidRPr="00E63D34" w:rsidRDefault="00161347" w:rsidP="00E63D34">
      <w:pPr>
        <w:spacing w:line="240" w:lineRule="auto"/>
        <w:ind w:left="360" w:hanging="360"/>
        <w:jc w:val="both"/>
        <w:rPr>
          <w:rFonts w:asciiTheme="majorBidi" w:eastAsia="Calibri" w:hAnsiTheme="majorBidi" w:cstheme="majorBidi"/>
          <w:color w:val="00B050"/>
          <w:sz w:val="20"/>
          <w:szCs w:val="20"/>
          <w:lang w:val="fr-FR" w:bidi="ar-IQ"/>
        </w:rPr>
      </w:pPr>
      <w:r w:rsidRPr="00ED50E9">
        <w:rPr>
          <w:rFonts w:asciiTheme="majorBidi" w:eastAsia="Calibri" w:hAnsiTheme="majorBidi" w:cstheme="majorBidi"/>
          <w:color w:val="00B050"/>
          <w:sz w:val="20"/>
          <w:szCs w:val="20"/>
          <w:shd w:val="clear" w:color="auto" w:fill="FFFFFF"/>
          <w:lang w:val="en-US"/>
        </w:rPr>
        <w:t xml:space="preserve">Nabih, M. </w:t>
      </w:r>
      <w:r w:rsidRPr="00ED50E9">
        <w:rPr>
          <w:rFonts w:asciiTheme="majorBidi" w:eastAsia="Calibri" w:hAnsiTheme="majorBidi" w:cstheme="majorBidi"/>
          <w:color w:val="00B050"/>
          <w:sz w:val="20"/>
          <w:szCs w:val="20"/>
          <w:shd w:val="clear" w:color="auto" w:fill="FFFFFF"/>
          <w:lang w:val="en-US" w:bidi="ar-IQ"/>
        </w:rPr>
        <w:t>(</w:t>
      </w:r>
      <w:r w:rsidRPr="00ED50E9">
        <w:rPr>
          <w:rFonts w:asciiTheme="majorBidi" w:eastAsia="Calibri" w:hAnsiTheme="majorBidi" w:cstheme="majorBidi"/>
          <w:color w:val="00B050"/>
          <w:sz w:val="20"/>
          <w:szCs w:val="20"/>
          <w:shd w:val="clear" w:color="auto" w:fill="FFFFFF"/>
          <w:lang w:val="en-US"/>
        </w:rPr>
        <w:t xml:space="preserve">2018). </w:t>
      </w:r>
      <w:r w:rsidRPr="00E63D34">
        <w:rPr>
          <w:rFonts w:asciiTheme="majorBidi" w:eastAsia="Calibri" w:hAnsiTheme="majorBidi" w:cstheme="majorBidi"/>
          <w:color w:val="00B050"/>
          <w:sz w:val="20"/>
          <w:szCs w:val="20"/>
          <w:shd w:val="clear" w:color="auto" w:fill="FFFFFF"/>
          <w:lang w:val="fr-FR"/>
        </w:rPr>
        <w:t>Les problèmes et les limites de la traduction des termes propres à l’islam dans le coran. </w:t>
      </w:r>
      <w:r w:rsidRPr="00E63D34">
        <w:rPr>
          <w:rFonts w:asciiTheme="majorBidi" w:eastAsia="Calibri" w:hAnsiTheme="majorBidi" w:cstheme="majorBidi"/>
          <w:i/>
          <w:iCs/>
          <w:color w:val="00B050"/>
          <w:sz w:val="20"/>
          <w:szCs w:val="20"/>
          <w:shd w:val="clear" w:color="auto" w:fill="FFFFFF"/>
          <w:lang w:val="fr-FR"/>
        </w:rPr>
        <w:t>Sciences, Langage et Communication</w:t>
      </w:r>
      <w:r w:rsidRPr="00E63D34">
        <w:rPr>
          <w:rFonts w:asciiTheme="majorBidi" w:eastAsia="Calibri" w:hAnsiTheme="majorBidi" w:cstheme="majorBidi"/>
          <w:color w:val="00B050"/>
          <w:sz w:val="20"/>
          <w:szCs w:val="20"/>
          <w:shd w:val="clear" w:color="auto" w:fill="FFFFFF"/>
          <w:lang w:val="fr-FR"/>
        </w:rPr>
        <w:t xml:space="preserve">, </w:t>
      </w:r>
      <w:r w:rsidRPr="00E63D34">
        <w:rPr>
          <w:rFonts w:asciiTheme="majorBidi" w:eastAsia="Calibri" w:hAnsiTheme="majorBidi" w:cstheme="majorBidi"/>
          <w:i/>
          <w:iCs/>
          <w:color w:val="00B050"/>
          <w:sz w:val="20"/>
          <w:szCs w:val="20"/>
          <w:shd w:val="clear" w:color="auto" w:fill="FFFFFF"/>
          <w:lang w:val="fr-FR"/>
        </w:rPr>
        <w:t>2</w:t>
      </w:r>
      <w:r w:rsidRPr="00E63D34">
        <w:rPr>
          <w:rFonts w:asciiTheme="majorBidi" w:eastAsia="Calibri" w:hAnsiTheme="majorBidi" w:cstheme="majorBidi"/>
          <w:color w:val="00B050"/>
          <w:sz w:val="20"/>
          <w:szCs w:val="20"/>
          <w:shd w:val="clear" w:color="auto" w:fill="FFFFFF"/>
          <w:lang w:val="fr-FR"/>
        </w:rPr>
        <w:t xml:space="preserve">(2). </w:t>
      </w:r>
    </w:p>
    <w:p w:rsidR="00161347" w:rsidRPr="00E63D34" w:rsidRDefault="00161347" w:rsidP="00E63D34">
      <w:pPr>
        <w:spacing w:line="240" w:lineRule="auto"/>
        <w:ind w:left="357" w:hanging="357"/>
        <w:jc w:val="both"/>
        <w:rPr>
          <w:rFonts w:asciiTheme="majorBidi" w:eastAsia="Calibri" w:hAnsiTheme="majorBidi" w:cstheme="majorBidi"/>
          <w:color w:val="00B050"/>
          <w:sz w:val="20"/>
          <w:szCs w:val="20"/>
          <w:shd w:val="clear" w:color="auto" w:fill="FFFFFF"/>
          <w:lang w:val="fr-FR"/>
        </w:rPr>
      </w:pPr>
      <w:r w:rsidRPr="00E63D34">
        <w:rPr>
          <w:rFonts w:asciiTheme="majorBidi" w:eastAsia="Calibri" w:hAnsiTheme="majorBidi" w:cstheme="majorBidi"/>
          <w:color w:val="00B050"/>
          <w:sz w:val="20"/>
          <w:szCs w:val="20"/>
          <w:shd w:val="clear" w:color="auto" w:fill="FFFFFF"/>
        </w:rPr>
        <w:t xml:space="preserve">Newmark, P. (2003). </w:t>
      </w:r>
      <w:r w:rsidRPr="00E63D34">
        <w:rPr>
          <w:rFonts w:asciiTheme="majorBidi" w:eastAsia="Calibri" w:hAnsiTheme="majorBidi" w:cstheme="majorBidi"/>
          <w:i/>
          <w:iCs/>
          <w:color w:val="00B050"/>
          <w:sz w:val="20"/>
          <w:szCs w:val="20"/>
          <w:shd w:val="clear" w:color="auto" w:fill="FFFFFF"/>
        </w:rPr>
        <w:t>A textbook of translation</w:t>
      </w:r>
      <w:r w:rsidRPr="00E63D34">
        <w:rPr>
          <w:rFonts w:asciiTheme="majorBidi" w:eastAsia="Calibri" w:hAnsiTheme="majorBidi" w:cstheme="majorBidi"/>
          <w:color w:val="00B050"/>
          <w:sz w:val="20"/>
          <w:szCs w:val="20"/>
          <w:shd w:val="clear" w:color="auto" w:fill="FFFFFF"/>
        </w:rPr>
        <w:t xml:space="preserve">. </w:t>
      </w:r>
      <w:r w:rsidRPr="00E63D34">
        <w:rPr>
          <w:rFonts w:asciiTheme="majorBidi" w:eastAsia="Calibri" w:hAnsiTheme="majorBidi" w:cstheme="majorBidi"/>
          <w:color w:val="00B050"/>
          <w:sz w:val="20"/>
          <w:szCs w:val="20"/>
          <w:shd w:val="clear" w:color="auto" w:fill="FFFFFF"/>
          <w:lang w:val="fr-FR"/>
        </w:rPr>
        <w:t>Longman</w:t>
      </w:r>
    </w:p>
    <w:p w:rsidR="00161347" w:rsidRPr="00241B5E" w:rsidRDefault="00161347" w:rsidP="00124BF2">
      <w:pPr>
        <w:spacing w:line="240" w:lineRule="auto"/>
        <w:ind w:left="357" w:hanging="357"/>
        <w:jc w:val="both"/>
        <w:rPr>
          <w:rFonts w:asciiTheme="majorBidi" w:eastAsia="Calibri" w:hAnsiTheme="majorBidi" w:cstheme="majorBidi"/>
          <w:color w:val="00B050"/>
          <w:sz w:val="20"/>
          <w:szCs w:val="20"/>
          <w:shd w:val="clear" w:color="auto" w:fill="FFFFFF"/>
        </w:rPr>
      </w:pPr>
      <w:r w:rsidRPr="00E63D34">
        <w:rPr>
          <w:rFonts w:asciiTheme="majorBidi" w:eastAsia="Calibri" w:hAnsiTheme="majorBidi" w:cstheme="majorBidi"/>
          <w:color w:val="00B050"/>
          <w:sz w:val="20"/>
          <w:szCs w:val="20"/>
          <w:shd w:val="clear" w:color="auto" w:fill="FFFFFF"/>
          <w:lang w:val="fr-FR"/>
        </w:rPr>
        <w:t xml:space="preserve">Nida, E. A., &amp; Taber, C. R. (2003). </w:t>
      </w:r>
      <w:r w:rsidRPr="00241B5E">
        <w:rPr>
          <w:rFonts w:asciiTheme="majorBidi" w:eastAsia="Calibri" w:hAnsiTheme="majorBidi" w:cstheme="majorBidi"/>
          <w:i/>
          <w:iCs/>
          <w:color w:val="00B050"/>
          <w:sz w:val="20"/>
          <w:szCs w:val="20"/>
          <w:shd w:val="clear" w:color="auto" w:fill="FFFFFF"/>
        </w:rPr>
        <w:t>The theory and practice of translation</w:t>
      </w:r>
      <w:r>
        <w:rPr>
          <w:rFonts w:asciiTheme="majorBidi" w:eastAsia="Calibri" w:hAnsiTheme="majorBidi" w:cstheme="majorBidi"/>
          <w:color w:val="00B050"/>
          <w:sz w:val="20"/>
          <w:szCs w:val="20"/>
          <w:shd w:val="clear" w:color="auto" w:fill="FFFFFF"/>
        </w:rPr>
        <w:t xml:space="preserve">. </w:t>
      </w:r>
      <w:r w:rsidRPr="00241B5E">
        <w:rPr>
          <w:rFonts w:asciiTheme="majorBidi" w:eastAsia="Calibri" w:hAnsiTheme="majorBidi" w:cstheme="majorBidi"/>
          <w:color w:val="00B050"/>
          <w:sz w:val="20"/>
          <w:szCs w:val="20"/>
          <w:shd w:val="clear" w:color="auto" w:fill="FFFFFF"/>
        </w:rPr>
        <w:t>Brill.</w:t>
      </w:r>
    </w:p>
    <w:p w:rsidR="00161347" w:rsidRPr="00124BF2" w:rsidRDefault="00161347" w:rsidP="00124BF2">
      <w:pPr>
        <w:spacing w:line="240" w:lineRule="auto"/>
        <w:ind w:left="360" w:hanging="360"/>
        <w:jc w:val="both"/>
        <w:rPr>
          <w:rFonts w:asciiTheme="majorBidi" w:eastAsia="Calibri" w:hAnsiTheme="majorBidi" w:cstheme="majorBidi"/>
          <w:color w:val="00B050"/>
          <w:sz w:val="20"/>
          <w:szCs w:val="20"/>
          <w:lang w:bidi="ar-IQ"/>
        </w:rPr>
      </w:pPr>
      <w:r w:rsidRPr="00124BF2">
        <w:rPr>
          <w:rFonts w:asciiTheme="majorBidi" w:eastAsia="Calibri" w:hAnsiTheme="majorBidi" w:cstheme="majorBidi"/>
          <w:color w:val="00B050"/>
          <w:sz w:val="20"/>
          <w:szCs w:val="20"/>
          <w:lang w:bidi="ar-IQ"/>
        </w:rPr>
        <w:t xml:space="preserve">Osman, R. (2014). </w:t>
      </w:r>
      <w:r w:rsidRPr="00124BF2">
        <w:rPr>
          <w:rFonts w:asciiTheme="majorBidi" w:eastAsia="Calibri" w:hAnsiTheme="majorBidi" w:cstheme="majorBidi"/>
          <w:i/>
          <w:iCs/>
          <w:color w:val="00B050"/>
          <w:sz w:val="20"/>
          <w:szCs w:val="20"/>
          <w:lang w:bidi="ar-IQ"/>
        </w:rPr>
        <w:t>Female Personalities in the Quran and Sunna: Examining the Major Sources of Imami Shi ‘i Islam</w:t>
      </w:r>
      <w:r w:rsidRPr="00124BF2">
        <w:rPr>
          <w:rFonts w:asciiTheme="majorBidi" w:eastAsia="Calibri" w:hAnsiTheme="majorBidi" w:cstheme="majorBidi"/>
          <w:color w:val="00B050"/>
          <w:sz w:val="20"/>
          <w:szCs w:val="20"/>
          <w:lang w:bidi="ar-IQ"/>
        </w:rPr>
        <w:t>. Routledge.</w:t>
      </w:r>
    </w:p>
    <w:p w:rsidR="00161347" w:rsidRPr="00161347" w:rsidRDefault="00161347" w:rsidP="009778F3">
      <w:pPr>
        <w:spacing w:line="240" w:lineRule="auto"/>
        <w:ind w:left="357" w:hanging="357"/>
        <w:jc w:val="both"/>
        <w:rPr>
          <w:rFonts w:asciiTheme="majorBidi" w:eastAsia="Calibri" w:hAnsiTheme="majorBidi" w:cstheme="majorBidi"/>
          <w:color w:val="00B050"/>
          <w:sz w:val="20"/>
          <w:szCs w:val="20"/>
          <w:lang w:bidi="ar-IQ"/>
        </w:rPr>
      </w:pPr>
      <w:r w:rsidRPr="00161347">
        <w:rPr>
          <w:rFonts w:asciiTheme="majorBidi" w:eastAsia="Calibri" w:hAnsiTheme="majorBidi" w:cstheme="majorBidi"/>
          <w:color w:val="00B050"/>
          <w:sz w:val="20"/>
          <w:szCs w:val="20"/>
          <w:lang w:bidi="ar-IQ"/>
        </w:rPr>
        <w:t xml:space="preserve">Raoufkazemi, F., Khorsand, M., Asl, M. P., &amp; Amirdabbaghian, A. (2020). Expertise and explicitation in English translations of the Holy Quran. </w:t>
      </w:r>
      <w:r w:rsidRPr="00161347">
        <w:rPr>
          <w:rFonts w:asciiTheme="majorBidi" w:eastAsia="Calibri" w:hAnsiTheme="majorBidi" w:cstheme="majorBidi"/>
          <w:i/>
          <w:iCs/>
          <w:color w:val="00B050"/>
          <w:sz w:val="20"/>
          <w:szCs w:val="20"/>
          <w:lang w:bidi="ar-IQ"/>
        </w:rPr>
        <w:t>3L, Language, Linguistics, Literature</w:t>
      </w:r>
      <w:r w:rsidRPr="00161347">
        <w:rPr>
          <w:rFonts w:asciiTheme="majorBidi" w:eastAsia="Calibri" w:hAnsiTheme="majorBidi" w:cstheme="majorBidi"/>
          <w:color w:val="00B050"/>
          <w:sz w:val="20"/>
          <w:szCs w:val="20"/>
          <w:lang w:bidi="ar-IQ"/>
        </w:rPr>
        <w:t xml:space="preserve">, </w:t>
      </w:r>
      <w:r w:rsidRPr="00161347">
        <w:rPr>
          <w:rFonts w:asciiTheme="majorBidi" w:eastAsia="Calibri" w:hAnsiTheme="majorBidi" w:cstheme="majorBidi"/>
          <w:i/>
          <w:iCs/>
          <w:color w:val="00B050"/>
          <w:sz w:val="20"/>
          <w:szCs w:val="20"/>
          <w:lang w:bidi="ar-IQ"/>
        </w:rPr>
        <w:t>26</w:t>
      </w:r>
      <w:r w:rsidRPr="00161347">
        <w:rPr>
          <w:rFonts w:asciiTheme="majorBidi" w:eastAsia="Calibri" w:hAnsiTheme="majorBidi" w:cstheme="majorBidi"/>
          <w:color w:val="00B050"/>
          <w:sz w:val="20"/>
          <w:szCs w:val="20"/>
          <w:lang w:bidi="ar-IQ"/>
        </w:rPr>
        <w:t>(3), 154-169.</w:t>
      </w:r>
      <w:r w:rsidRPr="00161347">
        <w:t xml:space="preserve"> </w:t>
      </w:r>
      <w:r w:rsidRPr="00161347">
        <w:rPr>
          <w:rFonts w:asciiTheme="majorBidi" w:eastAsia="Calibri" w:hAnsiTheme="majorBidi" w:cstheme="majorBidi"/>
          <w:color w:val="00B050"/>
          <w:sz w:val="20"/>
          <w:szCs w:val="20"/>
          <w:lang w:bidi="ar-IQ"/>
        </w:rPr>
        <w:t>http://doi.org/10.17576/3L-2020-2603-12</w:t>
      </w:r>
      <w:r>
        <w:rPr>
          <w:rFonts w:asciiTheme="majorBidi" w:eastAsia="Calibri" w:hAnsiTheme="majorBidi" w:cstheme="majorBidi"/>
          <w:color w:val="00B050"/>
          <w:sz w:val="20"/>
          <w:szCs w:val="20"/>
          <w:lang w:bidi="ar-IQ"/>
        </w:rPr>
        <w:t>.</w:t>
      </w:r>
    </w:p>
    <w:p w:rsidR="00161347" w:rsidRPr="00505139" w:rsidRDefault="00161347" w:rsidP="00124BF2">
      <w:pPr>
        <w:spacing w:line="240" w:lineRule="auto"/>
        <w:ind w:left="357" w:hanging="357"/>
        <w:jc w:val="both"/>
        <w:rPr>
          <w:rFonts w:asciiTheme="majorBidi" w:eastAsia="Calibri" w:hAnsiTheme="majorBidi" w:cstheme="majorBidi"/>
          <w:color w:val="00B050"/>
          <w:sz w:val="20"/>
          <w:szCs w:val="20"/>
          <w:lang w:bidi="ar-IQ"/>
        </w:rPr>
      </w:pPr>
      <w:r w:rsidRPr="00505139">
        <w:rPr>
          <w:rFonts w:asciiTheme="majorBidi" w:eastAsia="Calibri" w:hAnsiTheme="majorBidi" w:cstheme="majorBidi"/>
          <w:color w:val="00B050"/>
          <w:sz w:val="20"/>
          <w:szCs w:val="20"/>
          <w:lang w:bidi="ar-IQ"/>
        </w:rPr>
        <w:t xml:space="preserve">Sadiq, S. (2010). </w:t>
      </w:r>
      <w:r w:rsidRPr="00505139">
        <w:rPr>
          <w:rFonts w:asciiTheme="majorBidi" w:eastAsia="Calibri" w:hAnsiTheme="majorBidi" w:cstheme="majorBidi"/>
          <w:i/>
          <w:iCs/>
          <w:color w:val="00B050"/>
          <w:sz w:val="20"/>
          <w:szCs w:val="20"/>
          <w:lang w:bidi="ar-IQ"/>
        </w:rPr>
        <w:t>A comparative study of four English translations of Sûrat Ad-Dukhân on the semantic level</w:t>
      </w:r>
      <w:r w:rsidRPr="00505139">
        <w:rPr>
          <w:rFonts w:asciiTheme="majorBidi" w:eastAsia="Calibri" w:hAnsiTheme="majorBidi" w:cstheme="majorBidi"/>
          <w:color w:val="00B050"/>
          <w:sz w:val="20"/>
          <w:szCs w:val="20"/>
          <w:lang w:bidi="ar-IQ"/>
        </w:rPr>
        <w:t>. Cambridge Scholars Publishing.</w:t>
      </w:r>
    </w:p>
    <w:p w:rsidR="00161347" w:rsidRDefault="00161347" w:rsidP="009778F3">
      <w:pPr>
        <w:spacing w:line="240" w:lineRule="auto"/>
        <w:ind w:left="357" w:hanging="357"/>
        <w:jc w:val="both"/>
        <w:rPr>
          <w:rFonts w:asciiTheme="majorBidi" w:eastAsia="Calibri" w:hAnsiTheme="majorBidi" w:cstheme="majorBidi"/>
          <w:color w:val="FF0000"/>
          <w:sz w:val="20"/>
          <w:szCs w:val="20"/>
          <w:lang w:bidi="ar-IQ"/>
        </w:rPr>
      </w:pPr>
      <w:r w:rsidRPr="00186097">
        <w:rPr>
          <w:rFonts w:asciiTheme="majorBidi" w:eastAsia="Calibri" w:hAnsiTheme="majorBidi" w:cstheme="majorBidi"/>
          <w:color w:val="FF0000"/>
          <w:sz w:val="20"/>
          <w:szCs w:val="20"/>
          <w:lang w:bidi="ar-IQ"/>
        </w:rPr>
        <w:t>Thawabteh, M. A. (2012). Transl</w:t>
      </w:r>
      <w:r>
        <w:rPr>
          <w:rFonts w:asciiTheme="majorBidi" w:eastAsia="Calibri" w:hAnsiTheme="majorBidi" w:cstheme="majorBidi"/>
          <w:color w:val="FF0000"/>
          <w:sz w:val="20"/>
          <w:szCs w:val="20"/>
          <w:lang w:bidi="ar-IQ"/>
        </w:rPr>
        <w:t>ating Kinship Terms in the Qura</w:t>
      </w:r>
      <w:r w:rsidRPr="00186097">
        <w:rPr>
          <w:rFonts w:asciiTheme="majorBidi" w:eastAsia="Calibri" w:hAnsiTheme="majorBidi" w:cstheme="majorBidi"/>
          <w:color w:val="FF0000"/>
          <w:sz w:val="20"/>
          <w:szCs w:val="20"/>
          <w:lang w:bidi="ar-IQ"/>
        </w:rPr>
        <w:t xml:space="preserve">n. </w:t>
      </w:r>
      <w:r w:rsidRPr="00186097">
        <w:rPr>
          <w:rFonts w:asciiTheme="majorBidi" w:eastAsia="Calibri" w:hAnsiTheme="majorBidi" w:cstheme="majorBidi"/>
          <w:i/>
          <w:iCs/>
          <w:color w:val="FF0000"/>
          <w:sz w:val="20"/>
          <w:szCs w:val="20"/>
          <w:lang w:bidi="ar-IQ"/>
        </w:rPr>
        <w:t>Studii de gramatică contrastivă</w:t>
      </w:r>
      <w:r w:rsidRPr="00186097">
        <w:rPr>
          <w:rFonts w:asciiTheme="majorBidi" w:eastAsia="Calibri" w:hAnsiTheme="majorBidi" w:cstheme="majorBidi"/>
          <w:color w:val="FF0000"/>
          <w:sz w:val="20"/>
          <w:szCs w:val="20"/>
          <w:lang w:bidi="ar-IQ"/>
        </w:rPr>
        <w:t xml:space="preserve">, (18), 114-126. </w:t>
      </w:r>
    </w:p>
    <w:p w:rsidR="001F1897" w:rsidRPr="001F1897" w:rsidRDefault="001F1897" w:rsidP="001F1897">
      <w:pPr>
        <w:widowControl w:val="0"/>
        <w:pBdr>
          <w:top w:val="nil"/>
          <w:left w:val="nil"/>
          <w:bottom w:val="nil"/>
          <w:right w:val="nil"/>
          <w:between w:val="nil"/>
        </w:pBdr>
        <w:spacing w:line="240" w:lineRule="auto"/>
        <w:jc w:val="center"/>
        <w:rPr>
          <w:rFonts w:asciiTheme="majorBidi" w:eastAsia="Calibri" w:hAnsiTheme="majorBidi" w:cstheme="majorBidi"/>
          <w:color w:val="00B050"/>
          <w:sz w:val="20"/>
          <w:szCs w:val="20"/>
          <w:lang w:bidi="ar-IQ"/>
        </w:rPr>
      </w:pPr>
    </w:p>
    <w:p w:rsidR="001F1897" w:rsidRPr="001F1897" w:rsidRDefault="001F1897" w:rsidP="001F1897">
      <w:pPr>
        <w:widowControl w:val="0"/>
        <w:pBdr>
          <w:top w:val="nil"/>
          <w:left w:val="nil"/>
          <w:bottom w:val="nil"/>
          <w:right w:val="nil"/>
          <w:between w:val="nil"/>
        </w:pBdr>
        <w:spacing w:line="240" w:lineRule="auto"/>
        <w:jc w:val="center"/>
        <w:rPr>
          <w:rFonts w:asciiTheme="majorBidi" w:eastAsia="Calibri" w:hAnsiTheme="majorBidi" w:cstheme="majorBidi"/>
          <w:color w:val="00B050"/>
          <w:sz w:val="20"/>
          <w:szCs w:val="20"/>
          <w:lang w:bidi="ar-IQ"/>
        </w:rPr>
      </w:pPr>
    </w:p>
    <w:p w:rsidR="001F1897" w:rsidRPr="001F1897" w:rsidRDefault="001F1897" w:rsidP="001F1897">
      <w:pPr>
        <w:widowControl w:val="0"/>
        <w:pBdr>
          <w:top w:val="nil"/>
          <w:left w:val="nil"/>
          <w:bottom w:val="nil"/>
          <w:right w:val="nil"/>
          <w:between w:val="nil"/>
        </w:pBdr>
        <w:spacing w:line="240" w:lineRule="auto"/>
        <w:jc w:val="center"/>
        <w:rPr>
          <w:rFonts w:asciiTheme="majorBidi" w:eastAsia="Calibri" w:hAnsiTheme="majorBidi" w:cstheme="majorBidi"/>
          <w:color w:val="00B050"/>
          <w:sz w:val="20"/>
          <w:szCs w:val="20"/>
          <w:lang w:bidi="ar-IQ"/>
        </w:rPr>
      </w:pPr>
    </w:p>
    <w:p w:rsidR="001F1897" w:rsidRPr="001F1897" w:rsidRDefault="001F1897" w:rsidP="001F1897">
      <w:pPr>
        <w:widowControl w:val="0"/>
        <w:pBdr>
          <w:top w:val="nil"/>
          <w:left w:val="nil"/>
          <w:bottom w:val="nil"/>
          <w:right w:val="nil"/>
          <w:between w:val="nil"/>
        </w:pBdr>
        <w:spacing w:line="240" w:lineRule="auto"/>
        <w:jc w:val="center"/>
        <w:rPr>
          <w:rFonts w:asciiTheme="majorBidi" w:eastAsia="Calibri" w:hAnsiTheme="majorBidi" w:cstheme="majorBidi"/>
          <w:color w:val="00B050"/>
          <w:sz w:val="20"/>
          <w:szCs w:val="20"/>
          <w:lang w:bidi="ar-IQ"/>
        </w:rPr>
      </w:pPr>
    </w:p>
    <w:p w:rsidR="007824CA" w:rsidRDefault="007824CA">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rPr>
      </w:pPr>
    </w:p>
    <w:p w:rsidR="007824CA" w:rsidRDefault="007824CA">
      <w:pPr>
        <w:widowControl w:val="0"/>
        <w:pBdr>
          <w:top w:val="nil"/>
          <w:left w:val="nil"/>
          <w:bottom w:val="nil"/>
          <w:right w:val="nil"/>
          <w:between w:val="nil"/>
        </w:pBdr>
        <w:spacing w:line="240" w:lineRule="auto"/>
        <w:ind w:right="70"/>
        <w:jc w:val="right"/>
        <w:rPr>
          <w:rFonts w:ascii="Times New Roman" w:eastAsia="Times New Roman" w:hAnsi="Times New Roman" w:cs="Times New Roman"/>
          <w:color w:val="000000"/>
          <w:sz w:val="24"/>
          <w:szCs w:val="24"/>
        </w:rPr>
      </w:pPr>
    </w:p>
    <w:sectPr w:rsidR="007824CA">
      <w:headerReference w:type="default" r:id="rId24"/>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7233" w:rsidRDefault="00227233">
      <w:pPr>
        <w:spacing w:line="240" w:lineRule="auto"/>
      </w:pPr>
      <w:r>
        <w:separator/>
      </w:r>
    </w:p>
  </w:endnote>
  <w:endnote w:type="continuationSeparator" w:id="0">
    <w:p w:rsidR="00227233" w:rsidRDefault="0022723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7233" w:rsidRDefault="00227233">
      <w:pPr>
        <w:spacing w:line="240" w:lineRule="auto"/>
      </w:pPr>
      <w:r>
        <w:separator/>
      </w:r>
    </w:p>
  </w:footnote>
  <w:footnote w:type="continuationSeparator" w:id="0">
    <w:p w:rsidR="00227233" w:rsidRDefault="00227233">
      <w:pPr>
        <w:spacing w:line="240" w:lineRule="auto"/>
      </w:pPr>
      <w:r>
        <w:continuationSeparator/>
      </w:r>
    </w:p>
  </w:footnote>
  <w:footnote w:id="1">
    <w:p w:rsidR="009122DC" w:rsidRPr="003B4D19" w:rsidRDefault="009122DC" w:rsidP="000E63F2">
      <w:pPr>
        <w:pStyle w:val="FootnoteText"/>
        <w:rPr>
          <w:rFonts w:asciiTheme="majorBidi" w:hAnsiTheme="majorBidi" w:cstheme="majorBidi"/>
          <w:sz w:val="14"/>
          <w:szCs w:val="14"/>
        </w:rPr>
      </w:pPr>
      <w:r w:rsidRPr="003B4D19">
        <w:rPr>
          <w:rStyle w:val="FootnoteReference"/>
          <w:rFonts w:asciiTheme="majorBidi" w:hAnsiTheme="majorBidi" w:cstheme="majorBidi"/>
          <w:sz w:val="14"/>
          <w:szCs w:val="14"/>
        </w:rPr>
        <w:footnoteRef/>
      </w:r>
      <w:r>
        <w:rPr>
          <w:rFonts w:asciiTheme="majorBidi" w:hAnsiTheme="majorBidi" w:cstheme="majorBidi"/>
          <w:sz w:val="14"/>
          <w:szCs w:val="14"/>
        </w:rPr>
        <w:t xml:space="preserve"> (</w:t>
      </w:r>
      <w:r w:rsidRPr="00944A16">
        <w:rPr>
          <w:rFonts w:asciiTheme="majorBidi" w:hAnsiTheme="majorBidi" w:cstheme="majorBidi"/>
          <w:color w:val="FF0000"/>
          <w:sz w:val="14"/>
          <w:szCs w:val="14"/>
        </w:rPr>
        <w:t>Lawâsân</w:t>
      </w:r>
      <w:r>
        <w:rPr>
          <w:rFonts w:asciiTheme="majorBidi" w:hAnsiTheme="majorBidi" w:cstheme="majorBidi"/>
          <w:color w:val="FF0000"/>
          <w:sz w:val="14"/>
          <w:szCs w:val="14"/>
        </w:rPr>
        <w:t>ï</w:t>
      </w:r>
      <w:r w:rsidRPr="003B4D19">
        <w:rPr>
          <w:rFonts w:asciiTheme="majorBidi" w:hAnsiTheme="majorBidi" w:cstheme="majorBidi"/>
          <w:sz w:val="14"/>
          <w:szCs w:val="14"/>
        </w:rPr>
        <w:t>, 1984</w:t>
      </w:r>
      <w:r>
        <w:rPr>
          <w:rFonts w:asciiTheme="majorBidi" w:hAnsiTheme="majorBidi" w:cstheme="majorBidi"/>
          <w:sz w:val="14"/>
          <w:szCs w:val="14"/>
        </w:rPr>
        <w:t xml:space="preserve">, p. </w:t>
      </w:r>
      <w:r w:rsidRPr="003B4D19">
        <w:rPr>
          <w:rFonts w:asciiTheme="majorBidi" w:hAnsiTheme="majorBidi" w:cstheme="majorBidi"/>
          <w:sz w:val="14"/>
          <w:szCs w:val="14"/>
        </w:rPr>
        <w:t>34)</w:t>
      </w:r>
    </w:p>
  </w:footnote>
  <w:footnote w:id="2">
    <w:p w:rsidR="009122DC" w:rsidRPr="003B4D19" w:rsidRDefault="009122DC" w:rsidP="000E63F2">
      <w:pPr>
        <w:pStyle w:val="Heading4"/>
        <w:shd w:val="clear" w:color="auto" w:fill="FFFFFF"/>
        <w:spacing w:before="0" w:after="0"/>
        <w:rPr>
          <w:rFonts w:asciiTheme="majorBidi" w:hAnsiTheme="majorBidi" w:cstheme="majorBidi"/>
          <w:b w:val="0"/>
          <w:sz w:val="14"/>
          <w:szCs w:val="14"/>
        </w:rPr>
      </w:pPr>
      <w:r w:rsidRPr="003B4D19">
        <w:rPr>
          <w:rStyle w:val="FootnoteReference"/>
          <w:rFonts w:asciiTheme="majorBidi" w:hAnsiTheme="majorBidi" w:cstheme="majorBidi"/>
          <w:b w:val="0"/>
          <w:bCs/>
          <w:sz w:val="14"/>
          <w:szCs w:val="14"/>
        </w:rPr>
        <w:footnoteRef/>
      </w:r>
      <w:r w:rsidRPr="003B4D19">
        <w:rPr>
          <w:rFonts w:asciiTheme="majorBidi" w:hAnsiTheme="majorBidi" w:cstheme="majorBidi"/>
          <w:sz w:val="14"/>
          <w:szCs w:val="14"/>
        </w:rPr>
        <w:t xml:space="preserve"> </w:t>
      </w:r>
      <w:r w:rsidRPr="00FB5124">
        <w:rPr>
          <w:rFonts w:asciiTheme="majorBidi" w:hAnsiTheme="majorBidi" w:cstheme="majorBidi"/>
          <w:b w:val="0"/>
          <w:bCs/>
          <w:sz w:val="14"/>
          <w:szCs w:val="14"/>
          <w:shd w:val="clear" w:color="auto" w:fill="FFFFFF"/>
        </w:rPr>
        <w:t>(</w:t>
      </w:r>
      <w:r w:rsidRPr="00FB5124">
        <w:rPr>
          <w:rFonts w:asciiTheme="majorBidi" w:hAnsiTheme="majorBidi" w:cstheme="majorBidi"/>
          <w:b w:val="0"/>
          <w:bCs/>
          <w:sz w:val="14"/>
          <w:szCs w:val="14"/>
        </w:rPr>
        <w:t>Ibn kathir</w:t>
      </w:r>
      <w:r w:rsidRPr="00FB5124">
        <w:rPr>
          <w:rFonts w:asciiTheme="majorBidi" w:hAnsiTheme="majorBidi" w:cstheme="majorBidi"/>
          <w:b w:val="0"/>
          <w:bCs/>
          <w:sz w:val="14"/>
          <w:szCs w:val="14"/>
          <w:shd w:val="clear" w:color="auto" w:fill="FFFFFF"/>
        </w:rPr>
        <w:t>, </w:t>
      </w:r>
      <w:r w:rsidRPr="003B4D19">
        <w:rPr>
          <w:rFonts w:asciiTheme="majorBidi" w:hAnsiTheme="majorBidi" w:cstheme="majorBidi"/>
          <w:b w:val="0"/>
          <w:bCs/>
          <w:sz w:val="14"/>
          <w:szCs w:val="14"/>
          <w:shd w:val="clear" w:color="auto" w:fill="FFFFFF"/>
        </w:rPr>
        <w:t>2013</w:t>
      </w:r>
      <w:r>
        <w:rPr>
          <w:rFonts w:asciiTheme="majorBidi" w:hAnsiTheme="majorBidi" w:cstheme="majorBidi"/>
          <w:b w:val="0"/>
          <w:bCs/>
          <w:sz w:val="14"/>
          <w:szCs w:val="14"/>
        </w:rPr>
        <w:t xml:space="preserve">, p. </w:t>
      </w:r>
      <w:r w:rsidRPr="003B4D19">
        <w:rPr>
          <w:rFonts w:asciiTheme="majorBidi" w:hAnsiTheme="majorBidi" w:cstheme="majorBidi"/>
          <w:sz w:val="14"/>
          <w:szCs w:val="14"/>
          <w:rtl/>
          <w:lang w:bidi="ar-IQ"/>
        </w:rPr>
        <w:t>138</w:t>
      </w:r>
      <w:r w:rsidRPr="003B4D19">
        <w:rPr>
          <w:rFonts w:asciiTheme="majorBidi" w:hAnsiTheme="majorBidi" w:cstheme="majorBidi"/>
          <w:b w:val="0"/>
          <w:bCs/>
          <w:sz w:val="14"/>
          <w:szCs w:val="14"/>
          <w:lang w:bidi="ar-IQ"/>
        </w:rPr>
        <w:t xml:space="preserve">) </w:t>
      </w:r>
      <w:r w:rsidRPr="003B4D19">
        <w:rPr>
          <w:rFonts w:asciiTheme="majorBidi" w:hAnsiTheme="majorBidi" w:cstheme="majorBidi"/>
          <w:b w:val="0"/>
          <w:bCs/>
          <w:sz w:val="14"/>
          <w:szCs w:val="14"/>
          <w:shd w:val="clear" w:color="auto" w:fill="FFFFFF"/>
        </w:rPr>
        <w:t xml:space="preserve"> </w:t>
      </w:r>
    </w:p>
  </w:footnote>
  <w:footnote w:id="3">
    <w:p w:rsidR="009122DC" w:rsidRPr="003B4D19" w:rsidRDefault="009122DC" w:rsidP="000E63F2">
      <w:pPr>
        <w:pStyle w:val="Heading4"/>
        <w:shd w:val="clear" w:color="auto" w:fill="FFFFFF"/>
        <w:spacing w:before="0" w:after="0"/>
        <w:rPr>
          <w:rFonts w:asciiTheme="majorBidi" w:hAnsiTheme="majorBidi" w:cstheme="majorBidi"/>
          <w:b w:val="0"/>
          <w:bCs/>
          <w:sz w:val="14"/>
          <w:szCs w:val="14"/>
        </w:rPr>
      </w:pPr>
      <w:r w:rsidRPr="003B4D19">
        <w:rPr>
          <w:rStyle w:val="FootnoteReference"/>
          <w:rFonts w:asciiTheme="majorBidi" w:hAnsiTheme="majorBidi" w:cstheme="majorBidi"/>
          <w:b w:val="0"/>
          <w:bCs/>
          <w:sz w:val="14"/>
          <w:szCs w:val="14"/>
        </w:rPr>
        <w:footnoteRef/>
      </w:r>
      <w:r w:rsidRPr="003B4D19">
        <w:rPr>
          <w:rFonts w:asciiTheme="majorBidi" w:hAnsiTheme="majorBidi" w:cstheme="majorBidi"/>
          <w:sz w:val="14"/>
          <w:szCs w:val="14"/>
        </w:rPr>
        <w:t xml:space="preserve"> </w:t>
      </w:r>
      <w:r w:rsidRPr="003B4D19">
        <w:rPr>
          <w:rFonts w:asciiTheme="majorBidi" w:hAnsiTheme="majorBidi" w:cstheme="majorBidi"/>
          <w:b w:val="0"/>
          <w:bCs/>
          <w:sz w:val="14"/>
          <w:szCs w:val="14"/>
        </w:rPr>
        <w:t xml:space="preserve">(Mehar, </w:t>
      </w:r>
      <w:r w:rsidRPr="003B4D19">
        <w:rPr>
          <w:rFonts w:asciiTheme="majorBidi" w:hAnsiTheme="majorBidi" w:cstheme="majorBidi"/>
          <w:b w:val="0"/>
          <w:bCs/>
          <w:sz w:val="14"/>
          <w:szCs w:val="14"/>
          <w:shd w:val="clear" w:color="auto" w:fill="FFFFFF"/>
        </w:rPr>
        <w:t>2003</w:t>
      </w:r>
      <w:r>
        <w:rPr>
          <w:rFonts w:asciiTheme="majorBidi" w:hAnsiTheme="majorBidi" w:cstheme="majorBidi"/>
          <w:b w:val="0"/>
          <w:bCs/>
          <w:sz w:val="14"/>
          <w:szCs w:val="14"/>
        </w:rPr>
        <w:t xml:space="preserve">, p. </w:t>
      </w:r>
      <w:r w:rsidRPr="003B4D19">
        <w:rPr>
          <w:rFonts w:asciiTheme="majorBidi" w:hAnsiTheme="majorBidi" w:cstheme="majorBidi"/>
          <w:b w:val="0"/>
          <w:bCs/>
          <w:sz w:val="14"/>
          <w:szCs w:val="14"/>
          <w:lang w:bidi="ar-IQ"/>
        </w:rPr>
        <w:t xml:space="preserve">94) </w:t>
      </w:r>
      <w:r w:rsidRPr="003B4D19">
        <w:rPr>
          <w:rFonts w:asciiTheme="majorBidi" w:hAnsiTheme="majorBidi" w:cstheme="majorBidi"/>
          <w:b w:val="0"/>
          <w:bCs/>
          <w:sz w:val="14"/>
          <w:szCs w:val="14"/>
          <w:shd w:val="clear" w:color="auto" w:fill="FFFFFF"/>
        </w:rPr>
        <w:t xml:space="preserve"> </w:t>
      </w:r>
    </w:p>
  </w:footnote>
  <w:footnote w:id="4">
    <w:p w:rsidR="009122DC" w:rsidRDefault="009122DC" w:rsidP="000E63F2">
      <w:pPr>
        <w:pStyle w:val="FootnoteText"/>
        <w:rPr>
          <w:rFonts w:ascii="Times New Roman" w:hAnsi="Times New Roman" w:cs="Times New Roman"/>
          <w:sz w:val="22"/>
          <w:szCs w:val="22"/>
        </w:rPr>
      </w:pPr>
      <w:r w:rsidRPr="003B4D19">
        <w:rPr>
          <w:rStyle w:val="FootnoteReference"/>
          <w:rFonts w:asciiTheme="majorBidi" w:hAnsiTheme="majorBidi" w:cstheme="majorBidi"/>
          <w:sz w:val="14"/>
          <w:szCs w:val="14"/>
        </w:rPr>
        <w:footnoteRef/>
      </w:r>
      <w:r w:rsidRPr="003B4D19">
        <w:rPr>
          <w:rFonts w:asciiTheme="majorBidi" w:hAnsiTheme="majorBidi" w:cstheme="majorBidi"/>
          <w:sz w:val="14"/>
          <w:szCs w:val="14"/>
        </w:rPr>
        <w:t xml:space="preserve"> (Abu Khalil, </w:t>
      </w:r>
      <w:r w:rsidRPr="003B4D19">
        <w:rPr>
          <w:rFonts w:asciiTheme="majorBidi" w:hAnsiTheme="majorBidi" w:cstheme="majorBidi"/>
          <w:sz w:val="14"/>
          <w:szCs w:val="14"/>
          <w:shd w:val="clear" w:color="auto" w:fill="FFFFFF"/>
        </w:rPr>
        <w:t>2003</w:t>
      </w:r>
      <w:r w:rsidRPr="00EF3285">
        <w:rPr>
          <w:rFonts w:asciiTheme="majorBidi" w:hAnsiTheme="majorBidi" w:cstheme="majorBidi"/>
          <w:sz w:val="14"/>
          <w:szCs w:val="14"/>
        </w:rPr>
        <w:t>, p.</w:t>
      </w:r>
      <w:r>
        <w:rPr>
          <w:rFonts w:asciiTheme="majorBidi" w:hAnsiTheme="majorBidi" w:cstheme="majorBidi"/>
          <w:sz w:val="14"/>
          <w:szCs w:val="14"/>
        </w:rPr>
        <w:t xml:space="preserve"> </w:t>
      </w:r>
      <w:r w:rsidRPr="003B4D19">
        <w:rPr>
          <w:rFonts w:asciiTheme="majorBidi" w:hAnsiTheme="majorBidi" w:cstheme="majorBidi"/>
          <w:sz w:val="14"/>
          <w:szCs w:val="14"/>
          <w:lang w:bidi="ar-IQ"/>
        </w:rPr>
        <w:t>357)</w:t>
      </w:r>
      <w:r>
        <w:rPr>
          <w:rFonts w:ascii="Times New Roman" w:hAnsi="Times New Roman" w:cs="Times New Roman"/>
          <w:b/>
          <w:bCs/>
          <w:sz w:val="22"/>
          <w:szCs w:val="22"/>
          <w:lang w:bidi="ar-IQ"/>
        </w:rPr>
        <w:t xml:space="preserve"> </w:t>
      </w:r>
      <w:r>
        <w:rPr>
          <w:rFonts w:ascii="Times New Roman" w:hAnsi="Times New Roman" w:cs="Times New Roman"/>
          <w:b/>
          <w:bCs/>
          <w:sz w:val="22"/>
          <w:szCs w:val="22"/>
          <w:shd w:val="clear" w:color="auto" w:fill="FFFFFF"/>
        </w:rPr>
        <w:t xml:space="preserve"> </w:t>
      </w:r>
    </w:p>
  </w:footnote>
  <w:footnote w:id="5">
    <w:p w:rsidR="009122DC" w:rsidRPr="000C0EB1" w:rsidRDefault="009122DC" w:rsidP="000E63F2">
      <w:pPr>
        <w:pStyle w:val="FootnoteText"/>
        <w:rPr>
          <w:rFonts w:asciiTheme="majorBidi" w:hAnsiTheme="majorBidi" w:cstheme="majorBidi"/>
          <w:sz w:val="14"/>
          <w:szCs w:val="14"/>
        </w:rPr>
      </w:pPr>
      <w:r w:rsidRPr="000C0EB1">
        <w:rPr>
          <w:rStyle w:val="FootnoteReference"/>
          <w:rFonts w:asciiTheme="majorBidi" w:hAnsiTheme="majorBidi" w:cstheme="majorBidi"/>
          <w:sz w:val="14"/>
          <w:szCs w:val="14"/>
        </w:rPr>
        <w:footnoteRef/>
      </w:r>
      <w:r w:rsidRPr="000C0EB1">
        <w:rPr>
          <w:rFonts w:asciiTheme="majorBidi" w:hAnsiTheme="majorBidi" w:cstheme="majorBidi"/>
          <w:sz w:val="14"/>
          <w:szCs w:val="14"/>
        </w:rPr>
        <w:t xml:space="preserve"> (Da Costa, 2002</w:t>
      </w:r>
      <w:r>
        <w:rPr>
          <w:rFonts w:asciiTheme="majorBidi" w:hAnsiTheme="majorBidi" w:cstheme="majorBidi"/>
          <w:sz w:val="14"/>
          <w:szCs w:val="14"/>
        </w:rPr>
        <w:t>, p.</w:t>
      </w:r>
      <w:r w:rsidRPr="000C0EB1">
        <w:rPr>
          <w:rFonts w:asciiTheme="majorBidi" w:hAnsiTheme="majorBidi" w:cstheme="majorBidi"/>
          <w:sz w:val="14"/>
          <w:szCs w:val="14"/>
        </w:rPr>
        <w:t>41)</w:t>
      </w:r>
    </w:p>
  </w:footnote>
  <w:footnote w:id="6">
    <w:p w:rsidR="009122DC" w:rsidRPr="000C0EB1" w:rsidRDefault="009122DC" w:rsidP="000E63F2">
      <w:pPr>
        <w:pStyle w:val="FootnoteText"/>
        <w:rPr>
          <w:rFonts w:asciiTheme="majorBidi" w:hAnsiTheme="majorBidi" w:cstheme="majorBidi"/>
          <w:sz w:val="14"/>
          <w:szCs w:val="14"/>
        </w:rPr>
      </w:pPr>
      <w:r w:rsidRPr="000C0EB1">
        <w:rPr>
          <w:rStyle w:val="FootnoteReference"/>
          <w:rFonts w:asciiTheme="majorBidi" w:hAnsiTheme="majorBidi" w:cstheme="majorBidi"/>
          <w:sz w:val="14"/>
          <w:szCs w:val="14"/>
        </w:rPr>
        <w:footnoteRef/>
      </w:r>
      <w:r w:rsidRPr="000C0EB1">
        <w:rPr>
          <w:rFonts w:asciiTheme="majorBidi" w:hAnsiTheme="majorBidi" w:cstheme="majorBidi"/>
          <w:sz w:val="14"/>
          <w:szCs w:val="14"/>
        </w:rPr>
        <w:t xml:space="preserve"> (</w:t>
      </w:r>
      <w:r w:rsidRPr="000C0EB1">
        <w:rPr>
          <w:rFonts w:asciiTheme="majorBidi" w:hAnsiTheme="majorBidi" w:cstheme="majorBidi"/>
          <w:color w:val="222222"/>
          <w:sz w:val="14"/>
          <w:szCs w:val="14"/>
          <w:shd w:val="clear" w:color="auto" w:fill="FFFFFF"/>
        </w:rPr>
        <w:t>Goldman, 2016</w:t>
      </w:r>
      <w:r>
        <w:rPr>
          <w:rFonts w:asciiTheme="majorBidi" w:hAnsiTheme="majorBidi" w:cstheme="majorBidi"/>
          <w:color w:val="222222"/>
          <w:sz w:val="14"/>
          <w:szCs w:val="14"/>
          <w:shd w:val="clear" w:color="auto" w:fill="FFFFFF"/>
        </w:rPr>
        <w:t>, p.</w:t>
      </w:r>
      <w:r w:rsidRPr="000C0EB1">
        <w:rPr>
          <w:rFonts w:asciiTheme="majorBidi" w:hAnsiTheme="majorBidi" w:cstheme="majorBidi"/>
          <w:color w:val="222222"/>
          <w:sz w:val="14"/>
          <w:szCs w:val="14"/>
          <w:shd w:val="clear" w:color="auto" w:fill="FFFFFF"/>
        </w:rPr>
        <w:t xml:space="preserve"> 32)</w:t>
      </w:r>
    </w:p>
  </w:footnote>
  <w:footnote w:id="7">
    <w:p w:rsidR="009122DC" w:rsidRPr="000C0EB1" w:rsidRDefault="009122DC" w:rsidP="000E63F2">
      <w:pPr>
        <w:pStyle w:val="FootnoteText"/>
        <w:rPr>
          <w:rFonts w:asciiTheme="majorBidi" w:hAnsiTheme="majorBidi" w:cstheme="majorBidi"/>
          <w:sz w:val="14"/>
          <w:szCs w:val="14"/>
        </w:rPr>
      </w:pPr>
      <w:r w:rsidRPr="000C0EB1">
        <w:rPr>
          <w:rStyle w:val="FootnoteReference"/>
          <w:rFonts w:asciiTheme="majorBidi" w:hAnsiTheme="majorBidi" w:cstheme="majorBidi"/>
          <w:sz w:val="14"/>
          <w:szCs w:val="14"/>
        </w:rPr>
        <w:footnoteRef/>
      </w:r>
      <w:r w:rsidRPr="000C0EB1">
        <w:rPr>
          <w:rFonts w:asciiTheme="majorBidi" w:hAnsiTheme="majorBidi" w:cstheme="majorBidi"/>
          <w:sz w:val="14"/>
          <w:szCs w:val="14"/>
        </w:rPr>
        <w:t xml:space="preserve"> (Abu Khalil, </w:t>
      </w:r>
      <w:r w:rsidRPr="000C0EB1">
        <w:rPr>
          <w:rFonts w:asciiTheme="majorBidi" w:hAnsiTheme="majorBidi" w:cstheme="majorBidi"/>
          <w:sz w:val="14"/>
          <w:szCs w:val="14"/>
          <w:shd w:val="clear" w:color="auto" w:fill="FFFFFF"/>
        </w:rPr>
        <w:t>2003</w:t>
      </w:r>
      <w:r>
        <w:rPr>
          <w:rFonts w:asciiTheme="majorBidi" w:hAnsiTheme="majorBidi" w:cstheme="majorBidi"/>
          <w:sz w:val="14"/>
          <w:szCs w:val="14"/>
          <w:shd w:val="clear" w:color="auto" w:fill="FFFFFF"/>
        </w:rPr>
        <w:t>, p.</w:t>
      </w:r>
      <w:r w:rsidRPr="000C0EB1">
        <w:rPr>
          <w:rFonts w:asciiTheme="majorBidi" w:hAnsiTheme="majorBidi" w:cstheme="majorBidi"/>
          <w:sz w:val="14"/>
          <w:szCs w:val="14"/>
          <w:lang w:bidi="ar-IQ"/>
        </w:rPr>
        <w:t>121)</w:t>
      </w:r>
      <w:r w:rsidRPr="000C0EB1">
        <w:rPr>
          <w:rFonts w:asciiTheme="majorBidi" w:hAnsiTheme="majorBidi" w:cstheme="majorBidi"/>
          <w:b/>
          <w:bCs/>
          <w:sz w:val="14"/>
          <w:szCs w:val="14"/>
          <w:lang w:bidi="ar-IQ"/>
        </w:rPr>
        <w:t xml:space="preserve"> </w:t>
      </w:r>
    </w:p>
  </w:footnote>
  <w:footnote w:id="8">
    <w:p w:rsidR="009122DC" w:rsidRPr="000C0EB1" w:rsidRDefault="009122DC" w:rsidP="000E63F2">
      <w:pPr>
        <w:pStyle w:val="FootnoteText"/>
        <w:rPr>
          <w:rFonts w:asciiTheme="majorBidi" w:hAnsiTheme="majorBidi" w:cstheme="majorBidi"/>
          <w:sz w:val="14"/>
          <w:szCs w:val="14"/>
        </w:rPr>
      </w:pPr>
      <w:r w:rsidRPr="000C0EB1">
        <w:rPr>
          <w:rStyle w:val="FootnoteReference"/>
          <w:rFonts w:asciiTheme="majorBidi" w:hAnsiTheme="majorBidi" w:cstheme="majorBidi"/>
          <w:sz w:val="14"/>
          <w:szCs w:val="14"/>
        </w:rPr>
        <w:footnoteRef/>
      </w:r>
      <w:r w:rsidRPr="000C0EB1">
        <w:rPr>
          <w:rFonts w:asciiTheme="majorBidi" w:hAnsiTheme="majorBidi" w:cstheme="majorBidi"/>
          <w:sz w:val="14"/>
          <w:szCs w:val="14"/>
        </w:rPr>
        <w:t xml:space="preserve"> (</w:t>
      </w:r>
      <w:r w:rsidRPr="000C0EB1">
        <w:rPr>
          <w:rFonts w:asciiTheme="majorBidi" w:hAnsiTheme="majorBidi" w:cstheme="majorBidi"/>
          <w:sz w:val="14"/>
          <w:szCs w:val="14"/>
          <w:lang w:bidi="ar-IQ"/>
        </w:rPr>
        <w:t>Abdul-Rahman, 2009</w:t>
      </w:r>
      <w:r>
        <w:rPr>
          <w:rFonts w:asciiTheme="majorBidi" w:hAnsiTheme="majorBidi" w:cstheme="majorBidi"/>
          <w:sz w:val="14"/>
          <w:szCs w:val="14"/>
          <w:lang w:bidi="ar-IQ"/>
        </w:rPr>
        <w:t>, p.</w:t>
      </w:r>
      <w:r w:rsidRPr="000C0EB1">
        <w:rPr>
          <w:rFonts w:asciiTheme="majorBidi" w:hAnsiTheme="majorBidi" w:cstheme="majorBidi"/>
          <w:sz w:val="14"/>
          <w:szCs w:val="14"/>
          <w:lang w:bidi="ar-IQ"/>
        </w:rPr>
        <w:t xml:space="preserve"> 192- 193)</w:t>
      </w:r>
      <w:r w:rsidRPr="000C0EB1">
        <w:rPr>
          <w:rFonts w:asciiTheme="majorBidi" w:hAnsiTheme="majorBidi" w:cstheme="majorBidi"/>
          <w:b/>
          <w:bCs/>
          <w:sz w:val="14"/>
          <w:szCs w:val="14"/>
          <w:lang w:bidi="ar-IQ"/>
        </w:rPr>
        <w:t xml:space="preserve"> </w:t>
      </w:r>
      <w:r w:rsidRPr="000C0EB1">
        <w:rPr>
          <w:rFonts w:asciiTheme="majorBidi" w:hAnsiTheme="majorBidi" w:cstheme="majorBidi"/>
          <w:b/>
          <w:bCs/>
          <w:sz w:val="14"/>
          <w:szCs w:val="14"/>
          <w:shd w:val="clear" w:color="auto" w:fill="FFFFFF"/>
        </w:rPr>
        <w:t xml:space="preserve"> </w:t>
      </w:r>
    </w:p>
  </w:footnote>
  <w:footnote w:id="9">
    <w:p w:rsidR="009122DC" w:rsidRDefault="009122DC" w:rsidP="00093E99">
      <w:pPr>
        <w:pStyle w:val="FootnoteText"/>
        <w:jc w:val="both"/>
        <w:rPr>
          <w:rFonts w:asciiTheme="majorBidi" w:hAnsiTheme="majorBidi" w:cstheme="majorBidi"/>
        </w:rPr>
      </w:pPr>
      <w:r w:rsidRPr="000C0EB1">
        <w:rPr>
          <w:rStyle w:val="FootnoteReference"/>
          <w:rFonts w:asciiTheme="majorBidi" w:hAnsiTheme="majorBidi" w:cstheme="majorBidi"/>
          <w:sz w:val="14"/>
          <w:szCs w:val="14"/>
        </w:rPr>
        <w:footnoteRef/>
      </w:r>
      <w:r w:rsidRPr="000C0EB1">
        <w:rPr>
          <w:rFonts w:asciiTheme="majorBidi" w:hAnsiTheme="majorBidi" w:cstheme="majorBidi"/>
          <w:sz w:val="14"/>
          <w:szCs w:val="14"/>
          <w:lang w:bidi="ar-IQ"/>
        </w:rPr>
        <w:t xml:space="preserve"> Walegha</w:t>
      </w:r>
      <w:r w:rsidRPr="000C0EB1">
        <w:rPr>
          <w:rFonts w:asciiTheme="majorBidi" w:hAnsiTheme="majorBidi" w:cstheme="majorBidi"/>
          <w:sz w:val="14"/>
          <w:szCs w:val="14"/>
        </w:rPr>
        <w:t xml:space="preserve"> used to reveal Noah's secrets, acquainting his oppressive people once any person embraced the faith with her husband. As for Waleha, she used to give information when Lot entertained a guest to the people who were involved in the awful sexual act in the city of Sodom.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22DC" w:rsidRDefault="009122DC">
    <w:pPr>
      <w:widowControl w:val="0"/>
      <w:pBdr>
        <w:top w:val="nil"/>
        <w:left w:val="nil"/>
        <w:bottom w:val="nil"/>
        <w:right w:val="nil"/>
        <w:between w:val="nil"/>
      </w:pBdr>
      <w:spacing w:line="240" w:lineRule="auto"/>
      <w:jc w:val="center"/>
      <w:rPr>
        <w:rFonts w:ascii="Times New Roman" w:eastAsia="Times New Roman" w:hAnsi="Times New Roman" w:cs="Times New Roman"/>
        <w:i/>
        <w:color w:val="000000"/>
        <w:sz w:val="20"/>
        <w:szCs w:val="20"/>
      </w:rPr>
    </w:pPr>
    <w:r>
      <w:rPr>
        <w:rFonts w:ascii="Times New Roman" w:eastAsia="Times New Roman" w:hAnsi="Times New Roman" w:cs="Times New Roman"/>
        <w:i/>
        <w:color w:val="000000"/>
        <w:sz w:val="20"/>
        <w:szCs w:val="20"/>
      </w:rPr>
      <w:t>3L: The Southeast Asian Journal of English Language Studies – Vol x(x): x – xxx</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7824CA"/>
    <w:rsid w:val="00002C3E"/>
    <w:rsid w:val="00007AF1"/>
    <w:rsid w:val="00015161"/>
    <w:rsid w:val="00016D01"/>
    <w:rsid w:val="0001723B"/>
    <w:rsid w:val="000329DD"/>
    <w:rsid w:val="00043EBD"/>
    <w:rsid w:val="000463EF"/>
    <w:rsid w:val="00050477"/>
    <w:rsid w:val="00053C90"/>
    <w:rsid w:val="00065509"/>
    <w:rsid w:val="00070D71"/>
    <w:rsid w:val="000717C7"/>
    <w:rsid w:val="0007300F"/>
    <w:rsid w:val="0008307C"/>
    <w:rsid w:val="0009295E"/>
    <w:rsid w:val="00093E99"/>
    <w:rsid w:val="000969E7"/>
    <w:rsid w:val="000C0444"/>
    <w:rsid w:val="000C611E"/>
    <w:rsid w:val="000E30F5"/>
    <w:rsid w:val="000E32D8"/>
    <w:rsid w:val="000E4585"/>
    <w:rsid w:val="000E63F2"/>
    <w:rsid w:val="000F18A4"/>
    <w:rsid w:val="000F3211"/>
    <w:rsid w:val="000F4CFB"/>
    <w:rsid w:val="0010034E"/>
    <w:rsid w:val="00107740"/>
    <w:rsid w:val="001114CE"/>
    <w:rsid w:val="00120C57"/>
    <w:rsid w:val="001217FD"/>
    <w:rsid w:val="00124BF2"/>
    <w:rsid w:val="001256C0"/>
    <w:rsid w:val="00142656"/>
    <w:rsid w:val="001437F7"/>
    <w:rsid w:val="00160C22"/>
    <w:rsid w:val="00161347"/>
    <w:rsid w:val="00184C06"/>
    <w:rsid w:val="00186097"/>
    <w:rsid w:val="001907B2"/>
    <w:rsid w:val="001945D4"/>
    <w:rsid w:val="001A451E"/>
    <w:rsid w:val="001A7F3E"/>
    <w:rsid w:val="001B5F0F"/>
    <w:rsid w:val="001B61C4"/>
    <w:rsid w:val="001B6901"/>
    <w:rsid w:val="001B6A1E"/>
    <w:rsid w:val="001C3801"/>
    <w:rsid w:val="001C6897"/>
    <w:rsid w:val="001D12BC"/>
    <w:rsid w:val="001D686D"/>
    <w:rsid w:val="001E7327"/>
    <w:rsid w:val="001F1897"/>
    <w:rsid w:val="0020035B"/>
    <w:rsid w:val="002079BE"/>
    <w:rsid w:val="002114CB"/>
    <w:rsid w:val="0021772B"/>
    <w:rsid w:val="002178DC"/>
    <w:rsid w:val="00227233"/>
    <w:rsid w:val="0023575A"/>
    <w:rsid w:val="002372EE"/>
    <w:rsid w:val="00237CF4"/>
    <w:rsid w:val="00241B5E"/>
    <w:rsid w:val="002427D6"/>
    <w:rsid w:val="00242A09"/>
    <w:rsid w:val="00243C2F"/>
    <w:rsid w:val="00262E8E"/>
    <w:rsid w:val="00262EA1"/>
    <w:rsid w:val="00265427"/>
    <w:rsid w:val="002707EE"/>
    <w:rsid w:val="00281DEA"/>
    <w:rsid w:val="002933CF"/>
    <w:rsid w:val="002A105B"/>
    <w:rsid w:val="002B17E4"/>
    <w:rsid w:val="002B74B4"/>
    <w:rsid w:val="002C60C6"/>
    <w:rsid w:val="002C707B"/>
    <w:rsid w:val="002C771B"/>
    <w:rsid w:val="002C7F5B"/>
    <w:rsid w:val="002D4852"/>
    <w:rsid w:val="002D6EBE"/>
    <w:rsid w:val="002D7CB2"/>
    <w:rsid w:val="002E0F65"/>
    <w:rsid w:val="002E5498"/>
    <w:rsid w:val="002F6CF1"/>
    <w:rsid w:val="002F7011"/>
    <w:rsid w:val="002F7C18"/>
    <w:rsid w:val="00304BF9"/>
    <w:rsid w:val="00307967"/>
    <w:rsid w:val="00311605"/>
    <w:rsid w:val="003122A5"/>
    <w:rsid w:val="00315440"/>
    <w:rsid w:val="00315676"/>
    <w:rsid w:val="0031774F"/>
    <w:rsid w:val="00326BCE"/>
    <w:rsid w:val="00327D51"/>
    <w:rsid w:val="003375CC"/>
    <w:rsid w:val="00343337"/>
    <w:rsid w:val="00343FC6"/>
    <w:rsid w:val="003550EE"/>
    <w:rsid w:val="003559B4"/>
    <w:rsid w:val="003567C2"/>
    <w:rsid w:val="00366210"/>
    <w:rsid w:val="00366837"/>
    <w:rsid w:val="0037624F"/>
    <w:rsid w:val="00381124"/>
    <w:rsid w:val="00387283"/>
    <w:rsid w:val="003A427C"/>
    <w:rsid w:val="003B15AC"/>
    <w:rsid w:val="003B3B19"/>
    <w:rsid w:val="003B5BDE"/>
    <w:rsid w:val="003C0C6A"/>
    <w:rsid w:val="003C1E24"/>
    <w:rsid w:val="003C768F"/>
    <w:rsid w:val="003D6825"/>
    <w:rsid w:val="003D763D"/>
    <w:rsid w:val="003E339F"/>
    <w:rsid w:val="003E6295"/>
    <w:rsid w:val="003F1053"/>
    <w:rsid w:val="003F3A0F"/>
    <w:rsid w:val="00402AFC"/>
    <w:rsid w:val="0041031C"/>
    <w:rsid w:val="004146E1"/>
    <w:rsid w:val="00422C26"/>
    <w:rsid w:val="00432F4B"/>
    <w:rsid w:val="0043420A"/>
    <w:rsid w:val="0043777B"/>
    <w:rsid w:val="0045266E"/>
    <w:rsid w:val="004635A8"/>
    <w:rsid w:val="004648A7"/>
    <w:rsid w:val="00467797"/>
    <w:rsid w:val="0047437D"/>
    <w:rsid w:val="00474829"/>
    <w:rsid w:val="004763C5"/>
    <w:rsid w:val="004843DF"/>
    <w:rsid w:val="00487329"/>
    <w:rsid w:val="004874B0"/>
    <w:rsid w:val="00494C0F"/>
    <w:rsid w:val="004A5451"/>
    <w:rsid w:val="004B514F"/>
    <w:rsid w:val="004C40B3"/>
    <w:rsid w:val="004C5812"/>
    <w:rsid w:val="004C612D"/>
    <w:rsid w:val="004D0A2E"/>
    <w:rsid w:val="004E15A1"/>
    <w:rsid w:val="004F1078"/>
    <w:rsid w:val="004F5B9C"/>
    <w:rsid w:val="004F66A5"/>
    <w:rsid w:val="00505139"/>
    <w:rsid w:val="00514C57"/>
    <w:rsid w:val="00522CC5"/>
    <w:rsid w:val="0053445A"/>
    <w:rsid w:val="00537233"/>
    <w:rsid w:val="0053750C"/>
    <w:rsid w:val="005473EA"/>
    <w:rsid w:val="00556351"/>
    <w:rsid w:val="00557E95"/>
    <w:rsid w:val="00560DB2"/>
    <w:rsid w:val="00561F91"/>
    <w:rsid w:val="00573C24"/>
    <w:rsid w:val="005765DA"/>
    <w:rsid w:val="005803A7"/>
    <w:rsid w:val="0058379F"/>
    <w:rsid w:val="00584429"/>
    <w:rsid w:val="005927AA"/>
    <w:rsid w:val="005975C4"/>
    <w:rsid w:val="005A743C"/>
    <w:rsid w:val="005D1170"/>
    <w:rsid w:val="005D2EE1"/>
    <w:rsid w:val="005D6953"/>
    <w:rsid w:val="005E2349"/>
    <w:rsid w:val="005E552B"/>
    <w:rsid w:val="005F2A88"/>
    <w:rsid w:val="005F3528"/>
    <w:rsid w:val="005F54B4"/>
    <w:rsid w:val="0060238A"/>
    <w:rsid w:val="00602A4E"/>
    <w:rsid w:val="006141DE"/>
    <w:rsid w:val="00621995"/>
    <w:rsid w:val="0063042E"/>
    <w:rsid w:val="0063571C"/>
    <w:rsid w:val="00652ABB"/>
    <w:rsid w:val="0067343A"/>
    <w:rsid w:val="00675C1F"/>
    <w:rsid w:val="006767FD"/>
    <w:rsid w:val="00676CE6"/>
    <w:rsid w:val="006905E1"/>
    <w:rsid w:val="00693EB3"/>
    <w:rsid w:val="00694B89"/>
    <w:rsid w:val="006965A7"/>
    <w:rsid w:val="006A5DE2"/>
    <w:rsid w:val="006A6A90"/>
    <w:rsid w:val="006B0352"/>
    <w:rsid w:val="006B3E26"/>
    <w:rsid w:val="006B4701"/>
    <w:rsid w:val="006B6579"/>
    <w:rsid w:val="006C0DBD"/>
    <w:rsid w:val="006C18DE"/>
    <w:rsid w:val="006C1F7D"/>
    <w:rsid w:val="006C2AFB"/>
    <w:rsid w:val="006C47DD"/>
    <w:rsid w:val="006C79EA"/>
    <w:rsid w:val="006D3377"/>
    <w:rsid w:val="006F2F83"/>
    <w:rsid w:val="006F4AED"/>
    <w:rsid w:val="006F4C8E"/>
    <w:rsid w:val="007008C6"/>
    <w:rsid w:val="007066B9"/>
    <w:rsid w:val="0071717A"/>
    <w:rsid w:val="00742950"/>
    <w:rsid w:val="00742BCE"/>
    <w:rsid w:val="00743BA9"/>
    <w:rsid w:val="00746BEF"/>
    <w:rsid w:val="00747BDA"/>
    <w:rsid w:val="00761FF6"/>
    <w:rsid w:val="0076356D"/>
    <w:rsid w:val="00763B34"/>
    <w:rsid w:val="00763B77"/>
    <w:rsid w:val="00764687"/>
    <w:rsid w:val="00777319"/>
    <w:rsid w:val="00780C20"/>
    <w:rsid w:val="007824CA"/>
    <w:rsid w:val="00783CA4"/>
    <w:rsid w:val="0078444F"/>
    <w:rsid w:val="0078547B"/>
    <w:rsid w:val="00787905"/>
    <w:rsid w:val="00790BD1"/>
    <w:rsid w:val="007A22A9"/>
    <w:rsid w:val="007A4754"/>
    <w:rsid w:val="007A67D4"/>
    <w:rsid w:val="007A77C3"/>
    <w:rsid w:val="00800842"/>
    <w:rsid w:val="00806E4B"/>
    <w:rsid w:val="0081070C"/>
    <w:rsid w:val="00810C56"/>
    <w:rsid w:val="008110D7"/>
    <w:rsid w:val="00813285"/>
    <w:rsid w:val="00815518"/>
    <w:rsid w:val="00815D72"/>
    <w:rsid w:val="00822921"/>
    <w:rsid w:val="008363C8"/>
    <w:rsid w:val="0084209A"/>
    <w:rsid w:val="00854A37"/>
    <w:rsid w:val="00863F4B"/>
    <w:rsid w:val="008720C7"/>
    <w:rsid w:val="008769AA"/>
    <w:rsid w:val="00877455"/>
    <w:rsid w:val="008805BC"/>
    <w:rsid w:val="008A1616"/>
    <w:rsid w:val="008A7B68"/>
    <w:rsid w:val="008B0735"/>
    <w:rsid w:val="008B2A34"/>
    <w:rsid w:val="008B4700"/>
    <w:rsid w:val="008C54A4"/>
    <w:rsid w:val="008D40D5"/>
    <w:rsid w:val="008D5991"/>
    <w:rsid w:val="008E4115"/>
    <w:rsid w:val="008E4E61"/>
    <w:rsid w:val="008F4953"/>
    <w:rsid w:val="0090657A"/>
    <w:rsid w:val="00911C22"/>
    <w:rsid w:val="009122DC"/>
    <w:rsid w:val="00916BE0"/>
    <w:rsid w:val="009203B3"/>
    <w:rsid w:val="0092704D"/>
    <w:rsid w:val="009307D6"/>
    <w:rsid w:val="00932B38"/>
    <w:rsid w:val="00940958"/>
    <w:rsid w:val="00951A28"/>
    <w:rsid w:val="009551D1"/>
    <w:rsid w:val="009561AA"/>
    <w:rsid w:val="00977396"/>
    <w:rsid w:val="009778F3"/>
    <w:rsid w:val="00981696"/>
    <w:rsid w:val="00987884"/>
    <w:rsid w:val="0099163E"/>
    <w:rsid w:val="009A3BAE"/>
    <w:rsid w:val="009B0DFE"/>
    <w:rsid w:val="009B3CFD"/>
    <w:rsid w:val="009C286B"/>
    <w:rsid w:val="009D6B22"/>
    <w:rsid w:val="009D7B37"/>
    <w:rsid w:val="009E2549"/>
    <w:rsid w:val="009E2AAF"/>
    <w:rsid w:val="009E74AE"/>
    <w:rsid w:val="00A01945"/>
    <w:rsid w:val="00A02624"/>
    <w:rsid w:val="00A05A43"/>
    <w:rsid w:val="00A12D21"/>
    <w:rsid w:val="00A1493C"/>
    <w:rsid w:val="00A27F00"/>
    <w:rsid w:val="00A33E54"/>
    <w:rsid w:val="00A34FBF"/>
    <w:rsid w:val="00A36172"/>
    <w:rsid w:val="00A41563"/>
    <w:rsid w:val="00A50C04"/>
    <w:rsid w:val="00A54C8A"/>
    <w:rsid w:val="00A663D4"/>
    <w:rsid w:val="00A838D8"/>
    <w:rsid w:val="00AA3028"/>
    <w:rsid w:val="00AB5040"/>
    <w:rsid w:val="00AB6D5B"/>
    <w:rsid w:val="00AD2C6E"/>
    <w:rsid w:val="00AE231F"/>
    <w:rsid w:val="00B03B74"/>
    <w:rsid w:val="00B06154"/>
    <w:rsid w:val="00B11182"/>
    <w:rsid w:val="00B11C49"/>
    <w:rsid w:val="00B13B9F"/>
    <w:rsid w:val="00B24724"/>
    <w:rsid w:val="00B26CC2"/>
    <w:rsid w:val="00B26F69"/>
    <w:rsid w:val="00B436BF"/>
    <w:rsid w:val="00B43B04"/>
    <w:rsid w:val="00B43FF7"/>
    <w:rsid w:val="00B461DE"/>
    <w:rsid w:val="00B50C31"/>
    <w:rsid w:val="00B51CF5"/>
    <w:rsid w:val="00B5728F"/>
    <w:rsid w:val="00B61F8E"/>
    <w:rsid w:val="00B63466"/>
    <w:rsid w:val="00B63769"/>
    <w:rsid w:val="00B7536E"/>
    <w:rsid w:val="00B75CDD"/>
    <w:rsid w:val="00B76CC7"/>
    <w:rsid w:val="00B81F9D"/>
    <w:rsid w:val="00B916AD"/>
    <w:rsid w:val="00B92E3F"/>
    <w:rsid w:val="00B936BA"/>
    <w:rsid w:val="00BB5B89"/>
    <w:rsid w:val="00BB711E"/>
    <w:rsid w:val="00BD0209"/>
    <w:rsid w:val="00BE413E"/>
    <w:rsid w:val="00BF0138"/>
    <w:rsid w:val="00BF22D3"/>
    <w:rsid w:val="00BF2B96"/>
    <w:rsid w:val="00C00D8B"/>
    <w:rsid w:val="00C04A90"/>
    <w:rsid w:val="00C10BA8"/>
    <w:rsid w:val="00C17714"/>
    <w:rsid w:val="00C2028F"/>
    <w:rsid w:val="00C208E7"/>
    <w:rsid w:val="00C2097B"/>
    <w:rsid w:val="00C23842"/>
    <w:rsid w:val="00C257A2"/>
    <w:rsid w:val="00C325B1"/>
    <w:rsid w:val="00C33ACB"/>
    <w:rsid w:val="00C35BA6"/>
    <w:rsid w:val="00C367F1"/>
    <w:rsid w:val="00C45AA8"/>
    <w:rsid w:val="00C46CCF"/>
    <w:rsid w:val="00C47DB9"/>
    <w:rsid w:val="00C50023"/>
    <w:rsid w:val="00C61571"/>
    <w:rsid w:val="00C6613E"/>
    <w:rsid w:val="00C70ECC"/>
    <w:rsid w:val="00C767BF"/>
    <w:rsid w:val="00C77468"/>
    <w:rsid w:val="00C87C05"/>
    <w:rsid w:val="00C90F39"/>
    <w:rsid w:val="00C91794"/>
    <w:rsid w:val="00C919DF"/>
    <w:rsid w:val="00C929AD"/>
    <w:rsid w:val="00C939A7"/>
    <w:rsid w:val="00CA227F"/>
    <w:rsid w:val="00CA2D50"/>
    <w:rsid w:val="00CB1457"/>
    <w:rsid w:val="00CB4D71"/>
    <w:rsid w:val="00CC0D6A"/>
    <w:rsid w:val="00CC1356"/>
    <w:rsid w:val="00CC4E49"/>
    <w:rsid w:val="00CD1BFA"/>
    <w:rsid w:val="00CE0671"/>
    <w:rsid w:val="00CE6FEF"/>
    <w:rsid w:val="00CF757B"/>
    <w:rsid w:val="00D00E07"/>
    <w:rsid w:val="00D10F2C"/>
    <w:rsid w:val="00D3291F"/>
    <w:rsid w:val="00D33A76"/>
    <w:rsid w:val="00D37E76"/>
    <w:rsid w:val="00D412DB"/>
    <w:rsid w:val="00D63ECC"/>
    <w:rsid w:val="00D63F26"/>
    <w:rsid w:val="00D666E4"/>
    <w:rsid w:val="00D669D6"/>
    <w:rsid w:val="00D765E9"/>
    <w:rsid w:val="00D94977"/>
    <w:rsid w:val="00DA6217"/>
    <w:rsid w:val="00DB02B8"/>
    <w:rsid w:val="00DC5A4F"/>
    <w:rsid w:val="00DC7823"/>
    <w:rsid w:val="00DD1017"/>
    <w:rsid w:val="00DD1F75"/>
    <w:rsid w:val="00DE3F85"/>
    <w:rsid w:val="00DF1C19"/>
    <w:rsid w:val="00DF4B6D"/>
    <w:rsid w:val="00E10823"/>
    <w:rsid w:val="00E15B1D"/>
    <w:rsid w:val="00E22E96"/>
    <w:rsid w:val="00E2426C"/>
    <w:rsid w:val="00E35866"/>
    <w:rsid w:val="00E3634D"/>
    <w:rsid w:val="00E44664"/>
    <w:rsid w:val="00E616E5"/>
    <w:rsid w:val="00E63D34"/>
    <w:rsid w:val="00E67F6B"/>
    <w:rsid w:val="00E82199"/>
    <w:rsid w:val="00E82781"/>
    <w:rsid w:val="00E83B5E"/>
    <w:rsid w:val="00E8654E"/>
    <w:rsid w:val="00E95863"/>
    <w:rsid w:val="00E9751A"/>
    <w:rsid w:val="00EA0817"/>
    <w:rsid w:val="00EA3BC8"/>
    <w:rsid w:val="00EB3149"/>
    <w:rsid w:val="00EC3CF9"/>
    <w:rsid w:val="00ED38FB"/>
    <w:rsid w:val="00ED50E9"/>
    <w:rsid w:val="00ED74A5"/>
    <w:rsid w:val="00EE14E4"/>
    <w:rsid w:val="00EE6287"/>
    <w:rsid w:val="00EF0DAA"/>
    <w:rsid w:val="00EF14CC"/>
    <w:rsid w:val="00EF1620"/>
    <w:rsid w:val="00F01AD6"/>
    <w:rsid w:val="00F03023"/>
    <w:rsid w:val="00F077E7"/>
    <w:rsid w:val="00F12E2E"/>
    <w:rsid w:val="00F31FD9"/>
    <w:rsid w:val="00F40958"/>
    <w:rsid w:val="00F40985"/>
    <w:rsid w:val="00F42871"/>
    <w:rsid w:val="00F436D1"/>
    <w:rsid w:val="00F52ADC"/>
    <w:rsid w:val="00F530B3"/>
    <w:rsid w:val="00F5500B"/>
    <w:rsid w:val="00F551A8"/>
    <w:rsid w:val="00F564F2"/>
    <w:rsid w:val="00F64A04"/>
    <w:rsid w:val="00F65DE3"/>
    <w:rsid w:val="00F66143"/>
    <w:rsid w:val="00F73928"/>
    <w:rsid w:val="00F7562D"/>
    <w:rsid w:val="00F7639B"/>
    <w:rsid w:val="00F800E0"/>
    <w:rsid w:val="00FA06B4"/>
    <w:rsid w:val="00FA22F5"/>
    <w:rsid w:val="00FB3C6A"/>
    <w:rsid w:val="00FB4A7D"/>
    <w:rsid w:val="00FB5124"/>
    <w:rsid w:val="00FC4C75"/>
    <w:rsid w:val="00FC6889"/>
    <w:rsid w:val="00FC782B"/>
    <w:rsid w:val="00FD25EE"/>
    <w:rsid w:val="00FF023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MY"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717C7"/>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1">
    <w:name w:val="1"/>
    <w:basedOn w:val="TableNormal"/>
    <w:pPr>
      <w:spacing w:line="240" w:lineRule="auto"/>
    </w:pPr>
    <w:tblPr>
      <w:tblStyleRowBandSize w:val="1"/>
      <w:tblStyleColBandSize w:val="1"/>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63B3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3B34"/>
    <w:rPr>
      <w:rFonts w:ascii="Tahoma" w:hAnsi="Tahoma" w:cs="Tahoma"/>
      <w:sz w:val="16"/>
      <w:szCs w:val="16"/>
    </w:rPr>
  </w:style>
  <w:style w:type="character" w:styleId="Hyperlink">
    <w:name w:val="Hyperlink"/>
    <w:basedOn w:val="DefaultParagraphFont"/>
    <w:uiPriority w:val="99"/>
    <w:unhideWhenUsed/>
    <w:rsid w:val="00DF4B6D"/>
    <w:rPr>
      <w:color w:val="0000FF" w:themeColor="hyperlink"/>
      <w:u w:val="single"/>
    </w:rPr>
  </w:style>
  <w:style w:type="table" w:customStyle="1" w:styleId="TableGrid3">
    <w:name w:val="Table Grid3"/>
    <w:basedOn w:val="TableNormal"/>
    <w:next w:val="TableGrid"/>
    <w:uiPriority w:val="59"/>
    <w:rsid w:val="00262EA1"/>
    <w:pPr>
      <w:spacing w:line="240" w:lineRule="auto"/>
    </w:pPr>
    <w:rPr>
      <w:rFonts w:ascii="Calibri" w:eastAsia="Calibri" w:hAnsi="Calibri"/>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262EA1"/>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FD25EE"/>
    <w:pPr>
      <w:spacing w:line="240" w:lineRule="auto"/>
    </w:pPr>
    <w:rPr>
      <w:rFonts w:ascii="Calibri" w:eastAsia="Calibri" w:hAnsi="Calibri"/>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B26CC2"/>
    <w:pPr>
      <w:spacing w:line="240" w:lineRule="auto"/>
    </w:pPr>
    <w:rPr>
      <w:rFonts w:ascii="Calibri" w:eastAsia="Calibri" w:hAnsi="Calibri"/>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0E63F2"/>
    <w:pPr>
      <w:spacing w:line="240" w:lineRule="auto"/>
    </w:pPr>
    <w:rPr>
      <w:rFonts w:ascii="Calibri" w:eastAsia="Calibri" w:hAnsi="Calibri"/>
      <w:sz w:val="20"/>
      <w:szCs w:val="20"/>
      <w:lang w:val="en-US"/>
    </w:rPr>
  </w:style>
  <w:style w:type="character" w:customStyle="1" w:styleId="FootnoteTextChar">
    <w:name w:val="Footnote Text Char"/>
    <w:basedOn w:val="DefaultParagraphFont"/>
    <w:link w:val="FootnoteText"/>
    <w:uiPriority w:val="99"/>
    <w:semiHidden/>
    <w:rsid w:val="000E63F2"/>
    <w:rPr>
      <w:rFonts w:ascii="Calibri" w:eastAsia="Calibri" w:hAnsi="Calibri"/>
      <w:sz w:val="20"/>
      <w:szCs w:val="20"/>
      <w:lang w:val="en-US"/>
    </w:rPr>
  </w:style>
  <w:style w:type="character" w:styleId="FootnoteReference">
    <w:name w:val="footnote reference"/>
    <w:basedOn w:val="DefaultParagraphFont"/>
    <w:uiPriority w:val="99"/>
    <w:semiHidden/>
    <w:unhideWhenUsed/>
    <w:rsid w:val="000E63F2"/>
    <w:rPr>
      <w:vertAlign w:val="superscript"/>
    </w:rPr>
  </w:style>
  <w:style w:type="table" w:customStyle="1" w:styleId="TableGrid2">
    <w:name w:val="Table Grid2"/>
    <w:basedOn w:val="TableNormal"/>
    <w:next w:val="TableGrid"/>
    <w:uiPriority w:val="59"/>
    <w:rsid w:val="000E63F2"/>
    <w:pPr>
      <w:spacing w:line="240" w:lineRule="auto"/>
    </w:pPr>
    <w:rPr>
      <w:rFonts w:ascii="Calibri" w:eastAsia="Calibri" w:hAnsi="Calibri"/>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E82781"/>
    <w:pPr>
      <w:spacing w:line="240" w:lineRule="auto"/>
    </w:pPr>
    <w:rPr>
      <w:rFonts w:ascii="Calibri" w:eastAsia="Calibri" w:hAnsi="Calibri"/>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3C0C6A"/>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MY"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717C7"/>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1">
    <w:name w:val="1"/>
    <w:basedOn w:val="TableNormal"/>
    <w:pPr>
      <w:spacing w:line="240" w:lineRule="auto"/>
    </w:pPr>
    <w:tblPr>
      <w:tblStyleRowBandSize w:val="1"/>
      <w:tblStyleColBandSize w:val="1"/>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63B3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3B34"/>
    <w:rPr>
      <w:rFonts w:ascii="Tahoma" w:hAnsi="Tahoma" w:cs="Tahoma"/>
      <w:sz w:val="16"/>
      <w:szCs w:val="16"/>
    </w:rPr>
  </w:style>
  <w:style w:type="character" w:styleId="Hyperlink">
    <w:name w:val="Hyperlink"/>
    <w:basedOn w:val="DefaultParagraphFont"/>
    <w:uiPriority w:val="99"/>
    <w:unhideWhenUsed/>
    <w:rsid w:val="00DF4B6D"/>
    <w:rPr>
      <w:color w:val="0000FF" w:themeColor="hyperlink"/>
      <w:u w:val="single"/>
    </w:rPr>
  </w:style>
  <w:style w:type="table" w:customStyle="1" w:styleId="TableGrid3">
    <w:name w:val="Table Grid3"/>
    <w:basedOn w:val="TableNormal"/>
    <w:next w:val="TableGrid"/>
    <w:uiPriority w:val="59"/>
    <w:rsid w:val="00262EA1"/>
    <w:pPr>
      <w:spacing w:line="240" w:lineRule="auto"/>
    </w:pPr>
    <w:rPr>
      <w:rFonts w:ascii="Calibri" w:eastAsia="Calibri" w:hAnsi="Calibri"/>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262EA1"/>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FD25EE"/>
    <w:pPr>
      <w:spacing w:line="240" w:lineRule="auto"/>
    </w:pPr>
    <w:rPr>
      <w:rFonts w:ascii="Calibri" w:eastAsia="Calibri" w:hAnsi="Calibri"/>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B26CC2"/>
    <w:pPr>
      <w:spacing w:line="240" w:lineRule="auto"/>
    </w:pPr>
    <w:rPr>
      <w:rFonts w:ascii="Calibri" w:eastAsia="Calibri" w:hAnsi="Calibri"/>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0E63F2"/>
    <w:pPr>
      <w:spacing w:line="240" w:lineRule="auto"/>
    </w:pPr>
    <w:rPr>
      <w:rFonts w:ascii="Calibri" w:eastAsia="Calibri" w:hAnsi="Calibri"/>
      <w:sz w:val="20"/>
      <w:szCs w:val="20"/>
      <w:lang w:val="en-US"/>
    </w:rPr>
  </w:style>
  <w:style w:type="character" w:customStyle="1" w:styleId="FootnoteTextChar">
    <w:name w:val="Footnote Text Char"/>
    <w:basedOn w:val="DefaultParagraphFont"/>
    <w:link w:val="FootnoteText"/>
    <w:uiPriority w:val="99"/>
    <w:semiHidden/>
    <w:rsid w:val="000E63F2"/>
    <w:rPr>
      <w:rFonts w:ascii="Calibri" w:eastAsia="Calibri" w:hAnsi="Calibri"/>
      <w:sz w:val="20"/>
      <w:szCs w:val="20"/>
      <w:lang w:val="en-US"/>
    </w:rPr>
  </w:style>
  <w:style w:type="character" w:styleId="FootnoteReference">
    <w:name w:val="footnote reference"/>
    <w:basedOn w:val="DefaultParagraphFont"/>
    <w:uiPriority w:val="99"/>
    <w:semiHidden/>
    <w:unhideWhenUsed/>
    <w:rsid w:val="000E63F2"/>
    <w:rPr>
      <w:vertAlign w:val="superscript"/>
    </w:rPr>
  </w:style>
  <w:style w:type="table" w:customStyle="1" w:styleId="TableGrid2">
    <w:name w:val="Table Grid2"/>
    <w:basedOn w:val="TableNormal"/>
    <w:next w:val="TableGrid"/>
    <w:uiPriority w:val="59"/>
    <w:rsid w:val="000E63F2"/>
    <w:pPr>
      <w:spacing w:line="240" w:lineRule="auto"/>
    </w:pPr>
    <w:rPr>
      <w:rFonts w:ascii="Calibri" w:eastAsia="Calibri" w:hAnsi="Calibri"/>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E82781"/>
    <w:pPr>
      <w:spacing w:line="240" w:lineRule="auto"/>
    </w:pPr>
    <w:rPr>
      <w:rFonts w:ascii="Calibri" w:eastAsia="Calibri" w:hAnsi="Calibri"/>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3C0C6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7106425">
      <w:bodyDiv w:val="1"/>
      <w:marLeft w:val="0"/>
      <w:marRight w:val="0"/>
      <w:marTop w:val="0"/>
      <w:marBottom w:val="0"/>
      <w:divBdr>
        <w:top w:val="none" w:sz="0" w:space="0" w:color="auto"/>
        <w:left w:val="none" w:sz="0" w:space="0" w:color="auto"/>
        <w:bottom w:val="none" w:sz="0" w:space="0" w:color="auto"/>
        <w:right w:val="none" w:sz="0" w:space="0" w:color="auto"/>
      </w:divBdr>
      <w:divsChild>
        <w:div w:id="133109075">
          <w:marLeft w:val="0"/>
          <w:marRight w:val="0"/>
          <w:marTop w:val="0"/>
          <w:marBottom w:val="0"/>
          <w:divBdr>
            <w:top w:val="none" w:sz="0" w:space="0" w:color="auto"/>
            <w:left w:val="none" w:sz="0" w:space="0" w:color="auto"/>
            <w:bottom w:val="none" w:sz="0" w:space="0" w:color="auto"/>
            <w:right w:val="none" w:sz="0" w:space="0" w:color="auto"/>
          </w:divBdr>
        </w:div>
      </w:divsChild>
    </w:div>
    <w:div w:id="1164930691">
      <w:bodyDiv w:val="1"/>
      <w:marLeft w:val="0"/>
      <w:marRight w:val="0"/>
      <w:marTop w:val="0"/>
      <w:marBottom w:val="0"/>
      <w:divBdr>
        <w:top w:val="none" w:sz="0" w:space="0" w:color="auto"/>
        <w:left w:val="none" w:sz="0" w:space="0" w:color="auto"/>
        <w:bottom w:val="none" w:sz="0" w:space="0" w:color="auto"/>
        <w:right w:val="none" w:sz="0" w:space="0" w:color="auto"/>
      </w:divBdr>
      <w:divsChild>
        <w:div w:id="1952666285">
          <w:marLeft w:val="547"/>
          <w:marRight w:val="0"/>
          <w:marTop w:val="0"/>
          <w:marBottom w:val="0"/>
          <w:divBdr>
            <w:top w:val="none" w:sz="0" w:space="0" w:color="auto"/>
            <w:left w:val="none" w:sz="0" w:space="0" w:color="auto"/>
            <w:bottom w:val="none" w:sz="0" w:space="0" w:color="auto"/>
            <w:right w:val="none" w:sz="0" w:space="0" w:color="auto"/>
          </w:divBdr>
        </w:div>
      </w:divsChild>
    </w:div>
    <w:div w:id="1257402421">
      <w:bodyDiv w:val="1"/>
      <w:marLeft w:val="0"/>
      <w:marRight w:val="0"/>
      <w:marTop w:val="0"/>
      <w:marBottom w:val="0"/>
      <w:divBdr>
        <w:top w:val="none" w:sz="0" w:space="0" w:color="auto"/>
        <w:left w:val="none" w:sz="0" w:space="0" w:color="auto"/>
        <w:bottom w:val="none" w:sz="0" w:space="0" w:color="auto"/>
        <w:right w:val="none" w:sz="0" w:space="0" w:color="auto"/>
      </w:divBdr>
      <w:divsChild>
        <w:div w:id="1763912902">
          <w:marLeft w:val="547"/>
          <w:marRight w:val="0"/>
          <w:marTop w:val="0"/>
          <w:marBottom w:val="0"/>
          <w:divBdr>
            <w:top w:val="none" w:sz="0" w:space="0" w:color="auto"/>
            <w:left w:val="none" w:sz="0" w:space="0" w:color="auto"/>
            <w:bottom w:val="none" w:sz="0" w:space="0" w:color="auto"/>
            <w:right w:val="none" w:sz="0" w:space="0" w:color="auto"/>
          </w:divBdr>
        </w:div>
      </w:divsChild>
    </w:div>
    <w:div w:id="17034794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diagramData" Target="diagrams/data2.xml"/><Relationship Id="rId18" Type="http://schemas.openxmlformats.org/officeDocument/2006/relationships/hyperlink" Target="https://doi.org/10.36586/jcl.2.2020.0.41.0096" TargetMode="Externa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https://etheses.whiterose.ac.uk/11127/" TargetMode="External"/><Relationship Id="rId7" Type="http://schemas.openxmlformats.org/officeDocument/2006/relationships/endnotes" Target="endnotes.xml"/><Relationship Id="rId12" Type="http://schemas.microsoft.com/office/2007/relationships/diagramDrawing" Target="diagrams/drawing1.xml"/><Relationship Id="rId17" Type="http://schemas.microsoft.com/office/2007/relationships/diagramDrawing" Target="diagrams/drawing2.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diagramColors" Target="diagrams/colors2.xml"/><Relationship Id="rId20" Type="http://schemas.openxmlformats.org/officeDocument/2006/relationships/hyperlink" Target="https://doi.org/10.21608/bfda.2021.14547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diagramQuickStyle" Target="diagrams/quickStyle2.xml"/><Relationship Id="rId23" Type="http://schemas.openxmlformats.org/officeDocument/2006/relationships/hyperlink" Target="https://doi.org/10.3917/spi.075.0015" TargetMode="External"/><Relationship Id="rId10" Type="http://schemas.openxmlformats.org/officeDocument/2006/relationships/diagramQuickStyle" Target="diagrams/quickStyle1.xml"/><Relationship Id="rId19" Type="http://schemas.openxmlformats.org/officeDocument/2006/relationships/hyperlink" Target="https://theses.hal.science/tel-01066280/" TargetMode="Externa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diagramLayout" Target="diagrams/layout2.xml"/><Relationship Id="rId22" Type="http://schemas.openxmlformats.org/officeDocument/2006/relationships/hyperlink" Target="https://doi.org/10.1075/babel.54.1.02kha" TargetMode="Externa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5BAD5EA-A807-4E78-99E5-CA34CD0F6347}" type="doc">
      <dgm:prSet loTypeId="urn:microsoft.com/office/officeart/2008/layout/HorizontalMultiLevelHierarchy" loCatId="hierarchy" qsTypeId="urn:microsoft.com/office/officeart/2005/8/quickstyle/simple3" qsCatId="simple" csTypeId="urn:microsoft.com/office/officeart/2005/8/colors/accent0_1" csCatId="mainScheme" phldr="1"/>
      <dgm:spPr/>
      <dgm:t>
        <a:bodyPr/>
        <a:lstStyle/>
        <a:p>
          <a:endParaRPr lang="en-US"/>
        </a:p>
      </dgm:t>
    </dgm:pt>
    <dgm:pt modelId="{9D329D67-1733-48CC-B0A8-A7869ADF47CA}">
      <dgm:prSet phldrT="[Text]" custT="1"/>
      <dgm:spPr>
        <a:solidFill>
          <a:schemeClr val="accent1">
            <a:lumMod val="20000"/>
            <a:lumOff val="80000"/>
          </a:schemeClr>
        </a:solidFill>
      </dgm:spPr>
      <dgm:t>
        <a:bodyPr/>
        <a:lstStyle/>
        <a:p>
          <a:pPr algn="ctr"/>
          <a:r>
            <a:rPr lang="en-US" sz="900">
              <a:latin typeface="Times New Roman" pitchFamily="18" charset="0"/>
              <a:ea typeface="+mn-ea"/>
              <a:cs typeface="Times New Roman" pitchFamily="18" charset="0"/>
            </a:rPr>
            <a:t>male</a:t>
          </a:r>
          <a:endParaRPr lang="en-US" sz="900">
            <a:latin typeface="Times New Roman" pitchFamily="18" charset="0"/>
            <a:cs typeface="Times New Roman" pitchFamily="18" charset="0"/>
          </a:endParaRPr>
        </a:p>
      </dgm:t>
    </dgm:pt>
    <dgm:pt modelId="{99A6478B-BC0B-417F-B26C-EE9ECF7AE002}" type="parTrans" cxnId="{0B740B10-A1FB-4386-A8FD-21DAD2B183F5}">
      <dgm:prSet custT="1"/>
      <dgm:spPr/>
      <dgm:t>
        <a:bodyPr/>
        <a:lstStyle/>
        <a:p>
          <a:pPr algn="ctr"/>
          <a:endParaRPr lang="en-US" sz="900">
            <a:latin typeface="Times New Roman" pitchFamily="18" charset="0"/>
            <a:cs typeface="Times New Roman" pitchFamily="18" charset="0"/>
          </a:endParaRPr>
        </a:p>
      </dgm:t>
    </dgm:pt>
    <dgm:pt modelId="{30502AE9-9311-40BE-AD2B-61FEA8B10E85}" type="sibTrans" cxnId="{0B740B10-A1FB-4386-A8FD-21DAD2B183F5}">
      <dgm:prSet/>
      <dgm:spPr/>
      <dgm:t>
        <a:bodyPr/>
        <a:lstStyle/>
        <a:p>
          <a:pPr algn="ctr"/>
          <a:endParaRPr lang="en-US" sz="900">
            <a:latin typeface="Times New Roman" pitchFamily="18" charset="0"/>
            <a:cs typeface="Times New Roman" pitchFamily="18" charset="0"/>
          </a:endParaRPr>
        </a:p>
      </dgm:t>
    </dgm:pt>
    <dgm:pt modelId="{0DF3C59A-9AFA-4986-A935-7820AEFBAB53}">
      <dgm:prSet phldrT="[Text]" custT="1"/>
      <dgm:spPr>
        <a:solidFill>
          <a:schemeClr val="accent1">
            <a:lumMod val="20000"/>
            <a:lumOff val="80000"/>
          </a:schemeClr>
        </a:solidFill>
      </dgm:spPr>
      <dgm:t>
        <a:bodyPr/>
        <a:lstStyle/>
        <a:p>
          <a:pPr algn="ctr"/>
          <a:r>
            <a:rPr lang="en-US" sz="900">
              <a:latin typeface="Times New Roman" pitchFamily="18" charset="0"/>
              <a:ea typeface="+mn-ea"/>
              <a:cs typeface="Times New Roman" pitchFamily="18" charset="0"/>
            </a:rPr>
            <a:t>female</a:t>
          </a:r>
          <a:endParaRPr lang="en-US" sz="900">
            <a:latin typeface="Times New Roman" pitchFamily="18" charset="0"/>
            <a:cs typeface="Times New Roman" pitchFamily="18" charset="0"/>
          </a:endParaRPr>
        </a:p>
      </dgm:t>
    </dgm:pt>
    <dgm:pt modelId="{223744D2-4A91-42F0-890F-6A4C31CB4C74}" type="parTrans" cxnId="{439BF188-EB62-4BD2-9520-DF36BEF039DA}">
      <dgm:prSet custT="1"/>
      <dgm:spPr/>
      <dgm:t>
        <a:bodyPr/>
        <a:lstStyle/>
        <a:p>
          <a:pPr algn="ctr"/>
          <a:endParaRPr lang="en-US" sz="900">
            <a:latin typeface="Times New Roman" pitchFamily="18" charset="0"/>
            <a:cs typeface="Times New Roman" pitchFamily="18" charset="0"/>
          </a:endParaRPr>
        </a:p>
      </dgm:t>
    </dgm:pt>
    <dgm:pt modelId="{47300CC1-C6DB-4177-BB4A-717BE027FD5B}" type="sibTrans" cxnId="{439BF188-EB62-4BD2-9520-DF36BEF039DA}">
      <dgm:prSet/>
      <dgm:spPr/>
      <dgm:t>
        <a:bodyPr/>
        <a:lstStyle/>
        <a:p>
          <a:pPr algn="ctr"/>
          <a:endParaRPr lang="en-US" sz="900">
            <a:latin typeface="Times New Roman" pitchFamily="18" charset="0"/>
            <a:cs typeface="Times New Roman" pitchFamily="18" charset="0"/>
          </a:endParaRPr>
        </a:p>
      </dgm:t>
    </dgm:pt>
    <dgm:pt modelId="{23B8FEBE-B44D-40A2-B979-AEDE12BCFF0F}">
      <dgm:prSet custT="1"/>
      <dgm:spPr>
        <a:solidFill>
          <a:schemeClr val="accent1">
            <a:lumMod val="20000"/>
            <a:lumOff val="80000"/>
          </a:schemeClr>
        </a:solidFill>
      </dgm:spPr>
      <dgm:t>
        <a:bodyPr/>
        <a:lstStyle/>
        <a:p>
          <a:pPr algn="ctr"/>
          <a:r>
            <a:rPr lang="en-US" sz="900" i="1">
              <a:latin typeface="Times New Roman" pitchFamily="18" charset="0"/>
              <a:ea typeface="+mn-ea"/>
              <a:cs typeface="Times New Roman" pitchFamily="18" charset="0"/>
            </a:rPr>
            <a:t>'ab</a:t>
          </a:r>
          <a:endParaRPr lang="en-US" sz="900">
            <a:latin typeface="Times New Roman" pitchFamily="18" charset="0"/>
            <a:cs typeface="Times New Roman" pitchFamily="18" charset="0"/>
          </a:endParaRPr>
        </a:p>
      </dgm:t>
    </dgm:pt>
    <dgm:pt modelId="{7693D953-B29D-4CFF-98F0-18413DE24897}" type="parTrans" cxnId="{09A37BF7-42F8-4872-A5E7-5178B0EAC1D7}">
      <dgm:prSet custT="1"/>
      <dgm:spPr/>
      <dgm:t>
        <a:bodyPr/>
        <a:lstStyle/>
        <a:p>
          <a:pPr algn="ctr"/>
          <a:endParaRPr lang="en-US" sz="900">
            <a:latin typeface="Times New Roman" pitchFamily="18" charset="0"/>
            <a:cs typeface="Times New Roman" pitchFamily="18" charset="0"/>
          </a:endParaRPr>
        </a:p>
      </dgm:t>
    </dgm:pt>
    <dgm:pt modelId="{B5BDF5A5-F6E1-4D93-A9B2-DB97AF650F1A}" type="sibTrans" cxnId="{09A37BF7-42F8-4872-A5E7-5178B0EAC1D7}">
      <dgm:prSet/>
      <dgm:spPr/>
      <dgm:t>
        <a:bodyPr/>
        <a:lstStyle/>
        <a:p>
          <a:pPr algn="ctr"/>
          <a:endParaRPr lang="en-US" sz="900">
            <a:latin typeface="Times New Roman" pitchFamily="18" charset="0"/>
            <a:cs typeface="Times New Roman" pitchFamily="18" charset="0"/>
          </a:endParaRPr>
        </a:p>
      </dgm:t>
    </dgm:pt>
    <dgm:pt modelId="{534610DC-D368-49B2-B147-7E14BBD1282C}">
      <dgm:prSet custT="1"/>
      <dgm:spPr>
        <a:solidFill>
          <a:schemeClr val="accent1">
            <a:lumMod val="20000"/>
            <a:lumOff val="80000"/>
          </a:schemeClr>
        </a:solidFill>
      </dgm:spPr>
      <dgm:t>
        <a:bodyPr/>
        <a:lstStyle/>
        <a:p>
          <a:pPr algn="ctr"/>
          <a:r>
            <a:rPr lang="en-US" sz="900" i="1">
              <a:latin typeface="Times New Roman" pitchFamily="18" charset="0"/>
              <a:ea typeface="+mn-ea"/>
              <a:cs typeface="Times New Roman" pitchFamily="18" charset="0"/>
            </a:rPr>
            <a:t>'um</a:t>
          </a:r>
          <a:endParaRPr lang="en-US" sz="900">
            <a:latin typeface="Times New Roman" pitchFamily="18" charset="0"/>
            <a:cs typeface="Times New Roman" pitchFamily="18" charset="0"/>
          </a:endParaRPr>
        </a:p>
      </dgm:t>
    </dgm:pt>
    <dgm:pt modelId="{02E73FDE-8CFA-4E15-A155-50CD794B694D}" type="parTrans" cxnId="{D151525D-D870-4C55-BBF9-E2BD603645CE}">
      <dgm:prSet custT="1"/>
      <dgm:spPr/>
      <dgm:t>
        <a:bodyPr/>
        <a:lstStyle/>
        <a:p>
          <a:pPr algn="ctr"/>
          <a:endParaRPr lang="en-US" sz="900">
            <a:latin typeface="Times New Roman" pitchFamily="18" charset="0"/>
            <a:cs typeface="Times New Roman" pitchFamily="18" charset="0"/>
          </a:endParaRPr>
        </a:p>
      </dgm:t>
    </dgm:pt>
    <dgm:pt modelId="{884C8B0A-AC13-40D9-8873-EBF47222D47F}" type="sibTrans" cxnId="{D151525D-D870-4C55-BBF9-E2BD603645CE}">
      <dgm:prSet/>
      <dgm:spPr/>
      <dgm:t>
        <a:bodyPr/>
        <a:lstStyle/>
        <a:p>
          <a:pPr algn="ctr"/>
          <a:endParaRPr lang="en-US" sz="900">
            <a:latin typeface="Times New Roman" pitchFamily="18" charset="0"/>
            <a:cs typeface="Times New Roman" pitchFamily="18" charset="0"/>
          </a:endParaRPr>
        </a:p>
      </dgm:t>
    </dgm:pt>
    <dgm:pt modelId="{29A223A9-4F45-4127-9BE0-F039584858BF}">
      <dgm:prSet custT="1"/>
      <dgm:spPr>
        <a:solidFill>
          <a:schemeClr val="accent1">
            <a:lumMod val="20000"/>
            <a:lumOff val="80000"/>
          </a:schemeClr>
        </a:solidFill>
      </dgm:spPr>
      <dgm:t>
        <a:bodyPr/>
        <a:lstStyle/>
        <a:p>
          <a:pPr algn="ctr"/>
          <a:r>
            <a:rPr lang="en-US" sz="900" i="0">
              <a:latin typeface="Times New Roman" pitchFamily="18" charset="0"/>
              <a:ea typeface="+mn-ea"/>
              <a:cs typeface="Times New Roman" pitchFamily="18" charset="0"/>
            </a:rPr>
            <a:t>non-</a:t>
          </a:r>
          <a:r>
            <a:rPr lang="en-US" sz="900">
              <a:latin typeface="Times New Roman" pitchFamily="18" charset="0"/>
              <a:ea typeface="+mn-ea"/>
              <a:cs typeface="Times New Roman" pitchFamily="18" charset="0"/>
            </a:rPr>
            <a:t>biological father</a:t>
          </a:r>
        </a:p>
      </dgm:t>
    </dgm:pt>
    <dgm:pt modelId="{6B6501EE-3DB7-48F2-B3B1-C60CF9488F44}" type="parTrans" cxnId="{0FA72307-AB25-4538-B098-75D9212C2CB1}">
      <dgm:prSet custT="1"/>
      <dgm:spPr/>
      <dgm:t>
        <a:bodyPr/>
        <a:lstStyle/>
        <a:p>
          <a:pPr algn="ctr"/>
          <a:endParaRPr lang="en-US" sz="900">
            <a:latin typeface="Times New Roman" pitchFamily="18" charset="0"/>
            <a:cs typeface="Times New Roman" pitchFamily="18" charset="0"/>
          </a:endParaRPr>
        </a:p>
      </dgm:t>
    </dgm:pt>
    <dgm:pt modelId="{E42FEA0C-A98F-463D-848D-70BD258FFFB5}" type="sibTrans" cxnId="{0FA72307-AB25-4538-B098-75D9212C2CB1}">
      <dgm:prSet/>
      <dgm:spPr/>
      <dgm:t>
        <a:bodyPr/>
        <a:lstStyle/>
        <a:p>
          <a:pPr algn="ctr"/>
          <a:endParaRPr lang="en-US" sz="900">
            <a:latin typeface="Times New Roman" pitchFamily="18" charset="0"/>
            <a:cs typeface="Times New Roman" pitchFamily="18" charset="0"/>
          </a:endParaRPr>
        </a:p>
      </dgm:t>
    </dgm:pt>
    <dgm:pt modelId="{64A7439D-C06C-40F1-A8E2-145ECBC67F48}">
      <dgm:prSet custT="1"/>
      <dgm:spPr>
        <a:solidFill>
          <a:schemeClr val="accent1">
            <a:lumMod val="20000"/>
            <a:lumOff val="80000"/>
          </a:schemeClr>
        </a:solidFill>
      </dgm:spPr>
      <dgm:t>
        <a:bodyPr/>
        <a:lstStyle/>
        <a:p>
          <a:pPr algn="ctr"/>
          <a:r>
            <a:rPr lang="en-US" sz="900">
              <a:latin typeface="Times New Roman" pitchFamily="18" charset="0"/>
              <a:cs typeface="Times New Roman" pitchFamily="18" charset="0"/>
            </a:rPr>
            <a:t>predecessors and ancestors</a:t>
          </a:r>
        </a:p>
      </dgm:t>
    </dgm:pt>
    <dgm:pt modelId="{B216436C-07A6-4AE7-AC59-098C8D0F07D5}" type="parTrans" cxnId="{268C4249-6AAF-4CB3-8CF5-A1CD15A62A9A}">
      <dgm:prSet custT="1"/>
      <dgm:spPr/>
      <dgm:t>
        <a:bodyPr/>
        <a:lstStyle/>
        <a:p>
          <a:pPr algn="ctr"/>
          <a:endParaRPr lang="en-US" sz="900">
            <a:latin typeface="Times New Roman" pitchFamily="18" charset="0"/>
            <a:cs typeface="Times New Roman" pitchFamily="18" charset="0"/>
          </a:endParaRPr>
        </a:p>
      </dgm:t>
    </dgm:pt>
    <dgm:pt modelId="{6AB149A1-0408-4F27-8BD0-3F2B51D41562}" type="sibTrans" cxnId="{268C4249-6AAF-4CB3-8CF5-A1CD15A62A9A}">
      <dgm:prSet/>
      <dgm:spPr/>
      <dgm:t>
        <a:bodyPr/>
        <a:lstStyle/>
        <a:p>
          <a:pPr algn="ctr"/>
          <a:endParaRPr lang="en-US" sz="900">
            <a:latin typeface="Times New Roman" pitchFamily="18" charset="0"/>
            <a:cs typeface="Times New Roman" pitchFamily="18" charset="0"/>
          </a:endParaRPr>
        </a:p>
      </dgm:t>
    </dgm:pt>
    <dgm:pt modelId="{A4178CD5-DD05-4321-9B06-221217C01980}">
      <dgm:prSet custT="1"/>
      <dgm:spPr>
        <a:solidFill>
          <a:schemeClr val="accent1">
            <a:lumMod val="20000"/>
            <a:lumOff val="80000"/>
          </a:schemeClr>
        </a:solidFill>
      </dgm:spPr>
      <dgm:t>
        <a:bodyPr/>
        <a:lstStyle/>
        <a:p>
          <a:pPr algn="ctr"/>
          <a:r>
            <a:rPr lang="en-US" sz="900">
              <a:latin typeface="Times New Roman" pitchFamily="18" charset="0"/>
              <a:cs typeface="Times New Roman" pitchFamily="18" charset="0"/>
            </a:rPr>
            <a:t>adoptive father</a:t>
          </a:r>
        </a:p>
      </dgm:t>
    </dgm:pt>
    <dgm:pt modelId="{D5BA3B7C-0781-403F-8DA2-89F0F600FD1A}" type="parTrans" cxnId="{0D7B05D7-C68E-4EEB-B3A5-A55ABA19E448}">
      <dgm:prSet custT="1"/>
      <dgm:spPr/>
      <dgm:t>
        <a:bodyPr/>
        <a:lstStyle/>
        <a:p>
          <a:pPr algn="ctr"/>
          <a:endParaRPr lang="en-US" sz="900">
            <a:latin typeface="Times New Roman" pitchFamily="18" charset="0"/>
            <a:cs typeface="Times New Roman" pitchFamily="18" charset="0"/>
          </a:endParaRPr>
        </a:p>
      </dgm:t>
    </dgm:pt>
    <dgm:pt modelId="{D7AB43F7-2A6C-4EA2-8F56-6120AB38898E}" type="sibTrans" cxnId="{0D7B05D7-C68E-4EEB-B3A5-A55ABA19E448}">
      <dgm:prSet/>
      <dgm:spPr/>
      <dgm:t>
        <a:bodyPr/>
        <a:lstStyle/>
        <a:p>
          <a:pPr algn="ctr"/>
          <a:endParaRPr lang="en-US" sz="900">
            <a:latin typeface="Times New Roman" pitchFamily="18" charset="0"/>
            <a:cs typeface="Times New Roman" pitchFamily="18" charset="0"/>
          </a:endParaRPr>
        </a:p>
      </dgm:t>
    </dgm:pt>
    <dgm:pt modelId="{43844604-BB0D-4C3B-B38B-4A30C6433450}">
      <dgm:prSet custT="1"/>
      <dgm:spPr>
        <a:solidFill>
          <a:schemeClr val="accent1">
            <a:lumMod val="20000"/>
            <a:lumOff val="80000"/>
          </a:schemeClr>
        </a:solidFill>
      </dgm:spPr>
      <dgm:t>
        <a:bodyPr/>
        <a:lstStyle/>
        <a:p>
          <a:pPr algn="ctr"/>
          <a:r>
            <a:rPr lang="en-US" sz="900">
              <a:latin typeface="Times New Roman" pitchFamily="18" charset="0"/>
              <a:cs typeface="Times New Roman" pitchFamily="18" charset="0"/>
            </a:rPr>
            <a:t>step father</a:t>
          </a:r>
        </a:p>
      </dgm:t>
    </dgm:pt>
    <dgm:pt modelId="{D3FF1A30-D688-4CEE-9DCA-2935E5BC601C}" type="parTrans" cxnId="{AECA23A3-9047-4211-866F-A78902A4197B}">
      <dgm:prSet custT="1"/>
      <dgm:spPr/>
      <dgm:t>
        <a:bodyPr/>
        <a:lstStyle/>
        <a:p>
          <a:pPr algn="ctr"/>
          <a:endParaRPr lang="en-US" sz="900">
            <a:latin typeface="Times New Roman" pitchFamily="18" charset="0"/>
            <a:cs typeface="Times New Roman" pitchFamily="18" charset="0"/>
          </a:endParaRPr>
        </a:p>
      </dgm:t>
    </dgm:pt>
    <dgm:pt modelId="{0A8E1523-5B69-4F13-9712-5E100A6E170B}" type="sibTrans" cxnId="{AECA23A3-9047-4211-866F-A78902A4197B}">
      <dgm:prSet/>
      <dgm:spPr/>
      <dgm:t>
        <a:bodyPr/>
        <a:lstStyle/>
        <a:p>
          <a:pPr algn="ctr"/>
          <a:endParaRPr lang="en-US" sz="900">
            <a:latin typeface="Times New Roman" pitchFamily="18" charset="0"/>
            <a:cs typeface="Times New Roman" pitchFamily="18" charset="0"/>
          </a:endParaRPr>
        </a:p>
      </dgm:t>
    </dgm:pt>
    <dgm:pt modelId="{497A4F8D-8030-4666-A528-D7F58EF95C39}">
      <dgm:prSet custT="1"/>
      <dgm:spPr>
        <a:solidFill>
          <a:schemeClr val="accent1">
            <a:lumMod val="20000"/>
            <a:lumOff val="80000"/>
          </a:schemeClr>
        </a:solidFill>
      </dgm:spPr>
      <dgm:t>
        <a:bodyPr/>
        <a:lstStyle/>
        <a:p>
          <a:pPr algn="ctr"/>
          <a:r>
            <a:rPr lang="en-US" sz="900">
              <a:latin typeface="Times New Roman" pitchFamily="18" charset="0"/>
              <a:cs typeface="Times New Roman" pitchFamily="18" charset="0"/>
            </a:rPr>
            <a:t>non-biological mother</a:t>
          </a:r>
        </a:p>
      </dgm:t>
    </dgm:pt>
    <dgm:pt modelId="{E17B85CF-BDAC-403C-BBAA-7163B8BED0BD}" type="parTrans" cxnId="{781BEEF8-1D01-48AE-BD15-D4FFF6BCCBAA}">
      <dgm:prSet custT="1"/>
      <dgm:spPr/>
      <dgm:t>
        <a:bodyPr/>
        <a:lstStyle/>
        <a:p>
          <a:pPr algn="ctr"/>
          <a:endParaRPr lang="en-US" sz="900">
            <a:latin typeface="Times New Roman" pitchFamily="18" charset="0"/>
            <a:cs typeface="Times New Roman" pitchFamily="18" charset="0"/>
          </a:endParaRPr>
        </a:p>
      </dgm:t>
    </dgm:pt>
    <dgm:pt modelId="{6F6EF7C1-0C2E-468B-AACE-F3AA456F4405}" type="sibTrans" cxnId="{781BEEF8-1D01-48AE-BD15-D4FFF6BCCBAA}">
      <dgm:prSet/>
      <dgm:spPr/>
      <dgm:t>
        <a:bodyPr/>
        <a:lstStyle/>
        <a:p>
          <a:pPr algn="ctr"/>
          <a:endParaRPr lang="en-US" sz="900">
            <a:latin typeface="Times New Roman" pitchFamily="18" charset="0"/>
            <a:cs typeface="Times New Roman" pitchFamily="18" charset="0"/>
          </a:endParaRPr>
        </a:p>
      </dgm:t>
    </dgm:pt>
    <dgm:pt modelId="{B010B884-76C2-4318-AEC8-8DC95BE08F5A}">
      <dgm:prSet custT="1"/>
      <dgm:spPr>
        <a:solidFill>
          <a:schemeClr val="accent1">
            <a:lumMod val="20000"/>
            <a:lumOff val="80000"/>
          </a:schemeClr>
        </a:solidFill>
      </dgm:spPr>
      <dgm:t>
        <a:bodyPr/>
        <a:lstStyle/>
        <a:p>
          <a:pPr algn="ctr"/>
          <a:r>
            <a:rPr lang="en-US" sz="900">
              <a:latin typeface="Times New Roman" pitchFamily="18" charset="0"/>
              <a:cs typeface="Times New Roman" pitchFamily="18" charset="0"/>
            </a:rPr>
            <a:t>biological mother</a:t>
          </a:r>
        </a:p>
      </dgm:t>
    </dgm:pt>
    <dgm:pt modelId="{D0186712-DB86-4C76-8374-D089B036CE63}" type="parTrans" cxnId="{FD2348CE-F3FB-40AC-8550-8FDEE74A26EE}">
      <dgm:prSet custT="1"/>
      <dgm:spPr/>
      <dgm:t>
        <a:bodyPr/>
        <a:lstStyle/>
        <a:p>
          <a:pPr algn="ctr"/>
          <a:endParaRPr lang="en-US" sz="900">
            <a:latin typeface="Times New Roman" pitchFamily="18" charset="0"/>
            <a:cs typeface="Times New Roman" pitchFamily="18" charset="0"/>
          </a:endParaRPr>
        </a:p>
      </dgm:t>
    </dgm:pt>
    <dgm:pt modelId="{53643632-094C-4B2F-A2E8-4873B212A20D}" type="sibTrans" cxnId="{FD2348CE-F3FB-40AC-8550-8FDEE74A26EE}">
      <dgm:prSet/>
      <dgm:spPr/>
      <dgm:t>
        <a:bodyPr/>
        <a:lstStyle/>
        <a:p>
          <a:pPr algn="ctr"/>
          <a:endParaRPr lang="en-US" sz="900">
            <a:latin typeface="Times New Roman" pitchFamily="18" charset="0"/>
            <a:cs typeface="Times New Roman" pitchFamily="18" charset="0"/>
          </a:endParaRPr>
        </a:p>
      </dgm:t>
    </dgm:pt>
    <dgm:pt modelId="{CDB8B414-34A0-4B07-8D95-9E42D117277B}">
      <dgm:prSet custT="1"/>
      <dgm:spPr>
        <a:solidFill>
          <a:schemeClr val="accent1">
            <a:lumMod val="20000"/>
            <a:lumOff val="80000"/>
          </a:schemeClr>
        </a:solidFill>
      </dgm:spPr>
      <dgm:t>
        <a:bodyPr/>
        <a:lstStyle/>
        <a:p>
          <a:pPr algn="ctr"/>
          <a:r>
            <a:rPr lang="en-US" sz="900">
              <a:latin typeface="Times New Roman" pitchFamily="18" charset="0"/>
              <a:cs typeface="Times New Roman" pitchFamily="18" charset="0"/>
            </a:rPr>
            <a:t>adoptive mother</a:t>
          </a:r>
        </a:p>
      </dgm:t>
    </dgm:pt>
    <dgm:pt modelId="{7F1A23BE-9843-4D4B-94CD-FA8100312203}" type="parTrans" cxnId="{C0724A93-1091-4ECA-BD48-7CAE044FCF5A}">
      <dgm:prSet custT="1"/>
      <dgm:spPr/>
      <dgm:t>
        <a:bodyPr/>
        <a:lstStyle/>
        <a:p>
          <a:pPr algn="ctr"/>
          <a:endParaRPr lang="en-US" sz="900">
            <a:latin typeface="Times New Roman" pitchFamily="18" charset="0"/>
            <a:cs typeface="Times New Roman" pitchFamily="18" charset="0"/>
          </a:endParaRPr>
        </a:p>
      </dgm:t>
    </dgm:pt>
    <dgm:pt modelId="{3BD93F20-AF22-4B09-A898-400B00E3E440}" type="sibTrans" cxnId="{C0724A93-1091-4ECA-BD48-7CAE044FCF5A}">
      <dgm:prSet/>
      <dgm:spPr/>
      <dgm:t>
        <a:bodyPr/>
        <a:lstStyle/>
        <a:p>
          <a:pPr algn="ctr"/>
          <a:endParaRPr lang="en-US" sz="900">
            <a:latin typeface="Times New Roman" pitchFamily="18" charset="0"/>
            <a:cs typeface="Times New Roman" pitchFamily="18" charset="0"/>
          </a:endParaRPr>
        </a:p>
      </dgm:t>
    </dgm:pt>
    <dgm:pt modelId="{E8E193C2-DFF7-4D05-8BD9-BD40B549CA44}">
      <dgm:prSet custT="1"/>
      <dgm:spPr>
        <a:solidFill>
          <a:schemeClr val="accent1">
            <a:lumMod val="20000"/>
            <a:lumOff val="80000"/>
          </a:schemeClr>
        </a:solidFill>
      </dgm:spPr>
      <dgm:t>
        <a:bodyPr/>
        <a:lstStyle/>
        <a:p>
          <a:pPr algn="ctr"/>
          <a:r>
            <a:rPr lang="en-US" sz="900">
              <a:latin typeface="Times New Roman" pitchFamily="18" charset="0"/>
              <a:cs typeface="Times New Roman" pitchFamily="18" charset="0"/>
            </a:rPr>
            <a:t>step mother</a:t>
          </a:r>
        </a:p>
      </dgm:t>
    </dgm:pt>
    <dgm:pt modelId="{5411845C-4672-4587-B03C-DD396AF34E15}" type="parTrans" cxnId="{7FEB569E-686E-457E-97CE-CA03B641B85A}">
      <dgm:prSet custT="1"/>
      <dgm:spPr/>
      <dgm:t>
        <a:bodyPr/>
        <a:lstStyle/>
        <a:p>
          <a:pPr algn="ctr"/>
          <a:endParaRPr lang="en-US" sz="900">
            <a:latin typeface="Times New Roman" pitchFamily="18" charset="0"/>
            <a:cs typeface="Times New Roman" pitchFamily="18" charset="0"/>
          </a:endParaRPr>
        </a:p>
      </dgm:t>
    </dgm:pt>
    <dgm:pt modelId="{1C9497FD-688F-4371-A532-9C07FAA6CBE9}" type="sibTrans" cxnId="{7FEB569E-686E-457E-97CE-CA03B641B85A}">
      <dgm:prSet/>
      <dgm:spPr/>
      <dgm:t>
        <a:bodyPr/>
        <a:lstStyle/>
        <a:p>
          <a:pPr algn="ctr"/>
          <a:endParaRPr lang="en-US" sz="900">
            <a:latin typeface="Times New Roman" pitchFamily="18" charset="0"/>
            <a:cs typeface="Times New Roman" pitchFamily="18" charset="0"/>
          </a:endParaRPr>
        </a:p>
      </dgm:t>
    </dgm:pt>
    <dgm:pt modelId="{9E22C4F5-7142-44E7-A9F3-79ECD425A881}">
      <dgm:prSet custT="1"/>
      <dgm:spPr>
        <a:solidFill>
          <a:schemeClr val="accent1">
            <a:lumMod val="20000"/>
            <a:lumOff val="80000"/>
          </a:schemeClr>
        </a:solidFill>
      </dgm:spPr>
      <dgm:t>
        <a:bodyPr/>
        <a:lstStyle/>
        <a:p>
          <a:pPr algn="ctr"/>
          <a:r>
            <a:rPr lang="en-US" sz="900">
              <a:latin typeface="Times New Roman" pitchFamily="18" charset="0"/>
              <a:cs typeface="Times New Roman" pitchFamily="18" charset="0"/>
            </a:rPr>
            <a:t>predecessors and ancestors</a:t>
          </a:r>
        </a:p>
      </dgm:t>
    </dgm:pt>
    <dgm:pt modelId="{AB700992-A26F-4C65-B551-BB47A35B7D92}" type="parTrans" cxnId="{781A54A8-6F27-49C4-820F-04A07A89163C}">
      <dgm:prSet custT="1"/>
      <dgm:spPr/>
      <dgm:t>
        <a:bodyPr/>
        <a:lstStyle/>
        <a:p>
          <a:pPr algn="ctr"/>
          <a:endParaRPr lang="en-US" sz="900">
            <a:latin typeface="Times New Roman" pitchFamily="18" charset="0"/>
            <a:cs typeface="Times New Roman" pitchFamily="18" charset="0"/>
          </a:endParaRPr>
        </a:p>
      </dgm:t>
    </dgm:pt>
    <dgm:pt modelId="{BA83FB8A-EE4B-44AB-970B-3BAEE96CBB43}" type="sibTrans" cxnId="{781A54A8-6F27-49C4-820F-04A07A89163C}">
      <dgm:prSet/>
      <dgm:spPr/>
      <dgm:t>
        <a:bodyPr/>
        <a:lstStyle/>
        <a:p>
          <a:pPr algn="ctr"/>
          <a:endParaRPr lang="en-US" sz="900">
            <a:latin typeface="Times New Roman" pitchFamily="18" charset="0"/>
            <a:cs typeface="Times New Roman" pitchFamily="18" charset="0"/>
          </a:endParaRPr>
        </a:p>
      </dgm:t>
    </dgm:pt>
    <dgm:pt modelId="{161BB3DB-8595-40B8-8E40-307C20924333}">
      <dgm:prSet phldrT="[Text]" custT="1"/>
      <dgm:spPr>
        <a:solidFill>
          <a:schemeClr val="accent1">
            <a:lumMod val="20000"/>
            <a:lumOff val="80000"/>
          </a:schemeClr>
        </a:solidFill>
      </dgm:spPr>
      <dgm:t>
        <a:bodyPr/>
        <a:lstStyle/>
        <a:p>
          <a:pPr algn="ctr"/>
          <a:r>
            <a:rPr lang="en-US" sz="900">
              <a:latin typeface="Times New Roman" pitchFamily="18" charset="0"/>
              <a:ea typeface="+mn-ea"/>
              <a:cs typeface="Times New Roman" pitchFamily="18" charset="0"/>
            </a:rPr>
            <a:t>child</a:t>
          </a:r>
          <a:endParaRPr lang="en-US" sz="900">
            <a:latin typeface="Times New Roman" pitchFamily="18" charset="0"/>
            <a:cs typeface="Times New Roman" pitchFamily="18" charset="0"/>
          </a:endParaRPr>
        </a:p>
      </dgm:t>
    </dgm:pt>
    <dgm:pt modelId="{BD049E89-B656-4895-A6A9-EE4871F8B7C3}" type="sibTrans" cxnId="{78AC0556-CB84-4AEF-ADD8-228ABB9F728F}">
      <dgm:prSet/>
      <dgm:spPr/>
      <dgm:t>
        <a:bodyPr/>
        <a:lstStyle/>
        <a:p>
          <a:pPr algn="ctr"/>
          <a:endParaRPr lang="en-US" sz="900">
            <a:latin typeface="Times New Roman" pitchFamily="18" charset="0"/>
            <a:cs typeface="Times New Roman" pitchFamily="18" charset="0"/>
          </a:endParaRPr>
        </a:p>
      </dgm:t>
    </dgm:pt>
    <dgm:pt modelId="{EFFE158F-C24F-448E-A275-445FDA35B4C2}" type="parTrans" cxnId="{78AC0556-CB84-4AEF-ADD8-228ABB9F728F}">
      <dgm:prSet/>
      <dgm:spPr/>
      <dgm:t>
        <a:bodyPr/>
        <a:lstStyle/>
        <a:p>
          <a:pPr algn="ctr"/>
          <a:endParaRPr lang="en-US" sz="900">
            <a:latin typeface="Times New Roman" pitchFamily="18" charset="0"/>
            <a:cs typeface="Times New Roman" pitchFamily="18" charset="0"/>
          </a:endParaRPr>
        </a:p>
      </dgm:t>
    </dgm:pt>
    <dgm:pt modelId="{C6066596-8318-4815-87AD-1A99AD5B200F}" type="pres">
      <dgm:prSet presAssocID="{35BAD5EA-A807-4E78-99E5-CA34CD0F6347}" presName="Name0" presStyleCnt="0">
        <dgm:presLayoutVars>
          <dgm:chPref val="1"/>
          <dgm:dir/>
          <dgm:animOne val="branch"/>
          <dgm:animLvl val="lvl"/>
          <dgm:resizeHandles val="exact"/>
        </dgm:presLayoutVars>
      </dgm:prSet>
      <dgm:spPr/>
      <dgm:t>
        <a:bodyPr/>
        <a:lstStyle/>
        <a:p>
          <a:endParaRPr lang="en-US"/>
        </a:p>
      </dgm:t>
    </dgm:pt>
    <dgm:pt modelId="{5D14D670-1160-486A-AAFD-80656084907A}" type="pres">
      <dgm:prSet presAssocID="{161BB3DB-8595-40B8-8E40-307C20924333}" presName="root1" presStyleCnt="0"/>
      <dgm:spPr/>
    </dgm:pt>
    <dgm:pt modelId="{AFA01F4A-3FDC-4F63-B4C6-2E8EA4462846}" type="pres">
      <dgm:prSet presAssocID="{161BB3DB-8595-40B8-8E40-307C20924333}" presName="LevelOneTextNode" presStyleLbl="node0" presStyleIdx="0" presStyleCnt="1" custAng="5400000" custScaleX="144456" custScaleY="56305" custLinFactX="-126763" custLinFactNeighborX="-200000" custLinFactNeighborY="3185">
        <dgm:presLayoutVars>
          <dgm:chPref val="3"/>
        </dgm:presLayoutVars>
      </dgm:prSet>
      <dgm:spPr/>
      <dgm:t>
        <a:bodyPr/>
        <a:lstStyle/>
        <a:p>
          <a:endParaRPr lang="en-US"/>
        </a:p>
      </dgm:t>
    </dgm:pt>
    <dgm:pt modelId="{5313F67C-3E65-4F66-B2FB-5B94415F4F42}" type="pres">
      <dgm:prSet presAssocID="{161BB3DB-8595-40B8-8E40-307C20924333}" presName="level2hierChild" presStyleCnt="0"/>
      <dgm:spPr/>
    </dgm:pt>
    <dgm:pt modelId="{EF06F794-9D8A-44D9-B397-2B21CF41C018}" type="pres">
      <dgm:prSet presAssocID="{99A6478B-BC0B-417F-B26C-EE9ECF7AE002}" presName="conn2-1" presStyleLbl="parChTrans1D2" presStyleIdx="0" presStyleCnt="2"/>
      <dgm:spPr/>
      <dgm:t>
        <a:bodyPr/>
        <a:lstStyle/>
        <a:p>
          <a:endParaRPr lang="en-US"/>
        </a:p>
      </dgm:t>
    </dgm:pt>
    <dgm:pt modelId="{32FC4CAB-9282-4BE7-8A2B-58B281425167}" type="pres">
      <dgm:prSet presAssocID="{99A6478B-BC0B-417F-B26C-EE9ECF7AE002}" presName="connTx" presStyleLbl="parChTrans1D2" presStyleIdx="0" presStyleCnt="2"/>
      <dgm:spPr/>
      <dgm:t>
        <a:bodyPr/>
        <a:lstStyle/>
        <a:p>
          <a:endParaRPr lang="en-US"/>
        </a:p>
      </dgm:t>
    </dgm:pt>
    <dgm:pt modelId="{F9F0188B-1759-4E13-8BE5-3D4C3D6DE7D9}" type="pres">
      <dgm:prSet presAssocID="{9D329D67-1733-48CC-B0A8-A7869ADF47CA}" presName="root2" presStyleCnt="0"/>
      <dgm:spPr/>
    </dgm:pt>
    <dgm:pt modelId="{80D9E6C7-BCAA-43CC-92CD-0EEF9F136656}" type="pres">
      <dgm:prSet presAssocID="{9D329D67-1733-48CC-B0A8-A7869ADF47CA}" presName="LevelTwoTextNode" presStyleLbl="node2" presStyleIdx="0" presStyleCnt="2" custScaleY="122038" custLinFactY="-55355" custLinFactNeighborX="-636" custLinFactNeighborY="-100000">
        <dgm:presLayoutVars>
          <dgm:chPref val="3"/>
        </dgm:presLayoutVars>
      </dgm:prSet>
      <dgm:spPr/>
      <dgm:t>
        <a:bodyPr/>
        <a:lstStyle/>
        <a:p>
          <a:endParaRPr lang="en-US"/>
        </a:p>
      </dgm:t>
    </dgm:pt>
    <dgm:pt modelId="{3C5F8247-4E84-4E06-A586-DDF5A17EE8EE}" type="pres">
      <dgm:prSet presAssocID="{9D329D67-1733-48CC-B0A8-A7869ADF47CA}" presName="level3hierChild" presStyleCnt="0"/>
      <dgm:spPr/>
    </dgm:pt>
    <dgm:pt modelId="{9C8EF578-8BCD-4B6C-9F25-88254A5883F3}" type="pres">
      <dgm:prSet presAssocID="{7693D953-B29D-4CFF-98F0-18413DE24897}" presName="conn2-1" presStyleLbl="parChTrans1D3" presStyleIdx="0" presStyleCnt="2"/>
      <dgm:spPr/>
      <dgm:t>
        <a:bodyPr/>
        <a:lstStyle/>
        <a:p>
          <a:endParaRPr lang="en-US"/>
        </a:p>
      </dgm:t>
    </dgm:pt>
    <dgm:pt modelId="{EC0BA78B-53CF-4017-BD2A-8D3D83465EBC}" type="pres">
      <dgm:prSet presAssocID="{7693D953-B29D-4CFF-98F0-18413DE24897}" presName="connTx" presStyleLbl="parChTrans1D3" presStyleIdx="0" presStyleCnt="2"/>
      <dgm:spPr/>
      <dgm:t>
        <a:bodyPr/>
        <a:lstStyle/>
        <a:p>
          <a:endParaRPr lang="en-US"/>
        </a:p>
      </dgm:t>
    </dgm:pt>
    <dgm:pt modelId="{027F9E46-83AC-469E-A705-34D00001C3B1}" type="pres">
      <dgm:prSet presAssocID="{23B8FEBE-B44D-40A2-B979-AEDE12BCFF0F}" presName="root2" presStyleCnt="0"/>
      <dgm:spPr/>
    </dgm:pt>
    <dgm:pt modelId="{CB6C575D-FEF1-465D-8B67-8A3F35C5E0E5}" type="pres">
      <dgm:prSet presAssocID="{23B8FEBE-B44D-40A2-B979-AEDE12BCFF0F}" presName="LevelTwoTextNode" presStyleLbl="node3" presStyleIdx="0" presStyleCnt="2" custScaleY="122038">
        <dgm:presLayoutVars>
          <dgm:chPref val="3"/>
        </dgm:presLayoutVars>
      </dgm:prSet>
      <dgm:spPr/>
      <dgm:t>
        <a:bodyPr/>
        <a:lstStyle/>
        <a:p>
          <a:endParaRPr lang="en-US"/>
        </a:p>
      </dgm:t>
    </dgm:pt>
    <dgm:pt modelId="{C0BC1197-866C-48EC-A107-B61A15AE8ACB}" type="pres">
      <dgm:prSet presAssocID="{23B8FEBE-B44D-40A2-B979-AEDE12BCFF0F}" presName="level3hierChild" presStyleCnt="0"/>
      <dgm:spPr/>
    </dgm:pt>
    <dgm:pt modelId="{6452CE1C-2490-4B80-860D-8995489DE8E4}" type="pres">
      <dgm:prSet presAssocID="{6B6501EE-3DB7-48F2-B3B1-C60CF9488F44}" presName="conn2-1" presStyleLbl="parChTrans1D4" presStyleIdx="0" presStyleCnt="9"/>
      <dgm:spPr/>
      <dgm:t>
        <a:bodyPr/>
        <a:lstStyle/>
        <a:p>
          <a:endParaRPr lang="en-US"/>
        </a:p>
      </dgm:t>
    </dgm:pt>
    <dgm:pt modelId="{82FA595F-419E-4409-AC37-BFAE363FD946}" type="pres">
      <dgm:prSet presAssocID="{6B6501EE-3DB7-48F2-B3B1-C60CF9488F44}" presName="connTx" presStyleLbl="parChTrans1D4" presStyleIdx="0" presStyleCnt="9"/>
      <dgm:spPr/>
      <dgm:t>
        <a:bodyPr/>
        <a:lstStyle/>
        <a:p>
          <a:endParaRPr lang="en-US"/>
        </a:p>
      </dgm:t>
    </dgm:pt>
    <dgm:pt modelId="{CA5E8D76-C7A2-459F-A9EC-30C8333AFAFB}" type="pres">
      <dgm:prSet presAssocID="{29A223A9-4F45-4127-9BE0-F039584858BF}" presName="root2" presStyleCnt="0"/>
      <dgm:spPr/>
    </dgm:pt>
    <dgm:pt modelId="{07939D68-C09D-4838-A991-F7B8F5500276}" type="pres">
      <dgm:prSet presAssocID="{29A223A9-4F45-4127-9BE0-F039584858BF}" presName="LevelTwoTextNode" presStyleLbl="node4" presStyleIdx="0" presStyleCnt="9" custScaleX="354194" custScaleY="110620">
        <dgm:presLayoutVars>
          <dgm:chPref val="3"/>
        </dgm:presLayoutVars>
      </dgm:prSet>
      <dgm:spPr/>
      <dgm:t>
        <a:bodyPr/>
        <a:lstStyle/>
        <a:p>
          <a:endParaRPr lang="en-US"/>
        </a:p>
      </dgm:t>
    </dgm:pt>
    <dgm:pt modelId="{06D1B22B-D9F3-42E3-B7B8-199A6A906E12}" type="pres">
      <dgm:prSet presAssocID="{29A223A9-4F45-4127-9BE0-F039584858BF}" presName="level3hierChild" presStyleCnt="0"/>
      <dgm:spPr/>
    </dgm:pt>
    <dgm:pt modelId="{C514886B-398C-4FB2-9759-A3D98F7FFE34}" type="pres">
      <dgm:prSet presAssocID="{B216436C-07A6-4AE7-AC59-098C8D0F07D5}" presName="conn2-1" presStyleLbl="parChTrans1D4" presStyleIdx="1" presStyleCnt="9"/>
      <dgm:spPr/>
      <dgm:t>
        <a:bodyPr/>
        <a:lstStyle/>
        <a:p>
          <a:endParaRPr lang="en-US"/>
        </a:p>
      </dgm:t>
    </dgm:pt>
    <dgm:pt modelId="{C2E7C31F-C5A4-4D44-8908-F82C568E6350}" type="pres">
      <dgm:prSet presAssocID="{B216436C-07A6-4AE7-AC59-098C8D0F07D5}" presName="connTx" presStyleLbl="parChTrans1D4" presStyleIdx="1" presStyleCnt="9"/>
      <dgm:spPr/>
      <dgm:t>
        <a:bodyPr/>
        <a:lstStyle/>
        <a:p>
          <a:endParaRPr lang="en-US"/>
        </a:p>
      </dgm:t>
    </dgm:pt>
    <dgm:pt modelId="{4A24FC3C-18C2-4880-AD0A-BF178E2C445C}" type="pres">
      <dgm:prSet presAssocID="{64A7439D-C06C-40F1-A8E2-145ECBC67F48}" presName="root2" presStyleCnt="0"/>
      <dgm:spPr/>
    </dgm:pt>
    <dgm:pt modelId="{B01994DE-F9AE-43FA-8E67-6B0A6FE31D33}" type="pres">
      <dgm:prSet presAssocID="{64A7439D-C06C-40F1-A8E2-145ECBC67F48}" presName="LevelTwoTextNode" presStyleLbl="node4" presStyleIdx="1" presStyleCnt="9" custScaleX="354194" custScaleY="109595">
        <dgm:presLayoutVars>
          <dgm:chPref val="3"/>
        </dgm:presLayoutVars>
      </dgm:prSet>
      <dgm:spPr/>
      <dgm:t>
        <a:bodyPr/>
        <a:lstStyle/>
        <a:p>
          <a:endParaRPr lang="en-US"/>
        </a:p>
      </dgm:t>
    </dgm:pt>
    <dgm:pt modelId="{480B94E3-541F-40ED-B75F-0B1E35CE9DE9}" type="pres">
      <dgm:prSet presAssocID="{64A7439D-C06C-40F1-A8E2-145ECBC67F48}" presName="level3hierChild" presStyleCnt="0"/>
      <dgm:spPr/>
    </dgm:pt>
    <dgm:pt modelId="{F005E3A3-A9CD-4F7F-92CB-D8012472A43F}" type="pres">
      <dgm:prSet presAssocID="{D5BA3B7C-0781-403F-8DA2-89F0F600FD1A}" presName="conn2-1" presStyleLbl="parChTrans1D4" presStyleIdx="2" presStyleCnt="9"/>
      <dgm:spPr/>
      <dgm:t>
        <a:bodyPr/>
        <a:lstStyle/>
        <a:p>
          <a:endParaRPr lang="en-US"/>
        </a:p>
      </dgm:t>
    </dgm:pt>
    <dgm:pt modelId="{B1814AC9-49B7-4C6E-A22F-723DCABFFCB4}" type="pres">
      <dgm:prSet presAssocID="{D5BA3B7C-0781-403F-8DA2-89F0F600FD1A}" presName="connTx" presStyleLbl="parChTrans1D4" presStyleIdx="2" presStyleCnt="9"/>
      <dgm:spPr/>
      <dgm:t>
        <a:bodyPr/>
        <a:lstStyle/>
        <a:p>
          <a:endParaRPr lang="en-US"/>
        </a:p>
      </dgm:t>
    </dgm:pt>
    <dgm:pt modelId="{7DCE6C41-E3BF-4312-B134-D17E6FCBF812}" type="pres">
      <dgm:prSet presAssocID="{A4178CD5-DD05-4321-9B06-221217C01980}" presName="root2" presStyleCnt="0"/>
      <dgm:spPr/>
    </dgm:pt>
    <dgm:pt modelId="{F3D6B388-4380-4770-B3DC-BBFD30CEB767}" type="pres">
      <dgm:prSet presAssocID="{A4178CD5-DD05-4321-9B06-221217C01980}" presName="LevelTwoTextNode" presStyleLbl="node4" presStyleIdx="2" presStyleCnt="9" custScaleX="354194" custScaleY="111782">
        <dgm:presLayoutVars>
          <dgm:chPref val="3"/>
        </dgm:presLayoutVars>
      </dgm:prSet>
      <dgm:spPr/>
      <dgm:t>
        <a:bodyPr/>
        <a:lstStyle/>
        <a:p>
          <a:endParaRPr lang="en-US"/>
        </a:p>
      </dgm:t>
    </dgm:pt>
    <dgm:pt modelId="{00C308B5-B8DB-48CB-8C15-5B50CD02512E}" type="pres">
      <dgm:prSet presAssocID="{A4178CD5-DD05-4321-9B06-221217C01980}" presName="level3hierChild" presStyleCnt="0"/>
      <dgm:spPr/>
    </dgm:pt>
    <dgm:pt modelId="{1B083C70-66A4-4D3D-AEB7-57831397D4B4}" type="pres">
      <dgm:prSet presAssocID="{D3FF1A30-D688-4CEE-9DCA-2935E5BC601C}" presName="conn2-1" presStyleLbl="parChTrans1D4" presStyleIdx="3" presStyleCnt="9"/>
      <dgm:spPr/>
      <dgm:t>
        <a:bodyPr/>
        <a:lstStyle/>
        <a:p>
          <a:endParaRPr lang="en-US"/>
        </a:p>
      </dgm:t>
    </dgm:pt>
    <dgm:pt modelId="{43094877-95F8-430E-B491-54A5D34B4DAD}" type="pres">
      <dgm:prSet presAssocID="{D3FF1A30-D688-4CEE-9DCA-2935E5BC601C}" presName="connTx" presStyleLbl="parChTrans1D4" presStyleIdx="3" presStyleCnt="9"/>
      <dgm:spPr/>
      <dgm:t>
        <a:bodyPr/>
        <a:lstStyle/>
        <a:p>
          <a:endParaRPr lang="en-US"/>
        </a:p>
      </dgm:t>
    </dgm:pt>
    <dgm:pt modelId="{B1422650-9CC6-49F3-A858-051E202A0E4C}" type="pres">
      <dgm:prSet presAssocID="{43844604-BB0D-4C3B-B38B-4A30C6433450}" presName="root2" presStyleCnt="0"/>
      <dgm:spPr/>
    </dgm:pt>
    <dgm:pt modelId="{730E4C2D-BE9C-473A-8267-9C23811562B3}" type="pres">
      <dgm:prSet presAssocID="{43844604-BB0D-4C3B-B38B-4A30C6433450}" presName="LevelTwoTextNode" presStyleLbl="node4" presStyleIdx="3" presStyleCnt="9" custScaleX="354194" custScaleY="113089">
        <dgm:presLayoutVars>
          <dgm:chPref val="3"/>
        </dgm:presLayoutVars>
      </dgm:prSet>
      <dgm:spPr/>
      <dgm:t>
        <a:bodyPr/>
        <a:lstStyle/>
        <a:p>
          <a:endParaRPr lang="en-US"/>
        </a:p>
      </dgm:t>
    </dgm:pt>
    <dgm:pt modelId="{F95A68DA-2263-464A-8C93-CC51C1CC8A39}" type="pres">
      <dgm:prSet presAssocID="{43844604-BB0D-4C3B-B38B-4A30C6433450}" presName="level3hierChild" presStyleCnt="0"/>
      <dgm:spPr/>
    </dgm:pt>
    <dgm:pt modelId="{C83C199D-8465-4797-9917-FB5743EBAD3A}" type="pres">
      <dgm:prSet presAssocID="{223744D2-4A91-42F0-890F-6A4C31CB4C74}" presName="conn2-1" presStyleLbl="parChTrans1D2" presStyleIdx="1" presStyleCnt="2"/>
      <dgm:spPr/>
      <dgm:t>
        <a:bodyPr/>
        <a:lstStyle/>
        <a:p>
          <a:endParaRPr lang="en-US"/>
        </a:p>
      </dgm:t>
    </dgm:pt>
    <dgm:pt modelId="{72822581-A144-4F33-B31E-A2EE2ED2E5A3}" type="pres">
      <dgm:prSet presAssocID="{223744D2-4A91-42F0-890F-6A4C31CB4C74}" presName="connTx" presStyleLbl="parChTrans1D2" presStyleIdx="1" presStyleCnt="2"/>
      <dgm:spPr/>
      <dgm:t>
        <a:bodyPr/>
        <a:lstStyle/>
        <a:p>
          <a:endParaRPr lang="en-US"/>
        </a:p>
      </dgm:t>
    </dgm:pt>
    <dgm:pt modelId="{62DA8405-FC34-4794-AA2B-315B9FBD2835}" type="pres">
      <dgm:prSet presAssocID="{0DF3C59A-9AFA-4986-A935-7820AEFBAB53}" presName="root2" presStyleCnt="0"/>
      <dgm:spPr/>
    </dgm:pt>
    <dgm:pt modelId="{156AB235-3A1D-4BBD-A60E-B81747B07ED7}" type="pres">
      <dgm:prSet presAssocID="{0DF3C59A-9AFA-4986-A935-7820AEFBAB53}" presName="LevelTwoTextNode" presStyleLbl="node2" presStyleIdx="1" presStyleCnt="2" custScaleY="122038" custLinFactY="50661" custLinFactNeighborX="-636" custLinFactNeighborY="100000">
        <dgm:presLayoutVars>
          <dgm:chPref val="3"/>
        </dgm:presLayoutVars>
      </dgm:prSet>
      <dgm:spPr/>
      <dgm:t>
        <a:bodyPr/>
        <a:lstStyle/>
        <a:p>
          <a:endParaRPr lang="en-US"/>
        </a:p>
      </dgm:t>
    </dgm:pt>
    <dgm:pt modelId="{85CA21FB-F478-4D2A-9BC6-6D3F20642090}" type="pres">
      <dgm:prSet presAssocID="{0DF3C59A-9AFA-4986-A935-7820AEFBAB53}" presName="level3hierChild" presStyleCnt="0"/>
      <dgm:spPr/>
    </dgm:pt>
    <dgm:pt modelId="{5A2E8BA0-FC6D-4A69-AC93-630F272B146D}" type="pres">
      <dgm:prSet presAssocID="{02E73FDE-8CFA-4E15-A155-50CD794B694D}" presName="conn2-1" presStyleLbl="parChTrans1D3" presStyleIdx="1" presStyleCnt="2"/>
      <dgm:spPr/>
      <dgm:t>
        <a:bodyPr/>
        <a:lstStyle/>
        <a:p>
          <a:endParaRPr lang="en-US"/>
        </a:p>
      </dgm:t>
    </dgm:pt>
    <dgm:pt modelId="{1E823607-1681-43FF-BF7C-1C3510636BC0}" type="pres">
      <dgm:prSet presAssocID="{02E73FDE-8CFA-4E15-A155-50CD794B694D}" presName="connTx" presStyleLbl="parChTrans1D3" presStyleIdx="1" presStyleCnt="2"/>
      <dgm:spPr/>
      <dgm:t>
        <a:bodyPr/>
        <a:lstStyle/>
        <a:p>
          <a:endParaRPr lang="en-US"/>
        </a:p>
      </dgm:t>
    </dgm:pt>
    <dgm:pt modelId="{045C03D1-773B-4871-8D58-53AB7796A6C5}" type="pres">
      <dgm:prSet presAssocID="{534610DC-D368-49B2-B147-7E14BBD1282C}" presName="root2" presStyleCnt="0"/>
      <dgm:spPr/>
    </dgm:pt>
    <dgm:pt modelId="{68CED8FB-FEDB-42ED-9AF1-F7AA418692BD}" type="pres">
      <dgm:prSet presAssocID="{534610DC-D368-49B2-B147-7E14BBD1282C}" presName="LevelTwoTextNode" presStyleLbl="node3" presStyleIdx="1" presStyleCnt="2" custScaleY="122038">
        <dgm:presLayoutVars>
          <dgm:chPref val="3"/>
        </dgm:presLayoutVars>
      </dgm:prSet>
      <dgm:spPr/>
      <dgm:t>
        <a:bodyPr/>
        <a:lstStyle/>
        <a:p>
          <a:endParaRPr lang="en-US"/>
        </a:p>
      </dgm:t>
    </dgm:pt>
    <dgm:pt modelId="{E833406B-B5AF-489A-9E5B-7DFC67C9D885}" type="pres">
      <dgm:prSet presAssocID="{534610DC-D368-49B2-B147-7E14BBD1282C}" presName="level3hierChild" presStyleCnt="0"/>
      <dgm:spPr/>
    </dgm:pt>
    <dgm:pt modelId="{B7AAE4D0-837A-442B-9147-7DA7E7CD2A5A}" type="pres">
      <dgm:prSet presAssocID="{AB700992-A26F-4C65-B551-BB47A35B7D92}" presName="conn2-1" presStyleLbl="parChTrans1D4" presStyleIdx="4" presStyleCnt="9"/>
      <dgm:spPr/>
      <dgm:t>
        <a:bodyPr/>
        <a:lstStyle/>
        <a:p>
          <a:endParaRPr lang="en-US"/>
        </a:p>
      </dgm:t>
    </dgm:pt>
    <dgm:pt modelId="{D9C5C566-17C8-438A-8299-E9D799F94A71}" type="pres">
      <dgm:prSet presAssocID="{AB700992-A26F-4C65-B551-BB47A35B7D92}" presName="connTx" presStyleLbl="parChTrans1D4" presStyleIdx="4" presStyleCnt="9"/>
      <dgm:spPr/>
      <dgm:t>
        <a:bodyPr/>
        <a:lstStyle/>
        <a:p>
          <a:endParaRPr lang="en-US"/>
        </a:p>
      </dgm:t>
    </dgm:pt>
    <dgm:pt modelId="{A84308F8-58F2-4075-BAB0-0022428E0B61}" type="pres">
      <dgm:prSet presAssocID="{9E22C4F5-7142-44E7-A9F3-79ECD425A881}" presName="root2" presStyleCnt="0"/>
      <dgm:spPr/>
    </dgm:pt>
    <dgm:pt modelId="{45E9F13A-B660-4D4D-995E-65CC30153FC2}" type="pres">
      <dgm:prSet presAssocID="{9E22C4F5-7142-44E7-A9F3-79ECD425A881}" presName="LevelTwoTextNode" presStyleLbl="node4" presStyleIdx="4" presStyleCnt="9" custScaleX="354194" custScaleY="114550">
        <dgm:presLayoutVars>
          <dgm:chPref val="3"/>
        </dgm:presLayoutVars>
      </dgm:prSet>
      <dgm:spPr/>
      <dgm:t>
        <a:bodyPr/>
        <a:lstStyle/>
        <a:p>
          <a:endParaRPr lang="en-US"/>
        </a:p>
      </dgm:t>
    </dgm:pt>
    <dgm:pt modelId="{F5AAC1A5-A8B6-4E55-895C-8F579C55E769}" type="pres">
      <dgm:prSet presAssocID="{9E22C4F5-7142-44E7-A9F3-79ECD425A881}" presName="level3hierChild" presStyleCnt="0"/>
      <dgm:spPr/>
    </dgm:pt>
    <dgm:pt modelId="{81DDCABC-E056-47FA-80DD-930D4F8283C1}" type="pres">
      <dgm:prSet presAssocID="{E17B85CF-BDAC-403C-BBAA-7163B8BED0BD}" presName="conn2-1" presStyleLbl="parChTrans1D4" presStyleIdx="5" presStyleCnt="9"/>
      <dgm:spPr/>
      <dgm:t>
        <a:bodyPr/>
        <a:lstStyle/>
        <a:p>
          <a:endParaRPr lang="en-US"/>
        </a:p>
      </dgm:t>
    </dgm:pt>
    <dgm:pt modelId="{E39558DB-3958-4C69-B68D-9B0EA9822A44}" type="pres">
      <dgm:prSet presAssocID="{E17B85CF-BDAC-403C-BBAA-7163B8BED0BD}" presName="connTx" presStyleLbl="parChTrans1D4" presStyleIdx="5" presStyleCnt="9"/>
      <dgm:spPr/>
      <dgm:t>
        <a:bodyPr/>
        <a:lstStyle/>
        <a:p>
          <a:endParaRPr lang="en-US"/>
        </a:p>
      </dgm:t>
    </dgm:pt>
    <dgm:pt modelId="{EB4E6563-3ABA-41CC-A80C-8D122EFC70FA}" type="pres">
      <dgm:prSet presAssocID="{497A4F8D-8030-4666-A528-D7F58EF95C39}" presName="root2" presStyleCnt="0"/>
      <dgm:spPr/>
    </dgm:pt>
    <dgm:pt modelId="{534B0645-7C9D-4533-B24D-99C74300D80F}" type="pres">
      <dgm:prSet presAssocID="{497A4F8D-8030-4666-A528-D7F58EF95C39}" presName="LevelTwoTextNode" presStyleLbl="node4" presStyleIdx="5" presStyleCnt="9" custScaleX="353463" custScaleY="116176">
        <dgm:presLayoutVars>
          <dgm:chPref val="3"/>
        </dgm:presLayoutVars>
      </dgm:prSet>
      <dgm:spPr/>
      <dgm:t>
        <a:bodyPr/>
        <a:lstStyle/>
        <a:p>
          <a:endParaRPr lang="en-US"/>
        </a:p>
      </dgm:t>
    </dgm:pt>
    <dgm:pt modelId="{54A887F1-1E3C-432E-BF28-FC1B37D39DB8}" type="pres">
      <dgm:prSet presAssocID="{497A4F8D-8030-4666-A528-D7F58EF95C39}" presName="level3hierChild" presStyleCnt="0"/>
      <dgm:spPr/>
    </dgm:pt>
    <dgm:pt modelId="{66A6C4D5-0564-492C-BA53-78B547EFC2D6}" type="pres">
      <dgm:prSet presAssocID="{D0186712-DB86-4C76-8374-D089B036CE63}" presName="conn2-1" presStyleLbl="parChTrans1D4" presStyleIdx="6" presStyleCnt="9"/>
      <dgm:spPr/>
      <dgm:t>
        <a:bodyPr/>
        <a:lstStyle/>
        <a:p>
          <a:endParaRPr lang="en-US"/>
        </a:p>
      </dgm:t>
    </dgm:pt>
    <dgm:pt modelId="{F7ED959B-97B9-4453-AFA3-6976B598BF1B}" type="pres">
      <dgm:prSet presAssocID="{D0186712-DB86-4C76-8374-D089B036CE63}" presName="connTx" presStyleLbl="parChTrans1D4" presStyleIdx="6" presStyleCnt="9"/>
      <dgm:spPr/>
      <dgm:t>
        <a:bodyPr/>
        <a:lstStyle/>
        <a:p>
          <a:endParaRPr lang="en-US"/>
        </a:p>
      </dgm:t>
    </dgm:pt>
    <dgm:pt modelId="{8C3017BB-02EA-42A8-8D57-6BF4FE7F6A95}" type="pres">
      <dgm:prSet presAssocID="{B010B884-76C2-4318-AEC8-8DC95BE08F5A}" presName="root2" presStyleCnt="0"/>
      <dgm:spPr/>
    </dgm:pt>
    <dgm:pt modelId="{142F5460-F406-4654-97F8-D5DFB16C3638}" type="pres">
      <dgm:prSet presAssocID="{B010B884-76C2-4318-AEC8-8DC95BE08F5A}" presName="LevelTwoTextNode" presStyleLbl="node4" presStyleIdx="6" presStyleCnt="9" custScaleX="354194" custScaleY="117849">
        <dgm:presLayoutVars>
          <dgm:chPref val="3"/>
        </dgm:presLayoutVars>
      </dgm:prSet>
      <dgm:spPr/>
      <dgm:t>
        <a:bodyPr/>
        <a:lstStyle/>
        <a:p>
          <a:endParaRPr lang="en-US"/>
        </a:p>
      </dgm:t>
    </dgm:pt>
    <dgm:pt modelId="{DCECA98D-9602-4C58-A16C-BFE4C701293C}" type="pres">
      <dgm:prSet presAssocID="{B010B884-76C2-4318-AEC8-8DC95BE08F5A}" presName="level3hierChild" presStyleCnt="0"/>
      <dgm:spPr/>
    </dgm:pt>
    <dgm:pt modelId="{C8C51D24-9329-40D5-8CEF-429985138D16}" type="pres">
      <dgm:prSet presAssocID="{7F1A23BE-9843-4D4B-94CD-FA8100312203}" presName="conn2-1" presStyleLbl="parChTrans1D4" presStyleIdx="7" presStyleCnt="9"/>
      <dgm:spPr/>
      <dgm:t>
        <a:bodyPr/>
        <a:lstStyle/>
        <a:p>
          <a:endParaRPr lang="en-US"/>
        </a:p>
      </dgm:t>
    </dgm:pt>
    <dgm:pt modelId="{1C7C6BA9-6B26-4AC9-9240-C8F9A6569E16}" type="pres">
      <dgm:prSet presAssocID="{7F1A23BE-9843-4D4B-94CD-FA8100312203}" presName="connTx" presStyleLbl="parChTrans1D4" presStyleIdx="7" presStyleCnt="9"/>
      <dgm:spPr/>
      <dgm:t>
        <a:bodyPr/>
        <a:lstStyle/>
        <a:p>
          <a:endParaRPr lang="en-US"/>
        </a:p>
      </dgm:t>
    </dgm:pt>
    <dgm:pt modelId="{C417ED7F-582C-4BAB-B6F7-190A638F534F}" type="pres">
      <dgm:prSet presAssocID="{CDB8B414-34A0-4B07-8D95-9E42D117277B}" presName="root2" presStyleCnt="0"/>
      <dgm:spPr/>
    </dgm:pt>
    <dgm:pt modelId="{81E280DB-AF50-45FF-968F-21042B04C492}" type="pres">
      <dgm:prSet presAssocID="{CDB8B414-34A0-4B07-8D95-9E42D117277B}" presName="LevelTwoTextNode" presStyleLbl="node4" presStyleIdx="7" presStyleCnt="9" custScaleX="352993" custScaleY="119839">
        <dgm:presLayoutVars>
          <dgm:chPref val="3"/>
        </dgm:presLayoutVars>
      </dgm:prSet>
      <dgm:spPr/>
      <dgm:t>
        <a:bodyPr/>
        <a:lstStyle/>
        <a:p>
          <a:endParaRPr lang="en-US"/>
        </a:p>
      </dgm:t>
    </dgm:pt>
    <dgm:pt modelId="{C7B326AC-A18A-4165-935C-39C6FA02D77E}" type="pres">
      <dgm:prSet presAssocID="{CDB8B414-34A0-4B07-8D95-9E42D117277B}" presName="level3hierChild" presStyleCnt="0"/>
      <dgm:spPr/>
    </dgm:pt>
    <dgm:pt modelId="{1FAC9947-22B1-4FBC-8EFE-227D1C593F3B}" type="pres">
      <dgm:prSet presAssocID="{5411845C-4672-4587-B03C-DD396AF34E15}" presName="conn2-1" presStyleLbl="parChTrans1D4" presStyleIdx="8" presStyleCnt="9"/>
      <dgm:spPr/>
      <dgm:t>
        <a:bodyPr/>
        <a:lstStyle/>
        <a:p>
          <a:endParaRPr lang="en-US"/>
        </a:p>
      </dgm:t>
    </dgm:pt>
    <dgm:pt modelId="{1249987A-FB33-4811-9432-35F541D6CD9E}" type="pres">
      <dgm:prSet presAssocID="{5411845C-4672-4587-B03C-DD396AF34E15}" presName="connTx" presStyleLbl="parChTrans1D4" presStyleIdx="8" presStyleCnt="9"/>
      <dgm:spPr/>
      <dgm:t>
        <a:bodyPr/>
        <a:lstStyle/>
        <a:p>
          <a:endParaRPr lang="en-US"/>
        </a:p>
      </dgm:t>
    </dgm:pt>
    <dgm:pt modelId="{322D7B38-8B70-4472-A286-3D4BFBF03A79}" type="pres">
      <dgm:prSet presAssocID="{E8E193C2-DFF7-4D05-8BD9-BD40B549CA44}" presName="root2" presStyleCnt="0"/>
      <dgm:spPr/>
    </dgm:pt>
    <dgm:pt modelId="{66C8051B-65E8-451D-A538-23B1BB4AD5B3}" type="pres">
      <dgm:prSet presAssocID="{E8E193C2-DFF7-4D05-8BD9-BD40B549CA44}" presName="LevelTwoTextNode" presStyleLbl="node4" presStyleIdx="8" presStyleCnt="9" custScaleX="353463" custScaleY="122038">
        <dgm:presLayoutVars>
          <dgm:chPref val="3"/>
        </dgm:presLayoutVars>
      </dgm:prSet>
      <dgm:spPr/>
      <dgm:t>
        <a:bodyPr/>
        <a:lstStyle/>
        <a:p>
          <a:endParaRPr lang="en-US"/>
        </a:p>
      </dgm:t>
    </dgm:pt>
    <dgm:pt modelId="{99A16031-9E07-4D6D-A49C-A18D37AA142F}" type="pres">
      <dgm:prSet presAssocID="{E8E193C2-DFF7-4D05-8BD9-BD40B549CA44}" presName="level3hierChild" presStyleCnt="0"/>
      <dgm:spPr/>
    </dgm:pt>
  </dgm:ptLst>
  <dgm:cxnLst>
    <dgm:cxn modelId="{ED6DB50F-061B-4205-A25E-A7CB37F3D13D}" type="presOf" srcId="{35BAD5EA-A807-4E78-99E5-CA34CD0F6347}" destId="{C6066596-8318-4815-87AD-1A99AD5B200F}" srcOrd="0" destOrd="0" presId="urn:microsoft.com/office/officeart/2008/layout/HorizontalMultiLevelHierarchy"/>
    <dgm:cxn modelId="{2856FF8D-80C4-4B92-BEEB-8CDEC3BBDC68}" type="presOf" srcId="{7F1A23BE-9843-4D4B-94CD-FA8100312203}" destId="{C8C51D24-9329-40D5-8CEF-429985138D16}" srcOrd="0" destOrd="0" presId="urn:microsoft.com/office/officeart/2008/layout/HorizontalMultiLevelHierarchy"/>
    <dgm:cxn modelId="{E10F6149-4376-4FAD-9798-A99BE6C018BF}" type="presOf" srcId="{D0186712-DB86-4C76-8374-D089B036CE63}" destId="{F7ED959B-97B9-4453-AFA3-6976B598BF1B}" srcOrd="1" destOrd="0" presId="urn:microsoft.com/office/officeart/2008/layout/HorizontalMultiLevelHierarchy"/>
    <dgm:cxn modelId="{5C012F41-07D9-41C4-8F32-2A3296185E43}" type="presOf" srcId="{7F1A23BE-9843-4D4B-94CD-FA8100312203}" destId="{1C7C6BA9-6B26-4AC9-9240-C8F9A6569E16}" srcOrd="1" destOrd="0" presId="urn:microsoft.com/office/officeart/2008/layout/HorizontalMultiLevelHierarchy"/>
    <dgm:cxn modelId="{AECA23A3-9047-4211-866F-A78902A4197B}" srcId="{23B8FEBE-B44D-40A2-B979-AEDE12BCFF0F}" destId="{43844604-BB0D-4C3B-B38B-4A30C6433450}" srcOrd="3" destOrd="0" parTransId="{D3FF1A30-D688-4CEE-9DCA-2935E5BC601C}" sibTransId="{0A8E1523-5B69-4F13-9712-5E100A6E170B}"/>
    <dgm:cxn modelId="{268C4249-6AAF-4CB3-8CF5-A1CD15A62A9A}" srcId="{23B8FEBE-B44D-40A2-B979-AEDE12BCFF0F}" destId="{64A7439D-C06C-40F1-A8E2-145ECBC67F48}" srcOrd="1" destOrd="0" parTransId="{B216436C-07A6-4AE7-AC59-098C8D0F07D5}" sibTransId="{6AB149A1-0408-4F27-8BD0-3F2B51D41562}"/>
    <dgm:cxn modelId="{BE283253-BDD5-4FBC-AEB4-3C0CA56E7B82}" type="presOf" srcId="{5411845C-4672-4587-B03C-DD396AF34E15}" destId="{1249987A-FB33-4811-9432-35F541D6CD9E}" srcOrd="1" destOrd="0" presId="urn:microsoft.com/office/officeart/2008/layout/HorizontalMultiLevelHierarchy"/>
    <dgm:cxn modelId="{D7117F53-C43A-4FDB-86BD-9F7A4A051A9A}" type="presOf" srcId="{D0186712-DB86-4C76-8374-D089B036CE63}" destId="{66A6C4D5-0564-492C-BA53-78B547EFC2D6}" srcOrd="0" destOrd="0" presId="urn:microsoft.com/office/officeart/2008/layout/HorizontalMultiLevelHierarchy"/>
    <dgm:cxn modelId="{BD2803F9-2267-448E-915B-291D6B8A05A9}" type="presOf" srcId="{B216436C-07A6-4AE7-AC59-098C8D0F07D5}" destId="{C514886B-398C-4FB2-9759-A3D98F7FFE34}" srcOrd="0" destOrd="0" presId="urn:microsoft.com/office/officeart/2008/layout/HorizontalMultiLevelHierarchy"/>
    <dgm:cxn modelId="{811A1574-100F-45E3-AC2E-3848B3123B46}" type="presOf" srcId="{A4178CD5-DD05-4321-9B06-221217C01980}" destId="{F3D6B388-4380-4770-B3DC-BBFD30CEB767}" srcOrd="0" destOrd="0" presId="urn:microsoft.com/office/officeart/2008/layout/HorizontalMultiLevelHierarchy"/>
    <dgm:cxn modelId="{A36142BD-1B5C-4A9F-8FCD-E111C7BB2E06}" type="presOf" srcId="{02E73FDE-8CFA-4E15-A155-50CD794B694D}" destId="{5A2E8BA0-FC6D-4A69-AC93-630F272B146D}" srcOrd="0" destOrd="0" presId="urn:microsoft.com/office/officeart/2008/layout/HorizontalMultiLevelHierarchy"/>
    <dgm:cxn modelId="{7F6E1C57-EDCC-46A4-9CDC-F237F1DCC797}" type="presOf" srcId="{E8E193C2-DFF7-4D05-8BD9-BD40B549CA44}" destId="{66C8051B-65E8-451D-A538-23B1BB4AD5B3}" srcOrd="0" destOrd="0" presId="urn:microsoft.com/office/officeart/2008/layout/HorizontalMultiLevelHierarchy"/>
    <dgm:cxn modelId="{ACF310F2-D5A5-4895-8A79-0818E903A832}" type="presOf" srcId="{CDB8B414-34A0-4B07-8D95-9E42D117277B}" destId="{81E280DB-AF50-45FF-968F-21042B04C492}" srcOrd="0" destOrd="0" presId="urn:microsoft.com/office/officeart/2008/layout/HorizontalMultiLevelHierarchy"/>
    <dgm:cxn modelId="{B4D45E64-3E2D-4368-B751-D3E6495CDA6F}" type="presOf" srcId="{6B6501EE-3DB7-48F2-B3B1-C60CF9488F44}" destId="{82FA595F-419E-4409-AC37-BFAE363FD946}" srcOrd="1" destOrd="0" presId="urn:microsoft.com/office/officeart/2008/layout/HorizontalMultiLevelHierarchy"/>
    <dgm:cxn modelId="{78AC0556-CB84-4AEF-ADD8-228ABB9F728F}" srcId="{35BAD5EA-A807-4E78-99E5-CA34CD0F6347}" destId="{161BB3DB-8595-40B8-8E40-307C20924333}" srcOrd="0" destOrd="0" parTransId="{EFFE158F-C24F-448E-A275-445FDA35B4C2}" sibTransId="{BD049E89-B656-4895-A6A9-EE4871F8B7C3}"/>
    <dgm:cxn modelId="{4516CB7E-72F5-4BE7-B5FD-144D72E1D224}" type="presOf" srcId="{E17B85CF-BDAC-403C-BBAA-7163B8BED0BD}" destId="{E39558DB-3958-4C69-B68D-9B0EA9822A44}" srcOrd="1" destOrd="0" presId="urn:microsoft.com/office/officeart/2008/layout/HorizontalMultiLevelHierarchy"/>
    <dgm:cxn modelId="{FECFE2A9-AA8D-46AC-B88B-0C5D335D625A}" type="presOf" srcId="{99A6478B-BC0B-417F-B26C-EE9ECF7AE002}" destId="{32FC4CAB-9282-4BE7-8A2B-58B281425167}" srcOrd="1" destOrd="0" presId="urn:microsoft.com/office/officeart/2008/layout/HorizontalMultiLevelHierarchy"/>
    <dgm:cxn modelId="{31321D2C-F77E-42FC-B005-361C874A266F}" type="presOf" srcId="{99A6478B-BC0B-417F-B26C-EE9ECF7AE002}" destId="{EF06F794-9D8A-44D9-B397-2B21CF41C018}" srcOrd="0" destOrd="0" presId="urn:microsoft.com/office/officeart/2008/layout/HorizontalMultiLevelHierarchy"/>
    <dgm:cxn modelId="{F15A95C5-3681-4874-A1CE-F3F96B88DFC1}" type="presOf" srcId="{6B6501EE-3DB7-48F2-B3B1-C60CF9488F44}" destId="{6452CE1C-2490-4B80-860D-8995489DE8E4}" srcOrd="0" destOrd="0" presId="urn:microsoft.com/office/officeart/2008/layout/HorizontalMultiLevelHierarchy"/>
    <dgm:cxn modelId="{F88200FD-C6AB-4690-89CD-2E8C18BBD047}" type="presOf" srcId="{AB700992-A26F-4C65-B551-BB47A35B7D92}" destId="{D9C5C566-17C8-438A-8299-E9D799F94A71}" srcOrd="1" destOrd="0" presId="urn:microsoft.com/office/officeart/2008/layout/HorizontalMultiLevelHierarchy"/>
    <dgm:cxn modelId="{556AC311-829F-4763-814C-07CDBBAF6150}" type="presOf" srcId="{0DF3C59A-9AFA-4986-A935-7820AEFBAB53}" destId="{156AB235-3A1D-4BBD-A60E-B81747B07ED7}" srcOrd="0" destOrd="0" presId="urn:microsoft.com/office/officeart/2008/layout/HorizontalMultiLevelHierarchy"/>
    <dgm:cxn modelId="{E0E033D0-CF3F-4134-B7FF-22AE581967F9}" type="presOf" srcId="{02E73FDE-8CFA-4E15-A155-50CD794B694D}" destId="{1E823607-1681-43FF-BF7C-1C3510636BC0}" srcOrd="1" destOrd="0" presId="urn:microsoft.com/office/officeart/2008/layout/HorizontalMultiLevelHierarchy"/>
    <dgm:cxn modelId="{D151525D-D870-4C55-BBF9-E2BD603645CE}" srcId="{0DF3C59A-9AFA-4986-A935-7820AEFBAB53}" destId="{534610DC-D368-49B2-B147-7E14BBD1282C}" srcOrd="0" destOrd="0" parTransId="{02E73FDE-8CFA-4E15-A155-50CD794B694D}" sibTransId="{884C8B0A-AC13-40D9-8873-EBF47222D47F}"/>
    <dgm:cxn modelId="{DBD668FA-5C24-485B-A34F-783969A27720}" type="presOf" srcId="{D5BA3B7C-0781-403F-8DA2-89F0F600FD1A}" destId="{B1814AC9-49B7-4C6E-A22F-723DCABFFCB4}" srcOrd="1" destOrd="0" presId="urn:microsoft.com/office/officeart/2008/layout/HorizontalMultiLevelHierarchy"/>
    <dgm:cxn modelId="{781BEEF8-1D01-48AE-BD15-D4FFF6BCCBAA}" srcId="{534610DC-D368-49B2-B147-7E14BBD1282C}" destId="{497A4F8D-8030-4666-A528-D7F58EF95C39}" srcOrd="1" destOrd="0" parTransId="{E17B85CF-BDAC-403C-BBAA-7163B8BED0BD}" sibTransId="{6F6EF7C1-0C2E-468B-AACE-F3AA456F4405}"/>
    <dgm:cxn modelId="{361DA777-F097-4748-95D3-C2BFF5468A3A}" type="presOf" srcId="{161BB3DB-8595-40B8-8E40-307C20924333}" destId="{AFA01F4A-3FDC-4F63-B4C6-2E8EA4462846}" srcOrd="0" destOrd="0" presId="urn:microsoft.com/office/officeart/2008/layout/HorizontalMultiLevelHierarchy"/>
    <dgm:cxn modelId="{F971653A-CEBF-4E07-8974-E6791363B193}" type="presOf" srcId="{AB700992-A26F-4C65-B551-BB47A35B7D92}" destId="{B7AAE4D0-837A-442B-9147-7DA7E7CD2A5A}" srcOrd="0" destOrd="0" presId="urn:microsoft.com/office/officeart/2008/layout/HorizontalMultiLevelHierarchy"/>
    <dgm:cxn modelId="{0FA72307-AB25-4538-B098-75D9212C2CB1}" srcId="{23B8FEBE-B44D-40A2-B979-AEDE12BCFF0F}" destId="{29A223A9-4F45-4127-9BE0-F039584858BF}" srcOrd="0" destOrd="0" parTransId="{6B6501EE-3DB7-48F2-B3B1-C60CF9488F44}" sibTransId="{E42FEA0C-A98F-463D-848D-70BD258FFFB5}"/>
    <dgm:cxn modelId="{068A379D-7CD5-4A78-B141-87960F8DDF9D}" type="presOf" srcId="{B216436C-07A6-4AE7-AC59-098C8D0F07D5}" destId="{C2E7C31F-C5A4-4D44-8908-F82C568E6350}" srcOrd="1" destOrd="0" presId="urn:microsoft.com/office/officeart/2008/layout/HorizontalMultiLevelHierarchy"/>
    <dgm:cxn modelId="{22E3D936-69A8-4926-AB95-97EA4B84CD01}" type="presOf" srcId="{B010B884-76C2-4318-AEC8-8DC95BE08F5A}" destId="{142F5460-F406-4654-97F8-D5DFB16C3638}" srcOrd="0" destOrd="0" presId="urn:microsoft.com/office/officeart/2008/layout/HorizontalMultiLevelHierarchy"/>
    <dgm:cxn modelId="{3FAD5FF4-C8D4-4A3B-85E1-5E122E0CBA30}" type="presOf" srcId="{D5BA3B7C-0781-403F-8DA2-89F0F600FD1A}" destId="{F005E3A3-A9CD-4F7F-92CB-D8012472A43F}" srcOrd="0" destOrd="0" presId="urn:microsoft.com/office/officeart/2008/layout/HorizontalMultiLevelHierarchy"/>
    <dgm:cxn modelId="{7FEB569E-686E-457E-97CE-CA03B641B85A}" srcId="{534610DC-D368-49B2-B147-7E14BBD1282C}" destId="{E8E193C2-DFF7-4D05-8BD9-BD40B549CA44}" srcOrd="4" destOrd="0" parTransId="{5411845C-4672-4587-B03C-DD396AF34E15}" sibTransId="{1C9497FD-688F-4371-A532-9C07FAA6CBE9}"/>
    <dgm:cxn modelId="{B7971548-FBBE-4EE5-9C66-12229727532B}" type="presOf" srcId="{9E22C4F5-7142-44E7-A9F3-79ECD425A881}" destId="{45E9F13A-B660-4D4D-995E-65CC30153FC2}" srcOrd="0" destOrd="0" presId="urn:microsoft.com/office/officeart/2008/layout/HorizontalMultiLevelHierarchy"/>
    <dgm:cxn modelId="{0B740B10-A1FB-4386-A8FD-21DAD2B183F5}" srcId="{161BB3DB-8595-40B8-8E40-307C20924333}" destId="{9D329D67-1733-48CC-B0A8-A7869ADF47CA}" srcOrd="0" destOrd="0" parTransId="{99A6478B-BC0B-417F-B26C-EE9ECF7AE002}" sibTransId="{30502AE9-9311-40BE-AD2B-61FEA8B10E85}"/>
    <dgm:cxn modelId="{0D7B05D7-C68E-4EEB-B3A5-A55ABA19E448}" srcId="{23B8FEBE-B44D-40A2-B979-AEDE12BCFF0F}" destId="{A4178CD5-DD05-4321-9B06-221217C01980}" srcOrd="2" destOrd="0" parTransId="{D5BA3B7C-0781-403F-8DA2-89F0F600FD1A}" sibTransId="{D7AB43F7-2A6C-4EA2-8F56-6120AB38898E}"/>
    <dgm:cxn modelId="{DED3BDFC-35EF-4C8B-B5D2-34B4C2E281CA}" type="presOf" srcId="{D3FF1A30-D688-4CEE-9DCA-2935E5BC601C}" destId="{43094877-95F8-430E-B491-54A5D34B4DAD}" srcOrd="1" destOrd="0" presId="urn:microsoft.com/office/officeart/2008/layout/HorizontalMultiLevelHierarchy"/>
    <dgm:cxn modelId="{E7F569AA-893D-4264-80D7-174DB2717BFE}" type="presOf" srcId="{7693D953-B29D-4CFF-98F0-18413DE24897}" destId="{EC0BA78B-53CF-4017-BD2A-8D3D83465EBC}" srcOrd="1" destOrd="0" presId="urn:microsoft.com/office/officeart/2008/layout/HorizontalMultiLevelHierarchy"/>
    <dgm:cxn modelId="{D5688B3F-C439-4DEB-A0F7-A568A986CFAA}" type="presOf" srcId="{7693D953-B29D-4CFF-98F0-18413DE24897}" destId="{9C8EF578-8BCD-4B6C-9F25-88254A5883F3}" srcOrd="0" destOrd="0" presId="urn:microsoft.com/office/officeart/2008/layout/HorizontalMultiLevelHierarchy"/>
    <dgm:cxn modelId="{439BF188-EB62-4BD2-9520-DF36BEF039DA}" srcId="{161BB3DB-8595-40B8-8E40-307C20924333}" destId="{0DF3C59A-9AFA-4986-A935-7820AEFBAB53}" srcOrd="1" destOrd="0" parTransId="{223744D2-4A91-42F0-890F-6A4C31CB4C74}" sibTransId="{47300CC1-C6DB-4177-BB4A-717BE027FD5B}"/>
    <dgm:cxn modelId="{E84F60C3-0B89-4F05-A3C0-682155156120}" type="presOf" srcId="{223744D2-4A91-42F0-890F-6A4C31CB4C74}" destId="{72822581-A144-4F33-B31E-A2EE2ED2E5A3}" srcOrd="1" destOrd="0" presId="urn:microsoft.com/office/officeart/2008/layout/HorizontalMultiLevelHierarchy"/>
    <dgm:cxn modelId="{FD2348CE-F3FB-40AC-8550-8FDEE74A26EE}" srcId="{534610DC-D368-49B2-B147-7E14BBD1282C}" destId="{B010B884-76C2-4318-AEC8-8DC95BE08F5A}" srcOrd="2" destOrd="0" parTransId="{D0186712-DB86-4C76-8374-D089B036CE63}" sibTransId="{53643632-094C-4B2F-A2E8-4873B212A20D}"/>
    <dgm:cxn modelId="{C7C54C52-BC85-4FB1-9BAC-3A3C95CF79CF}" type="presOf" srcId="{43844604-BB0D-4C3B-B38B-4A30C6433450}" destId="{730E4C2D-BE9C-473A-8267-9C23811562B3}" srcOrd="0" destOrd="0" presId="urn:microsoft.com/office/officeart/2008/layout/HorizontalMultiLevelHierarchy"/>
    <dgm:cxn modelId="{781A54A8-6F27-49C4-820F-04A07A89163C}" srcId="{534610DC-D368-49B2-B147-7E14BBD1282C}" destId="{9E22C4F5-7142-44E7-A9F3-79ECD425A881}" srcOrd="0" destOrd="0" parTransId="{AB700992-A26F-4C65-B551-BB47A35B7D92}" sibTransId="{BA83FB8A-EE4B-44AB-970B-3BAEE96CBB43}"/>
    <dgm:cxn modelId="{6D9FEEEE-E120-44F1-8CEE-8B23A32A5772}" type="presOf" srcId="{23B8FEBE-B44D-40A2-B979-AEDE12BCFF0F}" destId="{CB6C575D-FEF1-465D-8B67-8A3F35C5E0E5}" srcOrd="0" destOrd="0" presId="urn:microsoft.com/office/officeart/2008/layout/HorizontalMultiLevelHierarchy"/>
    <dgm:cxn modelId="{82788C07-561C-4C95-9F2C-13327DE4220A}" type="presOf" srcId="{223744D2-4A91-42F0-890F-6A4C31CB4C74}" destId="{C83C199D-8465-4797-9917-FB5743EBAD3A}" srcOrd="0" destOrd="0" presId="urn:microsoft.com/office/officeart/2008/layout/HorizontalMultiLevelHierarchy"/>
    <dgm:cxn modelId="{E074C154-3561-441E-9C99-46B042FEA5E3}" type="presOf" srcId="{9D329D67-1733-48CC-B0A8-A7869ADF47CA}" destId="{80D9E6C7-BCAA-43CC-92CD-0EEF9F136656}" srcOrd="0" destOrd="0" presId="urn:microsoft.com/office/officeart/2008/layout/HorizontalMultiLevelHierarchy"/>
    <dgm:cxn modelId="{60208B25-1619-4AB0-BA29-A4CF1834BF2D}" type="presOf" srcId="{29A223A9-4F45-4127-9BE0-F039584858BF}" destId="{07939D68-C09D-4838-A991-F7B8F5500276}" srcOrd="0" destOrd="0" presId="urn:microsoft.com/office/officeart/2008/layout/HorizontalMultiLevelHierarchy"/>
    <dgm:cxn modelId="{09A37BF7-42F8-4872-A5E7-5178B0EAC1D7}" srcId="{9D329D67-1733-48CC-B0A8-A7869ADF47CA}" destId="{23B8FEBE-B44D-40A2-B979-AEDE12BCFF0F}" srcOrd="0" destOrd="0" parTransId="{7693D953-B29D-4CFF-98F0-18413DE24897}" sibTransId="{B5BDF5A5-F6E1-4D93-A9B2-DB97AF650F1A}"/>
    <dgm:cxn modelId="{3920EC06-C74A-4650-9B32-86522869253A}" type="presOf" srcId="{E17B85CF-BDAC-403C-BBAA-7163B8BED0BD}" destId="{81DDCABC-E056-47FA-80DD-930D4F8283C1}" srcOrd="0" destOrd="0" presId="urn:microsoft.com/office/officeart/2008/layout/HorizontalMultiLevelHierarchy"/>
    <dgm:cxn modelId="{D43A1D0F-EDF4-42E7-BDF1-3C205F09EB74}" type="presOf" srcId="{D3FF1A30-D688-4CEE-9DCA-2935E5BC601C}" destId="{1B083C70-66A4-4D3D-AEB7-57831397D4B4}" srcOrd="0" destOrd="0" presId="urn:microsoft.com/office/officeart/2008/layout/HorizontalMultiLevelHierarchy"/>
    <dgm:cxn modelId="{7CAC6CA9-7C22-4F0C-9EAC-3684A93FF877}" type="presOf" srcId="{497A4F8D-8030-4666-A528-D7F58EF95C39}" destId="{534B0645-7C9D-4533-B24D-99C74300D80F}" srcOrd="0" destOrd="0" presId="urn:microsoft.com/office/officeart/2008/layout/HorizontalMultiLevelHierarchy"/>
    <dgm:cxn modelId="{A1B75714-120C-4234-86A7-C461F53D0B82}" type="presOf" srcId="{534610DC-D368-49B2-B147-7E14BBD1282C}" destId="{68CED8FB-FEDB-42ED-9AF1-F7AA418692BD}" srcOrd="0" destOrd="0" presId="urn:microsoft.com/office/officeart/2008/layout/HorizontalMultiLevelHierarchy"/>
    <dgm:cxn modelId="{C0724A93-1091-4ECA-BD48-7CAE044FCF5A}" srcId="{534610DC-D368-49B2-B147-7E14BBD1282C}" destId="{CDB8B414-34A0-4B07-8D95-9E42D117277B}" srcOrd="3" destOrd="0" parTransId="{7F1A23BE-9843-4D4B-94CD-FA8100312203}" sibTransId="{3BD93F20-AF22-4B09-A898-400B00E3E440}"/>
    <dgm:cxn modelId="{7A2232A3-6989-4818-9BA5-EDA8AE7AA67A}" type="presOf" srcId="{64A7439D-C06C-40F1-A8E2-145ECBC67F48}" destId="{B01994DE-F9AE-43FA-8E67-6B0A6FE31D33}" srcOrd="0" destOrd="0" presId="urn:microsoft.com/office/officeart/2008/layout/HorizontalMultiLevelHierarchy"/>
    <dgm:cxn modelId="{6C1942ED-AE42-4E69-87D7-DFF30DDCC8B2}" type="presOf" srcId="{5411845C-4672-4587-B03C-DD396AF34E15}" destId="{1FAC9947-22B1-4FBC-8EFE-227D1C593F3B}" srcOrd="0" destOrd="0" presId="urn:microsoft.com/office/officeart/2008/layout/HorizontalMultiLevelHierarchy"/>
    <dgm:cxn modelId="{BF6592B7-A0C0-48E6-B201-01200F50708F}" type="presParOf" srcId="{C6066596-8318-4815-87AD-1A99AD5B200F}" destId="{5D14D670-1160-486A-AAFD-80656084907A}" srcOrd="0" destOrd="0" presId="urn:microsoft.com/office/officeart/2008/layout/HorizontalMultiLevelHierarchy"/>
    <dgm:cxn modelId="{AFDDD433-AFC6-4B4A-834D-C7B558750DFD}" type="presParOf" srcId="{5D14D670-1160-486A-AAFD-80656084907A}" destId="{AFA01F4A-3FDC-4F63-B4C6-2E8EA4462846}" srcOrd="0" destOrd="0" presId="urn:microsoft.com/office/officeart/2008/layout/HorizontalMultiLevelHierarchy"/>
    <dgm:cxn modelId="{6468FFEC-B468-4C08-A0E0-B78CC3682F84}" type="presParOf" srcId="{5D14D670-1160-486A-AAFD-80656084907A}" destId="{5313F67C-3E65-4F66-B2FB-5B94415F4F42}" srcOrd="1" destOrd="0" presId="urn:microsoft.com/office/officeart/2008/layout/HorizontalMultiLevelHierarchy"/>
    <dgm:cxn modelId="{797919D6-A094-41CF-A2FB-44565B9779B0}" type="presParOf" srcId="{5313F67C-3E65-4F66-B2FB-5B94415F4F42}" destId="{EF06F794-9D8A-44D9-B397-2B21CF41C018}" srcOrd="0" destOrd="0" presId="urn:microsoft.com/office/officeart/2008/layout/HorizontalMultiLevelHierarchy"/>
    <dgm:cxn modelId="{4695837C-5AD5-4A64-9E10-C40BDF90F4F2}" type="presParOf" srcId="{EF06F794-9D8A-44D9-B397-2B21CF41C018}" destId="{32FC4CAB-9282-4BE7-8A2B-58B281425167}" srcOrd="0" destOrd="0" presId="urn:microsoft.com/office/officeart/2008/layout/HorizontalMultiLevelHierarchy"/>
    <dgm:cxn modelId="{1EB98CC0-B128-4738-AAD9-F7C52B609ED7}" type="presParOf" srcId="{5313F67C-3E65-4F66-B2FB-5B94415F4F42}" destId="{F9F0188B-1759-4E13-8BE5-3D4C3D6DE7D9}" srcOrd="1" destOrd="0" presId="urn:microsoft.com/office/officeart/2008/layout/HorizontalMultiLevelHierarchy"/>
    <dgm:cxn modelId="{EDB5AD54-04FE-4429-9060-E641A42F2C40}" type="presParOf" srcId="{F9F0188B-1759-4E13-8BE5-3D4C3D6DE7D9}" destId="{80D9E6C7-BCAA-43CC-92CD-0EEF9F136656}" srcOrd="0" destOrd="0" presId="urn:microsoft.com/office/officeart/2008/layout/HorizontalMultiLevelHierarchy"/>
    <dgm:cxn modelId="{D9C55488-ED69-4479-9D7C-29ABD8A81BCA}" type="presParOf" srcId="{F9F0188B-1759-4E13-8BE5-3D4C3D6DE7D9}" destId="{3C5F8247-4E84-4E06-A586-DDF5A17EE8EE}" srcOrd="1" destOrd="0" presId="urn:microsoft.com/office/officeart/2008/layout/HorizontalMultiLevelHierarchy"/>
    <dgm:cxn modelId="{333C438B-2587-4CAE-942B-5FEF3AEEA40C}" type="presParOf" srcId="{3C5F8247-4E84-4E06-A586-DDF5A17EE8EE}" destId="{9C8EF578-8BCD-4B6C-9F25-88254A5883F3}" srcOrd="0" destOrd="0" presId="urn:microsoft.com/office/officeart/2008/layout/HorizontalMultiLevelHierarchy"/>
    <dgm:cxn modelId="{C394A73B-2266-43E7-AB08-0E1C4B2FAF2E}" type="presParOf" srcId="{9C8EF578-8BCD-4B6C-9F25-88254A5883F3}" destId="{EC0BA78B-53CF-4017-BD2A-8D3D83465EBC}" srcOrd="0" destOrd="0" presId="urn:microsoft.com/office/officeart/2008/layout/HorizontalMultiLevelHierarchy"/>
    <dgm:cxn modelId="{CB373698-6814-4672-862F-08F566BE690A}" type="presParOf" srcId="{3C5F8247-4E84-4E06-A586-DDF5A17EE8EE}" destId="{027F9E46-83AC-469E-A705-34D00001C3B1}" srcOrd="1" destOrd="0" presId="urn:microsoft.com/office/officeart/2008/layout/HorizontalMultiLevelHierarchy"/>
    <dgm:cxn modelId="{1F5AD23E-AFD4-492E-8AA8-BD499C53E942}" type="presParOf" srcId="{027F9E46-83AC-469E-A705-34D00001C3B1}" destId="{CB6C575D-FEF1-465D-8B67-8A3F35C5E0E5}" srcOrd="0" destOrd="0" presId="urn:microsoft.com/office/officeart/2008/layout/HorizontalMultiLevelHierarchy"/>
    <dgm:cxn modelId="{9310AB90-3361-460F-809A-11DA3E2A734B}" type="presParOf" srcId="{027F9E46-83AC-469E-A705-34D00001C3B1}" destId="{C0BC1197-866C-48EC-A107-B61A15AE8ACB}" srcOrd="1" destOrd="0" presId="urn:microsoft.com/office/officeart/2008/layout/HorizontalMultiLevelHierarchy"/>
    <dgm:cxn modelId="{ED03FDB5-59CA-4F31-A54F-65EAE15A8E72}" type="presParOf" srcId="{C0BC1197-866C-48EC-A107-B61A15AE8ACB}" destId="{6452CE1C-2490-4B80-860D-8995489DE8E4}" srcOrd="0" destOrd="0" presId="urn:microsoft.com/office/officeart/2008/layout/HorizontalMultiLevelHierarchy"/>
    <dgm:cxn modelId="{76A6394B-24AD-4451-BBA9-4B9CC4D13489}" type="presParOf" srcId="{6452CE1C-2490-4B80-860D-8995489DE8E4}" destId="{82FA595F-419E-4409-AC37-BFAE363FD946}" srcOrd="0" destOrd="0" presId="urn:microsoft.com/office/officeart/2008/layout/HorizontalMultiLevelHierarchy"/>
    <dgm:cxn modelId="{AAC04664-3A2A-43DD-A8DF-87F52CE217E7}" type="presParOf" srcId="{C0BC1197-866C-48EC-A107-B61A15AE8ACB}" destId="{CA5E8D76-C7A2-459F-A9EC-30C8333AFAFB}" srcOrd="1" destOrd="0" presId="urn:microsoft.com/office/officeart/2008/layout/HorizontalMultiLevelHierarchy"/>
    <dgm:cxn modelId="{F47886B6-A613-4467-815E-D8463CBBD924}" type="presParOf" srcId="{CA5E8D76-C7A2-459F-A9EC-30C8333AFAFB}" destId="{07939D68-C09D-4838-A991-F7B8F5500276}" srcOrd="0" destOrd="0" presId="urn:microsoft.com/office/officeart/2008/layout/HorizontalMultiLevelHierarchy"/>
    <dgm:cxn modelId="{EEE2F064-B0DD-4A67-8CF2-0D5DB8743345}" type="presParOf" srcId="{CA5E8D76-C7A2-459F-A9EC-30C8333AFAFB}" destId="{06D1B22B-D9F3-42E3-B7B8-199A6A906E12}" srcOrd="1" destOrd="0" presId="urn:microsoft.com/office/officeart/2008/layout/HorizontalMultiLevelHierarchy"/>
    <dgm:cxn modelId="{50D3695C-C46F-44EC-B7A6-56A22CDE1ED5}" type="presParOf" srcId="{C0BC1197-866C-48EC-A107-B61A15AE8ACB}" destId="{C514886B-398C-4FB2-9759-A3D98F7FFE34}" srcOrd="2" destOrd="0" presId="urn:microsoft.com/office/officeart/2008/layout/HorizontalMultiLevelHierarchy"/>
    <dgm:cxn modelId="{0E220569-2B79-4FCB-B586-5D1E796DB452}" type="presParOf" srcId="{C514886B-398C-4FB2-9759-A3D98F7FFE34}" destId="{C2E7C31F-C5A4-4D44-8908-F82C568E6350}" srcOrd="0" destOrd="0" presId="urn:microsoft.com/office/officeart/2008/layout/HorizontalMultiLevelHierarchy"/>
    <dgm:cxn modelId="{66DC63E9-F568-4D7D-8DF3-CC7E44C530F8}" type="presParOf" srcId="{C0BC1197-866C-48EC-A107-B61A15AE8ACB}" destId="{4A24FC3C-18C2-4880-AD0A-BF178E2C445C}" srcOrd="3" destOrd="0" presId="urn:microsoft.com/office/officeart/2008/layout/HorizontalMultiLevelHierarchy"/>
    <dgm:cxn modelId="{F9FC0E37-3BB0-442A-AD3F-5CA74E62AF4A}" type="presParOf" srcId="{4A24FC3C-18C2-4880-AD0A-BF178E2C445C}" destId="{B01994DE-F9AE-43FA-8E67-6B0A6FE31D33}" srcOrd="0" destOrd="0" presId="urn:microsoft.com/office/officeart/2008/layout/HorizontalMultiLevelHierarchy"/>
    <dgm:cxn modelId="{15898BD6-C52D-4D61-BF94-13CB7D4938E6}" type="presParOf" srcId="{4A24FC3C-18C2-4880-AD0A-BF178E2C445C}" destId="{480B94E3-541F-40ED-B75F-0B1E35CE9DE9}" srcOrd="1" destOrd="0" presId="urn:microsoft.com/office/officeart/2008/layout/HorizontalMultiLevelHierarchy"/>
    <dgm:cxn modelId="{0EF1FCD9-50A0-4C86-AAC1-AE2981256AB8}" type="presParOf" srcId="{C0BC1197-866C-48EC-A107-B61A15AE8ACB}" destId="{F005E3A3-A9CD-4F7F-92CB-D8012472A43F}" srcOrd="4" destOrd="0" presId="urn:microsoft.com/office/officeart/2008/layout/HorizontalMultiLevelHierarchy"/>
    <dgm:cxn modelId="{D5C8BBAC-7D4E-4539-AF16-439ACD599484}" type="presParOf" srcId="{F005E3A3-A9CD-4F7F-92CB-D8012472A43F}" destId="{B1814AC9-49B7-4C6E-A22F-723DCABFFCB4}" srcOrd="0" destOrd="0" presId="urn:microsoft.com/office/officeart/2008/layout/HorizontalMultiLevelHierarchy"/>
    <dgm:cxn modelId="{D530EAAE-54F9-46C1-91ED-B83C474BC8EE}" type="presParOf" srcId="{C0BC1197-866C-48EC-A107-B61A15AE8ACB}" destId="{7DCE6C41-E3BF-4312-B134-D17E6FCBF812}" srcOrd="5" destOrd="0" presId="urn:microsoft.com/office/officeart/2008/layout/HorizontalMultiLevelHierarchy"/>
    <dgm:cxn modelId="{401D65EC-1C2A-46EF-8449-F2A8CF83A304}" type="presParOf" srcId="{7DCE6C41-E3BF-4312-B134-D17E6FCBF812}" destId="{F3D6B388-4380-4770-B3DC-BBFD30CEB767}" srcOrd="0" destOrd="0" presId="urn:microsoft.com/office/officeart/2008/layout/HorizontalMultiLevelHierarchy"/>
    <dgm:cxn modelId="{2EC549B6-A680-419E-82D0-26B0074EBA2A}" type="presParOf" srcId="{7DCE6C41-E3BF-4312-B134-D17E6FCBF812}" destId="{00C308B5-B8DB-48CB-8C15-5B50CD02512E}" srcOrd="1" destOrd="0" presId="urn:microsoft.com/office/officeart/2008/layout/HorizontalMultiLevelHierarchy"/>
    <dgm:cxn modelId="{547FDF54-9C3B-4F5E-A72B-012E36F60DC4}" type="presParOf" srcId="{C0BC1197-866C-48EC-A107-B61A15AE8ACB}" destId="{1B083C70-66A4-4D3D-AEB7-57831397D4B4}" srcOrd="6" destOrd="0" presId="urn:microsoft.com/office/officeart/2008/layout/HorizontalMultiLevelHierarchy"/>
    <dgm:cxn modelId="{1ACFDE52-F5FC-4EE9-81DD-3FD497AAC906}" type="presParOf" srcId="{1B083C70-66A4-4D3D-AEB7-57831397D4B4}" destId="{43094877-95F8-430E-B491-54A5D34B4DAD}" srcOrd="0" destOrd="0" presId="urn:microsoft.com/office/officeart/2008/layout/HorizontalMultiLevelHierarchy"/>
    <dgm:cxn modelId="{164486E9-8442-4D26-88E0-6169719A01F5}" type="presParOf" srcId="{C0BC1197-866C-48EC-A107-B61A15AE8ACB}" destId="{B1422650-9CC6-49F3-A858-051E202A0E4C}" srcOrd="7" destOrd="0" presId="urn:microsoft.com/office/officeart/2008/layout/HorizontalMultiLevelHierarchy"/>
    <dgm:cxn modelId="{76253C7F-C6EC-4065-A658-D23BE7D973A8}" type="presParOf" srcId="{B1422650-9CC6-49F3-A858-051E202A0E4C}" destId="{730E4C2D-BE9C-473A-8267-9C23811562B3}" srcOrd="0" destOrd="0" presId="urn:microsoft.com/office/officeart/2008/layout/HorizontalMultiLevelHierarchy"/>
    <dgm:cxn modelId="{4660C85C-73B6-4806-82FA-629AFB39B4BE}" type="presParOf" srcId="{B1422650-9CC6-49F3-A858-051E202A0E4C}" destId="{F95A68DA-2263-464A-8C93-CC51C1CC8A39}" srcOrd="1" destOrd="0" presId="urn:microsoft.com/office/officeart/2008/layout/HorizontalMultiLevelHierarchy"/>
    <dgm:cxn modelId="{E86387EC-2227-4164-9798-CB3EE1669A7B}" type="presParOf" srcId="{5313F67C-3E65-4F66-B2FB-5B94415F4F42}" destId="{C83C199D-8465-4797-9917-FB5743EBAD3A}" srcOrd="2" destOrd="0" presId="urn:microsoft.com/office/officeart/2008/layout/HorizontalMultiLevelHierarchy"/>
    <dgm:cxn modelId="{C3F6DE54-0BBC-4E68-86D0-B1BF16CD0C92}" type="presParOf" srcId="{C83C199D-8465-4797-9917-FB5743EBAD3A}" destId="{72822581-A144-4F33-B31E-A2EE2ED2E5A3}" srcOrd="0" destOrd="0" presId="urn:microsoft.com/office/officeart/2008/layout/HorizontalMultiLevelHierarchy"/>
    <dgm:cxn modelId="{73D787F0-2B6B-4ECD-9424-482A0CA1D816}" type="presParOf" srcId="{5313F67C-3E65-4F66-B2FB-5B94415F4F42}" destId="{62DA8405-FC34-4794-AA2B-315B9FBD2835}" srcOrd="3" destOrd="0" presId="urn:microsoft.com/office/officeart/2008/layout/HorizontalMultiLevelHierarchy"/>
    <dgm:cxn modelId="{EBDA3130-3DEE-4D5B-AF49-EEC753668B24}" type="presParOf" srcId="{62DA8405-FC34-4794-AA2B-315B9FBD2835}" destId="{156AB235-3A1D-4BBD-A60E-B81747B07ED7}" srcOrd="0" destOrd="0" presId="urn:microsoft.com/office/officeart/2008/layout/HorizontalMultiLevelHierarchy"/>
    <dgm:cxn modelId="{A82B6BDD-7464-492E-8163-3F9A05F152CC}" type="presParOf" srcId="{62DA8405-FC34-4794-AA2B-315B9FBD2835}" destId="{85CA21FB-F478-4D2A-9BC6-6D3F20642090}" srcOrd="1" destOrd="0" presId="urn:microsoft.com/office/officeart/2008/layout/HorizontalMultiLevelHierarchy"/>
    <dgm:cxn modelId="{F8FE23E4-7DF8-4284-B8C4-013D4B4628F5}" type="presParOf" srcId="{85CA21FB-F478-4D2A-9BC6-6D3F20642090}" destId="{5A2E8BA0-FC6D-4A69-AC93-630F272B146D}" srcOrd="0" destOrd="0" presId="urn:microsoft.com/office/officeart/2008/layout/HorizontalMultiLevelHierarchy"/>
    <dgm:cxn modelId="{1CA752AB-2BFA-4C8A-805E-1EEC387D4902}" type="presParOf" srcId="{5A2E8BA0-FC6D-4A69-AC93-630F272B146D}" destId="{1E823607-1681-43FF-BF7C-1C3510636BC0}" srcOrd="0" destOrd="0" presId="urn:microsoft.com/office/officeart/2008/layout/HorizontalMultiLevelHierarchy"/>
    <dgm:cxn modelId="{A976E49C-3962-41A1-BCBD-9FD12ED627BD}" type="presParOf" srcId="{85CA21FB-F478-4D2A-9BC6-6D3F20642090}" destId="{045C03D1-773B-4871-8D58-53AB7796A6C5}" srcOrd="1" destOrd="0" presId="urn:microsoft.com/office/officeart/2008/layout/HorizontalMultiLevelHierarchy"/>
    <dgm:cxn modelId="{65A5B6C2-128D-4E05-B08E-7DFE2B995D88}" type="presParOf" srcId="{045C03D1-773B-4871-8D58-53AB7796A6C5}" destId="{68CED8FB-FEDB-42ED-9AF1-F7AA418692BD}" srcOrd="0" destOrd="0" presId="urn:microsoft.com/office/officeart/2008/layout/HorizontalMultiLevelHierarchy"/>
    <dgm:cxn modelId="{C607577C-58FA-4551-8F65-083D98432030}" type="presParOf" srcId="{045C03D1-773B-4871-8D58-53AB7796A6C5}" destId="{E833406B-B5AF-489A-9E5B-7DFC67C9D885}" srcOrd="1" destOrd="0" presId="urn:microsoft.com/office/officeart/2008/layout/HorizontalMultiLevelHierarchy"/>
    <dgm:cxn modelId="{1C392572-9DEE-4387-B9D6-6EB10BAB33EB}" type="presParOf" srcId="{E833406B-B5AF-489A-9E5B-7DFC67C9D885}" destId="{B7AAE4D0-837A-442B-9147-7DA7E7CD2A5A}" srcOrd="0" destOrd="0" presId="urn:microsoft.com/office/officeart/2008/layout/HorizontalMultiLevelHierarchy"/>
    <dgm:cxn modelId="{5BAFD044-EECF-4B14-9BA8-3DA1BEBFFB93}" type="presParOf" srcId="{B7AAE4D0-837A-442B-9147-7DA7E7CD2A5A}" destId="{D9C5C566-17C8-438A-8299-E9D799F94A71}" srcOrd="0" destOrd="0" presId="urn:microsoft.com/office/officeart/2008/layout/HorizontalMultiLevelHierarchy"/>
    <dgm:cxn modelId="{141E2A04-635C-4166-987A-C73CCAE352B6}" type="presParOf" srcId="{E833406B-B5AF-489A-9E5B-7DFC67C9D885}" destId="{A84308F8-58F2-4075-BAB0-0022428E0B61}" srcOrd="1" destOrd="0" presId="urn:microsoft.com/office/officeart/2008/layout/HorizontalMultiLevelHierarchy"/>
    <dgm:cxn modelId="{E26F1D12-02B6-439A-B75A-1A21BDC0BE5F}" type="presParOf" srcId="{A84308F8-58F2-4075-BAB0-0022428E0B61}" destId="{45E9F13A-B660-4D4D-995E-65CC30153FC2}" srcOrd="0" destOrd="0" presId="urn:microsoft.com/office/officeart/2008/layout/HorizontalMultiLevelHierarchy"/>
    <dgm:cxn modelId="{851DED72-464D-419B-8B8C-ED96073E4650}" type="presParOf" srcId="{A84308F8-58F2-4075-BAB0-0022428E0B61}" destId="{F5AAC1A5-A8B6-4E55-895C-8F579C55E769}" srcOrd="1" destOrd="0" presId="urn:microsoft.com/office/officeart/2008/layout/HorizontalMultiLevelHierarchy"/>
    <dgm:cxn modelId="{D1CCE463-430E-4D1D-810D-9D1B8C89D861}" type="presParOf" srcId="{E833406B-B5AF-489A-9E5B-7DFC67C9D885}" destId="{81DDCABC-E056-47FA-80DD-930D4F8283C1}" srcOrd="2" destOrd="0" presId="urn:microsoft.com/office/officeart/2008/layout/HorizontalMultiLevelHierarchy"/>
    <dgm:cxn modelId="{4FAD4B85-4845-4C1E-BDAA-64B8E0A762F1}" type="presParOf" srcId="{81DDCABC-E056-47FA-80DD-930D4F8283C1}" destId="{E39558DB-3958-4C69-B68D-9B0EA9822A44}" srcOrd="0" destOrd="0" presId="urn:microsoft.com/office/officeart/2008/layout/HorizontalMultiLevelHierarchy"/>
    <dgm:cxn modelId="{F194FFFF-3629-4F5C-AE8D-3D21ABB1606F}" type="presParOf" srcId="{E833406B-B5AF-489A-9E5B-7DFC67C9D885}" destId="{EB4E6563-3ABA-41CC-A80C-8D122EFC70FA}" srcOrd="3" destOrd="0" presId="urn:microsoft.com/office/officeart/2008/layout/HorizontalMultiLevelHierarchy"/>
    <dgm:cxn modelId="{94545597-345A-4DAF-9478-35D1687F3F1D}" type="presParOf" srcId="{EB4E6563-3ABA-41CC-A80C-8D122EFC70FA}" destId="{534B0645-7C9D-4533-B24D-99C74300D80F}" srcOrd="0" destOrd="0" presId="urn:microsoft.com/office/officeart/2008/layout/HorizontalMultiLevelHierarchy"/>
    <dgm:cxn modelId="{F3062146-D776-45AF-B1AD-81E3C65B0377}" type="presParOf" srcId="{EB4E6563-3ABA-41CC-A80C-8D122EFC70FA}" destId="{54A887F1-1E3C-432E-BF28-FC1B37D39DB8}" srcOrd="1" destOrd="0" presId="urn:microsoft.com/office/officeart/2008/layout/HorizontalMultiLevelHierarchy"/>
    <dgm:cxn modelId="{A12DB653-3388-4705-9C81-9FC53072F88E}" type="presParOf" srcId="{E833406B-B5AF-489A-9E5B-7DFC67C9D885}" destId="{66A6C4D5-0564-492C-BA53-78B547EFC2D6}" srcOrd="4" destOrd="0" presId="urn:microsoft.com/office/officeart/2008/layout/HorizontalMultiLevelHierarchy"/>
    <dgm:cxn modelId="{E725BE76-D133-4EDC-A25E-00FFB2B67DE7}" type="presParOf" srcId="{66A6C4D5-0564-492C-BA53-78B547EFC2D6}" destId="{F7ED959B-97B9-4453-AFA3-6976B598BF1B}" srcOrd="0" destOrd="0" presId="urn:microsoft.com/office/officeart/2008/layout/HorizontalMultiLevelHierarchy"/>
    <dgm:cxn modelId="{756D5940-5CA9-4450-86AD-2BC2F5CD01C6}" type="presParOf" srcId="{E833406B-B5AF-489A-9E5B-7DFC67C9D885}" destId="{8C3017BB-02EA-42A8-8D57-6BF4FE7F6A95}" srcOrd="5" destOrd="0" presId="urn:microsoft.com/office/officeart/2008/layout/HorizontalMultiLevelHierarchy"/>
    <dgm:cxn modelId="{926E7488-9A85-48AA-A0D9-BD5855C4EFDD}" type="presParOf" srcId="{8C3017BB-02EA-42A8-8D57-6BF4FE7F6A95}" destId="{142F5460-F406-4654-97F8-D5DFB16C3638}" srcOrd="0" destOrd="0" presId="urn:microsoft.com/office/officeart/2008/layout/HorizontalMultiLevelHierarchy"/>
    <dgm:cxn modelId="{B94BEE9B-D22A-46BC-9FEC-D06AA5DD749C}" type="presParOf" srcId="{8C3017BB-02EA-42A8-8D57-6BF4FE7F6A95}" destId="{DCECA98D-9602-4C58-A16C-BFE4C701293C}" srcOrd="1" destOrd="0" presId="urn:microsoft.com/office/officeart/2008/layout/HorizontalMultiLevelHierarchy"/>
    <dgm:cxn modelId="{446D2DA1-C832-4B11-851B-053C04F50E22}" type="presParOf" srcId="{E833406B-B5AF-489A-9E5B-7DFC67C9D885}" destId="{C8C51D24-9329-40D5-8CEF-429985138D16}" srcOrd="6" destOrd="0" presId="urn:microsoft.com/office/officeart/2008/layout/HorizontalMultiLevelHierarchy"/>
    <dgm:cxn modelId="{936C6689-308E-45C0-97FE-88C4862D6CDE}" type="presParOf" srcId="{C8C51D24-9329-40D5-8CEF-429985138D16}" destId="{1C7C6BA9-6B26-4AC9-9240-C8F9A6569E16}" srcOrd="0" destOrd="0" presId="urn:microsoft.com/office/officeart/2008/layout/HorizontalMultiLevelHierarchy"/>
    <dgm:cxn modelId="{6F51FCA5-D164-41D7-BDE8-E6C2CABC3EC0}" type="presParOf" srcId="{E833406B-B5AF-489A-9E5B-7DFC67C9D885}" destId="{C417ED7F-582C-4BAB-B6F7-190A638F534F}" srcOrd="7" destOrd="0" presId="urn:microsoft.com/office/officeart/2008/layout/HorizontalMultiLevelHierarchy"/>
    <dgm:cxn modelId="{2810C63A-A979-4A93-9691-E5D1A64BE1A1}" type="presParOf" srcId="{C417ED7F-582C-4BAB-B6F7-190A638F534F}" destId="{81E280DB-AF50-45FF-968F-21042B04C492}" srcOrd="0" destOrd="0" presId="urn:microsoft.com/office/officeart/2008/layout/HorizontalMultiLevelHierarchy"/>
    <dgm:cxn modelId="{1D9F2EA9-B32D-4EB9-B1D9-8E034439E68F}" type="presParOf" srcId="{C417ED7F-582C-4BAB-B6F7-190A638F534F}" destId="{C7B326AC-A18A-4165-935C-39C6FA02D77E}" srcOrd="1" destOrd="0" presId="urn:microsoft.com/office/officeart/2008/layout/HorizontalMultiLevelHierarchy"/>
    <dgm:cxn modelId="{355B1937-1C45-44D6-A406-68042D899E53}" type="presParOf" srcId="{E833406B-B5AF-489A-9E5B-7DFC67C9D885}" destId="{1FAC9947-22B1-4FBC-8EFE-227D1C593F3B}" srcOrd="8" destOrd="0" presId="urn:microsoft.com/office/officeart/2008/layout/HorizontalMultiLevelHierarchy"/>
    <dgm:cxn modelId="{1FCFD800-211A-4007-BFE4-EF414F80BE40}" type="presParOf" srcId="{1FAC9947-22B1-4FBC-8EFE-227D1C593F3B}" destId="{1249987A-FB33-4811-9432-35F541D6CD9E}" srcOrd="0" destOrd="0" presId="urn:microsoft.com/office/officeart/2008/layout/HorizontalMultiLevelHierarchy"/>
    <dgm:cxn modelId="{CC192894-F1D2-457E-AF64-6A46C0C4B9D7}" type="presParOf" srcId="{E833406B-B5AF-489A-9E5B-7DFC67C9D885}" destId="{322D7B38-8B70-4472-A286-3D4BFBF03A79}" srcOrd="9" destOrd="0" presId="urn:microsoft.com/office/officeart/2008/layout/HorizontalMultiLevelHierarchy"/>
    <dgm:cxn modelId="{736FBC90-E2E8-4EF1-9138-05771FD9E928}" type="presParOf" srcId="{322D7B38-8B70-4472-A286-3D4BFBF03A79}" destId="{66C8051B-65E8-451D-A538-23B1BB4AD5B3}" srcOrd="0" destOrd="0" presId="urn:microsoft.com/office/officeart/2008/layout/HorizontalMultiLevelHierarchy"/>
    <dgm:cxn modelId="{03D70CD9-07B3-4D97-8201-8FA18E795FAB}" type="presParOf" srcId="{322D7B38-8B70-4472-A286-3D4BFBF03A79}" destId="{99A16031-9E07-4D6D-A49C-A18D37AA142F}" srcOrd="1" destOrd="0" presId="urn:microsoft.com/office/officeart/2008/layout/HorizontalMultiLevelHierarchy"/>
  </dgm:cxnLst>
  <dgm:bg>
    <a:noFill/>
  </dgm:bg>
  <dgm:whole>
    <a:ln w="9525" cap="flat" cmpd="sng" algn="ctr">
      <a:noFill/>
      <a:prstDash val="solid"/>
      <a:round/>
      <a:headEnd type="none" w="med" len="med"/>
      <a:tailEnd type="none" w="med" len="med"/>
    </a:ln>
  </dgm:whole>
  <dgm:extLst>
    <a:ext uri="http://schemas.microsoft.com/office/drawing/2008/diagram">
      <dsp:dataModelExt xmlns:dsp="http://schemas.microsoft.com/office/drawing/2008/diagram"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35BAD5EA-A807-4E78-99E5-CA34CD0F6347}" type="doc">
      <dgm:prSet loTypeId="urn:microsoft.com/office/officeart/2008/layout/HorizontalMultiLevelHierarchy" loCatId="hierarchy" qsTypeId="urn:microsoft.com/office/officeart/2005/8/quickstyle/simple3" qsCatId="simple" csTypeId="urn:microsoft.com/office/officeart/2005/8/colors/accent0_1" csCatId="mainScheme" phldr="1"/>
      <dgm:spPr/>
      <dgm:t>
        <a:bodyPr/>
        <a:lstStyle/>
        <a:p>
          <a:endParaRPr lang="en-US"/>
        </a:p>
      </dgm:t>
    </dgm:pt>
    <dgm:pt modelId="{9D329D67-1733-48CC-B0A8-A7869ADF47CA}">
      <dgm:prSet phldrT="[Text]" custT="1"/>
      <dgm:spPr>
        <a:solidFill>
          <a:schemeClr val="accent1">
            <a:lumMod val="20000"/>
            <a:lumOff val="80000"/>
          </a:schemeClr>
        </a:solidFill>
      </dgm:spPr>
      <dgm:t>
        <a:bodyPr/>
        <a:lstStyle/>
        <a:p>
          <a:pPr algn="ctr">
            <a:lnSpc>
              <a:spcPct val="100000"/>
            </a:lnSpc>
            <a:spcBef>
              <a:spcPts val="0"/>
            </a:spcBef>
            <a:spcAft>
              <a:spcPts val="0"/>
            </a:spcAft>
          </a:pPr>
          <a:r>
            <a:rPr lang="en-US" sz="900">
              <a:latin typeface="Times New Roman" pitchFamily="18" charset="0"/>
              <a:ea typeface="+mn-ea"/>
              <a:cs typeface="Times New Roman" pitchFamily="18" charset="0"/>
            </a:rPr>
            <a:t>male</a:t>
          </a:r>
          <a:endParaRPr lang="en-US" sz="900">
            <a:latin typeface="Times New Roman" pitchFamily="18" charset="0"/>
            <a:cs typeface="Times New Roman" pitchFamily="18" charset="0"/>
          </a:endParaRPr>
        </a:p>
      </dgm:t>
    </dgm:pt>
    <dgm:pt modelId="{99A6478B-BC0B-417F-B26C-EE9ECF7AE002}" type="parTrans" cxnId="{0B740B10-A1FB-4386-A8FD-21DAD2B183F5}">
      <dgm:prSet custT="1"/>
      <dgm:spPr/>
      <dgm:t>
        <a:bodyPr/>
        <a:lstStyle/>
        <a:p>
          <a:pPr algn="ctr">
            <a:lnSpc>
              <a:spcPct val="100000"/>
            </a:lnSpc>
            <a:spcBef>
              <a:spcPts val="0"/>
            </a:spcBef>
            <a:spcAft>
              <a:spcPts val="0"/>
            </a:spcAft>
          </a:pPr>
          <a:endParaRPr lang="en-US" sz="900">
            <a:latin typeface="Times New Roman" pitchFamily="18" charset="0"/>
            <a:cs typeface="Times New Roman" pitchFamily="18" charset="0"/>
          </a:endParaRPr>
        </a:p>
      </dgm:t>
    </dgm:pt>
    <dgm:pt modelId="{30502AE9-9311-40BE-AD2B-61FEA8B10E85}" type="sibTrans" cxnId="{0B740B10-A1FB-4386-A8FD-21DAD2B183F5}">
      <dgm:prSet/>
      <dgm:spPr/>
      <dgm:t>
        <a:bodyPr/>
        <a:lstStyle/>
        <a:p>
          <a:pPr algn="ctr">
            <a:lnSpc>
              <a:spcPct val="100000"/>
            </a:lnSpc>
            <a:spcBef>
              <a:spcPts val="0"/>
            </a:spcBef>
            <a:spcAft>
              <a:spcPts val="0"/>
            </a:spcAft>
          </a:pPr>
          <a:endParaRPr lang="en-US" sz="900">
            <a:latin typeface="Times New Roman" pitchFamily="18" charset="0"/>
            <a:cs typeface="Times New Roman" pitchFamily="18" charset="0"/>
          </a:endParaRPr>
        </a:p>
      </dgm:t>
    </dgm:pt>
    <dgm:pt modelId="{0DF3C59A-9AFA-4986-A935-7820AEFBAB53}">
      <dgm:prSet phldrT="[Text]" custT="1"/>
      <dgm:spPr>
        <a:solidFill>
          <a:schemeClr val="accent1">
            <a:lumMod val="20000"/>
            <a:lumOff val="80000"/>
          </a:schemeClr>
        </a:solidFill>
      </dgm:spPr>
      <dgm:t>
        <a:bodyPr/>
        <a:lstStyle/>
        <a:p>
          <a:pPr algn="ctr">
            <a:lnSpc>
              <a:spcPct val="100000"/>
            </a:lnSpc>
            <a:spcBef>
              <a:spcPts val="0"/>
            </a:spcBef>
            <a:spcAft>
              <a:spcPts val="0"/>
            </a:spcAft>
          </a:pPr>
          <a:r>
            <a:rPr lang="en-US" sz="900">
              <a:latin typeface="Times New Roman" pitchFamily="18" charset="0"/>
              <a:ea typeface="+mn-ea"/>
              <a:cs typeface="Times New Roman" pitchFamily="18" charset="0"/>
            </a:rPr>
            <a:t>female</a:t>
          </a:r>
          <a:endParaRPr lang="en-US" sz="900">
            <a:latin typeface="Times New Roman" pitchFamily="18" charset="0"/>
            <a:cs typeface="Times New Roman" pitchFamily="18" charset="0"/>
          </a:endParaRPr>
        </a:p>
      </dgm:t>
    </dgm:pt>
    <dgm:pt modelId="{223744D2-4A91-42F0-890F-6A4C31CB4C74}" type="parTrans" cxnId="{439BF188-EB62-4BD2-9520-DF36BEF039DA}">
      <dgm:prSet custT="1"/>
      <dgm:spPr/>
      <dgm:t>
        <a:bodyPr/>
        <a:lstStyle/>
        <a:p>
          <a:pPr algn="ctr">
            <a:lnSpc>
              <a:spcPct val="100000"/>
            </a:lnSpc>
            <a:spcBef>
              <a:spcPts val="0"/>
            </a:spcBef>
            <a:spcAft>
              <a:spcPts val="0"/>
            </a:spcAft>
          </a:pPr>
          <a:endParaRPr lang="en-US" sz="900">
            <a:latin typeface="Times New Roman" pitchFamily="18" charset="0"/>
            <a:cs typeface="Times New Roman" pitchFamily="18" charset="0"/>
          </a:endParaRPr>
        </a:p>
      </dgm:t>
    </dgm:pt>
    <dgm:pt modelId="{47300CC1-C6DB-4177-BB4A-717BE027FD5B}" type="sibTrans" cxnId="{439BF188-EB62-4BD2-9520-DF36BEF039DA}">
      <dgm:prSet/>
      <dgm:spPr/>
      <dgm:t>
        <a:bodyPr/>
        <a:lstStyle/>
        <a:p>
          <a:pPr algn="ctr">
            <a:lnSpc>
              <a:spcPct val="100000"/>
            </a:lnSpc>
            <a:spcBef>
              <a:spcPts val="0"/>
            </a:spcBef>
            <a:spcAft>
              <a:spcPts val="0"/>
            </a:spcAft>
          </a:pPr>
          <a:endParaRPr lang="en-US" sz="900">
            <a:latin typeface="Times New Roman" pitchFamily="18" charset="0"/>
            <a:cs typeface="Times New Roman" pitchFamily="18" charset="0"/>
          </a:endParaRPr>
        </a:p>
      </dgm:t>
    </dgm:pt>
    <dgm:pt modelId="{23B8FEBE-B44D-40A2-B979-AEDE12BCFF0F}">
      <dgm:prSet custT="1"/>
      <dgm:spPr>
        <a:solidFill>
          <a:schemeClr val="accent1">
            <a:lumMod val="20000"/>
            <a:lumOff val="80000"/>
          </a:schemeClr>
        </a:solidFill>
      </dgm:spPr>
      <dgm:t>
        <a:bodyPr/>
        <a:lstStyle/>
        <a:p>
          <a:pPr algn="ctr">
            <a:lnSpc>
              <a:spcPct val="100000"/>
            </a:lnSpc>
            <a:spcBef>
              <a:spcPts val="0"/>
            </a:spcBef>
            <a:spcAft>
              <a:spcPts val="0"/>
            </a:spcAft>
          </a:pPr>
          <a:r>
            <a:rPr lang="en-US" sz="900" i="1">
              <a:latin typeface="Times New Roman" pitchFamily="18" charset="0"/>
              <a:cs typeface="Times New Roman" pitchFamily="18" charset="0"/>
            </a:rPr>
            <a:t>wâlid </a:t>
          </a:r>
          <a:endParaRPr lang="en-US" sz="900">
            <a:latin typeface="Times New Roman" pitchFamily="18" charset="0"/>
            <a:cs typeface="Times New Roman" pitchFamily="18" charset="0"/>
          </a:endParaRPr>
        </a:p>
      </dgm:t>
    </dgm:pt>
    <dgm:pt modelId="{7693D953-B29D-4CFF-98F0-18413DE24897}" type="parTrans" cxnId="{09A37BF7-42F8-4872-A5E7-5178B0EAC1D7}">
      <dgm:prSet custT="1"/>
      <dgm:spPr/>
      <dgm:t>
        <a:bodyPr/>
        <a:lstStyle/>
        <a:p>
          <a:pPr algn="ctr">
            <a:lnSpc>
              <a:spcPct val="100000"/>
            </a:lnSpc>
            <a:spcBef>
              <a:spcPts val="0"/>
            </a:spcBef>
            <a:spcAft>
              <a:spcPts val="0"/>
            </a:spcAft>
          </a:pPr>
          <a:endParaRPr lang="en-US" sz="900">
            <a:latin typeface="Times New Roman" pitchFamily="18" charset="0"/>
            <a:cs typeface="Times New Roman" pitchFamily="18" charset="0"/>
          </a:endParaRPr>
        </a:p>
      </dgm:t>
    </dgm:pt>
    <dgm:pt modelId="{B5BDF5A5-F6E1-4D93-A9B2-DB97AF650F1A}" type="sibTrans" cxnId="{09A37BF7-42F8-4872-A5E7-5178B0EAC1D7}">
      <dgm:prSet/>
      <dgm:spPr/>
      <dgm:t>
        <a:bodyPr/>
        <a:lstStyle/>
        <a:p>
          <a:pPr algn="ctr">
            <a:lnSpc>
              <a:spcPct val="100000"/>
            </a:lnSpc>
            <a:spcBef>
              <a:spcPts val="0"/>
            </a:spcBef>
            <a:spcAft>
              <a:spcPts val="0"/>
            </a:spcAft>
          </a:pPr>
          <a:endParaRPr lang="en-US" sz="900">
            <a:latin typeface="Times New Roman" pitchFamily="18" charset="0"/>
            <a:cs typeface="Times New Roman" pitchFamily="18" charset="0"/>
          </a:endParaRPr>
        </a:p>
      </dgm:t>
    </dgm:pt>
    <dgm:pt modelId="{534610DC-D368-49B2-B147-7E14BBD1282C}">
      <dgm:prSet custT="1"/>
      <dgm:spPr>
        <a:solidFill>
          <a:schemeClr val="accent1">
            <a:lumMod val="20000"/>
            <a:lumOff val="80000"/>
          </a:schemeClr>
        </a:solidFill>
      </dgm:spPr>
      <dgm:t>
        <a:bodyPr/>
        <a:lstStyle/>
        <a:p>
          <a:pPr algn="ctr">
            <a:lnSpc>
              <a:spcPct val="100000"/>
            </a:lnSpc>
            <a:spcBef>
              <a:spcPts val="0"/>
            </a:spcBef>
            <a:spcAft>
              <a:spcPts val="0"/>
            </a:spcAft>
          </a:pPr>
          <a:r>
            <a:rPr lang="en-US" sz="900" i="1">
              <a:latin typeface="Times New Roman" pitchFamily="18" charset="0"/>
              <a:cs typeface="Times New Roman" pitchFamily="18" charset="0"/>
            </a:rPr>
            <a:t>wâlidah </a:t>
          </a:r>
          <a:endParaRPr lang="en-US" sz="900">
            <a:latin typeface="Times New Roman" pitchFamily="18" charset="0"/>
            <a:cs typeface="Times New Roman" pitchFamily="18" charset="0"/>
          </a:endParaRPr>
        </a:p>
      </dgm:t>
    </dgm:pt>
    <dgm:pt modelId="{02E73FDE-8CFA-4E15-A155-50CD794B694D}" type="parTrans" cxnId="{D151525D-D870-4C55-BBF9-E2BD603645CE}">
      <dgm:prSet custT="1"/>
      <dgm:spPr/>
      <dgm:t>
        <a:bodyPr/>
        <a:lstStyle/>
        <a:p>
          <a:pPr algn="ctr">
            <a:lnSpc>
              <a:spcPct val="100000"/>
            </a:lnSpc>
            <a:spcBef>
              <a:spcPts val="0"/>
            </a:spcBef>
            <a:spcAft>
              <a:spcPts val="0"/>
            </a:spcAft>
          </a:pPr>
          <a:endParaRPr lang="en-US" sz="900">
            <a:latin typeface="Times New Roman" pitchFamily="18" charset="0"/>
            <a:cs typeface="Times New Roman" pitchFamily="18" charset="0"/>
          </a:endParaRPr>
        </a:p>
      </dgm:t>
    </dgm:pt>
    <dgm:pt modelId="{884C8B0A-AC13-40D9-8873-EBF47222D47F}" type="sibTrans" cxnId="{D151525D-D870-4C55-BBF9-E2BD603645CE}">
      <dgm:prSet/>
      <dgm:spPr/>
      <dgm:t>
        <a:bodyPr/>
        <a:lstStyle/>
        <a:p>
          <a:pPr algn="ctr">
            <a:lnSpc>
              <a:spcPct val="100000"/>
            </a:lnSpc>
            <a:spcBef>
              <a:spcPts val="0"/>
            </a:spcBef>
            <a:spcAft>
              <a:spcPts val="0"/>
            </a:spcAft>
          </a:pPr>
          <a:endParaRPr lang="en-US" sz="900">
            <a:latin typeface="Times New Roman" pitchFamily="18" charset="0"/>
            <a:cs typeface="Times New Roman" pitchFamily="18" charset="0"/>
          </a:endParaRPr>
        </a:p>
      </dgm:t>
    </dgm:pt>
    <dgm:pt modelId="{29A223A9-4F45-4127-9BE0-F039584858BF}">
      <dgm:prSet custT="1"/>
      <dgm:spPr>
        <a:solidFill>
          <a:schemeClr val="accent1">
            <a:lumMod val="20000"/>
            <a:lumOff val="80000"/>
          </a:schemeClr>
        </a:solidFill>
      </dgm:spPr>
      <dgm:t>
        <a:bodyPr/>
        <a:lstStyle/>
        <a:p>
          <a:pPr algn="ctr">
            <a:lnSpc>
              <a:spcPct val="100000"/>
            </a:lnSpc>
            <a:spcBef>
              <a:spcPts val="0"/>
            </a:spcBef>
            <a:spcAft>
              <a:spcPts val="0"/>
            </a:spcAft>
          </a:pPr>
          <a:r>
            <a:rPr lang="en-US" sz="900">
              <a:latin typeface="Times New Roman" pitchFamily="18" charset="0"/>
              <a:ea typeface="+mn-ea"/>
              <a:cs typeface="Times New Roman" pitchFamily="18" charset="0"/>
            </a:rPr>
            <a:t>biological father</a:t>
          </a:r>
        </a:p>
      </dgm:t>
    </dgm:pt>
    <dgm:pt modelId="{6B6501EE-3DB7-48F2-B3B1-C60CF9488F44}" type="parTrans" cxnId="{0FA72307-AB25-4538-B098-75D9212C2CB1}">
      <dgm:prSet custT="1"/>
      <dgm:spPr/>
      <dgm:t>
        <a:bodyPr/>
        <a:lstStyle/>
        <a:p>
          <a:pPr algn="ctr">
            <a:lnSpc>
              <a:spcPct val="100000"/>
            </a:lnSpc>
            <a:spcBef>
              <a:spcPts val="0"/>
            </a:spcBef>
            <a:spcAft>
              <a:spcPts val="0"/>
            </a:spcAft>
          </a:pPr>
          <a:endParaRPr lang="en-US" sz="900">
            <a:latin typeface="Times New Roman" pitchFamily="18" charset="0"/>
            <a:cs typeface="Times New Roman" pitchFamily="18" charset="0"/>
          </a:endParaRPr>
        </a:p>
      </dgm:t>
    </dgm:pt>
    <dgm:pt modelId="{E42FEA0C-A98F-463D-848D-70BD258FFFB5}" type="sibTrans" cxnId="{0FA72307-AB25-4538-B098-75D9212C2CB1}">
      <dgm:prSet/>
      <dgm:spPr/>
      <dgm:t>
        <a:bodyPr/>
        <a:lstStyle/>
        <a:p>
          <a:pPr algn="ctr">
            <a:lnSpc>
              <a:spcPct val="100000"/>
            </a:lnSpc>
            <a:spcBef>
              <a:spcPts val="0"/>
            </a:spcBef>
            <a:spcAft>
              <a:spcPts val="0"/>
            </a:spcAft>
          </a:pPr>
          <a:endParaRPr lang="en-US" sz="900">
            <a:latin typeface="Times New Roman" pitchFamily="18" charset="0"/>
            <a:cs typeface="Times New Roman" pitchFamily="18" charset="0"/>
          </a:endParaRPr>
        </a:p>
      </dgm:t>
    </dgm:pt>
    <dgm:pt modelId="{B010B884-76C2-4318-AEC8-8DC95BE08F5A}">
      <dgm:prSet custT="1"/>
      <dgm:spPr>
        <a:solidFill>
          <a:schemeClr val="accent1">
            <a:lumMod val="20000"/>
            <a:lumOff val="80000"/>
          </a:schemeClr>
        </a:solidFill>
      </dgm:spPr>
      <dgm:t>
        <a:bodyPr/>
        <a:lstStyle/>
        <a:p>
          <a:pPr algn="ctr">
            <a:lnSpc>
              <a:spcPct val="100000"/>
            </a:lnSpc>
            <a:spcBef>
              <a:spcPts val="0"/>
            </a:spcBef>
            <a:spcAft>
              <a:spcPts val="0"/>
            </a:spcAft>
          </a:pPr>
          <a:r>
            <a:rPr lang="en-US" sz="900">
              <a:latin typeface="Times New Roman" pitchFamily="18" charset="0"/>
              <a:cs typeface="Times New Roman" pitchFamily="18" charset="0"/>
            </a:rPr>
            <a:t>biological mother</a:t>
          </a:r>
        </a:p>
      </dgm:t>
    </dgm:pt>
    <dgm:pt modelId="{D0186712-DB86-4C76-8374-D089B036CE63}" type="parTrans" cxnId="{FD2348CE-F3FB-40AC-8550-8FDEE74A26EE}">
      <dgm:prSet custT="1"/>
      <dgm:spPr/>
      <dgm:t>
        <a:bodyPr/>
        <a:lstStyle/>
        <a:p>
          <a:pPr algn="ctr">
            <a:lnSpc>
              <a:spcPct val="100000"/>
            </a:lnSpc>
            <a:spcBef>
              <a:spcPts val="0"/>
            </a:spcBef>
            <a:spcAft>
              <a:spcPts val="0"/>
            </a:spcAft>
          </a:pPr>
          <a:endParaRPr lang="en-US" sz="900">
            <a:latin typeface="Times New Roman" pitchFamily="18" charset="0"/>
            <a:cs typeface="Times New Roman" pitchFamily="18" charset="0"/>
          </a:endParaRPr>
        </a:p>
      </dgm:t>
    </dgm:pt>
    <dgm:pt modelId="{53643632-094C-4B2F-A2E8-4873B212A20D}" type="sibTrans" cxnId="{FD2348CE-F3FB-40AC-8550-8FDEE74A26EE}">
      <dgm:prSet/>
      <dgm:spPr/>
      <dgm:t>
        <a:bodyPr/>
        <a:lstStyle/>
        <a:p>
          <a:pPr algn="ctr">
            <a:lnSpc>
              <a:spcPct val="100000"/>
            </a:lnSpc>
            <a:spcBef>
              <a:spcPts val="0"/>
            </a:spcBef>
            <a:spcAft>
              <a:spcPts val="0"/>
            </a:spcAft>
          </a:pPr>
          <a:endParaRPr lang="en-US" sz="900">
            <a:latin typeface="Times New Roman" pitchFamily="18" charset="0"/>
            <a:cs typeface="Times New Roman" pitchFamily="18" charset="0"/>
          </a:endParaRPr>
        </a:p>
      </dgm:t>
    </dgm:pt>
    <dgm:pt modelId="{D3DFA4BD-A1E9-406E-A8D2-23D5DB8641F1}">
      <dgm:prSet custT="1"/>
      <dgm:spPr>
        <a:solidFill>
          <a:schemeClr val="accent1">
            <a:lumMod val="20000"/>
            <a:lumOff val="80000"/>
          </a:schemeClr>
        </a:solidFill>
      </dgm:spPr>
      <dgm:t>
        <a:bodyPr/>
        <a:lstStyle/>
        <a:p>
          <a:pPr>
            <a:lnSpc>
              <a:spcPct val="100000"/>
            </a:lnSpc>
            <a:spcBef>
              <a:spcPts val="0"/>
            </a:spcBef>
            <a:spcAft>
              <a:spcPts val="0"/>
            </a:spcAft>
          </a:pPr>
          <a:r>
            <a:rPr lang="en-US" sz="900">
              <a:latin typeface="Times New Roman" pitchFamily="18" charset="0"/>
              <a:cs typeface="Times New Roman" pitchFamily="18" charset="0"/>
            </a:rPr>
            <a:t>sperm donation</a:t>
          </a:r>
        </a:p>
      </dgm:t>
    </dgm:pt>
    <dgm:pt modelId="{37C8DFB4-B477-4609-80F8-CB236335E372}" type="parTrans" cxnId="{D55F6F25-7089-4351-BB4B-6E8921450387}">
      <dgm:prSet custT="1"/>
      <dgm:spPr/>
      <dgm:t>
        <a:bodyPr/>
        <a:lstStyle/>
        <a:p>
          <a:pPr>
            <a:lnSpc>
              <a:spcPct val="100000"/>
            </a:lnSpc>
            <a:spcBef>
              <a:spcPts val="0"/>
            </a:spcBef>
            <a:spcAft>
              <a:spcPts val="0"/>
            </a:spcAft>
          </a:pPr>
          <a:endParaRPr lang="en-US" sz="900">
            <a:latin typeface="Times New Roman" pitchFamily="18" charset="0"/>
            <a:cs typeface="Times New Roman" pitchFamily="18" charset="0"/>
          </a:endParaRPr>
        </a:p>
      </dgm:t>
    </dgm:pt>
    <dgm:pt modelId="{899624E6-6503-4894-A859-3341F0B88DD0}" type="sibTrans" cxnId="{D55F6F25-7089-4351-BB4B-6E8921450387}">
      <dgm:prSet/>
      <dgm:spPr/>
      <dgm:t>
        <a:bodyPr/>
        <a:lstStyle/>
        <a:p>
          <a:pPr>
            <a:lnSpc>
              <a:spcPct val="100000"/>
            </a:lnSpc>
            <a:spcBef>
              <a:spcPts val="0"/>
            </a:spcBef>
            <a:spcAft>
              <a:spcPts val="0"/>
            </a:spcAft>
          </a:pPr>
          <a:endParaRPr lang="en-US" sz="900">
            <a:latin typeface="Times New Roman" pitchFamily="18" charset="0"/>
            <a:cs typeface="Times New Roman" pitchFamily="18" charset="0"/>
          </a:endParaRPr>
        </a:p>
      </dgm:t>
    </dgm:pt>
    <dgm:pt modelId="{BB0CE74D-6737-42CF-945E-A1151AABF220}">
      <dgm:prSet custT="1"/>
      <dgm:spPr>
        <a:solidFill>
          <a:schemeClr val="accent1">
            <a:lumMod val="20000"/>
            <a:lumOff val="80000"/>
          </a:schemeClr>
        </a:solidFill>
      </dgm:spPr>
      <dgm:t>
        <a:bodyPr/>
        <a:lstStyle/>
        <a:p>
          <a:r>
            <a:rPr lang="en-US" sz="900">
              <a:latin typeface="Times New Roman" pitchFamily="18" charset="0"/>
              <a:cs typeface="Times New Roman" pitchFamily="18" charset="0"/>
            </a:rPr>
            <a:t>egg donation</a:t>
          </a:r>
        </a:p>
      </dgm:t>
    </dgm:pt>
    <dgm:pt modelId="{C5BCEB1A-6BD0-4442-9E0F-02B8E239C930}" type="parTrans" cxnId="{3900665E-9DF5-4689-A9F0-1A865FC86D03}">
      <dgm:prSet custT="1"/>
      <dgm:spPr/>
      <dgm:t>
        <a:bodyPr/>
        <a:lstStyle/>
        <a:p>
          <a:endParaRPr lang="en-US" sz="900">
            <a:latin typeface="Times New Roman" pitchFamily="18" charset="0"/>
            <a:cs typeface="Times New Roman" pitchFamily="18" charset="0"/>
          </a:endParaRPr>
        </a:p>
      </dgm:t>
    </dgm:pt>
    <dgm:pt modelId="{763FA1AC-D816-4296-9E92-67C625777853}" type="sibTrans" cxnId="{3900665E-9DF5-4689-A9F0-1A865FC86D03}">
      <dgm:prSet/>
      <dgm:spPr/>
      <dgm:t>
        <a:bodyPr/>
        <a:lstStyle/>
        <a:p>
          <a:endParaRPr lang="en-US" sz="900">
            <a:latin typeface="Times New Roman" pitchFamily="18" charset="0"/>
            <a:cs typeface="Times New Roman" pitchFamily="18" charset="0"/>
          </a:endParaRPr>
        </a:p>
      </dgm:t>
    </dgm:pt>
    <dgm:pt modelId="{161BB3DB-8595-40B8-8E40-307C20924333}">
      <dgm:prSet phldrT="[Text]" custT="1"/>
      <dgm:spPr>
        <a:solidFill>
          <a:schemeClr val="accent1">
            <a:lumMod val="20000"/>
            <a:lumOff val="80000"/>
          </a:schemeClr>
        </a:solidFill>
      </dgm:spPr>
      <dgm:t>
        <a:bodyPr/>
        <a:lstStyle/>
        <a:p>
          <a:pPr algn="ctr">
            <a:lnSpc>
              <a:spcPct val="100000"/>
            </a:lnSpc>
            <a:spcBef>
              <a:spcPts val="0"/>
            </a:spcBef>
            <a:spcAft>
              <a:spcPts val="0"/>
            </a:spcAft>
          </a:pPr>
          <a:r>
            <a:rPr lang="en-US" sz="900">
              <a:latin typeface="Times New Roman" pitchFamily="18" charset="0"/>
              <a:ea typeface="+mn-ea"/>
              <a:cs typeface="Times New Roman" pitchFamily="18" charset="0"/>
            </a:rPr>
            <a:t>child</a:t>
          </a:r>
          <a:endParaRPr lang="en-US" sz="900">
            <a:latin typeface="Times New Roman" pitchFamily="18" charset="0"/>
            <a:cs typeface="Times New Roman" pitchFamily="18" charset="0"/>
          </a:endParaRPr>
        </a:p>
      </dgm:t>
    </dgm:pt>
    <dgm:pt modelId="{BD049E89-B656-4895-A6A9-EE4871F8B7C3}" type="sibTrans" cxnId="{78AC0556-CB84-4AEF-ADD8-228ABB9F728F}">
      <dgm:prSet/>
      <dgm:spPr/>
      <dgm:t>
        <a:bodyPr/>
        <a:lstStyle/>
        <a:p>
          <a:pPr algn="ctr">
            <a:lnSpc>
              <a:spcPct val="100000"/>
            </a:lnSpc>
            <a:spcBef>
              <a:spcPts val="0"/>
            </a:spcBef>
            <a:spcAft>
              <a:spcPts val="0"/>
            </a:spcAft>
          </a:pPr>
          <a:endParaRPr lang="en-US" sz="900">
            <a:latin typeface="Times New Roman" pitchFamily="18" charset="0"/>
            <a:cs typeface="Times New Roman" pitchFamily="18" charset="0"/>
          </a:endParaRPr>
        </a:p>
      </dgm:t>
    </dgm:pt>
    <dgm:pt modelId="{EFFE158F-C24F-448E-A275-445FDA35B4C2}" type="parTrans" cxnId="{78AC0556-CB84-4AEF-ADD8-228ABB9F728F}">
      <dgm:prSet/>
      <dgm:spPr/>
      <dgm:t>
        <a:bodyPr/>
        <a:lstStyle/>
        <a:p>
          <a:pPr algn="ctr">
            <a:lnSpc>
              <a:spcPct val="100000"/>
            </a:lnSpc>
            <a:spcBef>
              <a:spcPts val="0"/>
            </a:spcBef>
            <a:spcAft>
              <a:spcPts val="0"/>
            </a:spcAft>
          </a:pPr>
          <a:endParaRPr lang="en-US" sz="900">
            <a:latin typeface="Times New Roman" pitchFamily="18" charset="0"/>
            <a:cs typeface="Times New Roman" pitchFamily="18" charset="0"/>
          </a:endParaRPr>
        </a:p>
      </dgm:t>
    </dgm:pt>
    <dgm:pt modelId="{C6066596-8318-4815-87AD-1A99AD5B200F}" type="pres">
      <dgm:prSet presAssocID="{35BAD5EA-A807-4E78-99E5-CA34CD0F6347}" presName="Name0" presStyleCnt="0">
        <dgm:presLayoutVars>
          <dgm:chPref val="1"/>
          <dgm:dir/>
          <dgm:animOne val="branch"/>
          <dgm:animLvl val="lvl"/>
          <dgm:resizeHandles val="exact"/>
        </dgm:presLayoutVars>
      </dgm:prSet>
      <dgm:spPr/>
      <dgm:t>
        <a:bodyPr/>
        <a:lstStyle/>
        <a:p>
          <a:endParaRPr lang="en-US"/>
        </a:p>
      </dgm:t>
    </dgm:pt>
    <dgm:pt modelId="{5D14D670-1160-486A-AAFD-80656084907A}" type="pres">
      <dgm:prSet presAssocID="{161BB3DB-8595-40B8-8E40-307C20924333}" presName="root1" presStyleCnt="0"/>
      <dgm:spPr/>
    </dgm:pt>
    <dgm:pt modelId="{AFA01F4A-3FDC-4F63-B4C6-2E8EA4462846}" type="pres">
      <dgm:prSet presAssocID="{161BB3DB-8595-40B8-8E40-307C20924333}" presName="LevelOneTextNode" presStyleLbl="node0" presStyleIdx="0" presStyleCnt="1" custAng="5400000" custScaleX="78407" custScaleY="36322" custLinFactNeighborX="-85990" custLinFactNeighborY="1496">
        <dgm:presLayoutVars>
          <dgm:chPref val="3"/>
        </dgm:presLayoutVars>
      </dgm:prSet>
      <dgm:spPr/>
      <dgm:t>
        <a:bodyPr/>
        <a:lstStyle/>
        <a:p>
          <a:endParaRPr lang="en-US"/>
        </a:p>
      </dgm:t>
    </dgm:pt>
    <dgm:pt modelId="{5313F67C-3E65-4F66-B2FB-5B94415F4F42}" type="pres">
      <dgm:prSet presAssocID="{161BB3DB-8595-40B8-8E40-307C20924333}" presName="level2hierChild" presStyleCnt="0"/>
      <dgm:spPr/>
    </dgm:pt>
    <dgm:pt modelId="{EF06F794-9D8A-44D9-B397-2B21CF41C018}" type="pres">
      <dgm:prSet presAssocID="{99A6478B-BC0B-417F-B26C-EE9ECF7AE002}" presName="conn2-1" presStyleLbl="parChTrans1D2" presStyleIdx="0" presStyleCnt="2"/>
      <dgm:spPr/>
      <dgm:t>
        <a:bodyPr/>
        <a:lstStyle/>
        <a:p>
          <a:endParaRPr lang="en-US"/>
        </a:p>
      </dgm:t>
    </dgm:pt>
    <dgm:pt modelId="{32FC4CAB-9282-4BE7-8A2B-58B281425167}" type="pres">
      <dgm:prSet presAssocID="{99A6478B-BC0B-417F-B26C-EE9ECF7AE002}" presName="connTx" presStyleLbl="parChTrans1D2" presStyleIdx="0" presStyleCnt="2"/>
      <dgm:spPr/>
      <dgm:t>
        <a:bodyPr/>
        <a:lstStyle/>
        <a:p>
          <a:endParaRPr lang="en-US"/>
        </a:p>
      </dgm:t>
    </dgm:pt>
    <dgm:pt modelId="{F9F0188B-1759-4E13-8BE5-3D4C3D6DE7D9}" type="pres">
      <dgm:prSet presAssocID="{9D329D67-1733-48CC-B0A8-A7869ADF47CA}" presName="root2" presStyleCnt="0"/>
      <dgm:spPr/>
    </dgm:pt>
    <dgm:pt modelId="{80D9E6C7-BCAA-43CC-92CD-0EEF9F136656}" type="pres">
      <dgm:prSet presAssocID="{9D329D67-1733-48CC-B0A8-A7869ADF47CA}" presName="LevelTwoTextNode" presStyleLbl="node2" presStyleIdx="0" presStyleCnt="2" custScaleX="56115" custScaleY="73623" custLinFactNeighborX="-1068" custLinFactNeighborY="-22151">
        <dgm:presLayoutVars>
          <dgm:chPref val="3"/>
        </dgm:presLayoutVars>
      </dgm:prSet>
      <dgm:spPr/>
      <dgm:t>
        <a:bodyPr/>
        <a:lstStyle/>
        <a:p>
          <a:endParaRPr lang="en-US"/>
        </a:p>
      </dgm:t>
    </dgm:pt>
    <dgm:pt modelId="{3C5F8247-4E84-4E06-A586-DDF5A17EE8EE}" type="pres">
      <dgm:prSet presAssocID="{9D329D67-1733-48CC-B0A8-A7869ADF47CA}" presName="level3hierChild" presStyleCnt="0"/>
      <dgm:spPr/>
    </dgm:pt>
    <dgm:pt modelId="{9C8EF578-8BCD-4B6C-9F25-88254A5883F3}" type="pres">
      <dgm:prSet presAssocID="{7693D953-B29D-4CFF-98F0-18413DE24897}" presName="conn2-1" presStyleLbl="parChTrans1D3" presStyleIdx="0" presStyleCnt="2"/>
      <dgm:spPr/>
      <dgm:t>
        <a:bodyPr/>
        <a:lstStyle/>
        <a:p>
          <a:endParaRPr lang="en-US"/>
        </a:p>
      </dgm:t>
    </dgm:pt>
    <dgm:pt modelId="{EC0BA78B-53CF-4017-BD2A-8D3D83465EBC}" type="pres">
      <dgm:prSet presAssocID="{7693D953-B29D-4CFF-98F0-18413DE24897}" presName="connTx" presStyleLbl="parChTrans1D3" presStyleIdx="0" presStyleCnt="2"/>
      <dgm:spPr/>
      <dgm:t>
        <a:bodyPr/>
        <a:lstStyle/>
        <a:p>
          <a:endParaRPr lang="en-US"/>
        </a:p>
      </dgm:t>
    </dgm:pt>
    <dgm:pt modelId="{027F9E46-83AC-469E-A705-34D00001C3B1}" type="pres">
      <dgm:prSet presAssocID="{23B8FEBE-B44D-40A2-B979-AEDE12BCFF0F}" presName="root2" presStyleCnt="0"/>
      <dgm:spPr/>
    </dgm:pt>
    <dgm:pt modelId="{CB6C575D-FEF1-465D-8B67-8A3F35C5E0E5}" type="pres">
      <dgm:prSet presAssocID="{23B8FEBE-B44D-40A2-B979-AEDE12BCFF0F}" presName="LevelTwoTextNode" presStyleLbl="node3" presStyleIdx="0" presStyleCnt="2" custScaleX="67338" custScaleY="92028">
        <dgm:presLayoutVars>
          <dgm:chPref val="3"/>
        </dgm:presLayoutVars>
      </dgm:prSet>
      <dgm:spPr/>
      <dgm:t>
        <a:bodyPr/>
        <a:lstStyle/>
        <a:p>
          <a:endParaRPr lang="en-US"/>
        </a:p>
      </dgm:t>
    </dgm:pt>
    <dgm:pt modelId="{C0BC1197-866C-48EC-A107-B61A15AE8ACB}" type="pres">
      <dgm:prSet presAssocID="{23B8FEBE-B44D-40A2-B979-AEDE12BCFF0F}" presName="level3hierChild" presStyleCnt="0"/>
      <dgm:spPr/>
    </dgm:pt>
    <dgm:pt modelId="{6452CE1C-2490-4B80-860D-8995489DE8E4}" type="pres">
      <dgm:prSet presAssocID="{6B6501EE-3DB7-48F2-B3B1-C60CF9488F44}" presName="conn2-1" presStyleLbl="parChTrans1D4" presStyleIdx="0" presStyleCnt="4"/>
      <dgm:spPr/>
      <dgm:t>
        <a:bodyPr/>
        <a:lstStyle/>
        <a:p>
          <a:endParaRPr lang="en-US"/>
        </a:p>
      </dgm:t>
    </dgm:pt>
    <dgm:pt modelId="{82FA595F-419E-4409-AC37-BFAE363FD946}" type="pres">
      <dgm:prSet presAssocID="{6B6501EE-3DB7-48F2-B3B1-C60CF9488F44}" presName="connTx" presStyleLbl="parChTrans1D4" presStyleIdx="0" presStyleCnt="4"/>
      <dgm:spPr/>
      <dgm:t>
        <a:bodyPr/>
        <a:lstStyle/>
        <a:p>
          <a:endParaRPr lang="en-US"/>
        </a:p>
      </dgm:t>
    </dgm:pt>
    <dgm:pt modelId="{CA5E8D76-C7A2-459F-A9EC-30C8333AFAFB}" type="pres">
      <dgm:prSet presAssocID="{29A223A9-4F45-4127-9BE0-F039584858BF}" presName="root2" presStyleCnt="0"/>
      <dgm:spPr/>
    </dgm:pt>
    <dgm:pt modelId="{07939D68-C09D-4838-A991-F7B8F5500276}" type="pres">
      <dgm:prSet presAssocID="{29A223A9-4F45-4127-9BE0-F039584858BF}" presName="LevelTwoTextNode" presStyleLbl="node4" presStyleIdx="0" presStyleCnt="4" custScaleX="140287" custScaleY="62657">
        <dgm:presLayoutVars>
          <dgm:chPref val="3"/>
        </dgm:presLayoutVars>
      </dgm:prSet>
      <dgm:spPr/>
      <dgm:t>
        <a:bodyPr/>
        <a:lstStyle/>
        <a:p>
          <a:endParaRPr lang="en-US"/>
        </a:p>
      </dgm:t>
    </dgm:pt>
    <dgm:pt modelId="{06D1B22B-D9F3-42E3-B7B8-199A6A906E12}" type="pres">
      <dgm:prSet presAssocID="{29A223A9-4F45-4127-9BE0-F039584858BF}" presName="level3hierChild" presStyleCnt="0"/>
      <dgm:spPr/>
    </dgm:pt>
    <dgm:pt modelId="{8EEFA7E7-AE89-4227-AE99-FB739A915FA7}" type="pres">
      <dgm:prSet presAssocID="{37C8DFB4-B477-4609-80F8-CB236335E372}" presName="conn2-1" presStyleLbl="parChTrans1D4" presStyleIdx="1" presStyleCnt="4"/>
      <dgm:spPr/>
      <dgm:t>
        <a:bodyPr/>
        <a:lstStyle/>
        <a:p>
          <a:endParaRPr lang="en-US"/>
        </a:p>
      </dgm:t>
    </dgm:pt>
    <dgm:pt modelId="{24CBEE82-D924-4EFA-8DA8-9C0006F762AE}" type="pres">
      <dgm:prSet presAssocID="{37C8DFB4-B477-4609-80F8-CB236335E372}" presName="connTx" presStyleLbl="parChTrans1D4" presStyleIdx="1" presStyleCnt="4"/>
      <dgm:spPr/>
      <dgm:t>
        <a:bodyPr/>
        <a:lstStyle/>
        <a:p>
          <a:endParaRPr lang="en-US"/>
        </a:p>
      </dgm:t>
    </dgm:pt>
    <dgm:pt modelId="{56322AEA-EAFD-496E-8E60-0D14677E2717}" type="pres">
      <dgm:prSet presAssocID="{D3DFA4BD-A1E9-406E-A8D2-23D5DB8641F1}" presName="root2" presStyleCnt="0"/>
      <dgm:spPr/>
    </dgm:pt>
    <dgm:pt modelId="{4FC8DE69-A8F3-4B04-B371-D3BBAF143367}" type="pres">
      <dgm:prSet presAssocID="{D3DFA4BD-A1E9-406E-A8D2-23D5DB8641F1}" presName="LevelTwoTextNode" presStyleLbl="node4" presStyleIdx="1" presStyleCnt="4" custScaleX="148490" custScaleY="62657" custLinFactNeighborX="12658">
        <dgm:presLayoutVars>
          <dgm:chPref val="3"/>
        </dgm:presLayoutVars>
      </dgm:prSet>
      <dgm:spPr/>
      <dgm:t>
        <a:bodyPr/>
        <a:lstStyle/>
        <a:p>
          <a:endParaRPr lang="en-US"/>
        </a:p>
      </dgm:t>
    </dgm:pt>
    <dgm:pt modelId="{6F718595-3AE2-44A4-B604-9C7276AEA38D}" type="pres">
      <dgm:prSet presAssocID="{D3DFA4BD-A1E9-406E-A8D2-23D5DB8641F1}" presName="level3hierChild" presStyleCnt="0"/>
      <dgm:spPr/>
    </dgm:pt>
    <dgm:pt modelId="{C83C199D-8465-4797-9917-FB5743EBAD3A}" type="pres">
      <dgm:prSet presAssocID="{223744D2-4A91-42F0-890F-6A4C31CB4C74}" presName="conn2-1" presStyleLbl="parChTrans1D2" presStyleIdx="1" presStyleCnt="2"/>
      <dgm:spPr/>
      <dgm:t>
        <a:bodyPr/>
        <a:lstStyle/>
        <a:p>
          <a:endParaRPr lang="en-US"/>
        </a:p>
      </dgm:t>
    </dgm:pt>
    <dgm:pt modelId="{72822581-A144-4F33-B31E-A2EE2ED2E5A3}" type="pres">
      <dgm:prSet presAssocID="{223744D2-4A91-42F0-890F-6A4C31CB4C74}" presName="connTx" presStyleLbl="parChTrans1D2" presStyleIdx="1" presStyleCnt="2"/>
      <dgm:spPr/>
      <dgm:t>
        <a:bodyPr/>
        <a:lstStyle/>
        <a:p>
          <a:endParaRPr lang="en-US"/>
        </a:p>
      </dgm:t>
    </dgm:pt>
    <dgm:pt modelId="{62DA8405-FC34-4794-AA2B-315B9FBD2835}" type="pres">
      <dgm:prSet presAssocID="{0DF3C59A-9AFA-4986-A935-7820AEFBAB53}" presName="root2" presStyleCnt="0"/>
      <dgm:spPr/>
    </dgm:pt>
    <dgm:pt modelId="{156AB235-3A1D-4BBD-A60E-B81747B07ED7}" type="pres">
      <dgm:prSet presAssocID="{0DF3C59A-9AFA-4986-A935-7820AEFBAB53}" presName="LevelTwoTextNode" presStyleLbl="node2" presStyleIdx="1" presStyleCnt="2" custScaleX="56115" custScaleY="73623" custLinFactNeighborX="-1068" custLinFactNeighborY="29412">
        <dgm:presLayoutVars>
          <dgm:chPref val="3"/>
        </dgm:presLayoutVars>
      </dgm:prSet>
      <dgm:spPr/>
      <dgm:t>
        <a:bodyPr/>
        <a:lstStyle/>
        <a:p>
          <a:endParaRPr lang="en-US"/>
        </a:p>
      </dgm:t>
    </dgm:pt>
    <dgm:pt modelId="{85CA21FB-F478-4D2A-9BC6-6D3F20642090}" type="pres">
      <dgm:prSet presAssocID="{0DF3C59A-9AFA-4986-A935-7820AEFBAB53}" presName="level3hierChild" presStyleCnt="0"/>
      <dgm:spPr/>
    </dgm:pt>
    <dgm:pt modelId="{5A2E8BA0-FC6D-4A69-AC93-630F272B146D}" type="pres">
      <dgm:prSet presAssocID="{02E73FDE-8CFA-4E15-A155-50CD794B694D}" presName="conn2-1" presStyleLbl="parChTrans1D3" presStyleIdx="1" presStyleCnt="2"/>
      <dgm:spPr/>
      <dgm:t>
        <a:bodyPr/>
        <a:lstStyle/>
        <a:p>
          <a:endParaRPr lang="en-US"/>
        </a:p>
      </dgm:t>
    </dgm:pt>
    <dgm:pt modelId="{1E823607-1681-43FF-BF7C-1C3510636BC0}" type="pres">
      <dgm:prSet presAssocID="{02E73FDE-8CFA-4E15-A155-50CD794B694D}" presName="connTx" presStyleLbl="parChTrans1D3" presStyleIdx="1" presStyleCnt="2"/>
      <dgm:spPr/>
      <dgm:t>
        <a:bodyPr/>
        <a:lstStyle/>
        <a:p>
          <a:endParaRPr lang="en-US"/>
        </a:p>
      </dgm:t>
    </dgm:pt>
    <dgm:pt modelId="{045C03D1-773B-4871-8D58-53AB7796A6C5}" type="pres">
      <dgm:prSet presAssocID="{534610DC-D368-49B2-B147-7E14BBD1282C}" presName="root2" presStyleCnt="0"/>
      <dgm:spPr/>
    </dgm:pt>
    <dgm:pt modelId="{68CED8FB-FEDB-42ED-9AF1-F7AA418692BD}" type="pres">
      <dgm:prSet presAssocID="{534610DC-D368-49B2-B147-7E14BBD1282C}" presName="LevelTwoTextNode" presStyleLbl="node3" presStyleIdx="1" presStyleCnt="2" custScaleX="67338" custScaleY="92028">
        <dgm:presLayoutVars>
          <dgm:chPref val="3"/>
        </dgm:presLayoutVars>
      </dgm:prSet>
      <dgm:spPr/>
      <dgm:t>
        <a:bodyPr/>
        <a:lstStyle/>
        <a:p>
          <a:endParaRPr lang="en-US"/>
        </a:p>
      </dgm:t>
    </dgm:pt>
    <dgm:pt modelId="{E833406B-B5AF-489A-9E5B-7DFC67C9D885}" type="pres">
      <dgm:prSet presAssocID="{534610DC-D368-49B2-B147-7E14BBD1282C}" presName="level3hierChild" presStyleCnt="0"/>
      <dgm:spPr/>
    </dgm:pt>
    <dgm:pt modelId="{66A6C4D5-0564-492C-BA53-78B547EFC2D6}" type="pres">
      <dgm:prSet presAssocID="{D0186712-DB86-4C76-8374-D089B036CE63}" presName="conn2-1" presStyleLbl="parChTrans1D4" presStyleIdx="2" presStyleCnt="4"/>
      <dgm:spPr/>
      <dgm:t>
        <a:bodyPr/>
        <a:lstStyle/>
        <a:p>
          <a:endParaRPr lang="en-US"/>
        </a:p>
      </dgm:t>
    </dgm:pt>
    <dgm:pt modelId="{F7ED959B-97B9-4453-AFA3-6976B598BF1B}" type="pres">
      <dgm:prSet presAssocID="{D0186712-DB86-4C76-8374-D089B036CE63}" presName="connTx" presStyleLbl="parChTrans1D4" presStyleIdx="2" presStyleCnt="4"/>
      <dgm:spPr/>
      <dgm:t>
        <a:bodyPr/>
        <a:lstStyle/>
        <a:p>
          <a:endParaRPr lang="en-US"/>
        </a:p>
      </dgm:t>
    </dgm:pt>
    <dgm:pt modelId="{8C3017BB-02EA-42A8-8D57-6BF4FE7F6A95}" type="pres">
      <dgm:prSet presAssocID="{B010B884-76C2-4318-AEC8-8DC95BE08F5A}" presName="root2" presStyleCnt="0"/>
      <dgm:spPr/>
    </dgm:pt>
    <dgm:pt modelId="{142F5460-F406-4654-97F8-D5DFB16C3638}" type="pres">
      <dgm:prSet presAssocID="{B010B884-76C2-4318-AEC8-8DC95BE08F5A}" presName="LevelTwoTextNode" presStyleLbl="node4" presStyleIdx="2" presStyleCnt="4" custScaleX="140287" custScaleY="62657" custLinFactNeighborX="984" custLinFactNeighborY="-1925">
        <dgm:presLayoutVars>
          <dgm:chPref val="3"/>
        </dgm:presLayoutVars>
      </dgm:prSet>
      <dgm:spPr/>
      <dgm:t>
        <a:bodyPr/>
        <a:lstStyle/>
        <a:p>
          <a:endParaRPr lang="en-US"/>
        </a:p>
      </dgm:t>
    </dgm:pt>
    <dgm:pt modelId="{DCECA98D-9602-4C58-A16C-BFE4C701293C}" type="pres">
      <dgm:prSet presAssocID="{B010B884-76C2-4318-AEC8-8DC95BE08F5A}" presName="level3hierChild" presStyleCnt="0"/>
      <dgm:spPr/>
    </dgm:pt>
    <dgm:pt modelId="{CE8E7A93-C662-455B-BE79-465E40763526}" type="pres">
      <dgm:prSet presAssocID="{C5BCEB1A-6BD0-4442-9E0F-02B8E239C930}" presName="conn2-1" presStyleLbl="parChTrans1D4" presStyleIdx="3" presStyleCnt="4"/>
      <dgm:spPr/>
      <dgm:t>
        <a:bodyPr/>
        <a:lstStyle/>
        <a:p>
          <a:endParaRPr lang="en-US"/>
        </a:p>
      </dgm:t>
    </dgm:pt>
    <dgm:pt modelId="{A4F8D856-A26B-4E2D-A7F4-37CFB8A0A578}" type="pres">
      <dgm:prSet presAssocID="{C5BCEB1A-6BD0-4442-9E0F-02B8E239C930}" presName="connTx" presStyleLbl="parChTrans1D4" presStyleIdx="3" presStyleCnt="4"/>
      <dgm:spPr/>
      <dgm:t>
        <a:bodyPr/>
        <a:lstStyle/>
        <a:p>
          <a:endParaRPr lang="en-US"/>
        </a:p>
      </dgm:t>
    </dgm:pt>
    <dgm:pt modelId="{88493C54-6019-42C7-9E6F-D2C7F3842601}" type="pres">
      <dgm:prSet presAssocID="{BB0CE74D-6737-42CF-945E-A1151AABF220}" presName="root2" presStyleCnt="0"/>
      <dgm:spPr/>
    </dgm:pt>
    <dgm:pt modelId="{A6935FDE-8080-4CDF-B81B-5313355DB97C}" type="pres">
      <dgm:prSet presAssocID="{BB0CE74D-6737-42CF-945E-A1151AABF220}" presName="LevelTwoTextNode" presStyleLbl="node4" presStyleIdx="3" presStyleCnt="4" custScaleX="146561" custScaleY="62657" custLinFactNeighborX="14373" custLinFactNeighborY="-2773">
        <dgm:presLayoutVars>
          <dgm:chPref val="3"/>
        </dgm:presLayoutVars>
      </dgm:prSet>
      <dgm:spPr/>
      <dgm:t>
        <a:bodyPr/>
        <a:lstStyle/>
        <a:p>
          <a:endParaRPr lang="en-US"/>
        </a:p>
      </dgm:t>
    </dgm:pt>
    <dgm:pt modelId="{0EA86DF7-BDB0-4812-B635-641BB26F4480}" type="pres">
      <dgm:prSet presAssocID="{BB0CE74D-6737-42CF-945E-A1151AABF220}" presName="level3hierChild" presStyleCnt="0"/>
      <dgm:spPr/>
    </dgm:pt>
  </dgm:ptLst>
  <dgm:cxnLst>
    <dgm:cxn modelId="{FD2348CE-F3FB-40AC-8550-8FDEE74A26EE}" srcId="{534610DC-D368-49B2-B147-7E14BBD1282C}" destId="{B010B884-76C2-4318-AEC8-8DC95BE08F5A}" srcOrd="0" destOrd="0" parTransId="{D0186712-DB86-4C76-8374-D089B036CE63}" sibTransId="{53643632-094C-4B2F-A2E8-4873B212A20D}"/>
    <dgm:cxn modelId="{1F7C4D72-946B-450E-8490-3C0F0EA033E5}" type="presOf" srcId="{0DF3C59A-9AFA-4986-A935-7820AEFBAB53}" destId="{156AB235-3A1D-4BBD-A60E-B81747B07ED7}" srcOrd="0" destOrd="0" presId="urn:microsoft.com/office/officeart/2008/layout/HorizontalMultiLevelHierarchy"/>
    <dgm:cxn modelId="{5D3A944E-C1D9-48AD-9BB6-B45D2E00C3D2}" type="presOf" srcId="{D3DFA4BD-A1E9-406E-A8D2-23D5DB8641F1}" destId="{4FC8DE69-A8F3-4B04-B371-D3BBAF143367}" srcOrd="0" destOrd="0" presId="urn:microsoft.com/office/officeart/2008/layout/HorizontalMultiLevelHierarchy"/>
    <dgm:cxn modelId="{D55F6F25-7089-4351-BB4B-6E8921450387}" srcId="{29A223A9-4F45-4127-9BE0-F039584858BF}" destId="{D3DFA4BD-A1E9-406E-A8D2-23D5DB8641F1}" srcOrd="0" destOrd="0" parTransId="{37C8DFB4-B477-4609-80F8-CB236335E372}" sibTransId="{899624E6-6503-4894-A859-3341F0B88DD0}"/>
    <dgm:cxn modelId="{1F5FE9BD-AC75-47B0-A5C8-CE2BF274018F}" type="presOf" srcId="{6B6501EE-3DB7-48F2-B3B1-C60CF9488F44}" destId="{82FA595F-419E-4409-AC37-BFAE363FD946}" srcOrd="1" destOrd="0" presId="urn:microsoft.com/office/officeart/2008/layout/HorizontalMultiLevelHierarchy"/>
    <dgm:cxn modelId="{A6CD868A-2810-4806-BE7D-D2B0B3B6BD61}" type="presOf" srcId="{37C8DFB4-B477-4609-80F8-CB236335E372}" destId="{8EEFA7E7-AE89-4227-AE99-FB739A915FA7}" srcOrd="0" destOrd="0" presId="urn:microsoft.com/office/officeart/2008/layout/HorizontalMultiLevelHierarchy"/>
    <dgm:cxn modelId="{E7FE223D-D171-489D-8998-6AA217F5A2EF}" type="presOf" srcId="{BB0CE74D-6737-42CF-945E-A1151AABF220}" destId="{A6935FDE-8080-4CDF-B81B-5313355DB97C}" srcOrd="0" destOrd="0" presId="urn:microsoft.com/office/officeart/2008/layout/HorizontalMultiLevelHierarchy"/>
    <dgm:cxn modelId="{0B740B10-A1FB-4386-A8FD-21DAD2B183F5}" srcId="{161BB3DB-8595-40B8-8E40-307C20924333}" destId="{9D329D67-1733-48CC-B0A8-A7869ADF47CA}" srcOrd="0" destOrd="0" parTransId="{99A6478B-BC0B-417F-B26C-EE9ECF7AE002}" sibTransId="{30502AE9-9311-40BE-AD2B-61FEA8B10E85}"/>
    <dgm:cxn modelId="{69F35BFD-373F-4F3A-A450-83772A43F944}" type="presOf" srcId="{99A6478B-BC0B-417F-B26C-EE9ECF7AE002}" destId="{32FC4CAB-9282-4BE7-8A2B-58B281425167}" srcOrd="1" destOrd="0" presId="urn:microsoft.com/office/officeart/2008/layout/HorizontalMultiLevelHierarchy"/>
    <dgm:cxn modelId="{21B27F6D-481F-4E94-B0A8-F2BE7798F52F}" type="presOf" srcId="{7693D953-B29D-4CFF-98F0-18413DE24897}" destId="{9C8EF578-8BCD-4B6C-9F25-88254A5883F3}" srcOrd="0" destOrd="0" presId="urn:microsoft.com/office/officeart/2008/layout/HorizontalMultiLevelHierarchy"/>
    <dgm:cxn modelId="{3900665E-9DF5-4689-A9F0-1A865FC86D03}" srcId="{B010B884-76C2-4318-AEC8-8DC95BE08F5A}" destId="{BB0CE74D-6737-42CF-945E-A1151AABF220}" srcOrd="0" destOrd="0" parTransId="{C5BCEB1A-6BD0-4442-9E0F-02B8E239C930}" sibTransId="{763FA1AC-D816-4296-9E92-67C625777853}"/>
    <dgm:cxn modelId="{AD8CC1D2-BA86-41DF-ABCA-D82A16CD1DEC}" type="presOf" srcId="{B010B884-76C2-4318-AEC8-8DC95BE08F5A}" destId="{142F5460-F406-4654-97F8-D5DFB16C3638}" srcOrd="0" destOrd="0" presId="urn:microsoft.com/office/officeart/2008/layout/HorizontalMultiLevelHierarchy"/>
    <dgm:cxn modelId="{09A37BF7-42F8-4872-A5E7-5178B0EAC1D7}" srcId="{9D329D67-1733-48CC-B0A8-A7869ADF47CA}" destId="{23B8FEBE-B44D-40A2-B979-AEDE12BCFF0F}" srcOrd="0" destOrd="0" parTransId="{7693D953-B29D-4CFF-98F0-18413DE24897}" sibTransId="{B5BDF5A5-F6E1-4D93-A9B2-DB97AF650F1A}"/>
    <dgm:cxn modelId="{0FA72307-AB25-4538-B098-75D9212C2CB1}" srcId="{23B8FEBE-B44D-40A2-B979-AEDE12BCFF0F}" destId="{29A223A9-4F45-4127-9BE0-F039584858BF}" srcOrd="0" destOrd="0" parTransId="{6B6501EE-3DB7-48F2-B3B1-C60CF9488F44}" sibTransId="{E42FEA0C-A98F-463D-848D-70BD258FFFB5}"/>
    <dgm:cxn modelId="{DFFF2D2F-01FC-4695-889A-EA684C7137AD}" type="presOf" srcId="{02E73FDE-8CFA-4E15-A155-50CD794B694D}" destId="{1E823607-1681-43FF-BF7C-1C3510636BC0}" srcOrd="1" destOrd="0" presId="urn:microsoft.com/office/officeart/2008/layout/HorizontalMultiLevelHierarchy"/>
    <dgm:cxn modelId="{C591F163-A753-4C2A-8719-41D87DAFB3A4}" type="presOf" srcId="{9D329D67-1733-48CC-B0A8-A7869ADF47CA}" destId="{80D9E6C7-BCAA-43CC-92CD-0EEF9F136656}" srcOrd="0" destOrd="0" presId="urn:microsoft.com/office/officeart/2008/layout/HorizontalMultiLevelHierarchy"/>
    <dgm:cxn modelId="{439BF188-EB62-4BD2-9520-DF36BEF039DA}" srcId="{161BB3DB-8595-40B8-8E40-307C20924333}" destId="{0DF3C59A-9AFA-4986-A935-7820AEFBAB53}" srcOrd="1" destOrd="0" parTransId="{223744D2-4A91-42F0-890F-6A4C31CB4C74}" sibTransId="{47300CC1-C6DB-4177-BB4A-717BE027FD5B}"/>
    <dgm:cxn modelId="{90839064-59AE-4785-AD9A-13025FAB8C8F}" type="presOf" srcId="{C5BCEB1A-6BD0-4442-9E0F-02B8E239C930}" destId="{CE8E7A93-C662-455B-BE79-465E40763526}" srcOrd="0" destOrd="0" presId="urn:microsoft.com/office/officeart/2008/layout/HorizontalMultiLevelHierarchy"/>
    <dgm:cxn modelId="{78AC0556-CB84-4AEF-ADD8-228ABB9F728F}" srcId="{35BAD5EA-A807-4E78-99E5-CA34CD0F6347}" destId="{161BB3DB-8595-40B8-8E40-307C20924333}" srcOrd="0" destOrd="0" parTransId="{EFFE158F-C24F-448E-A275-445FDA35B4C2}" sibTransId="{BD049E89-B656-4895-A6A9-EE4871F8B7C3}"/>
    <dgm:cxn modelId="{0DABEE1B-F089-4B27-896A-B40A3A3BD1EE}" type="presOf" srcId="{02E73FDE-8CFA-4E15-A155-50CD794B694D}" destId="{5A2E8BA0-FC6D-4A69-AC93-630F272B146D}" srcOrd="0" destOrd="0" presId="urn:microsoft.com/office/officeart/2008/layout/HorizontalMultiLevelHierarchy"/>
    <dgm:cxn modelId="{C99C686D-8621-456F-A303-4BE4AB14E489}" type="presOf" srcId="{223744D2-4A91-42F0-890F-6A4C31CB4C74}" destId="{C83C199D-8465-4797-9917-FB5743EBAD3A}" srcOrd="0" destOrd="0" presId="urn:microsoft.com/office/officeart/2008/layout/HorizontalMultiLevelHierarchy"/>
    <dgm:cxn modelId="{13882794-4D3F-4D4B-B548-E30BC426C1EF}" type="presOf" srcId="{7693D953-B29D-4CFF-98F0-18413DE24897}" destId="{EC0BA78B-53CF-4017-BD2A-8D3D83465EBC}" srcOrd="1" destOrd="0" presId="urn:microsoft.com/office/officeart/2008/layout/HorizontalMultiLevelHierarchy"/>
    <dgm:cxn modelId="{67C50714-9B4C-4C54-B7BE-F6116923C346}" type="presOf" srcId="{99A6478B-BC0B-417F-B26C-EE9ECF7AE002}" destId="{EF06F794-9D8A-44D9-B397-2B21CF41C018}" srcOrd="0" destOrd="0" presId="urn:microsoft.com/office/officeart/2008/layout/HorizontalMultiLevelHierarchy"/>
    <dgm:cxn modelId="{F35646FA-7CD7-418B-A92C-C63A4804CE52}" type="presOf" srcId="{534610DC-D368-49B2-B147-7E14BBD1282C}" destId="{68CED8FB-FEDB-42ED-9AF1-F7AA418692BD}" srcOrd="0" destOrd="0" presId="urn:microsoft.com/office/officeart/2008/layout/HorizontalMultiLevelHierarchy"/>
    <dgm:cxn modelId="{8B224FB0-5003-4A87-A086-6F1859B029AC}" type="presOf" srcId="{D0186712-DB86-4C76-8374-D089B036CE63}" destId="{F7ED959B-97B9-4453-AFA3-6976B598BF1B}" srcOrd="1" destOrd="0" presId="urn:microsoft.com/office/officeart/2008/layout/HorizontalMultiLevelHierarchy"/>
    <dgm:cxn modelId="{C3498427-3558-45DE-8E01-B1A445FE073A}" type="presOf" srcId="{6B6501EE-3DB7-48F2-B3B1-C60CF9488F44}" destId="{6452CE1C-2490-4B80-860D-8995489DE8E4}" srcOrd="0" destOrd="0" presId="urn:microsoft.com/office/officeart/2008/layout/HorizontalMultiLevelHierarchy"/>
    <dgm:cxn modelId="{DB923F56-6E25-4DE1-8FA3-5364DD0E4FF9}" type="presOf" srcId="{29A223A9-4F45-4127-9BE0-F039584858BF}" destId="{07939D68-C09D-4838-A991-F7B8F5500276}" srcOrd="0" destOrd="0" presId="urn:microsoft.com/office/officeart/2008/layout/HorizontalMultiLevelHierarchy"/>
    <dgm:cxn modelId="{D151525D-D870-4C55-BBF9-E2BD603645CE}" srcId="{0DF3C59A-9AFA-4986-A935-7820AEFBAB53}" destId="{534610DC-D368-49B2-B147-7E14BBD1282C}" srcOrd="0" destOrd="0" parTransId="{02E73FDE-8CFA-4E15-A155-50CD794B694D}" sibTransId="{884C8B0A-AC13-40D9-8873-EBF47222D47F}"/>
    <dgm:cxn modelId="{B3FD5F46-E6E3-416E-BC90-7F453E65F575}" type="presOf" srcId="{37C8DFB4-B477-4609-80F8-CB236335E372}" destId="{24CBEE82-D924-4EFA-8DA8-9C0006F762AE}" srcOrd="1" destOrd="0" presId="urn:microsoft.com/office/officeart/2008/layout/HorizontalMultiLevelHierarchy"/>
    <dgm:cxn modelId="{DE484F81-67A7-4EC8-8E3F-E161E93C18EB}" type="presOf" srcId="{35BAD5EA-A807-4E78-99E5-CA34CD0F6347}" destId="{C6066596-8318-4815-87AD-1A99AD5B200F}" srcOrd="0" destOrd="0" presId="urn:microsoft.com/office/officeart/2008/layout/HorizontalMultiLevelHierarchy"/>
    <dgm:cxn modelId="{FC2821EF-B03E-4C53-BB0B-D99D01D83B0B}" type="presOf" srcId="{23B8FEBE-B44D-40A2-B979-AEDE12BCFF0F}" destId="{CB6C575D-FEF1-465D-8B67-8A3F35C5E0E5}" srcOrd="0" destOrd="0" presId="urn:microsoft.com/office/officeart/2008/layout/HorizontalMultiLevelHierarchy"/>
    <dgm:cxn modelId="{B4AE130F-3720-488F-BD46-3DBB784AB792}" type="presOf" srcId="{C5BCEB1A-6BD0-4442-9E0F-02B8E239C930}" destId="{A4F8D856-A26B-4E2D-A7F4-37CFB8A0A578}" srcOrd="1" destOrd="0" presId="urn:microsoft.com/office/officeart/2008/layout/HorizontalMultiLevelHierarchy"/>
    <dgm:cxn modelId="{C00558B5-685D-474F-88FC-86CB948367F4}" type="presOf" srcId="{223744D2-4A91-42F0-890F-6A4C31CB4C74}" destId="{72822581-A144-4F33-B31E-A2EE2ED2E5A3}" srcOrd="1" destOrd="0" presId="urn:microsoft.com/office/officeart/2008/layout/HorizontalMultiLevelHierarchy"/>
    <dgm:cxn modelId="{9442CFA6-591A-4405-846A-815007BE622A}" type="presOf" srcId="{161BB3DB-8595-40B8-8E40-307C20924333}" destId="{AFA01F4A-3FDC-4F63-B4C6-2E8EA4462846}" srcOrd="0" destOrd="0" presId="urn:microsoft.com/office/officeart/2008/layout/HorizontalMultiLevelHierarchy"/>
    <dgm:cxn modelId="{C95D770A-957A-45EE-A789-B69E6D24FE40}" type="presOf" srcId="{D0186712-DB86-4C76-8374-D089B036CE63}" destId="{66A6C4D5-0564-492C-BA53-78B547EFC2D6}" srcOrd="0" destOrd="0" presId="urn:microsoft.com/office/officeart/2008/layout/HorizontalMultiLevelHierarchy"/>
    <dgm:cxn modelId="{3CE3175F-7B2F-4A15-8BDF-691A33F52ECD}" type="presParOf" srcId="{C6066596-8318-4815-87AD-1A99AD5B200F}" destId="{5D14D670-1160-486A-AAFD-80656084907A}" srcOrd="0" destOrd="0" presId="urn:microsoft.com/office/officeart/2008/layout/HorizontalMultiLevelHierarchy"/>
    <dgm:cxn modelId="{10B6C729-5DDE-47D9-9D6B-095079167F46}" type="presParOf" srcId="{5D14D670-1160-486A-AAFD-80656084907A}" destId="{AFA01F4A-3FDC-4F63-B4C6-2E8EA4462846}" srcOrd="0" destOrd="0" presId="urn:microsoft.com/office/officeart/2008/layout/HorizontalMultiLevelHierarchy"/>
    <dgm:cxn modelId="{EF4C86CD-2E61-4BEB-B8D9-29FE0043A5EF}" type="presParOf" srcId="{5D14D670-1160-486A-AAFD-80656084907A}" destId="{5313F67C-3E65-4F66-B2FB-5B94415F4F42}" srcOrd="1" destOrd="0" presId="urn:microsoft.com/office/officeart/2008/layout/HorizontalMultiLevelHierarchy"/>
    <dgm:cxn modelId="{7B9C6677-A166-4C7B-A4D2-7423AC04508D}" type="presParOf" srcId="{5313F67C-3E65-4F66-B2FB-5B94415F4F42}" destId="{EF06F794-9D8A-44D9-B397-2B21CF41C018}" srcOrd="0" destOrd="0" presId="urn:microsoft.com/office/officeart/2008/layout/HorizontalMultiLevelHierarchy"/>
    <dgm:cxn modelId="{EBA79D03-0908-46AE-AD6B-1E6356DEDDB8}" type="presParOf" srcId="{EF06F794-9D8A-44D9-B397-2B21CF41C018}" destId="{32FC4CAB-9282-4BE7-8A2B-58B281425167}" srcOrd="0" destOrd="0" presId="urn:microsoft.com/office/officeart/2008/layout/HorizontalMultiLevelHierarchy"/>
    <dgm:cxn modelId="{18B2CC14-60AE-4655-BB1E-F19C4EF2D550}" type="presParOf" srcId="{5313F67C-3E65-4F66-B2FB-5B94415F4F42}" destId="{F9F0188B-1759-4E13-8BE5-3D4C3D6DE7D9}" srcOrd="1" destOrd="0" presId="urn:microsoft.com/office/officeart/2008/layout/HorizontalMultiLevelHierarchy"/>
    <dgm:cxn modelId="{56302385-4238-41E0-813D-D169C42BF0E7}" type="presParOf" srcId="{F9F0188B-1759-4E13-8BE5-3D4C3D6DE7D9}" destId="{80D9E6C7-BCAA-43CC-92CD-0EEF9F136656}" srcOrd="0" destOrd="0" presId="urn:microsoft.com/office/officeart/2008/layout/HorizontalMultiLevelHierarchy"/>
    <dgm:cxn modelId="{7BDF122D-5CD6-41D5-85DB-DC344BA4196C}" type="presParOf" srcId="{F9F0188B-1759-4E13-8BE5-3D4C3D6DE7D9}" destId="{3C5F8247-4E84-4E06-A586-DDF5A17EE8EE}" srcOrd="1" destOrd="0" presId="urn:microsoft.com/office/officeart/2008/layout/HorizontalMultiLevelHierarchy"/>
    <dgm:cxn modelId="{2E0BB3A9-6C20-41F9-BE2B-811A1C5C1670}" type="presParOf" srcId="{3C5F8247-4E84-4E06-A586-DDF5A17EE8EE}" destId="{9C8EF578-8BCD-4B6C-9F25-88254A5883F3}" srcOrd="0" destOrd="0" presId="urn:microsoft.com/office/officeart/2008/layout/HorizontalMultiLevelHierarchy"/>
    <dgm:cxn modelId="{54E0546D-514B-4B89-A29B-27FA97C49375}" type="presParOf" srcId="{9C8EF578-8BCD-4B6C-9F25-88254A5883F3}" destId="{EC0BA78B-53CF-4017-BD2A-8D3D83465EBC}" srcOrd="0" destOrd="0" presId="urn:microsoft.com/office/officeart/2008/layout/HorizontalMultiLevelHierarchy"/>
    <dgm:cxn modelId="{60F438C8-7FF7-45AA-8BF0-14C2D3368B42}" type="presParOf" srcId="{3C5F8247-4E84-4E06-A586-DDF5A17EE8EE}" destId="{027F9E46-83AC-469E-A705-34D00001C3B1}" srcOrd="1" destOrd="0" presId="urn:microsoft.com/office/officeart/2008/layout/HorizontalMultiLevelHierarchy"/>
    <dgm:cxn modelId="{9F5E8A16-6B74-4364-907C-EDF2465B6B00}" type="presParOf" srcId="{027F9E46-83AC-469E-A705-34D00001C3B1}" destId="{CB6C575D-FEF1-465D-8B67-8A3F35C5E0E5}" srcOrd="0" destOrd="0" presId="urn:microsoft.com/office/officeart/2008/layout/HorizontalMultiLevelHierarchy"/>
    <dgm:cxn modelId="{AD8EC9E8-CD3A-498E-B34C-F1B690134109}" type="presParOf" srcId="{027F9E46-83AC-469E-A705-34D00001C3B1}" destId="{C0BC1197-866C-48EC-A107-B61A15AE8ACB}" srcOrd="1" destOrd="0" presId="urn:microsoft.com/office/officeart/2008/layout/HorizontalMultiLevelHierarchy"/>
    <dgm:cxn modelId="{7F051CBD-25AB-4C79-9510-556F27546D98}" type="presParOf" srcId="{C0BC1197-866C-48EC-A107-B61A15AE8ACB}" destId="{6452CE1C-2490-4B80-860D-8995489DE8E4}" srcOrd="0" destOrd="0" presId="urn:microsoft.com/office/officeart/2008/layout/HorizontalMultiLevelHierarchy"/>
    <dgm:cxn modelId="{4C3D7867-E61F-4130-B30B-900779A69A07}" type="presParOf" srcId="{6452CE1C-2490-4B80-860D-8995489DE8E4}" destId="{82FA595F-419E-4409-AC37-BFAE363FD946}" srcOrd="0" destOrd="0" presId="urn:microsoft.com/office/officeart/2008/layout/HorizontalMultiLevelHierarchy"/>
    <dgm:cxn modelId="{1AF9EFBE-9604-4B9F-A369-F54739545311}" type="presParOf" srcId="{C0BC1197-866C-48EC-A107-B61A15AE8ACB}" destId="{CA5E8D76-C7A2-459F-A9EC-30C8333AFAFB}" srcOrd="1" destOrd="0" presId="urn:microsoft.com/office/officeart/2008/layout/HorizontalMultiLevelHierarchy"/>
    <dgm:cxn modelId="{FE3B5F02-332F-4C20-AC54-29EC666BB89C}" type="presParOf" srcId="{CA5E8D76-C7A2-459F-A9EC-30C8333AFAFB}" destId="{07939D68-C09D-4838-A991-F7B8F5500276}" srcOrd="0" destOrd="0" presId="urn:microsoft.com/office/officeart/2008/layout/HorizontalMultiLevelHierarchy"/>
    <dgm:cxn modelId="{4AFAAFD9-01D5-4697-A84C-3576FF5BA6CE}" type="presParOf" srcId="{CA5E8D76-C7A2-459F-A9EC-30C8333AFAFB}" destId="{06D1B22B-D9F3-42E3-B7B8-199A6A906E12}" srcOrd="1" destOrd="0" presId="urn:microsoft.com/office/officeart/2008/layout/HorizontalMultiLevelHierarchy"/>
    <dgm:cxn modelId="{C5C08A81-2A24-4CDF-9F11-5491CE6656B5}" type="presParOf" srcId="{06D1B22B-D9F3-42E3-B7B8-199A6A906E12}" destId="{8EEFA7E7-AE89-4227-AE99-FB739A915FA7}" srcOrd="0" destOrd="0" presId="urn:microsoft.com/office/officeart/2008/layout/HorizontalMultiLevelHierarchy"/>
    <dgm:cxn modelId="{C0809219-3E44-4B5A-AC8A-76153C5E7C4F}" type="presParOf" srcId="{8EEFA7E7-AE89-4227-AE99-FB739A915FA7}" destId="{24CBEE82-D924-4EFA-8DA8-9C0006F762AE}" srcOrd="0" destOrd="0" presId="urn:microsoft.com/office/officeart/2008/layout/HorizontalMultiLevelHierarchy"/>
    <dgm:cxn modelId="{6F52B7F2-D9D8-4AEE-8EBA-7489505F46E4}" type="presParOf" srcId="{06D1B22B-D9F3-42E3-B7B8-199A6A906E12}" destId="{56322AEA-EAFD-496E-8E60-0D14677E2717}" srcOrd="1" destOrd="0" presId="urn:microsoft.com/office/officeart/2008/layout/HorizontalMultiLevelHierarchy"/>
    <dgm:cxn modelId="{730361DF-2324-44B2-98F3-9DD903953E59}" type="presParOf" srcId="{56322AEA-EAFD-496E-8E60-0D14677E2717}" destId="{4FC8DE69-A8F3-4B04-B371-D3BBAF143367}" srcOrd="0" destOrd="0" presId="urn:microsoft.com/office/officeart/2008/layout/HorizontalMultiLevelHierarchy"/>
    <dgm:cxn modelId="{1347346F-7BA2-4877-8DDC-D26A41D17577}" type="presParOf" srcId="{56322AEA-EAFD-496E-8E60-0D14677E2717}" destId="{6F718595-3AE2-44A4-B604-9C7276AEA38D}" srcOrd="1" destOrd="0" presId="urn:microsoft.com/office/officeart/2008/layout/HorizontalMultiLevelHierarchy"/>
    <dgm:cxn modelId="{98322EF1-30B2-4607-A938-DE523D6F1AAD}" type="presParOf" srcId="{5313F67C-3E65-4F66-B2FB-5B94415F4F42}" destId="{C83C199D-8465-4797-9917-FB5743EBAD3A}" srcOrd="2" destOrd="0" presId="urn:microsoft.com/office/officeart/2008/layout/HorizontalMultiLevelHierarchy"/>
    <dgm:cxn modelId="{6E449D9C-A17A-40C1-AA3A-113A26E00365}" type="presParOf" srcId="{C83C199D-8465-4797-9917-FB5743EBAD3A}" destId="{72822581-A144-4F33-B31E-A2EE2ED2E5A3}" srcOrd="0" destOrd="0" presId="urn:microsoft.com/office/officeart/2008/layout/HorizontalMultiLevelHierarchy"/>
    <dgm:cxn modelId="{54D75010-C177-43BB-82E5-CBE57CD6514F}" type="presParOf" srcId="{5313F67C-3E65-4F66-B2FB-5B94415F4F42}" destId="{62DA8405-FC34-4794-AA2B-315B9FBD2835}" srcOrd="3" destOrd="0" presId="urn:microsoft.com/office/officeart/2008/layout/HorizontalMultiLevelHierarchy"/>
    <dgm:cxn modelId="{46AE099A-E975-424F-BD35-1FCA279FA30E}" type="presParOf" srcId="{62DA8405-FC34-4794-AA2B-315B9FBD2835}" destId="{156AB235-3A1D-4BBD-A60E-B81747B07ED7}" srcOrd="0" destOrd="0" presId="urn:microsoft.com/office/officeart/2008/layout/HorizontalMultiLevelHierarchy"/>
    <dgm:cxn modelId="{5A459A26-9541-4213-A595-760EE573D11F}" type="presParOf" srcId="{62DA8405-FC34-4794-AA2B-315B9FBD2835}" destId="{85CA21FB-F478-4D2A-9BC6-6D3F20642090}" srcOrd="1" destOrd="0" presId="urn:microsoft.com/office/officeart/2008/layout/HorizontalMultiLevelHierarchy"/>
    <dgm:cxn modelId="{0ED14A30-9CCD-4918-870E-06000AF8DF08}" type="presParOf" srcId="{85CA21FB-F478-4D2A-9BC6-6D3F20642090}" destId="{5A2E8BA0-FC6D-4A69-AC93-630F272B146D}" srcOrd="0" destOrd="0" presId="urn:microsoft.com/office/officeart/2008/layout/HorizontalMultiLevelHierarchy"/>
    <dgm:cxn modelId="{C48EF270-EFF2-417D-8D9F-9E915BB59A56}" type="presParOf" srcId="{5A2E8BA0-FC6D-4A69-AC93-630F272B146D}" destId="{1E823607-1681-43FF-BF7C-1C3510636BC0}" srcOrd="0" destOrd="0" presId="urn:microsoft.com/office/officeart/2008/layout/HorizontalMultiLevelHierarchy"/>
    <dgm:cxn modelId="{95723D1B-DEDC-4A21-8EAF-027D0A9B4F3D}" type="presParOf" srcId="{85CA21FB-F478-4D2A-9BC6-6D3F20642090}" destId="{045C03D1-773B-4871-8D58-53AB7796A6C5}" srcOrd="1" destOrd="0" presId="urn:microsoft.com/office/officeart/2008/layout/HorizontalMultiLevelHierarchy"/>
    <dgm:cxn modelId="{61F24FEB-732B-48CA-8B8F-BB2D731274C2}" type="presParOf" srcId="{045C03D1-773B-4871-8D58-53AB7796A6C5}" destId="{68CED8FB-FEDB-42ED-9AF1-F7AA418692BD}" srcOrd="0" destOrd="0" presId="urn:microsoft.com/office/officeart/2008/layout/HorizontalMultiLevelHierarchy"/>
    <dgm:cxn modelId="{02A269BF-C2FC-4331-ACB6-C57BCFCFD7E6}" type="presParOf" srcId="{045C03D1-773B-4871-8D58-53AB7796A6C5}" destId="{E833406B-B5AF-489A-9E5B-7DFC67C9D885}" srcOrd="1" destOrd="0" presId="urn:microsoft.com/office/officeart/2008/layout/HorizontalMultiLevelHierarchy"/>
    <dgm:cxn modelId="{C8132960-FA45-4826-B682-A55715BCC890}" type="presParOf" srcId="{E833406B-B5AF-489A-9E5B-7DFC67C9D885}" destId="{66A6C4D5-0564-492C-BA53-78B547EFC2D6}" srcOrd="0" destOrd="0" presId="urn:microsoft.com/office/officeart/2008/layout/HorizontalMultiLevelHierarchy"/>
    <dgm:cxn modelId="{1617FC4A-1AF3-4B07-BA15-EF1E2EA209C1}" type="presParOf" srcId="{66A6C4D5-0564-492C-BA53-78B547EFC2D6}" destId="{F7ED959B-97B9-4453-AFA3-6976B598BF1B}" srcOrd="0" destOrd="0" presId="urn:microsoft.com/office/officeart/2008/layout/HorizontalMultiLevelHierarchy"/>
    <dgm:cxn modelId="{D16FE335-00E8-4150-B321-1E0067F00653}" type="presParOf" srcId="{E833406B-B5AF-489A-9E5B-7DFC67C9D885}" destId="{8C3017BB-02EA-42A8-8D57-6BF4FE7F6A95}" srcOrd="1" destOrd="0" presId="urn:microsoft.com/office/officeart/2008/layout/HorizontalMultiLevelHierarchy"/>
    <dgm:cxn modelId="{E02A1840-481D-4072-947C-FB696834571E}" type="presParOf" srcId="{8C3017BB-02EA-42A8-8D57-6BF4FE7F6A95}" destId="{142F5460-F406-4654-97F8-D5DFB16C3638}" srcOrd="0" destOrd="0" presId="urn:microsoft.com/office/officeart/2008/layout/HorizontalMultiLevelHierarchy"/>
    <dgm:cxn modelId="{7FBDB2A0-BBEB-40C1-A157-733DB48249A4}" type="presParOf" srcId="{8C3017BB-02EA-42A8-8D57-6BF4FE7F6A95}" destId="{DCECA98D-9602-4C58-A16C-BFE4C701293C}" srcOrd="1" destOrd="0" presId="urn:microsoft.com/office/officeart/2008/layout/HorizontalMultiLevelHierarchy"/>
    <dgm:cxn modelId="{E0BAB74F-DEC2-4B0E-864E-DCC79F2173FD}" type="presParOf" srcId="{DCECA98D-9602-4C58-A16C-BFE4C701293C}" destId="{CE8E7A93-C662-455B-BE79-465E40763526}" srcOrd="0" destOrd="0" presId="urn:microsoft.com/office/officeart/2008/layout/HorizontalMultiLevelHierarchy"/>
    <dgm:cxn modelId="{E8FB3EF0-0DDE-4582-A8DA-267AAAF4B873}" type="presParOf" srcId="{CE8E7A93-C662-455B-BE79-465E40763526}" destId="{A4F8D856-A26B-4E2D-A7F4-37CFB8A0A578}" srcOrd="0" destOrd="0" presId="urn:microsoft.com/office/officeart/2008/layout/HorizontalMultiLevelHierarchy"/>
    <dgm:cxn modelId="{98E3EEF1-63AA-4E3D-9059-57A2775C9BC9}" type="presParOf" srcId="{DCECA98D-9602-4C58-A16C-BFE4C701293C}" destId="{88493C54-6019-42C7-9E6F-D2C7F3842601}" srcOrd="1" destOrd="0" presId="urn:microsoft.com/office/officeart/2008/layout/HorizontalMultiLevelHierarchy"/>
    <dgm:cxn modelId="{89F39281-28D4-40E4-B108-8814DF1FBBA2}" type="presParOf" srcId="{88493C54-6019-42C7-9E6F-D2C7F3842601}" destId="{A6935FDE-8080-4CDF-B81B-5313355DB97C}" srcOrd="0" destOrd="0" presId="urn:microsoft.com/office/officeart/2008/layout/HorizontalMultiLevelHierarchy"/>
    <dgm:cxn modelId="{FC57192D-9445-43F2-A142-368FBCEE8848}" type="presParOf" srcId="{88493C54-6019-42C7-9E6F-D2C7F3842601}" destId="{0EA86DF7-BDB0-4812-B635-641BB26F4480}" srcOrd="1" destOrd="0" presId="urn:microsoft.com/office/officeart/2008/layout/HorizontalMultiLevelHierarchy"/>
  </dgm:cxnLst>
  <dgm:bg>
    <a:noFill/>
  </dgm:bg>
  <dgm:whole>
    <a:ln>
      <a:noFill/>
    </a:ln>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FAC9947-22B1-4FBC-8EFE-227D1C593F3B}">
      <dsp:nvSpPr>
        <dsp:cNvPr id="0" name=""/>
        <dsp:cNvSpPr/>
      </dsp:nvSpPr>
      <dsp:spPr>
        <a:xfrm>
          <a:off x="2516608" y="1042326"/>
          <a:ext cx="91440" cy="332399"/>
        </a:xfrm>
        <a:custGeom>
          <a:avLst/>
          <a:gdLst/>
          <a:ahLst/>
          <a:cxnLst/>
          <a:rect l="0" t="0" r="0" b="0"/>
          <a:pathLst>
            <a:path>
              <a:moveTo>
                <a:pt x="45720" y="0"/>
              </a:moveTo>
              <a:lnTo>
                <a:pt x="84081" y="0"/>
              </a:lnTo>
              <a:lnTo>
                <a:pt x="84081" y="332399"/>
              </a:lnTo>
              <a:lnTo>
                <a:pt x="122443" y="332399"/>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00050">
            <a:lnSpc>
              <a:spcPct val="90000"/>
            </a:lnSpc>
            <a:spcBef>
              <a:spcPct val="0"/>
            </a:spcBef>
            <a:spcAft>
              <a:spcPct val="35000"/>
            </a:spcAft>
          </a:pPr>
          <a:endParaRPr lang="en-US" sz="900" kern="1200">
            <a:latin typeface="Times New Roman" pitchFamily="18" charset="0"/>
            <a:cs typeface="Times New Roman" pitchFamily="18" charset="0"/>
          </a:endParaRPr>
        </a:p>
      </dsp:txBody>
      <dsp:txXfrm>
        <a:off x="2553799" y="1199997"/>
        <a:ext cx="17056" cy="17056"/>
      </dsp:txXfrm>
    </dsp:sp>
    <dsp:sp modelId="{C8C51D24-9329-40D5-8CEF-429985138D16}">
      <dsp:nvSpPr>
        <dsp:cNvPr id="0" name=""/>
        <dsp:cNvSpPr/>
      </dsp:nvSpPr>
      <dsp:spPr>
        <a:xfrm>
          <a:off x="2516608" y="1042326"/>
          <a:ext cx="91440" cy="161714"/>
        </a:xfrm>
        <a:custGeom>
          <a:avLst/>
          <a:gdLst/>
          <a:ahLst/>
          <a:cxnLst/>
          <a:rect l="0" t="0" r="0" b="0"/>
          <a:pathLst>
            <a:path>
              <a:moveTo>
                <a:pt x="45720" y="0"/>
              </a:moveTo>
              <a:lnTo>
                <a:pt x="84081" y="0"/>
              </a:lnTo>
              <a:lnTo>
                <a:pt x="84081" y="161714"/>
              </a:lnTo>
              <a:lnTo>
                <a:pt x="122443" y="161714"/>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00050">
            <a:lnSpc>
              <a:spcPct val="90000"/>
            </a:lnSpc>
            <a:spcBef>
              <a:spcPct val="0"/>
            </a:spcBef>
            <a:spcAft>
              <a:spcPct val="35000"/>
            </a:spcAft>
          </a:pPr>
          <a:endParaRPr lang="en-US" sz="900" kern="1200">
            <a:latin typeface="Times New Roman" pitchFamily="18" charset="0"/>
            <a:cs typeface="Times New Roman" pitchFamily="18" charset="0"/>
          </a:endParaRPr>
        </a:p>
      </dsp:txBody>
      <dsp:txXfrm>
        <a:off x="2557853" y="1118708"/>
        <a:ext cx="8949" cy="8949"/>
      </dsp:txXfrm>
    </dsp:sp>
    <dsp:sp modelId="{66A6C4D5-0564-492C-BA53-78B547EFC2D6}">
      <dsp:nvSpPr>
        <dsp:cNvPr id="0" name=""/>
        <dsp:cNvSpPr/>
      </dsp:nvSpPr>
      <dsp:spPr>
        <a:xfrm>
          <a:off x="2516608" y="990085"/>
          <a:ext cx="91440" cy="91440"/>
        </a:xfrm>
        <a:custGeom>
          <a:avLst/>
          <a:gdLst/>
          <a:ahLst/>
          <a:cxnLst/>
          <a:rect l="0" t="0" r="0" b="0"/>
          <a:pathLst>
            <a:path>
              <a:moveTo>
                <a:pt x="45720" y="52240"/>
              </a:moveTo>
              <a:lnTo>
                <a:pt x="84081" y="52240"/>
              </a:lnTo>
              <a:lnTo>
                <a:pt x="84081" y="45720"/>
              </a:lnTo>
              <a:lnTo>
                <a:pt x="122443" y="45720"/>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00050">
            <a:lnSpc>
              <a:spcPct val="90000"/>
            </a:lnSpc>
            <a:spcBef>
              <a:spcPct val="0"/>
            </a:spcBef>
            <a:spcAft>
              <a:spcPct val="35000"/>
            </a:spcAft>
          </a:pPr>
          <a:endParaRPr lang="en-US" sz="900" kern="1200">
            <a:latin typeface="Times New Roman" pitchFamily="18" charset="0"/>
            <a:cs typeface="Times New Roman" pitchFamily="18" charset="0"/>
          </a:endParaRPr>
        </a:p>
      </dsp:txBody>
      <dsp:txXfrm>
        <a:off x="2560403" y="1033880"/>
        <a:ext cx="3850" cy="3850"/>
      </dsp:txXfrm>
    </dsp:sp>
    <dsp:sp modelId="{81DDCABC-E056-47FA-80DD-930D4F8283C1}">
      <dsp:nvSpPr>
        <dsp:cNvPr id="0" name=""/>
        <dsp:cNvSpPr/>
      </dsp:nvSpPr>
      <dsp:spPr>
        <a:xfrm>
          <a:off x="2516608" y="869711"/>
          <a:ext cx="91440" cy="172614"/>
        </a:xfrm>
        <a:custGeom>
          <a:avLst/>
          <a:gdLst/>
          <a:ahLst/>
          <a:cxnLst/>
          <a:rect l="0" t="0" r="0" b="0"/>
          <a:pathLst>
            <a:path>
              <a:moveTo>
                <a:pt x="45720" y="172614"/>
              </a:moveTo>
              <a:lnTo>
                <a:pt x="84081" y="172614"/>
              </a:lnTo>
              <a:lnTo>
                <a:pt x="84081" y="0"/>
              </a:lnTo>
              <a:lnTo>
                <a:pt x="122443" y="0"/>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00050">
            <a:lnSpc>
              <a:spcPct val="90000"/>
            </a:lnSpc>
            <a:spcBef>
              <a:spcPct val="0"/>
            </a:spcBef>
            <a:spcAft>
              <a:spcPct val="35000"/>
            </a:spcAft>
          </a:pPr>
          <a:endParaRPr lang="en-US" sz="900" kern="1200">
            <a:latin typeface="Times New Roman" pitchFamily="18" charset="0"/>
            <a:cs typeface="Times New Roman" pitchFamily="18" charset="0"/>
          </a:endParaRPr>
        </a:p>
      </dsp:txBody>
      <dsp:txXfrm>
        <a:off x="2557605" y="951296"/>
        <a:ext cx="9444" cy="9444"/>
      </dsp:txXfrm>
    </dsp:sp>
    <dsp:sp modelId="{B7AAE4D0-837A-442B-9147-7DA7E7CD2A5A}">
      <dsp:nvSpPr>
        <dsp:cNvPr id="0" name=""/>
        <dsp:cNvSpPr/>
      </dsp:nvSpPr>
      <dsp:spPr>
        <a:xfrm>
          <a:off x="2516608" y="705547"/>
          <a:ext cx="91440" cy="336778"/>
        </a:xfrm>
        <a:custGeom>
          <a:avLst/>
          <a:gdLst/>
          <a:ahLst/>
          <a:cxnLst/>
          <a:rect l="0" t="0" r="0" b="0"/>
          <a:pathLst>
            <a:path>
              <a:moveTo>
                <a:pt x="45720" y="336778"/>
              </a:moveTo>
              <a:lnTo>
                <a:pt x="84081" y="336778"/>
              </a:lnTo>
              <a:lnTo>
                <a:pt x="84081" y="0"/>
              </a:lnTo>
              <a:lnTo>
                <a:pt x="122443" y="0"/>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00050">
            <a:lnSpc>
              <a:spcPct val="90000"/>
            </a:lnSpc>
            <a:spcBef>
              <a:spcPct val="0"/>
            </a:spcBef>
            <a:spcAft>
              <a:spcPct val="35000"/>
            </a:spcAft>
          </a:pPr>
          <a:endParaRPr lang="en-US" sz="900" kern="1200">
            <a:latin typeface="Times New Roman" pitchFamily="18" charset="0"/>
            <a:cs typeface="Times New Roman" pitchFamily="18" charset="0"/>
          </a:endParaRPr>
        </a:p>
      </dsp:txBody>
      <dsp:txXfrm>
        <a:off x="2553693" y="865301"/>
        <a:ext cx="17270" cy="17270"/>
      </dsp:txXfrm>
    </dsp:sp>
    <dsp:sp modelId="{5A2E8BA0-FC6D-4A69-AC93-630F272B146D}">
      <dsp:nvSpPr>
        <dsp:cNvPr id="0" name=""/>
        <dsp:cNvSpPr/>
      </dsp:nvSpPr>
      <dsp:spPr>
        <a:xfrm>
          <a:off x="2053826" y="1042326"/>
          <a:ext cx="91440" cy="176208"/>
        </a:xfrm>
        <a:custGeom>
          <a:avLst/>
          <a:gdLst/>
          <a:ahLst/>
          <a:cxnLst/>
          <a:rect l="0" t="0" r="0" b="0"/>
          <a:pathLst>
            <a:path>
              <a:moveTo>
                <a:pt x="45720" y="176208"/>
              </a:moveTo>
              <a:lnTo>
                <a:pt x="85301" y="176208"/>
              </a:lnTo>
              <a:lnTo>
                <a:pt x="85301" y="0"/>
              </a:lnTo>
              <a:lnTo>
                <a:pt x="124883" y="0"/>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00050">
            <a:lnSpc>
              <a:spcPct val="90000"/>
            </a:lnSpc>
            <a:spcBef>
              <a:spcPct val="0"/>
            </a:spcBef>
            <a:spcAft>
              <a:spcPct val="35000"/>
            </a:spcAft>
          </a:pPr>
          <a:endParaRPr lang="en-US" sz="900" kern="1200">
            <a:latin typeface="Times New Roman" pitchFamily="18" charset="0"/>
            <a:cs typeface="Times New Roman" pitchFamily="18" charset="0"/>
          </a:endParaRPr>
        </a:p>
      </dsp:txBody>
      <dsp:txXfrm>
        <a:off x="2094717" y="1125600"/>
        <a:ext cx="9658" cy="9658"/>
      </dsp:txXfrm>
    </dsp:sp>
    <dsp:sp modelId="{C83C199D-8465-4797-9917-FB5743EBAD3A}">
      <dsp:nvSpPr>
        <dsp:cNvPr id="0" name=""/>
        <dsp:cNvSpPr/>
      </dsp:nvSpPr>
      <dsp:spPr>
        <a:xfrm>
          <a:off x="1259472" y="693360"/>
          <a:ext cx="456455" cy="525173"/>
        </a:xfrm>
        <a:custGeom>
          <a:avLst/>
          <a:gdLst/>
          <a:ahLst/>
          <a:cxnLst/>
          <a:rect l="0" t="0" r="0" b="0"/>
          <a:pathLst>
            <a:path>
              <a:moveTo>
                <a:pt x="0" y="0"/>
              </a:moveTo>
              <a:lnTo>
                <a:pt x="228227" y="0"/>
              </a:lnTo>
              <a:lnTo>
                <a:pt x="228227" y="525173"/>
              </a:lnTo>
              <a:lnTo>
                <a:pt x="456455" y="525173"/>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00050">
            <a:lnSpc>
              <a:spcPct val="90000"/>
            </a:lnSpc>
            <a:spcBef>
              <a:spcPct val="0"/>
            </a:spcBef>
            <a:spcAft>
              <a:spcPct val="35000"/>
            </a:spcAft>
          </a:pPr>
          <a:endParaRPr lang="en-US" sz="900" kern="1200">
            <a:latin typeface="Times New Roman" pitchFamily="18" charset="0"/>
            <a:cs typeface="Times New Roman" pitchFamily="18" charset="0"/>
          </a:endParaRPr>
        </a:p>
      </dsp:txBody>
      <dsp:txXfrm>
        <a:off x="1470305" y="938552"/>
        <a:ext cx="34790" cy="34790"/>
      </dsp:txXfrm>
    </dsp:sp>
    <dsp:sp modelId="{1B083C70-66A4-4D3D-AEB7-57831397D4B4}">
      <dsp:nvSpPr>
        <dsp:cNvPr id="0" name=""/>
        <dsp:cNvSpPr/>
      </dsp:nvSpPr>
      <dsp:spPr>
        <a:xfrm>
          <a:off x="2516608" y="305183"/>
          <a:ext cx="91440" cy="238005"/>
        </a:xfrm>
        <a:custGeom>
          <a:avLst/>
          <a:gdLst/>
          <a:ahLst/>
          <a:cxnLst/>
          <a:rect l="0" t="0" r="0" b="0"/>
          <a:pathLst>
            <a:path>
              <a:moveTo>
                <a:pt x="45720" y="0"/>
              </a:moveTo>
              <a:lnTo>
                <a:pt x="84081" y="0"/>
              </a:lnTo>
              <a:lnTo>
                <a:pt x="84081" y="238005"/>
              </a:lnTo>
              <a:lnTo>
                <a:pt x="122443" y="238005"/>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00050">
            <a:lnSpc>
              <a:spcPct val="90000"/>
            </a:lnSpc>
            <a:spcBef>
              <a:spcPct val="0"/>
            </a:spcBef>
            <a:spcAft>
              <a:spcPct val="35000"/>
            </a:spcAft>
          </a:pPr>
          <a:endParaRPr lang="en-US" sz="900" kern="1200">
            <a:latin typeface="Times New Roman" pitchFamily="18" charset="0"/>
            <a:cs typeface="Times New Roman" pitchFamily="18" charset="0"/>
          </a:endParaRPr>
        </a:p>
      </dsp:txBody>
      <dsp:txXfrm>
        <a:off x="2556076" y="417934"/>
        <a:ext cx="12503" cy="12503"/>
      </dsp:txXfrm>
    </dsp:sp>
    <dsp:sp modelId="{F005E3A3-A9CD-4F7F-92CB-D8012472A43F}">
      <dsp:nvSpPr>
        <dsp:cNvPr id="0" name=""/>
        <dsp:cNvSpPr/>
      </dsp:nvSpPr>
      <dsp:spPr>
        <a:xfrm>
          <a:off x="2516608" y="259463"/>
          <a:ext cx="91440" cy="91440"/>
        </a:xfrm>
        <a:custGeom>
          <a:avLst/>
          <a:gdLst/>
          <a:ahLst/>
          <a:cxnLst/>
          <a:rect l="0" t="0" r="0" b="0"/>
          <a:pathLst>
            <a:path>
              <a:moveTo>
                <a:pt x="45720" y="45720"/>
              </a:moveTo>
              <a:lnTo>
                <a:pt x="84081" y="45720"/>
              </a:lnTo>
              <a:lnTo>
                <a:pt x="84081" y="122985"/>
              </a:lnTo>
              <a:lnTo>
                <a:pt x="122443" y="122985"/>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00050">
            <a:lnSpc>
              <a:spcPct val="90000"/>
            </a:lnSpc>
            <a:spcBef>
              <a:spcPct val="0"/>
            </a:spcBef>
            <a:spcAft>
              <a:spcPct val="35000"/>
            </a:spcAft>
          </a:pPr>
          <a:endParaRPr lang="en-US" sz="900" kern="1200">
            <a:latin typeface="Times New Roman" pitchFamily="18" charset="0"/>
            <a:cs typeface="Times New Roman" pitchFamily="18" charset="0"/>
          </a:endParaRPr>
        </a:p>
      </dsp:txBody>
      <dsp:txXfrm>
        <a:off x="2559606" y="302461"/>
        <a:ext cx="5444" cy="5444"/>
      </dsp:txXfrm>
    </dsp:sp>
    <dsp:sp modelId="{C514886B-398C-4FB2-9759-A3D98F7FFE34}">
      <dsp:nvSpPr>
        <dsp:cNvPr id="0" name=""/>
        <dsp:cNvSpPr/>
      </dsp:nvSpPr>
      <dsp:spPr>
        <a:xfrm>
          <a:off x="2516608" y="178031"/>
          <a:ext cx="91440" cy="91440"/>
        </a:xfrm>
        <a:custGeom>
          <a:avLst/>
          <a:gdLst/>
          <a:ahLst/>
          <a:cxnLst/>
          <a:rect l="0" t="0" r="0" b="0"/>
          <a:pathLst>
            <a:path>
              <a:moveTo>
                <a:pt x="45720" y="127151"/>
              </a:moveTo>
              <a:lnTo>
                <a:pt x="84081" y="127151"/>
              </a:lnTo>
              <a:lnTo>
                <a:pt x="84081" y="45720"/>
              </a:lnTo>
              <a:lnTo>
                <a:pt x="122443" y="45720"/>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00050">
            <a:lnSpc>
              <a:spcPct val="90000"/>
            </a:lnSpc>
            <a:spcBef>
              <a:spcPct val="0"/>
            </a:spcBef>
            <a:spcAft>
              <a:spcPct val="35000"/>
            </a:spcAft>
          </a:pPr>
          <a:endParaRPr lang="en-US" sz="900" kern="1200">
            <a:latin typeface="Times New Roman" pitchFamily="18" charset="0"/>
            <a:cs typeface="Times New Roman" pitchFamily="18" charset="0"/>
          </a:endParaRPr>
        </a:p>
      </dsp:txBody>
      <dsp:txXfrm>
        <a:off x="2559531" y="220954"/>
        <a:ext cx="5594" cy="5594"/>
      </dsp:txXfrm>
    </dsp:sp>
    <dsp:sp modelId="{6452CE1C-2490-4B80-860D-8995489DE8E4}">
      <dsp:nvSpPr>
        <dsp:cNvPr id="0" name=""/>
        <dsp:cNvSpPr/>
      </dsp:nvSpPr>
      <dsp:spPr>
        <a:xfrm>
          <a:off x="2516608" y="65734"/>
          <a:ext cx="91440" cy="239449"/>
        </a:xfrm>
        <a:custGeom>
          <a:avLst/>
          <a:gdLst/>
          <a:ahLst/>
          <a:cxnLst/>
          <a:rect l="0" t="0" r="0" b="0"/>
          <a:pathLst>
            <a:path>
              <a:moveTo>
                <a:pt x="45720" y="239449"/>
              </a:moveTo>
              <a:lnTo>
                <a:pt x="84081" y="239449"/>
              </a:lnTo>
              <a:lnTo>
                <a:pt x="84081" y="0"/>
              </a:lnTo>
              <a:lnTo>
                <a:pt x="122443" y="0"/>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00050">
            <a:lnSpc>
              <a:spcPct val="90000"/>
            </a:lnSpc>
            <a:spcBef>
              <a:spcPct val="0"/>
            </a:spcBef>
            <a:spcAft>
              <a:spcPct val="35000"/>
            </a:spcAft>
          </a:pPr>
          <a:endParaRPr lang="en-US" sz="900" kern="1200">
            <a:latin typeface="Times New Roman" pitchFamily="18" charset="0"/>
            <a:cs typeface="Times New Roman" pitchFamily="18" charset="0"/>
          </a:endParaRPr>
        </a:p>
      </dsp:txBody>
      <dsp:txXfrm>
        <a:off x="2556042" y="179173"/>
        <a:ext cx="12572" cy="12572"/>
      </dsp:txXfrm>
    </dsp:sp>
    <dsp:sp modelId="{9C8EF578-8BCD-4B6C-9F25-88254A5883F3}">
      <dsp:nvSpPr>
        <dsp:cNvPr id="0" name=""/>
        <dsp:cNvSpPr/>
      </dsp:nvSpPr>
      <dsp:spPr>
        <a:xfrm>
          <a:off x="2053826" y="123485"/>
          <a:ext cx="91440" cy="181698"/>
        </a:xfrm>
        <a:custGeom>
          <a:avLst/>
          <a:gdLst/>
          <a:ahLst/>
          <a:cxnLst/>
          <a:rect l="0" t="0" r="0" b="0"/>
          <a:pathLst>
            <a:path>
              <a:moveTo>
                <a:pt x="45720" y="0"/>
              </a:moveTo>
              <a:lnTo>
                <a:pt x="85301" y="0"/>
              </a:lnTo>
              <a:lnTo>
                <a:pt x="85301" y="181698"/>
              </a:lnTo>
              <a:lnTo>
                <a:pt x="124883" y="181698"/>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00050">
            <a:lnSpc>
              <a:spcPct val="90000"/>
            </a:lnSpc>
            <a:spcBef>
              <a:spcPct val="0"/>
            </a:spcBef>
            <a:spcAft>
              <a:spcPct val="35000"/>
            </a:spcAft>
          </a:pPr>
          <a:endParaRPr lang="en-US" sz="900" kern="1200">
            <a:latin typeface="Times New Roman" pitchFamily="18" charset="0"/>
            <a:cs typeface="Times New Roman" pitchFamily="18" charset="0"/>
          </a:endParaRPr>
        </a:p>
      </dsp:txBody>
      <dsp:txXfrm>
        <a:off x="2094591" y="209379"/>
        <a:ext cx="9909" cy="9909"/>
      </dsp:txXfrm>
    </dsp:sp>
    <dsp:sp modelId="{EF06F794-9D8A-44D9-B397-2B21CF41C018}">
      <dsp:nvSpPr>
        <dsp:cNvPr id="0" name=""/>
        <dsp:cNvSpPr/>
      </dsp:nvSpPr>
      <dsp:spPr>
        <a:xfrm>
          <a:off x="1259472" y="123485"/>
          <a:ext cx="456455" cy="569875"/>
        </a:xfrm>
        <a:custGeom>
          <a:avLst/>
          <a:gdLst/>
          <a:ahLst/>
          <a:cxnLst/>
          <a:rect l="0" t="0" r="0" b="0"/>
          <a:pathLst>
            <a:path>
              <a:moveTo>
                <a:pt x="0" y="569875"/>
              </a:moveTo>
              <a:lnTo>
                <a:pt x="228227" y="569875"/>
              </a:lnTo>
              <a:lnTo>
                <a:pt x="228227" y="0"/>
              </a:lnTo>
              <a:lnTo>
                <a:pt x="456455" y="0"/>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00050">
            <a:lnSpc>
              <a:spcPct val="90000"/>
            </a:lnSpc>
            <a:spcBef>
              <a:spcPct val="0"/>
            </a:spcBef>
            <a:spcAft>
              <a:spcPct val="35000"/>
            </a:spcAft>
          </a:pPr>
          <a:endParaRPr lang="en-US" sz="900" kern="1200">
            <a:latin typeface="Times New Roman" pitchFamily="18" charset="0"/>
            <a:cs typeface="Times New Roman" pitchFamily="18" charset="0"/>
          </a:endParaRPr>
        </a:p>
      </dsp:txBody>
      <dsp:txXfrm>
        <a:off x="1469446" y="390169"/>
        <a:ext cx="36507" cy="36507"/>
      </dsp:txXfrm>
    </dsp:sp>
    <dsp:sp modelId="{AFA01F4A-3FDC-4F63-B4C6-2E8EA4462846}">
      <dsp:nvSpPr>
        <dsp:cNvPr id="0" name=""/>
        <dsp:cNvSpPr/>
      </dsp:nvSpPr>
      <dsp:spPr>
        <a:xfrm>
          <a:off x="1001701" y="608884"/>
          <a:ext cx="346592" cy="168951"/>
        </a:xfrm>
        <a:prstGeom prst="rect">
          <a:avLst/>
        </a:prstGeom>
        <a:solidFill>
          <a:schemeClr val="accent1">
            <a:lumMod val="20000"/>
            <a:lumOff val="80000"/>
          </a:schemeClr>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kern="1200">
              <a:latin typeface="Times New Roman" pitchFamily="18" charset="0"/>
              <a:ea typeface="+mn-ea"/>
              <a:cs typeface="Times New Roman" pitchFamily="18" charset="0"/>
            </a:rPr>
            <a:t>child</a:t>
          </a:r>
          <a:endParaRPr lang="en-US" sz="900" kern="1200">
            <a:latin typeface="Times New Roman" pitchFamily="18" charset="0"/>
            <a:cs typeface="Times New Roman" pitchFamily="18" charset="0"/>
          </a:endParaRPr>
        </a:p>
      </dsp:txBody>
      <dsp:txXfrm>
        <a:off x="1001701" y="608884"/>
        <a:ext cx="346592" cy="168951"/>
      </dsp:txXfrm>
    </dsp:sp>
    <dsp:sp modelId="{80D9E6C7-BCAA-43CC-92CD-0EEF9F136656}">
      <dsp:nvSpPr>
        <dsp:cNvPr id="0" name=""/>
        <dsp:cNvSpPr/>
      </dsp:nvSpPr>
      <dsp:spPr>
        <a:xfrm>
          <a:off x="1715928" y="52119"/>
          <a:ext cx="383618" cy="142731"/>
        </a:xfrm>
        <a:prstGeom prst="rect">
          <a:avLst/>
        </a:prstGeom>
        <a:solidFill>
          <a:schemeClr val="accent1">
            <a:lumMod val="20000"/>
            <a:lumOff val="80000"/>
          </a:schemeClr>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kern="1200">
              <a:latin typeface="Times New Roman" pitchFamily="18" charset="0"/>
              <a:ea typeface="+mn-ea"/>
              <a:cs typeface="Times New Roman" pitchFamily="18" charset="0"/>
            </a:rPr>
            <a:t>male</a:t>
          </a:r>
          <a:endParaRPr lang="en-US" sz="900" kern="1200">
            <a:latin typeface="Times New Roman" pitchFamily="18" charset="0"/>
            <a:cs typeface="Times New Roman" pitchFamily="18" charset="0"/>
          </a:endParaRPr>
        </a:p>
      </dsp:txBody>
      <dsp:txXfrm>
        <a:off x="1715928" y="52119"/>
        <a:ext cx="383618" cy="142731"/>
      </dsp:txXfrm>
    </dsp:sp>
    <dsp:sp modelId="{CB6C575D-FEF1-465D-8B67-8A3F35C5E0E5}">
      <dsp:nvSpPr>
        <dsp:cNvPr id="0" name=""/>
        <dsp:cNvSpPr/>
      </dsp:nvSpPr>
      <dsp:spPr>
        <a:xfrm>
          <a:off x="2178709" y="233817"/>
          <a:ext cx="383618" cy="142731"/>
        </a:xfrm>
        <a:prstGeom prst="rect">
          <a:avLst/>
        </a:prstGeom>
        <a:solidFill>
          <a:schemeClr val="accent1">
            <a:lumMod val="20000"/>
            <a:lumOff val="80000"/>
          </a:schemeClr>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i="1" kern="1200">
              <a:latin typeface="Times New Roman" pitchFamily="18" charset="0"/>
              <a:ea typeface="+mn-ea"/>
              <a:cs typeface="Times New Roman" pitchFamily="18" charset="0"/>
            </a:rPr>
            <a:t>'ab</a:t>
          </a:r>
          <a:endParaRPr lang="en-US" sz="900" kern="1200">
            <a:latin typeface="Times New Roman" pitchFamily="18" charset="0"/>
            <a:cs typeface="Times New Roman" pitchFamily="18" charset="0"/>
          </a:endParaRPr>
        </a:p>
      </dsp:txBody>
      <dsp:txXfrm>
        <a:off x="2178709" y="233817"/>
        <a:ext cx="383618" cy="142731"/>
      </dsp:txXfrm>
    </dsp:sp>
    <dsp:sp modelId="{07939D68-C09D-4838-A991-F7B8F5500276}">
      <dsp:nvSpPr>
        <dsp:cNvPr id="0" name=""/>
        <dsp:cNvSpPr/>
      </dsp:nvSpPr>
      <dsp:spPr>
        <a:xfrm>
          <a:off x="2639051" y="1045"/>
          <a:ext cx="1358752" cy="129377"/>
        </a:xfrm>
        <a:prstGeom prst="rect">
          <a:avLst/>
        </a:prstGeom>
        <a:solidFill>
          <a:schemeClr val="accent1">
            <a:lumMod val="20000"/>
            <a:lumOff val="80000"/>
          </a:schemeClr>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i="0" kern="1200">
              <a:latin typeface="Times New Roman" pitchFamily="18" charset="0"/>
              <a:ea typeface="+mn-ea"/>
              <a:cs typeface="Times New Roman" pitchFamily="18" charset="0"/>
            </a:rPr>
            <a:t>non-</a:t>
          </a:r>
          <a:r>
            <a:rPr lang="en-US" sz="900" kern="1200">
              <a:latin typeface="Times New Roman" pitchFamily="18" charset="0"/>
              <a:ea typeface="+mn-ea"/>
              <a:cs typeface="Times New Roman" pitchFamily="18" charset="0"/>
            </a:rPr>
            <a:t>biological father</a:t>
          </a:r>
        </a:p>
      </dsp:txBody>
      <dsp:txXfrm>
        <a:off x="2639051" y="1045"/>
        <a:ext cx="1358752" cy="129377"/>
      </dsp:txXfrm>
    </dsp:sp>
    <dsp:sp modelId="{B01994DE-F9AE-43FA-8E67-6B0A6FE31D33}">
      <dsp:nvSpPr>
        <dsp:cNvPr id="0" name=""/>
        <dsp:cNvSpPr/>
      </dsp:nvSpPr>
      <dsp:spPr>
        <a:xfrm>
          <a:off x="2639051" y="159662"/>
          <a:ext cx="1358752" cy="128178"/>
        </a:xfrm>
        <a:prstGeom prst="rect">
          <a:avLst/>
        </a:prstGeom>
        <a:solidFill>
          <a:schemeClr val="accent1">
            <a:lumMod val="20000"/>
            <a:lumOff val="80000"/>
          </a:schemeClr>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kern="1200">
              <a:latin typeface="Times New Roman" pitchFamily="18" charset="0"/>
              <a:cs typeface="Times New Roman" pitchFamily="18" charset="0"/>
            </a:rPr>
            <a:t>predecessors and ancestors</a:t>
          </a:r>
        </a:p>
      </dsp:txBody>
      <dsp:txXfrm>
        <a:off x="2639051" y="159662"/>
        <a:ext cx="1358752" cy="128178"/>
      </dsp:txXfrm>
    </dsp:sp>
    <dsp:sp modelId="{F3D6B388-4380-4770-B3DC-BBFD30CEB767}">
      <dsp:nvSpPr>
        <dsp:cNvPr id="0" name=""/>
        <dsp:cNvSpPr/>
      </dsp:nvSpPr>
      <dsp:spPr>
        <a:xfrm>
          <a:off x="2639051" y="317080"/>
          <a:ext cx="1358752" cy="130736"/>
        </a:xfrm>
        <a:prstGeom prst="rect">
          <a:avLst/>
        </a:prstGeom>
        <a:solidFill>
          <a:schemeClr val="accent1">
            <a:lumMod val="20000"/>
            <a:lumOff val="80000"/>
          </a:schemeClr>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kern="1200">
              <a:latin typeface="Times New Roman" pitchFamily="18" charset="0"/>
              <a:cs typeface="Times New Roman" pitchFamily="18" charset="0"/>
            </a:rPr>
            <a:t>adoptive father</a:t>
          </a:r>
        </a:p>
      </dsp:txBody>
      <dsp:txXfrm>
        <a:off x="2639051" y="317080"/>
        <a:ext cx="1358752" cy="130736"/>
      </dsp:txXfrm>
    </dsp:sp>
    <dsp:sp modelId="{730E4C2D-BE9C-473A-8267-9C23811562B3}">
      <dsp:nvSpPr>
        <dsp:cNvPr id="0" name=""/>
        <dsp:cNvSpPr/>
      </dsp:nvSpPr>
      <dsp:spPr>
        <a:xfrm>
          <a:off x="2639051" y="477056"/>
          <a:ext cx="1358752" cy="132265"/>
        </a:xfrm>
        <a:prstGeom prst="rect">
          <a:avLst/>
        </a:prstGeom>
        <a:solidFill>
          <a:schemeClr val="accent1">
            <a:lumMod val="20000"/>
            <a:lumOff val="80000"/>
          </a:schemeClr>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kern="1200">
              <a:latin typeface="Times New Roman" pitchFamily="18" charset="0"/>
              <a:cs typeface="Times New Roman" pitchFamily="18" charset="0"/>
            </a:rPr>
            <a:t>step father</a:t>
          </a:r>
        </a:p>
      </dsp:txBody>
      <dsp:txXfrm>
        <a:off x="2639051" y="477056"/>
        <a:ext cx="1358752" cy="132265"/>
      </dsp:txXfrm>
    </dsp:sp>
    <dsp:sp modelId="{156AB235-3A1D-4BBD-A60E-B81747B07ED7}">
      <dsp:nvSpPr>
        <dsp:cNvPr id="0" name=""/>
        <dsp:cNvSpPr/>
      </dsp:nvSpPr>
      <dsp:spPr>
        <a:xfrm>
          <a:off x="1715928" y="1147168"/>
          <a:ext cx="383618" cy="142731"/>
        </a:xfrm>
        <a:prstGeom prst="rect">
          <a:avLst/>
        </a:prstGeom>
        <a:solidFill>
          <a:schemeClr val="accent1">
            <a:lumMod val="20000"/>
            <a:lumOff val="80000"/>
          </a:schemeClr>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kern="1200">
              <a:latin typeface="Times New Roman" pitchFamily="18" charset="0"/>
              <a:ea typeface="+mn-ea"/>
              <a:cs typeface="Times New Roman" pitchFamily="18" charset="0"/>
            </a:rPr>
            <a:t>female</a:t>
          </a:r>
          <a:endParaRPr lang="en-US" sz="900" kern="1200">
            <a:latin typeface="Times New Roman" pitchFamily="18" charset="0"/>
            <a:cs typeface="Times New Roman" pitchFamily="18" charset="0"/>
          </a:endParaRPr>
        </a:p>
      </dsp:txBody>
      <dsp:txXfrm>
        <a:off x="1715928" y="1147168"/>
        <a:ext cx="383618" cy="142731"/>
      </dsp:txXfrm>
    </dsp:sp>
    <dsp:sp modelId="{68CED8FB-FEDB-42ED-9AF1-F7AA418692BD}">
      <dsp:nvSpPr>
        <dsp:cNvPr id="0" name=""/>
        <dsp:cNvSpPr/>
      </dsp:nvSpPr>
      <dsp:spPr>
        <a:xfrm>
          <a:off x="2178709" y="970960"/>
          <a:ext cx="383618" cy="142731"/>
        </a:xfrm>
        <a:prstGeom prst="rect">
          <a:avLst/>
        </a:prstGeom>
        <a:solidFill>
          <a:schemeClr val="accent1">
            <a:lumMod val="20000"/>
            <a:lumOff val="80000"/>
          </a:schemeClr>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i="1" kern="1200">
              <a:latin typeface="Times New Roman" pitchFamily="18" charset="0"/>
              <a:ea typeface="+mn-ea"/>
              <a:cs typeface="Times New Roman" pitchFamily="18" charset="0"/>
            </a:rPr>
            <a:t>'um</a:t>
          </a:r>
          <a:endParaRPr lang="en-US" sz="900" kern="1200">
            <a:latin typeface="Times New Roman" pitchFamily="18" charset="0"/>
            <a:cs typeface="Times New Roman" pitchFamily="18" charset="0"/>
          </a:endParaRPr>
        </a:p>
      </dsp:txBody>
      <dsp:txXfrm>
        <a:off x="2178709" y="970960"/>
        <a:ext cx="383618" cy="142731"/>
      </dsp:txXfrm>
    </dsp:sp>
    <dsp:sp modelId="{45E9F13A-B660-4D4D-995E-65CC30153FC2}">
      <dsp:nvSpPr>
        <dsp:cNvPr id="0" name=""/>
        <dsp:cNvSpPr/>
      </dsp:nvSpPr>
      <dsp:spPr>
        <a:xfrm>
          <a:off x="2639051" y="638560"/>
          <a:ext cx="1358752" cy="133974"/>
        </a:xfrm>
        <a:prstGeom prst="rect">
          <a:avLst/>
        </a:prstGeom>
        <a:solidFill>
          <a:schemeClr val="accent1">
            <a:lumMod val="20000"/>
            <a:lumOff val="80000"/>
          </a:schemeClr>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kern="1200">
              <a:latin typeface="Times New Roman" pitchFamily="18" charset="0"/>
              <a:cs typeface="Times New Roman" pitchFamily="18" charset="0"/>
            </a:rPr>
            <a:t>predecessors and ancestors</a:t>
          </a:r>
        </a:p>
      </dsp:txBody>
      <dsp:txXfrm>
        <a:off x="2639051" y="638560"/>
        <a:ext cx="1358752" cy="133974"/>
      </dsp:txXfrm>
    </dsp:sp>
    <dsp:sp modelId="{534B0645-7C9D-4533-B24D-99C74300D80F}">
      <dsp:nvSpPr>
        <dsp:cNvPr id="0" name=""/>
        <dsp:cNvSpPr/>
      </dsp:nvSpPr>
      <dsp:spPr>
        <a:xfrm>
          <a:off x="2639051" y="801774"/>
          <a:ext cx="1355948" cy="135875"/>
        </a:xfrm>
        <a:prstGeom prst="rect">
          <a:avLst/>
        </a:prstGeom>
        <a:solidFill>
          <a:schemeClr val="accent1">
            <a:lumMod val="20000"/>
            <a:lumOff val="80000"/>
          </a:schemeClr>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kern="1200">
              <a:latin typeface="Times New Roman" pitchFamily="18" charset="0"/>
              <a:cs typeface="Times New Roman" pitchFamily="18" charset="0"/>
            </a:rPr>
            <a:t>non-biological mother</a:t>
          </a:r>
        </a:p>
      </dsp:txBody>
      <dsp:txXfrm>
        <a:off x="2639051" y="801774"/>
        <a:ext cx="1355948" cy="135875"/>
      </dsp:txXfrm>
    </dsp:sp>
    <dsp:sp modelId="{142F5460-F406-4654-97F8-D5DFB16C3638}">
      <dsp:nvSpPr>
        <dsp:cNvPr id="0" name=""/>
        <dsp:cNvSpPr/>
      </dsp:nvSpPr>
      <dsp:spPr>
        <a:xfrm>
          <a:off x="2639051" y="966888"/>
          <a:ext cx="1358752" cy="137832"/>
        </a:xfrm>
        <a:prstGeom prst="rect">
          <a:avLst/>
        </a:prstGeom>
        <a:solidFill>
          <a:schemeClr val="accent1">
            <a:lumMod val="20000"/>
            <a:lumOff val="80000"/>
          </a:schemeClr>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kern="1200">
              <a:latin typeface="Times New Roman" pitchFamily="18" charset="0"/>
              <a:cs typeface="Times New Roman" pitchFamily="18" charset="0"/>
            </a:rPr>
            <a:t>biological mother</a:t>
          </a:r>
        </a:p>
      </dsp:txBody>
      <dsp:txXfrm>
        <a:off x="2639051" y="966888"/>
        <a:ext cx="1358752" cy="137832"/>
      </dsp:txXfrm>
    </dsp:sp>
    <dsp:sp modelId="{81E280DB-AF50-45FF-968F-21042B04C492}">
      <dsp:nvSpPr>
        <dsp:cNvPr id="0" name=""/>
        <dsp:cNvSpPr/>
      </dsp:nvSpPr>
      <dsp:spPr>
        <a:xfrm>
          <a:off x="2639051" y="1133960"/>
          <a:ext cx="1354145" cy="140159"/>
        </a:xfrm>
        <a:prstGeom prst="rect">
          <a:avLst/>
        </a:prstGeom>
        <a:solidFill>
          <a:schemeClr val="accent1">
            <a:lumMod val="20000"/>
            <a:lumOff val="80000"/>
          </a:schemeClr>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kern="1200">
              <a:latin typeface="Times New Roman" pitchFamily="18" charset="0"/>
              <a:cs typeface="Times New Roman" pitchFamily="18" charset="0"/>
            </a:rPr>
            <a:t>adoptive mother</a:t>
          </a:r>
        </a:p>
      </dsp:txBody>
      <dsp:txXfrm>
        <a:off x="2639051" y="1133960"/>
        <a:ext cx="1354145" cy="140159"/>
      </dsp:txXfrm>
    </dsp:sp>
    <dsp:sp modelId="{66C8051B-65E8-451D-A538-23B1BB4AD5B3}">
      <dsp:nvSpPr>
        <dsp:cNvPr id="0" name=""/>
        <dsp:cNvSpPr/>
      </dsp:nvSpPr>
      <dsp:spPr>
        <a:xfrm>
          <a:off x="2639051" y="1303359"/>
          <a:ext cx="1355948" cy="142731"/>
        </a:xfrm>
        <a:prstGeom prst="rect">
          <a:avLst/>
        </a:prstGeom>
        <a:solidFill>
          <a:schemeClr val="accent1">
            <a:lumMod val="20000"/>
            <a:lumOff val="80000"/>
          </a:schemeClr>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kern="1200">
              <a:latin typeface="Times New Roman" pitchFamily="18" charset="0"/>
              <a:cs typeface="Times New Roman" pitchFamily="18" charset="0"/>
            </a:rPr>
            <a:t>step mother</a:t>
          </a:r>
        </a:p>
      </dsp:txBody>
      <dsp:txXfrm>
        <a:off x="2639051" y="1303359"/>
        <a:ext cx="1355948" cy="142731"/>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E8E7A93-C662-455B-BE79-465E40763526}">
      <dsp:nvSpPr>
        <dsp:cNvPr id="0" name=""/>
        <dsp:cNvSpPr/>
      </dsp:nvSpPr>
      <dsp:spPr>
        <a:xfrm>
          <a:off x="3313214" y="564840"/>
          <a:ext cx="214204" cy="91440"/>
        </a:xfrm>
        <a:custGeom>
          <a:avLst/>
          <a:gdLst/>
          <a:ahLst/>
          <a:cxnLst/>
          <a:rect l="0" t="0" r="0" b="0"/>
          <a:pathLst>
            <a:path>
              <a:moveTo>
                <a:pt x="0" y="47378"/>
              </a:moveTo>
              <a:lnTo>
                <a:pt x="107102" y="47378"/>
              </a:lnTo>
              <a:lnTo>
                <a:pt x="107102" y="45720"/>
              </a:lnTo>
              <a:lnTo>
                <a:pt x="214204" y="45720"/>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00050">
            <a:lnSpc>
              <a:spcPct val="90000"/>
            </a:lnSpc>
            <a:spcBef>
              <a:spcPct val="0"/>
            </a:spcBef>
            <a:spcAft>
              <a:spcPct val="35000"/>
            </a:spcAft>
          </a:pPr>
          <a:endParaRPr lang="en-US" sz="900" kern="1200">
            <a:latin typeface="Times New Roman" pitchFamily="18" charset="0"/>
            <a:cs typeface="Times New Roman" pitchFamily="18" charset="0"/>
          </a:endParaRPr>
        </a:p>
      </dsp:txBody>
      <dsp:txXfrm>
        <a:off x="3414961" y="605205"/>
        <a:ext cx="10710" cy="10710"/>
      </dsp:txXfrm>
    </dsp:sp>
    <dsp:sp modelId="{66A6C4D5-0564-492C-BA53-78B547EFC2D6}">
      <dsp:nvSpPr>
        <dsp:cNvPr id="0" name=""/>
        <dsp:cNvSpPr/>
      </dsp:nvSpPr>
      <dsp:spPr>
        <a:xfrm>
          <a:off x="2278595" y="566498"/>
          <a:ext cx="134620" cy="91440"/>
        </a:xfrm>
        <a:custGeom>
          <a:avLst/>
          <a:gdLst/>
          <a:ahLst/>
          <a:cxnLst/>
          <a:rect l="0" t="0" r="0" b="0"/>
          <a:pathLst>
            <a:path>
              <a:moveTo>
                <a:pt x="0" y="49485"/>
              </a:moveTo>
              <a:lnTo>
                <a:pt x="67310" y="49485"/>
              </a:lnTo>
              <a:lnTo>
                <a:pt x="67310" y="45720"/>
              </a:lnTo>
              <a:lnTo>
                <a:pt x="134620" y="45720"/>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00050">
            <a:lnSpc>
              <a:spcPct val="100000"/>
            </a:lnSpc>
            <a:spcBef>
              <a:spcPct val="0"/>
            </a:spcBef>
            <a:spcAft>
              <a:spcPts val="0"/>
            </a:spcAft>
          </a:pPr>
          <a:endParaRPr lang="en-US" sz="900" kern="1200">
            <a:latin typeface="Times New Roman" pitchFamily="18" charset="0"/>
            <a:cs typeface="Times New Roman" pitchFamily="18" charset="0"/>
          </a:endParaRPr>
        </a:p>
      </dsp:txBody>
      <dsp:txXfrm>
        <a:off x="2342538" y="608852"/>
        <a:ext cx="6733" cy="6733"/>
      </dsp:txXfrm>
    </dsp:sp>
    <dsp:sp modelId="{5A2E8BA0-FC6D-4A69-AC93-630F272B146D}">
      <dsp:nvSpPr>
        <dsp:cNvPr id="0" name=""/>
        <dsp:cNvSpPr/>
      </dsp:nvSpPr>
      <dsp:spPr>
        <a:xfrm>
          <a:off x="1711434" y="570264"/>
          <a:ext cx="135159" cy="91440"/>
        </a:xfrm>
        <a:custGeom>
          <a:avLst/>
          <a:gdLst/>
          <a:ahLst/>
          <a:cxnLst/>
          <a:rect l="0" t="0" r="0" b="0"/>
          <a:pathLst>
            <a:path>
              <a:moveTo>
                <a:pt x="0" y="103247"/>
              </a:moveTo>
              <a:lnTo>
                <a:pt x="67579" y="103247"/>
              </a:lnTo>
              <a:lnTo>
                <a:pt x="67579" y="45720"/>
              </a:lnTo>
              <a:lnTo>
                <a:pt x="135159" y="45720"/>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00050">
            <a:lnSpc>
              <a:spcPct val="100000"/>
            </a:lnSpc>
            <a:spcBef>
              <a:spcPct val="0"/>
            </a:spcBef>
            <a:spcAft>
              <a:spcPts val="0"/>
            </a:spcAft>
          </a:pPr>
          <a:endParaRPr lang="en-US" sz="900" kern="1200">
            <a:latin typeface="Times New Roman" pitchFamily="18" charset="0"/>
            <a:cs typeface="Times New Roman" pitchFamily="18" charset="0"/>
          </a:endParaRPr>
        </a:p>
      </dsp:txBody>
      <dsp:txXfrm>
        <a:off x="1775341" y="612311"/>
        <a:ext cx="7344" cy="7344"/>
      </dsp:txXfrm>
    </dsp:sp>
    <dsp:sp modelId="{C83C199D-8465-4797-9917-FB5743EBAD3A}">
      <dsp:nvSpPr>
        <dsp:cNvPr id="0" name=""/>
        <dsp:cNvSpPr/>
      </dsp:nvSpPr>
      <dsp:spPr>
        <a:xfrm>
          <a:off x="1061787" y="516935"/>
          <a:ext cx="289645" cy="156575"/>
        </a:xfrm>
        <a:custGeom>
          <a:avLst/>
          <a:gdLst/>
          <a:ahLst/>
          <a:cxnLst/>
          <a:rect l="0" t="0" r="0" b="0"/>
          <a:pathLst>
            <a:path>
              <a:moveTo>
                <a:pt x="0" y="0"/>
              </a:moveTo>
              <a:lnTo>
                <a:pt x="144822" y="0"/>
              </a:lnTo>
              <a:lnTo>
                <a:pt x="144822" y="156575"/>
              </a:lnTo>
              <a:lnTo>
                <a:pt x="289645" y="156575"/>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00050">
            <a:lnSpc>
              <a:spcPct val="100000"/>
            </a:lnSpc>
            <a:spcBef>
              <a:spcPct val="0"/>
            </a:spcBef>
            <a:spcAft>
              <a:spcPts val="0"/>
            </a:spcAft>
          </a:pPr>
          <a:endParaRPr lang="en-US" sz="900" kern="1200">
            <a:latin typeface="Times New Roman" pitchFamily="18" charset="0"/>
            <a:cs typeface="Times New Roman" pitchFamily="18" charset="0"/>
          </a:endParaRPr>
        </a:p>
      </dsp:txBody>
      <dsp:txXfrm>
        <a:off x="1198379" y="586992"/>
        <a:ext cx="16462" cy="16462"/>
      </dsp:txXfrm>
    </dsp:sp>
    <dsp:sp modelId="{8EEFA7E7-AE89-4227-AE99-FB739A915FA7}">
      <dsp:nvSpPr>
        <dsp:cNvPr id="0" name=""/>
        <dsp:cNvSpPr/>
      </dsp:nvSpPr>
      <dsp:spPr>
        <a:xfrm>
          <a:off x="3306902" y="341366"/>
          <a:ext cx="209514" cy="91440"/>
        </a:xfrm>
        <a:custGeom>
          <a:avLst/>
          <a:gdLst/>
          <a:ahLst/>
          <a:cxnLst/>
          <a:rect l="0" t="0" r="0" b="0"/>
          <a:pathLst>
            <a:path>
              <a:moveTo>
                <a:pt x="0" y="45720"/>
              </a:moveTo>
              <a:lnTo>
                <a:pt x="209514" y="45720"/>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00050">
            <a:lnSpc>
              <a:spcPct val="100000"/>
            </a:lnSpc>
            <a:spcBef>
              <a:spcPct val="0"/>
            </a:spcBef>
            <a:spcAft>
              <a:spcPts val="0"/>
            </a:spcAft>
          </a:pPr>
          <a:endParaRPr lang="en-US" sz="900" kern="1200">
            <a:latin typeface="Times New Roman" pitchFamily="18" charset="0"/>
            <a:cs typeface="Times New Roman" pitchFamily="18" charset="0"/>
          </a:endParaRPr>
        </a:p>
      </dsp:txBody>
      <dsp:txXfrm>
        <a:off x="3406421" y="381849"/>
        <a:ext cx="10475" cy="10475"/>
      </dsp:txXfrm>
    </dsp:sp>
    <dsp:sp modelId="{6452CE1C-2490-4B80-860D-8995489DE8E4}">
      <dsp:nvSpPr>
        <dsp:cNvPr id="0" name=""/>
        <dsp:cNvSpPr/>
      </dsp:nvSpPr>
      <dsp:spPr>
        <a:xfrm>
          <a:off x="2278595" y="341366"/>
          <a:ext cx="128308" cy="91440"/>
        </a:xfrm>
        <a:custGeom>
          <a:avLst/>
          <a:gdLst/>
          <a:ahLst/>
          <a:cxnLst/>
          <a:rect l="0" t="0" r="0" b="0"/>
          <a:pathLst>
            <a:path>
              <a:moveTo>
                <a:pt x="0" y="45720"/>
              </a:moveTo>
              <a:lnTo>
                <a:pt x="128308" y="45720"/>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00050">
            <a:lnSpc>
              <a:spcPct val="100000"/>
            </a:lnSpc>
            <a:spcBef>
              <a:spcPct val="0"/>
            </a:spcBef>
            <a:spcAft>
              <a:spcPts val="0"/>
            </a:spcAft>
          </a:pPr>
          <a:endParaRPr lang="en-US" sz="900" kern="1200">
            <a:latin typeface="Times New Roman" pitchFamily="18" charset="0"/>
            <a:cs typeface="Times New Roman" pitchFamily="18" charset="0"/>
          </a:endParaRPr>
        </a:p>
      </dsp:txBody>
      <dsp:txXfrm>
        <a:off x="2339541" y="383879"/>
        <a:ext cx="6415" cy="6415"/>
      </dsp:txXfrm>
    </dsp:sp>
    <dsp:sp modelId="{9C8EF578-8BCD-4B6C-9F25-88254A5883F3}">
      <dsp:nvSpPr>
        <dsp:cNvPr id="0" name=""/>
        <dsp:cNvSpPr/>
      </dsp:nvSpPr>
      <dsp:spPr>
        <a:xfrm>
          <a:off x="1711434" y="298041"/>
          <a:ext cx="135159" cy="91440"/>
        </a:xfrm>
        <a:custGeom>
          <a:avLst/>
          <a:gdLst/>
          <a:ahLst/>
          <a:cxnLst/>
          <a:rect l="0" t="0" r="0" b="0"/>
          <a:pathLst>
            <a:path>
              <a:moveTo>
                <a:pt x="0" y="45720"/>
              </a:moveTo>
              <a:lnTo>
                <a:pt x="67579" y="45720"/>
              </a:lnTo>
              <a:lnTo>
                <a:pt x="67579" y="89045"/>
              </a:lnTo>
              <a:lnTo>
                <a:pt x="135159" y="89045"/>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00050">
            <a:lnSpc>
              <a:spcPct val="100000"/>
            </a:lnSpc>
            <a:spcBef>
              <a:spcPct val="0"/>
            </a:spcBef>
            <a:spcAft>
              <a:spcPts val="0"/>
            </a:spcAft>
          </a:pPr>
          <a:endParaRPr lang="en-US" sz="900" kern="1200">
            <a:latin typeface="Times New Roman" pitchFamily="18" charset="0"/>
            <a:cs typeface="Times New Roman" pitchFamily="18" charset="0"/>
          </a:endParaRPr>
        </a:p>
      </dsp:txBody>
      <dsp:txXfrm>
        <a:off x="1775465" y="340213"/>
        <a:ext cx="7096" cy="7096"/>
      </dsp:txXfrm>
    </dsp:sp>
    <dsp:sp modelId="{EF06F794-9D8A-44D9-B397-2B21CF41C018}">
      <dsp:nvSpPr>
        <dsp:cNvPr id="0" name=""/>
        <dsp:cNvSpPr/>
      </dsp:nvSpPr>
      <dsp:spPr>
        <a:xfrm>
          <a:off x="1061787" y="343761"/>
          <a:ext cx="289645" cy="173174"/>
        </a:xfrm>
        <a:custGeom>
          <a:avLst/>
          <a:gdLst/>
          <a:ahLst/>
          <a:cxnLst/>
          <a:rect l="0" t="0" r="0" b="0"/>
          <a:pathLst>
            <a:path>
              <a:moveTo>
                <a:pt x="0" y="173174"/>
              </a:moveTo>
              <a:lnTo>
                <a:pt x="144822" y="173174"/>
              </a:lnTo>
              <a:lnTo>
                <a:pt x="144822" y="0"/>
              </a:lnTo>
              <a:lnTo>
                <a:pt x="289645" y="0"/>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00050">
            <a:lnSpc>
              <a:spcPct val="100000"/>
            </a:lnSpc>
            <a:spcBef>
              <a:spcPct val="0"/>
            </a:spcBef>
            <a:spcAft>
              <a:spcPts val="0"/>
            </a:spcAft>
          </a:pPr>
          <a:endParaRPr lang="en-US" sz="900" kern="1200">
            <a:latin typeface="Times New Roman" pitchFamily="18" charset="0"/>
            <a:cs typeface="Times New Roman" pitchFamily="18" charset="0"/>
          </a:endParaRPr>
        </a:p>
      </dsp:txBody>
      <dsp:txXfrm>
        <a:off x="1198173" y="421911"/>
        <a:ext cx="16873" cy="16873"/>
      </dsp:txXfrm>
    </dsp:sp>
    <dsp:sp modelId="{AFA01F4A-3FDC-4F63-B4C6-2E8EA4462846}">
      <dsp:nvSpPr>
        <dsp:cNvPr id="0" name=""/>
        <dsp:cNvSpPr/>
      </dsp:nvSpPr>
      <dsp:spPr>
        <a:xfrm>
          <a:off x="798153" y="440256"/>
          <a:ext cx="373909" cy="153357"/>
        </a:xfrm>
        <a:prstGeom prst="rect">
          <a:avLst/>
        </a:prstGeom>
        <a:solidFill>
          <a:schemeClr val="accent1">
            <a:lumMod val="20000"/>
            <a:lumOff val="80000"/>
          </a:schemeClr>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100000"/>
            </a:lnSpc>
            <a:spcBef>
              <a:spcPct val="0"/>
            </a:spcBef>
            <a:spcAft>
              <a:spcPts val="0"/>
            </a:spcAft>
          </a:pPr>
          <a:r>
            <a:rPr lang="en-US" sz="900" kern="1200">
              <a:latin typeface="Times New Roman" pitchFamily="18" charset="0"/>
              <a:ea typeface="+mn-ea"/>
              <a:cs typeface="Times New Roman" pitchFamily="18" charset="0"/>
            </a:rPr>
            <a:t>child</a:t>
          </a:r>
          <a:endParaRPr lang="en-US" sz="900" kern="1200">
            <a:latin typeface="Times New Roman" pitchFamily="18" charset="0"/>
            <a:cs typeface="Times New Roman" pitchFamily="18" charset="0"/>
          </a:endParaRPr>
        </a:p>
      </dsp:txBody>
      <dsp:txXfrm>
        <a:off x="798153" y="440256"/>
        <a:ext cx="373909" cy="153357"/>
      </dsp:txXfrm>
    </dsp:sp>
    <dsp:sp modelId="{80D9E6C7-BCAA-43CC-92CD-0EEF9F136656}">
      <dsp:nvSpPr>
        <dsp:cNvPr id="0" name=""/>
        <dsp:cNvSpPr/>
      </dsp:nvSpPr>
      <dsp:spPr>
        <a:xfrm>
          <a:off x="1351433" y="271761"/>
          <a:ext cx="360000" cy="144000"/>
        </a:xfrm>
        <a:prstGeom prst="rect">
          <a:avLst/>
        </a:prstGeom>
        <a:solidFill>
          <a:schemeClr val="accent1">
            <a:lumMod val="20000"/>
            <a:lumOff val="80000"/>
          </a:schemeClr>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100000"/>
            </a:lnSpc>
            <a:spcBef>
              <a:spcPct val="0"/>
            </a:spcBef>
            <a:spcAft>
              <a:spcPts val="0"/>
            </a:spcAft>
          </a:pPr>
          <a:r>
            <a:rPr lang="en-US" sz="900" kern="1200">
              <a:latin typeface="Times New Roman" pitchFamily="18" charset="0"/>
              <a:ea typeface="+mn-ea"/>
              <a:cs typeface="Times New Roman" pitchFamily="18" charset="0"/>
            </a:rPr>
            <a:t>male</a:t>
          </a:r>
          <a:endParaRPr lang="en-US" sz="900" kern="1200">
            <a:latin typeface="Times New Roman" pitchFamily="18" charset="0"/>
            <a:cs typeface="Times New Roman" pitchFamily="18" charset="0"/>
          </a:endParaRPr>
        </a:p>
      </dsp:txBody>
      <dsp:txXfrm>
        <a:off x="1351433" y="271761"/>
        <a:ext cx="360000" cy="144000"/>
      </dsp:txXfrm>
    </dsp:sp>
    <dsp:sp modelId="{CB6C575D-FEF1-465D-8B67-8A3F35C5E0E5}">
      <dsp:nvSpPr>
        <dsp:cNvPr id="0" name=""/>
        <dsp:cNvSpPr/>
      </dsp:nvSpPr>
      <dsp:spPr>
        <a:xfrm>
          <a:off x="1846594" y="297087"/>
          <a:ext cx="432000" cy="179999"/>
        </a:xfrm>
        <a:prstGeom prst="rect">
          <a:avLst/>
        </a:prstGeom>
        <a:solidFill>
          <a:schemeClr val="accent1">
            <a:lumMod val="20000"/>
            <a:lumOff val="80000"/>
          </a:schemeClr>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100000"/>
            </a:lnSpc>
            <a:spcBef>
              <a:spcPct val="0"/>
            </a:spcBef>
            <a:spcAft>
              <a:spcPts val="0"/>
            </a:spcAft>
          </a:pPr>
          <a:r>
            <a:rPr lang="en-US" sz="900" i="1" kern="1200">
              <a:latin typeface="Times New Roman" pitchFamily="18" charset="0"/>
              <a:cs typeface="Times New Roman" pitchFamily="18" charset="0"/>
            </a:rPr>
            <a:t>wâlid </a:t>
          </a:r>
          <a:endParaRPr lang="en-US" sz="900" kern="1200">
            <a:latin typeface="Times New Roman" pitchFamily="18" charset="0"/>
            <a:cs typeface="Times New Roman" pitchFamily="18" charset="0"/>
          </a:endParaRPr>
        </a:p>
      </dsp:txBody>
      <dsp:txXfrm>
        <a:off x="1846594" y="297087"/>
        <a:ext cx="432000" cy="179999"/>
      </dsp:txXfrm>
    </dsp:sp>
    <dsp:sp modelId="{07939D68-C09D-4838-A991-F7B8F5500276}">
      <dsp:nvSpPr>
        <dsp:cNvPr id="0" name=""/>
        <dsp:cNvSpPr/>
      </dsp:nvSpPr>
      <dsp:spPr>
        <a:xfrm>
          <a:off x="2406903" y="325810"/>
          <a:ext cx="899998" cy="122551"/>
        </a:xfrm>
        <a:prstGeom prst="rect">
          <a:avLst/>
        </a:prstGeom>
        <a:solidFill>
          <a:schemeClr val="accent1">
            <a:lumMod val="20000"/>
            <a:lumOff val="80000"/>
          </a:schemeClr>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100000"/>
            </a:lnSpc>
            <a:spcBef>
              <a:spcPct val="0"/>
            </a:spcBef>
            <a:spcAft>
              <a:spcPts val="0"/>
            </a:spcAft>
          </a:pPr>
          <a:r>
            <a:rPr lang="en-US" sz="900" kern="1200">
              <a:latin typeface="Times New Roman" pitchFamily="18" charset="0"/>
              <a:ea typeface="+mn-ea"/>
              <a:cs typeface="Times New Roman" pitchFamily="18" charset="0"/>
            </a:rPr>
            <a:t>biological father</a:t>
          </a:r>
        </a:p>
      </dsp:txBody>
      <dsp:txXfrm>
        <a:off x="2406903" y="325810"/>
        <a:ext cx="899998" cy="122551"/>
      </dsp:txXfrm>
    </dsp:sp>
    <dsp:sp modelId="{4FC8DE69-A8F3-4B04-B371-D3BBAF143367}">
      <dsp:nvSpPr>
        <dsp:cNvPr id="0" name=""/>
        <dsp:cNvSpPr/>
      </dsp:nvSpPr>
      <dsp:spPr>
        <a:xfrm>
          <a:off x="3516416" y="325810"/>
          <a:ext cx="952624" cy="122551"/>
        </a:xfrm>
        <a:prstGeom prst="rect">
          <a:avLst/>
        </a:prstGeom>
        <a:solidFill>
          <a:schemeClr val="accent1">
            <a:lumMod val="20000"/>
            <a:lumOff val="80000"/>
          </a:schemeClr>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100000"/>
            </a:lnSpc>
            <a:spcBef>
              <a:spcPct val="0"/>
            </a:spcBef>
            <a:spcAft>
              <a:spcPts val="0"/>
            </a:spcAft>
          </a:pPr>
          <a:r>
            <a:rPr lang="en-US" sz="900" kern="1200">
              <a:latin typeface="Times New Roman" pitchFamily="18" charset="0"/>
              <a:cs typeface="Times New Roman" pitchFamily="18" charset="0"/>
            </a:rPr>
            <a:t>sperm donation</a:t>
          </a:r>
        </a:p>
      </dsp:txBody>
      <dsp:txXfrm>
        <a:off x="3516416" y="325810"/>
        <a:ext cx="952624" cy="122551"/>
      </dsp:txXfrm>
    </dsp:sp>
    <dsp:sp modelId="{156AB235-3A1D-4BBD-A60E-B81747B07ED7}">
      <dsp:nvSpPr>
        <dsp:cNvPr id="0" name=""/>
        <dsp:cNvSpPr/>
      </dsp:nvSpPr>
      <dsp:spPr>
        <a:xfrm>
          <a:off x="1351433" y="601511"/>
          <a:ext cx="360000" cy="144000"/>
        </a:xfrm>
        <a:prstGeom prst="rect">
          <a:avLst/>
        </a:prstGeom>
        <a:solidFill>
          <a:schemeClr val="accent1">
            <a:lumMod val="20000"/>
            <a:lumOff val="80000"/>
          </a:schemeClr>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100000"/>
            </a:lnSpc>
            <a:spcBef>
              <a:spcPct val="0"/>
            </a:spcBef>
            <a:spcAft>
              <a:spcPts val="0"/>
            </a:spcAft>
          </a:pPr>
          <a:r>
            <a:rPr lang="en-US" sz="900" kern="1200">
              <a:latin typeface="Times New Roman" pitchFamily="18" charset="0"/>
              <a:ea typeface="+mn-ea"/>
              <a:cs typeface="Times New Roman" pitchFamily="18" charset="0"/>
            </a:rPr>
            <a:t>female</a:t>
          </a:r>
          <a:endParaRPr lang="en-US" sz="900" kern="1200">
            <a:latin typeface="Times New Roman" pitchFamily="18" charset="0"/>
            <a:cs typeface="Times New Roman" pitchFamily="18" charset="0"/>
          </a:endParaRPr>
        </a:p>
      </dsp:txBody>
      <dsp:txXfrm>
        <a:off x="1351433" y="601511"/>
        <a:ext cx="360000" cy="144000"/>
      </dsp:txXfrm>
    </dsp:sp>
    <dsp:sp modelId="{68CED8FB-FEDB-42ED-9AF1-F7AA418692BD}">
      <dsp:nvSpPr>
        <dsp:cNvPr id="0" name=""/>
        <dsp:cNvSpPr/>
      </dsp:nvSpPr>
      <dsp:spPr>
        <a:xfrm>
          <a:off x="1846594" y="525984"/>
          <a:ext cx="432000" cy="179999"/>
        </a:xfrm>
        <a:prstGeom prst="rect">
          <a:avLst/>
        </a:prstGeom>
        <a:solidFill>
          <a:schemeClr val="accent1">
            <a:lumMod val="20000"/>
            <a:lumOff val="80000"/>
          </a:schemeClr>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100000"/>
            </a:lnSpc>
            <a:spcBef>
              <a:spcPct val="0"/>
            </a:spcBef>
            <a:spcAft>
              <a:spcPts val="0"/>
            </a:spcAft>
          </a:pPr>
          <a:r>
            <a:rPr lang="en-US" sz="900" i="1" kern="1200">
              <a:latin typeface="Times New Roman" pitchFamily="18" charset="0"/>
              <a:cs typeface="Times New Roman" pitchFamily="18" charset="0"/>
            </a:rPr>
            <a:t>wâlidah </a:t>
          </a:r>
          <a:endParaRPr lang="en-US" sz="900" kern="1200">
            <a:latin typeface="Times New Roman" pitchFamily="18" charset="0"/>
            <a:cs typeface="Times New Roman" pitchFamily="18" charset="0"/>
          </a:endParaRPr>
        </a:p>
      </dsp:txBody>
      <dsp:txXfrm>
        <a:off x="1846594" y="525984"/>
        <a:ext cx="432000" cy="179999"/>
      </dsp:txXfrm>
    </dsp:sp>
    <dsp:sp modelId="{142F5460-F406-4654-97F8-D5DFB16C3638}">
      <dsp:nvSpPr>
        <dsp:cNvPr id="0" name=""/>
        <dsp:cNvSpPr/>
      </dsp:nvSpPr>
      <dsp:spPr>
        <a:xfrm>
          <a:off x="2413216" y="550942"/>
          <a:ext cx="899998" cy="122551"/>
        </a:xfrm>
        <a:prstGeom prst="rect">
          <a:avLst/>
        </a:prstGeom>
        <a:solidFill>
          <a:schemeClr val="accent1">
            <a:lumMod val="20000"/>
            <a:lumOff val="80000"/>
          </a:schemeClr>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100000"/>
            </a:lnSpc>
            <a:spcBef>
              <a:spcPct val="0"/>
            </a:spcBef>
            <a:spcAft>
              <a:spcPts val="0"/>
            </a:spcAft>
          </a:pPr>
          <a:r>
            <a:rPr lang="en-US" sz="900" kern="1200">
              <a:latin typeface="Times New Roman" pitchFamily="18" charset="0"/>
              <a:cs typeface="Times New Roman" pitchFamily="18" charset="0"/>
            </a:rPr>
            <a:t>biological mother</a:t>
          </a:r>
        </a:p>
      </dsp:txBody>
      <dsp:txXfrm>
        <a:off x="2413216" y="550942"/>
        <a:ext cx="899998" cy="122551"/>
      </dsp:txXfrm>
    </dsp:sp>
    <dsp:sp modelId="{A6935FDE-8080-4CDF-B81B-5313355DB97C}">
      <dsp:nvSpPr>
        <dsp:cNvPr id="0" name=""/>
        <dsp:cNvSpPr/>
      </dsp:nvSpPr>
      <dsp:spPr>
        <a:xfrm>
          <a:off x="3527418" y="549284"/>
          <a:ext cx="940248" cy="122551"/>
        </a:xfrm>
        <a:prstGeom prst="rect">
          <a:avLst/>
        </a:prstGeom>
        <a:solidFill>
          <a:schemeClr val="accent1">
            <a:lumMod val="20000"/>
            <a:lumOff val="80000"/>
          </a:schemeClr>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kern="1200">
              <a:latin typeface="Times New Roman" pitchFamily="18" charset="0"/>
              <a:cs typeface="Times New Roman" pitchFamily="18" charset="0"/>
            </a:rPr>
            <a:t>egg donation</a:t>
          </a:r>
        </a:p>
      </dsp:txBody>
      <dsp:txXfrm>
        <a:off x="3527418" y="549284"/>
        <a:ext cx="940248" cy="122551"/>
      </dsp:txXfrm>
    </dsp:sp>
  </dsp:spTree>
</dsp:drawing>
</file>

<file path=word/diagrams/layout1.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V7YoCQ8wFWUjCcbLIwbz8202UQ==">CgMxLjA4AHIhMUdzMkRQR3Q2WnB1S0Jta1lXZEI4RjI2bWxaaWhYekJQ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9377</Words>
  <Characters>53455</Characters>
  <Application>Microsoft Office Word</Application>
  <DocSecurity>0</DocSecurity>
  <Lines>445</Lines>
  <Paragraphs>125</Paragraphs>
  <ScaleCrop>false</ScaleCrop>
  <HeadingPairs>
    <vt:vector size="2" baseType="variant">
      <vt:variant>
        <vt:lpstr>Title</vt:lpstr>
      </vt:variant>
      <vt:variant>
        <vt:i4>1</vt:i4>
      </vt:variant>
    </vt:vector>
  </HeadingPairs>
  <TitlesOfParts>
    <vt:vector size="1" baseType="lpstr">
      <vt:lpstr/>
    </vt:vector>
  </TitlesOfParts>
  <Company>Al-Qaisar Technologies</Company>
  <LinksUpToDate>false</LinksUpToDate>
  <CharactersWithSpaces>62707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SamaOffice</dc:creator>
  <cp:lastModifiedBy>SamaOffice</cp:lastModifiedBy>
  <cp:revision>5</cp:revision>
  <dcterms:created xsi:type="dcterms:W3CDTF">2024-12-03T13:31:00Z</dcterms:created>
  <dcterms:modified xsi:type="dcterms:W3CDTF">2024-12-03T13:37:00Z</dcterms:modified>
</cp:coreProperties>
</file>