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0D8B" w14:textId="77777777" w:rsidR="00A74EB6" w:rsidRDefault="001B021E" w:rsidP="001B021E">
      <w:pPr>
        <w:rPr>
          <w:rFonts w:ascii="Times New Roman" w:eastAsia="Times New Roman" w:hAnsi="Times New Roman" w:cs="Times New Roman"/>
          <w:b/>
          <w:i/>
          <w:iCs/>
          <w:sz w:val="26"/>
          <w:szCs w:val="26"/>
          <w:lang w:val="en-US"/>
        </w:rPr>
      </w:pPr>
      <w:r w:rsidRPr="001B021E">
        <w:rPr>
          <w:rFonts w:ascii="Times New Roman" w:eastAsia="Times New Roman" w:hAnsi="Times New Roman" w:cs="Times New Roman"/>
          <w:b/>
          <w:i/>
          <w:iCs/>
          <w:sz w:val="26"/>
          <w:szCs w:val="26"/>
          <w:lang w:val="en-US"/>
        </w:rPr>
        <w:t xml:space="preserve">Supplementary: </w:t>
      </w:r>
    </w:p>
    <w:p w14:paraId="66F52DC6" w14:textId="77777777" w:rsidR="00A74EB6" w:rsidRPr="00AB3DE5" w:rsidRDefault="00A74EB6" w:rsidP="00A74EB6">
      <w:pPr>
        <w:rPr>
          <w:rFonts w:ascii="Times New Roman" w:eastAsia="Times New Roman" w:hAnsi="Times New Roman" w:cs="Times New Roman"/>
          <w:b/>
          <w:sz w:val="26"/>
          <w:szCs w:val="26"/>
          <w:lang w:val="en-US"/>
        </w:rPr>
      </w:pPr>
      <w:r w:rsidRPr="00AB3DE5">
        <w:rPr>
          <w:rFonts w:ascii="Times New Roman" w:eastAsia="Times New Roman" w:hAnsi="Times New Roman" w:cs="Times New Roman"/>
          <w:b/>
          <w:sz w:val="26"/>
          <w:szCs w:val="26"/>
          <w:lang w:val="en-US"/>
        </w:rPr>
        <w:t>Illuminating Inclusive Pedagogy in EFL Classrooms: Critical Perspectives and Practices in Higher Education</w:t>
      </w:r>
    </w:p>
    <w:p w14:paraId="7B2A50A6" w14:textId="77777777" w:rsidR="00A74EB6" w:rsidRDefault="00A74EB6" w:rsidP="001B021E">
      <w:pPr>
        <w:rPr>
          <w:rFonts w:ascii="Times New Roman" w:eastAsia="Times New Roman" w:hAnsi="Times New Roman" w:cs="Times New Roman"/>
          <w:b/>
          <w:i/>
          <w:iCs/>
          <w:sz w:val="26"/>
          <w:szCs w:val="26"/>
          <w:lang w:val="en-US"/>
        </w:rPr>
      </w:pPr>
    </w:p>
    <w:p w14:paraId="741351B7" w14:textId="19BA6B25" w:rsidR="001B021E" w:rsidRPr="001B021E" w:rsidRDefault="001B021E">
      <w:pPr>
        <w:rPr>
          <w:rFonts w:ascii="Times New Roman" w:hAnsi="Times New Roman" w:cs="Times New Roman"/>
          <w:b/>
          <w:bCs/>
          <w:u w:val="single"/>
          <w:lang w:val="en-US"/>
        </w:rPr>
      </w:pPr>
      <w:r w:rsidRPr="001B021E">
        <w:rPr>
          <w:rFonts w:ascii="Times New Roman" w:hAnsi="Times New Roman" w:cs="Times New Roman"/>
          <w:b/>
          <w:bCs/>
          <w:u w:val="single"/>
          <w:lang w:val="en-US"/>
        </w:rPr>
        <w:t>Instructors’ Excerpts</w:t>
      </w:r>
    </w:p>
    <w:p w14:paraId="2FB55AAD" w14:textId="77777777" w:rsidR="00A91993" w:rsidRDefault="00A91993" w:rsidP="001B021E">
      <w:pPr>
        <w:jc w:val="both"/>
        <w:rPr>
          <w:rFonts w:ascii="Times New Roman" w:eastAsia="Times New Roman" w:hAnsi="Times New Roman" w:cs="Times New Roman"/>
          <w:i/>
          <w:lang w:val="en-US"/>
        </w:rPr>
      </w:pPr>
    </w:p>
    <w:p w14:paraId="5CF474EF" w14:textId="50CA24D7" w:rsidR="001B021E" w:rsidRPr="00AB3DE5" w:rsidRDefault="00A91993" w:rsidP="00FB20B2">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
          <w:lang w:val="en-US"/>
        </w:rPr>
      </w:pPr>
      <w:r w:rsidRPr="00A91993">
        <w:rPr>
          <w:rFonts w:ascii="Times New Roman" w:eastAsia="Times New Roman" w:hAnsi="Times New Roman" w:cs="Times New Roman"/>
          <w:b/>
          <w:bCs/>
          <w:iCs/>
          <w:lang w:val="en-US"/>
        </w:rPr>
        <w:t>Theme 1:</w:t>
      </w:r>
      <w:r>
        <w:rPr>
          <w:rFonts w:ascii="Times New Roman" w:eastAsia="Times New Roman" w:hAnsi="Times New Roman" w:cs="Times New Roman"/>
          <w:i/>
          <w:lang w:val="en-US"/>
        </w:rPr>
        <w:t xml:space="preserve"> </w:t>
      </w:r>
      <w:r w:rsidR="001B021E" w:rsidRPr="00AB3DE5">
        <w:rPr>
          <w:rFonts w:ascii="Times New Roman" w:eastAsia="Times New Roman" w:hAnsi="Times New Roman" w:cs="Times New Roman"/>
          <w:i/>
          <w:lang w:val="en-US"/>
        </w:rPr>
        <w:t>Instructors’ inclusive strategies in language classrooms</w:t>
      </w:r>
    </w:p>
    <w:p w14:paraId="56EA7C82" w14:textId="77777777" w:rsidR="001B021E" w:rsidRDefault="001B021E">
      <w:pPr>
        <w:rPr>
          <w:b/>
          <w:bCs/>
          <w:i/>
          <w:iCs/>
          <w:u w:val="single"/>
          <w:lang w:val="en-US"/>
        </w:rPr>
      </w:pPr>
    </w:p>
    <w:p w14:paraId="47FD9C7E" w14:textId="77777777" w:rsidR="001B021E" w:rsidRPr="00AB3DE5" w:rsidRDefault="001B021E" w:rsidP="001B021E">
      <w:pPr>
        <w:ind w:firstLine="720"/>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b/>
          <w:sz w:val="20"/>
          <w:szCs w:val="20"/>
          <w:lang w:val="en-US"/>
        </w:rPr>
        <w:t>Extract 1</w:t>
      </w:r>
    </w:p>
    <w:p w14:paraId="67696F67" w14:textId="77777777" w:rsidR="001B021E" w:rsidRPr="00AB3DE5" w:rsidRDefault="001B021E" w:rsidP="001B021E">
      <w:pPr>
        <w:ind w:firstLine="720"/>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Interviewer: </w:t>
      </w:r>
      <w:r w:rsidRPr="00AB3DE5">
        <w:rPr>
          <w:rFonts w:ascii="Times New Roman" w:eastAsia="Times New Roman" w:hAnsi="Times New Roman" w:cs="Angsana New"/>
          <w:sz w:val="20"/>
          <w:szCs w:val="20"/>
          <w:cs/>
          <w:lang w:val="en-US"/>
        </w:rPr>
        <w:tab/>
      </w:r>
      <w:r w:rsidRPr="00AB3DE5">
        <w:rPr>
          <w:rFonts w:ascii="Times New Roman" w:eastAsia="Times New Roman" w:hAnsi="Times New Roman" w:cs="Times New Roman"/>
          <w:i/>
          <w:sz w:val="20"/>
          <w:szCs w:val="20"/>
          <w:lang w:val="en-US"/>
        </w:rPr>
        <w:t>How do you address ‘inclusivity’ in your classrooms?</w:t>
      </w:r>
    </w:p>
    <w:p w14:paraId="52E3B642" w14:textId="77777777" w:rsidR="001B021E" w:rsidRPr="00AB3DE5" w:rsidRDefault="001B021E" w:rsidP="001B021E">
      <w:pPr>
        <w:jc w:val="both"/>
        <w:rPr>
          <w:rFonts w:ascii="Times New Roman" w:eastAsia="Times New Roman" w:hAnsi="Times New Roman" w:cs="Times New Roman"/>
          <w:sz w:val="20"/>
          <w:szCs w:val="20"/>
          <w:lang w:val="en-US"/>
        </w:rPr>
      </w:pPr>
    </w:p>
    <w:p w14:paraId="04D3D4C7"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T7: </w:t>
      </w:r>
      <w:r w:rsidRPr="00AB3DE5">
        <w:rPr>
          <w:rFonts w:ascii="Times New Roman" w:eastAsia="Times New Roman" w:hAnsi="Times New Roman" w:cs="Angsana New"/>
          <w:sz w:val="20"/>
          <w:szCs w:val="20"/>
          <w:cs/>
          <w:lang w:val="en-US"/>
        </w:rPr>
        <w:tab/>
      </w:r>
      <w:r w:rsidRPr="00AB3DE5">
        <w:rPr>
          <w:rFonts w:ascii="Times New Roman" w:eastAsia="Times New Roman" w:hAnsi="Times New Roman" w:cs="Times New Roman"/>
          <w:i/>
          <w:sz w:val="20"/>
          <w:szCs w:val="20"/>
          <w:lang w:val="en-US"/>
        </w:rPr>
        <w:t>I don't think it is necessary to treat SEN students differently from others, as they might feel they do not fit in the classroom. Instead, I would expand the session for Q&amp;A to allow every student to have more time to ask questions they might not understand, and this would automatically include the SEN students.</w:t>
      </w:r>
    </w:p>
    <w:p w14:paraId="4D967EC1"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p>
    <w:p w14:paraId="37E7F2D1" w14:textId="1BA0AC43" w:rsidR="001B021E" w:rsidRPr="00FB20B2" w:rsidRDefault="001B021E" w:rsidP="00FB20B2">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T8:</w:t>
      </w:r>
      <w:r w:rsidRPr="00AB3DE5">
        <w:rPr>
          <w:rFonts w:ascii="Times New Roman" w:eastAsia="Times New Roman" w:hAnsi="Times New Roman" w:cs="Angsana New"/>
          <w:sz w:val="20"/>
          <w:szCs w:val="20"/>
          <w:cs/>
          <w:lang w:val="en-US"/>
        </w:rPr>
        <w:tab/>
      </w:r>
      <w:r w:rsidRPr="00AB3DE5">
        <w:rPr>
          <w:rFonts w:ascii="Times New Roman" w:eastAsia="Times New Roman" w:hAnsi="Times New Roman" w:cs="Times New Roman"/>
          <w:i/>
          <w:sz w:val="20"/>
          <w:szCs w:val="20"/>
          <w:lang w:val="en-US"/>
        </w:rPr>
        <w:t xml:space="preserve"> Initially, I did not know that there was a student with visual impairment attending my classes, and I taught as usual. However, once I got informed, I became aware and started to adjust my teaching. However, I decided not to treat this SEN student differently from the </w:t>
      </w:r>
      <w:proofErr w:type="gramStart"/>
      <w:r w:rsidRPr="00AB3DE5">
        <w:rPr>
          <w:rFonts w:ascii="Times New Roman" w:eastAsia="Times New Roman" w:hAnsi="Times New Roman" w:cs="Times New Roman"/>
          <w:i/>
          <w:sz w:val="20"/>
          <w:szCs w:val="20"/>
          <w:lang w:val="en-US"/>
        </w:rPr>
        <w:t>Non-SEN</w:t>
      </w:r>
      <w:proofErr w:type="gramEnd"/>
      <w:r w:rsidRPr="00AB3DE5">
        <w:rPr>
          <w:rFonts w:ascii="Times New Roman" w:eastAsia="Times New Roman" w:hAnsi="Times New Roman" w:cs="Times New Roman"/>
          <w:i/>
          <w:sz w:val="20"/>
          <w:szCs w:val="20"/>
          <w:lang w:val="en-US"/>
        </w:rPr>
        <w:t xml:space="preserve"> students during instruction. I don’t think we should teach this group of students differently. Sometimes, the student with visual impairment performed very well and could be a group leader, and I let him be. The adjustment was merely for accommodations in teaching, not how I treat the SEN.</w:t>
      </w:r>
    </w:p>
    <w:p w14:paraId="5A4CC6A4" w14:textId="77777777" w:rsidR="001B021E" w:rsidRDefault="001B021E">
      <w:pPr>
        <w:rPr>
          <w:b/>
          <w:bCs/>
          <w:i/>
          <w:iCs/>
          <w:u w:val="single"/>
          <w:lang w:val="en-US"/>
        </w:rPr>
      </w:pPr>
    </w:p>
    <w:p w14:paraId="014CF9E0" w14:textId="2BFE4557" w:rsidR="001B021E" w:rsidRPr="00AB3DE5" w:rsidRDefault="00A91993" w:rsidP="00FB20B2">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
          <w:lang w:val="en-US"/>
        </w:rPr>
      </w:pPr>
      <w:r w:rsidRPr="00A91993">
        <w:rPr>
          <w:rFonts w:ascii="Times New Roman" w:eastAsia="Times New Roman" w:hAnsi="Times New Roman" w:cs="Times New Roman"/>
          <w:b/>
          <w:bCs/>
          <w:iCs/>
          <w:lang w:val="en-US"/>
        </w:rPr>
        <w:t xml:space="preserve">Theme </w:t>
      </w:r>
      <w:r>
        <w:rPr>
          <w:rFonts w:ascii="Times New Roman" w:eastAsia="Times New Roman" w:hAnsi="Times New Roman" w:cs="Times New Roman"/>
          <w:b/>
          <w:bCs/>
          <w:iCs/>
          <w:lang w:val="en-US"/>
        </w:rPr>
        <w:t xml:space="preserve">2: </w:t>
      </w:r>
      <w:r w:rsidR="001B021E" w:rsidRPr="00AB3DE5">
        <w:rPr>
          <w:rFonts w:ascii="Times New Roman" w:eastAsia="Times New Roman" w:hAnsi="Times New Roman" w:cs="Times New Roman"/>
          <w:i/>
          <w:lang w:val="en-US"/>
        </w:rPr>
        <w:t>Self-perceived roles/identities in inclusive classrooms</w:t>
      </w:r>
    </w:p>
    <w:p w14:paraId="4F839103" w14:textId="77777777" w:rsidR="001B021E" w:rsidRPr="00AB3DE5" w:rsidRDefault="001B021E" w:rsidP="001B021E">
      <w:pPr>
        <w:jc w:val="both"/>
        <w:rPr>
          <w:rFonts w:ascii="Times New Roman" w:eastAsia="Times New Roman" w:hAnsi="Times New Roman" w:cs="Times New Roman"/>
          <w:lang w:val="en-US"/>
        </w:rPr>
      </w:pPr>
    </w:p>
    <w:p w14:paraId="055EF4B0"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Extract 2</w:t>
      </w:r>
      <w:r w:rsidRPr="00AB3DE5">
        <w:rPr>
          <w:rFonts w:ascii="Times New Roman" w:eastAsia="Times New Roman" w:hAnsi="Times New Roman" w:cs="Times New Roman"/>
          <w:sz w:val="20"/>
          <w:szCs w:val="20"/>
          <w:lang w:val="en-US"/>
        </w:rPr>
        <w:t xml:space="preserve"> </w:t>
      </w:r>
    </w:p>
    <w:p w14:paraId="26DDBA30"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T1: </w:t>
      </w:r>
      <w:r w:rsidRPr="00AB3DE5">
        <w:rPr>
          <w:rFonts w:ascii="Times New Roman" w:eastAsia="Times New Roman" w:hAnsi="Times New Roman" w:cs="Angsana New"/>
          <w:sz w:val="20"/>
          <w:szCs w:val="20"/>
          <w:cs/>
          <w:lang w:val="en-US"/>
        </w:rPr>
        <w:tab/>
      </w:r>
      <w:r w:rsidRPr="00AB3DE5">
        <w:rPr>
          <w:rFonts w:ascii="Times New Roman" w:eastAsia="Times New Roman" w:hAnsi="Times New Roman" w:cs="Times New Roman"/>
          <w:i/>
          <w:sz w:val="20"/>
          <w:szCs w:val="20"/>
          <w:lang w:val="en-US"/>
        </w:rPr>
        <w:t>We need to observe the characteristics of the SEN and the non-SEN’s at the same time, to adjust the overall atmosphere in the classroom, including when assigning group tasks. Fortunately, students in the group I was teaching were willing to cooperate and take good care of the SEN.</w:t>
      </w:r>
    </w:p>
    <w:p w14:paraId="233C8A66"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p>
    <w:p w14:paraId="64961F0E"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r w:rsidRPr="00AB3DE5">
        <w:rPr>
          <w:rFonts w:ascii="Times New Roman" w:eastAsia="Times New Roman" w:hAnsi="Times New Roman" w:cs="Times New Roman"/>
          <w:sz w:val="20"/>
          <w:szCs w:val="20"/>
          <w:lang w:val="en-US"/>
        </w:rPr>
        <w:t xml:space="preserve">T3: </w:t>
      </w:r>
      <w:r w:rsidRPr="00AB3DE5">
        <w:rPr>
          <w:rFonts w:ascii="Times New Roman" w:eastAsia="Times New Roman" w:hAnsi="Times New Roman" w:cs="Angsana New"/>
          <w:sz w:val="20"/>
          <w:szCs w:val="20"/>
          <w:cs/>
          <w:lang w:val="en-US"/>
        </w:rPr>
        <w:tab/>
      </w:r>
      <w:r w:rsidRPr="00AB3DE5">
        <w:rPr>
          <w:rFonts w:ascii="Times New Roman" w:eastAsia="Times New Roman" w:hAnsi="Times New Roman" w:cs="Times New Roman"/>
          <w:i/>
          <w:sz w:val="20"/>
          <w:szCs w:val="20"/>
          <w:lang w:val="en-US"/>
        </w:rPr>
        <w:t xml:space="preserve">In some cases, if I was informed after I had already started teaching, I might accidentally notice and acknowledge the SEN’s </w:t>
      </w:r>
      <w:r w:rsidRPr="00791268">
        <w:rPr>
          <w:rFonts w:ascii="Times New Roman" w:eastAsia="Times New Roman" w:hAnsi="Times New Roman" w:cs="Times New Roman"/>
          <w:i/>
          <w:sz w:val="20"/>
          <w:szCs w:val="20"/>
          <w:lang w:val="en-US"/>
        </w:rPr>
        <w:t>behaviors</w:t>
      </w:r>
      <w:r w:rsidRPr="00AB3DE5">
        <w:rPr>
          <w:rFonts w:ascii="Times New Roman" w:eastAsia="Times New Roman" w:hAnsi="Times New Roman" w:cs="Times New Roman"/>
          <w:i/>
          <w:sz w:val="20"/>
          <w:szCs w:val="20"/>
          <w:lang w:val="en-US"/>
        </w:rPr>
        <w:t xml:space="preserve">. For example, the SEN was sitting quietly at the beginning but then suddenly shouted something out in the middle of session. I would have to observe more of the SEN’s </w:t>
      </w:r>
      <w:r w:rsidRPr="00791268">
        <w:rPr>
          <w:rFonts w:ascii="Times New Roman" w:eastAsia="Times New Roman" w:hAnsi="Times New Roman" w:cs="Times New Roman"/>
          <w:i/>
          <w:sz w:val="20"/>
          <w:szCs w:val="20"/>
          <w:lang w:val="en-US"/>
        </w:rPr>
        <w:t>behaviors</w:t>
      </w:r>
      <w:r w:rsidRPr="00AB3DE5">
        <w:rPr>
          <w:rFonts w:ascii="Times New Roman" w:eastAsia="Times New Roman" w:hAnsi="Times New Roman" w:cs="Times New Roman"/>
          <w:i/>
          <w:sz w:val="20"/>
          <w:szCs w:val="20"/>
          <w:lang w:val="en-US"/>
        </w:rPr>
        <w:t xml:space="preserve"> and be prepared to handle them in the following classes. </w:t>
      </w:r>
    </w:p>
    <w:p w14:paraId="085857AA" w14:textId="77777777" w:rsidR="001B021E" w:rsidRPr="00AB3DE5" w:rsidRDefault="001B021E" w:rsidP="001B021E">
      <w:pPr>
        <w:jc w:val="both"/>
        <w:rPr>
          <w:rFonts w:ascii="Times New Roman" w:eastAsia="Times New Roman" w:hAnsi="Times New Roman" w:cs="Times New Roman"/>
          <w:lang w:val="en-US"/>
        </w:rPr>
      </w:pPr>
    </w:p>
    <w:p w14:paraId="4027CE3A"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Extract 3</w:t>
      </w:r>
    </w:p>
    <w:p w14:paraId="521F6D1F"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r w:rsidRPr="00AB3DE5">
        <w:rPr>
          <w:rFonts w:ascii="Times New Roman" w:eastAsia="Times New Roman" w:hAnsi="Times New Roman" w:cs="Times New Roman"/>
          <w:sz w:val="20"/>
          <w:szCs w:val="20"/>
          <w:lang w:val="en-US"/>
        </w:rPr>
        <w:t xml:space="preserve">T2: </w:t>
      </w:r>
      <w:r w:rsidRPr="00AB3DE5">
        <w:rPr>
          <w:rFonts w:ascii="Times New Roman" w:eastAsia="Times New Roman" w:hAnsi="Times New Roman" w:cs="Angsana New"/>
          <w:sz w:val="20"/>
          <w:szCs w:val="20"/>
          <w:cs/>
          <w:lang w:val="en-US"/>
        </w:rPr>
        <w:tab/>
      </w:r>
      <w:r w:rsidRPr="00AB3DE5">
        <w:rPr>
          <w:rFonts w:ascii="Times New Roman" w:eastAsia="Times New Roman" w:hAnsi="Times New Roman" w:cs="Times New Roman"/>
          <w:i/>
          <w:sz w:val="20"/>
          <w:szCs w:val="20"/>
          <w:lang w:val="en-US"/>
        </w:rPr>
        <w:t>Although the non-SEN were willing to help, with their age, they needed to be responsible for themselves as a priority. Hence, I tried to talk about the SEN learner’s matters, such as asking how your family member is, or if there are any problems. Feel free to let me know anytime.</w:t>
      </w:r>
    </w:p>
    <w:p w14:paraId="1AAA273D"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p>
    <w:p w14:paraId="5A223933" w14:textId="7C2077E4" w:rsidR="001B021E" w:rsidRPr="00AB3DE5" w:rsidRDefault="001B021E" w:rsidP="001B021E">
      <w:pPr>
        <w:pBdr>
          <w:top w:val="nil"/>
          <w:left w:val="nil"/>
          <w:bottom w:val="nil"/>
          <w:right w:val="nil"/>
          <w:between w:val="nil"/>
        </w:pBd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T6:</w:t>
      </w:r>
      <w:r w:rsidRPr="00AB3DE5">
        <w:rPr>
          <w:rFonts w:ascii="Times New Roman" w:eastAsia="Times New Roman" w:hAnsi="Times New Roman" w:cs="Times New Roman"/>
          <w:i/>
          <w:sz w:val="20"/>
          <w:szCs w:val="20"/>
          <w:lang w:val="en-US"/>
        </w:rPr>
        <w:t xml:space="preserve"> </w:t>
      </w:r>
      <w:r w:rsidRPr="00AB3DE5">
        <w:rPr>
          <w:rFonts w:ascii="Times New Roman" w:eastAsia="Times New Roman" w:hAnsi="Times New Roman" w:cs="Angsana New"/>
          <w:i/>
          <w:sz w:val="20"/>
          <w:szCs w:val="20"/>
          <w:cs/>
          <w:lang w:val="en-US"/>
        </w:rPr>
        <w:tab/>
      </w:r>
      <w:r w:rsidRPr="00AB3DE5">
        <w:rPr>
          <w:rFonts w:ascii="Times New Roman" w:eastAsia="Times New Roman" w:hAnsi="Times New Roman" w:cs="Times New Roman"/>
          <w:i/>
          <w:sz w:val="20"/>
          <w:szCs w:val="20"/>
          <w:lang w:val="en-US"/>
        </w:rPr>
        <w:t xml:space="preserve">I don't think only the general qualifications of being a teacher are enough, we should also be like caretakers. I believe that the SEN students need special attention. </w:t>
      </w:r>
      <w:proofErr w:type="gramStart"/>
      <w:r w:rsidRPr="00AB3DE5">
        <w:rPr>
          <w:rFonts w:ascii="Times New Roman" w:eastAsia="Times New Roman" w:hAnsi="Times New Roman" w:cs="Times New Roman"/>
          <w:i/>
          <w:sz w:val="20"/>
          <w:szCs w:val="20"/>
          <w:lang w:val="en-US"/>
        </w:rPr>
        <w:t>Actually, I</w:t>
      </w:r>
      <w:proofErr w:type="gramEnd"/>
      <w:r w:rsidRPr="00AB3DE5">
        <w:rPr>
          <w:rFonts w:ascii="Times New Roman" w:eastAsia="Times New Roman" w:hAnsi="Times New Roman" w:cs="Times New Roman"/>
          <w:i/>
          <w:sz w:val="20"/>
          <w:szCs w:val="20"/>
          <w:lang w:val="en-US"/>
        </w:rPr>
        <w:t xml:space="preserve"> believe that I treat every student like my child as if I were their relatives or their mothers. However, most of the non-SEN learners can deal with the world on their own, but there will be SEN learners who may still have to struggle a bit more. Therefore, we should give special attention or special accommodations, whether as a teacher or a </w:t>
      </w:r>
      <w:r w:rsidRPr="00AB3DE5">
        <w:rPr>
          <w:rFonts w:ascii="Times New Roman" w:eastAsia="Times New Roman" w:hAnsi="Times New Roman" w:cs="Times New Roman"/>
          <w:i/>
          <w:sz w:val="20"/>
          <w:szCs w:val="20"/>
          <w:lang w:val="en-US"/>
        </w:rPr>
        <w:lastRenderedPageBreak/>
        <w:t>caretaker. This way the SEN students will think we are approachable. For example, in the case of students with autism, they often distance themselves from other people, so it is a lot better if a teacher starts building a relationship with them.</w:t>
      </w:r>
    </w:p>
    <w:p w14:paraId="12CFB19B" w14:textId="77777777" w:rsidR="001B021E" w:rsidRPr="00AB3DE5" w:rsidRDefault="001B021E" w:rsidP="001B021E">
      <w:pPr>
        <w:jc w:val="both"/>
        <w:rPr>
          <w:rFonts w:ascii="Times New Roman" w:eastAsia="Times New Roman" w:hAnsi="Times New Roman" w:cs="Times New Roman"/>
          <w:lang w:val="en-US"/>
        </w:rPr>
      </w:pPr>
    </w:p>
    <w:p w14:paraId="44DD5370"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 xml:space="preserve">Extract </w:t>
      </w:r>
      <w:r>
        <w:rPr>
          <w:rFonts w:ascii="Times New Roman" w:eastAsia="Times New Roman" w:hAnsi="Times New Roman" w:cs="Times New Roman"/>
          <w:b/>
          <w:sz w:val="20"/>
          <w:szCs w:val="20"/>
          <w:lang w:val="en-US"/>
        </w:rPr>
        <w:t>4</w:t>
      </w:r>
    </w:p>
    <w:p w14:paraId="79D6B824" w14:textId="77777777" w:rsidR="001B021E" w:rsidRPr="00AB3DE5" w:rsidRDefault="001B021E" w:rsidP="001B021E">
      <w:pPr>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ab/>
      </w:r>
    </w:p>
    <w:p w14:paraId="3D632FB8"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T3:</w:t>
      </w:r>
      <w:r w:rsidRPr="00AB3DE5">
        <w:rPr>
          <w:rFonts w:ascii="Times New Roman" w:eastAsia="Times New Roman" w:hAnsi="Times New Roman" w:cs="Times New Roman"/>
          <w:i/>
          <w:sz w:val="20"/>
          <w:szCs w:val="20"/>
          <w:lang w:val="en-US"/>
        </w:rPr>
        <w:t xml:space="preserve"> </w:t>
      </w:r>
      <w:r w:rsidRPr="00AB3DE5">
        <w:rPr>
          <w:rFonts w:ascii="Times New Roman" w:eastAsia="Times New Roman" w:hAnsi="Times New Roman" w:cs="Times New Roman"/>
          <w:i/>
          <w:sz w:val="20"/>
          <w:szCs w:val="20"/>
          <w:lang w:val="en-US"/>
        </w:rPr>
        <w:tab/>
        <w:t>Some SEN students have clear characteristics that indicate they are students with autism. Well, it is our responsibility to communicate with other non-SEN students to create a positive atmosphere. Particularly, I didn’t want non-SEN students to feel negative about taking care of special friends, and that could cause negative attitudes towards SEN learners.  I believe that non-SEN students had gained new experience having SEN students in the classroom because it might be the first time for them to study in an inclusive classroom.</w:t>
      </w:r>
    </w:p>
    <w:p w14:paraId="212A7C63"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p>
    <w:p w14:paraId="75F2B3EF" w14:textId="77777777" w:rsidR="001B021E" w:rsidRPr="00AB3DE5" w:rsidRDefault="001B021E" w:rsidP="001B021E">
      <w:pPr>
        <w:pBdr>
          <w:top w:val="nil"/>
          <w:left w:val="nil"/>
          <w:bottom w:val="nil"/>
          <w:right w:val="nil"/>
          <w:between w:val="nil"/>
        </w:pBdr>
        <w:ind w:left="1560" w:right="515"/>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i/>
          <w:sz w:val="20"/>
          <w:szCs w:val="20"/>
          <w:lang w:val="en-US"/>
        </w:rPr>
        <w:t>I would wait until there was the time when SEN student was not in the room, and communicated to the non-SEN learners that there was the SEN peer with us, so we shouldn't bully or laugh at them.  Generally, the non-SEN cooperated very well, as I have never encountered any lack of cooperation. If I showed too much care for the SEN, other students might feel bad and think that the teacher did not see them. Therefore, I had to ensure that all the students felt included without losing their feelings.</w:t>
      </w:r>
    </w:p>
    <w:p w14:paraId="7AEDCD15"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p>
    <w:p w14:paraId="0FE1A92D"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T5: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 xml:space="preserve">To ensure that students with SEN understand the assignment, I would walk to them and ask if they understood the given task. However, the teaching pace of the whole group will not slow down for this group of students. </w:t>
      </w:r>
    </w:p>
    <w:p w14:paraId="1D31CD00" w14:textId="77777777" w:rsidR="001B021E" w:rsidRPr="00AB3DE5" w:rsidRDefault="001B021E" w:rsidP="001B021E">
      <w:pPr>
        <w:jc w:val="both"/>
        <w:rPr>
          <w:rFonts w:ascii="Times New Roman" w:eastAsia="Times New Roman" w:hAnsi="Times New Roman" w:cs="Times New Roman"/>
          <w:lang w:val="en-US"/>
        </w:rPr>
      </w:pPr>
    </w:p>
    <w:p w14:paraId="1A922D61"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 xml:space="preserve">Extract </w:t>
      </w:r>
      <w:r>
        <w:rPr>
          <w:rFonts w:ascii="Times New Roman" w:eastAsia="Times New Roman" w:hAnsi="Times New Roman" w:cs="Times New Roman"/>
          <w:b/>
          <w:sz w:val="20"/>
          <w:szCs w:val="20"/>
          <w:lang w:val="en-US"/>
        </w:rPr>
        <w:t>5</w:t>
      </w:r>
    </w:p>
    <w:p w14:paraId="74E39470" w14:textId="77777777" w:rsidR="001B021E" w:rsidRPr="00AB3DE5" w:rsidRDefault="001B021E" w:rsidP="001B021E">
      <w:pPr>
        <w:pBdr>
          <w:top w:val="nil"/>
          <w:left w:val="nil"/>
          <w:bottom w:val="nil"/>
          <w:right w:val="nil"/>
          <w:between w:val="nil"/>
        </w:pBd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T4:</w:t>
      </w:r>
      <w:r w:rsidRPr="00AB3DE5">
        <w:rPr>
          <w:rFonts w:ascii="Times New Roman" w:eastAsia="Times New Roman" w:hAnsi="Times New Roman" w:cs="Times New Roman"/>
          <w:i/>
          <w:sz w:val="20"/>
          <w:szCs w:val="20"/>
          <w:lang w:val="en-US"/>
        </w:rPr>
        <w:t xml:space="preserve"> </w:t>
      </w:r>
      <w:r w:rsidRPr="00AB3DE5">
        <w:rPr>
          <w:rFonts w:ascii="Times New Roman" w:eastAsia="Times New Roman" w:hAnsi="Times New Roman" w:cs="Times New Roman"/>
          <w:i/>
          <w:sz w:val="20"/>
          <w:szCs w:val="20"/>
          <w:lang w:val="en-US"/>
        </w:rPr>
        <w:tab/>
        <w:t xml:space="preserve">Every year, the DSS center will conduct training for lecturers who teach students with SEN. In the training sessions, there will be simulated situations, activities, and guidelines. Generally, lecturers in the field of special education understand the situation. Therefore, training is provided for all teachers in every curriculum. During teaching and learning, coordination with the DSS center is important to keep up with the SEN learners’ learning procedures. </w:t>
      </w:r>
    </w:p>
    <w:p w14:paraId="59C28159" w14:textId="77777777" w:rsidR="001B021E" w:rsidRPr="00AB3DE5" w:rsidRDefault="001B021E" w:rsidP="001B021E">
      <w:pPr>
        <w:pBdr>
          <w:top w:val="nil"/>
          <w:left w:val="nil"/>
          <w:bottom w:val="nil"/>
          <w:right w:val="nil"/>
          <w:between w:val="nil"/>
        </w:pBdr>
        <w:ind w:left="1560" w:right="515" w:hanging="851"/>
        <w:jc w:val="both"/>
        <w:rPr>
          <w:rFonts w:ascii="Times New Roman" w:eastAsia="Times New Roman" w:hAnsi="Times New Roman" w:cs="Times New Roman"/>
          <w:i/>
          <w:sz w:val="20"/>
          <w:szCs w:val="20"/>
          <w:lang w:val="en-US"/>
        </w:rPr>
      </w:pPr>
    </w:p>
    <w:p w14:paraId="15E92C7E" w14:textId="77777777" w:rsidR="001B021E" w:rsidRPr="00AB3DE5" w:rsidRDefault="001B021E" w:rsidP="001B021E">
      <w:pPr>
        <w:pBdr>
          <w:top w:val="nil"/>
          <w:left w:val="nil"/>
          <w:bottom w:val="nil"/>
          <w:right w:val="nil"/>
          <w:between w:val="nil"/>
        </w:pBdr>
        <w:ind w:left="1560" w:right="515"/>
        <w:jc w:val="both"/>
        <w:rPr>
          <w:rFonts w:ascii="Times New Roman" w:eastAsia="Times New Roman" w:hAnsi="Times New Roman" w:cs="Times New Roman"/>
          <w:sz w:val="20"/>
          <w:szCs w:val="20"/>
          <w:lang w:val="en-US"/>
        </w:rPr>
      </w:pPr>
      <w:r w:rsidRPr="00AB3DE5">
        <w:rPr>
          <w:rFonts w:ascii="Times New Roman" w:eastAsia="Times New Roman" w:hAnsi="Times New Roman" w:cs="Times New Roman"/>
          <w:i/>
          <w:sz w:val="20"/>
          <w:szCs w:val="20"/>
          <w:lang w:val="en-US"/>
        </w:rPr>
        <w:t>Before the class starts, it is better to communicate to the non-SEN learners that there will be a SEN learner joining the class and that there may be teaching adjustments. This is to ensure that I am not biased and that all learners interact with each other smoothly.</w:t>
      </w:r>
    </w:p>
    <w:p w14:paraId="413EB124" w14:textId="77777777" w:rsidR="001B021E" w:rsidRPr="00AB3DE5" w:rsidRDefault="001B021E" w:rsidP="001B021E">
      <w:pPr>
        <w:jc w:val="both"/>
        <w:rPr>
          <w:rFonts w:ascii="Times New Roman" w:eastAsia="Times New Roman" w:hAnsi="Times New Roman" w:cs="Times New Roman"/>
          <w:lang w:val="en-US"/>
        </w:rPr>
      </w:pPr>
    </w:p>
    <w:p w14:paraId="24DA56CB" w14:textId="35FDCC07" w:rsidR="001B021E" w:rsidRDefault="00A91993" w:rsidP="00FB20B2">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
          <w:lang w:val="en-US"/>
        </w:rPr>
      </w:pPr>
      <w:r w:rsidRPr="00A91993">
        <w:rPr>
          <w:rFonts w:ascii="Times New Roman" w:eastAsia="Times New Roman" w:hAnsi="Times New Roman" w:cs="Times New Roman"/>
          <w:b/>
          <w:bCs/>
          <w:iCs/>
          <w:lang w:val="en-US"/>
        </w:rPr>
        <w:t xml:space="preserve">Theme </w:t>
      </w:r>
      <w:r>
        <w:rPr>
          <w:rFonts w:ascii="Times New Roman" w:eastAsia="Times New Roman" w:hAnsi="Times New Roman" w:cs="Times New Roman"/>
          <w:b/>
          <w:bCs/>
          <w:iCs/>
          <w:lang w:val="en-US"/>
        </w:rPr>
        <w:t xml:space="preserve">3: </w:t>
      </w:r>
      <w:r w:rsidR="001B021E" w:rsidRPr="00AB3DE5">
        <w:rPr>
          <w:rFonts w:ascii="Times New Roman" w:eastAsia="Times New Roman" w:hAnsi="Times New Roman" w:cs="Times New Roman"/>
          <w:i/>
          <w:lang w:val="en-US"/>
        </w:rPr>
        <w:t xml:space="preserve">Challenges in implementing inclusive </w:t>
      </w:r>
      <w:proofErr w:type="gramStart"/>
      <w:r w:rsidR="001B021E" w:rsidRPr="00AB3DE5">
        <w:rPr>
          <w:rFonts w:ascii="Times New Roman" w:eastAsia="Times New Roman" w:hAnsi="Times New Roman" w:cs="Times New Roman"/>
          <w:i/>
          <w:lang w:val="en-US"/>
        </w:rPr>
        <w:t>practices</w:t>
      </w:r>
      <w:proofErr w:type="gramEnd"/>
    </w:p>
    <w:p w14:paraId="10C91148" w14:textId="77777777" w:rsidR="001B021E" w:rsidRPr="001B021E" w:rsidRDefault="001B021E" w:rsidP="001B021E">
      <w:pPr>
        <w:jc w:val="both"/>
        <w:rPr>
          <w:rFonts w:ascii="Times New Roman" w:eastAsia="Times New Roman" w:hAnsi="Times New Roman" w:cs="Times New Roman"/>
          <w:i/>
          <w:lang w:val="en-US"/>
        </w:rPr>
      </w:pPr>
    </w:p>
    <w:p w14:paraId="67407D37"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 xml:space="preserve">Extract </w:t>
      </w:r>
      <w:r>
        <w:rPr>
          <w:rFonts w:ascii="Times New Roman" w:eastAsia="Times New Roman" w:hAnsi="Times New Roman" w:cs="Times New Roman"/>
          <w:b/>
          <w:sz w:val="20"/>
          <w:szCs w:val="20"/>
          <w:lang w:val="en-US"/>
        </w:rPr>
        <w:t>6</w:t>
      </w:r>
    </w:p>
    <w:p w14:paraId="00E9CFED" w14:textId="21AAFDDE" w:rsidR="001B021E" w:rsidRPr="001B021E"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T1:</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 xml:space="preserve">If we </w:t>
      </w:r>
      <w:proofErr w:type="gramStart"/>
      <w:r w:rsidRPr="00AB3DE5">
        <w:rPr>
          <w:rFonts w:ascii="Times New Roman" w:eastAsia="Times New Roman" w:hAnsi="Times New Roman" w:cs="Times New Roman"/>
          <w:i/>
          <w:sz w:val="20"/>
          <w:szCs w:val="20"/>
          <w:lang w:val="en-US"/>
        </w:rPr>
        <w:t>have to</w:t>
      </w:r>
      <w:proofErr w:type="gramEnd"/>
      <w:r w:rsidRPr="00AB3DE5">
        <w:rPr>
          <w:rFonts w:ascii="Times New Roman" w:eastAsia="Times New Roman" w:hAnsi="Times New Roman" w:cs="Times New Roman"/>
          <w:i/>
          <w:sz w:val="20"/>
          <w:szCs w:val="20"/>
          <w:lang w:val="en-US"/>
        </w:rPr>
        <w:t xml:space="preserve"> turn the entire book into a braille version, it will be difficult, so we need to select the content first by focusing on the important parts.  Well, the center will fully cooperate. However, we need to know the conditions of the SEN, and when we coordinate with the responsible department, there may be delays.</w:t>
      </w:r>
    </w:p>
    <w:p w14:paraId="2B977665" w14:textId="77777777" w:rsidR="001B021E" w:rsidRPr="00AB3DE5" w:rsidRDefault="001B021E" w:rsidP="001B021E">
      <w:pPr>
        <w:jc w:val="both"/>
        <w:rPr>
          <w:rFonts w:ascii="Times New Roman" w:eastAsia="Times New Roman" w:hAnsi="Times New Roman" w:cs="Times New Roman"/>
          <w:lang w:val="en-US"/>
        </w:rPr>
      </w:pPr>
    </w:p>
    <w:p w14:paraId="6CA5C420"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 xml:space="preserve">Extract </w:t>
      </w:r>
      <w:r>
        <w:rPr>
          <w:rFonts w:ascii="Times New Roman" w:eastAsia="Times New Roman" w:hAnsi="Times New Roman" w:cs="Times New Roman"/>
          <w:b/>
          <w:sz w:val="20"/>
          <w:szCs w:val="20"/>
          <w:lang w:val="en-US"/>
        </w:rPr>
        <w:t>7</w:t>
      </w:r>
    </w:p>
    <w:p w14:paraId="2E61EBBF"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T2: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 xml:space="preserve">I thought that the SEN might not keep up with the lessons in the class, so I decided to provide additional teaching for the SEN student after the class. … Well, I think if the university is not yet ready in terms of accommodation, it may be better if the SEN study in a specialized institution equipped with tools. … Once they get accepted to the university, they may not receive proper assistance, or they might become a burden to </w:t>
      </w:r>
      <w:r w:rsidRPr="00AB3DE5">
        <w:rPr>
          <w:rFonts w:ascii="Times New Roman" w:eastAsia="Times New Roman" w:hAnsi="Times New Roman" w:cs="Times New Roman"/>
          <w:i/>
          <w:sz w:val="20"/>
          <w:szCs w:val="20"/>
          <w:lang w:val="en-US"/>
        </w:rPr>
        <w:lastRenderedPageBreak/>
        <w:t>classmates. In that case, I feel sorry for them for missing opportunities and wasting time in this situation.</w:t>
      </w:r>
    </w:p>
    <w:p w14:paraId="7D9DDC6B"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p>
    <w:p w14:paraId="2C1DF380"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T5: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From my experience, SEN students with hearing impairments had very weak English language proficiency. They only learned at the level of letters or words during their school period. Hence, I think it would be beneficial to develop a curriculum specifically for this group of students. Once, there was a group of students with both visual and hearing impairments. There were also two to three interpreters to sit in class with them. However, the sign language interpreters were not that proficient in the English language, so I would have to teach in both English and Thai, which slowed down the teaching pace a lot.</w:t>
      </w:r>
    </w:p>
    <w:p w14:paraId="14134E71"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r w:rsidRPr="00AB3DE5">
        <w:rPr>
          <w:rFonts w:ascii="Times New Roman" w:eastAsia="Times New Roman" w:hAnsi="Times New Roman" w:cs="Times New Roman"/>
          <w:sz w:val="20"/>
          <w:szCs w:val="20"/>
          <w:lang w:val="en-US"/>
        </w:rPr>
        <w:tab/>
      </w:r>
    </w:p>
    <w:p w14:paraId="077B9889" w14:textId="008AD13C" w:rsidR="001B021E" w:rsidRDefault="001B021E" w:rsidP="001B021E">
      <w:pPr>
        <w:ind w:left="1560" w:right="515" w:hanging="851"/>
        <w:jc w:val="both"/>
        <w:rPr>
          <w:rFonts w:ascii="Times New Roman" w:eastAsia="Times New Roman" w:hAnsi="Times New Roman" w:cs="Times New Roman"/>
          <w:sz w:val="20"/>
          <w:szCs w:val="20"/>
          <w:lang w:val="en-US"/>
        </w:rPr>
      </w:pPr>
      <w:r w:rsidRPr="00AB3DE5">
        <w:rPr>
          <w:rFonts w:ascii="Times New Roman" w:eastAsia="Times New Roman" w:hAnsi="Times New Roman" w:cs="Times New Roman"/>
          <w:sz w:val="20"/>
          <w:szCs w:val="20"/>
          <w:lang w:val="en-US"/>
        </w:rPr>
        <w:t xml:space="preserve">T8: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Indeed, studying inclusively allows SEN learners to practice their English with their peers. However, if, in that academic year, there are a significant number of students with impairments, like 20, it would be beneficial for them to practice in a special group and complete the learning outcomes of language skills, particularly English language proficiency.</w:t>
      </w:r>
    </w:p>
    <w:p w14:paraId="45EFCC96" w14:textId="77777777" w:rsidR="001B021E" w:rsidRPr="00AB3DE5" w:rsidRDefault="001B021E" w:rsidP="001B021E">
      <w:pPr>
        <w:jc w:val="both"/>
        <w:rPr>
          <w:rFonts w:ascii="Times New Roman" w:eastAsia="Times New Roman" w:hAnsi="Times New Roman" w:cs="Times New Roman"/>
          <w:lang w:val="en-US"/>
        </w:rPr>
      </w:pPr>
    </w:p>
    <w:p w14:paraId="1B8882FE"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 xml:space="preserve">Extract </w:t>
      </w:r>
      <w:r>
        <w:rPr>
          <w:rFonts w:ascii="Times New Roman" w:eastAsia="Times New Roman" w:hAnsi="Times New Roman" w:cs="Times New Roman"/>
          <w:b/>
          <w:sz w:val="20"/>
          <w:szCs w:val="20"/>
          <w:lang w:val="en-US"/>
        </w:rPr>
        <w:t>8</w:t>
      </w:r>
    </w:p>
    <w:p w14:paraId="5F15FE59"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T2: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I always walked around the room to see if the SEN was listening to what I had taught, and I tried to ask them the questions throughout the teaching period as I was worried if they could not keep up. However, I could not be too slow or too fast.</w:t>
      </w:r>
    </w:p>
    <w:p w14:paraId="69CB7F63"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p>
    <w:p w14:paraId="3EE2D7C0"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T3:</w:t>
      </w:r>
      <w:r w:rsidRPr="00AB3DE5">
        <w:rPr>
          <w:rFonts w:ascii="Times New Roman" w:eastAsia="Times New Roman" w:hAnsi="Times New Roman" w:cs="Times New Roman"/>
          <w:i/>
          <w:sz w:val="20"/>
          <w:szCs w:val="20"/>
          <w:lang w:val="en-US"/>
        </w:rPr>
        <w:t xml:space="preserve"> </w:t>
      </w:r>
      <w:r w:rsidRPr="00AB3DE5">
        <w:rPr>
          <w:rFonts w:ascii="Times New Roman" w:eastAsia="Times New Roman" w:hAnsi="Times New Roman" w:cs="Times New Roman"/>
          <w:i/>
          <w:sz w:val="20"/>
          <w:szCs w:val="20"/>
          <w:lang w:val="en-US"/>
        </w:rPr>
        <w:tab/>
        <w:t xml:space="preserve">In some cases, even without a formal notification, we can tell that it was not a normal situation. This might be because the parents did not want to inform the university, so there was no information. When in the classroom, it was obvious that this SEN student did not pay attention at all and did not care to communicate. Then I started feeling that teaching this student was difficult because I was not sure how to communicate with the SEN learner to </w:t>
      </w:r>
      <w:proofErr w:type="gramStart"/>
      <w:r w:rsidRPr="00AB3DE5">
        <w:rPr>
          <w:rFonts w:ascii="Times New Roman" w:eastAsia="Times New Roman" w:hAnsi="Times New Roman" w:cs="Times New Roman"/>
          <w:i/>
          <w:sz w:val="20"/>
          <w:szCs w:val="20"/>
          <w:lang w:val="en-US"/>
        </w:rPr>
        <w:t>open up</w:t>
      </w:r>
      <w:proofErr w:type="gramEnd"/>
      <w:r w:rsidRPr="00AB3DE5">
        <w:rPr>
          <w:rFonts w:ascii="Times New Roman" w:eastAsia="Times New Roman" w:hAnsi="Times New Roman" w:cs="Times New Roman"/>
          <w:i/>
          <w:sz w:val="20"/>
          <w:szCs w:val="20"/>
          <w:lang w:val="en-US"/>
        </w:rPr>
        <w:t xml:space="preserve"> his mind. Eventually, I just had to let it go because I did not know the correct way to handle the situation.</w:t>
      </w:r>
    </w:p>
    <w:p w14:paraId="1F7BB1F9"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p>
    <w:p w14:paraId="67677366" w14:textId="77777777" w:rsidR="001B021E" w:rsidRPr="00AB3DE5" w:rsidRDefault="001B021E" w:rsidP="001B021E">
      <w:pPr>
        <w:pBdr>
          <w:top w:val="nil"/>
          <w:left w:val="nil"/>
          <w:bottom w:val="nil"/>
          <w:right w:val="nil"/>
          <w:between w:val="nil"/>
        </w:pBd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T7: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In one class, there were two students with a hearing impairment. Before the class started, two staff members of the disabled student service center came to introduce themselves as sign language interpreters for the SEN student. I felt a bit shocked because I was worried that they would understand what I was teaching. Even though my class was a general English module, I wasn't sure that they could accurately convey content to the learners. After class, I directly asked the student how they felt about not being able to participate in some activities that require visual ability and couldn’t perform some tasks with their peers. I also asked if there was anything they wanted me to adjust because, as a teacher, I was quite concerned that they might be too shy to ask.</w:t>
      </w:r>
    </w:p>
    <w:p w14:paraId="4F2DC828" w14:textId="77777777" w:rsidR="001B021E" w:rsidRPr="00AB3DE5" w:rsidRDefault="001B021E" w:rsidP="001B021E">
      <w:pPr>
        <w:jc w:val="both"/>
        <w:rPr>
          <w:rFonts w:ascii="Times New Roman" w:eastAsia="Times New Roman" w:hAnsi="Times New Roman" w:cs="Times New Roman"/>
          <w:lang w:val="en-US"/>
        </w:rPr>
      </w:pPr>
    </w:p>
    <w:p w14:paraId="2A647522"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 xml:space="preserve">Extract </w:t>
      </w:r>
      <w:r>
        <w:rPr>
          <w:rFonts w:ascii="Times New Roman" w:eastAsia="Times New Roman" w:hAnsi="Times New Roman" w:cs="Times New Roman"/>
          <w:b/>
          <w:sz w:val="20"/>
          <w:szCs w:val="20"/>
          <w:lang w:val="en-US"/>
        </w:rPr>
        <w:t>9</w:t>
      </w:r>
    </w:p>
    <w:p w14:paraId="6AEE6195" w14:textId="77777777" w:rsidR="001B021E" w:rsidRPr="00AB3DE5" w:rsidRDefault="001B021E" w:rsidP="001B021E">
      <w:pPr>
        <w:pBdr>
          <w:top w:val="nil"/>
          <w:left w:val="nil"/>
          <w:bottom w:val="nil"/>
          <w:right w:val="nil"/>
          <w:between w:val="nil"/>
        </w:pBdr>
        <w:ind w:left="1560" w:right="515" w:hanging="851"/>
        <w:jc w:val="both"/>
        <w:rPr>
          <w:rFonts w:ascii="Times New Roman" w:eastAsia="Times New Roman" w:hAnsi="Times New Roman" w:cs="Times New Roman"/>
          <w:sz w:val="20"/>
          <w:szCs w:val="20"/>
          <w:lang w:val="en-US"/>
        </w:rPr>
      </w:pPr>
      <w:r w:rsidRPr="00AB3DE5">
        <w:rPr>
          <w:rFonts w:ascii="Times New Roman" w:eastAsia="Times New Roman" w:hAnsi="Times New Roman" w:cs="Times New Roman"/>
          <w:sz w:val="20"/>
          <w:szCs w:val="20"/>
          <w:lang w:val="en-US"/>
        </w:rPr>
        <w:t>T6</w:t>
      </w:r>
      <w:r w:rsidRPr="00AB3DE5">
        <w:rPr>
          <w:rFonts w:ascii="Times New Roman" w:eastAsia="Times New Roman" w:hAnsi="Times New Roman" w:cs="Times New Roman"/>
          <w:i/>
          <w:sz w:val="20"/>
          <w:szCs w:val="20"/>
          <w:lang w:val="en-US"/>
        </w:rPr>
        <w:t xml:space="preserve">: </w:t>
      </w:r>
      <w:r w:rsidRPr="00AB3DE5">
        <w:rPr>
          <w:rFonts w:ascii="Times New Roman" w:eastAsia="Times New Roman" w:hAnsi="Times New Roman" w:cs="Times New Roman"/>
          <w:i/>
          <w:sz w:val="20"/>
          <w:szCs w:val="20"/>
          <w:lang w:val="en-US"/>
        </w:rPr>
        <w:tab/>
        <w:t xml:space="preserve">Well, I think the qualifications that English language teachers should have when teaching in an inclusive classroom are both understanding and patience. For me, I do not think I have that much patience. I </w:t>
      </w:r>
      <w:proofErr w:type="gramStart"/>
      <w:r w:rsidRPr="00AB3DE5">
        <w:rPr>
          <w:rFonts w:ascii="Times New Roman" w:eastAsia="Times New Roman" w:hAnsi="Times New Roman" w:cs="Times New Roman"/>
          <w:i/>
          <w:sz w:val="20"/>
          <w:szCs w:val="20"/>
          <w:lang w:val="en-US"/>
        </w:rPr>
        <w:t>have to</w:t>
      </w:r>
      <w:proofErr w:type="gramEnd"/>
      <w:r w:rsidRPr="00AB3DE5">
        <w:rPr>
          <w:rFonts w:ascii="Times New Roman" w:eastAsia="Times New Roman" w:hAnsi="Times New Roman" w:cs="Times New Roman"/>
          <w:i/>
          <w:sz w:val="20"/>
          <w:szCs w:val="20"/>
          <w:lang w:val="en-US"/>
        </w:rPr>
        <w:t xml:space="preserve"> tell myself to be more patient and understanding. </w:t>
      </w:r>
    </w:p>
    <w:p w14:paraId="56226EDD"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p>
    <w:p w14:paraId="0203F71F"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T8:</w:t>
      </w:r>
      <w:r w:rsidRPr="00AB3DE5">
        <w:rPr>
          <w:rFonts w:ascii="Times New Roman" w:eastAsia="Times New Roman" w:hAnsi="Times New Roman" w:cs="Times New Roman"/>
          <w:i/>
          <w:sz w:val="20"/>
          <w:szCs w:val="20"/>
          <w:lang w:val="en-US"/>
        </w:rPr>
        <w:t xml:space="preserve"> ​​</w:t>
      </w:r>
      <w:r w:rsidRPr="00AB3DE5">
        <w:rPr>
          <w:rFonts w:ascii="Times New Roman" w:eastAsia="Times New Roman" w:hAnsi="Times New Roman" w:cs="Times New Roman"/>
          <w:i/>
          <w:sz w:val="20"/>
          <w:szCs w:val="20"/>
          <w:lang w:val="en-US"/>
        </w:rPr>
        <w:tab/>
        <w:t xml:space="preserve">Umm, when the SEN students decide to attend universities, they already face a certain level of difficulty, so we should </w:t>
      </w:r>
      <w:proofErr w:type="gramStart"/>
      <w:r w:rsidRPr="00AB3DE5">
        <w:rPr>
          <w:rFonts w:ascii="Times New Roman" w:eastAsia="Times New Roman" w:hAnsi="Times New Roman" w:cs="Times New Roman"/>
          <w:i/>
          <w:sz w:val="20"/>
          <w:szCs w:val="20"/>
          <w:lang w:val="en-US"/>
        </w:rPr>
        <w:t>definitely have</w:t>
      </w:r>
      <w:proofErr w:type="gramEnd"/>
      <w:r w:rsidRPr="00AB3DE5">
        <w:rPr>
          <w:rFonts w:ascii="Times New Roman" w:eastAsia="Times New Roman" w:hAnsi="Times New Roman" w:cs="Times New Roman"/>
          <w:i/>
          <w:sz w:val="20"/>
          <w:szCs w:val="20"/>
          <w:lang w:val="en-US"/>
        </w:rPr>
        <w:t xml:space="preserve"> empathy and understanding towards them regarding their physical or mental conditions. </w:t>
      </w:r>
    </w:p>
    <w:p w14:paraId="6D2C03C6" w14:textId="77777777" w:rsidR="001B021E" w:rsidRPr="00AB3DE5" w:rsidRDefault="001B021E" w:rsidP="001B021E">
      <w:pPr>
        <w:ind w:firstLine="720"/>
        <w:jc w:val="both"/>
        <w:rPr>
          <w:rFonts w:ascii="Times New Roman" w:eastAsia="Times New Roman" w:hAnsi="Times New Roman" w:cs="Times New Roman"/>
          <w:sz w:val="20"/>
          <w:szCs w:val="20"/>
          <w:lang w:val="en-US"/>
        </w:rPr>
      </w:pPr>
    </w:p>
    <w:p w14:paraId="7AAD89E8" w14:textId="77777777" w:rsidR="00FB20B2" w:rsidRDefault="00FB20B2" w:rsidP="001B021E">
      <w:pPr>
        <w:jc w:val="both"/>
        <w:rPr>
          <w:rFonts w:ascii="Times New Roman" w:eastAsia="Times New Roman" w:hAnsi="Times New Roman" w:cs="Times New Roman"/>
          <w:b/>
          <w:bCs/>
          <w:iCs/>
          <w:lang w:val="en-US"/>
        </w:rPr>
      </w:pPr>
    </w:p>
    <w:p w14:paraId="6C8D8A27" w14:textId="7DFD54DC" w:rsidR="001B021E" w:rsidRPr="00AB3DE5" w:rsidRDefault="00A91993" w:rsidP="00FB20B2">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
          <w:lang w:val="en-US"/>
        </w:rPr>
      </w:pPr>
      <w:r w:rsidRPr="00A91993">
        <w:rPr>
          <w:rFonts w:ascii="Times New Roman" w:eastAsia="Times New Roman" w:hAnsi="Times New Roman" w:cs="Times New Roman"/>
          <w:b/>
          <w:bCs/>
          <w:iCs/>
          <w:lang w:val="en-US"/>
        </w:rPr>
        <w:lastRenderedPageBreak/>
        <w:t xml:space="preserve">Theme </w:t>
      </w:r>
      <w:r>
        <w:rPr>
          <w:rFonts w:ascii="Times New Roman" w:eastAsia="Times New Roman" w:hAnsi="Times New Roman" w:cs="Times New Roman"/>
          <w:b/>
          <w:bCs/>
          <w:iCs/>
          <w:lang w:val="en-US"/>
        </w:rPr>
        <w:t xml:space="preserve">4: </w:t>
      </w:r>
      <w:r w:rsidR="001B021E" w:rsidRPr="00AB3DE5">
        <w:rPr>
          <w:rFonts w:ascii="Times New Roman" w:eastAsia="Times New Roman" w:hAnsi="Times New Roman" w:cs="Times New Roman"/>
          <w:i/>
          <w:lang w:val="en-US"/>
        </w:rPr>
        <w:t xml:space="preserve">Attitudes towards implementing inclusive </w:t>
      </w:r>
      <w:proofErr w:type="gramStart"/>
      <w:r w:rsidR="001B021E" w:rsidRPr="00AB3DE5">
        <w:rPr>
          <w:rFonts w:ascii="Times New Roman" w:eastAsia="Times New Roman" w:hAnsi="Times New Roman" w:cs="Times New Roman"/>
          <w:i/>
          <w:lang w:val="en-US"/>
        </w:rPr>
        <w:t>practices</w:t>
      </w:r>
      <w:proofErr w:type="gramEnd"/>
    </w:p>
    <w:p w14:paraId="664CBF7A" w14:textId="77777777" w:rsidR="001B021E" w:rsidRPr="00AB3DE5" w:rsidRDefault="001B021E" w:rsidP="001B021E">
      <w:pPr>
        <w:jc w:val="both"/>
        <w:rPr>
          <w:rFonts w:ascii="Times New Roman" w:eastAsia="Times New Roman" w:hAnsi="Times New Roman" w:cs="Times New Roman"/>
          <w:lang w:val="en-US"/>
        </w:rPr>
      </w:pPr>
    </w:p>
    <w:p w14:paraId="295AA90D" w14:textId="77777777" w:rsidR="001B021E" w:rsidRPr="00AB3DE5" w:rsidRDefault="001B021E" w:rsidP="001B021E">
      <w:pPr>
        <w:jc w:val="both"/>
        <w:rPr>
          <w:rFonts w:ascii="Times New Roman" w:eastAsia="Times New Roman" w:hAnsi="Times New Roman" w:cs="Times New Roman"/>
          <w:b/>
          <w:sz w:val="20"/>
          <w:szCs w:val="20"/>
          <w:lang w:val="en-US"/>
        </w:rPr>
      </w:pPr>
      <w:r w:rsidRPr="00AB3DE5">
        <w:rPr>
          <w:rFonts w:ascii="Times New Roman" w:eastAsia="Times New Roman" w:hAnsi="Times New Roman" w:cs="Times New Roman"/>
          <w:lang w:val="en-US"/>
        </w:rPr>
        <w:tab/>
      </w:r>
      <w:r w:rsidRPr="00AB3DE5">
        <w:rPr>
          <w:rFonts w:ascii="Times New Roman" w:eastAsia="Times New Roman" w:hAnsi="Times New Roman" w:cs="Times New Roman"/>
          <w:b/>
          <w:sz w:val="20"/>
          <w:szCs w:val="20"/>
          <w:lang w:val="en-US"/>
        </w:rPr>
        <w:t xml:space="preserve">Extract </w:t>
      </w:r>
      <w:r>
        <w:rPr>
          <w:rFonts w:ascii="Times New Roman" w:eastAsia="Times New Roman" w:hAnsi="Times New Roman" w:cs="Times New Roman"/>
          <w:b/>
          <w:sz w:val="20"/>
          <w:szCs w:val="20"/>
          <w:lang w:val="en-US"/>
        </w:rPr>
        <w:t>10</w:t>
      </w:r>
    </w:p>
    <w:p w14:paraId="1614299F"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T1: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We must be aware of the needs of SEN students, how they will learn, and their individuality. We should also care about the students' feelings, so they don't feel lonely when interacting with their peers.</w:t>
      </w:r>
    </w:p>
    <w:p w14:paraId="1E8D80B2"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p>
    <w:p w14:paraId="358EEE87"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T4: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Well, generally, the awareness of inclusive teaching principles includes modification, accommodation, and adaptation, which requires us to adjust to understand the uniqueness of the SEN learners, but we cannot significantly lower standards, especially in higher education. However, we must be ready to modify, such as by inviting sign language interpreters into class. Sometimes, we must adjust activities or assessments from written exams to verbal ones, or from verbal to written. If there are SEN learners with hearing problems and there are videos in lessons, subtitles should be provided for them.</w:t>
      </w:r>
    </w:p>
    <w:p w14:paraId="47617DEB" w14:textId="77777777" w:rsidR="001B021E" w:rsidRPr="00AB3DE5" w:rsidRDefault="001B021E" w:rsidP="001B021E">
      <w:pPr>
        <w:ind w:left="1560" w:right="515" w:hanging="851"/>
        <w:jc w:val="both"/>
        <w:rPr>
          <w:rFonts w:ascii="Times New Roman" w:eastAsia="Times New Roman" w:hAnsi="Times New Roman" w:cs="Times New Roman"/>
          <w:sz w:val="20"/>
          <w:szCs w:val="20"/>
          <w:lang w:val="en-US"/>
        </w:rPr>
      </w:pPr>
    </w:p>
    <w:p w14:paraId="02288827"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sz w:val="20"/>
          <w:szCs w:val="20"/>
          <w:lang w:val="en-US"/>
        </w:rPr>
        <w:t xml:space="preserve">T7: </w:t>
      </w:r>
      <w:r w:rsidRPr="00AB3DE5">
        <w:rPr>
          <w:rFonts w:ascii="Times New Roman" w:eastAsia="Times New Roman" w:hAnsi="Times New Roman" w:cs="Times New Roman"/>
          <w:sz w:val="20"/>
          <w:szCs w:val="20"/>
          <w:lang w:val="en-US"/>
        </w:rPr>
        <w:tab/>
      </w:r>
      <w:r w:rsidRPr="00AB3DE5">
        <w:rPr>
          <w:rFonts w:ascii="Times New Roman" w:eastAsia="Times New Roman" w:hAnsi="Times New Roman" w:cs="Times New Roman"/>
          <w:i/>
          <w:sz w:val="20"/>
          <w:szCs w:val="20"/>
          <w:lang w:val="en-US"/>
        </w:rPr>
        <w:t xml:space="preserve">In the case of students with hearing impairments, I would consult the staff from the student service center or the sign language interpreter for assignments that involve speaking skills, such as conducting interviews.  We discussed the learning objectives and the expected learning outcomes of the task. The task was adapted from the general interview conversation to interviewing people with hearing impairments. </w:t>
      </w:r>
    </w:p>
    <w:p w14:paraId="67FBE33B" w14:textId="77777777" w:rsidR="001B021E" w:rsidRPr="00AB3DE5" w:rsidRDefault="001B021E" w:rsidP="001B021E">
      <w:pPr>
        <w:ind w:left="1560" w:right="515" w:hanging="851"/>
        <w:jc w:val="both"/>
        <w:rPr>
          <w:rFonts w:ascii="Times New Roman" w:eastAsia="Times New Roman" w:hAnsi="Times New Roman" w:cs="Times New Roman"/>
          <w:i/>
          <w:sz w:val="20"/>
          <w:szCs w:val="20"/>
          <w:lang w:val="en-US"/>
        </w:rPr>
      </w:pPr>
    </w:p>
    <w:p w14:paraId="45494EF0" w14:textId="77777777" w:rsidR="001B021E" w:rsidRPr="00AB3DE5" w:rsidRDefault="001B021E" w:rsidP="001B021E">
      <w:pPr>
        <w:ind w:left="1560" w:right="515"/>
        <w:jc w:val="both"/>
        <w:rPr>
          <w:rFonts w:ascii="Times New Roman" w:eastAsia="Times New Roman" w:hAnsi="Times New Roman" w:cs="Times New Roman"/>
          <w:i/>
          <w:sz w:val="20"/>
          <w:szCs w:val="20"/>
          <w:lang w:val="en-US"/>
        </w:rPr>
      </w:pPr>
      <w:r w:rsidRPr="00AB3DE5">
        <w:rPr>
          <w:rFonts w:ascii="Times New Roman" w:eastAsia="Times New Roman" w:hAnsi="Times New Roman" w:cs="Times New Roman"/>
          <w:i/>
          <w:sz w:val="20"/>
          <w:szCs w:val="20"/>
          <w:lang w:val="en-US"/>
        </w:rPr>
        <w:t>Hence, the final production was very impressive. The SEN students created a video in sign language with English captions. In the interviewer's part, they even used AI technology to add interviewee voices, and in the response part, they answered in sign language with English captions. I asked the student for permission to upload the video to my private Facebook. It turned out that positive comments were received, as the assignment delivered a realistic communication. It shows that modifications in assessment can be developed to fit the learning outcomes without forcing them to speak when they can't.</w:t>
      </w:r>
    </w:p>
    <w:p w14:paraId="6A4721FD" w14:textId="77777777" w:rsidR="001B021E" w:rsidRPr="001B021E" w:rsidRDefault="001B021E">
      <w:pPr>
        <w:rPr>
          <w:b/>
          <w:bCs/>
          <w:i/>
          <w:iCs/>
          <w:u w:val="single"/>
          <w:lang w:val="en-US"/>
        </w:rPr>
      </w:pPr>
    </w:p>
    <w:sectPr w:rsidR="001B021E" w:rsidRPr="001B021E" w:rsidSect="001B02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1E"/>
    <w:rsid w:val="00056B44"/>
    <w:rsid w:val="001B021E"/>
    <w:rsid w:val="004000CB"/>
    <w:rsid w:val="0092617A"/>
    <w:rsid w:val="00A74EB6"/>
    <w:rsid w:val="00A91993"/>
    <w:rsid w:val="00CD56CA"/>
    <w:rsid w:val="00DA73BC"/>
    <w:rsid w:val="00DA7C91"/>
    <w:rsid w:val="00F52153"/>
    <w:rsid w:val="00FB20B2"/>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A455"/>
  <w15:chartTrackingRefBased/>
  <w15:docId w15:val="{4937AA7C-EE71-3041-958C-25BCF13A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1E"/>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1645</Words>
  <Characters>9382</Characters>
  <Application>Microsoft Office Word</Application>
  <DocSecurity>0</DocSecurity>
  <Lines>78</Lines>
  <Paragraphs>22</Paragraphs>
  <ScaleCrop>false</ScaleCrop>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2024-03-29T01:32:00Z</dcterms:created>
  <dcterms:modified xsi:type="dcterms:W3CDTF">2024-03-29T01:32:00Z</dcterms:modified>
</cp:coreProperties>
</file>