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EB9CB" w14:textId="237428F9" w:rsidR="00B8665A" w:rsidRPr="008E10DC" w:rsidRDefault="0059760A" w:rsidP="0059760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10DC">
        <w:rPr>
          <w:rFonts w:ascii="Times New Roman" w:hAnsi="Times New Roman" w:cs="Times New Roman"/>
          <w:b/>
          <w:bCs/>
          <w:sz w:val="24"/>
          <w:szCs w:val="24"/>
          <w:lang w:val="en-US"/>
        </w:rPr>
        <w:t>Corrections</w:t>
      </w:r>
    </w:p>
    <w:p w14:paraId="3A549A05" w14:textId="017CF340" w:rsidR="00617E82" w:rsidRPr="008E10DC" w:rsidRDefault="00617E82" w:rsidP="00617E8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10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Paper Title: </w:t>
      </w:r>
    </w:p>
    <w:p w14:paraId="0599F4C0" w14:textId="0B8E8F0E" w:rsidR="0059760A" w:rsidRPr="008E10DC" w:rsidRDefault="0059760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10DC">
        <w:rPr>
          <w:rFonts w:ascii="Times New Roman" w:hAnsi="Times New Roman" w:cs="Times New Roman"/>
          <w:b/>
          <w:bCs/>
          <w:sz w:val="24"/>
          <w:szCs w:val="24"/>
          <w:lang w:val="en-US"/>
        </w:rPr>
        <w:t>Reviewer 1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59760A" w:rsidRPr="008E10DC" w14:paraId="6BD2C96C" w14:textId="77777777" w:rsidTr="0059760A">
        <w:trPr>
          <w:trHeight w:val="567"/>
        </w:trPr>
        <w:tc>
          <w:tcPr>
            <w:tcW w:w="3020" w:type="dxa"/>
            <w:vAlign w:val="center"/>
          </w:tcPr>
          <w:p w14:paraId="2D3B618E" w14:textId="6C6F2EBA" w:rsidR="0059760A" w:rsidRPr="008E10DC" w:rsidRDefault="0059760A" w:rsidP="00597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E10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Section</w:t>
            </w:r>
          </w:p>
        </w:tc>
        <w:tc>
          <w:tcPr>
            <w:tcW w:w="3020" w:type="dxa"/>
            <w:vAlign w:val="center"/>
          </w:tcPr>
          <w:p w14:paraId="5A1A45EC" w14:textId="5863F381" w:rsidR="0059760A" w:rsidRPr="008E10DC" w:rsidRDefault="0059760A" w:rsidP="00597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E10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Reviewers’ Comments</w:t>
            </w:r>
          </w:p>
        </w:tc>
        <w:tc>
          <w:tcPr>
            <w:tcW w:w="3022" w:type="dxa"/>
            <w:vAlign w:val="center"/>
          </w:tcPr>
          <w:p w14:paraId="3CF9578F" w14:textId="5D3B3591" w:rsidR="0059760A" w:rsidRPr="008E10DC" w:rsidRDefault="0059760A" w:rsidP="00597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E10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Response</w:t>
            </w:r>
          </w:p>
        </w:tc>
      </w:tr>
      <w:tr w:rsidR="0059760A" w:rsidRPr="008E10DC" w14:paraId="40879716" w14:textId="77777777" w:rsidTr="0059760A">
        <w:trPr>
          <w:trHeight w:val="292"/>
        </w:trPr>
        <w:tc>
          <w:tcPr>
            <w:tcW w:w="3020" w:type="dxa"/>
          </w:tcPr>
          <w:p w14:paraId="10862707" w14:textId="2CB700F7" w:rsidR="0059760A" w:rsidRPr="008E10DC" w:rsidRDefault="00A732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Abstrak</w:t>
            </w:r>
            <w:proofErr w:type="spellEnd"/>
          </w:p>
        </w:tc>
        <w:tc>
          <w:tcPr>
            <w:tcW w:w="3020" w:type="dxa"/>
          </w:tcPr>
          <w:p w14:paraId="0593F583" w14:textId="23E51EA0" w:rsidR="0059760A" w:rsidRPr="008E10DC" w:rsidRDefault="00E0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kesimpulan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ringkasan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implikasi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kajian</w:t>
            </w:r>
            <w:proofErr w:type="spellEnd"/>
          </w:p>
        </w:tc>
        <w:tc>
          <w:tcPr>
            <w:tcW w:w="3022" w:type="dxa"/>
          </w:tcPr>
          <w:p w14:paraId="183E5E63" w14:textId="5C59A32B" w:rsidR="0059760A" w:rsidRPr="008E10DC" w:rsidRDefault="00D826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Telah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dijelaskan</w:t>
            </w:r>
            <w:proofErr w:type="spellEnd"/>
          </w:p>
        </w:tc>
      </w:tr>
      <w:tr w:rsidR="0059760A" w:rsidRPr="008E10DC" w14:paraId="60E87643" w14:textId="77777777" w:rsidTr="0059760A">
        <w:trPr>
          <w:trHeight w:val="292"/>
        </w:trPr>
        <w:tc>
          <w:tcPr>
            <w:tcW w:w="3020" w:type="dxa"/>
          </w:tcPr>
          <w:p w14:paraId="2CBBF871" w14:textId="234018EE" w:rsidR="0059760A" w:rsidRPr="008E10DC" w:rsidRDefault="00E0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Pengenalan</w:t>
            </w:r>
            <w:proofErr w:type="spellEnd"/>
          </w:p>
        </w:tc>
        <w:tc>
          <w:tcPr>
            <w:tcW w:w="3020" w:type="dxa"/>
          </w:tcPr>
          <w:p w14:paraId="4236CB89" w14:textId="2EBB5A17" w:rsidR="0059760A" w:rsidRPr="008E10DC" w:rsidRDefault="00E0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Kandungan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disusun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semula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bahagian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pengenalan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peribahasa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="00FC3AE1"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3AE1" w:rsidRPr="008E10DC">
              <w:rPr>
                <w:rFonts w:ascii="Times New Roman" w:hAnsi="Times New Roman" w:cs="Times New Roman"/>
                <w:sz w:val="24"/>
                <w:szCs w:val="24"/>
              </w:rPr>
              <w:t>Hibur</w:t>
            </w:r>
            <w:proofErr w:type="spellEnd"/>
            <w:r w:rsidR="00FC3AE1"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FC3AE1" w:rsidRPr="008E10DC">
              <w:rPr>
                <w:rFonts w:ascii="Times New Roman" w:hAnsi="Times New Roman" w:cs="Times New Roman"/>
                <w:sz w:val="24"/>
                <w:szCs w:val="24"/>
              </w:rPr>
              <w:t>Penceritaan</w:t>
            </w:r>
            <w:proofErr w:type="spellEnd"/>
            <w:r w:rsidR="00FC3AE1"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Digital</w:t>
            </w:r>
          </w:p>
        </w:tc>
        <w:tc>
          <w:tcPr>
            <w:tcW w:w="3022" w:type="dxa"/>
          </w:tcPr>
          <w:p w14:paraId="4B2B215C" w14:textId="18698106" w:rsidR="0059760A" w:rsidRPr="008E10DC" w:rsidRDefault="00552A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Telah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ditulis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semula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semula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memasukkan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latar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belakang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sub-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bahagian</w:t>
            </w:r>
            <w:proofErr w:type="spellEnd"/>
          </w:p>
        </w:tc>
      </w:tr>
      <w:tr w:rsidR="00F41B3C" w:rsidRPr="008E10DC" w14:paraId="7A3DD5B7" w14:textId="77777777" w:rsidTr="0059760A">
        <w:trPr>
          <w:trHeight w:val="292"/>
        </w:trPr>
        <w:tc>
          <w:tcPr>
            <w:tcW w:w="3020" w:type="dxa"/>
          </w:tcPr>
          <w:p w14:paraId="6A23CBC0" w14:textId="77777777" w:rsidR="00F41B3C" w:rsidRPr="008E10DC" w:rsidRDefault="00F41B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20" w:type="dxa"/>
          </w:tcPr>
          <w:p w14:paraId="0453C760" w14:textId="77777777" w:rsidR="00F41B3C" w:rsidRPr="008E10DC" w:rsidRDefault="00F41B3C" w:rsidP="00F41B3C">
            <w:pPr>
              <w:pStyle w:val="Default"/>
              <w:rPr>
                <w:rFonts w:ascii="Times New Roman" w:hAnsi="Times New Roman" w:cs="Times New Roman"/>
              </w:rPr>
            </w:pPr>
          </w:p>
          <w:p w14:paraId="1D1457EA" w14:textId="77777777" w:rsidR="00F41B3C" w:rsidRPr="008E10DC" w:rsidRDefault="00F41B3C" w:rsidP="00F41B3C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8E10DC">
              <w:rPr>
                <w:rFonts w:ascii="Times New Roman" w:hAnsi="Times New Roman" w:cs="Times New Roman"/>
              </w:rPr>
              <w:t>Bahagian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8E10DC">
              <w:rPr>
                <w:rFonts w:ascii="Times New Roman" w:hAnsi="Times New Roman" w:cs="Times New Roman"/>
              </w:rPr>
              <w:t>permasalahan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dalam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memahami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peribahasa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8E10DC">
              <w:rPr>
                <w:rFonts w:ascii="Times New Roman" w:hAnsi="Times New Roman" w:cs="Times New Roman"/>
              </w:rPr>
              <w:t>mempunyai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kandungan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pengenalan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E10DC">
              <w:rPr>
                <w:rFonts w:ascii="Times New Roman" w:hAnsi="Times New Roman" w:cs="Times New Roman"/>
              </w:rPr>
              <w:t>Banyak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haiwan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dan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perilakunya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yang...... </w:t>
            </w:r>
            <w:proofErr w:type="spellStart"/>
            <w:r w:rsidRPr="008E10DC">
              <w:rPr>
                <w:rFonts w:ascii="Times New Roman" w:hAnsi="Times New Roman" w:cs="Times New Roman"/>
              </w:rPr>
              <w:t>banyak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lagi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unit </w:t>
            </w:r>
            <w:proofErr w:type="spellStart"/>
            <w:r w:rsidRPr="008E10DC">
              <w:rPr>
                <w:rFonts w:ascii="Times New Roman" w:hAnsi="Times New Roman" w:cs="Times New Roman"/>
              </w:rPr>
              <w:t>sukatan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8E10DC">
              <w:rPr>
                <w:rFonts w:ascii="Times New Roman" w:hAnsi="Times New Roman" w:cs="Times New Roman"/>
              </w:rPr>
              <w:t>dibincangkan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dalam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buku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beliau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.) </w:t>
            </w:r>
          </w:p>
          <w:p w14:paraId="7A4C65EE" w14:textId="77777777" w:rsidR="00F41B3C" w:rsidRPr="008E10DC" w:rsidRDefault="00F41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</w:tcPr>
          <w:p w14:paraId="5FEF4BDA" w14:textId="407FA92D" w:rsidR="00F41B3C" w:rsidRPr="008E10DC" w:rsidRDefault="00F41B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bukan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pengenalan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memberi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contoh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peribahasa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sumbernya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sudah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dikenali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asing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generasi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kini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punca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mengapa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generasi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kini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sukar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peribhasa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tersebut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samada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haiwan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tumbuhan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benda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sukatan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Ada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haiwan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tumbuhan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sudah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pupus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benda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alat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purba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lagi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diguna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sukar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ditemui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sukatan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peribahasa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juga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jarang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diguna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zaman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59760A" w:rsidRPr="008E10DC" w14:paraId="0C26BF70" w14:textId="77777777" w:rsidTr="0059760A">
        <w:trPr>
          <w:trHeight w:val="275"/>
        </w:trPr>
        <w:tc>
          <w:tcPr>
            <w:tcW w:w="3020" w:type="dxa"/>
          </w:tcPr>
          <w:p w14:paraId="510DE0AD" w14:textId="02D57F2F" w:rsidR="0059760A" w:rsidRPr="008E10DC" w:rsidRDefault="00E02B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</w:t>
            </w:r>
            <w:proofErr w:type="spellEnd"/>
          </w:p>
        </w:tc>
        <w:tc>
          <w:tcPr>
            <w:tcW w:w="3020" w:type="dxa"/>
          </w:tcPr>
          <w:p w14:paraId="1C711BC0" w14:textId="098E9AF6" w:rsidR="0059760A" w:rsidRPr="008E10DC" w:rsidRDefault="00FC3AE1" w:rsidP="00FC3A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Rekabentuk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pembangun</w:t>
            </w:r>
            <w:r w:rsidR="00E02BD2" w:rsidRPr="008E10DC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="00E02BD2"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BD2" w:rsidRPr="008E10DC">
              <w:rPr>
                <w:rFonts w:ascii="Times New Roman" w:hAnsi="Times New Roman" w:cs="Times New Roman"/>
                <w:sz w:val="24"/>
                <w:szCs w:val="24"/>
              </w:rPr>
              <w:t>aplikasi</w:t>
            </w:r>
            <w:proofErr w:type="spellEnd"/>
            <w:r w:rsidR="00E02BD2"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BD2" w:rsidRPr="008E10DC">
              <w:rPr>
                <w:rFonts w:ascii="Times New Roman" w:hAnsi="Times New Roman" w:cs="Times New Roman"/>
                <w:sz w:val="24"/>
                <w:szCs w:val="24"/>
              </w:rPr>
              <w:t>diterangkan</w:t>
            </w:r>
            <w:proofErr w:type="spellEnd"/>
            <w:r w:rsidR="00E02BD2"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BD2" w:rsidRPr="008E10D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E02BD2"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BD2" w:rsidRPr="008E10DC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3022" w:type="dxa"/>
          </w:tcPr>
          <w:p w14:paraId="3A42527E" w14:textId="77777777" w:rsidR="0059760A" w:rsidRPr="008E10DC" w:rsidRDefault="005976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760A" w:rsidRPr="008E10DC" w14:paraId="28106A80" w14:textId="77777777" w:rsidTr="0059760A">
        <w:trPr>
          <w:trHeight w:val="275"/>
        </w:trPr>
        <w:tc>
          <w:tcPr>
            <w:tcW w:w="3020" w:type="dxa"/>
          </w:tcPr>
          <w:p w14:paraId="458AE083" w14:textId="77777777" w:rsidR="0059760A" w:rsidRPr="008E10DC" w:rsidRDefault="005976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20" w:type="dxa"/>
          </w:tcPr>
          <w:p w14:paraId="79F1C98F" w14:textId="087865BA" w:rsidR="00CC269D" w:rsidRPr="008E10DC" w:rsidRDefault="00CC269D" w:rsidP="00CC269D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8E10DC">
              <w:rPr>
                <w:rFonts w:ascii="Times New Roman" w:hAnsi="Times New Roman" w:cs="Times New Roman"/>
              </w:rPr>
              <w:t>Tercicir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is</w:t>
            </w:r>
            <w:r w:rsidR="00F41B3C" w:rsidRPr="008E10DC">
              <w:rPr>
                <w:rFonts w:ascii="Times New Roman" w:hAnsi="Times New Roman" w:cs="Times New Roman"/>
              </w:rPr>
              <w:t>ti</w:t>
            </w:r>
            <w:r w:rsidRPr="008E10DC">
              <w:rPr>
                <w:rFonts w:ascii="Times New Roman" w:hAnsi="Times New Roman" w:cs="Times New Roman"/>
              </w:rPr>
              <w:t>lah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untuk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penceritaan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digital </w:t>
            </w:r>
            <w:proofErr w:type="spellStart"/>
            <w:r w:rsidRPr="008E10DC">
              <w:rPr>
                <w:rFonts w:ascii="Times New Roman" w:hAnsi="Times New Roman" w:cs="Times New Roman"/>
              </w:rPr>
              <w:t>ketiga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</w:p>
          <w:p w14:paraId="4BCE5987" w14:textId="77777777" w:rsidR="00CC269D" w:rsidRPr="008E10DC" w:rsidRDefault="00CC269D" w:rsidP="00CC269D">
            <w:pPr>
              <w:pStyle w:val="Default"/>
              <w:rPr>
                <w:rFonts w:ascii="Times New Roman" w:hAnsi="Times New Roman" w:cs="Times New Roman"/>
              </w:rPr>
            </w:pPr>
            <w:r w:rsidRPr="008E10DC">
              <w:rPr>
                <w:rFonts w:ascii="Times New Roman" w:hAnsi="Times New Roman" w:cs="Times New Roman"/>
              </w:rPr>
              <w:t xml:space="preserve">1) </w:t>
            </w:r>
            <w:proofErr w:type="spellStart"/>
            <w:r w:rsidRPr="008E10DC">
              <w:rPr>
                <w:rFonts w:ascii="Times New Roman" w:hAnsi="Times New Roman" w:cs="Times New Roman"/>
              </w:rPr>
              <w:t>pengisahan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peribadi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</w:p>
          <w:p w14:paraId="464D5D25" w14:textId="77777777" w:rsidR="00CC269D" w:rsidRPr="008E10DC" w:rsidRDefault="00CC269D" w:rsidP="00CC269D">
            <w:pPr>
              <w:pStyle w:val="Default"/>
              <w:rPr>
                <w:rFonts w:ascii="Times New Roman" w:hAnsi="Times New Roman" w:cs="Times New Roman"/>
              </w:rPr>
            </w:pPr>
            <w:r w:rsidRPr="008E10DC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Pr="008E10DC">
              <w:rPr>
                <w:rFonts w:ascii="Times New Roman" w:hAnsi="Times New Roman" w:cs="Times New Roman"/>
              </w:rPr>
              <w:t>dokumentari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sejarah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</w:p>
          <w:p w14:paraId="7BD3DD99" w14:textId="20FB2AC3" w:rsidR="0059760A" w:rsidRPr="008E10DC" w:rsidRDefault="00CC269D" w:rsidP="00CC26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3) ????</w:t>
            </w:r>
          </w:p>
        </w:tc>
        <w:tc>
          <w:tcPr>
            <w:tcW w:w="3022" w:type="dxa"/>
          </w:tcPr>
          <w:p w14:paraId="09E938E3" w14:textId="713EBBBA" w:rsidR="0059760A" w:rsidRPr="008E10DC" w:rsidRDefault="00CC269D" w:rsidP="00CC26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Jenis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cerita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ke-3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ialah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E10DC">
              <w:rPr>
                <w:rFonts w:ascii="Times New Roman" w:eastAsia="SimSun" w:hAnsi="Times New Roman" w:cs="Times New Roman"/>
                <w:sz w:val="24"/>
                <w:szCs w:val="24"/>
                <w:lang w:val="ms-MY" w:eastAsia="zh-CN"/>
              </w:rPr>
              <w:t xml:space="preserve">cerita yang memberitahu atau mengarah penontonnya mengenai sesuatu konsep atau amalan tertentu (tiada istilah spesifik </w:t>
            </w:r>
            <w:r w:rsidR="00F41B3C" w:rsidRPr="008E10DC">
              <w:rPr>
                <w:rFonts w:ascii="Times New Roman" w:eastAsia="SimSun" w:hAnsi="Times New Roman" w:cs="Times New Roman"/>
                <w:sz w:val="24"/>
                <w:szCs w:val="24"/>
                <w:lang w:val="ms-MY" w:eastAsia="zh-CN"/>
              </w:rPr>
              <w:t xml:space="preserve">seperti </w:t>
            </w:r>
            <w:r w:rsidRPr="008E10DC">
              <w:rPr>
                <w:rFonts w:ascii="Times New Roman" w:eastAsia="SimSun" w:hAnsi="Times New Roman" w:cs="Times New Roman"/>
                <w:sz w:val="24"/>
                <w:szCs w:val="24"/>
                <w:lang w:val="ms-MY" w:eastAsia="zh-CN"/>
              </w:rPr>
              <w:t>1 dan 2) – mengikut rujukan</w:t>
            </w:r>
            <w:r w:rsidR="00AC6162" w:rsidRPr="008E10DC">
              <w:rPr>
                <w:rFonts w:ascii="Times New Roman" w:eastAsia="SimSun" w:hAnsi="Times New Roman" w:cs="Times New Roman"/>
                <w:sz w:val="24"/>
                <w:szCs w:val="24"/>
                <w:lang w:val="ms-MY" w:eastAsia="zh-CN"/>
              </w:rPr>
              <w:t xml:space="preserve"> Robin 2016</w:t>
            </w:r>
          </w:p>
        </w:tc>
      </w:tr>
      <w:tr w:rsidR="0059760A" w:rsidRPr="008E10DC" w14:paraId="5B058A24" w14:textId="77777777" w:rsidTr="0059760A">
        <w:trPr>
          <w:trHeight w:val="275"/>
        </w:trPr>
        <w:tc>
          <w:tcPr>
            <w:tcW w:w="3020" w:type="dxa"/>
          </w:tcPr>
          <w:p w14:paraId="04164C55" w14:textId="77777777" w:rsidR="0059760A" w:rsidRPr="008E10DC" w:rsidRDefault="005976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20" w:type="dxa"/>
          </w:tcPr>
          <w:p w14:paraId="46F78313" w14:textId="77777777" w:rsidR="00CC269D" w:rsidRPr="008E10DC" w:rsidRDefault="00CC269D" w:rsidP="00CC269D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8E10DC">
              <w:rPr>
                <w:rFonts w:ascii="Times New Roman" w:hAnsi="Times New Roman" w:cs="Times New Roman"/>
              </w:rPr>
              <w:t>Boleh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mempertimbangkan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masuk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kandungan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teknikal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sikit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E10DC">
              <w:rPr>
                <w:rFonts w:ascii="Times New Roman" w:hAnsi="Times New Roman" w:cs="Times New Roman"/>
              </w:rPr>
              <w:t>seperti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perisian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, Software Development </w:t>
            </w:r>
            <w:r w:rsidRPr="008E10DC">
              <w:rPr>
                <w:rFonts w:ascii="Times New Roman" w:hAnsi="Times New Roman" w:cs="Times New Roman"/>
              </w:rPr>
              <w:lastRenderedPageBreak/>
              <w:t xml:space="preserve">Kit/Library, </w:t>
            </w:r>
            <w:proofErr w:type="spellStart"/>
            <w:r w:rsidRPr="008E10DC">
              <w:rPr>
                <w:rFonts w:ascii="Times New Roman" w:hAnsi="Times New Roman" w:cs="Times New Roman"/>
              </w:rPr>
              <w:t>bahasa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pengatucaraan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apa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8E10DC">
              <w:rPr>
                <w:rFonts w:ascii="Times New Roman" w:hAnsi="Times New Roman" w:cs="Times New Roman"/>
              </w:rPr>
              <w:t>digunakan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8E10DC">
              <w:rPr>
                <w:rFonts w:ascii="Times New Roman" w:hAnsi="Times New Roman" w:cs="Times New Roman"/>
              </w:rPr>
              <w:t>untuk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mengingkatkan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“repeatedly/replicate” </w:t>
            </w:r>
            <w:proofErr w:type="spellStart"/>
            <w:r w:rsidRPr="008E10DC">
              <w:rPr>
                <w:rFonts w:ascii="Times New Roman" w:hAnsi="Times New Roman" w:cs="Times New Roman"/>
              </w:rPr>
              <w:t>kajian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ini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. </w:t>
            </w:r>
          </w:p>
          <w:p w14:paraId="667AFB58" w14:textId="77777777" w:rsidR="0059760A" w:rsidRPr="008E10DC" w:rsidRDefault="005976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22" w:type="dxa"/>
          </w:tcPr>
          <w:p w14:paraId="0949A4D7" w14:textId="7ED16823" w:rsidR="00F11CE5" w:rsidRPr="008E10DC" w:rsidRDefault="00F11CE5" w:rsidP="00F11C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8E10D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ms-MY"/>
              </w:rPr>
              <w:lastRenderedPageBreak/>
              <w:t>Aplikasi ini dibangun</w:t>
            </w:r>
            <w:r w:rsidR="00552A62" w:rsidRPr="008E10D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ms-MY"/>
              </w:rPr>
              <w:t xml:space="preserve"> dalam bahasa pengaturcaraan C#</w:t>
            </w:r>
            <w:r w:rsidRPr="008E10D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ms-MY"/>
              </w:rPr>
              <w:t xml:space="preserve"> menggunakan perisian Persekitaran Pembangunan </w:t>
            </w:r>
            <w:r w:rsidRPr="008E10D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ms-MY"/>
              </w:rPr>
              <w:lastRenderedPageBreak/>
              <w:t>Bersepadu (</w:t>
            </w:r>
            <w:r w:rsidRPr="008E10DC">
              <w:rPr>
                <w:rFonts w:ascii="Times New Roman" w:eastAsia="SimSun" w:hAnsi="Times New Roman" w:cs="Times New Roman"/>
                <w:i/>
                <w:color w:val="000000" w:themeColor="text1"/>
                <w:sz w:val="24"/>
                <w:szCs w:val="24"/>
                <w:lang w:val="ms-MY"/>
              </w:rPr>
              <w:t>IDE</w:t>
            </w:r>
            <w:r w:rsidRPr="008E10DC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ms-MY"/>
              </w:rPr>
              <w:t xml:space="preserve">) </w:t>
            </w:r>
            <w:r w:rsidRPr="008E10DC">
              <w:rPr>
                <w:rFonts w:ascii="Times New Roman" w:hAnsi="Times New Roman" w:cs="Times New Roman"/>
                <w:i/>
                <w:sz w:val="24"/>
                <w:szCs w:val="24"/>
                <w:lang w:val="ms-MY"/>
              </w:rPr>
              <w:t xml:space="preserve">Microsoft Visual Studio 2015, </w:t>
            </w:r>
            <w:r w:rsidRPr="008E10D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Kerangka </w:t>
            </w:r>
            <w:r w:rsidRPr="008E10DC">
              <w:rPr>
                <w:rFonts w:ascii="Times New Roman" w:hAnsi="Times New Roman" w:cs="Times New Roman"/>
                <w:i/>
                <w:sz w:val="24"/>
                <w:szCs w:val="24"/>
                <w:lang w:val="ms-MY"/>
              </w:rPr>
              <w:t xml:space="preserve">Microsoft .NET Framework 4.5, </w:t>
            </w:r>
            <w:r w:rsidRPr="008E10D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dan pustaka </w:t>
            </w:r>
            <w:r w:rsidRPr="008E10DC">
              <w:rPr>
                <w:rFonts w:ascii="Times New Roman" w:hAnsi="Times New Roman" w:cs="Times New Roman"/>
                <w:i/>
                <w:sz w:val="24"/>
                <w:szCs w:val="24"/>
                <w:lang w:val="ms-MY"/>
              </w:rPr>
              <w:t>Kinect for Windows Software Development Kit (SDK) v1.8.</w:t>
            </w:r>
            <w:r w:rsidRPr="008E10D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 Manakala keperluan perisian minimum diperlukan oleh pengguna untuk memasang aplikasi ini </w:t>
            </w:r>
            <w:r w:rsidRPr="008E10DC">
              <w:rPr>
                <w:rFonts w:ascii="Times New Roman" w:hAnsi="Times New Roman" w:cs="Times New Roman"/>
                <w:i/>
                <w:sz w:val="24"/>
                <w:szCs w:val="24"/>
                <w:lang w:val="ms-MY"/>
              </w:rPr>
              <w:t xml:space="preserve">Visual Studio 2010 </w:t>
            </w:r>
            <w:r w:rsidRPr="008E10D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atau </w:t>
            </w:r>
            <w:r w:rsidRPr="008E10DC">
              <w:rPr>
                <w:rFonts w:ascii="Times New Roman" w:hAnsi="Times New Roman" w:cs="Times New Roman"/>
                <w:i/>
                <w:sz w:val="24"/>
                <w:szCs w:val="24"/>
                <w:lang w:val="ms-MY"/>
              </w:rPr>
              <w:t>Visual Studio 2012, .NET Framework 4</w:t>
            </w:r>
            <w:r w:rsidRPr="008E10D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 atau </w:t>
            </w:r>
            <w:r w:rsidRPr="008E10DC">
              <w:rPr>
                <w:rFonts w:ascii="Times New Roman" w:hAnsi="Times New Roman" w:cs="Times New Roman"/>
                <w:i/>
                <w:sz w:val="24"/>
                <w:szCs w:val="24"/>
                <w:lang w:val="ms-MY"/>
              </w:rPr>
              <w:t xml:space="preserve">.NET Framework 4.5 </w:t>
            </w:r>
            <w:r w:rsidRPr="008E10D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dan</w:t>
            </w:r>
            <w:r w:rsidRPr="008E10DC">
              <w:rPr>
                <w:rFonts w:ascii="Times New Roman" w:hAnsi="Times New Roman" w:cs="Times New Roman"/>
                <w:i/>
                <w:sz w:val="24"/>
                <w:szCs w:val="24"/>
                <w:lang w:val="ms-MY"/>
              </w:rPr>
              <w:t xml:space="preserve"> Microsoft Speech Platform SDK v11.</w:t>
            </w:r>
          </w:p>
          <w:p w14:paraId="17094E17" w14:textId="77777777" w:rsidR="0059760A" w:rsidRPr="008E10DC" w:rsidRDefault="005976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760A" w:rsidRPr="008E10DC" w14:paraId="73C1CA11" w14:textId="77777777" w:rsidTr="0059760A">
        <w:trPr>
          <w:trHeight w:val="275"/>
        </w:trPr>
        <w:tc>
          <w:tcPr>
            <w:tcW w:w="3020" w:type="dxa"/>
          </w:tcPr>
          <w:p w14:paraId="7E917359" w14:textId="153DA5B0" w:rsidR="0059760A" w:rsidRPr="008E10DC" w:rsidRDefault="00CC26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Rujukan</w:t>
            </w:r>
            <w:proofErr w:type="spellEnd"/>
          </w:p>
        </w:tc>
        <w:tc>
          <w:tcPr>
            <w:tcW w:w="3020" w:type="dxa"/>
          </w:tcPr>
          <w:p w14:paraId="41FAFCCC" w14:textId="77777777" w:rsidR="00CC269D" w:rsidRPr="008E10DC" w:rsidRDefault="00CC269D" w:rsidP="00CC269D">
            <w:pPr>
              <w:pStyle w:val="Default"/>
              <w:rPr>
                <w:rFonts w:ascii="Times New Roman" w:hAnsi="Times New Roman" w:cs="Times New Roman"/>
              </w:rPr>
            </w:pPr>
          </w:p>
          <w:p w14:paraId="54C0EBBC" w14:textId="45054C2C" w:rsidR="00CC269D" w:rsidRPr="008E10DC" w:rsidRDefault="00CC269D" w:rsidP="00CC269D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8E10DC">
              <w:rPr>
                <w:rFonts w:ascii="Times New Roman" w:hAnsi="Times New Roman" w:cs="Times New Roman"/>
              </w:rPr>
              <w:t>Pelajar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masih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tidak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dapat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memahami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makna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tersirat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atau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konteks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penggunaan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peribahasa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melalui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aplikasi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sedia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</w:rPr>
              <w:t>ada</w:t>
            </w:r>
            <w:proofErr w:type="spellEnd"/>
            <w:r w:rsidRPr="008E10DC">
              <w:rPr>
                <w:rFonts w:ascii="Times New Roman" w:hAnsi="Times New Roman" w:cs="Times New Roman"/>
              </w:rPr>
              <w:t xml:space="preserve"> (ref) </w:t>
            </w:r>
            <w:proofErr w:type="gramStart"/>
            <w:r w:rsidR="00BC34BB" w:rsidRPr="008E10DC"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2D03093B" w14:textId="77777777" w:rsidR="0059760A" w:rsidRPr="008E10DC" w:rsidRDefault="0059760A" w:rsidP="00CC269D">
            <w:pPr>
              <w:pStyle w:val="Defaul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22" w:type="dxa"/>
          </w:tcPr>
          <w:p w14:paraId="6885E57D" w14:textId="7748008F" w:rsidR="0059760A" w:rsidRPr="008E10DC" w:rsidRDefault="00BC34B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10DC">
              <w:rPr>
                <w:rFonts w:ascii="Times New Roman" w:eastAsia="SimSun" w:hAnsi="Times New Roman" w:cs="Times New Roman"/>
                <w:sz w:val="24"/>
                <w:szCs w:val="24"/>
                <w:lang w:val="ms-MY" w:eastAsia="zh-CN"/>
              </w:rPr>
              <w:t>Mohd Raman 2016</w:t>
            </w:r>
          </w:p>
        </w:tc>
      </w:tr>
      <w:tr w:rsidR="0059760A" w:rsidRPr="008E10DC" w14:paraId="409F1A87" w14:textId="77777777" w:rsidTr="0059760A">
        <w:trPr>
          <w:trHeight w:val="275"/>
        </w:trPr>
        <w:tc>
          <w:tcPr>
            <w:tcW w:w="3020" w:type="dxa"/>
          </w:tcPr>
          <w:p w14:paraId="6C71F053" w14:textId="77777777" w:rsidR="0059760A" w:rsidRPr="008E10DC" w:rsidRDefault="0059760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20" w:type="dxa"/>
          </w:tcPr>
          <w:p w14:paraId="6A1D8D9F" w14:textId="136035B7" w:rsidR="0059760A" w:rsidRPr="008E10DC" w:rsidRDefault="00CC269D" w:rsidP="00CC269D">
            <w:pPr>
              <w:pStyle w:val="Default"/>
              <w:rPr>
                <w:rFonts w:ascii="Times New Roman" w:hAnsi="Times New Roman" w:cs="Times New Roman"/>
              </w:rPr>
            </w:pPr>
            <w:r w:rsidRPr="008E10DC">
              <w:rPr>
                <w:rFonts w:ascii="Times New Roman" w:hAnsi="Times New Roman" w:cs="Times New Roman"/>
              </w:rPr>
              <w:t>Rajah 1</w:t>
            </w:r>
          </w:p>
        </w:tc>
        <w:tc>
          <w:tcPr>
            <w:tcW w:w="3022" w:type="dxa"/>
          </w:tcPr>
          <w:p w14:paraId="0ACEF524" w14:textId="195D846D" w:rsidR="0059760A" w:rsidRPr="008E10DC" w:rsidRDefault="00CC269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Telah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dirujuk</w:t>
            </w:r>
            <w:proofErr w:type="spellEnd"/>
          </w:p>
        </w:tc>
      </w:tr>
    </w:tbl>
    <w:p w14:paraId="3DEFD6EC" w14:textId="39AD9C19" w:rsidR="0059760A" w:rsidRPr="008E10DC" w:rsidRDefault="0059760A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3DDBBF15" w14:textId="1E31E8D2" w:rsidR="00A323F2" w:rsidRPr="008E10DC" w:rsidRDefault="00A323F2" w:rsidP="00A323F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10DC">
        <w:rPr>
          <w:rFonts w:ascii="Times New Roman" w:hAnsi="Times New Roman" w:cs="Times New Roman"/>
          <w:b/>
          <w:bCs/>
          <w:sz w:val="24"/>
          <w:szCs w:val="24"/>
          <w:lang w:val="en-US"/>
        </w:rPr>
        <w:t>Reviewer 2</w:t>
      </w:r>
    </w:p>
    <w:p w14:paraId="544A34E3" w14:textId="77777777" w:rsidR="00A323F2" w:rsidRPr="008E10DC" w:rsidRDefault="00A323F2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A323F2" w:rsidRPr="008E10DC" w14:paraId="0A4B298A" w14:textId="77777777" w:rsidTr="00AC6162">
        <w:trPr>
          <w:trHeight w:val="567"/>
        </w:trPr>
        <w:tc>
          <w:tcPr>
            <w:tcW w:w="3020" w:type="dxa"/>
            <w:vAlign w:val="center"/>
          </w:tcPr>
          <w:p w14:paraId="134B4865" w14:textId="77777777" w:rsidR="00A323F2" w:rsidRPr="008E10DC" w:rsidRDefault="00A323F2" w:rsidP="00AC6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E10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Section</w:t>
            </w:r>
          </w:p>
        </w:tc>
        <w:tc>
          <w:tcPr>
            <w:tcW w:w="3020" w:type="dxa"/>
            <w:vAlign w:val="center"/>
          </w:tcPr>
          <w:p w14:paraId="4A25116C" w14:textId="77777777" w:rsidR="00A323F2" w:rsidRPr="008E10DC" w:rsidRDefault="00A323F2" w:rsidP="00AC6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E10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Reviewers’ Comments</w:t>
            </w:r>
          </w:p>
        </w:tc>
        <w:tc>
          <w:tcPr>
            <w:tcW w:w="3022" w:type="dxa"/>
            <w:vAlign w:val="center"/>
          </w:tcPr>
          <w:p w14:paraId="0B1A480F" w14:textId="77777777" w:rsidR="00A323F2" w:rsidRPr="008E10DC" w:rsidRDefault="00A323F2" w:rsidP="00AC6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E10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Response</w:t>
            </w:r>
          </w:p>
        </w:tc>
      </w:tr>
      <w:tr w:rsidR="00A323F2" w:rsidRPr="008E10DC" w14:paraId="581EBDA4" w14:textId="77777777" w:rsidTr="00AC6162">
        <w:trPr>
          <w:trHeight w:val="292"/>
        </w:trPr>
        <w:tc>
          <w:tcPr>
            <w:tcW w:w="3020" w:type="dxa"/>
          </w:tcPr>
          <w:p w14:paraId="00854E8E" w14:textId="4CE4DD52" w:rsidR="00A323F2" w:rsidRPr="008E10DC" w:rsidRDefault="00DD55EA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Abstrak</w:t>
            </w:r>
            <w:proofErr w:type="spellEnd"/>
          </w:p>
        </w:tc>
        <w:tc>
          <w:tcPr>
            <w:tcW w:w="3020" w:type="dxa"/>
          </w:tcPr>
          <w:p w14:paraId="152352A3" w14:textId="0A8CC70D" w:rsidR="00A323F2" w:rsidRPr="008E10DC" w:rsidRDefault="00DD55EA" w:rsidP="00DD55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Tiada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utama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ringkasan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implikasi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kajian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kesimpulan</w:t>
            </w:r>
            <w:proofErr w:type="spellEnd"/>
          </w:p>
        </w:tc>
        <w:tc>
          <w:tcPr>
            <w:tcW w:w="3022" w:type="dxa"/>
          </w:tcPr>
          <w:p w14:paraId="072601C6" w14:textId="70DD9D47" w:rsidR="00A323F2" w:rsidRPr="008E10DC" w:rsidRDefault="00D826ED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Telah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dijelaskan</w:t>
            </w:r>
            <w:proofErr w:type="spellEnd"/>
          </w:p>
        </w:tc>
      </w:tr>
      <w:tr w:rsidR="00A323F2" w:rsidRPr="008E10DC" w14:paraId="14BB0E37" w14:textId="77777777" w:rsidTr="00AC6162">
        <w:trPr>
          <w:trHeight w:val="292"/>
        </w:trPr>
        <w:tc>
          <w:tcPr>
            <w:tcW w:w="3020" w:type="dxa"/>
          </w:tcPr>
          <w:p w14:paraId="2E5E2152" w14:textId="4E1EA176" w:rsidR="00A323F2" w:rsidRPr="008E10DC" w:rsidRDefault="00DD55EA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</w:t>
            </w:r>
            <w:proofErr w:type="spellEnd"/>
          </w:p>
        </w:tc>
        <w:tc>
          <w:tcPr>
            <w:tcW w:w="3020" w:type="dxa"/>
          </w:tcPr>
          <w:p w14:paraId="6C3115C3" w14:textId="2D4911B7" w:rsidR="00A323F2" w:rsidRPr="008E10DC" w:rsidRDefault="00A7321B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Tambah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55EA"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sebelum</w:t>
            </w:r>
            <w:proofErr w:type="spellEnd"/>
            <w:r w:rsidR="00DD55EA"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bincang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55EA"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rekabentuk</w:t>
            </w:r>
            <w:proofErr w:type="spellEnd"/>
          </w:p>
        </w:tc>
        <w:tc>
          <w:tcPr>
            <w:tcW w:w="3022" w:type="dxa"/>
          </w:tcPr>
          <w:p w14:paraId="321CC4EA" w14:textId="3EBA24B1" w:rsidR="00A323F2" w:rsidRPr="008E10DC" w:rsidRDefault="00BC34BB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Telah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ditambah</w:t>
            </w:r>
            <w:proofErr w:type="spellEnd"/>
          </w:p>
        </w:tc>
      </w:tr>
      <w:tr w:rsidR="00A323F2" w:rsidRPr="008E10DC" w14:paraId="36A708F1" w14:textId="77777777" w:rsidTr="00AC6162">
        <w:trPr>
          <w:trHeight w:val="275"/>
        </w:trPr>
        <w:tc>
          <w:tcPr>
            <w:tcW w:w="3020" w:type="dxa"/>
          </w:tcPr>
          <w:p w14:paraId="671D1936" w14:textId="25F285F2" w:rsidR="00A323F2" w:rsidRPr="008E10DC" w:rsidRDefault="00A7321B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perbincangan</w:t>
            </w:r>
            <w:proofErr w:type="spellEnd"/>
          </w:p>
        </w:tc>
        <w:tc>
          <w:tcPr>
            <w:tcW w:w="3020" w:type="dxa"/>
          </w:tcPr>
          <w:p w14:paraId="625D2686" w14:textId="3B80662F" w:rsidR="00A323F2" w:rsidRPr="008E10DC" w:rsidRDefault="00A7321B" w:rsidP="00A732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Tambah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perbincangan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mengaitkan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kajian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persoalan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kajian</w:t>
            </w:r>
            <w:proofErr w:type="spellEnd"/>
          </w:p>
        </w:tc>
        <w:tc>
          <w:tcPr>
            <w:tcW w:w="3022" w:type="dxa"/>
          </w:tcPr>
          <w:p w14:paraId="2A9BD0D3" w14:textId="4D659DB3" w:rsidR="00A323F2" w:rsidRPr="008E10DC" w:rsidRDefault="00BC34BB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Telah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ditambah</w:t>
            </w:r>
            <w:proofErr w:type="spellEnd"/>
          </w:p>
        </w:tc>
      </w:tr>
      <w:tr w:rsidR="00A323F2" w:rsidRPr="008E10DC" w14:paraId="39A1FBEE" w14:textId="77777777" w:rsidTr="00AC6162">
        <w:trPr>
          <w:trHeight w:val="275"/>
        </w:trPr>
        <w:tc>
          <w:tcPr>
            <w:tcW w:w="3020" w:type="dxa"/>
          </w:tcPr>
          <w:p w14:paraId="410EDAAB" w14:textId="77777777" w:rsidR="00A323F2" w:rsidRPr="008E10DC" w:rsidRDefault="00A323F2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20" w:type="dxa"/>
          </w:tcPr>
          <w:p w14:paraId="71E7B925" w14:textId="1799B723" w:rsidR="00A323F2" w:rsidRPr="008E10DC" w:rsidRDefault="00A7321B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Tambah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analisa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perbincangan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berkaitan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atas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pelajar</w:t>
            </w:r>
            <w:proofErr w:type="spellEnd"/>
          </w:p>
        </w:tc>
        <w:tc>
          <w:tcPr>
            <w:tcW w:w="3022" w:type="dxa"/>
          </w:tcPr>
          <w:p w14:paraId="61B6B747" w14:textId="77777777" w:rsidR="00A323F2" w:rsidRPr="008E10DC" w:rsidRDefault="00A323F2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23F2" w:rsidRPr="008E10DC" w14:paraId="117E7D32" w14:textId="77777777" w:rsidTr="00AC6162">
        <w:trPr>
          <w:trHeight w:val="275"/>
        </w:trPr>
        <w:tc>
          <w:tcPr>
            <w:tcW w:w="3020" w:type="dxa"/>
          </w:tcPr>
          <w:p w14:paraId="164AAAD6" w14:textId="77777777" w:rsidR="00A323F2" w:rsidRPr="008E10DC" w:rsidRDefault="00A323F2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20" w:type="dxa"/>
          </w:tcPr>
          <w:p w14:paraId="49889142" w14:textId="5C495565" w:rsidR="00A323F2" w:rsidRPr="008E10DC" w:rsidRDefault="00A7321B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Tambah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contoh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keberkesanan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soal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selidik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/interview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</w:t>
            </w:r>
            <w:proofErr w:type="spellEnd"/>
          </w:p>
        </w:tc>
        <w:tc>
          <w:tcPr>
            <w:tcW w:w="3022" w:type="dxa"/>
          </w:tcPr>
          <w:p w14:paraId="17396FB0" w14:textId="3D5FA05A" w:rsidR="00A323F2" w:rsidRPr="008E10DC" w:rsidRDefault="00BC34BB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telah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diuji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pelajar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pensyarah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FTSM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Karnival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Inovasi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Digital 2019</w:t>
            </w:r>
          </w:p>
        </w:tc>
      </w:tr>
      <w:tr w:rsidR="00A323F2" w:rsidRPr="008E10DC" w14:paraId="14FA516A" w14:textId="77777777" w:rsidTr="00AC6162">
        <w:trPr>
          <w:trHeight w:val="275"/>
        </w:trPr>
        <w:tc>
          <w:tcPr>
            <w:tcW w:w="3020" w:type="dxa"/>
          </w:tcPr>
          <w:p w14:paraId="3C959ADD" w14:textId="2A3C67CF" w:rsidR="00A323F2" w:rsidRPr="008E10DC" w:rsidRDefault="00A7321B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Kesimpulan</w:t>
            </w:r>
            <w:proofErr w:type="spellEnd"/>
          </w:p>
        </w:tc>
        <w:tc>
          <w:tcPr>
            <w:tcW w:w="3020" w:type="dxa"/>
          </w:tcPr>
          <w:p w14:paraId="5262F6DC" w14:textId="0C43532D" w:rsidR="00A323F2" w:rsidRPr="008E10DC" w:rsidRDefault="00A7321B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Tambah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adakah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mencapai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objektif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kajian</w:t>
            </w:r>
            <w:proofErr w:type="spellEnd"/>
          </w:p>
        </w:tc>
        <w:tc>
          <w:tcPr>
            <w:tcW w:w="3022" w:type="dxa"/>
          </w:tcPr>
          <w:p w14:paraId="39A54950" w14:textId="3707EF84" w:rsidR="00A323F2" w:rsidRPr="008E10DC" w:rsidRDefault="00D826ED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Tercapai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pemeriksa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projek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puas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hati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6B755C65" w14:textId="7BBD7E67" w:rsidR="0059760A" w:rsidRPr="008E10DC" w:rsidRDefault="0059760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FA72583" w14:textId="3A56E23D" w:rsidR="00A323F2" w:rsidRPr="008E10DC" w:rsidRDefault="00A323F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2321B39" w14:textId="474B241C" w:rsidR="00A323F2" w:rsidRPr="008E10DC" w:rsidRDefault="00A323F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8B52E2D" w14:textId="77777777" w:rsidR="00A323F2" w:rsidRPr="008E10DC" w:rsidRDefault="00A323F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6071622" w14:textId="077923B2" w:rsidR="0059760A" w:rsidRPr="008E10DC" w:rsidRDefault="0059760A" w:rsidP="0059760A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10D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Reviewer </w:t>
      </w:r>
      <w:r w:rsidR="00A323F2" w:rsidRPr="008E10DC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59760A" w:rsidRPr="008E10DC" w14:paraId="64854E5C" w14:textId="77777777" w:rsidTr="0059760A">
        <w:trPr>
          <w:trHeight w:val="567"/>
        </w:trPr>
        <w:tc>
          <w:tcPr>
            <w:tcW w:w="3020" w:type="dxa"/>
            <w:vAlign w:val="center"/>
          </w:tcPr>
          <w:p w14:paraId="28E8CA6E" w14:textId="77777777" w:rsidR="0059760A" w:rsidRPr="008E10DC" w:rsidRDefault="0059760A" w:rsidP="00597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E10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Section</w:t>
            </w:r>
          </w:p>
        </w:tc>
        <w:tc>
          <w:tcPr>
            <w:tcW w:w="3020" w:type="dxa"/>
            <w:vAlign w:val="center"/>
          </w:tcPr>
          <w:p w14:paraId="05AA9AA8" w14:textId="77777777" w:rsidR="0059760A" w:rsidRPr="008E10DC" w:rsidRDefault="0059760A" w:rsidP="00597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E10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Reviewers’ Comments</w:t>
            </w:r>
          </w:p>
        </w:tc>
        <w:tc>
          <w:tcPr>
            <w:tcW w:w="3022" w:type="dxa"/>
            <w:vAlign w:val="center"/>
          </w:tcPr>
          <w:p w14:paraId="7CFBD773" w14:textId="4382D7D7" w:rsidR="0059760A" w:rsidRPr="008E10DC" w:rsidRDefault="0059760A" w:rsidP="005976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E10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Response</w:t>
            </w:r>
          </w:p>
        </w:tc>
      </w:tr>
      <w:tr w:rsidR="0059760A" w:rsidRPr="008E10DC" w14:paraId="41CE8F42" w14:textId="77777777" w:rsidTr="00AC6162">
        <w:trPr>
          <w:trHeight w:val="292"/>
        </w:trPr>
        <w:tc>
          <w:tcPr>
            <w:tcW w:w="3020" w:type="dxa"/>
          </w:tcPr>
          <w:p w14:paraId="691C1BBA" w14:textId="04B2C5C0" w:rsidR="0059760A" w:rsidRPr="008E10DC" w:rsidRDefault="00A323F2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Abstrak</w:t>
            </w:r>
            <w:proofErr w:type="spellEnd"/>
          </w:p>
        </w:tc>
        <w:tc>
          <w:tcPr>
            <w:tcW w:w="3020" w:type="dxa"/>
          </w:tcPr>
          <w:p w14:paraId="76609585" w14:textId="2BD478EE" w:rsidR="0059760A" w:rsidRPr="008E10DC" w:rsidRDefault="00A323F2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Ejaan</w:t>
            </w:r>
            <w:proofErr w:type="spellEnd"/>
          </w:p>
        </w:tc>
        <w:tc>
          <w:tcPr>
            <w:tcW w:w="3022" w:type="dxa"/>
          </w:tcPr>
          <w:p w14:paraId="7254FF2E" w14:textId="2F480742" w:rsidR="0059760A" w:rsidRPr="008E10DC" w:rsidRDefault="00D826ED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Telah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dibetulkan</w:t>
            </w:r>
            <w:proofErr w:type="spellEnd"/>
          </w:p>
        </w:tc>
      </w:tr>
      <w:tr w:rsidR="0059760A" w:rsidRPr="008E10DC" w14:paraId="61BF2D19" w14:textId="77777777" w:rsidTr="00AC6162">
        <w:trPr>
          <w:trHeight w:val="292"/>
        </w:trPr>
        <w:tc>
          <w:tcPr>
            <w:tcW w:w="3020" w:type="dxa"/>
          </w:tcPr>
          <w:p w14:paraId="2C5AA115" w14:textId="6BE815B4" w:rsidR="0059760A" w:rsidRPr="008E10DC" w:rsidRDefault="00A323F2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Pengenalan</w:t>
            </w:r>
            <w:proofErr w:type="spellEnd"/>
          </w:p>
        </w:tc>
        <w:tc>
          <w:tcPr>
            <w:tcW w:w="3020" w:type="dxa"/>
          </w:tcPr>
          <w:p w14:paraId="2BE26EC2" w14:textId="4F567914" w:rsidR="0059760A" w:rsidRPr="008E10DC" w:rsidRDefault="00A323F2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Ejaan</w:t>
            </w:r>
            <w:proofErr w:type="spellEnd"/>
          </w:p>
        </w:tc>
        <w:tc>
          <w:tcPr>
            <w:tcW w:w="3022" w:type="dxa"/>
          </w:tcPr>
          <w:p w14:paraId="28BFD0EF" w14:textId="54C09787" w:rsidR="0059760A" w:rsidRPr="008E10DC" w:rsidRDefault="00D826ED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Telah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dibetulkan</w:t>
            </w:r>
            <w:proofErr w:type="spellEnd"/>
          </w:p>
        </w:tc>
      </w:tr>
      <w:tr w:rsidR="0059760A" w:rsidRPr="008E10DC" w14:paraId="489553B3" w14:textId="77777777" w:rsidTr="00AC6162">
        <w:trPr>
          <w:trHeight w:val="275"/>
        </w:trPr>
        <w:tc>
          <w:tcPr>
            <w:tcW w:w="3020" w:type="dxa"/>
          </w:tcPr>
          <w:p w14:paraId="7E3214D6" w14:textId="77777777" w:rsidR="0059760A" w:rsidRPr="008E10DC" w:rsidRDefault="0059760A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20" w:type="dxa"/>
          </w:tcPr>
          <w:p w14:paraId="62564023" w14:textId="7CFE57B8" w:rsidR="0059760A" w:rsidRPr="008E10DC" w:rsidRDefault="00A323F2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Ganti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dgn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sekiranya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022" w:type="dxa"/>
          </w:tcPr>
          <w:p w14:paraId="21E77C39" w14:textId="7B81EA42" w:rsidR="0059760A" w:rsidRPr="008E10DC" w:rsidRDefault="00D826ED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Telah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dibetulkan</w:t>
            </w:r>
            <w:proofErr w:type="spellEnd"/>
          </w:p>
        </w:tc>
      </w:tr>
      <w:tr w:rsidR="0059760A" w:rsidRPr="008E10DC" w14:paraId="02399FEF" w14:textId="77777777" w:rsidTr="00AC6162">
        <w:trPr>
          <w:trHeight w:val="275"/>
        </w:trPr>
        <w:tc>
          <w:tcPr>
            <w:tcW w:w="3020" w:type="dxa"/>
          </w:tcPr>
          <w:p w14:paraId="23B8CE53" w14:textId="3CEDB582" w:rsidR="0059760A" w:rsidRPr="008E10DC" w:rsidRDefault="00A323F2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Permasalahan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Peribahasa</w:t>
            </w:r>
            <w:proofErr w:type="spellEnd"/>
          </w:p>
        </w:tc>
        <w:tc>
          <w:tcPr>
            <w:tcW w:w="3020" w:type="dxa"/>
          </w:tcPr>
          <w:p w14:paraId="03D006E5" w14:textId="6CFA5387" w:rsidR="0059760A" w:rsidRPr="008E10DC" w:rsidRDefault="00A323F2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Laras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</w:p>
        </w:tc>
        <w:tc>
          <w:tcPr>
            <w:tcW w:w="3022" w:type="dxa"/>
          </w:tcPr>
          <w:p w14:paraId="5EA53045" w14:textId="4204EC79" w:rsidR="0059760A" w:rsidRPr="008E10DC" w:rsidRDefault="00D826ED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Telah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dibetulkan</w:t>
            </w:r>
            <w:proofErr w:type="spellEnd"/>
          </w:p>
        </w:tc>
      </w:tr>
      <w:tr w:rsidR="0059760A" w:rsidRPr="008E10DC" w14:paraId="60B555B7" w14:textId="77777777" w:rsidTr="00AC6162">
        <w:trPr>
          <w:trHeight w:val="275"/>
        </w:trPr>
        <w:tc>
          <w:tcPr>
            <w:tcW w:w="3020" w:type="dxa"/>
          </w:tcPr>
          <w:p w14:paraId="18436247" w14:textId="21196498" w:rsidR="0059760A" w:rsidRPr="008E10DC" w:rsidRDefault="00DD55EA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PENDEKATAN DIDIK HIBUR DAN PENCERITAAN DIGITAL</w:t>
            </w:r>
          </w:p>
        </w:tc>
        <w:tc>
          <w:tcPr>
            <w:tcW w:w="3020" w:type="dxa"/>
          </w:tcPr>
          <w:p w14:paraId="6C1E0400" w14:textId="0D8809FE" w:rsidR="0059760A" w:rsidRPr="008E10DC" w:rsidRDefault="00DD55EA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ejaan</w:t>
            </w:r>
            <w:proofErr w:type="spellEnd"/>
          </w:p>
        </w:tc>
        <w:tc>
          <w:tcPr>
            <w:tcW w:w="3022" w:type="dxa"/>
          </w:tcPr>
          <w:p w14:paraId="568C5568" w14:textId="51F0B998" w:rsidR="0059760A" w:rsidRPr="008E10DC" w:rsidRDefault="00D826ED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Telah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dibetulkan</w:t>
            </w:r>
            <w:proofErr w:type="spellEnd"/>
          </w:p>
        </w:tc>
      </w:tr>
      <w:tr w:rsidR="0059760A" w:rsidRPr="008E10DC" w14:paraId="15E44E9A" w14:textId="77777777" w:rsidTr="00AC6162">
        <w:trPr>
          <w:trHeight w:val="275"/>
        </w:trPr>
        <w:tc>
          <w:tcPr>
            <w:tcW w:w="3020" w:type="dxa"/>
          </w:tcPr>
          <w:p w14:paraId="27A62CA4" w14:textId="04DF46F6" w:rsidR="0059760A" w:rsidRPr="008E10DC" w:rsidRDefault="00DD55EA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 PERIBAHASA ADAPTASI FORMULA TERMODINAMIK</w:t>
            </w:r>
          </w:p>
        </w:tc>
        <w:tc>
          <w:tcPr>
            <w:tcW w:w="3020" w:type="dxa"/>
          </w:tcPr>
          <w:p w14:paraId="2D0B5D48" w14:textId="1CDA019C" w:rsidR="0059760A" w:rsidRPr="008E10DC" w:rsidRDefault="00DD55EA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Laras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</w:p>
        </w:tc>
        <w:tc>
          <w:tcPr>
            <w:tcW w:w="3022" w:type="dxa"/>
          </w:tcPr>
          <w:p w14:paraId="2806547F" w14:textId="1B0CDBAE" w:rsidR="0059760A" w:rsidRPr="008E10DC" w:rsidRDefault="00D826ED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Telah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dibetulkan</w:t>
            </w:r>
            <w:proofErr w:type="spellEnd"/>
          </w:p>
        </w:tc>
      </w:tr>
      <w:tr w:rsidR="0059760A" w:rsidRPr="008E10DC" w14:paraId="7D0F8A8A" w14:textId="77777777" w:rsidTr="00AC6162">
        <w:trPr>
          <w:trHeight w:val="275"/>
        </w:trPr>
        <w:tc>
          <w:tcPr>
            <w:tcW w:w="3020" w:type="dxa"/>
          </w:tcPr>
          <w:p w14:paraId="72A821D7" w14:textId="1CCECB5A" w:rsidR="0059760A" w:rsidRPr="008E10DC" w:rsidRDefault="00DD55EA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Kesimpulan</w:t>
            </w:r>
            <w:proofErr w:type="spellEnd"/>
          </w:p>
        </w:tc>
        <w:tc>
          <w:tcPr>
            <w:tcW w:w="3020" w:type="dxa"/>
          </w:tcPr>
          <w:p w14:paraId="37272247" w14:textId="445BFEC2" w:rsidR="0059760A" w:rsidRPr="008E10DC" w:rsidRDefault="00DD55EA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kesimpulan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berfokuskan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dapatan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ditemui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implikasi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kajian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juga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sekurang-kurangnya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menyatakan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dua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cadangan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kajian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</w:rPr>
              <w:t>lanjutan</w:t>
            </w:r>
            <w:proofErr w:type="spellEnd"/>
          </w:p>
        </w:tc>
        <w:tc>
          <w:tcPr>
            <w:tcW w:w="3022" w:type="dxa"/>
          </w:tcPr>
          <w:p w14:paraId="735ACA4B" w14:textId="7BBDC2DF" w:rsidR="0059760A" w:rsidRPr="008E10DC" w:rsidRDefault="00D826ED" w:rsidP="00AC61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Telah</w:t>
            </w:r>
            <w:proofErr w:type="spellEnd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10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dinyatakan</w:t>
            </w:r>
            <w:proofErr w:type="spellEnd"/>
          </w:p>
        </w:tc>
      </w:tr>
    </w:tbl>
    <w:p w14:paraId="77B957A2" w14:textId="77777777" w:rsidR="0059760A" w:rsidRPr="008E10DC" w:rsidRDefault="0059760A" w:rsidP="0059760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E68D02C" w14:textId="77777777" w:rsidR="0059760A" w:rsidRPr="008E10DC" w:rsidRDefault="0059760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9760A" w:rsidRPr="008E10DC" w:rsidSect="00E14326">
      <w:type w:val="continuous"/>
      <w:pgSz w:w="11900" w:h="16840" w:code="9"/>
      <w:pgMar w:top="2512" w:right="1440" w:bottom="1440" w:left="1440" w:header="499" w:footer="1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90ED33"/>
    <w:multiLevelType w:val="hybridMultilevel"/>
    <w:tmpl w:val="6BF2231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148FBFD"/>
    <w:multiLevelType w:val="hybridMultilevel"/>
    <w:tmpl w:val="6D55C4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2ED6AE"/>
    <w:multiLevelType w:val="hybridMultilevel"/>
    <w:tmpl w:val="B908E2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49C7381"/>
    <w:multiLevelType w:val="hybridMultilevel"/>
    <w:tmpl w:val="5F373C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0A"/>
    <w:rsid w:val="0004768A"/>
    <w:rsid w:val="00201214"/>
    <w:rsid w:val="00552A62"/>
    <w:rsid w:val="0059760A"/>
    <w:rsid w:val="005A6F12"/>
    <w:rsid w:val="00617E82"/>
    <w:rsid w:val="008C1233"/>
    <w:rsid w:val="008E10DC"/>
    <w:rsid w:val="009720E7"/>
    <w:rsid w:val="00A323F2"/>
    <w:rsid w:val="00A7321B"/>
    <w:rsid w:val="00AC6162"/>
    <w:rsid w:val="00B8665A"/>
    <w:rsid w:val="00B96260"/>
    <w:rsid w:val="00BC34BB"/>
    <w:rsid w:val="00CC269D"/>
    <w:rsid w:val="00D826ED"/>
    <w:rsid w:val="00DB53CC"/>
    <w:rsid w:val="00DD55EA"/>
    <w:rsid w:val="00E02BD2"/>
    <w:rsid w:val="00E14326"/>
    <w:rsid w:val="00F11CE5"/>
    <w:rsid w:val="00F41B3C"/>
    <w:rsid w:val="00FC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1C3C4"/>
  <w15:chartTrackingRefBased/>
  <w15:docId w15:val="{D1D8FD4B-F090-4FAA-987F-A5732B44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7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7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8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C26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Hadi Azman</dc:creator>
  <cp:keywords/>
  <dc:description/>
  <cp:lastModifiedBy>User</cp:lastModifiedBy>
  <cp:revision>3</cp:revision>
  <dcterms:created xsi:type="dcterms:W3CDTF">2020-07-09T17:41:00Z</dcterms:created>
  <dcterms:modified xsi:type="dcterms:W3CDTF">2020-11-18T09:58:00Z</dcterms:modified>
</cp:coreProperties>
</file>