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Perbincangan ini meninjau kualiti sebuah buku ilmiah bahasa Melayu yang diterbitkan pada 2014.</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Kerangka ilmiah yang digunakan membahagikan penilaiannya ke dalam dua kategori, iaitu penampilan luaran dan struktur dalaman.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suntingan bermaksud ketepatan dalam ejaan sesuatu bahasa.</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dalam sorotan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Keempat-empat sudut pandangan ini beroperasi sebagai kayu pengukur bagi sebuah tulisan yang berpegang pada kerangka semiotik.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tahap tinggi yang dipelopori oleh Roland Barthes, di luar skop analitik buku ini.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Perhitungan ikon, indeks dan simbol dalam analisis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Research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viewpoints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004A0FE9" w:rsidRPr="00E9790B">
        <w:rPr>
          <w:rFonts w:ascii="Times New Roman" w:hAnsi="Times New Roman" w:cs="Times New Roman"/>
          <w:b w:val="0"/>
          <w:color w:val="auto"/>
          <w:sz w:val="24"/>
          <w:szCs w:val="24"/>
        </w:rPr>
        <w:t>,</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analyses,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w:t>
      </w:r>
      <w:proofErr w:type="gramStart"/>
      <w:r w:rsidRPr="00E9790B">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E9790B">
        <w:rPr>
          <w:rFonts w:ascii="Times New Roman" w:hAnsi="Times New Roman" w:cs="Times New Roman"/>
          <w:sz w:val="24"/>
          <w:szCs w:val="24"/>
        </w:rPr>
        <w:t xml:space="preserve"> Pada masa yang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w:t>
      </w:r>
      <w:proofErr w:type="gramStart"/>
      <w:r w:rsidRPr="00E9790B">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karya bahasa Melayu.</w:t>
      </w:r>
      <w:proofErr w:type="gramEnd"/>
      <w:r w:rsidRPr="00E9790B">
        <w:rPr>
          <w:rFonts w:ascii="Times New Roman" w:hAnsi="Times New Roman" w:cs="Times New Roman"/>
          <w:sz w:val="24"/>
          <w:szCs w:val="24"/>
        </w:rPr>
        <w:t xml:space="preserve">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w:t>
      </w:r>
      <w:proofErr w:type="gramEnd"/>
      <w:r w:rsidRPr="00E9790B">
        <w:rPr>
          <w:rFonts w:ascii="Times New Roman" w:hAnsi="Times New Roman" w:cs="Times New Roman"/>
          <w:sz w:val="24"/>
          <w:szCs w:val="24"/>
        </w:rPr>
        <w:t xml:space="preserve"> Binaan utama buku ini terdiri daripada enam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yang dilengkapi dengan senarai bibliografi dan </w:t>
      </w:r>
      <w:r w:rsidRPr="00E9790B">
        <w:rPr>
          <w:rFonts w:ascii="Times New Roman" w:hAnsi="Times New Roman" w:cs="Times New Roman"/>
          <w:sz w:val="24"/>
          <w:szCs w:val="24"/>
        </w:rPr>
        <w:lastRenderedPageBreak/>
        <w:t xml:space="preserve">satu rujukan indeks. </w:t>
      </w:r>
      <w:proofErr w:type="gramStart"/>
      <w:r w:rsidRPr="00E9790B">
        <w:rPr>
          <w:rFonts w:ascii="Times New Roman" w:hAnsi="Times New Roman" w:cs="Times New Roman"/>
          <w:sz w:val="24"/>
          <w:szCs w:val="24"/>
        </w:rPr>
        <w:t xml:space="preserve">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bookmarkStart w:id="0" w:name="_GoBack"/>
      <w:bookmarkEnd w:id="0"/>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765EA4">
        <w:rPr>
          <w:rFonts w:ascii="Times New Roman" w:hAnsi="Times New Roman" w:cs="Times New Roman"/>
          <w:i/>
          <w:color w:val="FF0000"/>
          <w:sz w:val="24"/>
          <w:szCs w:val="24"/>
        </w:rPr>
        <w:t xml:space="preserve">Bab </w:t>
      </w:r>
      <w:r w:rsidR="00765EA4" w:rsidRPr="00765EA4">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lima</w:t>
      </w:r>
      <w:proofErr w:type="gramEnd"/>
      <w:r w:rsidRPr="00E9790B">
        <w:rPr>
          <w:rFonts w:ascii="Times New Roman" w:hAnsi="Times New Roman" w:cs="Times New Roman"/>
          <w:sz w:val="24"/>
          <w:szCs w:val="24"/>
        </w:rPr>
        <w:t xml:space="preserve">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dibukukan. </w:t>
      </w:r>
      <w:proofErr w:type="gramStart"/>
      <w:r w:rsidRPr="00E9790B">
        <w:rPr>
          <w:rFonts w:ascii="Times New Roman" w:hAnsi="Times New Roman" w:cs="Times New Roman"/>
          <w:sz w:val="24"/>
          <w:szCs w:val="24"/>
        </w:rPr>
        <w:t>Barisan penyelia ini terdiri daripada Mohd.</w:t>
      </w:r>
      <w:proofErr w:type="gramEnd"/>
      <w:r w:rsidRPr="00E9790B">
        <w:rPr>
          <w:rFonts w:ascii="Times New Roman" w:hAnsi="Times New Roman" w:cs="Times New Roman"/>
          <w:sz w:val="24"/>
          <w:szCs w:val="24"/>
        </w:rPr>
        <w:t xml:space="preserve"> Sahlan Mohd. </w:t>
      </w:r>
      <w:proofErr w:type="gramStart"/>
      <w:r w:rsidRPr="00E9790B">
        <w:rPr>
          <w:rFonts w:ascii="Times New Roman" w:hAnsi="Times New Roman" w:cs="Times New Roman"/>
          <w:sz w:val="24"/>
          <w:szCs w:val="24"/>
        </w:rPr>
        <w:t>Saman, Mohammad Mokhtar Abu Hassan, Anuar Hj. Rethwan, Zahir Ahmad dan Pawang Buaya Nik Mamat.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w:t>
      </w:r>
      <w:proofErr w:type="gramEnd"/>
      <w:r w:rsidRPr="00E9790B">
        <w:rPr>
          <w:rFonts w:ascii="Times New Roman" w:hAnsi="Times New Roman" w:cs="Times New Roman"/>
          <w:sz w:val="24"/>
          <w:szCs w:val="24"/>
        </w:rPr>
        <w:t xml:space="preserve">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proofErr w:type="gramStart"/>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tidak diberikan penekanan dalam kajian ini.</w:t>
      </w:r>
      <w:proofErr w:type="gramEnd"/>
      <w:r w:rsidR="00685492" w:rsidRPr="00E9790B">
        <w:rPr>
          <w:rFonts w:ascii="Times New Roman" w:hAnsi="Times New Roman" w:cs="Times New Roman"/>
          <w:sz w:val="24"/>
          <w:szCs w:val="24"/>
        </w:rPr>
        <w:t xml:space="preserve"> Walaupun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w:t>
      </w:r>
      <w:proofErr w:type="gramEnd"/>
      <w:r w:rsidR="00685492" w:rsidRPr="00E9790B">
        <w:rPr>
          <w:rFonts w:ascii="Times New Roman" w:hAnsi="Times New Roman" w:cs="Times New Roman"/>
          <w:sz w:val="24"/>
          <w:szCs w:val="24"/>
        </w:rPr>
        <w:t xml:space="preserve">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w:t>
      </w:r>
      <w:proofErr w:type="gramStart"/>
      <w:r w:rsidR="005554BD">
        <w:rPr>
          <w:rFonts w:ascii="Times New Roman" w:hAnsi="Times New Roman" w:cs="Times New Roman"/>
          <w:sz w:val="24"/>
          <w:szCs w:val="24"/>
        </w:rPr>
        <w:t>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yang lebih tinggi (Howells &amp; Negreiros 2012/2003).</w:t>
      </w:r>
      <w:proofErr w:type="gramEnd"/>
      <w:r w:rsidR="00685492" w:rsidRPr="00E9790B">
        <w:rPr>
          <w:rFonts w:ascii="Times New Roman" w:hAnsi="Times New Roman" w:cs="Times New Roman"/>
          <w:sz w:val="24"/>
          <w:szCs w:val="24"/>
        </w:rPr>
        <w:t xml:space="preserve"> </w:t>
      </w:r>
    </w:p>
    <w:p w:rsidR="00685492" w:rsidRPr="00E9790B" w:rsidRDefault="00685492" w:rsidP="00631D98">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w:t>
      </w:r>
      <w:proofErr w:type="gramEnd"/>
      <w:r w:rsidR="001354F6">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proofErr w:type="gramEnd"/>
      <w:r w:rsidR="001354F6" w:rsidRPr="00E9790B">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Rujukan yang bernama Mawar Safei (2005) sebenarnya sebuah tesis ijazah kedoktoran.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lebih mutakhir.</w:t>
      </w:r>
      <w:proofErr w:type="gramEnd"/>
      <w:r w:rsidRPr="00E9790B">
        <w:rPr>
          <w:rFonts w:ascii="Times New Roman" w:hAnsi="Times New Roman" w:cs="Times New Roman"/>
          <w:sz w:val="24"/>
          <w:szCs w:val="24"/>
        </w:rPr>
        <w:t xml:space="preserve"> (Mawar Safei dan Mawar Shafei ialah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E9790B">
        <w:rPr>
          <w:rFonts w:ascii="Times New Roman" w:hAnsi="Times New Roman" w:cs="Times New Roman"/>
          <w:sz w:val="24"/>
          <w:szCs w:val="24"/>
        </w:rPr>
        <w:t xml:space="preserve"> Pada halaman 369, senarai rujukan memperlihatkan aturan tujuh item pertama berdasarkan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atau judul seperti berikut:</w:t>
      </w:r>
    </w:p>
    <w:tbl>
      <w:tblPr>
        <w:tblStyle w:val="TableGrid"/>
        <w:tblW w:w="0" w:type="auto"/>
        <w:jc w:val="center"/>
        <w:tblLook w:val="04A0"/>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Selain daripada itu item ke-7 harus mendahului item ke-6 sebab kedudukan vokal /o/ yang lebih awal daripada vokal /u/.</w:t>
      </w:r>
      <w:proofErr w:type="gramEnd"/>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 xml:space="preserve">ini </w:t>
      </w:r>
      <w:proofErr w:type="gramStart"/>
      <w:r w:rsidR="00685492" w:rsidRPr="00B93587">
        <w:rPr>
          <w:rFonts w:ascii="Times New Roman" w:hAnsi="Times New Roman" w:cs="Times New Roman"/>
          <w:sz w:val="24"/>
          <w:szCs w:val="24"/>
        </w:rPr>
        <w:t>akan</w:t>
      </w:r>
      <w:proofErr w:type="gramEnd"/>
      <w:r w:rsidR="00685492" w:rsidRPr="00B93587">
        <w:rPr>
          <w:rFonts w:ascii="Times New Roman" w:hAnsi="Times New Roman" w:cs="Times New Roman"/>
          <w:sz w:val="24"/>
          <w:szCs w:val="24"/>
        </w:rPr>
        <w:t xml:space="preserve"> menilai kualiti ilmiah penerbitan buku ini. </w:t>
      </w:r>
      <w:proofErr w:type="gramStart"/>
      <w:r w:rsidR="00685492" w:rsidRPr="00B93587">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Kriteria pertama ialah kualiti</w:t>
      </w:r>
      <w:r w:rsidR="00685492" w:rsidRPr="00E9790B">
        <w:rPr>
          <w:rFonts w:ascii="Times New Roman" w:hAnsi="Times New Roman" w:cs="Times New Roman"/>
          <w:sz w:val="24"/>
          <w:szCs w:val="24"/>
        </w:rPr>
        <w:t xml:space="preserve"> suntingan teks.</w:t>
      </w:r>
      <w:proofErr w:type="gramEnd"/>
      <w:r w:rsidR="00685492" w:rsidRPr="00E9790B">
        <w:rPr>
          <w:rFonts w:ascii="Times New Roman" w:hAnsi="Times New Roman" w:cs="Times New Roman"/>
          <w:sz w:val="24"/>
          <w:szCs w:val="24"/>
        </w:rPr>
        <w:t xml:space="preserve"> Penilaian suntingan ditinjau dari segi ketepatan ejaan memandangkan kesilapan ejaan </w:t>
      </w:r>
      <w:proofErr w:type="gramStart"/>
      <w:r w:rsidR="00685492" w:rsidRPr="00E9790B">
        <w:rPr>
          <w:rFonts w:ascii="Times New Roman" w:hAnsi="Times New Roman" w:cs="Times New Roman"/>
          <w:sz w:val="24"/>
          <w:szCs w:val="24"/>
        </w:rPr>
        <w:t>akan</w:t>
      </w:r>
      <w:proofErr w:type="gramEnd"/>
      <w:r w:rsidR="00685492" w:rsidRPr="00E9790B">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E9790B">
        <w:rPr>
          <w:rFonts w:ascii="Times New Roman" w:hAnsi="Times New Roman" w:cs="Times New Roman"/>
          <w:sz w:val="24"/>
          <w:szCs w:val="24"/>
        </w:rPr>
        <w:t>lain</w:t>
      </w:r>
      <w:proofErr w:type="gramEnd"/>
      <w:r w:rsidR="00685492" w:rsidRPr="00E9790B">
        <w:rPr>
          <w:rFonts w:ascii="Times New Roman" w:hAnsi="Times New Roman" w:cs="Times New Roman"/>
          <w:sz w:val="24"/>
          <w:szCs w:val="24"/>
        </w:rPr>
        <w:t>,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Sejauh manakah kerangka teori bersinambungan dengan dapatan kajian adalah penting.</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B93587">
        <w:rPr>
          <w:rFonts w:ascii="Times New Roman" w:hAnsi="Times New Roman" w:cs="Times New Roman"/>
          <w:sz w:val="24"/>
          <w:szCs w:val="24"/>
        </w:rPr>
        <w:t xml:space="preserve"> </w:t>
      </w:r>
    </w:p>
    <w:p w:rsidR="00685492" w:rsidRPr="00E9790B" w:rsidRDefault="00685492" w:rsidP="004E2A71">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masalah takrifan dasar muncul apabila penulis meninjau sintaktis secara berasingan daripada semantik.</w:t>
      </w:r>
      <w:proofErr w:type="gramEnd"/>
      <w:r w:rsidRPr="00B93587">
        <w:rPr>
          <w:rFonts w:ascii="Times New Roman" w:hAnsi="Times New Roman" w:cs="Times New Roman"/>
          <w:sz w:val="24"/>
          <w:szCs w:val="24"/>
        </w:rPr>
        <w:t xml:space="preserve"> Akibatnya penulis menimbulkan tanda </w:t>
      </w:r>
      <w:proofErr w:type="gramStart"/>
      <w:r w:rsidRPr="00B93587">
        <w:rPr>
          <w:rFonts w:ascii="Times New Roman" w:hAnsi="Times New Roman" w:cs="Times New Roman"/>
          <w:sz w:val="24"/>
          <w:szCs w:val="24"/>
        </w:rPr>
        <w:t>tanya</w:t>
      </w:r>
      <w:proofErr w:type="gramEnd"/>
      <w:r w:rsidRPr="00B93587">
        <w:rPr>
          <w:rFonts w:ascii="Times New Roman" w:hAnsi="Times New Roman" w:cs="Times New Roman"/>
          <w:sz w:val="24"/>
          <w:szCs w:val="24"/>
        </w:rPr>
        <w:t xml:space="preserve">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 xml:space="preserve">sis semantik membabitkan bingkai dan acuan sintaksis sebagai rangkaian makna. </w:t>
      </w:r>
      <w:proofErr w:type="gramStart"/>
      <w:r w:rsidRPr="00B93587">
        <w:rPr>
          <w:rFonts w:ascii="Times New Roman" w:hAnsi="Times New Roman" w:cs="Times New Roman"/>
          <w:sz w:val="24"/>
          <w:szCs w:val="24"/>
        </w:rPr>
        <w:t>Sintaksis atau binaan ayat diperlukan dalam perungkaian maklumat baru.</w:t>
      </w:r>
      <w:proofErr w:type="gramEnd"/>
      <w:r w:rsidRPr="00B93587">
        <w:rPr>
          <w:rFonts w:ascii="Times New Roman" w:hAnsi="Times New Roman" w:cs="Times New Roman"/>
          <w:sz w:val="24"/>
          <w:szCs w:val="24"/>
        </w:rPr>
        <w:t xml:space="preserve">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terhurai dengan sempurna.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Sebarang rujukan bahan yang dibuat dalam teks seharusnya disenaraikan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Ketertiban mengatur sumber rujukan mengikut abjad rumi juga harus diperhatikan.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roofErr w:type="gramEnd"/>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Berpandukan butiran bibliografi di dalam Jadual 2, adalah jelas bahawa item 49 sepatutnya berada di kedudukan sesudah item 51.</w:t>
      </w:r>
      <w:proofErr w:type="gramEnd"/>
      <w:r w:rsidRPr="00E9790B">
        <w:rPr>
          <w:rFonts w:ascii="Times New Roman" w:hAnsi="Times New Roman" w:cs="Times New Roman"/>
          <w:sz w:val="24"/>
          <w:szCs w:val="24"/>
        </w:rPr>
        <w:t xml:space="preserve">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w:t>
      </w:r>
      <w:proofErr w:type="gramStart"/>
      <w:r w:rsidRPr="00E9790B">
        <w:rPr>
          <w:rFonts w:ascii="Times New Roman" w:hAnsi="Times New Roman" w:cs="Times New Roman"/>
          <w:sz w:val="24"/>
          <w:szCs w:val="24"/>
        </w:rPr>
        <w:t xml:space="preserve">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keempat menimbulkan tanda </w:t>
      </w:r>
      <w:proofErr w:type="gramStart"/>
      <w:r w:rsidRPr="00E9790B">
        <w:rPr>
          <w:rFonts w:ascii="Times New Roman" w:hAnsi="Times New Roman" w:cs="Times New Roman"/>
          <w:sz w:val="24"/>
          <w:szCs w:val="24"/>
        </w:rPr>
        <w:t>tanya</w:t>
      </w:r>
      <w:proofErr w:type="gramEnd"/>
      <w:r w:rsidRPr="00E9790B">
        <w:rPr>
          <w:rFonts w:ascii="Times New Roman" w:hAnsi="Times New Roman" w:cs="Times New Roman"/>
          <w:sz w:val="24"/>
          <w:szCs w:val="24"/>
        </w:rPr>
        <w:t xml:space="preserve">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00BB6E0D">
        <w:rPr>
          <w:rFonts w:ascii="Times New Roman" w:hAnsi="Times New Roman" w:cs="Times New Roman"/>
          <w:sz w:val="24"/>
          <w:szCs w:val="24"/>
        </w:rPr>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E9790B">
        <w:rPr>
          <w:rFonts w:ascii="Times New Roman" w:hAnsi="Times New Roman" w:cs="Times New Roman"/>
          <w:sz w:val="24"/>
          <w:szCs w:val="24"/>
        </w:rPr>
        <w:t xml:space="preserve">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E9790B">
        <w:rPr>
          <w:rFonts w:ascii="Times New Roman" w:hAnsi="Times New Roman" w:cs="Times New Roman"/>
          <w:sz w:val="24"/>
          <w:szCs w:val="24"/>
        </w:rPr>
        <w:t xml:space="preserve">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Huraian yang diberikan menggunakan dua sudut pandangan.</w:t>
      </w:r>
      <w:proofErr w:type="gramEnd"/>
      <w:r w:rsidRPr="00E9790B">
        <w:rPr>
          <w:rFonts w:ascii="Times New Roman" w:hAnsi="Times New Roman" w:cs="Times New Roman"/>
          <w:sz w:val="24"/>
          <w:szCs w:val="24"/>
        </w:rPr>
        <w:t xml:space="preserve">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w:t>
      </w:r>
      <w:proofErr w:type="gramStart"/>
      <w:r w:rsidRPr="00E9790B">
        <w:rPr>
          <w:rFonts w:ascii="Times New Roman" w:hAnsi="Times New Roman" w:cs="Times New Roman"/>
          <w:sz w:val="24"/>
          <w:szCs w:val="24"/>
        </w:rPr>
        <w:t xml:space="preserve">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w:t>
      </w:r>
      <w:proofErr w:type="gramEnd"/>
      <w:r w:rsidR="00810438">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w:t>
      </w:r>
      <w:proofErr w:type="gramEnd"/>
      <w:r w:rsidRPr="00E9790B">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golongan Stoics.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Tulisan Cina ialah bentuk semiotik yang bersifat </w:t>
      </w:r>
      <w:r w:rsidRPr="00B93587">
        <w:rPr>
          <w:rFonts w:ascii="Times New Roman" w:hAnsi="Times New Roman" w:cs="Times New Roman"/>
          <w:i/>
          <w:iCs/>
          <w:sz w:val="24"/>
          <w:szCs w:val="24"/>
        </w:rPr>
        <w:t>legisign.</w:t>
      </w:r>
      <w:proofErr w:type="gramEnd"/>
      <w:r w:rsidRPr="00B93587">
        <w:rPr>
          <w:rFonts w:ascii="Times New Roman" w:hAnsi="Times New Roman" w:cs="Times New Roman"/>
          <w:i/>
          <w:iCs/>
          <w:sz w:val="24"/>
          <w:szCs w:val="24"/>
        </w:rPr>
        <w:t xml:space="preserve"> </w:t>
      </w:r>
      <w:proofErr w:type="gramStart"/>
      <w:r w:rsidRPr="00B93587">
        <w:rPr>
          <w:rFonts w:ascii="Times New Roman" w:hAnsi="Times New Roman" w:cs="Times New Roman"/>
          <w:i/>
          <w:iCs/>
          <w:sz w:val="24"/>
          <w:szCs w:val="24"/>
        </w:rPr>
        <w:t>Legisign</w:t>
      </w:r>
      <w:r w:rsidRPr="00B93587">
        <w:rPr>
          <w:rFonts w:ascii="Times New Roman" w:hAnsi="Times New Roman" w:cs="Times New Roman"/>
          <w:sz w:val="24"/>
          <w:szCs w:val="24"/>
        </w:rPr>
        <w:t xml:space="preserve"> merupakan lambang yang membawa sesuatu rujukan atau idea dalam fahaman semiotik yang asas.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Dengan ini setiap perkataan Cina melambangkan idea tertentu sebagai kosa pengetahuan.</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E9790B">
        <w:rPr>
          <w:rFonts w:ascii="Times New Roman" w:hAnsi="Times New Roman" w:cs="Times New Roman"/>
          <w:sz w:val="24"/>
          <w:szCs w:val="24"/>
        </w:rPr>
        <w:t>Konsep dyadik yang menjalinkan hubungan tanda dan rujukan telah dikenalpastikan daripada usaha Saussure.</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 juga menerangkan usaha Michael Riffaterre yang mengaitkan ilmu semiotik dengan puisi.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Puisi dikatakan mampu menunjukkan penggantian erti, penyimpangan erti dan penciptaan erti.</w:t>
      </w:r>
      <w:proofErr w:type="gramEnd"/>
      <w:r w:rsidRPr="00E9790B">
        <w:rPr>
          <w:rFonts w:ascii="Times New Roman" w:hAnsi="Times New Roman" w:cs="Times New Roman"/>
          <w:sz w:val="24"/>
          <w:szCs w:val="24"/>
        </w:rPr>
        <w:t xml:space="preserve">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Kesalahan ejaan pertama didapati pada halaman kedua iaitu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t>dispalcing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sic</w:t>
      </w:r>
      <w:proofErr w:type="gramEnd"/>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t>
      </w:r>
      <w:proofErr w:type="gramStart"/>
      <w:r w:rsidRPr="00B93587">
        <w:rPr>
          <w:rFonts w:ascii="Times New Roman" w:hAnsi="Times New Roman" w:cs="Times New Roman"/>
          <w:sz w:val="24"/>
          <w:szCs w:val="24"/>
        </w:rPr>
        <w:t xml:space="preserve">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w:t>
      </w:r>
      <w:proofErr w:type="gramEnd"/>
      <w:r w:rsidRPr="00B93587">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aparan penanda boleh dikemukakan sebagai pemahaman rintis tentang makna semula jadi (Chandler 2007/2002).</w:t>
      </w:r>
      <w:proofErr w:type="gramEnd"/>
      <w:r w:rsidRPr="00E9790B">
        <w:rPr>
          <w:rFonts w:ascii="Times New Roman" w:hAnsi="Times New Roman" w:cs="Times New Roman"/>
          <w:sz w:val="24"/>
          <w:szCs w:val="24"/>
        </w:rPr>
        <w:t xml:space="preserve">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terbentuk. </w:t>
      </w:r>
      <w:proofErr w:type="gramStart"/>
      <w:r w:rsidRPr="00E9790B">
        <w:rPr>
          <w:rFonts w:ascii="Times New Roman" w:hAnsi="Times New Roman" w:cs="Times New Roman"/>
          <w:sz w:val="24"/>
          <w:szCs w:val="24"/>
        </w:rPr>
        <w:t>Kesan makna yang terjalin ini timbul serta-merta dan tidak telus dengan sebarang unsur luaran.</w:t>
      </w:r>
      <w:proofErr w:type="gramEnd"/>
      <w:r w:rsidRPr="00E9790B">
        <w:rPr>
          <w:rFonts w:ascii="Times New Roman" w:hAnsi="Times New Roman" w:cs="Times New Roman"/>
          <w:sz w:val="24"/>
          <w:szCs w:val="24"/>
        </w:rPr>
        <w:t xml:space="preserve"> Pada saat ini, menurut Barthes, pengarang teks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‘mati’ dan hilang daripada teks yang disediakannya. </w:t>
      </w:r>
      <w:proofErr w:type="gramStart"/>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w:t>
      </w:r>
      <w:r w:rsidRPr="00E9790B">
        <w:rPr>
          <w:rFonts w:ascii="Times New Roman" w:hAnsi="Times New Roman" w:cs="Times New Roman"/>
          <w:sz w:val="24"/>
          <w:szCs w:val="24"/>
        </w:rPr>
        <w:lastRenderedPageBreak/>
        <w:t xml:space="preserve">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iaitu makna mutlak ke atas sesuatu teks (Barthes 2002).</w:t>
      </w:r>
      <w:proofErr w:type="gramEnd"/>
      <w:r w:rsidRPr="00E9790B">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E9790B">
        <w:rPr>
          <w:rFonts w:ascii="Times New Roman" w:hAnsi="Times New Roman" w:cs="Times New Roman"/>
          <w:sz w:val="24"/>
          <w:szCs w:val="24"/>
        </w:rPr>
        <w:t>a writing</w:t>
      </w:r>
      <w:proofErr w:type="gramEnd"/>
      <w:r w:rsidRPr="00E9790B">
        <w:rPr>
          <w:rFonts w:ascii="Times New Roman" w:hAnsi="Times New Roman" w:cs="Times New Roman"/>
          <w:sz w:val="24"/>
          <w:szCs w:val="24"/>
        </w:rPr>
        <w:t xml:space="preserve">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kecerdasan (Kincheloe 2004).</w:t>
      </w:r>
      <w:proofErr w:type="gramEnd"/>
      <w:r w:rsidRPr="00B93587">
        <w:rPr>
          <w:rFonts w:ascii="Times New Roman" w:hAnsi="Times New Roman" w:cs="Times New Roman"/>
          <w:sz w:val="24"/>
          <w:szCs w:val="24"/>
        </w:rPr>
        <w:t xml:space="preserve"> </w:t>
      </w:r>
    </w:p>
    <w:p w:rsidR="00685492" w:rsidRPr="00B93587" w:rsidRDefault="002A0748" w:rsidP="00873DA3">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w:t>
      </w:r>
      <w:r w:rsidR="00BD3C33" w:rsidRPr="00BD3C33">
        <w:rPr>
          <w:rFonts w:ascii="Times New Roman" w:hAnsi="Times New Roman" w:cs="Times New Roman"/>
          <w:i/>
          <w:color w:val="FF0000"/>
          <w:sz w:val="24"/>
          <w:szCs w:val="24"/>
        </w:rPr>
        <w:t>B</w:t>
      </w:r>
      <w:r w:rsidR="00685492" w:rsidRPr="00BD3C33">
        <w:rPr>
          <w:rFonts w:ascii="Times New Roman" w:hAnsi="Times New Roman" w:cs="Times New Roman"/>
          <w:i/>
          <w:color w:val="FF0000"/>
          <w:sz w:val="24"/>
          <w:szCs w:val="24"/>
        </w:rPr>
        <w:t xml:space="preserve">ab </w:t>
      </w:r>
      <w:r w:rsidR="00765EA4">
        <w:rPr>
          <w:rFonts w:ascii="Times New Roman" w:hAnsi="Times New Roman" w:cs="Times New Roman"/>
          <w:i/>
          <w:color w:val="FF0000"/>
          <w:sz w:val="24"/>
          <w:szCs w:val="24"/>
        </w:rPr>
        <w:t>1</w:t>
      </w:r>
      <w:r w:rsidR="00685492" w:rsidRPr="00B93587">
        <w:rPr>
          <w:rFonts w:ascii="Times New Roman" w:hAnsi="Times New Roman" w:cs="Times New Roman"/>
          <w:sz w:val="24"/>
          <w:szCs w:val="24"/>
        </w:rPr>
        <w:t>.</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w:t>
      </w:r>
      <w:proofErr w:type="gramEnd"/>
      <w:r w:rsidR="00685492" w:rsidRPr="00B93587">
        <w:rPr>
          <w:rFonts w:ascii="Times New Roman" w:hAnsi="Times New Roman" w:cs="Times New Roman"/>
          <w:sz w:val="24"/>
          <w:szCs w:val="24"/>
        </w:rPr>
        <w:t xml:space="preserve">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proofErr w:type="gramStart"/>
      <w:r w:rsidRPr="00B93587">
        <w:rPr>
          <w:rFonts w:ascii="Times New Roman" w:hAnsi="Times New Roman" w:cs="Times New Roman"/>
          <w:sz w:val="24"/>
          <w:szCs w:val="24"/>
        </w:rPr>
        <w:t>Istilah deiktis dan anaforis dapat digunakan dengan baik untuk membezakan tanda-tanda indeksikal dalam teks.</w:t>
      </w:r>
      <w:proofErr w:type="gramEnd"/>
      <w:r w:rsidRPr="00B93587">
        <w:rPr>
          <w:rFonts w:ascii="Times New Roman" w:hAnsi="Times New Roman" w:cs="Times New Roman"/>
          <w:sz w:val="24"/>
          <w:szCs w:val="24"/>
        </w:rPr>
        <w:t xml:space="preserve">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Tiga persoalan boleh ditimbulkan tentang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Persoalan ini ditimbulkan kerana rujukan yang digunakan ialah teks terjemahan berdasarkan sumber bahasa Belanda.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w:t>
      </w:r>
      <w:proofErr w:type="gramEnd"/>
      <w:r w:rsidRPr="00B93587">
        <w:rPr>
          <w:rFonts w:ascii="Times New Roman" w:hAnsi="Times New Roman" w:cs="Times New Roman"/>
          <w:sz w:val="24"/>
          <w:szCs w:val="24"/>
        </w:rPr>
        <w:t xml:space="preserve">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Pr>
          <w:rFonts w:ascii="Times New Roman" w:hAnsi="Times New Roman" w:cs="Times New Roman"/>
          <w:sz w:val="24"/>
          <w:szCs w:val="24"/>
        </w:rPr>
        <w:t>ia</w:t>
      </w:r>
      <w:proofErr w:type="gramEnd"/>
      <w:r w:rsidR="00181B52">
        <w:rPr>
          <w:rFonts w:ascii="Times New Roman" w:hAnsi="Times New Roman" w:cs="Times New Roman"/>
          <w:sz w:val="24"/>
          <w:szCs w:val="24"/>
        </w:rPr>
        <w:t xml:space="preserve">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proofErr w:type="gramEnd"/>
      <w:r w:rsidR="00D31C58" w:rsidRPr="00E9790B">
        <w:rPr>
          <w:rFonts w:ascii="Times New Roman" w:hAnsi="Times New Roman" w:cs="Times New Roman"/>
          <w:sz w:val="24"/>
          <w:szCs w:val="24"/>
        </w:rPr>
        <w:t xml:space="preserve"> </w:t>
      </w:r>
      <w:proofErr w:type="gramStart"/>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w:t>
      </w:r>
      <w:r w:rsidR="00445248">
        <w:rPr>
          <w:rFonts w:ascii="Times New Roman" w:hAnsi="Times New Roman" w:cs="Times New Roman"/>
          <w:sz w:val="24"/>
          <w:szCs w:val="24"/>
        </w:rPr>
        <w:lastRenderedPageBreak/>
        <w:t>pendengar</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Sememangnya penanda semiotik tidak mengandungi sebarang makna</w:t>
      </w:r>
      <w:r w:rsidR="00536BC9" w:rsidRPr="00E9790B">
        <w:rPr>
          <w:rFonts w:ascii="Times New Roman" w:hAnsi="Times New Roman" w:cs="Times New Roman"/>
          <w:sz w:val="24"/>
          <w:szCs w:val="24"/>
        </w:rPr>
        <w:t xml:space="preserve"> di dalamnya kerana jati diri penanda </w:t>
      </w:r>
      <w:r w:rsidRPr="00E9790B">
        <w:rPr>
          <w:rFonts w:ascii="Times New Roman" w:hAnsi="Times New Roman" w:cs="Times New Roman"/>
          <w:sz w:val="24"/>
          <w:szCs w:val="24"/>
        </w:rPr>
        <w:t>adalah geronggong.</w:t>
      </w:r>
      <w:proofErr w:type="gramEnd"/>
      <w:r w:rsidRPr="00E9790B">
        <w:rPr>
          <w:rFonts w:ascii="Times New Roman" w:hAnsi="Times New Roman" w:cs="Times New Roman"/>
          <w:sz w:val="24"/>
          <w:szCs w:val="24"/>
        </w:rPr>
        <w:t xml:space="preserve"> Oleh sebab itu, makna </w:t>
      </w:r>
      <w:proofErr w:type="gramStart"/>
      <w:r w:rsidRPr="00E9790B">
        <w:rPr>
          <w:rFonts w:ascii="Times New Roman" w:hAnsi="Times New Roman" w:cs="Times New Roman"/>
          <w:sz w:val="24"/>
          <w:szCs w:val="24"/>
        </w:rPr>
        <w:t>apa</w:t>
      </w:r>
      <w:proofErr w:type="gramEnd"/>
      <w:r w:rsidRPr="00E9790B">
        <w:rPr>
          <w:rFonts w:ascii="Times New Roman" w:hAnsi="Times New Roman" w:cs="Times New Roman"/>
          <w:sz w:val="24"/>
          <w:szCs w:val="24"/>
        </w:rPr>
        <w:t xml:space="preserve">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F64538" w:rsidRDefault="00685492" w:rsidP="00D17DCD">
      <w:pPr>
        <w:jc w:val="both"/>
        <w:rPr>
          <w:rFonts w:ascii="Times New Roman" w:hAnsi="Times New Roman" w:cs="Times New Roman"/>
          <w:color w:val="FF0000"/>
          <w:sz w:val="24"/>
          <w:szCs w:val="24"/>
        </w:rPr>
      </w:pPr>
      <w:proofErr w:type="gramStart"/>
      <w:r w:rsidRPr="00E9790B">
        <w:rPr>
          <w:rFonts w:ascii="Times New Roman" w:hAnsi="Times New Roman" w:cs="Times New Roman"/>
          <w:sz w:val="24"/>
          <w:szCs w:val="24"/>
        </w:rPr>
        <w:t xml:space="preserve">Konsep sintaksis dirujuki dalam perbincangan </w:t>
      </w:r>
      <w:r w:rsidR="00765EA4" w:rsidRPr="00F64538">
        <w:rPr>
          <w:rFonts w:ascii="Times New Roman" w:hAnsi="Times New Roman" w:cs="Times New Roman"/>
          <w:i/>
          <w:color w:val="FF0000"/>
          <w:sz w:val="24"/>
          <w:szCs w:val="24"/>
        </w:rPr>
        <w:t>B</w:t>
      </w:r>
      <w:r w:rsidRPr="00F64538">
        <w:rPr>
          <w:rFonts w:ascii="Times New Roman" w:hAnsi="Times New Roman" w:cs="Times New Roman"/>
          <w:i/>
          <w:color w:val="FF0000"/>
          <w:sz w:val="24"/>
          <w:szCs w:val="24"/>
        </w:rPr>
        <w:t xml:space="preserve">ab </w:t>
      </w:r>
      <w:r w:rsidR="00765EA4" w:rsidRPr="00F64538">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Pengarang menerangkan semula perenggan pilihannya dalam bahasa Melayu.</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B93587">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r w:rsidR="00F64538">
        <w:rPr>
          <w:rFonts w:ascii="Times New Roman" w:hAnsi="Times New Roman" w:cs="Times New Roman"/>
          <w:sz w:val="24"/>
          <w:szCs w:val="24"/>
        </w:rPr>
        <w:t xml:space="preserve"> </w:t>
      </w:r>
      <w:proofErr w:type="gramStart"/>
      <w:r w:rsidR="00F64538" w:rsidRPr="00F64538">
        <w:rPr>
          <w:rFonts w:ascii="Times New Roman" w:hAnsi="Times New Roman" w:cs="Times New Roman"/>
          <w:color w:val="FF0000"/>
          <w:sz w:val="24"/>
          <w:szCs w:val="24"/>
        </w:rPr>
        <w:t xml:space="preserve">Sebab musabab merupakan </w:t>
      </w:r>
      <w:r w:rsidR="00966BC6">
        <w:rPr>
          <w:rFonts w:ascii="Times New Roman" w:hAnsi="Times New Roman" w:cs="Times New Roman"/>
          <w:color w:val="FF0000"/>
          <w:sz w:val="24"/>
          <w:szCs w:val="24"/>
        </w:rPr>
        <w:t>landasan</w:t>
      </w:r>
      <w:r w:rsidR="00F64538" w:rsidRPr="00F64538">
        <w:rPr>
          <w:rFonts w:ascii="Times New Roman" w:hAnsi="Times New Roman" w:cs="Times New Roman"/>
          <w:color w:val="FF0000"/>
          <w:sz w:val="24"/>
          <w:szCs w:val="24"/>
        </w:rPr>
        <w:t xml:space="preserve"> yang penting di sebalik pelestarian kemanusiaan termasuk perkembangan bahasa yang sering kali terabai kerana keasyikan dengan anak panah dalam kajian berbentuk gambar rajah pohon (</w:t>
      </w:r>
      <w:r w:rsidR="00966BC6">
        <w:rPr>
          <w:rFonts w:ascii="Times New Roman" w:hAnsi="Times New Roman" w:cs="Times New Roman"/>
          <w:color w:val="FF0000"/>
          <w:sz w:val="24"/>
          <w:szCs w:val="24"/>
        </w:rPr>
        <w:t xml:space="preserve">lihat </w:t>
      </w:r>
      <w:r w:rsidR="00F64538" w:rsidRPr="00F64538">
        <w:rPr>
          <w:rFonts w:ascii="Times New Roman" w:hAnsi="Times New Roman" w:cs="Times New Roman"/>
          <w:color w:val="FF0000"/>
          <w:sz w:val="24"/>
          <w:szCs w:val="24"/>
        </w:rPr>
        <w:t>Enfield, 2014; Sew, 2016</w:t>
      </w:r>
      <w:r w:rsidR="00564EED">
        <w:rPr>
          <w:rFonts w:ascii="Times New Roman" w:hAnsi="Times New Roman" w:cs="Times New Roman"/>
          <w:color w:val="FF0000"/>
          <w:sz w:val="24"/>
          <w:szCs w:val="24"/>
        </w:rPr>
        <w:t>a</w:t>
      </w:r>
      <w:r w:rsidR="00F64538" w:rsidRPr="00F64538">
        <w:rPr>
          <w:rFonts w:ascii="Times New Roman" w:hAnsi="Times New Roman" w:cs="Times New Roman"/>
          <w:color w:val="FF0000"/>
          <w:sz w:val="24"/>
          <w:szCs w:val="24"/>
        </w:rPr>
        <w:t>).</w:t>
      </w:r>
      <w:proofErr w:type="gramEnd"/>
    </w:p>
    <w:p w:rsidR="00685492" w:rsidRPr="00B93587" w:rsidRDefault="00685492" w:rsidP="002C769D">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Sememangnya, semua novel terdiri daripada binaan ayat yang beraneka ragam.</w:t>
      </w:r>
      <w:proofErr w:type="gramEnd"/>
      <w:r w:rsidRPr="00B93587">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w:t>
      </w:r>
      <w:proofErr w:type="gramStart"/>
      <w:r w:rsidRPr="00B93587">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00AA7688" w:rsidRPr="00AA7688">
        <w:rPr>
          <w:rFonts w:ascii="Times New Roman" w:hAnsi="Times New Roman" w:cs="Times New Roman"/>
          <w:color w:val="FF0000"/>
          <w:sz w:val="24"/>
          <w:szCs w:val="24"/>
        </w:rPr>
        <w:t>;</w:t>
      </w:r>
      <w:r w:rsidR="00AA7688">
        <w:rPr>
          <w:rFonts w:ascii="Times New Roman" w:hAnsi="Times New Roman" w:cs="Times New Roman"/>
          <w:sz w:val="24"/>
          <w:szCs w:val="24"/>
        </w:rPr>
        <w:t xml:space="preserve"> </w:t>
      </w:r>
      <w:r w:rsidR="00AA7688" w:rsidRPr="00AA7688">
        <w:rPr>
          <w:rFonts w:ascii="Times New Roman" w:hAnsi="Times New Roman" w:cs="Times New Roman"/>
          <w:color w:val="FF0000"/>
          <w:sz w:val="24"/>
          <w:szCs w:val="24"/>
        </w:rPr>
        <w:t>Ong, 2009</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val="24"/>
        </w:rPr>
        <w:t xml:space="preserve">layu, </w:t>
      </w:r>
      <w:proofErr w:type="gramStart"/>
      <w:r w:rsidR="008D1E4B" w:rsidRPr="00B93587">
        <w:rPr>
          <w:rFonts w:ascii="Times New Roman" w:hAnsi="Times New Roman" w:cs="Times New Roman"/>
          <w:sz w:val="24"/>
          <w:szCs w:val="24"/>
        </w:rPr>
        <w:t>sama</w:t>
      </w:r>
      <w:proofErr w:type="gramEnd"/>
      <w:r w:rsidR="008D1E4B" w:rsidRPr="00B93587">
        <w:rPr>
          <w:rFonts w:ascii="Times New Roman" w:hAnsi="Times New Roman" w:cs="Times New Roman"/>
          <w:sz w:val="24"/>
          <w:szCs w:val="24"/>
        </w:rPr>
        <w:t xml:space="preserve">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proofErr w:type="gramStart"/>
      <w:r w:rsidR="008D1E4B" w:rsidRPr="00B93587">
        <w:rPr>
          <w:rFonts w:ascii="Times New Roman" w:hAnsi="Times New Roman" w:cs="Times New Roman"/>
          <w:sz w:val="24"/>
          <w:szCs w:val="24"/>
        </w:rPr>
        <w:t>akan</w:t>
      </w:r>
      <w:proofErr w:type="gramEnd"/>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Seterusnya, dijelaskan oleh penulis</w:t>
      </w:r>
      <w:r w:rsidRPr="00E9790B">
        <w:rPr>
          <w:rFonts w:ascii="Times New Roman" w:hAnsi="Times New Roman" w:cs="Times New Roman"/>
          <w:sz w:val="24"/>
          <w:szCs w:val="24"/>
        </w:rPr>
        <w:t xml:space="preserve"> bahawa karyanya memperguna teori semiotik Morris pada tiga buah novel Anwar Ridhwan.</w:t>
      </w:r>
      <w:proofErr w:type="gramEnd"/>
      <w:r w:rsidRPr="00E9790B">
        <w:rPr>
          <w:rFonts w:ascii="Times New Roman" w:hAnsi="Times New Roman" w:cs="Times New Roman"/>
          <w:sz w:val="24"/>
          <w:szCs w:val="24"/>
        </w:rPr>
        <w:t xml:space="preserve">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proofErr w:type="gramStart"/>
      <w:r w:rsidRPr="00E9790B">
        <w:rPr>
          <w:rFonts w:ascii="Times New Roman" w:hAnsi="Times New Roman" w:cs="Times New Roman"/>
          <w:sz w:val="24"/>
          <w:szCs w:val="24"/>
        </w:rPr>
        <w:t>…ketiga-tiga novel kajian diteliti melalui peringkat sintaksis terlebih dahulu untuk melihat tanda daripada struktur ayat.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Kemudiannya beralih ke peringkat semantik yang merupakan telaah makna.</w:t>
      </w:r>
      <w:proofErr w:type="gramEnd"/>
      <w:r w:rsidRPr="00E9790B">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Beberapa persoalan timbul.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Kedua, pemahaman novel yang bagaimana sebenarnya dikatakan mendalam.</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Perlukah setiap pembaca mendapat pemahaman yang serupa selepas membaca sesebuah novel (mitos rahsia tersembunyi)?</w:t>
      </w:r>
      <w:proofErr w:type="gramEnd"/>
      <w:r w:rsidRPr="00E9790B">
        <w:rPr>
          <w:rFonts w:ascii="Times New Roman" w:hAnsi="Times New Roman" w:cs="Times New Roman"/>
          <w:sz w:val="24"/>
          <w:szCs w:val="24"/>
        </w:rPr>
        <w:t xml:space="preserve">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berlaku ataupun sebuah dokumentasi sejarah yang merakam peristiwa melampau yang benar-benar berlaku? </w:t>
      </w:r>
      <w:proofErr w:type="gramStart"/>
      <w:r w:rsidRPr="00E9790B">
        <w:rPr>
          <w:rFonts w:ascii="Times New Roman" w:hAnsi="Times New Roman" w:cs="Times New Roman"/>
          <w:sz w:val="24"/>
          <w:szCs w:val="24"/>
        </w:rPr>
        <w:t>Di mana letaknya konsep fiksi dalam novel sebagai imaginasi intertekstual yang kreatif?</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‘kematian’ pengarang sebagai dasar kelahiran pembaca yang dijelaskan oleh Roland Barthes </w:t>
      </w:r>
      <w:r w:rsidRPr="00B93587">
        <w:rPr>
          <w:rFonts w:ascii="Times New Roman" w:hAnsi="Times New Roman" w:cs="Times New Roman"/>
          <w:sz w:val="24"/>
          <w:szCs w:val="24"/>
        </w:rPr>
        <w:t>perlu diambil kira dalam perbincangan penulis.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B93587">
        <w:rPr>
          <w:rFonts w:ascii="Times New Roman" w:hAnsi="Times New Roman" w:cs="Times New Roman"/>
          <w:sz w:val="24"/>
          <w:szCs w:val="24"/>
        </w:rPr>
        <w:t xml:space="preserve">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proofErr w:type="gramStart"/>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memberikan suatu gambaran yang jelas.</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Pengalaman Dr. Anwar bekerja di Tokyo dan kembali berkhidmat semula di Dewan Bahasa dan Pustaka telah membantu </w:t>
      </w:r>
      <w:r w:rsidRPr="00E9790B">
        <w:rPr>
          <w:rFonts w:ascii="Times New Roman" w:hAnsi="Times New Roman" w:cs="Times New Roman"/>
          <w:sz w:val="24"/>
          <w:szCs w:val="24"/>
        </w:rPr>
        <w:lastRenderedPageBreak/>
        <w:t>pembaca memahami unsur budaya ketimuran yang mendalam dalam novel-novel Anwar Ridhwan.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Perlu dijelaskan bahawa penulis menggunakan istilah ikon bagi Anwar Ridhwan.</w:t>
      </w:r>
      <w:proofErr w:type="gramEnd"/>
      <w:r w:rsidRPr="00E9790B">
        <w:rPr>
          <w:rFonts w:ascii="Times New Roman" w:hAnsi="Times New Roman" w:cs="Times New Roman"/>
          <w:sz w:val="24"/>
          <w:szCs w:val="24"/>
        </w:rPr>
        <w:t xml:space="preserve">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w:t>
      </w:r>
      <w:proofErr w:type="gramStart"/>
      <w:r w:rsidRPr="00B93587">
        <w:rPr>
          <w:rFonts w:ascii="Times New Roman" w:hAnsi="Times New Roman" w:cs="Times New Roman"/>
          <w:sz w:val="24"/>
          <w:szCs w:val="24"/>
        </w:rPr>
        <w:t>sama</w:t>
      </w:r>
      <w:proofErr w:type="gramEnd"/>
      <w:r w:rsidRPr="00B93587">
        <w:rPr>
          <w:rFonts w:ascii="Times New Roman" w:hAnsi="Times New Roman" w:cs="Times New Roman"/>
          <w:sz w:val="24"/>
          <w:szCs w:val="24"/>
        </w:rPr>
        <w:t xml:space="preserve">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w:t>
      </w:r>
      <w:proofErr w:type="gramStart"/>
      <w:r w:rsidRPr="00B93587">
        <w:rPr>
          <w:rFonts w:ascii="Times New Roman" w:hAnsi="Times New Roman" w:cs="Times New Roman"/>
          <w:sz w:val="24"/>
          <w:szCs w:val="24"/>
        </w:rPr>
        <w:t xml:space="preserve">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w:t>
      </w:r>
      <w:proofErr w:type="gramStart"/>
      <w:r w:rsidRPr="00B93587">
        <w:rPr>
          <w:rFonts w:ascii="Times New Roman" w:hAnsi="Times New Roman" w:cs="Times New Roman"/>
          <w:sz w:val="24"/>
          <w:szCs w:val="24"/>
        </w:rPr>
        <w:t>nama</w:t>
      </w:r>
      <w:proofErr w:type="gramEnd"/>
      <w:r w:rsidRPr="00B93587">
        <w:rPr>
          <w:rFonts w:ascii="Times New Roman" w:hAnsi="Times New Roman" w:cs="Times New Roman"/>
          <w:sz w:val="24"/>
          <w:szCs w:val="24"/>
        </w:rPr>
        <w:t xml:space="preserve">) bagi penanda (nama orang yang dirujuki). </w:t>
      </w:r>
      <w:proofErr w:type="gramStart"/>
      <w:r w:rsidRPr="00B93587">
        <w:rPr>
          <w:rFonts w:ascii="Times New Roman" w:hAnsi="Times New Roman" w:cs="Times New Roman"/>
          <w:sz w:val="24"/>
          <w:szCs w:val="24"/>
        </w:rPr>
        <w:t>Justeru itu, penggunaan ikon dalam kutipan di atas merupakan istilah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w:t>
      </w:r>
      <w:proofErr w:type="gramEnd"/>
      <w:r w:rsidRPr="00B93587">
        <w:rPr>
          <w:rFonts w:ascii="Times New Roman" w:hAnsi="Times New Roman" w:cs="Times New Roman"/>
          <w:sz w:val="24"/>
          <w:szCs w:val="24"/>
        </w:rPr>
        <w:t xml:space="preserve"> </w:t>
      </w:r>
    </w:p>
    <w:p w:rsidR="00685492" w:rsidRPr="00564EED" w:rsidRDefault="00685492" w:rsidP="009B6DFC">
      <w:pPr>
        <w:jc w:val="both"/>
        <w:rPr>
          <w:rFonts w:ascii="Times New Roman" w:hAnsi="Times New Roman" w:cs="Times New Roman"/>
          <w:color w:val="FF0000"/>
          <w:sz w:val="24"/>
          <w:szCs w:val="24"/>
        </w:rPr>
      </w:pPr>
      <w:proofErr w:type="gramStart"/>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w:t>
      </w:r>
      <w:proofErr w:type="gramEnd"/>
      <w:r w:rsidRPr="00B93587">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Oprah Winfrey dan Barbara Walters sebagai ikon pengacara T.V. yang sudah tidak terasing lagi</w:t>
      </w:r>
      <w:r w:rsidR="00564EED">
        <w:rPr>
          <w:rFonts w:ascii="Times New Roman" w:hAnsi="Times New Roman" w:cs="Times New Roman"/>
          <w:sz w:val="24"/>
          <w:szCs w:val="24"/>
        </w:rPr>
        <w:t>;</w:t>
      </w:r>
      <w:r w:rsidR="00564EED" w:rsidRPr="00564EED">
        <w:rPr>
          <w:rFonts w:ascii="Times New Roman" w:hAnsi="Times New Roman" w:cs="Times New Roman"/>
          <w:sz w:val="24"/>
          <w:szCs w:val="24"/>
        </w:rPr>
        <w:t xml:space="preserve"> </w:t>
      </w:r>
      <w:r w:rsidR="00564EED" w:rsidRPr="00564EED">
        <w:rPr>
          <w:rFonts w:ascii="Times New Roman" w:hAnsi="Times New Roman" w:cs="Times New Roman"/>
          <w:color w:val="FF0000"/>
          <w:sz w:val="24"/>
          <w:szCs w:val="24"/>
        </w:rPr>
        <w:t xml:space="preserve">dan Hilary Clinton sebagai ikon wanita pertama yang berjaya menjadi calon Presiden bagi Parti Demokrat dalam sejarah pilihan raya Amerika Syarikat </w:t>
      </w:r>
      <w:r w:rsidR="00712096">
        <w:rPr>
          <w:rFonts w:ascii="Times New Roman" w:hAnsi="Times New Roman" w:cs="Times New Roman"/>
          <w:color w:val="FF0000"/>
          <w:sz w:val="24"/>
          <w:szCs w:val="24"/>
        </w:rPr>
        <w:t xml:space="preserve">2016 </w:t>
      </w:r>
      <w:r w:rsidR="00564EED" w:rsidRPr="00564EED">
        <w:rPr>
          <w:rFonts w:ascii="Times New Roman" w:hAnsi="Times New Roman" w:cs="Times New Roman"/>
          <w:color w:val="FF0000"/>
          <w:sz w:val="24"/>
          <w:szCs w:val="24"/>
        </w:rPr>
        <w:t>(Sew, 2016b)</w:t>
      </w:r>
      <w:r w:rsidR="00564EED">
        <w:rPr>
          <w:rFonts w:ascii="Times New Roman" w:hAnsi="Times New Roman" w:cs="Times New Roman"/>
          <w:color w:val="FF0000"/>
          <w:sz w:val="24"/>
          <w:szCs w:val="24"/>
        </w:rPr>
        <w:t>.</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komunikasi yang mendukung mesej tertentu (Barthes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w:t>
      </w:r>
      <w:proofErr w:type="gramStart"/>
      <w:r w:rsidRPr="00B93587">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B93587">
        <w:rPr>
          <w:rFonts w:ascii="Times New Roman" w:hAnsi="Times New Roman" w:cs="Times New Roman"/>
          <w:sz w:val="24"/>
          <w:szCs w:val="24"/>
        </w:rPr>
        <w:t xml:space="preserve">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proofErr w:type="gramStart"/>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pengarang membuat kajian yang rapi terhadap penerbitan Anwar Ridhwan secara agak menyeluruh.</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dikelaskan ke dalam beberapa kategori termasuk novel, cerpen, puisi</w:t>
      </w:r>
      <w:r w:rsidR="009B6DFC" w:rsidRPr="00B93587">
        <w:rPr>
          <w:rFonts w:ascii="Times New Roman" w:hAnsi="Times New Roman" w:cs="Times New Roman"/>
          <w:sz w:val="24"/>
          <w:szCs w:val="24"/>
        </w:rPr>
        <w:t xml:space="preserve"> dan</w:t>
      </w:r>
      <w:r w:rsidR="00685492" w:rsidRPr="00B93587">
        <w:rPr>
          <w:rFonts w:ascii="Times New Roman" w:hAnsi="Times New Roman" w:cs="Times New Roman"/>
          <w:sz w:val="24"/>
          <w:szCs w:val="24"/>
        </w:rPr>
        <w:t xml:space="preserve"> skrip drama.</w:t>
      </w:r>
      <w:proofErr w:type="gramEnd"/>
      <w:r w:rsidR="00685492" w:rsidRPr="00B93587">
        <w:rPr>
          <w:rFonts w:ascii="Times New Roman" w:hAnsi="Times New Roman" w:cs="Times New Roman"/>
          <w:sz w:val="24"/>
          <w:szCs w:val="24"/>
        </w:rPr>
        <w:t xml:space="preserve"> Keterangan yang terperinci memperlihatkan kekuatan pengarang mengkaji laporan panel dan media </w:t>
      </w:r>
      <w:proofErr w:type="gramStart"/>
      <w:r w:rsidR="00685492" w:rsidRPr="00B93587">
        <w:rPr>
          <w:rFonts w:ascii="Times New Roman" w:hAnsi="Times New Roman" w:cs="Times New Roman"/>
          <w:sz w:val="24"/>
          <w:szCs w:val="24"/>
        </w:rPr>
        <w:t>massa</w:t>
      </w:r>
      <w:proofErr w:type="gramEnd"/>
      <w:r w:rsidR="00685492" w:rsidRPr="00B93587">
        <w:rPr>
          <w:rFonts w:ascii="Times New Roman" w:hAnsi="Times New Roman" w:cs="Times New Roman"/>
          <w:sz w:val="24"/>
          <w:szCs w:val="24"/>
        </w:rPr>
        <w:t xml:space="preserve">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w:t>
      </w:r>
      <w:proofErr w:type="gramStart"/>
      <w:r w:rsidR="00685492" w:rsidRPr="00B93587">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B93587">
        <w:rPr>
          <w:rFonts w:ascii="Times New Roman" w:hAnsi="Times New Roman" w:cs="Times New Roman"/>
          <w:sz w:val="24"/>
          <w:szCs w:val="24"/>
        </w:rPr>
        <w:t xml:space="preserve"> </w:t>
      </w:r>
      <w:proofErr w:type="gramStart"/>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w:t>
      </w:r>
      <w:proofErr w:type="gramEnd"/>
      <w:r w:rsidRPr="00E9790B">
        <w:rPr>
          <w:rFonts w:ascii="Times New Roman" w:hAnsi="Times New Roman" w:cs="Times New Roman"/>
          <w:sz w:val="24"/>
          <w:szCs w:val="24"/>
        </w:rPr>
        <w:t xml:space="preserve"> Dalam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w:t>
      </w:r>
      <w:proofErr w:type="gramStart"/>
      <w:r w:rsidRPr="00E9790B">
        <w:rPr>
          <w:rFonts w:ascii="Times New Roman" w:hAnsi="Times New Roman" w:cs="Times New Roman"/>
          <w:sz w:val="24"/>
          <w:szCs w:val="24"/>
        </w:rPr>
        <w:t xml:space="preserve">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w:t>
      </w:r>
      <w:r w:rsidRPr="00E9790B">
        <w:rPr>
          <w:rFonts w:ascii="Times New Roman" w:hAnsi="Times New Roman" w:cs="Times New Roman"/>
          <w:sz w:val="24"/>
          <w:szCs w:val="24"/>
        </w:rPr>
        <w:lastRenderedPageBreak/>
        <w:t>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w:t>
      </w:r>
      <w:proofErr w:type="gramEnd"/>
      <w:r w:rsidRPr="00E9790B">
        <w:rPr>
          <w:rFonts w:ascii="Times New Roman" w:hAnsi="Times New Roman" w:cs="Times New Roman"/>
          <w:sz w:val="24"/>
          <w:szCs w:val="24"/>
        </w:rPr>
        <w:t xml:space="preserve"> Dari sudut bacaan biasa, penggunaan ikon tidak diperlukan kerana </w:t>
      </w:r>
      <w:proofErr w:type="gramStart"/>
      <w:r w:rsidRPr="00E9790B">
        <w:rPr>
          <w:rFonts w:ascii="Times New Roman" w:hAnsi="Times New Roman" w:cs="Times New Roman"/>
          <w:sz w:val="24"/>
          <w:szCs w:val="24"/>
        </w:rPr>
        <w:t>ia</w:t>
      </w:r>
      <w:proofErr w:type="gramEnd"/>
      <w:r w:rsidRPr="00E9790B">
        <w:rPr>
          <w:rFonts w:ascii="Times New Roman" w:hAnsi="Times New Roman" w:cs="Times New Roman"/>
          <w:sz w:val="24"/>
          <w:szCs w:val="24"/>
        </w:rPr>
        <w:t xml:space="preserve">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w:t>
      </w:r>
      <w:proofErr w:type="gramStart"/>
      <w:r w:rsidRPr="00E9790B">
        <w:rPr>
          <w:rFonts w:ascii="Times New Roman" w:hAnsi="Times New Roman" w:cs="Times New Roman"/>
          <w:sz w:val="24"/>
          <w:szCs w:val="24"/>
        </w:rPr>
        <w:t xml:space="preserve">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w:t>
      </w:r>
      <w:proofErr w:type="gramEnd"/>
      <w:r w:rsidRPr="00E9790B">
        <w:rPr>
          <w:rFonts w:ascii="Times New Roman" w:hAnsi="Times New Roman" w:cs="Times New Roman"/>
          <w:sz w:val="24"/>
          <w:szCs w:val="24"/>
        </w:rPr>
        <w:t xml:space="preserve">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685492" w:rsidRPr="00B93587" w:rsidRDefault="00685492" w:rsidP="006D569F">
      <w:pPr>
        <w:jc w:val="both"/>
        <w:rPr>
          <w:rFonts w:ascii="Times New Roman" w:hAnsi="Times New Roman" w:cs="Times New Roman"/>
          <w:sz w:val="24"/>
          <w:szCs w:val="24"/>
        </w:rPr>
      </w:pPr>
      <w:r w:rsidRPr="00E9790B">
        <w:rPr>
          <w:rFonts w:ascii="Times New Roman" w:hAnsi="Times New Roman" w:cs="Times New Roman"/>
          <w:sz w:val="24"/>
          <w:szCs w:val="24"/>
        </w:rPr>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w:t>
      </w:r>
      <w:proofErr w:type="gramEnd"/>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Pr="00B93587">
        <w:rPr>
          <w:rFonts w:ascii="Times New Roman" w:hAnsi="Times New Roman" w:cs="Times New Roman"/>
          <w:sz w:val="24"/>
          <w:szCs w:val="24"/>
        </w:rPr>
        <w:t>sebanyak 40 kali).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Dari sudut penilaian kajian sastera, 40 ikon tidak masuk akal seolah-olah penulis buku ini belum memahami konsep ikon.</w:t>
      </w:r>
      <w:proofErr w:type="gramEnd"/>
      <w:r w:rsidRPr="00B93587">
        <w:rPr>
          <w:rStyle w:val="EndnoteReference"/>
          <w:rFonts w:ascii="Times New Roman" w:hAnsi="Times New Roman" w:cs="Times New Roman"/>
          <w:sz w:val="24"/>
          <w:szCs w:val="24"/>
        </w:rPr>
        <w:t xml:space="preserve">1 </w:t>
      </w:r>
      <w:proofErr w:type="gramStart"/>
      <w:r w:rsidRPr="00B93587">
        <w:rPr>
          <w:rFonts w:ascii="Times New Roman" w:hAnsi="Times New Roman" w:cs="Times New Roman"/>
          <w:sz w:val="24"/>
          <w:szCs w:val="24"/>
        </w:rPr>
        <w:t>Ikon merupakan rujukan yang mengandungi sifat kemiripan dengan objek sebenar.</w:t>
      </w:r>
      <w:proofErr w:type="gramEnd"/>
      <w:r w:rsidRPr="00B93587">
        <w:rPr>
          <w:rFonts w:ascii="Times New Roman" w:hAnsi="Times New Roman" w:cs="Times New Roman"/>
          <w:sz w:val="24"/>
          <w:szCs w:val="24"/>
        </w:rPr>
        <w:t xml:space="preserve">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B93587">
        <w:rPr>
          <w:rFonts w:ascii="Times New Roman" w:hAnsi="Times New Roman" w:cs="Times New Roman"/>
          <w:sz w:val="24"/>
          <w:szCs w:val="24"/>
        </w:rPr>
        <w:t>Huraian ke atas sesuatu ikon dalam novel perlu dijalankan secara terperinci sebagaimana huraian Maria Zaitun oleh Wong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Secara tegasnya, pemilihan 40 ikon dalam analisis buku yang sedang dipertikaikan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orang yang dikasihani malahan diperolok-olokkan oleh budak-budak semasa mereka mencari sarang burung perlu difikirkan sebagai tamparan hebat kepada setiap warga emas pada hari-hari terakhir masing-masing.</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Sekiranya Selamah yang dipilih menjadi ikon maka kedudukan wanita Kelantan di dalam struktur kampung amat penting.</w:t>
      </w:r>
      <w:proofErr w:type="gramEnd"/>
      <w:r w:rsidRPr="00B93587">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anak lelaki.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Kuasa mistik Senah telah muncul kerana perogolnya membunuh diri, dan mayatnya tidak dikebumikan mengikut hukum Islam.</w:t>
      </w:r>
      <w:proofErr w:type="gramEnd"/>
      <w:r w:rsidRPr="00B93587">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 xml:space="preserve">sempat bermaharaja lela di depan rumah pada petang yang malang. </w:t>
      </w:r>
      <w:proofErr w:type="gramStart"/>
      <w:r w:rsidRPr="00B93587">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roofErr w:type="gramEnd"/>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menjadikan analisis dalam buku ini bercelaru dari sudut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w:t>
      </w:r>
      <w:proofErr w:type="gramEnd"/>
      <w:r w:rsidRPr="00B93587">
        <w:rPr>
          <w:rFonts w:ascii="Times New Roman" w:hAnsi="Times New Roman" w:cs="Times New Roman"/>
          <w:sz w:val="24"/>
          <w:szCs w:val="24"/>
        </w:rPr>
        <w:t xml:space="preserve">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015EC4" w:rsidRPr="00B93587" w:rsidRDefault="00015EC4"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KESIMPULAN</w:t>
      </w:r>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Penelitian awal buku ini menimbulkan beberapa keraguan.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Adakah ini ciri novel Melayu pengarang tertentu atau ciri kesemua novel Melayu secara lazim?</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Mengapa setiap watak dalam novel harus menjadi ikon?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Sekiranya </w:t>
      </w:r>
      <w:r w:rsidRPr="00B93587">
        <w:rPr>
          <w:rFonts w:ascii="Times New Roman" w:hAnsi="Times New Roman" w:cs="Times New Roman"/>
          <w:sz w:val="24"/>
          <w:szCs w:val="24"/>
        </w:rPr>
        <w:lastRenderedPageBreak/>
        <w:t xml:space="preserve">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w:t>
      </w:r>
      <w:proofErr w:type="gramStart"/>
      <w:r w:rsidRPr="00B93587">
        <w:rPr>
          <w:rFonts w:ascii="Times New Roman" w:hAnsi="Times New Roman" w:cs="Times New Roman"/>
          <w:sz w:val="24"/>
          <w:szCs w:val="24"/>
        </w:rPr>
        <w:t>gaya</w:t>
      </w:r>
      <w:proofErr w:type="gramEnd"/>
      <w:r w:rsidRPr="00B93587">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B93587">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w:t>
      </w:r>
      <w:proofErr w:type="gramEnd"/>
      <w:r w:rsidRPr="00B93587">
        <w:rPr>
          <w:rFonts w:ascii="Times New Roman" w:hAnsi="Times New Roman" w:cs="Times New Roman"/>
          <w:sz w:val="24"/>
          <w:szCs w:val="24"/>
        </w:rPr>
        <w:t xml:space="preserve">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Persoalan ini penting kerana </w:t>
      </w:r>
      <w:proofErr w:type="gramStart"/>
      <w:r w:rsidRPr="00B93587">
        <w:rPr>
          <w:rFonts w:ascii="Times New Roman" w:hAnsi="Times New Roman" w:cs="Times New Roman"/>
          <w:sz w:val="24"/>
          <w:szCs w:val="24"/>
        </w:rPr>
        <w:t>ia</w:t>
      </w:r>
      <w:proofErr w:type="gramEnd"/>
      <w:r w:rsidRPr="00B93587">
        <w:rPr>
          <w:rFonts w:ascii="Times New Roman" w:hAnsi="Times New Roman" w:cs="Times New Roman"/>
          <w:sz w:val="24"/>
          <w:szCs w:val="24"/>
        </w:rPr>
        <w:t xml:space="preserve"> menuntut agar setiap proses pengikonan diberikan sorotan tema dan renungan sosial yang sewajarnya. </w:t>
      </w:r>
      <w:proofErr w:type="gramStart"/>
      <w:r w:rsidRPr="00B93587">
        <w:rPr>
          <w:rFonts w:ascii="Times New Roman" w:hAnsi="Times New Roman" w:cs="Times New Roman"/>
          <w:sz w:val="24"/>
          <w:szCs w:val="24"/>
        </w:rPr>
        <w:t>Penggunaan istilah kerangka ilmu semiotik hanya berguna pada tahap pemahaman asas.</w:t>
      </w:r>
      <w:proofErr w:type="gramEnd"/>
      <w:r w:rsidRPr="00B93587">
        <w:rPr>
          <w:rFonts w:ascii="Times New Roman" w:hAnsi="Times New Roman" w:cs="Times New Roman"/>
          <w:sz w:val="24"/>
          <w:szCs w:val="24"/>
        </w:rPr>
        <w:t xml:space="preserve"> Tunjangan analisis baharu daripada istilah ini harus di</w:t>
      </w:r>
      <w:r w:rsidR="00AB11DF" w:rsidRPr="00B93587">
        <w:rPr>
          <w:rFonts w:ascii="Times New Roman" w:hAnsi="Times New Roman" w:cs="Times New Roman"/>
          <w:sz w:val="24"/>
          <w:szCs w:val="24"/>
        </w:rPr>
        <w:t xml:space="preserve">baik </w:t>
      </w:r>
      <w:proofErr w:type="gramStart"/>
      <w:r w:rsidR="00AB11DF" w:rsidRPr="00B93587">
        <w:rPr>
          <w:rFonts w:ascii="Times New Roman" w:hAnsi="Times New Roman" w:cs="Times New Roman"/>
          <w:sz w:val="24"/>
          <w:szCs w:val="24"/>
        </w:rPr>
        <w:t>biak</w:t>
      </w:r>
      <w:proofErr w:type="gramEnd"/>
      <w:r w:rsidRPr="00B93587">
        <w:rPr>
          <w:rFonts w:ascii="Times New Roman" w:hAnsi="Times New Roman" w:cs="Times New Roman"/>
          <w:sz w:val="24"/>
          <w:szCs w:val="24"/>
        </w:rPr>
        <w:t xml:space="preserve"> pada tahap yang lebih tinggi; sama ada dengan menggunakan kanta Barthes, Derrida atau ahli semiotik yang lain. </w:t>
      </w:r>
    </w:p>
    <w:p w:rsidR="00BC112B" w:rsidRPr="00B93587"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Sebagaimana yang telah dijelaskan, penerbitan buku ini juga mengandungi masalah suntingan yang harus dikemaskinikan.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w:t>
      </w:r>
      <w:proofErr w:type="gramEnd"/>
      <w:r w:rsidRPr="00B93587">
        <w:rPr>
          <w:rFonts w:ascii="Times New Roman" w:hAnsi="Times New Roman" w:cs="Times New Roman"/>
          <w:sz w:val="24"/>
          <w:szCs w:val="24"/>
        </w:rPr>
        <w:t xml:space="preserve"> </w:t>
      </w:r>
      <w:proofErr w:type="gramStart"/>
      <w:r w:rsidR="00BF04DE">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Segala yang baik datang daripada yang Maha Esa, dan sebarang kekurangan dalam rencana ini milik saya sendiri.</w:t>
      </w:r>
      <w:proofErr w:type="gramEnd"/>
    </w:p>
    <w:p w:rsidR="00712096" w:rsidRDefault="00712096" w:rsidP="00685492">
      <w:pPr>
        <w:rPr>
          <w:rFonts w:ascii="Times New Roman" w:hAnsi="Times New Roman" w:cs="Times New Roman"/>
          <w:b/>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t>NOTA</w:t>
      </w:r>
    </w:p>
    <w:p w:rsidR="00685492" w:rsidRPr="00B93587" w:rsidRDefault="00685492" w:rsidP="00AA7688">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w:t>
      </w:r>
      <w:proofErr w:type="gramStart"/>
      <w:r w:rsidRPr="00B93587">
        <w:rPr>
          <w:rFonts w:ascii="Times New Roman" w:hAnsi="Times New Roman" w:cs="Times New Roman"/>
          <w:sz w:val="24"/>
          <w:szCs w:val="24"/>
        </w:rPr>
        <w:t>Pada halaman 201 jumlah keseluruhannya ialah 196, tetapi angka ini menjadi 179 pada halaman 202.</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roofErr w:type="gramEnd"/>
    </w:p>
    <w:p w:rsidR="00712096" w:rsidRDefault="00712096" w:rsidP="00631D98">
      <w:pPr>
        <w:rPr>
          <w:rFonts w:ascii="Times New Roman" w:hAnsi="Times New Roman" w:cs="Times New Roman"/>
          <w:b/>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Pr>
          <w:rFonts w:ascii="Times New Roman" w:hAnsi="Times New Roman" w:cs="Times New Roman"/>
          <w:sz w:val="24"/>
          <w:szCs w:val="24"/>
        </w:rPr>
        <w:t xml:space="preserve">A. Rahim Abdullah. 1992. Tunggul-tunggul gerigis kaya dengan semiotik. </w:t>
      </w:r>
      <w:proofErr w:type="gramStart"/>
      <w:r w:rsidRPr="00633865">
        <w:rPr>
          <w:rFonts w:ascii="Times New Roman" w:hAnsi="Times New Roman" w:cs="Times New Roman"/>
          <w:i/>
          <w:sz w:val="24"/>
          <w:szCs w:val="24"/>
        </w:rPr>
        <w:t>Dewan Sastera</w:t>
      </w:r>
      <w:r>
        <w:rPr>
          <w:rFonts w:ascii="Times New Roman" w:hAnsi="Times New Roman" w:cs="Times New Roman"/>
          <w:sz w:val="24"/>
          <w:szCs w:val="24"/>
        </w:rPr>
        <w:t>.</w:t>
      </w:r>
      <w:proofErr w:type="gramEnd"/>
      <w:r w:rsidR="00633865">
        <w:rPr>
          <w:rFonts w:ascii="Times New Roman" w:hAnsi="Times New Roman" w:cs="Times New Roman"/>
          <w:sz w:val="24"/>
          <w:szCs w:val="24"/>
        </w:rPr>
        <w:t xml:space="preserve"> </w:t>
      </w:r>
      <w:proofErr w:type="gramStart"/>
      <w:r w:rsidR="00633865">
        <w:rPr>
          <w:rFonts w:ascii="Times New Roman" w:hAnsi="Times New Roman" w:cs="Times New Roman"/>
          <w:sz w:val="24"/>
          <w:szCs w:val="24"/>
        </w:rPr>
        <w:t>22,</w:t>
      </w:r>
      <w:r>
        <w:rPr>
          <w:rFonts w:ascii="Times New Roman" w:hAnsi="Times New Roman" w:cs="Times New Roman"/>
          <w:sz w:val="24"/>
          <w:szCs w:val="24"/>
        </w:rPr>
        <w:t xml:space="preserve"> Mei.</w:t>
      </w:r>
      <w:proofErr w:type="gramEnd"/>
      <w:r>
        <w:rPr>
          <w:rFonts w:ascii="Times New Roman" w:hAnsi="Times New Roman" w:cs="Times New Roman"/>
          <w:sz w:val="24"/>
          <w:szCs w:val="24"/>
        </w:rPr>
        <w:t xml:space="preserve">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lastRenderedPageBreak/>
        <w:t>Asmah Haji Omar.</w:t>
      </w:r>
      <w:proofErr w:type="gramEnd"/>
      <w:r w:rsidRPr="00E9790B">
        <w:rPr>
          <w:rFonts w:ascii="Times New Roman" w:hAnsi="Times New Roman" w:cs="Times New Roman"/>
          <w:sz w:val="24"/>
          <w:szCs w:val="24"/>
          <w:lang w:val="en-SG"/>
        </w:rPr>
        <w:t xml:space="preserve">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Barthes, R. 2012/1957.</w:t>
      </w:r>
      <w:proofErr w:type="gramEnd"/>
      <w:r w:rsidRPr="00E9790B">
        <w:rPr>
          <w:rFonts w:ascii="Times New Roman" w:hAnsi="Times New Roman" w:cs="Times New Roman"/>
          <w:sz w:val="24"/>
          <w:szCs w:val="24"/>
          <w:lang w:val="en-SG"/>
        </w:rPr>
        <w:t xml:space="preserve"> </w:t>
      </w:r>
      <w:proofErr w:type="gramStart"/>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w:t>
      </w:r>
      <w:proofErr w:type="gramEnd"/>
      <w:r w:rsidRPr="00E9790B">
        <w:rPr>
          <w:rFonts w:ascii="Times New Roman" w:hAnsi="Times New Roman" w:cs="Times New Roman"/>
          <w:sz w:val="24"/>
          <w:szCs w:val="24"/>
          <w:lang w:val="en-SG"/>
        </w:rPr>
        <w:t xml:space="preserve"> </w:t>
      </w:r>
      <w:proofErr w:type="gramStart"/>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w:t>
      </w:r>
      <w:proofErr w:type="gramEnd"/>
      <w:r w:rsidRPr="00E9790B">
        <w:rPr>
          <w:rFonts w:ascii="Times New Roman" w:hAnsi="Times New Roman" w:cs="Times New Roman"/>
          <w:sz w:val="24"/>
          <w:szCs w:val="24"/>
          <w:lang w:val="en-SG"/>
        </w:rPr>
        <w:t xml:space="preserve">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w:t>
      </w:r>
      <w:proofErr w:type="gramStart"/>
      <w:r w:rsidRPr="00E9790B">
        <w:rPr>
          <w:rFonts w:ascii="Times New Roman" w:hAnsi="Times New Roman" w:cs="Times New Roman"/>
          <w:sz w:val="24"/>
          <w:szCs w:val="24"/>
          <w:lang w:val="en-SG"/>
        </w:rPr>
        <w:t>The death of the Author.</w:t>
      </w:r>
      <w:proofErr w:type="gramEnd"/>
      <w:r w:rsidRPr="00E9790B">
        <w:rPr>
          <w:rFonts w:ascii="Times New Roman" w:hAnsi="Times New Roman" w:cs="Times New Roman"/>
          <w:sz w:val="24"/>
          <w:szCs w:val="24"/>
          <w:lang w:val="en-SG"/>
        </w:rPr>
        <w:t xml:space="preserve"> </w:t>
      </w:r>
      <w:proofErr w:type="gramStart"/>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proofErr w:type="gramEnd"/>
      <w:r w:rsidRPr="00E9790B">
        <w:rPr>
          <w:rFonts w:ascii="Times New Roman" w:hAnsi="Times New Roman" w:cs="Times New Roman"/>
          <w:sz w:val="24"/>
          <w:szCs w:val="24"/>
          <w:lang w:val="en-SG"/>
        </w:rPr>
        <w:t xml:space="preserve"> </w:t>
      </w:r>
      <w:proofErr w:type="gramStart"/>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w:t>
      </w:r>
      <w:proofErr w:type="gramEnd"/>
      <w:r w:rsidR="00783E35">
        <w:rPr>
          <w:rFonts w:ascii="Times New Roman" w:hAnsi="Times New Roman" w:cs="Times New Roman"/>
          <w:sz w:val="24"/>
          <w:szCs w:val="24"/>
          <w:lang w:val="en-SG"/>
        </w:rPr>
        <w:t xml:space="preserve">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w:t>
      </w:r>
      <w:r w:rsidR="009A02E7">
        <w:rPr>
          <w:rFonts w:ascii="Times New Roman" w:hAnsi="Times New Roman" w:cs="Times New Roman"/>
          <w:sz w:val="24"/>
          <w:szCs w:val="24"/>
          <w:lang w:val="en-SG"/>
        </w:rPr>
        <w:t xml:space="preserve">, </w:t>
      </w:r>
      <w:r w:rsidR="009A02E7" w:rsidRPr="009A02E7">
        <w:rPr>
          <w:rFonts w:ascii="Times New Roman" w:hAnsi="Times New Roman" w:cs="Times New Roman"/>
          <w:color w:val="FF0000"/>
          <w:sz w:val="24"/>
          <w:szCs w:val="24"/>
          <w:lang w:val="en-SG"/>
        </w:rPr>
        <w:t>CT</w:t>
      </w:r>
      <w:r w:rsidRPr="00E9790B">
        <w:rPr>
          <w:rFonts w:ascii="Times New Roman" w:hAnsi="Times New Roman" w:cs="Times New Roman"/>
          <w:sz w:val="24"/>
          <w:szCs w:val="24"/>
          <w:lang w:val="en-SG"/>
        </w:rPr>
        <w: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Chandler, D. 2007/2002.</w:t>
      </w:r>
      <w:proofErr w:type="gramEnd"/>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London: Routledge.</w:t>
      </w:r>
    </w:p>
    <w:p w:rsidR="00685492" w:rsidRDefault="00685492" w:rsidP="00685492">
      <w:pPr>
        <w:rPr>
          <w:rFonts w:ascii="Times New Roman" w:hAnsi="Times New Roman" w:cs="Times New Roman"/>
          <w:sz w:val="24"/>
          <w:szCs w:val="24"/>
          <w:lang w:val="en-GB"/>
        </w:rPr>
      </w:pPr>
      <w:proofErr w:type="gramStart"/>
      <w:r w:rsidRPr="00E9790B">
        <w:rPr>
          <w:rFonts w:ascii="Times New Roman" w:hAnsi="Times New Roman" w:cs="Times New Roman"/>
          <w:sz w:val="24"/>
          <w:szCs w:val="24"/>
        </w:rPr>
        <w:t>Deal, A.R. 2016.</w:t>
      </w:r>
      <w:proofErr w:type="gramEnd"/>
      <w:r w:rsidRPr="00E9790B">
        <w:rPr>
          <w:rFonts w:ascii="Times New Roman" w:hAnsi="Times New Roman" w:cs="Times New Roman"/>
          <w:sz w:val="24"/>
          <w:szCs w:val="24"/>
        </w:rPr>
        <w:t xml:space="preserve">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proofErr w:type="gramStart"/>
      <w:r w:rsidR="00351A7E" w:rsidRPr="00E9790B">
        <w:rPr>
          <w:rFonts w:ascii="Times New Roman" w:hAnsi="Times New Roman" w:cs="Times New Roman"/>
          <w:sz w:val="24"/>
          <w:szCs w:val="24"/>
          <w:lang w:val="en-GB"/>
        </w:rPr>
        <w:t>akan</w:t>
      </w:r>
      <w:proofErr w:type="gramEnd"/>
      <w:r w:rsidR="00351A7E" w:rsidRPr="00E9790B">
        <w:rPr>
          <w:rFonts w:ascii="Times New Roman" w:hAnsi="Times New Roman" w:cs="Times New Roman"/>
          <w:sz w:val="24"/>
          <w:szCs w:val="24"/>
          <w:lang w:val="en-GB"/>
        </w:rPr>
        <w:t xml:space="preserve"> datang</w:t>
      </w:r>
      <w:r w:rsidRPr="00E9790B">
        <w:rPr>
          <w:rFonts w:ascii="Times New Roman" w:hAnsi="Times New Roman" w:cs="Times New Roman"/>
          <w:sz w:val="24"/>
          <w:szCs w:val="24"/>
          <w:lang w:val="en-GB"/>
        </w:rPr>
        <w:t>.</w:t>
      </w:r>
    </w:p>
    <w:p w:rsidR="00AA7688" w:rsidRPr="00AA7688" w:rsidRDefault="00AA7688" w:rsidP="00AA7688">
      <w:pPr>
        <w:pStyle w:val="Heading3"/>
        <w:spacing w:before="0" w:line="240" w:lineRule="auto"/>
        <w:rPr>
          <w:rFonts w:ascii="Times New Roman" w:hAnsi="Times New Roman" w:cs="Times New Roman"/>
          <w:b w:val="0"/>
          <w:color w:val="FF0000"/>
          <w:sz w:val="24"/>
          <w:szCs w:val="24"/>
        </w:rPr>
      </w:pPr>
      <w:r w:rsidRPr="00AA7688">
        <w:rPr>
          <w:rFonts w:ascii="Times New Roman" w:hAnsi="Times New Roman" w:cs="Times New Roman"/>
          <w:b w:val="0"/>
          <w:color w:val="FF0000"/>
          <w:sz w:val="24"/>
          <w:szCs w:val="24"/>
          <w:lang w:val="en-GB"/>
        </w:rPr>
        <w:t xml:space="preserve">Enfield, N.J. 2014. </w:t>
      </w:r>
      <w:r w:rsidRPr="00AA7688">
        <w:rPr>
          <w:rFonts w:ascii="Times New Roman" w:hAnsi="Times New Roman" w:cs="Times New Roman"/>
          <w:b w:val="0"/>
          <w:i/>
          <w:color w:val="FF0000"/>
          <w:sz w:val="24"/>
          <w:szCs w:val="24"/>
        </w:rPr>
        <w:t>Natural causes of language: Frames, biases, and cultural transmission</w:t>
      </w:r>
      <w:r w:rsidRPr="00AA7688">
        <w:rPr>
          <w:rFonts w:ascii="Times New Roman" w:hAnsi="Times New Roman" w:cs="Times New Roman"/>
          <w:b w:val="0"/>
          <w:color w:val="FF0000"/>
          <w:sz w:val="24"/>
          <w:szCs w:val="24"/>
        </w:rPr>
        <w:t>. Berlin: Language Science Press.</w:t>
      </w:r>
    </w:p>
    <w:p w:rsidR="00AA7688" w:rsidRPr="00AA7688" w:rsidRDefault="00AA7688" w:rsidP="00AA7688">
      <w:pPr>
        <w:spacing w:after="0" w:line="240" w:lineRule="auto"/>
      </w:pP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proofErr w:type="gramStart"/>
      <w:r w:rsidRPr="00E9790B">
        <w:rPr>
          <w:rFonts w:ascii="Times New Roman" w:hAnsi="Times New Roman" w:cs="Times New Roman"/>
          <w:i/>
          <w:sz w:val="24"/>
          <w:szCs w:val="24"/>
        </w:rPr>
        <w:t>Visual culture</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Cambridge</w:t>
      </w:r>
      <w:r w:rsidR="00EA26A9">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UK</w:t>
      </w:r>
      <w:r w:rsidRPr="00E9790B">
        <w:rPr>
          <w:rFonts w:ascii="Times New Roman" w:hAnsi="Times New Roman" w:cs="Times New Roman"/>
          <w:sz w:val="24"/>
          <w:szCs w:val="24"/>
        </w:rPr>
        <w:t>: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w:t>
      </w:r>
      <w:proofErr w:type="gramStart"/>
      <w:r w:rsidRPr="00E9790B">
        <w:rPr>
          <w:rFonts w:ascii="Times New Roman" w:hAnsi="Times New Roman" w:cs="Times New Roman"/>
          <w:sz w:val="24"/>
          <w:szCs w:val="24"/>
        </w:rPr>
        <w:t xml:space="preserve">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roofErr w:type="gramEnd"/>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J.L. (</w:t>
      </w:r>
      <w:proofErr w:type="gramStart"/>
      <w:r w:rsidRPr="00E9790B">
        <w:rPr>
          <w:rFonts w:ascii="Times New Roman" w:hAnsi="Times New Roman" w:cs="Times New Roman"/>
          <w:sz w:val="24"/>
          <w:szCs w:val="24"/>
        </w:rPr>
        <w:t>ed</w:t>
      </w:r>
      <w:proofErr w:type="gramEnd"/>
      <w:r w:rsidRPr="00E9790B">
        <w:rPr>
          <w:rFonts w:ascii="Times New Roman" w:hAnsi="Times New Roman" w:cs="Times New Roman"/>
          <w:sz w:val="24"/>
          <w:szCs w:val="24"/>
        </w:rPr>
        <w:t xml:space="preserve">.).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854B90" w:rsidRDefault="003335B4" w:rsidP="0068549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Mana </w:t>
      </w:r>
      <w:r w:rsidR="00854B90">
        <w:rPr>
          <w:rFonts w:ascii="Times New Roman" w:hAnsi="Times New Roman" w:cs="Times New Roman"/>
          <w:sz w:val="24"/>
          <w:szCs w:val="24"/>
        </w:rPr>
        <w:t>Sikana.</w:t>
      </w:r>
      <w:proofErr w:type="gramEnd"/>
      <w:r w:rsidR="00854B90">
        <w:rPr>
          <w:rFonts w:ascii="Times New Roman" w:hAnsi="Times New Roman" w:cs="Times New Roman"/>
          <w:sz w:val="24"/>
          <w:szCs w:val="24"/>
        </w:rPr>
        <w:t xml:space="preserve">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AA7688" w:rsidRPr="00AA7688" w:rsidRDefault="00AA7688" w:rsidP="00AA7688">
      <w:pPr>
        <w:jc w:val="both"/>
        <w:rPr>
          <w:rFonts w:ascii="Times New Roman" w:hAnsi="Times New Roman" w:cs="Times New Roman"/>
          <w:color w:val="FF0000"/>
          <w:sz w:val="24"/>
          <w:szCs w:val="24"/>
        </w:rPr>
      </w:pPr>
      <w:r w:rsidRPr="00AA7688">
        <w:rPr>
          <w:rFonts w:ascii="Times New Roman" w:hAnsi="Times New Roman" w:cs="Times New Roman"/>
          <w:color w:val="FF0000"/>
          <w:sz w:val="24"/>
          <w:szCs w:val="24"/>
        </w:rPr>
        <w:t xml:space="preserve">Ong, C.G. 2009. </w:t>
      </w:r>
      <w:r w:rsidRPr="00AA7688">
        <w:rPr>
          <w:rFonts w:ascii="Times New Roman" w:hAnsi="Times New Roman" w:cs="Times New Roman"/>
          <w:i/>
          <w:color w:val="FF0000"/>
          <w:sz w:val="24"/>
          <w:szCs w:val="24"/>
        </w:rPr>
        <w:t>Kuasai struktur ayat Bahasa Melayu</w:t>
      </w:r>
      <w:r w:rsidRPr="00AA7688">
        <w:rPr>
          <w:rFonts w:ascii="Times New Roman" w:hAnsi="Times New Roman" w:cs="Times New Roman"/>
          <w:color w:val="FF0000"/>
          <w:sz w:val="24"/>
          <w:szCs w:val="24"/>
        </w:rPr>
        <w:t>. Kuala Lumpur: Dewan Bahasa &amp; Pustaka.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lastRenderedPageBreak/>
        <w:t xml:space="preserve">Peirce, C.S. 1965. </w:t>
      </w:r>
      <w:proofErr w:type="gramStart"/>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I &amp; II).</w:t>
      </w:r>
      <w:proofErr w:type="gramEnd"/>
      <w:r w:rsidRPr="00E9790B">
        <w:rPr>
          <w:rFonts w:ascii="Times New Roman" w:hAnsi="Times New Roman" w:cs="Times New Roman"/>
          <w:sz w:val="24"/>
          <w:szCs w:val="24"/>
        </w:rPr>
        <w:t xml:space="preserve"> Cambridge MA: Harvard University Press.</w:t>
      </w: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Ratna Roshida Ab Bakar.</w:t>
      </w:r>
      <w:proofErr w:type="gramEnd"/>
      <w:r w:rsidRPr="00E9790B">
        <w:rPr>
          <w:rFonts w:ascii="Times New Roman" w:hAnsi="Times New Roman" w:cs="Times New Roman"/>
          <w:sz w:val="24"/>
          <w:szCs w:val="24"/>
        </w:rPr>
        <w:t xml:space="preserve"> 2010. Memahami watak Sa’aman dalam Keluarga Gerilya: Satu </w:t>
      </w:r>
      <w:proofErr w:type="gramStart"/>
      <w:r w:rsidRPr="00E9790B">
        <w:rPr>
          <w:rFonts w:ascii="Times New Roman" w:hAnsi="Times New Roman" w:cs="Times New Roman"/>
          <w:sz w:val="24"/>
          <w:szCs w:val="24"/>
        </w:rPr>
        <w:t>pendekatan</w:t>
      </w:r>
      <w:proofErr w:type="gramEnd"/>
      <w:r w:rsidRPr="00E9790B">
        <w:rPr>
          <w:rFonts w:ascii="Times New Roman" w:hAnsi="Times New Roman" w:cs="Times New Roman"/>
          <w:sz w:val="24"/>
          <w:szCs w:val="24"/>
        </w:rPr>
        <w:t xml:space="preserve">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proofErr w:type="gramStart"/>
      <w:r w:rsidRPr="00BF53B5">
        <w:rPr>
          <w:rFonts w:ascii="Times New Roman" w:hAnsi="Times New Roman" w:cs="Times New Roman"/>
          <w:i/>
          <w:sz w:val="24"/>
          <w:szCs w:val="24"/>
        </w:rPr>
        <w:t>Semiotics of poetry</w:t>
      </w:r>
      <w:r>
        <w:rPr>
          <w:rFonts w:ascii="Times New Roman" w:hAnsi="Times New Roman" w:cs="Times New Roman"/>
          <w:sz w:val="24"/>
          <w:szCs w:val="24"/>
        </w:rPr>
        <w:t>.</w:t>
      </w:r>
      <w:proofErr w:type="gramEnd"/>
      <w:r>
        <w:rPr>
          <w:rFonts w:ascii="Times New Roman" w:hAnsi="Times New Roman" w:cs="Times New Roman"/>
          <w:sz w:val="24"/>
          <w:szCs w:val="24"/>
        </w:rPr>
        <w:t xml:space="preserve">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1988. Antara dua kepercayaan: Satu perspektif semiotik. </w:t>
      </w:r>
      <w:proofErr w:type="gramStart"/>
      <w:r w:rsidRPr="001B1E57">
        <w:rPr>
          <w:rFonts w:ascii="Times New Roman" w:hAnsi="Times New Roman" w:cs="Times New Roman"/>
          <w:i/>
          <w:sz w:val="24"/>
          <w:szCs w:val="24"/>
        </w:rPr>
        <w:t>Dewan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Bangi: Persatuan Penulis Selangor.</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Saussure, F. de.</w:t>
      </w:r>
      <w:proofErr w:type="gramEnd"/>
      <w:r w:rsidRPr="00E9790B">
        <w:rPr>
          <w:rFonts w:ascii="Times New Roman" w:hAnsi="Times New Roman" w:cs="Times New Roman"/>
          <w:sz w:val="24"/>
          <w:szCs w:val="24"/>
        </w:rPr>
        <w:t xml:space="preserv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proofErr w:type="gramStart"/>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w:t>
      </w:r>
      <w:proofErr w:type="gramEnd"/>
      <w:r w:rsidR="00804EA5">
        <w:rPr>
          <w:rFonts w:ascii="Times New Roman" w:hAnsi="Times New Roman" w:cs="Times New Roman"/>
          <w:sz w:val="24"/>
          <w:szCs w:val="24"/>
        </w:rPr>
        <w:t xml:space="preserve"> </w:t>
      </w:r>
      <w:r w:rsidRPr="00E9790B">
        <w:rPr>
          <w:rFonts w:ascii="Times New Roman" w:hAnsi="Times New Roman" w:cs="Times New Roman"/>
          <w:sz w:val="24"/>
          <w:szCs w:val="24"/>
        </w:rPr>
        <w:t>London: Duckworth.</w:t>
      </w:r>
    </w:p>
    <w:p w:rsidR="00197115" w:rsidRDefault="00197115" w:rsidP="00197115">
      <w:pPr>
        <w:rPr>
          <w:rFonts w:ascii="Times New Roman" w:hAnsi="Times New Roman" w:cs="Times New Roman"/>
          <w:color w:val="FF0000"/>
          <w:sz w:val="24"/>
          <w:szCs w:val="24"/>
        </w:rPr>
      </w:pPr>
      <w:r w:rsidRPr="00197115">
        <w:rPr>
          <w:rFonts w:ascii="Times New Roman" w:hAnsi="Times New Roman" w:cs="Times New Roman"/>
          <w:color w:val="FF0000"/>
          <w:sz w:val="24"/>
          <w:szCs w:val="24"/>
        </w:rPr>
        <w:t>Sew, J.W. 2016</w:t>
      </w:r>
      <w:r w:rsidR="00564EED">
        <w:rPr>
          <w:rFonts w:ascii="Times New Roman" w:hAnsi="Times New Roman" w:cs="Times New Roman"/>
          <w:color w:val="FF0000"/>
          <w:sz w:val="24"/>
          <w:szCs w:val="24"/>
        </w:rPr>
        <w:t>a</w:t>
      </w:r>
      <w:r w:rsidRPr="00197115">
        <w:rPr>
          <w:rFonts w:ascii="Times New Roman" w:hAnsi="Times New Roman" w:cs="Times New Roman"/>
          <w:color w:val="FF0000"/>
          <w:sz w:val="24"/>
          <w:szCs w:val="24"/>
        </w:rPr>
        <w:t>. Review of “Natural causes of language: Frames, biases, and cultural transmission</w:t>
      </w:r>
      <w:r w:rsidRPr="00197115">
        <w:rPr>
          <w:rFonts w:ascii="Times New Roman" w:hAnsi="Times New Roman" w:cs="Times New Roman"/>
          <w:b/>
          <w:color w:val="FF0000"/>
          <w:sz w:val="24"/>
          <w:szCs w:val="24"/>
        </w:rPr>
        <w:t>”</w:t>
      </w:r>
      <w:r w:rsidRPr="00197115">
        <w:rPr>
          <w:rFonts w:ascii="Times New Roman" w:hAnsi="Times New Roman" w:cs="Times New Roman"/>
          <w:color w:val="FF0000"/>
          <w:sz w:val="24"/>
          <w:szCs w:val="24"/>
        </w:rPr>
        <w:t xml:space="preserve">. </w:t>
      </w:r>
      <w:r w:rsidRPr="00197115">
        <w:rPr>
          <w:rStyle w:val="Strong"/>
          <w:rFonts w:ascii="Times New Roman" w:hAnsi="Times New Roman" w:cs="Times New Roman"/>
          <w:b w:val="0"/>
          <w:i/>
          <w:color w:val="FF0000"/>
          <w:sz w:val="24"/>
          <w:szCs w:val="24"/>
        </w:rPr>
        <w:t>Electronic Journal of Foreign Language Teaching 13</w:t>
      </w:r>
      <w:r w:rsidRPr="00197115">
        <w:rPr>
          <w:rFonts w:ascii="Times New Roman" w:hAnsi="Times New Roman" w:cs="Times New Roman"/>
          <w:color w:val="FF0000"/>
          <w:sz w:val="24"/>
          <w:szCs w:val="24"/>
        </w:rPr>
        <w:t>(1): 154-158.</w:t>
      </w:r>
    </w:p>
    <w:p w:rsidR="00712096" w:rsidRPr="00712096" w:rsidRDefault="00712096" w:rsidP="00197115">
      <w:pPr>
        <w:rPr>
          <w:rFonts w:ascii="Times New Roman" w:hAnsi="Times New Roman" w:cs="Times New Roman"/>
          <w:color w:val="FF0000"/>
          <w:sz w:val="24"/>
          <w:szCs w:val="24"/>
        </w:rPr>
      </w:pPr>
      <w:r w:rsidRPr="00712096">
        <w:rPr>
          <w:rFonts w:ascii="Times New Roman" w:hAnsi="Times New Roman" w:cs="Times New Roman"/>
          <w:color w:val="FF0000"/>
          <w:sz w:val="24"/>
          <w:szCs w:val="24"/>
        </w:rPr>
        <w:t xml:space="preserve">Sew, J.W. 2016b. </w:t>
      </w:r>
      <w:r w:rsidRPr="00712096">
        <w:rPr>
          <w:rFonts w:ascii="Times New Roman" w:hAnsi="Times New Roman"/>
          <w:color w:val="FF0000"/>
          <w:sz w:val="24"/>
          <w:szCs w:val="24"/>
        </w:rPr>
        <w:t xml:space="preserve">Komunikasi </w:t>
      </w:r>
      <w:r w:rsidRPr="00712096">
        <w:rPr>
          <w:rFonts w:ascii="Times New Roman" w:hAnsi="Times New Roman"/>
          <w:color w:val="FF0000"/>
          <w:sz w:val="24"/>
          <w:szCs w:val="24"/>
        </w:rPr>
        <w:t>t</w:t>
      </w:r>
      <w:r w:rsidRPr="00712096">
        <w:rPr>
          <w:rFonts w:ascii="Times New Roman" w:hAnsi="Times New Roman"/>
          <w:color w:val="FF0000"/>
          <w:sz w:val="24"/>
          <w:szCs w:val="24"/>
        </w:rPr>
        <w:t>ersirat Donald Trump</w:t>
      </w:r>
      <w:r w:rsidRPr="00712096">
        <w:rPr>
          <w:rFonts w:ascii="Times New Roman" w:hAnsi="Times New Roman"/>
          <w:color w:val="FF0000"/>
          <w:sz w:val="24"/>
          <w:szCs w:val="24"/>
        </w:rPr>
        <w:t>,</w:t>
      </w:r>
      <w:r w:rsidRPr="00712096">
        <w:rPr>
          <w:rFonts w:ascii="Times New Roman" w:hAnsi="Times New Roman"/>
          <w:bCs/>
          <w:i/>
          <w:color w:val="FF0000"/>
          <w:sz w:val="24"/>
          <w:szCs w:val="24"/>
        </w:rPr>
        <w:t xml:space="preserve"> </w:t>
      </w:r>
      <w:r w:rsidRPr="00712096">
        <w:rPr>
          <w:rFonts w:ascii="Times New Roman" w:hAnsi="Times New Roman"/>
          <w:bCs/>
          <w:i/>
          <w:color w:val="FF0000"/>
          <w:sz w:val="24"/>
          <w:szCs w:val="24"/>
        </w:rPr>
        <w:t xml:space="preserve">Dewan Masyarakat </w:t>
      </w:r>
      <w:r w:rsidRPr="00712096">
        <w:rPr>
          <w:rFonts w:ascii="Times New Roman" w:hAnsi="Times New Roman"/>
          <w:bCs/>
          <w:color w:val="FF0000"/>
          <w:sz w:val="24"/>
          <w:szCs w:val="24"/>
        </w:rPr>
        <w:t>54(5): 27-29</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w:t>
      </w:r>
      <w:proofErr w:type="gramEnd"/>
      <w:r w:rsidR="003C2F83" w:rsidRPr="00E9790B">
        <w:rPr>
          <w:rFonts w:ascii="Times New Roman" w:hAnsi="Times New Roman" w:cs="Times New Roman"/>
          <w:sz w:val="24"/>
          <w:szCs w:val="24"/>
        </w:rPr>
        <w:t xml:space="preserve">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proofErr w:type="gramStart"/>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Aspects of cultural intelligence in idiomatic Asian cultural scripts.</w:t>
      </w:r>
      <w:proofErr w:type="gramEnd"/>
      <w:r w:rsidRPr="00E9790B">
        <w:rPr>
          <w:rFonts w:ascii="Times New Roman" w:hAnsi="Times New Roman" w:cs="Times New Roman"/>
          <w:sz w:val="24"/>
          <w:szCs w:val="24"/>
        </w:rPr>
        <w:t xml:space="preserve"> </w:t>
      </w:r>
      <w:hyperlink r:id="rId7"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t xml:space="preserve">Sew, J.W. 2009. </w:t>
      </w:r>
      <w:proofErr w:type="gramStart"/>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Lembah Pantai</w:t>
      </w:r>
      <w:r w:rsidRPr="00E9790B">
        <w:rPr>
          <w:rFonts w:ascii="Times New Roman" w:hAnsi="Times New Roman" w:cs="Times New Roman"/>
          <w:sz w:val="24"/>
          <w:szCs w:val="24"/>
        </w:rPr>
        <w:t>: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w:t>
      </w:r>
      <w:proofErr w:type="gramStart"/>
      <w:r w:rsidRPr="00E9790B">
        <w:rPr>
          <w:rFonts w:ascii="Times New Roman" w:hAnsi="Times New Roman" w:cs="Times New Roman"/>
          <w:sz w:val="24"/>
          <w:szCs w:val="24"/>
        </w:rPr>
        <w:t>Pandangan alternatif pada analisis semantik kognitif imbuhan BeR-.</w:t>
      </w:r>
      <w:proofErr w:type="gramEnd"/>
      <w:r w:rsidRPr="00E9790B">
        <w:rPr>
          <w:rFonts w:ascii="Times New Roman" w:hAnsi="Times New Roman" w:cs="Times New Roman"/>
          <w:sz w:val="24"/>
          <w:szCs w:val="24"/>
        </w:rPr>
        <w:t xml:space="preserve">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proofErr w:type="gramStart"/>
      <w:r w:rsidRPr="00E9790B">
        <w:rPr>
          <w:rFonts w:ascii="Times New Roman" w:hAnsi="Times New Roman" w:cs="Times New Roman"/>
          <w:sz w:val="24"/>
          <w:szCs w:val="24"/>
        </w:rPr>
        <w:t>Shakila Abdul Manan.</w:t>
      </w:r>
      <w:proofErr w:type="gramEnd"/>
      <w:r w:rsidRPr="00E9790B">
        <w:rPr>
          <w:rFonts w:ascii="Times New Roman" w:hAnsi="Times New Roman" w:cs="Times New Roman"/>
          <w:sz w:val="24"/>
          <w:szCs w:val="24"/>
        </w:rPr>
        <w:t xml:space="preserve">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Supardy Muradi. </w:t>
      </w:r>
      <w:r w:rsidR="00AE7AA9">
        <w:rPr>
          <w:rFonts w:ascii="Times New Roman" w:hAnsi="Times New Roman" w:cs="Times New Roman"/>
          <w:sz w:val="24"/>
          <w:szCs w:val="24"/>
        </w:rPr>
        <w:t xml:space="preserve">1984. Semiotik dan kajian perlambangan. </w:t>
      </w:r>
      <w:proofErr w:type="gramStart"/>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w:t>
      </w:r>
      <w:proofErr w:type="gramEnd"/>
      <w:r w:rsidR="00AE7AA9">
        <w:rPr>
          <w:rFonts w:ascii="Times New Roman" w:hAnsi="Times New Roman" w:cs="Times New Roman"/>
          <w:sz w:val="24"/>
          <w:szCs w:val="24"/>
        </w:rPr>
        <w:t xml:space="preserve"> </w:t>
      </w:r>
      <w:proofErr w:type="gramStart"/>
      <w:r w:rsidR="00AE7AA9">
        <w:rPr>
          <w:rFonts w:ascii="Times New Roman" w:hAnsi="Times New Roman" w:cs="Times New Roman"/>
          <w:sz w:val="24"/>
          <w:szCs w:val="24"/>
        </w:rPr>
        <w:t>14,</w:t>
      </w:r>
      <w:proofErr w:type="gramEnd"/>
      <w:r w:rsidR="00AE7AA9">
        <w:rPr>
          <w:rFonts w:ascii="Times New Roman" w:hAnsi="Times New Roman" w:cs="Times New Roman"/>
          <w:sz w:val="24"/>
          <w:szCs w:val="24"/>
        </w:rPr>
        <w:t xml:space="preserve"> 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proofErr w:type="gramStart"/>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w:t>
      </w:r>
      <w:proofErr w:type="gramEnd"/>
      <w:r w:rsidR="00F71A07">
        <w:rPr>
          <w:rFonts w:ascii="Times New Roman" w:hAnsi="Times New Roman" w:cs="Times New Roman"/>
          <w:sz w:val="24"/>
          <w:szCs w:val="24"/>
        </w:rPr>
        <w:t xml:space="preserve"> </w:t>
      </w:r>
      <w:proofErr w:type="gramStart"/>
      <w:r w:rsidR="00F71A07">
        <w:rPr>
          <w:rFonts w:ascii="Times New Roman" w:hAnsi="Times New Roman" w:cs="Times New Roman"/>
          <w:sz w:val="24"/>
          <w:szCs w:val="24"/>
        </w:rPr>
        <w:t>15, Mac.</w:t>
      </w:r>
      <w:proofErr w:type="gramEnd"/>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w:t>
      </w:r>
      <w:proofErr w:type="gramStart"/>
      <w:r w:rsidR="0082325B">
        <w:rPr>
          <w:rFonts w:ascii="Times New Roman" w:hAnsi="Times New Roman" w:cs="Times New Roman"/>
          <w:sz w:val="24"/>
          <w:szCs w:val="24"/>
        </w:rPr>
        <w:t>ed</w:t>
      </w:r>
      <w:proofErr w:type="gramEnd"/>
      <w:r w:rsidR="0082325B">
        <w:rPr>
          <w:rFonts w:ascii="Times New Roman" w:hAnsi="Times New Roman" w:cs="Times New Roman"/>
          <w:sz w:val="24"/>
          <w:szCs w:val="24"/>
        </w:rPr>
        <w:t>.)</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Teeuw, A. 1992.</w:t>
      </w:r>
      <w:proofErr w:type="gramEnd"/>
      <w:r>
        <w:rPr>
          <w:rFonts w:ascii="Times New Roman" w:hAnsi="Times New Roman" w:cs="Times New Roman"/>
          <w:sz w:val="24"/>
          <w:szCs w:val="24"/>
        </w:rPr>
        <w:t xml:space="preserve"> </w:t>
      </w:r>
      <w:proofErr w:type="gramStart"/>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Tengku Intan Marlina.</w:t>
      </w:r>
      <w:proofErr w:type="gramEnd"/>
      <w:r w:rsidRPr="00E9790B">
        <w:rPr>
          <w:rFonts w:ascii="Times New Roman" w:hAnsi="Times New Roman" w:cs="Times New Roman"/>
          <w:sz w:val="24"/>
          <w:szCs w:val="24"/>
        </w:rPr>
        <w:t xml:space="preserve">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Kuala Lumpur: Dewan Bahasa </w:t>
      </w:r>
      <w:r w:rsidR="00EA26A9" w:rsidRPr="00EA26A9">
        <w:rPr>
          <w:rFonts w:ascii="Times New Roman" w:hAnsi="Times New Roman" w:cs="Times New Roman"/>
          <w:color w:val="FF0000"/>
          <w:sz w:val="24"/>
          <w:szCs w:val="24"/>
        </w:rPr>
        <w:t>dan</w:t>
      </w:r>
      <w:r w:rsidRPr="00E9790B">
        <w:rPr>
          <w:rFonts w:ascii="Times New Roman" w:hAnsi="Times New Roman" w:cs="Times New Roman"/>
          <w:sz w:val="24"/>
          <w:szCs w:val="24"/>
        </w:rPr>
        <w:t xml:space="preserve">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proofErr w:type="gramStart"/>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w:t>
      </w:r>
      <w:proofErr w:type="gramEnd"/>
      <w:r w:rsidR="005148F3">
        <w:rPr>
          <w:rFonts w:ascii="Times New Roman" w:hAnsi="Times New Roman" w:cs="Times New Roman"/>
          <w:sz w:val="24"/>
          <w:szCs w:val="24"/>
        </w:rPr>
        <w:t xml:space="preserve"> </w:t>
      </w:r>
      <w:proofErr w:type="gramStart"/>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roofErr w:type="gramEnd"/>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proofErr w:type="gramStart"/>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proofErr w:type="gramEnd"/>
      <w:r w:rsidR="00C833CD">
        <w:rPr>
          <w:rFonts w:ascii="Times New Roman" w:hAnsi="Times New Roman" w:cs="Times New Roman"/>
          <w:sz w:val="24"/>
          <w:szCs w:val="24"/>
        </w:rPr>
        <w:t xml:space="preserve"> </w:t>
      </w:r>
      <w:proofErr w:type="gramStart"/>
      <w:r w:rsidR="00C833CD">
        <w:rPr>
          <w:rFonts w:ascii="Times New Roman" w:hAnsi="Times New Roman" w:cs="Times New Roman"/>
          <w:sz w:val="24"/>
          <w:szCs w:val="24"/>
        </w:rPr>
        <w:t>Terj.</w:t>
      </w:r>
      <w:proofErr w:type="gramEnd"/>
      <w:r w:rsidR="00C833CD">
        <w:rPr>
          <w:rFonts w:ascii="Times New Roman" w:hAnsi="Times New Roman" w:cs="Times New Roman"/>
          <w:sz w:val="24"/>
          <w:szCs w:val="24"/>
        </w:rPr>
        <w:t xml:space="preserve"> Manoekmi Sardjoe.</w:t>
      </w:r>
      <w:r>
        <w:rPr>
          <w:rFonts w:ascii="Times New Roman" w:hAnsi="Times New Roman" w:cs="Times New Roman"/>
          <w:sz w:val="24"/>
          <w:szCs w:val="24"/>
        </w:rPr>
        <w:t xml:space="preserve"> Jakarta: Intermasa.</w:t>
      </w:r>
    </w:p>
    <w:p w:rsidR="00DD2398" w:rsidRPr="00E9790B" w:rsidRDefault="00DD2398" w:rsidP="00685492">
      <w:pPr>
        <w:rPr>
          <w:rFonts w:ascii="Times New Roman" w:hAnsi="Times New Roman" w:cs="Times New Roman"/>
          <w:sz w:val="24"/>
          <w:szCs w:val="24"/>
        </w:rPr>
      </w:pPr>
      <w:proofErr w:type="gramStart"/>
      <w:r>
        <w:rPr>
          <w:rFonts w:ascii="Times New Roman" w:hAnsi="Times New Roman" w:cs="Times New Roman"/>
          <w:sz w:val="24"/>
          <w:szCs w:val="24"/>
        </w:rPr>
        <w:t>Yusafli.</w:t>
      </w:r>
      <w:proofErr w:type="gramEnd"/>
      <w:r>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E9790B">
        <w:rPr>
          <w:rFonts w:ascii="Times New Roman" w:hAnsi="Times New Roman" w:cs="Times New Roman"/>
          <w:sz w:val="24"/>
          <w:szCs w:val="24"/>
        </w:rPr>
        <w:t>Wong, S.K. 2011.</w:t>
      </w:r>
      <w:proofErr w:type="gramEnd"/>
      <w:r w:rsidRPr="00E9790B">
        <w:rPr>
          <w:rFonts w:ascii="Times New Roman" w:hAnsi="Times New Roman" w:cs="Times New Roman"/>
          <w:sz w:val="24"/>
          <w:szCs w:val="24"/>
        </w:rPr>
        <w:t xml:space="preserve"> </w:t>
      </w:r>
      <w:proofErr w:type="gramStart"/>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proofErr w:type="gramEnd"/>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B429D4"/>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Jyh Wee Sew</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36235B" w:rsidRPr="00E9790B" w:rsidRDefault="0036235B" w:rsidP="0036235B">
      <w:pPr>
        <w:spacing w:after="0" w:line="240" w:lineRule="auto"/>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36235B" w:rsidRPr="0036235B" w:rsidRDefault="0036235B" w:rsidP="0036235B">
      <w:pPr>
        <w:rPr>
          <w:rFonts w:asciiTheme="majorBidi" w:hAnsiTheme="majorBidi" w:cstheme="majorBidi"/>
          <w:sz w:val="24"/>
          <w:szCs w:val="24"/>
        </w:rPr>
      </w:pPr>
      <w:r w:rsidRPr="0036235B">
        <w:rPr>
          <w:rFonts w:asciiTheme="majorBidi" w:hAnsiTheme="majorBidi" w:cstheme="majorBidi"/>
          <w:sz w:val="24"/>
          <w:szCs w:val="24"/>
        </w:rPr>
        <w:t xml:space="preserve">E-mail: </w:t>
      </w:r>
      <w:hyperlink r:id="rId8" w:history="1">
        <w:r w:rsidRPr="0036235B">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characterSpacingControl w:val="doNotCompress"/>
  <w:footnotePr>
    <w:footnote w:id="-1"/>
    <w:footnote w:id="0"/>
  </w:footnotePr>
  <w:endnotePr>
    <w:endnote w:id="-1"/>
    <w:endnote w:id="0"/>
  </w:endnotePr>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65C54"/>
    <w:rsid w:val="00181B52"/>
    <w:rsid w:val="00187F5F"/>
    <w:rsid w:val="00197115"/>
    <w:rsid w:val="001B1E57"/>
    <w:rsid w:val="001B4B3A"/>
    <w:rsid w:val="001C1DDB"/>
    <w:rsid w:val="001D5788"/>
    <w:rsid w:val="001E639E"/>
    <w:rsid w:val="00212592"/>
    <w:rsid w:val="002224B5"/>
    <w:rsid w:val="00230ADC"/>
    <w:rsid w:val="00242DF9"/>
    <w:rsid w:val="00252AEE"/>
    <w:rsid w:val="00252E06"/>
    <w:rsid w:val="0026278D"/>
    <w:rsid w:val="00262D9B"/>
    <w:rsid w:val="00282CA8"/>
    <w:rsid w:val="00283EFD"/>
    <w:rsid w:val="002A0748"/>
    <w:rsid w:val="002A0CE7"/>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85E5F"/>
    <w:rsid w:val="003A1A04"/>
    <w:rsid w:val="003B2F3C"/>
    <w:rsid w:val="003C2F83"/>
    <w:rsid w:val="003F5AC5"/>
    <w:rsid w:val="004006E6"/>
    <w:rsid w:val="0040142E"/>
    <w:rsid w:val="00416918"/>
    <w:rsid w:val="004173C0"/>
    <w:rsid w:val="00421C9F"/>
    <w:rsid w:val="00427A19"/>
    <w:rsid w:val="00436F15"/>
    <w:rsid w:val="00444C6F"/>
    <w:rsid w:val="00445248"/>
    <w:rsid w:val="004853C1"/>
    <w:rsid w:val="00497F46"/>
    <w:rsid w:val="004A0FE9"/>
    <w:rsid w:val="004A72B7"/>
    <w:rsid w:val="004B1104"/>
    <w:rsid w:val="004B643B"/>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84417"/>
    <w:rsid w:val="00891F53"/>
    <w:rsid w:val="00897A1E"/>
    <w:rsid w:val="008D1E4B"/>
    <w:rsid w:val="008D3EE7"/>
    <w:rsid w:val="008E6DEE"/>
    <w:rsid w:val="00901271"/>
    <w:rsid w:val="00914E62"/>
    <w:rsid w:val="0091506D"/>
    <w:rsid w:val="009173A2"/>
    <w:rsid w:val="00927A22"/>
    <w:rsid w:val="00935F05"/>
    <w:rsid w:val="00953A44"/>
    <w:rsid w:val="00966BC6"/>
    <w:rsid w:val="00982033"/>
    <w:rsid w:val="009878EA"/>
    <w:rsid w:val="00993D57"/>
    <w:rsid w:val="009A02E7"/>
    <w:rsid w:val="009A3F9F"/>
    <w:rsid w:val="009A68C7"/>
    <w:rsid w:val="009B55A8"/>
    <w:rsid w:val="009B6DFC"/>
    <w:rsid w:val="009D2744"/>
    <w:rsid w:val="009D46D2"/>
    <w:rsid w:val="009F3E51"/>
    <w:rsid w:val="009F5044"/>
    <w:rsid w:val="00A053DC"/>
    <w:rsid w:val="00A21BAE"/>
    <w:rsid w:val="00A2513D"/>
    <w:rsid w:val="00A31AF6"/>
    <w:rsid w:val="00A44053"/>
    <w:rsid w:val="00A7774A"/>
    <w:rsid w:val="00A7796C"/>
    <w:rsid w:val="00A85CEE"/>
    <w:rsid w:val="00AA7688"/>
    <w:rsid w:val="00AB11DF"/>
    <w:rsid w:val="00AC09C1"/>
    <w:rsid w:val="00AC7BA4"/>
    <w:rsid w:val="00AE3309"/>
    <w:rsid w:val="00AE7AA9"/>
    <w:rsid w:val="00B0766E"/>
    <w:rsid w:val="00B2003F"/>
    <w:rsid w:val="00B2673A"/>
    <w:rsid w:val="00B372A0"/>
    <w:rsid w:val="00B429D4"/>
    <w:rsid w:val="00B456B4"/>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51D3"/>
    <w:rsid w:val="00C666DF"/>
    <w:rsid w:val="00C758FA"/>
    <w:rsid w:val="00C833CD"/>
    <w:rsid w:val="00C95690"/>
    <w:rsid w:val="00C97142"/>
    <w:rsid w:val="00C9791E"/>
    <w:rsid w:val="00CC6B99"/>
    <w:rsid w:val="00CD45BF"/>
    <w:rsid w:val="00CE17F4"/>
    <w:rsid w:val="00CF23F5"/>
    <w:rsid w:val="00D17DCD"/>
    <w:rsid w:val="00D27C25"/>
    <w:rsid w:val="00D31C58"/>
    <w:rsid w:val="00D32BF9"/>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90B"/>
    <w:rsid w:val="00EA26A9"/>
    <w:rsid w:val="00EB01F4"/>
    <w:rsid w:val="00EC0D1E"/>
    <w:rsid w:val="00ED34F1"/>
    <w:rsid w:val="00EE71A2"/>
    <w:rsid w:val="00EF6EC0"/>
    <w:rsid w:val="00EF7718"/>
    <w:rsid w:val="00F0180B"/>
    <w:rsid w:val="00F03686"/>
    <w:rsid w:val="00F1577E"/>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lang/>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r="http://schemas.openxmlformats.org/officeDocument/2006/relationships" xmlns:w="http://schemas.openxmlformats.org/wordprocessingml/2006/main">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openxmlformats.org/officeDocument/2006/relationships/settings" Target="settings.xml"/><Relationship Id="rId7" Type="http://schemas.openxmlformats.org/officeDocument/2006/relationships/hyperlink" Target="http://www.tandfonline.com/eprint/CYINCSd6zPqA2yzQ3y92/f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75AAD-C89C-47F6-81DA-1B061AD0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7123</Words>
  <Characters>40602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clssjw</cp:lastModifiedBy>
  <cp:revision>2</cp:revision>
  <dcterms:created xsi:type="dcterms:W3CDTF">2016-06-23T08:25:00Z</dcterms:created>
  <dcterms:modified xsi:type="dcterms:W3CDTF">2016-06-23T08:25:00Z</dcterms:modified>
</cp:coreProperties>
</file>