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E7B" w:rsidRDefault="00710E7B" w:rsidP="00710E7B">
      <w:pPr>
        <w:ind w:left="2160" w:hanging="33"/>
        <w:rPr>
          <w:rFonts w:asciiTheme="majorBidi" w:hAnsiTheme="majorBidi" w:cstheme="majorBidi"/>
          <w:b/>
          <w:bCs/>
          <w:sz w:val="24"/>
          <w:szCs w:val="24"/>
        </w:rPr>
      </w:pPr>
      <w:r>
        <w:rPr>
          <w:rFonts w:asciiTheme="majorBidi" w:hAnsiTheme="majorBidi" w:cstheme="majorBidi"/>
          <w:b/>
          <w:bCs/>
          <w:sz w:val="24"/>
          <w:szCs w:val="24"/>
        </w:rPr>
        <w:t xml:space="preserve">         </w:t>
      </w:r>
      <w:r w:rsidRPr="00096BE3">
        <w:rPr>
          <w:rFonts w:asciiTheme="majorBidi" w:hAnsiTheme="majorBidi" w:cstheme="majorBidi"/>
          <w:b/>
          <w:bCs/>
          <w:sz w:val="24"/>
          <w:szCs w:val="24"/>
        </w:rPr>
        <w:t>Tingkah laku B</w:t>
      </w:r>
      <w:r>
        <w:rPr>
          <w:rFonts w:asciiTheme="majorBidi" w:hAnsiTheme="majorBidi" w:cstheme="majorBidi"/>
          <w:b/>
          <w:bCs/>
          <w:sz w:val="24"/>
          <w:szCs w:val="24"/>
        </w:rPr>
        <w:t xml:space="preserve">eragama menurut </w:t>
      </w:r>
      <w:r w:rsidRPr="00096BE3">
        <w:rPr>
          <w:rFonts w:asciiTheme="majorBidi" w:hAnsiTheme="majorBidi" w:cstheme="majorBidi"/>
          <w:b/>
          <w:bCs/>
          <w:sz w:val="24"/>
          <w:szCs w:val="24"/>
        </w:rPr>
        <w:t>Freud</w:t>
      </w:r>
    </w:p>
    <w:p w:rsidR="00710E7B" w:rsidRPr="00EB4F81" w:rsidRDefault="00710E7B" w:rsidP="00710E7B">
      <w:pPr>
        <w:ind w:hanging="33"/>
        <w:jc w:val="center"/>
        <w:rPr>
          <w:rFonts w:asciiTheme="majorBidi" w:hAnsiTheme="majorBidi" w:cstheme="majorBidi"/>
          <w:sz w:val="24"/>
          <w:szCs w:val="24"/>
        </w:rPr>
      </w:pPr>
      <w:r>
        <w:rPr>
          <w:rFonts w:asciiTheme="majorBidi" w:hAnsiTheme="majorBidi" w:cstheme="majorBidi"/>
          <w:sz w:val="24"/>
          <w:szCs w:val="24"/>
        </w:rPr>
        <w:t xml:space="preserve">           </w:t>
      </w:r>
      <w:r w:rsidRPr="00EB4F81">
        <w:rPr>
          <w:rFonts w:asciiTheme="majorBidi" w:hAnsiTheme="majorBidi" w:cstheme="majorBidi"/>
          <w:sz w:val="24"/>
          <w:szCs w:val="24"/>
        </w:rPr>
        <w:t>(</w:t>
      </w:r>
      <w:r>
        <w:rPr>
          <w:rFonts w:asciiTheme="majorBidi" w:hAnsiTheme="majorBidi" w:cstheme="majorBidi"/>
          <w:sz w:val="24"/>
          <w:szCs w:val="24"/>
        </w:rPr>
        <w:t>Religious Behavior according to Freud</w:t>
      </w:r>
      <w:r w:rsidRPr="00EB4F81">
        <w:rPr>
          <w:rFonts w:asciiTheme="majorBidi" w:hAnsiTheme="majorBidi" w:cstheme="majorBidi"/>
          <w:sz w:val="24"/>
          <w:szCs w:val="24"/>
        </w:rPr>
        <w:t>)</w:t>
      </w:r>
    </w:p>
    <w:p w:rsidR="00710E7B" w:rsidRPr="00EB4F81" w:rsidRDefault="00710E7B" w:rsidP="00710E7B">
      <w:pPr>
        <w:ind w:hanging="33"/>
        <w:jc w:val="center"/>
        <w:rPr>
          <w:rFonts w:asciiTheme="majorBidi" w:hAnsiTheme="majorBidi" w:cstheme="majorBidi"/>
          <w:sz w:val="24"/>
          <w:szCs w:val="24"/>
        </w:rPr>
      </w:pPr>
    </w:p>
    <w:p w:rsidR="00710E7B" w:rsidRPr="00EB4F81" w:rsidRDefault="00710E7B" w:rsidP="00710E7B">
      <w:pPr>
        <w:jc w:val="center"/>
        <w:rPr>
          <w:rFonts w:asciiTheme="majorBidi" w:hAnsiTheme="majorBidi" w:cstheme="majorBidi"/>
          <w:sz w:val="24"/>
          <w:szCs w:val="24"/>
        </w:rPr>
      </w:pPr>
      <w:r>
        <w:rPr>
          <w:rFonts w:asciiTheme="majorBidi" w:hAnsiTheme="majorBidi" w:cstheme="majorBidi"/>
          <w:sz w:val="24"/>
          <w:szCs w:val="24"/>
        </w:rPr>
        <w:t xml:space="preserve">           </w:t>
      </w:r>
      <w:r w:rsidRPr="00EB4F81">
        <w:rPr>
          <w:rFonts w:asciiTheme="majorBidi" w:hAnsiTheme="majorBidi" w:cstheme="majorBidi"/>
          <w:sz w:val="24"/>
          <w:szCs w:val="24"/>
        </w:rPr>
        <w:t>Nor Nazimi Mohd Mustaffa</w:t>
      </w:r>
      <w:r w:rsidRPr="00EB4F81">
        <w:rPr>
          <w:rStyle w:val="FootnoteReference"/>
          <w:rFonts w:asciiTheme="majorBidi" w:hAnsiTheme="majorBidi"/>
          <w:sz w:val="24"/>
          <w:szCs w:val="24"/>
        </w:rPr>
        <w:footnoteReference w:id="1"/>
      </w:r>
    </w:p>
    <w:p w:rsidR="00710E7B" w:rsidRPr="00EB4F81" w:rsidRDefault="00710E7B" w:rsidP="00710E7B">
      <w:pPr>
        <w:jc w:val="center"/>
        <w:rPr>
          <w:rFonts w:asciiTheme="majorBidi" w:hAnsiTheme="majorBidi" w:cstheme="majorBidi"/>
          <w:sz w:val="24"/>
          <w:szCs w:val="24"/>
        </w:rPr>
      </w:pPr>
      <w:r>
        <w:rPr>
          <w:rFonts w:asciiTheme="majorBidi" w:hAnsiTheme="majorBidi" w:cstheme="majorBidi"/>
          <w:sz w:val="24"/>
          <w:szCs w:val="24"/>
        </w:rPr>
        <w:t xml:space="preserve">         </w:t>
      </w:r>
      <w:r w:rsidRPr="00EB4F81">
        <w:rPr>
          <w:rFonts w:asciiTheme="majorBidi" w:hAnsiTheme="majorBidi" w:cstheme="majorBidi"/>
          <w:sz w:val="24"/>
          <w:szCs w:val="24"/>
        </w:rPr>
        <w:t>Jaffary Awang</w:t>
      </w:r>
    </w:p>
    <w:p w:rsidR="00710E7B" w:rsidRPr="00CC0BA6" w:rsidRDefault="00710E7B" w:rsidP="00710E7B">
      <w:pPr>
        <w:jc w:val="center"/>
        <w:rPr>
          <w:rFonts w:asciiTheme="majorBidi" w:hAnsiTheme="majorBidi" w:cstheme="majorBidi"/>
          <w:sz w:val="24"/>
          <w:szCs w:val="24"/>
        </w:rPr>
      </w:pPr>
      <w:bookmarkStart w:id="0" w:name="_GoBack"/>
      <w:r>
        <w:rPr>
          <w:rFonts w:asciiTheme="majorBidi" w:hAnsiTheme="majorBidi" w:cstheme="majorBidi"/>
          <w:sz w:val="24"/>
          <w:szCs w:val="24"/>
        </w:rPr>
        <w:t xml:space="preserve">         </w:t>
      </w:r>
      <w:r w:rsidRPr="00EB4F81">
        <w:rPr>
          <w:rFonts w:asciiTheme="majorBidi" w:hAnsiTheme="majorBidi" w:cstheme="majorBidi"/>
          <w:sz w:val="24"/>
          <w:szCs w:val="24"/>
        </w:rPr>
        <w:t>Aminudin Basir@Ahmad</w:t>
      </w:r>
      <w:bookmarkEnd w:id="0"/>
      <w:r>
        <w:rPr>
          <w:rFonts w:asciiTheme="majorBidi" w:hAnsiTheme="majorBidi" w:cstheme="majorBidi"/>
          <w:sz w:val="24"/>
          <w:szCs w:val="24"/>
        </w:rPr>
        <w:t xml:space="preserve"> </w:t>
      </w:r>
    </w:p>
    <w:p w:rsidR="00710E7B" w:rsidRPr="00EB4F81" w:rsidRDefault="00710E7B" w:rsidP="00710E7B">
      <w:pPr>
        <w:jc w:val="center"/>
        <w:rPr>
          <w:rFonts w:asciiTheme="majorBidi" w:hAnsiTheme="majorBidi" w:cstheme="majorBidi"/>
          <w:b/>
          <w:bCs/>
          <w:sz w:val="24"/>
          <w:szCs w:val="24"/>
        </w:rPr>
      </w:pPr>
    </w:p>
    <w:p w:rsidR="00710E7B" w:rsidRDefault="00710E7B" w:rsidP="00710E7B">
      <w:pPr>
        <w:jc w:val="center"/>
        <w:outlineLvl w:val="0"/>
        <w:rPr>
          <w:rFonts w:asciiTheme="majorBidi" w:hAnsiTheme="majorBidi" w:cstheme="majorBidi"/>
          <w:b/>
          <w:bCs/>
          <w:sz w:val="24"/>
          <w:szCs w:val="24"/>
        </w:rPr>
      </w:pPr>
      <w:r>
        <w:rPr>
          <w:rFonts w:asciiTheme="majorBidi" w:hAnsiTheme="majorBidi" w:cstheme="majorBidi"/>
          <w:b/>
          <w:bCs/>
          <w:sz w:val="24"/>
          <w:szCs w:val="24"/>
        </w:rPr>
        <w:t>Abstrak</w:t>
      </w:r>
    </w:p>
    <w:p w:rsidR="00710E7B" w:rsidRDefault="00710E7B" w:rsidP="00710E7B"/>
    <w:p w:rsidR="00710E7B" w:rsidRPr="00710E7B" w:rsidRDefault="00710E7B" w:rsidP="00710E7B">
      <w:pPr>
        <w:jc w:val="both"/>
        <w:rPr>
          <w:rFonts w:asciiTheme="majorBidi" w:hAnsiTheme="majorBidi" w:cstheme="majorBidi"/>
          <w:color w:val="1F497D" w:themeColor="text2"/>
          <w:sz w:val="24"/>
          <w:szCs w:val="24"/>
        </w:rPr>
      </w:pPr>
      <w:proofErr w:type="gramStart"/>
      <w:r>
        <w:rPr>
          <w:rFonts w:asciiTheme="majorBidi" w:hAnsiTheme="majorBidi" w:cstheme="majorBidi"/>
          <w:sz w:val="24"/>
          <w:szCs w:val="24"/>
        </w:rPr>
        <w:t>Pada abad ke 19 bidang psikologi semakin berkembang dengan wujudnya bidang kajian psikologi agama yang bertujuan untuk memahami perasaan, pemikiran dan tingkah laku beragama.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Sarjana psikologi Barat telah melakukan pelbagai kajian yang berbeza bagi mengemukakan pandangan dan pemikiran mereka terhadap tingkah laku beragama.</w:t>
      </w:r>
      <w:proofErr w:type="gramEnd"/>
      <w:r>
        <w:rPr>
          <w:rFonts w:asciiTheme="majorBidi" w:hAnsiTheme="majorBidi" w:cstheme="majorBidi"/>
          <w:sz w:val="24"/>
          <w:szCs w:val="24"/>
        </w:rPr>
        <w:t xml:space="preserve"> </w:t>
      </w:r>
      <w:proofErr w:type="gramStart"/>
      <w:r w:rsidRPr="00710E7B">
        <w:rPr>
          <w:rFonts w:asciiTheme="majorBidi" w:hAnsiTheme="majorBidi" w:cstheme="majorBidi"/>
          <w:color w:val="1F497D" w:themeColor="text2"/>
          <w:sz w:val="24"/>
          <w:szCs w:val="24"/>
        </w:rPr>
        <w:t xml:space="preserve">Sigmund Freud (1856-1939) merupakan salah seorang ahli psikologi Barat yang memperkenalkan teori </w:t>
      </w:r>
      <w:r w:rsidRPr="00710E7B">
        <w:rPr>
          <w:rFonts w:asciiTheme="majorBidi" w:hAnsiTheme="majorBidi" w:cstheme="majorBidi"/>
          <w:i/>
          <w:iCs/>
          <w:color w:val="1F497D" w:themeColor="text2"/>
          <w:sz w:val="24"/>
          <w:szCs w:val="24"/>
        </w:rPr>
        <w:t xml:space="preserve">Psikoanalis </w:t>
      </w:r>
      <w:r w:rsidRPr="00710E7B">
        <w:rPr>
          <w:rFonts w:asciiTheme="majorBidi" w:hAnsiTheme="majorBidi" w:cstheme="majorBidi"/>
          <w:color w:val="1F497D" w:themeColor="text2"/>
          <w:sz w:val="24"/>
          <w:szCs w:val="24"/>
        </w:rPr>
        <w:t>berdasarkan pemerhatian beliau terhadap haiwan.</w:t>
      </w:r>
      <w:proofErr w:type="gramEnd"/>
      <w:r w:rsidRPr="00710E7B">
        <w:rPr>
          <w:rFonts w:asciiTheme="majorBidi" w:hAnsiTheme="majorBidi" w:cstheme="majorBidi"/>
          <w:color w:val="1F497D" w:themeColor="text2"/>
          <w:sz w:val="24"/>
          <w:szCs w:val="24"/>
        </w:rPr>
        <w:t xml:space="preserve"> </w:t>
      </w:r>
      <w:proofErr w:type="gramStart"/>
      <w:r w:rsidRPr="00710E7B">
        <w:rPr>
          <w:rFonts w:asciiTheme="majorBidi" w:hAnsiTheme="majorBidi" w:cstheme="majorBidi"/>
          <w:color w:val="1F497D" w:themeColor="text2"/>
          <w:sz w:val="24"/>
          <w:szCs w:val="24"/>
        </w:rPr>
        <w:t>Berdasarkan teori ini juga beliau telah megemukakan pandangan dan pemikiran beliau terhadap aspek agama dan aktiviti pelaksanaan tingkah laku beragama yang dilakukan oleh manusia.</w:t>
      </w:r>
      <w:proofErr w:type="gramEnd"/>
      <w:r>
        <w:rPr>
          <w:rFonts w:asciiTheme="majorBidi" w:hAnsiTheme="majorBidi" w:cstheme="majorBidi"/>
          <w:color w:val="FF0000"/>
          <w:sz w:val="24"/>
          <w:szCs w:val="24"/>
        </w:rPr>
        <w:t xml:space="preserve"> </w:t>
      </w:r>
      <w:proofErr w:type="gramStart"/>
      <w:r w:rsidRPr="00710E7B">
        <w:rPr>
          <w:rFonts w:asciiTheme="majorBidi" w:hAnsiTheme="majorBidi" w:cstheme="majorBidi"/>
          <w:color w:val="1F497D" w:themeColor="text2"/>
          <w:sz w:val="24"/>
          <w:szCs w:val="24"/>
        </w:rPr>
        <w:t>Oleh yang demikian, kajian ini memperincikan pemikiran beliau terhadap konsep tingkah laku beragama yang dilakukan oleh seseorang.</w:t>
      </w:r>
      <w:proofErr w:type="gramEnd"/>
      <w:r w:rsidRPr="00710E7B">
        <w:rPr>
          <w:rFonts w:asciiTheme="majorBidi" w:hAnsiTheme="majorBidi" w:cstheme="majorBidi"/>
          <w:color w:val="1F497D" w:themeColor="text2"/>
          <w:sz w:val="24"/>
          <w:szCs w:val="24"/>
        </w:rPr>
        <w:t xml:space="preserve"> </w:t>
      </w:r>
      <w:proofErr w:type="gramStart"/>
      <w:r w:rsidRPr="00710E7B">
        <w:rPr>
          <w:rFonts w:asciiTheme="majorBidi" w:hAnsiTheme="majorBidi" w:cstheme="majorBidi"/>
          <w:color w:val="1F497D" w:themeColor="text2"/>
          <w:sz w:val="24"/>
          <w:szCs w:val="24"/>
        </w:rPr>
        <w:t>Perincian yang dilakukan adalah terhadap faktor pembentukkan, ciri-ciri dan tujuan tingkah laku beragama dilakukan.</w:t>
      </w:r>
      <w:proofErr w:type="gramEnd"/>
      <w:r w:rsidRPr="00710E7B">
        <w:rPr>
          <w:rFonts w:asciiTheme="majorBidi" w:hAnsiTheme="majorBidi" w:cstheme="majorBidi"/>
          <w:color w:val="1F497D" w:themeColor="text2"/>
          <w:sz w:val="24"/>
          <w:szCs w:val="24"/>
        </w:rPr>
        <w:t xml:space="preserve"> </w:t>
      </w:r>
      <w:proofErr w:type="gramStart"/>
      <w:r w:rsidRPr="00710E7B">
        <w:rPr>
          <w:rFonts w:asciiTheme="majorBidi" w:hAnsiTheme="majorBidi" w:cstheme="majorBidi"/>
          <w:color w:val="1F497D" w:themeColor="text2"/>
          <w:sz w:val="24"/>
          <w:szCs w:val="24"/>
        </w:rPr>
        <w:t>Oleh itu, kajian ini dilakukan melalui metode analisis dokumen terhadap buku-buku psikologi karya beliau sebagai rujukan utama dan disokong oleh jurnal dan artikel yang mempunyai kaitan dengan tajuk ini.</w:t>
      </w:r>
      <w:proofErr w:type="gramEnd"/>
      <w:r w:rsidRPr="00710E7B">
        <w:rPr>
          <w:rFonts w:asciiTheme="majorBidi" w:hAnsiTheme="majorBidi" w:cstheme="majorBidi"/>
          <w:color w:val="1F497D" w:themeColor="text2"/>
          <w:sz w:val="24"/>
          <w:szCs w:val="24"/>
        </w:rPr>
        <w:t xml:space="preserve"> </w:t>
      </w:r>
      <w:proofErr w:type="gramStart"/>
      <w:r>
        <w:rPr>
          <w:rFonts w:asciiTheme="majorBidi" w:hAnsiTheme="majorBidi" w:cstheme="majorBidi"/>
          <w:sz w:val="24"/>
          <w:szCs w:val="24"/>
        </w:rPr>
        <w:t xml:space="preserve">Hasil kajian menjelaskan faktor pembentukkan tingkah laku beragama adalah minda bawah sedar manusia yang berkait dengan sistem </w:t>
      </w:r>
      <w:r>
        <w:rPr>
          <w:rFonts w:asciiTheme="majorBidi" w:hAnsiTheme="majorBidi" w:cstheme="majorBidi"/>
          <w:i/>
          <w:iCs/>
          <w:sz w:val="24"/>
          <w:szCs w:val="24"/>
        </w:rPr>
        <w:t>Oedipus complex</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sidRPr="00710E7B">
        <w:rPr>
          <w:rFonts w:asciiTheme="majorBidi" w:hAnsiTheme="majorBidi" w:cstheme="majorBidi"/>
          <w:color w:val="1F497D" w:themeColor="text2"/>
          <w:sz w:val="24"/>
          <w:szCs w:val="24"/>
        </w:rPr>
        <w:t>Bentuk tingkah laku beragama adalah aktiviti ritual yang dilakukan bagi memenuhi tuntutan agama tersebut seperti upacara pemujaan, pengorbanan dan sebagainya.</w:t>
      </w:r>
      <w:proofErr w:type="gramEnd"/>
      <w:r w:rsidRPr="00710E7B">
        <w:rPr>
          <w:rFonts w:asciiTheme="majorBidi" w:hAnsiTheme="majorBidi" w:cstheme="majorBidi"/>
          <w:color w:val="1F497D" w:themeColor="text2"/>
          <w:sz w:val="24"/>
          <w:szCs w:val="24"/>
        </w:rPr>
        <w:t xml:space="preserve"> </w:t>
      </w:r>
      <w:proofErr w:type="gramStart"/>
      <w:r w:rsidRPr="00710E7B">
        <w:rPr>
          <w:rFonts w:asciiTheme="majorBidi" w:hAnsiTheme="majorBidi" w:cstheme="majorBidi"/>
          <w:color w:val="1F497D" w:themeColor="text2"/>
          <w:sz w:val="24"/>
          <w:szCs w:val="24"/>
        </w:rPr>
        <w:t>Tujuannya pula adalah untuk menyelesaikan konflik yang dihadapi seperti untuk memenuhi keinginan, harapan dan melepaskan diri dari kekecewaan.</w:t>
      </w:r>
      <w:proofErr w:type="gramEnd"/>
      <w:r w:rsidRPr="00710E7B">
        <w:rPr>
          <w:rFonts w:asciiTheme="majorBidi" w:hAnsiTheme="majorBidi" w:cstheme="majorBidi"/>
          <w:color w:val="1F497D" w:themeColor="text2"/>
          <w:sz w:val="24"/>
          <w:szCs w:val="24"/>
        </w:rPr>
        <w:t xml:space="preserve">  </w:t>
      </w:r>
    </w:p>
    <w:p w:rsidR="00710E7B" w:rsidRDefault="00710E7B" w:rsidP="00710E7B">
      <w:pPr>
        <w:jc w:val="both"/>
        <w:rPr>
          <w:rFonts w:asciiTheme="majorBidi" w:hAnsiTheme="majorBidi" w:cstheme="majorBidi"/>
          <w:sz w:val="24"/>
          <w:szCs w:val="24"/>
        </w:rPr>
      </w:pPr>
      <w:r>
        <w:rPr>
          <w:rFonts w:asciiTheme="majorBidi" w:hAnsiTheme="majorBidi" w:cstheme="majorBidi"/>
          <w:sz w:val="24"/>
          <w:szCs w:val="24"/>
        </w:rPr>
        <w:t xml:space="preserve">   </w:t>
      </w:r>
    </w:p>
    <w:p w:rsidR="00710E7B" w:rsidRDefault="00710E7B" w:rsidP="00710E7B">
      <w:pPr>
        <w:jc w:val="both"/>
        <w:rPr>
          <w:rFonts w:asciiTheme="majorBidi" w:hAnsiTheme="majorBidi" w:cstheme="majorBidi"/>
          <w:i/>
          <w:iCs/>
          <w:sz w:val="24"/>
          <w:szCs w:val="24"/>
        </w:rPr>
      </w:pPr>
      <w:r w:rsidRPr="00AB7B9D">
        <w:rPr>
          <w:rFonts w:asciiTheme="majorBidi" w:hAnsiTheme="majorBidi" w:cstheme="majorBidi"/>
          <w:b/>
          <w:bCs/>
          <w:sz w:val="24"/>
          <w:szCs w:val="24"/>
        </w:rPr>
        <w:t>Katakunci</w:t>
      </w:r>
      <w:r>
        <w:rPr>
          <w:rFonts w:asciiTheme="majorBidi" w:hAnsiTheme="majorBidi" w:cstheme="majorBidi"/>
          <w:sz w:val="24"/>
          <w:szCs w:val="24"/>
        </w:rPr>
        <w:t xml:space="preserve">: </w:t>
      </w:r>
      <w:r w:rsidRPr="00AB7B9D">
        <w:rPr>
          <w:rFonts w:asciiTheme="majorBidi" w:hAnsiTheme="majorBidi" w:cstheme="majorBidi"/>
          <w:i/>
          <w:iCs/>
          <w:sz w:val="24"/>
          <w:szCs w:val="24"/>
        </w:rPr>
        <w:t>Sigmu</w:t>
      </w:r>
      <w:r>
        <w:rPr>
          <w:rFonts w:asciiTheme="majorBidi" w:hAnsiTheme="majorBidi" w:cstheme="majorBidi"/>
          <w:i/>
          <w:iCs/>
          <w:sz w:val="24"/>
          <w:szCs w:val="24"/>
        </w:rPr>
        <w:t>n</w:t>
      </w:r>
      <w:r w:rsidRPr="00AB7B9D">
        <w:rPr>
          <w:rFonts w:asciiTheme="majorBidi" w:hAnsiTheme="majorBidi" w:cstheme="majorBidi"/>
          <w:i/>
          <w:iCs/>
          <w:sz w:val="24"/>
          <w:szCs w:val="24"/>
        </w:rPr>
        <w:t>d Freud</w:t>
      </w:r>
      <w:r>
        <w:rPr>
          <w:rFonts w:asciiTheme="majorBidi" w:hAnsiTheme="majorBidi" w:cstheme="majorBidi"/>
          <w:sz w:val="24"/>
          <w:szCs w:val="24"/>
        </w:rPr>
        <w:t xml:space="preserve">; </w:t>
      </w:r>
      <w:r>
        <w:rPr>
          <w:rFonts w:asciiTheme="majorBidi" w:hAnsiTheme="majorBidi" w:cstheme="majorBidi"/>
          <w:i/>
          <w:iCs/>
          <w:sz w:val="24"/>
          <w:szCs w:val="24"/>
        </w:rPr>
        <w:t>t</w:t>
      </w:r>
      <w:r w:rsidRPr="00AB7B9D">
        <w:rPr>
          <w:rFonts w:asciiTheme="majorBidi" w:hAnsiTheme="majorBidi" w:cstheme="majorBidi"/>
          <w:i/>
          <w:iCs/>
          <w:sz w:val="24"/>
          <w:szCs w:val="24"/>
        </w:rPr>
        <w:t>ingkah laku beragama</w:t>
      </w:r>
      <w:r>
        <w:rPr>
          <w:rFonts w:asciiTheme="majorBidi" w:hAnsiTheme="majorBidi" w:cstheme="majorBidi"/>
          <w:sz w:val="24"/>
          <w:szCs w:val="24"/>
        </w:rPr>
        <w:t xml:space="preserve">; </w:t>
      </w:r>
      <w:r w:rsidRPr="00710E7B">
        <w:rPr>
          <w:rFonts w:asciiTheme="majorBidi" w:hAnsiTheme="majorBidi" w:cstheme="majorBidi"/>
          <w:i/>
          <w:iCs/>
          <w:color w:val="1F497D" w:themeColor="text2"/>
          <w:sz w:val="24"/>
          <w:szCs w:val="24"/>
        </w:rPr>
        <w:t>faktor; ciri-ciri; tujuan</w:t>
      </w:r>
    </w:p>
    <w:p w:rsidR="00710E7B" w:rsidRDefault="00710E7B" w:rsidP="00710E7B">
      <w:pPr>
        <w:jc w:val="both"/>
        <w:rPr>
          <w:rFonts w:asciiTheme="majorBidi" w:hAnsiTheme="majorBidi" w:cstheme="majorBidi"/>
          <w:i/>
          <w:iCs/>
          <w:sz w:val="24"/>
          <w:szCs w:val="24"/>
        </w:rPr>
      </w:pPr>
    </w:p>
    <w:p w:rsidR="00710E7B" w:rsidRDefault="00710E7B" w:rsidP="00710E7B">
      <w:pPr>
        <w:jc w:val="both"/>
        <w:rPr>
          <w:rFonts w:asciiTheme="majorBidi" w:hAnsiTheme="majorBidi" w:cstheme="majorBidi"/>
          <w:i/>
          <w:iCs/>
          <w:sz w:val="24"/>
          <w:szCs w:val="24"/>
        </w:rPr>
      </w:pPr>
    </w:p>
    <w:p w:rsidR="00710E7B" w:rsidRDefault="00710E7B" w:rsidP="00710E7B">
      <w:pPr>
        <w:jc w:val="center"/>
        <w:rPr>
          <w:rFonts w:asciiTheme="majorBidi" w:hAnsiTheme="majorBidi" w:cstheme="majorBidi"/>
          <w:b/>
          <w:bCs/>
          <w:sz w:val="24"/>
          <w:szCs w:val="24"/>
        </w:rPr>
      </w:pPr>
      <w:r>
        <w:rPr>
          <w:rFonts w:asciiTheme="majorBidi" w:hAnsiTheme="majorBidi" w:cstheme="majorBidi"/>
          <w:b/>
          <w:bCs/>
          <w:sz w:val="24"/>
          <w:szCs w:val="24"/>
        </w:rPr>
        <w:lastRenderedPageBreak/>
        <w:t>Abstract</w:t>
      </w:r>
    </w:p>
    <w:p w:rsidR="00710E7B" w:rsidRDefault="00710E7B" w:rsidP="00710E7B">
      <w:pPr>
        <w:jc w:val="center"/>
        <w:rPr>
          <w:rFonts w:asciiTheme="majorBidi" w:hAnsiTheme="majorBidi" w:cstheme="majorBidi"/>
          <w:b/>
          <w:bCs/>
          <w:sz w:val="24"/>
          <w:szCs w:val="24"/>
        </w:rPr>
      </w:pPr>
    </w:p>
    <w:p w:rsidR="00710E7B" w:rsidRPr="00CB6AC0" w:rsidRDefault="00710E7B" w:rsidP="00710E7B">
      <w:pPr>
        <w:jc w:val="both"/>
        <w:rPr>
          <w:rFonts w:asciiTheme="majorBidi" w:hAnsiTheme="majorBidi" w:cstheme="majorBidi"/>
          <w:color w:val="1F497D" w:themeColor="text2"/>
          <w:sz w:val="24"/>
          <w:szCs w:val="24"/>
        </w:rPr>
      </w:pPr>
      <w:r w:rsidRPr="00907BF8">
        <w:rPr>
          <w:rFonts w:asciiTheme="majorBidi" w:hAnsiTheme="majorBidi" w:cstheme="majorBidi"/>
          <w:sz w:val="24"/>
          <w:szCs w:val="24"/>
        </w:rPr>
        <w:t>In the 19th century</w:t>
      </w:r>
      <w:r w:rsidRPr="00907BF8">
        <w:t xml:space="preserve"> </w:t>
      </w:r>
      <w:r w:rsidRPr="00907BF8">
        <w:rPr>
          <w:rFonts w:asciiTheme="majorBidi" w:hAnsiTheme="majorBidi" w:cstheme="majorBidi"/>
          <w:sz w:val="24"/>
          <w:szCs w:val="24"/>
        </w:rPr>
        <w:t>psychology</w:t>
      </w:r>
      <w:r w:rsidRPr="00907BF8">
        <w:t xml:space="preserve"> </w:t>
      </w:r>
      <w:r w:rsidRPr="00907BF8">
        <w:rPr>
          <w:rFonts w:asciiTheme="majorBidi" w:hAnsiTheme="majorBidi" w:cstheme="majorBidi"/>
          <w:sz w:val="24"/>
          <w:szCs w:val="24"/>
        </w:rPr>
        <w:t>studies is growing</w:t>
      </w:r>
      <w:r w:rsidRPr="00907BF8">
        <w:t xml:space="preserve"> </w:t>
      </w:r>
      <w:r>
        <w:rPr>
          <w:rFonts w:asciiTheme="majorBidi" w:hAnsiTheme="majorBidi" w:cstheme="majorBidi"/>
          <w:sz w:val="24"/>
          <w:szCs w:val="24"/>
        </w:rPr>
        <w:t xml:space="preserve">with the </w:t>
      </w:r>
      <w:r w:rsidRPr="00907BF8">
        <w:rPr>
          <w:rFonts w:asciiTheme="majorBidi" w:hAnsiTheme="majorBidi" w:cstheme="majorBidi"/>
          <w:sz w:val="24"/>
          <w:szCs w:val="24"/>
        </w:rPr>
        <w:t>existence</w:t>
      </w:r>
      <w:r>
        <w:rPr>
          <w:rFonts w:asciiTheme="majorBidi" w:hAnsiTheme="majorBidi" w:cstheme="majorBidi"/>
          <w:sz w:val="24"/>
          <w:szCs w:val="24"/>
        </w:rPr>
        <w:t xml:space="preserve"> of</w:t>
      </w:r>
      <w:r w:rsidRPr="00907BF8">
        <w:rPr>
          <w:rFonts w:asciiTheme="majorBidi" w:hAnsiTheme="majorBidi" w:cstheme="majorBidi"/>
          <w:sz w:val="24"/>
          <w:szCs w:val="24"/>
        </w:rPr>
        <w:t xml:space="preserve"> psychology of religion studies</w:t>
      </w:r>
      <w:r w:rsidRPr="00907BF8">
        <w:t xml:space="preserve"> </w:t>
      </w:r>
      <w:r w:rsidRPr="00907BF8">
        <w:rPr>
          <w:rFonts w:asciiTheme="majorBidi" w:hAnsiTheme="majorBidi" w:cstheme="majorBidi"/>
          <w:sz w:val="24"/>
          <w:szCs w:val="24"/>
        </w:rPr>
        <w:t>which aims to understand the religious</w:t>
      </w:r>
      <w:r>
        <w:rPr>
          <w:rFonts w:asciiTheme="majorBidi" w:hAnsiTheme="majorBidi" w:cstheme="majorBidi"/>
          <w:sz w:val="24"/>
          <w:szCs w:val="24"/>
        </w:rPr>
        <w:t xml:space="preserve"> </w:t>
      </w:r>
      <w:r w:rsidRPr="00907BF8">
        <w:rPr>
          <w:rFonts w:asciiTheme="majorBidi" w:hAnsiTheme="majorBidi" w:cstheme="majorBidi"/>
          <w:sz w:val="24"/>
          <w:szCs w:val="24"/>
        </w:rPr>
        <w:t xml:space="preserve">feelings, thoughts and </w:t>
      </w:r>
      <w:r>
        <w:rPr>
          <w:rFonts w:asciiTheme="majorBidi" w:hAnsiTheme="majorBidi" w:cstheme="majorBidi"/>
          <w:sz w:val="24"/>
          <w:szCs w:val="24"/>
        </w:rPr>
        <w:t xml:space="preserve">religious </w:t>
      </w:r>
      <w:r w:rsidRPr="00907BF8">
        <w:rPr>
          <w:rFonts w:asciiTheme="majorBidi" w:hAnsiTheme="majorBidi" w:cstheme="majorBidi"/>
          <w:sz w:val="24"/>
          <w:szCs w:val="24"/>
        </w:rPr>
        <w:t>behaviors</w:t>
      </w:r>
      <w:r>
        <w:rPr>
          <w:rFonts w:asciiTheme="majorBidi" w:hAnsiTheme="majorBidi" w:cstheme="majorBidi"/>
          <w:sz w:val="24"/>
          <w:szCs w:val="24"/>
        </w:rPr>
        <w:t xml:space="preserve">. </w:t>
      </w:r>
      <w:r w:rsidRPr="00907BF8">
        <w:rPr>
          <w:rFonts w:asciiTheme="majorBidi" w:hAnsiTheme="majorBidi" w:cstheme="majorBidi"/>
          <w:sz w:val="24"/>
          <w:szCs w:val="24"/>
        </w:rPr>
        <w:t>Western psychology has conducted various different</w:t>
      </w:r>
      <w:r>
        <w:rPr>
          <w:rFonts w:asciiTheme="majorBidi" w:hAnsiTheme="majorBidi" w:cstheme="majorBidi"/>
          <w:sz w:val="24"/>
          <w:szCs w:val="24"/>
        </w:rPr>
        <w:t xml:space="preserve"> </w:t>
      </w:r>
      <w:r w:rsidRPr="00907BF8">
        <w:rPr>
          <w:rFonts w:asciiTheme="majorBidi" w:hAnsiTheme="majorBidi" w:cstheme="majorBidi"/>
          <w:sz w:val="24"/>
          <w:szCs w:val="24"/>
        </w:rPr>
        <w:t>studies of</w:t>
      </w:r>
      <w:r>
        <w:rPr>
          <w:rFonts w:asciiTheme="majorBidi" w:hAnsiTheme="majorBidi" w:cstheme="majorBidi"/>
          <w:sz w:val="24"/>
          <w:szCs w:val="24"/>
        </w:rPr>
        <w:t xml:space="preserve"> religion</w:t>
      </w:r>
      <w:r w:rsidRPr="00D34DB9">
        <w:t xml:space="preserve"> </w:t>
      </w:r>
      <w:r w:rsidRPr="00D34DB9">
        <w:rPr>
          <w:rFonts w:asciiTheme="majorBidi" w:hAnsiTheme="majorBidi" w:cstheme="majorBidi"/>
          <w:sz w:val="24"/>
          <w:szCs w:val="24"/>
        </w:rPr>
        <w:t>to submit their views and thoughts on the religious behavior of an individual.</w:t>
      </w:r>
      <w:r>
        <w:rPr>
          <w:rFonts w:asciiTheme="majorBidi" w:hAnsiTheme="majorBidi" w:cstheme="majorBidi"/>
          <w:sz w:val="24"/>
          <w:szCs w:val="24"/>
        </w:rPr>
        <w:t xml:space="preserve"> </w:t>
      </w:r>
      <w:r w:rsidRPr="00CB6AC0">
        <w:rPr>
          <w:rFonts w:asciiTheme="majorBidi" w:hAnsiTheme="majorBidi" w:cstheme="majorBidi"/>
          <w:color w:val="1F497D" w:themeColor="text2"/>
          <w:sz w:val="24"/>
          <w:szCs w:val="24"/>
        </w:rPr>
        <w:t>Sigmund Freud (1856-1939) is one of Western psychology</w:t>
      </w:r>
      <w:r w:rsidRPr="00CB6AC0">
        <w:rPr>
          <w:color w:val="1F497D" w:themeColor="text2"/>
        </w:rPr>
        <w:t xml:space="preserve"> </w:t>
      </w:r>
      <w:r w:rsidRPr="00CB6AC0">
        <w:rPr>
          <w:rFonts w:asciiTheme="majorBidi" w:hAnsiTheme="majorBidi" w:cstheme="majorBidi"/>
          <w:color w:val="1F497D" w:themeColor="text2"/>
          <w:sz w:val="24"/>
          <w:szCs w:val="24"/>
        </w:rPr>
        <w:t>who is introduced the Psychoanalys theory based on his observations to animals.</w:t>
      </w:r>
      <w:r w:rsidRPr="00CB6AC0">
        <w:rPr>
          <w:color w:val="1F497D" w:themeColor="text2"/>
        </w:rPr>
        <w:t xml:space="preserve"> </w:t>
      </w:r>
      <w:r w:rsidRPr="00CB6AC0">
        <w:rPr>
          <w:rFonts w:asciiTheme="majorBidi" w:hAnsiTheme="majorBidi" w:cstheme="majorBidi"/>
          <w:color w:val="1F497D" w:themeColor="text2"/>
          <w:sz w:val="24"/>
          <w:szCs w:val="24"/>
        </w:rPr>
        <w:t>Based on this theory he also made his views and his thoughts on the aspects of religion and the religious behavior activities that performed by humans.Therefore, this study detailing his thoughts on the concept of religious behavior that performed by a person.</w:t>
      </w:r>
      <w:r w:rsidRPr="00CB6AC0">
        <w:rPr>
          <w:color w:val="1F497D" w:themeColor="text2"/>
        </w:rPr>
        <w:t xml:space="preserve"> </w:t>
      </w:r>
      <w:r w:rsidRPr="00CB6AC0">
        <w:rPr>
          <w:rFonts w:asciiTheme="majorBidi" w:hAnsiTheme="majorBidi" w:cstheme="majorBidi"/>
          <w:color w:val="1F497D" w:themeColor="text2"/>
          <w:sz w:val="24"/>
          <w:szCs w:val="24"/>
        </w:rPr>
        <w:t xml:space="preserve">The detail taken is the formation factors, characteristics and the purpose of religious behavior. Therefore, this study was conducted through the analysis of documents on his psychology books as the main reference and supported by the journals and articles that related with this study. </w:t>
      </w:r>
      <w:r>
        <w:rPr>
          <w:rFonts w:asciiTheme="majorBidi" w:hAnsiTheme="majorBidi" w:cstheme="majorBidi"/>
          <w:sz w:val="24"/>
          <w:szCs w:val="24"/>
        </w:rPr>
        <w:t>This study explains that the</w:t>
      </w:r>
      <w:r w:rsidRPr="00991143">
        <w:rPr>
          <w:rFonts w:asciiTheme="majorBidi" w:hAnsiTheme="majorBidi" w:cstheme="majorBidi"/>
          <w:sz w:val="24"/>
          <w:szCs w:val="24"/>
        </w:rPr>
        <w:t xml:space="preserve"> formation of religious behavior</w:t>
      </w:r>
      <w:r w:rsidRPr="00991143">
        <w:t xml:space="preserve"> </w:t>
      </w:r>
      <w:r w:rsidRPr="00991143">
        <w:rPr>
          <w:rFonts w:asciiTheme="majorBidi" w:hAnsiTheme="majorBidi" w:cstheme="majorBidi"/>
          <w:sz w:val="24"/>
          <w:szCs w:val="24"/>
        </w:rPr>
        <w:t xml:space="preserve">is the human </w:t>
      </w:r>
      <w:r>
        <w:rPr>
          <w:rFonts w:asciiTheme="majorBidi" w:hAnsiTheme="majorBidi" w:cstheme="majorBidi"/>
          <w:sz w:val="24"/>
          <w:szCs w:val="24"/>
        </w:rPr>
        <w:t xml:space="preserve">subconscious that relate to the Oedipus complex system, </w:t>
      </w:r>
      <w:r w:rsidRPr="00CB6AC0">
        <w:rPr>
          <w:rFonts w:asciiTheme="majorBidi" w:hAnsiTheme="majorBidi" w:cstheme="majorBidi"/>
          <w:color w:val="1F497D" w:themeColor="text2"/>
          <w:sz w:val="24"/>
          <w:szCs w:val="24"/>
        </w:rPr>
        <w:t>while the characteristics of religious behavior is a ritual activities undertaken to meet the demands of the religion as ritual, sacrifice and so on. The goal is to resolve conflicts encountered such as to meet the desires, hopes and escape from disappointment.</w:t>
      </w:r>
    </w:p>
    <w:p w:rsidR="00710E7B" w:rsidRDefault="00710E7B" w:rsidP="00710E7B">
      <w:pPr>
        <w:jc w:val="both"/>
        <w:rPr>
          <w:rFonts w:asciiTheme="majorBidi" w:hAnsiTheme="majorBidi" w:cstheme="majorBidi"/>
          <w:sz w:val="24"/>
          <w:szCs w:val="24"/>
        </w:rPr>
      </w:pPr>
    </w:p>
    <w:p w:rsidR="00710E7B" w:rsidRPr="00CB6AC0" w:rsidRDefault="00710E7B" w:rsidP="00710E7B">
      <w:pPr>
        <w:jc w:val="both"/>
        <w:rPr>
          <w:rFonts w:asciiTheme="majorBidi" w:hAnsiTheme="majorBidi" w:cstheme="majorBidi"/>
          <w:i/>
          <w:iCs/>
          <w:color w:val="1F497D" w:themeColor="text2"/>
          <w:sz w:val="24"/>
          <w:szCs w:val="24"/>
        </w:rPr>
      </w:pPr>
      <w:r w:rsidRPr="00CA6B57">
        <w:rPr>
          <w:rFonts w:asciiTheme="majorBidi" w:hAnsiTheme="majorBidi" w:cstheme="majorBidi"/>
          <w:b/>
          <w:bCs/>
          <w:sz w:val="24"/>
          <w:szCs w:val="24"/>
        </w:rPr>
        <w:t>Keywords</w:t>
      </w:r>
      <w:r>
        <w:rPr>
          <w:rFonts w:asciiTheme="majorBidi" w:hAnsiTheme="majorBidi" w:cstheme="majorBidi"/>
          <w:sz w:val="24"/>
          <w:szCs w:val="24"/>
        </w:rPr>
        <w:t xml:space="preserve">: </w:t>
      </w:r>
      <w:r w:rsidRPr="00EC0D78">
        <w:rPr>
          <w:rFonts w:asciiTheme="majorBidi" w:hAnsiTheme="majorBidi" w:cstheme="majorBidi"/>
          <w:i/>
          <w:iCs/>
          <w:sz w:val="24"/>
          <w:szCs w:val="24"/>
        </w:rPr>
        <w:t>Sigmu</w:t>
      </w:r>
      <w:r>
        <w:rPr>
          <w:rFonts w:asciiTheme="majorBidi" w:hAnsiTheme="majorBidi" w:cstheme="majorBidi"/>
          <w:i/>
          <w:iCs/>
          <w:sz w:val="24"/>
          <w:szCs w:val="24"/>
        </w:rPr>
        <w:t>n</w:t>
      </w:r>
      <w:r w:rsidRPr="00EC0D78">
        <w:rPr>
          <w:rFonts w:asciiTheme="majorBidi" w:hAnsiTheme="majorBidi" w:cstheme="majorBidi"/>
          <w:i/>
          <w:iCs/>
          <w:sz w:val="24"/>
          <w:szCs w:val="24"/>
        </w:rPr>
        <w:t>d Freud;</w:t>
      </w:r>
      <w:r>
        <w:rPr>
          <w:rFonts w:asciiTheme="majorBidi" w:hAnsiTheme="majorBidi" w:cstheme="majorBidi"/>
          <w:i/>
          <w:iCs/>
          <w:sz w:val="24"/>
          <w:szCs w:val="24"/>
        </w:rPr>
        <w:t xml:space="preserve"> </w:t>
      </w:r>
      <w:r w:rsidRPr="00EC0D78">
        <w:rPr>
          <w:rFonts w:asciiTheme="majorBidi" w:hAnsiTheme="majorBidi" w:cstheme="majorBidi"/>
          <w:i/>
          <w:iCs/>
          <w:sz w:val="24"/>
          <w:szCs w:val="24"/>
        </w:rPr>
        <w:t>Religious behavior;</w:t>
      </w:r>
      <w:r>
        <w:rPr>
          <w:rFonts w:asciiTheme="majorBidi" w:hAnsiTheme="majorBidi" w:cstheme="majorBidi"/>
          <w:i/>
          <w:iCs/>
          <w:sz w:val="24"/>
          <w:szCs w:val="24"/>
        </w:rPr>
        <w:t xml:space="preserve"> </w:t>
      </w:r>
      <w:r w:rsidRPr="00CB6AC0">
        <w:rPr>
          <w:rFonts w:asciiTheme="majorBidi" w:hAnsiTheme="majorBidi" w:cstheme="majorBidi"/>
          <w:i/>
          <w:iCs/>
          <w:color w:val="1F497D" w:themeColor="text2"/>
          <w:sz w:val="24"/>
          <w:szCs w:val="24"/>
        </w:rPr>
        <w:t xml:space="preserve">factors; characteristics; goal.  </w:t>
      </w:r>
    </w:p>
    <w:p w:rsidR="00710E7B" w:rsidRDefault="00710E7B" w:rsidP="00710E7B">
      <w:pPr>
        <w:jc w:val="both"/>
        <w:rPr>
          <w:rFonts w:asciiTheme="majorBidi" w:hAnsiTheme="majorBidi" w:cstheme="majorBidi"/>
          <w:i/>
          <w:iCs/>
          <w:sz w:val="24"/>
          <w:szCs w:val="24"/>
        </w:rPr>
      </w:pPr>
    </w:p>
    <w:p w:rsidR="00710E7B" w:rsidRDefault="00710E7B" w:rsidP="00710E7B">
      <w:pPr>
        <w:outlineLvl w:val="0"/>
        <w:rPr>
          <w:rFonts w:asciiTheme="majorBidi" w:hAnsiTheme="majorBidi" w:cstheme="majorBidi"/>
          <w:b/>
          <w:bCs/>
          <w:sz w:val="24"/>
          <w:szCs w:val="24"/>
        </w:rPr>
      </w:pPr>
      <w:r>
        <w:rPr>
          <w:rFonts w:asciiTheme="majorBidi" w:hAnsiTheme="majorBidi" w:cstheme="majorBidi"/>
          <w:b/>
          <w:bCs/>
          <w:sz w:val="24"/>
          <w:szCs w:val="24"/>
        </w:rPr>
        <w:t xml:space="preserve">Pendahuluan </w:t>
      </w:r>
    </w:p>
    <w:p w:rsidR="00710E7B" w:rsidRDefault="00710E7B" w:rsidP="00710E7B"/>
    <w:p w:rsidR="00710E7B" w:rsidRPr="00CB6AC0" w:rsidRDefault="00710E7B" w:rsidP="00710E7B">
      <w:pPr>
        <w:jc w:val="both"/>
        <w:rPr>
          <w:rFonts w:asciiTheme="majorBidi" w:eastAsiaTheme="majorEastAsia"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Michael (1958) menjelaskan tingkah laku beragama adalah aktiviti beragama yang dilakukan oleh seseorang.</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Feierman (2009) pula menjelaskan tingkah laku beragama merujuk kepada semua tindakan atau perbuatan yang menyatakan unsur-unsur yang diperlukan untuk membezakan semua tingkah laku yang beragama daripada semua tingkah laku yang tidak beragama.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Unsur-unsur yang terkandung dalam tingkah laku beragama adalah kuasa ghaib dan kepercayaan terhadap kuasa ghaib.</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Beliau juga menjelaskan tingkah laku beragama adalah tingkah laku yang terdedah atau boleh dilihat dan diukur dengan mata kasar manusia.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Tambah beliau lagi, tingkah laku beragama adalah tingkah laku yang berkaitan dengan</w:t>
      </w:r>
      <w:r w:rsidRPr="00CB6AC0">
        <w:rPr>
          <w:rFonts w:asciiTheme="majorBidi" w:eastAsiaTheme="majorEastAsia" w:hAnsiTheme="majorBidi" w:cstheme="majorBidi"/>
          <w:b/>
          <w:bCs/>
          <w:color w:val="1F497D" w:themeColor="text2"/>
          <w:sz w:val="24"/>
          <w:szCs w:val="24"/>
        </w:rPr>
        <w:t xml:space="preserve"> </w:t>
      </w:r>
      <w:r w:rsidRPr="00CB6AC0">
        <w:rPr>
          <w:rFonts w:asciiTheme="majorBidi" w:eastAsiaTheme="majorEastAsia" w:hAnsiTheme="majorBidi" w:cstheme="majorBidi"/>
          <w:color w:val="1F497D" w:themeColor="text2"/>
          <w:sz w:val="24"/>
          <w:szCs w:val="24"/>
        </w:rPr>
        <w:t>aspek-aspek bukan suara yang mana beliau menjelaskan aspek bukan suara adalah pergerakan.</w:t>
      </w:r>
      <w:proofErr w:type="gramEnd"/>
      <w:r w:rsidRPr="00CB6AC0">
        <w:rPr>
          <w:rFonts w:asciiTheme="majorBidi" w:eastAsiaTheme="majorEastAsia" w:hAnsiTheme="majorBidi" w:cstheme="majorBidi"/>
          <w:color w:val="1F497D" w:themeColor="text2"/>
          <w:sz w:val="24"/>
          <w:szCs w:val="24"/>
        </w:rPr>
        <w:t xml:space="preserve"> </w:t>
      </w:r>
      <w:proofErr w:type="gramStart"/>
      <w:r w:rsidRPr="00CB6AC0">
        <w:rPr>
          <w:rFonts w:asciiTheme="majorBidi" w:eastAsiaTheme="majorEastAsia" w:hAnsiTheme="majorBidi" w:cstheme="majorBidi"/>
          <w:color w:val="1F497D" w:themeColor="text2"/>
          <w:sz w:val="24"/>
          <w:szCs w:val="24"/>
        </w:rPr>
        <w:t>Antara bentuk tingkah laku beragama yang disenaraikan oleh mereka adalah sembahyang, berdoa dan kehadiran ke gereja.</w:t>
      </w:r>
      <w:proofErr w:type="gramEnd"/>
      <w:r w:rsidRPr="00CB6AC0">
        <w:rPr>
          <w:rFonts w:asciiTheme="majorBidi" w:eastAsiaTheme="majorEastAsia" w:hAnsiTheme="majorBidi" w:cstheme="majorBidi"/>
          <w:color w:val="1F497D" w:themeColor="text2"/>
          <w:sz w:val="24"/>
          <w:szCs w:val="24"/>
        </w:rPr>
        <w:t xml:space="preserve"> </w:t>
      </w:r>
    </w:p>
    <w:p w:rsidR="00710E7B" w:rsidRPr="00CB6AC0" w:rsidRDefault="00710E7B" w:rsidP="00710E7B">
      <w:pPr>
        <w:ind w:firstLine="720"/>
        <w:jc w:val="both"/>
        <w:rPr>
          <w:rFonts w:asciiTheme="majorBidi" w:eastAsiaTheme="majorEastAsia" w:hAnsiTheme="majorBidi" w:cstheme="majorBidi"/>
          <w:color w:val="1F497D" w:themeColor="text2"/>
          <w:sz w:val="24"/>
          <w:szCs w:val="24"/>
        </w:rPr>
      </w:pPr>
      <w:proofErr w:type="gramStart"/>
      <w:r w:rsidRPr="00CB6AC0">
        <w:rPr>
          <w:rFonts w:asciiTheme="majorBidi" w:eastAsiaTheme="majorEastAsia" w:hAnsiTheme="majorBidi" w:cstheme="majorBidi"/>
          <w:color w:val="1F497D" w:themeColor="text2"/>
          <w:sz w:val="24"/>
          <w:szCs w:val="24"/>
        </w:rPr>
        <w:t xml:space="preserve">Menurut sarjana Islam pula, </w:t>
      </w:r>
      <w:r w:rsidRPr="00CB6AC0">
        <w:rPr>
          <w:rFonts w:asciiTheme="majorBidi" w:hAnsiTheme="majorBidi" w:cstheme="majorBidi"/>
          <w:color w:val="1F497D" w:themeColor="text2"/>
          <w:sz w:val="24"/>
          <w:szCs w:val="24"/>
        </w:rPr>
        <w:t>tingkah laku beragama adalah tingkah laku seseorang dalam bertindak balas terhadap persekitarannya dalam kehidupan seharian berdasarkan ajaran agama yang diyakininya (Masri 2008).</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Ririn (2010) dan Nurhuda (2011) menjelaskan tingkah laku beragama merupakan keadaan beragama dalam diri seseorang yang mana mendorong </w:t>
      </w:r>
      <w:r w:rsidRPr="00CB6AC0">
        <w:rPr>
          <w:rFonts w:asciiTheme="majorBidi" w:hAnsiTheme="majorBidi" w:cstheme="majorBidi"/>
          <w:color w:val="1F497D" w:themeColor="text2"/>
          <w:sz w:val="24"/>
          <w:szCs w:val="24"/>
        </w:rPr>
        <w:lastRenderedPageBreak/>
        <w:t>seseorang menzahirkan tingkah laku beragama berdasarkan keyakinan terhadap agama yang dianutinya.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Hajaroh (1998) pula berpendapat tingkah laku beragama adalah tingkah laku yang dizahirkan daripada kehidupan beragama dan juga kesedaran beragama dalam diri seseorang.</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Jelas beliau lagi, tingkah laku beragama adalah kesinambungan daripada sikap keagamaan dan kesedaran agama dalam diri seseorang.</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Nurjannah (2013) menjelaskan tingkah laku beragama merupakan tindakan, perbuatan atau ucapan kerana kepercayaan kepada Tuhan.</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Arie (2015) menjelaskan tingkah laku beragama adalah tingkah laku seseorang yang dilakukan sesuai dengan agama yang dianutinya.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Menurut beliau, hal ini menunjukkan bahawa tingkah laku beragama merupakan aktiviti atau kegiatan yang diorientasikan kepada Tuhan baik hubungan sesama manusia, hubungan manusia dengan manusia dan hubungan manusia dengan persekitarannya.</w:t>
      </w:r>
      <w:proofErr w:type="gramEnd"/>
      <w:r w:rsidRPr="00CB6AC0">
        <w:rPr>
          <w:rFonts w:asciiTheme="majorBidi" w:hAnsiTheme="majorBidi" w:cstheme="majorBidi"/>
          <w:color w:val="1F497D" w:themeColor="text2"/>
          <w:sz w:val="24"/>
          <w:szCs w:val="24"/>
        </w:rPr>
        <w:t xml:space="preserve"> Sarjana Islam tidak hanya mengkhususkan tingkah laku beragama kepada suatu tingkah laku yang hanya berhubung dengan aspek ketuhanan sahaja seperti sembahyang, berdoa, membaca al-Quran dan sebagainya bahkan mereka menjelaskan tingkah laku beragama adalah tingkah laku yang berhubung dengan aspek kemanusiaan seperti menderma, membantu orang yang dalam kesusahan, berbuat baik kepada haiwan dan sebagainya.  </w:t>
      </w:r>
    </w:p>
    <w:p w:rsidR="00710E7B" w:rsidRPr="00CB6AC0" w:rsidRDefault="00710E7B" w:rsidP="00710E7B">
      <w:pPr>
        <w:ind w:firstLine="720"/>
        <w:jc w:val="both"/>
        <w:rPr>
          <w:rFonts w:asciiTheme="majorBidi" w:eastAsiaTheme="majorEastAsia"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Berdasarkan</w:t>
      </w:r>
      <w:r w:rsidRPr="00CB6AC0">
        <w:rPr>
          <w:rFonts w:asciiTheme="majorBidi" w:eastAsiaTheme="majorEastAsia" w:hAnsiTheme="majorBidi" w:cstheme="majorBidi"/>
          <w:color w:val="1F497D" w:themeColor="text2"/>
          <w:sz w:val="24"/>
          <w:szCs w:val="24"/>
        </w:rPr>
        <w:t xml:space="preserve"> keterangan di atas, tingkah laku beragama dapat dijelaskan dan difahami sebagai</w:t>
      </w:r>
      <w:r w:rsidRPr="00CB6AC0">
        <w:rPr>
          <w:rFonts w:asciiTheme="majorBidi" w:eastAsiaTheme="majorEastAsia" w:hAnsiTheme="majorBidi" w:cstheme="majorBidi"/>
          <w:b/>
          <w:bCs/>
          <w:color w:val="1F497D" w:themeColor="text2"/>
          <w:sz w:val="24"/>
          <w:szCs w:val="24"/>
        </w:rPr>
        <w:t xml:space="preserve"> </w:t>
      </w:r>
      <w:r w:rsidRPr="00CB6AC0">
        <w:rPr>
          <w:rFonts w:asciiTheme="majorBidi" w:eastAsiaTheme="majorEastAsia" w:hAnsiTheme="majorBidi" w:cstheme="majorBidi"/>
          <w:color w:val="1F497D" w:themeColor="text2"/>
          <w:sz w:val="24"/>
          <w:szCs w:val="24"/>
        </w:rPr>
        <w:t>tingkah laku zahir yang dizahirkan oleh seseorang berdasarkan agama yang dianuti dan diyakininya.</w:t>
      </w:r>
      <w:proofErr w:type="gramEnd"/>
      <w:r w:rsidRPr="00CB6AC0">
        <w:rPr>
          <w:rFonts w:asciiTheme="majorBidi" w:eastAsiaTheme="majorEastAsia" w:hAnsiTheme="majorBidi" w:cstheme="majorBidi"/>
          <w:color w:val="1F497D" w:themeColor="text2"/>
          <w:sz w:val="24"/>
          <w:szCs w:val="24"/>
        </w:rPr>
        <w:t xml:space="preserve"> Tingkah laku beragama adalah tingkah laku yang berbeza daripada tingkah laku yang </w:t>
      </w:r>
      <w:proofErr w:type="gramStart"/>
      <w:r w:rsidRPr="00CB6AC0">
        <w:rPr>
          <w:rFonts w:asciiTheme="majorBidi" w:eastAsiaTheme="majorEastAsia" w:hAnsiTheme="majorBidi" w:cstheme="majorBidi"/>
          <w:color w:val="1F497D" w:themeColor="text2"/>
          <w:sz w:val="24"/>
          <w:szCs w:val="24"/>
        </w:rPr>
        <w:t>lain</w:t>
      </w:r>
      <w:proofErr w:type="gramEnd"/>
      <w:r w:rsidRPr="00CB6AC0">
        <w:rPr>
          <w:rFonts w:asciiTheme="majorBidi" w:eastAsiaTheme="majorEastAsia" w:hAnsiTheme="majorBidi" w:cstheme="majorBidi"/>
          <w:color w:val="1F497D" w:themeColor="text2"/>
          <w:sz w:val="24"/>
          <w:szCs w:val="24"/>
        </w:rPr>
        <w:t xml:space="preserve"> kerana tingkah laku beragama adalah tingkah laku yang mengandungi unsur-unsur kuasa ghaib atau Tuhan dan kepercayaan terhadapnya. Pengzahiran tingkah laku beragama oleh seseorang menjelaskan keadaan beragama mereka </w:t>
      </w:r>
      <w:proofErr w:type="gramStart"/>
      <w:r w:rsidRPr="00CB6AC0">
        <w:rPr>
          <w:rFonts w:asciiTheme="majorBidi" w:eastAsiaTheme="majorEastAsia" w:hAnsiTheme="majorBidi" w:cstheme="majorBidi"/>
          <w:color w:val="1F497D" w:themeColor="text2"/>
          <w:sz w:val="24"/>
          <w:szCs w:val="24"/>
        </w:rPr>
        <w:t>sama</w:t>
      </w:r>
      <w:proofErr w:type="gramEnd"/>
      <w:r w:rsidRPr="00CB6AC0">
        <w:rPr>
          <w:rFonts w:asciiTheme="majorBidi" w:eastAsiaTheme="majorEastAsia" w:hAnsiTheme="majorBidi" w:cstheme="majorBidi"/>
          <w:color w:val="1F497D" w:themeColor="text2"/>
          <w:sz w:val="24"/>
          <w:szCs w:val="24"/>
        </w:rPr>
        <w:t xml:space="preserve"> ada dalam bentuk tindakan, perbuatan dan pertuturan. </w:t>
      </w:r>
      <w:proofErr w:type="gramStart"/>
      <w:r w:rsidRPr="00CB6AC0">
        <w:rPr>
          <w:rFonts w:asciiTheme="majorBidi" w:eastAsiaTheme="majorEastAsia" w:hAnsiTheme="majorBidi" w:cstheme="majorBidi"/>
          <w:color w:val="1F497D" w:themeColor="text2"/>
          <w:sz w:val="24"/>
          <w:szCs w:val="24"/>
        </w:rPr>
        <w:t>Tingkah laku beragama adalah hasil daripada sikap dan kesedaran manusia terhadap agama yang dianutinya.</w:t>
      </w:r>
      <w:proofErr w:type="gramEnd"/>
      <w:r w:rsidRPr="00CB6AC0">
        <w:rPr>
          <w:rFonts w:asciiTheme="majorBidi" w:eastAsiaTheme="majorEastAsia" w:hAnsiTheme="majorBidi" w:cstheme="majorBidi"/>
          <w:color w:val="1F497D" w:themeColor="text2"/>
          <w:sz w:val="24"/>
          <w:szCs w:val="24"/>
        </w:rPr>
        <w:t xml:space="preserve"> </w:t>
      </w:r>
      <w:proofErr w:type="gramStart"/>
      <w:r w:rsidRPr="00CB6AC0">
        <w:rPr>
          <w:rFonts w:asciiTheme="majorBidi" w:eastAsiaTheme="majorEastAsia" w:hAnsiTheme="majorBidi" w:cstheme="majorBidi"/>
          <w:color w:val="1F497D" w:themeColor="text2"/>
          <w:sz w:val="24"/>
          <w:szCs w:val="24"/>
        </w:rPr>
        <w:t>Berdasarkan penjelasan Hajaroh kesinambungan daripada sikap dan kesedaran beragama menghasilkan pelaksanaan tingkah laku beragama dalam kehidupan seharian manusia yang mana berhubung dengan Tuhan dan juga hubungan dengan manusia serta persekitarannya.</w:t>
      </w:r>
      <w:proofErr w:type="gramEnd"/>
      <w:r w:rsidRPr="00CB6AC0">
        <w:rPr>
          <w:rFonts w:asciiTheme="majorBidi" w:eastAsiaTheme="majorEastAsia" w:hAnsiTheme="majorBidi" w:cstheme="majorBidi"/>
          <w:color w:val="1F497D" w:themeColor="text2"/>
          <w:sz w:val="24"/>
          <w:szCs w:val="24"/>
        </w:rPr>
        <w:t xml:space="preserve"> </w:t>
      </w:r>
    </w:p>
    <w:p w:rsidR="00710E7B" w:rsidRDefault="00710E7B" w:rsidP="00710E7B">
      <w:pPr>
        <w:pStyle w:val="Heading1"/>
        <w:spacing w:line="240" w:lineRule="auto"/>
        <w:rPr>
          <w:rFonts w:asciiTheme="majorBidi" w:hAnsiTheme="majorBidi"/>
          <w:color w:val="auto"/>
          <w:sz w:val="24"/>
          <w:szCs w:val="24"/>
        </w:rPr>
      </w:pPr>
      <w:r w:rsidRPr="000C26CD">
        <w:rPr>
          <w:rFonts w:asciiTheme="majorBidi" w:hAnsiTheme="majorBidi"/>
          <w:color w:val="auto"/>
          <w:sz w:val="24"/>
          <w:szCs w:val="24"/>
        </w:rPr>
        <w:t>Metodologi kajian</w:t>
      </w:r>
    </w:p>
    <w:p w:rsidR="00710E7B" w:rsidRDefault="00710E7B" w:rsidP="00710E7B">
      <w:pPr>
        <w:ind w:firstLine="720"/>
        <w:jc w:val="both"/>
        <w:rPr>
          <w:rFonts w:asciiTheme="majorBidi" w:eastAsiaTheme="majorEastAsia" w:hAnsiTheme="majorBidi" w:cstheme="majorBidi"/>
          <w:sz w:val="24"/>
          <w:szCs w:val="24"/>
        </w:rPr>
      </w:pPr>
    </w:p>
    <w:p w:rsidR="00710E7B" w:rsidRPr="00CB6AC0" w:rsidRDefault="00710E7B" w:rsidP="00710E7B">
      <w:pPr>
        <w:jc w:val="both"/>
        <w:rPr>
          <w:rFonts w:asciiTheme="majorBidi" w:eastAsia="Times New Roman" w:hAnsiTheme="majorBidi" w:cstheme="majorBidi"/>
          <w:color w:val="1F497D" w:themeColor="text2"/>
          <w:sz w:val="24"/>
          <w:szCs w:val="24"/>
          <w:lang w:val="en-MY" w:eastAsia="en-MY"/>
        </w:rPr>
      </w:pPr>
      <w:proofErr w:type="gramStart"/>
      <w:r w:rsidRPr="00EC0D78">
        <w:rPr>
          <w:rFonts w:asciiTheme="majorBidi" w:hAnsiTheme="majorBidi" w:cstheme="majorBidi"/>
          <w:sz w:val="24"/>
          <w:szCs w:val="24"/>
        </w:rPr>
        <w:t xml:space="preserve">Kajian ini </w:t>
      </w:r>
      <w:r>
        <w:rPr>
          <w:rFonts w:asciiTheme="majorBidi" w:hAnsiTheme="majorBidi" w:cstheme="majorBidi"/>
          <w:sz w:val="24"/>
          <w:szCs w:val="24"/>
        </w:rPr>
        <w:t>adalah menggunakan metode analisa dokumen hasil karya Sigmund Freud (1856-1939) mengenai psikologi dan agama.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Kajian ini tidak melibatkan kajian lapangan dan sebarang data.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Hasil kajian diperoleh melalui pembacaan terhadap bahan bacaan berbentuk </w:t>
      </w:r>
      <w:r w:rsidRPr="0038553E">
        <w:rPr>
          <w:rFonts w:asciiTheme="majorBidi" w:hAnsiTheme="majorBidi" w:cstheme="majorBidi"/>
          <w:sz w:val="24"/>
          <w:szCs w:val="24"/>
        </w:rPr>
        <w:t xml:space="preserve">primer </w:t>
      </w:r>
      <w:r>
        <w:rPr>
          <w:rFonts w:asciiTheme="majorBidi" w:hAnsiTheme="majorBidi" w:cstheme="majorBidi"/>
          <w:sz w:val="24"/>
          <w:szCs w:val="24"/>
        </w:rPr>
        <w:t xml:space="preserve">dan </w:t>
      </w:r>
      <w:r w:rsidRPr="0038553E">
        <w:rPr>
          <w:rFonts w:asciiTheme="majorBidi" w:hAnsiTheme="majorBidi" w:cstheme="majorBidi"/>
          <w:sz w:val="24"/>
          <w:szCs w:val="24"/>
        </w:rPr>
        <w:t>s</w:t>
      </w:r>
      <w:r>
        <w:rPr>
          <w:rFonts w:asciiTheme="majorBidi" w:hAnsiTheme="majorBidi" w:cstheme="majorBidi"/>
          <w:sz w:val="24"/>
          <w:szCs w:val="24"/>
        </w:rPr>
        <w:t>ekunder</w:t>
      </w:r>
      <w:r w:rsidRPr="0038553E">
        <w:rPr>
          <w:rFonts w:asciiTheme="majorBidi" w:hAnsiTheme="majorBidi" w:cstheme="majorBidi"/>
          <w:sz w:val="24"/>
          <w:szCs w:val="24"/>
        </w:rPr>
        <w:t>.</w:t>
      </w:r>
      <w:proofErr w:type="gramEnd"/>
      <w:r>
        <w:rPr>
          <w:rFonts w:asciiTheme="majorBidi" w:hAnsiTheme="majorBidi" w:cstheme="majorBidi"/>
          <w:sz w:val="24"/>
          <w:szCs w:val="24"/>
        </w:rPr>
        <w:t xml:space="preserve"> Perbincangan beliau mengenai agama diperoleh melalui karya terawal beliau mengenai iaitu</w:t>
      </w:r>
      <w:r w:rsidRPr="00702450">
        <w:rPr>
          <w:rFonts w:asciiTheme="majorBidi" w:eastAsia="Times New Roman" w:hAnsiTheme="majorBidi" w:cstheme="majorBidi"/>
          <w:i/>
          <w:iCs/>
          <w:sz w:val="24"/>
          <w:szCs w:val="24"/>
          <w:lang w:val="en-MY" w:eastAsia="en-MY"/>
        </w:rPr>
        <w:t xml:space="preserve"> </w:t>
      </w:r>
      <w:r w:rsidRPr="00C81AD8">
        <w:rPr>
          <w:rFonts w:asciiTheme="majorBidi" w:eastAsia="Times New Roman" w:hAnsiTheme="majorBidi" w:cstheme="majorBidi"/>
          <w:i/>
          <w:iCs/>
          <w:sz w:val="24"/>
          <w:szCs w:val="24"/>
          <w:lang w:val="en-MY" w:eastAsia="en-MY"/>
        </w:rPr>
        <w:t>Totem and Taboo</w:t>
      </w:r>
      <w:r>
        <w:rPr>
          <w:rFonts w:asciiTheme="majorBidi" w:eastAsia="Times New Roman" w:hAnsiTheme="majorBidi" w:cstheme="majorBidi"/>
          <w:sz w:val="24"/>
          <w:szCs w:val="24"/>
          <w:lang w:val="en-MY" w:eastAsia="en-MY"/>
        </w:rPr>
        <w:t xml:space="preserve"> (1913) dan</w:t>
      </w:r>
      <w:r w:rsidRPr="000C26CD">
        <w:rPr>
          <w:rFonts w:asciiTheme="majorBidi" w:eastAsia="Times New Roman" w:hAnsiTheme="majorBidi" w:cstheme="majorBidi"/>
          <w:i/>
          <w:iCs/>
          <w:sz w:val="24"/>
          <w:szCs w:val="24"/>
          <w:lang w:val="en-MY" w:eastAsia="en-MY"/>
        </w:rPr>
        <w:t xml:space="preserve"> </w:t>
      </w:r>
      <w:r w:rsidRPr="0091100E">
        <w:rPr>
          <w:rFonts w:asciiTheme="majorBidi" w:eastAsia="Times New Roman" w:hAnsiTheme="majorBidi" w:cstheme="majorBidi"/>
          <w:i/>
          <w:iCs/>
          <w:sz w:val="24"/>
          <w:szCs w:val="24"/>
          <w:lang w:val="en-MY" w:eastAsia="en-MY"/>
        </w:rPr>
        <w:t>The Future of an Illusion</w:t>
      </w:r>
      <w:r>
        <w:rPr>
          <w:rFonts w:asciiTheme="majorBidi" w:eastAsia="Times New Roman" w:hAnsiTheme="majorBidi" w:cstheme="majorBidi"/>
          <w:sz w:val="24"/>
          <w:szCs w:val="24"/>
          <w:lang w:val="en-MY" w:eastAsia="en-MY"/>
        </w:rPr>
        <w:t xml:space="preserve"> (1927) dan disokong pula dengan sumber sekunder iaitu jurnal dan artikel. </w:t>
      </w:r>
      <w:r w:rsidRPr="00CB6AC0">
        <w:rPr>
          <w:rFonts w:asciiTheme="majorBidi" w:eastAsia="Times New Roman" w:hAnsiTheme="majorBidi" w:cstheme="majorBidi"/>
          <w:color w:val="1F497D" w:themeColor="text2"/>
          <w:sz w:val="24"/>
          <w:szCs w:val="24"/>
          <w:lang w:val="en-MY" w:eastAsia="en-MY"/>
        </w:rPr>
        <w:t xml:space="preserve">Data dianalisis secara </w:t>
      </w:r>
      <w:r w:rsidRPr="00CB6AC0">
        <w:rPr>
          <w:rFonts w:asciiTheme="majorBidi" w:eastAsia="Times New Roman" w:hAnsiTheme="majorBidi" w:cstheme="majorBidi"/>
          <w:i/>
          <w:iCs/>
          <w:color w:val="1F497D" w:themeColor="text2"/>
          <w:sz w:val="24"/>
          <w:szCs w:val="24"/>
          <w:lang w:val="en-MY" w:eastAsia="en-MY"/>
        </w:rPr>
        <w:t>manual</w:t>
      </w:r>
      <w:r w:rsidRPr="00CB6AC0">
        <w:rPr>
          <w:rFonts w:asciiTheme="majorBidi" w:eastAsia="Times New Roman" w:hAnsiTheme="majorBidi" w:cstheme="majorBidi"/>
          <w:color w:val="1F497D" w:themeColor="text2"/>
          <w:sz w:val="24"/>
          <w:szCs w:val="24"/>
          <w:lang w:val="en-MY" w:eastAsia="en-MY"/>
        </w:rPr>
        <w:t xml:space="preserve"> dan tidak menggunakan sebarang perisian untuk proses analisis. </w:t>
      </w:r>
      <w:proofErr w:type="gramStart"/>
      <w:r w:rsidRPr="00CB6AC0">
        <w:rPr>
          <w:rFonts w:asciiTheme="majorBidi" w:eastAsia="Times New Roman" w:hAnsiTheme="majorBidi" w:cstheme="majorBidi"/>
          <w:color w:val="1F497D" w:themeColor="text2"/>
          <w:sz w:val="24"/>
          <w:szCs w:val="24"/>
          <w:lang w:val="en-MY" w:eastAsia="en-MY"/>
        </w:rPr>
        <w:t>Data dikumpul melalui pembacaan secara menyeluruh terhadap karya beliau bagi mengenalpasti perincian yang dikaji dalam kajian ini bagi tujuan mengenalpasti konsep tingkah laku beragama menurut Freud.</w:t>
      </w:r>
      <w:proofErr w:type="gramEnd"/>
      <w:r w:rsidRPr="00CB6AC0">
        <w:rPr>
          <w:rFonts w:asciiTheme="majorBidi" w:eastAsia="Times New Roman" w:hAnsiTheme="majorBidi" w:cstheme="majorBidi"/>
          <w:color w:val="1F497D" w:themeColor="text2"/>
          <w:sz w:val="24"/>
          <w:szCs w:val="24"/>
          <w:lang w:val="en-MY" w:eastAsia="en-MY"/>
        </w:rPr>
        <w:t xml:space="preserve"> Seterusnya proses pengenalpastian dilakukan terhadap aspek perincian yang dikaji iaitu faktor pembentukan tingkah laku beragama, ciri-ciri tingkah laku beragama dan tujuan tingkah laku beragama dilakukan.</w:t>
      </w:r>
    </w:p>
    <w:p w:rsidR="00710E7B" w:rsidRPr="00CB6AC0" w:rsidRDefault="00710E7B" w:rsidP="00710E7B">
      <w:pPr>
        <w:pStyle w:val="Heading1"/>
        <w:rPr>
          <w:rFonts w:asciiTheme="majorBidi" w:eastAsia="Times New Roman" w:hAnsiTheme="majorBidi"/>
          <w:color w:val="1F497D" w:themeColor="text2"/>
          <w:sz w:val="24"/>
          <w:szCs w:val="24"/>
          <w:lang w:val="en-MY" w:eastAsia="en-MY"/>
        </w:rPr>
      </w:pPr>
      <w:r w:rsidRPr="00CB6AC0">
        <w:rPr>
          <w:rFonts w:asciiTheme="majorBidi" w:eastAsia="Times New Roman" w:hAnsiTheme="majorBidi"/>
          <w:color w:val="1F497D" w:themeColor="text2"/>
          <w:sz w:val="24"/>
          <w:szCs w:val="24"/>
          <w:lang w:val="en-MY" w:eastAsia="en-MY"/>
        </w:rPr>
        <w:lastRenderedPageBreak/>
        <w:t>Data kajian</w:t>
      </w:r>
    </w:p>
    <w:p w:rsidR="00710E7B" w:rsidRPr="00CB6AC0" w:rsidRDefault="00710E7B" w:rsidP="00710E7B">
      <w:pPr>
        <w:rPr>
          <w:color w:val="1F497D" w:themeColor="text2"/>
          <w:lang w:val="en-MY" w:eastAsia="en-MY"/>
        </w:rPr>
      </w:pPr>
    </w:p>
    <w:p w:rsidR="00710E7B" w:rsidRPr="00CB6AC0" w:rsidRDefault="00710E7B" w:rsidP="00710E7B">
      <w:pPr>
        <w:jc w:val="both"/>
        <w:rPr>
          <w:rFonts w:asciiTheme="majorBidi" w:hAnsiTheme="majorBidi" w:cstheme="majorBidi"/>
          <w:color w:val="1F497D" w:themeColor="text2"/>
          <w:sz w:val="24"/>
          <w:szCs w:val="24"/>
          <w:lang w:val="en-MY" w:eastAsia="en-MY"/>
        </w:rPr>
      </w:pPr>
      <w:r w:rsidRPr="00CB6AC0">
        <w:rPr>
          <w:rFonts w:asciiTheme="majorBidi" w:hAnsiTheme="majorBidi" w:cstheme="majorBidi"/>
          <w:color w:val="1F497D" w:themeColor="text2"/>
          <w:sz w:val="24"/>
          <w:szCs w:val="24"/>
          <w:lang w:val="en-MY" w:eastAsia="en-MY"/>
        </w:rPr>
        <w:t xml:space="preserve">Data kajian ini terdiri daripada pemikiran dan pandangan Freud tentang agama dan tingkah laku beragama yang diperolehi melalui dua karya berikut: </w:t>
      </w:r>
    </w:p>
    <w:p w:rsidR="00710E7B" w:rsidRPr="00CB6AC0" w:rsidRDefault="00710E7B" w:rsidP="00710E7B">
      <w:pPr>
        <w:jc w:val="both"/>
        <w:rPr>
          <w:rFonts w:asciiTheme="majorBidi" w:hAnsiTheme="majorBidi" w:cstheme="majorBidi"/>
          <w:color w:val="1F497D" w:themeColor="text2"/>
          <w:sz w:val="24"/>
          <w:szCs w:val="24"/>
          <w:lang w:val="en-MY" w:eastAsia="en-MY"/>
        </w:rPr>
      </w:pPr>
    </w:p>
    <w:p w:rsidR="00710E7B" w:rsidRPr="00CB6AC0" w:rsidRDefault="00710E7B" w:rsidP="00710E7B">
      <w:pPr>
        <w:pStyle w:val="ListParagraph"/>
        <w:numPr>
          <w:ilvl w:val="0"/>
          <w:numId w:val="1"/>
        </w:numPr>
        <w:ind w:hanging="720"/>
        <w:jc w:val="both"/>
        <w:rPr>
          <w:rFonts w:asciiTheme="majorBidi" w:eastAsiaTheme="majorEastAsia" w:hAnsiTheme="majorBidi" w:cstheme="majorBidi"/>
          <w:b/>
          <w:bCs/>
          <w:color w:val="1F497D" w:themeColor="text2"/>
          <w:sz w:val="24"/>
          <w:szCs w:val="24"/>
        </w:rPr>
      </w:pPr>
      <w:r w:rsidRPr="00CB6AC0">
        <w:rPr>
          <w:rFonts w:asciiTheme="majorBidi" w:eastAsia="Times New Roman" w:hAnsiTheme="majorBidi" w:cstheme="majorBidi"/>
          <w:b/>
          <w:bCs/>
          <w:color w:val="1F497D" w:themeColor="text2"/>
          <w:sz w:val="24"/>
          <w:szCs w:val="24"/>
          <w:lang w:val="en-MY" w:eastAsia="en-MY"/>
        </w:rPr>
        <w:t>Totem and Taboo</w:t>
      </w:r>
    </w:p>
    <w:p w:rsidR="00710E7B" w:rsidRPr="00CB6AC0" w:rsidRDefault="00710E7B" w:rsidP="00710E7B">
      <w:pPr>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Karya ini mengandungi pendekatan utama beliau terhadap agama dan sebuah karya yang beliau sifatkan satu penulisan yang paling penting.</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Dalam karya ini, Freud membincangkan satu sistem yang dikenali sebagai sistem </w:t>
      </w:r>
      <w:r w:rsidRPr="00CB6AC0">
        <w:rPr>
          <w:rFonts w:asciiTheme="majorBidi" w:hAnsiTheme="majorBidi" w:cstheme="majorBidi"/>
          <w:i/>
          <w:iCs/>
          <w:color w:val="1F497D" w:themeColor="text2"/>
          <w:sz w:val="24"/>
          <w:szCs w:val="24"/>
        </w:rPr>
        <w:t>Oedipus complex</w:t>
      </w:r>
      <w:r w:rsidRPr="00CB6AC0">
        <w:rPr>
          <w:rFonts w:asciiTheme="majorBidi" w:hAnsiTheme="majorBidi" w:cstheme="majorBidi"/>
          <w:color w:val="1F497D" w:themeColor="text2"/>
          <w:sz w:val="24"/>
          <w:szCs w:val="24"/>
        </w:rPr>
        <w:t>.</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Sistem ini merujuk kepada tahap perkembangan budak lelaki yang mana merupakan satu situasi pemikiran dan perasaan dalam minda bawah sedar.</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Jelas beliau lagi, pemikiran ini adalah pemikiran yang berhubung dengan keinginan budak lelaki tersebut.</w:t>
      </w:r>
      <w:proofErr w:type="gramEnd"/>
      <w:r w:rsidRPr="00CB6AC0">
        <w:rPr>
          <w:rFonts w:asciiTheme="majorBidi" w:hAnsiTheme="majorBidi" w:cstheme="majorBidi"/>
          <w:color w:val="1F497D" w:themeColor="text2"/>
          <w:sz w:val="24"/>
          <w:szCs w:val="24"/>
        </w:rPr>
        <w:t xml:space="preserve"> Menurutnya lagi, pada awal perkembangan iaitu dalam lingkungan </w:t>
      </w:r>
      <w:proofErr w:type="gramStart"/>
      <w:r w:rsidRPr="00CB6AC0">
        <w:rPr>
          <w:rFonts w:asciiTheme="majorBidi" w:hAnsiTheme="majorBidi" w:cstheme="majorBidi"/>
          <w:color w:val="1F497D" w:themeColor="text2"/>
          <w:sz w:val="24"/>
          <w:szCs w:val="24"/>
        </w:rPr>
        <w:t>usia</w:t>
      </w:r>
      <w:proofErr w:type="gramEnd"/>
      <w:r w:rsidRPr="00CB6AC0">
        <w:rPr>
          <w:rFonts w:asciiTheme="majorBidi" w:hAnsiTheme="majorBidi" w:cstheme="majorBidi"/>
          <w:color w:val="1F497D" w:themeColor="text2"/>
          <w:sz w:val="24"/>
          <w:szCs w:val="24"/>
        </w:rPr>
        <w:t xml:space="preserve"> lima tahun, budak lelaki menginginkan dan memiliki semua cinta dan kasih sayang ibunya malah secara tidak sedar mereka menginginkan kematian ayahnya. </w:t>
      </w:r>
      <w:proofErr w:type="gramStart"/>
      <w:r w:rsidRPr="00CB6AC0">
        <w:rPr>
          <w:rFonts w:asciiTheme="majorBidi" w:hAnsiTheme="majorBidi" w:cstheme="majorBidi"/>
          <w:color w:val="1F497D" w:themeColor="text2"/>
          <w:sz w:val="24"/>
          <w:szCs w:val="24"/>
        </w:rPr>
        <w:t>Freud mengembangkan konsep ini berdasarkan kisah keinginan dan perasaan seorang anak lelaki untuk memiliki sesuatu yang dimiliki oleh seorang ayah iaitu kisah yang terdapat dalam sastera Greek iaitu raja Sophocles iaitu raja Oedipus.</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Sindrom ini berkaitan dengan naluri seksual seorang anak lelaki dan perasaan cinta terhadap ibunya (Sofe 2012).</w:t>
      </w:r>
      <w:proofErr w:type="gramEnd"/>
      <w:r w:rsidRPr="00CB6AC0">
        <w:rPr>
          <w:rFonts w:asciiTheme="majorBidi" w:hAnsiTheme="majorBidi" w:cstheme="majorBidi"/>
          <w:color w:val="1F497D" w:themeColor="text2"/>
          <w:sz w:val="24"/>
          <w:szCs w:val="24"/>
        </w:rPr>
        <w:t xml:space="preserve"> </w:t>
      </w:r>
    </w:p>
    <w:p w:rsidR="00710E7B" w:rsidRPr="00CB6AC0" w:rsidRDefault="00710E7B" w:rsidP="00710E7B">
      <w:pPr>
        <w:ind w:firstLine="720"/>
        <w:jc w:val="both"/>
        <w:rPr>
          <w:rFonts w:asciiTheme="majorBidi" w:hAnsiTheme="majorBidi" w:cstheme="majorBidi"/>
          <w:color w:val="1F497D" w:themeColor="text2"/>
          <w:sz w:val="24"/>
          <w:szCs w:val="24"/>
        </w:rPr>
      </w:pPr>
      <w:r w:rsidRPr="00CB6AC0">
        <w:rPr>
          <w:rFonts w:asciiTheme="majorBidi" w:hAnsiTheme="majorBidi" w:cstheme="majorBidi"/>
          <w:color w:val="1F497D" w:themeColor="text2"/>
          <w:sz w:val="24"/>
          <w:szCs w:val="24"/>
        </w:rPr>
        <w:t xml:space="preserve">Desakan </w:t>
      </w:r>
      <w:r w:rsidRPr="00CB6AC0">
        <w:rPr>
          <w:rFonts w:asciiTheme="majorBidi" w:hAnsiTheme="majorBidi" w:cstheme="majorBidi"/>
          <w:i/>
          <w:iCs/>
          <w:color w:val="1F497D" w:themeColor="text2"/>
          <w:sz w:val="24"/>
          <w:szCs w:val="24"/>
        </w:rPr>
        <w:t xml:space="preserve">libido </w:t>
      </w:r>
      <w:r w:rsidRPr="00CB6AC0">
        <w:rPr>
          <w:rFonts w:asciiTheme="majorBidi" w:hAnsiTheme="majorBidi" w:cstheme="majorBidi"/>
          <w:color w:val="1F497D" w:themeColor="text2"/>
          <w:sz w:val="24"/>
          <w:szCs w:val="24"/>
        </w:rPr>
        <w:t xml:space="preserve">(naluri seksual) telah wujud dalam diri manusia sejak </w:t>
      </w:r>
      <w:proofErr w:type="gramStart"/>
      <w:r w:rsidRPr="00CB6AC0">
        <w:rPr>
          <w:rFonts w:asciiTheme="majorBidi" w:hAnsiTheme="majorBidi" w:cstheme="majorBidi"/>
          <w:color w:val="1F497D" w:themeColor="text2"/>
          <w:sz w:val="24"/>
          <w:szCs w:val="24"/>
        </w:rPr>
        <w:t>usia</w:t>
      </w:r>
      <w:proofErr w:type="gramEnd"/>
      <w:r w:rsidRPr="00CB6AC0">
        <w:rPr>
          <w:rFonts w:asciiTheme="majorBidi" w:hAnsiTheme="majorBidi" w:cstheme="majorBidi"/>
          <w:color w:val="1F497D" w:themeColor="text2"/>
          <w:sz w:val="24"/>
          <w:szCs w:val="24"/>
        </w:rPr>
        <w:t xml:space="preserve"> kanak-kanak lagi dan telah menjadi kekuatan jiwa seseorang. </w:t>
      </w:r>
      <w:proofErr w:type="gramStart"/>
      <w:r w:rsidRPr="00CB6AC0">
        <w:rPr>
          <w:rFonts w:asciiTheme="majorBidi" w:hAnsiTheme="majorBidi" w:cstheme="majorBidi"/>
          <w:i/>
          <w:iCs/>
          <w:color w:val="1F497D" w:themeColor="text2"/>
          <w:sz w:val="24"/>
          <w:szCs w:val="24"/>
        </w:rPr>
        <w:t xml:space="preserve">Libido </w:t>
      </w:r>
      <w:r w:rsidRPr="00CB6AC0">
        <w:rPr>
          <w:rFonts w:asciiTheme="majorBidi" w:hAnsiTheme="majorBidi" w:cstheme="majorBidi"/>
          <w:color w:val="1F497D" w:themeColor="text2"/>
          <w:sz w:val="24"/>
          <w:szCs w:val="24"/>
        </w:rPr>
        <w:t>merupakan tenaga atau kekuatan yang berada dalam minda bawah sedar seseorang yang mana mereka berusaha untuk memenuhi keperluan mereka sehingga mencapai kepuasan dan keseronokan.</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Desakan </w:t>
      </w:r>
      <w:r w:rsidRPr="00CB6AC0">
        <w:rPr>
          <w:rFonts w:asciiTheme="majorBidi" w:hAnsiTheme="majorBidi" w:cstheme="majorBidi"/>
          <w:i/>
          <w:iCs/>
          <w:color w:val="1F497D" w:themeColor="text2"/>
          <w:sz w:val="24"/>
          <w:szCs w:val="24"/>
        </w:rPr>
        <w:t>libido</w:t>
      </w:r>
      <w:r w:rsidRPr="00CB6AC0">
        <w:rPr>
          <w:rFonts w:asciiTheme="majorBidi" w:hAnsiTheme="majorBidi" w:cstheme="majorBidi"/>
          <w:color w:val="1F497D" w:themeColor="text2"/>
          <w:sz w:val="24"/>
          <w:szCs w:val="24"/>
        </w:rPr>
        <w:t xml:space="preserve"> ini digerakkan oleh daya tenaga yang dimiliki oleh </w:t>
      </w:r>
      <w:r w:rsidRPr="00CB6AC0">
        <w:rPr>
          <w:rFonts w:asciiTheme="majorBidi" w:hAnsiTheme="majorBidi" w:cstheme="majorBidi"/>
          <w:i/>
          <w:iCs/>
          <w:color w:val="1F497D" w:themeColor="text2"/>
          <w:sz w:val="24"/>
          <w:szCs w:val="24"/>
        </w:rPr>
        <w:t>id</w:t>
      </w:r>
      <w:r w:rsidRPr="00CB6AC0">
        <w:rPr>
          <w:rFonts w:asciiTheme="majorBidi" w:hAnsiTheme="majorBidi" w:cstheme="majorBidi"/>
          <w:color w:val="1F497D" w:themeColor="text2"/>
          <w:sz w:val="24"/>
          <w:szCs w:val="24"/>
        </w:rPr>
        <w:t xml:space="preserve"> yang merupakan asal bagi semua daya tenaga dalam minda bawah sedar iaitu </w:t>
      </w:r>
      <w:r w:rsidRPr="00CB6AC0">
        <w:rPr>
          <w:rFonts w:asciiTheme="majorBidi" w:hAnsiTheme="majorBidi" w:cstheme="majorBidi"/>
          <w:i/>
          <w:iCs/>
          <w:color w:val="1F497D" w:themeColor="text2"/>
          <w:sz w:val="24"/>
          <w:szCs w:val="24"/>
        </w:rPr>
        <w:t>ego</w:t>
      </w:r>
      <w:r w:rsidRPr="00CB6AC0">
        <w:rPr>
          <w:rFonts w:asciiTheme="majorBidi" w:hAnsiTheme="majorBidi" w:cstheme="majorBidi"/>
          <w:color w:val="1F497D" w:themeColor="text2"/>
          <w:sz w:val="24"/>
          <w:szCs w:val="24"/>
        </w:rPr>
        <w:t xml:space="preserve"> dan </w:t>
      </w:r>
      <w:r w:rsidRPr="00CB6AC0">
        <w:rPr>
          <w:rFonts w:asciiTheme="majorBidi" w:hAnsiTheme="majorBidi" w:cstheme="majorBidi"/>
          <w:i/>
          <w:iCs/>
          <w:color w:val="1F497D" w:themeColor="text2"/>
          <w:sz w:val="24"/>
          <w:szCs w:val="24"/>
        </w:rPr>
        <w:t>superego</w:t>
      </w:r>
      <w:r w:rsidRPr="00CB6AC0">
        <w:rPr>
          <w:rFonts w:asciiTheme="majorBidi" w:hAnsiTheme="majorBidi" w:cstheme="majorBidi"/>
          <w:color w:val="1F497D" w:themeColor="text2"/>
          <w:sz w:val="24"/>
          <w:szCs w:val="24"/>
        </w:rPr>
        <w:t>.</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Oleh itu, Freud berpendapat bahawa manusia merupakan makhluk seksual yang didorong oleh desakan nafsu dan berusaha untuk memenuhi kehendak naluri tersebut (Nurulhidayah et. al 2017).</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i/>
          <w:iCs/>
          <w:color w:val="1F497D" w:themeColor="text2"/>
          <w:sz w:val="24"/>
          <w:szCs w:val="24"/>
        </w:rPr>
        <w:t xml:space="preserve">Id </w:t>
      </w:r>
      <w:r w:rsidRPr="00CB6AC0">
        <w:rPr>
          <w:rFonts w:asciiTheme="majorBidi" w:hAnsiTheme="majorBidi" w:cstheme="majorBidi"/>
          <w:color w:val="1F497D" w:themeColor="text2"/>
          <w:sz w:val="24"/>
          <w:szCs w:val="24"/>
        </w:rPr>
        <w:t>merupakan naluri yang berkaitan dengan prinsip keseronokan tanpa mempedulikan tentang realiti dan pertimbangan dari segi moral dan logik.</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Selain itu, </w:t>
      </w:r>
      <w:r w:rsidRPr="00CB6AC0">
        <w:rPr>
          <w:rFonts w:asciiTheme="majorBidi" w:hAnsiTheme="majorBidi" w:cstheme="majorBidi"/>
          <w:i/>
          <w:iCs/>
          <w:color w:val="1F497D" w:themeColor="text2"/>
          <w:sz w:val="24"/>
          <w:szCs w:val="24"/>
        </w:rPr>
        <w:t>id</w:t>
      </w:r>
      <w:r w:rsidRPr="00CB6AC0">
        <w:rPr>
          <w:rFonts w:asciiTheme="majorBidi" w:hAnsiTheme="majorBidi" w:cstheme="majorBidi"/>
          <w:color w:val="1F497D" w:themeColor="text2"/>
          <w:sz w:val="24"/>
          <w:szCs w:val="24"/>
        </w:rPr>
        <w:t xml:space="preserve"> juga merupakan gejala bawah sedar dan satu tenaga yang </w:t>
      </w:r>
      <w:r w:rsidRPr="00CB6AC0">
        <w:rPr>
          <w:rFonts w:asciiTheme="majorBidi" w:hAnsiTheme="majorBidi" w:cstheme="majorBidi"/>
          <w:i/>
          <w:iCs/>
          <w:color w:val="1F497D" w:themeColor="text2"/>
          <w:sz w:val="24"/>
          <w:szCs w:val="24"/>
        </w:rPr>
        <w:t>primitif</w:t>
      </w:r>
      <w:r w:rsidRPr="00CB6AC0">
        <w:rPr>
          <w:rFonts w:asciiTheme="majorBidi" w:hAnsiTheme="majorBidi" w:cstheme="majorBidi"/>
          <w:color w:val="1F497D" w:themeColor="text2"/>
          <w:sz w:val="24"/>
          <w:szCs w:val="24"/>
        </w:rPr>
        <w:t xml:space="preserve"> (kuno), tidak teratur, tidak rasional dan penuh dengan perasaan yang berkehendakkan kepuasan diri secara mendadak dan tidak berfikir panjang.</w:t>
      </w:r>
      <w:proofErr w:type="gramEnd"/>
      <w:r w:rsidRPr="00CB6AC0">
        <w:rPr>
          <w:rFonts w:asciiTheme="majorBidi" w:hAnsiTheme="majorBidi" w:cstheme="majorBidi"/>
          <w:color w:val="1F497D" w:themeColor="text2"/>
          <w:sz w:val="24"/>
          <w:szCs w:val="24"/>
        </w:rPr>
        <w:t xml:space="preserve"> </w:t>
      </w:r>
      <w:r w:rsidRPr="00CB6AC0">
        <w:rPr>
          <w:rFonts w:asciiTheme="majorBidi" w:hAnsiTheme="majorBidi" w:cstheme="majorBidi"/>
          <w:i/>
          <w:iCs/>
          <w:color w:val="1F497D" w:themeColor="text2"/>
          <w:sz w:val="24"/>
          <w:szCs w:val="24"/>
        </w:rPr>
        <w:t>Id</w:t>
      </w:r>
      <w:r w:rsidRPr="00CB6AC0">
        <w:rPr>
          <w:rFonts w:asciiTheme="majorBidi" w:hAnsiTheme="majorBidi" w:cstheme="majorBidi"/>
          <w:color w:val="1F497D" w:themeColor="text2"/>
          <w:sz w:val="24"/>
          <w:szCs w:val="24"/>
        </w:rPr>
        <w:t xml:space="preserve"> tidak </w:t>
      </w:r>
      <w:proofErr w:type="gramStart"/>
      <w:r w:rsidRPr="00CB6AC0">
        <w:rPr>
          <w:rFonts w:asciiTheme="majorBidi" w:hAnsiTheme="majorBidi" w:cstheme="majorBidi"/>
          <w:color w:val="1F497D" w:themeColor="text2"/>
          <w:sz w:val="24"/>
          <w:szCs w:val="24"/>
        </w:rPr>
        <w:t>akan</w:t>
      </w:r>
      <w:proofErr w:type="gramEnd"/>
      <w:r w:rsidRPr="00CB6AC0">
        <w:rPr>
          <w:rFonts w:asciiTheme="majorBidi" w:hAnsiTheme="majorBidi" w:cstheme="majorBidi"/>
          <w:color w:val="1F497D" w:themeColor="text2"/>
          <w:sz w:val="24"/>
          <w:szCs w:val="24"/>
        </w:rPr>
        <w:t xml:space="preserve"> pernah matang dan membesar walaupun individu yang memilikinya sudah meningkat usianya dan bertambah matang pemikirannya. </w:t>
      </w:r>
      <w:proofErr w:type="gramStart"/>
      <w:r w:rsidRPr="00CB6AC0">
        <w:rPr>
          <w:rFonts w:asciiTheme="majorBidi" w:hAnsiTheme="majorBidi" w:cstheme="majorBidi"/>
          <w:color w:val="1F497D" w:themeColor="text2"/>
          <w:sz w:val="24"/>
          <w:szCs w:val="24"/>
        </w:rPr>
        <w:t xml:space="preserve">Oleh kerana itu, </w:t>
      </w:r>
      <w:r w:rsidRPr="00CB6AC0">
        <w:rPr>
          <w:rFonts w:asciiTheme="majorBidi" w:hAnsiTheme="majorBidi" w:cstheme="majorBidi"/>
          <w:i/>
          <w:iCs/>
          <w:color w:val="1F497D" w:themeColor="text2"/>
          <w:sz w:val="24"/>
          <w:szCs w:val="24"/>
        </w:rPr>
        <w:t>id</w:t>
      </w:r>
      <w:r w:rsidRPr="00CB6AC0">
        <w:rPr>
          <w:rFonts w:asciiTheme="majorBidi" w:hAnsiTheme="majorBidi" w:cstheme="majorBidi"/>
          <w:color w:val="1F497D" w:themeColor="text2"/>
          <w:sz w:val="24"/>
          <w:szCs w:val="24"/>
        </w:rPr>
        <w:t xml:space="preserve"> dikenalpati sebagai sistem yang bertindak secara tidak logik dan tidak bermoral (Sapora 2014).</w:t>
      </w:r>
      <w:proofErr w:type="gramEnd"/>
      <w:r w:rsidRPr="00CB6AC0">
        <w:rPr>
          <w:rFonts w:asciiTheme="majorBidi" w:hAnsiTheme="majorBidi" w:cstheme="majorBidi"/>
          <w:color w:val="1F497D" w:themeColor="text2"/>
          <w:sz w:val="24"/>
          <w:szCs w:val="24"/>
        </w:rPr>
        <w:t xml:space="preserve">  </w:t>
      </w:r>
    </w:p>
    <w:p w:rsidR="00710E7B" w:rsidRPr="00CB6AC0" w:rsidRDefault="00710E7B" w:rsidP="00710E7B">
      <w:pPr>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Denga itu, beliau menjelaskan bahawa kelahiran agama adalah berkait dengan situasi</w:t>
      </w:r>
      <w:r w:rsidRPr="00CB6AC0">
        <w:rPr>
          <w:rFonts w:asciiTheme="majorBidi" w:hAnsiTheme="majorBidi" w:cstheme="majorBidi"/>
          <w:i/>
          <w:iCs/>
          <w:color w:val="1F497D" w:themeColor="text2"/>
          <w:sz w:val="24"/>
          <w:szCs w:val="24"/>
        </w:rPr>
        <w:t xml:space="preserve"> Oedipus complex </w:t>
      </w:r>
      <w:r w:rsidRPr="00CB6AC0">
        <w:rPr>
          <w:rFonts w:asciiTheme="majorBidi" w:hAnsiTheme="majorBidi" w:cstheme="majorBidi"/>
          <w:color w:val="1F497D" w:themeColor="text2"/>
          <w:sz w:val="24"/>
          <w:szCs w:val="24"/>
        </w:rPr>
        <w:t>yang mana agama muncul daripada satu sistem yang berkaitan dengan hubungan perasaan seorang anak lelaki dengan ayahnya.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Oleh kerana perasaan cemburu anak lelaki yang ingin memiliki isteri ayahnya iaitu ibunya sendiri telah menyebabkan anak lelaki tersebut membunuh ayahnya agar dia dapat memiliki ibunya.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Selepas kematian ayahnya anak lelaki tersebut berasa gembira kerana dapat memiliki ibunya namun lama kelamaan timbul pula rasa bersalah yang amat tinggi dalam dirinya kerana telah membunuh ayahnya sendiri.</w:t>
      </w:r>
      <w:proofErr w:type="gramEnd"/>
      <w:r w:rsidRPr="00CB6AC0">
        <w:rPr>
          <w:rFonts w:asciiTheme="majorBidi" w:hAnsiTheme="majorBidi" w:cstheme="majorBidi"/>
          <w:color w:val="1F497D" w:themeColor="text2"/>
          <w:sz w:val="24"/>
          <w:szCs w:val="24"/>
        </w:rPr>
        <w:t xml:space="preserve"> </w:t>
      </w:r>
      <w:r w:rsidRPr="00CB6AC0">
        <w:rPr>
          <w:rFonts w:asciiTheme="majorBidi" w:hAnsiTheme="majorBidi" w:cstheme="majorBidi"/>
          <w:color w:val="1F497D" w:themeColor="text2"/>
          <w:sz w:val="24"/>
          <w:szCs w:val="24"/>
        </w:rPr>
        <w:lastRenderedPageBreak/>
        <w:t xml:space="preserve">Penyesalan tersebut telah menyebabkan anak lelaki tersebut ingin menghidupkan kembali ayahnya dengan sesuatu yang lain. </w:t>
      </w:r>
      <w:proofErr w:type="gramStart"/>
      <w:r w:rsidRPr="00CB6AC0">
        <w:rPr>
          <w:rFonts w:asciiTheme="majorBidi" w:hAnsiTheme="majorBidi" w:cstheme="majorBidi"/>
          <w:color w:val="1F497D" w:themeColor="text2"/>
          <w:sz w:val="24"/>
          <w:szCs w:val="24"/>
        </w:rPr>
        <w:t xml:space="preserve">Maka anak lelaki tersebut telah mencari pengganti ayahnya dengan memilih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sebagai ‘pengganti’ (Freud 2001).</w:t>
      </w:r>
      <w:proofErr w:type="gramEnd"/>
      <w:r w:rsidRPr="00CB6AC0">
        <w:rPr>
          <w:rFonts w:asciiTheme="majorBidi" w:hAnsiTheme="majorBidi" w:cstheme="majorBidi"/>
          <w:color w:val="1F497D" w:themeColor="text2"/>
          <w:sz w:val="24"/>
          <w:szCs w:val="24"/>
        </w:rPr>
        <w:t xml:space="preserve"> </w:t>
      </w:r>
    </w:p>
    <w:p w:rsidR="00710E7B" w:rsidRPr="00CB6AC0" w:rsidRDefault="00710E7B" w:rsidP="00710E7B">
      <w:pPr>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adalah binatang pilihan yang disucikan yang mana binatang tersebut dianggap keramat dan terdapat larangan-larangan tertentu seperti tidak boleh dibunuh dan dimakan atau dikenali sebagai </w:t>
      </w:r>
      <w:r w:rsidRPr="00CB6AC0">
        <w:rPr>
          <w:rFonts w:asciiTheme="majorBidi" w:hAnsiTheme="majorBidi" w:cstheme="majorBidi"/>
          <w:i/>
          <w:iCs/>
          <w:color w:val="1F497D" w:themeColor="text2"/>
          <w:sz w:val="24"/>
          <w:szCs w:val="24"/>
        </w:rPr>
        <w:t>taboo</w:t>
      </w:r>
      <w:r w:rsidRPr="00CB6AC0">
        <w:rPr>
          <w:rFonts w:asciiTheme="majorBidi" w:hAnsiTheme="majorBidi" w:cstheme="majorBidi"/>
          <w:color w:val="1F497D" w:themeColor="text2"/>
          <w:sz w:val="24"/>
          <w:szCs w:val="24"/>
        </w:rPr>
        <w:t>.</w:t>
      </w:r>
      <w:proofErr w:type="gramEnd"/>
      <w:r w:rsidRPr="00CB6AC0">
        <w:rPr>
          <w:rFonts w:asciiTheme="majorBidi" w:hAnsiTheme="majorBidi" w:cstheme="majorBidi"/>
          <w:color w:val="1F497D" w:themeColor="text2"/>
          <w:sz w:val="24"/>
          <w:szCs w:val="24"/>
        </w:rPr>
        <w:t xml:space="preserve"> Sistem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adalah perjanjian anak dengan ayahnya yang mana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akan</w:t>
      </w:r>
      <w:proofErr w:type="gramEnd"/>
      <w:r w:rsidRPr="00CB6AC0">
        <w:rPr>
          <w:rFonts w:asciiTheme="majorBidi" w:hAnsiTheme="majorBidi" w:cstheme="majorBidi"/>
          <w:color w:val="1F497D" w:themeColor="text2"/>
          <w:sz w:val="24"/>
          <w:szCs w:val="24"/>
        </w:rPr>
        <w:t xml:space="preserve"> memenuhi keinginan anak, memberi perlindungan, kasih sayang dan sebagainya.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adalah pengganti kepada ayahnya yang dibunuh dan dalam masa yang </w:t>
      </w:r>
      <w:proofErr w:type="gramStart"/>
      <w:r w:rsidRPr="00CB6AC0">
        <w:rPr>
          <w:rFonts w:asciiTheme="majorBidi" w:hAnsiTheme="majorBidi" w:cstheme="majorBidi"/>
          <w:color w:val="1F497D" w:themeColor="text2"/>
          <w:sz w:val="24"/>
          <w:szCs w:val="24"/>
        </w:rPr>
        <w:t>sama</w:t>
      </w:r>
      <w:proofErr w:type="gramEnd"/>
      <w:r w:rsidRPr="00CB6AC0">
        <w:rPr>
          <w:rFonts w:asciiTheme="majorBidi" w:hAnsiTheme="majorBidi" w:cstheme="majorBidi"/>
          <w:color w:val="1F497D" w:themeColor="text2"/>
          <w:sz w:val="24"/>
          <w:szCs w:val="24"/>
        </w:rPr>
        <w:t xml:space="preserve">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menghasilkan perasaan berkabung. Oleh yang demikian, </w:t>
      </w:r>
      <w:r w:rsidRPr="00CB6AC0">
        <w:rPr>
          <w:rFonts w:asciiTheme="majorBidi" w:hAnsiTheme="majorBidi" w:cstheme="majorBidi"/>
          <w:i/>
          <w:iCs/>
          <w:color w:val="1F497D" w:themeColor="text2"/>
          <w:sz w:val="24"/>
          <w:szCs w:val="24"/>
        </w:rPr>
        <w:t>totemism</w:t>
      </w:r>
      <w:r w:rsidRPr="00CB6AC0">
        <w:rPr>
          <w:rFonts w:asciiTheme="majorBidi" w:hAnsiTheme="majorBidi" w:cstheme="majorBidi"/>
          <w:color w:val="1F497D" w:themeColor="text2"/>
          <w:sz w:val="24"/>
          <w:szCs w:val="24"/>
        </w:rPr>
        <w:t xml:space="preserve"> (sebuah agama masyarakat primitif) lahir daripada perasaan bersalah seorang anak lelaki terhadap ayahnya yang kemudian berusaha untuk meredakan perasaan bersalah tersebut dengan membuat perdamaian dengan ayahnya yang telah mati dengan </w:t>
      </w:r>
      <w:proofErr w:type="gramStart"/>
      <w:r w:rsidRPr="00CB6AC0">
        <w:rPr>
          <w:rFonts w:asciiTheme="majorBidi" w:hAnsiTheme="majorBidi" w:cstheme="majorBidi"/>
          <w:color w:val="1F497D" w:themeColor="text2"/>
          <w:sz w:val="24"/>
          <w:szCs w:val="24"/>
        </w:rPr>
        <w:t>cara</w:t>
      </w:r>
      <w:proofErr w:type="gramEnd"/>
      <w:r w:rsidRPr="00CB6AC0">
        <w:rPr>
          <w:rFonts w:asciiTheme="majorBidi" w:hAnsiTheme="majorBidi" w:cstheme="majorBidi"/>
          <w:color w:val="1F497D" w:themeColor="text2"/>
          <w:sz w:val="24"/>
          <w:szCs w:val="24"/>
        </w:rPr>
        <w:t xml:space="preserve"> mematuhinya (Freud 2001). Menurut Freud, semua agama berusaha untuk </w:t>
      </w:r>
      <w:proofErr w:type="gramStart"/>
      <w:r w:rsidRPr="00CB6AC0">
        <w:rPr>
          <w:rFonts w:asciiTheme="majorBidi" w:hAnsiTheme="majorBidi" w:cstheme="majorBidi"/>
          <w:color w:val="1F497D" w:themeColor="text2"/>
          <w:sz w:val="24"/>
          <w:szCs w:val="24"/>
        </w:rPr>
        <w:t>cuba</w:t>
      </w:r>
      <w:proofErr w:type="gramEnd"/>
      <w:r w:rsidRPr="00CB6AC0">
        <w:rPr>
          <w:rFonts w:asciiTheme="majorBidi" w:hAnsiTheme="majorBidi" w:cstheme="majorBidi"/>
          <w:color w:val="1F497D" w:themeColor="text2"/>
          <w:sz w:val="24"/>
          <w:szCs w:val="24"/>
        </w:rPr>
        <w:t xml:space="preserve"> menyelesaikan masalah manusia yang sama. </w:t>
      </w:r>
      <w:proofErr w:type="gramStart"/>
      <w:r w:rsidRPr="00CB6AC0">
        <w:rPr>
          <w:rFonts w:asciiTheme="majorBidi" w:hAnsiTheme="majorBidi" w:cstheme="majorBidi"/>
          <w:color w:val="1F497D" w:themeColor="text2"/>
          <w:sz w:val="24"/>
          <w:szCs w:val="24"/>
        </w:rPr>
        <w:t xml:space="preserve">Penindasan terhadap </w:t>
      </w:r>
      <w:r w:rsidRPr="00CB6AC0">
        <w:rPr>
          <w:rFonts w:asciiTheme="majorBidi" w:hAnsiTheme="majorBidi" w:cstheme="majorBidi"/>
          <w:i/>
          <w:iCs/>
          <w:color w:val="1F497D" w:themeColor="text2"/>
          <w:sz w:val="24"/>
          <w:szCs w:val="24"/>
        </w:rPr>
        <w:t>Oedipus complex</w:t>
      </w:r>
      <w:r w:rsidRPr="00CB6AC0">
        <w:rPr>
          <w:rFonts w:asciiTheme="majorBidi" w:hAnsiTheme="majorBidi" w:cstheme="majorBidi"/>
          <w:color w:val="1F497D" w:themeColor="text2"/>
          <w:sz w:val="24"/>
          <w:szCs w:val="24"/>
        </w:rPr>
        <w:t xml:space="preserve"> dan perasaan bersalah yang dilalui oleh seorang kanak-kanak lelaki telah dilakukan oleh mereka ke dalam minda bawah sedar (Freud 2001).</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Menurut beliau, seseorang yang masih tidak dapat mengatasi dan menguruskan perasaan bersalah dengan baik dan kerinduan terhadap ayah mereka adalah individu yang mengamalkan agama.</w:t>
      </w:r>
      <w:proofErr w:type="gramEnd"/>
      <w:r w:rsidRPr="00CB6AC0">
        <w:rPr>
          <w:rFonts w:asciiTheme="majorBidi" w:hAnsiTheme="majorBidi" w:cstheme="majorBidi"/>
          <w:color w:val="1F497D" w:themeColor="text2"/>
          <w:sz w:val="24"/>
          <w:szCs w:val="24"/>
        </w:rPr>
        <w:t xml:space="preserve"> Dalam kata lain, orang Asli dalam agama </w:t>
      </w:r>
      <w:r w:rsidRPr="00CB6AC0">
        <w:rPr>
          <w:rFonts w:asciiTheme="majorBidi" w:hAnsiTheme="majorBidi" w:cstheme="majorBidi"/>
          <w:i/>
          <w:iCs/>
          <w:color w:val="1F497D" w:themeColor="text2"/>
          <w:sz w:val="24"/>
          <w:szCs w:val="24"/>
        </w:rPr>
        <w:t>totemism</w:t>
      </w:r>
      <w:r w:rsidRPr="00CB6AC0">
        <w:rPr>
          <w:rFonts w:asciiTheme="majorBidi" w:hAnsiTheme="majorBidi" w:cstheme="majorBidi"/>
          <w:color w:val="1F497D" w:themeColor="text2"/>
          <w:sz w:val="24"/>
          <w:szCs w:val="24"/>
        </w:rPr>
        <w:t xml:space="preserve"> berurusan dengan keinginan manusia yang paling lama dan paling berkuasa iaitu membunuh ayah dan menjalin hubungan dengan ibu sendiri dan keinginan yang sama juga menjadi penyebab utama kepada neurosis (Freud 2001).  </w:t>
      </w:r>
    </w:p>
    <w:p w:rsidR="00710E7B" w:rsidRPr="00CB6AC0" w:rsidRDefault="00710E7B" w:rsidP="00710E7B">
      <w:pPr>
        <w:ind w:firstLine="720"/>
        <w:jc w:val="both"/>
        <w:rPr>
          <w:rFonts w:asciiTheme="majorBidi" w:hAnsiTheme="majorBidi" w:cstheme="majorBidi"/>
          <w:color w:val="1F497D" w:themeColor="text2"/>
          <w:sz w:val="24"/>
          <w:szCs w:val="24"/>
        </w:rPr>
      </w:pPr>
      <w:r w:rsidRPr="00CB6AC0">
        <w:rPr>
          <w:rFonts w:asciiTheme="majorBidi" w:hAnsiTheme="majorBidi" w:cstheme="majorBidi"/>
          <w:color w:val="1F497D" w:themeColor="text2"/>
          <w:sz w:val="24"/>
          <w:szCs w:val="24"/>
        </w:rPr>
        <w:t xml:space="preserve"> </w:t>
      </w:r>
    </w:p>
    <w:p w:rsidR="00710E7B" w:rsidRPr="00CB6AC0" w:rsidRDefault="00710E7B" w:rsidP="00710E7B">
      <w:pPr>
        <w:pStyle w:val="ListParagraph"/>
        <w:numPr>
          <w:ilvl w:val="0"/>
          <w:numId w:val="1"/>
        </w:numPr>
        <w:ind w:hanging="720"/>
        <w:jc w:val="both"/>
        <w:rPr>
          <w:rFonts w:asciiTheme="majorBidi" w:eastAsia="Times New Roman" w:hAnsiTheme="majorBidi" w:cstheme="majorBidi"/>
          <w:b/>
          <w:bCs/>
          <w:color w:val="1F497D" w:themeColor="text2"/>
          <w:sz w:val="24"/>
          <w:szCs w:val="24"/>
          <w:lang w:val="en-MY" w:eastAsia="en-MY"/>
        </w:rPr>
      </w:pPr>
      <w:r w:rsidRPr="00CB6AC0">
        <w:rPr>
          <w:rFonts w:asciiTheme="majorBidi" w:eastAsia="Times New Roman" w:hAnsiTheme="majorBidi" w:cstheme="majorBidi"/>
          <w:b/>
          <w:bCs/>
          <w:color w:val="1F497D" w:themeColor="text2"/>
          <w:sz w:val="24"/>
          <w:szCs w:val="24"/>
          <w:lang w:val="en-MY" w:eastAsia="en-MY"/>
        </w:rPr>
        <w:t xml:space="preserve">The Future of an Illusion </w:t>
      </w:r>
    </w:p>
    <w:p w:rsidR="00710E7B" w:rsidRPr="00CB6AC0" w:rsidRDefault="00710E7B" w:rsidP="00710E7B">
      <w:pPr>
        <w:pStyle w:val="ListParagraph"/>
        <w:jc w:val="both"/>
        <w:rPr>
          <w:rFonts w:asciiTheme="majorBidi" w:eastAsia="Times New Roman" w:hAnsiTheme="majorBidi" w:cstheme="majorBidi"/>
          <w:color w:val="1F497D" w:themeColor="text2"/>
          <w:sz w:val="24"/>
          <w:szCs w:val="24"/>
          <w:lang w:val="en-MY" w:eastAsia="en-MY"/>
        </w:rPr>
      </w:pPr>
    </w:p>
    <w:p w:rsidR="00710E7B" w:rsidRPr="00CB6AC0" w:rsidRDefault="00710E7B" w:rsidP="00710E7B">
      <w:pPr>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Dalam karya ini Freud menjelaskan idea-idea beliau berhubung nilai beragama.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Beliau mengemukakan pandangannya bahawa agama adalah sebagai salah satu gejala </w:t>
      </w:r>
      <w:r w:rsidRPr="00CB6AC0">
        <w:rPr>
          <w:rFonts w:asciiTheme="majorBidi" w:hAnsiTheme="majorBidi" w:cstheme="majorBidi"/>
          <w:i/>
          <w:iCs/>
          <w:color w:val="1F497D" w:themeColor="text2"/>
          <w:sz w:val="24"/>
          <w:szCs w:val="24"/>
        </w:rPr>
        <w:t>universal obsessional neurosis</w:t>
      </w:r>
      <w:r w:rsidRPr="00CB6AC0">
        <w:rPr>
          <w:rFonts w:asciiTheme="majorBidi" w:hAnsiTheme="majorBidi" w:cstheme="majorBidi"/>
          <w:color w:val="1F497D" w:themeColor="text2"/>
          <w:sz w:val="24"/>
          <w:szCs w:val="24"/>
        </w:rPr>
        <w:t xml:space="preserve"> yang dialami oleh manusia yang menafikan kepintaran seseorang untuk mengekalkan ilusinya.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Beragama merupakan khayalan atau ilusi bagi memenuhi hajat dan keinginan seseorang dan merupakan satu bentuk penyakit </w:t>
      </w:r>
      <w:r w:rsidRPr="00CB6AC0">
        <w:rPr>
          <w:rFonts w:asciiTheme="majorBidi" w:hAnsiTheme="majorBidi" w:cstheme="majorBidi"/>
          <w:i/>
          <w:iCs/>
          <w:color w:val="1F497D" w:themeColor="text2"/>
          <w:sz w:val="24"/>
          <w:szCs w:val="24"/>
        </w:rPr>
        <w:t>neurosis</w:t>
      </w:r>
      <w:r w:rsidRPr="00CB6AC0">
        <w:rPr>
          <w:rFonts w:asciiTheme="majorBidi" w:hAnsiTheme="majorBidi" w:cstheme="majorBidi"/>
          <w:color w:val="1F497D" w:themeColor="text2"/>
          <w:sz w:val="24"/>
          <w:szCs w:val="24"/>
        </w:rPr>
        <w:t>.</w:t>
      </w:r>
      <w:proofErr w:type="gramEnd"/>
      <w:r w:rsidRPr="00CB6AC0">
        <w:rPr>
          <w:rFonts w:asciiTheme="majorBidi" w:hAnsiTheme="majorBidi" w:cstheme="majorBidi"/>
          <w:color w:val="1F497D" w:themeColor="text2"/>
          <w:sz w:val="24"/>
          <w:szCs w:val="24"/>
        </w:rPr>
        <w:t xml:space="preserve"> Bagi beliau, agama adalah penyakit mental yang beliau kenali sebagai </w:t>
      </w:r>
      <w:r w:rsidRPr="00CB6AC0">
        <w:rPr>
          <w:rFonts w:asciiTheme="majorBidi" w:hAnsiTheme="majorBidi" w:cstheme="majorBidi"/>
          <w:i/>
          <w:iCs/>
          <w:color w:val="1F497D" w:themeColor="text2"/>
          <w:sz w:val="24"/>
          <w:szCs w:val="24"/>
        </w:rPr>
        <w:t>neurosis obsessional universal</w:t>
      </w:r>
      <w:r w:rsidRPr="00CB6AC0">
        <w:rPr>
          <w:rFonts w:asciiTheme="majorBidi" w:hAnsiTheme="majorBidi" w:cstheme="majorBidi"/>
          <w:color w:val="1F497D" w:themeColor="text2"/>
          <w:sz w:val="24"/>
          <w:szCs w:val="24"/>
        </w:rPr>
        <w:t xml:space="preserve"> sebagaimana </w:t>
      </w:r>
      <w:r w:rsidRPr="00CB6AC0">
        <w:rPr>
          <w:rFonts w:asciiTheme="majorBidi" w:hAnsiTheme="majorBidi" w:cstheme="majorBidi"/>
          <w:i/>
          <w:iCs/>
          <w:color w:val="1F497D" w:themeColor="text2"/>
          <w:sz w:val="24"/>
          <w:szCs w:val="24"/>
        </w:rPr>
        <w:t>neurosis obsessional private</w:t>
      </w:r>
      <w:r w:rsidRPr="00CB6AC0">
        <w:rPr>
          <w:rFonts w:asciiTheme="majorBidi" w:hAnsiTheme="majorBidi" w:cstheme="majorBidi"/>
          <w:color w:val="1F497D" w:themeColor="text2"/>
          <w:sz w:val="24"/>
          <w:szCs w:val="24"/>
        </w:rPr>
        <w:t xml:space="preserve"> yang berlaku pada peringkat kanak-kanak iaitu </w:t>
      </w:r>
      <w:proofErr w:type="gramStart"/>
      <w:r w:rsidRPr="00CB6AC0">
        <w:rPr>
          <w:rFonts w:asciiTheme="majorBidi" w:hAnsiTheme="majorBidi" w:cstheme="majorBidi"/>
          <w:i/>
          <w:iCs/>
          <w:color w:val="1F497D" w:themeColor="text2"/>
          <w:sz w:val="24"/>
          <w:szCs w:val="24"/>
        </w:rPr>
        <w:t>oedipus</w:t>
      </w:r>
      <w:proofErr w:type="gramEnd"/>
      <w:r w:rsidRPr="00CB6AC0">
        <w:rPr>
          <w:rFonts w:asciiTheme="majorBidi" w:hAnsiTheme="majorBidi" w:cstheme="majorBidi"/>
          <w:i/>
          <w:iCs/>
          <w:color w:val="1F497D" w:themeColor="text2"/>
          <w:sz w:val="24"/>
          <w:szCs w:val="24"/>
        </w:rPr>
        <w:t xml:space="preserve"> complex</w:t>
      </w:r>
      <w:r w:rsidRPr="00CB6AC0">
        <w:rPr>
          <w:rFonts w:asciiTheme="majorBidi" w:hAnsiTheme="majorBidi" w:cstheme="majorBidi"/>
          <w:color w:val="1F497D" w:themeColor="text2"/>
          <w:sz w:val="24"/>
          <w:szCs w:val="24"/>
        </w:rPr>
        <w:t xml:space="preserve"> (Ellis 1929).</w:t>
      </w:r>
    </w:p>
    <w:p w:rsidR="00710E7B" w:rsidRPr="00CB6AC0" w:rsidRDefault="00710E7B" w:rsidP="00710E7B">
      <w:pPr>
        <w:spacing w:line="240" w:lineRule="auto"/>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Menurut beliau lagi agama memansuhkan larangan-larangan budaya yang membawa kepada penzaliman sedangkan budaya wujud untuk mempertahankan manusia daripada kemusnahan semulajadi bukan mengalahkannya.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Elemen budaya mengawal manusia daripada gempa bumi, banjir, wabak penyakit dan juga kematian.</w:t>
      </w:r>
      <w:proofErr w:type="gramEnd"/>
      <w:r w:rsidRPr="00CB6AC0">
        <w:rPr>
          <w:rFonts w:asciiTheme="majorBidi" w:hAnsiTheme="majorBidi" w:cstheme="majorBidi"/>
          <w:color w:val="1F497D" w:themeColor="text2"/>
          <w:sz w:val="24"/>
          <w:szCs w:val="24"/>
        </w:rPr>
        <w:t xml:space="preserve"> Oleh kerana hidup agak sukar untuk dipertahankan maka budaya menjinakkan alam semulajadi melalui </w:t>
      </w:r>
      <w:proofErr w:type="gramStart"/>
      <w:r w:rsidRPr="00CB6AC0">
        <w:rPr>
          <w:rFonts w:asciiTheme="majorBidi" w:hAnsiTheme="majorBidi" w:cstheme="majorBidi"/>
          <w:color w:val="1F497D" w:themeColor="text2"/>
          <w:sz w:val="24"/>
          <w:szCs w:val="24"/>
        </w:rPr>
        <w:t>cara</w:t>
      </w:r>
      <w:proofErr w:type="gramEnd"/>
      <w:r w:rsidRPr="00CB6AC0">
        <w:rPr>
          <w:rFonts w:asciiTheme="majorBidi" w:hAnsiTheme="majorBidi" w:cstheme="majorBidi"/>
          <w:color w:val="1F497D" w:themeColor="text2"/>
          <w:sz w:val="24"/>
          <w:szCs w:val="24"/>
        </w:rPr>
        <w:t xml:space="preserve"> kemanusiaan. </w:t>
      </w:r>
      <w:proofErr w:type="gramStart"/>
      <w:r w:rsidRPr="00CB6AC0">
        <w:rPr>
          <w:rFonts w:asciiTheme="majorBidi" w:hAnsiTheme="majorBidi" w:cstheme="majorBidi"/>
          <w:color w:val="1F497D" w:themeColor="text2"/>
          <w:sz w:val="24"/>
          <w:szCs w:val="24"/>
        </w:rPr>
        <w:t>Budaya berperanan mewujudkan daya semulajadi dalam diri manusia untuk menangani kemarahan.</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Kewujudan Tuhan pula adalah untuk menghalau dan melindungi manusia daripada kedahsyatan alam semula jadi, untuk menjelaskan nasib dan untuk mengimbangi kekurangan, keperluan, kesukaran dan kemelaratan sesuatu budaya.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Jelas </w:t>
      </w:r>
      <w:r w:rsidRPr="00CB6AC0">
        <w:rPr>
          <w:rFonts w:asciiTheme="majorBidi" w:hAnsiTheme="majorBidi" w:cstheme="majorBidi"/>
          <w:color w:val="1F497D" w:themeColor="text2"/>
          <w:sz w:val="24"/>
          <w:szCs w:val="24"/>
        </w:rPr>
        <w:lastRenderedPageBreak/>
        <w:t>beliau, idea beragama ini tumbuh daripada keperluan manusia untuk memperbaiki kelemahan manusia dan kelemahan yang dialami oleh seseorang ketika kanak-kanak.</w:t>
      </w:r>
      <w:proofErr w:type="gramEnd"/>
      <w:r w:rsidRPr="00CB6AC0">
        <w:rPr>
          <w:rFonts w:asciiTheme="majorBidi" w:hAnsiTheme="majorBidi" w:cstheme="majorBidi"/>
          <w:color w:val="1F497D" w:themeColor="text2"/>
          <w:sz w:val="24"/>
          <w:szCs w:val="24"/>
        </w:rPr>
        <w:t xml:space="preserve"> </w:t>
      </w:r>
    </w:p>
    <w:p w:rsidR="00710E7B" w:rsidRPr="00CB6AC0" w:rsidRDefault="00710E7B" w:rsidP="00710E7B">
      <w:pPr>
        <w:spacing w:line="240" w:lineRule="auto"/>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Agama adalah ilusi manusia yang ingin memenuhi keinginan dan harapan yang diperlukan oleh mereka di dunia ini.</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Agama diibaratkan seperti ‘pengkhayal’ dan ubat bagi manusia untuk lari daripada tekanan, konflik, cemas dan rasa bersalah bagi meredakan ‘sakit’ tersebut.</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Agama membawa sekatan-sekatan yang gila (</w:t>
      </w:r>
      <w:r w:rsidRPr="00CB6AC0">
        <w:rPr>
          <w:rFonts w:asciiTheme="majorBidi" w:hAnsiTheme="majorBidi" w:cstheme="majorBidi"/>
          <w:i/>
          <w:iCs/>
          <w:color w:val="1F497D" w:themeColor="text2"/>
          <w:sz w:val="24"/>
          <w:szCs w:val="24"/>
        </w:rPr>
        <w:t>obses</w:t>
      </w:r>
      <w:r w:rsidRPr="00CB6AC0">
        <w:rPr>
          <w:rFonts w:asciiTheme="majorBidi" w:hAnsiTheme="majorBidi" w:cstheme="majorBidi"/>
          <w:color w:val="1F497D" w:themeColor="text2"/>
          <w:sz w:val="24"/>
          <w:szCs w:val="24"/>
        </w:rPr>
        <w:t>) atau secara tepatnya kegilaan neurosis bagi seseorang yang mana kegilaan tersebyt terdiri daripada sistem untuk memenuhi ilusi bersama dengan penentangan terhadap realiti yang dihadapi.</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Agama merupakan jalan untuk melepaskan diri dari kekecewaan dan lari dari kenyataan.</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Ini kerana, agama adalah khayalan bagi individu yang mempercayai wujudnya satu kekuatan (Tuhan) yang juga merupakan sebuah ilusi yang muncul dari keperluan seseorang individu untuk mencapai ketenangan yang diimpikan oleh mereka.</w:t>
      </w:r>
      <w:proofErr w:type="gramEnd"/>
      <w:r w:rsidRPr="00CB6AC0">
        <w:rPr>
          <w:rFonts w:asciiTheme="majorBidi" w:hAnsiTheme="majorBidi" w:cstheme="majorBidi"/>
          <w:color w:val="1F497D" w:themeColor="text2"/>
          <w:sz w:val="24"/>
          <w:szCs w:val="24"/>
        </w:rPr>
        <w:t xml:space="preserve"> Situasi ini merupakan kekeliruan dalam berkhayal yang bertukar kepada menjadi keinginan untuk kebahagian dan dalam masa yang </w:t>
      </w:r>
      <w:proofErr w:type="gramStart"/>
      <w:r w:rsidRPr="00CB6AC0">
        <w:rPr>
          <w:rFonts w:asciiTheme="majorBidi" w:hAnsiTheme="majorBidi" w:cstheme="majorBidi"/>
          <w:color w:val="1F497D" w:themeColor="text2"/>
          <w:sz w:val="24"/>
          <w:szCs w:val="24"/>
        </w:rPr>
        <w:t>sama</w:t>
      </w:r>
      <w:proofErr w:type="gramEnd"/>
      <w:r w:rsidRPr="00CB6AC0">
        <w:rPr>
          <w:rFonts w:asciiTheme="majorBidi" w:hAnsiTheme="majorBidi" w:cstheme="majorBidi"/>
          <w:color w:val="1F497D" w:themeColor="text2"/>
          <w:sz w:val="24"/>
          <w:szCs w:val="24"/>
        </w:rPr>
        <w:t xml:space="preserve"> menafikan realiti yang sedang dihadapinya (Daniel et.al 1982). Bagi menghilangkan rasa ‘sakit’ tersebut, manusia mencari agama dan rasa sakit itu dapat dihilangkan dengan </w:t>
      </w:r>
      <w:proofErr w:type="gramStart"/>
      <w:r w:rsidRPr="00CB6AC0">
        <w:rPr>
          <w:rFonts w:asciiTheme="majorBidi" w:hAnsiTheme="majorBidi" w:cstheme="majorBidi"/>
          <w:color w:val="1F497D" w:themeColor="text2"/>
          <w:sz w:val="24"/>
          <w:szCs w:val="24"/>
        </w:rPr>
        <w:t>cara</w:t>
      </w:r>
      <w:proofErr w:type="gramEnd"/>
      <w:r w:rsidRPr="00CB6AC0">
        <w:rPr>
          <w:rFonts w:asciiTheme="majorBidi" w:hAnsiTheme="majorBidi" w:cstheme="majorBidi"/>
          <w:color w:val="1F497D" w:themeColor="text2"/>
          <w:sz w:val="24"/>
          <w:szCs w:val="24"/>
        </w:rPr>
        <w:t xml:space="preserve"> melakukan tingkah laku beragama (Freud 1975).</w:t>
      </w:r>
    </w:p>
    <w:p w:rsidR="00710E7B" w:rsidRPr="00CB6AC0" w:rsidRDefault="00710E7B" w:rsidP="00710E7B">
      <w:pPr>
        <w:spacing w:line="240" w:lineRule="auto"/>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Amalan ritual wajib dalam agama tertentu telah menyebabkan manusia menjadi terbelenggu dan juga terbatas kerana manusia perlu mentaati perintah dalam agama.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Bagi beliau, hanya orang yang gila sanggup dibelenggu dengan peraturan agama.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Tingkah laku beragama yang dilakukan bukan atas dasar rasional namun kerana perasaan takut dan cinta terhadap ‘ayah’ (</w:t>
      </w:r>
      <w:r w:rsidRPr="00CB6AC0">
        <w:rPr>
          <w:rFonts w:asciiTheme="majorBidi" w:hAnsiTheme="majorBidi" w:cstheme="majorBidi"/>
          <w:i/>
          <w:iCs/>
          <w:color w:val="1F497D" w:themeColor="text2"/>
          <w:sz w:val="24"/>
          <w:szCs w:val="24"/>
        </w:rPr>
        <w:t>good-father</w:t>
      </w:r>
      <w:r w:rsidRPr="00CB6AC0">
        <w:rPr>
          <w:rFonts w:asciiTheme="majorBidi" w:hAnsiTheme="majorBidi" w:cstheme="majorBidi"/>
          <w:color w:val="1F497D" w:themeColor="text2"/>
          <w:sz w:val="24"/>
          <w:szCs w:val="24"/>
        </w:rPr>
        <w:t>) iaitu Tuhan.</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Perkara ini adalah gejala neurosis dan juga tidak matang bagi seorang manusia sehingga terjerumus ke dalam ilusi (Freud 1975).</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Jelas beliau lagi, tingkah laku beragama adalah tingkah laku yang dilakukan secara terpaksa untuk memenuhi tuntutan agama yang dianuti oleh seseorang yang mana tingkah laku tersebut tidak berlaku secara semulajadi.</w:t>
      </w:r>
      <w:proofErr w:type="gramEnd"/>
      <w:r w:rsidRPr="00CB6AC0">
        <w:rPr>
          <w:rFonts w:asciiTheme="majorBidi" w:hAnsiTheme="majorBidi" w:cstheme="majorBidi"/>
          <w:color w:val="1F497D" w:themeColor="text2"/>
          <w:sz w:val="24"/>
          <w:szCs w:val="24"/>
        </w:rPr>
        <w:t xml:space="preserve"> Jika mereka tidak melakukannya mereka </w:t>
      </w:r>
      <w:proofErr w:type="gramStart"/>
      <w:r w:rsidRPr="00CB6AC0">
        <w:rPr>
          <w:rFonts w:asciiTheme="majorBidi" w:hAnsiTheme="majorBidi" w:cstheme="majorBidi"/>
          <w:color w:val="1F497D" w:themeColor="text2"/>
          <w:sz w:val="24"/>
          <w:szCs w:val="24"/>
        </w:rPr>
        <w:t>akan</w:t>
      </w:r>
      <w:proofErr w:type="gramEnd"/>
      <w:r w:rsidRPr="00CB6AC0">
        <w:rPr>
          <w:rFonts w:asciiTheme="majorBidi" w:hAnsiTheme="majorBidi" w:cstheme="majorBidi"/>
          <w:color w:val="1F497D" w:themeColor="text2"/>
          <w:sz w:val="24"/>
          <w:szCs w:val="24"/>
        </w:rPr>
        <w:t xml:space="preserve"> dihimpit rasa gelisah dan perasaan takut. </w:t>
      </w:r>
      <w:proofErr w:type="gramStart"/>
      <w:r w:rsidRPr="00CB6AC0">
        <w:rPr>
          <w:rFonts w:asciiTheme="majorBidi" w:hAnsiTheme="majorBidi" w:cstheme="majorBidi"/>
          <w:color w:val="1F497D" w:themeColor="text2"/>
          <w:sz w:val="24"/>
          <w:szCs w:val="24"/>
        </w:rPr>
        <w:t>Oleh yang demikian, beliau berpendapat bahawa agama merupakan sesuatu yang memenuhi keinginan manusia dan merupakan sesuatu yang negatif.</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Bagi beliau, orang yang beragama adalah individu yang mempunyai penyakit gangguan saraf atau sakit jiwa.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Ini adalah disebabkan oleh kepercayaan yang kuat terhadap Tuhan sebagai peganti kepada ayah.</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Ini pula adalah rentetan daripada perasaan dan kepercayaan bahawa ayah dapat memberi ketenteraman dan perlindungan kepada anak yang berada dalam ketakutan sehingga anak merasakan ayah adalah syurga baginya (Robert 1979).</w:t>
      </w:r>
      <w:proofErr w:type="gramEnd"/>
    </w:p>
    <w:p w:rsidR="00710E7B" w:rsidRPr="00CB6AC0" w:rsidRDefault="00710E7B" w:rsidP="00710E7B">
      <w:pPr>
        <w:jc w:val="both"/>
        <w:rPr>
          <w:rFonts w:asciiTheme="majorBidi" w:eastAsia="Times New Roman" w:hAnsiTheme="majorBidi" w:cstheme="majorBidi"/>
          <w:color w:val="1F497D" w:themeColor="text2"/>
          <w:sz w:val="24"/>
          <w:szCs w:val="24"/>
          <w:lang w:eastAsia="en-MY"/>
        </w:rPr>
      </w:pPr>
    </w:p>
    <w:p w:rsidR="00710E7B" w:rsidRPr="00CB6AC0" w:rsidRDefault="00710E7B" w:rsidP="00710E7B">
      <w:pPr>
        <w:pStyle w:val="Heading1"/>
        <w:rPr>
          <w:rFonts w:asciiTheme="majorBidi" w:hAnsiTheme="majorBidi"/>
          <w:color w:val="1F497D" w:themeColor="text2"/>
          <w:sz w:val="24"/>
          <w:szCs w:val="24"/>
        </w:rPr>
      </w:pPr>
      <w:r w:rsidRPr="00CB6AC0">
        <w:rPr>
          <w:rFonts w:asciiTheme="majorBidi" w:hAnsiTheme="majorBidi"/>
          <w:color w:val="1F497D" w:themeColor="text2"/>
          <w:sz w:val="24"/>
          <w:szCs w:val="24"/>
        </w:rPr>
        <w:t xml:space="preserve">Hasil kajian dan perbincangan </w:t>
      </w:r>
    </w:p>
    <w:p w:rsidR="00710E7B" w:rsidRPr="00CB6AC0" w:rsidRDefault="00710E7B" w:rsidP="00710E7B">
      <w:pPr>
        <w:rPr>
          <w:color w:val="1F497D" w:themeColor="text2"/>
        </w:rPr>
      </w:pPr>
    </w:p>
    <w:p w:rsidR="00710E7B" w:rsidRPr="00CB6AC0" w:rsidRDefault="00710E7B" w:rsidP="00710E7B">
      <w:pPr>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Berdasarkan kedua-dua karya di atas maka perincian hasil kajian ini terbahagi kepada faktor pembentukan, bentuk tingkah laku beragama dan tujuan tingkah laku beragama dilakukan.</w:t>
      </w:r>
      <w:proofErr w:type="gramEnd"/>
      <w:r w:rsidRPr="00CB6AC0">
        <w:rPr>
          <w:rFonts w:asciiTheme="majorBidi" w:hAnsiTheme="majorBidi" w:cstheme="majorBidi"/>
          <w:color w:val="1F497D" w:themeColor="text2"/>
          <w:sz w:val="24"/>
          <w:szCs w:val="24"/>
        </w:rPr>
        <w:t xml:space="preserve"> Huraian dan penjelasannya adalah seperti berikut:  </w:t>
      </w:r>
    </w:p>
    <w:p w:rsidR="00710E7B" w:rsidRPr="00CB6AC0" w:rsidRDefault="00710E7B" w:rsidP="00710E7B">
      <w:pPr>
        <w:rPr>
          <w:rFonts w:asciiTheme="majorBidi" w:hAnsiTheme="majorBidi" w:cstheme="majorBidi"/>
          <w:color w:val="1F497D" w:themeColor="text2"/>
          <w:sz w:val="24"/>
          <w:szCs w:val="24"/>
        </w:rPr>
      </w:pPr>
    </w:p>
    <w:p w:rsidR="00710E7B" w:rsidRDefault="00710E7B" w:rsidP="00710E7B">
      <w:pPr>
        <w:rPr>
          <w:rFonts w:asciiTheme="majorBidi" w:hAnsiTheme="majorBidi" w:cstheme="majorBidi"/>
          <w:sz w:val="24"/>
          <w:szCs w:val="24"/>
        </w:rPr>
      </w:pPr>
    </w:p>
    <w:p w:rsidR="00710E7B" w:rsidRPr="00876E7D" w:rsidRDefault="00710E7B" w:rsidP="00710E7B">
      <w:pPr>
        <w:rPr>
          <w:rFonts w:asciiTheme="majorBidi" w:hAnsiTheme="majorBidi" w:cstheme="majorBidi"/>
          <w:sz w:val="24"/>
          <w:szCs w:val="24"/>
        </w:rPr>
      </w:pPr>
    </w:p>
    <w:p w:rsidR="00710E7B" w:rsidRPr="00CB6AC0" w:rsidRDefault="00710E7B" w:rsidP="00710E7B">
      <w:pPr>
        <w:pStyle w:val="Heading2"/>
        <w:rPr>
          <w:rFonts w:asciiTheme="majorBidi" w:hAnsiTheme="majorBidi"/>
          <w:color w:val="1F497D" w:themeColor="text2"/>
          <w:sz w:val="24"/>
          <w:szCs w:val="24"/>
        </w:rPr>
      </w:pPr>
      <w:r w:rsidRPr="00CB6AC0">
        <w:rPr>
          <w:rFonts w:asciiTheme="majorBidi" w:hAnsiTheme="majorBidi"/>
          <w:color w:val="1F497D" w:themeColor="text2"/>
          <w:sz w:val="24"/>
          <w:szCs w:val="24"/>
        </w:rPr>
        <w:lastRenderedPageBreak/>
        <w:t>Faktor pembentukan</w:t>
      </w:r>
    </w:p>
    <w:p w:rsidR="00710E7B" w:rsidRPr="00CB6AC0" w:rsidRDefault="00710E7B" w:rsidP="00710E7B">
      <w:pPr>
        <w:spacing w:after="0"/>
        <w:rPr>
          <w:color w:val="1F497D" w:themeColor="text2"/>
        </w:rPr>
      </w:pPr>
    </w:p>
    <w:p w:rsidR="00710E7B" w:rsidRPr="00CB6AC0" w:rsidRDefault="00710E7B" w:rsidP="00710E7B">
      <w:pPr>
        <w:spacing w:after="24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 xml:space="preserve">Dalam teori </w:t>
      </w:r>
      <w:r w:rsidRPr="00CB6AC0">
        <w:rPr>
          <w:rFonts w:asciiTheme="majorBidi" w:hAnsiTheme="majorBidi" w:cstheme="majorBidi"/>
          <w:i/>
          <w:iCs/>
          <w:color w:val="1F497D" w:themeColor="text2"/>
          <w:sz w:val="24"/>
          <w:szCs w:val="24"/>
        </w:rPr>
        <w:t>Psikoanalis</w:t>
      </w:r>
      <w:r w:rsidRPr="00CB6AC0">
        <w:rPr>
          <w:rFonts w:asciiTheme="majorBidi" w:hAnsiTheme="majorBidi" w:cstheme="majorBidi"/>
          <w:color w:val="1F497D" w:themeColor="text2"/>
          <w:sz w:val="24"/>
          <w:szCs w:val="24"/>
        </w:rPr>
        <w:t xml:space="preserve"> beliau telah menjelaskan bahawa pembentukan tingkah laku dipengaruhi oleh minda bawah sedar setiap individu iaitu </w:t>
      </w:r>
      <w:r w:rsidRPr="00CB6AC0">
        <w:rPr>
          <w:rFonts w:asciiTheme="majorBidi" w:hAnsiTheme="majorBidi" w:cstheme="majorBidi"/>
          <w:i/>
          <w:iCs/>
          <w:color w:val="1F497D" w:themeColor="text2"/>
          <w:sz w:val="24"/>
          <w:szCs w:val="24"/>
        </w:rPr>
        <w:t>id</w:t>
      </w:r>
      <w:r w:rsidRPr="00CB6AC0">
        <w:rPr>
          <w:rFonts w:asciiTheme="majorBidi" w:hAnsiTheme="majorBidi" w:cstheme="majorBidi"/>
          <w:color w:val="1F497D" w:themeColor="text2"/>
          <w:sz w:val="24"/>
          <w:szCs w:val="24"/>
        </w:rPr>
        <w:t>.</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Keinginan seksual (</w:t>
      </w:r>
      <w:r w:rsidRPr="00CB6AC0">
        <w:rPr>
          <w:rFonts w:asciiTheme="majorBidi" w:hAnsiTheme="majorBidi" w:cstheme="majorBidi"/>
          <w:i/>
          <w:iCs/>
          <w:color w:val="1F497D" w:themeColor="text2"/>
          <w:sz w:val="24"/>
          <w:szCs w:val="24"/>
        </w:rPr>
        <w:t>libido</w:t>
      </w:r>
      <w:r w:rsidRPr="00CB6AC0">
        <w:rPr>
          <w:rFonts w:asciiTheme="majorBidi" w:hAnsiTheme="majorBidi" w:cstheme="majorBidi"/>
          <w:color w:val="1F497D" w:themeColor="text2"/>
          <w:sz w:val="24"/>
          <w:szCs w:val="24"/>
        </w:rPr>
        <w:t xml:space="preserve">) yang berada dalam minda bawah sedar atau </w:t>
      </w:r>
      <w:r w:rsidRPr="00CB6AC0">
        <w:rPr>
          <w:rFonts w:asciiTheme="majorBidi" w:hAnsiTheme="majorBidi" w:cstheme="majorBidi"/>
          <w:i/>
          <w:iCs/>
          <w:color w:val="1F497D" w:themeColor="text2"/>
          <w:sz w:val="24"/>
          <w:szCs w:val="24"/>
        </w:rPr>
        <w:t>id</w:t>
      </w:r>
      <w:r w:rsidRPr="00CB6AC0">
        <w:rPr>
          <w:rFonts w:asciiTheme="majorBidi" w:hAnsiTheme="majorBidi" w:cstheme="majorBidi"/>
          <w:color w:val="1F497D" w:themeColor="text2"/>
          <w:sz w:val="24"/>
          <w:szCs w:val="24"/>
        </w:rPr>
        <w:t xml:space="preserve"> ini merupakan faktor pembentukan tingkah laku beragama.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Dalam teori minda bawah sedar yang dikemukakan oleh beliau, </w:t>
      </w:r>
      <w:r w:rsidRPr="00CB6AC0">
        <w:rPr>
          <w:rFonts w:asciiTheme="majorBidi" w:hAnsiTheme="majorBidi" w:cstheme="majorBidi"/>
          <w:i/>
          <w:iCs/>
          <w:color w:val="1F497D" w:themeColor="text2"/>
          <w:sz w:val="24"/>
          <w:szCs w:val="24"/>
        </w:rPr>
        <w:t>id</w:t>
      </w:r>
      <w:r w:rsidRPr="00CB6AC0">
        <w:rPr>
          <w:rFonts w:asciiTheme="majorBidi" w:hAnsiTheme="majorBidi" w:cstheme="majorBidi"/>
          <w:color w:val="1F497D" w:themeColor="text2"/>
          <w:sz w:val="24"/>
          <w:szCs w:val="24"/>
        </w:rPr>
        <w:t xml:space="preserve"> merupakan naluri yang hanya bermatlamat untuk memenuhi kehendak dan keinginan nafsu manusia.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Dorongan atau daya naluri seksual seorang manusia telah menimbulkan idea tentang agama dan Tuhan dalam diri mereka.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Perkara ini dapat difahami melalui pandangan dan huraian beliau mengenai sistem </w:t>
      </w:r>
      <w:r w:rsidRPr="00CB6AC0">
        <w:rPr>
          <w:rFonts w:asciiTheme="majorBidi" w:hAnsiTheme="majorBidi" w:cstheme="majorBidi"/>
          <w:i/>
          <w:iCs/>
          <w:color w:val="1F497D" w:themeColor="text2"/>
          <w:sz w:val="24"/>
          <w:szCs w:val="24"/>
        </w:rPr>
        <w:t>Oedipus complex</w:t>
      </w:r>
      <w:r w:rsidRPr="00CB6AC0">
        <w:rPr>
          <w:rFonts w:asciiTheme="majorBidi" w:hAnsiTheme="majorBidi" w:cstheme="majorBidi"/>
          <w:color w:val="1F497D" w:themeColor="text2"/>
          <w:sz w:val="24"/>
          <w:szCs w:val="24"/>
        </w:rPr>
        <w:t xml:space="preserve"> iaitu satu situasi pemikiran dan perasaan bawah sedar seseorang manusia yang berhubung dengan keinginan.</w:t>
      </w:r>
      <w:proofErr w:type="gramEnd"/>
      <w:r w:rsidRPr="00CB6AC0">
        <w:rPr>
          <w:rFonts w:asciiTheme="majorBidi" w:hAnsiTheme="majorBidi" w:cstheme="majorBidi"/>
          <w:color w:val="1F497D" w:themeColor="text2"/>
          <w:sz w:val="24"/>
          <w:szCs w:val="24"/>
        </w:rPr>
        <w:t xml:space="preserve"> Tambah beliau lagi, </w:t>
      </w:r>
      <w:proofErr w:type="gramStart"/>
      <w:r w:rsidRPr="00CB6AC0">
        <w:rPr>
          <w:rFonts w:asciiTheme="majorBidi" w:hAnsiTheme="majorBidi" w:cstheme="majorBidi"/>
          <w:i/>
          <w:iCs/>
          <w:color w:val="1F497D" w:themeColor="text2"/>
          <w:sz w:val="24"/>
          <w:szCs w:val="24"/>
        </w:rPr>
        <w:t>oedipus</w:t>
      </w:r>
      <w:proofErr w:type="gramEnd"/>
      <w:r w:rsidRPr="00CB6AC0">
        <w:rPr>
          <w:rFonts w:asciiTheme="majorBidi" w:hAnsiTheme="majorBidi" w:cstheme="majorBidi"/>
          <w:i/>
          <w:iCs/>
          <w:color w:val="1F497D" w:themeColor="text2"/>
          <w:sz w:val="24"/>
          <w:szCs w:val="24"/>
        </w:rPr>
        <w:t xml:space="preserve"> complex </w:t>
      </w:r>
      <w:r w:rsidRPr="00CB6AC0">
        <w:rPr>
          <w:rFonts w:asciiTheme="majorBidi" w:hAnsiTheme="majorBidi" w:cstheme="majorBidi"/>
          <w:color w:val="1F497D" w:themeColor="text2"/>
          <w:sz w:val="24"/>
          <w:szCs w:val="24"/>
        </w:rPr>
        <w:t xml:space="preserve">merupakan aspek daya naluri yang paling penting (Bowlby 2007). </w:t>
      </w:r>
    </w:p>
    <w:p w:rsidR="00710E7B" w:rsidRPr="00CB6AC0" w:rsidRDefault="00710E7B" w:rsidP="00710E7B">
      <w:pPr>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Sebahagian besar teori beliau ini berdasarkan objek yang dipandu melalui keperluan-keperluan manusia seperti lapar, dahaga, mengelak daripada ancaman bahaya dan seks.</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Pemikiran beliau semuanya dipandu melalui keinginan kerana beliau berpendapat bahawa keinginan merupakan faktor-faktor asas kepada kehidupan manusia dan jiwa mereka.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Tambah beliau lagi, faktor ini lebih penting daripada sebarang fungsi kerohanian atau fungsi moral.</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Bahagian paling penting adalah sistem gemuruh yang dikenali sebagai </w:t>
      </w:r>
      <w:r w:rsidRPr="00CB6AC0">
        <w:rPr>
          <w:rFonts w:asciiTheme="majorBidi" w:hAnsiTheme="majorBidi" w:cstheme="majorBidi"/>
          <w:i/>
          <w:iCs/>
          <w:color w:val="1F497D" w:themeColor="text2"/>
          <w:sz w:val="24"/>
          <w:szCs w:val="24"/>
        </w:rPr>
        <w:t>id</w:t>
      </w:r>
      <w:r w:rsidRPr="00CB6AC0">
        <w:rPr>
          <w:rFonts w:asciiTheme="majorBidi" w:hAnsiTheme="majorBidi" w:cstheme="majorBidi"/>
          <w:color w:val="1F497D" w:themeColor="text2"/>
          <w:sz w:val="24"/>
          <w:szCs w:val="24"/>
        </w:rPr>
        <w:t xml:space="preserve"> yang mana merubah keperluan organisma kepada daya penggerak dan dikenali sebagai hajat atau keinginan (Sofe 2012).</w:t>
      </w:r>
      <w:proofErr w:type="gramEnd"/>
      <w:r w:rsidRPr="00CB6AC0">
        <w:rPr>
          <w:rFonts w:asciiTheme="majorBidi" w:hAnsiTheme="majorBidi" w:cstheme="majorBidi"/>
          <w:color w:val="1F497D" w:themeColor="text2"/>
          <w:sz w:val="24"/>
          <w:szCs w:val="24"/>
        </w:rPr>
        <w:t xml:space="preserve">      </w:t>
      </w:r>
    </w:p>
    <w:p w:rsidR="00710E7B" w:rsidRPr="00CB6AC0" w:rsidRDefault="00710E7B" w:rsidP="00710E7B">
      <w:pPr>
        <w:spacing w:after="240"/>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Freud berhujah bahawa setiap kanak-kanak lelaki yang berusia tiga dan enam tahun mempunyai perasaan yang bertentangan terhadap kedua ibu bapa mereka.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Perasaan bertentangan tersebut adalah keinginan untuk menjalinkan hubungan intim dengan ibunya dan memiliki hak istimewa bersama ibunya.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Sebaliknya, kanak-kanak lelaki tersebut mengalami perasaan yang sangat benci terhadap ayahnya kerana ayahnya yang memiliki ibunya.</w:t>
      </w:r>
      <w:proofErr w:type="gramEnd"/>
      <w:r w:rsidRPr="00CB6AC0">
        <w:rPr>
          <w:rFonts w:asciiTheme="majorBidi" w:hAnsiTheme="majorBidi" w:cstheme="majorBidi"/>
          <w:color w:val="1F497D" w:themeColor="text2"/>
          <w:sz w:val="24"/>
          <w:szCs w:val="24"/>
        </w:rPr>
        <w:t xml:space="preserve"> Walau bagaimanapun, dalam masa yang </w:t>
      </w:r>
      <w:proofErr w:type="gramStart"/>
      <w:r w:rsidRPr="00CB6AC0">
        <w:rPr>
          <w:rFonts w:asciiTheme="majorBidi" w:hAnsiTheme="majorBidi" w:cstheme="majorBidi"/>
          <w:color w:val="1F497D" w:themeColor="text2"/>
          <w:sz w:val="24"/>
          <w:szCs w:val="24"/>
        </w:rPr>
        <w:t>sama</w:t>
      </w:r>
      <w:proofErr w:type="gramEnd"/>
      <w:r w:rsidRPr="00CB6AC0">
        <w:rPr>
          <w:rFonts w:asciiTheme="majorBidi" w:hAnsiTheme="majorBidi" w:cstheme="majorBidi"/>
          <w:color w:val="1F497D" w:themeColor="text2"/>
          <w:sz w:val="24"/>
          <w:szCs w:val="24"/>
        </w:rPr>
        <w:t xml:space="preserve"> kanak-kanak lelaki tersebut mengagumi ayahnya tetapi mengalami perasaan cemburu dan berdaya saing kerana ayahnya adalah individu yang berada ditengah-tengah antara dirinya dan ibunya. </w:t>
      </w:r>
      <w:proofErr w:type="gramStart"/>
      <w:r w:rsidRPr="00CB6AC0">
        <w:rPr>
          <w:rFonts w:asciiTheme="majorBidi" w:hAnsiTheme="majorBidi" w:cstheme="majorBidi"/>
          <w:color w:val="1F497D" w:themeColor="text2"/>
          <w:sz w:val="24"/>
          <w:szCs w:val="24"/>
        </w:rPr>
        <w:t>Perasaan bertentangan ini tidak bertahan secara sedar dan kerana sebab itu perasaan ini ditindas.</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Walau bagaimanapun perasaan ini masih wujud tetapi penindasan dalam minda bawah sedar tersebut dalam bentuk simptom neurosis.</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Dalam keadaan ini, simptom neurosis adalah hasil daripada bentuk penindasan yang tidak lengkap yang mana penindasan yang tidak lengkap ini merupakan dasar kepada neurosis.</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Oleh kerana itu, agama adalah sesuatu yang timbul hasil daripada tindak balas terhadap naluri dalaman ini (Freud 2001).</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Simptom-simptom neurosis merujuk kepada tingkah laku dan pemikiran yang tidak normal yang mana simptom ini meliputi keadaan emosi yang teruk secara patologikal seperti keadaan keresahan atau murung, tingkah laku dan fikiran yang menyedihkan seperti fobia, obsesif atau juga penyakit fizikal seperti histeria atau hipokondria (Rose &amp; haris 2015).</w:t>
      </w:r>
      <w:proofErr w:type="gramEnd"/>
      <w:r w:rsidRPr="00CB6AC0">
        <w:rPr>
          <w:rFonts w:asciiTheme="majorBidi" w:hAnsiTheme="majorBidi" w:cstheme="majorBidi"/>
          <w:color w:val="1F497D" w:themeColor="text2"/>
          <w:sz w:val="24"/>
          <w:szCs w:val="24"/>
        </w:rPr>
        <w:t xml:space="preserve">     </w:t>
      </w:r>
    </w:p>
    <w:p w:rsidR="00710E7B" w:rsidRPr="00CB6AC0" w:rsidRDefault="00710E7B" w:rsidP="00710E7B">
      <w:pPr>
        <w:spacing w:after="240"/>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Frued mengembangkan konsep ini berdasarkan kisah keinginan dan perasaan seorang anak lelaki untuk memiliki sesuatu yang dimiliki oleh seorang ayah.</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Sindrom ini berkaitan dengan naluri seksual seorang anak lelaki dan perasaan cinta terhadap ibunya (</w:t>
      </w:r>
      <w:r w:rsidRPr="00CB6AC0">
        <w:rPr>
          <w:rFonts w:asciiTheme="majorBidi" w:hAnsiTheme="majorBidi" w:cstheme="majorBidi"/>
          <w:i/>
          <w:iCs/>
          <w:color w:val="1F497D" w:themeColor="text2"/>
          <w:sz w:val="24"/>
          <w:szCs w:val="24"/>
        </w:rPr>
        <w:t xml:space="preserve">universal </w:t>
      </w:r>
      <w:r w:rsidRPr="00CB6AC0">
        <w:rPr>
          <w:rFonts w:asciiTheme="majorBidi" w:hAnsiTheme="majorBidi" w:cstheme="majorBidi"/>
          <w:i/>
          <w:iCs/>
          <w:color w:val="1F497D" w:themeColor="text2"/>
          <w:sz w:val="24"/>
          <w:szCs w:val="24"/>
        </w:rPr>
        <w:lastRenderedPageBreak/>
        <w:t>obsessional neurosis</w:t>
      </w:r>
      <w:r w:rsidRPr="00CB6AC0">
        <w:rPr>
          <w:rFonts w:asciiTheme="majorBidi" w:hAnsiTheme="majorBidi" w:cstheme="majorBidi"/>
          <w:color w:val="1F497D" w:themeColor="text2"/>
          <w:sz w:val="24"/>
          <w:szCs w:val="24"/>
        </w:rPr>
        <w:t>).</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Maka Freud menjelaskan bahawa kelahiran agama adalah berkait dengan situasi</w:t>
      </w:r>
      <w:r w:rsidRPr="00CB6AC0">
        <w:rPr>
          <w:rFonts w:asciiTheme="majorBidi" w:hAnsiTheme="majorBidi" w:cstheme="majorBidi"/>
          <w:i/>
          <w:iCs/>
          <w:color w:val="1F497D" w:themeColor="text2"/>
          <w:sz w:val="24"/>
          <w:szCs w:val="24"/>
        </w:rPr>
        <w:t xml:space="preserve"> Oedipus complex </w:t>
      </w:r>
      <w:r w:rsidRPr="00CB6AC0">
        <w:rPr>
          <w:rFonts w:asciiTheme="majorBidi" w:hAnsiTheme="majorBidi" w:cstheme="majorBidi"/>
          <w:color w:val="1F497D" w:themeColor="text2"/>
          <w:sz w:val="24"/>
          <w:szCs w:val="24"/>
        </w:rPr>
        <w:t>yang mana agama muncul daripada satu sistem yang berkaitan hubungan dan perasaan anak lelaki dengan ayah.</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Oleh kerana perasaan cemburu dan benci seorang anak lelaki yang ingin memiliki isteri ayahnya iaitu ibunya sendiri telah menyebabkan anak lelaki tersebut sanggup membunuh ayahnya agar dia dapat memiliki ibunya.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Selepas kematian ayahnya anak lelaki tersebut berasa gembira kerana dapat memiliki ibunya namun lama kelamaan timbul pula rasa bersalah yang amat tinggi dalam diri anak lelaki tersebut (Freud 2001).</w:t>
      </w:r>
      <w:proofErr w:type="gramEnd"/>
      <w:r w:rsidRPr="00CB6AC0">
        <w:rPr>
          <w:rFonts w:asciiTheme="majorBidi" w:hAnsiTheme="majorBidi" w:cstheme="majorBidi"/>
          <w:color w:val="1F497D" w:themeColor="text2"/>
          <w:sz w:val="24"/>
          <w:szCs w:val="24"/>
        </w:rPr>
        <w:t xml:space="preserve"> </w:t>
      </w:r>
    </w:p>
    <w:p w:rsidR="00710E7B" w:rsidRPr="00CB6AC0" w:rsidRDefault="00710E7B" w:rsidP="00710E7B">
      <w:pPr>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Perasaan cinta terhadap ayah juga menjadi faktor kepada timbulnya perasaan terhadap agama sekaligus seseorang bertindak melakukan tingkah laku beragama bagi menzahirkan perasaan cinta tersebut.</w:t>
      </w:r>
      <w:proofErr w:type="gramEnd"/>
      <w:r w:rsidRPr="00CB6AC0">
        <w:rPr>
          <w:rFonts w:asciiTheme="majorBidi" w:hAnsiTheme="majorBidi" w:cstheme="majorBidi"/>
          <w:color w:val="1F497D" w:themeColor="text2"/>
          <w:sz w:val="24"/>
          <w:szCs w:val="24"/>
        </w:rPr>
        <w:t xml:space="preserve"> Rasa sesal dalam diri anak, telah mendorongnya agar menghidupkan kembali ayahnya dengan sesuatu yang lain. </w:t>
      </w:r>
      <w:proofErr w:type="gramStart"/>
      <w:r w:rsidRPr="00CB6AC0">
        <w:rPr>
          <w:rFonts w:asciiTheme="majorBidi" w:hAnsiTheme="majorBidi" w:cstheme="majorBidi"/>
          <w:color w:val="1F497D" w:themeColor="text2"/>
          <w:sz w:val="24"/>
          <w:szCs w:val="24"/>
        </w:rPr>
        <w:t xml:space="preserve">Maka anak lelaki tersebut telah memilih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sebagai ‘pengganti’ kepada ayahnya.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Perasaan menyesal dan rasa bersalah telah menyebabkan anak lelaki tersebut melakukan upacara pemujaan bagi menebus semula kesalahan yang telah dilakukan.</w:t>
      </w:r>
      <w:proofErr w:type="gramEnd"/>
      <w:r w:rsidRPr="00CB6AC0">
        <w:rPr>
          <w:rFonts w:asciiTheme="majorBidi" w:hAnsiTheme="majorBidi" w:cstheme="majorBidi"/>
          <w:color w:val="1F497D" w:themeColor="text2"/>
          <w:sz w:val="24"/>
          <w:szCs w:val="24"/>
        </w:rPr>
        <w:t xml:space="preserve"> Sistem </w:t>
      </w:r>
      <w:r w:rsidRPr="00CB6AC0">
        <w:rPr>
          <w:rFonts w:asciiTheme="majorBidi" w:hAnsiTheme="majorBidi" w:cstheme="majorBidi"/>
          <w:i/>
          <w:iCs/>
          <w:color w:val="1F497D" w:themeColor="text2"/>
          <w:sz w:val="24"/>
          <w:szCs w:val="24"/>
        </w:rPr>
        <w:t xml:space="preserve">Totem </w:t>
      </w:r>
      <w:r w:rsidRPr="00CB6AC0">
        <w:rPr>
          <w:rFonts w:asciiTheme="majorBidi" w:hAnsiTheme="majorBidi" w:cstheme="majorBidi"/>
          <w:color w:val="1F497D" w:themeColor="text2"/>
          <w:sz w:val="24"/>
          <w:szCs w:val="24"/>
        </w:rPr>
        <w:t xml:space="preserve">adalah perjanjian anak dengan ayahnya yang mana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akan</w:t>
      </w:r>
      <w:proofErr w:type="gramEnd"/>
      <w:r w:rsidRPr="00CB6AC0">
        <w:rPr>
          <w:rFonts w:asciiTheme="majorBidi" w:hAnsiTheme="majorBidi" w:cstheme="majorBidi"/>
          <w:color w:val="1F497D" w:themeColor="text2"/>
          <w:sz w:val="24"/>
          <w:szCs w:val="24"/>
        </w:rPr>
        <w:t xml:space="preserve"> memenuhi keinginan anak, memberi perlindungan, kasih sayang dan sebagainya yang mana perkara ini adalah sebagai ganti kepada janji anak untuk menghormati kehidupan ayahnya (Freud 2001).</w:t>
      </w:r>
    </w:p>
    <w:p w:rsidR="00710E7B" w:rsidRPr="00CB6AC0" w:rsidRDefault="00710E7B" w:rsidP="00710E7B">
      <w:pPr>
        <w:ind w:firstLine="720"/>
        <w:jc w:val="both"/>
        <w:rPr>
          <w:rFonts w:asciiTheme="majorBidi" w:hAnsiTheme="majorBidi" w:cstheme="majorBidi"/>
          <w:color w:val="1F497D" w:themeColor="text2"/>
          <w:sz w:val="24"/>
          <w:szCs w:val="24"/>
        </w:rPr>
      </w:pPr>
    </w:p>
    <w:p w:rsidR="00710E7B" w:rsidRPr="00CB6AC0" w:rsidRDefault="00710E7B" w:rsidP="00710E7B">
      <w:pPr>
        <w:pStyle w:val="Heading2"/>
        <w:rPr>
          <w:rFonts w:asciiTheme="majorBidi" w:hAnsiTheme="majorBidi"/>
          <w:color w:val="1F497D" w:themeColor="text2"/>
          <w:sz w:val="24"/>
          <w:szCs w:val="24"/>
        </w:rPr>
      </w:pPr>
      <w:r w:rsidRPr="00CB6AC0">
        <w:rPr>
          <w:rFonts w:asciiTheme="majorBidi" w:hAnsiTheme="majorBidi"/>
          <w:color w:val="1F497D" w:themeColor="text2"/>
          <w:sz w:val="24"/>
          <w:szCs w:val="24"/>
        </w:rPr>
        <w:t>Bentuk tingkah laku beragama</w:t>
      </w:r>
    </w:p>
    <w:p w:rsidR="00710E7B" w:rsidRPr="00CB6AC0" w:rsidRDefault="00710E7B" w:rsidP="00710E7B">
      <w:pPr>
        <w:rPr>
          <w:color w:val="1F497D" w:themeColor="text2"/>
        </w:rPr>
      </w:pPr>
    </w:p>
    <w:p w:rsidR="00710E7B" w:rsidRPr="00CB6AC0" w:rsidRDefault="00710E7B" w:rsidP="00710E7B">
      <w:pPr>
        <w:spacing w:after="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 xml:space="preserve">Setelah diteliti, bentuk tingkah laku beragama yang telah dibincangkan oleh Freud adalah tingkah laku yang berkaitan dengan upacara </w:t>
      </w:r>
      <w:r w:rsidRPr="00CB6AC0">
        <w:rPr>
          <w:rFonts w:asciiTheme="majorBidi" w:hAnsiTheme="majorBidi" w:cstheme="majorBidi"/>
          <w:i/>
          <w:iCs/>
          <w:color w:val="1F497D" w:themeColor="text2"/>
          <w:sz w:val="24"/>
          <w:szCs w:val="24"/>
        </w:rPr>
        <w:t>ritual</w:t>
      </w:r>
      <w:r w:rsidRPr="00CB6AC0">
        <w:rPr>
          <w:rFonts w:asciiTheme="majorBidi" w:hAnsiTheme="majorBidi" w:cstheme="majorBidi"/>
          <w:color w:val="1F497D" w:themeColor="text2"/>
          <w:sz w:val="24"/>
          <w:szCs w:val="24"/>
        </w:rPr>
        <w:t xml:space="preserve"> dalam agama seperti upacara pemujaan, penyembahan dan pengorbanan.</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Sebagai contoh, beliau membincangkan berkaitan penyembahan terhadap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dan keyakinan terhadap sistem </w:t>
      </w:r>
      <w:r w:rsidRPr="00CB6AC0">
        <w:rPr>
          <w:rFonts w:asciiTheme="majorBidi" w:hAnsiTheme="majorBidi" w:cstheme="majorBidi"/>
          <w:i/>
          <w:iCs/>
          <w:color w:val="1F497D" w:themeColor="text2"/>
          <w:sz w:val="24"/>
          <w:szCs w:val="24"/>
        </w:rPr>
        <w:t>taboo</w:t>
      </w:r>
      <w:r w:rsidRPr="00CB6AC0">
        <w:rPr>
          <w:rFonts w:asciiTheme="majorBidi" w:hAnsiTheme="majorBidi" w:cstheme="majorBidi"/>
          <w:color w:val="1F497D" w:themeColor="text2"/>
          <w:sz w:val="24"/>
          <w:szCs w:val="24"/>
        </w:rPr>
        <w:t>.</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merupakan objek suci, semangat atau simbol yang disembah oleh sesuatu puak tertentu dan lazimnya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merupakan binatang atau tumbuhan.</w:t>
      </w:r>
      <w:proofErr w:type="gramEnd"/>
      <w:r w:rsidRPr="00CB6AC0">
        <w:rPr>
          <w:rFonts w:asciiTheme="majorBidi" w:hAnsiTheme="majorBidi" w:cstheme="majorBidi"/>
          <w:color w:val="1F497D" w:themeColor="text2"/>
          <w:sz w:val="24"/>
          <w:szCs w:val="24"/>
        </w:rPr>
        <w:t xml:space="preserve">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dianggap sebagai moyang atau ayah (</w:t>
      </w:r>
      <w:r w:rsidRPr="00CB6AC0">
        <w:rPr>
          <w:rFonts w:asciiTheme="majorBidi" w:hAnsiTheme="majorBidi" w:cstheme="majorBidi"/>
          <w:i/>
          <w:iCs/>
          <w:color w:val="1F497D" w:themeColor="text2"/>
          <w:sz w:val="24"/>
          <w:szCs w:val="24"/>
        </w:rPr>
        <w:t>father</w:t>
      </w:r>
      <w:r w:rsidRPr="00CB6AC0">
        <w:rPr>
          <w:rFonts w:asciiTheme="majorBidi" w:hAnsiTheme="majorBidi" w:cstheme="majorBidi"/>
          <w:color w:val="1F497D" w:themeColor="text2"/>
          <w:sz w:val="24"/>
          <w:szCs w:val="24"/>
        </w:rPr>
        <w:t xml:space="preserve">) kepada sesuatu puak dan suku tertentu yang mana dalam masa yang </w:t>
      </w:r>
      <w:proofErr w:type="gramStart"/>
      <w:r w:rsidRPr="00CB6AC0">
        <w:rPr>
          <w:rFonts w:asciiTheme="majorBidi" w:hAnsiTheme="majorBidi" w:cstheme="majorBidi"/>
          <w:color w:val="1F497D" w:themeColor="text2"/>
          <w:sz w:val="24"/>
          <w:szCs w:val="24"/>
        </w:rPr>
        <w:t>sama</w:t>
      </w:r>
      <w:proofErr w:type="gramEnd"/>
      <w:r w:rsidRPr="00CB6AC0">
        <w:rPr>
          <w:rFonts w:asciiTheme="majorBidi" w:hAnsiTheme="majorBidi" w:cstheme="majorBidi"/>
          <w:color w:val="1F497D" w:themeColor="text2"/>
          <w:sz w:val="24"/>
          <w:szCs w:val="24"/>
        </w:rPr>
        <w:t xml:space="preserve"> merupakan satu semangat. </w:t>
      </w:r>
      <w:proofErr w:type="gramStart"/>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merupakan semangat yang bertindak sebagai penjaga dan pembantu kepada mereka dan juga dianggap sebagai pembawa berita atau risalah (Freud 2001).</w:t>
      </w:r>
      <w:proofErr w:type="gramEnd"/>
      <w:r w:rsidRPr="00CB6AC0">
        <w:rPr>
          <w:rFonts w:asciiTheme="majorBidi" w:hAnsiTheme="majorBidi" w:cstheme="majorBidi"/>
          <w:color w:val="1F497D" w:themeColor="text2"/>
          <w:sz w:val="24"/>
          <w:szCs w:val="24"/>
        </w:rPr>
        <w:t xml:space="preserve"> Menurut konsep ini, manusia terikat dengan suatu kewajipan yang dianggap suci dimana mereka dilarang </w:t>
      </w:r>
      <w:proofErr w:type="gramStart"/>
      <w:r w:rsidRPr="00CB6AC0">
        <w:rPr>
          <w:rFonts w:asciiTheme="majorBidi" w:hAnsiTheme="majorBidi" w:cstheme="majorBidi"/>
          <w:color w:val="1F497D" w:themeColor="text2"/>
          <w:sz w:val="24"/>
          <w:szCs w:val="24"/>
        </w:rPr>
        <w:t>sama</w:t>
      </w:r>
      <w:proofErr w:type="gramEnd"/>
      <w:r w:rsidRPr="00CB6AC0">
        <w:rPr>
          <w:rFonts w:asciiTheme="majorBidi" w:hAnsiTheme="majorBidi" w:cstheme="majorBidi"/>
          <w:color w:val="1F497D" w:themeColor="text2"/>
          <w:sz w:val="24"/>
          <w:szCs w:val="24"/>
        </w:rPr>
        <w:t xml:space="preserve"> sekali membunuh atau memusnahkan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kecuali dalam majlis perayaan tertentu</w:t>
      </w:r>
      <w:r w:rsidRPr="00CB6AC0">
        <w:rPr>
          <w:rFonts w:asciiTheme="majorBidi" w:hAnsiTheme="majorBidi" w:cstheme="majorBidi"/>
          <w:i/>
          <w:iCs/>
          <w:color w:val="1F497D" w:themeColor="text2"/>
          <w:sz w:val="24"/>
          <w:szCs w:val="24"/>
        </w:rPr>
        <w:t>.</w:t>
      </w:r>
      <w:r w:rsidRPr="00CB6AC0">
        <w:rPr>
          <w:rFonts w:asciiTheme="majorBidi" w:hAnsiTheme="majorBidi" w:cstheme="majorBidi"/>
          <w:color w:val="1F497D" w:themeColor="text2"/>
          <w:sz w:val="24"/>
          <w:szCs w:val="24"/>
        </w:rPr>
        <w:t xml:space="preserve"> Mereka juga dilarang memakan dagingnya atau mengambil sebarang manfaat daripadanya dengan </w:t>
      </w:r>
      <w:proofErr w:type="gramStart"/>
      <w:r w:rsidRPr="00CB6AC0">
        <w:rPr>
          <w:rFonts w:asciiTheme="majorBidi" w:hAnsiTheme="majorBidi" w:cstheme="majorBidi"/>
          <w:color w:val="1F497D" w:themeColor="text2"/>
          <w:sz w:val="24"/>
          <w:szCs w:val="24"/>
        </w:rPr>
        <w:t>cara</w:t>
      </w:r>
      <w:proofErr w:type="gramEnd"/>
      <w:r w:rsidRPr="00CB6AC0">
        <w:rPr>
          <w:rFonts w:asciiTheme="majorBidi" w:hAnsiTheme="majorBidi" w:cstheme="majorBidi"/>
          <w:color w:val="1F497D" w:themeColor="text2"/>
          <w:sz w:val="24"/>
          <w:szCs w:val="24"/>
        </w:rPr>
        <w:t xml:space="preserve"> yang lain (Freud 2001). </w:t>
      </w:r>
    </w:p>
    <w:p w:rsidR="00710E7B" w:rsidRPr="00CB6AC0" w:rsidRDefault="00710E7B" w:rsidP="00710E7B">
      <w:pPr>
        <w:spacing w:after="0"/>
        <w:jc w:val="both"/>
        <w:rPr>
          <w:rFonts w:asciiTheme="majorBidi" w:hAnsiTheme="majorBidi" w:cstheme="majorBidi"/>
          <w:color w:val="1F497D" w:themeColor="text2"/>
          <w:sz w:val="24"/>
          <w:szCs w:val="24"/>
        </w:rPr>
      </w:pPr>
    </w:p>
    <w:p w:rsidR="00710E7B" w:rsidRPr="00CB6AC0" w:rsidRDefault="00710E7B" w:rsidP="00710E7B">
      <w:pPr>
        <w:spacing w:after="0"/>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Pemujaan terhadap haiwan, tumbuhan, simbol atau sesuatu ukiran tertentu adalah bertujuan untuk memuja kekuatan yang dapat ditemui pada haiwan, tumbuhan atau objek tersebut namun kekuatan itu tidak dapat disamakan dengan haiwan, tumbuhan atau objek tersebut.</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Pemujaan dilakukan dalam bentuk perayaan atau pesta dengan melakukan korban untuk dipersembahkan kepada </w:t>
      </w:r>
      <w:r w:rsidRPr="00CB6AC0">
        <w:rPr>
          <w:rFonts w:asciiTheme="majorBidi" w:hAnsiTheme="majorBidi" w:cstheme="majorBidi"/>
          <w:i/>
          <w:iCs/>
          <w:color w:val="1F497D" w:themeColor="text2"/>
          <w:sz w:val="24"/>
          <w:szCs w:val="24"/>
        </w:rPr>
        <w:t>totem.</w:t>
      </w:r>
      <w:proofErr w:type="gramEnd"/>
      <w:r w:rsidRPr="00CB6AC0">
        <w:rPr>
          <w:rFonts w:asciiTheme="majorBidi" w:hAnsiTheme="majorBidi" w:cstheme="majorBidi"/>
          <w:i/>
          <w:iCs/>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Pemujaan merupakan upacara untuk memperingati tentang pembunuhan ayah yang telah dilakukan oleh anak bagi mendapatkan ibunya (Freud </w:t>
      </w:r>
      <w:r w:rsidRPr="00CB6AC0">
        <w:rPr>
          <w:rFonts w:asciiTheme="majorBidi" w:hAnsiTheme="majorBidi" w:cstheme="majorBidi"/>
          <w:color w:val="1F497D" w:themeColor="text2"/>
          <w:sz w:val="24"/>
          <w:szCs w:val="24"/>
        </w:rPr>
        <w:lastRenderedPageBreak/>
        <w:t>2001).</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Antara perkara yang dilakukan oleh masyarakat primitif adalah hidangan atau makanan korban yang merupakan upacara agama yang paling awal.</w:t>
      </w:r>
      <w:proofErr w:type="gramEnd"/>
      <w:r w:rsidRPr="00CB6AC0">
        <w:rPr>
          <w:rFonts w:asciiTheme="majorBidi" w:hAnsiTheme="majorBidi" w:cstheme="majorBidi"/>
          <w:color w:val="1F497D" w:themeColor="text2"/>
          <w:sz w:val="24"/>
          <w:szCs w:val="24"/>
        </w:rPr>
        <w:t xml:space="preserve"> Darah dan daging daripada haiwan yang dikorbankan dikongsi bersama oleh setiap ahli suku yang berada di bawah kewajipan agama dan kewajipan sosial yang </w:t>
      </w:r>
      <w:proofErr w:type="gramStart"/>
      <w:r w:rsidRPr="00CB6AC0">
        <w:rPr>
          <w:rFonts w:asciiTheme="majorBidi" w:hAnsiTheme="majorBidi" w:cstheme="majorBidi"/>
          <w:color w:val="1F497D" w:themeColor="text2"/>
          <w:sz w:val="24"/>
          <w:szCs w:val="24"/>
        </w:rPr>
        <w:t>sama</w:t>
      </w:r>
      <w:proofErr w:type="gramEnd"/>
      <w:r w:rsidRPr="00CB6AC0">
        <w:rPr>
          <w:rFonts w:asciiTheme="majorBidi" w:hAnsiTheme="majorBidi" w:cstheme="majorBidi"/>
          <w:color w:val="1F497D" w:themeColor="text2"/>
          <w:sz w:val="24"/>
          <w:szCs w:val="24"/>
        </w:rPr>
        <w:t xml:space="preserve"> untuk berkongsi makan. Haiwan korban hanya boleh dibunuh hanya pada hari perayaan yang telah ditetapkan sahaja dan pembunuhan adalah dilarang pada setiap hari lain. </w:t>
      </w:r>
      <w:proofErr w:type="gramStart"/>
      <w:r w:rsidRPr="00CB6AC0">
        <w:rPr>
          <w:rFonts w:asciiTheme="majorBidi" w:hAnsiTheme="majorBidi" w:cstheme="majorBidi"/>
          <w:color w:val="1F497D" w:themeColor="text2"/>
          <w:sz w:val="24"/>
          <w:szCs w:val="24"/>
        </w:rPr>
        <w:t>Membunuh binatang korban dianggap satu jenayah dan oleh kerana itu haiwan korban tersebut perlu dikongsi oleh seluruh masyarakat yang menunjukkan bahawa haiwan tersebut dianggap anggota suku dalam masyarakat.</w:t>
      </w:r>
      <w:proofErr w:type="gramEnd"/>
      <w:r w:rsidRPr="00CB6AC0">
        <w:rPr>
          <w:rFonts w:asciiTheme="majorBidi" w:hAnsiTheme="majorBidi" w:cstheme="majorBidi"/>
          <w:color w:val="1F497D" w:themeColor="text2"/>
          <w:sz w:val="24"/>
          <w:szCs w:val="24"/>
        </w:rPr>
        <w:t xml:space="preserve"> Masyarakat </w:t>
      </w:r>
      <w:proofErr w:type="gramStart"/>
      <w:r w:rsidRPr="00CB6AC0">
        <w:rPr>
          <w:rFonts w:asciiTheme="majorBidi" w:hAnsiTheme="majorBidi" w:cstheme="majorBidi"/>
          <w:color w:val="1F497D" w:themeColor="text2"/>
          <w:sz w:val="24"/>
          <w:szCs w:val="24"/>
        </w:rPr>
        <w:t>akan</w:t>
      </w:r>
      <w:proofErr w:type="gramEnd"/>
      <w:r w:rsidRPr="00CB6AC0">
        <w:rPr>
          <w:rFonts w:asciiTheme="majorBidi" w:hAnsiTheme="majorBidi" w:cstheme="majorBidi"/>
          <w:color w:val="1F497D" w:themeColor="text2"/>
          <w:sz w:val="24"/>
          <w:szCs w:val="24"/>
        </w:rPr>
        <w:t xml:space="preserve"> berkabung terhadap binatang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yang telah dikorban dan dihormati. </w:t>
      </w:r>
      <w:proofErr w:type="gramStart"/>
      <w:r w:rsidRPr="00CB6AC0">
        <w:rPr>
          <w:rFonts w:asciiTheme="majorBidi" w:hAnsiTheme="majorBidi" w:cstheme="majorBidi"/>
          <w:color w:val="1F497D" w:themeColor="text2"/>
          <w:sz w:val="24"/>
          <w:szCs w:val="24"/>
        </w:rPr>
        <w:t xml:space="preserve">Selepas hidangan korban, upacara perayaan dilakukan untuk menyatakan kegembiraan pada kematian binatang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yang memecahkan pantang larang </w:t>
      </w:r>
      <w:r w:rsidRPr="00CB6AC0">
        <w:rPr>
          <w:rFonts w:asciiTheme="majorBidi" w:hAnsiTheme="majorBidi" w:cstheme="majorBidi"/>
          <w:i/>
          <w:iCs/>
          <w:color w:val="1F497D" w:themeColor="text2"/>
          <w:sz w:val="24"/>
          <w:szCs w:val="24"/>
        </w:rPr>
        <w:t>taboo</w:t>
      </w:r>
      <w:r w:rsidRPr="00CB6AC0">
        <w:rPr>
          <w:rFonts w:asciiTheme="majorBidi" w:hAnsiTheme="majorBidi" w:cstheme="majorBidi"/>
          <w:color w:val="1F497D" w:themeColor="text2"/>
          <w:sz w:val="24"/>
          <w:szCs w:val="24"/>
        </w:rPr>
        <w:t>.</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Keadaan ini menunjukkan perasaan yang bercampur dalam kalangan ahli suku terhadap binatang </w:t>
      </w:r>
      <w:r w:rsidRPr="00CB6AC0">
        <w:rPr>
          <w:rFonts w:asciiTheme="majorBidi" w:hAnsiTheme="majorBidi" w:cstheme="majorBidi"/>
          <w:i/>
          <w:iCs/>
          <w:color w:val="1F497D" w:themeColor="text2"/>
          <w:sz w:val="24"/>
          <w:szCs w:val="24"/>
        </w:rPr>
        <w:t>totem</w:t>
      </w:r>
      <w:r w:rsidRPr="00CB6AC0">
        <w:rPr>
          <w:rFonts w:asciiTheme="majorBidi" w:hAnsiTheme="majorBidi" w:cstheme="majorBidi"/>
          <w:color w:val="1F497D" w:themeColor="text2"/>
          <w:sz w:val="24"/>
          <w:szCs w:val="24"/>
        </w:rPr>
        <w:t xml:space="preserve"> (Freud 2001).</w:t>
      </w:r>
      <w:proofErr w:type="gramEnd"/>
    </w:p>
    <w:p w:rsidR="00710E7B" w:rsidRPr="00CB6AC0" w:rsidRDefault="00710E7B" w:rsidP="00710E7B">
      <w:pPr>
        <w:spacing w:after="0"/>
        <w:ind w:firstLine="720"/>
        <w:jc w:val="both"/>
        <w:rPr>
          <w:rFonts w:asciiTheme="majorBidi" w:hAnsiTheme="majorBidi" w:cstheme="majorBidi"/>
          <w:color w:val="1F497D" w:themeColor="text2"/>
          <w:sz w:val="24"/>
          <w:szCs w:val="24"/>
        </w:rPr>
      </w:pPr>
    </w:p>
    <w:p w:rsidR="00710E7B" w:rsidRPr="00CB6AC0" w:rsidRDefault="00710E7B" w:rsidP="00710E7B">
      <w:pPr>
        <w:spacing w:after="0"/>
        <w:ind w:firstLine="720"/>
        <w:jc w:val="both"/>
        <w:rPr>
          <w:rFonts w:asciiTheme="majorBidi" w:hAnsiTheme="majorBidi" w:cstheme="majorBidi"/>
          <w:color w:val="1F497D" w:themeColor="text2"/>
          <w:sz w:val="24"/>
          <w:szCs w:val="24"/>
        </w:rPr>
      </w:pPr>
    </w:p>
    <w:p w:rsidR="00710E7B" w:rsidRPr="00CB6AC0" w:rsidRDefault="00710E7B" w:rsidP="00710E7B">
      <w:pPr>
        <w:spacing w:after="0"/>
        <w:jc w:val="both"/>
        <w:rPr>
          <w:rFonts w:asciiTheme="majorBidi" w:hAnsiTheme="majorBidi" w:cstheme="majorBidi"/>
          <w:color w:val="1F497D" w:themeColor="text2"/>
          <w:sz w:val="24"/>
          <w:szCs w:val="24"/>
        </w:rPr>
      </w:pPr>
      <w:r w:rsidRPr="00CB6AC0">
        <w:rPr>
          <w:rFonts w:asciiTheme="majorBidi" w:hAnsiTheme="majorBidi" w:cstheme="majorBidi"/>
          <w:color w:val="1F497D" w:themeColor="text2"/>
          <w:sz w:val="24"/>
          <w:szCs w:val="24"/>
        </w:rPr>
        <w:tab/>
      </w:r>
      <w:r w:rsidRPr="00CB6AC0">
        <w:rPr>
          <w:rFonts w:asciiTheme="majorBidi" w:hAnsiTheme="majorBidi" w:cstheme="majorBidi"/>
          <w:i/>
          <w:iCs/>
          <w:color w:val="1F497D" w:themeColor="text2"/>
          <w:sz w:val="24"/>
          <w:szCs w:val="24"/>
        </w:rPr>
        <w:t xml:space="preserve">Taboo </w:t>
      </w:r>
      <w:r w:rsidRPr="00CB6AC0">
        <w:rPr>
          <w:rFonts w:asciiTheme="majorBidi" w:hAnsiTheme="majorBidi" w:cstheme="majorBidi"/>
          <w:color w:val="1F497D" w:themeColor="text2"/>
          <w:sz w:val="24"/>
          <w:szCs w:val="24"/>
        </w:rPr>
        <w:t xml:space="preserve">pula adalah dua keadaan </w:t>
      </w:r>
      <w:proofErr w:type="gramStart"/>
      <w:r w:rsidRPr="00CB6AC0">
        <w:rPr>
          <w:rFonts w:asciiTheme="majorBidi" w:hAnsiTheme="majorBidi" w:cstheme="majorBidi"/>
          <w:color w:val="1F497D" w:themeColor="text2"/>
          <w:sz w:val="24"/>
          <w:szCs w:val="24"/>
        </w:rPr>
        <w:t>sama</w:t>
      </w:r>
      <w:proofErr w:type="gramEnd"/>
      <w:r w:rsidRPr="00CB6AC0">
        <w:rPr>
          <w:rFonts w:asciiTheme="majorBidi" w:hAnsiTheme="majorBidi" w:cstheme="majorBidi"/>
          <w:color w:val="1F497D" w:themeColor="text2"/>
          <w:sz w:val="24"/>
          <w:szCs w:val="24"/>
        </w:rPr>
        <w:t xml:space="preserve"> ada keadaan disucikan atau keadaan berbahaya dan tindakan yang menyebabkan keadaan ini. </w:t>
      </w:r>
      <w:proofErr w:type="gramStart"/>
      <w:r w:rsidRPr="00CB6AC0">
        <w:rPr>
          <w:rFonts w:asciiTheme="majorBidi" w:hAnsiTheme="majorBidi" w:cstheme="majorBidi"/>
          <w:i/>
          <w:iCs/>
          <w:color w:val="1F497D" w:themeColor="text2"/>
          <w:sz w:val="24"/>
          <w:szCs w:val="24"/>
        </w:rPr>
        <w:t>Taboo</w:t>
      </w:r>
      <w:r w:rsidRPr="00CB6AC0">
        <w:rPr>
          <w:rFonts w:asciiTheme="majorBidi" w:hAnsiTheme="majorBidi" w:cstheme="majorBidi"/>
          <w:color w:val="1F497D" w:themeColor="text2"/>
          <w:sz w:val="24"/>
          <w:szCs w:val="24"/>
        </w:rPr>
        <w:t xml:space="preserve"> adalah satu sistem yang tidak diketahui asal usulnya dan difahami sebagai suatu sistem larangan yang dipegang dan dipatuhi oleh puak atau suku tertentu yang berada dalam kuasa </w:t>
      </w:r>
      <w:r w:rsidRPr="00CB6AC0">
        <w:rPr>
          <w:rFonts w:asciiTheme="majorBidi" w:hAnsiTheme="majorBidi" w:cstheme="majorBidi"/>
          <w:i/>
          <w:iCs/>
          <w:color w:val="1F497D" w:themeColor="text2"/>
          <w:sz w:val="24"/>
          <w:szCs w:val="24"/>
        </w:rPr>
        <w:t>taboo</w:t>
      </w:r>
      <w:r w:rsidRPr="00CB6AC0">
        <w:rPr>
          <w:rFonts w:asciiTheme="majorBidi" w:hAnsiTheme="majorBidi" w:cstheme="majorBidi"/>
          <w:color w:val="1F497D" w:themeColor="text2"/>
          <w:sz w:val="24"/>
          <w:szCs w:val="24"/>
        </w:rPr>
        <w:t>.</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i/>
          <w:iCs/>
          <w:color w:val="1F497D" w:themeColor="text2"/>
          <w:sz w:val="24"/>
          <w:szCs w:val="24"/>
        </w:rPr>
        <w:t>Taboo</w:t>
      </w:r>
      <w:r w:rsidRPr="00CB6AC0">
        <w:rPr>
          <w:rFonts w:asciiTheme="majorBidi" w:hAnsiTheme="majorBidi" w:cstheme="majorBidi"/>
          <w:color w:val="1F497D" w:themeColor="text2"/>
          <w:sz w:val="24"/>
          <w:szCs w:val="24"/>
        </w:rPr>
        <w:t xml:space="preserve"> adalah sesuatu yang ditetapkan secara berasingan daripada aktiviti biasa dan pantang larang terhadap individu dalam masyarakat tanpa mereka mengetahui atau mempersoalkannya.</w:t>
      </w:r>
      <w:proofErr w:type="gramEnd"/>
      <w:r w:rsidRPr="00CB6AC0">
        <w:rPr>
          <w:rFonts w:asciiTheme="majorBidi" w:hAnsiTheme="majorBidi" w:cstheme="majorBidi"/>
          <w:color w:val="1F497D" w:themeColor="text2"/>
          <w:sz w:val="24"/>
          <w:szCs w:val="24"/>
        </w:rPr>
        <w:t xml:space="preserve"> </w:t>
      </w:r>
      <w:r w:rsidRPr="00CB6AC0">
        <w:rPr>
          <w:rFonts w:asciiTheme="majorBidi" w:hAnsiTheme="majorBidi" w:cstheme="majorBidi"/>
          <w:i/>
          <w:iCs/>
          <w:color w:val="1F497D" w:themeColor="text2"/>
          <w:sz w:val="24"/>
          <w:szCs w:val="24"/>
        </w:rPr>
        <w:t>Taboo</w:t>
      </w:r>
      <w:r w:rsidRPr="00CB6AC0">
        <w:rPr>
          <w:rFonts w:asciiTheme="majorBidi" w:hAnsiTheme="majorBidi" w:cstheme="majorBidi"/>
          <w:color w:val="1F497D" w:themeColor="text2"/>
          <w:sz w:val="24"/>
          <w:szCs w:val="24"/>
        </w:rPr>
        <w:t xml:space="preserve"> merupakan kod undang-undang kemanusiaan yang tidak bertulis dan secara umumnya dianggap sebagai satu larangan yang lebih tua daripada Tuhan kerana telah muncul sejak zaman pra agama. Pantang larangan </w:t>
      </w:r>
      <w:r w:rsidRPr="00CB6AC0">
        <w:rPr>
          <w:rFonts w:asciiTheme="majorBidi" w:hAnsiTheme="majorBidi" w:cstheme="majorBidi"/>
          <w:i/>
          <w:iCs/>
          <w:color w:val="1F497D" w:themeColor="text2"/>
          <w:sz w:val="24"/>
          <w:szCs w:val="24"/>
        </w:rPr>
        <w:t>taboo</w:t>
      </w:r>
      <w:r w:rsidRPr="00CB6AC0">
        <w:rPr>
          <w:rFonts w:asciiTheme="majorBidi" w:hAnsiTheme="majorBidi" w:cstheme="majorBidi"/>
          <w:color w:val="1F497D" w:themeColor="text2"/>
          <w:sz w:val="24"/>
          <w:szCs w:val="24"/>
        </w:rPr>
        <w:t xml:space="preserve"> berada dalam sesuatu yang bernyawa seperti manusia dan binatang serta berada dalam objek yang tidak bernyawa seperti benda atau masa. </w:t>
      </w:r>
      <w:proofErr w:type="gramStart"/>
      <w:r w:rsidRPr="00CB6AC0">
        <w:rPr>
          <w:rFonts w:asciiTheme="majorBidi" w:hAnsiTheme="majorBidi" w:cstheme="majorBidi"/>
          <w:i/>
          <w:iCs/>
          <w:color w:val="1F497D" w:themeColor="text2"/>
          <w:sz w:val="24"/>
          <w:szCs w:val="24"/>
        </w:rPr>
        <w:t>Taboo</w:t>
      </w:r>
      <w:r w:rsidRPr="00CB6AC0">
        <w:rPr>
          <w:rFonts w:asciiTheme="majorBidi" w:hAnsiTheme="majorBidi" w:cstheme="majorBidi"/>
          <w:color w:val="1F497D" w:themeColor="text2"/>
          <w:sz w:val="24"/>
          <w:szCs w:val="24"/>
        </w:rPr>
        <w:t xml:space="preserve"> merupakan sistem dalam budaya </w:t>
      </w:r>
      <w:r w:rsidRPr="00CB6AC0">
        <w:rPr>
          <w:rFonts w:asciiTheme="majorBidi" w:hAnsiTheme="majorBidi" w:cstheme="majorBidi"/>
          <w:i/>
          <w:iCs/>
          <w:color w:val="1F497D" w:themeColor="text2"/>
          <w:sz w:val="24"/>
          <w:szCs w:val="24"/>
        </w:rPr>
        <w:t>primitif</w:t>
      </w:r>
      <w:r w:rsidRPr="00CB6AC0">
        <w:rPr>
          <w:rFonts w:asciiTheme="majorBidi" w:hAnsiTheme="majorBidi" w:cstheme="majorBidi"/>
          <w:color w:val="1F497D" w:themeColor="text2"/>
          <w:sz w:val="24"/>
          <w:szCs w:val="24"/>
        </w:rPr>
        <w:t xml:space="preserve"> yang pada kebiasaannya diinstitusikan dalam corak budaya tertentu melalui persatuan mereka yang berhubung dengan konsep kedewaan.</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Individu tertentu seperti raja, paderi dan penjenayah tertakluk kepada pantang larang </w:t>
      </w:r>
      <w:r w:rsidRPr="00CB6AC0">
        <w:rPr>
          <w:rFonts w:asciiTheme="majorBidi" w:hAnsiTheme="majorBidi" w:cstheme="majorBidi"/>
          <w:i/>
          <w:iCs/>
          <w:color w:val="1F497D" w:themeColor="text2"/>
          <w:sz w:val="24"/>
          <w:szCs w:val="24"/>
        </w:rPr>
        <w:t>taboo</w:t>
      </w:r>
      <w:r w:rsidRPr="00CB6AC0">
        <w:rPr>
          <w:rFonts w:asciiTheme="majorBidi" w:hAnsiTheme="majorBidi" w:cstheme="majorBidi"/>
          <w:color w:val="1F497D" w:themeColor="text2"/>
          <w:sz w:val="24"/>
          <w:szCs w:val="24"/>
        </w:rPr>
        <w:t>.</w:t>
      </w:r>
      <w:proofErr w:type="gramEnd"/>
      <w:r w:rsidRPr="00CB6AC0">
        <w:rPr>
          <w:rFonts w:asciiTheme="majorBidi" w:hAnsiTheme="majorBidi" w:cstheme="majorBidi"/>
          <w:color w:val="1F497D" w:themeColor="text2"/>
          <w:sz w:val="24"/>
          <w:szCs w:val="24"/>
        </w:rPr>
        <w:t xml:space="preserve"> Oleh kerana itu, masyarakat primitif telah mewujudkan sistem perayaan yang terperinci untuk menebus bahaya dosa yang ditimbulkan oleh </w:t>
      </w:r>
      <w:r w:rsidRPr="00CB6AC0">
        <w:rPr>
          <w:rFonts w:asciiTheme="majorBidi" w:hAnsiTheme="majorBidi" w:cstheme="majorBidi"/>
          <w:i/>
          <w:iCs/>
          <w:color w:val="1F497D" w:themeColor="text2"/>
          <w:sz w:val="24"/>
          <w:szCs w:val="24"/>
        </w:rPr>
        <w:t xml:space="preserve">taboo </w:t>
      </w:r>
      <w:r w:rsidRPr="00CB6AC0">
        <w:rPr>
          <w:rFonts w:asciiTheme="majorBidi" w:hAnsiTheme="majorBidi" w:cstheme="majorBidi"/>
          <w:color w:val="1F497D" w:themeColor="text2"/>
          <w:sz w:val="24"/>
          <w:szCs w:val="24"/>
        </w:rPr>
        <w:t xml:space="preserve">(Freud 2001). </w:t>
      </w:r>
    </w:p>
    <w:p w:rsidR="00710E7B" w:rsidRPr="00CB6AC0" w:rsidRDefault="00710E7B" w:rsidP="00710E7B">
      <w:pPr>
        <w:rPr>
          <w:color w:val="1F497D" w:themeColor="text2"/>
        </w:rPr>
      </w:pPr>
    </w:p>
    <w:p w:rsidR="00710E7B" w:rsidRPr="00CB6AC0" w:rsidRDefault="00710E7B" w:rsidP="00710E7B">
      <w:pPr>
        <w:pStyle w:val="Heading2"/>
        <w:rPr>
          <w:rFonts w:asciiTheme="majorBidi" w:hAnsiTheme="majorBidi"/>
          <w:color w:val="1F497D" w:themeColor="text2"/>
          <w:sz w:val="24"/>
          <w:szCs w:val="24"/>
        </w:rPr>
      </w:pPr>
      <w:r w:rsidRPr="00CB6AC0">
        <w:rPr>
          <w:rFonts w:asciiTheme="majorBidi" w:hAnsiTheme="majorBidi"/>
          <w:color w:val="1F497D" w:themeColor="text2"/>
          <w:sz w:val="24"/>
          <w:szCs w:val="24"/>
        </w:rPr>
        <w:t xml:space="preserve">Tujuan tingkah laku beragama dilakukan  </w:t>
      </w:r>
    </w:p>
    <w:p w:rsidR="00710E7B" w:rsidRPr="00CB6AC0" w:rsidRDefault="00710E7B" w:rsidP="00710E7B">
      <w:pPr>
        <w:rPr>
          <w:color w:val="1F497D" w:themeColor="text2"/>
        </w:rPr>
      </w:pPr>
    </w:p>
    <w:p w:rsidR="00710E7B" w:rsidRDefault="00710E7B" w:rsidP="00710E7B">
      <w:pPr>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Keinginan, kehendak atau hajat seorang kepada perlindungan dan kebahagiaan merupakan faktor pembentukan tingkah laku beragama.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Ini disebabkan kerana manusia adalah makhluk yang tidak berdaya dan memerlukan kepada sesuatu yang mereka yakini dapat memenuhi keinginan, kehendak dan hajat mereka.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Oleh yang demikian, tujuan tingkah laku beragama yang telah dikenalpasti daripada perbincangan Freud adalah keinginan kepada perlindungan dan keinginan kepada kebahagian.</w:t>
      </w:r>
      <w:proofErr w:type="gramEnd"/>
      <w:r w:rsidRPr="00CB6AC0">
        <w:rPr>
          <w:rFonts w:asciiTheme="majorBidi" w:hAnsiTheme="majorBidi" w:cstheme="majorBidi"/>
          <w:color w:val="1F497D" w:themeColor="text2"/>
          <w:sz w:val="24"/>
          <w:szCs w:val="24"/>
        </w:rPr>
        <w:t xml:space="preserve"> Penjelasannya adalah seperti berikut:   </w:t>
      </w:r>
    </w:p>
    <w:p w:rsidR="00BD3676" w:rsidRDefault="00BD3676" w:rsidP="00710E7B">
      <w:pPr>
        <w:jc w:val="both"/>
        <w:rPr>
          <w:rFonts w:asciiTheme="majorBidi" w:hAnsiTheme="majorBidi" w:cstheme="majorBidi"/>
          <w:color w:val="1F497D" w:themeColor="text2"/>
          <w:sz w:val="24"/>
          <w:szCs w:val="24"/>
        </w:rPr>
      </w:pPr>
    </w:p>
    <w:p w:rsidR="00BD3676" w:rsidRPr="00CB6AC0" w:rsidRDefault="00BD3676" w:rsidP="00710E7B">
      <w:pPr>
        <w:jc w:val="both"/>
        <w:rPr>
          <w:rFonts w:asciiTheme="majorBidi" w:hAnsiTheme="majorBidi" w:cstheme="majorBidi"/>
          <w:color w:val="1F497D" w:themeColor="text2"/>
          <w:sz w:val="24"/>
          <w:szCs w:val="24"/>
        </w:rPr>
      </w:pPr>
    </w:p>
    <w:p w:rsidR="00710E7B" w:rsidRPr="00CB6AC0" w:rsidRDefault="00710E7B" w:rsidP="00710E7B">
      <w:pPr>
        <w:rPr>
          <w:color w:val="1F497D" w:themeColor="text2"/>
        </w:rPr>
      </w:pPr>
    </w:p>
    <w:p w:rsidR="00710E7B" w:rsidRPr="00CB6AC0" w:rsidRDefault="00710E7B" w:rsidP="00710E7B">
      <w:pPr>
        <w:pStyle w:val="Heading4"/>
        <w:numPr>
          <w:ilvl w:val="0"/>
          <w:numId w:val="2"/>
        </w:numPr>
        <w:spacing w:line="360" w:lineRule="auto"/>
        <w:ind w:left="709"/>
        <w:jc w:val="both"/>
        <w:rPr>
          <w:rFonts w:asciiTheme="majorBidi" w:hAnsiTheme="majorBidi"/>
          <w:i w:val="0"/>
          <w:iCs w:val="0"/>
          <w:color w:val="1F497D" w:themeColor="text2"/>
          <w:sz w:val="24"/>
          <w:szCs w:val="24"/>
        </w:rPr>
      </w:pPr>
      <w:r w:rsidRPr="00CB6AC0">
        <w:rPr>
          <w:rFonts w:asciiTheme="majorBidi" w:hAnsiTheme="majorBidi"/>
          <w:i w:val="0"/>
          <w:iCs w:val="0"/>
          <w:color w:val="1F497D" w:themeColor="text2"/>
          <w:sz w:val="24"/>
          <w:szCs w:val="24"/>
        </w:rPr>
        <w:lastRenderedPageBreak/>
        <w:t>Keinginan kepada</w:t>
      </w:r>
      <w:r w:rsidRPr="00CB6AC0">
        <w:rPr>
          <w:rFonts w:asciiTheme="majorBidi" w:hAnsiTheme="majorBidi"/>
          <w:color w:val="1F497D" w:themeColor="text2"/>
          <w:sz w:val="24"/>
          <w:szCs w:val="24"/>
        </w:rPr>
        <w:t xml:space="preserve"> </w:t>
      </w:r>
      <w:r w:rsidRPr="00CB6AC0">
        <w:rPr>
          <w:rFonts w:asciiTheme="majorBidi" w:hAnsiTheme="majorBidi"/>
          <w:i w:val="0"/>
          <w:iCs w:val="0"/>
          <w:color w:val="1F497D" w:themeColor="text2"/>
          <w:sz w:val="24"/>
          <w:szCs w:val="24"/>
        </w:rPr>
        <w:t xml:space="preserve">perlindungan </w:t>
      </w:r>
    </w:p>
    <w:p w:rsidR="00710E7B" w:rsidRPr="00CB6AC0" w:rsidRDefault="00710E7B" w:rsidP="00710E7B">
      <w:pPr>
        <w:rPr>
          <w:color w:val="1F497D" w:themeColor="text2"/>
        </w:rPr>
      </w:pPr>
    </w:p>
    <w:p w:rsidR="00710E7B" w:rsidRPr="00CB6AC0" w:rsidRDefault="00710E7B" w:rsidP="00710E7B">
      <w:pPr>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Manusia berasa tidak berdaya dan lemah menyebabkan manusia ingin kepada perlindungan daripada sebarang bahaya dan malapetaka.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Oleh kerana itu, manusia mendapatkan ‘ayah’ dalam kehidupan yang mana telah membawa manusia menonjolkan imej Tuhan yang mereka anggap mampu memberikan keselamatan dan perlindungan kepada manusia.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Ini adalah rentetan daripada kehidupan di dunia yang membebankan kerana manusia terus menerus menjadi mangsa kepada bencana semulajadi dan juga takdir yang tidak terkawal.</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Freud yakin bahawa ketakutan telah mencipta Tuhan dan Tuhan bertindak melindungi manusia daripada bahaya alam, bahaya takdir dan bahaya masyarakat (Heije 1907).</w:t>
      </w:r>
      <w:proofErr w:type="gramEnd"/>
      <w:r w:rsidRPr="00CB6AC0">
        <w:rPr>
          <w:rFonts w:asciiTheme="majorBidi" w:hAnsiTheme="majorBidi" w:cstheme="majorBidi"/>
          <w:color w:val="1F497D" w:themeColor="text2"/>
          <w:sz w:val="24"/>
          <w:szCs w:val="24"/>
        </w:rPr>
        <w:t xml:space="preserve"> </w:t>
      </w:r>
    </w:p>
    <w:p w:rsidR="00710E7B" w:rsidRPr="00CB6AC0" w:rsidRDefault="00710E7B" w:rsidP="00710E7B">
      <w:pPr>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 xml:space="preserve">Selain itu, tingkah laku beragama bertujuan bagi mengelak musibah dan juga untuk mengawal keinginan bawah sedar seseorang manusia, mengawal dunia luar, ego dan juga keinginan </w:t>
      </w:r>
      <w:r w:rsidRPr="00CB6AC0">
        <w:rPr>
          <w:rFonts w:asciiTheme="majorBidi" w:hAnsiTheme="majorBidi" w:cstheme="majorBidi"/>
          <w:i/>
          <w:iCs/>
          <w:color w:val="1F497D" w:themeColor="text2"/>
          <w:sz w:val="24"/>
          <w:szCs w:val="24"/>
        </w:rPr>
        <w:t>agresif</w:t>
      </w:r>
      <w:r w:rsidRPr="00CB6AC0">
        <w:rPr>
          <w:rFonts w:asciiTheme="majorBidi" w:hAnsiTheme="majorBidi" w:cstheme="majorBidi"/>
          <w:color w:val="1F497D" w:themeColor="text2"/>
          <w:sz w:val="24"/>
          <w:szCs w:val="24"/>
        </w:rPr>
        <w:t xml:space="preserve"> seseorang.</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Menurut beliau lagi, tingkah laku beragama adalah reaksi keanak-anakkan yang tidak berdaya dan juga sebagai memenuhi keinginan yang bersifat keanak-anakan yang wujud dalam diri seseorang.</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Berdasarkan kenyataan ini, beragama adalah perasaan seseorang untuk dilindungi dengan cinta yang amat besar sepertimana anak yang ingin dilindungi oleh ibu dan ayah mereka.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Pelaksanaan tingkah laku beragama mampu melindungi seseorang individu daripada sesuatu nasib yang buruk seperti kematian (Heije 1907).</w:t>
      </w:r>
      <w:proofErr w:type="gramEnd"/>
      <w:r w:rsidRPr="00CB6AC0">
        <w:rPr>
          <w:rFonts w:asciiTheme="majorBidi" w:hAnsiTheme="majorBidi" w:cstheme="majorBidi"/>
          <w:color w:val="1F497D" w:themeColor="text2"/>
          <w:sz w:val="24"/>
          <w:szCs w:val="24"/>
        </w:rPr>
        <w:t xml:space="preserve">  </w:t>
      </w:r>
    </w:p>
    <w:p w:rsidR="00710E7B" w:rsidRPr="00CB6AC0" w:rsidRDefault="00710E7B" w:rsidP="00710E7B">
      <w:pPr>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Selain itu, tingkah laku beragama juga dilakukan kerana disebabkan oleh amalan ritual wajib dalam agama tertentu telah menyebabkan manusia menjadi terbelenggu dan juga terbatas kerana manusia perlu mentaati perintah dalam agama.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Bagi beliau, hanya orang yang gila sanggup dibelenggu dengan peraturan agama.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Tingkah laku beragama yang dilakukan bukan atas dasar rasional namun kerana perasaan takut dan cinta terhadap ‘ayah’ iaitu Tuhan.</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Oleh kerana itu, mereka melakukan tingkah laku beragama kerana takut melanggar perintah Tuhan.</w:t>
      </w:r>
      <w:proofErr w:type="gramEnd"/>
      <w:r w:rsidRPr="00CB6AC0">
        <w:rPr>
          <w:rFonts w:asciiTheme="majorBidi" w:hAnsiTheme="majorBidi" w:cstheme="majorBidi"/>
          <w:color w:val="1F497D" w:themeColor="text2"/>
          <w:sz w:val="24"/>
          <w:szCs w:val="24"/>
        </w:rPr>
        <w:t xml:space="preserve"> Menurut Freud, perkara ini adalah gejala neurotik dan juga tidak matang bagi seorang manusia sehingga terjerumus ke dalam ilusi (Freud 1975). </w:t>
      </w:r>
      <w:proofErr w:type="gramStart"/>
      <w:r w:rsidRPr="00CB6AC0">
        <w:rPr>
          <w:rFonts w:asciiTheme="majorBidi" w:hAnsiTheme="majorBidi" w:cstheme="majorBidi"/>
          <w:color w:val="1F497D" w:themeColor="text2"/>
          <w:sz w:val="24"/>
          <w:szCs w:val="24"/>
        </w:rPr>
        <w:t>Manusia berasa tidak berdaya dan kerana itu manusia mendapatkan ‘ayah’ dalam kehidupan yang membawa manusia menonjolkan imej Tuhan yang mana mampu memberikan keselamatan dan perlindungan kepada manusia.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Bagi beliau setiap tingkah laku termasuklah tingkah laku beragama didorong oleh naluri </w:t>
      </w:r>
      <w:r w:rsidRPr="00CB6AC0">
        <w:rPr>
          <w:rFonts w:asciiTheme="majorBidi" w:hAnsiTheme="majorBidi" w:cstheme="majorBidi"/>
          <w:i/>
          <w:iCs/>
          <w:color w:val="1F497D" w:themeColor="text2"/>
          <w:sz w:val="24"/>
          <w:szCs w:val="24"/>
        </w:rPr>
        <w:t>libido</w:t>
      </w:r>
      <w:r w:rsidRPr="00CB6AC0">
        <w:rPr>
          <w:rFonts w:asciiTheme="majorBidi" w:hAnsiTheme="majorBidi" w:cstheme="majorBidi"/>
          <w:color w:val="1F497D" w:themeColor="text2"/>
          <w:sz w:val="24"/>
          <w:szCs w:val="24"/>
        </w:rPr>
        <w:t xml:space="preserve"> yang berada di alam minda bawah sedar seseorang manusia (Heije 1907).</w:t>
      </w:r>
      <w:proofErr w:type="gramEnd"/>
      <w:r w:rsidRPr="00CB6AC0">
        <w:rPr>
          <w:rFonts w:asciiTheme="majorBidi" w:hAnsiTheme="majorBidi" w:cstheme="majorBidi"/>
          <w:color w:val="1F497D" w:themeColor="text2"/>
          <w:sz w:val="24"/>
          <w:szCs w:val="24"/>
        </w:rPr>
        <w:t xml:space="preserve"> </w:t>
      </w:r>
    </w:p>
    <w:p w:rsidR="00710E7B" w:rsidRPr="00CB6AC0" w:rsidRDefault="00710E7B" w:rsidP="00710E7B">
      <w:pPr>
        <w:jc w:val="both"/>
        <w:rPr>
          <w:rFonts w:asciiTheme="majorBidi" w:hAnsiTheme="majorBidi" w:cstheme="majorBidi"/>
          <w:color w:val="1F497D" w:themeColor="text2"/>
          <w:sz w:val="24"/>
          <w:szCs w:val="24"/>
        </w:rPr>
      </w:pPr>
      <w:r w:rsidRPr="00CB6AC0">
        <w:rPr>
          <w:rFonts w:asciiTheme="majorBidi" w:hAnsiTheme="majorBidi" w:cstheme="majorBidi"/>
          <w:color w:val="1F497D" w:themeColor="text2"/>
          <w:sz w:val="24"/>
          <w:szCs w:val="24"/>
        </w:rPr>
        <w:tab/>
      </w:r>
      <w:proofErr w:type="gramStart"/>
      <w:r w:rsidRPr="00CB6AC0">
        <w:rPr>
          <w:rFonts w:asciiTheme="majorBidi" w:hAnsiTheme="majorBidi" w:cstheme="majorBidi"/>
          <w:color w:val="1F497D" w:themeColor="text2"/>
          <w:sz w:val="24"/>
          <w:szCs w:val="24"/>
        </w:rPr>
        <w:t>Tambah beliau lagi, ini adalah rentetan daripada kehidupan di dunia yang membebankan kerana manusia terus menerus menjadi mangsa kepada bencana semulajadi dan juga takdir yang tidak terkawal.</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Di dunia, manusia adalah makhluk yang tidak berdaya dan kerana tidak berdaya itulah manusia perlu kepada ayah iaitu Tuhan.</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Beliau yakin bahawa ketakutan yang dialami oleh manusia telah menyebabkan mereka mencipta Tuhan.</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Tuhan melindungi manusia daripada bahaya alam, bahaya takdir dan bahaya masyarakat.</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Jelas beliau lagi, agama adalah sesuatu yang tidak benar yang mana manusia perlu menyelesaikan teka-teki alam semesta serta mendamaikan diri sendiri dan ini adalah satu penderitaan.</w:t>
      </w:r>
      <w:proofErr w:type="gramEnd"/>
      <w:r w:rsidRPr="00CB6AC0">
        <w:rPr>
          <w:rFonts w:asciiTheme="majorBidi" w:hAnsiTheme="majorBidi" w:cstheme="majorBidi"/>
          <w:color w:val="1F497D" w:themeColor="text2"/>
          <w:sz w:val="24"/>
          <w:szCs w:val="24"/>
        </w:rPr>
        <w:t xml:space="preserve"> Bagi Freud, perkara ini adalah usaha yang gagal kerana agama adalah ilusi untuk memenuhi </w:t>
      </w:r>
      <w:r w:rsidRPr="00CB6AC0">
        <w:rPr>
          <w:rFonts w:asciiTheme="majorBidi" w:hAnsiTheme="majorBidi" w:cstheme="majorBidi"/>
          <w:color w:val="1F497D" w:themeColor="text2"/>
          <w:sz w:val="24"/>
          <w:szCs w:val="24"/>
        </w:rPr>
        <w:lastRenderedPageBreak/>
        <w:t xml:space="preserve">keinginan. </w:t>
      </w:r>
      <w:proofErr w:type="gramStart"/>
      <w:r w:rsidRPr="00CB6AC0">
        <w:rPr>
          <w:rFonts w:asciiTheme="majorBidi" w:hAnsiTheme="majorBidi" w:cstheme="majorBidi"/>
          <w:color w:val="1F497D" w:themeColor="text2"/>
          <w:sz w:val="24"/>
          <w:szCs w:val="24"/>
        </w:rPr>
        <w:t>Oleh kerana itu, beliau menyarankan agar manusia meninggalkan agama bagi mencapai kematangan diri.</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Seandainya manusia masih beragama, mereka masih lagi dibelenggu oleh sifat keanak-anak dan terus tidak menjadi dewasa (Heije 1907).</w:t>
      </w:r>
      <w:proofErr w:type="gramEnd"/>
      <w:r w:rsidRPr="00CB6AC0">
        <w:rPr>
          <w:rFonts w:asciiTheme="majorBidi" w:hAnsiTheme="majorBidi" w:cstheme="majorBidi"/>
          <w:color w:val="1F497D" w:themeColor="text2"/>
          <w:sz w:val="24"/>
          <w:szCs w:val="24"/>
        </w:rPr>
        <w:t xml:space="preserve"> </w:t>
      </w:r>
    </w:p>
    <w:p w:rsidR="00710E7B" w:rsidRPr="00CB6AC0" w:rsidRDefault="00710E7B" w:rsidP="00710E7B">
      <w:pPr>
        <w:ind w:firstLine="720"/>
        <w:jc w:val="both"/>
        <w:rPr>
          <w:rFonts w:asciiTheme="majorBidi" w:hAnsiTheme="majorBidi" w:cstheme="majorBidi"/>
          <w:color w:val="1F497D" w:themeColor="text2"/>
          <w:sz w:val="24"/>
          <w:szCs w:val="24"/>
        </w:rPr>
      </w:pPr>
    </w:p>
    <w:p w:rsidR="00710E7B" w:rsidRPr="00CB6AC0" w:rsidRDefault="00710E7B" w:rsidP="00710E7B">
      <w:pPr>
        <w:pStyle w:val="Heading4"/>
        <w:numPr>
          <w:ilvl w:val="0"/>
          <w:numId w:val="2"/>
        </w:numPr>
        <w:ind w:left="709"/>
        <w:rPr>
          <w:rFonts w:asciiTheme="majorBidi" w:hAnsiTheme="majorBidi"/>
          <w:i w:val="0"/>
          <w:iCs w:val="0"/>
          <w:color w:val="1F497D" w:themeColor="text2"/>
          <w:sz w:val="24"/>
          <w:szCs w:val="24"/>
        </w:rPr>
      </w:pPr>
      <w:r w:rsidRPr="00CB6AC0">
        <w:rPr>
          <w:rFonts w:asciiTheme="majorBidi" w:hAnsiTheme="majorBidi"/>
          <w:i w:val="0"/>
          <w:iCs w:val="0"/>
          <w:color w:val="1F497D" w:themeColor="text2"/>
          <w:sz w:val="24"/>
          <w:szCs w:val="24"/>
        </w:rPr>
        <w:t xml:space="preserve">Keinginan kepada kebahagiaan </w:t>
      </w:r>
    </w:p>
    <w:p w:rsidR="00710E7B" w:rsidRPr="00CB6AC0" w:rsidRDefault="00710E7B" w:rsidP="00710E7B">
      <w:pPr>
        <w:spacing w:before="240"/>
        <w:jc w:val="both"/>
        <w:rPr>
          <w:rFonts w:asciiTheme="majorBidi" w:hAnsiTheme="majorBidi" w:cstheme="majorBidi"/>
          <w:color w:val="1F497D" w:themeColor="text2"/>
          <w:sz w:val="24"/>
          <w:szCs w:val="24"/>
        </w:rPr>
      </w:pPr>
      <w:r w:rsidRPr="00CB6AC0">
        <w:rPr>
          <w:rFonts w:asciiTheme="majorBidi" w:hAnsiTheme="majorBidi" w:cstheme="majorBidi"/>
          <w:color w:val="1F497D" w:themeColor="text2"/>
          <w:sz w:val="24"/>
          <w:szCs w:val="24"/>
        </w:rPr>
        <w:t xml:space="preserve">Menurut Freud, manusia mendapatkan agama untuk lari daripada tekanan, konflik, perasaan cemas dan rasa bersalah bagi meredakan sakit tersebut. </w:t>
      </w:r>
      <w:proofErr w:type="gramStart"/>
      <w:r w:rsidRPr="00CB6AC0">
        <w:rPr>
          <w:rFonts w:asciiTheme="majorBidi" w:hAnsiTheme="majorBidi" w:cstheme="majorBidi"/>
          <w:color w:val="1F497D" w:themeColor="text2"/>
          <w:sz w:val="24"/>
          <w:szCs w:val="24"/>
        </w:rPr>
        <w:t>olej</w:t>
      </w:r>
      <w:proofErr w:type="gramEnd"/>
      <w:r w:rsidRPr="00CB6AC0">
        <w:rPr>
          <w:rFonts w:asciiTheme="majorBidi" w:hAnsiTheme="majorBidi" w:cstheme="majorBidi"/>
          <w:color w:val="1F497D" w:themeColor="text2"/>
          <w:sz w:val="24"/>
          <w:szCs w:val="24"/>
        </w:rPr>
        <w:t xml:space="preserve"> kerana itu, beliau menganggap agama sebagai kegilaan neurosis bagi seseorang. Seperti yang telah dijelaskan, agama merupakan satu sistem yang berperanan untuk memenuhi ilusi manusia dan dalam masa yang </w:t>
      </w:r>
      <w:proofErr w:type="gramStart"/>
      <w:r w:rsidRPr="00CB6AC0">
        <w:rPr>
          <w:rFonts w:asciiTheme="majorBidi" w:hAnsiTheme="majorBidi" w:cstheme="majorBidi"/>
          <w:color w:val="1F497D" w:themeColor="text2"/>
          <w:sz w:val="24"/>
          <w:szCs w:val="24"/>
        </w:rPr>
        <w:t>sama</w:t>
      </w:r>
      <w:proofErr w:type="gramEnd"/>
      <w:r w:rsidRPr="00CB6AC0">
        <w:rPr>
          <w:rFonts w:asciiTheme="majorBidi" w:hAnsiTheme="majorBidi" w:cstheme="majorBidi"/>
          <w:color w:val="1F497D" w:themeColor="text2"/>
          <w:sz w:val="24"/>
          <w:szCs w:val="24"/>
        </w:rPr>
        <w:t xml:space="preserve"> bertindak menentang realiti. </w:t>
      </w:r>
      <w:proofErr w:type="gramStart"/>
      <w:r w:rsidRPr="00CB6AC0">
        <w:rPr>
          <w:rFonts w:asciiTheme="majorBidi" w:hAnsiTheme="majorBidi" w:cstheme="majorBidi"/>
          <w:color w:val="1F497D" w:themeColor="text2"/>
          <w:sz w:val="24"/>
          <w:szCs w:val="24"/>
        </w:rPr>
        <w:t>Jelasnya, agama merupakan jalan untuk melepaskan diri dari kekecewaan dan lari dari kenyataan.</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Melalui agama manusia berkhayal dengan mempercayai wujudnya satu kekuatan yang muncul dari keperluan seseorang individu untuk mencapai ketenangan.</w:t>
      </w:r>
      <w:proofErr w:type="gramEnd"/>
      <w:r w:rsidRPr="00CB6AC0">
        <w:rPr>
          <w:rFonts w:asciiTheme="majorBidi" w:hAnsiTheme="majorBidi" w:cstheme="majorBidi"/>
          <w:color w:val="1F497D" w:themeColor="text2"/>
          <w:sz w:val="24"/>
          <w:szCs w:val="24"/>
        </w:rPr>
        <w:t xml:space="preserve"> Agama merupakan kekeliruan dalam berkhayal kerana manusia inginkan kebahagiaan tetapi hakikatnya mereka berada dalam rasa sakit </w:t>
      </w:r>
      <w:proofErr w:type="gramStart"/>
      <w:r w:rsidRPr="00CB6AC0">
        <w:rPr>
          <w:rFonts w:asciiTheme="majorBidi" w:hAnsiTheme="majorBidi" w:cstheme="majorBidi"/>
          <w:color w:val="1F497D" w:themeColor="text2"/>
          <w:sz w:val="24"/>
          <w:szCs w:val="24"/>
        </w:rPr>
        <w:t>akan</w:t>
      </w:r>
      <w:proofErr w:type="gramEnd"/>
      <w:r w:rsidRPr="00CB6AC0">
        <w:rPr>
          <w:rFonts w:asciiTheme="majorBidi" w:hAnsiTheme="majorBidi" w:cstheme="majorBidi"/>
          <w:color w:val="1F497D" w:themeColor="text2"/>
          <w:sz w:val="24"/>
          <w:szCs w:val="24"/>
        </w:rPr>
        <w:t xml:space="preserve"> kekecewaan, kesengsaraan dan penderitaan. Melalui tingkah laku beragama manusia </w:t>
      </w:r>
      <w:proofErr w:type="gramStart"/>
      <w:r w:rsidRPr="00CB6AC0">
        <w:rPr>
          <w:rFonts w:asciiTheme="majorBidi" w:hAnsiTheme="majorBidi" w:cstheme="majorBidi"/>
          <w:color w:val="1F497D" w:themeColor="text2"/>
          <w:sz w:val="24"/>
          <w:szCs w:val="24"/>
        </w:rPr>
        <w:t>cuba</w:t>
      </w:r>
      <w:proofErr w:type="gramEnd"/>
      <w:r w:rsidRPr="00CB6AC0">
        <w:rPr>
          <w:rFonts w:asciiTheme="majorBidi" w:hAnsiTheme="majorBidi" w:cstheme="majorBidi"/>
          <w:color w:val="1F497D" w:themeColor="text2"/>
          <w:sz w:val="24"/>
          <w:szCs w:val="24"/>
        </w:rPr>
        <w:t xml:space="preserve"> untuk menghilangkan rasa sakit yang sedang dialami oleh mereka (Daniel et.al 1982).</w:t>
      </w:r>
    </w:p>
    <w:p w:rsidR="00710E7B" w:rsidRPr="00CB6AC0" w:rsidRDefault="00710E7B" w:rsidP="00710E7B">
      <w:pPr>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Tingkah laku beragama yang dilakukan oleh seseorang baik dalam bentuk upacara ritual, perayaan, membaca kitab suci adalah dilakukan dalam minda bawah sedar mereka yang mana tingkah laku beragama tersebut didesak oleh naluri seksual.</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Tingkah laku beragama merupakan satu bentuk kegilaan kerana manusia berada dalam keadaan tidak sedar ketika melakukan upacara dan amalan ritual tersebut dan juga kegilaan mental seseorang terhadap agama yang dianutinya.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Setiap tingkah laku beragama yang dilakukan merupakan satu bentuk kegilaan sepertimana kegilaan yang wujud pada pesakit neurosis atau pesakit saraf dan juga gangguan jiwa.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Ini berdasarkan pemerhatian beliau terhadap persamaan yang wujud pada tingkah laku pesakit neurosis dengan tingkah laku beragama (Daniel et.al 1982).</w:t>
      </w:r>
      <w:proofErr w:type="gramEnd"/>
      <w:r w:rsidRPr="00CB6AC0">
        <w:rPr>
          <w:rFonts w:asciiTheme="majorBidi" w:hAnsiTheme="majorBidi" w:cstheme="majorBidi"/>
          <w:color w:val="1F497D" w:themeColor="text2"/>
          <w:sz w:val="24"/>
          <w:szCs w:val="24"/>
        </w:rPr>
        <w:t xml:space="preserve">  </w:t>
      </w:r>
    </w:p>
    <w:p w:rsidR="00710E7B" w:rsidRPr="00CB6AC0" w:rsidRDefault="00710E7B" w:rsidP="00710E7B">
      <w:pPr>
        <w:ind w:firstLine="720"/>
        <w:jc w:val="both"/>
        <w:rPr>
          <w:rFonts w:asciiTheme="majorBidi" w:hAnsiTheme="majorBidi" w:cstheme="majorBidi"/>
          <w:color w:val="1F497D" w:themeColor="text2"/>
          <w:sz w:val="24"/>
          <w:szCs w:val="24"/>
        </w:rPr>
      </w:pPr>
      <w:r w:rsidRPr="00CB6AC0">
        <w:rPr>
          <w:rFonts w:asciiTheme="majorBidi" w:hAnsiTheme="majorBidi" w:cstheme="majorBidi"/>
          <w:color w:val="1F497D" w:themeColor="text2"/>
          <w:sz w:val="24"/>
          <w:szCs w:val="24"/>
        </w:rPr>
        <w:t xml:space="preserve">Jelas beliau lagi, tingkah laku beragama adalah tingkah laku yang dilakukan secara terpaksa untuk memenuhi tuntutan agama yang dianuti oleh seseorang individu dan </w:t>
      </w:r>
      <w:proofErr w:type="gramStart"/>
      <w:r w:rsidRPr="00CB6AC0">
        <w:rPr>
          <w:rFonts w:asciiTheme="majorBidi" w:hAnsiTheme="majorBidi" w:cstheme="majorBidi"/>
          <w:color w:val="1F497D" w:themeColor="text2"/>
          <w:sz w:val="24"/>
          <w:szCs w:val="24"/>
        </w:rPr>
        <w:t>ia</w:t>
      </w:r>
      <w:proofErr w:type="gramEnd"/>
      <w:r w:rsidRPr="00CB6AC0">
        <w:rPr>
          <w:rFonts w:asciiTheme="majorBidi" w:hAnsiTheme="majorBidi" w:cstheme="majorBidi"/>
          <w:color w:val="1F497D" w:themeColor="text2"/>
          <w:sz w:val="24"/>
          <w:szCs w:val="24"/>
        </w:rPr>
        <w:t xml:space="preserve"> tidak berlaku secara semulajadi. Jika mereka tidak melakukannya mereka </w:t>
      </w:r>
      <w:proofErr w:type="gramStart"/>
      <w:r w:rsidRPr="00CB6AC0">
        <w:rPr>
          <w:rFonts w:asciiTheme="majorBidi" w:hAnsiTheme="majorBidi" w:cstheme="majorBidi"/>
          <w:color w:val="1F497D" w:themeColor="text2"/>
          <w:sz w:val="24"/>
          <w:szCs w:val="24"/>
        </w:rPr>
        <w:t>akan</w:t>
      </w:r>
      <w:proofErr w:type="gramEnd"/>
      <w:r w:rsidRPr="00CB6AC0">
        <w:rPr>
          <w:rFonts w:asciiTheme="majorBidi" w:hAnsiTheme="majorBidi" w:cstheme="majorBidi"/>
          <w:color w:val="1F497D" w:themeColor="text2"/>
          <w:sz w:val="24"/>
          <w:szCs w:val="24"/>
        </w:rPr>
        <w:t xml:space="preserve"> dihimpit rasa gelisah dan perasaan takut. </w:t>
      </w:r>
      <w:proofErr w:type="gramStart"/>
      <w:r w:rsidRPr="00CB6AC0">
        <w:rPr>
          <w:rFonts w:asciiTheme="majorBidi" w:hAnsiTheme="majorBidi" w:cstheme="majorBidi"/>
          <w:color w:val="1F497D" w:themeColor="text2"/>
          <w:sz w:val="24"/>
          <w:szCs w:val="24"/>
        </w:rPr>
        <w:t>Oleh yang demikian, beliau berpendapat bahawa agama merupakan sesuatu yang memenuhi keinginan manusia dan merupakan sesuatu yang negatif.</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Bagi beliau, orang yang beragama adalah individu yang mempunyai penyakit gangguan saraf atau sakit jiwa.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Ini adalah disebabkan oleh kepercayaan yang kuat terhadap Tuhan sebagai peganti kepada ayah.</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Ini pula adalah rentetan daripada perasaan dan kepercayaan bahawa ayah dapat memberi ketenteraman dan perlindungan kepada anak yang berada dalam ketakutan sehingga anak merasakan ayah adalah syurga baginya (Robert 1979).</w:t>
      </w:r>
      <w:proofErr w:type="gramEnd"/>
    </w:p>
    <w:p w:rsidR="00710E7B" w:rsidRPr="00CB6AC0" w:rsidRDefault="00710E7B" w:rsidP="00710E7B">
      <w:pPr>
        <w:ind w:firstLine="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Oleh yang demikian, beliau menyimpulkan tingkah laku beragama adalah sesuatu yang tidak matang sepertimana tidak matangnya keinginan seorang kanak-kanak.</w:t>
      </w:r>
      <w:proofErr w:type="gramEnd"/>
      <w:r w:rsidRPr="00CB6AC0">
        <w:rPr>
          <w:rFonts w:asciiTheme="majorBidi" w:hAnsiTheme="majorBidi" w:cstheme="majorBidi"/>
          <w:color w:val="1F497D" w:themeColor="text2"/>
          <w:sz w:val="24"/>
          <w:szCs w:val="24"/>
        </w:rPr>
        <w:t xml:space="preserve"> Jelas beliau lagi, seorang dewasa perlu berfikiran matang sesuai dengan </w:t>
      </w:r>
      <w:proofErr w:type="gramStart"/>
      <w:r w:rsidRPr="00CB6AC0">
        <w:rPr>
          <w:rFonts w:asciiTheme="majorBidi" w:hAnsiTheme="majorBidi" w:cstheme="majorBidi"/>
          <w:color w:val="1F497D" w:themeColor="text2"/>
          <w:sz w:val="24"/>
          <w:szCs w:val="24"/>
        </w:rPr>
        <w:t>usia</w:t>
      </w:r>
      <w:proofErr w:type="gramEnd"/>
      <w:r w:rsidRPr="00CB6AC0">
        <w:rPr>
          <w:rFonts w:asciiTheme="majorBidi" w:hAnsiTheme="majorBidi" w:cstheme="majorBidi"/>
          <w:color w:val="1F497D" w:themeColor="text2"/>
          <w:sz w:val="24"/>
          <w:szCs w:val="24"/>
        </w:rPr>
        <w:t xml:space="preserve"> dewasa dan tidak boleh menyerah kalah dengan keinginan yang bersifat keanak-anakan untuk kepuasan sendiri. </w:t>
      </w:r>
      <w:proofErr w:type="gramStart"/>
      <w:r w:rsidRPr="00CB6AC0">
        <w:rPr>
          <w:rFonts w:asciiTheme="majorBidi" w:hAnsiTheme="majorBidi" w:cstheme="majorBidi"/>
          <w:color w:val="1F497D" w:themeColor="text2"/>
          <w:sz w:val="24"/>
          <w:szCs w:val="24"/>
        </w:rPr>
        <w:t xml:space="preserve">Bagi beliau, pemikiran orang dewasa sewajarnya diatur oleh pemikiran akal dan sains bukannya </w:t>
      </w:r>
      <w:r w:rsidRPr="00CB6AC0">
        <w:rPr>
          <w:rFonts w:asciiTheme="majorBidi" w:hAnsiTheme="majorBidi" w:cstheme="majorBidi"/>
          <w:color w:val="1F497D" w:themeColor="text2"/>
          <w:sz w:val="24"/>
          <w:szCs w:val="24"/>
        </w:rPr>
        <w:lastRenderedPageBreak/>
        <w:t>pemikiran agama yang bersifat tidak logik dan tahyul.</w:t>
      </w:r>
      <w:proofErr w:type="gramEnd"/>
      <w:r w:rsidRPr="00CB6AC0">
        <w:rPr>
          <w:rFonts w:asciiTheme="majorBidi" w:hAnsiTheme="majorBidi" w:cstheme="majorBidi"/>
          <w:color w:val="1F497D" w:themeColor="text2"/>
          <w:sz w:val="24"/>
          <w:szCs w:val="24"/>
        </w:rPr>
        <w:t xml:space="preserve"> Agama </w:t>
      </w:r>
      <w:proofErr w:type="gramStart"/>
      <w:r w:rsidRPr="00CB6AC0">
        <w:rPr>
          <w:rFonts w:asciiTheme="majorBidi" w:hAnsiTheme="majorBidi" w:cstheme="majorBidi"/>
          <w:color w:val="1F497D" w:themeColor="text2"/>
          <w:sz w:val="24"/>
          <w:szCs w:val="24"/>
        </w:rPr>
        <w:t>akan</w:t>
      </w:r>
      <w:proofErr w:type="gramEnd"/>
      <w:r w:rsidRPr="00CB6AC0">
        <w:rPr>
          <w:rFonts w:asciiTheme="majorBidi" w:hAnsiTheme="majorBidi" w:cstheme="majorBidi"/>
          <w:color w:val="1F497D" w:themeColor="text2"/>
          <w:sz w:val="24"/>
          <w:szCs w:val="24"/>
        </w:rPr>
        <w:t xml:space="preserve"> menjadikan manusia selamanya menjadi kanak-kanak. Bagi beliau, kepercayaan terhadap Tuhan yang </w:t>
      </w:r>
      <w:proofErr w:type="gramStart"/>
      <w:r w:rsidRPr="00CB6AC0">
        <w:rPr>
          <w:rFonts w:asciiTheme="majorBidi" w:hAnsiTheme="majorBidi" w:cstheme="majorBidi"/>
          <w:color w:val="1F497D" w:themeColor="text2"/>
          <w:sz w:val="24"/>
          <w:szCs w:val="24"/>
        </w:rPr>
        <w:t>akan</w:t>
      </w:r>
      <w:proofErr w:type="gramEnd"/>
      <w:r w:rsidRPr="00CB6AC0">
        <w:rPr>
          <w:rFonts w:asciiTheme="majorBidi" w:hAnsiTheme="majorBidi" w:cstheme="majorBidi"/>
          <w:color w:val="1F497D" w:themeColor="text2"/>
          <w:sz w:val="24"/>
          <w:szCs w:val="24"/>
        </w:rPr>
        <w:t xml:space="preserve"> memenuhi keinginan dan keperluan manusia adalah satu fantasi yang tidak matang. </w:t>
      </w:r>
      <w:proofErr w:type="gramStart"/>
      <w:r w:rsidRPr="00CB6AC0">
        <w:rPr>
          <w:rFonts w:asciiTheme="majorBidi" w:hAnsiTheme="majorBidi" w:cstheme="majorBidi"/>
          <w:color w:val="1F497D" w:themeColor="text2"/>
          <w:sz w:val="24"/>
          <w:szCs w:val="24"/>
        </w:rPr>
        <w:t>Manusia telah dipaksa oleh agama untuk tidak berkembang dan terus menjadi kanak-kanak yang bergantung kepada ibu dan ayah.</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Orang yang beragama diibaratkan seperti kanak-kanak yang berjanji untuk melakukan kebaikan hanya jika mendapat ganjaran daripada kebaikan yang telah dilakukan.</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Kenyataan ini jelas menunjukkan bahawa, beliau menyarankan manusia agar manusia meninggalkan agama.</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Tambah beliau lagi, agama adalah sesuatu yang mengelirukan dan menipu manusia (Heije 1907).</w:t>
      </w:r>
      <w:proofErr w:type="gramEnd"/>
      <w:r w:rsidRPr="00CB6AC0">
        <w:rPr>
          <w:rFonts w:asciiTheme="majorBidi" w:hAnsiTheme="majorBidi" w:cstheme="majorBidi"/>
          <w:color w:val="1F497D" w:themeColor="text2"/>
          <w:sz w:val="24"/>
          <w:szCs w:val="24"/>
        </w:rPr>
        <w:t xml:space="preserve">  </w:t>
      </w:r>
    </w:p>
    <w:p w:rsidR="00710E7B" w:rsidRDefault="00710E7B" w:rsidP="00710E7B">
      <w:pPr>
        <w:pStyle w:val="Heading1"/>
        <w:rPr>
          <w:rFonts w:asciiTheme="majorBidi" w:hAnsiTheme="majorBidi"/>
          <w:color w:val="auto"/>
          <w:sz w:val="24"/>
          <w:szCs w:val="24"/>
        </w:rPr>
      </w:pPr>
      <w:r w:rsidRPr="00060B32">
        <w:rPr>
          <w:rFonts w:asciiTheme="majorBidi" w:hAnsiTheme="majorBidi"/>
          <w:color w:val="auto"/>
          <w:sz w:val="24"/>
          <w:szCs w:val="24"/>
        </w:rPr>
        <w:t xml:space="preserve">Kesimpulan </w:t>
      </w:r>
    </w:p>
    <w:p w:rsidR="00710E7B" w:rsidRPr="00060B32" w:rsidRDefault="00710E7B" w:rsidP="00710E7B"/>
    <w:p w:rsidR="00710E7B" w:rsidRDefault="00710E7B" w:rsidP="00710E7B">
      <w:pPr>
        <w:jc w:val="both"/>
        <w:rPr>
          <w:rFonts w:asciiTheme="majorBidi" w:hAnsiTheme="majorBidi" w:cstheme="majorBidi"/>
          <w:sz w:val="24"/>
          <w:szCs w:val="24"/>
        </w:rPr>
      </w:pPr>
      <w:proofErr w:type="gramStart"/>
      <w:r>
        <w:rPr>
          <w:rFonts w:asciiTheme="majorBidi" w:hAnsiTheme="majorBidi" w:cstheme="majorBidi"/>
          <w:sz w:val="24"/>
          <w:szCs w:val="24"/>
        </w:rPr>
        <w:t>Kesimpulannya, pandangan dan pemikiran Freud terhadap tingkah laku beragama adalah satu kegilaan atau keasyikan yang berlaku terhadap seseorang.</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Tingkah laku beragama berlaku dalam minda bawah sedar manusia dan berkait dengan keinginan </w:t>
      </w:r>
      <w:r w:rsidRPr="009820CB">
        <w:rPr>
          <w:rFonts w:asciiTheme="majorBidi" w:hAnsiTheme="majorBidi" w:cstheme="majorBidi"/>
          <w:sz w:val="24"/>
          <w:szCs w:val="24"/>
        </w:rPr>
        <w:t>seksual atau</w:t>
      </w:r>
      <w:r>
        <w:rPr>
          <w:rFonts w:asciiTheme="majorBidi" w:hAnsiTheme="majorBidi" w:cstheme="majorBidi"/>
          <w:i/>
          <w:iCs/>
          <w:sz w:val="24"/>
          <w:szCs w:val="24"/>
        </w:rPr>
        <w:t xml:space="preserve"> libido</w:t>
      </w:r>
      <w:r>
        <w:rPr>
          <w:rFonts w:asciiTheme="majorBidi" w:hAnsiTheme="majorBidi" w:cstheme="majorBidi"/>
          <w:sz w:val="24"/>
          <w:szCs w:val="24"/>
        </w:rPr>
        <w:t xml:space="preserve"> yang mendorong manusia untuk melakukan sebarang tingkah laku termasuklah tingkah laku beragama.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Tingkah laku beragama adalah upacara ritual atau perayaan yang dicipta oleh manusia kerana keinginan kepada perlindungan dan juga kebahagiaan.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Tingkah laku beragama berfungsi untuk mengawal dunia luar, ego dan juga keinginan </w:t>
      </w:r>
      <w:r w:rsidRPr="00485899">
        <w:rPr>
          <w:rFonts w:asciiTheme="majorBidi" w:hAnsiTheme="majorBidi" w:cstheme="majorBidi"/>
          <w:i/>
          <w:iCs/>
          <w:sz w:val="24"/>
          <w:szCs w:val="24"/>
        </w:rPr>
        <w:t>agresif</w:t>
      </w:r>
      <w:r>
        <w:rPr>
          <w:rFonts w:asciiTheme="majorBidi" w:hAnsiTheme="majorBidi" w:cstheme="majorBidi"/>
          <w:sz w:val="24"/>
          <w:szCs w:val="24"/>
        </w:rPr>
        <w:t xml:space="preserve"> seseorang individu.</w:t>
      </w:r>
      <w:proofErr w:type="gramEnd"/>
      <w:r>
        <w:rPr>
          <w:rFonts w:asciiTheme="majorBidi" w:hAnsiTheme="majorBidi" w:cstheme="majorBidi"/>
          <w:sz w:val="24"/>
          <w:szCs w:val="24"/>
        </w:rPr>
        <w:t xml:space="preserve"> Agama </w:t>
      </w:r>
      <w:proofErr w:type="gramStart"/>
      <w:r>
        <w:rPr>
          <w:rFonts w:asciiTheme="majorBidi" w:hAnsiTheme="majorBidi" w:cstheme="majorBidi"/>
          <w:sz w:val="24"/>
          <w:szCs w:val="24"/>
        </w:rPr>
        <w:t>cuba</w:t>
      </w:r>
      <w:proofErr w:type="gramEnd"/>
      <w:r>
        <w:rPr>
          <w:rFonts w:asciiTheme="majorBidi" w:hAnsiTheme="majorBidi" w:cstheme="majorBidi"/>
          <w:sz w:val="24"/>
          <w:szCs w:val="24"/>
        </w:rPr>
        <w:t xml:space="preserve"> untuk menguasai sistem </w:t>
      </w:r>
      <w:r>
        <w:rPr>
          <w:rFonts w:asciiTheme="majorBidi" w:hAnsiTheme="majorBidi" w:cstheme="majorBidi"/>
          <w:i/>
          <w:iCs/>
          <w:sz w:val="24"/>
          <w:szCs w:val="24"/>
        </w:rPr>
        <w:t>oedipus complex</w:t>
      </w:r>
      <w:r>
        <w:rPr>
          <w:rFonts w:asciiTheme="majorBidi" w:hAnsiTheme="majorBidi" w:cstheme="majorBidi"/>
          <w:sz w:val="24"/>
          <w:szCs w:val="24"/>
        </w:rPr>
        <w:t xml:space="preserve"> yang dialami oleh setiap individu yang mana mereka perlu berurusan dengan masalah yang disebabkan oleh pengalaman yang dilalui ketika zaman kanak-kanak iaitu hubungan yang kompleks antara mereka dengan ibu dan ayah. </w:t>
      </w:r>
      <w:proofErr w:type="gramStart"/>
      <w:r>
        <w:rPr>
          <w:rFonts w:asciiTheme="majorBidi" w:hAnsiTheme="majorBidi" w:cstheme="majorBidi"/>
          <w:sz w:val="24"/>
          <w:szCs w:val="24"/>
        </w:rPr>
        <w:t>Hubungan perasaan cinta dan benci, persaingan dan pergantungan yang menyebabkan perasaan bertentangan dan pergolakan emosi yang sengit.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Oleh yang demikian, tingkah laku beragama merupakan jalan yang terbaik untuk menangani masalah ini.</w:t>
      </w:r>
      <w:proofErr w:type="gramEnd"/>
      <w:r>
        <w:rPr>
          <w:rFonts w:asciiTheme="majorBidi" w:hAnsiTheme="majorBidi" w:cstheme="majorBidi"/>
          <w:sz w:val="24"/>
          <w:szCs w:val="24"/>
        </w:rPr>
        <w:t xml:space="preserve"> </w:t>
      </w:r>
    </w:p>
    <w:p w:rsidR="00710E7B" w:rsidRDefault="00710E7B" w:rsidP="00710E7B">
      <w:pPr>
        <w:ind w:firstLine="720"/>
        <w:jc w:val="both"/>
        <w:rPr>
          <w:rFonts w:asciiTheme="majorBidi" w:hAnsiTheme="majorBidi" w:cstheme="majorBidi"/>
          <w:sz w:val="24"/>
          <w:szCs w:val="24"/>
        </w:rPr>
      </w:pPr>
      <w:proofErr w:type="gramStart"/>
      <w:r>
        <w:rPr>
          <w:rFonts w:asciiTheme="majorBidi" w:hAnsiTheme="majorBidi" w:cstheme="majorBidi"/>
          <w:sz w:val="24"/>
          <w:szCs w:val="24"/>
        </w:rPr>
        <w:t>Menurut beliau lagi, tingkah laku beragama adalah reaksi keanak-anakan yang tidak berdaya atau untuk memenuhi keinginan sifat keanak-anakan seseorang individu.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Berdasarkan kenyataan ini, manusia memilih untuk beragama adalah disebabkan kerana perasaan mereka untuk dilindungi dengan cinta yang amat besar sepertimana anak yang ingin dilindungi oleh ibu dan ayah mereka daripada sesuatu nasib yang buruk seperti kematian.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Ini adalah merupakan khayalan atau ilusi bagi memenuhi hajat dan keinginan seseorang dan merupakan satu bentuk penyakit </w:t>
      </w:r>
      <w:r w:rsidRPr="00DA6896">
        <w:rPr>
          <w:rFonts w:asciiTheme="majorBidi" w:hAnsiTheme="majorBidi" w:cstheme="majorBidi"/>
          <w:i/>
          <w:iCs/>
          <w:sz w:val="24"/>
          <w:szCs w:val="24"/>
        </w:rPr>
        <w:t>neurosis</w:t>
      </w:r>
      <w:r>
        <w:rPr>
          <w:rFonts w:asciiTheme="majorBidi" w:hAnsiTheme="majorBidi" w:cstheme="majorBidi"/>
          <w:sz w:val="24"/>
          <w:szCs w:val="24"/>
        </w:rPr>
        <w:t>.</w:t>
      </w:r>
      <w:proofErr w:type="gramEnd"/>
      <w:r>
        <w:rPr>
          <w:rFonts w:asciiTheme="majorBidi" w:hAnsiTheme="majorBidi" w:cstheme="majorBidi"/>
          <w:sz w:val="24"/>
          <w:szCs w:val="24"/>
        </w:rPr>
        <w:t xml:space="preserve"> Bagi beliau, ini adalah penyakit mental yang beliau kenali sebagai </w:t>
      </w:r>
      <w:r w:rsidRPr="00570035">
        <w:rPr>
          <w:rFonts w:asciiTheme="majorBidi" w:hAnsiTheme="majorBidi" w:cstheme="majorBidi"/>
          <w:i/>
          <w:iCs/>
          <w:sz w:val="24"/>
          <w:szCs w:val="24"/>
        </w:rPr>
        <w:t>neurosis obsessional universal</w:t>
      </w:r>
      <w:r>
        <w:rPr>
          <w:rFonts w:asciiTheme="majorBidi" w:hAnsiTheme="majorBidi" w:cstheme="majorBidi"/>
          <w:sz w:val="24"/>
          <w:szCs w:val="24"/>
        </w:rPr>
        <w:t xml:space="preserve"> sebagaimana </w:t>
      </w:r>
      <w:r w:rsidRPr="00570035">
        <w:rPr>
          <w:rFonts w:asciiTheme="majorBidi" w:hAnsiTheme="majorBidi" w:cstheme="majorBidi"/>
          <w:i/>
          <w:iCs/>
          <w:sz w:val="24"/>
          <w:szCs w:val="24"/>
        </w:rPr>
        <w:t>neurosis obsessional private</w:t>
      </w:r>
      <w:r>
        <w:rPr>
          <w:rFonts w:asciiTheme="majorBidi" w:hAnsiTheme="majorBidi" w:cstheme="majorBidi"/>
          <w:sz w:val="24"/>
          <w:szCs w:val="24"/>
        </w:rPr>
        <w:t xml:space="preserve"> yang berlaku pada peringkat kanak-kanak yang dikenali sebagai </w:t>
      </w:r>
      <w:proofErr w:type="gramStart"/>
      <w:r>
        <w:rPr>
          <w:rFonts w:asciiTheme="majorBidi" w:hAnsiTheme="majorBidi" w:cstheme="majorBidi"/>
          <w:i/>
          <w:iCs/>
          <w:sz w:val="24"/>
          <w:szCs w:val="24"/>
        </w:rPr>
        <w:t>oedipus</w:t>
      </w:r>
      <w:proofErr w:type="gramEnd"/>
      <w:r>
        <w:rPr>
          <w:rFonts w:asciiTheme="majorBidi" w:hAnsiTheme="majorBidi" w:cstheme="majorBidi"/>
          <w:i/>
          <w:iCs/>
          <w:sz w:val="24"/>
          <w:szCs w:val="24"/>
        </w:rPr>
        <w:t xml:space="preserve"> complex</w:t>
      </w:r>
      <w:r>
        <w:rPr>
          <w:rFonts w:asciiTheme="majorBidi" w:hAnsiTheme="majorBidi" w:cstheme="majorBidi"/>
          <w:sz w:val="24"/>
          <w:szCs w:val="24"/>
        </w:rPr>
        <w:t xml:space="preserve">. </w:t>
      </w:r>
      <w:proofErr w:type="gramStart"/>
      <w:r>
        <w:rPr>
          <w:rFonts w:asciiTheme="majorBidi" w:hAnsiTheme="majorBidi" w:cstheme="majorBidi"/>
          <w:sz w:val="24"/>
          <w:szCs w:val="24"/>
        </w:rPr>
        <w:t>Secara jelasnya, teori beliau mengenai agama adalah berdasarkan kajian dan kerja beliau mengenai neurosis dan juga pemerhatiannya terhadap pesakit-pesakit neurosis.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Menurut beliau, tingkah laku beragama dan beragama itu sendiri merupakan salah satu daripada simptom-simptom neurosis.</w:t>
      </w:r>
      <w:proofErr w:type="gramEnd"/>
      <w:r>
        <w:rPr>
          <w:rFonts w:asciiTheme="majorBidi" w:hAnsiTheme="majorBidi" w:cstheme="majorBidi"/>
          <w:sz w:val="24"/>
          <w:szCs w:val="24"/>
        </w:rPr>
        <w:t xml:space="preserve"> Jelas beliau, kepercayaan agama yang dianuti oleh seorang dewasa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meletakan dirinya dalam keadaan tidak matang dan kehidupan yang bernafsu. </w:t>
      </w:r>
    </w:p>
    <w:p w:rsidR="00710E7B" w:rsidRDefault="00710E7B" w:rsidP="00710E7B">
      <w:pPr>
        <w:jc w:val="both"/>
        <w:rPr>
          <w:rFonts w:asciiTheme="majorBidi" w:hAnsiTheme="majorBidi" w:cstheme="majorBidi"/>
          <w:sz w:val="24"/>
          <w:szCs w:val="24"/>
        </w:rPr>
      </w:pPr>
    </w:p>
    <w:p w:rsidR="00710E7B" w:rsidRDefault="00710E7B" w:rsidP="00710E7B"/>
    <w:p w:rsidR="00710E7B" w:rsidRPr="008804E5" w:rsidRDefault="00710E7B" w:rsidP="00710E7B"/>
    <w:p w:rsidR="00710E7B" w:rsidRPr="001350D4" w:rsidRDefault="00710E7B" w:rsidP="00710E7B">
      <w:pPr>
        <w:pStyle w:val="Heading1"/>
        <w:rPr>
          <w:rFonts w:asciiTheme="majorBidi" w:hAnsiTheme="majorBidi"/>
          <w:color w:val="auto"/>
          <w:sz w:val="24"/>
          <w:szCs w:val="24"/>
        </w:rPr>
      </w:pPr>
      <w:r w:rsidRPr="001350D4">
        <w:rPr>
          <w:rFonts w:asciiTheme="majorBidi" w:hAnsiTheme="majorBidi"/>
          <w:color w:val="auto"/>
          <w:sz w:val="24"/>
          <w:szCs w:val="24"/>
        </w:rPr>
        <w:t>Rujukan</w:t>
      </w:r>
    </w:p>
    <w:p w:rsidR="00710E7B" w:rsidRPr="00CB6AC0" w:rsidRDefault="00710E7B" w:rsidP="00710E7B">
      <w:pPr>
        <w:spacing w:before="240" w:after="240" w:line="240" w:lineRule="auto"/>
        <w:ind w:left="720" w:hanging="720"/>
        <w:jc w:val="both"/>
        <w:rPr>
          <w:rFonts w:asciiTheme="majorBidi" w:eastAsiaTheme="minorEastAsia" w:hAnsiTheme="majorBidi" w:cstheme="majorBidi"/>
          <w:color w:val="1F497D" w:themeColor="text2"/>
          <w:sz w:val="24"/>
          <w:szCs w:val="24"/>
        </w:rPr>
      </w:pPr>
      <w:r w:rsidRPr="00CB6AC0">
        <w:rPr>
          <w:rFonts w:asciiTheme="majorBidi" w:eastAsiaTheme="minorEastAsia" w:hAnsiTheme="majorBidi" w:cstheme="majorBidi"/>
          <w:color w:val="1F497D" w:themeColor="text2"/>
          <w:sz w:val="24"/>
          <w:szCs w:val="24"/>
        </w:rPr>
        <w:t xml:space="preserve">Arie Syahfrudi. 2015. Studi Kolerasi Antara Pemahaman Agama Islam Dengan Perilaku Keagamaan Pada Komunitas Balap Liar di Dusun Kembang Desa Nglegi Gunungkidul. Tesis Sarjana, Universiti Islam Negeri Sunan Kalijaga.    </w:t>
      </w:r>
    </w:p>
    <w:p w:rsidR="00710E7B" w:rsidRPr="00CB6AC0" w:rsidRDefault="00710E7B" w:rsidP="00710E7B">
      <w:pPr>
        <w:ind w:left="720" w:hanging="720"/>
        <w:rPr>
          <w:rFonts w:asciiTheme="majorBidi" w:hAnsiTheme="majorBidi" w:cstheme="majorBidi"/>
          <w:color w:val="1F497D" w:themeColor="text2"/>
          <w:sz w:val="24"/>
          <w:szCs w:val="24"/>
        </w:rPr>
      </w:pPr>
      <w:r w:rsidRPr="00CB6AC0">
        <w:rPr>
          <w:rFonts w:asciiTheme="majorBidi" w:hAnsiTheme="majorBidi" w:cstheme="majorBidi"/>
          <w:color w:val="1F497D" w:themeColor="text2"/>
          <w:sz w:val="24"/>
          <w:szCs w:val="24"/>
        </w:rPr>
        <w:t>Bowlby, Racheal Bowlby. 2007. Freudian mythologies: Greek tragedy and modern identities.</w:t>
      </w:r>
      <w:r w:rsidRPr="00CB6AC0">
        <w:rPr>
          <w:rFonts w:ascii="Arial" w:hAnsi="Arial" w:cs="Arial"/>
          <w:color w:val="1F497D" w:themeColor="text2"/>
          <w:sz w:val="26"/>
          <w:szCs w:val="26"/>
          <w:shd w:val="clear" w:color="auto" w:fill="FFFFFF"/>
        </w:rPr>
        <w:t xml:space="preserve"> </w:t>
      </w:r>
      <w:r w:rsidRPr="00CB6AC0">
        <w:rPr>
          <w:rFonts w:asciiTheme="majorBidi" w:hAnsiTheme="majorBidi" w:cstheme="majorBidi"/>
          <w:i/>
          <w:iCs/>
          <w:color w:val="1F497D" w:themeColor="text2"/>
          <w:sz w:val="24"/>
          <w:szCs w:val="24"/>
        </w:rPr>
        <w:t>Contemporary Women's Writing</w:t>
      </w:r>
      <w:r w:rsidRPr="00CB6AC0">
        <w:rPr>
          <w:rFonts w:asciiTheme="majorBidi" w:hAnsiTheme="majorBidi" w:cstheme="majorBidi"/>
          <w:color w:val="1F497D" w:themeColor="text2"/>
          <w:sz w:val="24"/>
          <w:szCs w:val="24"/>
        </w:rPr>
        <w:t xml:space="preserve"> 1 (1-2): 203-205.</w:t>
      </w:r>
    </w:p>
    <w:p w:rsidR="00710E7B" w:rsidRDefault="00710E7B" w:rsidP="00710E7B">
      <w:pPr>
        <w:shd w:val="clear" w:color="auto" w:fill="FFFFFF"/>
        <w:spacing w:after="0" w:line="240" w:lineRule="auto"/>
        <w:ind w:left="709" w:hanging="709"/>
        <w:jc w:val="both"/>
        <w:rPr>
          <w:rFonts w:asciiTheme="majorBidi" w:eastAsia="Times New Roman" w:hAnsiTheme="majorBidi" w:cstheme="majorBidi"/>
          <w:sz w:val="24"/>
          <w:szCs w:val="24"/>
          <w:lang w:val="en-MY" w:eastAsia="en-MY"/>
        </w:rPr>
      </w:pPr>
      <w:r>
        <w:rPr>
          <w:rFonts w:asciiTheme="majorBidi" w:eastAsia="Times New Roman" w:hAnsiTheme="majorBidi" w:cstheme="majorBidi"/>
          <w:sz w:val="24"/>
          <w:szCs w:val="24"/>
          <w:lang w:val="en-MY" w:eastAsia="en-MY"/>
        </w:rPr>
        <w:t>Daniel Batson</w:t>
      </w:r>
      <w:proofErr w:type="gramStart"/>
      <w:r>
        <w:rPr>
          <w:rFonts w:asciiTheme="majorBidi" w:eastAsia="Times New Roman" w:hAnsiTheme="majorBidi" w:cstheme="majorBidi"/>
          <w:sz w:val="24"/>
          <w:szCs w:val="24"/>
          <w:lang w:val="en-MY" w:eastAsia="en-MY"/>
        </w:rPr>
        <w:t>,C</w:t>
      </w:r>
      <w:proofErr w:type="gramEnd"/>
      <w:r>
        <w:rPr>
          <w:rFonts w:asciiTheme="majorBidi" w:eastAsia="Times New Roman" w:hAnsiTheme="majorBidi" w:cstheme="majorBidi"/>
          <w:sz w:val="24"/>
          <w:szCs w:val="24"/>
          <w:lang w:val="en-MY" w:eastAsia="en-MY"/>
        </w:rPr>
        <w:t xml:space="preserve"> &amp; Larry Ventis, W. 1982. </w:t>
      </w:r>
      <w:r w:rsidRPr="00CC76C4">
        <w:rPr>
          <w:rFonts w:asciiTheme="majorBidi" w:eastAsia="Times New Roman" w:hAnsiTheme="majorBidi" w:cstheme="majorBidi"/>
          <w:i/>
          <w:iCs/>
          <w:sz w:val="24"/>
          <w:szCs w:val="24"/>
          <w:lang w:val="en-MY" w:eastAsia="en-MY"/>
        </w:rPr>
        <w:t>The Religious Experience A Social-Psychological Perspective</w:t>
      </w:r>
      <w:r>
        <w:rPr>
          <w:rFonts w:asciiTheme="majorBidi" w:eastAsia="Times New Roman" w:hAnsiTheme="majorBidi" w:cstheme="majorBidi"/>
          <w:sz w:val="24"/>
          <w:szCs w:val="24"/>
          <w:lang w:val="en-MY" w:eastAsia="en-MY"/>
        </w:rPr>
        <w:t xml:space="preserve">. New York: Oxford University Press.  </w:t>
      </w:r>
    </w:p>
    <w:p w:rsidR="00710E7B" w:rsidRDefault="00710E7B" w:rsidP="00710E7B">
      <w:pPr>
        <w:shd w:val="clear" w:color="auto" w:fill="FFFFFF"/>
        <w:spacing w:after="0" w:line="240" w:lineRule="auto"/>
        <w:ind w:left="709" w:hanging="709"/>
        <w:jc w:val="both"/>
        <w:rPr>
          <w:rFonts w:asciiTheme="majorBidi" w:eastAsia="Times New Roman" w:hAnsiTheme="majorBidi" w:cstheme="majorBidi"/>
          <w:sz w:val="24"/>
          <w:szCs w:val="24"/>
          <w:lang w:val="en-MY" w:eastAsia="en-MY"/>
        </w:rPr>
      </w:pPr>
    </w:p>
    <w:p w:rsidR="00710E7B" w:rsidRDefault="00710E7B" w:rsidP="00710E7B">
      <w:pPr>
        <w:shd w:val="clear" w:color="auto" w:fill="FFFFFF"/>
        <w:spacing w:after="0" w:line="240" w:lineRule="auto"/>
        <w:ind w:left="709" w:hanging="709"/>
        <w:jc w:val="both"/>
        <w:rPr>
          <w:rFonts w:asciiTheme="majorBidi" w:eastAsia="Times New Roman" w:hAnsiTheme="majorBidi" w:cstheme="majorBidi"/>
          <w:sz w:val="24"/>
          <w:szCs w:val="24"/>
          <w:lang w:val="en-MY" w:eastAsia="en-MY"/>
        </w:rPr>
      </w:pPr>
      <w:r>
        <w:rPr>
          <w:rFonts w:asciiTheme="majorBidi" w:eastAsia="Times New Roman" w:hAnsiTheme="majorBidi" w:cstheme="majorBidi"/>
          <w:sz w:val="24"/>
          <w:szCs w:val="24"/>
          <w:lang w:val="en-MY" w:eastAsia="en-MY"/>
        </w:rPr>
        <w:t xml:space="preserve">Ellis Freeman. 1929. Review Work: The Future of an Illusion by Sigmud Freud and W. D. Robson-Scoot. </w:t>
      </w:r>
      <w:r w:rsidRPr="0037064F">
        <w:rPr>
          <w:rFonts w:asciiTheme="majorBidi" w:eastAsia="Times New Roman" w:hAnsiTheme="majorBidi" w:cstheme="majorBidi"/>
          <w:i/>
          <w:iCs/>
          <w:sz w:val="24"/>
          <w:szCs w:val="24"/>
          <w:lang w:val="en-MY" w:eastAsia="en-MY"/>
        </w:rPr>
        <w:t>The American Journal of Psychology</w:t>
      </w:r>
      <w:r>
        <w:rPr>
          <w:rFonts w:asciiTheme="majorBidi" w:eastAsia="Times New Roman" w:hAnsiTheme="majorBidi" w:cstheme="majorBidi"/>
          <w:sz w:val="24"/>
          <w:szCs w:val="24"/>
          <w:lang w:val="en-MY" w:eastAsia="en-MY"/>
        </w:rPr>
        <w:t xml:space="preserve"> 41(1): 126-128</w:t>
      </w:r>
    </w:p>
    <w:p w:rsidR="00710E7B" w:rsidRPr="00771CC5" w:rsidRDefault="00710E7B" w:rsidP="00710E7B">
      <w:pPr>
        <w:shd w:val="clear" w:color="auto" w:fill="FFFFFF"/>
        <w:spacing w:after="0" w:line="240" w:lineRule="auto"/>
        <w:jc w:val="both"/>
        <w:rPr>
          <w:rFonts w:asciiTheme="majorBidi" w:eastAsia="Times New Roman" w:hAnsiTheme="majorBidi" w:cstheme="majorBidi"/>
          <w:sz w:val="24"/>
          <w:szCs w:val="24"/>
          <w:lang w:val="en-MY" w:eastAsia="en-MY"/>
        </w:rPr>
      </w:pPr>
      <w:r>
        <w:rPr>
          <w:rFonts w:asciiTheme="majorBidi" w:eastAsia="Times New Roman" w:hAnsiTheme="majorBidi" w:cstheme="majorBidi"/>
          <w:sz w:val="24"/>
          <w:szCs w:val="24"/>
          <w:lang w:val="en-MY" w:eastAsia="en-MY"/>
        </w:rPr>
        <w:t xml:space="preserve"> </w:t>
      </w:r>
    </w:p>
    <w:p w:rsidR="00710E7B" w:rsidRDefault="00710E7B" w:rsidP="00710E7B">
      <w:pPr>
        <w:ind w:left="720" w:hanging="720"/>
        <w:jc w:val="both"/>
        <w:rPr>
          <w:rFonts w:asciiTheme="majorBidi" w:hAnsiTheme="majorBidi" w:cstheme="majorBidi"/>
          <w:sz w:val="24"/>
          <w:szCs w:val="24"/>
        </w:rPr>
      </w:pPr>
      <w:r>
        <w:rPr>
          <w:rFonts w:asciiTheme="majorBidi" w:hAnsiTheme="majorBidi" w:cstheme="majorBidi"/>
          <w:sz w:val="24"/>
          <w:szCs w:val="24"/>
        </w:rPr>
        <w:t>Feierman, Jay R. Feierman. 2009.</w:t>
      </w:r>
      <w:r w:rsidRPr="008D2A94">
        <w:rPr>
          <w:rFonts w:asciiTheme="majorBidi" w:hAnsiTheme="majorBidi" w:cstheme="majorBidi"/>
          <w:sz w:val="24"/>
          <w:szCs w:val="24"/>
        </w:rPr>
        <w:t xml:space="preserve"> </w:t>
      </w:r>
      <w:r w:rsidRPr="008D2A94">
        <w:rPr>
          <w:rFonts w:asciiTheme="majorBidi" w:hAnsiTheme="majorBidi" w:cstheme="majorBidi"/>
          <w:i/>
          <w:iCs/>
          <w:sz w:val="24"/>
          <w:szCs w:val="24"/>
        </w:rPr>
        <w:t>The Biology of Religious Behavior: The Evolutionary Origins of Faith and Religion</w:t>
      </w:r>
      <w:r>
        <w:rPr>
          <w:rFonts w:asciiTheme="majorBidi" w:hAnsiTheme="majorBidi" w:cstheme="majorBidi"/>
          <w:sz w:val="24"/>
          <w:szCs w:val="24"/>
        </w:rPr>
        <w:t xml:space="preserve">. California: Praeger.  </w:t>
      </w:r>
    </w:p>
    <w:p w:rsidR="00710E7B" w:rsidRPr="00E71AD9" w:rsidRDefault="00710E7B" w:rsidP="00710E7B">
      <w:pPr>
        <w:spacing w:after="240" w:line="240" w:lineRule="auto"/>
        <w:ind w:left="720" w:hanging="720"/>
        <w:jc w:val="both"/>
        <w:rPr>
          <w:rFonts w:asciiTheme="majorBidi" w:eastAsia="Times New Roman" w:hAnsiTheme="majorBidi" w:cstheme="majorBidi"/>
          <w:color w:val="FF0000"/>
          <w:sz w:val="24"/>
          <w:szCs w:val="24"/>
          <w:lang w:val="en-MY" w:eastAsia="en-MY"/>
        </w:rPr>
      </w:pPr>
      <w:r>
        <w:rPr>
          <w:rFonts w:asciiTheme="majorBidi" w:eastAsia="Times New Roman" w:hAnsiTheme="majorBidi" w:cstheme="majorBidi"/>
          <w:sz w:val="24"/>
          <w:szCs w:val="24"/>
          <w:lang w:val="en-MY" w:eastAsia="en-MY"/>
        </w:rPr>
        <w:t xml:space="preserve">Freud, Sigmund Freud. 1975. </w:t>
      </w:r>
      <w:r w:rsidRPr="0091100E">
        <w:rPr>
          <w:rFonts w:asciiTheme="majorBidi" w:eastAsia="Times New Roman" w:hAnsiTheme="majorBidi" w:cstheme="majorBidi"/>
          <w:i/>
          <w:iCs/>
          <w:sz w:val="24"/>
          <w:szCs w:val="24"/>
          <w:lang w:val="en-MY" w:eastAsia="en-MY"/>
        </w:rPr>
        <w:t>The Future of an Illusion</w:t>
      </w:r>
      <w:r>
        <w:rPr>
          <w:rFonts w:asciiTheme="majorBidi" w:eastAsia="Times New Roman" w:hAnsiTheme="majorBidi" w:cstheme="majorBidi"/>
          <w:sz w:val="24"/>
          <w:szCs w:val="24"/>
          <w:lang w:val="en-MY" w:eastAsia="en-MY"/>
        </w:rPr>
        <w:t xml:space="preserve">. </w:t>
      </w:r>
      <w:proofErr w:type="gramStart"/>
      <w:r>
        <w:rPr>
          <w:rFonts w:asciiTheme="majorBidi" w:eastAsia="Times New Roman" w:hAnsiTheme="majorBidi" w:cstheme="majorBidi"/>
          <w:sz w:val="24"/>
          <w:szCs w:val="24"/>
          <w:lang w:val="en-MY" w:eastAsia="en-MY"/>
        </w:rPr>
        <w:t>Terj.</w:t>
      </w:r>
      <w:proofErr w:type="gramEnd"/>
      <w:r>
        <w:rPr>
          <w:rFonts w:asciiTheme="majorBidi" w:eastAsia="Times New Roman" w:hAnsiTheme="majorBidi" w:cstheme="majorBidi"/>
          <w:sz w:val="24"/>
          <w:szCs w:val="24"/>
          <w:lang w:val="en-MY" w:eastAsia="en-MY"/>
        </w:rPr>
        <w:t xml:space="preserve"> James Strachey. New York: Norton. </w:t>
      </w:r>
    </w:p>
    <w:p w:rsidR="00710E7B" w:rsidRPr="00426EC5" w:rsidRDefault="00710E7B" w:rsidP="00710E7B">
      <w:pPr>
        <w:spacing w:after="240" w:line="240" w:lineRule="auto"/>
        <w:ind w:left="720" w:hanging="720"/>
        <w:jc w:val="both"/>
        <w:rPr>
          <w:rFonts w:asciiTheme="majorBidi" w:eastAsia="Times New Roman" w:hAnsiTheme="majorBidi" w:cstheme="majorBidi"/>
          <w:sz w:val="24"/>
          <w:szCs w:val="24"/>
          <w:lang w:val="en-MY" w:eastAsia="en-MY"/>
        </w:rPr>
      </w:pPr>
      <w:r>
        <w:rPr>
          <w:rFonts w:asciiTheme="majorBidi" w:eastAsia="Times New Roman" w:hAnsiTheme="majorBidi" w:cstheme="majorBidi"/>
          <w:sz w:val="24"/>
          <w:szCs w:val="24"/>
          <w:lang w:val="en-MY" w:eastAsia="en-MY"/>
        </w:rPr>
        <w:t xml:space="preserve">Freud, Sigmund Freud. 2001. </w:t>
      </w:r>
      <w:r w:rsidRPr="00C81AD8">
        <w:rPr>
          <w:rFonts w:asciiTheme="majorBidi" w:eastAsia="Times New Roman" w:hAnsiTheme="majorBidi" w:cstheme="majorBidi"/>
          <w:i/>
          <w:iCs/>
          <w:sz w:val="24"/>
          <w:szCs w:val="24"/>
          <w:lang w:val="en-MY" w:eastAsia="en-MY"/>
        </w:rPr>
        <w:t>Totem and Taboo: S</w:t>
      </w:r>
      <w:r>
        <w:rPr>
          <w:rFonts w:asciiTheme="majorBidi" w:eastAsia="Times New Roman" w:hAnsiTheme="majorBidi" w:cstheme="majorBidi"/>
          <w:i/>
          <w:iCs/>
          <w:sz w:val="24"/>
          <w:szCs w:val="24"/>
          <w:lang w:val="en-MY" w:eastAsia="en-MY"/>
        </w:rPr>
        <w:t xml:space="preserve">ome Point of Agreement </w:t>
      </w:r>
      <w:proofErr w:type="gramStart"/>
      <w:r>
        <w:rPr>
          <w:rFonts w:asciiTheme="majorBidi" w:eastAsia="Times New Roman" w:hAnsiTheme="majorBidi" w:cstheme="majorBidi"/>
          <w:i/>
          <w:iCs/>
          <w:sz w:val="24"/>
          <w:szCs w:val="24"/>
          <w:lang w:val="en-MY" w:eastAsia="en-MY"/>
        </w:rPr>
        <w:t>Between</w:t>
      </w:r>
      <w:proofErr w:type="gramEnd"/>
      <w:r>
        <w:rPr>
          <w:rFonts w:asciiTheme="majorBidi" w:eastAsia="Times New Roman" w:hAnsiTheme="majorBidi" w:cstheme="majorBidi"/>
          <w:i/>
          <w:iCs/>
          <w:sz w:val="24"/>
          <w:szCs w:val="24"/>
          <w:lang w:val="en-MY" w:eastAsia="en-MY"/>
        </w:rPr>
        <w:t xml:space="preserve"> t</w:t>
      </w:r>
      <w:r w:rsidRPr="00C81AD8">
        <w:rPr>
          <w:rFonts w:asciiTheme="majorBidi" w:eastAsia="Times New Roman" w:hAnsiTheme="majorBidi" w:cstheme="majorBidi"/>
          <w:i/>
          <w:iCs/>
          <w:sz w:val="24"/>
          <w:szCs w:val="24"/>
          <w:lang w:val="en-MY" w:eastAsia="en-MY"/>
        </w:rPr>
        <w:t>he Mental Lives of Savages and Neurotics</w:t>
      </w:r>
      <w:r>
        <w:rPr>
          <w:rFonts w:asciiTheme="majorBidi" w:eastAsia="Times New Roman" w:hAnsiTheme="majorBidi" w:cstheme="majorBidi"/>
          <w:sz w:val="24"/>
          <w:szCs w:val="24"/>
          <w:lang w:val="en-MY" w:eastAsia="en-MY"/>
        </w:rPr>
        <w:t xml:space="preserve">. Terj: James Strachey. London: Routledge Classics. </w:t>
      </w:r>
    </w:p>
    <w:p w:rsidR="00710E7B" w:rsidRDefault="00710E7B" w:rsidP="00710E7B">
      <w:pPr>
        <w:ind w:left="720" w:hanging="720"/>
        <w:jc w:val="both"/>
        <w:rPr>
          <w:rFonts w:asciiTheme="majorBidi" w:hAnsiTheme="majorBidi" w:cstheme="majorBidi"/>
          <w:sz w:val="24"/>
          <w:szCs w:val="24"/>
        </w:rPr>
      </w:pPr>
      <w:r>
        <w:rPr>
          <w:rFonts w:asciiTheme="majorBidi" w:hAnsiTheme="majorBidi" w:cstheme="majorBidi"/>
          <w:sz w:val="24"/>
          <w:szCs w:val="24"/>
        </w:rPr>
        <w:t xml:space="preserve">Hajaroh, Mami Hajaroh. 1998. Sikap dan Perilaku Keagamaan Mahasiswa Islam di Daerah Istimewa Yogyakarta. </w:t>
      </w:r>
      <w:r w:rsidRPr="0083686A">
        <w:rPr>
          <w:rFonts w:asciiTheme="majorBidi" w:hAnsiTheme="majorBidi" w:cstheme="majorBidi"/>
          <w:i/>
          <w:iCs/>
          <w:sz w:val="24"/>
          <w:szCs w:val="24"/>
        </w:rPr>
        <w:t>Jurnal Penelitian dan Evaluasi</w:t>
      </w:r>
      <w:r>
        <w:rPr>
          <w:rFonts w:asciiTheme="majorBidi" w:hAnsiTheme="majorBidi" w:cstheme="majorBidi"/>
          <w:sz w:val="24"/>
          <w:szCs w:val="24"/>
        </w:rPr>
        <w:t xml:space="preserve"> 1(1): 19-31.    </w:t>
      </w:r>
    </w:p>
    <w:p w:rsidR="00710E7B" w:rsidRPr="00771CC5" w:rsidRDefault="00710E7B" w:rsidP="00710E7B">
      <w:pPr>
        <w:spacing w:after="240" w:line="240" w:lineRule="auto"/>
        <w:ind w:left="720" w:hanging="720"/>
        <w:jc w:val="both"/>
        <w:rPr>
          <w:rFonts w:asciiTheme="majorBidi" w:eastAsia="Times New Roman" w:hAnsiTheme="majorBidi" w:cstheme="majorBidi"/>
          <w:sz w:val="24"/>
          <w:szCs w:val="24"/>
          <w:lang w:val="en-MY" w:eastAsia="en-MY"/>
        </w:rPr>
      </w:pPr>
      <w:r>
        <w:rPr>
          <w:rFonts w:asciiTheme="majorBidi" w:eastAsia="Times New Roman" w:hAnsiTheme="majorBidi" w:cstheme="majorBidi"/>
          <w:sz w:val="24"/>
          <w:szCs w:val="24"/>
          <w:lang w:val="en-MY" w:eastAsia="en-MY"/>
        </w:rPr>
        <w:t xml:space="preserve">Heije Faber. 1907. </w:t>
      </w:r>
      <w:r w:rsidRPr="002A3DA3">
        <w:rPr>
          <w:rFonts w:asciiTheme="majorBidi" w:eastAsia="Times New Roman" w:hAnsiTheme="majorBidi" w:cstheme="majorBidi"/>
          <w:i/>
          <w:iCs/>
          <w:sz w:val="24"/>
          <w:szCs w:val="24"/>
          <w:lang w:val="en-MY" w:eastAsia="en-MY"/>
        </w:rPr>
        <w:t>Psychology of Religion</w:t>
      </w:r>
      <w:r>
        <w:rPr>
          <w:rFonts w:asciiTheme="majorBidi" w:eastAsia="Times New Roman" w:hAnsiTheme="majorBidi" w:cstheme="majorBidi"/>
          <w:sz w:val="24"/>
          <w:szCs w:val="24"/>
          <w:lang w:val="en-MY" w:eastAsia="en-MY"/>
        </w:rPr>
        <w:t xml:space="preserve">. Philadelphia: The Westminster Press. </w:t>
      </w:r>
    </w:p>
    <w:p w:rsidR="00710E7B" w:rsidRPr="00F14B85" w:rsidRDefault="00710E7B" w:rsidP="00710E7B">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Masri Mansoer. 2008. Perilaku Keberagamaan Remaja Kasus Pada Siswa SLTA Di Kota Jakarta Selatan, Kabupaten Sukabumi dan Kabupaten Lebak. Tesis Sarjana, Institut Pertanian Bogor. </w:t>
      </w:r>
    </w:p>
    <w:p w:rsidR="00710E7B" w:rsidRDefault="00710E7B" w:rsidP="00710E7B">
      <w:pPr>
        <w:ind w:left="720" w:hanging="720"/>
        <w:rPr>
          <w:rFonts w:asciiTheme="majorBidi" w:hAnsiTheme="majorBidi" w:cstheme="majorBidi"/>
          <w:sz w:val="24"/>
          <w:szCs w:val="24"/>
        </w:rPr>
      </w:pPr>
      <w:r w:rsidRPr="00BC3E59">
        <w:rPr>
          <w:rFonts w:asciiTheme="majorBidi" w:hAnsiTheme="majorBidi" w:cstheme="majorBidi"/>
          <w:sz w:val="24"/>
          <w:szCs w:val="24"/>
        </w:rPr>
        <w:t>Micheal Argyle</w:t>
      </w:r>
      <w:r>
        <w:rPr>
          <w:rFonts w:asciiTheme="majorBidi" w:hAnsiTheme="majorBidi" w:cstheme="majorBidi"/>
          <w:sz w:val="24"/>
          <w:szCs w:val="24"/>
        </w:rPr>
        <w:t xml:space="preserve">. 1958. </w:t>
      </w:r>
      <w:r w:rsidRPr="00BC3E59">
        <w:rPr>
          <w:rFonts w:asciiTheme="majorBidi" w:hAnsiTheme="majorBidi" w:cstheme="majorBidi"/>
          <w:i/>
          <w:iCs/>
          <w:sz w:val="24"/>
          <w:szCs w:val="24"/>
        </w:rPr>
        <w:t>Religious Behavior</w:t>
      </w:r>
      <w:r>
        <w:rPr>
          <w:rFonts w:asciiTheme="majorBidi" w:hAnsiTheme="majorBidi" w:cstheme="majorBidi"/>
          <w:sz w:val="24"/>
          <w:szCs w:val="24"/>
        </w:rPr>
        <w:t xml:space="preserve">. London: Routledge House &amp; Kegan Paul Ltd. </w:t>
      </w:r>
    </w:p>
    <w:p w:rsidR="00710E7B" w:rsidRDefault="00710E7B" w:rsidP="00710E7B">
      <w:pPr>
        <w:spacing w:line="240" w:lineRule="auto"/>
        <w:ind w:left="720" w:hanging="720"/>
        <w:jc w:val="both"/>
        <w:rPr>
          <w:rFonts w:asciiTheme="majorBidi" w:hAnsiTheme="majorBidi" w:cstheme="majorBidi"/>
          <w:sz w:val="24"/>
          <w:szCs w:val="24"/>
        </w:rPr>
      </w:pPr>
      <w:proofErr w:type="gramStart"/>
      <w:r>
        <w:rPr>
          <w:rFonts w:asciiTheme="majorBidi" w:hAnsiTheme="majorBidi" w:cstheme="majorBidi"/>
          <w:sz w:val="24"/>
          <w:szCs w:val="24"/>
        </w:rPr>
        <w:t>Nurulhidayah Wahab, Azlina Abu Bakar &amp; Abdul Manam Mohamad.</w:t>
      </w:r>
      <w:proofErr w:type="gramEnd"/>
      <w:r>
        <w:rPr>
          <w:rFonts w:asciiTheme="majorBidi" w:hAnsiTheme="majorBidi" w:cstheme="majorBidi"/>
          <w:sz w:val="24"/>
          <w:szCs w:val="24"/>
        </w:rPr>
        <w:t xml:space="preserve"> 2017. Analisis Elemen-elemen Nafsu Dalam Teori Psikoanalis Sigmund Freud dan Kitab Penawar Bagi Hati al-Mandili. </w:t>
      </w:r>
      <w:r w:rsidRPr="001076E2">
        <w:rPr>
          <w:rFonts w:asciiTheme="majorBidi" w:hAnsiTheme="majorBidi" w:cstheme="majorBidi"/>
          <w:i/>
          <w:iCs/>
          <w:sz w:val="24"/>
          <w:szCs w:val="24"/>
        </w:rPr>
        <w:t>Jurnal Islam &amp; Masyarakat Kontemporari</w:t>
      </w:r>
      <w:r>
        <w:rPr>
          <w:rFonts w:asciiTheme="majorBidi" w:hAnsiTheme="majorBidi" w:cstheme="majorBidi"/>
          <w:sz w:val="24"/>
          <w:szCs w:val="24"/>
        </w:rPr>
        <w:t xml:space="preserve"> 4(Januari): 51-67. </w:t>
      </w:r>
    </w:p>
    <w:p w:rsidR="00710E7B" w:rsidRPr="00CB6AC0" w:rsidRDefault="00710E7B" w:rsidP="00710E7B">
      <w:pPr>
        <w:ind w:left="720" w:hanging="720"/>
        <w:rPr>
          <w:rFonts w:asciiTheme="majorBidi" w:hAnsiTheme="majorBidi" w:cstheme="majorBidi"/>
          <w:color w:val="1F497D" w:themeColor="text2"/>
          <w:sz w:val="24"/>
          <w:szCs w:val="24"/>
        </w:rPr>
      </w:pPr>
      <w:r w:rsidRPr="00CB6AC0">
        <w:rPr>
          <w:rFonts w:asciiTheme="majorBidi" w:hAnsiTheme="majorBidi" w:cstheme="majorBidi"/>
          <w:color w:val="1F497D" w:themeColor="text2"/>
          <w:sz w:val="24"/>
          <w:szCs w:val="24"/>
        </w:rPr>
        <w:t>Nurhuda Sandi Utomo. 2011. Hubungan antara Kedisplinan Dalam Keluarga Militer Dengan Perilaku Keberagamaan Pada Remaja Di Asrama Garnisun Kota Salatiga Tahun 2011. Tesis Sarjana Pendidikan. Negeri Salatiga: Sekolah Tinggi Agama Islam Negeri.</w:t>
      </w:r>
    </w:p>
    <w:p w:rsidR="00710E7B" w:rsidRPr="00CB6AC0" w:rsidRDefault="00710E7B" w:rsidP="00710E7B">
      <w:pPr>
        <w:spacing w:line="240" w:lineRule="auto"/>
        <w:ind w:left="720" w:hanging="720"/>
        <w:jc w:val="both"/>
        <w:rPr>
          <w:rFonts w:asciiTheme="majorBidi" w:hAnsiTheme="majorBidi" w:cstheme="majorBidi"/>
          <w:color w:val="1F497D" w:themeColor="text2"/>
          <w:sz w:val="24"/>
          <w:szCs w:val="24"/>
        </w:rPr>
      </w:pPr>
      <w:r w:rsidRPr="00CB6AC0">
        <w:rPr>
          <w:rFonts w:asciiTheme="majorBidi" w:hAnsiTheme="majorBidi" w:cstheme="majorBidi"/>
          <w:color w:val="1F497D" w:themeColor="text2"/>
          <w:sz w:val="24"/>
          <w:szCs w:val="24"/>
        </w:rPr>
        <w:lastRenderedPageBreak/>
        <w:t xml:space="preserve">Nurjannah Hanifah. 2013. Pengaruh Pendidikan Agama Islam Terhadap Perilaku Keagamaan Anak Pada Program Paket C di Lembaga Pemasyarakatan Anak Kutuarjo Kabupaten Purworejo Jawa Tengah. Tesis Sarjana, Universiti Islam Negeri Sunan Kalijaga.   </w:t>
      </w:r>
    </w:p>
    <w:p w:rsidR="00710E7B" w:rsidRDefault="00710E7B" w:rsidP="00710E7B">
      <w:pPr>
        <w:ind w:left="720" w:hanging="720"/>
        <w:jc w:val="both"/>
        <w:rPr>
          <w:rFonts w:asciiTheme="majorBidi" w:hAnsiTheme="majorBidi" w:cstheme="majorBidi"/>
          <w:sz w:val="24"/>
          <w:szCs w:val="24"/>
        </w:rPr>
      </w:pPr>
      <w:r>
        <w:rPr>
          <w:rFonts w:asciiTheme="majorBidi" w:hAnsiTheme="majorBidi" w:cstheme="majorBidi"/>
          <w:sz w:val="24"/>
          <w:szCs w:val="24"/>
        </w:rPr>
        <w:t xml:space="preserve">Ririn Astuti. </w:t>
      </w:r>
      <w:proofErr w:type="gramStart"/>
      <w:r>
        <w:rPr>
          <w:rFonts w:asciiTheme="majorBidi" w:hAnsiTheme="majorBidi" w:cstheme="majorBidi"/>
          <w:sz w:val="24"/>
          <w:szCs w:val="24"/>
        </w:rPr>
        <w:t>2010. Peran Organisasi Kerohanian Islam (ROHIS) Dalam Membentuk Perilaku Keagamaan Siswa Di SMA Negeri 1 Godean Sleman Yogyakarta.</w:t>
      </w:r>
      <w:proofErr w:type="gramEnd"/>
      <w:r>
        <w:rPr>
          <w:rFonts w:asciiTheme="majorBidi" w:hAnsiTheme="majorBidi" w:cstheme="majorBidi"/>
          <w:sz w:val="24"/>
          <w:szCs w:val="24"/>
        </w:rPr>
        <w:t xml:space="preserve"> Tesis Sarjana, Universiti Islam Negeri Sunan Kalijaga.   </w:t>
      </w:r>
    </w:p>
    <w:p w:rsidR="00710E7B" w:rsidRDefault="00710E7B" w:rsidP="00710E7B">
      <w:pPr>
        <w:ind w:left="720" w:hanging="720"/>
        <w:jc w:val="both"/>
        <w:rPr>
          <w:rFonts w:asciiTheme="majorBidi" w:hAnsiTheme="majorBidi" w:cstheme="majorBidi"/>
          <w:sz w:val="24"/>
          <w:szCs w:val="24"/>
        </w:rPr>
      </w:pPr>
      <w:r>
        <w:rPr>
          <w:rFonts w:asciiTheme="majorBidi" w:hAnsiTheme="majorBidi" w:cstheme="majorBidi"/>
          <w:sz w:val="24"/>
          <w:szCs w:val="24"/>
        </w:rPr>
        <w:t xml:space="preserve">Robert J. Bocock. 1979. The Symbolism of </w:t>
      </w:r>
      <w:proofErr w:type="gramStart"/>
      <w:r>
        <w:rPr>
          <w:rFonts w:asciiTheme="majorBidi" w:hAnsiTheme="majorBidi" w:cstheme="majorBidi"/>
          <w:sz w:val="24"/>
          <w:szCs w:val="24"/>
        </w:rPr>
        <w:t>The</w:t>
      </w:r>
      <w:proofErr w:type="gramEnd"/>
      <w:r>
        <w:rPr>
          <w:rFonts w:asciiTheme="majorBidi" w:hAnsiTheme="majorBidi" w:cstheme="majorBidi"/>
          <w:sz w:val="24"/>
          <w:szCs w:val="24"/>
        </w:rPr>
        <w:t xml:space="preserve"> Father-A Freudian Sociological Analysis. </w:t>
      </w:r>
      <w:proofErr w:type="gramStart"/>
      <w:r w:rsidRPr="00BF26AB">
        <w:rPr>
          <w:rFonts w:asciiTheme="majorBidi" w:hAnsiTheme="majorBidi" w:cstheme="majorBidi"/>
          <w:i/>
          <w:iCs/>
          <w:sz w:val="24"/>
          <w:szCs w:val="24"/>
        </w:rPr>
        <w:t>The British Journal of Sociology</w:t>
      </w:r>
      <w:r>
        <w:rPr>
          <w:rFonts w:asciiTheme="majorBidi" w:hAnsiTheme="majorBidi" w:cstheme="majorBidi"/>
          <w:sz w:val="24"/>
          <w:szCs w:val="24"/>
        </w:rPr>
        <w:t>.</w:t>
      </w:r>
      <w:proofErr w:type="gramEnd"/>
      <w:r>
        <w:rPr>
          <w:rFonts w:asciiTheme="majorBidi" w:hAnsiTheme="majorBidi" w:cstheme="majorBidi"/>
          <w:sz w:val="24"/>
          <w:szCs w:val="24"/>
        </w:rPr>
        <w:t xml:space="preserve"> 30(2): 206-217. </w:t>
      </w:r>
    </w:p>
    <w:p w:rsidR="00710E7B" w:rsidRPr="00CB6AC0" w:rsidRDefault="00710E7B" w:rsidP="00710E7B">
      <w:pPr>
        <w:ind w:left="720" w:hanging="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Rose Fazilah Ismail &amp; Haris Abd Wahab.</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2015. Persepsi Pesakit Mental Terhadap Stigma Masyarakat.</w:t>
      </w:r>
      <w:proofErr w:type="gramEnd"/>
      <w:r w:rsidRPr="00CB6AC0">
        <w:rPr>
          <w:rFonts w:asciiTheme="majorBidi" w:hAnsiTheme="majorBidi" w:cstheme="majorBidi"/>
          <w:color w:val="1F497D" w:themeColor="text2"/>
          <w:sz w:val="24"/>
          <w:szCs w:val="24"/>
        </w:rPr>
        <w:t xml:space="preserve"> </w:t>
      </w:r>
      <w:r w:rsidRPr="00CB6AC0">
        <w:rPr>
          <w:rFonts w:asciiTheme="majorBidi" w:hAnsiTheme="majorBidi" w:cstheme="majorBidi"/>
          <w:i/>
          <w:iCs/>
          <w:color w:val="1F497D" w:themeColor="text2"/>
          <w:sz w:val="24"/>
          <w:szCs w:val="24"/>
        </w:rPr>
        <w:t>Jurnal Akademika</w:t>
      </w:r>
      <w:r w:rsidRPr="00CB6AC0">
        <w:rPr>
          <w:rFonts w:asciiTheme="majorBidi" w:hAnsiTheme="majorBidi" w:cstheme="majorBidi"/>
          <w:color w:val="1F497D" w:themeColor="text2"/>
          <w:sz w:val="24"/>
          <w:szCs w:val="24"/>
        </w:rPr>
        <w:t xml:space="preserve"> 85(1): 13-24. </w:t>
      </w:r>
    </w:p>
    <w:p w:rsidR="00710E7B" w:rsidRPr="00CB6AC0" w:rsidRDefault="00710E7B" w:rsidP="00710E7B">
      <w:pPr>
        <w:spacing w:line="240" w:lineRule="auto"/>
        <w:ind w:left="720" w:hanging="720"/>
        <w:jc w:val="both"/>
        <w:rPr>
          <w:rFonts w:asciiTheme="majorBidi" w:hAnsiTheme="majorBidi" w:cstheme="majorBidi"/>
          <w:color w:val="1F497D" w:themeColor="text2"/>
          <w:sz w:val="24"/>
          <w:szCs w:val="24"/>
        </w:rPr>
      </w:pPr>
      <w:r w:rsidRPr="00CB6AC0">
        <w:rPr>
          <w:rFonts w:asciiTheme="majorBidi" w:hAnsiTheme="majorBidi" w:cstheme="majorBidi"/>
          <w:color w:val="1F497D" w:themeColor="text2"/>
          <w:sz w:val="24"/>
          <w:szCs w:val="24"/>
        </w:rPr>
        <w:t xml:space="preserve">Sofe Ahmed. 2012. Sigmund Freud’s Psychoanalytic theory Oedipus complex: A Critical Study </w:t>
      </w:r>
      <w:proofErr w:type="gramStart"/>
      <w:r w:rsidRPr="00CB6AC0">
        <w:rPr>
          <w:rFonts w:asciiTheme="majorBidi" w:hAnsiTheme="majorBidi" w:cstheme="majorBidi"/>
          <w:color w:val="1F497D" w:themeColor="text2"/>
          <w:sz w:val="24"/>
          <w:szCs w:val="24"/>
        </w:rPr>
        <w:t>With</w:t>
      </w:r>
      <w:proofErr w:type="gramEnd"/>
      <w:r w:rsidRPr="00CB6AC0">
        <w:rPr>
          <w:rFonts w:asciiTheme="majorBidi" w:hAnsiTheme="majorBidi" w:cstheme="majorBidi"/>
          <w:color w:val="1F497D" w:themeColor="text2"/>
          <w:sz w:val="24"/>
          <w:szCs w:val="24"/>
        </w:rPr>
        <w:t xml:space="preserve"> </w:t>
      </w:r>
      <w:r w:rsidR="00CB6AC0" w:rsidRPr="00CB6AC0">
        <w:rPr>
          <w:rFonts w:asciiTheme="majorBidi" w:hAnsiTheme="majorBidi" w:cstheme="majorBidi"/>
          <w:color w:val="1F497D" w:themeColor="text2"/>
          <w:sz w:val="24"/>
          <w:szCs w:val="24"/>
        </w:rPr>
        <w:t xml:space="preserve">Referrence to D. H. Lawrence’s </w:t>
      </w:r>
      <w:r w:rsidRPr="00CB6AC0">
        <w:rPr>
          <w:rFonts w:asciiTheme="majorBidi" w:hAnsiTheme="majorBidi" w:cstheme="majorBidi"/>
          <w:color w:val="1F497D" w:themeColor="text2"/>
          <w:sz w:val="24"/>
          <w:szCs w:val="24"/>
        </w:rPr>
        <w:t xml:space="preserve">“Son and Lovers. </w:t>
      </w:r>
      <w:r w:rsidRPr="00CB6AC0">
        <w:rPr>
          <w:rFonts w:asciiTheme="majorBidi" w:hAnsiTheme="majorBidi" w:cstheme="majorBidi"/>
          <w:i/>
          <w:iCs/>
          <w:color w:val="1F497D" w:themeColor="text2"/>
          <w:sz w:val="24"/>
          <w:szCs w:val="24"/>
        </w:rPr>
        <w:t>Internal Jurnal of English and Literature</w:t>
      </w:r>
      <w:r w:rsidRPr="00CB6AC0">
        <w:rPr>
          <w:rFonts w:asciiTheme="majorBidi" w:hAnsiTheme="majorBidi" w:cstheme="majorBidi"/>
          <w:color w:val="1F497D" w:themeColor="text2"/>
          <w:sz w:val="24"/>
          <w:szCs w:val="24"/>
        </w:rPr>
        <w:t xml:space="preserve"> 3(3): 60-70. </w:t>
      </w:r>
    </w:p>
    <w:p w:rsidR="00710E7B" w:rsidRPr="00CB6AC0" w:rsidRDefault="00710E7B" w:rsidP="00710E7B">
      <w:pPr>
        <w:spacing w:after="240" w:line="240" w:lineRule="auto"/>
        <w:ind w:left="720" w:hanging="720"/>
        <w:jc w:val="both"/>
        <w:rPr>
          <w:rFonts w:asciiTheme="majorBidi" w:hAnsiTheme="majorBidi" w:cstheme="majorBidi"/>
          <w:color w:val="1F497D" w:themeColor="text2"/>
          <w:sz w:val="24"/>
          <w:szCs w:val="24"/>
        </w:rPr>
      </w:pPr>
      <w:proofErr w:type="gramStart"/>
      <w:r w:rsidRPr="00CB6AC0">
        <w:rPr>
          <w:rFonts w:asciiTheme="majorBidi" w:hAnsiTheme="majorBidi" w:cstheme="majorBidi"/>
          <w:color w:val="1F497D" w:themeColor="text2"/>
          <w:sz w:val="24"/>
          <w:szCs w:val="24"/>
        </w:rPr>
        <w:t>Sapora Sipon &amp; Ruhaya Hussin.</w:t>
      </w:r>
      <w:proofErr w:type="gramEnd"/>
      <w:r w:rsidRPr="00CB6AC0">
        <w:rPr>
          <w:rFonts w:asciiTheme="majorBidi" w:hAnsiTheme="majorBidi" w:cstheme="majorBidi"/>
          <w:color w:val="1F497D" w:themeColor="text2"/>
          <w:sz w:val="24"/>
          <w:szCs w:val="24"/>
        </w:rPr>
        <w:t xml:space="preserve"> </w:t>
      </w:r>
      <w:proofErr w:type="gramStart"/>
      <w:r w:rsidRPr="00CB6AC0">
        <w:rPr>
          <w:rFonts w:asciiTheme="majorBidi" w:hAnsiTheme="majorBidi" w:cstheme="majorBidi"/>
          <w:color w:val="1F497D" w:themeColor="text2"/>
          <w:sz w:val="24"/>
          <w:szCs w:val="24"/>
        </w:rPr>
        <w:t xml:space="preserve">2014. </w:t>
      </w:r>
      <w:r w:rsidRPr="00CB6AC0">
        <w:rPr>
          <w:rFonts w:asciiTheme="majorBidi" w:hAnsiTheme="majorBidi" w:cstheme="majorBidi"/>
          <w:i/>
          <w:iCs/>
          <w:color w:val="1F497D" w:themeColor="text2"/>
          <w:sz w:val="24"/>
          <w:szCs w:val="24"/>
        </w:rPr>
        <w:t>Teori Kaunseling dan Psikoterapi</w:t>
      </w:r>
      <w:r w:rsidRPr="00CB6AC0">
        <w:rPr>
          <w:rFonts w:asciiTheme="majorBidi" w:hAnsiTheme="majorBidi" w:cstheme="majorBidi"/>
          <w:color w:val="1F497D" w:themeColor="text2"/>
          <w:sz w:val="24"/>
          <w:szCs w:val="24"/>
        </w:rPr>
        <w:t>.</w:t>
      </w:r>
      <w:proofErr w:type="gramEnd"/>
      <w:r w:rsidRPr="00CB6AC0">
        <w:rPr>
          <w:rFonts w:asciiTheme="majorBidi" w:hAnsiTheme="majorBidi" w:cstheme="majorBidi"/>
          <w:color w:val="1F497D" w:themeColor="text2"/>
          <w:sz w:val="24"/>
          <w:szCs w:val="24"/>
        </w:rPr>
        <w:t xml:space="preserve"> Nilai: Universiti Sains Islam Malaysia. </w:t>
      </w:r>
    </w:p>
    <w:p w:rsidR="00710E7B" w:rsidRPr="00CB6AC0" w:rsidRDefault="00710E7B" w:rsidP="00710E7B">
      <w:pPr>
        <w:ind w:left="720" w:hanging="720"/>
        <w:jc w:val="both"/>
        <w:rPr>
          <w:rFonts w:asciiTheme="majorBidi" w:hAnsiTheme="majorBidi" w:cstheme="majorBidi"/>
          <w:color w:val="1F497D" w:themeColor="text2"/>
          <w:sz w:val="24"/>
          <w:szCs w:val="24"/>
        </w:rPr>
      </w:pPr>
    </w:p>
    <w:p w:rsidR="00994331" w:rsidRDefault="00994331"/>
    <w:sectPr w:rsidR="00994331" w:rsidSect="0099433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F5A" w:rsidRDefault="00C14F5A" w:rsidP="00710E7B">
      <w:pPr>
        <w:spacing w:after="0" w:line="240" w:lineRule="auto"/>
      </w:pPr>
      <w:r>
        <w:separator/>
      </w:r>
    </w:p>
  </w:endnote>
  <w:endnote w:type="continuationSeparator" w:id="0">
    <w:p w:rsidR="00C14F5A" w:rsidRDefault="00C14F5A" w:rsidP="00710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F5A" w:rsidRDefault="00C14F5A" w:rsidP="00710E7B">
      <w:pPr>
        <w:spacing w:after="0" w:line="240" w:lineRule="auto"/>
      </w:pPr>
      <w:r>
        <w:separator/>
      </w:r>
    </w:p>
  </w:footnote>
  <w:footnote w:type="continuationSeparator" w:id="0">
    <w:p w:rsidR="00C14F5A" w:rsidRDefault="00C14F5A" w:rsidP="00710E7B">
      <w:pPr>
        <w:spacing w:after="0" w:line="240" w:lineRule="auto"/>
      </w:pPr>
      <w:r>
        <w:continuationSeparator/>
      </w:r>
    </w:p>
  </w:footnote>
  <w:footnote w:id="1">
    <w:p w:rsidR="00710E7B" w:rsidRPr="00E060AC" w:rsidRDefault="00710E7B" w:rsidP="00710E7B">
      <w:pPr>
        <w:pStyle w:val="FootnoteText"/>
        <w:ind w:firstLine="720"/>
        <w:jc w:val="both"/>
        <w:rPr>
          <w:rFonts w:asciiTheme="majorBidi" w:hAnsiTheme="majorBidi" w:cstheme="majorBidi"/>
        </w:rPr>
      </w:pPr>
      <w:r>
        <w:rPr>
          <w:rStyle w:val="FootnoteReference"/>
        </w:rPr>
        <w:footnoteRef/>
      </w:r>
      <w:r>
        <w:t xml:space="preserve"> </w:t>
      </w:r>
      <w:r w:rsidRPr="00E060AC">
        <w:rPr>
          <w:rFonts w:asciiTheme="majorBidi" w:hAnsiTheme="majorBidi" w:cstheme="majorBidi"/>
        </w:rPr>
        <w:t xml:space="preserve">Corresponding Aouthor: Nor Nazimi Binti Mohd Mustaffa, Institut Islam Hadhari, UKM. Email: </w:t>
      </w:r>
      <w:r>
        <w:rPr>
          <w:rFonts w:asciiTheme="majorBidi" w:hAnsiTheme="majorBidi" w:cstheme="majorBidi"/>
        </w:rPr>
        <w:t xml:space="preserve"> </w:t>
      </w:r>
      <w:r w:rsidRPr="00E060AC">
        <w:rPr>
          <w:rFonts w:asciiTheme="majorBidi" w:hAnsiTheme="majorBidi" w:cstheme="majorBidi"/>
        </w:rPr>
        <w:t>nornazimi67@gmail.com</w:t>
      </w:r>
    </w:p>
    <w:p w:rsidR="00710E7B" w:rsidRDefault="00710E7B" w:rsidP="00710E7B">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C151C"/>
    <w:multiLevelType w:val="hybridMultilevel"/>
    <w:tmpl w:val="38AA49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70EC62EF"/>
    <w:multiLevelType w:val="hybridMultilevel"/>
    <w:tmpl w:val="D3C860A4"/>
    <w:lvl w:ilvl="0" w:tplc="EFBEE364">
      <w:start w:val="1"/>
      <w:numFmt w:val="lowerRoman"/>
      <w:lvlText w:val="%1."/>
      <w:lvlJc w:val="left"/>
      <w:pPr>
        <w:ind w:left="1080" w:hanging="720"/>
      </w:pPr>
      <w:rPr>
        <w:rFonts w:hint="default"/>
        <w:i w:val="0"/>
        <w:iCs w:val="0"/>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710E7B"/>
    <w:rsid w:val="000002BF"/>
    <w:rsid w:val="000008B5"/>
    <w:rsid w:val="000009EB"/>
    <w:rsid w:val="00001134"/>
    <w:rsid w:val="0000202A"/>
    <w:rsid w:val="00002364"/>
    <w:rsid w:val="00003635"/>
    <w:rsid w:val="00003DD7"/>
    <w:rsid w:val="000047E4"/>
    <w:rsid w:val="000048F4"/>
    <w:rsid w:val="0000547F"/>
    <w:rsid w:val="00005A98"/>
    <w:rsid w:val="00005EA1"/>
    <w:rsid w:val="00007798"/>
    <w:rsid w:val="0001115F"/>
    <w:rsid w:val="00011217"/>
    <w:rsid w:val="00011DE1"/>
    <w:rsid w:val="00012EDC"/>
    <w:rsid w:val="000140D5"/>
    <w:rsid w:val="00015B43"/>
    <w:rsid w:val="000161ED"/>
    <w:rsid w:val="00016A34"/>
    <w:rsid w:val="0001706C"/>
    <w:rsid w:val="000174A1"/>
    <w:rsid w:val="00017783"/>
    <w:rsid w:val="00017898"/>
    <w:rsid w:val="0001797D"/>
    <w:rsid w:val="000203CF"/>
    <w:rsid w:val="0002076A"/>
    <w:rsid w:val="00020C2C"/>
    <w:rsid w:val="000212E1"/>
    <w:rsid w:val="000213B4"/>
    <w:rsid w:val="0002141E"/>
    <w:rsid w:val="00021CB5"/>
    <w:rsid w:val="00021DBB"/>
    <w:rsid w:val="00022792"/>
    <w:rsid w:val="00022CE5"/>
    <w:rsid w:val="00023152"/>
    <w:rsid w:val="000232DF"/>
    <w:rsid w:val="00023318"/>
    <w:rsid w:val="0002442B"/>
    <w:rsid w:val="0002466B"/>
    <w:rsid w:val="00024FAB"/>
    <w:rsid w:val="000254E3"/>
    <w:rsid w:val="00025A64"/>
    <w:rsid w:val="000261E1"/>
    <w:rsid w:val="000264F7"/>
    <w:rsid w:val="0002667E"/>
    <w:rsid w:val="000272F2"/>
    <w:rsid w:val="00027407"/>
    <w:rsid w:val="00027F70"/>
    <w:rsid w:val="00027F7E"/>
    <w:rsid w:val="00030255"/>
    <w:rsid w:val="00030C48"/>
    <w:rsid w:val="0003164A"/>
    <w:rsid w:val="00031B14"/>
    <w:rsid w:val="0003217E"/>
    <w:rsid w:val="0003237A"/>
    <w:rsid w:val="00032A52"/>
    <w:rsid w:val="0003378D"/>
    <w:rsid w:val="000338D7"/>
    <w:rsid w:val="00033BFE"/>
    <w:rsid w:val="00033FA1"/>
    <w:rsid w:val="00034940"/>
    <w:rsid w:val="00034962"/>
    <w:rsid w:val="00034F19"/>
    <w:rsid w:val="00035BD8"/>
    <w:rsid w:val="00035CED"/>
    <w:rsid w:val="00035E5F"/>
    <w:rsid w:val="00036A93"/>
    <w:rsid w:val="00036DE7"/>
    <w:rsid w:val="00036E58"/>
    <w:rsid w:val="00037AAE"/>
    <w:rsid w:val="00037E92"/>
    <w:rsid w:val="00040050"/>
    <w:rsid w:val="0004066D"/>
    <w:rsid w:val="00040809"/>
    <w:rsid w:val="00040824"/>
    <w:rsid w:val="00040C69"/>
    <w:rsid w:val="00040D73"/>
    <w:rsid w:val="00040D8B"/>
    <w:rsid w:val="00041BF2"/>
    <w:rsid w:val="00041EDD"/>
    <w:rsid w:val="00042B43"/>
    <w:rsid w:val="00042BB4"/>
    <w:rsid w:val="00042D61"/>
    <w:rsid w:val="00044344"/>
    <w:rsid w:val="00044769"/>
    <w:rsid w:val="000452DC"/>
    <w:rsid w:val="0004566B"/>
    <w:rsid w:val="0004646F"/>
    <w:rsid w:val="00046B63"/>
    <w:rsid w:val="00046DB7"/>
    <w:rsid w:val="00047B97"/>
    <w:rsid w:val="00047F93"/>
    <w:rsid w:val="00050428"/>
    <w:rsid w:val="000506EA"/>
    <w:rsid w:val="00050972"/>
    <w:rsid w:val="00050C29"/>
    <w:rsid w:val="00051028"/>
    <w:rsid w:val="000515DE"/>
    <w:rsid w:val="00051CE2"/>
    <w:rsid w:val="00051FB6"/>
    <w:rsid w:val="00051FDE"/>
    <w:rsid w:val="0005210C"/>
    <w:rsid w:val="00052256"/>
    <w:rsid w:val="000524EE"/>
    <w:rsid w:val="00052A72"/>
    <w:rsid w:val="00052CFF"/>
    <w:rsid w:val="00052D8A"/>
    <w:rsid w:val="00052F94"/>
    <w:rsid w:val="000538DC"/>
    <w:rsid w:val="000568B5"/>
    <w:rsid w:val="00056A20"/>
    <w:rsid w:val="00056E3B"/>
    <w:rsid w:val="0005725A"/>
    <w:rsid w:val="000575CE"/>
    <w:rsid w:val="00057847"/>
    <w:rsid w:val="00057B25"/>
    <w:rsid w:val="00057DBF"/>
    <w:rsid w:val="000612D8"/>
    <w:rsid w:val="00061431"/>
    <w:rsid w:val="00061503"/>
    <w:rsid w:val="0006225C"/>
    <w:rsid w:val="00062E2B"/>
    <w:rsid w:val="00062F52"/>
    <w:rsid w:val="00062F85"/>
    <w:rsid w:val="00062FD9"/>
    <w:rsid w:val="00063547"/>
    <w:rsid w:val="00063EDF"/>
    <w:rsid w:val="000653FF"/>
    <w:rsid w:val="00065C3E"/>
    <w:rsid w:val="00065FD2"/>
    <w:rsid w:val="00066515"/>
    <w:rsid w:val="000670CE"/>
    <w:rsid w:val="000677B9"/>
    <w:rsid w:val="00067EC5"/>
    <w:rsid w:val="000718B2"/>
    <w:rsid w:val="000719A5"/>
    <w:rsid w:val="00072AD8"/>
    <w:rsid w:val="000734A5"/>
    <w:rsid w:val="000734FC"/>
    <w:rsid w:val="00073535"/>
    <w:rsid w:val="00073648"/>
    <w:rsid w:val="00073C79"/>
    <w:rsid w:val="00073ED7"/>
    <w:rsid w:val="00074102"/>
    <w:rsid w:val="0007473B"/>
    <w:rsid w:val="00074A94"/>
    <w:rsid w:val="00074DA1"/>
    <w:rsid w:val="00075133"/>
    <w:rsid w:val="0007630E"/>
    <w:rsid w:val="00076310"/>
    <w:rsid w:val="000763FD"/>
    <w:rsid w:val="00076692"/>
    <w:rsid w:val="0007677E"/>
    <w:rsid w:val="000803F5"/>
    <w:rsid w:val="000813B8"/>
    <w:rsid w:val="00081DD7"/>
    <w:rsid w:val="0008203C"/>
    <w:rsid w:val="000824D5"/>
    <w:rsid w:val="00082542"/>
    <w:rsid w:val="00082FDC"/>
    <w:rsid w:val="00083162"/>
    <w:rsid w:val="00083377"/>
    <w:rsid w:val="00083610"/>
    <w:rsid w:val="000838D1"/>
    <w:rsid w:val="0008390B"/>
    <w:rsid w:val="0008395A"/>
    <w:rsid w:val="00083B10"/>
    <w:rsid w:val="00083DAB"/>
    <w:rsid w:val="00084A16"/>
    <w:rsid w:val="00084D51"/>
    <w:rsid w:val="000850AE"/>
    <w:rsid w:val="00085531"/>
    <w:rsid w:val="00085C6D"/>
    <w:rsid w:val="00086CC6"/>
    <w:rsid w:val="00086F99"/>
    <w:rsid w:val="00087B94"/>
    <w:rsid w:val="00087C53"/>
    <w:rsid w:val="00090559"/>
    <w:rsid w:val="0009089D"/>
    <w:rsid w:val="000908FC"/>
    <w:rsid w:val="00090DC4"/>
    <w:rsid w:val="00090EE2"/>
    <w:rsid w:val="00092432"/>
    <w:rsid w:val="0009342A"/>
    <w:rsid w:val="00093C0E"/>
    <w:rsid w:val="00094159"/>
    <w:rsid w:val="000942A0"/>
    <w:rsid w:val="000946B7"/>
    <w:rsid w:val="00095912"/>
    <w:rsid w:val="00095C35"/>
    <w:rsid w:val="0009760B"/>
    <w:rsid w:val="00097C87"/>
    <w:rsid w:val="000A01F3"/>
    <w:rsid w:val="000A0250"/>
    <w:rsid w:val="000A0589"/>
    <w:rsid w:val="000A11B6"/>
    <w:rsid w:val="000A150C"/>
    <w:rsid w:val="000A1913"/>
    <w:rsid w:val="000A26A0"/>
    <w:rsid w:val="000A32D7"/>
    <w:rsid w:val="000A3396"/>
    <w:rsid w:val="000A3B2E"/>
    <w:rsid w:val="000A3D6B"/>
    <w:rsid w:val="000A4946"/>
    <w:rsid w:val="000A5116"/>
    <w:rsid w:val="000A5699"/>
    <w:rsid w:val="000A575B"/>
    <w:rsid w:val="000A5858"/>
    <w:rsid w:val="000A5A55"/>
    <w:rsid w:val="000A68BB"/>
    <w:rsid w:val="000A68CD"/>
    <w:rsid w:val="000A6BDD"/>
    <w:rsid w:val="000A6FE6"/>
    <w:rsid w:val="000A7092"/>
    <w:rsid w:val="000A7132"/>
    <w:rsid w:val="000A76A6"/>
    <w:rsid w:val="000A7865"/>
    <w:rsid w:val="000A7D1A"/>
    <w:rsid w:val="000A7DCF"/>
    <w:rsid w:val="000B0410"/>
    <w:rsid w:val="000B05AB"/>
    <w:rsid w:val="000B0A1D"/>
    <w:rsid w:val="000B0BB0"/>
    <w:rsid w:val="000B0C0D"/>
    <w:rsid w:val="000B1024"/>
    <w:rsid w:val="000B13E2"/>
    <w:rsid w:val="000B1770"/>
    <w:rsid w:val="000B2055"/>
    <w:rsid w:val="000B20DC"/>
    <w:rsid w:val="000B28AD"/>
    <w:rsid w:val="000B2D6C"/>
    <w:rsid w:val="000B3148"/>
    <w:rsid w:val="000B3506"/>
    <w:rsid w:val="000B3FEC"/>
    <w:rsid w:val="000B4183"/>
    <w:rsid w:val="000B4338"/>
    <w:rsid w:val="000B45A7"/>
    <w:rsid w:val="000B4CF3"/>
    <w:rsid w:val="000B4DEE"/>
    <w:rsid w:val="000B5588"/>
    <w:rsid w:val="000B5832"/>
    <w:rsid w:val="000B58A4"/>
    <w:rsid w:val="000B60CF"/>
    <w:rsid w:val="000B634B"/>
    <w:rsid w:val="000B6757"/>
    <w:rsid w:val="000B67E8"/>
    <w:rsid w:val="000B7011"/>
    <w:rsid w:val="000B74F1"/>
    <w:rsid w:val="000B7534"/>
    <w:rsid w:val="000B7C37"/>
    <w:rsid w:val="000C01E9"/>
    <w:rsid w:val="000C0244"/>
    <w:rsid w:val="000C0280"/>
    <w:rsid w:val="000C032C"/>
    <w:rsid w:val="000C2749"/>
    <w:rsid w:val="000C296C"/>
    <w:rsid w:val="000C2E70"/>
    <w:rsid w:val="000C33DE"/>
    <w:rsid w:val="000C3B7C"/>
    <w:rsid w:val="000C4053"/>
    <w:rsid w:val="000C5260"/>
    <w:rsid w:val="000C5D86"/>
    <w:rsid w:val="000C6657"/>
    <w:rsid w:val="000C6B5F"/>
    <w:rsid w:val="000C7293"/>
    <w:rsid w:val="000C7A6A"/>
    <w:rsid w:val="000D027D"/>
    <w:rsid w:val="000D0808"/>
    <w:rsid w:val="000D0E9D"/>
    <w:rsid w:val="000D1003"/>
    <w:rsid w:val="000D11E6"/>
    <w:rsid w:val="000D1364"/>
    <w:rsid w:val="000D2133"/>
    <w:rsid w:val="000D23C2"/>
    <w:rsid w:val="000D261F"/>
    <w:rsid w:val="000D2639"/>
    <w:rsid w:val="000D2C5E"/>
    <w:rsid w:val="000D2F71"/>
    <w:rsid w:val="000D349B"/>
    <w:rsid w:val="000D35E8"/>
    <w:rsid w:val="000D3760"/>
    <w:rsid w:val="000D45BD"/>
    <w:rsid w:val="000D4E0E"/>
    <w:rsid w:val="000D4EB0"/>
    <w:rsid w:val="000D5324"/>
    <w:rsid w:val="000D5459"/>
    <w:rsid w:val="000D62D9"/>
    <w:rsid w:val="000D6679"/>
    <w:rsid w:val="000D6817"/>
    <w:rsid w:val="000D7023"/>
    <w:rsid w:val="000D78EB"/>
    <w:rsid w:val="000D793B"/>
    <w:rsid w:val="000D7B3C"/>
    <w:rsid w:val="000D7C88"/>
    <w:rsid w:val="000E035C"/>
    <w:rsid w:val="000E0615"/>
    <w:rsid w:val="000E158F"/>
    <w:rsid w:val="000E177B"/>
    <w:rsid w:val="000E1FF5"/>
    <w:rsid w:val="000E2342"/>
    <w:rsid w:val="000E2FF4"/>
    <w:rsid w:val="000E41F8"/>
    <w:rsid w:val="000E535D"/>
    <w:rsid w:val="000E5A3B"/>
    <w:rsid w:val="000E7234"/>
    <w:rsid w:val="000E72D5"/>
    <w:rsid w:val="000E7660"/>
    <w:rsid w:val="000E7B63"/>
    <w:rsid w:val="000E7DF9"/>
    <w:rsid w:val="000F0C14"/>
    <w:rsid w:val="000F0D00"/>
    <w:rsid w:val="000F1386"/>
    <w:rsid w:val="000F13F7"/>
    <w:rsid w:val="000F18D8"/>
    <w:rsid w:val="000F1960"/>
    <w:rsid w:val="000F2CFE"/>
    <w:rsid w:val="000F304D"/>
    <w:rsid w:val="000F3AFF"/>
    <w:rsid w:val="000F44F9"/>
    <w:rsid w:val="000F5216"/>
    <w:rsid w:val="000F5835"/>
    <w:rsid w:val="000F59F6"/>
    <w:rsid w:val="000F60AA"/>
    <w:rsid w:val="000F655C"/>
    <w:rsid w:val="000F69C8"/>
    <w:rsid w:val="000F7079"/>
    <w:rsid w:val="000F72B3"/>
    <w:rsid w:val="000F7997"/>
    <w:rsid w:val="000F7BA9"/>
    <w:rsid w:val="000F7CC0"/>
    <w:rsid w:val="0010166A"/>
    <w:rsid w:val="00101A6D"/>
    <w:rsid w:val="00102311"/>
    <w:rsid w:val="00102AF5"/>
    <w:rsid w:val="00102C6D"/>
    <w:rsid w:val="0010334A"/>
    <w:rsid w:val="001041AD"/>
    <w:rsid w:val="0010463E"/>
    <w:rsid w:val="001047EE"/>
    <w:rsid w:val="00104B46"/>
    <w:rsid w:val="001064A3"/>
    <w:rsid w:val="00106FE1"/>
    <w:rsid w:val="00107250"/>
    <w:rsid w:val="00110271"/>
    <w:rsid w:val="00110AC2"/>
    <w:rsid w:val="00110C7E"/>
    <w:rsid w:val="001115DC"/>
    <w:rsid w:val="00111E46"/>
    <w:rsid w:val="00112D9F"/>
    <w:rsid w:val="00112E79"/>
    <w:rsid w:val="0011335E"/>
    <w:rsid w:val="001133C3"/>
    <w:rsid w:val="0011359B"/>
    <w:rsid w:val="00113653"/>
    <w:rsid w:val="00113B19"/>
    <w:rsid w:val="00114763"/>
    <w:rsid w:val="00114B4A"/>
    <w:rsid w:val="00115317"/>
    <w:rsid w:val="001156C4"/>
    <w:rsid w:val="00115A01"/>
    <w:rsid w:val="00115AD6"/>
    <w:rsid w:val="00115BFF"/>
    <w:rsid w:val="00115D66"/>
    <w:rsid w:val="001164C9"/>
    <w:rsid w:val="00116728"/>
    <w:rsid w:val="00117619"/>
    <w:rsid w:val="0011797C"/>
    <w:rsid w:val="001179AE"/>
    <w:rsid w:val="0012288E"/>
    <w:rsid w:val="001229D1"/>
    <w:rsid w:val="00122BAE"/>
    <w:rsid w:val="00122D19"/>
    <w:rsid w:val="001230CF"/>
    <w:rsid w:val="00124308"/>
    <w:rsid w:val="001245EC"/>
    <w:rsid w:val="00124F16"/>
    <w:rsid w:val="00126904"/>
    <w:rsid w:val="0012692A"/>
    <w:rsid w:val="001276FF"/>
    <w:rsid w:val="00130066"/>
    <w:rsid w:val="00130CAA"/>
    <w:rsid w:val="00130D7E"/>
    <w:rsid w:val="00131103"/>
    <w:rsid w:val="00131BB8"/>
    <w:rsid w:val="00132D20"/>
    <w:rsid w:val="001333C0"/>
    <w:rsid w:val="0013430D"/>
    <w:rsid w:val="00134428"/>
    <w:rsid w:val="00134BCC"/>
    <w:rsid w:val="00135A59"/>
    <w:rsid w:val="00135B30"/>
    <w:rsid w:val="00136722"/>
    <w:rsid w:val="00136AD4"/>
    <w:rsid w:val="001379AC"/>
    <w:rsid w:val="001403EB"/>
    <w:rsid w:val="00140531"/>
    <w:rsid w:val="00140930"/>
    <w:rsid w:val="00140BCF"/>
    <w:rsid w:val="00140C04"/>
    <w:rsid w:val="001411F4"/>
    <w:rsid w:val="00142731"/>
    <w:rsid w:val="00143126"/>
    <w:rsid w:val="00143BC7"/>
    <w:rsid w:val="00143FE6"/>
    <w:rsid w:val="0014422A"/>
    <w:rsid w:val="001442F0"/>
    <w:rsid w:val="001444C1"/>
    <w:rsid w:val="00144604"/>
    <w:rsid w:val="00144831"/>
    <w:rsid w:val="00145197"/>
    <w:rsid w:val="001453FE"/>
    <w:rsid w:val="00145757"/>
    <w:rsid w:val="0014580C"/>
    <w:rsid w:val="001471F6"/>
    <w:rsid w:val="00147FA1"/>
    <w:rsid w:val="001501B6"/>
    <w:rsid w:val="00150587"/>
    <w:rsid w:val="0015154B"/>
    <w:rsid w:val="00151D81"/>
    <w:rsid w:val="0015277F"/>
    <w:rsid w:val="00152F62"/>
    <w:rsid w:val="00153471"/>
    <w:rsid w:val="00154304"/>
    <w:rsid w:val="001548C6"/>
    <w:rsid w:val="00154E58"/>
    <w:rsid w:val="001556C7"/>
    <w:rsid w:val="00155FFD"/>
    <w:rsid w:val="0015622A"/>
    <w:rsid w:val="00156AEC"/>
    <w:rsid w:val="001570B9"/>
    <w:rsid w:val="00157144"/>
    <w:rsid w:val="00157192"/>
    <w:rsid w:val="00160A31"/>
    <w:rsid w:val="00160D11"/>
    <w:rsid w:val="0016281E"/>
    <w:rsid w:val="0016288D"/>
    <w:rsid w:val="00162D9D"/>
    <w:rsid w:val="00162F42"/>
    <w:rsid w:val="00162FB7"/>
    <w:rsid w:val="0016395D"/>
    <w:rsid w:val="00164D90"/>
    <w:rsid w:val="00164EDE"/>
    <w:rsid w:val="00165381"/>
    <w:rsid w:val="001656A0"/>
    <w:rsid w:val="0016591E"/>
    <w:rsid w:val="001659F5"/>
    <w:rsid w:val="00166A22"/>
    <w:rsid w:val="00166D90"/>
    <w:rsid w:val="00167DB9"/>
    <w:rsid w:val="0017041E"/>
    <w:rsid w:val="00170C8B"/>
    <w:rsid w:val="00171168"/>
    <w:rsid w:val="00171584"/>
    <w:rsid w:val="0017189A"/>
    <w:rsid w:val="001723E7"/>
    <w:rsid w:val="00172567"/>
    <w:rsid w:val="00173891"/>
    <w:rsid w:val="001739D9"/>
    <w:rsid w:val="00173F90"/>
    <w:rsid w:val="00174632"/>
    <w:rsid w:val="00174E08"/>
    <w:rsid w:val="001758F1"/>
    <w:rsid w:val="00175F27"/>
    <w:rsid w:val="001762CD"/>
    <w:rsid w:val="00177250"/>
    <w:rsid w:val="0017776F"/>
    <w:rsid w:val="00177C8A"/>
    <w:rsid w:val="00180004"/>
    <w:rsid w:val="00180C20"/>
    <w:rsid w:val="0018102E"/>
    <w:rsid w:val="00181E62"/>
    <w:rsid w:val="00181F27"/>
    <w:rsid w:val="001824D1"/>
    <w:rsid w:val="00182F6D"/>
    <w:rsid w:val="001832E3"/>
    <w:rsid w:val="00184096"/>
    <w:rsid w:val="00184459"/>
    <w:rsid w:val="001849BD"/>
    <w:rsid w:val="00184BD5"/>
    <w:rsid w:val="00184EDA"/>
    <w:rsid w:val="00186AB1"/>
    <w:rsid w:val="00186AC2"/>
    <w:rsid w:val="00187592"/>
    <w:rsid w:val="001908DD"/>
    <w:rsid w:val="001910D5"/>
    <w:rsid w:val="001919D1"/>
    <w:rsid w:val="00191A2A"/>
    <w:rsid w:val="00191AD1"/>
    <w:rsid w:val="00192034"/>
    <w:rsid w:val="00192528"/>
    <w:rsid w:val="00192565"/>
    <w:rsid w:val="00192F0B"/>
    <w:rsid w:val="0019307B"/>
    <w:rsid w:val="001931D4"/>
    <w:rsid w:val="0019366B"/>
    <w:rsid w:val="001947CE"/>
    <w:rsid w:val="0019611D"/>
    <w:rsid w:val="001966A9"/>
    <w:rsid w:val="00197117"/>
    <w:rsid w:val="00197394"/>
    <w:rsid w:val="00197A2D"/>
    <w:rsid w:val="00197AD3"/>
    <w:rsid w:val="001A0145"/>
    <w:rsid w:val="001A0792"/>
    <w:rsid w:val="001A0978"/>
    <w:rsid w:val="001A0AB7"/>
    <w:rsid w:val="001A0DE3"/>
    <w:rsid w:val="001A2833"/>
    <w:rsid w:val="001A352E"/>
    <w:rsid w:val="001A35C1"/>
    <w:rsid w:val="001A4A3D"/>
    <w:rsid w:val="001A5640"/>
    <w:rsid w:val="001A59A7"/>
    <w:rsid w:val="001A62AB"/>
    <w:rsid w:val="001A7350"/>
    <w:rsid w:val="001A7A09"/>
    <w:rsid w:val="001A7DCD"/>
    <w:rsid w:val="001B0227"/>
    <w:rsid w:val="001B0430"/>
    <w:rsid w:val="001B10D3"/>
    <w:rsid w:val="001B16FA"/>
    <w:rsid w:val="001B2C5D"/>
    <w:rsid w:val="001B2FD0"/>
    <w:rsid w:val="001B38C9"/>
    <w:rsid w:val="001B39A4"/>
    <w:rsid w:val="001B3E80"/>
    <w:rsid w:val="001B427E"/>
    <w:rsid w:val="001B491B"/>
    <w:rsid w:val="001B494B"/>
    <w:rsid w:val="001B5270"/>
    <w:rsid w:val="001B56DE"/>
    <w:rsid w:val="001B6136"/>
    <w:rsid w:val="001B6A24"/>
    <w:rsid w:val="001B6E08"/>
    <w:rsid w:val="001B6E8B"/>
    <w:rsid w:val="001B736D"/>
    <w:rsid w:val="001B74F9"/>
    <w:rsid w:val="001B7C75"/>
    <w:rsid w:val="001C0AE1"/>
    <w:rsid w:val="001C0B61"/>
    <w:rsid w:val="001C1B06"/>
    <w:rsid w:val="001C20CC"/>
    <w:rsid w:val="001C2681"/>
    <w:rsid w:val="001C2D58"/>
    <w:rsid w:val="001C3279"/>
    <w:rsid w:val="001C3433"/>
    <w:rsid w:val="001C3744"/>
    <w:rsid w:val="001C37B4"/>
    <w:rsid w:val="001C3820"/>
    <w:rsid w:val="001C4014"/>
    <w:rsid w:val="001C441F"/>
    <w:rsid w:val="001C458F"/>
    <w:rsid w:val="001C4798"/>
    <w:rsid w:val="001C4FFB"/>
    <w:rsid w:val="001C52C0"/>
    <w:rsid w:val="001C5A12"/>
    <w:rsid w:val="001C5E83"/>
    <w:rsid w:val="001C6121"/>
    <w:rsid w:val="001C64B1"/>
    <w:rsid w:val="001C6D90"/>
    <w:rsid w:val="001C76DB"/>
    <w:rsid w:val="001C78A4"/>
    <w:rsid w:val="001C7B13"/>
    <w:rsid w:val="001D095F"/>
    <w:rsid w:val="001D1260"/>
    <w:rsid w:val="001D1264"/>
    <w:rsid w:val="001D1396"/>
    <w:rsid w:val="001D18AE"/>
    <w:rsid w:val="001D1DF4"/>
    <w:rsid w:val="001D1E00"/>
    <w:rsid w:val="001D2056"/>
    <w:rsid w:val="001D40C1"/>
    <w:rsid w:val="001D4A07"/>
    <w:rsid w:val="001D4D78"/>
    <w:rsid w:val="001D58B5"/>
    <w:rsid w:val="001D5C9C"/>
    <w:rsid w:val="001D6030"/>
    <w:rsid w:val="001D69A2"/>
    <w:rsid w:val="001D6A63"/>
    <w:rsid w:val="001D7279"/>
    <w:rsid w:val="001D74DC"/>
    <w:rsid w:val="001D7E5D"/>
    <w:rsid w:val="001E0483"/>
    <w:rsid w:val="001E0644"/>
    <w:rsid w:val="001E0D03"/>
    <w:rsid w:val="001E0D19"/>
    <w:rsid w:val="001E1B70"/>
    <w:rsid w:val="001E1C1F"/>
    <w:rsid w:val="001E1C74"/>
    <w:rsid w:val="001E2F6C"/>
    <w:rsid w:val="001E3805"/>
    <w:rsid w:val="001E3A4F"/>
    <w:rsid w:val="001E3B36"/>
    <w:rsid w:val="001E3FE4"/>
    <w:rsid w:val="001E4264"/>
    <w:rsid w:val="001E49A8"/>
    <w:rsid w:val="001E556E"/>
    <w:rsid w:val="001E5735"/>
    <w:rsid w:val="001E6245"/>
    <w:rsid w:val="001E6323"/>
    <w:rsid w:val="001E7119"/>
    <w:rsid w:val="001E7C74"/>
    <w:rsid w:val="001F057E"/>
    <w:rsid w:val="001F0E0D"/>
    <w:rsid w:val="001F173B"/>
    <w:rsid w:val="001F19AA"/>
    <w:rsid w:val="001F3181"/>
    <w:rsid w:val="001F38EB"/>
    <w:rsid w:val="001F3E2D"/>
    <w:rsid w:val="001F4032"/>
    <w:rsid w:val="001F4B16"/>
    <w:rsid w:val="001F5593"/>
    <w:rsid w:val="001F566C"/>
    <w:rsid w:val="001F5D78"/>
    <w:rsid w:val="001F5F22"/>
    <w:rsid w:val="001F5F8A"/>
    <w:rsid w:val="001F646F"/>
    <w:rsid w:val="001F6D8A"/>
    <w:rsid w:val="001F7086"/>
    <w:rsid w:val="001F7617"/>
    <w:rsid w:val="001F7619"/>
    <w:rsid w:val="001F76EC"/>
    <w:rsid w:val="001F7DA1"/>
    <w:rsid w:val="001F7F00"/>
    <w:rsid w:val="00200988"/>
    <w:rsid w:val="00201CA6"/>
    <w:rsid w:val="00201D5F"/>
    <w:rsid w:val="00201E80"/>
    <w:rsid w:val="0020331B"/>
    <w:rsid w:val="002033A7"/>
    <w:rsid w:val="00204526"/>
    <w:rsid w:val="00204BF7"/>
    <w:rsid w:val="00204D6B"/>
    <w:rsid w:val="00204E55"/>
    <w:rsid w:val="0020516A"/>
    <w:rsid w:val="00205257"/>
    <w:rsid w:val="00205D20"/>
    <w:rsid w:val="00205F6C"/>
    <w:rsid w:val="00206955"/>
    <w:rsid w:val="00206AA0"/>
    <w:rsid w:val="00206B49"/>
    <w:rsid w:val="00206FEF"/>
    <w:rsid w:val="0020740E"/>
    <w:rsid w:val="00207479"/>
    <w:rsid w:val="00207735"/>
    <w:rsid w:val="00207F8C"/>
    <w:rsid w:val="00210395"/>
    <w:rsid w:val="00210C5C"/>
    <w:rsid w:val="002113FE"/>
    <w:rsid w:val="0021182E"/>
    <w:rsid w:val="00212203"/>
    <w:rsid w:val="00212643"/>
    <w:rsid w:val="0021286E"/>
    <w:rsid w:val="00212E82"/>
    <w:rsid w:val="0021315E"/>
    <w:rsid w:val="0021320F"/>
    <w:rsid w:val="0021348E"/>
    <w:rsid w:val="00213904"/>
    <w:rsid w:val="002139A2"/>
    <w:rsid w:val="00213BE0"/>
    <w:rsid w:val="002141FE"/>
    <w:rsid w:val="00214929"/>
    <w:rsid w:val="002152C8"/>
    <w:rsid w:val="00215559"/>
    <w:rsid w:val="00215B2D"/>
    <w:rsid w:val="00215B36"/>
    <w:rsid w:val="00216278"/>
    <w:rsid w:val="002164C4"/>
    <w:rsid w:val="00216571"/>
    <w:rsid w:val="00217A22"/>
    <w:rsid w:val="00220774"/>
    <w:rsid w:val="0022095A"/>
    <w:rsid w:val="00221437"/>
    <w:rsid w:val="00221EDB"/>
    <w:rsid w:val="00222176"/>
    <w:rsid w:val="0022297C"/>
    <w:rsid w:val="00222A42"/>
    <w:rsid w:val="00222BCE"/>
    <w:rsid w:val="002245F4"/>
    <w:rsid w:val="00224BD3"/>
    <w:rsid w:val="00225CF2"/>
    <w:rsid w:val="00225DB3"/>
    <w:rsid w:val="0022691E"/>
    <w:rsid w:val="002275F8"/>
    <w:rsid w:val="002308FD"/>
    <w:rsid w:val="002309BE"/>
    <w:rsid w:val="00230C56"/>
    <w:rsid w:val="00231D48"/>
    <w:rsid w:val="00232B7E"/>
    <w:rsid w:val="00232D95"/>
    <w:rsid w:val="0023351C"/>
    <w:rsid w:val="002339DB"/>
    <w:rsid w:val="00233CFF"/>
    <w:rsid w:val="00233FA6"/>
    <w:rsid w:val="002344DF"/>
    <w:rsid w:val="00234AF6"/>
    <w:rsid w:val="0023507C"/>
    <w:rsid w:val="00235350"/>
    <w:rsid w:val="00235C84"/>
    <w:rsid w:val="00236757"/>
    <w:rsid w:val="00236944"/>
    <w:rsid w:val="00236AEB"/>
    <w:rsid w:val="00236D00"/>
    <w:rsid w:val="00236E01"/>
    <w:rsid w:val="0023733F"/>
    <w:rsid w:val="002373E0"/>
    <w:rsid w:val="00237910"/>
    <w:rsid w:val="002403B3"/>
    <w:rsid w:val="002403C3"/>
    <w:rsid w:val="0024052A"/>
    <w:rsid w:val="0024111E"/>
    <w:rsid w:val="00241325"/>
    <w:rsid w:val="0024195D"/>
    <w:rsid w:val="0024267B"/>
    <w:rsid w:val="002429DB"/>
    <w:rsid w:val="00242BC6"/>
    <w:rsid w:val="0024350A"/>
    <w:rsid w:val="00243C13"/>
    <w:rsid w:val="00243E4E"/>
    <w:rsid w:val="00245C47"/>
    <w:rsid w:val="002466F9"/>
    <w:rsid w:val="00246F35"/>
    <w:rsid w:val="002476DE"/>
    <w:rsid w:val="0024788D"/>
    <w:rsid w:val="00250578"/>
    <w:rsid w:val="002511A9"/>
    <w:rsid w:val="002512D1"/>
    <w:rsid w:val="0025141F"/>
    <w:rsid w:val="0025154A"/>
    <w:rsid w:val="0025168F"/>
    <w:rsid w:val="00251CAA"/>
    <w:rsid w:val="002522FC"/>
    <w:rsid w:val="002528CE"/>
    <w:rsid w:val="00253F01"/>
    <w:rsid w:val="00254A35"/>
    <w:rsid w:val="00255094"/>
    <w:rsid w:val="0025558D"/>
    <w:rsid w:val="002556C8"/>
    <w:rsid w:val="00255818"/>
    <w:rsid w:val="00255AFA"/>
    <w:rsid w:val="00255CC9"/>
    <w:rsid w:val="00255D3B"/>
    <w:rsid w:val="00255DDA"/>
    <w:rsid w:val="002575A1"/>
    <w:rsid w:val="0025768E"/>
    <w:rsid w:val="002604CD"/>
    <w:rsid w:val="00260A00"/>
    <w:rsid w:val="00260BC4"/>
    <w:rsid w:val="0026117C"/>
    <w:rsid w:val="002612AB"/>
    <w:rsid w:val="00261680"/>
    <w:rsid w:val="00262BFB"/>
    <w:rsid w:val="00264BBA"/>
    <w:rsid w:val="00265252"/>
    <w:rsid w:val="00265471"/>
    <w:rsid w:val="00265CD8"/>
    <w:rsid w:val="00266043"/>
    <w:rsid w:val="00266620"/>
    <w:rsid w:val="0026722B"/>
    <w:rsid w:val="00267527"/>
    <w:rsid w:val="00270151"/>
    <w:rsid w:val="00270713"/>
    <w:rsid w:val="002708C9"/>
    <w:rsid w:val="002709F8"/>
    <w:rsid w:val="00270B8C"/>
    <w:rsid w:val="0027189E"/>
    <w:rsid w:val="00271F09"/>
    <w:rsid w:val="0027216D"/>
    <w:rsid w:val="00272277"/>
    <w:rsid w:val="00273439"/>
    <w:rsid w:val="00273BEC"/>
    <w:rsid w:val="00273BED"/>
    <w:rsid w:val="00273F6D"/>
    <w:rsid w:val="002741F5"/>
    <w:rsid w:val="00274B5F"/>
    <w:rsid w:val="00275383"/>
    <w:rsid w:val="00275449"/>
    <w:rsid w:val="00275551"/>
    <w:rsid w:val="00275D42"/>
    <w:rsid w:val="00275EF3"/>
    <w:rsid w:val="002765D9"/>
    <w:rsid w:val="00276718"/>
    <w:rsid w:val="00277577"/>
    <w:rsid w:val="002776EF"/>
    <w:rsid w:val="00277960"/>
    <w:rsid w:val="00277ACB"/>
    <w:rsid w:val="00281CC8"/>
    <w:rsid w:val="002821FA"/>
    <w:rsid w:val="00282813"/>
    <w:rsid w:val="00283324"/>
    <w:rsid w:val="00284B43"/>
    <w:rsid w:val="002855E6"/>
    <w:rsid w:val="00285A09"/>
    <w:rsid w:val="00286970"/>
    <w:rsid w:val="002900CD"/>
    <w:rsid w:val="00290594"/>
    <w:rsid w:val="00290892"/>
    <w:rsid w:val="00290EF9"/>
    <w:rsid w:val="002917FA"/>
    <w:rsid w:val="00292A8D"/>
    <w:rsid w:val="0029321E"/>
    <w:rsid w:val="002942D8"/>
    <w:rsid w:val="00295513"/>
    <w:rsid w:val="0029553C"/>
    <w:rsid w:val="002958A7"/>
    <w:rsid w:val="00295964"/>
    <w:rsid w:val="00296A8D"/>
    <w:rsid w:val="00297472"/>
    <w:rsid w:val="002977D3"/>
    <w:rsid w:val="0029782D"/>
    <w:rsid w:val="002978FB"/>
    <w:rsid w:val="002A02B1"/>
    <w:rsid w:val="002A1050"/>
    <w:rsid w:val="002A122A"/>
    <w:rsid w:val="002A124D"/>
    <w:rsid w:val="002A17A7"/>
    <w:rsid w:val="002A2409"/>
    <w:rsid w:val="002A29F2"/>
    <w:rsid w:val="002A2C1E"/>
    <w:rsid w:val="002A4746"/>
    <w:rsid w:val="002A48F1"/>
    <w:rsid w:val="002A4B4C"/>
    <w:rsid w:val="002A5BC6"/>
    <w:rsid w:val="002A5FD9"/>
    <w:rsid w:val="002A62A9"/>
    <w:rsid w:val="002A6E1A"/>
    <w:rsid w:val="002B02E4"/>
    <w:rsid w:val="002B0CB0"/>
    <w:rsid w:val="002B0D57"/>
    <w:rsid w:val="002B0DAE"/>
    <w:rsid w:val="002B103E"/>
    <w:rsid w:val="002B227E"/>
    <w:rsid w:val="002B2512"/>
    <w:rsid w:val="002B2B0E"/>
    <w:rsid w:val="002B2CCE"/>
    <w:rsid w:val="002B3142"/>
    <w:rsid w:val="002B3166"/>
    <w:rsid w:val="002B39AB"/>
    <w:rsid w:val="002B3B38"/>
    <w:rsid w:val="002B3D37"/>
    <w:rsid w:val="002B3FD6"/>
    <w:rsid w:val="002B4A6A"/>
    <w:rsid w:val="002B4C0D"/>
    <w:rsid w:val="002B4DAF"/>
    <w:rsid w:val="002B506B"/>
    <w:rsid w:val="002B5ADE"/>
    <w:rsid w:val="002B5EF2"/>
    <w:rsid w:val="002C0311"/>
    <w:rsid w:val="002C07C7"/>
    <w:rsid w:val="002C085E"/>
    <w:rsid w:val="002C0DC7"/>
    <w:rsid w:val="002C21A3"/>
    <w:rsid w:val="002C2600"/>
    <w:rsid w:val="002C3D8E"/>
    <w:rsid w:val="002C3DEC"/>
    <w:rsid w:val="002C46FB"/>
    <w:rsid w:val="002C4B20"/>
    <w:rsid w:val="002C4F3C"/>
    <w:rsid w:val="002C535E"/>
    <w:rsid w:val="002C5C2C"/>
    <w:rsid w:val="002C62D4"/>
    <w:rsid w:val="002C6502"/>
    <w:rsid w:val="002C6767"/>
    <w:rsid w:val="002C6C56"/>
    <w:rsid w:val="002D08E7"/>
    <w:rsid w:val="002D0AE9"/>
    <w:rsid w:val="002D1123"/>
    <w:rsid w:val="002D1ADC"/>
    <w:rsid w:val="002D24CB"/>
    <w:rsid w:val="002D2701"/>
    <w:rsid w:val="002D27F5"/>
    <w:rsid w:val="002D2C69"/>
    <w:rsid w:val="002D34D0"/>
    <w:rsid w:val="002D3A66"/>
    <w:rsid w:val="002D3C51"/>
    <w:rsid w:val="002D4007"/>
    <w:rsid w:val="002D4200"/>
    <w:rsid w:val="002D4563"/>
    <w:rsid w:val="002D5CCC"/>
    <w:rsid w:val="002D64AD"/>
    <w:rsid w:val="002D6764"/>
    <w:rsid w:val="002D74EE"/>
    <w:rsid w:val="002E02EF"/>
    <w:rsid w:val="002E0BDD"/>
    <w:rsid w:val="002E0CC8"/>
    <w:rsid w:val="002E17BE"/>
    <w:rsid w:val="002E17E9"/>
    <w:rsid w:val="002E296D"/>
    <w:rsid w:val="002E34D4"/>
    <w:rsid w:val="002E397F"/>
    <w:rsid w:val="002E3F91"/>
    <w:rsid w:val="002E4029"/>
    <w:rsid w:val="002E4E3A"/>
    <w:rsid w:val="002E5579"/>
    <w:rsid w:val="002E5A0A"/>
    <w:rsid w:val="002E5EA2"/>
    <w:rsid w:val="002E6187"/>
    <w:rsid w:val="002E65D0"/>
    <w:rsid w:val="002E68D6"/>
    <w:rsid w:val="002E6B22"/>
    <w:rsid w:val="002E75B4"/>
    <w:rsid w:val="002E7976"/>
    <w:rsid w:val="002E7A47"/>
    <w:rsid w:val="002F01B3"/>
    <w:rsid w:val="002F0422"/>
    <w:rsid w:val="002F0612"/>
    <w:rsid w:val="002F079C"/>
    <w:rsid w:val="002F098D"/>
    <w:rsid w:val="002F0BA0"/>
    <w:rsid w:val="002F0C54"/>
    <w:rsid w:val="002F0C9E"/>
    <w:rsid w:val="002F1D78"/>
    <w:rsid w:val="002F2504"/>
    <w:rsid w:val="002F30D6"/>
    <w:rsid w:val="002F3413"/>
    <w:rsid w:val="002F398F"/>
    <w:rsid w:val="002F40EA"/>
    <w:rsid w:val="002F4389"/>
    <w:rsid w:val="002F43D9"/>
    <w:rsid w:val="002F4661"/>
    <w:rsid w:val="002F4715"/>
    <w:rsid w:val="002F4F87"/>
    <w:rsid w:val="002F5951"/>
    <w:rsid w:val="002F620A"/>
    <w:rsid w:val="002F6558"/>
    <w:rsid w:val="002F65B3"/>
    <w:rsid w:val="002F7CC5"/>
    <w:rsid w:val="0030003D"/>
    <w:rsid w:val="003004C5"/>
    <w:rsid w:val="00301065"/>
    <w:rsid w:val="003015B1"/>
    <w:rsid w:val="00301B10"/>
    <w:rsid w:val="003021D6"/>
    <w:rsid w:val="0030241A"/>
    <w:rsid w:val="0030241E"/>
    <w:rsid w:val="00303879"/>
    <w:rsid w:val="00303A2D"/>
    <w:rsid w:val="00303A4D"/>
    <w:rsid w:val="00304A1B"/>
    <w:rsid w:val="00304B23"/>
    <w:rsid w:val="00305127"/>
    <w:rsid w:val="00305361"/>
    <w:rsid w:val="00305C5D"/>
    <w:rsid w:val="00305D11"/>
    <w:rsid w:val="00305F77"/>
    <w:rsid w:val="0030621E"/>
    <w:rsid w:val="00306AEF"/>
    <w:rsid w:val="00306B8C"/>
    <w:rsid w:val="0030790A"/>
    <w:rsid w:val="0031036D"/>
    <w:rsid w:val="003109DF"/>
    <w:rsid w:val="00311152"/>
    <w:rsid w:val="00312607"/>
    <w:rsid w:val="003129F2"/>
    <w:rsid w:val="00312F8B"/>
    <w:rsid w:val="003131B0"/>
    <w:rsid w:val="00313D72"/>
    <w:rsid w:val="003141DA"/>
    <w:rsid w:val="00314374"/>
    <w:rsid w:val="00314840"/>
    <w:rsid w:val="0031490A"/>
    <w:rsid w:val="00314BCD"/>
    <w:rsid w:val="00314F55"/>
    <w:rsid w:val="00315014"/>
    <w:rsid w:val="00315688"/>
    <w:rsid w:val="00315875"/>
    <w:rsid w:val="003162D5"/>
    <w:rsid w:val="003206E2"/>
    <w:rsid w:val="003207DD"/>
    <w:rsid w:val="003208A0"/>
    <w:rsid w:val="003208DB"/>
    <w:rsid w:val="00320A30"/>
    <w:rsid w:val="00320C3E"/>
    <w:rsid w:val="00320E1F"/>
    <w:rsid w:val="003214E6"/>
    <w:rsid w:val="003219E0"/>
    <w:rsid w:val="00321A30"/>
    <w:rsid w:val="00322345"/>
    <w:rsid w:val="003224DA"/>
    <w:rsid w:val="0032254E"/>
    <w:rsid w:val="00322B3B"/>
    <w:rsid w:val="00325A3D"/>
    <w:rsid w:val="00325AAD"/>
    <w:rsid w:val="00325BCA"/>
    <w:rsid w:val="00325C7C"/>
    <w:rsid w:val="00326646"/>
    <w:rsid w:val="00326733"/>
    <w:rsid w:val="00326E86"/>
    <w:rsid w:val="00326FC0"/>
    <w:rsid w:val="003271A9"/>
    <w:rsid w:val="00330040"/>
    <w:rsid w:val="003306DB"/>
    <w:rsid w:val="003306E4"/>
    <w:rsid w:val="00330850"/>
    <w:rsid w:val="00330E8D"/>
    <w:rsid w:val="0033116A"/>
    <w:rsid w:val="00331872"/>
    <w:rsid w:val="00333F17"/>
    <w:rsid w:val="00333FDF"/>
    <w:rsid w:val="0033409E"/>
    <w:rsid w:val="003341DB"/>
    <w:rsid w:val="0033447C"/>
    <w:rsid w:val="00334DF3"/>
    <w:rsid w:val="00334F97"/>
    <w:rsid w:val="00335710"/>
    <w:rsid w:val="003359CE"/>
    <w:rsid w:val="00335E85"/>
    <w:rsid w:val="003364F8"/>
    <w:rsid w:val="003366FF"/>
    <w:rsid w:val="00336D9B"/>
    <w:rsid w:val="00336FED"/>
    <w:rsid w:val="003370A5"/>
    <w:rsid w:val="003370E6"/>
    <w:rsid w:val="0033714D"/>
    <w:rsid w:val="003373B6"/>
    <w:rsid w:val="00337D6D"/>
    <w:rsid w:val="00337DF9"/>
    <w:rsid w:val="00340798"/>
    <w:rsid w:val="0034080C"/>
    <w:rsid w:val="00341866"/>
    <w:rsid w:val="00342472"/>
    <w:rsid w:val="00342A04"/>
    <w:rsid w:val="003434F3"/>
    <w:rsid w:val="00343522"/>
    <w:rsid w:val="00343A47"/>
    <w:rsid w:val="00343D3A"/>
    <w:rsid w:val="0034452C"/>
    <w:rsid w:val="003448E5"/>
    <w:rsid w:val="003452F0"/>
    <w:rsid w:val="003460E4"/>
    <w:rsid w:val="00346509"/>
    <w:rsid w:val="00346755"/>
    <w:rsid w:val="00346924"/>
    <w:rsid w:val="00347EEF"/>
    <w:rsid w:val="003502DF"/>
    <w:rsid w:val="00350EF2"/>
    <w:rsid w:val="0035120C"/>
    <w:rsid w:val="00351528"/>
    <w:rsid w:val="00351545"/>
    <w:rsid w:val="00351548"/>
    <w:rsid w:val="003519DE"/>
    <w:rsid w:val="00351AB3"/>
    <w:rsid w:val="00352597"/>
    <w:rsid w:val="003528FB"/>
    <w:rsid w:val="00352B62"/>
    <w:rsid w:val="00352BDB"/>
    <w:rsid w:val="00352E63"/>
    <w:rsid w:val="003531C8"/>
    <w:rsid w:val="00353606"/>
    <w:rsid w:val="00353A72"/>
    <w:rsid w:val="00353E5F"/>
    <w:rsid w:val="0035421F"/>
    <w:rsid w:val="00354C3E"/>
    <w:rsid w:val="00354E4A"/>
    <w:rsid w:val="0035517B"/>
    <w:rsid w:val="003554E6"/>
    <w:rsid w:val="003562E6"/>
    <w:rsid w:val="003564A8"/>
    <w:rsid w:val="00356C01"/>
    <w:rsid w:val="00356E24"/>
    <w:rsid w:val="00356FC5"/>
    <w:rsid w:val="00357446"/>
    <w:rsid w:val="00357739"/>
    <w:rsid w:val="0035776E"/>
    <w:rsid w:val="00357C5E"/>
    <w:rsid w:val="00360557"/>
    <w:rsid w:val="003608B7"/>
    <w:rsid w:val="0036094D"/>
    <w:rsid w:val="00360CF7"/>
    <w:rsid w:val="0036128E"/>
    <w:rsid w:val="003613F1"/>
    <w:rsid w:val="003615DB"/>
    <w:rsid w:val="00361677"/>
    <w:rsid w:val="00361AB1"/>
    <w:rsid w:val="00362004"/>
    <w:rsid w:val="00362D70"/>
    <w:rsid w:val="0036328E"/>
    <w:rsid w:val="00363729"/>
    <w:rsid w:val="00363E28"/>
    <w:rsid w:val="0036417C"/>
    <w:rsid w:val="00364E41"/>
    <w:rsid w:val="0036502F"/>
    <w:rsid w:val="003650D8"/>
    <w:rsid w:val="00365469"/>
    <w:rsid w:val="00365D26"/>
    <w:rsid w:val="0036618E"/>
    <w:rsid w:val="0036644F"/>
    <w:rsid w:val="00366728"/>
    <w:rsid w:val="00366D2D"/>
    <w:rsid w:val="00366F96"/>
    <w:rsid w:val="00367040"/>
    <w:rsid w:val="0036711A"/>
    <w:rsid w:val="00367A5A"/>
    <w:rsid w:val="00370D08"/>
    <w:rsid w:val="00370E99"/>
    <w:rsid w:val="003710AA"/>
    <w:rsid w:val="00371BDF"/>
    <w:rsid w:val="00372063"/>
    <w:rsid w:val="0037334A"/>
    <w:rsid w:val="00373882"/>
    <w:rsid w:val="003739EB"/>
    <w:rsid w:val="0037465D"/>
    <w:rsid w:val="003749F8"/>
    <w:rsid w:val="00375576"/>
    <w:rsid w:val="00375B24"/>
    <w:rsid w:val="00375E07"/>
    <w:rsid w:val="00375F62"/>
    <w:rsid w:val="0037696A"/>
    <w:rsid w:val="003769D2"/>
    <w:rsid w:val="0037753D"/>
    <w:rsid w:val="003776CA"/>
    <w:rsid w:val="00377F47"/>
    <w:rsid w:val="003800D2"/>
    <w:rsid w:val="003801D8"/>
    <w:rsid w:val="00380B96"/>
    <w:rsid w:val="00380BFD"/>
    <w:rsid w:val="00380C83"/>
    <w:rsid w:val="00381834"/>
    <w:rsid w:val="003819D1"/>
    <w:rsid w:val="00381B38"/>
    <w:rsid w:val="00381F2A"/>
    <w:rsid w:val="00382733"/>
    <w:rsid w:val="00382A80"/>
    <w:rsid w:val="00382BC9"/>
    <w:rsid w:val="00382C1B"/>
    <w:rsid w:val="00382EC7"/>
    <w:rsid w:val="00382F9C"/>
    <w:rsid w:val="0038393F"/>
    <w:rsid w:val="00383A09"/>
    <w:rsid w:val="003841D1"/>
    <w:rsid w:val="00384526"/>
    <w:rsid w:val="00384723"/>
    <w:rsid w:val="003848BF"/>
    <w:rsid w:val="00384F52"/>
    <w:rsid w:val="0038515F"/>
    <w:rsid w:val="003853CE"/>
    <w:rsid w:val="003862A3"/>
    <w:rsid w:val="00386860"/>
    <w:rsid w:val="00386F3B"/>
    <w:rsid w:val="00387056"/>
    <w:rsid w:val="003902E7"/>
    <w:rsid w:val="003909E1"/>
    <w:rsid w:val="00391CB7"/>
    <w:rsid w:val="00392305"/>
    <w:rsid w:val="003933D4"/>
    <w:rsid w:val="00393DB6"/>
    <w:rsid w:val="003944F7"/>
    <w:rsid w:val="003948C1"/>
    <w:rsid w:val="0039492B"/>
    <w:rsid w:val="003954ED"/>
    <w:rsid w:val="0039555F"/>
    <w:rsid w:val="003957E2"/>
    <w:rsid w:val="003959BA"/>
    <w:rsid w:val="00395C99"/>
    <w:rsid w:val="00395F78"/>
    <w:rsid w:val="00396994"/>
    <w:rsid w:val="00396A4A"/>
    <w:rsid w:val="00396E04"/>
    <w:rsid w:val="00397493"/>
    <w:rsid w:val="0039794D"/>
    <w:rsid w:val="00397C13"/>
    <w:rsid w:val="003A0D28"/>
    <w:rsid w:val="003A16ED"/>
    <w:rsid w:val="003A180D"/>
    <w:rsid w:val="003A1C24"/>
    <w:rsid w:val="003A2BD8"/>
    <w:rsid w:val="003A41B9"/>
    <w:rsid w:val="003A41D7"/>
    <w:rsid w:val="003A4326"/>
    <w:rsid w:val="003A4C1F"/>
    <w:rsid w:val="003A52E1"/>
    <w:rsid w:val="003A535E"/>
    <w:rsid w:val="003A57DC"/>
    <w:rsid w:val="003A5C2E"/>
    <w:rsid w:val="003A5F35"/>
    <w:rsid w:val="003A67AF"/>
    <w:rsid w:val="003A6CA3"/>
    <w:rsid w:val="003A6E59"/>
    <w:rsid w:val="003A6EC1"/>
    <w:rsid w:val="003A7252"/>
    <w:rsid w:val="003A725E"/>
    <w:rsid w:val="003A7B02"/>
    <w:rsid w:val="003A7BF7"/>
    <w:rsid w:val="003A7D0B"/>
    <w:rsid w:val="003B00C9"/>
    <w:rsid w:val="003B0712"/>
    <w:rsid w:val="003B0FC9"/>
    <w:rsid w:val="003B1DCB"/>
    <w:rsid w:val="003B2DAD"/>
    <w:rsid w:val="003B2E4C"/>
    <w:rsid w:val="003B393A"/>
    <w:rsid w:val="003B4060"/>
    <w:rsid w:val="003B4444"/>
    <w:rsid w:val="003B447E"/>
    <w:rsid w:val="003B4E6B"/>
    <w:rsid w:val="003B636A"/>
    <w:rsid w:val="003B67A0"/>
    <w:rsid w:val="003B6830"/>
    <w:rsid w:val="003B6B3C"/>
    <w:rsid w:val="003B7015"/>
    <w:rsid w:val="003B7269"/>
    <w:rsid w:val="003B79D2"/>
    <w:rsid w:val="003C02BC"/>
    <w:rsid w:val="003C043A"/>
    <w:rsid w:val="003C050A"/>
    <w:rsid w:val="003C0791"/>
    <w:rsid w:val="003C0896"/>
    <w:rsid w:val="003C0DEA"/>
    <w:rsid w:val="003C1270"/>
    <w:rsid w:val="003C1299"/>
    <w:rsid w:val="003C1457"/>
    <w:rsid w:val="003C14E3"/>
    <w:rsid w:val="003C1BD4"/>
    <w:rsid w:val="003C2C24"/>
    <w:rsid w:val="003C36EC"/>
    <w:rsid w:val="003C3BFC"/>
    <w:rsid w:val="003C43AF"/>
    <w:rsid w:val="003C5DA7"/>
    <w:rsid w:val="003C5DB1"/>
    <w:rsid w:val="003C6871"/>
    <w:rsid w:val="003C6A65"/>
    <w:rsid w:val="003C74F9"/>
    <w:rsid w:val="003C7D1D"/>
    <w:rsid w:val="003C7EE5"/>
    <w:rsid w:val="003C7F3F"/>
    <w:rsid w:val="003C7F8D"/>
    <w:rsid w:val="003D0564"/>
    <w:rsid w:val="003D0692"/>
    <w:rsid w:val="003D0AD7"/>
    <w:rsid w:val="003D1396"/>
    <w:rsid w:val="003D16EB"/>
    <w:rsid w:val="003D1AA0"/>
    <w:rsid w:val="003D2093"/>
    <w:rsid w:val="003D21D5"/>
    <w:rsid w:val="003D28DB"/>
    <w:rsid w:val="003D2CF6"/>
    <w:rsid w:val="003D30D3"/>
    <w:rsid w:val="003D3C03"/>
    <w:rsid w:val="003D3E89"/>
    <w:rsid w:val="003D4290"/>
    <w:rsid w:val="003D4498"/>
    <w:rsid w:val="003D46FE"/>
    <w:rsid w:val="003D4D44"/>
    <w:rsid w:val="003D4D65"/>
    <w:rsid w:val="003D6227"/>
    <w:rsid w:val="003D6272"/>
    <w:rsid w:val="003D6300"/>
    <w:rsid w:val="003D671F"/>
    <w:rsid w:val="003D6852"/>
    <w:rsid w:val="003D6B96"/>
    <w:rsid w:val="003D6C0A"/>
    <w:rsid w:val="003D70F6"/>
    <w:rsid w:val="003D7117"/>
    <w:rsid w:val="003D7150"/>
    <w:rsid w:val="003D7254"/>
    <w:rsid w:val="003E0537"/>
    <w:rsid w:val="003E09D9"/>
    <w:rsid w:val="003E0AA5"/>
    <w:rsid w:val="003E0EED"/>
    <w:rsid w:val="003E10AC"/>
    <w:rsid w:val="003E13E8"/>
    <w:rsid w:val="003E1885"/>
    <w:rsid w:val="003E25D2"/>
    <w:rsid w:val="003E2E63"/>
    <w:rsid w:val="003E2F32"/>
    <w:rsid w:val="003E3850"/>
    <w:rsid w:val="003E46A3"/>
    <w:rsid w:val="003E4CE4"/>
    <w:rsid w:val="003E4D0F"/>
    <w:rsid w:val="003E4E44"/>
    <w:rsid w:val="003E5280"/>
    <w:rsid w:val="003E623D"/>
    <w:rsid w:val="003E6350"/>
    <w:rsid w:val="003E63BB"/>
    <w:rsid w:val="003E69AC"/>
    <w:rsid w:val="003E6B60"/>
    <w:rsid w:val="003E6BA0"/>
    <w:rsid w:val="003E6FE5"/>
    <w:rsid w:val="003E75E6"/>
    <w:rsid w:val="003E7B42"/>
    <w:rsid w:val="003E7DF6"/>
    <w:rsid w:val="003E7EF3"/>
    <w:rsid w:val="003F026E"/>
    <w:rsid w:val="003F040E"/>
    <w:rsid w:val="003F0B25"/>
    <w:rsid w:val="003F0C1F"/>
    <w:rsid w:val="003F1240"/>
    <w:rsid w:val="003F13D2"/>
    <w:rsid w:val="003F2554"/>
    <w:rsid w:val="003F3070"/>
    <w:rsid w:val="003F4B69"/>
    <w:rsid w:val="003F4CA1"/>
    <w:rsid w:val="003F58AA"/>
    <w:rsid w:val="003F5A4D"/>
    <w:rsid w:val="003F5B3D"/>
    <w:rsid w:val="003F5C62"/>
    <w:rsid w:val="003F735B"/>
    <w:rsid w:val="003F748C"/>
    <w:rsid w:val="003F75C1"/>
    <w:rsid w:val="003F7B9A"/>
    <w:rsid w:val="003F7FBB"/>
    <w:rsid w:val="004003F2"/>
    <w:rsid w:val="00402209"/>
    <w:rsid w:val="004022CF"/>
    <w:rsid w:val="004024C3"/>
    <w:rsid w:val="00402A94"/>
    <w:rsid w:val="004040EF"/>
    <w:rsid w:val="0040489C"/>
    <w:rsid w:val="00404B44"/>
    <w:rsid w:val="0040516A"/>
    <w:rsid w:val="00405B6C"/>
    <w:rsid w:val="004062EA"/>
    <w:rsid w:val="00406E3B"/>
    <w:rsid w:val="00407430"/>
    <w:rsid w:val="00407B48"/>
    <w:rsid w:val="004100FB"/>
    <w:rsid w:val="00410B87"/>
    <w:rsid w:val="004116CA"/>
    <w:rsid w:val="00411780"/>
    <w:rsid w:val="00412753"/>
    <w:rsid w:val="00412DB1"/>
    <w:rsid w:val="00412E9E"/>
    <w:rsid w:val="00412F41"/>
    <w:rsid w:val="0041353A"/>
    <w:rsid w:val="00413555"/>
    <w:rsid w:val="004142ED"/>
    <w:rsid w:val="004142F3"/>
    <w:rsid w:val="00414A56"/>
    <w:rsid w:val="00414B4A"/>
    <w:rsid w:val="00414E92"/>
    <w:rsid w:val="00414EC1"/>
    <w:rsid w:val="0041550D"/>
    <w:rsid w:val="00415B4C"/>
    <w:rsid w:val="00415BAB"/>
    <w:rsid w:val="00416234"/>
    <w:rsid w:val="00416926"/>
    <w:rsid w:val="0041756E"/>
    <w:rsid w:val="004178FA"/>
    <w:rsid w:val="00417B75"/>
    <w:rsid w:val="0042065E"/>
    <w:rsid w:val="00420820"/>
    <w:rsid w:val="0042194E"/>
    <w:rsid w:val="0042212B"/>
    <w:rsid w:val="00422E39"/>
    <w:rsid w:val="0042357B"/>
    <w:rsid w:val="0042393E"/>
    <w:rsid w:val="004240F9"/>
    <w:rsid w:val="004242F7"/>
    <w:rsid w:val="00424B45"/>
    <w:rsid w:val="00424B74"/>
    <w:rsid w:val="00425AB9"/>
    <w:rsid w:val="00425D3D"/>
    <w:rsid w:val="00425EAA"/>
    <w:rsid w:val="00426433"/>
    <w:rsid w:val="004270AD"/>
    <w:rsid w:val="0042721D"/>
    <w:rsid w:val="00427222"/>
    <w:rsid w:val="0042739A"/>
    <w:rsid w:val="004276F2"/>
    <w:rsid w:val="00427ACD"/>
    <w:rsid w:val="00427CBC"/>
    <w:rsid w:val="00430059"/>
    <w:rsid w:val="0043077D"/>
    <w:rsid w:val="004308A1"/>
    <w:rsid w:val="004317AD"/>
    <w:rsid w:val="00431AF6"/>
    <w:rsid w:val="00432A27"/>
    <w:rsid w:val="00432B64"/>
    <w:rsid w:val="0043347E"/>
    <w:rsid w:val="00433723"/>
    <w:rsid w:val="004338CB"/>
    <w:rsid w:val="00433A23"/>
    <w:rsid w:val="00434044"/>
    <w:rsid w:val="004348CC"/>
    <w:rsid w:val="00434C14"/>
    <w:rsid w:val="00434E08"/>
    <w:rsid w:val="00434E09"/>
    <w:rsid w:val="00435288"/>
    <w:rsid w:val="00435876"/>
    <w:rsid w:val="00436232"/>
    <w:rsid w:val="0043633C"/>
    <w:rsid w:val="00436CC3"/>
    <w:rsid w:val="00436E5E"/>
    <w:rsid w:val="00440411"/>
    <w:rsid w:val="0044057B"/>
    <w:rsid w:val="00440A6F"/>
    <w:rsid w:val="0044111C"/>
    <w:rsid w:val="00441309"/>
    <w:rsid w:val="004427C9"/>
    <w:rsid w:val="00442E10"/>
    <w:rsid w:val="00444408"/>
    <w:rsid w:val="00444A59"/>
    <w:rsid w:val="00444AF8"/>
    <w:rsid w:val="00444F81"/>
    <w:rsid w:val="00445143"/>
    <w:rsid w:val="004457AB"/>
    <w:rsid w:val="004458D7"/>
    <w:rsid w:val="00445DD1"/>
    <w:rsid w:val="00445E0B"/>
    <w:rsid w:val="0044665F"/>
    <w:rsid w:val="00446C4F"/>
    <w:rsid w:val="00447338"/>
    <w:rsid w:val="004475C3"/>
    <w:rsid w:val="00447AA5"/>
    <w:rsid w:val="0045007C"/>
    <w:rsid w:val="00450147"/>
    <w:rsid w:val="004509FE"/>
    <w:rsid w:val="00450DD8"/>
    <w:rsid w:val="00452534"/>
    <w:rsid w:val="00452984"/>
    <w:rsid w:val="00452C2D"/>
    <w:rsid w:val="00452D80"/>
    <w:rsid w:val="00452F38"/>
    <w:rsid w:val="00452F57"/>
    <w:rsid w:val="00453491"/>
    <w:rsid w:val="0045363A"/>
    <w:rsid w:val="0045390A"/>
    <w:rsid w:val="00453AC2"/>
    <w:rsid w:val="00454800"/>
    <w:rsid w:val="004552B4"/>
    <w:rsid w:val="004565F9"/>
    <w:rsid w:val="0045666E"/>
    <w:rsid w:val="00456697"/>
    <w:rsid w:val="00456D21"/>
    <w:rsid w:val="00456D4A"/>
    <w:rsid w:val="004571B2"/>
    <w:rsid w:val="00457656"/>
    <w:rsid w:val="004576B4"/>
    <w:rsid w:val="00457F58"/>
    <w:rsid w:val="00461233"/>
    <w:rsid w:val="00461812"/>
    <w:rsid w:val="004618A1"/>
    <w:rsid w:val="0046201D"/>
    <w:rsid w:val="0046201F"/>
    <w:rsid w:val="004624C3"/>
    <w:rsid w:val="004635F9"/>
    <w:rsid w:val="004637CA"/>
    <w:rsid w:val="00464062"/>
    <w:rsid w:val="004643D1"/>
    <w:rsid w:val="004644CC"/>
    <w:rsid w:val="004646EF"/>
    <w:rsid w:val="004656F2"/>
    <w:rsid w:val="004657BE"/>
    <w:rsid w:val="004660C7"/>
    <w:rsid w:val="00466181"/>
    <w:rsid w:val="00466618"/>
    <w:rsid w:val="004669A4"/>
    <w:rsid w:val="00466C89"/>
    <w:rsid w:val="00466E0E"/>
    <w:rsid w:val="004705B3"/>
    <w:rsid w:val="004709DA"/>
    <w:rsid w:val="00470CEE"/>
    <w:rsid w:val="004714F0"/>
    <w:rsid w:val="00471577"/>
    <w:rsid w:val="00471925"/>
    <w:rsid w:val="00471D7E"/>
    <w:rsid w:val="00471D98"/>
    <w:rsid w:val="00471EC1"/>
    <w:rsid w:val="0047385D"/>
    <w:rsid w:val="004743B0"/>
    <w:rsid w:val="004749C4"/>
    <w:rsid w:val="00474AC8"/>
    <w:rsid w:val="00475017"/>
    <w:rsid w:val="004762AF"/>
    <w:rsid w:val="004770B7"/>
    <w:rsid w:val="0047765A"/>
    <w:rsid w:val="00477908"/>
    <w:rsid w:val="00477FCD"/>
    <w:rsid w:val="00480101"/>
    <w:rsid w:val="00480882"/>
    <w:rsid w:val="00480C53"/>
    <w:rsid w:val="00481A25"/>
    <w:rsid w:val="00481CB7"/>
    <w:rsid w:val="0048259E"/>
    <w:rsid w:val="0048275A"/>
    <w:rsid w:val="004829B4"/>
    <w:rsid w:val="00484C50"/>
    <w:rsid w:val="00485323"/>
    <w:rsid w:val="00485D8C"/>
    <w:rsid w:val="00486F4B"/>
    <w:rsid w:val="00487068"/>
    <w:rsid w:val="004871E4"/>
    <w:rsid w:val="00490092"/>
    <w:rsid w:val="0049028B"/>
    <w:rsid w:val="004904B6"/>
    <w:rsid w:val="00490664"/>
    <w:rsid w:val="00491A11"/>
    <w:rsid w:val="00491E7A"/>
    <w:rsid w:val="004934CC"/>
    <w:rsid w:val="00493D32"/>
    <w:rsid w:val="004941DD"/>
    <w:rsid w:val="0049441C"/>
    <w:rsid w:val="00494B15"/>
    <w:rsid w:val="004955E6"/>
    <w:rsid w:val="00495E1B"/>
    <w:rsid w:val="0049615F"/>
    <w:rsid w:val="00496301"/>
    <w:rsid w:val="00496A14"/>
    <w:rsid w:val="00496FB7"/>
    <w:rsid w:val="0049702E"/>
    <w:rsid w:val="00497940"/>
    <w:rsid w:val="00497B44"/>
    <w:rsid w:val="00497C37"/>
    <w:rsid w:val="004A0130"/>
    <w:rsid w:val="004A018E"/>
    <w:rsid w:val="004A076D"/>
    <w:rsid w:val="004A0895"/>
    <w:rsid w:val="004A0A64"/>
    <w:rsid w:val="004A0AF8"/>
    <w:rsid w:val="004A1395"/>
    <w:rsid w:val="004A16BA"/>
    <w:rsid w:val="004A26D9"/>
    <w:rsid w:val="004A29E4"/>
    <w:rsid w:val="004A35F9"/>
    <w:rsid w:val="004A3EC7"/>
    <w:rsid w:val="004A426B"/>
    <w:rsid w:val="004A4B0E"/>
    <w:rsid w:val="004A5660"/>
    <w:rsid w:val="004A594F"/>
    <w:rsid w:val="004A600E"/>
    <w:rsid w:val="004A607F"/>
    <w:rsid w:val="004A6111"/>
    <w:rsid w:val="004A6754"/>
    <w:rsid w:val="004A6A82"/>
    <w:rsid w:val="004A6E98"/>
    <w:rsid w:val="004A6E9A"/>
    <w:rsid w:val="004A70D2"/>
    <w:rsid w:val="004A73F8"/>
    <w:rsid w:val="004A79B7"/>
    <w:rsid w:val="004A79C4"/>
    <w:rsid w:val="004B1592"/>
    <w:rsid w:val="004B1A36"/>
    <w:rsid w:val="004B3032"/>
    <w:rsid w:val="004B33F9"/>
    <w:rsid w:val="004B3AC7"/>
    <w:rsid w:val="004B3BA3"/>
    <w:rsid w:val="004B3DB3"/>
    <w:rsid w:val="004B42C8"/>
    <w:rsid w:val="004B442F"/>
    <w:rsid w:val="004B5AAF"/>
    <w:rsid w:val="004B602E"/>
    <w:rsid w:val="004B6646"/>
    <w:rsid w:val="004B67C8"/>
    <w:rsid w:val="004B724B"/>
    <w:rsid w:val="004B76DD"/>
    <w:rsid w:val="004B7750"/>
    <w:rsid w:val="004B7A5E"/>
    <w:rsid w:val="004C071E"/>
    <w:rsid w:val="004C0ABF"/>
    <w:rsid w:val="004C1E67"/>
    <w:rsid w:val="004C1FFE"/>
    <w:rsid w:val="004C28EA"/>
    <w:rsid w:val="004C2A15"/>
    <w:rsid w:val="004C2C7B"/>
    <w:rsid w:val="004C2EE9"/>
    <w:rsid w:val="004C30B9"/>
    <w:rsid w:val="004C34F6"/>
    <w:rsid w:val="004C3855"/>
    <w:rsid w:val="004C4719"/>
    <w:rsid w:val="004C53A7"/>
    <w:rsid w:val="004C56EC"/>
    <w:rsid w:val="004C5A7E"/>
    <w:rsid w:val="004C6562"/>
    <w:rsid w:val="004C6EFB"/>
    <w:rsid w:val="004C6FC5"/>
    <w:rsid w:val="004C7302"/>
    <w:rsid w:val="004C7436"/>
    <w:rsid w:val="004C7647"/>
    <w:rsid w:val="004C7D5D"/>
    <w:rsid w:val="004D0D27"/>
    <w:rsid w:val="004D10D9"/>
    <w:rsid w:val="004D1156"/>
    <w:rsid w:val="004D14B4"/>
    <w:rsid w:val="004D1DA4"/>
    <w:rsid w:val="004D2992"/>
    <w:rsid w:val="004D2F1A"/>
    <w:rsid w:val="004D33D5"/>
    <w:rsid w:val="004D3504"/>
    <w:rsid w:val="004D44D1"/>
    <w:rsid w:val="004D45D0"/>
    <w:rsid w:val="004D4E17"/>
    <w:rsid w:val="004D5D2E"/>
    <w:rsid w:val="004D5D60"/>
    <w:rsid w:val="004D5ED4"/>
    <w:rsid w:val="004D6BB1"/>
    <w:rsid w:val="004D724F"/>
    <w:rsid w:val="004D7934"/>
    <w:rsid w:val="004D7C16"/>
    <w:rsid w:val="004E0622"/>
    <w:rsid w:val="004E10EA"/>
    <w:rsid w:val="004E19D9"/>
    <w:rsid w:val="004E1A2F"/>
    <w:rsid w:val="004E1E61"/>
    <w:rsid w:val="004E2017"/>
    <w:rsid w:val="004E222C"/>
    <w:rsid w:val="004E29B1"/>
    <w:rsid w:val="004E2D5D"/>
    <w:rsid w:val="004E308D"/>
    <w:rsid w:val="004E3F3B"/>
    <w:rsid w:val="004E4586"/>
    <w:rsid w:val="004E566D"/>
    <w:rsid w:val="004E584D"/>
    <w:rsid w:val="004E5DC2"/>
    <w:rsid w:val="004E6DD6"/>
    <w:rsid w:val="004E7FAD"/>
    <w:rsid w:val="004F0EE4"/>
    <w:rsid w:val="004F1B0D"/>
    <w:rsid w:val="004F2494"/>
    <w:rsid w:val="004F2841"/>
    <w:rsid w:val="004F28C6"/>
    <w:rsid w:val="004F32B8"/>
    <w:rsid w:val="004F3381"/>
    <w:rsid w:val="004F4440"/>
    <w:rsid w:val="004F4CD9"/>
    <w:rsid w:val="004F4DA4"/>
    <w:rsid w:val="004F5D0B"/>
    <w:rsid w:val="004F6323"/>
    <w:rsid w:val="004F6A60"/>
    <w:rsid w:val="004F6CC7"/>
    <w:rsid w:val="004F715C"/>
    <w:rsid w:val="004F7D99"/>
    <w:rsid w:val="004F7DD6"/>
    <w:rsid w:val="00500616"/>
    <w:rsid w:val="005008E9"/>
    <w:rsid w:val="0050099F"/>
    <w:rsid w:val="00500B96"/>
    <w:rsid w:val="00500E80"/>
    <w:rsid w:val="00501A75"/>
    <w:rsid w:val="00502370"/>
    <w:rsid w:val="0050297F"/>
    <w:rsid w:val="00503A39"/>
    <w:rsid w:val="00504035"/>
    <w:rsid w:val="005047BE"/>
    <w:rsid w:val="00504D61"/>
    <w:rsid w:val="00504E04"/>
    <w:rsid w:val="0050521D"/>
    <w:rsid w:val="00505910"/>
    <w:rsid w:val="005060B2"/>
    <w:rsid w:val="00506132"/>
    <w:rsid w:val="00506257"/>
    <w:rsid w:val="005062C7"/>
    <w:rsid w:val="0050640C"/>
    <w:rsid w:val="005066CC"/>
    <w:rsid w:val="00506A56"/>
    <w:rsid w:val="0050767D"/>
    <w:rsid w:val="00507CAD"/>
    <w:rsid w:val="00510811"/>
    <w:rsid w:val="00510909"/>
    <w:rsid w:val="00510BAF"/>
    <w:rsid w:val="00510D2B"/>
    <w:rsid w:val="00511E4A"/>
    <w:rsid w:val="00511F74"/>
    <w:rsid w:val="005127AA"/>
    <w:rsid w:val="00514D58"/>
    <w:rsid w:val="005153BA"/>
    <w:rsid w:val="00516071"/>
    <w:rsid w:val="00516624"/>
    <w:rsid w:val="00517330"/>
    <w:rsid w:val="00517570"/>
    <w:rsid w:val="00517B9E"/>
    <w:rsid w:val="005200E3"/>
    <w:rsid w:val="0052084F"/>
    <w:rsid w:val="00520EC8"/>
    <w:rsid w:val="00520F02"/>
    <w:rsid w:val="00521AA5"/>
    <w:rsid w:val="00521D2B"/>
    <w:rsid w:val="0052206F"/>
    <w:rsid w:val="005223EC"/>
    <w:rsid w:val="005226F7"/>
    <w:rsid w:val="00522EB4"/>
    <w:rsid w:val="00523086"/>
    <w:rsid w:val="005235F6"/>
    <w:rsid w:val="00523A35"/>
    <w:rsid w:val="00523AD3"/>
    <w:rsid w:val="00523FBD"/>
    <w:rsid w:val="00524363"/>
    <w:rsid w:val="00524AA6"/>
    <w:rsid w:val="00524CF7"/>
    <w:rsid w:val="00525A3A"/>
    <w:rsid w:val="00525B75"/>
    <w:rsid w:val="005262DE"/>
    <w:rsid w:val="00526B0C"/>
    <w:rsid w:val="00526DE8"/>
    <w:rsid w:val="00527021"/>
    <w:rsid w:val="00527B8A"/>
    <w:rsid w:val="0053058B"/>
    <w:rsid w:val="005307AD"/>
    <w:rsid w:val="00530CC7"/>
    <w:rsid w:val="00531425"/>
    <w:rsid w:val="00531D22"/>
    <w:rsid w:val="0053253F"/>
    <w:rsid w:val="00532731"/>
    <w:rsid w:val="005337A6"/>
    <w:rsid w:val="00535F1F"/>
    <w:rsid w:val="005361C2"/>
    <w:rsid w:val="0053685A"/>
    <w:rsid w:val="00537351"/>
    <w:rsid w:val="00537506"/>
    <w:rsid w:val="005379FD"/>
    <w:rsid w:val="00537D2D"/>
    <w:rsid w:val="00537EA7"/>
    <w:rsid w:val="00537F1F"/>
    <w:rsid w:val="005414BC"/>
    <w:rsid w:val="0054175B"/>
    <w:rsid w:val="00541CA2"/>
    <w:rsid w:val="00541F77"/>
    <w:rsid w:val="005423E7"/>
    <w:rsid w:val="005430AB"/>
    <w:rsid w:val="005431F1"/>
    <w:rsid w:val="0054373E"/>
    <w:rsid w:val="005437F5"/>
    <w:rsid w:val="005438FE"/>
    <w:rsid w:val="00544021"/>
    <w:rsid w:val="0054407A"/>
    <w:rsid w:val="00544BD6"/>
    <w:rsid w:val="00544F74"/>
    <w:rsid w:val="00545D12"/>
    <w:rsid w:val="00545F2E"/>
    <w:rsid w:val="00547728"/>
    <w:rsid w:val="005479E8"/>
    <w:rsid w:val="00547E0D"/>
    <w:rsid w:val="00550167"/>
    <w:rsid w:val="00550C55"/>
    <w:rsid w:val="005510D6"/>
    <w:rsid w:val="00551604"/>
    <w:rsid w:val="00551830"/>
    <w:rsid w:val="00552CB8"/>
    <w:rsid w:val="0055351C"/>
    <w:rsid w:val="00553752"/>
    <w:rsid w:val="00554451"/>
    <w:rsid w:val="005544F6"/>
    <w:rsid w:val="005546C6"/>
    <w:rsid w:val="00554E7E"/>
    <w:rsid w:val="005558E5"/>
    <w:rsid w:val="00556CB9"/>
    <w:rsid w:val="00556D18"/>
    <w:rsid w:val="005572B5"/>
    <w:rsid w:val="00560348"/>
    <w:rsid w:val="00560FBE"/>
    <w:rsid w:val="0056138B"/>
    <w:rsid w:val="0056145D"/>
    <w:rsid w:val="00561923"/>
    <w:rsid w:val="005626F7"/>
    <w:rsid w:val="005631FC"/>
    <w:rsid w:val="00563467"/>
    <w:rsid w:val="00563D75"/>
    <w:rsid w:val="00563EF4"/>
    <w:rsid w:val="00564655"/>
    <w:rsid w:val="00564713"/>
    <w:rsid w:val="00564FC2"/>
    <w:rsid w:val="005655D1"/>
    <w:rsid w:val="00565A7A"/>
    <w:rsid w:val="005662E7"/>
    <w:rsid w:val="00566724"/>
    <w:rsid w:val="005670E1"/>
    <w:rsid w:val="00567928"/>
    <w:rsid w:val="00567E9E"/>
    <w:rsid w:val="00567FEC"/>
    <w:rsid w:val="00570128"/>
    <w:rsid w:val="00570273"/>
    <w:rsid w:val="00572F8A"/>
    <w:rsid w:val="005732D0"/>
    <w:rsid w:val="005743A8"/>
    <w:rsid w:val="0057449A"/>
    <w:rsid w:val="005756EF"/>
    <w:rsid w:val="0057625E"/>
    <w:rsid w:val="005767DE"/>
    <w:rsid w:val="00576BA5"/>
    <w:rsid w:val="00576BFB"/>
    <w:rsid w:val="00577089"/>
    <w:rsid w:val="0057789D"/>
    <w:rsid w:val="00577F71"/>
    <w:rsid w:val="005803CE"/>
    <w:rsid w:val="00580F3F"/>
    <w:rsid w:val="00582601"/>
    <w:rsid w:val="0058286F"/>
    <w:rsid w:val="00582C6E"/>
    <w:rsid w:val="00583014"/>
    <w:rsid w:val="0058337E"/>
    <w:rsid w:val="00583A2D"/>
    <w:rsid w:val="00583E0C"/>
    <w:rsid w:val="0058431F"/>
    <w:rsid w:val="005847D1"/>
    <w:rsid w:val="00584A91"/>
    <w:rsid w:val="00584AED"/>
    <w:rsid w:val="00585E1A"/>
    <w:rsid w:val="00585FA4"/>
    <w:rsid w:val="00586450"/>
    <w:rsid w:val="00586A97"/>
    <w:rsid w:val="00586BA4"/>
    <w:rsid w:val="00586E95"/>
    <w:rsid w:val="00586FD3"/>
    <w:rsid w:val="00587323"/>
    <w:rsid w:val="005903DA"/>
    <w:rsid w:val="00590A1E"/>
    <w:rsid w:val="005912C0"/>
    <w:rsid w:val="0059155E"/>
    <w:rsid w:val="00591642"/>
    <w:rsid w:val="00591946"/>
    <w:rsid w:val="00592442"/>
    <w:rsid w:val="00592AA9"/>
    <w:rsid w:val="0059331B"/>
    <w:rsid w:val="00593787"/>
    <w:rsid w:val="00593872"/>
    <w:rsid w:val="00594155"/>
    <w:rsid w:val="0059666D"/>
    <w:rsid w:val="00596B80"/>
    <w:rsid w:val="00596C8A"/>
    <w:rsid w:val="00596E0F"/>
    <w:rsid w:val="00597DD8"/>
    <w:rsid w:val="00597EED"/>
    <w:rsid w:val="005A02EE"/>
    <w:rsid w:val="005A0D82"/>
    <w:rsid w:val="005A1128"/>
    <w:rsid w:val="005A1246"/>
    <w:rsid w:val="005A12E2"/>
    <w:rsid w:val="005A19F2"/>
    <w:rsid w:val="005A1B7D"/>
    <w:rsid w:val="005A1C88"/>
    <w:rsid w:val="005A1E00"/>
    <w:rsid w:val="005A1F0F"/>
    <w:rsid w:val="005A24E3"/>
    <w:rsid w:val="005A25D9"/>
    <w:rsid w:val="005A28AC"/>
    <w:rsid w:val="005A3F4F"/>
    <w:rsid w:val="005A41B3"/>
    <w:rsid w:val="005A49E0"/>
    <w:rsid w:val="005A4DF9"/>
    <w:rsid w:val="005A5270"/>
    <w:rsid w:val="005A52C7"/>
    <w:rsid w:val="005A5514"/>
    <w:rsid w:val="005A55C9"/>
    <w:rsid w:val="005A56E6"/>
    <w:rsid w:val="005A57CF"/>
    <w:rsid w:val="005A5871"/>
    <w:rsid w:val="005A5FD3"/>
    <w:rsid w:val="005A6F9B"/>
    <w:rsid w:val="005A762E"/>
    <w:rsid w:val="005A7B49"/>
    <w:rsid w:val="005A7C16"/>
    <w:rsid w:val="005B0166"/>
    <w:rsid w:val="005B15B8"/>
    <w:rsid w:val="005B15C1"/>
    <w:rsid w:val="005B2A5E"/>
    <w:rsid w:val="005B2F0A"/>
    <w:rsid w:val="005B30A7"/>
    <w:rsid w:val="005B3497"/>
    <w:rsid w:val="005B3781"/>
    <w:rsid w:val="005B37B6"/>
    <w:rsid w:val="005B37C4"/>
    <w:rsid w:val="005B480F"/>
    <w:rsid w:val="005B48F0"/>
    <w:rsid w:val="005B5CD3"/>
    <w:rsid w:val="005B627B"/>
    <w:rsid w:val="005B6AB2"/>
    <w:rsid w:val="005C0105"/>
    <w:rsid w:val="005C04BA"/>
    <w:rsid w:val="005C09EB"/>
    <w:rsid w:val="005C0FC4"/>
    <w:rsid w:val="005C0FE9"/>
    <w:rsid w:val="005C1259"/>
    <w:rsid w:val="005C1354"/>
    <w:rsid w:val="005C21BC"/>
    <w:rsid w:val="005C2660"/>
    <w:rsid w:val="005C39BB"/>
    <w:rsid w:val="005C4D3F"/>
    <w:rsid w:val="005C5A3F"/>
    <w:rsid w:val="005C5D44"/>
    <w:rsid w:val="005C5E31"/>
    <w:rsid w:val="005C601C"/>
    <w:rsid w:val="005C674C"/>
    <w:rsid w:val="005C766C"/>
    <w:rsid w:val="005C7B6D"/>
    <w:rsid w:val="005D03F6"/>
    <w:rsid w:val="005D04FB"/>
    <w:rsid w:val="005D05BF"/>
    <w:rsid w:val="005D07DA"/>
    <w:rsid w:val="005D0BDA"/>
    <w:rsid w:val="005D1228"/>
    <w:rsid w:val="005D1898"/>
    <w:rsid w:val="005D1D7C"/>
    <w:rsid w:val="005D2166"/>
    <w:rsid w:val="005D39CC"/>
    <w:rsid w:val="005D3C68"/>
    <w:rsid w:val="005D3D43"/>
    <w:rsid w:val="005D3F57"/>
    <w:rsid w:val="005D49B5"/>
    <w:rsid w:val="005D5252"/>
    <w:rsid w:val="005D59EA"/>
    <w:rsid w:val="005D5B18"/>
    <w:rsid w:val="005D5B66"/>
    <w:rsid w:val="005D624F"/>
    <w:rsid w:val="005D64BC"/>
    <w:rsid w:val="005D663F"/>
    <w:rsid w:val="005D74BD"/>
    <w:rsid w:val="005D77BF"/>
    <w:rsid w:val="005E0012"/>
    <w:rsid w:val="005E05EA"/>
    <w:rsid w:val="005E1398"/>
    <w:rsid w:val="005E14D7"/>
    <w:rsid w:val="005E1E73"/>
    <w:rsid w:val="005E203F"/>
    <w:rsid w:val="005E2184"/>
    <w:rsid w:val="005E2E73"/>
    <w:rsid w:val="005E4117"/>
    <w:rsid w:val="005E5124"/>
    <w:rsid w:val="005E5421"/>
    <w:rsid w:val="005E5FB3"/>
    <w:rsid w:val="005E6268"/>
    <w:rsid w:val="005E7560"/>
    <w:rsid w:val="005E75FB"/>
    <w:rsid w:val="005E76D9"/>
    <w:rsid w:val="005E78C6"/>
    <w:rsid w:val="005F0092"/>
    <w:rsid w:val="005F03BB"/>
    <w:rsid w:val="005F135F"/>
    <w:rsid w:val="005F28F5"/>
    <w:rsid w:val="005F2D8C"/>
    <w:rsid w:val="005F31B9"/>
    <w:rsid w:val="005F38F7"/>
    <w:rsid w:val="005F46C8"/>
    <w:rsid w:val="005F4942"/>
    <w:rsid w:val="005F57E7"/>
    <w:rsid w:val="005F5FBE"/>
    <w:rsid w:val="00600C34"/>
    <w:rsid w:val="0060191C"/>
    <w:rsid w:val="00601AAB"/>
    <w:rsid w:val="00601F65"/>
    <w:rsid w:val="006028C4"/>
    <w:rsid w:val="00602966"/>
    <w:rsid w:val="00602E36"/>
    <w:rsid w:val="00603335"/>
    <w:rsid w:val="006033D5"/>
    <w:rsid w:val="006033E6"/>
    <w:rsid w:val="00603584"/>
    <w:rsid w:val="006035B6"/>
    <w:rsid w:val="006035EC"/>
    <w:rsid w:val="0060367D"/>
    <w:rsid w:val="00603C4A"/>
    <w:rsid w:val="00604090"/>
    <w:rsid w:val="0060423B"/>
    <w:rsid w:val="00604A58"/>
    <w:rsid w:val="0060558C"/>
    <w:rsid w:val="00605A27"/>
    <w:rsid w:val="00605CA7"/>
    <w:rsid w:val="00606216"/>
    <w:rsid w:val="00606373"/>
    <w:rsid w:val="00606943"/>
    <w:rsid w:val="00606EE5"/>
    <w:rsid w:val="00607137"/>
    <w:rsid w:val="00607267"/>
    <w:rsid w:val="00607D86"/>
    <w:rsid w:val="00610749"/>
    <w:rsid w:val="00610A40"/>
    <w:rsid w:val="00611173"/>
    <w:rsid w:val="00611187"/>
    <w:rsid w:val="00611372"/>
    <w:rsid w:val="00611486"/>
    <w:rsid w:val="006123CF"/>
    <w:rsid w:val="00613104"/>
    <w:rsid w:val="00613C76"/>
    <w:rsid w:val="006148E8"/>
    <w:rsid w:val="00615EA4"/>
    <w:rsid w:val="00616982"/>
    <w:rsid w:val="006171B2"/>
    <w:rsid w:val="00617862"/>
    <w:rsid w:val="00621527"/>
    <w:rsid w:val="006215FB"/>
    <w:rsid w:val="00621668"/>
    <w:rsid w:val="006216FD"/>
    <w:rsid w:val="00621EDA"/>
    <w:rsid w:val="0062240D"/>
    <w:rsid w:val="00622B47"/>
    <w:rsid w:val="00623BC8"/>
    <w:rsid w:val="00623FFF"/>
    <w:rsid w:val="0062431A"/>
    <w:rsid w:val="00624838"/>
    <w:rsid w:val="00624BD1"/>
    <w:rsid w:val="0062509A"/>
    <w:rsid w:val="006254CF"/>
    <w:rsid w:val="006257C9"/>
    <w:rsid w:val="00625C09"/>
    <w:rsid w:val="00625DDF"/>
    <w:rsid w:val="0062646C"/>
    <w:rsid w:val="006265F6"/>
    <w:rsid w:val="006275E5"/>
    <w:rsid w:val="00627704"/>
    <w:rsid w:val="00627C75"/>
    <w:rsid w:val="00627CCF"/>
    <w:rsid w:val="00627EE0"/>
    <w:rsid w:val="00630599"/>
    <w:rsid w:val="00630B5E"/>
    <w:rsid w:val="006310EC"/>
    <w:rsid w:val="006316B6"/>
    <w:rsid w:val="006316DC"/>
    <w:rsid w:val="00631E1F"/>
    <w:rsid w:val="00631F2C"/>
    <w:rsid w:val="0063244E"/>
    <w:rsid w:val="006335C7"/>
    <w:rsid w:val="006339D1"/>
    <w:rsid w:val="0063418F"/>
    <w:rsid w:val="006344E1"/>
    <w:rsid w:val="00634609"/>
    <w:rsid w:val="00634C1A"/>
    <w:rsid w:val="00634D4E"/>
    <w:rsid w:val="00634FE5"/>
    <w:rsid w:val="00635A1F"/>
    <w:rsid w:val="00635C42"/>
    <w:rsid w:val="00636939"/>
    <w:rsid w:val="00636E3C"/>
    <w:rsid w:val="00636EAF"/>
    <w:rsid w:val="00637579"/>
    <w:rsid w:val="00640555"/>
    <w:rsid w:val="00640627"/>
    <w:rsid w:val="00640A75"/>
    <w:rsid w:val="006417DB"/>
    <w:rsid w:val="006418B0"/>
    <w:rsid w:val="00641A23"/>
    <w:rsid w:val="00641BFA"/>
    <w:rsid w:val="006426A4"/>
    <w:rsid w:val="00642807"/>
    <w:rsid w:val="006435AE"/>
    <w:rsid w:val="0064427C"/>
    <w:rsid w:val="0064506B"/>
    <w:rsid w:val="00647929"/>
    <w:rsid w:val="00651385"/>
    <w:rsid w:val="00651829"/>
    <w:rsid w:val="006518A8"/>
    <w:rsid w:val="006522DA"/>
    <w:rsid w:val="00652ECF"/>
    <w:rsid w:val="00653325"/>
    <w:rsid w:val="006537CA"/>
    <w:rsid w:val="00654327"/>
    <w:rsid w:val="0065617F"/>
    <w:rsid w:val="00656297"/>
    <w:rsid w:val="0065643C"/>
    <w:rsid w:val="00656A78"/>
    <w:rsid w:val="00657464"/>
    <w:rsid w:val="006579F2"/>
    <w:rsid w:val="00657F81"/>
    <w:rsid w:val="006601A6"/>
    <w:rsid w:val="00660434"/>
    <w:rsid w:val="006605F7"/>
    <w:rsid w:val="00660758"/>
    <w:rsid w:val="00660E41"/>
    <w:rsid w:val="00661C5C"/>
    <w:rsid w:val="00661FE6"/>
    <w:rsid w:val="006629EB"/>
    <w:rsid w:val="006630C0"/>
    <w:rsid w:val="006633D7"/>
    <w:rsid w:val="00663F69"/>
    <w:rsid w:val="00664873"/>
    <w:rsid w:val="00664E56"/>
    <w:rsid w:val="0066586C"/>
    <w:rsid w:val="00665A81"/>
    <w:rsid w:val="00666807"/>
    <w:rsid w:val="00666F53"/>
    <w:rsid w:val="00667508"/>
    <w:rsid w:val="00667E79"/>
    <w:rsid w:val="00670679"/>
    <w:rsid w:val="00670AD5"/>
    <w:rsid w:val="00670BC8"/>
    <w:rsid w:val="006711DD"/>
    <w:rsid w:val="00671DE4"/>
    <w:rsid w:val="00672AA9"/>
    <w:rsid w:val="00672BD3"/>
    <w:rsid w:val="006735E4"/>
    <w:rsid w:val="00673EFD"/>
    <w:rsid w:val="00674362"/>
    <w:rsid w:val="006751FF"/>
    <w:rsid w:val="006754B3"/>
    <w:rsid w:val="00675677"/>
    <w:rsid w:val="00676090"/>
    <w:rsid w:val="00676247"/>
    <w:rsid w:val="006762A2"/>
    <w:rsid w:val="006763C2"/>
    <w:rsid w:val="00676D3D"/>
    <w:rsid w:val="006774A5"/>
    <w:rsid w:val="0067776B"/>
    <w:rsid w:val="00677A48"/>
    <w:rsid w:val="00677FC8"/>
    <w:rsid w:val="006800F6"/>
    <w:rsid w:val="00680669"/>
    <w:rsid w:val="00680770"/>
    <w:rsid w:val="006810CA"/>
    <w:rsid w:val="006813D4"/>
    <w:rsid w:val="006815E2"/>
    <w:rsid w:val="00681E14"/>
    <w:rsid w:val="0068271C"/>
    <w:rsid w:val="006827C0"/>
    <w:rsid w:val="00682B26"/>
    <w:rsid w:val="00682FD8"/>
    <w:rsid w:val="006844E4"/>
    <w:rsid w:val="00686076"/>
    <w:rsid w:val="00686274"/>
    <w:rsid w:val="00686B0F"/>
    <w:rsid w:val="006870CF"/>
    <w:rsid w:val="006872CA"/>
    <w:rsid w:val="00687901"/>
    <w:rsid w:val="0068796F"/>
    <w:rsid w:val="006879E8"/>
    <w:rsid w:val="00690560"/>
    <w:rsid w:val="00690593"/>
    <w:rsid w:val="00691546"/>
    <w:rsid w:val="00691800"/>
    <w:rsid w:val="00692ADB"/>
    <w:rsid w:val="00692CD7"/>
    <w:rsid w:val="00693DAB"/>
    <w:rsid w:val="00693F80"/>
    <w:rsid w:val="00693F94"/>
    <w:rsid w:val="00694021"/>
    <w:rsid w:val="006940D2"/>
    <w:rsid w:val="00694609"/>
    <w:rsid w:val="00694765"/>
    <w:rsid w:val="006953DB"/>
    <w:rsid w:val="0069543D"/>
    <w:rsid w:val="00695EBB"/>
    <w:rsid w:val="00695F45"/>
    <w:rsid w:val="00695FA7"/>
    <w:rsid w:val="00696D11"/>
    <w:rsid w:val="0069752A"/>
    <w:rsid w:val="006976B9"/>
    <w:rsid w:val="00697989"/>
    <w:rsid w:val="006A0638"/>
    <w:rsid w:val="006A0EFC"/>
    <w:rsid w:val="006A1935"/>
    <w:rsid w:val="006A1BC1"/>
    <w:rsid w:val="006A2213"/>
    <w:rsid w:val="006A238F"/>
    <w:rsid w:val="006A26B1"/>
    <w:rsid w:val="006A33DA"/>
    <w:rsid w:val="006A3C35"/>
    <w:rsid w:val="006A434F"/>
    <w:rsid w:val="006A4CC6"/>
    <w:rsid w:val="006A4DDF"/>
    <w:rsid w:val="006A4F54"/>
    <w:rsid w:val="006A4F5D"/>
    <w:rsid w:val="006A543E"/>
    <w:rsid w:val="006A59B3"/>
    <w:rsid w:val="006A5C5B"/>
    <w:rsid w:val="006A5CA2"/>
    <w:rsid w:val="006A62B6"/>
    <w:rsid w:val="006A6ABD"/>
    <w:rsid w:val="006A7739"/>
    <w:rsid w:val="006B01FC"/>
    <w:rsid w:val="006B0B24"/>
    <w:rsid w:val="006B0CA4"/>
    <w:rsid w:val="006B0CBE"/>
    <w:rsid w:val="006B0E67"/>
    <w:rsid w:val="006B10BC"/>
    <w:rsid w:val="006B1A8C"/>
    <w:rsid w:val="006B1D48"/>
    <w:rsid w:val="006B28E3"/>
    <w:rsid w:val="006B3324"/>
    <w:rsid w:val="006B34AA"/>
    <w:rsid w:val="006B371B"/>
    <w:rsid w:val="006B3CFE"/>
    <w:rsid w:val="006B3FD6"/>
    <w:rsid w:val="006B4076"/>
    <w:rsid w:val="006B5F1D"/>
    <w:rsid w:val="006B605C"/>
    <w:rsid w:val="006B700C"/>
    <w:rsid w:val="006B7679"/>
    <w:rsid w:val="006B7900"/>
    <w:rsid w:val="006C06C9"/>
    <w:rsid w:val="006C1315"/>
    <w:rsid w:val="006C1485"/>
    <w:rsid w:val="006C14C8"/>
    <w:rsid w:val="006C1E3C"/>
    <w:rsid w:val="006C28DA"/>
    <w:rsid w:val="006C2973"/>
    <w:rsid w:val="006C3366"/>
    <w:rsid w:val="006C3BF5"/>
    <w:rsid w:val="006C554E"/>
    <w:rsid w:val="006C5E40"/>
    <w:rsid w:val="006C6EC8"/>
    <w:rsid w:val="006C766F"/>
    <w:rsid w:val="006C7991"/>
    <w:rsid w:val="006D1184"/>
    <w:rsid w:val="006D1BC1"/>
    <w:rsid w:val="006D2FB9"/>
    <w:rsid w:val="006D343E"/>
    <w:rsid w:val="006D3DF7"/>
    <w:rsid w:val="006D4D08"/>
    <w:rsid w:val="006D53D8"/>
    <w:rsid w:val="006D58A5"/>
    <w:rsid w:val="006D59B5"/>
    <w:rsid w:val="006D5F0F"/>
    <w:rsid w:val="006D632C"/>
    <w:rsid w:val="006D6979"/>
    <w:rsid w:val="006D70E1"/>
    <w:rsid w:val="006D7507"/>
    <w:rsid w:val="006D77E8"/>
    <w:rsid w:val="006D7932"/>
    <w:rsid w:val="006E1114"/>
    <w:rsid w:val="006E204D"/>
    <w:rsid w:val="006E2B35"/>
    <w:rsid w:val="006E2F0D"/>
    <w:rsid w:val="006E2F28"/>
    <w:rsid w:val="006E3B65"/>
    <w:rsid w:val="006E3D72"/>
    <w:rsid w:val="006E43FE"/>
    <w:rsid w:val="006E4879"/>
    <w:rsid w:val="006E4D9E"/>
    <w:rsid w:val="006E4F5B"/>
    <w:rsid w:val="006E531A"/>
    <w:rsid w:val="006E59B7"/>
    <w:rsid w:val="006E5E9B"/>
    <w:rsid w:val="006E6091"/>
    <w:rsid w:val="006E63A4"/>
    <w:rsid w:val="006E68AD"/>
    <w:rsid w:val="006E6B5B"/>
    <w:rsid w:val="006E7379"/>
    <w:rsid w:val="006E7797"/>
    <w:rsid w:val="006E7BD4"/>
    <w:rsid w:val="006F0210"/>
    <w:rsid w:val="006F1616"/>
    <w:rsid w:val="006F182F"/>
    <w:rsid w:val="006F18CE"/>
    <w:rsid w:val="006F2743"/>
    <w:rsid w:val="006F2849"/>
    <w:rsid w:val="006F293A"/>
    <w:rsid w:val="006F3F91"/>
    <w:rsid w:val="006F40AC"/>
    <w:rsid w:val="006F46CA"/>
    <w:rsid w:val="006F50CD"/>
    <w:rsid w:val="006F5334"/>
    <w:rsid w:val="006F5445"/>
    <w:rsid w:val="006F57ED"/>
    <w:rsid w:val="006F5BA1"/>
    <w:rsid w:val="006F5D63"/>
    <w:rsid w:val="006F670C"/>
    <w:rsid w:val="006F6B3D"/>
    <w:rsid w:val="006F7271"/>
    <w:rsid w:val="006F7577"/>
    <w:rsid w:val="007003C4"/>
    <w:rsid w:val="00700EFA"/>
    <w:rsid w:val="0070188E"/>
    <w:rsid w:val="00701BD4"/>
    <w:rsid w:val="0070220B"/>
    <w:rsid w:val="007023D0"/>
    <w:rsid w:val="00702D6A"/>
    <w:rsid w:val="00702F39"/>
    <w:rsid w:val="0070355E"/>
    <w:rsid w:val="00703B7D"/>
    <w:rsid w:val="00703EA3"/>
    <w:rsid w:val="007042E9"/>
    <w:rsid w:val="0070462E"/>
    <w:rsid w:val="0070490F"/>
    <w:rsid w:val="00704BF8"/>
    <w:rsid w:val="00704C3E"/>
    <w:rsid w:val="007051D6"/>
    <w:rsid w:val="00705900"/>
    <w:rsid w:val="007067EF"/>
    <w:rsid w:val="007068D0"/>
    <w:rsid w:val="00706D72"/>
    <w:rsid w:val="00707292"/>
    <w:rsid w:val="00707755"/>
    <w:rsid w:val="00707DBA"/>
    <w:rsid w:val="00707F23"/>
    <w:rsid w:val="007108E4"/>
    <w:rsid w:val="00710E7B"/>
    <w:rsid w:val="00710F75"/>
    <w:rsid w:val="00710FDF"/>
    <w:rsid w:val="007114CA"/>
    <w:rsid w:val="0071191C"/>
    <w:rsid w:val="00712150"/>
    <w:rsid w:val="00712E31"/>
    <w:rsid w:val="00713118"/>
    <w:rsid w:val="00713BAB"/>
    <w:rsid w:val="00713BC8"/>
    <w:rsid w:val="007148BC"/>
    <w:rsid w:val="00714AF3"/>
    <w:rsid w:val="00714DEC"/>
    <w:rsid w:val="007152FC"/>
    <w:rsid w:val="00715A7F"/>
    <w:rsid w:val="00716243"/>
    <w:rsid w:val="00716768"/>
    <w:rsid w:val="00716968"/>
    <w:rsid w:val="00716970"/>
    <w:rsid w:val="00717A00"/>
    <w:rsid w:val="00717A2B"/>
    <w:rsid w:val="0072091F"/>
    <w:rsid w:val="00720992"/>
    <w:rsid w:val="00720FFC"/>
    <w:rsid w:val="00721A24"/>
    <w:rsid w:val="007223A1"/>
    <w:rsid w:val="007225FE"/>
    <w:rsid w:val="00723E6D"/>
    <w:rsid w:val="0072467D"/>
    <w:rsid w:val="007247C8"/>
    <w:rsid w:val="007249A1"/>
    <w:rsid w:val="007250F5"/>
    <w:rsid w:val="0072640D"/>
    <w:rsid w:val="00726AC2"/>
    <w:rsid w:val="007271C6"/>
    <w:rsid w:val="00727A7A"/>
    <w:rsid w:val="00727D3F"/>
    <w:rsid w:val="0073042B"/>
    <w:rsid w:val="00730838"/>
    <w:rsid w:val="00730D2B"/>
    <w:rsid w:val="00730DB1"/>
    <w:rsid w:val="00730E8D"/>
    <w:rsid w:val="0073178F"/>
    <w:rsid w:val="0073191B"/>
    <w:rsid w:val="00731D6C"/>
    <w:rsid w:val="00731ED0"/>
    <w:rsid w:val="00732A8C"/>
    <w:rsid w:val="00732E47"/>
    <w:rsid w:val="007332F7"/>
    <w:rsid w:val="0073463E"/>
    <w:rsid w:val="00734B1F"/>
    <w:rsid w:val="00734E65"/>
    <w:rsid w:val="0073568A"/>
    <w:rsid w:val="00735E51"/>
    <w:rsid w:val="00736F93"/>
    <w:rsid w:val="007376B6"/>
    <w:rsid w:val="00737D47"/>
    <w:rsid w:val="00740406"/>
    <w:rsid w:val="00741350"/>
    <w:rsid w:val="00741AF0"/>
    <w:rsid w:val="00741B47"/>
    <w:rsid w:val="00742203"/>
    <w:rsid w:val="00742597"/>
    <w:rsid w:val="00742E01"/>
    <w:rsid w:val="00743531"/>
    <w:rsid w:val="00743C55"/>
    <w:rsid w:val="007440FD"/>
    <w:rsid w:val="00744401"/>
    <w:rsid w:val="00744AB8"/>
    <w:rsid w:val="00744CFA"/>
    <w:rsid w:val="00745246"/>
    <w:rsid w:val="00745692"/>
    <w:rsid w:val="00745884"/>
    <w:rsid w:val="0074653A"/>
    <w:rsid w:val="00747700"/>
    <w:rsid w:val="007505D2"/>
    <w:rsid w:val="00750D69"/>
    <w:rsid w:val="007513E0"/>
    <w:rsid w:val="0075142B"/>
    <w:rsid w:val="007514B1"/>
    <w:rsid w:val="00751615"/>
    <w:rsid w:val="007523A3"/>
    <w:rsid w:val="00753357"/>
    <w:rsid w:val="00753502"/>
    <w:rsid w:val="007539EE"/>
    <w:rsid w:val="00753E1F"/>
    <w:rsid w:val="00753ED7"/>
    <w:rsid w:val="00754301"/>
    <w:rsid w:val="00754BE7"/>
    <w:rsid w:val="00755E67"/>
    <w:rsid w:val="00756249"/>
    <w:rsid w:val="00756747"/>
    <w:rsid w:val="00756D9B"/>
    <w:rsid w:val="00757198"/>
    <w:rsid w:val="0075719D"/>
    <w:rsid w:val="0075767F"/>
    <w:rsid w:val="00757B4E"/>
    <w:rsid w:val="007600B9"/>
    <w:rsid w:val="007603D1"/>
    <w:rsid w:val="007609D0"/>
    <w:rsid w:val="00760BA4"/>
    <w:rsid w:val="007619A8"/>
    <w:rsid w:val="00761DFF"/>
    <w:rsid w:val="00761F70"/>
    <w:rsid w:val="00762D8B"/>
    <w:rsid w:val="007635B4"/>
    <w:rsid w:val="00763876"/>
    <w:rsid w:val="007644FA"/>
    <w:rsid w:val="00764BDA"/>
    <w:rsid w:val="00764E67"/>
    <w:rsid w:val="00766050"/>
    <w:rsid w:val="007663B5"/>
    <w:rsid w:val="007667A0"/>
    <w:rsid w:val="00766D54"/>
    <w:rsid w:val="00766DB2"/>
    <w:rsid w:val="00766E0C"/>
    <w:rsid w:val="00767EAF"/>
    <w:rsid w:val="00770FD0"/>
    <w:rsid w:val="0077252F"/>
    <w:rsid w:val="00772B0D"/>
    <w:rsid w:val="00773ADE"/>
    <w:rsid w:val="007748AB"/>
    <w:rsid w:val="00774AF8"/>
    <w:rsid w:val="00774E7B"/>
    <w:rsid w:val="00774F8C"/>
    <w:rsid w:val="007750CD"/>
    <w:rsid w:val="00775138"/>
    <w:rsid w:val="00775209"/>
    <w:rsid w:val="00775269"/>
    <w:rsid w:val="007757E4"/>
    <w:rsid w:val="00776720"/>
    <w:rsid w:val="0077738D"/>
    <w:rsid w:val="007773D6"/>
    <w:rsid w:val="007773E5"/>
    <w:rsid w:val="00777490"/>
    <w:rsid w:val="0077779E"/>
    <w:rsid w:val="00777B6B"/>
    <w:rsid w:val="00777F28"/>
    <w:rsid w:val="00780241"/>
    <w:rsid w:val="00781268"/>
    <w:rsid w:val="0078184F"/>
    <w:rsid w:val="00781901"/>
    <w:rsid w:val="00781D34"/>
    <w:rsid w:val="00782539"/>
    <w:rsid w:val="00782860"/>
    <w:rsid w:val="00783CE6"/>
    <w:rsid w:val="00784924"/>
    <w:rsid w:val="007849B3"/>
    <w:rsid w:val="00784D72"/>
    <w:rsid w:val="00784FDD"/>
    <w:rsid w:val="00785051"/>
    <w:rsid w:val="00785696"/>
    <w:rsid w:val="00785749"/>
    <w:rsid w:val="0078693F"/>
    <w:rsid w:val="00786B3A"/>
    <w:rsid w:val="00786C25"/>
    <w:rsid w:val="00787122"/>
    <w:rsid w:val="0078774C"/>
    <w:rsid w:val="00790932"/>
    <w:rsid w:val="00790D38"/>
    <w:rsid w:val="007910E5"/>
    <w:rsid w:val="00791323"/>
    <w:rsid w:val="00791553"/>
    <w:rsid w:val="00791B37"/>
    <w:rsid w:val="00792A58"/>
    <w:rsid w:val="00793457"/>
    <w:rsid w:val="00793914"/>
    <w:rsid w:val="007939EB"/>
    <w:rsid w:val="00794C4E"/>
    <w:rsid w:val="007951E7"/>
    <w:rsid w:val="007959D5"/>
    <w:rsid w:val="007960DA"/>
    <w:rsid w:val="007964B7"/>
    <w:rsid w:val="00796D9B"/>
    <w:rsid w:val="00796E7F"/>
    <w:rsid w:val="00796FB9"/>
    <w:rsid w:val="00797629"/>
    <w:rsid w:val="00797A99"/>
    <w:rsid w:val="00797D68"/>
    <w:rsid w:val="007A070F"/>
    <w:rsid w:val="007A0E5A"/>
    <w:rsid w:val="007A1566"/>
    <w:rsid w:val="007A1B1E"/>
    <w:rsid w:val="007A25ED"/>
    <w:rsid w:val="007A25F3"/>
    <w:rsid w:val="007A2E70"/>
    <w:rsid w:val="007A2FE1"/>
    <w:rsid w:val="007A399C"/>
    <w:rsid w:val="007A536E"/>
    <w:rsid w:val="007A578C"/>
    <w:rsid w:val="007A5C11"/>
    <w:rsid w:val="007A5CC9"/>
    <w:rsid w:val="007A6172"/>
    <w:rsid w:val="007A62E1"/>
    <w:rsid w:val="007A6851"/>
    <w:rsid w:val="007A7109"/>
    <w:rsid w:val="007B00E3"/>
    <w:rsid w:val="007B05A9"/>
    <w:rsid w:val="007B1028"/>
    <w:rsid w:val="007B13E4"/>
    <w:rsid w:val="007B15E4"/>
    <w:rsid w:val="007B1AB5"/>
    <w:rsid w:val="007B1CC8"/>
    <w:rsid w:val="007B26C5"/>
    <w:rsid w:val="007B281D"/>
    <w:rsid w:val="007B2C57"/>
    <w:rsid w:val="007B3612"/>
    <w:rsid w:val="007B372F"/>
    <w:rsid w:val="007B39B8"/>
    <w:rsid w:val="007B440F"/>
    <w:rsid w:val="007B4445"/>
    <w:rsid w:val="007B49B8"/>
    <w:rsid w:val="007B4B57"/>
    <w:rsid w:val="007B4B59"/>
    <w:rsid w:val="007B4BB5"/>
    <w:rsid w:val="007B51AC"/>
    <w:rsid w:val="007B557C"/>
    <w:rsid w:val="007B62BD"/>
    <w:rsid w:val="007B71C5"/>
    <w:rsid w:val="007B7AD3"/>
    <w:rsid w:val="007B7D84"/>
    <w:rsid w:val="007C0677"/>
    <w:rsid w:val="007C0AE4"/>
    <w:rsid w:val="007C0AF6"/>
    <w:rsid w:val="007C2174"/>
    <w:rsid w:val="007C23AE"/>
    <w:rsid w:val="007C2960"/>
    <w:rsid w:val="007C3753"/>
    <w:rsid w:val="007C399E"/>
    <w:rsid w:val="007C3A82"/>
    <w:rsid w:val="007C3F21"/>
    <w:rsid w:val="007C48FA"/>
    <w:rsid w:val="007C4C57"/>
    <w:rsid w:val="007C4D00"/>
    <w:rsid w:val="007C5211"/>
    <w:rsid w:val="007C5B64"/>
    <w:rsid w:val="007C659C"/>
    <w:rsid w:val="007C67F8"/>
    <w:rsid w:val="007C6CEB"/>
    <w:rsid w:val="007C7975"/>
    <w:rsid w:val="007D00D8"/>
    <w:rsid w:val="007D05EB"/>
    <w:rsid w:val="007D0691"/>
    <w:rsid w:val="007D0D41"/>
    <w:rsid w:val="007D18C5"/>
    <w:rsid w:val="007D1DD3"/>
    <w:rsid w:val="007D1DE1"/>
    <w:rsid w:val="007D2D9C"/>
    <w:rsid w:val="007D41C8"/>
    <w:rsid w:val="007D4277"/>
    <w:rsid w:val="007D48D8"/>
    <w:rsid w:val="007D5675"/>
    <w:rsid w:val="007D57D2"/>
    <w:rsid w:val="007D5975"/>
    <w:rsid w:val="007D5D9E"/>
    <w:rsid w:val="007D6E5F"/>
    <w:rsid w:val="007D7614"/>
    <w:rsid w:val="007D7B9F"/>
    <w:rsid w:val="007E00A8"/>
    <w:rsid w:val="007E0BF7"/>
    <w:rsid w:val="007E0F19"/>
    <w:rsid w:val="007E0FC0"/>
    <w:rsid w:val="007E16B7"/>
    <w:rsid w:val="007E21C6"/>
    <w:rsid w:val="007E223D"/>
    <w:rsid w:val="007E24D4"/>
    <w:rsid w:val="007E273C"/>
    <w:rsid w:val="007E2DC1"/>
    <w:rsid w:val="007E30BA"/>
    <w:rsid w:val="007E3B48"/>
    <w:rsid w:val="007E442D"/>
    <w:rsid w:val="007E4730"/>
    <w:rsid w:val="007E47C1"/>
    <w:rsid w:val="007E5AA2"/>
    <w:rsid w:val="007E5D5B"/>
    <w:rsid w:val="007E61E4"/>
    <w:rsid w:val="007E6383"/>
    <w:rsid w:val="007E6645"/>
    <w:rsid w:val="007E710C"/>
    <w:rsid w:val="007E7B21"/>
    <w:rsid w:val="007E7D45"/>
    <w:rsid w:val="007E7D80"/>
    <w:rsid w:val="007F0AD5"/>
    <w:rsid w:val="007F2A02"/>
    <w:rsid w:val="007F36E7"/>
    <w:rsid w:val="007F3E4A"/>
    <w:rsid w:val="007F4985"/>
    <w:rsid w:val="007F4C75"/>
    <w:rsid w:val="007F5101"/>
    <w:rsid w:val="007F5322"/>
    <w:rsid w:val="007F561E"/>
    <w:rsid w:val="007F6526"/>
    <w:rsid w:val="007F6A33"/>
    <w:rsid w:val="007F7191"/>
    <w:rsid w:val="007F7705"/>
    <w:rsid w:val="008008F5"/>
    <w:rsid w:val="00800D39"/>
    <w:rsid w:val="00800F48"/>
    <w:rsid w:val="00802333"/>
    <w:rsid w:val="008023B4"/>
    <w:rsid w:val="0080287C"/>
    <w:rsid w:val="00802BDF"/>
    <w:rsid w:val="00803010"/>
    <w:rsid w:val="00803723"/>
    <w:rsid w:val="0080383C"/>
    <w:rsid w:val="0080493C"/>
    <w:rsid w:val="00805065"/>
    <w:rsid w:val="0080510D"/>
    <w:rsid w:val="00805732"/>
    <w:rsid w:val="00805BD1"/>
    <w:rsid w:val="00806039"/>
    <w:rsid w:val="0080611A"/>
    <w:rsid w:val="00806BB4"/>
    <w:rsid w:val="0080789E"/>
    <w:rsid w:val="00807F12"/>
    <w:rsid w:val="0081014B"/>
    <w:rsid w:val="00810CD3"/>
    <w:rsid w:val="00810E79"/>
    <w:rsid w:val="00810E86"/>
    <w:rsid w:val="00810FC7"/>
    <w:rsid w:val="0081160F"/>
    <w:rsid w:val="008121CA"/>
    <w:rsid w:val="00812358"/>
    <w:rsid w:val="0081261D"/>
    <w:rsid w:val="00812892"/>
    <w:rsid w:val="00812A3F"/>
    <w:rsid w:val="00812EF5"/>
    <w:rsid w:val="00813CED"/>
    <w:rsid w:val="008141D2"/>
    <w:rsid w:val="0081473D"/>
    <w:rsid w:val="00814FFB"/>
    <w:rsid w:val="008165E2"/>
    <w:rsid w:val="0081730E"/>
    <w:rsid w:val="00817333"/>
    <w:rsid w:val="008173D8"/>
    <w:rsid w:val="008179B0"/>
    <w:rsid w:val="008179F7"/>
    <w:rsid w:val="00817E86"/>
    <w:rsid w:val="00817F12"/>
    <w:rsid w:val="00820322"/>
    <w:rsid w:val="00820335"/>
    <w:rsid w:val="00820B34"/>
    <w:rsid w:val="008215FC"/>
    <w:rsid w:val="00821B12"/>
    <w:rsid w:val="008222EC"/>
    <w:rsid w:val="00822A9A"/>
    <w:rsid w:val="008230B3"/>
    <w:rsid w:val="00823840"/>
    <w:rsid w:val="00824283"/>
    <w:rsid w:val="008265C4"/>
    <w:rsid w:val="008265EB"/>
    <w:rsid w:val="00826649"/>
    <w:rsid w:val="00826A58"/>
    <w:rsid w:val="00826B14"/>
    <w:rsid w:val="008303BA"/>
    <w:rsid w:val="00830615"/>
    <w:rsid w:val="00830F27"/>
    <w:rsid w:val="008313AF"/>
    <w:rsid w:val="00832EA3"/>
    <w:rsid w:val="008341E5"/>
    <w:rsid w:val="00834CE3"/>
    <w:rsid w:val="008357C6"/>
    <w:rsid w:val="008359E3"/>
    <w:rsid w:val="00835CD5"/>
    <w:rsid w:val="00835F81"/>
    <w:rsid w:val="0083659E"/>
    <w:rsid w:val="008369E0"/>
    <w:rsid w:val="008370A2"/>
    <w:rsid w:val="008379F8"/>
    <w:rsid w:val="00837BC7"/>
    <w:rsid w:val="00837CE8"/>
    <w:rsid w:val="008400A6"/>
    <w:rsid w:val="00840674"/>
    <w:rsid w:val="008417E9"/>
    <w:rsid w:val="00841CD6"/>
    <w:rsid w:val="008424EB"/>
    <w:rsid w:val="008436C0"/>
    <w:rsid w:val="00845033"/>
    <w:rsid w:val="00845518"/>
    <w:rsid w:val="008458B8"/>
    <w:rsid w:val="0084590B"/>
    <w:rsid w:val="00845FBE"/>
    <w:rsid w:val="00846049"/>
    <w:rsid w:val="00846812"/>
    <w:rsid w:val="00846F73"/>
    <w:rsid w:val="00847684"/>
    <w:rsid w:val="00847815"/>
    <w:rsid w:val="008509CD"/>
    <w:rsid w:val="00851685"/>
    <w:rsid w:val="00851976"/>
    <w:rsid w:val="00852233"/>
    <w:rsid w:val="00852749"/>
    <w:rsid w:val="008536AD"/>
    <w:rsid w:val="00853C7B"/>
    <w:rsid w:val="00853CF2"/>
    <w:rsid w:val="008543C2"/>
    <w:rsid w:val="008546AD"/>
    <w:rsid w:val="00854876"/>
    <w:rsid w:val="008566CA"/>
    <w:rsid w:val="008568E7"/>
    <w:rsid w:val="008569DF"/>
    <w:rsid w:val="00856E33"/>
    <w:rsid w:val="00857A88"/>
    <w:rsid w:val="00857CEF"/>
    <w:rsid w:val="00860103"/>
    <w:rsid w:val="00860824"/>
    <w:rsid w:val="00860A52"/>
    <w:rsid w:val="00860D91"/>
    <w:rsid w:val="00861093"/>
    <w:rsid w:val="008610A5"/>
    <w:rsid w:val="00861606"/>
    <w:rsid w:val="0086182E"/>
    <w:rsid w:val="0086219C"/>
    <w:rsid w:val="008628DA"/>
    <w:rsid w:val="008629FB"/>
    <w:rsid w:val="008637BF"/>
    <w:rsid w:val="00864288"/>
    <w:rsid w:val="00865291"/>
    <w:rsid w:val="0086624C"/>
    <w:rsid w:val="008669DE"/>
    <w:rsid w:val="00866A87"/>
    <w:rsid w:val="00866E38"/>
    <w:rsid w:val="00867734"/>
    <w:rsid w:val="00870388"/>
    <w:rsid w:val="00870600"/>
    <w:rsid w:val="00871378"/>
    <w:rsid w:val="00872122"/>
    <w:rsid w:val="00872486"/>
    <w:rsid w:val="00873327"/>
    <w:rsid w:val="008735FD"/>
    <w:rsid w:val="00873B3B"/>
    <w:rsid w:val="008740FC"/>
    <w:rsid w:val="0087414C"/>
    <w:rsid w:val="00874401"/>
    <w:rsid w:val="0087456B"/>
    <w:rsid w:val="00874E33"/>
    <w:rsid w:val="008750D0"/>
    <w:rsid w:val="00875245"/>
    <w:rsid w:val="0087525E"/>
    <w:rsid w:val="0087548E"/>
    <w:rsid w:val="008756E6"/>
    <w:rsid w:val="00875835"/>
    <w:rsid w:val="00875A96"/>
    <w:rsid w:val="00875D65"/>
    <w:rsid w:val="00875E6B"/>
    <w:rsid w:val="008773F0"/>
    <w:rsid w:val="00880A79"/>
    <w:rsid w:val="00880C07"/>
    <w:rsid w:val="00881A1B"/>
    <w:rsid w:val="00881A2D"/>
    <w:rsid w:val="00881DBC"/>
    <w:rsid w:val="00882023"/>
    <w:rsid w:val="00882081"/>
    <w:rsid w:val="00882563"/>
    <w:rsid w:val="0088268C"/>
    <w:rsid w:val="00882892"/>
    <w:rsid w:val="008830B4"/>
    <w:rsid w:val="008832EF"/>
    <w:rsid w:val="00883C54"/>
    <w:rsid w:val="008843A4"/>
    <w:rsid w:val="00884994"/>
    <w:rsid w:val="0088499E"/>
    <w:rsid w:val="00884B07"/>
    <w:rsid w:val="008850AF"/>
    <w:rsid w:val="00885437"/>
    <w:rsid w:val="00885CAD"/>
    <w:rsid w:val="0088625C"/>
    <w:rsid w:val="00886B00"/>
    <w:rsid w:val="00887C87"/>
    <w:rsid w:val="00887CA2"/>
    <w:rsid w:val="00887E64"/>
    <w:rsid w:val="00891C0B"/>
    <w:rsid w:val="008926D2"/>
    <w:rsid w:val="00892763"/>
    <w:rsid w:val="00894339"/>
    <w:rsid w:val="00894C6E"/>
    <w:rsid w:val="00894F3B"/>
    <w:rsid w:val="008957DE"/>
    <w:rsid w:val="00895990"/>
    <w:rsid w:val="00895AF7"/>
    <w:rsid w:val="00895BDC"/>
    <w:rsid w:val="00895EEC"/>
    <w:rsid w:val="0089601A"/>
    <w:rsid w:val="00896E65"/>
    <w:rsid w:val="00896ED9"/>
    <w:rsid w:val="008A2427"/>
    <w:rsid w:val="008A26C2"/>
    <w:rsid w:val="008A2D9C"/>
    <w:rsid w:val="008A3535"/>
    <w:rsid w:val="008A3738"/>
    <w:rsid w:val="008A3F35"/>
    <w:rsid w:val="008A42EA"/>
    <w:rsid w:val="008A45B4"/>
    <w:rsid w:val="008A4969"/>
    <w:rsid w:val="008A587C"/>
    <w:rsid w:val="008A5A72"/>
    <w:rsid w:val="008A6D4C"/>
    <w:rsid w:val="008A7496"/>
    <w:rsid w:val="008B04C7"/>
    <w:rsid w:val="008B06D4"/>
    <w:rsid w:val="008B0819"/>
    <w:rsid w:val="008B0A12"/>
    <w:rsid w:val="008B155B"/>
    <w:rsid w:val="008B1853"/>
    <w:rsid w:val="008B237F"/>
    <w:rsid w:val="008B288D"/>
    <w:rsid w:val="008B28D9"/>
    <w:rsid w:val="008B30FA"/>
    <w:rsid w:val="008B34A6"/>
    <w:rsid w:val="008B3762"/>
    <w:rsid w:val="008B3F65"/>
    <w:rsid w:val="008B4BF4"/>
    <w:rsid w:val="008B5A79"/>
    <w:rsid w:val="008B60B6"/>
    <w:rsid w:val="008B6C5F"/>
    <w:rsid w:val="008B727C"/>
    <w:rsid w:val="008B7358"/>
    <w:rsid w:val="008B7569"/>
    <w:rsid w:val="008B78CD"/>
    <w:rsid w:val="008C10E4"/>
    <w:rsid w:val="008C1200"/>
    <w:rsid w:val="008C2908"/>
    <w:rsid w:val="008C3EB0"/>
    <w:rsid w:val="008C3FAB"/>
    <w:rsid w:val="008C4119"/>
    <w:rsid w:val="008C45EF"/>
    <w:rsid w:val="008C4BEF"/>
    <w:rsid w:val="008C5223"/>
    <w:rsid w:val="008C5AEE"/>
    <w:rsid w:val="008C5F91"/>
    <w:rsid w:val="008C5FCA"/>
    <w:rsid w:val="008D0597"/>
    <w:rsid w:val="008D0A50"/>
    <w:rsid w:val="008D0FBD"/>
    <w:rsid w:val="008D1646"/>
    <w:rsid w:val="008D1875"/>
    <w:rsid w:val="008D24AD"/>
    <w:rsid w:val="008D280B"/>
    <w:rsid w:val="008D2831"/>
    <w:rsid w:val="008D31F3"/>
    <w:rsid w:val="008D3302"/>
    <w:rsid w:val="008D3472"/>
    <w:rsid w:val="008D3D0E"/>
    <w:rsid w:val="008D40E7"/>
    <w:rsid w:val="008D579F"/>
    <w:rsid w:val="008D57F7"/>
    <w:rsid w:val="008D5AED"/>
    <w:rsid w:val="008D65A3"/>
    <w:rsid w:val="008D6612"/>
    <w:rsid w:val="008D68C6"/>
    <w:rsid w:val="008D6F57"/>
    <w:rsid w:val="008D7143"/>
    <w:rsid w:val="008D72A0"/>
    <w:rsid w:val="008D7500"/>
    <w:rsid w:val="008D763B"/>
    <w:rsid w:val="008E0387"/>
    <w:rsid w:val="008E048D"/>
    <w:rsid w:val="008E076B"/>
    <w:rsid w:val="008E0F75"/>
    <w:rsid w:val="008E1529"/>
    <w:rsid w:val="008E168F"/>
    <w:rsid w:val="008E17C8"/>
    <w:rsid w:val="008E1993"/>
    <w:rsid w:val="008E29C3"/>
    <w:rsid w:val="008E39F9"/>
    <w:rsid w:val="008E3A48"/>
    <w:rsid w:val="008E40BC"/>
    <w:rsid w:val="008E4439"/>
    <w:rsid w:val="008E4F7A"/>
    <w:rsid w:val="008E52EB"/>
    <w:rsid w:val="008F012C"/>
    <w:rsid w:val="008F01E5"/>
    <w:rsid w:val="008F13DF"/>
    <w:rsid w:val="008F14C9"/>
    <w:rsid w:val="008F165C"/>
    <w:rsid w:val="008F1DE1"/>
    <w:rsid w:val="008F297F"/>
    <w:rsid w:val="008F3367"/>
    <w:rsid w:val="008F3AE8"/>
    <w:rsid w:val="008F3E69"/>
    <w:rsid w:val="008F410B"/>
    <w:rsid w:val="008F4E39"/>
    <w:rsid w:val="008F53F8"/>
    <w:rsid w:val="008F5922"/>
    <w:rsid w:val="008F6196"/>
    <w:rsid w:val="008F65EC"/>
    <w:rsid w:val="008F6CB6"/>
    <w:rsid w:val="008F764A"/>
    <w:rsid w:val="008F79AB"/>
    <w:rsid w:val="008F7D0F"/>
    <w:rsid w:val="008F7E07"/>
    <w:rsid w:val="0090078A"/>
    <w:rsid w:val="00900DB6"/>
    <w:rsid w:val="0090196D"/>
    <w:rsid w:val="00901FEA"/>
    <w:rsid w:val="00902037"/>
    <w:rsid w:val="00902E7B"/>
    <w:rsid w:val="009035AE"/>
    <w:rsid w:val="00903606"/>
    <w:rsid w:val="00903A32"/>
    <w:rsid w:val="00903FAD"/>
    <w:rsid w:val="00904009"/>
    <w:rsid w:val="0090489A"/>
    <w:rsid w:val="00904A4E"/>
    <w:rsid w:val="00904F32"/>
    <w:rsid w:val="00906950"/>
    <w:rsid w:val="00906EEC"/>
    <w:rsid w:val="00907120"/>
    <w:rsid w:val="0090754D"/>
    <w:rsid w:val="0091129A"/>
    <w:rsid w:val="00911898"/>
    <w:rsid w:val="009129D4"/>
    <w:rsid w:val="00912CE8"/>
    <w:rsid w:val="00913250"/>
    <w:rsid w:val="0091328A"/>
    <w:rsid w:val="00913C1B"/>
    <w:rsid w:val="00914034"/>
    <w:rsid w:val="0091409F"/>
    <w:rsid w:val="00914108"/>
    <w:rsid w:val="00914191"/>
    <w:rsid w:val="009141F7"/>
    <w:rsid w:val="00914873"/>
    <w:rsid w:val="009151B0"/>
    <w:rsid w:val="0091549D"/>
    <w:rsid w:val="00915C11"/>
    <w:rsid w:val="00916E49"/>
    <w:rsid w:val="00917FDE"/>
    <w:rsid w:val="0092050D"/>
    <w:rsid w:val="00920A0F"/>
    <w:rsid w:val="00920AE1"/>
    <w:rsid w:val="009213EF"/>
    <w:rsid w:val="00921974"/>
    <w:rsid w:val="009232FB"/>
    <w:rsid w:val="009238F7"/>
    <w:rsid w:val="009242FD"/>
    <w:rsid w:val="009243D1"/>
    <w:rsid w:val="009243F6"/>
    <w:rsid w:val="009257EE"/>
    <w:rsid w:val="00925913"/>
    <w:rsid w:val="009267C1"/>
    <w:rsid w:val="0092685E"/>
    <w:rsid w:val="00926A61"/>
    <w:rsid w:val="00927335"/>
    <w:rsid w:val="00927BA5"/>
    <w:rsid w:val="0093016A"/>
    <w:rsid w:val="0093095F"/>
    <w:rsid w:val="00931042"/>
    <w:rsid w:val="00931FA8"/>
    <w:rsid w:val="0093251E"/>
    <w:rsid w:val="00932957"/>
    <w:rsid w:val="009329C4"/>
    <w:rsid w:val="009335EB"/>
    <w:rsid w:val="0093433C"/>
    <w:rsid w:val="00934873"/>
    <w:rsid w:val="00934B94"/>
    <w:rsid w:val="00934EA3"/>
    <w:rsid w:val="009350D3"/>
    <w:rsid w:val="0093531A"/>
    <w:rsid w:val="00935603"/>
    <w:rsid w:val="009359F6"/>
    <w:rsid w:val="00935A03"/>
    <w:rsid w:val="00935E4E"/>
    <w:rsid w:val="0093616A"/>
    <w:rsid w:val="00936CC2"/>
    <w:rsid w:val="009375FF"/>
    <w:rsid w:val="00940122"/>
    <w:rsid w:val="0094149B"/>
    <w:rsid w:val="009416E7"/>
    <w:rsid w:val="009420DF"/>
    <w:rsid w:val="00942579"/>
    <w:rsid w:val="00942B3D"/>
    <w:rsid w:val="00942BF9"/>
    <w:rsid w:val="00942C42"/>
    <w:rsid w:val="00942F69"/>
    <w:rsid w:val="00943B87"/>
    <w:rsid w:val="00943CA1"/>
    <w:rsid w:val="00943EFF"/>
    <w:rsid w:val="00944715"/>
    <w:rsid w:val="00945EE7"/>
    <w:rsid w:val="00947646"/>
    <w:rsid w:val="00947BD8"/>
    <w:rsid w:val="0095015D"/>
    <w:rsid w:val="00950509"/>
    <w:rsid w:val="009507A4"/>
    <w:rsid w:val="00950BB3"/>
    <w:rsid w:val="00951955"/>
    <w:rsid w:val="00951C4C"/>
    <w:rsid w:val="00951F48"/>
    <w:rsid w:val="009538BE"/>
    <w:rsid w:val="009539C7"/>
    <w:rsid w:val="0095447E"/>
    <w:rsid w:val="00955E65"/>
    <w:rsid w:val="00956152"/>
    <w:rsid w:val="0095670C"/>
    <w:rsid w:val="0095679E"/>
    <w:rsid w:val="0095774F"/>
    <w:rsid w:val="0095792C"/>
    <w:rsid w:val="00957B42"/>
    <w:rsid w:val="0096051A"/>
    <w:rsid w:val="00960D48"/>
    <w:rsid w:val="00961634"/>
    <w:rsid w:val="009617BD"/>
    <w:rsid w:val="00961AAF"/>
    <w:rsid w:val="00961D2D"/>
    <w:rsid w:val="00961FED"/>
    <w:rsid w:val="009633A4"/>
    <w:rsid w:val="009648FC"/>
    <w:rsid w:val="00964CB2"/>
    <w:rsid w:val="00965073"/>
    <w:rsid w:val="00965231"/>
    <w:rsid w:val="00965C96"/>
    <w:rsid w:val="0096795C"/>
    <w:rsid w:val="00967FD6"/>
    <w:rsid w:val="00970098"/>
    <w:rsid w:val="00970A33"/>
    <w:rsid w:val="00970C2D"/>
    <w:rsid w:val="00971722"/>
    <w:rsid w:val="00971928"/>
    <w:rsid w:val="00971C38"/>
    <w:rsid w:val="00971E0C"/>
    <w:rsid w:val="00971F4E"/>
    <w:rsid w:val="0097208D"/>
    <w:rsid w:val="00972493"/>
    <w:rsid w:val="00973753"/>
    <w:rsid w:val="00973C0B"/>
    <w:rsid w:val="009746B3"/>
    <w:rsid w:val="0097483A"/>
    <w:rsid w:val="009748F6"/>
    <w:rsid w:val="00974D73"/>
    <w:rsid w:val="00974DBC"/>
    <w:rsid w:val="00974F04"/>
    <w:rsid w:val="009760E3"/>
    <w:rsid w:val="00976100"/>
    <w:rsid w:val="009764BB"/>
    <w:rsid w:val="00976654"/>
    <w:rsid w:val="00977871"/>
    <w:rsid w:val="0098085D"/>
    <w:rsid w:val="00980C15"/>
    <w:rsid w:val="00980C92"/>
    <w:rsid w:val="00982499"/>
    <w:rsid w:val="009828B9"/>
    <w:rsid w:val="00983529"/>
    <w:rsid w:val="0098362C"/>
    <w:rsid w:val="00983C6F"/>
    <w:rsid w:val="00984616"/>
    <w:rsid w:val="009847AD"/>
    <w:rsid w:val="009848DC"/>
    <w:rsid w:val="00984AAE"/>
    <w:rsid w:val="009859AF"/>
    <w:rsid w:val="00985BAB"/>
    <w:rsid w:val="00985ED0"/>
    <w:rsid w:val="00986125"/>
    <w:rsid w:val="00986291"/>
    <w:rsid w:val="009865D3"/>
    <w:rsid w:val="00986670"/>
    <w:rsid w:val="009871C7"/>
    <w:rsid w:val="00990E54"/>
    <w:rsid w:val="009914CF"/>
    <w:rsid w:val="009920BC"/>
    <w:rsid w:val="0099216F"/>
    <w:rsid w:val="00992B8E"/>
    <w:rsid w:val="00993217"/>
    <w:rsid w:val="009940E5"/>
    <w:rsid w:val="00994331"/>
    <w:rsid w:val="00994356"/>
    <w:rsid w:val="00995461"/>
    <w:rsid w:val="00995680"/>
    <w:rsid w:val="009960EA"/>
    <w:rsid w:val="00996225"/>
    <w:rsid w:val="00996422"/>
    <w:rsid w:val="0099699A"/>
    <w:rsid w:val="009977A5"/>
    <w:rsid w:val="009978AE"/>
    <w:rsid w:val="00997F46"/>
    <w:rsid w:val="009A001E"/>
    <w:rsid w:val="009A0E8F"/>
    <w:rsid w:val="009A1864"/>
    <w:rsid w:val="009A24F3"/>
    <w:rsid w:val="009A26D3"/>
    <w:rsid w:val="009A26EE"/>
    <w:rsid w:val="009A2846"/>
    <w:rsid w:val="009A2ACD"/>
    <w:rsid w:val="009A2BBA"/>
    <w:rsid w:val="009A3623"/>
    <w:rsid w:val="009A3DD9"/>
    <w:rsid w:val="009A43A5"/>
    <w:rsid w:val="009A4812"/>
    <w:rsid w:val="009A4DE2"/>
    <w:rsid w:val="009A525F"/>
    <w:rsid w:val="009A5485"/>
    <w:rsid w:val="009A5494"/>
    <w:rsid w:val="009A5A5F"/>
    <w:rsid w:val="009A5D27"/>
    <w:rsid w:val="009A60DB"/>
    <w:rsid w:val="009A662C"/>
    <w:rsid w:val="009A6B0B"/>
    <w:rsid w:val="009A7FDB"/>
    <w:rsid w:val="009B0AAC"/>
    <w:rsid w:val="009B0B80"/>
    <w:rsid w:val="009B0BAA"/>
    <w:rsid w:val="009B19AB"/>
    <w:rsid w:val="009B1D73"/>
    <w:rsid w:val="009B1F80"/>
    <w:rsid w:val="009B27C8"/>
    <w:rsid w:val="009B2CE7"/>
    <w:rsid w:val="009B3198"/>
    <w:rsid w:val="009B3534"/>
    <w:rsid w:val="009B3941"/>
    <w:rsid w:val="009B3A7A"/>
    <w:rsid w:val="009B3E3A"/>
    <w:rsid w:val="009B4387"/>
    <w:rsid w:val="009B4DAF"/>
    <w:rsid w:val="009B4EA7"/>
    <w:rsid w:val="009B5104"/>
    <w:rsid w:val="009B528E"/>
    <w:rsid w:val="009B5971"/>
    <w:rsid w:val="009B6C5F"/>
    <w:rsid w:val="009B6E30"/>
    <w:rsid w:val="009B6FCA"/>
    <w:rsid w:val="009B7135"/>
    <w:rsid w:val="009B7C0C"/>
    <w:rsid w:val="009B7CB8"/>
    <w:rsid w:val="009B7DAA"/>
    <w:rsid w:val="009B7F19"/>
    <w:rsid w:val="009C0190"/>
    <w:rsid w:val="009C052A"/>
    <w:rsid w:val="009C1A77"/>
    <w:rsid w:val="009C1E07"/>
    <w:rsid w:val="009C20AD"/>
    <w:rsid w:val="009C2AA0"/>
    <w:rsid w:val="009C2BF1"/>
    <w:rsid w:val="009C2C92"/>
    <w:rsid w:val="009C2FA3"/>
    <w:rsid w:val="009C3330"/>
    <w:rsid w:val="009C3925"/>
    <w:rsid w:val="009C3BD1"/>
    <w:rsid w:val="009C3C01"/>
    <w:rsid w:val="009C475D"/>
    <w:rsid w:val="009C4BBE"/>
    <w:rsid w:val="009C4F6D"/>
    <w:rsid w:val="009C5316"/>
    <w:rsid w:val="009C54F8"/>
    <w:rsid w:val="009C66D0"/>
    <w:rsid w:val="009C66DD"/>
    <w:rsid w:val="009C6A38"/>
    <w:rsid w:val="009C6DE6"/>
    <w:rsid w:val="009C6EBF"/>
    <w:rsid w:val="009C6EC1"/>
    <w:rsid w:val="009C751D"/>
    <w:rsid w:val="009D0139"/>
    <w:rsid w:val="009D0DF9"/>
    <w:rsid w:val="009D1188"/>
    <w:rsid w:val="009D24CE"/>
    <w:rsid w:val="009D259D"/>
    <w:rsid w:val="009D3189"/>
    <w:rsid w:val="009D3B85"/>
    <w:rsid w:val="009D3D5D"/>
    <w:rsid w:val="009D4D44"/>
    <w:rsid w:val="009D4DC4"/>
    <w:rsid w:val="009D4E37"/>
    <w:rsid w:val="009D4F29"/>
    <w:rsid w:val="009D5A31"/>
    <w:rsid w:val="009D5B5C"/>
    <w:rsid w:val="009D5CE4"/>
    <w:rsid w:val="009D63FF"/>
    <w:rsid w:val="009D6D6A"/>
    <w:rsid w:val="009D75C7"/>
    <w:rsid w:val="009E07E5"/>
    <w:rsid w:val="009E167E"/>
    <w:rsid w:val="009E220E"/>
    <w:rsid w:val="009E2366"/>
    <w:rsid w:val="009E250C"/>
    <w:rsid w:val="009E2B8F"/>
    <w:rsid w:val="009E2DD0"/>
    <w:rsid w:val="009E3D99"/>
    <w:rsid w:val="009E4EB9"/>
    <w:rsid w:val="009E52CC"/>
    <w:rsid w:val="009E5F3E"/>
    <w:rsid w:val="009E655D"/>
    <w:rsid w:val="009E6BD4"/>
    <w:rsid w:val="009E6D3D"/>
    <w:rsid w:val="009E78E0"/>
    <w:rsid w:val="009F0654"/>
    <w:rsid w:val="009F07A3"/>
    <w:rsid w:val="009F0AED"/>
    <w:rsid w:val="009F11F6"/>
    <w:rsid w:val="009F2082"/>
    <w:rsid w:val="009F21DE"/>
    <w:rsid w:val="009F25DA"/>
    <w:rsid w:val="009F34CA"/>
    <w:rsid w:val="009F3BBD"/>
    <w:rsid w:val="009F4919"/>
    <w:rsid w:val="009F4AD8"/>
    <w:rsid w:val="009F4B04"/>
    <w:rsid w:val="009F4B99"/>
    <w:rsid w:val="009F4EB5"/>
    <w:rsid w:val="009F5443"/>
    <w:rsid w:val="009F5A35"/>
    <w:rsid w:val="009F5F85"/>
    <w:rsid w:val="009F64A9"/>
    <w:rsid w:val="009F66F0"/>
    <w:rsid w:val="009F6783"/>
    <w:rsid w:val="009F6C6D"/>
    <w:rsid w:val="009F7295"/>
    <w:rsid w:val="009F7703"/>
    <w:rsid w:val="009F7777"/>
    <w:rsid w:val="009F7946"/>
    <w:rsid w:val="009F7E35"/>
    <w:rsid w:val="00A0002A"/>
    <w:rsid w:val="00A010A2"/>
    <w:rsid w:val="00A01692"/>
    <w:rsid w:val="00A01F2E"/>
    <w:rsid w:val="00A023C0"/>
    <w:rsid w:val="00A02D07"/>
    <w:rsid w:val="00A02D32"/>
    <w:rsid w:val="00A02DCE"/>
    <w:rsid w:val="00A0342E"/>
    <w:rsid w:val="00A03442"/>
    <w:rsid w:val="00A03873"/>
    <w:rsid w:val="00A042CB"/>
    <w:rsid w:val="00A050D2"/>
    <w:rsid w:val="00A05195"/>
    <w:rsid w:val="00A05286"/>
    <w:rsid w:val="00A05409"/>
    <w:rsid w:val="00A06609"/>
    <w:rsid w:val="00A07AE5"/>
    <w:rsid w:val="00A106E0"/>
    <w:rsid w:val="00A10B69"/>
    <w:rsid w:val="00A10BC1"/>
    <w:rsid w:val="00A10FAB"/>
    <w:rsid w:val="00A11809"/>
    <w:rsid w:val="00A11959"/>
    <w:rsid w:val="00A121E6"/>
    <w:rsid w:val="00A1272F"/>
    <w:rsid w:val="00A13328"/>
    <w:rsid w:val="00A141F3"/>
    <w:rsid w:val="00A14573"/>
    <w:rsid w:val="00A14987"/>
    <w:rsid w:val="00A14EED"/>
    <w:rsid w:val="00A15717"/>
    <w:rsid w:val="00A1579D"/>
    <w:rsid w:val="00A15A65"/>
    <w:rsid w:val="00A15D43"/>
    <w:rsid w:val="00A15ED7"/>
    <w:rsid w:val="00A16146"/>
    <w:rsid w:val="00A1620D"/>
    <w:rsid w:val="00A16334"/>
    <w:rsid w:val="00A16D99"/>
    <w:rsid w:val="00A172DC"/>
    <w:rsid w:val="00A17844"/>
    <w:rsid w:val="00A17B23"/>
    <w:rsid w:val="00A20B65"/>
    <w:rsid w:val="00A21902"/>
    <w:rsid w:val="00A2271E"/>
    <w:rsid w:val="00A2315F"/>
    <w:rsid w:val="00A23317"/>
    <w:rsid w:val="00A2335D"/>
    <w:rsid w:val="00A238BB"/>
    <w:rsid w:val="00A23FEB"/>
    <w:rsid w:val="00A244BD"/>
    <w:rsid w:val="00A2460E"/>
    <w:rsid w:val="00A24E68"/>
    <w:rsid w:val="00A25D00"/>
    <w:rsid w:val="00A27837"/>
    <w:rsid w:val="00A27B01"/>
    <w:rsid w:val="00A30146"/>
    <w:rsid w:val="00A301F8"/>
    <w:rsid w:val="00A309B4"/>
    <w:rsid w:val="00A30B73"/>
    <w:rsid w:val="00A30C74"/>
    <w:rsid w:val="00A30D97"/>
    <w:rsid w:val="00A315BB"/>
    <w:rsid w:val="00A32039"/>
    <w:rsid w:val="00A32406"/>
    <w:rsid w:val="00A3286F"/>
    <w:rsid w:val="00A32FF5"/>
    <w:rsid w:val="00A33079"/>
    <w:rsid w:val="00A33E5F"/>
    <w:rsid w:val="00A345A3"/>
    <w:rsid w:val="00A34827"/>
    <w:rsid w:val="00A34C0F"/>
    <w:rsid w:val="00A34F20"/>
    <w:rsid w:val="00A35686"/>
    <w:rsid w:val="00A36434"/>
    <w:rsid w:val="00A36C48"/>
    <w:rsid w:val="00A36E30"/>
    <w:rsid w:val="00A36F1D"/>
    <w:rsid w:val="00A36FD1"/>
    <w:rsid w:val="00A370A8"/>
    <w:rsid w:val="00A40FBE"/>
    <w:rsid w:val="00A41609"/>
    <w:rsid w:val="00A41D35"/>
    <w:rsid w:val="00A420DD"/>
    <w:rsid w:val="00A42490"/>
    <w:rsid w:val="00A428AD"/>
    <w:rsid w:val="00A42CA1"/>
    <w:rsid w:val="00A42CA5"/>
    <w:rsid w:val="00A43332"/>
    <w:rsid w:val="00A43601"/>
    <w:rsid w:val="00A43674"/>
    <w:rsid w:val="00A436DC"/>
    <w:rsid w:val="00A44D42"/>
    <w:rsid w:val="00A44FA0"/>
    <w:rsid w:val="00A45244"/>
    <w:rsid w:val="00A4581D"/>
    <w:rsid w:val="00A47A6E"/>
    <w:rsid w:val="00A47A7E"/>
    <w:rsid w:val="00A47E19"/>
    <w:rsid w:val="00A50C44"/>
    <w:rsid w:val="00A519E3"/>
    <w:rsid w:val="00A5200C"/>
    <w:rsid w:val="00A5237F"/>
    <w:rsid w:val="00A52E9C"/>
    <w:rsid w:val="00A52FA5"/>
    <w:rsid w:val="00A53DFF"/>
    <w:rsid w:val="00A53FEC"/>
    <w:rsid w:val="00A5418C"/>
    <w:rsid w:val="00A54671"/>
    <w:rsid w:val="00A547F8"/>
    <w:rsid w:val="00A549C2"/>
    <w:rsid w:val="00A54E53"/>
    <w:rsid w:val="00A55308"/>
    <w:rsid w:val="00A563EC"/>
    <w:rsid w:val="00A565E0"/>
    <w:rsid w:val="00A56ADF"/>
    <w:rsid w:val="00A56C96"/>
    <w:rsid w:val="00A5740F"/>
    <w:rsid w:val="00A5748A"/>
    <w:rsid w:val="00A57854"/>
    <w:rsid w:val="00A60A07"/>
    <w:rsid w:val="00A60B2C"/>
    <w:rsid w:val="00A60B83"/>
    <w:rsid w:val="00A60D53"/>
    <w:rsid w:val="00A61ED7"/>
    <w:rsid w:val="00A61F80"/>
    <w:rsid w:val="00A62142"/>
    <w:rsid w:val="00A628B4"/>
    <w:rsid w:val="00A62F6E"/>
    <w:rsid w:val="00A63D8D"/>
    <w:rsid w:val="00A64329"/>
    <w:rsid w:val="00A64336"/>
    <w:rsid w:val="00A64B5E"/>
    <w:rsid w:val="00A64F1E"/>
    <w:rsid w:val="00A653F2"/>
    <w:rsid w:val="00A655C3"/>
    <w:rsid w:val="00A66920"/>
    <w:rsid w:val="00A675C6"/>
    <w:rsid w:val="00A72341"/>
    <w:rsid w:val="00A73F43"/>
    <w:rsid w:val="00A73F99"/>
    <w:rsid w:val="00A740DB"/>
    <w:rsid w:val="00A74543"/>
    <w:rsid w:val="00A74727"/>
    <w:rsid w:val="00A7478D"/>
    <w:rsid w:val="00A74B95"/>
    <w:rsid w:val="00A74E7F"/>
    <w:rsid w:val="00A75370"/>
    <w:rsid w:val="00A753C2"/>
    <w:rsid w:val="00A754DD"/>
    <w:rsid w:val="00A75B48"/>
    <w:rsid w:val="00A75B78"/>
    <w:rsid w:val="00A75BD6"/>
    <w:rsid w:val="00A75EE6"/>
    <w:rsid w:val="00A766C5"/>
    <w:rsid w:val="00A777BE"/>
    <w:rsid w:val="00A77BF4"/>
    <w:rsid w:val="00A8042F"/>
    <w:rsid w:val="00A804F1"/>
    <w:rsid w:val="00A82DC1"/>
    <w:rsid w:val="00A831F1"/>
    <w:rsid w:val="00A833F1"/>
    <w:rsid w:val="00A836B6"/>
    <w:rsid w:val="00A848A0"/>
    <w:rsid w:val="00A85E63"/>
    <w:rsid w:val="00A860EB"/>
    <w:rsid w:val="00A8674B"/>
    <w:rsid w:val="00A8788E"/>
    <w:rsid w:val="00A900F1"/>
    <w:rsid w:val="00A90457"/>
    <w:rsid w:val="00A90B40"/>
    <w:rsid w:val="00A90CA5"/>
    <w:rsid w:val="00A910FC"/>
    <w:rsid w:val="00A91C1F"/>
    <w:rsid w:val="00A92DA7"/>
    <w:rsid w:val="00A9377B"/>
    <w:rsid w:val="00A938DD"/>
    <w:rsid w:val="00A945CB"/>
    <w:rsid w:val="00A95476"/>
    <w:rsid w:val="00A95546"/>
    <w:rsid w:val="00A96486"/>
    <w:rsid w:val="00A96613"/>
    <w:rsid w:val="00A96616"/>
    <w:rsid w:val="00A96749"/>
    <w:rsid w:val="00A9681A"/>
    <w:rsid w:val="00A96AC7"/>
    <w:rsid w:val="00A96CA7"/>
    <w:rsid w:val="00A970D2"/>
    <w:rsid w:val="00A97246"/>
    <w:rsid w:val="00A97684"/>
    <w:rsid w:val="00A97AD5"/>
    <w:rsid w:val="00A97BD0"/>
    <w:rsid w:val="00AA02D6"/>
    <w:rsid w:val="00AA04C3"/>
    <w:rsid w:val="00AA055D"/>
    <w:rsid w:val="00AA0E31"/>
    <w:rsid w:val="00AA2516"/>
    <w:rsid w:val="00AA258E"/>
    <w:rsid w:val="00AA27FF"/>
    <w:rsid w:val="00AA313B"/>
    <w:rsid w:val="00AA3F41"/>
    <w:rsid w:val="00AA49B9"/>
    <w:rsid w:val="00AA4F08"/>
    <w:rsid w:val="00AA568E"/>
    <w:rsid w:val="00AA584C"/>
    <w:rsid w:val="00AA5910"/>
    <w:rsid w:val="00AA5A99"/>
    <w:rsid w:val="00AA5EF2"/>
    <w:rsid w:val="00AA6998"/>
    <w:rsid w:val="00AA71E7"/>
    <w:rsid w:val="00AA7EAD"/>
    <w:rsid w:val="00AB033A"/>
    <w:rsid w:val="00AB0684"/>
    <w:rsid w:val="00AB0A51"/>
    <w:rsid w:val="00AB0A8F"/>
    <w:rsid w:val="00AB0D13"/>
    <w:rsid w:val="00AB0D43"/>
    <w:rsid w:val="00AB176C"/>
    <w:rsid w:val="00AB24C1"/>
    <w:rsid w:val="00AB326A"/>
    <w:rsid w:val="00AB38E0"/>
    <w:rsid w:val="00AB3DB0"/>
    <w:rsid w:val="00AB3EF9"/>
    <w:rsid w:val="00AB4D6D"/>
    <w:rsid w:val="00AB5830"/>
    <w:rsid w:val="00AB5992"/>
    <w:rsid w:val="00AB5AB7"/>
    <w:rsid w:val="00AB6B01"/>
    <w:rsid w:val="00AB7C80"/>
    <w:rsid w:val="00AB7DFE"/>
    <w:rsid w:val="00AB7E89"/>
    <w:rsid w:val="00AB7F93"/>
    <w:rsid w:val="00AC04BB"/>
    <w:rsid w:val="00AC0E70"/>
    <w:rsid w:val="00AC12E8"/>
    <w:rsid w:val="00AC1403"/>
    <w:rsid w:val="00AC16A1"/>
    <w:rsid w:val="00AC194C"/>
    <w:rsid w:val="00AC20A6"/>
    <w:rsid w:val="00AC36BF"/>
    <w:rsid w:val="00AC3A2A"/>
    <w:rsid w:val="00AC4B2D"/>
    <w:rsid w:val="00AC5492"/>
    <w:rsid w:val="00AC5812"/>
    <w:rsid w:val="00AC6456"/>
    <w:rsid w:val="00AC6663"/>
    <w:rsid w:val="00AC6768"/>
    <w:rsid w:val="00AC6A5F"/>
    <w:rsid w:val="00AC6DAC"/>
    <w:rsid w:val="00AC727A"/>
    <w:rsid w:val="00AC7868"/>
    <w:rsid w:val="00AC7CE4"/>
    <w:rsid w:val="00AD0094"/>
    <w:rsid w:val="00AD0635"/>
    <w:rsid w:val="00AD16E9"/>
    <w:rsid w:val="00AD23AB"/>
    <w:rsid w:val="00AD25DA"/>
    <w:rsid w:val="00AD35CE"/>
    <w:rsid w:val="00AD481D"/>
    <w:rsid w:val="00AD4AB7"/>
    <w:rsid w:val="00AD5B1F"/>
    <w:rsid w:val="00AD5B3B"/>
    <w:rsid w:val="00AD5CAD"/>
    <w:rsid w:val="00AD6067"/>
    <w:rsid w:val="00AD747C"/>
    <w:rsid w:val="00AD783F"/>
    <w:rsid w:val="00AD7BDC"/>
    <w:rsid w:val="00AD7E40"/>
    <w:rsid w:val="00AE0011"/>
    <w:rsid w:val="00AE0315"/>
    <w:rsid w:val="00AE057B"/>
    <w:rsid w:val="00AE0FBC"/>
    <w:rsid w:val="00AE155E"/>
    <w:rsid w:val="00AE1617"/>
    <w:rsid w:val="00AE1640"/>
    <w:rsid w:val="00AE18EF"/>
    <w:rsid w:val="00AE1E18"/>
    <w:rsid w:val="00AE2732"/>
    <w:rsid w:val="00AE3A39"/>
    <w:rsid w:val="00AE47AE"/>
    <w:rsid w:val="00AE4BF0"/>
    <w:rsid w:val="00AE4C02"/>
    <w:rsid w:val="00AE5193"/>
    <w:rsid w:val="00AE56B6"/>
    <w:rsid w:val="00AE56F6"/>
    <w:rsid w:val="00AE59AC"/>
    <w:rsid w:val="00AE63DF"/>
    <w:rsid w:val="00AE64C8"/>
    <w:rsid w:val="00AE6D84"/>
    <w:rsid w:val="00AE6E57"/>
    <w:rsid w:val="00AE7280"/>
    <w:rsid w:val="00AF020C"/>
    <w:rsid w:val="00AF0401"/>
    <w:rsid w:val="00AF1629"/>
    <w:rsid w:val="00AF199A"/>
    <w:rsid w:val="00AF1B86"/>
    <w:rsid w:val="00AF28A9"/>
    <w:rsid w:val="00AF2DA2"/>
    <w:rsid w:val="00AF3075"/>
    <w:rsid w:val="00AF341C"/>
    <w:rsid w:val="00AF3454"/>
    <w:rsid w:val="00AF40AE"/>
    <w:rsid w:val="00AF50CC"/>
    <w:rsid w:val="00AF5106"/>
    <w:rsid w:val="00AF5884"/>
    <w:rsid w:val="00AF67BA"/>
    <w:rsid w:val="00AF6AC5"/>
    <w:rsid w:val="00AF6C15"/>
    <w:rsid w:val="00AF7679"/>
    <w:rsid w:val="00AF7699"/>
    <w:rsid w:val="00AF7EA1"/>
    <w:rsid w:val="00B005A2"/>
    <w:rsid w:val="00B00EF7"/>
    <w:rsid w:val="00B00FAE"/>
    <w:rsid w:val="00B017C5"/>
    <w:rsid w:val="00B01821"/>
    <w:rsid w:val="00B01AB0"/>
    <w:rsid w:val="00B026EE"/>
    <w:rsid w:val="00B03A65"/>
    <w:rsid w:val="00B04203"/>
    <w:rsid w:val="00B0427D"/>
    <w:rsid w:val="00B045AA"/>
    <w:rsid w:val="00B04819"/>
    <w:rsid w:val="00B04923"/>
    <w:rsid w:val="00B049E5"/>
    <w:rsid w:val="00B04F6B"/>
    <w:rsid w:val="00B059F9"/>
    <w:rsid w:val="00B05F9A"/>
    <w:rsid w:val="00B06782"/>
    <w:rsid w:val="00B0686C"/>
    <w:rsid w:val="00B06AE5"/>
    <w:rsid w:val="00B06EF2"/>
    <w:rsid w:val="00B07695"/>
    <w:rsid w:val="00B07F04"/>
    <w:rsid w:val="00B101C5"/>
    <w:rsid w:val="00B1043E"/>
    <w:rsid w:val="00B10954"/>
    <w:rsid w:val="00B10C64"/>
    <w:rsid w:val="00B10DC6"/>
    <w:rsid w:val="00B10E22"/>
    <w:rsid w:val="00B10E81"/>
    <w:rsid w:val="00B10EB6"/>
    <w:rsid w:val="00B11105"/>
    <w:rsid w:val="00B1122B"/>
    <w:rsid w:val="00B11317"/>
    <w:rsid w:val="00B11495"/>
    <w:rsid w:val="00B1168B"/>
    <w:rsid w:val="00B116C6"/>
    <w:rsid w:val="00B1177D"/>
    <w:rsid w:val="00B11AA5"/>
    <w:rsid w:val="00B11C15"/>
    <w:rsid w:val="00B11F95"/>
    <w:rsid w:val="00B128CC"/>
    <w:rsid w:val="00B12ADA"/>
    <w:rsid w:val="00B12CD1"/>
    <w:rsid w:val="00B12E34"/>
    <w:rsid w:val="00B13533"/>
    <w:rsid w:val="00B1474A"/>
    <w:rsid w:val="00B14B01"/>
    <w:rsid w:val="00B14EE7"/>
    <w:rsid w:val="00B15318"/>
    <w:rsid w:val="00B1582B"/>
    <w:rsid w:val="00B167B9"/>
    <w:rsid w:val="00B16B19"/>
    <w:rsid w:val="00B16B81"/>
    <w:rsid w:val="00B16CF8"/>
    <w:rsid w:val="00B16DF5"/>
    <w:rsid w:val="00B16EAD"/>
    <w:rsid w:val="00B17F27"/>
    <w:rsid w:val="00B20053"/>
    <w:rsid w:val="00B20072"/>
    <w:rsid w:val="00B21162"/>
    <w:rsid w:val="00B211F6"/>
    <w:rsid w:val="00B216E7"/>
    <w:rsid w:val="00B22309"/>
    <w:rsid w:val="00B22529"/>
    <w:rsid w:val="00B22B09"/>
    <w:rsid w:val="00B23415"/>
    <w:rsid w:val="00B23540"/>
    <w:rsid w:val="00B237A3"/>
    <w:rsid w:val="00B239EE"/>
    <w:rsid w:val="00B23BD9"/>
    <w:rsid w:val="00B2464D"/>
    <w:rsid w:val="00B24782"/>
    <w:rsid w:val="00B24DFD"/>
    <w:rsid w:val="00B25BEB"/>
    <w:rsid w:val="00B26BB0"/>
    <w:rsid w:val="00B27449"/>
    <w:rsid w:val="00B27F4E"/>
    <w:rsid w:val="00B30C4C"/>
    <w:rsid w:val="00B31110"/>
    <w:rsid w:val="00B31257"/>
    <w:rsid w:val="00B314C1"/>
    <w:rsid w:val="00B3186A"/>
    <w:rsid w:val="00B31B47"/>
    <w:rsid w:val="00B31E30"/>
    <w:rsid w:val="00B329A9"/>
    <w:rsid w:val="00B33024"/>
    <w:rsid w:val="00B330DF"/>
    <w:rsid w:val="00B3363A"/>
    <w:rsid w:val="00B33A8D"/>
    <w:rsid w:val="00B33D31"/>
    <w:rsid w:val="00B33D3F"/>
    <w:rsid w:val="00B343BE"/>
    <w:rsid w:val="00B3444C"/>
    <w:rsid w:val="00B346F3"/>
    <w:rsid w:val="00B34B66"/>
    <w:rsid w:val="00B352EA"/>
    <w:rsid w:val="00B355EF"/>
    <w:rsid w:val="00B36E08"/>
    <w:rsid w:val="00B37B03"/>
    <w:rsid w:val="00B4024C"/>
    <w:rsid w:val="00B40287"/>
    <w:rsid w:val="00B403CC"/>
    <w:rsid w:val="00B40D06"/>
    <w:rsid w:val="00B40D88"/>
    <w:rsid w:val="00B40E69"/>
    <w:rsid w:val="00B40F4A"/>
    <w:rsid w:val="00B42229"/>
    <w:rsid w:val="00B42499"/>
    <w:rsid w:val="00B42CC7"/>
    <w:rsid w:val="00B42D76"/>
    <w:rsid w:val="00B43B6E"/>
    <w:rsid w:val="00B44ABC"/>
    <w:rsid w:val="00B44CAB"/>
    <w:rsid w:val="00B454CC"/>
    <w:rsid w:val="00B45CAF"/>
    <w:rsid w:val="00B4658F"/>
    <w:rsid w:val="00B46837"/>
    <w:rsid w:val="00B46E27"/>
    <w:rsid w:val="00B47301"/>
    <w:rsid w:val="00B47BEA"/>
    <w:rsid w:val="00B50C4E"/>
    <w:rsid w:val="00B50F05"/>
    <w:rsid w:val="00B51646"/>
    <w:rsid w:val="00B51790"/>
    <w:rsid w:val="00B51BD1"/>
    <w:rsid w:val="00B52622"/>
    <w:rsid w:val="00B530BE"/>
    <w:rsid w:val="00B5314E"/>
    <w:rsid w:val="00B5381B"/>
    <w:rsid w:val="00B53878"/>
    <w:rsid w:val="00B538D2"/>
    <w:rsid w:val="00B5406D"/>
    <w:rsid w:val="00B54786"/>
    <w:rsid w:val="00B54B75"/>
    <w:rsid w:val="00B54EF9"/>
    <w:rsid w:val="00B5518B"/>
    <w:rsid w:val="00B555AD"/>
    <w:rsid w:val="00B55E52"/>
    <w:rsid w:val="00B56B92"/>
    <w:rsid w:val="00B56DFD"/>
    <w:rsid w:val="00B57256"/>
    <w:rsid w:val="00B575EB"/>
    <w:rsid w:val="00B57895"/>
    <w:rsid w:val="00B57AD4"/>
    <w:rsid w:val="00B60340"/>
    <w:rsid w:val="00B607AD"/>
    <w:rsid w:val="00B60A75"/>
    <w:rsid w:val="00B60AEA"/>
    <w:rsid w:val="00B60EB5"/>
    <w:rsid w:val="00B60F2A"/>
    <w:rsid w:val="00B615C6"/>
    <w:rsid w:val="00B63116"/>
    <w:rsid w:val="00B63490"/>
    <w:rsid w:val="00B63530"/>
    <w:rsid w:val="00B637BA"/>
    <w:rsid w:val="00B63C8B"/>
    <w:rsid w:val="00B63F10"/>
    <w:rsid w:val="00B6414C"/>
    <w:rsid w:val="00B642FF"/>
    <w:rsid w:val="00B645C0"/>
    <w:rsid w:val="00B64EA1"/>
    <w:rsid w:val="00B655E6"/>
    <w:rsid w:val="00B6587C"/>
    <w:rsid w:val="00B65A2A"/>
    <w:rsid w:val="00B65A31"/>
    <w:rsid w:val="00B65B46"/>
    <w:rsid w:val="00B665DE"/>
    <w:rsid w:val="00B6692A"/>
    <w:rsid w:val="00B66F81"/>
    <w:rsid w:val="00B671B4"/>
    <w:rsid w:val="00B678EC"/>
    <w:rsid w:val="00B71928"/>
    <w:rsid w:val="00B71DFB"/>
    <w:rsid w:val="00B71F14"/>
    <w:rsid w:val="00B7206C"/>
    <w:rsid w:val="00B72C82"/>
    <w:rsid w:val="00B72D6A"/>
    <w:rsid w:val="00B72D6B"/>
    <w:rsid w:val="00B735E6"/>
    <w:rsid w:val="00B7386A"/>
    <w:rsid w:val="00B73B8A"/>
    <w:rsid w:val="00B743CA"/>
    <w:rsid w:val="00B74541"/>
    <w:rsid w:val="00B74764"/>
    <w:rsid w:val="00B749A7"/>
    <w:rsid w:val="00B74FAF"/>
    <w:rsid w:val="00B755A0"/>
    <w:rsid w:val="00B7569F"/>
    <w:rsid w:val="00B75A7C"/>
    <w:rsid w:val="00B76368"/>
    <w:rsid w:val="00B769A8"/>
    <w:rsid w:val="00B77764"/>
    <w:rsid w:val="00B7785F"/>
    <w:rsid w:val="00B77F03"/>
    <w:rsid w:val="00B80471"/>
    <w:rsid w:val="00B80581"/>
    <w:rsid w:val="00B80CD1"/>
    <w:rsid w:val="00B83764"/>
    <w:rsid w:val="00B83808"/>
    <w:rsid w:val="00B83E6F"/>
    <w:rsid w:val="00B8404F"/>
    <w:rsid w:val="00B84448"/>
    <w:rsid w:val="00B84C57"/>
    <w:rsid w:val="00B85160"/>
    <w:rsid w:val="00B85AAD"/>
    <w:rsid w:val="00B85E4E"/>
    <w:rsid w:val="00B85EB7"/>
    <w:rsid w:val="00B864A7"/>
    <w:rsid w:val="00B8665A"/>
    <w:rsid w:val="00B879EC"/>
    <w:rsid w:val="00B90066"/>
    <w:rsid w:val="00B9014D"/>
    <w:rsid w:val="00B90379"/>
    <w:rsid w:val="00B90A4C"/>
    <w:rsid w:val="00B90D6F"/>
    <w:rsid w:val="00B912EA"/>
    <w:rsid w:val="00B9151B"/>
    <w:rsid w:val="00B916F8"/>
    <w:rsid w:val="00B92760"/>
    <w:rsid w:val="00B929E6"/>
    <w:rsid w:val="00B934F9"/>
    <w:rsid w:val="00B93927"/>
    <w:rsid w:val="00B93F76"/>
    <w:rsid w:val="00B941D1"/>
    <w:rsid w:val="00B94A4C"/>
    <w:rsid w:val="00B94CE9"/>
    <w:rsid w:val="00B95BA4"/>
    <w:rsid w:val="00B96CED"/>
    <w:rsid w:val="00B97326"/>
    <w:rsid w:val="00B97AC7"/>
    <w:rsid w:val="00B97CCB"/>
    <w:rsid w:val="00BA028F"/>
    <w:rsid w:val="00BA0DB4"/>
    <w:rsid w:val="00BA1B49"/>
    <w:rsid w:val="00BA204A"/>
    <w:rsid w:val="00BA20FB"/>
    <w:rsid w:val="00BA234F"/>
    <w:rsid w:val="00BA25E5"/>
    <w:rsid w:val="00BA37B8"/>
    <w:rsid w:val="00BA3BB4"/>
    <w:rsid w:val="00BA3E20"/>
    <w:rsid w:val="00BA5CEF"/>
    <w:rsid w:val="00BA64DF"/>
    <w:rsid w:val="00BA683F"/>
    <w:rsid w:val="00BA6DF8"/>
    <w:rsid w:val="00BA7E7B"/>
    <w:rsid w:val="00BA7F2C"/>
    <w:rsid w:val="00BB02DE"/>
    <w:rsid w:val="00BB09EE"/>
    <w:rsid w:val="00BB0B0F"/>
    <w:rsid w:val="00BB0F57"/>
    <w:rsid w:val="00BB0FDE"/>
    <w:rsid w:val="00BB1074"/>
    <w:rsid w:val="00BB1401"/>
    <w:rsid w:val="00BB2127"/>
    <w:rsid w:val="00BB28CD"/>
    <w:rsid w:val="00BB2B8A"/>
    <w:rsid w:val="00BB2E3B"/>
    <w:rsid w:val="00BB32D9"/>
    <w:rsid w:val="00BB37BD"/>
    <w:rsid w:val="00BB404F"/>
    <w:rsid w:val="00BB4187"/>
    <w:rsid w:val="00BB44BE"/>
    <w:rsid w:val="00BB4998"/>
    <w:rsid w:val="00BB5000"/>
    <w:rsid w:val="00BB5253"/>
    <w:rsid w:val="00BB54AF"/>
    <w:rsid w:val="00BB61E0"/>
    <w:rsid w:val="00BB62BE"/>
    <w:rsid w:val="00BB6CA7"/>
    <w:rsid w:val="00BB7127"/>
    <w:rsid w:val="00BC138B"/>
    <w:rsid w:val="00BC14C8"/>
    <w:rsid w:val="00BC1A49"/>
    <w:rsid w:val="00BC1E81"/>
    <w:rsid w:val="00BC1EE5"/>
    <w:rsid w:val="00BC20EF"/>
    <w:rsid w:val="00BC3ADE"/>
    <w:rsid w:val="00BC3F19"/>
    <w:rsid w:val="00BC40BC"/>
    <w:rsid w:val="00BC4729"/>
    <w:rsid w:val="00BC4D10"/>
    <w:rsid w:val="00BC4E5C"/>
    <w:rsid w:val="00BC59CA"/>
    <w:rsid w:val="00BC62FE"/>
    <w:rsid w:val="00BC6901"/>
    <w:rsid w:val="00BC6EB7"/>
    <w:rsid w:val="00BC716E"/>
    <w:rsid w:val="00BC765B"/>
    <w:rsid w:val="00BC7D0C"/>
    <w:rsid w:val="00BD1805"/>
    <w:rsid w:val="00BD1F03"/>
    <w:rsid w:val="00BD25BD"/>
    <w:rsid w:val="00BD2B9E"/>
    <w:rsid w:val="00BD3584"/>
    <w:rsid w:val="00BD3676"/>
    <w:rsid w:val="00BD386C"/>
    <w:rsid w:val="00BD3C26"/>
    <w:rsid w:val="00BD3EAE"/>
    <w:rsid w:val="00BD4175"/>
    <w:rsid w:val="00BD42AD"/>
    <w:rsid w:val="00BD476E"/>
    <w:rsid w:val="00BD4A03"/>
    <w:rsid w:val="00BD4C0E"/>
    <w:rsid w:val="00BD4F66"/>
    <w:rsid w:val="00BD54CE"/>
    <w:rsid w:val="00BD6B39"/>
    <w:rsid w:val="00BD6D0B"/>
    <w:rsid w:val="00BD7827"/>
    <w:rsid w:val="00BD7862"/>
    <w:rsid w:val="00BD7A23"/>
    <w:rsid w:val="00BD7A61"/>
    <w:rsid w:val="00BD7E75"/>
    <w:rsid w:val="00BD7F3D"/>
    <w:rsid w:val="00BE0769"/>
    <w:rsid w:val="00BE0FBF"/>
    <w:rsid w:val="00BE1B9A"/>
    <w:rsid w:val="00BE1D62"/>
    <w:rsid w:val="00BE2B5E"/>
    <w:rsid w:val="00BE2D0E"/>
    <w:rsid w:val="00BE46BC"/>
    <w:rsid w:val="00BE4CFF"/>
    <w:rsid w:val="00BE511E"/>
    <w:rsid w:val="00BE53D6"/>
    <w:rsid w:val="00BE5495"/>
    <w:rsid w:val="00BE5C16"/>
    <w:rsid w:val="00BE6D52"/>
    <w:rsid w:val="00BE7123"/>
    <w:rsid w:val="00BE7568"/>
    <w:rsid w:val="00BE78FD"/>
    <w:rsid w:val="00BF014A"/>
    <w:rsid w:val="00BF0B36"/>
    <w:rsid w:val="00BF1237"/>
    <w:rsid w:val="00BF20A2"/>
    <w:rsid w:val="00BF302F"/>
    <w:rsid w:val="00BF3891"/>
    <w:rsid w:val="00BF4C30"/>
    <w:rsid w:val="00BF52CC"/>
    <w:rsid w:val="00BF6B1C"/>
    <w:rsid w:val="00BF72E1"/>
    <w:rsid w:val="00BF72ED"/>
    <w:rsid w:val="00BF73B1"/>
    <w:rsid w:val="00C0014A"/>
    <w:rsid w:val="00C00F0F"/>
    <w:rsid w:val="00C01E9E"/>
    <w:rsid w:val="00C02A23"/>
    <w:rsid w:val="00C030C6"/>
    <w:rsid w:val="00C03190"/>
    <w:rsid w:val="00C0349F"/>
    <w:rsid w:val="00C03602"/>
    <w:rsid w:val="00C03A5E"/>
    <w:rsid w:val="00C03CF2"/>
    <w:rsid w:val="00C04493"/>
    <w:rsid w:val="00C047D7"/>
    <w:rsid w:val="00C0485F"/>
    <w:rsid w:val="00C04E55"/>
    <w:rsid w:val="00C0509D"/>
    <w:rsid w:val="00C05112"/>
    <w:rsid w:val="00C05681"/>
    <w:rsid w:val="00C065BE"/>
    <w:rsid w:val="00C0672E"/>
    <w:rsid w:val="00C06F3F"/>
    <w:rsid w:val="00C071D0"/>
    <w:rsid w:val="00C07308"/>
    <w:rsid w:val="00C07888"/>
    <w:rsid w:val="00C07F0B"/>
    <w:rsid w:val="00C10322"/>
    <w:rsid w:val="00C1053B"/>
    <w:rsid w:val="00C10ED2"/>
    <w:rsid w:val="00C110CE"/>
    <w:rsid w:val="00C110DD"/>
    <w:rsid w:val="00C11A6B"/>
    <w:rsid w:val="00C11BBB"/>
    <w:rsid w:val="00C11DAA"/>
    <w:rsid w:val="00C12686"/>
    <w:rsid w:val="00C12F6B"/>
    <w:rsid w:val="00C136ED"/>
    <w:rsid w:val="00C14131"/>
    <w:rsid w:val="00C14257"/>
    <w:rsid w:val="00C146B1"/>
    <w:rsid w:val="00C14719"/>
    <w:rsid w:val="00C1482C"/>
    <w:rsid w:val="00C14B92"/>
    <w:rsid w:val="00C14C06"/>
    <w:rsid w:val="00C14F02"/>
    <w:rsid w:val="00C14F5A"/>
    <w:rsid w:val="00C154D2"/>
    <w:rsid w:val="00C15DF5"/>
    <w:rsid w:val="00C16BA1"/>
    <w:rsid w:val="00C16CBB"/>
    <w:rsid w:val="00C16E10"/>
    <w:rsid w:val="00C1769E"/>
    <w:rsid w:val="00C178CD"/>
    <w:rsid w:val="00C17F8B"/>
    <w:rsid w:val="00C20272"/>
    <w:rsid w:val="00C20522"/>
    <w:rsid w:val="00C21968"/>
    <w:rsid w:val="00C21B0B"/>
    <w:rsid w:val="00C21BA3"/>
    <w:rsid w:val="00C2270B"/>
    <w:rsid w:val="00C22A94"/>
    <w:rsid w:val="00C22E10"/>
    <w:rsid w:val="00C23894"/>
    <w:rsid w:val="00C2398F"/>
    <w:rsid w:val="00C23F5C"/>
    <w:rsid w:val="00C2407F"/>
    <w:rsid w:val="00C25D51"/>
    <w:rsid w:val="00C260C9"/>
    <w:rsid w:val="00C2624C"/>
    <w:rsid w:val="00C26480"/>
    <w:rsid w:val="00C26956"/>
    <w:rsid w:val="00C26B0D"/>
    <w:rsid w:val="00C3058E"/>
    <w:rsid w:val="00C30A09"/>
    <w:rsid w:val="00C31E05"/>
    <w:rsid w:val="00C3204F"/>
    <w:rsid w:val="00C320F4"/>
    <w:rsid w:val="00C32849"/>
    <w:rsid w:val="00C32B56"/>
    <w:rsid w:val="00C32F8B"/>
    <w:rsid w:val="00C33444"/>
    <w:rsid w:val="00C3373A"/>
    <w:rsid w:val="00C339F0"/>
    <w:rsid w:val="00C34131"/>
    <w:rsid w:val="00C350D7"/>
    <w:rsid w:val="00C35C74"/>
    <w:rsid w:val="00C35E56"/>
    <w:rsid w:val="00C3626A"/>
    <w:rsid w:val="00C369A7"/>
    <w:rsid w:val="00C372CD"/>
    <w:rsid w:val="00C37780"/>
    <w:rsid w:val="00C3792A"/>
    <w:rsid w:val="00C37B29"/>
    <w:rsid w:val="00C37C7D"/>
    <w:rsid w:val="00C37F21"/>
    <w:rsid w:val="00C40111"/>
    <w:rsid w:val="00C401DE"/>
    <w:rsid w:val="00C40601"/>
    <w:rsid w:val="00C40FE1"/>
    <w:rsid w:val="00C4150A"/>
    <w:rsid w:val="00C4153F"/>
    <w:rsid w:val="00C415B3"/>
    <w:rsid w:val="00C41637"/>
    <w:rsid w:val="00C41872"/>
    <w:rsid w:val="00C41C49"/>
    <w:rsid w:val="00C41CD2"/>
    <w:rsid w:val="00C421D4"/>
    <w:rsid w:val="00C422B3"/>
    <w:rsid w:val="00C4238B"/>
    <w:rsid w:val="00C4259A"/>
    <w:rsid w:val="00C4266C"/>
    <w:rsid w:val="00C42718"/>
    <w:rsid w:val="00C44359"/>
    <w:rsid w:val="00C447B9"/>
    <w:rsid w:val="00C44852"/>
    <w:rsid w:val="00C44F79"/>
    <w:rsid w:val="00C45B36"/>
    <w:rsid w:val="00C4609C"/>
    <w:rsid w:val="00C46329"/>
    <w:rsid w:val="00C46750"/>
    <w:rsid w:val="00C46AF6"/>
    <w:rsid w:val="00C4789B"/>
    <w:rsid w:val="00C47BB5"/>
    <w:rsid w:val="00C50A77"/>
    <w:rsid w:val="00C51F9B"/>
    <w:rsid w:val="00C52086"/>
    <w:rsid w:val="00C523CA"/>
    <w:rsid w:val="00C52C42"/>
    <w:rsid w:val="00C52F07"/>
    <w:rsid w:val="00C5486F"/>
    <w:rsid w:val="00C55211"/>
    <w:rsid w:val="00C554F5"/>
    <w:rsid w:val="00C556B3"/>
    <w:rsid w:val="00C56069"/>
    <w:rsid w:val="00C56367"/>
    <w:rsid w:val="00C566EC"/>
    <w:rsid w:val="00C56F71"/>
    <w:rsid w:val="00C5702D"/>
    <w:rsid w:val="00C574BE"/>
    <w:rsid w:val="00C57916"/>
    <w:rsid w:val="00C57CB8"/>
    <w:rsid w:val="00C57DBF"/>
    <w:rsid w:val="00C57E58"/>
    <w:rsid w:val="00C605A9"/>
    <w:rsid w:val="00C6104F"/>
    <w:rsid w:val="00C612A4"/>
    <w:rsid w:val="00C617BA"/>
    <w:rsid w:val="00C62328"/>
    <w:rsid w:val="00C62354"/>
    <w:rsid w:val="00C62E8B"/>
    <w:rsid w:val="00C6348F"/>
    <w:rsid w:val="00C63563"/>
    <w:rsid w:val="00C63A5C"/>
    <w:rsid w:val="00C63D11"/>
    <w:rsid w:val="00C6405A"/>
    <w:rsid w:val="00C644CC"/>
    <w:rsid w:val="00C64FA0"/>
    <w:rsid w:val="00C65023"/>
    <w:rsid w:val="00C65240"/>
    <w:rsid w:val="00C6536F"/>
    <w:rsid w:val="00C660FD"/>
    <w:rsid w:val="00C66673"/>
    <w:rsid w:val="00C66690"/>
    <w:rsid w:val="00C66D61"/>
    <w:rsid w:val="00C67327"/>
    <w:rsid w:val="00C676F2"/>
    <w:rsid w:val="00C67B24"/>
    <w:rsid w:val="00C67BBC"/>
    <w:rsid w:val="00C700F1"/>
    <w:rsid w:val="00C70152"/>
    <w:rsid w:val="00C70A4E"/>
    <w:rsid w:val="00C7151C"/>
    <w:rsid w:val="00C71934"/>
    <w:rsid w:val="00C72CE1"/>
    <w:rsid w:val="00C73865"/>
    <w:rsid w:val="00C7386A"/>
    <w:rsid w:val="00C73AB5"/>
    <w:rsid w:val="00C73F98"/>
    <w:rsid w:val="00C73FB9"/>
    <w:rsid w:val="00C74298"/>
    <w:rsid w:val="00C7444D"/>
    <w:rsid w:val="00C74DAC"/>
    <w:rsid w:val="00C75390"/>
    <w:rsid w:val="00C75819"/>
    <w:rsid w:val="00C75BFF"/>
    <w:rsid w:val="00C76922"/>
    <w:rsid w:val="00C76AD5"/>
    <w:rsid w:val="00C76CDB"/>
    <w:rsid w:val="00C774B0"/>
    <w:rsid w:val="00C77C6C"/>
    <w:rsid w:val="00C80374"/>
    <w:rsid w:val="00C80AF3"/>
    <w:rsid w:val="00C8100D"/>
    <w:rsid w:val="00C81077"/>
    <w:rsid w:val="00C81A51"/>
    <w:rsid w:val="00C81A87"/>
    <w:rsid w:val="00C8200D"/>
    <w:rsid w:val="00C826F8"/>
    <w:rsid w:val="00C82962"/>
    <w:rsid w:val="00C82C86"/>
    <w:rsid w:val="00C8397D"/>
    <w:rsid w:val="00C84069"/>
    <w:rsid w:val="00C8438B"/>
    <w:rsid w:val="00C8521A"/>
    <w:rsid w:val="00C86A08"/>
    <w:rsid w:val="00C86BC9"/>
    <w:rsid w:val="00C87496"/>
    <w:rsid w:val="00C87F84"/>
    <w:rsid w:val="00C87F87"/>
    <w:rsid w:val="00C90035"/>
    <w:rsid w:val="00C903A2"/>
    <w:rsid w:val="00C9042D"/>
    <w:rsid w:val="00C90AEF"/>
    <w:rsid w:val="00C90EE4"/>
    <w:rsid w:val="00C910FB"/>
    <w:rsid w:val="00C913F4"/>
    <w:rsid w:val="00C91575"/>
    <w:rsid w:val="00C919F6"/>
    <w:rsid w:val="00C926C2"/>
    <w:rsid w:val="00C931B5"/>
    <w:rsid w:val="00C9345C"/>
    <w:rsid w:val="00C93D64"/>
    <w:rsid w:val="00C93FB0"/>
    <w:rsid w:val="00C94018"/>
    <w:rsid w:val="00C94919"/>
    <w:rsid w:val="00C95045"/>
    <w:rsid w:val="00C974AA"/>
    <w:rsid w:val="00C97696"/>
    <w:rsid w:val="00C97705"/>
    <w:rsid w:val="00CA00D6"/>
    <w:rsid w:val="00CA028B"/>
    <w:rsid w:val="00CA03AB"/>
    <w:rsid w:val="00CA0AF4"/>
    <w:rsid w:val="00CA184E"/>
    <w:rsid w:val="00CA2870"/>
    <w:rsid w:val="00CA2D86"/>
    <w:rsid w:val="00CA301A"/>
    <w:rsid w:val="00CA30D2"/>
    <w:rsid w:val="00CA374B"/>
    <w:rsid w:val="00CA43AD"/>
    <w:rsid w:val="00CA4B7B"/>
    <w:rsid w:val="00CA50FD"/>
    <w:rsid w:val="00CA5303"/>
    <w:rsid w:val="00CA530A"/>
    <w:rsid w:val="00CA5D77"/>
    <w:rsid w:val="00CA5FD5"/>
    <w:rsid w:val="00CA6400"/>
    <w:rsid w:val="00CA66EB"/>
    <w:rsid w:val="00CA6E10"/>
    <w:rsid w:val="00CA79BF"/>
    <w:rsid w:val="00CA7C27"/>
    <w:rsid w:val="00CA7EFD"/>
    <w:rsid w:val="00CB16D4"/>
    <w:rsid w:val="00CB2033"/>
    <w:rsid w:val="00CB2C35"/>
    <w:rsid w:val="00CB2C52"/>
    <w:rsid w:val="00CB2DE6"/>
    <w:rsid w:val="00CB3EEE"/>
    <w:rsid w:val="00CB4207"/>
    <w:rsid w:val="00CB4946"/>
    <w:rsid w:val="00CB4974"/>
    <w:rsid w:val="00CB4AC1"/>
    <w:rsid w:val="00CB4D3C"/>
    <w:rsid w:val="00CB5510"/>
    <w:rsid w:val="00CB678C"/>
    <w:rsid w:val="00CB6798"/>
    <w:rsid w:val="00CB6AC0"/>
    <w:rsid w:val="00CB72F5"/>
    <w:rsid w:val="00CB73EF"/>
    <w:rsid w:val="00CB7DDC"/>
    <w:rsid w:val="00CB7FC6"/>
    <w:rsid w:val="00CC074C"/>
    <w:rsid w:val="00CC0BB7"/>
    <w:rsid w:val="00CC1FE3"/>
    <w:rsid w:val="00CC2508"/>
    <w:rsid w:val="00CC2564"/>
    <w:rsid w:val="00CC2DAD"/>
    <w:rsid w:val="00CC2FF4"/>
    <w:rsid w:val="00CC341E"/>
    <w:rsid w:val="00CC3AA0"/>
    <w:rsid w:val="00CC3C63"/>
    <w:rsid w:val="00CC3F60"/>
    <w:rsid w:val="00CC4743"/>
    <w:rsid w:val="00CC56B4"/>
    <w:rsid w:val="00CC5D49"/>
    <w:rsid w:val="00CC610B"/>
    <w:rsid w:val="00CC65A1"/>
    <w:rsid w:val="00CC6674"/>
    <w:rsid w:val="00CC68A9"/>
    <w:rsid w:val="00CC695E"/>
    <w:rsid w:val="00CC6AD8"/>
    <w:rsid w:val="00CC6FEB"/>
    <w:rsid w:val="00CC720C"/>
    <w:rsid w:val="00CC72EA"/>
    <w:rsid w:val="00CD0A23"/>
    <w:rsid w:val="00CD0BCE"/>
    <w:rsid w:val="00CD0C47"/>
    <w:rsid w:val="00CD166F"/>
    <w:rsid w:val="00CD2423"/>
    <w:rsid w:val="00CD2633"/>
    <w:rsid w:val="00CD2996"/>
    <w:rsid w:val="00CD2A3D"/>
    <w:rsid w:val="00CD2DD7"/>
    <w:rsid w:val="00CD2E0C"/>
    <w:rsid w:val="00CD303A"/>
    <w:rsid w:val="00CD31E5"/>
    <w:rsid w:val="00CD3FF9"/>
    <w:rsid w:val="00CD473C"/>
    <w:rsid w:val="00CD5076"/>
    <w:rsid w:val="00CD549B"/>
    <w:rsid w:val="00CD55CF"/>
    <w:rsid w:val="00CD5865"/>
    <w:rsid w:val="00CD5F44"/>
    <w:rsid w:val="00CD6186"/>
    <w:rsid w:val="00CD6222"/>
    <w:rsid w:val="00CD63EA"/>
    <w:rsid w:val="00CD680A"/>
    <w:rsid w:val="00CD6BCF"/>
    <w:rsid w:val="00CD6D30"/>
    <w:rsid w:val="00CD6D44"/>
    <w:rsid w:val="00CD6D9A"/>
    <w:rsid w:val="00CD74E9"/>
    <w:rsid w:val="00CD784D"/>
    <w:rsid w:val="00CD7A93"/>
    <w:rsid w:val="00CD7D82"/>
    <w:rsid w:val="00CE0657"/>
    <w:rsid w:val="00CE0E92"/>
    <w:rsid w:val="00CE121C"/>
    <w:rsid w:val="00CE134E"/>
    <w:rsid w:val="00CE224B"/>
    <w:rsid w:val="00CE24F5"/>
    <w:rsid w:val="00CE328B"/>
    <w:rsid w:val="00CE3A5E"/>
    <w:rsid w:val="00CE436E"/>
    <w:rsid w:val="00CE4F44"/>
    <w:rsid w:val="00CE50D5"/>
    <w:rsid w:val="00CE51A4"/>
    <w:rsid w:val="00CE52AD"/>
    <w:rsid w:val="00CE5BB4"/>
    <w:rsid w:val="00CE5DA0"/>
    <w:rsid w:val="00CE64A5"/>
    <w:rsid w:val="00CE6528"/>
    <w:rsid w:val="00CE66F9"/>
    <w:rsid w:val="00CE6A69"/>
    <w:rsid w:val="00CE7597"/>
    <w:rsid w:val="00CF08E7"/>
    <w:rsid w:val="00CF120D"/>
    <w:rsid w:val="00CF1F34"/>
    <w:rsid w:val="00CF25BA"/>
    <w:rsid w:val="00CF261E"/>
    <w:rsid w:val="00CF271A"/>
    <w:rsid w:val="00CF2A71"/>
    <w:rsid w:val="00CF2B91"/>
    <w:rsid w:val="00CF31B7"/>
    <w:rsid w:val="00CF4EB4"/>
    <w:rsid w:val="00CF4FC9"/>
    <w:rsid w:val="00CF5729"/>
    <w:rsid w:val="00CF581B"/>
    <w:rsid w:val="00CF5AA3"/>
    <w:rsid w:val="00CF5DC5"/>
    <w:rsid w:val="00CF60F9"/>
    <w:rsid w:val="00D00013"/>
    <w:rsid w:val="00D00315"/>
    <w:rsid w:val="00D006F3"/>
    <w:rsid w:val="00D008BB"/>
    <w:rsid w:val="00D00AD8"/>
    <w:rsid w:val="00D00B1B"/>
    <w:rsid w:val="00D00E18"/>
    <w:rsid w:val="00D0102B"/>
    <w:rsid w:val="00D01479"/>
    <w:rsid w:val="00D01805"/>
    <w:rsid w:val="00D0199A"/>
    <w:rsid w:val="00D01D2C"/>
    <w:rsid w:val="00D02EDE"/>
    <w:rsid w:val="00D03186"/>
    <w:rsid w:val="00D03890"/>
    <w:rsid w:val="00D04182"/>
    <w:rsid w:val="00D05351"/>
    <w:rsid w:val="00D06567"/>
    <w:rsid w:val="00D06CBD"/>
    <w:rsid w:val="00D078FB"/>
    <w:rsid w:val="00D07D68"/>
    <w:rsid w:val="00D07DFD"/>
    <w:rsid w:val="00D10742"/>
    <w:rsid w:val="00D10798"/>
    <w:rsid w:val="00D11010"/>
    <w:rsid w:val="00D11391"/>
    <w:rsid w:val="00D11D05"/>
    <w:rsid w:val="00D1230C"/>
    <w:rsid w:val="00D12526"/>
    <w:rsid w:val="00D12759"/>
    <w:rsid w:val="00D127D2"/>
    <w:rsid w:val="00D12846"/>
    <w:rsid w:val="00D131AB"/>
    <w:rsid w:val="00D13934"/>
    <w:rsid w:val="00D13964"/>
    <w:rsid w:val="00D13C5E"/>
    <w:rsid w:val="00D13EF4"/>
    <w:rsid w:val="00D1405B"/>
    <w:rsid w:val="00D14E88"/>
    <w:rsid w:val="00D155F3"/>
    <w:rsid w:val="00D15618"/>
    <w:rsid w:val="00D161DF"/>
    <w:rsid w:val="00D16619"/>
    <w:rsid w:val="00D167B6"/>
    <w:rsid w:val="00D16B90"/>
    <w:rsid w:val="00D16D73"/>
    <w:rsid w:val="00D17584"/>
    <w:rsid w:val="00D17A2C"/>
    <w:rsid w:val="00D17C8A"/>
    <w:rsid w:val="00D17CF2"/>
    <w:rsid w:val="00D2022C"/>
    <w:rsid w:val="00D20855"/>
    <w:rsid w:val="00D21366"/>
    <w:rsid w:val="00D213CB"/>
    <w:rsid w:val="00D220EF"/>
    <w:rsid w:val="00D22A05"/>
    <w:rsid w:val="00D23761"/>
    <w:rsid w:val="00D25D97"/>
    <w:rsid w:val="00D26979"/>
    <w:rsid w:val="00D27893"/>
    <w:rsid w:val="00D27B02"/>
    <w:rsid w:val="00D3057D"/>
    <w:rsid w:val="00D305C1"/>
    <w:rsid w:val="00D30F83"/>
    <w:rsid w:val="00D31539"/>
    <w:rsid w:val="00D316CE"/>
    <w:rsid w:val="00D31B70"/>
    <w:rsid w:val="00D32052"/>
    <w:rsid w:val="00D321EE"/>
    <w:rsid w:val="00D32337"/>
    <w:rsid w:val="00D32C9B"/>
    <w:rsid w:val="00D33076"/>
    <w:rsid w:val="00D334DB"/>
    <w:rsid w:val="00D33B82"/>
    <w:rsid w:val="00D341BB"/>
    <w:rsid w:val="00D3440E"/>
    <w:rsid w:val="00D34483"/>
    <w:rsid w:val="00D34621"/>
    <w:rsid w:val="00D34A26"/>
    <w:rsid w:val="00D34CA4"/>
    <w:rsid w:val="00D34D54"/>
    <w:rsid w:val="00D34F3A"/>
    <w:rsid w:val="00D3518F"/>
    <w:rsid w:val="00D35451"/>
    <w:rsid w:val="00D3597B"/>
    <w:rsid w:val="00D35B7A"/>
    <w:rsid w:val="00D35C3B"/>
    <w:rsid w:val="00D35EA7"/>
    <w:rsid w:val="00D3673D"/>
    <w:rsid w:val="00D3679D"/>
    <w:rsid w:val="00D36CBD"/>
    <w:rsid w:val="00D37B0A"/>
    <w:rsid w:val="00D37BCF"/>
    <w:rsid w:val="00D37D5C"/>
    <w:rsid w:val="00D409BD"/>
    <w:rsid w:val="00D40F2B"/>
    <w:rsid w:val="00D40F9D"/>
    <w:rsid w:val="00D41961"/>
    <w:rsid w:val="00D41FC6"/>
    <w:rsid w:val="00D42982"/>
    <w:rsid w:val="00D42CAC"/>
    <w:rsid w:val="00D42F67"/>
    <w:rsid w:val="00D433A2"/>
    <w:rsid w:val="00D434A4"/>
    <w:rsid w:val="00D43B23"/>
    <w:rsid w:val="00D43B49"/>
    <w:rsid w:val="00D43B50"/>
    <w:rsid w:val="00D44467"/>
    <w:rsid w:val="00D45590"/>
    <w:rsid w:val="00D457A4"/>
    <w:rsid w:val="00D45894"/>
    <w:rsid w:val="00D458E4"/>
    <w:rsid w:val="00D45C6F"/>
    <w:rsid w:val="00D46CBF"/>
    <w:rsid w:val="00D47196"/>
    <w:rsid w:val="00D479E6"/>
    <w:rsid w:val="00D47D60"/>
    <w:rsid w:val="00D50111"/>
    <w:rsid w:val="00D509BE"/>
    <w:rsid w:val="00D50B72"/>
    <w:rsid w:val="00D50ECF"/>
    <w:rsid w:val="00D51180"/>
    <w:rsid w:val="00D5261C"/>
    <w:rsid w:val="00D53DC1"/>
    <w:rsid w:val="00D5474C"/>
    <w:rsid w:val="00D54A9C"/>
    <w:rsid w:val="00D54D65"/>
    <w:rsid w:val="00D54DAA"/>
    <w:rsid w:val="00D5590E"/>
    <w:rsid w:val="00D561E9"/>
    <w:rsid w:val="00D564C5"/>
    <w:rsid w:val="00D56905"/>
    <w:rsid w:val="00D571A9"/>
    <w:rsid w:val="00D57554"/>
    <w:rsid w:val="00D57B1D"/>
    <w:rsid w:val="00D57B53"/>
    <w:rsid w:val="00D57D2B"/>
    <w:rsid w:val="00D57F5B"/>
    <w:rsid w:val="00D60388"/>
    <w:rsid w:val="00D60692"/>
    <w:rsid w:val="00D606CD"/>
    <w:rsid w:val="00D60D56"/>
    <w:rsid w:val="00D611C4"/>
    <w:rsid w:val="00D612C4"/>
    <w:rsid w:val="00D61477"/>
    <w:rsid w:val="00D62912"/>
    <w:rsid w:val="00D63251"/>
    <w:rsid w:val="00D632F1"/>
    <w:rsid w:val="00D63AF8"/>
    <w:rsid w:val="00D63C9A"/>
    <w:rsid w:val="00D64C3F"/>
    <w:rsid w:val="00D64C8F"/>
    <w:rsid w:val="00D656E1"/>
    <w:rsid w:val="00D65745"/>
    <w:rsid w:val="00D65755"/>
    <w:rsid w:val="00D65957"/>
    <w:rsid w:val="00D66009"/>
    <w:rsid w:val="00D66835"/>
    <w:rsid w:val="00D6723D"/>
    <w:rsid w:val="00D6724D"/>
    <w:rsid w:val="00D67531"/>
    <w:rsid w:val="00D67C61"/>
    <w:rsid w:val="00D67EEC"/>
    <w:rsid w:val="00D700E9"/>
    <w:rsid w:val="00D70E5E"/>
    <w:rsid w:val="00D71167"/>
    <w:rsid w:val="00D71191"/>
    <w:rsid w:val="00D717E1"/>
    <w:rsid w:val="00D71BE6"/>
    <w:rsid w:val="00D73494"/>
    <w:rsid w:val="00D73667"/>
    <w:rsid w:val="00D74265"/>
    <w:rsid w:val="00D7453C"/>
    <w:rsid w:val="00D7460B"/>
    <w:rsid w:val="00D75CD2"/>
    <w:rsid w:val="00D75DEA"/>
    <w:rsid w:val="00D767C5"/>
    <w:rsid w:val="00D76968"/>
    <w:rsid w:val="00D76ADB"/>
    <w:rsid w:val="00D7704D"/>
    <w:rsid w:val="00D7708F"/>
    <w:rsid w:val="00D773FD"/>
    <w:rsid w:val="00D77FB4"/>
    <w:rsid w:val="00D77FD4"/>
    <w:rsid w:val="00D80025"/>
    <w:rsid w:val="00D8004C"/>
    <w:rsid w:val="00D805BB"/>
    <w:rsid w:val="00D80C30"/>
    <w:rsid w:val="00D80EEA"/>
    <w:rsid w:val="00D812D8"/>
    <w:rsid w:val="00D81950"/>
    <w:rsid w:val="00D823BB"/>
    <w:rsid w:val="00D82DD3"/>
    <w:rsid w:val="00D82EF7"/>
    <w:rsid w:val="00D83E3E"/>
    <w:rsid w:val="00D84449"/>
    <w:rsid w:val="00D84590"/>
    <w:rsid w:val="00D847CE"/>
    <w:rsid w:val="00D84FC0"/>
    <w:rsid w:val="00D85346"/>
    <w:rsid w:val="00D859BA"/>
    <w:rsid w:val="00D85D85"/>
    <w:rsid w:val="00D863E5"/>
    <w:rsid w:val="00D8644E"/>
    <w:rsid w:val="00D87DBB"/>
    <w:rsid w:val="00D90062"/>
    <w:rsid w:val="00D90427"/>
    <w:rsid w:val="00D90AA5"/>
    <w:rsid w:val="00D9117E"/>
    <w:rsid w:val="00D9219C"/>
    <w:rsid w:val="00D92EE5"/>
    <w:rsid w:val="00D93432"/>
    <w:rsid w:val="00D934F9"/>
    <w:rsid w:val="00D93EC8"/>
    <w:rsid w:val="00D94137"/>
    <w:rsid w:val="00D94715"/>
    <w:rsid w:val="00D94D06"/>
    <w:rsid w:val="00D96A78"/>
    <w:rsid w:val="00D9718D"/>
    <w:rsid w:val="00D97A94"/>
    <w:rsid w:val="00DA0170"/>
    <w:rsid w:val="00DA042D"/>
    <w:rsid w:val="00DA04A6"/>
    <w:rsid w:val="00DA0E7C"/>
    <w:rsid w:val="00DA1694"/>
    <w:rsid w:val="00DA193F"/>
    <w:rsid w:val="00DA1C0F"/>
    <w:rsid w:val="00DA2A39"/>
    <w:rsid w:val="00DA2DF5"/>
    <w:rsid w:val="00DA2FD2"/>
    <w:rsid w:val="00DA3EED"/>
    <w:rsid w:val="00DA4008"/>
    <w:rsid w:val="00DA48F7"/>
    <w:rsid w:val="00DA4959"/>
    <w:rsid w:val="00DA4D3C"/>
    <w:rsid w:val="00DA5DFE"/>
    <w:rsid w:val="00DA689E"/>
    <w:rsid w:val="00DA6B6E"/>
    <w:rsid w:val="00DA6BB0"/>
    <w:rsid w:val="00DA7198"/>
    <w:rsid w:val="00DA7652"/>
    <w:rsid w:val="00DA7DFD"/>
    <w:rsid w:val="00DA7FF5"/>
    <w:rsid w:val="00DB022D"/>
    <w:rsid w:val="00DB0E2D"/>
    <w:rsid w:val="00DB17C2"/>
    <w:rsid w:val="00DB1A14"/>
    <w:rsid w:val="00DB24A1"/>
    <w:rsid w:val="00DB284B"/>
    <w:rsid w:val="00DB37CC"/>
    <w:rsid w:val="00DB3929"/>
    <w:rsid w:val="00DB3F00"/>
    <w:rsid w:val="00DB43D7"/>
    <w:rsid w:val="00DB4917"/>
    <w:rsid w:val="00DB4A49"/>
    <w:rsid w:val="00DB4BB7"/>
    <w:rsid w:val="00DB4EE5"/>
    <w:rsid w:val="00DB5EFC"/>
    <w:rsid w:val="00DB6304"/>
    <w:rsid w:val="00DB6311"/>
    <w:rsid w:val="00DB6CD1"/>
    <w:rsid w:val="00DB6D7D"/>
    <w:rsid w:val="00DB7476"/>
    <w:rsid w:val="00DB7642"/>
    <w:rsid w:val="00DB76A4"/>
    <w:rsid w:val="00DB785F"/>
    <w:rsid w:val="00DC02BA"/>
    <w:rsid w:val="00DC0642"/>
    <w:rsid w:val="00DC0CF0"/>
    <w:rsid w:val="00DC1093"/>
    <w:rsid w:val="00DC1172"/>
    <w:rsid w:val="00DC1276"/>
    <w:rsid w:val="00DC18AB"/>
    <w:rsid w:val="00DC1B3D"/>
    <w:rsid w:val="00DC21DF"/>
    <w:rsid w:val="00DC24FD"/>
    <w:rsid w:val="00DC2DD8"/>
    <w:rsid w:val="00DC305C"/>
    <w:rsid w:val="00DC3864"/>
    <w:rsid w:val="00DC3EF2"/>
    <w:rsid w:val="00DC4051"/>
    <w:rsid w:val="00DC4117"/>
    <w:rsid w:val="00DC4C62"/>
    <w:rsid w:val="00DC4DCE"/>
    <w:rsid w:val="00DC4F03"/>
    <w:rsid w:val="00DC525B"/>
    <w:rsid w:val="00DC56B3"/>
    <w:rsid w:val="00DC5ED8"/>
    <w:rsid w:val="00DC638B"/>
    <w:rsid w:val="00DC6527"/>
    <w:rsid w:val="00DC6CF0"/>
    <w:rsid w:val="00DC7195"/>
    <w:rsid w:val="00DD07B2"/>
    <w:rsid w:val="00DD16D5"/>
    <w:rsid w:val="00DD16E4"/>
    <w:rsid w:val="00DD287E"/>
    <w:rsid w:val="00DD2D11"/>
    <w:rsid w:val="00DD2D2E"/>
    <w:rsid w:val="00DD2FB9"/>
    <w:rsid w:val="00DD3447"/>
    <w:rsid w:val="00DD3971"/>
    <w:rsid w:val="00DD5110"/>
    <w:rsid w:val="00DD55B9"/>
    <w:rsid w:val="00DD55DC"/>
    <w:rsid w:val="00DD56CB"/>
    <w:rsid w:val="00DD5ED5"/>
    <w:rsid w:val="00DD699F"/>
    <w:rsid w:val="00DD6B9E"/>
    <w:rsid w:val="00DD7543"/>
    <w:rsid w:val="00DE0815"/>
    <w:rsid w:val="00DE0E9A"/>
    <w:rsid w:val="00DE11E8"/>
    <w:rsid w:val="00DE1313"/>
    <w:rsid w:val="00DE164C"/>
    <w:rsid w:val="00DE171D"/>
    <w:rsid w:val="00DE17D9"/>
    <w:rsid w:val="00DE1850"/>
    <w:rsid w:val="00DE2202"/>
    <w:rsid w:val="00DE3453"/>
    <w:rsid w:val="00DE3A4A"/>
    <w:rsid w:val="00DE3DB9"/>
    <w:rsid w:val="00DE42D6"/>
    <w:rsid w:val="00DE566E"/>
    <w:rsid w:val="00DE5A06"/>
    <w:rsid w:val="00DE5B94"/>
    <w:rsid w:val="00DE624C"/>
    <w:rsid w:val="00DE66F7"/>
    <w:rsid w:val="00DE729D"/>
    <w:rsid w:val="00DE72AC"/>
    <w:rsid w:val="00DE7501"/>
    <w:rsid w:val="00DF0057"/>
    <w:rsid w:val="00DF04BF"/>
    <w:rsid w:val="00DF0EF2"/>
    <w:rsid w:val="00DF1227"/>
    <w:rsid w:val="00DF14AD"/>
    <w:rsid w:val="00DF15F7"/>
    <w:rsid w:val="00DF1CC0"/>
    <w:rsid w:val="00DF239B"/>
    <w:rsid w:val="00DF25F2"/>
    <w:rsid w:val="00DF26DF"/>
    <w:rsid w:val="00DF40E6"/>
    <w:rsid w:val="00DF4476"/>
    <w:rsid w:val="00DF4B5F"/>
    <w:rsid w:val="00DF4C17"/>
    <w:rsid w:val="00DF5059"/>
    <w:rsid w:val="00DF5092"/>
    <w:rsid w:val="00DF5630"/>
    <w:rsid w:val="00DF5AF2"/>
    <w:rsid w:val="00DF5C01"/>
    <w:rsid w:val="00DF6173"/>
    <w:rsid w:val="00DF622F"/>
    <w:rsid w:val="00DF64E8"/>
    <w:rsid w:val="00DF69C0"/>
    <w:rsid w:val="00DF6A6D"/>
    <w:rsid w:val="00DF6CAC"/>
    <w:rsid w:val="00DF7032"/>
    <w:rsid w:val="00DF7213"/>
    <w:rsid w:val="00DF7E72"/>
    <w:rsid w:val="00E002C0"/>
    <w:rsid w:val="00E0066A"/>
    <w:rsid w:val="00E00A48"/>
    <w:rsid w:val="00E00A94"/>
    <w:rsid w:val="00E01065"/>
    <w:rsid w:val="00E014F1"/>
    <w:rsid w:val="00E01820"/>
    <w:rsid w:val="00E01945"/>
    <w:rsid w:val="00E01AC9"/>
    <w:rsid w:val="00E01E97"/>
    <w:rsid w:val="00E02154"/>
    <w:rsid w:val="00E02865"/>
    <w:rsid w:val="00E0290F"/>
    <w:rsid w:val="00E02F61"/>
    <w:rsid w:val="00E0346E"/>
    <w:rsid w:val="00E03529"/>
    <w:rsid w:val="00E03B10"/>
    <w:rsid w:val="00E03E11"/>
    <w:rsid w:val="00E03F91"/>
    <w:rsid w:val="00E042B9"/>
    <w:rsid w:val="00E043C8"/>
    <w:rsid w:val="00E045F9"/>
    <w:rsid w:val="00E04C3A"/>
    <w:rsid w:val="00E054D5"/>
    <w:rsid w:val="00E06533"/>
    <w:rsid w:val="00E06A19"/>
    <w:rsid w:val="00E070DE"/>
    <w:rsid w:val="00E0739D"/>
    <w:rsid w:val="00E0786B"/>
    <w:rsid w:val="00E10324"/>
    <w:rsid w:val="00E10361"/>
    <w:rsid w:val="00E10665"/>
    <w:rsid w:val="00E10DED"/>
    <w:rsid w:val="00E112B8"/>
    <w:rsid w:val="00E11492"/>
    <w:rsid w:val="00E11EE2"/>
    <w:rsid w:val="00E12119"/>
    <w:rsid w:val="00E1262D"/>
    <w:rsid w:val="00E12818"/>
    <w:rsid w:val="00E132E6"/>
    <w:rsid w:val="00E13B54"/>
    <w:rsid w:val="00E14ACF"/>
    <w:rsid w:val="00E14BFC"/>
    <w:rsid w:val="00E1541F"/>
    <w:rsid w:val="00E15721"/>
    <w:rsid w:val="00E15C39"/>
    <w:rsid w:val="00E16001"/>
    <w:rsid w:val="00E16245"/>
    <w:rsid w:val="00E16F44"/>
    <w:rsid w:val="00E16F4F"/>
    <w:rsid w:val="00E17328"/>
    <w:rsid w:val="00E17D15"/>
    <w:rsid w:val="00E17EB0"/>
    <w:rsid w:val="00E203E3"/>
    <w:rsid w:val="00E2084F"/>
    <w:rsid w:val="00E20937"/>
    <w:rsid w:val="00E20A4D"/>
    <w:rsid w:val="00E20E92"/>
    <w:rsid w:val="00E21CF5"/>
    <w:rsid w:val="00E224D5"/>
    <w:rsid w:val="00E224EF"/>
    <w:rsid w:val="00E227BE"/>
    <w:rsid w:val="00E2375D"/>
    <w:rsid w:val="00E23BBF"/>
    <w:rsid w:val="00E2431A"/>
    <w:rsid w:val="00E24DFD"/>
    <w:rsid w:val="00E25D48"/>
    <w:rsid w:val="00E2633F"/>
    <w:rsid w:val="00E26B73"/>
    <w:rsid w:val="00E26D72"/>
    <w:rsid w:val="00E2702E"/>
    <w:rsid w:val="00E27385"/>
    <w:rsid w:val="00E30480"/>
    <w:rsid w:val="00E3072A"/>
    <w:rsid w:val="00E30DD9"/>
    <w:rsid w:val="00E31167"/>
    <w:rsid w:val="00E3128D"/>
    <w:rsid w:val="00E316A0"/>
    <w:rsid w:val="00E316E7"/>
    <w:rsid w:val="00E32126"/>
    <w:rsid w:val="00E323DA"/>
    <w:rsid w:val="00E327A5"/>
    <w:rsid w:val="00E32A3A"/>
    <w:rsid w:val="00E32D0B"/>
    <w:rsid w:val="00E3378C"/>
    <w:rsid w:val="00E337DF"/>
    <w:rsid w:val="00E33A52"/>
    <w:rsid w:val="00E33DA1"/>
    <w:rsid w:val="00E342DF"/>
    <w:rsid w:val="00E349E4"/>
    <w:rsid w:val="00E34AB5"/>
    <w:rsid w:val="00E3572A"/>
    <w:rsid w:val="00E35951"/>
    <w:rsid w:val="00E35E57"/>
    <w:rsid w:val="00E375D1"/>
    <w:rsid w:val="00E4039C"/>
    <w:rsid w:val="00E408A6"/>
    <w:rsid w:val="00E40E38"/>
    <w:rsid w:val="00E41438"/>
    <w:rsid w:val="00E4208A"/>
    <w:rsid w:val="00E4208C"/>
    <w:rsid w:val="00E43134"/>
    <w:rsid w:val="00E43D2C"/>
    <w:rsid w:val="00E43DFB"/>
    <w:rsid w:val="00E43F38"/>
    <w:rsid w:val="00E4456D"/>
    <w:rsid w:val="00E445B8"/>
    <w:rsid w:val="00E445EA"/>
    <w:rsid w:val="00E4464A"/>
    <w:rsid w:val="00E4481E"/>
    <w:rsid w:val="00E449FB"/>
    <w:rsid w:val="00E44BFE"/>
    <w:rsid w:val="00E44FF1"/>
    <w:rsid w:val="00E4503E"/>
    <w:rsid w:val="00E45566"/>
    <w:rsid w:val="00E45B38"/>
    <w:rsid w:val="00E45E87"/>
    <w:rsid w:val="00E45F16"/>
    <w:rsid w:val="00E46002"/>
    <w:rsid w:val="00E4627C"/>
    <w:rsid w:val="00E47747"/>
    <w:rsid w:val="00E47FA7"/>
    <w:rsid w:val="00E508FB"/>
    <w:rsid w:val="00E50C49"/>
    <w:rsid w:val="00E50EA8"/>
    <w:rsid w:val="00E52BD2"/>
    <w:rsid w:val="00E534E1"/>
    <w:rsid w:val="00E544A6"/>
    <w:rsid w:val="00E55752"/>
    <w:rsid w:val="00E55864"/>
    <w:rsid w:val="00E55ADC"/>
    <w:rsid w:val="00E55E3C"/>
    <w:rsid w:val="00E602AA"/>
    <w:rsid w:val="00E60449"/>
    <w:rsid w:val="00E60AE6"/>
    <w:rsid w:val="00E6146A"/>
    <w:rsid w:val="00E61D5A"/>
    <w:rsid w:val="00E62289"/>
    <w:rsid w:val="00E63016"/>
    <w:rsid w:val="00E63431"/>
    <w:rsid w:val="00E63793"/>
    <w:rsid w:val="00E6386B"/>
    <w:rsid w:val="00E63E31"/>
    <w:rsid w:val="00E645C9"/>
    <w:rsid w:val="00E64A11"/>
    <w:rsid w:val="00E65041"/>
    <w:rsid w:val="00E65997"/>
    <w:rsid w:val="00E65A17"/>
    <w:rsid w:val="00E65AED"/>
    <w:rsid w:val="00E65B78"/>
    <w:rsid w:val="00E664AC"/>
    <w:rsid w:val="00E6663D"/>
    <w:rsid w:val="00E66AFB"/>
    <w:rsid w:val="00E674C7"/>
    <w:rsid w:val="00E70290"/>
    <w:rsid w:val="00E70774"/>
    <w:rsid w:val="00E709E4"/>
    <w:rsid w:val="00E71DEE"/>
    <w:rsid w:val="00E72622"/>
    <w:rsid w:val="00E73331"/>
    <w:rsid w:val="00E734CF"/>
    <w:rsid w:val="00E7357F"/>
    <w:rsid w:val="00E73720"/>
    <w:rsid w:val="00E73746"/>
    <w:rsid w:val="00E73CF1"/>
    <w:rsid w:val="00E748FD"/>
    <w:rsid w:val="00E75759"/>
    <w:rsid w:val="00E75935"/>
    <w:rsid w:val="00E7597F"/>
    <w:rsid w:val="00E7689C"/>
    <w:rsid w:val="00E774A0"/>
    <w:rsid w:val="00E77A86"/>
    <w:rsid w:val="00E77AF9"/>
    <w:rsid w:val="00E77FE1"/>
    <w:rsid w:val="00E80385"/>
    <w:rsid w:val="00E80410"/>
    <w:rsid w:val="00E808FC"/>
    <w:rsid w:val="00E80A89"/>
    <w:rsid w:val="00E811BB"/>
    <w:rsid w:val="00E822D1"/>
    <w:rsid w:val="00E82A87"/>
    <w:rsid w:val="00E83202"/>
    <w:rsid w:val="00E83256"/>
    <w:rsid w:val="00E83811"/>
    <w:rsid w:val="00E83B92"/>
    <w:rsid w:val="00E83CD3"/>
    <w:rsid w:val="00E84653"/>
    <w:rsid w:val="00E84959"/>
    <w:rsid w:val="00E85EE5"/>
    <w:rsid w:val="00E8603B"/>
    <w:rsid w:val="00E860D3"/>
    <w:rsid w:val="00E8627B"/>
    <w:rsid w:val="00E863C9"/>
    <w:rsid w:val="00E867FE"/>
    <w:rsid w:val="00E87041"/>
    <w:rsid w:val="00E874E0"/>
    <w:rsid w:val="00E87A58"/>
    <w:rsid w:val="00E906B9"/>
    <w:rsid w:val="00E908F3"/>
    <w:rsid w:val="00E91887"/>
    <w:rsid w:val="00E919AB"/>
    <w:rsid w:val="00E92BBA"/>
    <w:rsid w:val="00E92C3C"/>
    <w:rsid w:val="00E92E02"/>
    <w:rsid w:val="00E92E99"/>
    <w:rsid w:val="00E93546"/>
    <w:rsid w:val="00E93CE2"/>
    <w:rsid w:val="00E93E60"/>
    <w:rsid w:val="00E94412"/>
    <w:rsid w:val="00E96180"/>
    <w:rsid w:val="00E965EE"/>
    <w:rsid w:val="00E967AB"/>
    <w:rsid w:val="00E96DDC"/>
    <w:rsid w:val="00E97A0F"/>
    <w:rsid w:val="00EA11F9"/>
    <w:rsid w:val="00EA1273"/>
    <w:rsid w:val="00EA12BA"/>
    <w:rsid w:val="00EA1E01"/>
    <w:rsid w:val="00EA1F9C"/>
    <w:rsid w:val="00EA212E"/>
    <w:rsid w:val="00EA23AA"/>
    <w:rsid w:val="00EA4359"/>
    <w:rsid w:val="00EA435E"/>
    <w:rsid w:val="00EA47F4"/>
    <w:rsid w:val="00EA5B18"/>
    <w:rsid w:val="00EA5E1B"/>
    <w:rsid w:val="00EA610C"/>
    <w:rsid w:val="00EA722B"/>
    <w:rsid w:val="00EA76F2"/>
    <w:rsid w:val="00EA7BE5"/>
    <w:rsid w:val="00EB0D27"/>
    <w:rsid w:val="00EB0D69"/>
    <w:rsid w:val="00EB1308"/>
    <w:rsid w:val="00EB130F"/>
    <w:rsid w:val="00EB1677"/>
    <w:rsid w:val="00EB1BB4"/>
    <w:rsid w:val="00EB1E8E"/>
    <w:rsid w:val="00EB204A"/>
    <w:rsid w:val="00EB289A"/>
    <w:rsid w:val="00EB35ED"/>
    <w:rsid w:val="00EB3798"/>
    <w:rsid w:val="00EB3819"/>
    <w:rsid w:val="00EB3F71"/>
    <w:rsid w:val="00EB40F2"/>
    <w:rsid w:val="00EB45EF"/>
    <w:rsid w:val="00EB4944"/>
    <w:rsid w:val="00EB4B15"/>
    <w:rsid w:val="00EB4C36"/>
    <w:rsid w:val="00EB5409"/>
    <w:rsid w:val="00EB5B2D"/>
    <w:rsid w:val="00EB5D96"/>
    <w:rsid w:val="00EB60CC"/>
    <w:rsid w:val="00EB62C3"/>
    <w:rsid w:val="00EB63BC"/>
    <w:rsid w:val="00EB67A1"/>
    <w:rsid w:val="00EB6FDF"/>
    <w:rsid w:val="00EB7068"/>
    <w:rsid w:val="00EB79AF"/>
    <w:rsid w:val="00EB7DBF"/>
    <w:rsid w:val="00EC012E"/>
    <w:rsid w:val="00EC067A"/>
    <w:rsid w:val="00EC09AD"/>
    <w:rsid w:val="00EC09F7"/>
    <w:rsid w:val="00EC0AE9"/>
    <w:rsid w:val="00EC0D63"/>
    <w:rsid w:val="00EC1637"/>
    <w:rsid w:val="00EC1DA3"/>
    <w:rsid w:val="00EC20DC"/>
    <w:rsid w:val="00EC25E9"/>
    <w:rsid w:val="00EC2B44"/>
    <w:rsid w:val="00EC2F83"/>
    <w:rsid w:val="00EC4837"/>
    <w:rsid w:val="00EC492C"/>
    <w:rsid w:val="00EC5822"/>
    <w:rsid w:val="00EC5B32"/>
    <w:rsid w:val="00EC606D"/>
    <w:rsid w:val="00EC64C6"/>
    <w:rsid w:val="00EC6CD6"/>
    <w:rsid w:val="00EC7399"/>
    <w:rsid w:val="00EC7506"/>
    <w:rsid w:val="00ED142A"/>
    <w:rsid w:val="00ED184F"/>
    <w:rsid w:val="00ED1A9D"/>
    <w:rsid w:val="00ED1BED"/>
    <w:rsid w:val="00ED2511"/>
    <w:rsid w:val="00ED2FD9"/>
    <w:rsid w:val="00ED5186"/>
    <w:rsid w:val="00ED52BF"/>
    <w:rsid w:val="00ED5E84"/>
    <w:rsid w:val="00ED60E0"/>
    <w:rsid w:val="00ED69C6"/>
    <w:rsid w:val="00ED70C0"/>
    <w:rsid w:val="00ED772B"/>
    <w:rsid w:val="00ED7DF0"/>
    <w:rsid w:val="00EE01BF"/>
    <w:rsid w:val="00EE076F"/>
    <w:rsid w:val="00EE08E0"/>
    <w:rsid w:val="00EE0988"/>
    <w:rsid w:val="00EE0DE7"/>
    <w:rsid w:val="00EE125B"/>
    <w:rsid w:val="00EE128F"/>
    <w:rsid w:val="00EE1384"/>
    <w:rsid w:val="00EE15A2"/>
    <w:rsid w:val="00EE1A01"/>
    <w:rsid w:val="00EE1D31"/>
    <w:rsid w:val="00EE26B5"/>
    <w:rsid w:val="00EE2C1E"/>
    <w:rsid w:val="00EE2C95"/>
    <w:rsid w:val="00EE2CF7"/>
    <w:rsid w:val="00EE321A"/>
    <w:rsid w:val="00EE39E6"/>
    <w:rsid w:val="00EE3AE4"/>
    <w:rsid w:val="00EE4607"/>
    <w:rsid w:val="00EE47BE"/>
    <w:rsid w:val="00EE4836"/>
    <w:rsid w:val="00EE4920"/>
    <w:rsid w:val="00EE4A73"/>
    <w:rsid w:val="00EE4A9E"/>
    <w:rsid w:val="00EE4B54"/>
    <w:rsid w:val="00EE4B78"/>
    <w:rsid w:val="00EE4BA7"/>
    <w:rsid w:val="00EE51F5"/>
    <w:rsid w:val="00EE55B1"/>
    <w:rsid w:val="00EE64B9"/>
    <w:rsid w:val="00EE69E9"/>
    <w:rsid w:val="00EE6EEC"/>
    <w:rsid w:val="00EE7AF6"/>
    <w:rsid w:val="00EF0D80"/>
    <w:rsid w:val="00EF10E1"/>
    <w:rsid w:val="00EF1663"/>
    <w:rsid w:val="00EF1806"/>
    <w:rsid w:val="00EF1C77"/>
    <w:rsid w:val="00EF2A61"/>
    <w:rsid w:val="00EF3506"/>
    <w:rsid w:val="00EF3508"/>
    <w:rsid w:val="00EF3589"/>
    <w:rsid w:val="00EF3DFA"/>
    <w:rsid w:val="00EF447D"/>
    <w:rsid w:val="00EF4B1D"/>
    <w:rsid w:val="00EF5227"/>
    <w:rsid w:val="00EF5394"/>
    <w:rsid w:val="00EF557E"/>
    <w:rsid w:val="00EF6988"/>
    <w:rsid w:val="00EF750D"/>
    <w:rsid w:val="00EF78C2"/>
    <w:rsid w:val="00F0025F"/>
    <w:rsid w:val="00F00386"/>
    <w:rsid w:val="00F0041E"/>
    <w:rsid w:val="00F007C7"/>
    <w:rsid w:val="00F008BB"/>
    <w:rsid w:val="00F00B4E"/>
    <w:rsid w:val="00F00E85"/>
    <w:rsid w:val="00F01167"/>
    <w:rsid w:val="00F01703"/>
    <w:rsid w:val="00F01DE1"/>
    <w:rsid w:val="00F01DF8"/>
    <w:rsid w:val="00F01F67"/>
    <w:rsid w:val="00F029E3"/>
    <w:rsid w:val="00F02B56"/>
    <w:rsid w:val="00F030E2"/>
    <w:rsid w:val="00F03154"/>
    <w:rsid w:val="00F03C08"/>
    <w:rsid w:val="00F03C83"/>
    <w:rsid w:val="00F0401E"/>
    <w:rsid w:val="00F04537"/>
    <w:rsid w:val="00F04587"/>
    <w:rsid w:val="00F048D7"/>
    <w:rsid w:val="00F04D12"/>
    <w:rsid w:val="00F04D46"/>
    <w:rsid w:val="00F04F72"/>
    <w:rsid w:val="00F05DC6"/>
    <w:rsid w:val="00F05E1A"/>
    <w:rsid w:val="00F066FB"/>
    <w:rsid w:val="00F06A96"/>
    <w:rsid w:val="00F06DC6"/>
    <w:rsid w:val="00F07AEE"/>
    <w:rsid w:val="00F07F3B"/>
    <w:rsid w:val="00F1078E"/>
    <w:rsid w:val="00F10CFD"/>
    <w:rsid w:val="00F10FFA"/>
    <w:rsid w:val="00F115A5"/>
    <w:rsid w:val="00F11B77"/>
    <w:rsid w:val="00F12040"/>
    <w:rsid w:val="00F12D5D"/>
    <w:rsid w:val="00F12FB0"/>
    <w:rsid w:val="00F13C16"/>
    <w:rsid w:val="00F13D37"/>
    <w:rsid w:val="00F145BD"/>
    <w:rsid w:val="00F14615"/>
    <w:rsid w:val="00F14927"/>
    <w:rsid w:val="00F14FF5"/>
    <w:rsid w:val="00F156E4"/>
    <w:rsid w:val="00F158FC"/>
    <w:rsid w:val="00F16B06"/>
    <w:rsid w:val="00F16ED0"/>
    <w:rsid w:val="00F171C5"/>
    <w:rsid w:val="00F17312"/>
    <w:rsid w:val="00F2056A"/>
    <w:rsid w:val="00F2059E"/>
    <w:rsid w:val="00F215C2"/>
    <w:rsid w:val="00F248B8"/>
    <w:rsid w:val="00F25336"/>
    <w:rsid w:val="00F25759"/>
    <w:rsid w:val="00F25C86"/>
    <w:rsid w:val="00F25F16"/>
    <w:rsid w:val="00F26BBA"/>
    <w:rsid w:val="00F26F63"/>
    <w:rsid w:val="00F27177"/>
    <w:rsid w:val="00F304C7"/>
    <w:rsid w:val="00F306EF"/>
    <w:rsid w:val="00F31378"/>
    <w:rsid w:val="00F317DC"/>
    <w:rsid w:val="00F31E1C"/>
    <w:rsid w:val="00F32147"/>
    <w:rsid w:val="00F32507"/>
    <w:rsid w:val="00F32777"/>
    <w:rsid w:val="00F33B66"/>
    <w:rsid w:val="00F344A1"/>
    <w:rsid w:val="00F34513"/>
    <w:rsid w:val="00F3460A"/>
    <w:rsid w:val="00F348FE"/>
    <w:rsid w:val="00F34E26"/>
    <w:rsid w:val="00F35726"/>
    <w:rsid w:val="00F357EA"/>
    <w:rsid w:val="00F35DC1"/>
    <w:rsid w:val="00F367A5"/>
    <w:rsid w:val="00F3785A"/>
    <w:rsid w:val="00F378D7"/>
    <w:rsid w:val="00F40B7D"/>
    <w:rsid w:val="00F4124F"/>
    <w:rsid w:val="00F415C0"/>
    <w:rsid w:val="00F41CC9"/>
    <w:rsid w:val="00F42073"/>
    <w:rsid w:val="00F420CF"/>
    <w:rsid w:val="00F422B4"/>
    <w:rsid w:val="00F4251B"/>
    <w:rsid w:val="00F4272A"/>
    <w:rsid w:val="00F42838"/>
    <w:rsid w:val="00F43B0A"/>
    <w:rsid w:val="00F4424D"/>
    <w:rsid w:val="00F44AB9"/>
    <w:rsid w:val="00F44E64"/>
    <w:rsid w:val="00F451C2"/>
    <w:rsid w:val="00F4602C"/>
    <w:rsid w:val="00F469DE"/>
    <w:rsid w:val="00F46FB2"/>
    <w:rsid w:val="00F473D5"/>
    <w:rsid w:val="00F476FB"/>
    <w:rsid w:val="00F477D7"/>
    <w:rsid w:val="00F47851"/>
    <w:rsid w:val="00F50357"/>
    <w:rsid w:val="00F50412"/>
    <w:rsid w:val="00F51439"/>
    <w:rsid w:val="00F51800"/>
    <w:rsid w:val="00F52235"/>
    <w:rsid w:val="00F52EC7"/>
    <w:rsid w:val="00F53B71"/>
    <w:rsid w:val="00F54074"/>
    <w:rsid w:val="00F54317"/>
    <w:rsid w:val="00F543E2"/>
    <w:rsid w:val="00F54652"/>
    <w:rsid w:val="00F54B8D"/>
    <w:rsid w:val="00F55559"/>
    <w:rsid w:val="00F5574C"/>
    <w:rsid w:val="00F55D1B"/>
    <w:rsid w:val="00F55E0E"/>
    <w:rsid w:val="00F56117"/>
    <w:rsid w:val="00F561EB"/>
    <w:rsid w:val="00F56F4E"/>
    <w:rsid w:val="00F57833"/>
    <w:rsid w:val="00F57C26"/>
    <w:rsid w:val="00F605B0"/>
    <w:rsid w:val="00F611AA"/>
    <w:rsid w:val="00F6240C"/>
    <w:rsid w:val="00F62475"/>
    <w:rsid w:val="00F62722"/>
    <w:rsid w:val="00F62B53"/>
    <w:rsid w:val="00F63084"/>
    <w:rsid w:val="00F633FD"/>
    <w:rsid w:val="00F64686"/>
    <w:rsid w:val="00F64A88"/>
    <w:rsid w:val="00F64BFC"/>
    <w:rsid w:val="00F655A1"/>
    <w:rsid w:val="00F6574D"/>
    <w:rsid w:val="00F660CF"/>
    <w:rsid w:val="00F7041E"/>
    <w:rsid w:val="00F71861"/>
    <w:rsid w:val="00F71976"/>
    <w:rsid w:val="00F71B81"/>
    <w:rsid w:val="00F71C70"/>
    <w:rsid w:val="00F71E42"/>
    <w:rsid w:val="00F72546"/>
    <w:rsid w:val="00F72797"/>
    <w:rsid w:val="00F72A1B"/>
    <w:rsid w:val="00F72F43"/>
    <w:rsid w:val="00F732DC"/>
    <w:rsid w:val="00F73FB9"/>
    <w:rsid w:val="00F741C2"/>
    <w:rsid w:val="00F749D6"/>
    <w:rsid w:val="00F74D2C"/>
    <w:rsid w:val="00F75992"/>
    <w:rsid w:val="00F75EAC"/>
    <w:rsid w:val="00F76454"/>
    <w:rsid w:val="00F76493"/>
    <w:rsid w:val="00F76699"/>
    <w:rsid w:val="00F77562"/>
    <w:rsid w:val="00F7765C"/>
    <w:rsid w:val="00F77ED0"/>
    <w:rsid w:val="00F803C9"/>
    <w:rsid w:val="00F80CA8"/>
    <w:rsid w:val="00F81754"/>
    <w:rsid w:val="00F81DFC"/>
    <w:rsid w:val="00F820C1"/>
    <w:rsid w:val="00F832EE"/>
    <w:rsid w:val="00F83764"/>
    <w:rsid w:val="00F839D8"/>
    <w:rsid w:val="00F840B9"/>
    <w:rsid w:val="00F84A42"/>
    <w:rsid w:val="00F84D74"/>
    <w:rsid w:val="00F85B22"/>
    <w:rsid w:val="00F867FC"/>
    <w:rsid w:val="00F87226"/>
    <w:rsid w:val="00F90118"/>
    <w:rsid w:val="00F90DF2"/>
    <w:rsid w:val="00F9111B"/>
    <w:rsid w:val="00F916DF"/>
    <w:rsid w:val="00F91EB8"/>
    <w:rsid w:val="00F91F77"/>
    <w:rsid w:val="00F92269"/>
    <w:rsid w:val="00F92280"/>
    <w:rsid w:val="00F9309E"/>
    <w:rsid w:val="00F932BE"/>
    <w:rsid w:val="00F93468"/>
    <w:rsid w:val="00F9346A"/>
    <w:rsid w:val="00F94365"/>
    <w:rsid w:val="00F94BFF"/>
    <w:rsid w:val="00F96A81"/>
    <w:rsid w:val="00F97CA9"/>
    <w:rsid w:val="00FA0356"/>
    <w:rsid w:val="00FA0E5B"/>
    <w:rsid w:val="00FA17B5"/>
    <w:rsid w:val="00FA18E2"/>
    <w:rsid w:val="00FA2C78"/>
    <w:rsid w:val="00FA2CF4"/>
    <w:rsid w:val="00FA3792"/>
    <w:rsid w:val="00FA3B51"/>
    <w:rsid w:val="00FA3D87"/>
    <w:rsid w:val="00FA4144"/>
    <w:rsid w:val="00FA4400"/>
    <w:rsid w:val="00FA4644"/>
    <w:rsid w:val="00FA5567"/>
    <w:rsid w:val="00FA565D"/>
    <w:rsid w:val="00FA5692"/>
    <w:rsid w:val="00FA5B0D"/>
    <w:rsid w:val="00FA5E43"/>
    <w:rsid w:val="00FA7144"/>
    <w:rsid w:val="00FA733B"/>
    <w:rsid w:val="00FA765B"/>
    <w:rsid w:val="00FA7885"/>
    <w:rsid w:val="00FA7A77"/>
    <w:rsid w:val="00FA7AA3"/>
    <w:rsid w:val="00FB0FDC"/>
    <w:rsid w:val="00FB17FF"/>
    <w:rsid w:val="00FB1BDE"/>
    <w:rsid w:val="00FB2017"/>
    <w:rsid w:val="00FB2752"/>
    <w:rsid w:val="00FB2D8A"/>
    <w:rsid w:val="00FB3782"/>
    <w:rsid w:val="00FB437E"/>
    <w:rsid w:val="00FB4880"/>
    <w:rsid w:val="00FB4BC5"/>
    <w:rsid w:val="00FB568A"/>
    <w:rsid w:val="00FB5FFF"/>
    <w:rsid w:val="00FB69A4"/>
    <w:rsid w:val="00FB6CD3"/>
    <w:rsid w:val="00FB7B3C"/>
    <w:rsid w:val="00FC09A8"/>
    <w:rsid w:val="00FC151F"/>
    <w:rsid w:val="00FC17D3"/>
    <w:rsid w:val="00FC18B2"/>
    <w:rsid w:val="00FC250B"/>
    <w:rsid w:val="00FC2BA0"/>
    <w:rsid w:val="00FC3058"/>
    <w:rsid w:val="00FC359F"/>
    <w:rsid w:val="00FC3871"/>
    <w:rsid w:val="00FC3CA5"/>
    <w:rsid w:val="00FC463B"/>
    <w:rsid w:val="00FC51FC"/>
    <w:rsid w:val="00FC5355"/>
    <w:rsid w:val="00FC5977"/>
    <w:rsid w:val="00FC5AE2"/>
    <w:rsid w:val="00FC6A7C"/>
    <w:rsid w:val="00FC73F4"/>
    <w:rsid w:val="00FC7CEE"/>
    <w:rsid w:val="00FD0126"/>
    <w:rsid w:val="00FD084C"/>
    <w:rsid w:val="00FD08D8"/>
    <w:rsid w:val="00FD0B9E"/>
    <w:rsid w:val="00FD16C7"/>
    <w:rsid w:val="00FD1FCC"/>
    <w:rsid w:val="00FD203A"/>
    <w:rsid w:val="00FD2771"/>
    <w:rsid w:val="00FD2875"/>
    <w:rsid w:val="00FD3C6B"/>
    <w:rsid w:val="00FD3CAB"/>
    <w:rsid w:val="00FD468C"/>
    <w:rsid w:val="00FD4BAC"/>
    <w:rsid w:val="00FD4E87"/>
    <w:rsid w:val="00FD4F4D"/>
    <w:rsid w:val="00FD50FF"/>
    <w:rsid w:val="00FD520E"/>
    <w:rsid w:val="00FD5458"/>
    <w:rsid w:val="00FD5DCC"/>
    <w:rsid w:val="00FD70B5"/>
    <w:rsid w:val="00FD769F"/>
    <w:rsid w:val="00FE02EA"/>
    <w:rsid w:val="00FE048D"/>
    <w:rsid w:val="00FE0813"/>
    <w:rsid w:val="00FE0CA6"/>
    <w:rsid w:val="00FE0F79"/>
    <w:rsid w:val="00FE189B"/>
    <w:rsid w:val="00FE1A10"/>
    <w:rsid w:val="00FE1AC3"/>
    <w:rsid w:val="00FE1CD5"/>
    <w:rsid w:val="00FE35AC"/>
    <w:rsid w:val="00FE46A7"/>
    <w:rsid w:val="00FE5F76"/>
    <w:rsid w:val="00FE657F"/>
    <w:rsid w:val="00FE6E30"/>
    <w:rsid w:val="00FE7121"/>
    <w:rsid w:val="00FF008B"/>
    <w:rsid w:val="00FF0930"/>
    <w:rsid w:val="00FF19F6"/>
    <w:rsid w:val="00FF1F69"/>
    <w:rsid w:val="00FF1FAF"/>
    <w:rsid w:val="00FF28BA"/>
    <w:rsid w:val="00FF28E4"/>
    <w:rsid w:val="00FF39B1"/>
    <w:rsid w:val="00FF421C"/>
    <w:rsid w:val="00FF49E8"/>
    <w:rsid w:val="00FF50D2"/>
    <w:rsid w:val="00FF6FF9"/>
    <w:rsid w:val="00FF7494"/>
    <w:rsid w:val="00FF7F25"/>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7B"/>
    <w:rPr>
      <w:lang w:val="en-US"/>
    </w:rPr>
  </w:style>
  <w:style w:type="paragraph" w:styleId="Heading1">
    <w:name w:val="heading 1"/>
    <w:basedOn w:val="Normal"/>
    <w:next w:val="Normal"/>
    <w:link w:val="Heading1Char"/>
    <w:uiPriority w:val="9"/>
    <w:qFormat/>
    <w:rsid w:val="00710E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0E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0E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E7B"/>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710E7B"/>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rsid w:val="00710E7B"/>
    <w:rPr>
      <w:rFonts w:asciiTheme="majorHAnsi" w:eastAsiaTheme="majorEastAsia" w:hAnsiTheme="majorHAnsi" w:cstheme="majorBidi"/>
      <w:b/>
      <w:bCs/>
      <w:i/>
      <w:iCs/>
      <w:color w:val="4F81BD" w:themeColor="accent1"/>
      <w:lang w:val="en-US"/>
    </w:rPr>
  </w:style>
  <w:style w:type="paragraph" w:styleId="FootnoteText">
    <w:name w:val="footnote text"/>
    <w:basedOn w:val="Normal"/>
    <w:link w:val="FootnoteTextChar"/>
    <w:unhideWhenUsed/>
    <w:rsid w:val="00710E7B"/>
    <w:pPr>
      <w:spacing w:after="0" w:line="240" w:lineRule="auto"/>
    </w:pPr>
    <w:rPr>
      <w:rFonts w:eastAsiaTheme="minorEastAsia"/>
      <w:sz w:val="20"/>
      <w:szCs w:val="20"/>
    </w:rPr>
  </w:style>
  <w:style w:type="character" w:customStyle="1" w:styleId="FootnoteTextChar">
    <w:name w:val="Footnote Text Char"/>
    <w:basedOn w:val="DefaultParagraphFont"/>
    <w:link w:val="FootnoteText"/>
    <w:rsid w:val="00710E7B"/>
    <w:rPr>
      <w:rFonts w:eastAsiaTheme="minorEastAsia"/>
      <w:sz w:val="20"/>
      <w:szCs w:val="20"/>
      <w:lang w:val="en-US"/>
    </w:rPr>
  </w:style>
  <w:style w:type="character" w:styleId="FootnoteReference">
    <w:name w:val="footnote reference"/>
    <w:basedOn w:val="DefaultParagraphFont"/>
    <w:uiPriority w:val="99"/>
    <w:semiHidden/>
    <w:unhideWhenUsed/>
    <w:rsid w:val="00710E7B"/>
    <w:rPr>
      <w:vertAlign w:val="superscript"/>
    </w:rPr>
  </w:style>
  <w:style w:type="paragraph" w:styleId="ListParagraph">
    <w:name w:val="List Paragraph"/>
    <w:basedOn w:val="Normal"/>
    <w:uiPriority w:val="34"/>
    <w:qFormat/>
    <w:rsid w:val="00710E7B"/>
    <w:pPr>
      <w:ind w:left="720"/>
      <w:contextualSpacing/>
    </w:pPr>
  </w:style>
  <w:style w:type="paragraph" w:styleId="DocumentMap">
    <w:name w:val="Document Map"/>
    <w:basedOn w:val="Normal"/>
    <w:link w:val="DocumentMapChar"/>
    <w:uiPriority w:val="99"/>
    <w:semiHidden/>
    <w:unhideWhenUsed/>
    <w:rsid w:val="00710E7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0E7B"/>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5758</Words>
  <Characters>32823</Characters>
  <Application>Microsoft Office Word</Application>
  <DocSecurity>0</DocSecurity>
  <Lines>273</Lines>
  <Paragraphs>77</Paragraphs>
  <ScaleCrop>false</ScaleCrop>
  <Company/>
  <LinksUpToDate>false</LinksUpToDate>
  <CharactersWithSpaces>38504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nazimi</dc:creator>
  <cp:lastModifiedBy>nazimi</cp:lastModifiedBy>
  <cp:revision>3</cp:revision>
  <dcterms:created xsi:type="dcterms:W3CDTF">2017-06-25T08:34:00Z</dcterms:created>
  <dcterms:modified xsi:type="dcterms:W3CDTF">2017-06-25T23:22:00Z</dcterms:modified>
</cp:coreProperties>
</file>