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3C" w:rsidRDefault="00240D3C" w:rsidP="00240D3C">
      <w:pPr>
        <w:tabs>
          <w:tab w:val="left" w:pos="720"/>
        </w:tabs>
        <w:spacing w:after="0" w:line="240" w:lineRule="auto"/>
        <w:jc w:val="both"/>
        <w:rPr>
          <w:rFonts w:ascii="Times New Roman" w:hAnsi="Times New Roman"/>
          <w:sz w:val="24"/>
          <w:szCs w:val="24"/>
        </w:rPr>
      </w:pPr>
    </w:p>
    <w:p w:rsidR="00240D3C" w:rsidRPr="00D372FC" w:rsidRDefault="00240D3C" w:rsidP="00240D3C">
      <w:pPr>
        <w:jc w:val="center"/>
        <w:rPr>
          <w:rFonts w:ascii="Times New Roman" w:hAnsi="Times New Roman"/>
          <w:b/>
          <w:sz w:val="28"/>
          <w:szCs w:val="28"/>
        </w:rPr>
      </w:pPr>
      <w:r w:rsidRPr="00D372FC">
        <w:rPr>
          <w:rFonts w:ascii="Times New Roman" w:hAnsi="Times New Roman"/>
          <w:b/>
          <w:sz w:val="28"/>
          <w:szCs w:val="28"/>
        </w:rPr>
        <w:t>Perubahan Sosiobudaya dan Mobiliti Sosial Dalam Kalangan Komuniti Muara Di Pantai Timur Semenanjung Malaysia</w:t>
      </w:r>
    </w:p>
    <w:p w:rsidR="00240D3C" w:rsidRPr="00D372FC" w:rsidRDefault="00240D3C" w:rsidP="00240D3C">
      <w:pPr>
        <w:spacing w:after="0" w:line="240" w:lineRule="auto"/>
        <w:jc w:val="center"/>
        <w:rPr>
          <w:rFonts w:ascii="Times New Roman" w:hAnsi="Times New Roman"/>
          <w:b/>
          <w:sz w:val="28"/>
          <w:szCs w:val="28"/>
        </w:rPr>
      </w:pPr>
    </w:p>
    <w:p w:rsidR="00240D3C" w:rsidRPr="00D372FC" w:rsidRDefault="00240D3C" w:rsidP="00240D3C">
      <w:pPr>
        <w:spacing w:after="0" w:line="240" w:lineRule="auto"/>
        <w:jc w:val="center"/>
        <w:rPr>
          <w:rFonts w:ascii="Times New Roman" w:hAnsi="Times New Roman"/>
          <w:b/>
          <w:sz w:val="28"/>
          <w:szCs w:val="28"/>
        </w:rPr>
      </w:pPr>
      <w:r w:rsidRPr="00D372FC">
        <w:rPr>
          <w:rFonts w:ascii="Times New Roman" w:hAnsi="Times New Roman"/>
          <w:b/>
          <w:sz w:val="28"/>
          <w:szCs w:val="28"/>
        </w:rPr>
        <w:t>(Sociocultural Change and Social Mobility Among the Estuarial Communities in the East Coast of Peninsular Malaysia)</w:t>
      </w:r>
    </w:p>
    <w:p w:rsidR="00240D3C" w:rsidRPr="00D372FC" w:rsidRDefault="00240D3C" w:rsidP="00240D3C">
      <w:pPr>
        <w:jc w:val="center"/>
        <w:rPr>
          <w:rFonts w:ascii="Times New Roman" w:hAnsi="Times New Roman"/>
          <w:b/>
          <w:sz w:val="28"/>
          <w:szCs w:val="28"/>
        </w:rPr>
      </w:pPr>
    </w:p>
    <w:p w:rsidR="00240D3C" w:rsidRPr="00D372FC" w:rsidRDefault="00240D3C" w:rsidP="00240D3C">
      <w:pPr>
        <w:jc w:val="center"/>
        <w:rPr>
          <w:rFonts w:ascii="Times New Roman" w:hAnsi="Times New Roman"/>
          <w:b/>
          <w:sz w:val="28"/>
          <w:szCs w:val="28"/>
        </w:rPr>
      </w:pPr>
      <w:r w:rsidRPr="00D372FC">
        <w:rPr>
          <w:rFonts w:ascii="Times New Roman" w:hAnsi="Times New Roman"/>
          <w:b/>
          <w:sz w:val="28"/>
          <w:szCs w:val="28"/>
        </w:rPr>
        <w:t>ABSTRAK</w:t>
      </w:r>
    </w:p>
    <w:p w:rsidR="00240D3C" w:rsidRDefault="00240D3C" w:rsidP="00B929A1">
      <w:pPr>
        <w:spacing w:after="0" w:line="240" w:lineRule="auto"/>
        <w:jc w:val="both"/>
        <w:rPr>
          <w:rFonts w:ascii="Times New Roman" w:hAnsi="Times New Roman"/>
          <w:i/>
          <w:color w:val="FF0000"/>
          <w:sz w:val="24"/>
          <w:szCs w:val="24"/>
        </w:rPr>
      </w:pPr>
      <w:r w:rsidRPr="00BE6C54">
        <w:rPr>
          <w:rFonts w:ascii="Times New Roman" w:hAnsi="Times New Roman"/>
          <w:bCs/>
          <w:i/>
          <w:color w:val="FF0000"/>
          <w:sz w:val="24"/>
          <w:szCs w:val="24"/>
        </w:rPr>
        <w:t xml:space="preserve">Persoalan perubahan sosiobudaya dan mobiliti sosial komuniti muara adalah satu persoalan penting dalam keseluruhan kajian mengenai perubahan sosial. Dalam dua dekad lebih ini, proses modenisasi berkembang pesat dan memberi kesan mendalam ke atas komuniti ini. </w:t>
      </w:r>
      <w:r w:rsidRPr="00BE6C54">
        <w:rPr>
          <w:rFonts w:ascii="Times New Roman" w:hAnsi="Times New Roman"/>
          <w:i/>
          <w:color w:val="FF0000"/>
          <w:sz w:val="24"/>
          <w:szCs w:val="24"/>
        </w:rPr>
        <w:t>Kajian ini bertujuan untuk mengkaji isu berkaitan perubahan sosiobudaya dan mobiliti sosial komuniti muara di Pantai Timur Semenanjung Malaysia. Kaedah tinjauan ke atas 596 orang responden, temu bual dan pemerhatian telah dijalankan dari enam buah perkampungan nelayan di muara sungai yang terletak di Kelantan, Terengganu dan Pahang. Kajian ini menunjukkan  aspek sosiobudaya melalui aktiviti kejiranan dalam komuniti muara masih kuat dan menjadi amalan tradisi. Mobiliti sosial melalui jenis pekerjaan juga telah berubah, iaitu pekerjaan sebagai nelayan untuk sumber pendapatan ekonomi utama telah beransur-ansur kurang menarik minat generasi berikutnya. Kebanyakan generasi muda lebih berminat bekerja di darat berbanding menjadikan lautan sebagai sumber rezeki. Keadaan komuniti semakin terbuka memungkinkan berlakunya mobiliti sosial dalam kalangan generasi muda.</w:t>
      </w:r>
      <w:r w:rsidRPr="00BE6C54">
        <w:rPr>
          <w:rFonts w:ascii="Times New Roman" w:hAnsi="Times New Roman"/>
          <w:bCs/>
          <w:i/>
          <w:color w:val="FF0000"/>
          <w:sz w:val="24"/>
          <w:szCs w:val="24"/>
        </w:rPr>
        <w:t xml:space="preserve"> T</w:t>
      </w:r>
      <w:r w:rsidRPr="00BE6C54">
        <w:rPr>
          <w:rFonts w:ascii="Times New Roman" w:hAnsi="Times New Roman"/>
          <w:i/>
          <w:color w:val="FF0000"/>
          <w:sz w:val="24"/>
          <w:szCs w:val="24"/>
        </w:rPr>
        <w:t>ransformasi komuniti muara berdasarkan kepada aspek pendidikan dialami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w:t>
      </w:r>
    </w:p>
    <w:p w:rsidR="00B929A1" w:rsidRPr="00BE6C54" w:rsidRDefault="00B929A1" w:rsidP="00B929A1">
      <w:pPr>
        <w:spacing w:after="0" w:line="240" w:lineRule="auto"/>
        <w:jc w:val="both"/>
        <w:rPr>
          <w:rFonts w:ascii="Times New Roman" w:hAnsi="Times New Roman"/>
          <w:i/>
          <w:color w:val="FF0000"/>
          <w:sz w:val="24"/>
          <w:szCs w:val="24"/>
        </w:rPr>
      </w:pPr>
    </w:p>
    <w:p w:rsidR="00240D3C" w:rsidRPr="00D372FC" w:rsidRDefault="00240D3C" w:rsidP="00240D3C">
      <w:pPr>
        <w:tabs>
          <w:tab w:val="left" w:pos="6705"/>
        </w:tabs>
        <w:spacing w:after="0" w:line="240" w:lineRule="auto"/>
        <w:jc w:val="both"/>
        <w:rPr>
          <w:rFonts w:ascii="Times New Roman" w:hAnsi="Times New Roman"/>
          <w:bCs/>
          <w:i/>
          <w:sz w:val="24"/>
          <w:szCs w:val="24"/>
        </w:rPr>
      </w:pPr>
      <w:r w:rsidRPr="00D372FC">
        <w:rPr>
          <w:rFonts w:ascii="Times New Roman" w:hAnsi="Times New Roman"/>
          <w:i/>
          <w:sz w:val="24"/>
          <w:szCs w:val="24"/>
        </w:rPr>
        <w:t>Kata kunci: perubahan sosiobudaya; mobiliti sosial;  perubahan sosial; komuniti muara</w:t>
      </w:r>
    </w:p>
    <w:p w:rsidR="00240D3C" w:rsidRPr="00D372FC" w:rsidRDefault="00240D3C" w:rsidP="00240D3C">
      <w:pPr>
        <w:spacing w:after="0" w:line="240" w:lineRule="auto"/>
        <w:jc w:val="center"/>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b/>
          <w:sz w:val="24"/>
          <w:szCs w:val="24"/>
        </w:rPr>
        <w:t>ABSTRACT</w:t>
      </w:r>
    </w:p>
    <w:p w:rsidR="00240D3C" w:rsidRPr="00D372FC" w:rsidRDefault="00240D3C" w:rsidP="00240D3C">
      <w:pPr>
        <w:spacing w:after="0" w:line="240" w:lineRule="auto"/>
        <w:jc w:val="center"/>
        <w:rPr>
          <w:rFonts w:ascii="Times New Roman" w:hAnsi="Times New Roman"/>
          <w:b/>
          <w:sz w:val="24"/>
          <w:szCs w:val="24"/>
        </w:rPr>
      </w:pPr>
    </w:p>
    <w:p w:rsidR="00240D3C" w:rsidRPr="00BE6C54" w:rsidRDefault="00240D3C" w:rsidP="00240D3C">
      <w:pPr>
        <w:spacing w:after="0" w:line="240" w:lineRule="auto"/>
        <w:jc w:val="both"/>
        <w:rPr>
          <w:rFonts w:ascii="Times New Roman" w:hAnsi="Times New Roman"/>
          <w:i/>
          <w:color w:val="FF0000"/>
          <w:sz w:val="24"/>
          <w:szCs w:val="24"/>
        </w:rPr>
      </w:pPr>
      <w:r w:rsidRPr="00BE6C54">
        <w:rPr>
          <w:rFonts w:ascii="Times New Roman" w:hAnsi="Times New Roman"/>
          <w:bCs/>
          <w:i/>
          <w:color w:val="FF0000"/>
          <w:sz w:val="24"/>
          <w:szCs w:val="24"/>
        </w:rPr>
        <w:t>The issue of sociocultural change and social mobility among the estuarial communities is an important topic in the overall research on social change. Over the past two decades, the process of modernisation has rapidly taken place and impacted the communities significantly. This study aims to examine the issues regarding sociocultural change and the social mobility of the estuarial communities in the East Coast of Peninsular Malaysia.</w:t>
      </w:r>
      <w:r w:rsidRPr="00BE6C54">
        <w:rPr>
          <w:rFonts w:ascii="Times New Roman" w:hAnsi="Times New Roman"/>
          <w:i/>
          <w:color w:val="FF0000"/>
          <w:sz w:val="24"/>
          <w:szCs w:val="24"/>
        </w:rPr>
        <w:t xml:space="preserve"> A survey was conducted on 596 respondents, where interviews and observations were carried out in six fishing villages in the estuaries located in Kelantan, Terengganu, and Pahang. The research findings show that the sociocultural aspects seen through neighbourhood activities in the estuarial communities are still being held on to strongly and have become a practice of tradition. Social mobility through types of occupation has also changed, whereby working as a fisherman as the main source of income has gradually become less appealing to the generations that follow. Youths of the younger generation are more inclined to work on land. The more open nature of the communities makes it more likely for social mobility to occur among the younger generation. The transformation of the estuarial communities due to </w:t>
      </w:r>
      <w:r w:rsidRPr="00BE6C54">
        <w:rPr>
          <w:rFonts w:ascii="Times New Roman" w:hAnsi="Times New Roman"/>
          <w:i/>
          <w:color w:val="FF0000"/>
          <w:sz w:val="24"/>
          <w:szCs w:val="24"/>
        </w:rPr>
        <w:lastRenderedPageBreak/>
        <w:t>education, as experienced by four generations, is examined in terms of the grandfather, the father, the respondent, and h</w:t>
      </w:r>
      <w:r w:rsidR="006432BB">
        <w:rPr>
          <w:rFonts w:ascii="Times New Roman" w:hAnsi="Times New Roman"/>
          <w:i/>
          <w:color w:val="FF0000"/>
          <w:sz w:val="24"/>
          <w:szCs w:val="24"/>
        </w:rPr>
        <w:t>is child. Since the era of pre-independence, post-i</w:t>
      </w:r>
      <w:r w:rsidRPr="00BE6C54">
        <w:rPr>
          <w:rFonts w:ascii="Times New Roman" w:hAnsi="Times New Roman"/>
          <w:i/>
          <w:color w:val="FF0000"/>
          <w:sz w:val="24"/>
          <w:szCs w:val="24"/>
        </w:rPr>
        <w:t>ndependence and upon the advent of the 21</w:t>
      </w:r>
      <w:r w:rsidRPr="00BE6C54">
        <w:rPr>
          <w:rFonts w:ascii="Times New Roman" w:hAnsi="Times New Roman"/>
          <w:i/>
          <w:color w:val="FF0000"/>
          <w:sz w:val="24"/>
          <w:szCs w:val="24"/>
          <w:vertAlign w:val="superscript"/>
        </w:rPr>
        <w:t>st</w:t>
      </w:r>
      <w:r w:rsidRPr="00BE6C54">
        <w:rPr>
          <w:rFonts w:ascii="Times New Roman" w:hAnsi="Times New Roman"/>
          <w:i/>
          <w:color w:val="FF0000"/>
          <w:sz w:val="24"/>
          <w:szCs w:val="24"/>
        </w:rPr>
        <w:t xml:space="preserve"> century, ‘steps’ of mobility based on the level of education has increasingly been acknowledged by the estuarial communities as a main condition to lead a better life.</w:t>
      </w:r>
    </w:p>
    <w:p w:rsidR="00240D3C" w:rsidRPr="00D372FC" w:rsidRDefault="00240D3C" w:rsidP="00240D3C">
      <w:pPr>
        <w:spacing w:after="0" w:line="240" w:lineRule="auto"/>
        <w:jc w:val="both"/>
        <w:rPr>
          <w:rFonts w:ascii="Times New Roman" w:hAnsi="Times New Roman"/>
          <w:bCs/>
          <w:i/>
          <w:sz w:val="24"/>
          <w:szCs w:val="24"/>
        </w:rPr>
      </w:pPr>
    </w:p>
    <w:p w:rsidR="00240D3C" w:rsidRPr="00D372FC" w:rsidRDefault="00240D3C" w:rsidP="00240D3C">
      <w:pPr>
        <w:spacing w:after="0" w:line="240" w:lineRule="auto"/>
        <w:jc w:val="both"/>
        <w:rPr>
          <w:rFonts w:ascii="Times New Roman" w:hAnsi="Times New Roman"/>
          <w:i/>
          <w:sz w:val="24"/>
          <w:szCs w:val="24"/>
        </w:rPr>
      </w:pPr>
      <w:r w:rsidRPr="00D372FC">
        <w:rPr>
          <w:rFonts w:ascii="Times New Roman" w:hAnsi="Times New Roman"/>
          <w:i/>
          <w:sz w:val="24"/>
          <w:szCs w:val="24"/>
        </w:rPr>
        <w:t>Keyword: sociocultural change; social mobility; social change; estuarial communities</w:t>
      </w:r>
    </w:p>
    <w:p w:rsidR="00240D3C" w:rsidRPr="00D372FC" w:rsidRDefault="00240D3C" w:rsidP="00240D3C">
      <w:pPr>
        <w:tabs>
          <w:tab w:val="left" w:pos="5405"/>
        </w:tabs>
        <w:spacing w:after="0" w:line="240" w:lineRule="auto"/>
        <w:rPr>
          <w:rFonts w:ascii="Times New Roman" w:hAnsi="Times New Roman"/>
          <w:sz w:val="24"/>
          <w:szCs w:val="24"/>
        </w:rPr>
      </w:pPr>
      <w:r>
        <w:rPr>
          <w:rFonts w:ascii="Times New Roman" w:hAnsi="Times New Roman"/>
          <w:sz w:val="24"/>
          <w:szCs w:val="24"/>
        </w:rPr>
        <w:tab/>
      </w:r>
    </w:p>
    <w:p w:rsidR="00240D3C" w:rsidRPr="00D372FC" w:rsidRDefault="00240D3C" w:rsidP="00240D3C">
      <w:pPr>
        <w:spacing w:after="0" w:line="240" w:lineRule="auto"/>
        <w:jc w:val="center"/>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PENGENALAN</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Perubahan sosiobudaya boleh berlaku dalam sesebuah komuniti kerana terjadinya peralihan sosial masyarakat. Pendidikan merupakan salah satu faktor yang menyebabkan berlakunya perubahan sosiobudaya dalam komuniti. Pendidikan adalah agen sosial yang sangat penting bagi menjalankan proses sosialisasi. Pendidikan membuka ruang dan peluang kepada semua individu untuk mendapatkan pekerjaan. Pekerjaan memberi pendapatan dan pengupayaan kepada ahli komuniti untuk menikmati gaya hidup yang lebih baik. Oleh itu, pendidikan menjadi salah satu alat kekuatan sosial komuniti untuk mengembangkan pembinaan anggota masyarakat supaya relevan mengikut perubahan zaman.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Mobiliti sosial pula berlaku apabila individu yang tinggal dalam sesebuah komuniti telah berubah atau bergerak daripada satu kedudukan kepada kedudukan lain. Perubahan ini boleh memberikan nilai hierarki secara khusus dalam sesebuah komuniti. Sorotan literatur secara ringkas memperjelaskan mobiliti sosial sebenarnya perubahan atau pergerakan yang dialami individu daripada kedudukan yang dimiliki pada tingkat tertentu kepada kedudukan sama ada ke tahap lebih tinggi atau rendah dalam sistem sosial. Mobiliti sosial juga berlaku kerana sebab dan akibat perubahan dalam struktur sosial yang terhasil daripada pergerakan secara berkumpulan atau individu </w:t>
      </w:r>
      <w:r w:rsidRPr="00616216">
        <w:rPr>
          <w:rFonts w:ascii="Times New Roman" w:hAnsi="Times New Roman"/>
          <w:sz w:val="24"/>
          <w:szCs w:val="24"/>
        </w:rPr>
        <w:t>(Aldridge, 2001).</w:t>
      </w:r>
    </w:p>
    <w:p w:rsidR="00240D3C" w:rsidRPr="00D372FC" w:rsidRDefault="00240D3C" w:rsidP="00240D3C">
      <w:pPr>
        <w:spacing w:after="0" w:line="240" w:lineRule="auto"/>
        <w:ind w:firstLine="720"/>
        <w:jc w:val="both"/>
        <w:rPr>
          <w:rFonts w:ascii="Times New Roman" w:hAnsi="Times New Roman"/>
          <w:sz w:val="24"/>
          <w:szCs w:val="24"/>
        </w:rPr>
      </w:pPr>
      <w:r w:rsidRPr="00D372FC">
        <w:rPr>
          <w:rFonts w:ascii="Times New Roman" w:hAnsi="Times New Roman"/>
          <w:sz w:val="24"/>
          <w:szCs w:val="24"/>
        </w:rPr>
        <w:t xml:space="preserve">Mobiliti sosial boleh dinilai melalui dua peringkat iaitu sama ada secara inter-generasi dan intra-generasi. Mobiliti inter-generasi ialah perubahan taraf sosial yang berlaku di antara satu generasi dengan generasi lain. Perkara yang sering dilihat dalam mobiliti inter-generasi ialah anak-anak mendapat peluang tertentu </w:t>
      </w:r>
      <w:r w:rsidR="00CD11F0" w:rsidRPr="00CD11F0">
        <w:rPr>
          <w:rFonts w:ascii="Times New Roman" w:hAnsi="Times New Roman"/>
          <w:color w:val="FF0000"/>
          <w:sz w:val="24"/>
          <w:szCs w:val="24"/>
        </w:rPr>
        <w:t>berdasarkan</w:t>
      </w:r>
      <w:r w:rsidR="00CD11F0">
        <w:rPr>
          <w:rFonts w:ascii="Times New Roman" w:hAnsi="Times New Roman"/>
          <w:sz w:val="24"/>
          <w:szCs w:val="24"/>
        </w:rPr>
        <w:t xml:space="preserve"> </w:t>
      </w:r>
      <w:r w:rsidRPr="00D372FC">
        <w:rPr>
          <w:rFonts w:ascii="Times New Roman" w:hAnsi="Times New Roman"/>
          <w:sz w:val="24"/>
          <w:szCs w:val="24"/>
        </w:rPr>
        <w:t xml:space="preserve">kelas sosial atau kadar pendapatan ibu bapa mereka. Manakala mobiliti intra-generasi pula ialah perubahan kedudukan sosial yang berlaku dalam hayat hidup seseorang individu. Perkara yang sering menjadi perhatian dalam mobiliti intra-generasi ialah had kedudukan sosial seseorang individu atau perubahan kadar pendapatan di sepanjang hayat </w:t>
      </w:r>
      <w:r w:rsidR="00CD11F0">
        <w:rPr>
          <w:rFonts w:ascii="Times New Roman" w:hAnsi="Times New Roman"/>
          <w:sz w:val="24"/>
          <w:szCs w:val="24"/>
        </w:rPr>
        <w:t xml:space="preserve">hidupnya </w:t>
      </w:r>
      <w:r w:rsidR="00CD11F0" w:rsidRPr="00616216">
        <w:rPr>
          <w:rFonts w:ascii="Times New Roman" w:hAnsi="Times New Roman"/>
          <w:sz w:val="24"/>
          <w:szCs w:val="24"/>
        </w:rPr>
        <w:t>(Aldridge, 2001</w:t>
      </w:r>
      <w:r w:rsidRPr="00616216">
        <w:rPr>
          <w:rFonts w:ascii="Times New Roman" w:hAnsi="Times New Roman"/>
          <w:sz w:val="24"/>
          <w:szCs w:val="24"/>
        </w:rPr>
        <w:t>).</w:t>
      </w:r>
      <w:r w:rsidRPr="00D372FC">
        <w:rPr>
          <w:rFonts w:ascii="Times New Roman" w:hAnsi="Times New Roman"/>
          <w:sz w:val="24"/>
          <w:szCs w:val="24"/>
        </w:rPr>
        <w:t xml:space="preserve"> </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 xml:space="preserve">PENYATAAN MASALAH </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Sejak berdekad, pers</w:t>
      </w:r>
      <w:r w:rsidR="00616216">
        <w:rPr>
          <w:rFonts w:ascii="Times New Roman" w:hAnsi="Times New Roman"/>
          <w:sz w:val="24"/>
          <w:szCs w:val="24"/>
        </w:rPr>
        <w:t xml:space="preserve">oalan tentang pembangunan </w:t>
      </w:r>
      <w:r w:rsidRPr="00D372FC">
        <w:rPr>
          <w:rFonts w:ascii="Times New Roman" w:hAnsi="Times New Roman"/>
          <w:sz w:val="24"/>
          <w:szCs w:val="24"/>
        </w:rPr>
        <w:t>menjadi isu yang sering diperdebatkan oleh ramai sarjana sama ada di peringkat tempatan dan antarabangsa. Pelbagai teori dan konsep pembangunan dizahirkan</w:t>
      </w:r>
      <w:r w:rsidR="00CD11F0">
        <w:rPr>
          <w:rFonts w:ascii="Times New Roman" w:hAnsi="Times New Roman"/>
          <w:sz w:val="24"/>
          <w:szCs w:val="24"/>
        </w:rPr>
        <w:t>,</w:t>
      </w:r>
      <w:r w:rsidRPr="00D372FC">
        <w:rPr>
          <w:rFonts w:ascii="Times New Roman" w:hAnsi="Times New Roman"/>
          <w:sz w:val="24"/>
          <w:szCs w:val="24"/>
        </w:rPr>
        <w:t xml:space="preserve"> namun masalah kemiskinan, kemunduran, dan ketidaksamaan masih lagi melingkari kehidupan masyarakat. Dalam konteks ini, ramai sarjana menganggap dunia pada akhir abad ke-20 dan awal abad ke-21 merupakan dunia yang semakin tidak sama rata; bumi yang kaya raya ini dilihat hanya untuk sejumlah kecil manusia, manakala sejumlah besar mas</w:t>
      </w:r>
      <w:r w:rsidR="006D5400">
        <w:rPr>
          <w:rFonts w:ascii="Times New Roman" w:hAnsi="Times New Roman"/>
          <w:sz w:val="24"/>
          <w:szCs w:val="24"/>
        </w:rPr>
        <w:t>ih tetap terpinggir. Keinginan k</w:t>
      </w:r>
      <w:r w:rsidRPr="00D372FC">
        <w:rPr>
          <w:rFonts w:ascii="Times New Roman" w:hAnsi="Times New Roman"/>
          <w:sz w:val="24"/>
          <w:szCs w:val="24"/>
        </w:rPr>
        <w:t>erajaan untuk menghapuskan masalah kemiskinan dianggap sebagai satu cabaran sosial dalam kalangan negara-negara sedang membangun seperti M</w:t>
      </w:r>
      <w:r w:rsidR="006D5400">
        <w:rPr>
          <w:rFonts w:ascii="Times New Roman" w:hAnsi="Times New Roman"/>
          <w:sz w:val="24"/>
          <w:szCs w:val="24"/>
        </w:rPr>
        <w:t>alaysia. Keinginan k</w:t>
      </w:r>
      <w:r w:rsidRPr="00D372FC">
        <w:rPr>
          <w:rFonts w:ascii="Times New Roman" w:hAnsi="Times New Roman"/>
          <w:sz w:val="24"/>
          <w:szCs w:val="24"/>
        </w:rPr>
        <w:t>erajaan ini boleh disedari apabila pembangunan yang dirancang pemerintah bukan sahaja dari segi ekonomi</w:t>
      </w:r>
      <w:r w:rsidR="006432BB">
        <w:rPr>
          <w:rFonts w:ascii="Times New Roman" w:hAnsi="Times New Roman"/>
          <w:sz w:val="24"/>
          <w:szCs w:val="24"/>
        </w:rPr>
        <w:t xml:space="preserve"> atau kebendaan</w:t>
      </w:r>
      <w:r w:rsidR="009F7AB3">
        <w:rPr>
          <w:rFonts w:ascii="Times New Roman" w:hAnsi="Times New Roman"/>
          <w:sz w:val="24"/>
          <w:szCs w:val="24"/>
        </w:rPr>
        <w:t>,</w:t>
      </w:r>
      <w:r w:rsidR="006432BB">
        <w:rPr>
          <w:rFonts w:ascii="Times New Roman" w:hAnsi="Times New Roman"/>
          <w:sz w:val="24"/>
          <w:szCs w:val="24"/>
        </w:rPr>
        <w:t xml:space="preserve"> </w:t>
      </w:r>
      <w:r w:rsidR="009F7AB3" w:rsidRPr="009F7AB3">
        <w:rPr>
          <w:rFonts w:ascii="Times New Roman" w:hAnsi="Times New Roman"/>
          <w:color w:val="FF0000"/>
          <w:sz w:val="24"/>
          <w:szCs w:val="24"/>
        </w:rPr>
        <w:t>malah melibatkan</w:t>
      </w:r>
      <w:r w:rsidR="009F7AB3">
        <w:rPr>
          <w:rFonts w:ascii="Times New Roman" w:hAnsi="Times New Roman"/>
          <w:sz w:val="24"/>
          <w:szCs w:val="24"/>
        </w:rPr>
        <w:t xml:space="preserve"> </w:t>
      </w:r>
      <w:r w:rsidRPr="00D372FC">
        <w:rPr>
          <w:rFonts w:ascii="Times New Roman" w:hAnsi="Times New Roman"/>
          <w:sz w:val="24"/>
          <w:szCs w:val="24"/>
        </w:rPr>
        <w:t>aspek-aspek lain seperti so</w:t>
      </w:r>
      <w:r w:rsidR="006D5400">
        <w:rPr>
          <w:rFonts w:ascii="Times New Roman" w:hAnsi="Times New Roman"/>
          <w:sz w:val="24"/>
          <w:szCs w:val="24"/>
        </w:rPr>
        <w:t xml:space="preserve">sial </w:t>
      </w:r>
      <w:r w:rsidR="006D5400" w:rsidRPr="00616216">
        <w:rPr>
          <w:rFonts w:ascii="Times New Roman" w:hAnsi="Times New Roman"/>
          <w:sz w:val="24"/>
          <w:szCs w:val="24"/>
        </w:rPr>
        <w:t>(Rahimah, 2001).</w:t>
      </w:r>
      <w:r w:rsidR="006D5400">
        <w:rPr>
          <w:rFonts w:ascii="Times New Roman" w:hAnsi="Times New Roman"/>
          <w:sz w:val="24"/>
          <w:szCs w:val="24"/>
        </w:rPr>
        <w:t xml:space="preserve"> </w:t>
      </w:r>
      <w:r w:rsidR="006D5400" w:rsidRPr="00666B86">
        <w:rPr>
          <w:rFonts w:ascii="Times New Roman" w:hAnsi="Times New Roman"/>
          <w:color w:val="FF0000"/>
          <w:sz w:val="24"/>
          <w:szCs w:val="24"/>
        </w:rPr>
        <w:t>Misalnya</w:t>
      </w:r>
      <w:r w:rsidR="00616216" w:rsidRPr="00666B86">
        <w:rPr>
          <w:rFonts w:ascii="Times New Roman" w:hAnsi="Times New Roman"/>
          <w:color w:val="FF0000"/>
          <w:sz w:val="24"/>
          <w:szCs w:val="24"/>
        </w:rPr>
        <w:t>,</w:t>
      </w:r>
      <w:r w:rsidR="006D5400" w:rsidRPr="00666B86">
        <w:rPr>
          <w:rFonts w:ascii="Times New Roman" w:hAnsi="Times New Roman"/>
          <w:color w:val="FF0000"/>
          <w:sz w:val="24"/>
          <w:szCs w:val="24"/>
        </w:rPr>
        <w:t xml:space="preserve"> k</w:t>
      </w:r>
      <w:r w:rsidR="00616216" w:rsidRPr="00666B86">
        <w:rPr>
          <w:rFonts w:ascii="Times New Roman" w:hAnsi="Times New Roman"/>
          <w:color w:val="FF0000"/>
          <w:sz w:val="24"/>
          <w:szCs w:val="24"/>
        </w:rPr>
        <w:t xml:space="preserve">erajaan </w:t>
      </w:r>
      <w:r w:rsidRPr="00666B86">
        <w:rPr>
          <w:rFonts w:ascii="Times New Roman" w:hAnsi="Times New Roman"/>
          <w:color w:val="FF0000"/>
          <w:sz w:val="24"/>
          <w:szCs w:val="24"/>
        </w:rPr>
        <w:t xml:space="preserve">berusaha membawa pembangunan ke </w:t>
      </w:r>
      <w:r w:rsidR="00D26BEF" w:rsidRPr="00666B86">
        <w:rPr>
          <w:rFonts w:ascii="Times New Roman" w:hAnsi="Times New Roman"/>
          <w:color w:val="FF0000"/>
          <w:sz w:val="24"/>
          <w:szCs w:val="24"/>
        </w:rPr>
        <w:lastRenderedPageBreak/>
        <w:t xml:space="preserve">kawasan </w:t>
      </w:r>
      <w:r w:rsidRPr="00666B86">
        <w:rPr>
          <w:rFonts w:ascii="Times New Roman" w:hAnsi="Times New Roman"/>
          <w:color w:val="FF0000"/>
          <w:sz w:val="24"/>
          <w:szCs w:val="24"/>
        </w:rPr>
        <w:t>luar bandar m</w:t>
      </w:r>
      <w:r w:rsidR="00D26BEF" w:rsidRPr="00666B86">
        <w:rPr>
          <w:rFonts w:ascii="Times New Roman" w:hAnsi="Times New Roman"/>
          <w:color w:val="FF0000"/>
          <w:sz w:val="24"/>
          <w:szCs w:val="24"/>
        </w:rPr>
        <w:t>enerusi Dasar Ekonomi Baru bagi</w:t>
      </w:r>
      <w:r w:rsidRPr="00666B86">
        <w:rPr>
          <w:rFonts w:ascii="Times New Roman" w:hAnsi="Times New Roman"/>
          <w:color w:val="FF0000"/>
          <w:sz w:val="24"/>
          <w:szCs w:val="24"/>
        </w:rPr>
        <w:t xml:space="preserve"> mengga</w:t>
      </w:r>
      <w:r w:rsidR="00D26BEF" w:rsidRPr="00666B86">
        <w:rPr>
          <w:rFonts w:ascii="Times New Roman" w:hAnsi="Times New Roman"/>
          <w:color w:val="FF0000"/>
          <w:sz w:val="24"/>
          <w:szCs w:val="24"/>
        </w:rPr>
        <w:t>lakkan kemajuan di tempat tertentu</w:t>
      </w:r>
      <w:r w:rsidR="006D5400" w:rsidRPr="00666B86">
        <w:rPr>
          <w:rFonts w:ascii="Times New Roman" w:hAnsi="Times New Roman"/>
          <w:color w:val="FF0000"/>
          <w:sz w:val="24"/>
          <w:szCs w:val="24"/>
        </w:rPr>
        <w:t xml:space="preserve">. Usaha ini dilakukan </w:t>
      </w:r>
      <w:r w:rsidR="00616216" w:rsidRPr="00666B86">
        <w:rPr>
          <w:rFonts w:ascii="Times New Roman" w:hAnsi="Times New Roman"/>
          <w:color w:val="FF0000"/>
          <w:sz w:val="24"/>
          <w:szCs w:val="24"/>
        </w:rPr>
        <w:t xml:space="preserve">oleh </w:t>
      </w:r>
      <w:r w:rsidR="00D26BEF" w:rsidRPr="00666B86">
        <w:rPr>
          <w:rFonts w:ascii="Times New Roman" w:hAnsi="Times New Roman"/>
          <w:color w:val="FF0000"/>
          <w:sz w:val="24"/>
          <w:szCs w:val="24"/>
        </w:rPr>
        <w:t xml:space="preserve">pihak </w:t>
      </w:r>
      <w:r w:rsidR="006D5400" w:rsidRPr="00666B86">
        <w:rPr>
          <w:rFonts w:ascii="Times New Roman" w:hAnsi="Times New Roman"/>
          <w:color w:val="FF0000"/>
          <w:sz w:val="24"/>
          <w:szCs w:val="24"/>
        </w:rPr>
        <w:t>k</w:t>
      </w:r>
      <w:r w:rsidRPr="00666B86">
        <w:rPr>
          <w:rFonts w:ascii="Times New Roman" w:hAnsi="Times New Roman"/>
          <w:color w:val="FF0000"/>
          <w:sz w:val="24"/>
          <w:szCs w:val="24"/>
        </w:rPr>
        <w:t>erajaan untuk mengatasi masalah kemiskinan, pengangguran dan penghijrahan penduduk desa ke bandar</w:t>
      </w:r>
      <w:r w:rsidR="009F7AB3" w:rsidRPr="00666B86">
        <w:rPr>
          <w:rFonts w:ascii="Times New Roman" w:hAnsi="Times New Roman"/>
          <w:color w:val="FF0000"/>
          <w:sz w:val="24"/>
          <w:szCs w:val="24"/>
        </w:rPr>
        <w:t xml:space="preserve">. </w:t>
      </w:r>
      <w:r w:rsidRPr="00666B86">
        <w:rPr>
          <w:rFonts w:ascii="Times New Roman" w:hAnsi="Times New Roman"/>
          <w:color w:val="FF0000"/>
          <w:sz w:val="24"/>
          <w:szCs w:val="24"/>
        </w:rPr>
        <w:t>Faedah yang di terima penduduk daripada pembangunan telah mengubah sosiobudaya dan mobiliti sosial mereka. Misalnya, komuniti pesisir pantai di sekitar Kuala Terengg</w:t>
      </w:r>
      <w:r w:rsidR="009F7AB3" w:rsidRPr="00666B86">
        <w:rPr>
          <w:rFonts w:ascii="Times New Roman" w:hAnsi="Times New Roman"/>
          <w:color w:val="FF0000"/>
          <w:sz w:val="24"/>
          <w:szCs w:val="24"/>
        </w:rPr>
        <w:t xml:space="preserve">anu mengakui bahawa pembangunan </w:t>
      </w:r>
      <w:r w:rsidRPr="00666B86">
        <w:rPr>
          <w:rFonts w:ascii="Times New Roman" w:hAnsi="Times New Roman"/>
          <w:color w:val="FF0000"/>
          <w:sz w:val="24"/>
          <w:szCs w:val="24"/>
        </w:rPr>
        <w:t>dan kemajuan yang terdapat di kawasan persekitaran kediaman mereka telah memberi sumbangan serta pengaruh yang baik kepada peningkatan taraf hidup komuniti ini. Pembangunan yang dilakukan oleh kerajaan secara umumnya berupaya membuka ruang dan peluang bagi membantu 'melancarkan' pergerakan atau mobiliti sosial komuniti pesisir pantai</w:t>
      </w:r>
      <w:r w:rsidR="00616216" w:rsidRPr="00666B86">
        <w:rPr>
          <w:rFonts w:ascii="Times New Roman" w:hAnsi="Times New Roman"/>
          <w:color w:val="FF0000"/>
          <w:sz w:val="24"/>
          <w:szCs w:val="24"/>
        </w:rPr>
        <w:t xml:space="preserve"> ini</w:t>
      </w:r>
      <w:r w:rsidRPr="00666B86">
        <w:rPr>
          <w:rFonts w:ascii="Times New Roman" w:hAnsi="Times New Roman"/>
          <w:color w:val="FF0000"/>
          <w:sz w:val="24"/>
          <w:szCs w:val="24"/>
        </w:rPr>
        <w:t>. Komuniti pesisir</w:t>
      </w:r>
      <w:r w:rsidR="00616216" w:rsidRPr="00666B86">
        <w:rPr>
          <w:rFonts w:ascii="Times New Roman" w:hAnsi="Times New Roman"/>
          <w:color w:val="FF0000"/>
          <w:sz w:val="24"/>
          <w:szCs w:val="24"/>
        </w:rPr>
        <w:t xml:space="preserve"> pantai ini </w:t>
      </w:r>
      <w:r w:rsidRPr="00666B86">
        <w:rPr>
          <w:rFonts w:ascii="Times New Roman" w:hAnsi="Times New Roman"/>
          <w:color w:val="FF0000"/>
          <w:sz w:val="24"/>
          <w:szCs w:val="24"/>
        </w:rPr>
        <w:t xml:space="preserve">juga telah mengalami proses dinamik dalam mentransformasikan pekerjaan mereka untuk bekerja di daratan berbanding di lautan sebagai nelayan </w:t>
      </w:r>
      <w:r w:rsidRPr="00B929A1">
        <w:rPr>
          <w:rFonts w:ascii="Times New Roman" w:hAnsi="Times New Roman"/>
          <w:color w:val="FF0000"/>
          <w:sz w:val="24"/>
          <w:szCs w:val="24"/>
        </w:rPr>
        <w:t>(</w:t>
      </w:r>
      <w:r w:rsidR="000524AA" w:rsidRPr="00B929A1">
        <w:rPr>
          <w:rFonts w:ascii="Times New Roman" w:hAnsi="Times New Roman"/>
          <w:color w:val="FF0000"/>
          <w:sz w:val="24"/>
          <w:szCs w:val="24"/>
        </w:rPr>
        <w:t xml:space="preserve">Nor Hayati, </w:t>
      </w:r>
      <w:r w:rsidRPr="00B929A1">
        <w:rPr>
          <w:rFonts w:ascii="Times New Roman" w:hAnsi="Times New Roman"/>
          <w:color w:val="FF0000"/>
          <w:sz w:val="24"/>
          <w:szCs w:val="24"/>
        </w:rPr>
        <w:t>2014)</w:t>
      </w:r>
      <w:r w:rsidRPr="00D372FC">
        <w:rPr>
          <w:rFonts w:ascii="Times New Roman" w:hAnsi="Times New Roman"/>
          <w:sz w:val="24"/>
          <w:szCs w:val="24"/>
        </w:rPr>
        <w:t>. Mengapakah perkara ini terjadi? Adakah Pembangunan Ekonomi Koridor Pantai Timur yang di terima penduduk telah mengubah kehidupan sosial mereka? Oleh itu, kajian ini ingin mengkaji dua isu berkaitan perubahan sosiobudaya dan mobiliti sosial yang melibatkan; (a) ruang sosial dan interaksi komuniti; dan (b) mobiliti sosial inter generasi.</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KONSEP KOMUNITI DAN KOMUNITI MUARA</w:t>
      </w:r>
    </w:p>
    <w:p w:rsidR="00240D3C" w:rsidRPr="00D372FC" w:rsidRDefault="00240D3C" w:rsidP="00240D3C">
      <w:pPr>
        <w:spacing w:after="0" w:line="240" w:lineRule="auto"/>
        <w:jc w:val="both"/>
        <w:rPr>
          <w:rFonts w:ascii="Times New Roman" w:hAnsi="Times New Roman"/>
          <w:sz w:val="24"/>
          <w:szCs w:val="24"/>
        </w:rPr>
      </w:pPr>
    </w:p>
    <w:p w:rsidR="00A45F8B"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 xml:space="preserve">Konsep komuniti memang menimbulkan banyak persoalan kerana kekaburannya. Ini diakui oleh ramai pengkaji seperti </w:t>
      </w:r>
      <w:r w:rsidRPr="00616216">
        <w:rPr>
          <w:rFonts w:ascii="Times New Roman" w:hAnsi="Times New Roman"/>
          <w:sz w:val="24"/>
          <w:szCs w:val="24"/>
        </w:rPr>
        <w:t>Abdul Halim (2005)</w:t>
      </w:r>
      <w:r>
        <w:rPr>
          <w:rFonts w:ascii="Times New Roman" w:hAnsi="Times New Roman"/>
          <w:sz w:val="24"/>
          <w:szCs w:val="24"/>
        </w:rPr>
        <w:t xml:space="preserve"> </w:t>
      </w:r>
      <w:r w:rsidR="00A45F8B">
        <w:rPr>
          <w:rFonts w:ascii="Times New Roman" w:hAnsi="Times New Roman"/>
          <w:sz w:val="24"/>
          <w:szCs w:val="24"/>
        </w:rPr>
        <w:t>yang melakukan kajian</w:t>
      </w:r>
      <w:r w:rsidRPr="00D372FC">
        <w:rPr>
          <w:rFonts w:ascii="Times New Roman" w:hAnsi="Times New Roman"/>
          <w:sz w:val="24"/>
          <w:szCs w:val="24"/>
        </w:rPr>
        <w:t xml:space="preserve"> di Sarawak</w:t>
      </w:r>
      <w:r w:rsidR="00A45F8B">
        <w:rPr>
          <w:rFonts w:ascii="Times New Roman" w:hAnsi="Times New Roman"/>
          <w:sz w:val="24"/>
          <w:szCs w:val="24"/>
        </w:rPr>
        <w:t xml:space="preserve"> telah</w:t>
      </w:r>
      <w:r w:rsidRPr="00D372FC">
        <w:rPr>
          <w:rFonts w:ascii="Times New Roman" w:hAnsi="Times New Roman"/>
          <w:sz w:val="24"/>
          <w:szCs w:val="24"/>
        </w:rPr>
        <w:t xml:space="preserve"> mengatakan “kekaburan istilah komuniti dalam penyelidikan ilmu sosial menyukarkan kita menentukan sikap dan batasan kajian empirikal di pesisiran Pulau Borneo-Kalimantan.”  Malah</w:t>
      </w:r>
      <w:r w:rsidR="009F7AB3">
        <w:rPr>
          <w:rFonts w:ascii="Times New Roman" w:hAnsi="Times New Roman"/>
          <w:sz w:val="24"/>
          <w:szCs w:val="24"/>
        </w:rPr>
        <w:t>an,</w:t>
      </w:r>
      <w:r w:rsidRPr="00D372FC">
        <w:rPr>
          <w:rFonts w:ascii="Times New Roman" w:hAnsi="Times New Roman"/>
          <w:sz w:val="24"/>
          <w:szCs w:val="24"/>
        </w:rPr>
        <w:t xml:space="preserve"> sejak abad ke-19, perkara utama dititikberatkan dalam teori sosial adalah mengenai proses industralisasi dan urbanisasi yang membawa akibat kepada penghapusan komuniti. </w:t>
      </w:r>
    </w:p>
    <w:p w:rsidR="00240D3C" w:rsidRPr="00D372FC" w:rsidRDefault="00A45F8B"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240D3C" w:rsidRPr="00D372FC">
        <w:rPr>
          <w:rFonts w:ascii="Times New Roman" w:hAnsi="Times New Roman"/>
          <w:sz w:val="24"/>
          <w:szCs w:val="24"/>
        </w:rPr>
        <w:t xml:space="preserve">Ahli sosiologi Jerman iaitu Ferdinand Tonnies dalam bukunya bertajuk </w:t>
      </w:r>
      <w:r w:rsidR="00240D3C" w:rsidRPr="00D372FC">
        <w:rPr>
          <w:rFonts w:ascii="Times New Roman" w:hAnsi="Times New Roman"/>
          <w:i/>
          <w:sz w:val="24"/>
          <w:szCs w:val="24"/>
        </w:rPr>
        <w:t>Gemeinschaft ünd Gesellschaft</w:t>
      </w:r>
      <w:r w:rsidR="00240D3C" w:rsidRPr="00D372FC">
        <w:rPr>
          <w:rFonts w:ascii="Times New Roman" w:hAnsi="Times New Roman"/>
          <w:sz w:val="24"/>
          <w:szCs w:val="24"/>
        </w:rPr>
        <w:t xml:space="preserve"> cuba menyampaikan perbezaan yang wujud antara masyarakat tradisional dan bandar </w:t>
      </w:r>
      <w:r w:rsidR="00AE1B32">
        <w:rPr>
          <w:rFonts w:ascii="Times New Roman" w:hAnsi="Times New Roman"/>
          <w:sz w:val="24"/>
          <w:szCs w:val="24"/>
        </w:rPr>
        <w:t xml:space="preserve">mengenai ciri-ciri </w:t>
      </w:r>
      <w:r w:rsidR="00240D3C" w:rsidRPr="00D372FC">
        <w:rPr>
          <w:rFonts w:ascii="Times New Roman" w:hAnsi="Times New Roman"/>
          <w:sz w:val="24"/>
          <w:szCs w:val="24"/>
        </w:rPr>
        <w:t>perhubungan sosial antar</w:t>
      </w:r>
      <w:r w:rsidR="00AE1B32">
        <w:rPr>
          <w:rFonts w:ascii="Times New Roman" w:hAnsi="Times New Roman"/>
          <w:sz w:val="24"/>
          <w:szCs w:val="24"/>
        </w:rPr>
        <w:t>a individu</w:t>
      </w:r>
      <w:r w:rsidR="00240D3C" w:rsidRPr="00D372FC">
        <w:rPr>
          <w:rFonts w:ascii="Times New Roman" w:hAnsi="Times New Roman"/>
          <w:sz w:val="24"/>
          <w:szCs w:val="24"/>
        </w:rPr>
        <w:t xml:space="preserve">. Konsep </w:t>
      </w:r>
      <w:r w:rsidR="00240D3C" w:rsidRPr="00D372FC">
        <w:rPr>
          <w:rFonts w:ascii="Times New Roman" w:hAnsi="Times New Roman"/>
          <w:i/>
          <w:sz w:val="24"/>
          <w:szCs w:val="24"/>
        </w:rPr>
        <w:t>Gemeinschaft</w:t>
      </w:r>
      <w:r w:rsidR="00240D3C" w:rsidRPr="00D372FC">
        <w:rPr>
          <w:rFonts w:ascii="Times New Roman" w:hAnsi="Times New Roman"/>
          <w:sz w:val="24"/>
          <w:szCs w:val="24"/>
        </w:rPr>
        <w:t xml:space="preserve"> mendefinisikan ‘komuniti’ sebagai masyarak</w:t>
      </w:r>
      <w:r w:rsidR="00AE1B32">
        <w:rPr>
          <w:rFonts w:ascii="Times New Roman" w:hAnsi="Times New Roman"/>
          <w:sz w:val="24"/>
          <w:szCs w:val="24"/>
        </w:rPr>
        <w:t>at pada masa dahulu hidup dalam</w:t>
      </w:r>
      <w:r w:rsidR="00240D3C" w:rsidRPr="00D372FC">
        <w:rPr>
          <w:rFonts w:ascii="Times New Roman" w:hAnsi="Times New Roman"/>
          <w:sz w:val="24"/>
          <w:szCs w:val="24"/>
        </w:rPr>
        <w:t xml:space="preserve"> harmoni dan stabil ya</w:t>
      </w:r>
      <w:r w:rsidR="00E15496">
        <w:rPr>
          <w:rFonts w:ascii="Times New Roman" w:hAnsi="Times New Roman"/>
          <w:sz w:val="24"/>
          <w:szCs w:val="24"/>
        </w:rPr>
        <w:t>ng mempunyai hubungan antara individu</w:t>
      </w:r>
      <w:r w:rsidR="00240D3C" w:rsidRPr="00D372FC">
        <w:rPr>
          <w:rFonts w:ascii="Times New Roman" w:hAnsi="Times New Roman"/>
          <w:sz w:val="24"/>
          <w:szCs w:val="24"/>
        </w:rPr>
        <w:t xml:space="preserve"> bersifat peribadi, bersemuka, mesra,</w:t>
      </w:r>
      <w:r w:rsidR="00E15496">
        <w:rPr>
          <w:rFonts w:ascii="Times New Roman" w:hAnsi="Times New Roman"/>
          <w:sz w:val="24"/>
          <w:szCs w:val="24"/>
        </w:rPr>
        <w:t xml:space="preserve"> rapat dan bertahan lama. P</w:t>
      </w:r>
      <w:r w:rsidR="00240D3C" w:rsidRPr="00D372FC">
        <w:rPr>
          <w:rFonts w:ascii="Times New Roman" w:hAnsi="Times New Roman"/>
          <w:sz w:val="24"/>
          <w:szCs w:val="24"/>
        </w:rPr>
        <w:t xml:space="preserve">englibatan </w:t>
      </w:r>
      <w:r w:rsidR="00AE1B32">
        <w:rPr>
          <w:rFonts w:ascii="Times New Roman" w:hAnsi="Times New Roman"/>
          <w:sz w:val="24"/>
          <w:szCs w:val="24"/>
        </w:rPr>
        <w:t xml:space="preserve">individu </w:t>
      </w:r>
      <w:r w:rsidR="00240D3C" w:rsidRPr="00D372FC">
        <w:rPr>
          <w:rFonts w:ascii="Times New Roman" w:hAnsi="Times New Roman"/>
          <w:sz w:val="24"/>
          <w:szCs w:val="24"/>
        </w:rPr>
        <w:t xml:space="preserve">bukan sahaja sebagai ahli keluarga, tetapi </w:t>
      </w:r>
      <w:r w:rsidR="00AE1B32">
        <w:rPr>
          <w:rFonts w:ascii="Times New Roman" w:hAnsi="Times New Roman"/>
          <w:sz w:val="24"/>
          <w:szCs w:val="24"/>
        </w:rPr>
        <w:t>ber</w:t>
      </w:r>
      <w:r w:rsidR="00240D3C" w:rsidRPr="00D372FC">
        <w:rPr>
          <w:rFonts w:ascii="Times New Roman" w:hAnsi="Times New Roman"/>
          <w:sz w:val="24"/>
          <w:szCs w:val="24"/>
        </w:rPr>
        <w:t>sahabat bai</w:t>
      </w:r>
      <w:r w:rsidR="00AE1B32">
        <w:rPr>
          <w:rFonts w:ascii="Times New Roman" w:hAnsi="Times New Roman"/>
          <w:sz w:val="24"/>
          <w:szCs w:val="24"/>
        </w:rPr>
        <w:t>k a</w:t>
      </w:r>
      <w:r w:rsidR="00E15496">
        <w:rPr>
          <w:rFonts w:ascii="Times New Roman" w:hAnsi="Times New Roman"/>
          <w:sz w:val="24"/>
          <w:szCs w:val="24"/>
        </w:rPr>
        <w:t>tau sebuah kumpulan mempunyai</w:t>
      </w:r>
      <w:r w:rsidR="00240D3C" w:rsidRPr="00D372FC">
        <w:rPr>
          <w:rFonts w:ascii="Times New Roman" w:hAnsi="Times New Roman"/>
          <w:sz w:val="24"/>
          <w:szCs w:val="24"/>
        </w:rPr>
        <w:t xml:space="preserve"> hubungan </w:t>
      </w:r>
      <w:r w:rsidR="00E15496">
        <w:rPr>
          <w:rFonts w:ascii="Times New Roman" w:hAnsi="Times New Roman"/>
          <w:sz w:val="24"/>
          <w:szCs w:val="24"/>
        </w:rPr>
        <w:t xml:space="preserve">yang </w:t>
      </w:r>
      <w:r w:rsidR="00240D3C" w:rsidRPr="00D372FC">
        <w:rPr>
          <w:rFonts w:ascii="Times New Roman" w:hAnsi="Times New Roman"/>
          <w:sz w:val="24"/>
          <w:szCs w:val="24"/>
        </w:rPr>
        <w:t xml:space="preserve">akrab. </w:t>
      </w:r>
      <w:r w:rsidR="00AE1B32">
        <w:rPr>
          <w:rFonts w:ascii="Times New Roman" w:hAnsi="Times New Roman"/>
          <w:sz w:val="24"/>
          <w:szCs w:val="24"/>
        </w:rPr>
        <w:t>Justeru, m</w:t>
      </w:r>
      <w:r w:rsidR="00240D3C" w:rsidRPr="00D372FC">
        <w:rPr>
          <w:rFonts w:ascii="Times New Roman" w:hAnsi="Times New Roman"/>
          <w:sz w:val="24"/>
          <w:szCs w:val="24"/>
        </w:rPr>
        <w:t>ereka mempunyai hubungan ikatan bersama (</w:t>
      </w:r>
      <w:r w:rsidR="00240D3C" w:rsidRPr="00D372FC">
        <w:rPr>
          <w:rFonts w:ascii="Times New Roman" w:hAnsi="Times New Roman"/>
          <w:i/>
          <w:sz w:val="24"/>
          <w:szCs w:val="24"/>
        </w:rPr>
        <w:t>communal ties</w:t>
      </w:r>
      <w:r w:rsidR="00240D3C" w:rsidRPr="00D372FC">
        <w:rPr>
          <w:rFonts w:ascii="Times New Roman" w:hAnsi="Times New Roman"/>
          <w:sz w:val="24"/>
          <w:szCs w:val="24"/>
        </w:rPr>
        <w:t>) yang kukuh dalam komuniti kampung tradisional dengan kerapa</w:t>
      </w:r>
      <w:r w:rsidR="00AE1B32">
        <w:rPr>
          <w:rFonts w:ascii="Times New Roman" w:hAnsi="Times New Roman"/>
          <w:sz w:val="24"/>
          <w:szCs w:val="24"/>
        </w:rPr>
        <w:t>tan susunan sosial</w:t>
      </w:r>
      <w:r w:rsidR="00240D3C" w:rsidRPr="00D372FC">
        <w:rPr>
          <w:rFonts w:ascii="Times New Roman" w:hAnsi="Times New Roman"/>
          <w:sz w:val="24"/>
          <w:szCs w:val="24"/>
        </w:rPr>
        <w:t xml:space="preserve">. </w:t>
      </w:r>
      <w:r w:rsidR="009F7AB3">
        <w:rPr>
          <w:rFonts w:ascii="Times New Roman" w:hAnsi="Times New Roman"/>
          <w:sz w:val="24"/>
          <w:szCs w:val="24"/>
        </w:rPr>
        <w:t>Maka s</w:t>
      </w:r>
      <w:r w:rsidR="00AE1B32">
        <w:rPr>
          <w:rFonts w:ascii="Times New Roman" w:hAnsi="Times New Roman"/>
          <w:sz w:val="24"/>
          <w:szCs w:val="24"/>
        </w:rPr>
        <w:t>etiap individu</w:t>
      </w:r>
      <w:r w:rsidR="00240D3C" w:rsidRPr="00D372FC">
        <w:rPr>
          <w:rFonts w:ascii="Times New Roman" w:hAnsi="Times New Roman"/>
          <w:sz w:val="24"/>
          <w:szCs w:val="24"/>
        </w:rPr>
        <w:t xml:space="preserve"> </w:t>
      </w:r>
      <w:r w:rsidR="00E15496">
        <w:rPr>
          <w:rFonts w:ascii="Times New Roman" w:hAnsi="Times New Roman"/>
          <w:sz w:val="24"/>
          <w:szCs w:val="24"/>
        </w:rPr>
        <w:t>menge</w:t>
      </w:r>
      <w:r w:rsidR="00240D3C" w:rsidRPr="00D372FC">
        <w:rPr>
          <w:rFonts w:ascii="Times New Roman" w:hAnsi="Times New Roman"/>
          <w:sz w:val="24"/>
          <w:szCs w:val="24"/>
        </w:rPr>
        <w:t>tahu</w:t>
      </w:r>
      <w:r w:rsidR="00E15496">
        <w:rPr>
          <w:rFonts w:ascii="Times New Roman" w:hAnsi="Times New Roman"/>
          <w:sz w:val="24"/>
          <w:szCs w:val="24"/>
        </w:rPr>
        <w:t>i</w:t>
      </w:r>
      <w:r w:rsidR="00240D3C" w:rsidRPr="00D372FC">
        <w:rPr>
          <w:rFonts w:ascii="Times New Roman" w:hAnsi="Times New Roman"/>
          <w:sz w:val="24"/>
          <w:szCs w:val="24"/>
        </w:rPr>
        <w:t xml:space="preserve"> kedudukan, status dan</w:t>
      </w:r>
      <w:r w:rsidR="00240D3C">
        <w:rPr>
          <w:rFonts w:ascii="Times New Roman" w:hAnsi="Times New Roman"/>
          <w:sz w:val="24"/>
          <w:szCs w:val="24"/>
        </w:rPr>
        <w:t xml:space="preserve"> </w:t>
      </w:r>
      <w:r w:rsidR="00240D3C" w:rsidRPr="00D372FC">
        <w:rPr>
          <w:rFonts w:ascii="Times New Roman" w:hAnsi="Times New Roman"/>
          <w:sz w:val="24"/>
          <w:szCs w:val="24"/>
        </w:rPr>
        <w:t>ke</w:t>
      </w:r>
      <w:r w:rsidR="00240D3C">
        <w:rPr>
          <w:rFonts w:ascii="Times New Roman" w:hAnsi="Times New Roman"/>
          <w:sz w:val="24"/>
          <w:szCs w:val="24"/>
        </w:rPr>
        <w:t>t</w:t>
      </w:r>
      <w:r w:rsidR="00AE1B32">
        <w:rPr>
          <w:rFonts w:ascii="Times New Roman" w:hAnsi="Times New Roman"/>
          <w:sz w:val="24"/>
          <w:szCs w:val="24"/>
        </w:rPr>
        <w:t>erbatasan mobiliti dirinya</w:t>
      </w:r>
      <w:r w:rsidR="00240D3C" w:rsidRPr="00D372FC">
        <w:rPr>
          <w:rFonts w:ascii="Times New Roman" w:hAnsi="Times New Roman"/>
          <w:sz w:val="24"/>
          <w:szCs w:val="24"/>
        </w:rPr>
        <w:t xml:space="preserve"> sama ada berkenaan sosial atau geografi. </w:t>
      </w:r>
      <w:r w:rsidR="00AE1B32">
        <w:rPr>
          <w:rFonts w:ascii="Times New Roman" w:hAnsi="Times New Roman"/>
          <w:sz w:val="24"/>
          <w:szCs w:val="24"/>
        </w:rPr>
        <w:t>Oleh itu, k</w:t>
      </w:r>
      <w:r w:rsidR="00C91CA6">
        <w:rPr>
          <w:rFonts w:ascii="Times New Roman" w:hAnsi="Times New Roman"/>
          <w:sz w:val="24"/>
          <w:szCs w:val="24"/>
        </w:rPr>
        <w:t xml:space="preserve">eseluruhan cara hidup akan </w:t>
      </w:r>
      <w:r w:rsidR="00AE1B32">
        <w:rPr>
          <w:rFonts w:ascii="Times New Roman" w:hAnsi="Times New Roman"/>
          <w:sz w:val="24"/>
          <w:szCs w:val="24"/>
        </w:rPr>
        <w:t>di</w:t>
      </w:r>
      <w:r w:rsidR="00240D3C" w:rsidRPr="00D372FC">
        <w:rPr>
          <w:rFonts w:ascii="Times New Roman" w:hAnsi="Times New Roman"/>
          <w:sz w:val="24"/>
          <w:szCs w:val="24"/>
        </w:rPr>
        <w:t>kawal oleh budaya homogen kerana wujudnya nilai yang ketat, moral dan kawalan sosial berasaskan kepada agama</w:t>
      </w:r>
      <w:r w:rsidR="00E15496">
        <w:rPr>
          <w:rFonts w:ascii="Times New Roman" w:hAnsi="Times New Roman"/>
          <w:sz w:val="24"/>
          <w:szCs w:val="24"/>
        </w:rPr>
        <w:t>. Situasi ini menyamai</w:t>
      </w:r>
      <w:r w:rsidR="00240D3C" w:rsidRPr="00D372FC">
        <w:rPr>
          <w:rFonts w:ascii="Times New Roman" w:hAnsi="Times New Roman"/>
          <w:sz w:val="24"/>
          <w:szCs w:val="24"/>
        </w:rPr>
        <w:t xml:space="preserve"> masyarakat berskala kecil </w:t>
      </w:r>
      <w:r w:rsidR="00E15496">
        <w:rPr>
          <w:rFonts w:ascii="Times New Roman" w:hAnsi="Times New Roman"/>
          <w:sz w:val="24"/>
          <w:szCs w:val="24"/>
        </w:rPr>
        <w:t>iaitu</w:t>
      </w:r>
      <w:r w:rsidR="00240D3C" w:rsidRPr="00D372FC">
        <w:rPr>
          <w:rFonts w:ascii="Times New Roman" w:hAnsi="Times New Roman"/>
          <w:sz w:val="24"/>
          <w:szCs w:val="24"/>
        </w:rPr>
        <w:t xml:space="preserve"> setiap </w:t>
      </w:r>
      <w:r w:rsidR="00E15496">
        <w:rPr>
          <w:rFonts w:ascii="Times New Roman" w:hAnsi="Times New Roman"/>
          <w:sz w:val="24"/>
          <w:szCs w:val="24"/>
        </w:rPr>
        <w:t xml:space="preserve">individu </w:t>
      </w:r>
      <w:r w:rsidR="00240D3C" w:rsidRPr="00D372FC">
        <w:rPr>
          <w:rFonts w:ascii="Times New Roman" w:hAnsi="Times New Roman"/>
          <w:sz w:val="24"/>
          <w:szCs w:val="24"/>
        </w:rPr>
        <w:t>mengenali antara satu sama lain dan mempunyai kaitan melalui darah at</w:t>
      </w:r>
      <w:r w:rsidR="00631654">
        <w:rPr>
          <w:rFonts w:ascii="Times New Roman" w:hAnsi="Times New Roman"/>
          <w:sz w:val="24"/>
          <w:szCs w:val="24"/>
        </w:rPr>
        <w:t xml:space="preserve">au perkahwinan. </w:t>
      </w:r>
      <w:r w:rsidR="00E15496">
        <w:rPr>
          <w:rFonts w:ascii="Times New Roman" w:hAnsi="Times New Roman"/>
          <w:sz w:val="24"/>
          <w:szCs w:val="24"/>
        </w:rPr>
        <w:t>Manakala k</w:t>
      </w:r>
      <w:r w:rsidR="00240D3C" w:rsidRPr="00D372FC">
        <w:rPr>
          <w:rFonts w:ascii="Times New Roman" w:hAnsi="Times New Roman"/>
          <w:sz w:val="24"/>
          <w:szCs w:val="24"/>
        </w:rPr>
        <w:t xml:space="preserve">onsep </w:t>
      </w:r>
      <w:r w:rsidR="00240D3C" w:rsidRPr="00D372FC">
        <w:rPr>
          <w:rFonts w:ascii="Times New Roman" w:hAnsi="Times New Roman"/>
          <w:i/>
          <w:sz w:val="24"/>
          <w:szCs w:val="24"/>
        </w:rPr>
        <w:t xml:space="preserve">Gesellschaft </w:t>
      </w:r>
      <w:r w:rsidR="00240D3C" w:rsidRPr="00D372FC">
        <w:rPr>
          <w:rFonts w:ascii="Times New Roman" w:hAnsi="Times New Roman"/>
          <w:sz w:val="24"/>
          <w:szCs w:val="24"/>
        </w:rPr>
        <w:t>pula diterjemahkan sebagai ‘</w:t>
      </w:r>
      <w:r w:rsidR="00E15496">
        <w:rPr>
          <w:rFonts w:ascii="Times New Roman" w:hAnsi="Times New Roman"/>
          <w:sz w:val="24"/>
          <w:szCs w:val="24"/>
        </w:rPr>
        <w:t>komuniti</w:t>
      </w:r>
      <w:r w:rsidR="00240D3C" w:rsidRPr="00D372FC">
        <w:rPr>
          <w:rFonts w:ascii="Times New Roman" w:hAnsi="Times New Roman"/>
          <w:sz w:val="24"/>
          <w:szCs w:val="24"/>
        </w:rPr>
        <w:t>’ a</w:t>
      </w:r>
      <w:r w:rsidR="00E15496">
        <w:rPr>
          <w:rFonts w:ascii="Times New Roman" w:hAnsi="Times New Roman"/>
          <w:sz w:val="24"/>
          <w:szCs w:val="24"/>
        </w:rPr>
        <w:t>tau ‘kesatuan’ yang berlainan</w:t>
      </w:r>
      <w:r w:rsidR="00240D3C" w:rsidRPr="00D372FC">
        <w:rPr>
          <w:rFonts w:ascii="Times New Roman" w:hAnsi="Times New Roman"/>
          <w:sz w:val="24"/>
          <w:szCs w:val="24"/>
        </w:rPr>
        <w:t xml:space="preserve"> dengan </w:t>
      </w:r>
      <w:r w:rsidR="00240D3C" w:rsidRPr="00D372FC">
        <w:rPr>
          <w:rFonts w:ascii="Times New Roman" w:hAnsi="Times New Roman"/>
          <w:i/>
          <w:sz w:val="24"/>
          <w:szCs w:val="24"/>
        </w:rPr>
        <w:t>Gemeinschaft</w:t>
      </w:r>
      <w:r w:rsidR="00240D3C" w:rsidRPr="00D372FC">
        <w:rPr>
          <w:rFonts w:ascii="Times New Roman" w:hAnsi="Times New Roman"/>
          <w:sz w:val="24"/>
          <w:szCs w:val="24"/>
        </w:rPr>
        <w:t xml:space="preserve">. </w:t>
      </w:r>
      <w:r w:rsidR="00E15496">
        <w:rPr>
          <w:rFonts w:ascii="Times New Roman" w:hAnsi="Times New Roman"/>
          <w:sz w:val="24"/>
          <w:szCs w:val="24"/>
        </w:rPr>
        <w:t xml:space="preserve">Konsep </w:t>
      </w:r>
      <w:r w:rsidR="00240D3C" w:rsidRPr="00D372FC">
        <w:rPr>
          <w:rFonts w:ascii="Times New Roman" w:hAnsi="Times New Roman"/>
          <w:i/>
          <w:sz w:val="24"/>
          <w:szCs w:val="24"/>
        </w:rPr>
        <w:t>Gesellschaft</w:t>
      </w:r>
      <w:r w:rsidR="00240D3C" w:rsidRPr="00D372FC">
        <w:rPr>
          <w:rFonts w:ascii="Times New Roman" w:hAnsi="Times New Roman"/>
          <w:sz w:val="24"/>
          <w:szCs w:val="24"/>
        </w:rPr>
        <w:t xml:space="preserve"> ialah hubungan </w:t>
      </w:r>
      <w:r w:rsidR="00C91CA6">
        <w:rPr>
          <w:rFonts w:ascii="Times New Roman" w:hAnsi="Times New Roman"/>
          <w:sz w:val="24"/>
          <w:szCs w:val="24"/>
        </w:rPr>
        <w:t xml:space="preserve">antara individu </w:t>
      </w:r>
      <w:r w:rsidR="00240D3C" w:rsidRPr="00D372FC">
        <w:rPr>
          <w:rFonts w:ascii="Times New Roman" w:hAnsi="Times New Roman"/>
          <w:sz w:val="24"/>
          <w:szCs w:val="24"/>
        </w:rPr>
        <w:t xml:space="preserve">yang </w:t>
      </w:r>
      <w:r w:rsidR="00240D3C" w:rsidRPr="00D372FC">
        <w:rPr>
          <w:rFonts w:ascii="Times New Roman" w:hAnsi="Times New Roman"/>
          <w:i/>
          <w:sz w:val="24"/>
          <w:szCs w:val="24"/>
        </w:rPr>
        <w:t>impersonal</w:t>
      </w:r>
      <w:r w:rsidR="00240D3C" w:rsidRPr="00D372FC">
        <w:rPr>
          <w:rFonts w:ascii="Times New Roman" w:hAnsi="Times New Roman"/>
          <w:sz w:val="24"/>
          <w:szCs w:val="24"/>
        </w:rPr>
        <w:t xml:space="preserve">, cetek dan bertahan sementara </w:t>
      </w:r>
      <w:r w:rsidR="00C91CA6">
        <w:rPr>
          <w:rFonts w:ascii="Times New Roman" w:hAnsi="Times New Roman"/>
          <w:sz w:val="24"/>
          <w:szCs w:val="24"/>
        </w:rPr>
        <w:t xml:space="preserve">waktu </w:t>
      </w:r>
      <w:r w:rsidR="00240D3C" w:rsidRPr="00D372FC">
        <w:rPr>
          <w:rFonts w:ascii="Times New Roman" w:hAnsi="Times New Roman"/>
          <w:sz w:val="24"/>
          <w:szCs w:val="24"/>
        </w:rPr>
        <w:t>sahaja seperti kehidupan moden di b</w:t>
      </w:r>
      <w:r w:rsidR="00C91CA6">
        <w:rPr>
          <w:rFonts w:ascii="Times New Roman" w:hAnsi="Times New Roman"/>
          <w:sz w:val="24"/>
          <w:szCs w:val="24"/>
        </w:rPr>
        <w:t>andar. Oleh itu, hubungan individu</w:t>
      </w:r>
      <w:r w:rsidR="00240D3C" w:rsidRPr="00D372FC">
        <w:rPr>
          <w:rFonts w:ascii="Times New Roman" w:hAnsi="Times New Roman"/>
          <w:sz w:val="24"/>
          <w:szCs w:val="24"/>
        </w:rPr>
        <w:t xml:space="preserve"> lebih spesifik dan terbatas. Misalnya, </w:t>
      </w:r>
      <w:r w:rsidR="00C91CA6">
        <w:rPr>
          <w:rFonts w:ascii="Times New Roman" w:hAnsi="Times New Roman"/>
          <w:sz w:val="24"/>
          <w:szCs w:val="24"/>
        </w:rPr>
        <w:t>apa</w:t>
      </w:r>
      <w:r w:rsidR="00240D3C" w:rsidRPr="00D372FC">
        <w:rPr>
          <w:rFonts w:ascii="Times New Roman" w:hAnsi="Times New Roman"/>
          <w:sz w:val="24"/>
          <w:szCs w:val="24"/>
        </w:rPr>
        <w:t xml:space="preserve">bila bercakap dengan pembantu kedai atau kerani bank adalah bermaksud untuk membeli atau mendapatkan sesuatu. Maka tidak ada tempat atau masa untuk membina perasaan dan emosi dalam kehidupan masyarakat industri moden </w:t>
      </w:r>
      <w:r w:rsidR="00240D3C" w:rsidRPr="00616216">
        <w:rPr>
          <w:rFonts w:ascii="Times New Roman" w:hAnsi="Times New Roman"/>
          <w:sz w:val="24"/>
          <w:szCs w:val="24"/>
        </w:rPr>
        <w:t>(Slattery, 1992).</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Konsep komuniti ini telah diperdebatkan dengan pelbagai tafsiran dan pengertian. </w:t>
      </w:r>
      <w:r w:rsidR="006D5400" w:rsidRPr="000524AA">
        <w:rPr>
          <w:rFonts w:ascii="Times New Roman" w:hAnsi="Times New Roman"/>
          <w:color w:val="FF0000"/>
          <w:sz w:val="24"/>
          <w:szCs w:val="24"/>
        </w:rPr>
        <w:t>Menurut</w:t>
      </w:r>
      <w:r w:rsidR="006D5400">
        <w:rPr>
          <w:rFonts w:ascii="Times New Roman" w:hAnsi="Times New Roman"/>
          <w:sz w:val="24"/>
          <w:szCs w:val="24"/>
        </w:rPr>
        <w:t xml:space="preserve"> </w:t>
      </w:r>
      <w:r w:rsidRPr="00D372FC">
        <w:rPr>
          <w:rFonts w:ascii="Times New Roman" w:hAnsi="Times New Roman"/>
          <w:sz w:val="24"/>
          <w:szCs w:val="24"/>
        </w:rPr>
        <w:t>Worsley (1977)</w:t>
      </w:r>
      <w:r>
        <w:rPr>
          <w:rFonts w:ascii="Times New Roman" w:hAnsi="Times New Roman"/>
          <w:sz w:val="24"/>
          <w:szCs w:val="24"/>
        </w:rPr>
        <w:t xml:space="preserve"> </w:t>
      </w:r>
      <w:r w:rsidRPr="00D372FC">
        <w:rPr>
          <w:rFonts w:ascii="Times New Roman" w:hAnsi="Times New Roman"/>
          <w:sz w:val="24"/>
          <w:szCs w:val="24"/>
        </w:rPr>
        <w:t xml:space="preserve">komuniti merujuk kepada sekelompok manusia mendiami kawasan sama, mempunyai kesefahaman autonomi politik, persahabatan, kepercayaan agama, </w:t>
      </w:r>
      <w:r w:rsidR="000524AA" w:rsidRPr="000524AA">
        <w:rPr>
          <w:rFonts w:ascii="Times New Roman" w:hAnsi="Times New Roman"/>
          <w:color w:val="FF0000"/>
          <w:sz w:val="24"/>
          <w:szCs w:val="24"/>
        </w:rPr>
        <w:t>pelbagai</w:t>
      </w:r>
      <w:r w:rsidR="000524AA">
        <w:rPr>
          <w:rFonts w:ascii="Times New Roman" w:hAnsi="Times New Roman"/>
          <w:sz w:val="24"/>
          <w:szCs w:val="24"/>
        </w:rPr>
        <w:t xml:space="preserve"> </w:t>
      </w:r>
      <w:r w:rsidRPr="00D372FC">
        <w:rPr>
          <w:rFonts w:ascii="Times New Roman" w:hAnsi="Times New Roman"/>
          <w:sz w:val="24"/>
          <w:szCs w:val="24"/>
        </w:rPr>
        <w:t xml:space="preserve">etnik dan kerap ada fungsi atau pekerjaan yang dominan. </w:t>
      </w:r>
      <w:r w:rsidR="000524AA" w:rsidRPr="000524AA">
        <w:rPr>
          <w:rFonts w:ascii="Times New Roman" w:hAnsi="Times New Roman"/>
          <w:color w:val="FF0000"/>
          <w:sz w:val="24"/>
          <w:szCs w:val="24"/>
        </w:rPr>
        <w:t>Malahan</w:t>
      </w:r>
      <w:r w:rsidR="000524AA">
        <w:rPr>
          <w:rFonts w:ascii="Times New Roman" w:hAnsi="Times New Roman"/>
          <w:sz w:val="24"/>
          <w:szCs w:val="24"/>
        </w:rPr>
        <w:t xml:space="preserve">, beberapa ahli sosiologi </w:t>
      </w:r>
      <w:r w:rsidRPr="00D372FC">
        <w:rPr>
          <w:rFonts w:ascii="Times New Roman" w:hAnsi="Times New Roman"/>
          <w:sz w:val="24"/>
          <w:szCs w:val="24"/>
        </w:rPr>
        <w:t xml:space="preserve">menganggap komuniti merupakan satu unit walaupun terdapat banyak bentuk perbezaan yang </w:t>
      </w:r>
      <w:r w:rsidRPr="00D372FC">
        <w:rPr>
          <w:rFonts w:ascii="Times New Roman" w:hAnsi="Times New Roman"/>
          <w:sz w:val="24"/>
          <w:szCs w:val="24"/>
        </w:rPr>
        <w:lastRenderedPageBreak/>
        <w:t>perlu diambil kira dalam konteks berbeza di m</w:t>
      </w:r>
      <w:r w:rsidR="000524AA">
        <w:rPr>
          <w:rFonts w:ascii="Times New Roman" w:hAnsi="Times New Roman"/>
          <w:sz w:val="24"/>
          <w:szCs w:val="24"/>
        </w:rPr>
        <w:t xml:space="preserve">ana ia boleh berlaku. </w:t>
      </w:r>
      <w:r w:rsidR="000524AA" w:rsidRPr="000524AA">
        <w:rPr>
          <w:rFonts w:ascii="Times New Roman" w:hAnsi="Times New Roman"/>
          <w:color w:val="FF0000"/>
          <w:sz w:val="24"/>
          <w:szCs w:val="24"/>
        </w:rPr>
        <w:t>C</w:t>
      </w:r>
      <w:r w:rsidRPr="000524AA">
        <w:rPr>
          <w:rFonts w:ascii="Times New Roman" w:hAnsi="Times New Roman"/>
          <w:color w:val="FF0000"/>
          <w:sz w:val="24"/>
          <w:szCs w:val="24"/>
        </w:rPr>
        <w:t>ontoh</w:t>
      </w:r>
      <w:r w:rsidR="000524AA" w:rsidRPr="000524AA">
        <w:rPr>
          <w:rFonts w:ascii="Times New Roman" w:hAnsi="Times New Roman"/>
          <w:color w:val="FF0000"/>
          <w:sz w:val="24"/>
          <w:szCs w:val="24"/>
        </w:rPr>
        <w:t>nya ialah</w:t>
      </w:r>
      <w:r w:rsidRPr="00D372FC">
        <w:rPr>
          <w:rFonts w:ascii="Times New Roman" w:hAnsi="Times New Roman"/>
          <w:sz w:val="24"/>
          <w:szCs w:val="24"/>
        </w:rPr>
        <w:t xml:space="preserve"> melihat komuniti sebagai ‘satu bentuk asas’ di mana menurut beliau komuniti tidak hilang atau lenyap dalam kebangkitan industri dan revolusi bandar sepertimana yang selalu dihujahkan. </w:t>
      </w:r>
      <w:r w:rsidR="006D5400">
        <w:rPr>
          <w:rFonts w:ascii="Times New Roman" w:hAnsi="Times New Roman"/>
          <w:sz w:val="24"/>
          <w:szCs w:val="24"/>
        </w:rPr>
        <w:t xml:space="preserve">Pandangan Konig (1968) dan </w:t>
      </w:r>
      <w:r w:rsidRPr="00D372FC">
        <w:rPr>
          <w:rFonts w:ascii="Times New Roman" w:hAnsi="Times New Roman"/>
          <w:sz w:val="24"/>
          <w:szCs w:val="24"/>
        </w:rPr>
        <w:t xml:space="preserve">Schnore (1967) </w:t>
      </w:r>
      <w:r w:rsidR="000524AA">
        <w:rPr>
          <w:rFonts w:ascii="Times New Roman" w:hAnsi="Times New Roman"/>
          <w:sz w:val="24"/>
          <w:szCs w:val="24"/>
        </w:rPr>
        <w:t xml:space="preserve">mengkategorikan komuniti </w:t>
      </w:r>
      <w:r w:rsidR="006D5400">
        <w:rPr>
          <w:rFonts w:ascii="Times New Roman" w:hAnsi="Times New Roman"/>
          <w:sz w:val="24"/>
          <w:szCs w:val="24"/>
        </w:rPr>
        <w:t xml:space="preserve">sebagai </w:t>
      </w:r>
      <w:r w:rsidRPr="00D372FC">
        <w:rPr>
          <w:rFonts w:ascii="Times New Roman" w:hAnsi="Times New Roman"/>
          <w:sz w:val="24"/>
          <w:szCs w:val="24"/>
        </w:rPr>
        <w:t>unit asas dalam struktur sosial masyarakat. Bagai</w:t>
      </w:r>
      <w:r w:rsidR="006D5400">
        <w:rPr>
          <w:rFonts w:ascii="Times New Roman" w:hAnsi="Times New Roman"/>
          <w:sz w:val="24"/>
          <w:szCs w:val="24"/>
        </w:rPr>
        <w:t>manapun, penulis ini tidak men</w:t>
      </w:r>
      <w:r w:rsidRPr="00D372FC">
        <w:rPr>
          <w:rFonts w:ascii="Times New Roman" w:hAnsi="Times New Roman"/>
          <w:sz w:val="24"/>
          <w:szCs w:val="24"/>
        </w:rPr>
        <w:t>jelaskan persoalan komuniti sama ada mereka menggunakan konsep seperti ‘bentuk asas’ dan ‘unit asas’ untuk menyifatkan komuniti sebenarnya wujud sebagai sa</w:t>
      </w:r>
      <w:r w:rsidR="006D5400">
        <w:rPr>
          <w:rFonts w:ascii="Times New Roman" w:hAnsi="Times New Roman"/>
          <w:sz w:val="24"/>
          <w:szCs w:val="24"/>
        </w:rPr>
        <w:t xml:space="preserve">tu ‘benda’ objektif dan berada </w:t>
      </w:r>
      <w:r w:rsidRPr="00D372FC">
        <w:rPr>
          <w:rFonts w:ascii="Times New Roman" w:hAnsi="Times New Roman"/>
          <w:sz w:val="24"/>
          <w:szCs w:val="24"/>
        </w:rPr>
        <w:t>dalam kategori analitikal yang menjadikan unit analisis bagi menerangkan aspek organisasi sosial mengikut dunia sebenar</w:t>
      </w:r>
      <w:r w:rsidR="006D5400">
        <w:rPr>
          <w:rFonts w:ascii="Times New Roman" w:hAnsi="Times New Roman"/>
          <w:sz w:val="24"/>
          <w:szCs w:val="24"/>
        </w:rPr>
        <w:t xml:space="preserve"> </w:t>
      </w:r>
      <w:r w:rsidR="006D5400" w:rsidRPr="00616216">
        <w:rPr>
          <w:rFonts w:ascii="Times New Roman" w:hAnsi="Times New Roman"/>
          <w:sz w:val="24"/>
          <w:szCs w:val="24"/>
        </w:rPr>
        <w:t>(Worsley, 1977)</w:t>
      </w:r>
      <w:r w:rsidRPr="00616216">
        <w:rPr>
          <w:rFonts w:ascii="Times New Roman" w:hAnsi="Times New Roman"/>
          <w:sz w:val="24"/>
          <w:szCs w:val="24"/>
        </w:rPr>
        <w:t>.</w:t>
      </w:r>
      <w:r w:rsidRPr="00D372FC">
        <w:rPr>
          <w:rFonts w:ascii="Times New Roman" w:hAnsi="Times New Roman"/>
          <w:sz w:val="24"/>
          <w:szCs w:val="24"/>
        </w:rPr>
        <w:t xml:space="preserve">  </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Sementara itu, </w:t>
      </w:r>
      <w:r w:rsidRPr="00885029">
        <w:rPr>
          <w:rFonts w:ascii="Times New Roman" w:hAnsi="Times New Roman"/>
          <w:sz w:val="24"/>
          <w:szCs w:val="24"/>
        </w:rPr>
        <w:t>Hillery (1955)</w:t>
      </w:r>
      <w:r w:rsidRPr="00D372FC">
        <w:rPr>
          <w:rFonts w:ascii="Times New Roman" w:hAnsi="Times New Roman"/>
          <w:sz w:val="24"/>
          <w:szCs w:val="24"/>
        </w:rPr>
        <w:t xml:space="preserve"> merumuskan mengenai komuniti berpendapat semua definisi tersebut mempunyai hubungan dan kaitan dengan manusia. Rumusan ini diperolehi hasil daripada analisis beliau ke atas 94 definisi komuniti yang terdapat dalam penulisannya “</w:t>
      </w:r>
      <w:r w:rsidRPr="00D372FC">
        <w:rPr>
          <w:rFonts w:ascii="Times New Roman" w:hAnsi="Times New Roman"/>
          <w:i/>
          <w:sz w:val="24"/>
          <w:szCs w:val="24"/>
        </w:rPr>
        <w:t>Definition of Community: Areas of Agreement.</w:t>
      </w:r>
      <w:r w:rsidRPr="00D372FC">
        <w:rPr>
          <w:rFonts w:ascii="Times New Roman" w:hAnsi="Times New Roman"/>
          <w:sz w:val="24"/>
          <w:szCs w:val="24"/>
        </w:rPr>
        <w:t>” Menurut analisis Hillery, definisi komuniti ideal ialah sekumpulan manusia yang menduduki sebuah kawasan geografi. Elemen utama perlu ada dalam sesebuah komuniti ialah kawasan, ikatan umum yang membentuk satu unit sosial dengan nilai tersendiri dan interaksi.</w:t>
      </w:r>
      <w:r>
        <w:rPr>
          <w:rFonts w:ascii="Times New Roman" w:hAnsi="Times New Roman"/>
          <w:sz w:val="24"/>
          <w:szCs w:val="24"/>
        </w:rPr>
        <w:t xml:space="preserve"> </w:t>
      </w:r>
      <w:r w:rsidRPr="00D372FC">
        <w:rPr>
          <w:rFonts w:ascii="Times New Roman" w:hAnsi="Times New Roman"/>
          <w:sz w:val="24"/>
          <w:szCs w:val="24"/>
        </w:rPr>
        <w:t>Seiringan dengan tafsiran Hillery tetapi dengan penambahan satu elemen baru, Sussman (1959) menyatakan</w:t>
      </w:r>
      <w:r>
        <w:rPr>
          <w:rFonts w:ascii="Times New Roman" w:hAnsi="Times New Roman"/>
          <w:sz w:val="24"/>
          <w:szCs w:val="24"/>
        </w:rPr>
        <w:t xml:space="preserve"> </w:t>
      </w:r>
      <w:r w:rsidRPr="00D372FC">
        <w:rPr>
          <w:rFonts w:ascii="Times New Roman" w:hAnsi="Times New Roman"/>
          <w:sz w:val="24"/>
          <w:szCs w:val="24"/>
        </w:rPr>
        <w:t>“sesebuah komuniti boleh wujud apabila interaksi antara individu mempunyai tujuan bagi keperluan individu dan mengekalkan matlamat kumpulan. Malah kawasan geografi yang terbatas adalah salah satu ciri komuniti. Ciri-ciri interaksi sosial, struktur fizikal, keperluan sosial dan psikologi dan kawasan geografi yang terbatas adalah asas kepada definisi komuniti itu.” Namun begitu, penekanan secara khusus kepada pencapaian matlamat i</w:t>
      </w:r>
      <w:r w:rsidR="0083656A">
        <w:rPr>
          <w:rFonts w:ascii="Times New Roman" w:hAnsi="Times New Roman"/>
          <w:sz w:val="24"/>
          <w:szCs w:val="24"/>
        </w:rPr>
        <w:t xml:space="preserve">ndividu dan kumpulan telah </w:t>
      </w:r>
      <w:r w:rsidRPr="00D372FC">
        <w:rPr>
          <w:rFonts w:ascii="Times New Roman" w:hAnsi="Times New Roman"/>
          <w:sz w:val="24"/>
          <w:szCs w:val="24"/>
        </w:rPr>
        <w:t>menyukarkan definisi ini d</w:t>
      </w:r>
      <w:r w:rsidR="0083656A">
        <w:rPr>
          <w:rFonts w:ascii="Times New Roman" w:hAnsi="Times New Roman"/>
          <w:sz w:val="24"/>
          <w:szCs w:val="24"/>
        </w:rPr>
        <w:t xml:space="preserve">i terima dan digunakan kerana </w:t>
      </w:r>
      <w:r w:rsidRPr="00D372FC">
        <w:rPr>
          <w:rFonts w:ascii="Times New Roman" w:hAnsi="Times New Roman"/>
          <w:sz w:val="24"/>
          <w:szCs w:val="24"/>
        </w:rPr>
        <w:t xml:space="preserve">adalah satu tugas yang sukar untuk dicapai </w:t>
      </w:r>
      <w:r w:rsidRPr="00616216">
        <w:rPr>
          <w:rFonts w:ascii="Times New Roman" w:hAnsi="Times New Roman"/>
          <w:sz w:val="24"/>
          <w:szCs w:val="24"/>
        </w:rPr>
        <w:t>(Bell &amp; Newby, 1971)</w:t>
      </w:r>
      <w:r w:rsidRPr="00D372FC">
        <w:rPr>
          <w:rFonts w:ascii="Times New Roman" w:hAnsi="Times New Roman"/>
          <w:sz w:val="24"/>
          <w:szCs w:val="24"/>
        </w:rPr>
        <w:t>.</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Pada tahun yang sama seorang pengkaji lain iaitu </w:t>
      </w:r>
      <w:r w:rsidRPr="0083656A">
        <w:rPr>
          <w:rFonts w:ascii="Times New Roman" w:hAnsi="Times New Roman"/>
          <w:sz w:val="24"/>
          <w:szCs w:val="24"/>
        </w:rPr>
        <w:t>Kaufman (1959)</w:t>
      </w:r>
      <w:r w:rsidRPr="00D372FC">
        <w:rPr>
          <w:rFonts w:ascii="Times New Roman" w:hAnsi="Times New Roman"/>
          <w:sz w:val="24"/>
          <w:szCs w:val="24"/>
        </w:rPr>
        <w:t xml:space="preserve"> dalam tulisannya “</w:t>
      </w:r>
      <w:r w:rsidRPr="00D372FC">
        <w:rPr>
          <w:rFonts w:ascii="Times New Roman" w:hAnsi="Times New Roman"/>
          <w:i/>
          <w:sz w:val="24"/>
          <w:szCs w:val="24"/>
        </w:rPr>
        <w:t>Toward an Interactional Conception of Community</w:t>
      </w:r>
      <w:r w:rsidRPr="00D372FC">
        <w:rPr>
          <w:rFonts w:ascii="Times New Roman" w:hAnsi="Times New Roman"/>
          <w:sz w:val="24"/>
          <w:szCs w:val="24"/>
        </w:rPr>
        <w:t>” telah mengemukakan tiga aspek dalam definisi komuniti dengan dua aspek pertamanya sangat hampir dengan pengertian Sussman (1959). Definisi pertama, komuniti adalah satu tempat atau kawasan; dan kedua, komuniti menunjukkan satu aturan atau susunan sebagai satu cara kehidupan. Kedua-dua definisi ini menggambarkan bagaimana manusia melaksanakan aktiviti dan apa yang mereka mahu</w:t>
      </w:r>
      <w:r>
        <w:rPr>
          <w:rFonts w:ascii="Times New Roman" w:hAnsi="Times New Roman"/>
          <w:sz w:val="24"/>
          <w:szCs w:val="24"/>
        </w:rPr>
        <w:t xml:space="preserve"> </w:t>
      </w:r>
      <w:r w:rsidRPr="00D372FC">
        <w:rPr>
          <w:rFonts w:ascii="Times New Roman" w:hAnsi="Times New Roman"/>
          <w:sz w:val="24"/>
          <w:szCs w:val="24"/>
        </w:rPr>
        <w:t>bagi mencapai matlamat institusi dan kolektif komuniti. Sementara pengertian ketiga Kaufman (1959) adalah lebih radikal yang menitikberatkan tindakan secara kolektif, iaitu “individu dalam sesebuah komuniti tidak sepatutnya melakukan sesuatu perkara secara sendirian, tetapi perlu sentiasa bersama-sama mengutamakan kehidupan seharian.”</w:t>
      </w:r>
      <w:r w:rsidR="000524AA">
        <w:rPr>
          <w:rFonts w:ascii="Times New Roman" w:hAnsi="Times New Roman"/>
          <w:sz w:val="24"/>
          <w:szCs w:val="24"/>
        </w:rPr>
        <w:t xml:space="preserve"> </w:t>
      </w:r>
      <w:r w:rsidRPr="00D372FC">
        <w:rPr>
          <w:rFonts w:ascii="Times New Roman" w:hAnsi="Times New Roman"/>
          <w:sz w:val="24"/>
          <w:szCs w:val="24"/>
        </w:rPr>
        <w:t>Maka terdapat tiga elemen utama dalam model interaksi Kaufman (1959) tentang komuniti iaitu penglibatan komuniti, pertubuhan dan perkumpulan dalam komuniti dan akhirnya fasa dan proses kepada ti</w:t>
      </w:r>
      <w:r w:rsidR="000524AA">
        <w:rPr>
          <w:rFonts w:ascii="Times New Roman" w:hAnsi="Times New Roman"/>
          <w:sz w:val="24"/>
          <w:szCs w:val="24"/>
        </w:rPr>
        <w:t xml:space="preserve">ndakan komuniti. </w:t>
      </w:r>
      <w:r w:rsidR="000524AA" w:rsidRPr="000524AA">
        <w:rPr>
          <w:rFonts w:ascii="Times New Roman" w:hAnsi="Times New Roman"/>
          <w:color w:val="FF0000"/>
          <w:sz w:val="24"/>
          <w:szCs w:val="24"/>
        </w:rPr>
        <w:t>Manakala</w:t>
      </w:r>
      <w:r w:rsidR="000524AA">
        <w:rPr>
          <w:rFonts w:ascii="Times New Roman" w:hAnsi="Times New Roman"/>
          <w:sz w:val="24"/>
          <w:szCs w:val="24"/>
        </w:rPr>
        <w:t xml:space="preserve"> </w:t>
      </w:r>
      <w:r w:rsidRPr="00D372FC">
        <w:rPr>
          <w:rFonts w:ascii="Times New Roman" w:hAnsi="Times New Roman"/>
          <w:sz w:val="24"/>
          <w:szCs w:val="24"/>
        </w:rPr>
        <w:t xml:space="preserve">Sutton dan Keloja (1960) pula memberikan takrifan komuniti sebagai sebilangan keluarga yang menetap di sesebuah kawasan kecil </w:t>
      </w:r>
      <w:r w:rsidR="000524AA" w:rsidRPr="000524AA">
        <w:rPr>
          <w:rFonts w:ascii="Times New Roman" w:hAnsi="Times New Roman"/>
          <w:color w:val="FF0000"/>
          <w:sz w:val="24"/>
          <w:szCs w:val="24"/>
        </w:rPr>
        <w:t>dan</w:t>
      </w:r>
      <w:r w:rsidR="000524AA">
        <w:rPr>
          <w:rFonts w:ascii="Times New Roman" w:hAnsi="Times New Roman"/>
          <w:sz w:val="24"/>
          <w:szCs w:val="24"/>
        </w:rPr>
        <w:t xml:space="preserve"> </w:t>
      </w:r>
      <w:r w:rsidRPr="00D372FC">
        <w:rPr>
          <w:rFonts w:ascii="Times New Roman" w:hAnsi="Times New Roman"/>
          <w:sz w:val="24"/>
          <w:szCs w:val="24"/>
        </w:rPr>
        <w:t>mereka mengembangkan amalan sosiobudaya yang agak lengkap dengan mempunyai identifikasi secara kolektif. Hal ini membawa makna mereka telah menyelesaikan masalah-masalah yang timbul daripada hasil perkongsian kawasan yang mereka duduki</w:t>
      </w:r>
      <w:r w:rsidR="000524AA">
        <w:rPr>
          <w:rFonts w:ascii="Times New Roman" w:hAnsi="Times New Roman"/>
          <w:sz w:val="24"/>
          <w:szCs w:val="24"/>
        </w:rPr>
        <w:t xml:space="preserve"> bersama </w:t>
      </w:r>
      <w:r w:rsidR="000524AA" w:rsidRPr="00616216">
        <w:rPr>
          <w:rFonts w:ascii="Times New Roman" w:hAnsi="Times New Roman"/>
          <w:sz w:val="24"/>
          <w:szCs w:val="24"/>
        </w:rPr>
        <w:t>(Bell &amp; Newby, 1971).</w:t>
      </w:r>
      <w:r w:rsidR="000524AA">
        <w:rPr>
          <w:rFonts w:ascii="Times New Roman" w:hAnsi="Times New Roman"/>
          <w:sz w:val="24"/>
          <w:szCs w:val="24"/>
        </w:rPr>
        <w:t xml:space="preserve"> </w:t>
      </w:r>
      <w:r w:rsidRPr="00D372FC">
        <w:rPr>
          <w:rFonts w:ascii="Times New Roman" w:hAnsi="Times New Roman"/>
          <w:sz w:val="24"/>
          <w:szCs w:val="24"/>
        </w:rPr>
        <w:t>Manakala Pertubuhan Bangsa-Bangsa Bersatu (PBB) telah menyarankan tiga kriteria penting yang patut dipertimbangkan dalam memberi takrifan komuniti. Pertama, konsep komuniti mempunyai komponen fizikal iaitu sekumpulan manusia yang tinggal di satu kawasan tertentu dan berinteraksi sesama sendiri. Kedua, ahli-ahli dalam komuniti biasanya mempunyai beberapa ciri persamaan yang membolehkan mereka dikenal pasti sebagai satu kumpulan. Ke</w:t>
      </w:r>
      <w:r w:rsidR="000524AA">
        <w:rPr>
          <w:rFonts w:ascii="Times New Roman" w:hAnsi="Times New Roman"/>
          <w:sz w:val="24"/>
          <w:szCs w:val="24"/>
        </w:rPr>
        <w:t xml:space="preserve">tiga </w:t>
      </w:r>
      <w:r w:rsidR="000524AA" w:rsidRPr="000524AA">
        <w:rPr>
          <w:rFonts w:ascii="Times New Roman" w:hAnsi="Times New Roman"/>
          <w:color w:val="FF0000"/>
          <w:sz w:val="24"/>
          <w:szCs w:val="24"/>
        </w:rPr>
        <w:t>ialah</w:t>
      </w:r>
      <w:r w:rsidR="000524AA">
        <w:rPr>
          <w:rFonts w:ascii="Times New Roman" w:hAnsi="Times New Roman"/>
          <w:sz w:val="24"/>
          <w:szCs w:val="24"/>
        </w:rPr>
        <w:t xml:space="preserve"> kumpulan tersebut </w:t>
      </w:r>
      <w:r w:rsidR="000524AA" w:rsidRPr="000524AA">
        <w:rPr>
          <w:rFonts w:ascii="Times New Roman" w:hAnsi="Times New Roman"/>
          <w:color w:val="FF0000"/>
          <w:sz w:val="24"/>
          <w:szCs w:val="24"/>
        </w:rPr>
        <w:t>mesti</w:t>
      </w:r>
      <w:r w:rsidRPr="00D372FC">
        <w:rPr>
          <w:rFonts w:ascii="Times New Roman" w:hAnsi="Times New Roman"/>
          <w:sz w:val="24"/>
          <w:szCs w:val="24"/>
        </w:rPr>
        <w:t xml:space="preserve"> mempunyai perkongsian pandangan dan cadangan untuk memenuhi keperluan pembangunan masa depan dalam komuniti mereka </w:t>
      </w:r>
      <w:r w:rsidRPr="00616216">
        <w:rPr>
          <w:rFonts w:ascii="Times New Roman" w:hAnsi="Times New Roman"/>
          <w:sz w:val="24"/>
          <w:szCs w:val="24"/>
        </w:rPr>
        <w:t>(Conyers &amp; Hills, 1984).</w:t>
      </w:r>
    </w:p>
    <w:p w:rsidR="00240D3C" w:rsidRPr="00E75F3D" w:rsidRDefault="00240D3C" w:rsidP="00240D3C">
      <w:pPr>
        <w:spacing w:after="0" w:line="240" w:lineRule="auto"/>
        <w:jc w:val="both"/>
        <w:rPr>
          <w:rFonts w:ascii="Times New Roman" w:hAnsi="Times New Roman"/>
          <w:color w:val="FF0000"/>
          <w:sz w:val="24"/>
          <w:szCs w:val="24"/>
        </w:rPr>
      </w:pPr>
      <w:r w:rsidRPr="00D372FC">
        <w:rPr>
          <w:rFonts w:ascii="Times New Roman" w:hAnsi="Times New Roman"/>
          <w:sz w:val="24"/>
          <w:szCs w:val="24"/>
        </w:rPr>
        <w:tab/>
        <w:t>Bagi definisi muara pula, menurut Pritchard (1967) mendefinisikan muara sebagai sebuah badan pantai yang tertutup dan terbuka,</w:t>
      </w:r>
      <w:r>
        <w:rPr>
          <w:rFonts w:ascii="Times New Roman" w:hAnsi="Times New Roman"/>
          <w:sz w:val="24"/>
          <w:szCs w:val="24"/>
        </w:rPr>
        <w:t xml:space="preserve"> </w:t>
      </w:r>
      <w:r w:rsidRPr="00D372FC">
        <w:rPr>
          <w:rFonts w:ascii="Times New Roman" w:hAnsi="Times New Roman"/>
          <w:sz w:val="24"/>
          <w:szCs w:val="24"/>
        </w:rPr>
        <w:t>di</w:t>
      </w:r>
      <w:r>
        <w:rPr>
          <w:rFonts w:ascii="Times New Roman" w:hAnsi="Times New Roman"/>
          <w:sz w:val="24"/>
          <w:szCs w:val="24"/>
        </w:rPr>
        <w:t xml:space="preserve"> </w:t>
      </w:r>
      <w:r w:rsidRPr="00D372FC">
        <w:rPr>
          <w:rFonts w:ascii="Times New Roman" w:hAnsi="Times New Roman"/>
          <w:sz w:val="24"/>
          <w:szCs w:val="24"/>
        </w:rPr>
        <w:t xml:space="preserve">mana air laut boleh diukur dan menjadi cair </w:t>
      </w:r>
      <w:r w:rsidRPr="00D372FC">
        <w:rPr>
          <w:rFonts w:ascii="Times New Roman" w:hAnsi="Times New Roman"/>
          <w:sz w:val="24"/>
          <w:szCs w:val="24"/>
        </w:rPr>
        <w:lastRenderedPageBreak/>
        <w:t xml:space="preserve">seperti air tawar serta mengalir dari tanah </w:t>
      </w:r>
      <w:r w:rsidRPr="00616216">
        <w:rPr>
          <w:rFonts w:ascii="Times New Roman" w:hAnsi="Times New Roman"/>
          <w:sz w:val="24"/>
          <w:szCs w:val="24"/>
        </w:rPr>
        <w:t>(Day et al. 1987)</w:t>
      </w:r>
      <w:r w:rsidRPr="00D372FC">
        <w:rPr>
          <w:rFonts w:ascii="Times New Roman" w:hAnsi="Times New Roman"/>
          <w:sz w:val="24"/>
          <w:szCs w:val="24"/>
        </w:rPr>
        <w:t>. Manakala menurut Collins (1979)</w:t>
      </w:r>
      <w:r>
        <w:rPr>
          <w:rFonts w:ascii="Times New Roman" w:hAnsi="Times New Roman"/>
          <w:sz w:val="24"/>
          <w:szCs w:val="24"/>
        </w:rPr>
        <w:t xml:space="preserve"> </w:t>
      </w:r>
      <w:r w:rsidRPr="00D372FC">
        <w:rPr>
          <w:rFonts w:ascii="Times New Roman" w:hAnsi="Times New Roman"/>
          <w:sz w:val="24"/>
          <w:szCs w:val="24"/>
        </w:rPr>
        <w:t xml:space="preserve">perkataan muara berasal dari Latin </w:t>
      </w:r>
      <w:r w:rsidRPr="00D372FC">
        <w:rPr>
          <w:rFonts w:ascii="Times New Roman" w:hAnsi="Times New Roman"/>
          <w:i/>
          <w:sz w:val="24"/>
          <w:szCs w:val="24"/>
        </w:rPr>
        <w:t>aestuarium</w:t>
      </w:r>
      <w:r w:rsidRPr="00D372FC">
        <w:rPr>
          <w:rFonts w:ascii="Times New Roman" w:hAnsi="Times New Roman"/>
          <w:sz w:val="24"/>
          <w:szCs w:val="24"/>
        </w:rPr>
        <w:t xml:space="preserve"> yang bermaksud paya atau saluran dan </w:t>
      </w:r>
      <w:r w:rsidRPr="00D372FC">
        <w:rPr>
          <w:rFonts w:ascii="Times New Roman" w:hAnsi="Times New Roman"/>
          <w:i/>
          <w:sz w:val="24"/>
          <w:szCs w:val="24"/>
        </w:rPr>
        <w:t xml:space="preserve">aestus </w:t>
      </w:r>
      <w:r w:rsidRPr="00D372FC">
        <w:rPr>
          <w:rFonts w:ascii="Times New Roman" w:hAnsi="Times New Roman"/>
          <w:sz w:val="24"/>
          <w:szCs w:val="24"/>
        </w:rPr>
        <w:t xml:space="preserve">bermakna air pasang atau pergerakan air pada musim panas </w:t>
      </w:r>
      <w:r w:rsidRPr="00616216">
        <w:rPr>
          <w:rFonts w:ascii="Times New Roman" w:hAnsi="Times New Roman"/>
          <w:sz w:val="24"/>
          <w:szCs w:val="24"/>
        </w:rPr>
        <w:t>(Elliot &amp; Mclusky</w:t>
      </w:r>
      <w:r w:rsidR="006D5400" w:rsidRPr="00616216">
        <w:rPr>
          <w:rFonts w:ascii="Times New Roman" w:hAnsi="Times New Roman"/>
          <w:sz w:val="24"/>
          <w:szCs w:val="24"/>
        </w:rPr>
        <w:t>,</w:t>
      </w:r>
      <w:r w:rsidRPr="00616216">
        <w:rPr>
          <w:rFonts w:ascii="Times New Roman" w:hAnsi="Times New Roman"/>
          <w:sz w:val="24"/>
          <w:szCs w:val="24"/>
        </w:rPr>
        <w:t xml:space="preserve"> 2002).</w:t>
      </w:r>
      <w:r w:rsidRPr="00D372FC">
        <w:rPr>
          <w:rFonts w:ascii="Times New Roman" w:hAnsi="Times New Roman"/>
          <w:sz w:val="24"/>
          <w:szCs w:val="24"/>
        </w:rPr>
        <w:t xml:space="preserve"> </w:t>
      </w:r>
    </w:p>
    <w:p w:rsidR="00240D3C" w:rsidRPr="006D5400" w:rsidRDefault="00240D3C" w:rsidP="006D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ms-MY"/>
        </w:rPr>
      </w:pPr>
      <w:r w:rsidRPr="00D372FC">
        <w:rPr>
          <w:rFonts w:ascii="Times New Roman" w:eastAsia="Times New Roman" w:hAnsi="Times New Roman"/>
          <w:sz w:val="24"/>
          <w:szCs w:val="24"/>
          <w:lang w:eastAsia="ms-MY"/>
        </w:rPr>
        <w:tab/>
        <w:t>Selain itu, mengikut Akta Air Negara (1998) muara didefinisikan sebagai</w:t>
      </w:r>
      <w:r>
        <w:rPr>
          <w:rFonts w:ascii="Times New Roman" w:eastAsia="Times New Roman" w:hAnsi="Times New Roman"/>
          <w:sz w:val="24"/>
          <w:szCs w:val="24"/>
          <w:lang w:eastAsia="ms-MY"/>
        </w:rPr>
        <w:t xml:space="preserve"> </w:t>
      </w:r>
      <w:r w:rsidRPr="00D372FC">
        <w:rPr>
          <w:rFonts w:ascii="Times New Roman" w:eastAsia="Times New Roman" w:hAnsi="Times New Roman"/>
          <w:sz w:val="24"/>
          <w:szCs w:val="24"/>
          <w:lang w:eastAsia="ms-MY"/>
        </w:rPr>
        <w:t>badan air sebahagian atau sepenuhnya tertutup yang terbuka kepada laut secara kekal atau dari semasa ke semasa. Dalam masa yang sama, air laut boleh dicairkan sehingga ke tahap boleh diukur dengan air tawar mengalir dari tanah atau dengan bahasa mudahnya muara dimana sungai bertemu dengan laut. Terdapat lima jenis muara iaitu teluk muara, mulut sungai, tasik muara, muara se</w:t>
      </w:r>
      <w:r w:rsidR="0083656A">
        <w:rPr>
          <w:rFonts w:ascii="Times New Roman" w:eastAsia="Times New Roman" w:hAnsi="Times New Roman"/>
          <w:sz w:val="24"/>
          <w:szCs w:val="24"/>
          <w:lang w:eastAsia="ms-MY"/>
        </w:rPr>
        <w:t>mentara terbuka dan tertutup serta</w:t>
      </w:r>
      <w:r w:rsidRPr="00D372FC">
        <w:rPr>
          <w:rFonts w:ascii="Times New Roman" w:eastAsia="Times New Roman" w:hAnsi="Times New Roman"/>
          <w:sz w:val="24"/>
          <w:szCs w:val="24"/>
          <w:lang w:eastAsia="ms-MY"/>
        </w:rPr>
        <w:t xml:space="preserve"> muara terbuka tetap </w:t>
      </w:r>
      <w:r w:rsidRPr="00616216">
        <w:rPr>
          <w:rFonts w:ascii="Times New Roman" w:eastAsia="Times New Roman" w:hAnsi="Times New Roman"/>
          <w:sz w:val="24"/>
          <w:szCs w:val="24"/>
          <w:lang w:eastAsia="ms-MY"/>
        </w:rPr>
        <w:t>(Kementerian Sumber Asli dan Alam Sekitar, 2012).</w:t>
      </w:r>
      <w:r w:rsidR="006D5400">
        <w:rPr>
          <w:rFonts w:ascii="Times New Roman" w:eastAsia="Times New Roman" w:hAnsi="Times New Roman"/>
          <w:sz w:val="24"/>
          <w:szCs w:val="24"/>
          <w:lang w:eastAsia="ms-MY"/>
        </w:rPr>
        <w:t xml:space="preserve"> </w:t>
      </w:r>
      <w:r w:rsidRPr="00666B86">
        <w:rPr>
          <w:rFonts w:ascii="Times New Roman" w:hAnsi="Times New Roman"/>
          <w:color w:val="FF0000"/>
          <w:sz w:val="24"/>
          <w:szCs w:val="24"/>
        </w:rPr>
        <w:t xml:space="preserve">Ringkasnya, komuniti muara ialah sekumpulan </w:t>
      </w:r>
      <w:r w:rsidR="0083656A" w:rsidRPr="00666B86">
        <w:rPr>
          <w:rFonts w:ascii="Times New Roman" w:hAnsi="Times New Roman"/>
          <w:color w:val="FF0000"/>
          <w:sz w:val="24"/>
          <w:szCs w:val="24"/>
        </w:rPr>
        <w:t xml:space="preserve">masyarakat yang tinggal </w:t>
      </w:r>
      <w:r w:rsidRPr="00666B86">
        <w:rPr>
          <w:rFonts w:ascii="Times New Roman" w:hAnsi="Times New Roman"/>
          <w:color w:val="FF0000"/>
          <w:sz w:val="24"/>
          <w:szCs w:val="24"/>
        </w:rPr>
        <w:t xml:space="preserve">dan melakukan aktiviti secara bersama-sama di hujung sungai tempat pertemuan antara air sungai dan laut di muara </w:t>
      </w:r>
      <w:r w:rsidRPr="00B929A1">
        <w:rPr>
          <w:rFonts w:ascii="Times New Roman" w:hAnsi="Times New Roman"/>
          <w:color w:val="FF0000"/>
          <w:sz w:val="24"/>
          <w:szCs w:val="24"/>
        </w:rPr>
        <w:t>(Siti Fairuz, 2017)</w:t>
      </w:r>
      <w:r w:rsidRPr="00616216">
        <w:rPr>
          <w:rFonts w:ascii="Times New Roman" w:hAnsi="Times New Roman"/>
          <w:sz w:val="24"/>
          <w:szCs w:val="24"/>
        </w:rPr>
        <w:t>.</w:t>
      </w:r>
      <w:r w:rsidRPr="00D372FC">
        <w:rPr>
          <w:rFonts w:ascii="Times New Roman" w:hAnsi="Times New Roman"/>
          <w:sz w:val="24"/>
          <w:szCs w:val="24"/>
        </w:rPr>
        <w:t xml:space="preserve"> </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b/>
          <w:sz w:val="24"/>
          <w:szCs w:val="24"/>
        </w:rPr>
        <w:t>PEMBANGUNAN DAN PERUBAHAN SOSIAL</w:t>
      </w:r>
    </w:p>
    <w:p w:rsidR="00240D3C" w:rsidRPr="00D372FC" w:rsidRDefault="00240D3C" w:rsidP="00240D3C">
      <w:pPr>
        <w:tabs>
          <w:tab w:val="left" w:pos="720"/>
        </w:tabs>
        <w:spacing w:after="0" w:line="240" w:lineRule="auto"/>
        <w:jc w:val="both"/>
        <w:rPr>
          <w:rFonts w:ascii="Times New Roman" w:hAnsi="Times New Roman"/>
          <w:sz w:val="24"/>
          <w:szCs w:val="24"/>
        </w:rPr>
      </w:pPr>
    </w:p>
    <w:p w:rsidR="00240D3C" w:rsidRPr="00D372FC" w:rsidRDefault="00A45F8B" w:rsidP="00240D3C">
      <w:pPr>
        <w:spacing w:after="0" w:line="240" w:lineRule="auto"/>
        <w:jc w:val="both"/>
        <w:rPr>
          <w:rFonts w:ascii="Times New Roman" w:hAnsi="Times New Roman"/>
          <w:sz w:val="24"/>
          <w:szCs w:val="24"/>
        </w:rPr>
      </w:pPr>
      <w:r>
        <w:rPr>
          <w:rFonts w:ascii="Times New Roman" w:hAnsi="Times New Roman"/>
          <w:sz w:val="24"/>
          <w:szCs w:val="24"/>
        </w:rPr>
        <w:t>P</w:t>
      </w:r>
      <w:r w:rsidR="00240D3C" w:rsidRPr="00D372FC">
        <w:rPr>
          <w:rFonts w:ascii="Times New Roman" w:hAnsi="Times New Roman"/>
          <w:sz w:val="24"/>
          <w:szCs w:val="24"/>
        </w:rPr>
        <w:t xml:space="preserve">embangunan </w:t>
      </w:r>
      <w:r>
        <w:rPr>
          <w:rFonts w:ascii="Times New Roman" w:hAnsi="Times New Roman"/>
          <w:sz w:val="24"/>
          <w:szCs w:val="24"/>
        </w:rPr>
        <w:t>d</w:t>
      </w:r>
      <w:r w:rsidRPr="00D372FC">
        <w:rPr>
          <w:rFonts w:ascii="Times New Roman" w:hAnsi="Times New Roman"/>
          <w:sz w:val="24"/>
          <w:szCs w:val="24"/>
        </w:rPr>
        <w:t xml:space="preserve">alam sosiologi </w:t>
      </w:r>
      <w:r w:rsidR="00240D3C" w:rsidRPr="00D372FC">
        <w:rPr>
          <w:rFonts w:ascii="Times New Roman" w:hAnsi="Times New Roman"/>
          <w:sz w:val="24"/>
          <w:szCs w:val="24"/>
        </w:rPr>
        <w:t>diertikan memberi penekanan yang sama kepada semua aspek seperti ekonomi, sistem dan kekuasaan politik, sosial, psikologi, kebudayaan, stratifikasi sosial dan lain-lain. Penekanan terhadap semua aspek ini memberi kesan kepada usaha pembangunan masyarakat atau negara. Pembangunan sering memperlihatkan dua aliran iaitu:</w:t>
      </w:r>
      <w:r>
        <w:rPr>
          <w:rFonts w:ascii="Times New Roman" w:hAnsi="Times New Roman"/>
          <w:sz w:val="24"/>
          <w:szCs w:val="24"/>
        </w:rPr>
        <w:t xml:space="preserve"> </w:t>
      </w:r>
      <w:r w:rsidR="00240D3C" w:rsidRPr="00D372FC">
        <w:rPr>
          <w:rFonts w:ascii="Times New Roman" w:hAnsi="Times New Roman"/>
          <w:sz w:val="24"/>
          <w:szCs w:val="24"/>
        </w:rPr>
        <w:t>(1) menekankan daya luaran sebagai pencetus pembangunan; dan (2) menekankan daya dalaman sebagai pencetus pembangunan. Umumnya</w:t>
      </w:r>
      <w:r w:rsidR="00240D3C">
        <w:rPr>
          <w:rFonts w:ascii="Times New Roman" w:hAnsi="Times New Roman"/>
          <w:sz w:val="24"/>
          <w:szCs w:val="24"/>
        </w:rPr>
        <w:t xml:space="preserve"> </w:t>
      </w:r>
      <w:r w:rsidR="00240D3C" w:rsidRPr="00D372FC">
        <w:rPr>
          <w:rFonts w:ascii="Times New Roman" w:hAnsi="Times New Roman"/>
          <w:sz w:val="24"/>
          <w:szCs w:val="24"/>
        </w:rPr>
        <w:t xml:space="preserve">daya luaran ialah faktor-faktor yang didatangkan daripada luar seperti bantuan dan pinjaman asing, penjajahan dan imperialisme. Manakala daya dalaman pula ialah faktor-faktor yang terdapat dalam masyarakat atau negara seperti sumber pengeluaran dan kekayaan, sikap, daya usaha, motivasi, bentuk kepimpinan dan kestabilan politik </w:t>
      </w:r>
      <w:r w:rsidR="00240D3C" w:rsidRPr="00616216">
        <w:rPr>
          <w:rFonts w:ascii="Times New Roman" w:hAnsi="Times New Roman"/>
          <w:sz w:val="24"/>
          <w:szCs w:val="24"/>
        </w:rPr>
        <w:t>(Rahimah, 2001).</w:t>
      </w:r>
      <w:r w:rsidR="00240D3C" w:rsidRPr="00D372FC">
        <w:rPr>
          <w:rFonts w:ascii="Times New Roman" w:hAnsi="Times New Roman"/>
          <w:sz w:val="24"/>
          <w:szCs w:val="24"/>
        </w:rPr>
        <w:t xml:space="preserve"> Oleh itu, sesebuah negara yang menginginkan pembangunan seiring dengan kehendak masyarakat haruslah mempunyai hubungan timbal balik antara faktor luaran dan dalaman. </w:t>
      </w:r>
    </w:p>
    <w:p w:rsidR="00240D3C" w:rsidRPr="00D372FC" w:rsidRDefault="00240D3C" w:rsidP="00270BAA">
      <w:pPr>
        <w:tabs>
          <w:tab w:val="left" w:pos="720"/>
        </w:tabs>
        <w:spacing w:after="0" w:line="240" w:lineRule="auto"/>
        <w:jc w:val="both"/>
        <w:rPr>
          <w:rFonts w:ascii="Times New Roman" w:hAnsi="Times New Roman"/>
          <w:sz w:val="24"/>
          <w:szCs w:val="24"/>
        </w:rPr>
      </w:pPr>
      <w:r w:rsidRPr="00D372FC">
        <w:rPr>
          <w:rFonts w:ascii="Times New Roman" w:hAnsi="Times New Roman"/>
          <w:sz w:val="24"/>
          <w:szCs w:val="24"/>
        </w:rPr>
        <w:tab/>
        <w:t xml:space="preserve">Bagi konteks pembangunan komuniti, </w:t>
      </w:r>
      <w:r w:rsidRPr="00616216">
        <w:rPr>
          <w:rFonts w:ascii="Times New Roman" w:hAnsi="Times New Roman"/>
          <w:sz w:val="24"/>
          <w:szCs w:val="24"/>
        </w:rPr>
        <w:t>Ploch (1976)</w:t>
      </w:r>
      <w:r>
        <w:rPr>
          <w:rFonts w:ascii="Times New Roman" w:hAnsi="Times New Roman"/>
          <w:sz w:val="24"/>
          <w:szCs w:val="24"/>
        </w:rPr>
        <w:t xml:space="preserve"> </w:t>
      </w:r>
      <w:r w:rsidRPr="00D372FC">
        <w:rPr>
          <w:rFonts w:ascii="Times New Roman" w:hAnsi="Times New Roman"/>
          <w:sz w:val="24"/>
          <w:szCs w:val="24"/>
        </w:rPr>
        <w:t xml:space="preserve">mengatakan penglibatan aktif masyarakat setempat dalam menjalankan program pembangunan dapat meningkatkan kualiti hidup mereka. </w:t>
      </w:r>
      <w:r w:rsidR="00270BAA">
        <w:rPr>
          <w:rFonts w:ascii="Times New Roman" w:hAnsi="Times New Roman"/>
          <w:sz w:val="24"/>
          <w:szCs w:val="24"/>
        </w:rPr>
        <w:t>K</w:t>
      </w:r>
      <w:r w:rsidRPr="00D372FC">
        <w:rPr>
          <w:rFonts w:ascii="Times New Roman" w:hAnsi="Times New Roman"/>
          <w:sz w:val="24"/>
          <w:szCs w:val="24"/>
        </w:rPr>
        <w:t xml:space="preserve">omuniti mestilah terlibat dalam satu atau pelbagai proses yang bermula dari pengenalan masalah sehinggalah kepada penyelesaiannya. </w:t>
      </w:r>
      <w:r w:rsidR="00270BAA">
        <w:rPr>
          <w:rFonts w:ascii="Times New Roman" w:hAnsi="Times New Roman"/>
          <w:sz w:val="24"/>
          <w:szCs w:val="24"/>
        </w:rPr>
        <w:t>Bagi</w:t>
      </w:r>
      <w:r w:rsidR="00270BAA" w:rsidRPr="00D372FC">
        <w:rPr>
          <w:rFonts w:ascii="Times New Roman" w:hAnsi="Times New Roman"/>
          <w:sz w:val="24"/>
          <w:szCs w:val="24"/>
        </w:rPr>
        <w:t xml:space="preserve"> </w:t>
      </w:r>
      <w:r w:rsidR="00270BAA" w:rsidRPr="00616216">
        <w:rPr>
          <w:rFonts w:ascii="Times New Roman" w:hAnsi="Times New Roman"/>
          <w:sz w:val="24"/>
          <w:szCs w:val="24"/>
        </w:rPr>
        <w:t>Yahya (2001)</w:t>
      </w:r>
      <w:r w:rsidR="00270BAA">
        <w:rPr>
          <w:rFonts w:ascii="Times New Roman" w:hAnsi="Times New Roman"/>
          <w:sz w:val="24"/>
          <w:szCs w:val="24"/>
        </w:rPr>
        <w:t xml:space="preserve"> </w:t>
      </w:r>
      <w:r w:rsidR="00270BAA" w:rsidRPr="00D372FC">
        <w:rPr>
          <w:rFonts w:ascii="Times New Roman" w:hAnsi="Times New Roman"/>
          <w:sz w:val="24"/>
          <w:szCs w:val="24"/>
        </w:rPr>
        <w:t xml:space="preserve">perubahan ini </w:t>
      </w:r>
      <w:r w:rsidR="00270BAA">
        <w:rPr>
          <w:rFonts w:ascii="Times New Roman" w:hAnsi="Times New Roman"/>
          <w:sz w:val="24"/>
          <w:szCs w:val="24"/>
        </w:rPr>
        <w:t xml:space="preserve">akan </w:t>
      </w:r>
      <w:r w:rsidR="00270BAA" w:rsidRPr="00D372FC">
        <w:rPr>
          <w:rFonts w:ascii="Times New Roman" w:hAnsi="Times New Roman"/>
          <w:sz w:val="24"/>
          <w:szCs w:val="24"/>
        </w:rPr>
        <w:t xml:space="preserve">berlaku </w:t>
      </w:r>
      <w:r w:rsidR="00270BAA">
        <w:rPr>
          <w:rFonts w:ascii="Times New Roman" w:hAnsi="Times New Roman"/>
          <w:sz w:val="24"/>
          <w:szCs w:val="24"/>
        </w:rPr>
        <w:t>dalam komuniti sekiranya</w:t>
      </w:r>
      <w:r w:rsidR="00270BAA" w:rsidRPr="00D372FC">
        <w:rPr>
          <w:rFonts w:ascii="Times New Roman" w:hAnsi="Times New Roman"/>
          <w:sz w:val="24"/>
          <w:szCs w:val="24"/>
        </w:rPr>
        <w:t xml:space="preserve"> ada kerjasama antara tiga pihak iaitu kerajaan, pemaju swasta dan ahli komuniti yang melicinkan proses pembangunan. Dalam masa yang sama, masalah semasa yang dihadapi komuniti harus diselesaikan dan menjadi strategi utama ketika merancang proses pembangunan. </w:t>
      </w:r>
      <w:r w:rsidR="00270BAA" w:rsidRPr="00D372FC">
        <w:rPr>
          <w:rFonts w:ascii="Times New Roman" w:hAnsi="Times New Roman"/>
          <w:sz w:val="24"/>
          <w:szCs w:val="24"/>
          <w:lang w:eastAsia="en-MY"/>
        </w:rPr>
        <w:t>Langkah ini perlu untuk memperoleh kerjasama dan sokongan ke arah memperkukuhkan lagi struktur pembangunan yang dilaksanakan kerajaan.</w:t>
      </w:r>
      <w:r w:rsidR="00270BAA" w:rsidRPr="00D372FC">
        <w:rPr>
          <w:rFonts w:ascii="Times New Roman" w:hAnsi="Times New Roman"/>
          <w:sz w:val="24"/>
          <w:szCs w:val="24"/>
        </w:rPr>
        <w:t xml:space="preserve"> Oleh itu, tanpa strategi ini proses pembangunan yang di bawa kerajaan tidak akan </w:t>
      </w:r>
      <w:r w:rsidR="00270BAA">
        <w:rPr>
          <w:rFonts w:ascii="Times New Roman" w:hAnsi="Times New Roman"/>
          <w:sz w:val="24"/>
          <w:szCs w:val="24"/>
        </w:rPr>
        <w:t>memberi makna kepada komuniti. Selain itu,</w:t>
      </w:r>
      <w:r w:rsidRPr="00D372FC">
        <w:rPr>
          <w:rFonts w:ascii="Times New Roman" w:hAnsi="Times New Roman"/>
          <w:sz w:val="24"/>
          <w:szCs w:val="24"/>
        </w:rPr>
        <w:t xml:space="preserve"> menurut </w:t>
      </w:r>
      <w:r w:rsidRPr="00616216">
        <w:rPr>
          <w:rFonts w:ascii="Times New Roman" w:hAnsi="Times New Roman"/>
          <w:sz w:val="24"/>
          <w:szCs w:val="24"/>
        </w:rPr>
        <w:t>Abdul Rahman (2007)</w:t>
      </w:r>
      <w:r w:rsidRPr="00D372FC">
        <w:rPr>
          <w:rFonts w:ascii="Times New Roman" w:hAnsi="Times New Roman"/>
          <w:sz w:val="24"/>
          <w:szCs w:val="24"/>
        </w:rPr>
        <w:t xml:space="preserve"> pembangunan komuniti bukan sahaja </w:t>
      </w:r>
      <w:r w:rsidR="00270BAA">
        <w:rPr>
          <w:rFonts w:ascii="Times New Roman" w:hAnsi="Times New Roman"/>
          <w:sz w:val="24"/>
          <w:szCs w:val="24"/>
        </w:rPr>
        <w:t>menggerakkan sosial dan ekonomi untuk meningkatkan taraf hidup</w:t>
      </w:r>
      <w:r w:rsidRPr="00D372FC">
        <w:rPr>
          <w:rFonts w:ascii="Times New Roman" w:hAnsi="Times New Roman"/>
          <w:sz w:val="24"/>
          <w:szCs w:val="24"/>
        </w:rPr>
        <w:t xml:space="preserve">, bahkan mempunyai dimensi lain yang membawa maksud </w:t>
      </w:r>
      <w:r w:rsidR="00270BAA">
        <w:rPr>
          <w:rFonts w:ascii="Times New Roman" w:hAnsi="Times New Roman"/>
          <w:sz w:val="24"/>
          <w:szCs w:val="24"/>
        </w:rPr>
        <w:t>usaha membina kehidupan mereka</w:t>
      </w:r>
      <w:r w:rsidRPr="00D372FC">
        <w:rPr>
          <w:rFonts w:ascii="Times New Roman" w:hAnsi="Times New Roman"/>
          <w:sz w:val="24"/>
          <w:szCs w:val="24"/>
        </w:rPr>
        <w:t>. Maka</w:t>
      </w:r>
      <w:r>
        <w:rPr>
          <w:rFonts w:ascii="Times New Roman" w:hAnsi="Times New Roman"/>
          <w:sz w:val="24"/>
          <w:szCs w:val="24"/>
        </w:rPr>
        <w:t xml:space="preserve"> </w:t>
      </w:r>
      <w:r w:rsidRPr="00D372FC">
        <w:rPr>
          <w:rFonts w:ascii="Times New Roman" w:hAnsi="Times New Roman"/>
          <w:sz w:val="24"/>
          <w:szCs w:val="24"/>
        </w:rPr>
        <w:t>pembangunan komuniti bukan sahaja untuk membawa komuniti keluar daripada kepompong kemunduran, malah membuat anjakan paradigma setiap ahli dalam komuniti. Pembangunan yang baik bukan sahaja melibatkan aspek fizikal semata-mata seperti membina bangunan dan pemodenan, tetapi juga merangkumi rohani, jasmani dan emosi ahli komuniti. Umumnya, pembangunan dan komuniti adalah suatu proses yang perlu bergerak seiring iaitu komuniti akan ‘menjadi’ jika bermula daripada proses kesediaan dan timbal balik melibatkan pelbagai pihak dan meneka</w:t>
      </w:r>
      <w:r>
        <w:rPr>
          <w:rFonts w:ascii="Times New Roman" w:hAnsi="Times New Roman"/>
          <w:sz w:val="24"/>
          <w:szCs w:val="24"/>
        </w:rPr>
        <w:t>nk</w:t>
      </w:r>
      <w:r w:rsidRPr="00D372FC">
        <w:rPr>
          <w:rFonts w:ascii="Times New Roman" w:hAnsi="Times New Roman"/>
          <w:sz w:val="24"/>
          <w:szCs w:val="24"/>
        </w:rPr>
        <w:t>an semua aspek. Bagi komuniti muara pula, pembangunan dan komuniti tidak dapat dipisahkan walaupun terdapat pelbagai isu yang timbul disebabkan kurangnya timbal balik yang wujud antara pihak atasan dan golongan bawahan ini.</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lastRenderedPageBreak/>
        <w:tab/>
      </w:r>
      <w:r w:rsidR="0020110B">
        <w:rPr>
          <w:rFonts w:ascii="Times New Roman" w:hAnsi="Times New Roman"/>
          <w:sz w:val="24"/>
          <w:szCs w:val="24"/>
        </w:rPr>
        <w:t xml:space="preserve">Sementara </w:t>
      </w:r>
      <w:r w:rsidR="00901818">
        <w:rPr>
          <w:rFonts w:ascii="Times New Roman" w:hAnsi="Times New Roman"/>
          <w:sz w:val="24"/>
          <w:szCs w:val="24"/>
        </w:rPr>
        <w:t xml:space="preserve">itu, </w:t>
      </w:r>
      <w:r>
        <w:rPr>
          <w:rFonts w:ascii="Times New Roman" w:hAnsi="Times New Roman"/>
          <w:sz w:val="24"/>
          <w:szCs w:val="24"/>
        </w:rPr>
        <w:t>kajian</w:t>
      </w:r>
      <w:r w:rsidRPr="00D372FC">
        <w:rPr>
          <w:rFonts w:ascii="Times New Roman" w:hAnsi="Times New Roman"/>
          <w:sz w:val="24"/>
          <w:szCs w:val="24"/>
        </w:rPr>
        <w:t xml:space="preserve"> </w:t>
      </w:r>
      <w:r w:rsidRPr="00616216">
        <w:rPr>
          <w:rFonts w:ascii="Times New Roman" w:hAnsi="Times New Roman"/>
          <w:sz w:val="24"/>
          <w:szCs w:val="24"/>
        </w:rPr>
        <w:t>Firth (1990)</w:t>
      </w:r>
      <w:r w:rsidRPr="00D372FC">
        <w:rPr>
          <w:rFonts w:ascii="Times New Roman" w:hAnsi="Times New Roman"/>
          <w:sz w:val="24"/>
          <w:szCs w:val="24"/>
        </w:rPr>
        <w:t xml:space="preserve"> </w:t>
      </w:r>
      <w:r w:rsidR="00901818">
        <w:rPr>
          <w:rFonts w:ascii="Times New Roman" w:hAnsi="Times New Roman"/>
          <w:sz w:val="24"/>
          <w:szCs w:val="24"/>
        </w:rPr>
        <w:t xml:space="preserve">mendapati </w:t>
      </w:r>
      <w:r w:rsidRPr="00D372FC">
        <w:rPr>
          <w:rFonts w:ascii="Times New Roman" w:hAnsi="Times New Roman"/>
          <w:sz w:val="24"/>
          <w:szCs w:val="24"/>
        </w:rPr>
        <w:t>komuniti muara di Perupok masih</w:t>
      </w:r>
      <w:r w:rsidR="00901818">
        <w:rPr>
          <w:rFonts w:ascii="Times New Roman" w:hAnsi="Times New Roman"/>
          <w:sz w:val="24"/>
          <w:szCs w:val="24"/>
        </w:rPr>
        <w:t xml:space="preserve"> lagi</w:t>
      </w:r>
      <w:r w:rsidRPr="00D372FC">
        <w:rPr>
          <w:rFonts w:ascii="Times New Roman" w:hAnsi="Times New Roman"/>
          <w:sz w:val="24"/>
          <w:szCs w:val="24"/>
        </w:rPr>
        <w:t xml:space="preserve"> berpegang kuat pada tradisi tempatan, mempunyai ikatan kekeluargaan dan </w:t>
      </w:r>
      <w:r w:rsidR="0020110B" w:rsidRPr="0020110B">
        <w:rPr>
          <w:rFonts w:ascii="Times New Roman" w:hAnsi="Times New Roman"/>
          <w:color w:val="FF0000"/>
          <w:sz w:val="24"/>
          <w:szCs w:val="24"/>
        </w:rPr>
        <w:t>wujud</w:t>
      </w:r>
      <w:r w:rsidRPr="00D372FC">
        <w:rPr>
          <w:rFonts w:ascii="Times New Roman" w:hAnsi="Times New Roman"/>
          <w:sz w:val="24"/>
          <w:szCs w:val="24"/>
        </w:rPr>
        <w:t xml:space="preserve"> perbezaan semakin ketara daripada segi kekayaan dan pelajaran walaupun hidup dalam budaya yang seragam. Satu aspek yang kekal dalam komuniti adalah daripada segi pekerjaan yang polanya adalah sama pada tahun 1940-an dan 1960-an. </w:t>
      </w:r>
      <w:r w:rsidR="0020110B" w:rsidRPr="0020110B">
        <w:rPr>
          <w:rFonts w:ascii="Times New Roman" w:hAnsi="Times New Roman"/>
          <w:color w:val="FF0000"/>
          <w:sz w:val="24"/>
          <w:szCs w:val="24"/>
        </w:rPr>
        <w:t>Hal</w:t>
      </w:r>
      <w:r w:rsidR="0020110B">
        <w:rPr>
          <w:rFonts w:ascii="Times New Roman" w:hAnsi="Times New Roman"/>
          <w:sz w:val="24"/>
          <w:szCs w:val="24"/>
        </w:rPr>
        <w:t xml:space="preserve"> i</w:t>
      </w:r>
      <w:r w:rsidRPr="00D372FC">
        <w:rPr>
          <w:rFonts w:ascii="Times New Roman" w:hAnsi="Times New Roman"/>
          <w:sz w:val="24"/>
          <w:szCs w:val="24"/>
        </w:rPr>
        <w:t>ni dapat dilihat pekerjaan nelayan yang dahulunya diwarisi secara tradisi daripada satu generasi kepada generasi cuma mengalami sedikit perubahan pada masa sekarang.</w:t>
      </w:r>
      <w:r>
        <w:rPr>
          <w:rFonts w:ascii="Times New Roman" w:hAnsi="Times New Roman"/>
          <w:sz w:val="24"/>
          <w:szCs w:val="24"/>
        </w:rPr>
        <w:t xml:space="preserve"> </w:t>
      </w:r>
      <w:r w:rsidR="0020110B" w:rsidRPr="0020110B">
        <w:rPr>
          <w:rFonts w:ascii="Times New Roman" w:hAnsi="Times New Roman"/>
          <w:color w:val="FF0000"/>
          <w:sz w:val="24"/>
          <w:szCs w:val="24"/>
        </w:rPr>
        <w:t>Menurut</w:t>
      </w:r>
      <w:r w:rsidRPr="00D372FC">
        <w:rPr>
          <w:rFonts w:ascii="Times New Roman" w:hAnsi="Times New Roman"/>
          <w:sz w:val="24"/>
          <w:szCs w:val="24"/>
        </w:rPr>
        <w:t xml:space="preserve"> </w:t>
      </w:r>
      <w:r w:rsidRPr="00616216">
        <w:rPr>
          <w:rFonts w:ascii="Times New Roman" w:hAnsi="Times New Roman"/>
          <w:sz w:val="24"/>
          <w:szCs w:val="24"/>
        </w:rPr>
        <w:t>Abdul Rahman (2012)</w:t>
      </w:r>
      <w:r w:rsidRPr="00D372FC">
        <w:rPr>
          <w:rFonts w:ascii="Times New Roman" w:hAnsi="Times New Roman"/>
          <w:sz w:val="24"/>
          <w:szCs w:val="24"/>
        </w:rPr>
        <w:t xml:space="preserve"> secara tradisinya komuniti muara melakukan aktiviti ekonomi yang akan diwarisi oleh generasi akan datang seperti nelayan mewariskan pekerjaan mereka kepada anak lelaki. Di samping itu, sungai secara tradisinya menjadi sumber ekonomi yang penting kepada komuniti muara untuk </w:t>
      </w:r>
      <w:r w:rsidR="0020110B">
        <w:rPr>
          <w:rFonts w:ascii="Times New Roman" w:hAnsi="Times New Roman"/>
          <w:sz w:val="24"/>
          <w:szCs w:val="24"/>
        </w:rPr>
        <w:t xml:space="preserve">meneruskan kehidupan dan </w:t>
      </w:r>
      <w:r w:rsidRPr="00D372FC">
        <w:rPr>
          <w:rFonts w:ascii="Times New Roman" w:hAnsi="Times New Roman"/>
          <w:sz w:val="24"/>
          <w:szCs w:val="24"/>
        </w:rPr>
        <w:t xml:space="preserve">aktiviti seperti gotong royong, kenduri-kendara dan kematian dilakukan secara bersama. Manakala kedai kopi dan warung bukanlah asing bagi komuniti muara kerana menjadi tempat utama nelayan daripada dahulu sehingga </w:t>
      </w:r>
      <w:r w:rsidR="0020110B">
        <w:rPr>
          <w:rFonts w:ascii="Times New Roman" w:hAnsi="Times New Roman"/>
          <w:sz w:val="24"/>
          <w:szCs w:val="24"/>
        </w:rPr>
        <w:t xml:space="preserve">sekarang untuk berinteraksi, </w:t>
      </w:r>
      <w:r w:rsidRPr="00D372FC">
        <w:rPr>
          <w:rFonts w:ascii="Times New Roman" w:hAnsi="Times New Roman"/>
          <w:sz w:val="24"/>
          <w:szCs w:val="24"/>
        </w:rPr>
        <w:t>menyuburkan hubungan, bertukar-tukar berita dan maklumat serta melibatkan diri dalam politik setempat dan negara.</w:t>
      </w:r>
    </w:p>
    <w:p w:rsidR="0020110B" w:rsidRDefault="00BB749A" w:rsidP="0020110B">
      <w:pPr>
        <w:spacing w:after="0" w:line="240" w:lineRule="auto"/>
        <w:jc w:val="both"/>
        <w:rPr>
          <w:rFonts w:ascii="Times New Roman" w:hAnsi="Times New Roman"/>
          <w:sz w:val="24"/>
          <w:szCs w:val="24"/>
        </w:rPr>
      </w:pPr>
      <w:r>
        <w:rPr>
          <w:rFonts w:ascii="Times New Roman" w:hAnsi="Times New Roman"/>
          <w:sz w:val="24"/>
          <w:szCs w:val="24"/>
        </w:rPr>
        <w:tab/>
      </w:r>
      <w:r w:rsidRPr="00666B86">
        <w:rPr>
          <w:rFonts w:ascii="Times New Roman" w:hAnsi="Times New Roman"/>
          <w:color w:val="FF0000"/>
          <w:sz w:val="24"/>
          <w:szCs w:val="24"/>
        </w:rPr>
        <w:t>Manakala kajian Andi (2015)</w:t>
      </w:r>
      <w:r w:rsidR="00240D3C" w:rsidRPr="00666B86">
        <w:rPr>
          <w:rFonts w:ascii="Times New Roman" w:hAnsi="Times New Roman"/>
          <w:color w:val="FF0000"/>
          <w:sz w:val="24"/>
          <w:szCs w:val="24"/>
        </w:rPr>
        <w:t xml:space="preserve"> </w:t>
      </w:r>
      <w:r w:rsidRPr="00666B86">
        <w:rPr>
          <w:rFonts w:ascii="Times New Roman" w:hAnsi="Times New Roman"/>
          <w:color w:val="FF0000"/>
          <w:sz w:val="24"/>
          <w:szCs w:val="24"/>
        </w:rPr>
        <w:t>pula, m</w:t>
      </w:r>
      <w:r w:rsidR="0020110B" w:rsidRPr="00666B86">
        <w:rPr>
          <w:rFonts w:ascii="Times New Roman" w:hAnsi="Times New Roman"/>
          <w:color w:val="FF0000"/>
          <w:sz w:val="24"/>
          <w:szCs w:val="24"/>
        </w:rPr>
        <w:t>engukuhk</w:t>
      </w:r>
      <w:r w:rsidRPr="00666B86">
        <w:rPr>
          <w:rFonts w:ascii="Times New Roman" w:hAnsi="Times New Roman"/>
          <w:color w:val="FF0000"/>
          <w:sz w:val="24"/>
          <w:szCs w:val="24"/>
        </w:rPr>
        <w:t xml:space="preserve">an nilai-nilai komuniti nelayan miskin </w:t>
      </w:r>
      <w:r w:rsidR="00324E8B" w:rsidRPr="00666B86">
        <w:rPr>
          <w:rFonts w:ascii="Times New Roman" w:hAnsi="Times New Roman"/>
          <w:color w:val="FF0000"/>
          <w:sz w:val="24"/>
          <w:szCs w:val="24"/>
        </w:rPr>
        <w:t>sangat penting kerana</w:t>
      </w:r>
      <w:r w:rsidR="0020110B" w:rsidRPr="00666B86">
        <w:rPr>
          <w:rFonts w:ascii="Times New Roman" w:hAnsi="Times New Roman"/>
          <w:color w:val="FF0000"/>
          <w:sz w:val="24"/>
          <w:szCs w:val="24"/>
        </w:rPr>
        <w:t xml:space="preserve"> masyarakat </w:t>
      </w:r>
      <w:r w:rsidR="00324E8B" w:rsidRPr="00666B86">
        <w:rPr>
          <w:rFonts w:ascii="Times New Roman" w:hAnsi="Times New Roman"/>
          <w:color w:val="FF0000"/>
          <w:sz w:val="24"/>
          <w:szCs w:val="24"/>
        </w:rPr>
        <w:t xml:space="preserve">ini </w:t>
      </w:r>
      <w:r w:rsidR="0020110B" w:rsidRPr="00666B86">
        <w:rPr>
          <w:rFonts w:ascii="Times New Roman" w:hAnsi="Times New Roman"/>
          <w:color w:val="FF0000"/>
          <w:sz w:val="24"/>
          <w:szCs w:val="24"/>
        </w:rPr>
        <w:t>menjadi titik pusat proses pemba</w:t>
      </w:r>
      <w:r w:rsidR="00324E8B" w:rsidRPr="00666B86">
        <w:rPr>
          <w:rFonts w:ascii="Times New Roman" w:hAnsi="Times New Roman"/>
          <w:color w:val="FF0000"/>
          <w:sz w:val="24"/>
          <w:szCs w:val="24"/>
        </w:rPr>
        <w:t xml:space="preserve">ngunan di tepi pantai </w:t>
      </w:r>
      <w:r w:rsidR="0020110B" w:rsidRPr="00666B86">
        <w:rPr>
          <w:rFonts w:ascii="Times New Roman" w:hAnsi="Times New Roman"/>
          <w:color w:val="FF0000"/>
          <w:sz w:val="24"/>
          <w:szCs w:val="24"/>
        </w:rPr>
        <w:t>u</w:t>
      </w:r>
      <w:r w:rsidR="00324E8B" w:rsidRPr="00666B86">
        <w:rPr>
          <w:rFonts w:ascii="Times New Roman" w:hAnsi="Times New Roman"/>
          <w:color w:val="FF0000"/>
          <w:sz w:val="24"/>
          <w:szCs w:val="24"/>
        </w:rPr>
        <w:t>ntuk meningkatkan taraf hidup dan kehidupan tradisional mereka</w:t>
      </w:r>
      <w:r w:rsidR="0020110B" w:rsidRPr="00666B86">
        <w:rPr>
          <w:rFonts w:ascii="Times New Roman" w:hAnsi="Times New Roman"/>
          <w:color w:val="FF0000"/>
          <w:sz w:val="24"/>
          <w:szCs w:val="24"/>
        </w:rPr>
        <w:t>. Ha</w:t>
      </w:r>
      <w:r w:rsidR="00324E8B" w:rsidRPr="00666B86">
        <w:rPr>
          <w:rFonts w:ascii="Times New Roman" w:hAnsi="Times New Roman"/>
          <w:color w:val="FF0000"/>
          <w:sz w:val="24"/>
          <w:szCs w:val="24"/>
        </w:rPr>
        <w:t xml:space="preserve">sil kajian ini mendapati </w:t>
      </w:r>
      <w:r w:rsidR="0020110B" w:rsidRPr="00666B86">
        <w:rPr>
          <w:rFonts w:ascii="Times New Roman" w:hAnsi="Times New Roman"/>
          <w:color w:val="FF0000"/>
          <w:sz w:val="24"/>
          <w:szCs w:val="24"/>
        </w:rPr>
        <w:t xml:space="preserve">persaudaraan, tolong-menolong, kerjasama, </w:t>
      </w:r>
      <w:r w:rsidR="00324E8B" w:rsidRPr="00666B86">
        <w:rPr>
          <w:rFonts w:ascii="Times New Roman" w:hAnsi="Times New Roman"/>
          <w:color w:val="FF0000"/>
          <w:sz w:val="24"/>
          <w:szCs w:val="24"/>
        </w:rPr>
        <w:t>saling mempercayai dalam</w:t>
      </w:r>
      <w:r w:rsidR="0020110B" w:rsidRPr="00666B86">
        <w:rPr>
          <w:rFonts w:ascii="Times New Roman" w:hAnsi="Times New Roman"/>
          <w:color w:val="FF0000"/>
          <w:sz w:val="24"/>
          <w:szCs w:val="24"/>
        </w:rPr>
        <w:t xml:space="preserve"> kalangan kelu</w:t>
      </w:r>
      <w:r w:rsidR="00324E8B" w:rsidRPr="00666B86">
        <w:rPr>
          <w:rFonts w:ascii="Times New Roman" w:hAnsi="Times New Roman"/>
          <w:color w:val="FF0000"/>
          <w:sz w:val="24"/>
          <w:szCs w:val="24"/>
        </w:rPr>
        <w:t>arga miskin menjadi kekuatan</w:t>
      </w:r>
      <w:r w:rsidR="0020110B" w:rsidRPr="00666B86">
        <w:rPr>
          <w:rFonts w:ascii="Times New Roman" w:hAnsi="Times New Roman"/>
          <w:color w:val="FF0000"/>
          <w:sz w:val="24"/>
          <w:szCs w:val="24"/>
        </w:rPr>
        <w:t xml:space="preserve"> untuk terus hidup dengan ahli-ahli keluarga mereka. Penggunaan institusi tempatan yang tumbuh dan berkembang dalam kehidupan masyarakat luar bandar telah membantu ramai isi rumah miskin untuk terus hidup. Oleh itu, </w:t>
      </w:r>
      <w:r w:rsidR="0005667C" w:rsidRPr="00666B86">
        <w:rPr>
          <w:rFonts w:ascii="Times New Roman" w:hAnsi="Times New Roman"/>
          <w:color w:val="FF0000"/>
          <w:sz w:val="24"/>
          <w:szCs w:val="24"/>
        </w:rPr>
        <w:t>kajian ini</w:t>
      </w:r>
      <w:r w:rsidR="0020110B" w:rsidRPr="00666B86">
        <w:rPr>
          <w:rFonts w:ascii="Times New Roman" w:hAnsi="Times New Roman"/>
          <w:color w:val="FF0000"/>
          <w:sz w:val="24"/>
          <w:szCs w:val="24"/>
        </w:rPr>
        <w:t xml:space="preserve"> </w:t>
      </w:r>
      <w:r w:rsidR="0005667C" w:rsidRPr="00666B86">
        <w:rPr>
          <w:rFonts w:ascii="Times New Roman" w:hAnsi="Times New Roman"/>
          <w:color w:val="FF0000"/>
          <w:sz w:val="24"/>
          <w:szCs w:val="24"/>
        </w:rPr>
        <w:t xml:space="preserve">mencadangkan </w:t>
      </w:r>
      <w:r w:rsidR="0020110B" w:rsidRPr="00666B86">
        <w:rPr>
          <w:rFonts w:ascii="Times New Roman" w:hAnsi="Times New Roman"/>
          <w:color w:val="FF0000"/>
          <w:sz w:val="24"/>
          <w:szCs w:val="24"/>
        </w:rPr>
        <w:t xml:space="preserve">kerajaan </w:t>
      </w:r>
      <w:r w:rsidR="0005667C" w:rsidRPr="00666B86">
        <w:rPr>
          <w:rFonts w:ascii="Times New Roman" w:hAnsi="Times New Roman"/>
          <w:color w:val="FF0000"/>
          <w:sz w:val="24"/>
          <w:szCs w:val="24"/>
        </w:rPr>
        <w:t xml:space="preserve">Indonesia </w:t>
      </w:r>
      <w:r w:rsidR="0020110B" w:rsidRPr="00666B86">
        <w:rPr>
          <w:rFonts w:ascii="Times New Roman" w:hAnsi="Times New Roman"/>
          <w:color w:val="FF0000"/>
          <w:sz w:val="24"/>
          <w:szCs w:val="24"/>
        </w:rPr>
        <w:t>perlu memberi perhatian kepada institusi</w:t>
      </w:r>
      <w:r w:rsidR="00F86A2A" w:rsidRPr="00666B86">
        <w:rPr>
          <w:rFonts w:ascii="Times New Roman" w:hAnsi="Times New Roman"/>
          <w:color w:val="FF0000"/>
          <w:sz w:val="24"/>
          <w:szCs w:val="24"/>
        </w:rPr>
        <w:t xml:space="preserve"> tempatan dengan memberi kuasa kepada mereka supaya dapat </w:t>
      </w:r>
      <w:r w:rsidR="0020110B" w:rsidRPr="00666B86">
        <w:rPr>
          <w:rFonts w:ascii="Times New Roman" w:hAnsi="Times New Roman"/>
          <w:color w:val="FF0000"/>
          <w:sz w:val="24"/>
          <w:szCs w:val="24"/>
        </w:rPr>
        <w:t>berkhidmat sebagai satu forum untuk nelayan di kampung-kampung tanpa perlu m</w:t>
      </w:r>
      <w:r w:rsidR="00C60D6D" w:rsidRPr="00666B86">
        <w:rPr>
          <w:rFonts w:ascii="Times New Roman" w:hAnsi="Times New Roman"/>
          <w:color w:val="FF0000"/>
          <w:sz w:val="24"/>
          <w:szCs w:val="24"/>
        </w:rPr>
        <w:t>embawa masuk agensi</w:t>
      </w:r>
      <w:r w:rsidR="0020110B" w:rsidRPr="00666B86">
        <w:rPr>
          <w:rFonts w:ascii="Times New Roman" w:hAnsi="Times New Roman"/>
          <w:color w:val="FF0000"/>
          <w:sz w:val="24"/>
          <w:szCs w:val="24"/>
        </w:rPr>
        <w:t xml:space="preserve"> luar</w:t>
      </w:r>
      <w:r w:rsidR="00C60D6D" w:rsidRPr="00666B86">
        <w:rPr>
          <w:rFonts w:ascii="Times New Roman" w:hAnsi="Times New Roman"/>
          <w:color w:val="FF0000"/>
          <w:sz w:val="24"/>
          <w:szCs w:val="24"/>
        </w:rPr>
        <w:t>.</w:t>
      </w:r>
      <w:r w:rsidR="0020110B" w:rsidRPr="00666B86">
        <w:rPr>
          <w:rFonts w:ascii="Times New Roman" w:hAnsi="Times New Roman"/>
          <w:color w:val="FF0000"/>
          <w:sz w:val="24"/>
          <w:szCs w:val="24"/>
        </w:rPr>
        <w:t xml:space="preserve"> </w:t>
      </w:r>
      <w:r w:rsidR="00C60D6D" w:rsidRPr="00666B86">
        <w:rPr>
          <w:rFonts w:ascii="Times New Roman" w:hAnsi="Times New Roman"/>
          <w:color w:val="FF0000"/>
          <w:sz w:val="24"/>
          <w:szCs w:val="24"/>
        </w:rPr>
        <w:t>P</w:t>
      </w:r>
      <w:r w:rsidR="0020110B" w:rsidRPr="00666B86">
        <w:rPr>
          <w:rFonts w:ascii="Times New Roman" w:hAnsi="Times New Roman"/>
          <w:color w:val="FF0000"/>
          <w:sz w:val="24"/>
          <w:szCs w:val="24"/>
        </w:rPr>
        <w:t xml:space="preserve">ada dasarnya, institusi yang tumbuh dan berkembang dalam masyarakat </w:t>
      </w:r>
      <w:r w:rsidR="00C60D6D" w:rsidRPr="00666B86">
        <w:rPr>
          <w:rFonts w:ascii="Times New Roman" w:hAnsi="Times New Roman"/>
          <w:color w:val="FF0000"/>
          <w:sz w:val="24"/>
          <w:szCs w:val="24"/>
        </w:rPr>
        <w:t>luar bandar telah membantu nelayan untuk meningkatkan taraf hidup dan kehidupan mereka</w:t>
      </w:r>
      <w:r w:rsidR="0020110B" w:rsidRPr="00666B86">
        <w:rPr>
          <w:rFonts w:ascii="Times New Roman" w:hAnsi="Times New Roman"/>
          <w:color w:val="FF0000"/>
          <w:sz w:val="24"/>
          <w:szCs w:val="24"/>
        </w:rPr>
        <w:t xml:space="preserve">. </w:t>
      </w:r>
    </w:p>
    <w:p w:rsidR="00143308" w:rsidRPr="00666B86" w:rsidRDefault="00143308" w:rsidP="0020110B">
      <w:pPr>
        <w:spacing w:after="0" w:line="240" w:lineRule="auto"/>
        <w:jc w:val="both"/>
        <w:rPr>
          <w:rFonts w:ascii="Times New Roman" w:hAnsi="Times New Roman"/>
          <w:color w:val="FF0000"/>
          <w:sz w:val="24"/>
          <w:szCs w:val="24"/>
          <w:lang w:eastAsia="en-MY"/>
        </w:rPr>
      </w:pPr>
      <w:r>
        <w:rPr>
          <w:rFonts w:ascii="Times New Roman" w:hAnsi="Times New Roman"/>
          <w:sz w:val="24"/>
          <w:szCs w:val="24"/>
          <w:lang w:eastAsia="en-MY"/>
        </w:rPr>
        <w:t xml:space="preserve"> </w:t>
      </w:r>
      <w:r>
        <w:rPr>
          <w:rFonts w:ascii="Times New Roman" w:hAnsi="Times New Roman"/>
          <w:sz w:val="24"/>
          <w:szCs w:val="24"/>
          <w:lang w:eastAsia="en-MY"/>
        </w:rPr>
        <w:tab/>
      </w:r>
      <w:r w:rsidR="008471BE" w:rsidRPr="00666B86">
        <w:rPr>
          <w:rFonts w:ascii="Times New Roman" w:hAnsi="Times New Roman"/>
          <w:color w:val="FF0000"/>
          <w:sz w:val="24"/>
          <w:szCs w:val="24"/>
          <w:lang w:eastAsia="en-MY"/>
        </w:rPr>
        <w:t xml:space="preserve">Kajian lain yang dijalankan oleh </w:t>
      </w:r>
      <w:r w:rsidRPr="00666B86">
        <w:rPr>
          <w:rFonts w:ascii="Times New Roman" w:hAnsi="Times New Roman"/>
          <w:color w:val="FF0000"/>
          <w:sz w:val="24"/>
          <w:szCs w:val="24"/>
        </w:rPr>
        <w:t xml:space="preserve">Sorna </w:t>
      </w:r>
      <w:r w:rsidR="008471BE" w:rsidRPr="00666B86">
        <w:rPr>
          <w:rFonts w:ascii="Times New Roman" w:hAnsi="Times New Roman"/>
          <w:color w:val="FF0000"/>
          <w:sz w:val="24"/>
          <w:szCs w:val="24"/>
        </w:rPr>
        <w:t>dan</w:t>
      </w:r>
      <w:r w:rsidRPr="00666B86">
        <w:rPr>
          <w:rFonts w:ascii="Times New Roman" w:hAnsi="Times New Roman"/>
          <w:color w:val="FF0000"/>
          <w:sz w:val="24"/>
          <w:szCs w:val="24"/>
        </w:rPr>
        <w:t xml:space="preserve"> David (2016) </w:t>
      </w:r>
      <w:r w:rsidR="008471BE" w:rsidRPr="00666B86">
        <w:rPr>
          <w:rFonts w:ascii="Times New Roman" w:hAnsi="Times New Roman"/>
          <w:color w:val="FF0000"/>
          <w:sz w:val="24"/>
          <w:szCs w:val="24"/>
        </w:rPr>
        <w:t xml:space="preserve">mendapati </w:t>
      </w:r>
      <w:r w:rsidR="00C17F29" w:rsidRPr="00666B86">
        <w:rPr>
          <w:rFonts w:ascii="Times New Roman" w:hAnsi="Times New Roman"/>
          <w:color w:val="FF0000"/>
          <w:sz w:val="24"/>
          <w:szCs w:val="24"/>
        </w:rPr>
        <w:t>komuniti</w:t>
      </w:r>
      <w:r w:rsidR="00C17F29" w:rsidRPr="00666B86">
        <w:rPr>
          <w:rFonts w:ascii="Times New Roman" w:hAnsi="Times New Roman"/>
          <w:color w:val="FF0000"/>
          <w:sz w:val="24"/>
          <w:szCs w:val="24"/>
          <w:lang w:eastAsia="en-MY"/>
        </w:rPr>
        <w:t xml:space="preserve"> nelayan di kampung </w:t>
      </w:r>
      <w:r w:rsidRPr="00666B86">
        <w:rPr>
          <w:rFonts w:ascii="Times New Roman" w:hAnsi="Times New Roman"/>
          <w:color w:val="FF0000"/>
          <w:sz w:val="24"/>
          <w:szCs w:val="24"/>
          <w:lang w:eastAsia="en-MY"/>
        </w:rPr>
        <w:t>Varnamtown, Shallotte, Pantai Holden dan South</w:t>
      </w:r>
      <w:r w:rsidR="00901818" w:rsidRPr="00666B86">
        <w:rPr>
          <w:rFonts w:ascii="Times New Roman" w:hAnsi="Times New Roman"/>
          <w:color w:val="FF0000"/>
          <w:sz w:val="24"/>
          <w:szCs w:val="24"/>
          <w:lang w:eastAsia="en-MY"/>
        </w:rPr>
        <w:t xml:space="preserve">port di Brunswick County, </w:t>
      </w:r>
      <w:r w:rsidRPr="00666B86">
        <w:rPr>
          <w:rFonts w:ascii="Times New Roman" w:hAnsi="Times New Roman"/>
          <w:color w:val="FF0000"/>
          <w:sz w:val="24"/>
          <w:szCs w:val="24"/>
          <w:lang w:eastAsia="en-MY"/>
        </w:rPr>
        <w:t>Carolina</w:t>
      </w:r>
      <w:r w:rsidR="008471BE" w:rsidRPr="00666B86">
        <w:rPr>
          <w:rFonts w:ascii="Times New Roman" w:hAnsi="Times New Roman"/>
          <w:color w:val="FF0000"/>
          <w:sz w:val="24"/>
          <w:szCs w:val="24"/>
          <w:lang w:eastAsia="en-MY"/>
        </w:rPr>
        <w:t xml:space="preserve"> </w:t>
      </w:r>
      <w:r w:rsidR="00901818" w:rsidRPr="00666B86">
        <w:rPr>
          <w:rFonts w:ascii="Times New Roman" w:hAnsi="Times New Roman"/>
          <w:color w:val="FF0000"/>
          <w:sz w:val="24"/>
          <w:szCs w:val="24"/>
          <w:lang w:eastAsia="en-MY"/>
        </w:rPr>
        <w:t xml:space="preserve">Utara </w:t>
      </w:r>
      <w:r w:rsidRPr="00666B86">
        <w:rPr>
          <w:rFonts w:ascii="Times New Roman" w:hAnsi="Times New Roman"/>
          <w:color w:val="FF0000"/>
          <w:sz w:val="24"/>
          <w:szCs w:val="24"/>
          <w:lang w:eastAsia="en-MY"/>
        </w:rPr>
        <w:t>terlibat dalam jua</w:t>
      </w:r>
      <w:r w:rsidR="008471BE" w:rsidRPr="00666B86">
        <w:rPr>
          <w:rFonts w:ascii="Times New Roman" w:hAnsi="Times New Roman"/>
          <w:color w:val="FF0000"/>
          <w:sz w:val="24"/>
          <w:szCs w:val="24"/>
          <w:lang w:eastAsia="en-MY"/>
        </w:rPr>
        <w:t xml:space="preserve">lan makanan laut, pembaikan </w:t>
      </w:r>
      <w:r w:rsidRPr="00666B86">
        <w:rPr>
          <w:rFonts w:ascii="Times New Roman" w:hAnsi="Times New Roman"/>
          <w:color w:val="FF0000"/>
          <w:sz w:val="24"/>
          <w:szCs w:val="24"/>
          <w:lang w:eastAsia="en-MY"/>
        </w:rPr>
        <w:t>dan pembinaan</w:t>
      </w:r>
      <w:r w:rsidR="008471BE" w:rsidRPr="00666B86">
        <w:rPr>
          <w:rFonts w:ascii="Times New Roman" w:hAnsi="Times New Roman"/>
          <w:color w:val="FF0000"/>
          <w:sz w:val="24"/>
          <w:szCs w:val="24"/>
          <w:lang w:eastAsia="en-MY"/>
        </w:rPr>
        <w:t xml:space="preserve"> bot, perikanan</w:t>
      </w:r>
      <w:r w:rsidRPr="00666B86">
        <w:rPr>
          <w:rFonts w:ascii="Times New Roman" w:hAnsi="Times New Roman"/>
          <w:color w:val="FF0000"/>
          <w:sz w:val="24"/>
          <w:szCs w:val="24"/>
          <w:lang w:eastAsia="en-MY"/>
        </w:rPr>
        <w:t>, pemprosesan da</w:t>
      </w:r>
      <w:r w:rsidR="008471BE" w:rsidRPr="00666B86">
        <w:rPr>
          <w:rFonts w:ascii="Times New Roman" w:hAnsi="Times New Roman"/>
          <w:color w:val="FF0000"/>
          <w:sz w:val="24"/>
          <w:szCs w:val="24"/>
          <w:lang w:eastAsia="en-MY"/>
        </w:rPr>
        <w:t>n pembungkusan serta perniagaan runcit</w:t>
      </w:r>
      <w:r w:rsidRPr="00666B86">
        <w:rPr>
          <w:rFonts w:ascii="Times New Roman" w:hAnsi="Times New Roman"/>
          <w:color w:val="FF0000"/>
          <w:sz w:val="24"/>
          <w:szCs w:val="24"/>
          <w:lang w:eastAsia="en-MY"/>
        </w:rPr>
        <w:t xml:space="preserve">. </w:t>
      </w:r>
      <w:r w:rsidR="00C17F29" w:rsidRPr="00666B86">
        <w:rPr>
          <w:rFonts w:ascii="Times New Roman" w:hAnsi="Times New Roman"/>
          <w:color w:val="FF0000"/>
          <w:sz w:val="24"/>
          <w:szCs w:val="24"/>
          <w:lang w:eastAsia="en-MY"/>
        </w:rPr>
        <w:t>Komuniti</w:t>
      </w:r>
      <w:r w:rsidR="008D1EB0" w:rsidRPr="00666B86">
        <w:rPr>
          <w:rFonts w:ascii="Times New Roman" w:hAnsi="Times New Roman"/>
          <w:color w:val="FF0000"/>
          <w:sz w:val="24"/>
          <w:szCs w:val="24"/>
          <w:lang w:eastAsia="en-MY"/>
        </w:rPr>
        <w:t xml:space="preserve"> nelayan di kawasan ini </w:t>
      </w:r>
      <w:r w:rsidRPr="00666B86">
        <w:rPr>
          <w:rFonts w:ascii="Times New Roman" w:hAnsi="Times New Roman"/>
          <w:color w:val="FF0000"/>
          <w:sz w:val="24"/>
          <w:szCs w:val="24"/>
          <w:lang w:eastAsia="en-MY"/>
        </w:rPr>
        <w:t>telah t</w:t>
      </w:r>
      <w:r w:rsidR="008D1EB0" w:rsidRPr="00666B86">
        <w:rPr>
          <w:rFonts w:ascii="Times New Roman" w:hAnsi="Times New Roman"/>
          <w:color w:val="FF0000"/>
          <w:sz w:val="24"/>
          <w:szCs w:val="24"/>
          <w:lang w:eastAsia="en-MY"/>
        </w:rPr>
        <w:t>erlibat dalam perniagaan hasil laut</w:t>
      </w:r>
      <w:r w:rsidRPr="00666B86">
        <w:rPr>
          <w:rFonts w:ascii="Times New Roman" w:hAnsi="Times New Roman"/>
          <w:color w:val="FF0000"/>
          <w:sz w:val="24"/>
          <w:szCs w:val="24"/>
          <w:lang w:eastAsia="en-MY"/>
        </w:rPr>
        <w:t xml:space="preserve"> sejak </w:t>
      </w:r>
      <w:r w:rsidR="008D1EB0" w:rsidRPr="00666B86">
        <w:rPr>
          <w:rFonts w:ascii="Times New Roman" w:hAnsi="Times New Roman"/>
          <w:color w:val="FF0000"/>
          <w:sz w:val="24"/>
          <w:szCs w:val="24"/>
          <w:lang w:eastAsia="en-MY"/>
        </w:rPr>
        <w:t xml:space="preserve">muda kerana mewarisi pekerjaan </w:t>
      </w:r>
      <w:r w:rsidR="009A64D1" w:rsidRPr="00666B86">
        <w:rPr>
          <w:rFonts w:ascii="Times New Roman" w:hAnsi="Times New Roman"/>
          <w:color w:val="FF0000"/>
          <w:sz w:val="24"/>
          <w:szCs w:val="24"/>
          <w:lang w:eastAsia="en-MY"/>
        </w:rPr>
        <w:t xml:space="preserve">keluarga. Mereka menganggap nelayan sebagai cara hidup, meneruskan kerjaya </w:t>
      </w:r>
      <w:r w:rsidR="00003B67" w:rsidRPr="00666B86">
        <w:rPr>
          <w:rFonts w:ascii="Times New Roman" w:hAnsi="Times New Roman"/>
          <w:color w:val="FF0000"/>
          <w:sz w:val="24"/>
          <w:szCs w:val="24"/>
          <w:lang w:eastAsia="en-MY"/>
        </w:rPr>
        <w:t xml:space="preserve">keluarga </w:t>
      </w:r>
      <w:r w:rsidR="009A64D1" w:rsidRPr="00666B86">
        <w:rPr>
          <w:rFonts w:ascii="Times New Roman" w:hAnsi="Times New Roman"/>
          <w:color w:val="FF0000"/>
          <w:sz w:val="24"/>
          <w:szCs w:val="24"/>
          <w:lang w:eastAsia="en-MY"/>
        </w:rPr>
        <w:t>dan tradisi yang perlu dipelihara.</w:t>
      </w:r>
      <w:r w:rsidR="00003B67" w:rsidRPr="00666B86">
        <w:rPr>
          <w:rFonts w:ascii="Times New Roman" w:hAnsi="Times New Roman"/>
          <w:color w:val="FF0000"/>
          <w:sz w:val="24"/>
          <w:szCs w:val="24"/>
          <w:lang w:eastAsia="en-MY"/>
        </w:rPr>
        <w:t xml:space="preserve"> </w:t>
      </w:r>
      <w:r w:rsidR="00C17F29" w:rsidRPr="00666B86">
        <w:rPr>
          <w:rFonts w:ascii="Times New Roman" w:hAnsi="Times New Roman"/>
          <w:color w:val="FF0000"/>
          <w:sz w:val="24"/>
          <w:szCs w:val="24"/>
          <w:lang w:eastAsia="en-MY"/>
        </w:rPr>
        <w:t xml:space="preserve">Namun begitu, </w:t>
      </w:r>
      <w:r w:rsidR="00FD00A8" w:rsidRPr="00666B86">
        <w:rPr>
          <w:rFonts w:ascii="Times New Roman" w:hAnsi="Times New Roman"/>
          <w:color w:val="FF0000"/>
          <w:sz w:val="24"/>
          <w:szCs w:val="24"/>
          <w:lang w:eastAsia="en-MY"/>
        </w:rPr>
        <w:t>hanya komuniti nelayan di kampung Varnamtown dan Holden Beach menggalakkan generasi baharu supaya memilih nelayan sebagai kerjaya utama atau sampingan.</w:t>
      </w:r>
      <w:r w:rsidR="00FD00A8" w:rsidRPr="00666B86">
        <w:rPr>
          <w:rFonts w:ascii="Times New Roman" w:hAnsi="Times New Roman"/>
          <w:color w:val="FF0000"/>
          <w:sz w:val="24"/>
          <w:szCs w:val="24"/>
        </w:rPr>
        <w:t xml:space="preserve"> </w:t>
      </w:r>
      <w:r w:rsidR="00FD00A8" w:rsidRPr="00666B86">
        <w:rPr>
          <w:rFonts w:ascii="Times New Roman" w:hAnsi="Times New Roman"/>
          <w:color w:val="FF0000"/>
          <w:sz w:val="24"/>
          <w:szCs w:val="24"/>
          <w:lang w:eastAsia="en-MY"/>
        </w:rPr>
        <w:t xml:space="preserve">Mereka ingin melihat </w:t>
      </w:r>
      <w:r w:rsidR="007112D4" w:rsidRPr="00666B86">
        <w:rPr>
          <w:rFonts w:ascii="Times New Roman" w:hAnsi="Times New Roman"/>
          <w:color w:val="FF0000"/>
          <w:sz w:val="24"/>
          <w:szCs w:val="24"/>
          <w:lang w:eastAsia="en-MY"/>
        </w:rPr>
        <w:t xml:space="preserve">kerjaya </w:t>
      </w:r>
      <w:r w:rsidR="00FD00A8" w:rsidRPr="00666B86">
        <w:rPr>
          <w:rFonts w:ascii="Times New Roman" w:hAnsi="Times New Roman"/>
          <w:color w:val="FF0000"/>
          <w:sz w:val="24"/>
          <w:szCs w:val="24"/>
          <w:lang w:eastAsia="en-MY"/>
        </w:rPr>
        <w:t>warisan dipindahkan kepada gen</w:t>
      </w:r>
      <w:r w:rsidR="007112D4" w:rsidRPr="00666B86">
        <w:rPr>
          <w:rFonts w:ascii="Times New Roman" w:hAnsi="Times New Roman"/>
          <w:color w:val="FF0000"/>
          <w:sz w:val="24"/>
          <w:szCs w:val="24"/>
          <w:lang w:eastAsia="en-MY"/>
        </w:rPr>
        <w:t xml:space="preserve">erasi baharu walaupun merasakan pekerjaan tersebut kini tidak </w:t>
      </w:r>
      <w:r w:rsidR="00C157E2" w:rsidRPr="00666B86">
        <w:rPr>
          <w:rFonts w:ascii="Times New Roman" w:hAnsi="Times New Roman"/>
          <w:color w:val="FF0000"/>
          <w:sz w:val="24"/>
          <w:szCs w:val="24"/>
          <w:lang w:eastAsia="en-MY"/>
        </w:rPr>
        <w:t>men</w:t>
      </w:r>
      <w:r w:rsidR="007112D4" w:rsidRPr="00666B86">
        <w:rPr>
          <w:rFonts w:ascii="Times New Roman" w:hAnsi="Times New Roman"/>
          <w:color w:val="FF0000"/>
          <w:sz w:val="24"/>
          <w:szCs w:val="24"/>
          <w:lang w:eastAsia="en-MY"/>
        </w:rPr>
        <w:t>cukup</w:t>
      </w:r>
      <w:r w:rsidR="00C157E2" w:rsidRPr="00666B86">
        <w:rPr>
          <w:rFonts w:ascii="Times New Roman" w:hAnsi="Times New Roman"/>
          <w:color w:val="FF0000"/>
          <w:sz w:val="24"/>
          <w:szCs w:val="24"/>
          <w:lang w:eastAsia="en-MY"/>
        </w:rPr>
        <w:t>i</w:t>
      </w:r>
      <w:r w:rsidR="007112D4" w:rsidRPr="00666B86">
        <w:rPr>
          <w:rFonts w:ascii="Times New Roman" w:hAnsi="Times New Roman"/>
          <w:color w:val="FF0000"/>
          <w:sz w:val="24"/>
          <w:szCs w:val="24"/>
          <w:lang w:eastAsia="en-MY"/>
        </w:rPr>
        <w:t xml:space="preserve"> untuk mencari rezeki kerana perubahan sumber.</w:t>
      </w:r>
      <w:r w:rsidR="00C157E2" w:rsidRPr="00666B86">
        <w:rPr>
          <w:rFonts w:ascii="Times New Roman" w:hAnsi="Times New Roman"/>
          <w:color w:val="FF0000"/>
          <w:sz w:val="24"/>
          <w:szCs w:val="24"/>
          <w:lang w:eastAsia="en-MY"/>
        </w:rPr>
        <w:t xml:space="preserve"> Justeru, adalah penting untuk memastikan kelestarian sumber semula jadi kerana perikanan memberi</w:t>
      </w:r>
      <w:r w:rsidR="00C52F78" w:rsidRPr="00666B86">
        <w:rPr>
          <w:rFonts w:ascii="Times New Roman" w:hAnsi="Times New Roman"/>
          <w:color w:val="FF0000"/>
          <w:sz w:val="24"/>
          <w:szCs w:val="24"/>
          <w:lang w:eastAsia="en-MY"/>
        </w:rPr>
        <w:t>kan</w:t>
      </w:r>
      <w:r w:rsidR="00C157E2" w:rsidRPr="00666B86">
        <w:rPr>
          <w:rFonts w:ascii="Times New Roman" w:hAnsi="Times New Roman"/>
          <w:color w:val="FF0000"/>
          <w:sz w:val="24"/>
          <w:szCs w:val="24"/>
          <w:lang w:eastAsia="en-MY"/>
        </w:rPr>
        <w:t xml:space="preserve"> sumbangan sosiobudaya dan kesejahteraan </w:t>
      </w:r>
      <w:r w:rsidR="00C52F78" w:rsidRPr="00666B86">
        <w:rPr>
          <w:rFonts w:ascii="Times New Roman" w:hAnsi="Times New Roman"/>
          <w:color w:val="FF0000"/>
          <w:sz w:val="24"/>
          <w:szCs w:val="24"/>
          <w:lang w:eastAsia="en-MY"/>
        </w:rPr>
        <w:t xml:space="preserve">kepada </w:t>
      </w:r>
      <w:r w:rsidR="00C157E2" w:rsidRPr="00666B86">
        <w:rPr>
          <w:rFonts w:ascii="Times New Roman" w:hAnsi="Times New Roman"/>
          <w:color w:val="FF0000"/>
          <w:sz w:val="24"/>
          <w:szCs w:val="24"/>
          <w:lang w:eastAsia="en-MY"/>
        </w:rPr>
        <w:t>komuniti nelayan.</w:t>
      </w:r>
    </w:p>
    <w:p w:rsidR="0083543E" w:rsidRPr="00666B86" w:rsidRDefault="0083543E" w:rsidP="0083543E">
      <w:pPr>
        <w:spacing w:after="0" w:line="240" w:lineRule="auto"/>
        <w:jc w:val="both"/>
        <w:rPr>
          <w:rFonts w:ascii="Times New Roman" w:hAnsi="Times New Roman"/>
          <w:color w:val="FF0000"/>
          <w:sz w:val="24"/>
          <w:szCs w:val="24"/>
        </w:rPr>
      </w:pPr>
      <w:r>
        <w:rPr>
          <w:rFonts w:ascii="Times New Roman" w:hAnsi="Times New Roman"/>
          <w:sz w:val="24"/>
          <w:szCs w:val="24"/>
          <w:lang w:eastAsia="en-MY"/>
        </w:rPr>
        <w:tab/>
      </w:r>
      <w:r w:rsidR="00890737" w:rsidRPr="00666B86">
        <w:rPr>
          <w:rFonts w:ascii="Times New Roman" w:hAnsi="Times New Roman"/>
          <w:color w:val="FF0000"/>
          <w:sz w:val="24"/>
          <w:szCs w:val="24"/>
          <w:lang w:eastAsia="en-MY"/>
        </w:rPr>
        <w:t xml:space="preserve">Mengikut hasil kajian </w:t>
      </w:r>
      <w:r w:rsidRPr="00666B86">
        <w:rPr>
          <w:rFonts w:ascii="Times New Roman" w:hAnsi="Times New Roman"/>
          <w:color w:val="FF0000"/>
          <w:sz w:val="24"/>
          <w:szCs w:val="24"/>
        </w:rPr>
        <w:t>Shyi et al. (2016)</w:t>
      </w:r>
      <w:r w:rsidR="00890737" w:rsidRPr="00666B86">
        <w:rPr>
          <w:rFonts w:ascii="Times New Roman" w:hAnsi="Times New Roman"/>
          <w:color w:val="FF0000"/>
          <w:sz w:val="24"/>
          <w:szCs w:val="24"/>
        </w:rPr>
        <w:t xml:space="preserve"> mendapati</w:t>
      </w:r>
      <w:r w:rsidRPr="00666B86">
        <w:rPr>
          <w:rFonts w:ascii="Times New Roman" w:hAnsi="Times New Roman"/>
          <w:color w:val="FF0000"/>
          <w:sz w:val="24"/>
          <w:szCs w:val="24"/>
        </w:rPr>
        <w:t xml:space="preserve"> tingkah laku penangkapan ikan secara </w:t>
      </w:r>
      <w:r w:rsidR="00890737" w:rsidRPr="00666B86">
        <w:rPr>
          <w:rFonts w:ascii="Times New Roman" w:hAnsi="Times New Roman"/>
          <w:color w:val="FF0000"/>
          <w:sz w:val="24"/>
          <w:szCs w:val="24"/>
        </w:rPr>
        <w:t xml:space="preserve">berlebihan dan </w:t>
      </w:r>
      <w:r w:rsidRPr="00666B86">
        <w:rPr>
          <w:rFonts w:ascii="Times New Roman" w:hAnsi="Times New Roman"/>
          <w:color w:val="FF0000"/>
          <w:sz w:val="24"/>
          <w:szCs w:val="24"/>
        </w:rPr>
        <w:t>haram mewujudkan ma</w:t>
      </w:r>
      <w:r w:rsidR="00890737" w:rsidRPr="00666B86">
        <w:rPr>
          <w:rFonts w:ascii="Times New Roman" w:hAnsi="Times New Roman"/>
          <w:color w:val="FF0000"/>
          <w:sz w:val="24"/>
          <w:szCs w:val="24"/>
        </w:rPr>
        <w:t>salah membimbangkan sumber laut di Penghu</w:t>
      </w:r>
      <w:r w:rsidR="00162CAE" w:rsidRPr="00666B86">
        <w:rPr>
          <w:rFonts w:ascii="Times New Roman" w:hAnsi="Times New Roman"/>
          <w:color w:val="FF0000"/>
          <w:sz w:val="24"/>
          <w:szCs w:val="24"/>
        </w:rPr>
        <w:t>, Taiwan</w:t>
      </w:r>
      <w:r w:rsidRPr="00666B86">
        <w:rPr>
          <w:rFonts w:ascii="Times New Roman" w:hAnsi="Times New Roman"/>
          <w:color w:val="FF0000"/>
          <w:sz w:val="24"/>
          <w:szCs w:val="24"/>
        </w:rPr>
        <w:t xml:space="preserve">. </w:t>
      </w:r>
      <w:r w:rsidR="00162CAE" w:rsidRPr="00666B86">
        <w:rPr>
          <w:rFonts w:ascii="Times New Roman" w:hAnsi="Times New Roman"/>
          <w:color w:val="FF0000"/>
          <w:sz w:val="24"/>
          <w:szCs w:val="24"/>
        </w:rPr>
        <w:t xml:space="preserve">Selain </w:t>
      </w:r>
      <w:r w:rsidR="00EE5086" w:rsidRPr="00666B86">
        <w:rPr>
          <w:rFonts w:ascii="Times New Roman" w:hAnsi="Times New Roman"/>
          <w:color w:val="FF0000"/>
          <w:sz w:val="24"/>
          <w:szCs w:val="24"/>
        </w:rPr>
        <w:t>itu juga, tindakan nelayan mengebom</w:t>
      </w:r>
      <w:r w:rsidRPr="00666B86">
        <w:rPr>
          <w:rFonts w:ascii="Times New Roman" w:hAnsi="Times New Roman"/>
          <w:color w:val="FF0000"/>
          <w:sz w:val="24"/>
          <w:szCs w:val="24"/>
        </w:rPr>
        <w:t xml:space="preserve"> dan </w:t>
      </w:r>
      <w:r w:rsidR="00EE5086" w:rsidRPr="00666B86">
        <w:rPr>
          <w:rFonts w:ascii="Times New Roman" w:hAnsi="Times New Roman"/>
          <w:color w:val="FF0000"/>
          <w:sz w:val="24"/>
          <w:szCs w:val="24"/>
        </w:rPr>
        <w:t>meracun</w:t>
      </w:r>
      <w:r w:rsidRPr="00666B86">
        <w:rPr>
          <w:rFonts w:ascii="Times New Roman" w:hAnsi="Times New Roman"/>
          <w:color w:val="FF0000"/>
          <w:sz w:val="24"/>
          <w:szCs w:val="24"/>
        </w:rPr>
        <w:t xml:space="preserve"> bukan sahaja mewujudkan pencemaran kepad</w:t>
      </w:r>
      <w:r w:rsidR="00EE5086" w:rsidRPr="00666B86">
        <w:rPr>
          <w:rFonts w:ascii="Times New Roman" w:hAnsi="Times New Roman"/>
          <w:color w:val="FF0000"/>
          <w:sz w:val="24"/>
          <w:szCs w:val="24"/>
        </w:rPr>
        <w:t xml:space="preserve">a alam sekitar dan kualiti air, malah </w:t>
      </w:r>
      <w:r w:rsidRPr="00666B86">
        <w:rPr>
          <w:rFonts w:ascii="Times New Roman" w:hAnsi="Times New Roman"/>
          <w:color w:val="FF0000"/>
          <w:sz w:val="24"/>
          <w:szCs w:val="24"/>
        </w:rPr>
        <w:t xml:space="preserve">hasil tangkapan ikan </w:t>
      </w:r>
      <w:r w:rsidR="00EE5086" w:rsidRPr="00666B86">
        <w:rPr>
          <w:rFonts w:ascii="Times New Roman" w:hAnsi="Times New Roman"/>
          <w:color w:val="FF0000"/>
          <w:sz w:val="24"/>
          <w:szCs w:val="24"/>
        </w:rPr>
        <w:t xml:space="preserve">mempunyai sisa bahan </w:t>
      </w:r>
      <w:r w:rsidRPr="00666B86">
        <w:rPr>
          <w:rFonts w:ascii="Times New Roman" w:hAnsi="Times New Roman"/>
          <w:color w:val="FF0000"/>
          <w:sz w:val="24"/>
          <w:szCs w:val="24"/>
        </w:rPr>
        <w:t xml:space="preserve">toksik. </w:t>
      </w:r>
      <w:r w:rsidR="00EE5086" w:rsidRPr="00666B86">
        <w:rPr>
          <w:rFonts w:ascii="Times New Roman" w:hAnsi="Times New Roman"/>
          <w:color w:val="FF0000"/>
          <w:sz w:val="24"/>
          <w:szCs w:val="24"/>
        </w:rPr>
        <w:t>Fenomena ini membuatkan penduduk tidak bersedia untuk melibatkan diri dalam aktiviti nelayan kerana sumber laut berkurang</w:t>
      </w:r>
      <w:r w:rsidRPr="00666B86">
        <w:rPr>
          <w:rFonts w:ascii="Times New Roman" w:hAnsi="Times New Roman"/>
          <w:color w:val="FF0000"/>
          <w:sz w:val="24"/>
          <w:szCs w:val="24"/>
        </w:rPr>
        <w:t>an dan persekitaran kerja me</w:t>
      </w:r>
      <w:r w:rsidR="00EE5086" w:rsidRPr="00666B86">
        <w:rPr>
          <w:rFonts w:ascii="Times New Roman" w:hAnsi="Times New Roman"/>
          <w:color w:val="FF0000"/>
          <w:sz w:val="24"/>
          <w:szCs w:val="24"/>
        </w:rPr>
        <w:t>njadi lebih sukar dan berbahaya</w:t>
      </w:r>
      <w:r w:rsidRPr="00666B86">
        <w:rPr>
          <w:rFonts w:ascii="Times New Roman" w:hAnsi="Times New Roman"/>
          <w:color w:val="FF0000"/>
          <w:sz w:val="24"/>
          <w:szCs w:val="24"/>
        </w:rPr>
        <w:t xml:space="preserve">. Akibatnya, </w:t>
      </w:r>
      <w:r w:rsidR="00290B92" w:rsidRPr="00666B86">
        <w:rPr>
          <w:rFonts w:ascii="Times New Roman" w:hAnsi="Times New Roman"/>
          <w:color w:val="FF0000"/>
          <w:sz w:val="24"/>
          <w:szCs w:val="24"/>
        </w:rPr>
        <w:t xml:space="preserve">ekonomi di sektor perikanan </w:t>
      </w:r>
      <w:r w:rsidRPr="00666B86">
        <w:rPr>
          <w:rFonts w:ascii="Times New Roman" w:hAnsi="Times New Roman"/>
          <w:color w:val="FF0000"/>
          <w:sz w:val="24"/>
          <w:szCs w:val="24"/>
        </w:rPr>
        <w:t xml:space="preserve">Penghu </w:t>
      </w:r>
      <w:r w:rsidR="00EE5086" w:rsidRPr="00666B86">
        <w:rPr>
          <w:rFonts w:ascii="Times New Roman" w:hAnsi="Times New Roman"/>
          <w:color w:val="FF0000"/>
          <w:sz w:val="24"/>
          <w:szCs w:val="24"/>
        </w:rPr>
        <w:t xml:space="preserve">mengalami </w:t>
      </w:r>
      <w:r w:rsidR="00290B92" w:rsidRPr="00666B86">
        <w:rPr>
          <w:rFonts w:ascii="Times New Roman" w:hAnsi="Times New Roman"/>
          <w:color w:val="FF0000"/>
          <w:sz w:val="24"/>
          <w:szCs w:val="24"/>
        </w:rPr>
        <w:t>penurunan</w:t>
      </w:r>
      <w:r w:rsidR="00890737" w:rsidRPr="00666B86">
        <w:rPr>
          <w:rFonts w:ascii="Times New Roman" w:hAnsi="Times New Roman"/>
          <w:color w:val="FF0000"/>
          <w:sz w:val="24"/>
          <w:szCs w:val="24"/>
        </w:rPr>
        <w:t xml:space="preserve">. </w:t>
      </w:r>
      <w:r w:rsidR="00290B92" w:rsidRPr="00666B86">
        <w:rPr>
          <w:rFonts w:ascii="Times New Roman" w:hAnsi="Times New Roman"/>
          <w:color w:val="FF0000"/>
          <w:sz w:val="24"/>
          <w:szCs w:val="24"/>
        </w:rPr>
        <w:t xml:space="preserve">Justeru, </w:t>
      </w:r>
      <w:r w:rsidRPr="00666B86">
        <w:rPr>
          <w:rFonts w:ascii="Times New Roman" w:hAnsi="Times New Roman"/>
          <w:color w:val="FF0000"/>
          <w:sz w:val="24"/>
          <w:szCs w:val="24"/>
        </w:rPr>
        <w:t xml:space="preserve">pelancongan dibangunkan </w:t>
      </w:r>
      <w:r w:rsidR="00290B92" w:rsidRPr="00666B86">
        <w:rPr>
          <w:rFonts w:ascii="Times New Roman" w:hAnsi="Times New Roman"/>
          <w:color w:val="FF0000"/>
          <w:sz w:val="24"/>
          <w:szCs w:val="24"/>
        </w:rPr>
        <w:t xml:space="preserve">menjadi tonggak baru industri Penghu bagi </w:t>
      </w:r>
      <w:r w:rsidRPr="00666B86">
        <w:rPr>
          <w:rFonts w:ascii="Times New Roman" w:hAnsi="Times New Roman"/>
          <w:color w:val="FF0000"/>
          <w:sz w:val="24"/>
          <w:szCs w:val="24"/>
        </w:rPr>
        <w:t>menggantikan perikanan.</w:t>
      </w:r>
    </w:p>
    <w:p w:rsidR="00162CAE" w:rsidRDefault="00162CAE" w:rsidP="0083543E">
      <w:pPr>
        <w:spacing w:after="0" w:line="240" w:lineRule="auto"/>
        <w:jc w:val="both"/>
        <w:rPr>
          <w:rFonts w:ascii="Times New Roman" w:hAnsi="Times New Roman"/>
          <w:sz w:val="24"/>
          <w:szCs w:val="24"/>
        </w:rPr>
      </w:pPr>
      <w:r w:rsidRPr="00594748">
        <w:rPr>
          <w:rFonts w:ascii="Times New Roman" w:hAnsi="Times New Roman"/>
          <w:sz w:val="24"/>
          <w:szCs w:val="24"/>
        </w:rPr>
        <w:lastRenderedPageBreak/>
        <w:t xml:space="preserve"> </w:t>
      </w:r>
      <w:r w:rsidRPr="00594748">
        <w:rPr>
          <w:rFonts w:ascii="Times New Roman" w:hAnsi="Times New Roman"/>
          <w:sz w:val="24"/>
          <w:szCs w:val="24"/>
        </w:rPr>
        <w:tab/>
      </w:r>
      <w:r w:rsidRPr="00666B86">
        <w:rPr>
          <w:rFonts w:ascii="Times New Roman" w:hAnsi="Times New Roman"/>
          <w:color w:val="FF0000"/>
          <w:sz w:val="24"/>
          <w:szCs w:val="24"/>
        </w:rPr>
        <w:t xml:space="preserve">Namun begitu, </w:t>
      </w:r>
      <w:r w:rsidR="00901818" w:rsidRPr="00666B86">
        <w:rPr>
          <w:rFonts w:ascii="Times New Roman" w:hAnsi="Times New Roman"/>
          <w:color w:val="FF0000"/>
          <w:sz w:val="24"/>
          <w:szCs w:val="24"/>
        </w:rPr>
        <w:t xml:space="preserve">hasil kajian Giuseppa et al. (2016) pula mendapati </w:t>
      </w:r>
      <w:r w:rsidR="00594748" w:rsidRPr="00666B86">
        <w:rPr>
          <w:rFonts w:ascii="Times New Roman" w:hAnsi="Times New Roman"/>
          <w:color w:val="FF0000"/>
          <w:sz w:val="24"/>
          <w:szCs w:val="24"/>
        </w:rPr>
        <w:t xml:space="preserve">nelayan di selatan Itali tidak berminat menggunakan bot mereka untuk </w:t>
      </w:r>
      <w:r w:rsidR="00031E57" w:rsidRPr="00666B86">
        <w:rPr>
          <w:rFonts w:ascii="Times New Roman" w:hAnsi="Times New Roman"/>
          <w:color w:val="FF0000"/>
          <w:sz w:val="24"/>
          <w:szCs w:val="24"/>
        </w:rPr>
        <w:t xml:space="preserve">membawa </w:t>
      </w:r>
      <w:r w:rsidR="00594748" w:rsidRPr="00666B86">
        <w:rPr>
          <w:rFonts w:ascii="Times New Roman" w:hAnsi="Times New Roman"/>
          <w:color w:val="FF0000"/>
          <w:sz w:val="24"/>
          <w:szCs w:val="24"/>
        </w:rPr>
        <w:t xml:space="preserve">pelancong </w:t>
      </w:r>
      <w:r w:rsidR="00031E57" w:rsidRPr="00666B86">
        <w:rPr>
          <w:rFonts w:ascii="Times New Roman" w:hAnsi="Times New Roman"/>
          <w:color w:val="FF0000"/>
          <w:sz w:val="24"/>
          <w:szCs w:val="24"/>
        </w:rPr>
        <w:t>perikanan pergi</w:t>
      </w:r>
      <w:r w:rsidR="00594748" w:rsidRPr="00666B86">
        <w:rPr>
          <w:rFonts w:ascii="Times New Roman" w:hAnsi="Times New Roman"/>
          <w:color w:val="FF0000"/>
          <w:sz w:val="24"/>
          <w:szCs w:val="24"/>
        </w:rPr>
        <w:t xml:space="preserve"> memancing</w:t>
      </w:r>
      <w:r w:rsidR="00031E57" w:rsidRPr="00666B86">
        <w:rPr>
          <w:rFonts w:ascii="Times New Roman" w:hAnsi="Times New Roman"/>
          <w:color w:val="FF0000"/>
          <w:sz w:val="24"/>
          <w:szCs w:val="24"/>
        </w:rPr>
        <w:t xml:space="preserve"> ikan. A</w:t>
      </w:r>
      <w:r w:rsidR="00594748" w:rsidRPr="00666B86">
        <w:rPr>
          <w:rFonts w:ascii="Times New Roman" w:hAnsi="Times New Roman"/>
          <w:color w:val="FF0000"/>
          <w:sz w:val="24"/>
          <w:szCs w:val="24"/>
        </w:rPr>
        <w:t xml:space="preserve">liran pelancongan yang rendah dan jumlah terhad bagi pelancong </w:t>
      </w:r>
      <w:r w:rsidR="00031E57" w:rsidRPr="00666B86">
        <w:rPr>
          <w:rFonts w:ascii="Times New Roman" w:hAnsi="Times New Roman"/>
          <w:color w:val="FF0000"/>
          <w:sz w:val="24"/>
          <w:szCs w:val="24"/>
        </w:rPr>
        <w:t>untuk setiap bot tidak memberi keuntungan kepada nelayan.</w:t>
      </w:r>
      <w:r w:rsidR="00594748" w:rsidRPr="00666B86">
        <w:rPr>
          <w:rFonts w:ascii="Times New Roman" w:hAnsi="Times New Roman"/>
          <w:color w:val="FF0000"/>
          <w:sz w:val="24"/>
          <w:szCs w:val="24"/>
        </w:rPr>
        <w:t xml:space="preserve"> </w:t>
      </w:r>
      <w:r w:rsidR="00031E57" w:rsidRPr="00666B86">
        <w:rPr>
          <w:rFonts w:ascii="Times New Roman" w:hAnsi="Times New Roman"/>
          <w:color w:val="FF0000"/>
          <w:sz w:val="24"/>
          <w:szCs w:val="24"/>
        </w:rPr>
        <w:t xml:space="preserve">Malahan, </w:t>
      </w:r>
      <w:r w:rsidR="00901818" w:rsidRPr="00666B86">
        <w:rPr>
          <w:rFonts w:ascii="Times New Roman" w:hAnsi="Times New Roman"/>
          <w:color w:val="FF0000"/>
          <w:sz w:val="24"/>
          <w:szCs w:val="24"/>
        </w:rPr>
        <w:t>dasar pembangunan yang bertujuan untuk mempelbagaikan perikanan untuk menghadkan usaha menangkap ikan</w:t>
      </w:r>
      <w:r w:rsidR="00031E57" w:rsidRPr="00666B86">
        <w:rPr>
          <w:rFonts w:ascii="Times New Roman" w:hAnsi="Times New Roman"/>
          <w:color w:val="FF0000"/>
          <w:sz w:val="24"/>
          <w:szCs w:val="24"/>
        </w:rPr>
        <w:t xml:space="preserve"> masih</w:t>
      </w:r>
      <w:r w:rsidR="00901818" w:rsidRPr="00666B86">
        <w:rPr>
          <w:rFonts w:ascii="Times New Roman" w:hAnsi="Times New Roman"/>
          <w:color w:val="FF0000"/>
          <w:sz w:val="24"/>
          <w:szCs w:val="24"/>
        </w:rPr>
        <w:t xml:space="preserve"> </w:t>
      </w:r>
      <w:r w:rsidR="00031E57" w:rsidRPr="00666B86">
        <w:rPr>
          <w:rFonts w:ascii="Times New Roman" w:hAnsi="Times New Roman"/>
          <w:color w:val="FF0000"/>
          <w:sz w:val="24"/>
          <w:szCs w:val="24"/>
        </w:rPr>
        <w:t>memberi keuntung</w:t>
      </w:r>
      <w:r w:rsidR="00901818" w:rsidRPr="00666B86">
        <w:rPr>
          <w:rFonts w:ascii="Times New Roman" w:hAnsi="Times New Roman"/>
          <w:color w:val="FF0000"/>
          <w:sz w:val="24"/>
          <w:szCs w:val="24"/>
        </w:rPr>
        <w:t xml:space="preserve">an </w:t>
      </w:r>
      <w:r w:rsidR="00031E57" w:rsidRPr="00666B86">
        <w:rPr>
          <w:rFonts w:ascii="Times New Roman" w:hAnsi="Times New Roman"/>
          <w:color w:val="FF0000"/>
          <w:sz w:val="24"/>
          <w:szCs w:val="24"/>
        </w:rPr>
        <w:t xml:space="preserve">kepada </w:t>
      </w:r>
      <w:r w:rsidRPr="00666B86">
        <w:rPr>
          <w:rFonts w:ascii="Times New Roman" w:hAnsi="Times New Roman"/>
          <w:color w:val="FF0000"/>
          <w:sz w:val="24"/>
          <w:szCs w:val="24"/>
        </w:rPr>
        <w:t>nelayan</w:t>
      </w:r>
      <w:r w:rsidR="00901818" w:rsidRPr="00666B86">
        <w:rPr>
          <w:rFonts w:ascii="Times New Roman" w:hAnsi="Times New Roman"/>
          <w:color w:val="FF0000"/>
          <w:sz w:val="24"/>
          <w:szCs w:val="24"/>
        </w:rPr>
        <w:t xml:space="preserve"> </w:t>
      </w:r>
      <w:r w:rsidR="00031E57" w:rsidRPr="00666B86">
        <w:rPr>
          <w:rFonts w:ascii="Times New Roman" w:hAnsi="Times New Roman"/>
          <w:color w:val="FF0000"/>
          <w:sz w:val="24"/>
          <w:szCs w:val="24"/>
        </w:rPr>
        <w:t xml:space="preserve">berskala kecil </w:t>
      </w:r>
      <w:r w:rsidR="00901818" w:rsidRPr="00666B86">
        <w:rPr>
          <w:rFonts w:ascii="Times New Roman" w:hAnsi="Times New Roman"/>
          <w:color w:val="FF0000"/>
          <w:sz w:val="24"/>
          <w:szCs w:val="24"/>
        </w:rPr>
        <w:t>di selatan Itali.</w:t>
      </w:r>
      <w:r w:rsidR="000869B6" w:rsidRPr="00666B86">
        <w:rPr>
          <w:rFonts w:ascii="Times New Roman" w:hAnsi="Times New Roman"/>
          <w:color w:val="FF0000"/>
          <w:sz w:val="24"/>
          <w:szCs w:val="24"/>
        </w:rPr>
        <w:t xml:space="preserve"> Manakala kajian Beny (2016) mendapati kampung nelayan di Belawan hujung utara Medan, Indonesia mempunyai potensi untuk berkembang sebagai destinasi pelancongan marin</w:t>
      </w:r>
      <w:r w:rsidR="00222DBF" w:rsidRPr="00666B86">
        <w:rPr>
          <w:rFonts w:ascii="Times New Roman" w:hAnsi="Times New Roman"/>
          <w:color w:val="FF0000"/>
          <w:sz w:val="24"/>
          <w:szCs w:val="24"/>
        </w:rPr>
        <w:t xml:space="preserve"> berdasarkan komuniti pinggir pantai</w:t>
      </w:r>
      <w:r w:rsidR="000869B6" w:rsidRPr="00666B86">
        <w:rPr>
          <w:rFonts w:ascii="Times New Roman" w:hAnsi="Times New Roman"/>
          <w:color w:val="FF0000"/>
          <w:sz w:val="24"/>
          <w:szCs w:val="24"/>
        </w:rPr>
        <w:t>.</w:t>
      </w:r>
      <w:r w:rsidR="00222DBF" w:rsidRPr="00666B86">
        <w:rPr>
          <w:rFonts w:ascii="Times New Roman" w:hAnsi="Times New Roman"/>
          <w:color w:val="FF0000"/>
          <w:sz w:val="24"/>
          <w:szCs w:val="24"/>
          <w:lang w:eastAsia="en-MY"/>
        </w:rPr>
        <w:t xml:space="preserve"> Justeru, perancangan pelancongan maritim perlu merujuk kepada konteks sosiobudaya penduduk kampung supaya tidak bercanggah </w:t>
      </w:r>
      <w:r w:rsidR="002C0E21" w:rsidRPr="00666B86">
        <w:rPr>
          <w:rFonts w:ascii="Times New Roman" w:hAnsi="Times New Roman"/>
          <w:color w:val="FF0000"/>
          <w:sz w:val="24"/>
          <w:szCs w:val="24"/>
          <w:lang w:eastAsia="en-MY"/>
        </w:rPr>
        <w:t>ketika</w:t>
      </w:r>
      <w:r w:rsidR="00222DBF" w:rsidRPr="00666B86">
        <w:rPr>
          <w:rFonts w:ascii="Times New Roman" w:hAnsi="Times New Roman"/>
          <w:color w:val="FF0000"/>
          <w:sz w:val="24"/>
          <w:szCs w:val="24"/>
          <w:lang w:eastAsia="en-MY"/>
        </w:rPr>
        <w:t xml:space="preserve"> proses melaksanakan program </w:t>
      </w:r>
      <w:r w:rsidR="002C0E21" w:rsidRPr="00666B86">
        <w:rPr>
          <w:rFonts w:ascii="Times New Roman" w:hAnsi="Times New Roman"/>
          <w:color w:val="FF0000"/>
          <w:sz w:val="24"/>
          <w:szCs w:val="24"/>
          <w:lang w:eastAsia="en-MY"/>
        </w:rPr>
        <w:t xml:space="preserve">ke dalam komuniti. Pelancongan memerlukan satu rancangan program yang mengambil berat </w:t>
      </w:r>
      <w:r w:rsidR="00FB28BA" w:rsidRPr="00666B86">
        <w:rPr>
          <w:rFonts w:ascii="Times New Roman" w:hAnsi="Times New Roman"/>
          <w:color w:val="FF0000"/>
          <w:sz w:val="24"/>
          <w:szCs w:val="24"/>
          <w:lang w:eastAsia="en-MY"/>
        </w:rPr>
        <w:t>pendapat komuniti setempat supaya mereka dapat menyampaikan idea-idea bernas untuk mencapai kehidupan berkualiti.</w:t>
      </w:r>
    </w:p>
    <w:p w:rsidR="0083543E" w:rsidRPr="00666B86" w:rsidRDefault="0083543E" w:rsidP="0083543E">
      <w:pPr>
        <w:spacing w:after="0" w:line="240" w:lineRule="auto"/>
        <w:jc w:val="both"/>
        <w:rPr>
          <w:rFonts w:ascii="Times New Roman" w:hAnsi="Times New Roman"/>
          <w:color w:val="FF0000"/>
          <w:sz w:val="24"/>
          <w:szCs w:val="24"/>
        </w:rPr>
      </w:pPr>
      <w:r>
        <w:rPr>
          <w:rFonts w:ascii="Times New Roman" w:hAnsi="Times New Roman"/>
          <w:sz w:val="24"/>
          <w:szCs w:val="24"/>
        </w:rPr>
        <w:tab/>
      </w:r>
      <w:r w:rsidRPr="00B929A1">
        <w:rPr>
          <w:rFonts w:ascii="Times New Roman" w:hAnsi="Times New Roman"/>
          <w:color w:val="FF0000"/>
          <w:sz w:val="24"/>
          <w:szCs w:val="24"/>
        </w:rPr>
        <w:t>Md. Mostafa et al. (2017)</w:t>
      </w:r>
      <w:r>
        <w:rPr>
          <w:rFonts w:ascii="Times New Roman" w:hAnsi="Times New Roman"/>
          <w:sz w:val="24"/>
          <w:szCs w:val="24"/>
        </w:rPr>
        <w:t xml:space="preserve"> </w:t>
      </w:r>
      <w:r w:rsidR="006E141B" w:rsidRPr="00666B86">
        <w:rPr>
          <w:rFonts w:ascii="Times New Roman" w:hAnsi="Times New Roman"/>
          <w:color w:val="FF0000"/>
          <w:sz w:val="24"/>
          <w:szCs w:val="24"/>
        </w:rPr>
        <w:t xml:space="preserve">dalam kajiannya mendapati </w:t>
      </w:r>
      <w:r w:rsidRPr="00666B86">
        <w:rPr>
          <w:rFonts w:ascii="Times New Roman" w:hAnsi="Times New Roman"/>
          <w:color w:val="FF0000"/>
          <w:sz w:val="24"/>
          <w:szCs w:val="24"/>
        </w:rPr>
        <w:t>sektor perikanan Bangladesh menghadapi beberapa c</w:t>
      </w:r>
      <w:r w:rsidR="006E141B" w:rsidRPr="00666B86">
        <w:rPr>
          <w:rFonts w:ascii="Times New Roman" w:hAnsi="Times New Roman"/>
          <w:color w:val="FF0000"/>
          <w:sz w:val="24"/>
          <w:szCs w:val="24"/>
        </w:rPr>
        <w:t xml:space="preserve">abaran seperti </w:t>
      </w:r>
      <w:r w:rsidRPr="00666B86">
        <w:rPr>
          <w:rFonts w:ascii="Times New Roman" w:hAnsi="Times New Roman"/>
          <w:color w:val="FF0000"/>
          <w:sz w:val="24"/>
          <w:szCs w:val="24"/>
        </w:rPr>
        <w:t>kemeros</w:t>
      </w:r>
      <w:r w:rsidR="006E141B" w:rsidRPr="00666B86">
        <w:rPr>
          <w:rFonts w:ascii="Times New Roman" w:hAnsi="Times New Roman"/>
          <w:color w:val="FF0000"/>
          <w:sz w:val="24"/>
          <w:szCs w:val="24"/>
        </w:rPr>
        <w:t xml:space="preserve">otan sumber perikanan. Antara </w:t>
      </w:r>
      <w:r w:rsidRPr="00666B86">
        <w:rPr>
          <w:rFonts w:ascii="Times New Roman" w:hAnsi="Times New Roman"/>
          <w:color w:val="FF0000"/>
          <w:sz w:val="24"/>
          <w:szCs w:val="24"/>
        </w:rPr>
        <w:t xml:space="preserve">faktor </w:t>
      </w:r>
      <w:r w:rsidR="006E141B" w:rsidRPr="00666B86">
        <w:rPr>
          <w:rFonts w:ascii="Times New Roman" w:hAnsi="Times New Roman"/>
          <w:color w:val="FF0000"/>
          <w:sz w:val="24"/>
          <w:szCs w:val="24"/>
        </w:rPr>
        <w:t xml:space="preserve">menjadi punca </w:t>
      </w:r>
      <w:r w:rsidRPr="00666B86">
        <w:rPr>
          <w:rFonts w:ascii="Times New Roman" w:hAnsi="Times New Roman"/>
          <w:color w:val="FF0000"/>
          <w:sz w:val="24"/>
          <w:szCs w:val="24"/>
        </w:rPr>
        <w:t>k</w:t>
      </w:r>
      <w:r w:rsidR="006E141B" w:rsidRPr="00666B86">
        <w:rPr>
          <w:rFonts w:ascii="Times New Roman" w:hAnsi="Times New Roman"/>
          <w:color w:val="FF0000"/>
          <w:sz w:val="24"/>
          <w:szCs w:val="24"/>
        </w:rPr>
        <w:t>emerosotan sumber perikanan ialah</w:t>
      </w:r>
      <w:r w:rsidRPr="00666B86">
        <w:rPr>
          <w:rFonts w:ascii="Times New Roman" w:hAnsi="Times New Roman"/>
          <w:color w:val="FF0000"/>
          <w:sz w:val="24"/>
          <w:szCs w:val="24"/>
        </w:rPr>
        <w:t xml:space="preserve"> pembinaan jalan raya</w:t>
      </w:r>
      <w:r w:rsidR="00460A9C" w:rsidRPr="00666B86">
        <w:rPr>
          <w:rFonts w:ascii="Times New Roman" w:hAnsi="Times New Roman"/>
          <w:color w:val="FF0000"/>
          <w:sz w:val="24"/>
          <w:szCs w:val="24"/>
        </w:rPr>
        <w:t>,</w:t>
      </w:r>
      <w:r w:rsidRPr="00666B86">
        <w:rPr>
          <w:rFonts w:ascii="Times New Roman" w:hAnsi="Times New Roman"/>
          <w:color w:val="FF0000"/>
          <w:sz w:val="24"/>
          <w:szCs w:val="24"/>
        </w:rPr>
        <w:t xml:space="preserve"> perbandaran dan </w:t>
      </w:r>
      <w:r w:rsidR="00460A9C" w:rsidRPr="00666B86">
        <w:rPr>
          <w:rFonts w:ascii="Times New Roman" w:hAnsi="Times New Roman"/>
          <w:color w:val="FF0000"/>
          <w:sz w:val="24"/>
          <w:szCs w:val="24"/>
        </w:rPr>
        <w:t xml:space="preserve">projek </w:t>
      </w:r>
      <w:r w:rsidR="00831EAF" w:rsidRPr="00666B86">
        <w:rPr>
          <w:rFonts w:ascii="Times New Roman" w:hAnsi="Times New Roman"/>
          <w:color w:val="FF0000"/>
          <w:sz w:val="24"/>
          <w:szCs w:val="24"/>
        </w:rPr>
        <w:t xml:space="preserve">perumahan kerana mencemarkan sungai yang </w:t>
      </w:r>
      <w:r w:rsidRPr="00666B86">
        <w:rPr>
          <w:rFonts w:ascii="Times New Roman" w:hAnsi="Times New Roman"/>
          <w:color w:val="FF0000"/>
          <w:sz w:val="24"/>
          <w:szCs w:val="24"/>
        </w:rPr>
        <w:t xml:space="preserve">menjejaskan pembiakan pelbagai spesies ikan. </w:t>
      </w:r>
      <w:r w:rsidR="00460A9C" w:rsidRPr="00666B86">
        <w:rPr>
          <w:rFonts w:ascii="Times New Roman" w:hAnsi="Times New Roman"/>
          <w:color w:val="FF0000"/>
          <w:sz w:val="24"/>
          <w:szCs w:val="24"/>
        </w:rPr>
        <w:t xml:space="preserve">Namun begitu, </w:t>
      </w:r>
      <w:r w:rsidR="00637487" w:rsidRPr="00666B86">
        <w:rPr>
          <w:rFonts w:ascii="Times New Roman" w:hAnsi="Times New Roman"/>
          <w:color w:val="FF0000"/>
          <w:sz w:val="24"/>
          <w:szCs w:val="24"/>
        </w:rPr>
        <w:t>sokongan kerajaan yang be</w:t>
      </w:r>
      <w:r w:rsidR="00831EAF" w:rsidRPr="00666B86">
        <w:rPr>
          <w:rFonts w:ascii="Times New Roman" w:hAnsi="Times New Roman"/>
          <w:color w:val="FF0000"/>
          <w:sz w:val="24"/>
          <w:szCs w:val="24"/>
        </w:rPr>
        <w:t>tul di sektor perikanan boleh</w:t>
      </w:r>
      <w:r w:rsidR="00173D72" w:rsidRPr="00666B86">
        <w:rPr>
          <w:rFonts w:ascii="Times New Roman" w:hAnsi="Times New Roman"/>
          <w:color w:val="FF0000"/>
          <w:sz w:val="24"/>
          <w:szCs w:val="24"/>
        </w:rPr>
        <w:t xml:space="preserve"> memberi peluang</w:t>
      </w:r>
      <w:r w:rsidRPr="00666B86">
        <w:rPr>
          <w:rFonts w:ascii="Times New Roman" w:hAnsi="Times New Roman"/>
          <w:color w:val="FF0000"/>
          <w:sz w:val="24"/>
          <w:szCs w:val="24"/>
        </w:rPr>
        <w:t xml:space="preserve"> </w:t>
      </w:r>
      <w:r w:rsidR="00831EAF" w:rsidRPr="00666B86">
        <w:rPr>
          <w:rFonts w:ascii="Times New Roman" w:hAnsi="Times New Roman"/>
          <w:color w:val="FF0000"/>
          <w:sz w:val="24"/>
          <w:szCs w:val="24"/>
        </w:rPr>
        <w:t>untuk</w:t>
      </w:r>
      <w:r w:rsidR="00637487" w:rsidRPr="00666B86">
        <w:rPr>
          <w:rFonts w:ascii="Times New Roman" w:hAnsi="Times New Roman"/>
          <w:color w:val="FF0000"/>
          <w:sz w:val="24"/>
          <w:szCs w:val="24"/>
        </w:rPr>
        <w:t xml:space="preserve"> </w:t>
      </w:r>
      <w:r w:rsidRPr="00666B86">
        <w:rPr>
          <w:rFonts w:ascii="Times New Roman" w:hAnsi="Times New Roman"/>
          <w:color w:val="FF0000"/>
          <w:sz w:val="24"/>
          <w:szCs w:val="24"/>
        </w:rPr>
        <w:t xml:space="preserve">mewujudkan pelbagai jenis industri sampingan di kawasan luar bandar </w:t>
      </w:r>
      <w:r w:rsidR="009612F7" w:rsidRPr="00666B86">
        <w:rPr>
          <w:rFonts w:ascii="Times New Roman" w:hAnsi="Times New Roman"/>
          <w:color w:val="FF0000"/>
          <w:sz w:val="24"/>
          <w:szCs w:val="24"/>
        </w:rPr>
        <w:t>kerana</w:t>
      </w:r>
      <w:r w:rsidR="000910F9" w:rsidRPr="00666B86">
        <w:rPr>
          <w:rFonts w:ascii="Times New Roman" w:hAnsi="Times New Roman"/>
          <w:color w:val="FF0000"/>
          <w:sz w:val="24"/>
          <w:szCs w:val="24"/>
        </w:rPr>
        <w:t xml:space="preserve"> </w:t>
      </w:r>
      <w:r w:rsidRPr="00666B86">
        <w:rPr>
          <w:rFonts w:ascii="Times New Roman" w:hAnsi="Times New Roman"/>
          <w:color w:val="FF0000"/>
          <w:sz w:val="24"/>
          <w:szCs w:val="24"/>
        </w:rPr>
        <w:t>s</w:t>
      </w:r>
      <w:r w:rsidR="008C517B" w:rsidRPr="00666B86">
        <w:rPr>
          <w:rFonts w:ascii="Times New Roman" w:hAnsi="Times New Roman"/>
          <w:color w:val="FF0000"/>
          <w:sz w:val="24"/>
          <w:szCs w:val="24"/>
        </w:rPr>
        <w:t>ering mempunyai</w:t>
      </w:r>
      <w:r w:rsidRPr="00666B86">
        <w:rPr>
          <w:rFonts w:ascii="Times New Roman" w:hAnsi="Times New Roman"/>
          <w:color w:val="FF0000"/>
          <w:sz w:val="24"/>
          <w:szCs w:val="24"/>
        </w:rPr>
        <w:t xml:space="preserve"> kadar </w:t>
      </w:r>
      <w:r w:rsidR="00173D72" w:rsidRPr="00666B86">
        <w:rPr>
          <w:rFonts w:ascii="Times New Roman" w:hAnsi="Times New Roman"/>
          <w:color w:val="FF0000"/>
          <w:sz w:val="24"/>
          <w:szCs w:val="24"/>
        </w:rPr>
        <w:t>pulangan</w:t>
      </w:r>
      <w:r w:rsidRPr="00666B86">
        <w:rPr>
          <w:rFonts w:ascii="Times New Roman" w:hAnsi="Times New Roman"/>
          <w:color w:val="FF0000"/>
          <w:sz w:val="24"/>
          <w:szCs w:val="24"/>
        </w:rPr>
        <w:t xml:space="preserve"> </w:t>
      </w:r>
      <w:r w:rsidR="00173D72" w:rsidRPr="00666B86">
        <w:rPr>
          <w:rFonts w:ascii="Times New Roman" w:hAnsi="Times New Roman"/>
          <w:color w:val="FF0000"/>
          <w:sz w:val="24"/>
          <w:szCs w:val="24"/>
        </w:rPr>
        <w:t xml:space="preserve">ekonomi </w:t>
      </w:r>
      <w:r w:rsidRPr="00666B86">
        <w:rPr>
          <w:rFonts w:ascii="Times New Roman" w:hAnsi="Times New Roman"/>
          <w:color w:val="FF0000"/>
          <w:sz w:val="24"/>
          <w:szCs w:val="24"/>
        </w:rPr>
        <w:t>tinggi</w:t>
      </w:r>
      <w:r w:rsidR="008C517B" w:rsidRPr="00666B86">
        <w:rPr>
          <w:rFonts w:ascii="Times New Roman" w:hAnsi="Times New Roman"/>
          <w:color w:val="FF0000"/>
          <w:sz w:val="24"/>
          <w:szCs w:val="24"/>
        </w:rPr>
        <w:t xml:space="preserve">. </w:t>
      </w:r>
      <w:r w:rsidR="001F4069" w:rsidRPr="00666B86">
        <w:rPr>
          <w:rFonts w:ascii="Times New Roman" w:hAnsi="Times New Roman"/>
          <w:color w:val="FF0000"/>
          <w:sz w:val="24"/>
          <w:szCs w:val="24"/>
        </w:rPr>
        <w:t>Di samping itu, sokongan kerajaan juga dapat memberikan peluang pekerjaan kepada komuniti</w:t>
      </w:r>
      <w:r w:rsidRPr="00666B86">
        <w:rPr>
          <w:rFonts w:ascii="Times New Roman" w:hAnsi="Times New Roman"/>
          <w:color w:val="FF0000"/>
          <w:sz w:val="24"/>
          <w:szCs w:val="24"/>
        </w:rPr>
        <w:t xml:space="preserve"> luar bandar yang miskin </w:t>
      </w:r>
      <w:r w:rsidR="001F4069" w:rsidRPr="00666B86">
        <w:rPr>
          <w:rFonts w:ascii="Times New Roman" w:hAnsi="Times New Roman"/>
          <w:color w:val="FF0000"/>
          <w:sz w:val="24"/>
          <w:szCs w:val="24"/>
        </w:rPr>
        <w:t xml:space="preserve">dan </w:t>
      </w:r>
      <w:r w:rsidRPr="00666B86">
        <w:rPr>
          <w:rFonts w:ascii="Times New Roman" w:hAnsi="Times New Roman"/>
          <w:color w:val="FF0000"/>
          <w:sz w:val="24"/>
          <w:szCs w:val="24"/>
        </w:rPr>
        <w:t>membendung penghijrahan mereka ke kawasan bandar.</w:t>
      </w:r>
    </w:p>
    <w:p w:rsidR="007E1555" w:rsidRPr="00D372FC" w:rsidRDefault="007E1555" w:rsidP="007E1555">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D372FC">
        <w:rPr>
          <w:rFonts w:ascii="Times New Roman" w:hAnsi="Times New Roman"/>
          <w:sz w:val="24"/>
          <w:szCs w:val="24"/>
        </w:rPr>
        <w:t xml:space="preserve">Dalam pembangunan, perubahan dijadikan kayu pengukur asas dan indikator penting untuk melihat sama ada proses pembangunan itu telah dapat menjana perubahan yang lebih baik berbanding sebelumnya. Menurut </w:t>
      </w:r>
      <w:r w:rsidRPr="00616216">
        <w:rPr>
          <w:rFonts w:ascii="Times New Roman" w:hAnsi="Times New Roman"/>
          <w:sz w:val="24"/>
          <w:szCs w:val="24"/>
        </w:rPr>
        <w:t>Junaenah dan Noor Azizan (2005)</w:t>
      </w:r>
      <w:r w:rsidRPr="00D372FC">
        <w:rPr>
          <w:rFonts w:ascii="Times New Roman" w:hAnsi="Times New Roman"/>
          <w:sz w:val="24"/>
          <w:szCs w:val="24"/>
        </w:rPr>
        <w:t xml:space="preserve"> secara umumunya pengkaji melihat perubahan dalam masyarakat berdasarkan kepada tiga perkara utama iaitu:</w:t>
      </w:r>
      <w:r>
        <w:rPr>
          <w:rFonts w:ascii="Times New Roman" w:hAnsi="Times New Roman"/>
          <w:sz w:val="24"/>
          <w:szCs w:val="24"/>
        </w:rPr>
        <w:t xml:space="preserve"> </w:t>
      </w:r>
      <w:r w:rsidRPr="00D372FC">
        <w:rPr>
          <w:rFonts w:ascii="Times New Roman" w:hAnsi="Times New Roman"/>
          <w:sz w:val="24"/>
          <w:szCs w:val="24"/>
        </w:rPr>
        <w:t>(1) perubahan persekitaran fizikal; (2) perubahan faktor-faktor budaya; dan (3) perubahan institusi (keluarga, ekonomi, pendidikan, perundangan dan kesihatan). Proses perubahan dan pembangunan masyarakat kebiasaanya melibatkan pengurusan, mobilisasi, penggabungan, penggunaan dan pengagihan sumber-sumber sama ada dalam bentuk modal, tanah, manusia atau kombinasi semuanya. Oleh itu, jika berlaku perubahan dalam unit dan institusi</w:t>
      </w:r>
      <w:r>
        <w:rPr>
          <w:rFonts w:ascii="Times New Roman" w:hAnsi="Times New Roman"/>
          <w:sz w:val="24"/>
          <w:szCs w:val="24"/>
        </w:rPr>
        <w:t xml:space="preserve"> </w:t>
      </w:r>
      <w:r w:rsidRPr="00D372FC">
        <w:rPr>
          <w:rFonts w:ascii="Times New Roman" w:hAnsi="Times New Roman"/>
          <w:sz w:val="24"/>
          <w:szCs w:val="24"/>
        </w:rPr>
        <w:t>memberi kesan dan akibat kepada sistem sosial. Fenomena perubahan dalam masyarakat wujud apabila tindakan sosial ahli-ahli komuniti saling mempengaruhi dan dipengaruhi oleh struktur sosial dan institusi serta unit yang sedia ada terjalin antara satu sama lain melibatkan aspek nilai, kepercayaan, norma, moral dan tindakan yang dikongsi bersama. Perubahan juga ditakrifkan sebagai peralihan daripada keadaan lama kepada ba</w:t>
      </w:r>
      <w:r w:rsidR="00616216">
        <w:rPr>
          <w:rFonts w:ascii="Times New Roman" w:hAnsi="Times New Roman"/>
          <w:sz w:val="24"/>
          <w:szCs w:val="24"/>
        </w:rPr>
        <w:t>ha</w:t>
      </w:r>
      <w:r w:rsidRPr="00D372FC">
        <w:rPr>
          <w:rFonts w:ascii="Times New Roman" w:hAnsi="Times New Roman"/>
          <w:sz w:val="24"/>
          <w:szCs w:val="24"/>
        </w:rPr>
        <w:t>ru ya</w:t>
      </w:r>
      <w:r w:rsidR="009E0AB9">
        <w:rPr>
          <w:rFonts w:ascii="Times New Roman" w:hAnsi="Times New Roman"/>
          <w:sz w:val="24"/>
          <w:szCs w:val="24"/>
        </w:rPr>
        <w:t>ng biasa</w:t>
      </w:r>
      <w:r w:rsidR="00616216">
        <w:rPr>
          <w:rFonts w:ascii="Times New Roman" w:hAnsi="Times New Roman"/>
          <w:sz w:val="24"/>
          <w:szCs w:val="24"/>
        </w:rPr>
        <w:t>nya membawa</w:t>
      </w:r>
      <w:r w:rsidRPr="00D372FC">
        <w:rPr>
          <w:rFonts w:ascii="Times New Roman" w:hAnsi="Times New Roman"/>
          <w:sz w:val="24"/>
          <w:szCs w:val="24"/>
        </w:rPr>
        <w:t xml:space="preserve"> kebaikan dan kadangkala memberi keburukan.</w:t>
      </w:r>
    </w:p>
    <w:p w:rsidR="007E1555" w:rsidRPr="00666B86" w:rsidRDefault="007E1555" w:rsidP="007E1555">
      <w:pPr>
        <w:tabs>
          <w:tab w:val="left" w:pos="720"/>
        </w:tabs>
        <w:spacing w:after="0" w:line="240" w:lineRule="auto"/>
        <w:jc w:val="both"/>
        <w:rPr>
          <w:rFonts w:ascii="Times New Roman" w:hAnsi="Times New Roman"/>
          <w:color w:val="FF0000"/>
          <w:sz w:val="24"/>
          <w:szCs w:val="24"/>
        </w:rPr>
      </w:pPr>
      <w:r w:rsidRPr="00D372FC">
        <w:rPr>
          <w:rFonts w:ascii="Times New Roman" w:hAnsi="Times New Roman"/>
          <w:sz w:val="24"/>
          <w:szCs w:val="24"/>
        </w:rPr>
        <w:tab/>
      </w:r>
      <w:r w:rsidR="009E0AB9" w:rsidRPr="00666B86">
        <w:rPr>
          <w:rFonts w:ascii="Times New Roman" w:hAnsi="Times New Roman"/>
          <w:color w:val="FF0000"/>
          <w:sz w:val="24"/>
          <w:szCs w:val="24"/>
        </w:rPr>
        <w:t xml:space="preserve">Manakala </w:t>
      </w:r>
      <w:r w:rsidRPr="00666B86">
        <w:rPr>
          <w:rFonts w:ascii="Times New Roman" w:hAnsi="Times New Roman"/>
          <w:color w:val="FF0000"/>
          <w:sz w:val="24"/>
          <w:szCs w:val="24"/>
        </w:rPr>
        <w:t xml:space="preserve">ciri-ciri perubahan sosial </w:t>
      </w:r>
      <w:r w:rsidR="009E0AB9" w:rsidRPr="00666B86">
        <w:rPr>
          <w:rFonts w:ascii="Times New Roman" w:hAnsi="Times New Roman"/>
          <w:color w:val="FF0000"/>
          <w:sz w:val="24"/>
          <w:szCs w:val="24"/>
        </w:rPr>
        <w:t xml:space="preserve">menurut Jocabus (2015) </w:t>
      </w:r>
      <w:r w:rsidRPr="00666B86">
        <w:rPr>
          <w:rFonts w:ascii="Times New Roman" w:hAnsi="Times New Roman"/>
          <w:color w:val="FF0000"/>
          <w:sz w:val="24"/>
          <w:szCs w:val="24"/>
        </w:rPr>
        <w:t xml:space="preserve">meliputi kepelbagaian organisasi sosial, kemajuan dalam bidang ilmu pengetahuan dan teknologi mendorong perubahan pemikiran ideologi, politik dan ekonomi, mobiliti, konflik budaya, perubahan yang </w:t>
      </w:r>
      <w:r w:rsidR="00F4772E" w:rsidRPr="00666B86">
        <w:rPr>
          <w:rFonts w:ascii="Times New Roman" w:hAnsi="Times New Roman"/>
          <w:color w:val="FF0000"/>
          <w:sz w:val="24"/>
          <w:szCs w:val="24"/>
        </w:rPr>
        <w:t>tidak dan dirancang</w:t>
      </w:r>
      <w:r w:rsidRPr="00666B86">
        <w:rPr>
          <w:rFonts w:ascii="Times New Roman" w:hAnsi="Times New Roman"/>
          <w:color w:val="FF0000"/>
          <w:sz w:val="24"/>
          <w:szCs w:val="24"/>
        </w:rPr>
        <w:t>. Manakala faktor-faktor yang mendorong perubahan sosial pula seperti toleransi, sistem terbuka lapisan masyarakat, penduduk yang heterogen, rasa tidak puas, tingkah laku masyarakat, pendidikan dan ideologi. Selain itu, terdapat juga faktor-faktor yang menghalang perubahan sosial seperti masyarakat hidup terasing, lambat menerima ilmu pengetahuan, sikap tradisional, menja</w:t>
      </w:r>
      <w:r w:rsidR="00F4772E" w:rsidRPr="00666B86">
        <w:rPr>
          <w:rFonts w:ascii="Times New Roman" w:hAnsi="Times New Roman"/>
          <w:color w:val="FF0000"/>
          <w:sz w:val="24"/>
          <w:szCs w:val="24"/>
        </w:rPr>
        <w:t>ga kepentingan sendiri, wujudnya</w:t>
      </w:r>
      <w:r w:rsidRPr="00666B86">
        <w:rPr>
          <w:rFonts w:ascii="Times New Roman" w:hAnsi="Times New Roman"/>
          <w:color w:val="FF0000"/>
          <w:sz w:val="24"/>
          <w:szCs w:val="24"/>
        </w:rPr>
        <w:t xml:space="preserve"> prasangka </w:t>
      </w:r>
      <w:r w:rsidR="00F4772E" w:rsidRPr="00666B86">
        <w:rPr>
          <w:rFonts w:ascii="Times New Roman" w:hAnsi="Times New Roman"/>
          <w:color w:val="FF0000"/>
          <w:sz w:val="24"/>
          <w:szCs w:val="24"/>
        </w:rPr>
        <w:t>dan adat istiadat</w:t>
      </w:r>
      <w:r w:rsidRPr="00666B86">
        <w:rPr>
          <w:rFonts w:ascii="Times New Roman" w:hAnsi="Times New Roman"/>
          <w:color w:val="FF0000"/>
          <w:sz w:val="24"/>
          <w:szCs w:val="24"/>
        </w:rPr>
        <w:t>.</w:t>
      </w:r>
    </w:p>
    <w:p w:rsidR="007E1555" w:rsidRDefault="007E1555" w:rsidP="0083543E">
      <w:pPr>
        <w:spacing w:after="0" w:line="240" w:lineRule="auto"/>
        <w:jc w:val="both"/>
        <w:rPr>
          <w:rFonts w:ascii="Times New Roman" w:hAnsi="Times New Roman"/>
          <w:sz w:val="24"/>
          <w:szCs w:val="24"/>
        </w:rPr>
      </w:pPr>
    </w:p>
    <w:p w:rsidR="00D26BEF" w:rsidRDefault="00D26BEF" w:rsidP="0083543E">
      <w:pPr>
        <w:spacing w:after="0" w:line="240" w:lineRule="auto"/>
        <w:jc w:val="both"/>
        <w:rPr>
          <w:rFonts w:ascii="Times New Roman" w:hAnsi="Times New Roman"/>
          <w:sz w:val="24"/>
          <w:szCs w:val="24"/>
        </w:rPr>
      </w:pPr>
    </w:p>
    <w:p w:rsidR="00D26BEF" w:rsidRPr="00633C84" w:rsidRDefault="00D26BEF" w:rsidP="0083543E">
      <w:pPr>
        <w:spacing w:after="0" w:line="240" w:lineRule="auto"/>
        <w:jc w:val="both"/>
        <w:rPr>
          <w:rFonts w:ascii="Times New Roman" w:hAnsi="Times New Roman"/>
          <w:sz w:val="24"/>
          <w:szCs w:val="24"/>
        </w:rPr>
      </w:pPr>
    </w:p>
    <w:p w:rsidR="0083543E" w:rsidRDefault="0083543E" w:rsidP="0020110B">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lastRenderedPageBreak/>
        <w:t>PERUBAHAN STRATIFIKASI DAN MOBILITI SOSIAL</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 xml:space="preserve">Stratifikasi merupakan istilah umum yang digunakan untuk menggambarkan dua senario. Pertama, stratifikasi berdasarkan pengagihan pendapatan, kuasa, prestij dan sumber bernilai lain kepada nilai-nilai masyarakat secara tidak sama. Kedua, stratifikasi mewujudkan kelas tersendiri ahli masyarakat yang berbeza dari segi kebudayaan, tingkah laku dan organisasi </w:t>
      </w:r>
      <w:r>
        <w:rPr>
          <w:rFonts w:ascii="Times New Roman" w:hAnsi="Times New Roman"/>
          <w:sz w:val="24"/>
          <w:szCs w:val="24"/>
        </w:rPr>
        <w:t>T</w:t>
      </w:r>
      <w:r w:rsidRPr="00D372FC">
        <w:rPr>
          <w:rFonts w:ascii="Times New Roman" w:hAnsi="Times New Roman"/>
          <w:sz w:val="24"/>
          <w:szCs w:val="24"/>
        </w:rPr>
        <w:t>erdapat lima ciri asas fenomena stratifikasi. Pertama, sosial yang sifatnya berpola. Kedua, mempunyai sejarah yang lama dan ditemui dalam semua masyarakat dahulu kala. Ketiga, ada di mana-mana. Keempat, mempunyai bentuk yang berbagai-bagai. Kelima, kewujudan sejak dalam sejarah menunjukkan sesuatu yang paling penting dan diingini. Ketiadaan stratifikasi ialah sesuatu yang jarang berlaku dalam kehidupan manusia disebabkan bahan-bahan asas tidak sama rata agihannya</w:t>
      </w:r>
      <w:r>
        <w:rPr>
          <w:rFonts w:ascii="Times New Roman" w:hAnsi="Times New Roman"/>
          <w:sz w:val="24"/>
          <w:szCs w:val="24"/>
        </w:rPr>
        <w:t xml:space="preserve"> </w:t>
      </w:r>
      <w:r w:rsidRPr="009E0AB9">
        <w:rPr>
          <w:rFonts w:ascii="Times New Roman" w:hAnsi="Times New Roman"/>
          <w:sz w:val="24"/>
          <w:szCs w:val="24"/>
        </w:rPr>
        <w:t>(Turner, 1984).</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Perkara utama yang dititikberatkan dalam teori stratifikasi ialah bagaimana seseorang individu b</w:t>
      </w:r>
      <w:r w:rsidR="00CC4D19">
        <w:rPr>
          <w:rFonts w:ascii="Times New Roman" w:hAnsi="Times New Roman"/>
          <w:sz w:val="24"/>
          <w:szCs w:val="24"/>
        </w:rPr>
        <w:t>erada dalam strata yang berbeza.</w:t>
      </w:r>
      <w:r w:rsidRPr="00D372FC">
        <w:rPr>
          <w:rFonts w:ascii="Times New Roman" w:hAnsi="Times New Roman"/>
          <w:sz w:val="24"/>
          <w:szCs w:val="24"/>
        </w:rPr>
        <w:t xml:space="preserve"> </w:t>
      </w:r>
      <w:r w:rsidR="00CC4D19">
        <w:rPr>
          <w:rFonts w:ascii="Times New Roman" w:hAnsi="Times New Roman"/>
          <w:sz w:val="24"/>
          <w:szCs w:val="24"/>
        </w:rPr>
        <w:t>Maka d</w:t>
      </w:r>
      <w:r w:rsidRPr="00D372FC">
        <w:rPr>
          <w:rFonts w:ascii="Times New Roman" w:hAnsi="Times New Roman"/>
          <w:sz w:val="24"/>
          <w:szCs w:val="24"/>
        </w:rPr>
        <w:t>ua kriteria iaitu askripsi (</w:t>
      </w:r>
      <w:r w:rsidRPr="00D372FC">
        <w:rPr>
          <w:rFonts w:ascii="Times New Roman" w:hAnsi="Times New Roman"/>
          <w:i/>
          <w:sz w:val="24"/>
          <w:szCs w:val="24"/>
        </w:rPr>
        <w:t>ascription</w:t>
      </w:r>
      <w:r w:rsidRPr="00D372FC">
        <w:rPr>
          <w:rFonts w:ascii="Times New Roman" w:hAnsi="Times New Roman"/>
          <w:sz w:val="24"/>
          <w:szCs w:val="24"/>
        </w:rPr>
        <w:t>) dan pencapaian (</w:t>
      </w:r>
      <w:r w:rsidRPr="00D372FC">
        <w:rPr>
          <w:rFonts w:ascii="Times New Roman" w:hAnsi="Times New Roman"/>
          <w:i/>
          <w:sz w:val="24"/>
          <w:szCs w:val="24"/>
        </w:rPr>
        <w:t>achievement</w:t>
      </w:r>
      <w:r w:rsidR="00CC4D19">
        <w:rPr>
          <w:rFonts w:ascii="Times New Roman" w:hAnsi="Times New Roman"/>
          <w:sz w:val="24"/>
          <w:szCs w:val="24"/>
        </w:rPr>
        <w:t xml:space="preserve">) </w:t>
      </w:r>
      <w:r w:rsidRPr="00D372FC">
        <w:rPr>
          <w:rFonts w:ascii="Times New Roman" w:hAnsi="Times New Roman"/>
          <w:sz w:val="24"/>
          <w:szCs w:val="24"/>
        </w:rPr>
        <w:t xml:space="preserve">telah dikenal pasti menjadi </w:t>
      </w:r>
      <w:r w:rsidR="00CC4D19">
        <w:rPr>
          <w:rFonts w:ascii="Times New Roman" w:hAnsi="Times New Roman"/>
          <w:sz w:val="24"/>
          <w:szCs w:val="24"/>
        </w:rPr>
        <w:t>p</w:t>
      </w:r>
      <w:r w:rsidRPr="00D372FC">
        <w:rPr>
          <w:rFonts w:ascii="Times New Roman" w:hAnsi="Times New Roman"/>
          <w:sz w:val="24"/>
          <w:szCs w:val="24"/>
        </w:rPr>
        <w:t xml:space="preserve">enentu dan meletakkan seseorang individu kepada kumpulan status sosioekonomi yang berbeza. </w:t>
      </w:r>
      <w:r w:rsidR="00CC4D19">
        <w:rPr>
          <w:rFonts w:ascii="Times New Roman" w:hAnsi="Times New Roman"/>
          <w:sz w:val="24"/>
          <w:szCs w:val="24"/>
        </w:rPr>
        <w:t>D</w:t>
      </w:r>
      <w:r w:rsidRPr="00D372FC">
        <w:rPr>
          <w:rFonts w:ascii="Times New Roman" w:hAnsi="Times New Roman"/>
          <w:sz w:val="24"/>
          <w:szCs w:val="24"/>
        </w:rPr>
        <w:t xml:space="preserve">alam sesebuah masyarakat yang </w:t>
      </w:r>
      <w:r w:rsidR="00CC4D19">
        <w:rPr>
          <w:rFonts w:ascii="Times New Roman" w:hAnsi="Times New Roman"/>
          <w:sz w:val="24"/>
          <w:szCs w:val="24"/>
        </w:rPr>
        <w:t xml:space="preserve">mengutamakan </w:t>
      </w:r>
      <w:r w:rsidRPr="00D372FC">
        <w:rPr>
          <w:rFonts w:ascii="Times New Roman" w:hAnsi="Times New Roman"/>
          <w:sz w:val="24"/>
          <w:szCs w:val="24"/>
        </w:rPr>
        <w:t xml:space="preserve">kriteria keturunan, </w:t>
      </w:r>
      <w:r w:rsidR="00CC4D19">
        <w:rPr>
          <w:rFonts w:ascii="Times New Roman" w:hAnsi="Times New Roman"/>
          <w:sz w:val="24"/>
          <w:szCs w:val="24"/>
        </w:rPr>
        <w:t xml:space="preserve">maka </w:t>
      </w:r>
      <w:r w:rsidRPr="00D372FC">
        <w:rPr>
          <w:rFonts w:ascii="Times New Roman" w:hAnsi="Times New Roman"/>
          <w:sz w:val="24"/>
          <w:szCs w:val="24"/>
        </w:rPr>
        <w:t xml:space="preserve">kedudukan sosial individu </w:t>
      </w:r>
      <w:r w:rsidR="00CC4D19">
        <w:rPr>
          <w:rFonts w:ascii="Times New Roman" w:hAnsi="Times New Roman"/>
          <w:sz w:val="24"/>
          <w:szCs w:val="24"/>
        </w:rPr>
        <w:t xml:space="preserve">akan </w:t>
      </w:r>
      <w:r w:rsidRPr="00D372FC">
        <w:rPr>
          <w:rFonts w:ascii="Times New Roman" w:hAnsi="Times New Roman"/>
          <w:sz w:val="24"/>
          <w:szCs w:val="24"/>
        </w:rPr>
        <w:t>ditentukan b</w:t>
      </w:r>
      <w:r w:rsidR="00CC4D19">
        <w:rPr>
          <w:rFonts w:ascii="Times New Roman" w:hAnsi="Times New Roman"/>
          <w:sz w:val="24"/>
          <w:szCs w:val="24"/>
        </w:rPr>
        <w:t xml:space="preserve">erdasarkan kepada faktor-faktor </w:t>
      </w:r>
      <w:r w:rsidRPr="00D372FC">
        <w:rPr>
          <w:rFonts w:ascii="Times New Roman" w:hAnsi="Times New Roman"/>
          <w:sz w:val="24"/>
          <w:szCs w:val="24"/>
        </w:rPr>
        <w:t xml:space="preserve">seperti ikatan persaudaraan, </w:t>
      </w:r>
      <w:r w:rsidR="00CC4D19">
        <w:rPr>
          <w:rFonts w:ascii="Times New Roman" w:hAnsi="Times New Roman"/>
          <w:sz w:val="24"/>
          <w:szCs w:val="24"/>
        </w:rPr>
        <w:t>ke</w:t>
      </w:r>
      <w:r w:rsidRPr="00D372FC">
        <w:rPr>
          <w:rFonts w:ascii="Times New Roman" w:hAnsi="Times New Roman"/>
          <w:sz w:val="24"/>
          <w:szCs w:val="24"/>
        </w:rPr>
        <w:t>keluarga</w:t>
      </w:r>
      <w:r w:rsidR="00CC4D19">
        <w:rPr>
          <w:rFonts w:ascii="Times New Roman" w:hAnsi="Times New Roman"/>
          <w:sz w:val="24"/>
          <w:szCs w:val="24"/>
        </w:rPr>
        <w:t>an</w:t>
      </w:r>
      <w:r w:rsidRPr="00D372FC">
        <w:rPr>
          <w:rFonts w:ascii="Times New Roman" w:hAnsi="Times New Roman"/>
          <w:sz w:val="24"/>
          <w:szCs w:val="24"/>
        </w:rPr>
        <w:t>, etnik, pe</w:t>
      </w:r>
      <w:r w:rsidR="00113211">
        <w:rPr>
          <w:rFonts w:ascii="Times New Roman" w:hAnsi="Times New Roman"/>
          <w:sz w:val="24"/>
          <w:szCs w:val="24"/>
        </w:rPr>
        <w:t>gangan agama, gender dan umur. Namun begitu</w:t>
      </w:r>
      <w:r w:rsidRPr="00D372FC">
        <w:rPr>
          <w:rFonts w:ascii="Times New Roman" w:hAnsi="Times New Roman"/>
          <w:sz w:val="24"/>
          <w:szCs w:val="24"/>
        </w:rPr>
        <w:t xml:space="preserve">, masyarakat yang memberikan sokongan berterusan kepada kriteria pencapaian </w:t>
      </w:r>
      <w:r w:rsidR="00CC4D19">
        <w:rPr>
          <w:rFonts w:ascii="Times New Roman" w:hAnsi="Times New Roman"/>
          <w:sz w:val="24"/>
          <w:szCs w:val="24"/>
        </w:rPr>
        <w:t xml:space="preserve">akan </w:t>
      </w:r>
      <w:r w:rsidRPr="00D372FC">
        <w:rPr>
          <w:rFonts w:ascii="Times New Roman" w:hAnsi="Times New Roman"/>
          <w:sz w:val="24"/>
          <w:szCs w:val="24"/>
        </w:rPr>
        <w:t>membenarkan individu mencapai status melalui aktiviti perusahaan</w:t>
      </w:r>
      <w:r w:rsidR="00113211">
        <w:rPr>
          <w:rFonts w:ascii="Times New Roman" w:hAnsi="Times New Roman"/>
          <w:sz w:val="24"/>
          <w:szCs w:val="24"/>
        </w:rPr>
        <w:t xml:space="preserve"> dalam perniagaan, perdagangan dan </w:t>
      </w:r>
      <w:r w:rsidRPr="00D372FC">
        <w:rPr>
          <w:rFonts w:ascii="Times New Roman" w:hAnsi="Times New Roman"/>
          <w:sz w:val="24"/>
          <w:szCs w:val="24"/>
        </w:rPr>
        <w:t xml:space="preserve">industri atau perolehan pengetahuan </w:t>
      </w:r>
      <w:r w:rsidRPr="009E0AB9">
        <w:rPr>
          <w:rFonts w:ascii="Times New Roman" w:hAnsi="Times New Roman"/>
          <w:sz w:val="24"/>
          <w:szCs w:val="24"/>
        </w:rPr>
        <w:t>(Sarjit, 1989).</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00113211" w:rsidRPr="00113211">
        <w:rPr>
          <w:rFonts w:ascii="Times New Roman" w:hAnsi="Times New Roman"/>
          <w:color w:val="FF0000"/>
          <w:sz w:val="24"/>
          <w:szCs w:val="24"/>
        </w:rPr>
        <w:t>Selain itu, terdapat</w:t>
      </w:r>
      <w:r w:rsidR="00113211">
        <w:rPr>
          <w:rFonts w:ascii="Times New Roman" w:hAnsi="Times New Roman"/>
          <w:sz w:val="24"/>
          <w:szCs w:val="24"/>
        </w:rPr>
        <w:t xml:space="preserve"> </w:t>
      </w:r>
      <w:r w:rsidRPr="00D372FC">
        <w:rPr>
          <w:rFonts w:ascii="Times New Roman" w:hAnsi="Times New Roman"/>
          <w:sz w:val="24"/>
          <w:szCs w:val="24"/>
        </w:rPr>
        <w:t xml:space="preserve">perdebatan </w:t>
      </w:r>
      <w:r w:rsidR="00113211" w:rsidRPr="00A45F8B">
        <w:rPr>
          <w:rFonts w:ascii="Times New Roman" w:hAnsi="Times New Roman"/>
          <w:color w:val="FF0000"/>
          <w:sz w:val="24"/>
          <w:szCs w:val="24"/>
        </w:rPr>
        <w:t xml:space="preserve">dalam kalangan sarjana </w:t>
      </w:r>
      <w:r w:rsidR="00C91CA6">
        <w:rPr>
          <w:rFonts w:ascii="Times New Roman" w:hAnsi="Times New Roman"/>
          <w:color w:val="FF0000"/>
          <w:sz w:val="24"/>
          <w:szCs w:val="24"/>
        </w:rPr>
        <w:t xml:space="preserve">dari </w:t>
      </w:r>
      <w:r w:rsidR="00113211" w:rsidRPr="00A45F8B">
        <w:rPr>
          <w:rFonts w:ascii="Times New Roman" w:hAnsi="Times New Roman"/>
          <w:color w:val="FF0000"/>
          <w:sz w:val="24"/>
          <w:szCs w:val="24"/>
        </w:rPr>
        <w:t xml:space="preserve">pelbagai aliran </w:t>
      </w:r>
      <w:r w:rsidRPr="00D372FC">
        <w:rPr>
          <w:rFonts w:ascii="Times New Roman" w:hAnsi="Times New Roman"/>
          <w:sz w:val="24"/>
          <w:szCs w:val="24"/>
        </w:rPr>
        <w:t xml:space="preserve">berkenaan faktor </w:t>
      </w:r>
      <w:r w:rsidR="00113211" w:rsidRPr="00113211">
        <w:rPr>
          <w:rFonts w:ascii="Times New Roman" w:hAnsi="Times New Roman"/>
          <w:color w:val="FF0000"/>
          <w:sz w:val="24"/>
          <w:szCs w:val="24"/>
        </w:rPr>
        <w:t>yang me</w:t>
      </w:r>
      <w:r w:rsidRPr="00113211">
        <w:rPr>
          <w:rFonts w:ascii="Times New Roman" w:hAnsi="Times New Roman"/>
          <w:color w:val="FF0000"/>
          <w:sz w:val="24"/>
          <w:szCs w:val="24"/>
        </w:rPr>
        <w:t xml:space="preserve">nyumbang </w:t>
      </w:r>
      <w:r w:rsidR="00113211" w:rsidRPr="00113211">
        <w:rPr>
          <w:rFonts w:ascii="Times New Roman" w:hAnsi="Times New Roman"/>
          <w:color w:val="FF0000"/>
          <w:sz w:val="24"/>
          <w:szCs w:val="24"/>
        </w:rPr>
        <w:t>kepada</w:t>
      </w:r>
      <w:r w:rsidRPr="00113211">
        <w:rPr>
          <w:rFonts w:ascii="Times New Roman" w:hAnsi="Times New Roman"/>
          <w:color w:val="FF0000"/>
          <w:sz w:val="24"/>
          <w:szCs w:val="24"/>
        </w:rPr>
        <w:t xml:space="preserve"> </w:t>
      </w:r>
      <w:r w:rsidRPr="00D372FC">
        <w:rPr>
          <w:rFonts w:ascii="Times New Roman" w:hAnsi="Times New Roman"/>
          <w:sz w:val="24"/>
          <w:szCs w:val="24"/>
        </w:rPr>
        <w:t>pergerakan atau mobiliti sosial individu</w:t>
      </w:r>
      <w:r w:rsidR="00113211">
        <w:rPr>
          <w:rFonts w:ascii="Times New Roman" w:hAnsi="Times New Roman"/>
          <w:sz w:val="24"/>
          <w:szCs w:val="24"/>
        </w:rPr>
        <w:t xml:space="preserve"> dan juga sesebuah komuniti</w:t>
      </w:r>
      <w:r w:rsidRPr="00D372FC">
        <w:rPr>
          <w:rFonts w:ascii="Times New Roman" w:hAnsi="Times New Roman"/>
          <w:sz w:val="24"/>
          <w:szCs w:val="24"/>
        </w:rPr>
        <w:t>. Faktor-faktor lazim yang dinyatakan mempengaruhi mobiliti sosial ialah pekerjaan, pendidikan, pendapatan, perkahwi</w:t>
      </w:r>
      <w:r w:rsidR="00CD11F0">
        <w:rPr>
          <w:rFonts w:ascii="Times New Roman" w:hAnsi="Times New Roman"/>
          <w:sz w:val="24"/>
          <w:szCs w:val="24"/>
        </w:rPr>
        <w:t xml:space="preserve">nan dan faktor individu lain </w:t>
      </w:r>
      <w:r w:rsidR="00CD11F0" w:rsidRPr="009E0AB9">
        <w:rPr>
          <w:rFonts w:ascii="Times New Roman" w:hAnsi="Times New Roman"/>
          <w:sz w:val="24"/>
          <w:szCs w:val="24"/>
        </w:rPr>
        <w:t>(</w:t>
      </w:r>
      <w:r w:rsidRPr="009E0AB9">
        <w:rPr>
          <w:rFonts w:ascii="Times New Roman" w:hAnsi="Times New Roman"/>
          <w:sz w:val="24"/>
          <w:szCs w:val="24"/>
        </w:rPr>
        <w:t>Miller, 2001).</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Faktor-faktor ini secara umumnya boleh dikategorikan sebagai modal manusia. Secara tradisinya </w:t>
      </w:r>
      <w:r w:rsidR="00113211">
        <w:rPr>
          <w:rFonts w:ascii="Times New Roman" w:hAnsi="Times New Roman"/>
          <w:sz w:val="24"/>
          <w:szCs w:val="24"/>
        </w:rPr>
        <w:t xml:space="preserve">wujud </w:t>
      </w:r>
      <w:r w:rsidRPr="00D372FC">
        <w:rPr>
          <w:rFonts w:ascii="Times New Roman" w:hAnsi="Times New Roman"/>
          <w:sz w:val="24"/>
          <w:szCs w:val="24"/>
        </w:rPr>
        <w:t>dua lagi bentuk modal yang seringkali dikaitkan dengan perkembangan dan pertumbuhan ekonomi ses</w:t>
      </w:r>
      <w:r w:rsidR="00113211">
        <w:rPr>
          <w:rFonts w:ascii="Times New Roman" w:hAnsi="Times New Roman"/>
          <w:sz w:val="24"/>
          <w:szCs w:val="24"/>
        </w:rPr>
        <w:t>ebuah masyarakat dan negara iaitu modal semula jadi dan fizikal</w:t>
      </w:r>
      <w:r w:rsidRPr="00D372FC">
        <w:rPr>
          <w:rFonts w:ascii="Times New Roman" w:hAnsi="Times New Roman"/>
          <w:sz w:val="24"/>
          <w:szCs w:val="24"/>
        </w:rPr>
        <w:t xml:space="preserve">. </w:t>
      </w:r>
      <w:r w:rsidR="00113211">
        <w:rPr>
          <w:rFonts w:ascii="Times New Roman" w:hAnsi="Times New Roman"/>
          <w:sz w:val="24"/>
          <w:szCs w:val="24"/>
        </w:rPr>
        <w:t>Namun begitu, p</w:t>
      </w:r>
      <w:r w:rsidRPr="00D372FC">
        <w:rPr>
          <w:rFonts w:ascii="Times New Roman" w:hAnsi="Times New Roman"/>
          <w:sz w:val="24"/>
          <w:szCs w:val="24"/>
        </w:rPr>
        <w:t xml:space="preserve">engiktirafan tiga jenis modal tersebut hanya </w:t>
      </w:r>
      <w:r w:rsidR="00113211">
        <w:rPr>
          <w:rFonts w:ascii="Times New Roman" w:hAnsi="Times New Roman"/>
          <w:sz w:val="24"/>
          <w:szCs w:val="24"/>
        </w:rPr>
        <w:t>lebih tertumpu</w:t>
      </w:r>
      <w:r w:rsidRPr="00D372FC">
        <w:rPr>
          <w:rFonts w:ascii="Times New Roman" w:hAnsi="Times New Roman"/>
          <w:sz w:val="24"/>
          <w:szCs w:val="24"/>
        </w:rPr>
        <w:t xml:space="preserve"> kepada proses pertumbuhan ekonomi semata-mata </w:t>
      </w:r>
      <w:r w:rsidR="00A45F8B" w:rsidRPr="00A45F8B">
        <w:rPr>
          <w:rFonts w:ascii="Times New Roman" w:hAnsi="Times New Roman"/>
          <w:color w:val="FF0000"/>
          <w:sz w:val="24"/>
          <w:szCs w:val="24"/>
        </w:rPr>
        <w:t xml:space="preserve">telah </w:t>
      </w:r>
      <w:r w:rsidRPr="00D372FC">
        <w:rPr>
          <w:rFonts w:ascii="Times New Roman" w:hAnsi="Times New Roman"/>
          <w:sz w:val="24"/>
          <w:szCs w:val="24"/>
        </w:rPr>
        <w:t xml:space="preserve">menyebabkan mereka terlupa atau terlepas pandang bagaimana pelaku atau aktor ekonomi bertindak balas dan menyusun diri mereka untuk memacu dan menjana pertumbuhan dan perkembangan. Hubungan </w:t>
      </w:r>
      <w:r w:rsidR="00A45F8B">
        <w:rPr>
          <w:rFonts w:ascii="Times New Roman" w:hAnsi="Times New Roman"/>
          <w:sz w:val="24"/>
          <w:szCs w:val="24"/>
        </w:rPr>
        <w:t>yang ‘tidak kelihatan’ ini dinamakan sebagai</w:t>
      </w:r>
      <w:r w:rsidRPr="00D372FC">
        <w:rPr>
          <w:rFonts w:ascii="Times New Roman" w:hAnsi="Times New Roman"/>
          <w:sz w:val="24"/>
          <w:szCs w:val="24"/>
        </w:rPr>
        <w:t xml:space="preserve"> modal sosial </w:t>
      </w:r>
      <w:r w:rsidRPr="009E0AB9">
        <w:rPr>
          <w:rFonts w:ascii="Times New Roman" w:hAnsi="Times New Roman"/>
          <w:sz w:val="24"/>
          <w:szCs w:val="24"/>
        </w:rPr>
        <w:t>(Grootaert, 1997).</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Sementara itu, </w:t>
      </w:r>
      <w:r w:rsidR="00A45F8B">
        <w:rPr>
          <w:rFonts w:ascii="Times New Roman" w:hAnsi="Times New Roman"/>
          <w:sz w:val="24"/>
          <w:szCs w:val="24"/>
        </w:rPr>
        <w:t xml:space="preserve">sarjana </w:t>
      </w:r>
      <w:r w:rsidR="00A45F8B" w:rsidRPr="00A45F8B">
        <w:rPr>
          <w:rFonts w:ascii="Times New Roman" w:hAnsi="Times New Roman"/>
          <w:color w:val="FF0000"/>
          <w:sz w:val="24"/>
          <w:szCs w:val="24"/>
        </w:rPr>
        <w:t xml:space="preserve">yang menggunakan </w:t>
      </w:r>
      <w:r w:rsidRPr="00D372FC">
        <w:rPr>
          <w:rFonts w:ascii="Times New Roman" w:hAnsi="Times New Roman"/>
          <w:sz w:val="24"/>
          <w:szCs w:val="24"/>
        </w:rPr>
        <w:t xml:space="preserve">pendekatan struktural menyatakan masalah kemiskinan berpunca daripada sistem pengeluaran dan bukannya pada individu semata-mata. Pendekatan ini menganggap kemiskinan sebagai keadaan yang dihadapi individu disebabkan oleh faktor luaran </w:t>
      </w:r>
      <w:r w:rsidRPr="009E0AB9">
        <w:rPr>
          <w:rFonts w:ascii="Times New Roman" w:hAnsi="Times New Roman"/>
          <w:sz w:val="24"/>
          <w:szCs w:val="24"/>
        </w:rPr>
        <w:t>(Frank, 1967).</w:t>
      </w:r>
      <w:r w:rsidRPr="00D372FC">
        <w:rPr>
          <w:rFonts w:ascii="Times New Roman" w:hAnsi="Times New Roman"/>
          <w:sz w:val="24"/>
          <w:szCs w:val="24"/>
        </w:rPr>
        <w:t xml:space="preserve"> Namun</w:t>
      </w:r>
      <w:r w:rsidR="009E0AB9">
        <w:rPr>
          <w:rFonts w:ascii="Times New Roman" w:hAnsi="Times New Roman"/>
          <w:sz w:val="24"/>
          <w:szCs w:val="24"/>
        </w:rPr>
        <w:t xml:space="preserve"> begitu</w:t>
      </w:r>
      <w:r w:rsidRPr="00D372FC">
        <w:rPr>
          <w:rFonts w:ascii="Times New Roman" w:hAnsi="Times New Roman"/>
          <w:sz w:val="24"/>
          <w:szCs w:val="24"/>
        </w:rPr>
        <w:t>, kajian ini mengkaji mobiliti sosial komuniti muara hanya berdasarkan kepada faktor pendidikan dan pekerjaan inter-generasi.</w:t>
      </w:r>
    </w:p>
    <w:p w:rsidR="00240D3C" w:rsidRDefault="00240D3C" w:rsidP="00240D3C">
      <w:pPr>
        <w:spacing w:after="0" w:line="240" w:lineRule="auto"/>
        <w:jc w:val="both"/>
        <w:rPr>
          <w:rFonts w:ascii="Times New Roman" w:hAnsi="Times New Roman"/>
          <w:sz w:val="24"/>
          <w:szCs w:val="24"/>
        </w:rPr>
      </w:pPr>
    </w:p>
    <w:p w:rsidR="009E0AB9" w:rsidRPr="00D372FC" w:rsidRDefault="009E0AB9"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METODOLOGI PENYELIDIKAN</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Kajian yang dianalisis dalam artikel mengkaji perubahan sosiobudaya dan mobiliti sosial dalam komuniti muara di Pantai Timur Semenanjung Malaysia. Persoalan utama kajian ialah apakah perubahan sosiobudaya dan corak mobiliti sosial inter generasi dalam kalangan komuniti muara ini. Kajian ini menggabungkan beberapa pendekatan dan kaedah sosiologi. Pendekatan sejarah dan perbandingan digunakan dengan memanfaatkan empat cara. Pertama, menggunakan maklumat sekunder dan membuat p</w:t>
      </w:r>
      <w:r w:rsidR="009E0AB9">
        <w:rPr>
          <w:rFonts w:ascii="Times New Roman" w:hAnsi="Times New Roman"/>
          <w:sz w:val="24"/>
          <w:szCs w:val="24"/>
        </w:rPr>
        <w:t>erbandingan dengan penyelidikan sebelum ini untuk</w:t>
      </w:r>
      <w:r w:rsidRPr="00D372FC">
        <w:rPr>
          <w:rFonts w:ascii="Times New Roman" w:hAnsi="Times New Roman"/>
          <w:sz w:val="24"/>
          <w:szCs w:val="24"/>
        </w:rPr>
        <w:t xml:space="preserve"> melihat </w:t>
      </w:r>
      <w:r w:rsidR="009E0AB9">
        <w:rPr>
          <w:rFonts w:ascii="Times New Roman" w:hAnsi="Times New Roman"/>
          <w:sz w:val="24"/>
          <w:szCs w:val="24"/>
        </w:rPr>
        <w:t>perubahan dalam sejarah, khususn</w:t>
      </w:r>
      <w:r w:rsidRPr="00D372FC">
        <w:rPr>
          <w:rFonts w:ascii="Times New Roman" w:hAnsi="Times New Roman"/>
          <w:sz w:val="24"/>
          <w:szCs w:val="24"/>
        </w:rPr>
        <w:t xml:space="preserve">ya kajian </w:t>
      </w:r>
      <w:r w:rsidRPr="009E0AB9">
        <w:rPr>
          <w:rFonts w:ascii="Times New Roman" w:hAnsi="Times New Roman"/>
          <w:sz w:val="24"/>
          <w:szCs w:val="24"/>
        </w:rPr>
        <w:t>Firth (1990)</w:t>
      </w:r>
      <w:r w:rsidR="009E0AB9">
        <w:rPr>
          <w:rFonts w:ascii="Times New Roman" w:hAnsi="Times New Roman"/>
          <w:sz w:val="24"/>
          <w:szCs w:val="24"/>
        </w:rPr>
        <w:t xml:space="preserve"> </w:t>
      </w:r>
      <w:r w:rsidRPr="00D372FC">
        <w:rPr>
          <w:rFonts w:ascii="Times New Roman" w:hAnsi="Times New Roman"/>
          <w:sz w:val="24"/>
          <w:szCs w:val="24"/>
        </w:rPr>
        <w:t xml:space="preserve">yang menggunakan </w:t>
      </w:r>
      <w:r w:rsidRPr="00D372FC">
        <w:rPr>
          <w:rFonts w:ascii="Times New Roman" w:hAnsi="Times New Roman"/>
          <w:sz w:val="24"/>
          <w:szCs w:val="24"/>
        </w:rPr>
        <w:lastRenderedPageBreak/>
        <w:t xml:space="preserve">kaedah etnografi, </w:t>
      </w:r>
      <w:r w:rsidRPr="00666B86">
        <w:rPr>
          <w:rFonts w:ascii="Times New Roman" w:hAnsi="Times New Roman"/>
          <w:color w:val="FF0000"/>
          <w:sz w:val="24"/>
          <w:szCs w:val="24"/>
        </w:rPr>
        <w:t>dan pengkaji-pengk</w:t>
      </w:r>
      <w:r w:rsidR="00CD11F0" w:rsidRPr="00666B86">
        <w:rPr>
          <w:rFonts w:ascii="Times New Roman" w:hAnsi="Times New Roman"/>
          <w:color w:val="FF0000"/>
          <w:sz w:val="24"/>
          <w:szCs w:val="24"/>
        </w:rPr>
        <w:t>aji lain seperti Nor Hayati (</w:t>
      </w:r>
      <w:r w:rsidRPr="00666B86">
        <w:rPr>
          <w:rFonts w:ascii="Times New Roman" w:hAnsi="Times New Roman"/>
          <w:color w:val="FF0000"/>
          <w:sz w:val="24"/>
          <w:szCs w:val="24"/>
        </w:rPr>
        <w:t>2014) dan Siti Fairuz (2017)</w:t>
      </w:r>
      <w:r w:rsidR="009E0AB9" w:rsidRPr="00666B86">
        <w:rPr>
          <w:rFonts w:ascii="Times New Roman" w:hAnsi="Times New Roman"/>
          <w:color w:val="FF0000"/>
          <w:sz w:val="24"/>
          <w:szCs w:val="24"/>
        </w:rPr>
        <w:t xml:space="preserve"> menggabungkan </w:t>
      </w:r>
      <w:r w:rsidRPr="00666B86">
        <w:rPr>
          <w:rFonts w:ascii="Times New Roman" w:hAnsi="Times New Roman"/>
          <w:color w:val="FF0000"/>
          <w:sz w:val="24"/>
          <w:szCs w:val="24"/>
        </w:rPr>
        <w:t xml:space="preserve">etnografi dan tinjauan. </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00DD499A">
        <w:rPr>
          <w:rFonts w:ascii="Times New Roman" w:hAnsi="Times New Roman"/>
          <w:sz w:val="24"/>
          <w:szCs w:val="24"/>
        </w:rPr>
        <w:t xml:space="preserve">Kedua </w:t>
      </w:r>
      <w:r w:rsidR="00DD499A" w:rsidRPr="0010319F">
        <w:rPr>
          <w:rFonts w:ascii="Times New Roman" w:hAnsi="Times New Roman"/>
          <w:color w:val="FF0000"/>
          <w:sz w:val="24"/>
          <w:szCs w:val="24"/>
        </w:rPr>
        <w:t>ialah</w:t>
      </w:r>
      <w:r w:rsidR="00DD499A">
        <w:rPr>
          <w:rFonts w:ascii="Times New Roman" w:hAnsi="Times New Roman"/>
          <w:sz w:val="24"/>
          <w:szCs w:val="24"/>
        </w:rPr>
        <w:t xml:space="preserve"> </w:t>
      </w:r>
      <w:r w:rsidRPr="00D372FC">
        <w:rPr>
          <w:rFonts w:ascii="Times New Roman" w:hAnsi="Times New Roman"/>
          <w:sz w:val="24"/>
          <w:szCs w:val="24"/>
        </w:rPr>
        <w:t>kajian komuniti dan membuat perbandingan responden di enam kawasan muar</w:t>
      </w:r>
      <w:r w:rsidR="00DD499A">
        <w:rPr>
          <w:rFonts w:ascii="Times New Roman" w:hAnsi="Times New Roman"/>
          <w:sz w:val="24"/>
          <w:szCs w:val="24"/>
        </w:rPr>
        <w:t xml:space="preserve">a </w:t>
      </w:r>
      <w:r w:rsidRPr="00D372FC">
        <w:rPr>
          <w:rFonts w:ascii="Times New Roman" w:hAnsi="Times New Roman"/>
          <w:sz w:val="24"/>
          <w:szCs w:val="24"/>
        </w:rPr>
        <w:t>melibatkan tiga negeri (P</w:t>
      </w:r>
      <w:r w:rsidR="00DD499A">
        <w:rPr>
          <w:rFonts w:ascii="Times New Roman" w:hAnsi="Times New Roman"/>
          <w:sz w:val="24"/>
          <w:szCs w:val="24"/>
        </w:rPr>
        <w:t>ahang, Terengganu dan Kelantan)</w:t>
      </w:r>
      <w:r w:rsidRPr="00D372FC">
        <w:rPr>
          <w:rFonts w:ascii="Times New Roman" w:hAnsi="Times New Roman"/>
          <w:sz w:val="24"/>
          <w:szCs w:val="24"/>
        </w:rPr>
        <w:t xml:space="preserve"> iaitu tidak menumpu</w:t>
      </w:r>
      <w:r w:rsidR="00DD499A">
        <w:rPr>
          <w:rFonts w:ascii="Times New Roman" w:hAnsi="Times New Roman"/>
          <w:sz w:val="24"/>
          <w:szCs w:val="24"/>
        </w:rPr>
        <w:t>kan</w:t>
      </w:r>
      <w:r w:rsidRPr="00D372FC">
        <w:rPr>
          <w:rFonts w:ascii="Times New Roman" w:hAnsi="Times New Roman"/>
          <w:sz w:val="24"/>
          <w:szCs w:val="24"/>
        </w:rPr>
        <w:t xml:space="preserve"> kepada satu komuniti da</w:t>
      </w:r>
      <w:r w:rsidR="00DD499A">
        <w:rPr>
          <w:rFonts w:ascii="Times New Roman" w:hAnsi="Times New Roman"/>
          <w:sz w:val="24"/>
          <w:szCs w:val="24"/>
        </w:rPr>
        <w:t>lam sat</w:t>
      </w:r>
      <w:bookmarkStart w:id="0" w:name="_GoBack"/>
      <w:bookmarkEnd w:id="0"/>
      <w:r w:rsidR="00DD499A">
        <w:rPr>
          <w:rFonts w:ascii="Times New Roman" w:hAnsi="Times New Roman"/>
          <w:sz w:val="24"/>
          <w:szCs w:val="24"/>
        </w:rPr>
        <w:t>u kawasan sahaja. Oleh itu</w:t>
      </w:r>
      <w:r w:rsidRPr="00D372FC">
        <w:rPr>
          <w:rFonts w:ascii="Times New Roman" w:hAnsi="Times New Roman"/>
          <w:sz w:val="24"/>
          <w:szCs w:val="24"/>
        </w:rPr>
        <w:t>, pelbagai dat</w:t>
      </w:r>
      <w:r w:rsidR="00DD499A">
        <w:rPr>
          <w:rFonts w:ascii="Times New Roman" w:hAnsi="Times New Roman"/>
          <w:sz w:val="24"/>
          <w:szCs w:val="24"/>
        </w:rPr>
        <w:t>a dapat diperoleh dengan banyak dan</w:t>
      </w:r>
      <w:r w:rsidRPr="00D372FC">
        <w:rPr>
          <w:rFonts w:ascii="Times New Roman" w:hAnsi="Times New Roman"/>
          <w:sz w:val="24"/>
          <w:szCs w:val="24"/>
        </w:rPr>
        <w:t xml:space="preserve"> dapat membuat perbandingan tentang faktor dan proses yang berbez</w:t>
      </w:r>
      <w:r w:rsidR="00DD499A">
        <w:rPr>
          <w:rFonts w:ascii="Times New Roman" w:hAnsi="Times New Roman"/>
          <w:sz w:val="24"/>
          <w:szCs w:val="24"/>
        </w:rPr>
        <w:t xml:space="preserve">a antara </w:t>
      </w:r>
      <w:r w:rsidRPr="00D372FC">
        <w:rPr>
          <w:rFonts w:ascii="Times New Roman" w:hAnsi="Times New Roman"/>
          <w:sz w:val="24"/>
          <w:szCs w:val="24"/>
        </w:rPr>
        <w:t>kawasan</w:t>
      </w:r>
      <w:r w:rsidR="00DD499A">
        <w:rPr>
          <w:rFonts w:ascii="Times New Roman" w:hAnsi="Times New Roman"/>
          <w:sz w:val="24"/>
          <w:szCs w:val="24"/>
        </w:rPr>
        <w:t>. Ketiga ialah</w:t>
      </w:r>
      <w:r w:rsidRPr="00D372FC">
        <w:rPr>
          <w:rFonts w:ascii="Times New Roman" w:hAnsi="Times New Roman"/>
          <w:sz w:val="24"/>
          <w:szCs w:val="24"/>
        </w:rPr>
        <w:t xml:space="preserve"> meneliti dari kaca mata responden dan informan ya</w:t>
      </w:r>
      <w:r w:rsidR="00DD499A">
        <w:rPr>
          <w:rFonts w:ascii="Times New Roman" w:hAnsi="Times New Roman"/>
          <w:sz w:val="24"/>
          <w:szCs w:val="24"/>
        </w:rPr>
        <w:t>ng diminta membuat imbasan masa</w:t>
      </w:r>
      <w:r w:rsidRPr="00D372FC">
        <w:rPr>
          <w:rFonts w:ascii="Times New Roman" w:hAnsi="Times New Roman"/>
          <w:sz w:val="24"/>
          <w:szCs w:val="24"/>
        </w:rPr>
        <w:t xml:space="preserve"> dahulu dan sekarang. </w:t>
      </w:r>
      <w:r w:rsidR="00DD499A" w:rsidRPr="0010319F">
        <w:rPr>
          <w:rFonts w:ascii="Times New Roman" w:hAnsi="Times New Roman"/>
          <w:color w:val="FF0000"/>
          <w:sz w:val="24"/>
          <w:szCs w:val="24"/>
        </w:rPr>
        <w:t>Maka</w:t>
      </w:r>
      <w:r w:rsidR="00DD499A">
        <w:rPr>
          <w:rFonts w:ascii="Times New Roman" w:hAnsi="Times New Roman"/>
          <w:sz w:val="24"/>
          <w:szCs w:val="24"/>
        </w:rPr>
        <w:t xml:space="preserve"> r</w:t>
      </w:r>
      <w:r w:rsidRPr="00D372FC">
        <w:rPr>
          <w:rFonts w:ascii="Times New Roman" w:hAnsi="Times New Roman"/>
          <w:sz w:val="24"/>
          <w:szCs w:val="24"/>
        </w:rPr>
        <w:t xml:space="preserve">esponden </w:t>
      </w:r>
      <w:r w:rsidR="00DD499A">
        <w:rPr>
          <w:rFonts w:ascii="Times New Roman" w:hAnsi="Times New Roman"/>
          <w:sz w:val="24"/>
          <w:szCs w:val="24"/>
        </w:rPr>
        <w:t xml:space="preserve">perlu </w:t>
      </w:r>
      <w:r w:rsidRPr="00D372FC">
        <w:rPr>
          <w:rFonts w:ascii="Times New Roman" w:hAnsi="Times New Roman"/>
          <w:sz w:val="24"/>
          <w:szCs w:val="24"/>
        </w:rPr>
        <w:t>membuat perbandingan tentang</w:t>
      </w:r>
      <w:r w:rsidR="00DD499A">
        <w:rPr>
          <w:rFonts w:ascii="Times New Roman" w:hAnsi="Times New Roman"/>
          <w:sz w:val="24"/>
          <w:szCs w:val="24"/>
        </w:rPr>
        <w:t xml:space="preserve"> keadaan </w:t>
      </w:r>
      <w:r w:rsidR="00DD499A" w:rsidRPr="0010319F">
        <w:rPr>
          <w:rFonts w:ascii="Times New Roman" w:hAnsi="Times New Roman"/>
          <w:color w:val="FF0000"/>
          <w:sz w:val="24"/>
          <w:szCs w:val="24"/>
        </w:rPr>
        <w:t>komunitinya pada masa</w:t>
      </w:r>
      <w:r w:rsidR="00DD499A">
        <w:rPr>
          <w:rFonts w:ascii="Times New Roman" w:hAnsi="Times New Roman"/>
          <w:sz w:val="24"/>
          <w:szCs w:val="24"/>
        </w:rPr>
        <w:t xml:space="preserve"> dahulu dan sekarang. Manakala</w:t>
      </w:r>
      <w:r w:rsidRPr="00D372FC">
        <w:rPr>
          <w:rFonts w:ascii="Times New Roman" w:hAnsi="Times New Roman"/>
          <w:sz w:val="24"/>
          <w:szCs w:val="24"/>
        </w:rPr>
        <w:t xml:space="preserve"> pengkaji memberi penilaian </w:t>
      </w:r>
      <w:r w:rsidR="0010319F" w:rsidRPr="0010319F">
        <w:rPr>
          <w:rFonts w:ascii="Times New Roman" w:hAnsi="Times New Roman"/>
          <w:color w:val="FF0000"/>
          <w:sz w:val="24"/>
          <w:szCs w:val="24"/>
        </w:rPr>
        <w:t>mengikut maklumat</w:t>
      </w:r>
      <w:r w:rsidR="0010319F">
        <w:rPr>
          <w:rFonts w:ascii="Times New Roman" w:hAnsi="Times New Roman"/>
          <w:sz w:val="24"/>
          <w:szCs w:val="24"/>
        </w:rPr>
        <w:t xml:space="preserve"> </w:t>
      </w:r>
      <w:r w:rsidR="00DD499A">
        <w:rPr>
          <w:rFonts w:ascii="Times New Roman" w:hAnsi="Times New Roman"/>
          <w:sz w:val="24"/>
          <w:szCs w:val="24"/>
        </w:rPr>
        <w:t xml:space="preserve">responden. </w:t>
      </w:r>
      <w:r w:rsidR="00DD499A" w:rsidRPr="0010319F">
        <w:rPr>
          <w:rFonts w:ascii="Times New Roman" w:hAnsi="Times New Roman"/>
          <w:color w:val="FF0000"/>
          <w:sz w:val="24"/>
          <w:szCs w:val="24"/>
        </w:rPr>
        <w:t>Cara</w:t>
      </w:r>
      <w:r w:rsidRPr="0010319F">
        <w:rPr>
          <w:rFonts w:ascii="Times New Roman" w:hAnsi="Times New Roman"/>
          <w:color w:val="FF0000"/>
          <w:sz w:val="24"/>
          <w:szCs w:val="24"/>
        </w:rPr>
        <w:t xml:space="preserve"> ini </w:t>
      </w:r>
      <w:r w:rsidRPr="00D372FC">
        <w:rPr>
          <w:rFonts w:ascii="Times New Roman" w:hAnsi="Times New Roman"/>
          <w:sz w:val="24"/>
          <w:szCs w:val="24"/>
        </w:rPr>
        <w:t>pe</w:t>
      </w:r>
      <w:r w:rsidR="00DD499A">
        <w:rPr>
          <w:rFonts w:ascii="Times New Roman" w:hAnsi="Times New Roman"/>
          <w:sz w:val="24"/>
          <w:szCs w:val="24"/>
        </w:rPr>
        <w:t>nting</w:t>
      </w:r>
      <w:r w:rsidR="0010319F">
        <w:rPr>
          <w:rFonts w:ascii="Times New Roman" w:hAnsi="Times New Roman"/>
          <w:sz w:val="24"/>
          <w:szCs w:val="24"/>
        </w:rPr>
        <w:t xml:space="preserve"> untuk </w:t>
      </w:r>
      <w:r w:rsidR="0010319F" w:rsidRPr="0010319F">
        <w:rPr>
          <w:rFonts w:ascii="Times New Roman" w:hAnsi="Times New Roman"/>
          <w:color w:val="FF0000"/>
          <w:sz w:val="24"/>
          <w:szCs w:val="24"/>
        </w:rPr>
        <w:t>mendapatkan</w:t>
      </w:r>
      <w:r w:rsidR="00DD499A">
        <w:rPr>
          <w:rFonts w:ascii="Times New Roman" w:hAnsi="Times New Roman"/>
          <w:sz w:val="24"/>
          <w:szCs w:val="24"/>
        </w:rPr>
        <w:t xml:space="preserve"> perspektif </w:t>
      </w:r>
      <w:r w:rsidRPr="00D372FC">
        <w:rPr>
          <w:rFonts w:ascii="Times New Roman" w:hAnsi="Times New Roman"/>
          <w:sz w:val="24"/>
          <w:szCs w:val="24"/>
        </w:rPr>
        <w:t>sejarah dan me</w:t>
      </w:r>
      <w:r w:rsidR="0010319F">
        <w:rPr>
          <w:rFonts w:ascii="Times New Roman" w:hAnsi="Times New Roman"/>
          <w:sz w:val="24"/>
          <w:szCs w:val="24"/>
        </w:rPr>
        <w:t xml:space="preserve">nangkap dinamika kajian. </w:t>
      </w:r>
      <w:r w:rsidR="0010319F" w:rsidRPr="0010319F">
        <w:rPr>
          <w:rFonts w:ascii="Times New Roman" w:hAnsi="Times New Roman"/>
          <w:color w:val="FF0000"/>
          <w:sz w:val="24"/>
          <w:szCs w:val="24"/>
        </w:rPr>
        <w:t xml:space="preserve">Cara ini </w:t>
      </w:r>
      <w:r w:rsidR="0010319F">
        <w:rPr>
          <w:rFonts w:ascii="Times New Roman" w:hAnsi="Times New Roman"/>
          <w:sz w:val="24"/>
          <w:szCs w:val="24"/>
        </w:rPr>
        <w:t xml:space="preserve">juga penting supaya </w:t>
      </w:r>
      <w:r w:rsidRPr="00D372FC">
        <w:rPr>
          <w:rFonts w:ascii="Times New Roman" w:hAnsi="Times New Roman"/>
          <w:sz w:val="24"/>
          <w:szCs w:val="24"/>
        </w:rPr>
        <w:t xml:space="preserve">tidak bersifat </w:t>
      </w:r>
      <w:r w:rsidRPr="00D372FC">
        <w:rPr>
          <w:rFonts w:ascii="Times New Roman" w:hAnsi="Times New Roman"/>
          <w:i/>
          <w:sz w:val="24"/>
          <w:szCs w:val="24"/>
        </w:rPr>
        <w:t>cross-section</w:t>
      </w:r>
      <w:r w:rsidR="0010319F">
        <w:rPr>
          <w:rFonts w:ascii="Times New Roman" w:hAnsi="Times New Roman"/>
          <w:sz w:val="24"/>
          <w:szCs w:val="24"/>
        </w:rPr>
        <w:t xml:space="preserve"> yang </w:t>
      </w:r>
      <w:r w:rsidR="0010319F" w:rsidRPr="0010319F">
        <w:rPr>
          <w:rFonts w:ascii="Times New Roman" w:hAnsi="Times New Roman"/>
          <w:color w:val="FF0000"/>
          <w:sz w:val="24"/>
          <w:szCs w:val="24"/>
        </w:rPr>
        <w:t>men</w:t>
      </w:r>
      <w:r w:rsidRPr="0010319F">
        <w:rPr>
          <w:rFonts w:ascii="Times New Roman" w:hAnsi="Times New Roman"/>
          <w:color w:val="FF0000"/>
          <w:sz w:val="24"/>
          <w:szCs w:val="24"/>
        </w:rPr>
        <w:t>umpu</w:t>
      </w:r>
      <w:r w:rsidR="0010319F" w:rsidRPr="0010319F">
        <w:rPr>
          <w:rFonts w:ascii="Times New Roman" w:hAnsi="Times New Roman"/>
          <w:color w:val="FF0000"/>
          <w:sz w:val="24"/>
          <w:szCs w:val="24"/>
        </w:rPr>
        <w:t>kan</w:t>
      </w:r>
      <w:r w:rsidRPr="0010319F">
        <w:rPr>
          <w:rFonts w:ascii="Times New Roman" w:hAnsi="Times New Roman"/>
          <w:color w:val="FF0000"/>
          <w:sz w:val="24"/>
          <w:szCs w:val="24"/>
        </w:rPr>
        <w:t xml:space="preserve"> </w:t>
      </w:r>
      <w:r w:rsidR="0010319F" w:rsidRPr="0010319F">
        <w:rPr>
          <w:rFonts w:ascii="Times New Roman" w:hAnsi="Times New Roman"/>
          <w:color w:val="FF0000"/>
          <w:sz w:val="24"/>
          <w:szCs w:val="24"/>
        </w:rPr>
        <w:t>ke</w:t>
      </w:r>
      <w:r w:rsidRPr="0010319F">
        <w:rPr>
          <w:rFonts w:ascii="Times New Roman" w:hAnsi="Times New Roman"/>
          <w:color w:val="FF0000"/>
          <w:sz w:val="24"/>
          <w:szCs w:val="24"/>
        </w:rPr>
        <w:t xml:space="preserve">pada </w:t>
      </w:r>
      <w:r w:rsidRPr="00D372FC">
        <w:rPr>
          <w:rFonts w:ascii="Times New Roman" w:hAnsi="Times New Roman"/>
          <w:sz w:val="24"/>
          <w:szCs w:val="24"/>
        </w:rPr>
        <w:t>keadaa</w:t>
      </w:r>
      <w:r w:rsidR="0010319F">
        <w:rPr>
          <w:rFonts w:ascii="Times New Roman" w:hAnsi="Times New Roman"/>
          <w:sz w:val="24"/>
          <w:szCs w:val="24"/>
        </w:rPr>
        <w:t xml:space="preserve">n sekarang semata-mata. Keempat </w:t>
      </w:r>
      <w:r w:rsidR="0010319F" w:rsidRPr="0010319F">
        <w:rPr>
          <w:rFonts w:ascii="Times New Roman" w:hAnsi="Times New Roman"/>
          <w:color w:val="FF0000"/>
          <w:sz w:val="24"/>
          <w:szCs w:val="24"/>
        </w:rPr>
        <w:t>ialah</w:t>
      </w:r>
      <w:r w:rsidRPr="00D372FC">
        <w:rPr>
          <w:rFonts w:ascii="Times New Roman" w:hAnsi="Times New Roman"/>
          <w:sz w:val="24"/>
          <w:szCs w:val="24"/>
        </w:rPr>
        <w:t xml:space="preserve"> kaedah kuantitatif </w:t>
      </w:r>
      <w:r w:rsidR="0010319F" w:rsidRPr="0010319F">
        <w:rPr>
          <w:rFonts w:ascii="Times New Roman" w:hAnsi="Times New Roman"/>
          <w:color w:val="FF0000"/>
          <w:sz w:val="24"/>
          <w:szCs w:val="24"/>
        </w:rPr>
        <w:t>dengan</w:t>
      </w:r>
      <w:r w:rsidR="0010319F">
        <w:rPr>
          <w:rFonts w:ascii="Times New Roman" w:hAnsi="Times New Roman"/>
          <w:sz w:val="24"/>
          <w:szCs w:val="24"/>
        </w:rPr>
        <w:t xml:space="preserve"> </w:t>
      </w:r>
      <w:r w:rsidRPr="00D372FC">
        <w:rPr>
          <w:rFonts w:ascii="Times New Roman" w:hAnsi="Times New Roman"/>
          <w:sz w:val="24"/>
          <w:szCs w:val="24"/>
        </w:rPr>
        <w:t>menggunakan pendekatan tinjauan melalui soal selidik sebagai asas untuk membentuk data empirikal yang dapat memerihalkan persoalan peru</w:t>
      </w:r>
      <w:r w:rsidR="0010319F">
        <w:rPr>
          <w:rFonts w:ascii="Times New Roman" w:hAnsi="Times New Roman"/>
          <w:sz w:val="24"/>
          <w:szCs w:val="24"/>
        </w:rPr>
        <w:t xml:space="preserve">bahan sosiobudaya dan </w:t>
      </w:r>
      <w:r w:rsidRPr="00D372FC">
        <w:rPr>
          <w:rFonts w:ascii="Times New Roman" w:hAnsi="Times New Roman"/>
          <w:sz w:val="24"/>
          <w:szCs w:val="24"/>
        </w:rPr>
        <w:t>mobiliti sosial dalam kalangan komuniti muara.</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Kajian ini dilaksanakan dalam kawasan Program Pembangunan Wilayah Ekonomi Pantai Timur (ECER). Secara lebih khususnya, negeri yang terlibat dalam kajian ini ialah Kelantan, Terengganu dan Pahang. Negeri</w:t>
      </w:r>
      <w:r>
        <w:rPr>
          <w:rFonts w:ascii="Times New Roman" w:hAnsi="Times New Roman"/>
          <w:sz w:val="24"/>
          <w:szCs w:val="24"/>
        </w:rPr>
        <w:t xml:space="preserve"> </w:t>
      </w:r>
      <w:r w:rsidRPr="00D372FC">
        <w:rPr>
          <w:rFonts w:ascii="Times New Roman" w:hAnsi="Times New Roman"/>
          <w:sz w:val="24"/>
          <w:szCs w:val="24"/>
        </w:rPr>
        <w:t>ini dipilih berdasarkan penilaian kawasan ECER mampu meminggirkan komuniti muara dalam momentum transformasi yang dirancangkan oleh kerajaan. Komuniti muara pula dipilih disebabkan mereka merupakan golongan yang terpinggir sebagaimana komuniti pesisir pantai.</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0010319F" w:rsidRPr="0010319F">
        <w:rPr>
          <w:rFonts w:ascii="Times New Roman" w:hAnsi="Times New Roman"/>
          <w:color w:val="FF0000"/>
          <w:sz w:val="24"/>
          <w:szCs w:val="24"/>
        </w:rPr>
        <w:t>Kajian ini melibatkan</w:t>
      </w:r>
      <w:r w:rsidR="0010319F">
        <w:rPr>
          <w:rFonts w:ascii="Times New Roman" w:hAnsi="Times New Roman"/>
          <w:sz w:val="24"/>
          <w:szCs w:val="24"/>
        </w:rPr>
        <w:t xml:space="preserve"> sejumlah 596 </w:t>
      </w:r>
      <w:r w:rsidRPr="00D372FC">
        <w:rPr>
          <w:rFonts w:ascii="Times New Roman" w:hAnsi="Times New Roman"/>
          <w:sz w:val="24"/>
          <w:szCs w:val="24"/>
        </w:rPr>
        <w:t xml:space="preserve">responden dipilih dari komuniti muara sungai yang besar di pesisiran Pantai Timur Semenanjung Malaysia seperti perkampungan nelayan di Sungai Terengganu (103 orang), Sungai Kemaman (102 orang), Sungai Kemasin (99 orang), Sungai Kelantan (100 orang), Sungai Pahang (69 orang) dan Sungai Kuantan (123 orang). Bagi unit analisis, mereka adalah terdiri daripada Ketua Isi Rumah (KIR). Kajian ini menggunakan pensampelan rawak mudah dan </w:t>
      </w:r>
      <w:r w:rsidRPr="00D372FC">
        <w:rPr>
          <w:rFonts w:ascii="Times New Roman" w:hAnsi="Times New Roman"/>
          <w:i/>
          <w:sz w:val="24"/>
          <w:szCs w:val="24"/>
        </w:rPr>
        <w:t>snow ball</w:t>
      </w:r>
      <w:r w:rsidRPr="00D372FC">
        <w:rPr>
          <w:rFonts w:ascii="Times New Roman" w:hAnsi="Times New Roman"/>
          <w:sz w:val="24"/>
          <w:szCs w:val="24"/>
        </w:rPr>
        <w:t xml:space="preserve">. </w:t>
      </w:r>
    </w:p>
    <w:p w:rsidR="00240D3C" w:rsidRPr="00D372FC" w:rsidRDefault="00240D3C" w:rsidP="00240D3C">
      <w:pPr>
        <w:tabs>
          <w:tab w:val="left" w:pos="2282"/>
        </w:tabs>
        <w:spacing w:after="0" w:line="240" w:lineRule="auto"/>
        <w:jc w:val="both"/>
        <w:rPr>
          <w:rFonts w:ascii="Times New Roman" w:hAnsi="Times New Roman"/>
          <w:b/>
          <w:sz w:val="24"/>
          <w:szCs w:val="24"/>
        </w:rPr>
      </w:pPr>
    </w:p>
    <w:p w:rsidR="00240D3C" w:rsidRPr="00D372FC" w:rsidRDefault="00240D3C" w:rsidP="00240D3C">
      <w:pPr>
        <w:tabs>
          <w:tab w:val="left" w:pos="2282"/>
        </w:tabs>
        <w:spacing w:after="0" w:line="240" w:lineRule="auto"/>
        <w:jc w:val="both"/>
        <w:rPr>
          <w:rFonts w:ascii="Times New Roman" w:hAnsi="Times New Roman"/>
          <w:b/>
          <w:sz w:val="24"/>
          <w:szCs w:val="24"/>
        </w:rPr>
      </w:pPr>
      <w:r w:rsidRPr="00D372FC">
        <w:rPr>
          <w:rFonts w:ascii="Times New Roman" w:hAnsi="Times New Roman"/>
          <w:b/>
          <w:sz w:val="24"/>
          <w:szCs w:val="24"/>
        </w:rPr>
        <w:tab/>
      </w: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PNEMUAN KAJIAN:  RUANG SOSIAL DAN INTERAKSI KOMUNITI</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 xml:space="preserve">Menurut </w:t>
      </w:r>
      <w:r w:rsidRPr="0010319F">
        <w:rPr>
          <w:rFonts w:ascii="Times New Roman" w:hAnsi="Times New Roman"/>
          <w:sz w:val="24"/>
          <w:szCs w:val="24"/>
        </w:rPr>
        <w:t>Firth (1990)</w:t>
      </w:r>
      <w:r w:rsidRPr="00D372FC">
        <w:rPr>
          <w:rFonts w:ascii="Times New Roman" w:hAnsi="Times New Roman"/>
          <w:sz w:val="24"/>
          <w:szCs w:val="24"/>
        </w:rPr>
        <w:t xml:space="preserve"> dalam kajiannya tentang komuniti nelayan Melayu mengatakan bahawa “</w:t>
      </w:r>
      <w:r w:rsidRPr="00D372FC">
        <w:rPr>
          <w:rFonts w:ascii="Times New Roman" w:hAnsi="Times New Roman"/>
          <w:i/>
          <w:sz w:val="24"/>
          <w:szCs w:val="24"/>
        </w:rPr>
        <w:t>A kampung is not normally an administrative unit or religious unit, but it is a social unit with some degree of solidarity and neighbourly feeling</w:t>
      </w:r>
      <w:r w:rsidRPr="00D372FC">
        <w:rPr>
          <w:rFonts w:ascii="Times New Roman" w:hAnsi="Times New Roman"/>
          <w:sz w:val="24"/>
          <w:szCs w:val="24"/>
        </w:rPr>
        <w:t xml:space="preserve">.” Banyak kajian terdahulu khususnya sejak abad ke 19, perkara utama yang dititikberatkan dalam pengkajian sains sosial adalah mengenai proses industrialisasi dan urbanisasi akan membawa kepada penghapusan komuniti tradisional. Salah satunya ialah komuniti muara dalam kajian ini merupakan sebuah kampung yang masih wujud ciri-ciri tradisional seperti konsep </w:t>
      </w:r>
      <w:r w:rsidRPr="00D372FC">
        <w:rPr>
          <w:rFonts w:ascii="Times New Roman" w:hAnsi="Times New Roman"/>
          <w:i/>
          <w:sz w:val="24"/>
          <w:szCs w:val="24"/>
        </w:rPr>
        <w:t xml:space="preserve">gemeinschaft </w:t>
      </w:r>
      <w:r w:rsidRPr="00D372FC">
        <w:rPr>
          <w:rFonts w:ascii="Times New Roman" w:hAnsi="Times New Roman"/>
          <w:sz w:val="24"/>
          <w:szCs w:val="24"/>
        </w:rPr>
        <w:t>dalam kehidupan harian.</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1: Ikatan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4"/>
        <w:gridCol w:w="1134"/>
        <w:gridCol w:w="1842"/>
        <w:gridCol w:w="1763"/>
      </w:tblGrid>
      <w:tr w:rsidR="00240D3C" w:rsidRPr="00D372FC" w:rsidTr="00B46204">
        <w:tc>
          <w:tcPr>
            <w:tcW w:w="3369"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Ikatan kejiranan</w:t>
            </w:r>
          </w:p>
        </w:tc>
        <w:tc>
          <w:tcPr>
            <w:tcW w:w="4110" w:type="dxa"/>
            <w:gridSpan w:val="3"/>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3369" w:type="dxa"/>
            <w:vMerge/>
            <w:tcBorders>
              <w:left w:val="nil"/>
              <w:bottom w:val="single" w:sz="4" w:space="0" w:color="auto"/>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p>
        </w:tc>
        <w:tc>
          <w:tcPr>
            <w:tcW w:w="1134"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Tidak tahu</w:t>
            </w:r>
          </w:p>
        </w:tc>
        <w:tc>
          <w:tcPr>
            <w:tcW w:w="1134"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Sederhana</w:t>
            </w:r>
          </w:p>
        </w:tc>
        <w:tc>
          <w:tcPr>
            <w:tcW w:w="184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Benar-benar kenal</w:t>
            </w:r>
          </w:p>
        </w:tc>
        <w:tc>
          <w:tcPr>
            <w:tcW w:w="1763" w:type="dxa"/>
            <w:vMerge/>
            <w:tcBorders>
              <w:left w:val="nil"/>
              <w:bottom w:val="single" w:sz="4" w:space="0" w:color="auto"/>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p>
        </w:tc>
      </w:tr>
      <w:tr w:rsidR="00240D3C" w:rsidRPr="00D372FC" w:rsidTr="00B46204">
        <w:tc>
          <w:tcPr>
            <w:tcW w:w="3369" w:type="dxa"/>
            <w:tcBorders>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Anda mengenali ahli komuniti</w:t>
            </w:r>
          </w:p>
        </w:tc>
        <w:tc>
          <w:tcPr>
            <w:tcW w:w="1134"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1.5%</w:t>
            </w:r>
          </w:p>
        </w:tc>
        <w:tc>
          <w:tcPr>
            <w:tcW w:w="1134"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56.5%</w:t>
            </w:r>
          </w:p>
        </w:tc>
        <w:tc>
          <w:tcPr>
            <w:tcW w:w="184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41.9%</w:t>
            </w:r>
          </w:p>
        </w:tc>
        <w:tc>
          <w:tcPr>
            <w:tcW w:w="1763"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 (596 orang)</w:t>
            </w:r>
          </w:p>
        </w:tc>
      </w:tr>
      <w:tr w:rsidR="00240D3C" w:rsidRPr="00D372FC" w:rsidTr="00B46204">
        <w:trPr>
          <w:trHeight w:val="77"/>
        </w:trPr>
        <w:tc>
          <w:tcPr>
            <w:tcW w:w="3369"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Tahap hubungan sesama jiran</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0.8%</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72.3%</w:t>
            </w:r>
          </w:p>
        </w:tc>
        <w:tc>
          <w:tcPr>
            <w:tcW w:w="184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26.8%</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0"/>
                <w:szCs w:val="20"/>
              </w:rPr>
            </w:pPr>
            <w:r w:rsidRPr="00D372FC">
              <w:rPr>
                <w:rFonts w:ascii="Times New Roman" w:hAnsi="Times New Roman"/>
                <w:sz w:val="20"/>
                <w:szCs w:val="20"/>
              </w:rPr>
              <w:t xml:space="preserve"> 100% (596 orang)</w:t>
            </w:r>
          </w:p>
        </w:tc>
      </w:tr>
      <w:tr w:rsidR="00240D3C" w:rsidRPr="00D372FC" w:rsidTr="00B46204">
        <w:trPr>
          <w:trHeight w:val="710"/>
        </w:trPr>
        <w:tc>
          <w:tcPr>
            <w:tcW w:w="3369"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Adakah masyarakat yang tinggal di kampung/kejiranan saling percaya antara satu sama lain</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 xml:space="preserve">   1.7%</w:t>
            </w:r>
            <w:r w:rsidRPr="00D372FC">
              <w:rPr>
                <w:rFonts w:ascii="Times New Roman" w:hAnsi="Times New Roman"/>
                <w:sz w:val="20"/>
                <w:szCs w:val="20"/>
              </w:rPr>
              <w:tab/>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76.0%</w:t>
            </w:r>
          </w:p>
        </w:tc>
        <w:tc>
          <w:tcPr>
            <w:tcW w:w="184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22.3%</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rPr>
          <w:trHeight w:val="692"/>
        </w:trPr>
        <w:tc>
          <w:tcPr>
            <w:tcW w:w="3369"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Bagaimana tahap kepercayaan dalam kalangan ahli komuniti anda sejak kebelakangan ini</w:t>
            </w:r>
            <w:r w:rsidRPr="00D372FC">
              <w:rPr>
                <w:rFonts w:ascii="Times New Roman" w:hAnsi="Times New Roman"/>
                <w:sz w:val="20"/>
                <w:szCs w:val="20"/>
              </w:rPr>
              <w:tab/>
            </w:r>
          </w:p>
        </w:tc>
        <w:tc>
          <w:tcPr>
            <w:tcW w:w="1134"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 xml:space="preserve">1.0%   </w:t>
            </w:r>
          </w:p>
        </w:tc>
        <w:tc>
          <w:tcPr>
            <w:tcW w:w="1134"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77.9%</w:t>
            </w:r>
          </w:p>
        </w:tc>
        <w:tc>
          <w:tcPr>
            <w:tcW w:w="184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21.1%</w:t>
            </w:r>
          </w:p>
        </w:tc>
        <w:tc>
          <w:tcPr>
            <w:tcW w:w="1763"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bl>
    <w:p w:rsidR="00240D3C" w:rsidRPr="00D372FC" w:rsidRDefault="00240D3C" w:rsidP="00240D3C">
      <w:pPr>
        <w:spacing w:after="0" w:line="240" w:lineRule="auto"/>
        <w:jc w:val="both"/>
        <w:rPr>
          <w:rFonts w:ascii="Times New Roman" w:hAnsi="Times New Roman"/>
          <w:sz w:val="24"/>
          <w:szCs w:val="24"/>
        </w:rPr>
      </w:pPr>
    </w:p>
    <w:p w:rsidR="00240D3C" w:rsidRPr="00D372FC" w:rsidRDefault="00C91CA6" w:rsidP="00240D3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Kajian ini mendapati ikatan kejiranan di</w:t>
      </w:r>
      <w:r w:rsidR="00240D3C" w:rsidRPr="00D372FC">
        <w:rPr>
          <w:rFonts w:ascii="Times New Roman" w:hAnsi="Times New Roman"/>
          <w:sz w:val="24"/>
          <w:szCs w:val="24"/>
        </w:rPr>
        <w:t xml:space="preserve"> komuniti muara berada pada tahap sederhana tinggi sepertimana yang ditunjukkan pada Jadual 1. Kajian ini men</w:t>
      </w:r>
      <w:r>
        <w:rPr>
          <w:rFonts w:ascii="Times New Roman" w:hAnsi="Times New Roman"/>
          <w:sz w:val="24"/>
          <w:szCs w:val="24"/>
        </w:rPr>
        <w:t>dapati</w:t>
      </w:r>
      <w:r w:rsidR="00240D3C" w:rsidRPr="00D372FC">
        <w:rPr>
          <w:rFonts w:ascii="Times New Roman" w:hAnsi="Times New Roman"/>
          <w:sz w:val="24"/>
          <w:szCs w:val="24"/>
        </w:rPr>
        <w:t xml:space="preserve"> hampir kesemua (98.5 peratus) responden mengakui mengenali ahli komuniti dalam kejiranan mereka. </w:t>
      </w:r>
      <w:r w:rsidR="00A06736">
        <w:rPr>
          <w:rFonts w:ascii="Times New Roman" w:hAnsi="Times New Roman"/>
          <w:sz w:val="24"/>
          <w:szCs w:val="24"/>
        </w:rPr>
        <w:t xml:space="preserve">Namun begitu, </w:t>
      </w:r>
      <w:r w:rsidR="00240D3C" w:rsidRPr="00D372FC">
        <w:rPr>
          <w:rFonts w:ascii="Times New Roman" w:hAnsi="Times New Roman"/>
          <w:sz w:val="24"/>
          <w:szCs w:val="24"/>
        </w:rPr>
        <w:t>hubungan sesama jiran (72.3 peratus), sikap saling mem</w:t>
      </w:r>
      <w:r w:rsidR="00A06736">
        <w:rPr>
          <w:rFonts w:ascii="Times New Roman" w:hAnsi="Times New Roman"/>
          <w:sz w:val="24"/>
          <w:szCs w:val="24"/>
        </w:rPr>
        <w:t xml:space="preserve">percayai (76 peratus) dan </w:t>
      </w:r>
      <w:r w:rsidR="00240D3C" w:rsidRPr="00D372FC">
        <w:rPr>
          <w:rFonts w:ascii="Times New Roman" w:hAnsi="Times New Roman"/>
          <w:sz w:val="24"/>
          <w:szCs w:val="24"/>
        </w:rPr>
        <w:t>kepercayaan dalam kalangan mereka (77.</w:t>
      </w:r>
      <w:r w:rsidR="00A06736">
        <w:rPr>
          <w:rFonts w:ascii="Times New Roman" w:hAnsi="Times New Roman"/>
          <w:sz w:val="24"/>
          <w:szCs w:val="24"/>
        </w:rPr>
        <w:t>9 peratus) berada pada tahap</w:t>
      </w:r>
      <w:r w:rsidR="00240D3C" w:rsidRPr="00D372FC">
        <w:rPr>
          <w:rFonts w:ascii="Times New Roman" w:hAnsi="Times New Roman"/>
          <w:sz w:val="24"/>
          <w:szCs w:val="24"/>
        </w:rPr>
        <w:t xml:space="preserve"> sederhana.</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2: Jenis-jenis aktiviti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992"/>
        <w:gridCol w:w="1134"/>
        <w:gridCol w:w="992"/>
        <w:gridCol w:w="1701"/>
      </w:tblGrid>
      <w:tr w:rsidR="00240D3C" w:rsidRPr="00D372FC" w:rsidTr="00B46204">
        <w:tc>
          <w:tcPr>
            <w:tcW w:w="4361"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Jenis-jenis aktiviti kejiranan</w:t>
            </w:r>
          </w:p>
        </w:tc>
        <w:tc>
          <w:tcPr>
            <w:tcW w:w="3118" w:type="dxa"/>
            <w:gridSpan w:val="3"/>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01"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4361"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Jarang</w:t>
            </w:r>
          </w:p>
        </w:tc>
        <w:tc>
          <w:tcPr>
            <w:tcW w:w="1134"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Sederhana</w:t>
            </w: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Selalu</w:t>
            </w:r>
          </w:p>
        </w:tc>
        <w:tc>
          <w:tcPr>
            <w:tcW w:w="1701"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r>
      <w:tr w:rsidR="00240D3C" w:rsidRPr="00D372FC" w:rsidTr="00B46204">
        <w:tc>
          <w:tcPr>
            <w:tcW w:w="4361"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Aktiviti di masjid/surau (masjlis keagamaan)</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19.6%</w:t>
            </w:r>
          </w:p>
        </w:tc>
        <w:tc>
          <w:tcPr>
            <w:tcW w:w="1134"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27.0%</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53.4%</w:t>
            </w:r>
          </w:p>
        </w:tc>
        <w:tc>
          <w:tcPr>
            <w:tcW w:w="1701"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Jiran saling mengenali dan membantu</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12.6%</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27.2%</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60.2%</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Menyertai mesyuarat/perjumpaan warga kampung</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26.5%</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25.8%</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47.7%</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Hubungan kejiranan dalam mengatasi kemiskinan</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15.1%</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27.7%</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57.2%</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Pinjam-meminjam dalam mengatasi kemiskinan</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57.9%</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17.1%</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25.0%</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 xml:space="preserve">Membenarkan anak belajar berkumpulan dengan rakan sekolah </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23.4%</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24.2%</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52.4%</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(590 orang)</w:t>
            </w:r>
          </w:p>
        </w:tc>
      </w:tr>
      <w:tr w:rsidR="00240D3C" w:rsidRPr="00D372FC" w:rsidTr="00B46204">
        <w:tc>
          <w:tcPr>
            <w:tcW w:w="4361"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Membenarkan anak terlibat dengan kegiatan belia</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24.1%</w:t>
            </w:r>
          </w:p>
        </w:tc>
        <w:tc>
          <w:tcPr>
            <w:tcW w:w="1134"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25.3%</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50.7%</w:t>
            </w:r>
          </w:p>
        </w:tc>
        <w:tc>
          <w:tcPr>
            <w:tcW w:w="1701"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(590 orang)</w:t>
            </w:r>
          </w:p>
        </w:tc>
      </w:tr>
    </w:tbl>
    <w:p w:rsidR="00240D3C" w:rsidRPr="00D372FC" w:rsidRDefault="00240D3C" w:rsidP="00240D3C">
      <w:pPr>
        <w:spacing w:after="0" w:line="240" w:lineRule="auto"/>
        <w:jc w:val="center"/>
        <w:rPr>
          <w:rFonts w:ascii="Times New Roman" w:hAnsi="Times New Roman"/>
          <w:sz w:val="24"/>
          <w:szCs w:val="24"/>
        </w:rPr>
      </w:pPr>
    </w:p>
    <w:p w:rsidR="00240D3C" w:rsidRPr="00D372FC" w:rsidRDefault="00C91CA6"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Kajian ini juga mendapati</w:t>
      </w:r>
      <w:r w:rsidR="00240D3C" w:rsidRPr="00D372FC">
        <w:rPr>
          <w:rFonts w:ascii="Times New Roman" w:hAnsi="Times New Roman"/>
          <w:sz w:val="24"/>
          <w:szCs w:val="24"/>
        </w:rPr>
        <w:t xml:space="preserve"> aktiviti kejiranan komuniti muara ini masih kuat dilakukan dan menjadi amalan tradisi dalam kalangan masyarakat sepertimana yang ditu</w:t>
      </w:r>
      <w:r w:rsidR="00240D3C">
        <w:rPr>
          <w:rFonts w:ascii="Times New Roman" w:hAnsi="Times New Roman"/>
          <w:sz w:val="24"/>
          <w:szCs w:val="24"/>
        </w:rPr>
        <w:t xml:space="preserve">njukkan pada Jadual 2. </w:t>
      </w:r>
      <w:r>
        <w:rPr>
          <w:rFonts w:ascii="Times New Roman" w:hAnsi="Times New Roman"/>
          <w:sz w:val="24"/>
          <w:szCs w:val="24"/>
        </w:rPr>
        <w:t>Hasil kajian ini mendapati k</w:t>
      </w:r>
      <w:r w:rsidR="00240D3C">
        <w:rPr>
          <w:rFonts w:ascii="Times New Roman" w:hAnsi="Times New Roman"/>
          <w:sz w:val="24"/>
          <w:szCs w:val="24"/>
        </w:rPr>
        <w:t>ebanyak</w:t>
      </w:r>
      <w:r w:rsidR="00240D3C" w:rsidRPr="00D372FC">
        <w:rPr>
          <w:rFonts w:ascii="Times New Roman" w:hAnsi="Times New Roman"/>
          <w:sz w:val="24"/>
          <w:szCs w:val="24"/>
        </w:rPr>
        <w:t>an (53.4 peratus) responden menyatakan aktiviti-aktiviti kejiranan dalam komuniti masih kerap dilakukan seperti aktiviti di surau atau masjid, kenduri kahwin yang dibuat secara gotong royong dan saling bantu-membantu bila ada kematian (60.2 peratus). Malah, mereka turut serta menyertai mesyuarat atau perjumpaan warga kampung (47.7 peratus) dan hubungan kejiranan dalam mengatasi kemiskinan (57.2 peratus). Hubungan sosial dalam kalangan anak-anak mereka juga baik melalui aktiviti belajar secara berkumpulan (52.4</w:t>
      </w:r>
      <w:r w:rsidR="00A06736">
        <w:rPr>
          <w:rFonts w:ascii="Times New Roman" w:hAnsi="Times New Roman"/>
          <w:sz w:val="24"/>
          <w:szCs w:val="24"/>
        </w:rPr>
        <w:t xml:space="preserve"> peratus) dan penglibatan menerusi </w:t>
      </w:r>
      <w:r w:rsidR="00240D3C" w:rsidRPr="00D372FC">
        <w:rPr>
          <w:rFonts w:ascii="Times New Roman" w:hAnsi="Times New Roman"/>
          <w:sz w:val="24"/>
          <w:szCs w:val="24"/>
        </w:rPr>
        <w:t>kegiatan belia (50.7 peratus). Aktiviti pinjam-meminjam dalam komuniti ini bukan perkara biasa kerana diakui oleh majoriti (57.9 peratus) responden jarang melakukannya.</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3: Hubungan sosial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18"/>
        <w:gridCol w:w="1559"/>
        <w:gridCol w:w="992"/>
        <w:gridCol w:w="1763"/>
      </w:tblGrid>
      <w:tr w:rsidR="00240D3C" w:rsidRPr="00D372FC" w:rsidTr="00B46204">
        <w:tc>
          <w:tcPr>
            <w:tcW w:w="3510"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Hubungan sosial ahli komuniti</w:t>
            </w:r>
          </w:p>
        </w:tc>
        <w:tc>
          <w:tcPr>
            <w:tcW w:w="3969" w:type="dxa"/>
            <w:gridSpan w:val="3"/>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3510" w:type="dxa"/>
            <w:vMerge/>
            <w:tcBorders>
              <w:left w:val="nil"/>
              <w:bottom w:val="single" w:sz="4" w:space="0" w:color="auto"/>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p>
        </w:tc>
        <w:tc>
          <w:tcPr>
            <w:tcW w:w="1418"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Tidak pernah</w:t>
            </w:r>
          </w:p>
        </w:tc>
        <w:tc>
          <w:tcPr>
            <w:tcW w:w="1559"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Kadang-kadang</w:t>
            </w: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Kerap</w:t>
            </w:r>
          </w:p>
        </w:tc>
        <w:tc>
          <w:tcPr>
            <w:tcW w:w="1763" w:type="dxa"/>
            <w:vMerge/>
            <w:tcBorders>
              <w:left w:val="nil"/>
              <w:bottom w:val="single" w:sz="4" w:space="0" w:color="auto"/>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p>
        </w:tc>
      </w:tr>
      <w:tr w:rsidR="00240D3C" w:rsidRPr="00D372FC" w:rsidTr="00B46204">
        <w:tc>
          <w:tcPr>
            <w:tcW w:w="3510" w:type="dxa"/>
            <w:tcBorders>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Bertegur sapa</w:t>
            </w:r>
          </w:p>
        </w:tc>
        <w:tc>
          <w:tcPr>
            <w:tcW w:w="1418"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w:t>
            </w:r>
          </w:p>
        </w:tc>
        <w:tc>
          <w:tcPr>
            <w:tcW w:w="1559"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19.5%</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79.5%</w:t>
            </w:r>
          </w:p>
        </w:tc>
        <w:tc>
          <w:tcPr>
            <w:tcW w:w="1763" w:type="dxa"/>
            <w:tcBorders>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3510"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Berbual-bual ringkas</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2.0%</w:t>
            </w:r>
          </w:p>
        </w:tc>
        <w:tc>
          <w:tcPr>
            <w:tcW w:w="155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19.8%</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78.2%</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3510"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Meluangkan masa bersama</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6.5%</w:t>
            </w:r>
          </w:p>
        </w:tc>
        <w:tc>
          <w:tcPr>
            <w:tcW w:w="155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24.5%</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69.0%</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3510"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Bertukar maklumat</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3.0%</w:t>
            </w:r>
          </w:p>
        </w:tc>
        <w:tc>
          <w:tcPr>
            <w:tcW w:w="155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24.5%</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72.5%</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3510" w:type="dxa"/>
            <w:tcBorders>
              <w:top w:val="nil"/>
              <w:left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Kunjung-mengunjung rumah</w:t>
            </w:r>
          </w:p>
        </w:tc>
        <w:tc>
          <w:tcPr>
            <w:tcW w:w="1418"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3.4%</w:t>
            </w:r>
          </w:p>
        </w:tc>
        <w:tc>
          <w:tcPr>
            <w:tcW w:w="1559"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29.7%</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68.0%</w:t>
            </w:r>
          </w:p>
        </w:tc>
        <w:tc>
          <w:tcPr>
            <w:tcW w:w="1763" w:type="dxa"/>
            <w:tcBorders>
              <w:top w:val="nil"/>
              <w:left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bl>
    <w:p w:rsidR="00240D3C" w:rsidRPr="00D372FC" w:rsidRDefault="00240D3C" w:rsidP="00240D3C">
      <w:pPr>
        <w:spacing w:after="0" w:line="240" w:lineRule="auto"/>
        <w:jc w:val="both"/>
        <w:rPr>
          <w:rFonts w:ascii="Times New Roman" w:hAnsi="Times New Roman"/>
          <w:sz w:val="24"/>
          <w:szCs w:val="24"/>
        </w:rPr>
      </w:pPr>
    </w:p>
    <w:p w:rsidR="00240D3C" w:rsidRPr="00D372FC" w:rsidRDefault="00C91CA6" w:rsidP="00240D3C">
      <w:pPr>
        <w:spacing w:after="0" w:line="240" w:lineRule="auto"/>
        <w:ind w:firstLine="720"/>
        <w:jc w:val="both"/>
        <w:rPr>
          <w:rFonts w:ascii="Times New Roman" w:hAnsi="Times New Roman"/>
          <w:sz w:val="24"/>
          <w:szCs w:val="24"/>
        </w:rPr>
      </w:pPr>
      <w:r>
        <w:rPr>
          <w:rFonts w:ascii="Times New Roman" w:hAnsi="Times New Roman"/>
          <w:sz w:val="24"/>
          <w:szCs w:val="24"/>
        </w:rPr>
        <w:t xml:space="preserve">Hubungan sosial </w:t>
      </w:r>
      <w:r w:rsidR="00A06736">
        <w:rPr>
          <w:rFonts w:ascii="Times New Roman" w:hAnsi="Times New Roman"/>
          <w:sz w:val="24"/>
          <w:szCs w:val="24"/>
        </w:rPr>
        <w:t xml:space="preserve">ahli </w:t>
      </w:r>
      <w:r w:rsidR="00240D3C" w:rsidRPr="00D372FC">
        <w:rPr>
          <w:rFonts w:ascii="Times New Roman" w:hAnsi="Times New Roman"/>
          <w:sz w:val="24"/>
          <w:szCs w:val="24"/>
        </w:rPr>
        <w:t xml:space="preserve">komuniti ini masih lagi kukuh </w:t>
      </w:r>
      <w:r w:rsidR="00365C65">
        <w:rPr>
          <w:rFonts w:ascii="Times New Roman" w:hAnsi="Times New Roman"/>
          <w:sz w:val="24"/>
          <w:szCs w:val="24"/>
        </w:rPr>
        <w:t xml:space="preserve">kerana ramai dalam kalangan </w:t>
      </w:r>
      <w:r w:rsidR="00365C65" w:rsidRPr="00D372FC">
        <w:rPr>
          <w:rFonts w:ascii="Times New Roman" w:hAnsi="Times New Roman"/>
          <w:sz w:val="24"/>
          <w:szCs w:val="24"/>
        </w:rPr>
        <w:t>(79.5 peratus)</w:t>
      </w:r>
      <w:r w:rsidR="00365C65">
        <w:rPr>
          <w:rFonts w:ascii="Times New Roman" w:hAnsi="Times New Roman"/>
          <w:sz w:val="24"/>
          <w:szCs w:val="24"/>
        </w:rPr>
        <w:t xml:space="preserve"> responden </w:t>
      </w:r>
      <w:r w:rsidR="00A06736">
        <w:rPr>
          <w:rFonts w:ascii="Times New Roman" w:hAnsi="Times New Roman"/>
          <w:sz w:val="24"/>
          <w:szCs w:val="24"/>
        </w:rPr>
        <w:t>kerap</w:t>
      </w:r>
      <w:r w:rsidR="00240D3C" w:rsidRPr="00D372FC">
        <w:rPr>
          <w:rFonts w:ascii="Times New Roman" w:hAnsi="Times New Roman"/>
          <w:sz w:val="24"/>
          <w:szCs w:val="24"/>
        </w:rPr>
        <w:t xml:space="preserve"> melakukan interaksi bertegur sapa dan berbual-bual ringkas (78.2 peratus)</w:t>
      </w:r>
      <w:r w:rsidR="00365C65">
        <w:rPr>
          <w:rFonts w:ascii="Times New Roman" w:hAnsi="Times New Roman"/>
          <w:sz w:val="24"/>
          <w:szCs w:val="24"/>
        </w:rPr>
        <w:t xml:space="preserve"> sepertimana yang ditunjukkan pada Jadual 3</w:t>
      </w:r>
      <w:r w:rsidR="00A06736">
        <w:rPr>
          <w:rFonts w:ascii="Times New Roman" w:hAnsi="Times New Roman"/>
          <w:sz w:val="24"/>
          <w:szCs w:val="24"/>
        </w:rPr>
        <w:t>. Selain</w:t>
      </w:r>
      <w:r w:rsidR="00240D3C" w:rsidRPr="00D372FC">
        <w:rPr>
          <w:rFonts w:ascii="Times New Roman" w:hAnsi="Times New Roman"/>
          <w:sz w:val="24"/>
          <w:szCs w:val="24"/>
        </w:rPr>
        <w:t xml:space="preserve"> itu, </w:t>
      </w:r>
      <w:r w:rsidR="00365C65">
        <w:rPr>
          <w:rFonts w:ascii="Times New Roman" w:hAnsi="Times New Roman"/>
          <w:sz w:val="24"/>
          <w:szCs w:val="24"/>
        </w:rPr>
        <w:t xml:space="preserve">hasil kajian ini juga mendapati </w:t>
      </w:r>
      <w:r w:rsidR="00240D3C" w:rsidRPr="00D372FC">
        <w:rPr>
          <w:rFonts w:ascii="Times New Roman" w:hAnsi="Times New Roman"/>
          <w:sz w:val="24"/>
          <w:szCs w:val="24"/>
        </w:rPr>
        <w:t>kebanyakan (</w:t>
      </w:r>
      <w:r w:rsidR="00A06736">
        <w:rPr>
          <w:rFonts w:ascii="Times New Roman" w:hAnsi="Times New Roman"/>
          <w:sz w:val="24"/>
          <w:szCs w:val="24"/>
        </w:rPr>
        <w:t>69 peratus) ahli komuniti</w:t>
      </w:r>
      <w:r w:rsidR="00240D3C" w:rsidRPr="00D372FC">
        <w:rPr>
          <w:rFonts w:ascii="Times New Roman" w:hAnsi="Times New Roman"/>
          <w:sz w:val="24"/>
          <w:szCs w:val="24"/>
        </w:rPr>
        <w:t xml:space="preserve"> masih kerap menjadikan aktiviti bersantai da</w:t>
      </w:r>
      <w:r w:rsidR="00240D3C">
        <w:rPr>
          <w:rFonts w:ascii="Times New Roman" w:hAnsi="Times New Roman"/>
          <w:sz w:val="24"/>
          <w:szCs w:val="24"/>
        </w:rPr>
        <w:t>n meluangkan masa di wakaf dan</w:t>
      </w:r>
      <w:r w:rsidR="00240D3C" w:rsidRPr="00D372FC">
        <w:rPr>
          <w:rFonts w:ascii="Times New Roman" w:hAnsi="Times New Roman"/>
          <w:sz w:val="24"/>
          <w:szCs w:val="24"/>
        </w:rPr>
        <w:t xml:space="preserve"> warung kopi sebagai kegiatan harian mereka. </w:t>
      </w:r>
      <w:r w:rsidR="00A06736">
        <w:rPr>
          <w:rFonts w:ascii="Times New Roman" w:hAnsi="Times New Roman"/>
          <w:sz w:val="24"/>
          <w:szCs w:val="24"/>
        </w:rPr>
        <w:t>Malahan, m</w:t>
      </w:r>
      <w:r w:rsidR="00240D3C" w:rsidRPr="00D372FC">
        <w:rPr>
          <w:rFonts w:ascii="Times New Roman" w:hAnsi="Times New Roman"/>
          <w:sz w:val="24"/>
          <w:szCs w:val="24"/>
        </w:rPr>
        <w:t>ereka juga kerap bertukar-tukar maklumat (72.5 peratus) dan saling kunjung-mengunjungi ke rumah jiran (68 peratus).</w:t>
      </w:r>
    </w:p>
    <w:p w:rsidR="00240D3C" w:rsidRPr="00D372FC" w:rsidRDefault="00240D3C" w:rsidP="00240D3C">
      <w:pPr>
        <w:spacing w:after="0" w:line="240" w:lineRule="auto"/>
        <w:jc w:val="both"/>
        <w:rPr>
          <w:rFonts w:ascii="Times New Roman" w:hAnsi="Times New Roman"/>
          <w:sz w:val="24"/>
          <w:szCs w:val="24"/>
        </w:rPr>
      </w:pPr>
    </w:p>
    <w:p w:rsidR="00240D3C" w:rsidRDefault="00240D3C" w:rsidP="00240D3C">
      <w:pPr>
        <w:spacing w:after="0" w:line="240" w:lineRule="auto"/>
        <w:jc w:val="both"/>
        <w:rPr>
          <w:rFonts w:ascii="Times New Roman" w:hAnsi="Times New Roman"/>
          <w:sz w:val="24"/>
          <w:szCs w:val="24"/>
        </w:rPr>
      </w:pPr>
    </w:p>
    <w:p w:rsidR="00365C65" w:rsidRDefault="00365C65" w:rsidP="00240D3C">
      <w:pPr>
        <w:spacing w:after="0" w:line="240" w:lineRule="auto"/>
        <w:jc w:val="both"/>
        <w:rPr>
          <w:rFonts w:ascii="Times New Roman" w:hAnsi="Times New Roman"/>
          <w:sz w:val="24"/>
          <w:szCs w:val="24"/>
        </w:rPr>
      </w:pPr>
    </w:p>
    <w:p w:rsidR="00365C65" w:rsidRDefault="00365C65" w:rsidP="00240D3C">
      <w:pPr>
        <w:spacing w:after="0" w:line="240" w:lineRule="auto"/>
        <w:jc w:val="both"/>
        <w:rPr>
          <w:rFonts w:ascii="Times New Roman" w:hAnsi="Times New Roman"/>
          <w:sz w:val="24"/>
          <w:szCs w:val="24"/>
        </w:rPr>
      </w:pPr>
    </w:p>
    <w:p w:rsidR="00365C65" w:rsidRDefault="00365C65" w:rsidP="00240D3C">
      <w:pPr>
        <w:spacing w:after="0" w:line="240" w:lineRule="auto"/>
        <w:jc w:val="both"/>
        <w:rPr>
          <w:rFonts w:ascii="Times New Roman" w:hAnsi="Times New Roman"/>
          <w:sz w:val="24"/>
          <w:szCs w:val="24"/>
        </w:rPr>
      </w:pPr>
    </w:p>
    <w:p w:rsidR="00365C65" w:rsidRPr="00D372FC" w:rsidRDefault="00365C65"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lastRenderedPageBreak/>
        <w:t>JADUAL 4: Penglibatan ibu bapa terhadap pendidikan anak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134"/>
        <w:gridCol w:w="992"/>
        <w:gridCol w:w="1763"/>
      </w:tblGrid>
      <w:tr w:rsidR="00240D3C" w:rsidRPr="00D372FC" w:rsidTr="00B46204">
        <w:tc>
          <w:tcPr>
            <w:tcW w:w="3936"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Penglibatan ibu bapa terhadap pendidikan anak</w:t>
            </w:r>
          </w:p>
        </w:tc>
        <w:tc>
          <w:tcPr>
            <w:tcW w:w="3543" w:type="dxa"/>
            <w:gridSpan w:val="3"/>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3936"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Tidak pernah</w:t>
            </w:r>
          </w:p>
        </w:tc>
        <w:tc>
          <w:tcPr>
            <w:tcW w:w="1134"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Jarang</w:t>
            </w: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Selalu</w:t>
            </w:r>
          </w:p>
        </w:tc>
        <w:tc>
          <w:tcPr>
            <w:tcW w:w="1763"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r>
      <w:tr w:rsidR="00240D3C" w:rsidRPr="00D372FC" w:rsidTr="00B46204">
        <w:tc>
          <w:tcPr>
            <w:tcW w:w="3936"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Galakkan anak mengikuti tuisyen</w:t>
            </w:r>
          </w:p>
        </w:tc>
        <w:tc>
          <w:tcPr>
            <w:tcW w:w="1417"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43.8%</w:t>
            </w:r>
          </w:p>
        </w:tc>
        <w:tc>
          <w:tcPr>
            <w:tcW w:w="1134"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24.7%</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31.5%</w:t>
            </w:r>
          </w:p>
        </w:tc>
        <w:tc>
          <w:tcPr>
            <w:tcW w:w="1763"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Membeli rujukan tambahan dan barang keperluan pembelajaran anak</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39.3%</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26.1%</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34.6%</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Bertanya anak tentang kerja sekolah mereka</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38.0%</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29.5%</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32.4%</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Mengawasi anak belajar di rumah</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37.5%</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28.6%</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33.9%</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Berunding dengan guru tentang pelajaran anak</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38.6%</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29.7%</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31.7%</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Berbincang dan bersemuka dengan anak tentang pelajaran mereka</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38.2%</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28.6%</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33.2%</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Menggalakkan anak belajar mengikut kaedah berkesan</w:t>
            </w:r>
          </w:p>
        </w:tc>
        <w:tc>
          <w:tcPr>
            <w:tcW w:w="1417"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33.0%</w:t>
            </w:r>
          </w:p>
        </w:tc>
        <w:tc>
          <w:tcPr>
            <w:tcW w:w="1134"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36.6%</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30.5%</w:t>
            </w:r>
          </w:p>
        </w:tc>
        <w:tc>
          <w:tcPr>
            <w:tcW w:w="1763"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bl>
    <w:p w:rsidR="00240D3C" w:rsidRPr="00D372FC" w:rsidRDefault="00240D3C" w:rsidP="00240D3C">
      <w:pPr>
        <w:spacing w:after="0" w:line="240" w:lineRule="auto"/>
        <w:rPr>
          <w:rFonts w:ascii="Times New Roman" w:hAnsi="Times New Roman"/>
          <w:sz w:val="24"/>
          <w:szCs w:val="24"/>
        </w:rPr>
      </w:pPr>
    </w:p>
    <w:p w:rsidR="00240D3C" w:rsidRPr="00D372FC" w:rsidRDefault="00365C65"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365C65">
        <w:rPr>
          <w:rFonts w:ascii="Times New Roman" w:hAnsi="Times New Roman"/>
          <w:color w:val="FF0000"/>
          <w:sz w:val="24"/>
          <w:szCs w:val="24"/>
        </w:rPr>
        <w:t>Namun begitu</w:t>
      </w:r>
      <w:r>
        <w:rPr>
          <w:rFonts w:ascii="Times New Roman" w:hAnsi="Times New Roman"/>
          <w:sz w:val="24"/>
          <w:szCs w:val="24"/>
        </w:rPr>
        <w:t xml:space="preserve">, </w:t>
      </w:r>
      <w:r w:rsidR="00240D3C" w:rsidRPr="00D372FC">
        <w:rPr>
          <w:rFonts w:ascii="Times New Roman" w:hAnsi="Times New Roman"/>
          <w:sz w:val="24"/>
          <w:szCs w:val="24"/>
        </w:rPr>
        <w:t xml:space="preserve">kesedaran dan keperihatinan majoriti ibu bapa terhadap kepentingan pendidikan kepada anak-anak mereka masih kurang baik sepertimana yang ditunjukkan pada Jadual 4. </w:t>
      </w:r>
      <w:r>
        <w:rPr>
          <w:rFonts w:ascii="Times New Roman" w:hAnsi="Times New Roman"/>
          <w:sz w:val="24"/>
          <w:szCs w:val="24"/>
        </w:rPr>
        <w:t>Hasil kajian ini mendapati m</w:t>
      </w:r>
      <w:r w:rsidR="00240D3C" w:rsidRPr="00D372FC">
        <w:rPr>
          <w:rFonts w:ascii="Times New Roman" w:hAnsi="Times New Roman"/>
          <w:sz w:val="24"/>
          <w:szCs w:val="24"/>
        </w:rPr>
        <w:t xml:space="preserve">ajoriti (43.8 peratus) responden tidak pernah memberi galakkan </w:t>
      </w:r>
      <w:r>
        <w:rPr>
          <w:rFonts w:ascii="Times New Roman" w:hAnsi="Times New Roman"/>
          <w:sz w:val="24"/>
          <w:szCs w:val="24"/>
        </w:rPr>
        <w:t xml:space="preserve">kepada </w:t>
      </w:r>
      <w:r w:rsidR="00240D3C" w:rsidRPr="00D372FC">
        <w:rPr>
          <w:rFonts w:ascii="Times New Roman" w:hAnsi="Times New Roman"/>
          <w:sz w:val="24"/>
          <w:szCs w:val="24"/>
        </w:rPr>
        <w:t xml:space="preserve">anak-anak mereka </w:t>
      </w:r>
      <w:r>
        <w:rPr>
          <w:rFonts w:ascii="Times New Roman" w:hAnsi="Times New Roman"/>
          <w:sz w:val="24"/>
          <w:szCs w:val="24"/>
        </w:rPr>
        <w:t xml:space="preserve">agar </w:t>
      </w:r>
      <w:r w:rsidR="00240D3C" w:rsidRPr="00D372FC">
        <w:rPr>
          <w:rFonts w:ascii="Times New Roman" w:hAnsi="Times New Roman"/>
          <w:sz w:val="24"/>
          <w:szCs w:val="24"/>
        </w:rPr>
        <w:t xml:space="preserve">mengikuti tuisyen, membeli buku rujukan tambahan dan barang keperluan (39.3 peratus), bertanya tentang kerja sekolah (38 peratus), mengawasi pembelajaran di rumah (37.5 peratus), berunding dengan guru (38.6 peratus) dan berbincang secara bersemuka dengan anak tentang pelajaran mereka (38.2 peratus). Malah, majoriti (33 peratus) responden jarang menggalakkan anak-anak mereka belajar mengikut kaedah </w:t>
      </w:r>
      <w:r>
        <w:rPr>
          <w:rFonts w:ascii="Times New Roman" w:hAnsi="Times New Roman"/>
          <w:sz w:val="24"/>
          <w:szCs w:val="24"/>
        </w:rPr>
        <w:t xml:space="preserve">yang </w:t>
      </w:r>
      <w:r w:rsidR="00240D3C" w:rsidRPr="00D372FC">
        <w:rPr>
          <w:rFonts w:ascii="Times New Roman" w:hAnsi="Times New Roman"/>
          <w:sz w:val="24"/>
          <w:szCs w:val="24"/>
        </w:rPr>
        <w:t>berkesan.</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5: Amalan agama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992"/>
        <w:gridCol w:w="1016"/>
        <w:gridCol w:w="1739"/>
      </w:tblGrid>
      <w:tr w:rsidR="00240D3C" w:rsidRPr="00D372FC" w:rsidTr="00B46204">
        <w:tc>
          <w:tcPr>
            <w:tcW w:w="4077"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Amalan agama</w:t>
            </w:r>
          </w:p>
        </w:tc>
        <w:tc>
          <w:tcPr>
            <w:tcW w:w="3426" w:type="dxa"/>
            <w:gridSpan w:val="3"/>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39"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4077"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1418"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Tidak pernah</w:t>
            </w: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Jarang</w:t>
            </w:r>
          </w:p>
        </w:tc>
        <w:tc>
          <w:tcPr>
            <w:tcW w:w="1016"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Selalu</w:t>
            </w:r>
          </w:p>
        </w:tc>
        <w:tc>
          <w:tcPr>
            <w:tcW w:w="1739"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r>
      <w:tr w:rsidR="00240D3C" w:rsidRPr="00D372FC" w:rsidTr="00B46204">
        <w:tc>
          <w:tcPr>
            <w:tcW w:w="4077"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Solat berjemaah bersama anggota keluarga</w:t>
            </w:r>
          </w:p>
        </w:tc>
        <w:tc>
          <w:tcPr>
            <w:tcW w:w="1418"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8.9%</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61.7%</w:t>
            </w:r>
          </w:p>
        </w:tc>
        <w:tc>
          <w:tcPr>
            <w:tcW w:w="1016"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29.4%</w:t>
            </w:r>
          </w:p>
        </w:tc>
        <w:tc>
          <w:tcPr>
            <w:tcW w:w="1739"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077"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Menghadiri kelas agama untuk orang dewasa</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6.4%</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62.8%</w:t>
            </w:r>
          </w:p>
        </w:tc>
        <w:tc>
          <w:tcPr>
            <w:tcW w:w="101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30.9%</w:t>
            </w:r>
          </w:p>
        </w:tc>
        <w:tc>
          <w:tcPr>
            <w:tcW w:w="173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077"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Mewajibkan pembelajaran Al-Quran dalam kalangan anak</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5.6%</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52.7%</w:t>
            </w:r>
          </w:p>
        </w:tc>
        <w:tc>
          <w:tcPr>
            <w:tcW w:w="101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35.2%</w:t>
            </w:r>
          </w:p>
        </w:tc>
        <w:tc>
          <w:tcPr>
            <w:tcW w:w="173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4077"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Penyertaan dalam aktiviti di surau/masjid</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7.4%</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60.2%</w:t>
            </w:r>
          </w:p>
        </w:tc>
        <w:tc>
          <w:tcPr>
            <w:tcW w:w="101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32.6%</w:t>
            </w:r>
          </w:p>
        </w:tc>
        <w:tc>
          <w:tcPr>
            <w:tcW w:w="173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077"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Menggalakkan anak dalam penyertaan kebajikan</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7.9%</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57.7%</w:t>
            </w:r>
          </w:p>
        </w:tc>
        <w:tc>
          <w:tcPr>
            <w:tcW w:w="101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28.0%</w:t>
            </w:r>
          </w:p>
        </w:tc>
        <w:tc>
          <w:tcPr>
            <w:tcW w:w="173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4077"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Kekerapan membaca Al-Quran/buku agama</w:t>
            </w:r>
          </w:p>
        </w:tc>
        <w:tc>
          <w:tcPr>
            <w:tcW w:w="1418"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5.2%</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62.4%</w:t>
            </w:r>
          </w:p>
        </w:tc>
        <w:tc>
          <w:tcPr>
            <w:tcW w:w="1016"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 xml:space="preserve">32.4%     </w:t>
            </w:r>
          </w:p>
        </w:tc>
        <w:tc>
          <w:tcPr>
            <w:tcW w:w="1739"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bl>
    <w:p w:rsidR="00240D3C" w:rsidRPr="00D372FC" w:rsidRDefault="00240D3C" w:rsidP="00240D3C">
      <w:pPr>
        <w:spacing w:after="0" w:line="240" w:lineRule="auto"/>
        <w:jc w:val="center"/>
        <w:rPr>
          <w:rFonts w:ascii="Times New Roman" w:hAnsi="Times New Roman"/>
          <w:sz w:val="24"/>
          <w:szCs w:val="24"/>
        </w:rPr>
      </w:pPr>
    </w:p>
    <w:p w:rsidR="00240D3C" w:rsidRPr="00D372FC" w:rsidRDefault="00365C65"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365C65">
        <w:rPr>
          <w:rFonts w:ascii="Times New Roman" w:hAnsi="Times New Roman"/>
          <w:color w:val="FF0000"/>
          <w:sz w:val="24"/>
          <w:szCs w:val="24"/>
        </w:rPr>
        <w:t>Manakala</w:t>
      </w:r>
      <w:r>
        <w:rPr>
          <w:rFonts w:ascii="Times New Roman" w:hAnsi="Times New Roman"/>
          <w:sz w:val="24"/>
          <w:szCs w:val="24"/>
        </w:rPr>
        <w:t xml:space="preserve"> penglibatan ahli</w:t>
      </w:r>
      <w:r w:rsidR="00240D3C" w:rsidRPr="00D372FC">
        <w:rPr>
          <w:rFonts w:ascii="Times New Roman" w:hAnsi="Times New Roman"/>
          <w:sz w:val="24"/>
          <w:szCs w:val="24"/>
        </w:rPr>
        <w:t xml:space="preserve"> komuniti </w:t>
      </w:r>
      <w:r>
        <w:rPr>
          <w:rFonts w:ascii="Times New Roman" w:hAnsi="Times New Roman"/>
          <w:sz w:val="24"/>
          <w:szCs w:val="24"/>
        </w:rPr>
        <w:t>ini</w:t>
      </w:r>
      <w:r w:rsidR="00240D3C" w:rsidRPr="00D372FC">
        <w:rPr>
          <w:rFonts w:ascii="Times New Roman" w:hAnsi="Times New Roman"/>
          <w:sz w:val="24"/>
          <w:szCs w:val="24"/>
        </w:rPr>
        <w:t xml:space="preserve"> dalam aktiviti keagamaan berada pada tahap sederhana sepertimana yang ditunjukkan pada Jadual 5. </w:t>
      </w:r>
      <w:r w:rsidRPr="00365C65">
        <w:rPr>
          <w:rFonts w:ascii="Times New Roman" w:hAnsi="Times New Roman"/>
          <w:color w:val="FF0000"/>
          <w:sz w:val="24"/>
          <w:szCs w:val="24"/>
        </w:rPr>
        <w:t xml:space="preserve">Hasil kajian ini mendapati </w:t>
      </w:r>
      <w:r>
        <w:rPr>
          <w:rFonts w:ascii="Times New Roman" w:hAnsi="Times New Roman"/>
          <w:sz w:val="24"/>
          <w:szCs w:val="24"/>
        </w:rPr>
        <w:t>m</w:t>
      </w:r>
      <w:r w:rsidR="00240D3C" w:rsidRPr="00D372FC">
        <w:rPr>
          <w:rFonts w:ascii="Times New Roman" w:hAnsi="Times New Roman"/>
          <w:sz w:val="24"/>
          <w:szCs w:val="24"/>
        </w:rPr>
        <w:t xml:space="preserve">ajoriti (61.7 peratus) responden mengakui jarang solat berjemaah bersama keluarga, menghadiri kelas agama (62.8 peratus), mewajibkan anak menghadiri kelas Al-Quran (52.7 peratus), menyertai aktiviti keagamaan di surau atau masjid (60.2 peratus) dan menggalakkan anak terlibat dalam aktiviti kebajikan (57.7 peratus). </w:t>
      </w:r>
      <w:r w:rsidRPr="00365C65">
        <w:rPr>
          <w:rFonts w:ascii="Times New Roman" w:hAnsi="Times New Roman"/>
          <w:color w:val="FF0000"/>
          <w:sz w:val="24"/>
          <w:szCs w:val="24"/>
        </w:rPr>
        <w:t>Hasil</w:t>
      </w:r>
      <w:r>
        <w:rPr>
          <w:rFonts w:ascii="Times New Roman" w:hAnsi="Times New Roman"/>
          <w:sz w:val="24"/>
          <w:szCs w:val="24"/>
        </w:rPr>
        <w:t xml:space="preserve"> k</w:t>
      </w:r>
      <w:r w:rsidR="00240D3C" w:rsidRPr="00D372FC">
        <w:rPr>
          <w:rFonts w:ascii="Times New Roman" w:hAnsi="Times New Roman"/>
          <w:sz w:val="24"/>
          <w:szCs w:val="24"/>
        </w:rPr>
        <w:t xml:space="preserve">ajian ini juga </w:t>
      </w:r>
      <w:r w:rsidR="00240D3C" w:rsidRPr="00365C65">
        <w:rPr>
          <w:rFonts w:ascii="Times New Roman" w:hAnsi="Times New Roman"/>
          <w:color w:val="FF0000"/>
          <w:sz w:val="24"/>
          <w:szCs w:val="24"/>
        </w:rPr>
        <w:t>m</w:t>
      </w:r>
      <w:r w:rsidRPr="00365C65">
        <w:rPr>
          <w:rFonts w:ascii="Times New Roman" w:hAnsi="Times New Roman"/>
          <w:color w:val="FF0000"/>
          <w:sz w:val="24"/>
          <w:szCs w:val="24"/>
        </w:rPr>
        <w:t>endapati</w:t>
      </w:r>
      <w:r w:rsidR="00240D3C" w:rsidRPr="00365C65">
        <w:rPr>
          <w:rFonts w:ascii="Times New Roman" w:hAnsi="Times New Roman"/>
          <w:color w:val="FF0000"/>
          <w:sz w:val="24"/>
          <w:szCs w:val="24"/>
        </w:rPr>
        <w:t xml:space="preserve"> </w:t>
      </w:r>
      <w:r w:rsidR="00240D3C" w:rsidRPr="00D372FC">
        <w:rPr>
          <w:rFonts w:ascii="Times New Roman" w:hAnsi="Times New Roman"/>
          <w:sz w:val="24"/>
          <w:szCs w:val="24"/>
        </w:rPr>
        <w:t>majoriti (62.4 peratus) responden jarang membaca Al-Quran/buku agama.</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sz w:val="24"/>
          <w:szCs w:val="24"/>
        </w:rPr>
        <w:t xml:space="preserve">MOBILITI SOSIAL INTER GENERASI </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Kajian ini meneliti mobiliti sosial inter generasi berdasarkan kepada dua dimensi utama iaitu tahap pendidikan dan pekerjaan. Di antara tujuan kajian ini mengkaji mobiliti sosial inter generasi ialah untuk melihat tahap pendidikan dan corak pekerjaan anggota komuniti muara sungai.</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lastRenderedPageBreak/>
        <w:t xml:space="preserve">PENDIDIKAN: SATU TRANSFORMASI </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Pendidikan merupakan sumber intelektual, kemahiran dan budaya bagi pembangunan insan yang menyumbang kepada kemajuan negara untuk menangani cabaran masyarakat moden. Pendidikan juga dapat membentuk pemikiran rakyat, membina budaya ilmu dan tamadun bangsa. Di Malaysia,</w:t>
      </w:r>
      <w:r w:rsidR="004A524A">
        <w:rPr>
          <w:rFonts w:ascii="Times New Roman" w:hAnsi="Times New Roman"/>
          <w:sz w:val="24"/>
          <w:szCs w:val="24"/>
        </w:rPr>
        <w:t xml:space="preserve"> pelbagai usaha </w:t>
      </w:r>
      <w:r w:rsidR="00531D45">
        <w:rPr>
          <w:rFonts w:ascii="Times New Roman" w:hAnsi="Times New Roman"/>
          <w:sz w:val="24"/>
          <w:szCs w:val="24"/>
        </w:rPr>
        <w:t xml:space="preserve">telah </w:t>
      </w:r>
      <w:r w:rsidR="004A524A">
        <w:rPr>
          <w:rFonts w:ascii="Times New Roman" w:hAnsi="Times New Roman"/>
          <w:sz w:val="24"/>
          <w:szCs w:val="24"/>
        </w:rPr>
        <w:t>dilakukan oleh k</w:t>
      </w:r>
      <w:r w:rsidRPr="00D372FC">
        <w:rPr>
          <w:rFonts w:ascii="Times New Roman" w:hAnsi="Times New Roman"/>
          <w:sz w:val="24"/>
          <w:szCs w:val="24"/>
        </w:rPr>
        <w:t>erajaan dan pihak-pihak lain bagi mem</w:t>
      </w:r>
      <w:r w:rsidR="00531D45">
        <w:rPr>
          <w:rFonts w:ascii="Times New Roman" w:hAnsi="Times New Roman"/>
          <w:sz w:val="24"/>
          <w:szCs w:val="24"/>
        </w:rPr>
        <w:t>astikan setiap rakyat dapat menerima</w:t>
      </w:r>
      <w:r w:rsidRPr="00D372FC">
        <w:rPr>
          <w:rFonts w:ascii="Times New Roman" w:hAnsi="Times New Roman"/>
          <w:sz w:val="24"/>
          <w:szCs w:val="24"/>
        </w:rPr>
        <w:t xml:space="preserve"> pembelajaran dan pendidikan formal mengikut kurikulun.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Kajian ini </w:t>
      </w:r>
      <w:r w:rsidR="00531D45">
        <w:rPr>
          <w:rFonts w:ascii="Times New Roman" w:hAnsi="Times New Roman"/>
          <w:sz w:val="24"/>
          <w:szCs w:val="24"/>
        </w:rPr>
        <w:t xml:space="preserve">ingin </w:t>
      </w:r>
      <w:r w:rsidRPr="00D372FC">
        <w:rPr>
          <w:rFonts w:ascii="Times New Roman" w:hAnsi="Times New Roman"/>
          <w:sz w:val="24"/>
          <w:szCs w:val="24"/>
        </w:rPr>
        <w:t>meneliti tahap pendidikan formal tertinggi yang dicapai oleh empat generasi iaitu datuk, bapa, diri responden dan anak-anak mereka. Tahap pendidikan formal ini dibahagikan kepada enam klasifikasi iaitu tidak bersekolah, sekolah rendah, sekolah menengah rendah (Sijil Rendah Pelajaran/Penilaian Menengah Rendah), sekolah menengah atas (Sijil Pelajaran Malaysia), Kolej/Politeknik (Sijil/Diploma) dan universiti (Ijazah/Sarjana).</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6: Tahap pendidikan empat generasi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276"/>
        <w:gridCol w:w="1418"/>
        <w:gridCol w:w="1337"/>
      </w:tblGrid>
      <w:tr w:rsidR="00240D3C" w:rsidRPr="00D372FC" w:rsidTr="00B46204">
        <w:tc>
          <w:tcPr>
            <w:tcW w:w="3794"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Tahap pendidikan</w:t>
            </w:r>
          </w:p>
        </w:tc>
        <w:tc>
          <w:tcPr>
            <w:tcW w:w="5448" w:type="dxa"/>
            <w:gridSpan w:val="4"/>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r>
      <w:tr w:rsidR="00240D3C" w:rsidRPr="00D372FC" w:rsidTr="00B46204">
        <w:tc>
          <w:tcPr>
            <w:tcW w:w="3794"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Datuk</w:t>
            </w:r>
          </w:p>
        </w:tc>
        <w:tc>
          <w:tcPr>
            <w:tcW w:w="1276"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Bapa</w:t>
            </w:r>
          </w:p>
        </w:tc>
        <w:tc>
          <w:tcPr>
            <w:tcW w:w="1418"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Responden</w:t>
            </w:r>
          </w:p>
        </w:tc>
        <w:tc>
          <w:tcPr>
            <w:tcW w:w="1337"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Anak</w:t>
            </w:r>
          </w:p>
        </w:tc>
      </w:tr>
      <w:tr w:rsidR="00240D3C" w:rsidRPr="00D372FC" w:rsidTr="00B46204">
        <w:tc>
          <w:tcPr>
            <w:tcW w:w="3794"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Tidak bersekolah</w:t>
            </w:r>
          </w:p>
        </w:tc>
        <w:tc>
          <w:tcPr>
            <w:tcW w:w="1417"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82.0%</w:t>
            </w:r>
          </w:p>
        </w:tc>
        <w:tc>
          <w:tcPr>
            <w:tcW w:w="1276"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68.0%</w:t>
            </w:r>
          </w:p>
        </w:tc>
        <w:tc>
          <w:tcPr>
            <w:tcW w:w="1418"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13.0%</w:t>
            </w:r>
          </w:p>
        </w:tc>
        <w:tc>
          <w:tcPr>
            <w:tcW w:w="1337"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Ujian Pencapaian Sekolah Rendah</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9.0%</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20.0%</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37.0%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24.0%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Kelas dewasa pengajian pondok</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9.0%</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9.0%</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Tiada</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Sijil Rendah Pelajaran (SRP)/Penilaian Menengah Rendah (PMR)</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0.3%</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2.0%</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19.0%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21.0%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Sijil Pelajaran Malaysia (SPM)</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0.2%</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24.0%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40.0%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Sijil Tinggi Pelajaran Malaysia/</w:t>
            </w:r>
          </w:p>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Kolej/Politeknik</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Tiada</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Tiada</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Universiti</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Tiada</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0.2%</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6.0%</w:t>
            </w:r>
          </w:p>
        </w:tc>
      </w:tr>
      <w:tr w:rsidR="00240D3C" w:rsidRPr="00D372FC" w:rsidTr="00B46204">
        <w:tc>
          <w:tcPr>
            <w:tcW w:w="3794"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Jumlah</w:t>
            </w:r>
          </w:p>
        </w:tc>
        <w:tc>
          <w:tcPr>
            <w:tcW w:w="1417"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 xml:space="preserve">100% </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(596 orang)</w:t>
            </w:r>
          </w:p>
        </w:tc>
        <w:tc>
          <w:tcPr>
            <w:tcW w:w="1276"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 xml:space="preserve">100% </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(596 orang)</w:t>
            </w:r>
          </w:p>
        </w:tc>
        <w:tc>
          <w:tcPr>
            <w:tcW w:w="1418"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 xml:space="preserve">100% </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(596 orang)</w:t>
            </w:r>
          </w:p>
        </w:tc>
        <w:tc>
          <w:tcPr>
            <w:tcW w:w="1337"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 xml:space="preserve">100% </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(1,303 orang)</w:t>
            </w:r>
          </w:p>
        </w:tc>
      </w:tr>
    </w:tbl>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Pr="00D372FC">
        <w:rPr>
          <w:rFonts w:ascii="Times New Roman" w:hAnsi="Times New Roman"/>
          <w:sz w:val="24"/>
          <w:szCs w:val="24"/>
        </w:rPr>
        <w:tab/>
      </w:r>
      <w:r w:rsidRPr="00D372FC">
        <w:rPr>
          <w:rFonts w:ascii="Times New Roman" w:hAnsi="Times New Roman"/>
          <w:sz w:val="24"/>
          <w:szCs w:val="24"/>
        </w:rPr>
        <w:tab/>
      </w:r>
      <w:r w:rsidRPr="00D372FC">
        <w:rPr>
          <w:rFonts w:ascii="Times New Roman" w:hAnsi="Times New Roman"/>
          <w:sz w:val="24"/>
          <w:szCs w:val="24"/>
        </w:rPr>
        <w:tab/>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 xml:space="preserve"> </w:t>
      </w:r>
      <w:r w:rsidRPr="00D372FC">
        <w:rPr>
          <w:rFonts w:ascii="Times New Roman" w:hAnsi="Times New Roman"/>
          <w:sz w:val="24"/>
          <w:szCs w:val="24"/>
        </w:rPr>
        <w:tab/>
        <w:t xml:space="preserve">Tahap pencapaian pendidikan oleh dua generasi terdahulu iaitu antara bapa responden (zaman sebelum merdeka) dan responden (20 atau 30 tahun terdahulu) telah ada peningkatan ketara sepertimana yang ditunjukkan pada Jadual 6. </w:t>
      </w:r>
      <w:r w:rsidR="00466100" w:rsidRPr="00466100">
        <w:rPr>
          <w:rFonts w:ascii="Times New Roman" w:hAnsi="Times New Roman"/>
          <w:sz w:val="24"/>
          <w:szCs w:val="24"/>
        </w:rPr>
        <w:t>K</w:t>
      </w:r>
      <w:r w:rsidRPr="00466100">
        <w:rPr>
          <w:rFonts w:ascii="Times New Roman" w:hAnsi="Times New Roman"/>
          <w:sz w:val="24"/>
          <w:szCs w:val="24"/>
        </w:rPr>
        <w:t>ehidupan pada zaman sebelum dan pra merdeka yang serba kekurangan se</w:t>
      </w:r>
      <w:r w:rsidR="00466100" w:rsidRPr="00466100">
        <w:rPr>
          <w:rFonts w:ascii="Times New Roman" w:hAnsi="Times New Roman"/>
          <w:sz w:val="24"/>
          <w:szCs w:val="24"/>
        </w:rPr>
        <w:t xml:space="preserve">rta kemudahan pendidikan terhad </w:t>
      </w:r>
      <w:r w:rsidR="00466100">
        <w:rPr>
          <w:rFonts w:ascii="Times New Roman" w:hAnsi="Times New Roman"/>
          <w:color w:val="FF0000"/>
          <w:sz w:val="24"/>
          <w:szCs w:val="24"/>
        </w:rPr>
        <w:t xml:space="preserve">menyebabkan </w:t>
      </w:r>
      <w:r w:rsidRPr="00466100">
        <w:rPr>
          <w:rFonts w:ascii="Times New Roman" w:hAnsi="Times New Roman"/>
          <w:sz w:val="24"/>
          <w:szCs w:val="24"/>
        </w:rPr>
        <w:t>majoriti (68 peratus) generasi bapa responden</w:t>
      </w:r>
      <w:r w:rsidRPr="00531D45">
        <w:rPr>
          <w:rFonts w:ascii="Times New Roman" w:hAnsi="Times New Roman"/>
          <w:color w:val="FF0000"/>
          <w:sz w:val="24"/>
          <w:szCs w:val="24"/>
        </w:rPr>
        <w:t xml:space="preserve"> </w:t>
      </w:r>
      <w:r w:rsidR="00466100">
        <w:rPr>
          <w:rFonts w:ascii="Times New Roman" w:hAnsi="Times New Roman"/>
          <w:color w:val="FF0000"/>
          <w:sz w:val="24"/>
          <w:szCs w:val="24"/>
        </w:rPr>
        <w:t xml:space="preserve">kajian ini </w:t>
      </w:r>
      <w:r w:rsidRPr="00466100">
        <w:rPr>
          <w:rFonts w:ascii="Times New Roman" w:hAnsi="Times New Roman"/>
          <w:sz w:val="24"/>
          <w:szCs w:val="24"/>
        </w:rPr>
        <w:t>tidak berpeluang belajar di sekolah. Hanya sebilangan kecil (20 peratus) bapa responden berupaya bel</w:t>
      </w:r>
      <w:r w:rsidR="00466100" w:rsidRPr="00466100">
        <w:rPr>
          <w:rFonts w:ascii="Times New Roman" w:hAnsi="Times New Roman"/>
          <w:sz w:val="24"/>
          <w:szCs w:val="24"/>
        </w:rPr>
        <w:t xml:space="preserve">ajar sehingga sekolah rendah. </w:t>
      </w:r>
      <w:r w:rsidR="00466100">
        <w:rPr>
          <w:rFonts w:ascii="Times New Roman" w:hAnsi="Times New Roman"/>
          <w:color w:val="FF0000"/>
          <w:sz w:val="24"/>
          <w:szCs w:val="24"/>
        </w:rPr>
        <w:t>Namun begitu</w:t>
      </w:r>
      <w:r w:rsidRPr="00531D45">
        <w:rPr>
          <w:rFonts w:ascii="Times New Roman" w:hAnsi="Times New Roman"/>
          <w:color w:val="FF0000"/>
          <w:sz w:val="24"/>
          <w:szCs w:val="24"/>
        </w:rPr>
        <w:t xml:space="preserve">, kebanyakan mereka tidak berjaya menamatkan </w:t>
      </w:r>
      <w:r w:rsidRPr="00D372FC">
        <w:rPr>
          <w:rFonts w:ascii="Times New Roman" w:hAnsi="Times New Roman"/>
          <w:sz w:val="24"/>
          <w:szCs w:val="24"/>
        </w:rPr>
        <w:t xml:space="preserve">persekolahan hingga Darjah Enam. </w:t>
      </w:r>
      <w:r w:rsidR="00466100" w:rsidRPr="00466100">
        <w:rPr>
          <w:rFonts w:ascii="Times New Roman" w:hAnsi="Times New Roman"/>
          <w:color w:val="FF0000"/>
          <w:sz w:val="24"/>
          <w:szCs w:val="24"/>
        </w:rPr>
        <w:t>Situasi ini berubah</w:t>
      </w:r>
      <w:r w:rsidR="00466100">
        <w:rPr>
          <w:rFonts w:ascii="Times New Roman" w:hAnsi="Times New Roman"/>
          <w:sz w:val="24"/>
          <w:szCs w:val="24"/>
        </w:rPr>
        <w:t xml:space="preserve"> selepas merdeka </w:t>
      </w:r>
      <w:r w:rsidR="00466100" w:rsidRPr="00466100">
        <w:rPr>
          <w:rFonts w:ascii="Times New Roman" w:hAnsi="Times New Roman"/>
          <w:color w:val="FF0000"/>
          <w:sz w:val="24"/>
          <w:szCs w:val="24"/>
        </w:rPr>
        <w:t>kerana</w:t>
      </w:r>
      <w:r w:rsidRPr="00D372FC">
        <w:rPr>
          <w:rFonts w:ascii="Times New Roman" w:hAnsi="Times New Roman"/>
          <w:sz w:val="24"/>
          <w:szCs w:val="24"/>
        </w:rPr>
        <w:t xml:space="preserve"> sebahagian kecil (sembilan peratus) bapa mereka ada mengikuti Kel</w:t>
      </w:r>
      <w:r w:rsidR="00531D45">
        <w:rPr>
          <w:rFonts w:ascii="Times New Roman" w:hAnsi="Times New Roman"/>
          <w:sz w:val="24"/>
          <w:szCs w:val="24"/>
        </w:rPr>
        <w:t>as Dewasa yang ditubuhkan oleh k</w:t>
      </w:r>
      <w:r w:rsidRPr="00D372FC">
        <w:rPr>
          <w:rFonts w:ascii="Times New Roman" w:hAnsi="Times New Roman"/>
          <w:sz w:val="24"/>
          <w:szCs w:val="24"/>
        </w:rPr>
        <w:t>erajaan pada masa itu.</w:t>
      </w:r>
    </w:p>
    <w:p w:rsidR="00240D3C" w:rsidRPr="00D372FC" w:rsidRDefault="00466100" w:rsidP="00240D3C">
      <w:pPr>
        <w:spacing w:after="0" w:line="240" w:lineRule="auto"/>
        <w:jc w:val="both"/>
        <w:rPr>
          <w:rFonts w:ascii="Times New Roman" w:hAnsi="Times New Roman"/>
          <w:sz w:val="24"/>
          <w:szCs w:val="24"/>
        </w:rPr>
      </w:pPr>
      <w:r>
        <w:rPr>
          <w:rFonts w:ascii="Times New Roman" w:hAnsi="Times New Roman"/>
          <w:sz w:val="24"/>
          <w:szCs w:val="24"/>
        </w:rPr>
        <w:tab/>
      </w:r>
      <w:r w:rsidRPr="00466100">
        <w:rPr>
          <w:rFonts w:ascii="Times New Roman" w:hAnsi="Times New Roman"/>
          <w:color w:val="FF0000"/>
          <w:sz w:val="24"/>
          <w:szCs w:val="24"/>
        </w:rPr>
        <w:t>Berdasarkan</w:t>
      </w:r>
      <w:r>
        <w:rPr>
          <w:rFonts w:ascii="Times New Roman" w:hAnsi="Times New Roman"/>
          <w:sz w:val="24"/>
          <w:szCs w:val="24"/>
        </w:rPr>
        <w:t xml:space="preserve"> kepada</w:t>
      </w:r>
      <w:r w:rsidR="00240D3C" w:rsidRPr="00D372FC">
        <w:rPr>
          <w:rFonts w:ascii="Times New Roman" w:hAnsi="Times New Roman"/>
          <w:sz w:val="24"/>
          <w:szCs w:val="24"/>
        </w:rPr>
        <w:t xml:space="preserve"> jadual yang s</w:t>
      </w:r>
      <w:r>
        <w:rPr>
          <w:rFonts w:ascii="Times New Roman" w:hAnsi="Times New Roman"/>
          <w:sz w:val="24"/>
          <w:szCs w:val="24"/>
        </w:rPr>
        <w:t xml:space="preserve">ama, kajian ini mendapati </w:t>
      </w:r>
      <w:r w:rsidR="00240D3C" w:rsidRPr="00D372FC">
        <w:rPr>
          <w:rFonts w:ascii="Times New Roman" w:hAnsi="Times New Roman"/>
          <w:sz w:val="24"/>
          <w:szCs w:val="24"/>
        </w:rPr>
        <w:t>berlaku satu perubahan besar antara generasi dari aspek pendidikan anggota komuniti muara. Pada zaman merdeka, anggota komuniti muara</w:t>
      </w:r>
      <w:r w:rsidR="00240D3C">
        <w:rPr>
          <w:rFonts w:ascii="Times New Roman" w:hAnsi="Times New Roman"/>
          <w:sz w:val="24"/>
          <w:szCs w:val="24"/>
        </w:rPr>
        <w:t xml:space="preserve"> mula menyedari tentang penting</w:t>
      </w:r>
      <w:r w:rsidR="00240D3C" w:rsidRPr="00D372FC">
        <w:rPr>
          <w:rFonts w:ascii="Times New Roman" w:hAnsi="Times New Roman"/>
          <w:sz w:val="24"/>
          <w:szCs w:val="24"/>
        </w:rPr>
        <w:t>nya pendidikan formal dalam k</w:t>
      </w:r>
      <w:r>
        <w:rPr>
          <w:rFonts w:ascii="Times New Roman" w:hAnsi="Times New Roman"/>
          <w:sz w:val="24"/>
          <w:szCs w:val="24"/>
        </w:rPr>
        <w:t>ehidupan. Hasil kajian ini mendapati</w:t>
      </w:r>
      <w:r w:rsidR="00240D3C" w:rsidRPr="00D372FC">
        <w:rPr>
          <w:rFonts w:ascii="Times New Roman" w:hAnsi="Times New Roman"/>
          <w:sz w:val="24"/>
          <w:szCs w:val="24"/>
        </w:rPr>
        <w:t xml:space="preserve"> terdapat lebih satu pertiga (37 peratus) responden telah berjaya menamatkan persekolahan</w:t>
      </w:r>
      <w:r w:rsidR="00240D3C">
        <w:rPr>
          <w:rFonts w:ascii="Times New Roman" w:hAnsi="Times New Roman"/>
          <w:sz w:val="24"/>
          <w:szCs w:val="24"/>
        </w:rPr>
        <w:t xml:space="preserve"> </w:t>
      </w:r>
      <w:r w:rsidR="00240D3C" w:rsidRPr="00D372FC">
        <w:rPr>
          <w:rFonts w:ascii="Times New Roman" w:hAnsi="Times New Roman"/>
          <w:sz w:val="24"/>
          <w:szCs w:val="24"/>
        </w:rPr>
        <w:t>di pering</w:t>
      </w:r>
      <w:r>
        <w:rPr>
          <w:rFonts w:ascii="Times New Roman" w:hAnsi="Times New Roman"/>
          <w:sz w:val="24"/>
          <w:szCs w:val="24"/>
        </w:rPr>
        <w:t xml:space="preserve">kat sekolah rendah. </w:t>
      </w:r>
      <w:r w:rsidRPr="00466100">
        <w:rPr>
          <w:rFonts w:ascii="Times New Roman" w:hAnsi="Times New Roman"/>
          <w:color w:val="FF0000"/>
          <w:sz w:val="24"/>
          <w:szCs w:val="24"/>
        </w:rPr>
        <w:t>Namun begitu</w:t>
      </w:r>
      <w:r w:rsidR="00240D3C" w:rsidRPr="00466100">
        <w:rPr>
          <w:rFonts w:ascii="Times New Roman" w:hAnsi="Times New Roman"/>
          <w:color w:val="FF0000"/>
          <w:sz w:val="24"/>
          <w:szCs w:val="24"/>
        </w:rPr>
        <w:t xml:space="preserve">, </w:t>
      </w:r>
      <w:r w:rsidRPr="00466100">
        <w:rPr>
          <w:rFonts w:ascii="Times New Roman" w:hAnsi="Times New Roman"/>
          <w:color w:val="FF0000"/>
          <w:sz w:val="24"/>
          <w:szCs w:val="24"/>
        </w:rPr>
        <w:t xml:space="preserve">masih ada </w:t>
      </w:r>
      <w:r w:rsidR="00240D3C" w:rsidRPr="00D372FC">
        <w:rPr>
          <w:rFonts w:ascii="Times New Roman" w:hAnsi="Times New Roman"/>
          <w:sz w:val="24"/>
          <w:szCs w:val="24"/>
        </w:rPr>
        <w:t>sebahagian kecil (13 peratus) responden tidak bersekolah. Antara alasan yang diberikan ialah ibu bapa tidak mampu menyekolahkan mereka.</w:t>
      </w:r>
    </w:p>
    <w:p w:rsidR="00240D3C" w:rsidRPr="00D372FC" w:rsidRDefault="00466100" w:rsidP="00240D3C">
      <w:pPr>
        <w:spacing w:after="0" w:line="240" w:lineRule="auto"/>
        <w:jc w:val="both"/>
        <w:rPr>
          <w:rFonts w:ascii="Times New Roman" w:hAnsi="Times New Roman"/>
          <w:sz w:val="24"/>
          <w:szCs w:val="24"/>
        </w:rPr>
      </w:pPr>
      <w:r>
        <w:rPr>
          <w:rFonts w:ascii="Times New Roman" w:hAnsi="Times New Roman"/>
          <w:sz w:val="24"/>
          <w:szCs w:val="24"/>
        </w:rPr>
        <w:tab/>
      </w:r>
      <w:r w:rsidRPr="003C4B42">
        <w:rPr>
          <w:rFonts w:ascii="Times New Roman" w:hAnsi="Times New Roman"/>
          <w:color w:val="FF0000"/>
          <w:sz w:val="24"/>
          <w:szCs w:val="24"/>
        </w:rPr>
        <w:t>Hasil</w:t>
      </w:r>
      <w:r>
        <w:rPr>
          <w:rFonts w:ascii="Times New Roman" w:hAnsi="Times New Roman"/>
          <w:sz w:val="24"/>
          <w:szCs w:val="24"/>
        </w:rPr>
        <w:t xml:space="preserve"> kajian ini juga </w:t>
      </w:r>
      <w:r w:rsidRPr="003C4B42">
        <w:rPr>
          <w:rFonts w:ascii="Times New Roman" w:hAnsi="Times New Roman"/>
          <w:color w:val="FF0000"/>
          <w:sz w:val="24"/>
          <w:szCs w:val="24"/>
        </w:rPr>
        <w:t>mendapati</w:t>
      </w:r>
      <w:r w:rsidR="00240D3C" w:rsidRPr="00D372FC">
        <w:rPr>
          <w:rFonts w:ascii="Times New Roman" w:hAnsi="Times New Roman"/>
          <w:sz w:val="24"/>
          <w:szCs w:val="24"/>
        </w:rPr>
        <w:t xml:space="preserve"> hampir separuh (43 peratus) responden berjaya menamatkan persekolahan di peringkat menengah. Majoritinya (24 peratus) mendapat Sijil Pelajaran Malaysia (SPM) dan Sijil Rendah Pelajaran (SRP)/Penilaian Menengah Rendah (PMR) (19 peratus). </w:t>
      </w:r>
      <w:r w:rsidR="003C4B42" w:rsidRPr="003C4B42">
        <w:rPr>
          <w:rFonts w:ascii="Times New Roman" w:hAnsi="Times New Roman"/>
          <w:color w:val="FF0000"/>
          <w:sz w:val="24"/>
          <w:szCs w:val="24"/>
        </w:rPr>
        <w:t>Kajian ini mendapati</w:t>
      </w:r>
      <w:r w:rsidR="003C4B42">
        <w:rPr>
          <w:rFonts w:ascii="Times New Roman" w:hAnsi="Times New Roman"/>
          <w:sz w:val="24"/>
          <w:szCs w:val="24"/>
        </w:rPr>
        <w:t xml:space="preserve"> h</w:t>
      </w:r>
      <w:r w:rsidR="00240D3C" w:rsidRPr="00D372FC">
        <w:rPr>
          <w:rFonts w:ascii="Times New Roman" w:hAnsi="Times New Roman"/>
          <w:sz w:val="24"/>
          <w:szCs w:val="24"/>
        </w:rPr>
        <w:t>anya sebahagian kecil (lima peratus) responden berjaya menamatkan pengajian peringkat tinggi dengan memperoleh sijil atau diploma (tiga peratus) dan ijazah serta sarjana (dua peratus).</w:t>
      </w:r>
    </w:p>
    <w:p w:rsidR="00240D3C" w:rsidRPr="00D372FC" w:rsidRDefault="003C4B42" w:rsidP="00240D3C">
      <w:pPr>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Kajian ini </w:t>
      </w:r>
      <w:r w:rsidRPr="003C4B42">
        <w:rPr>
          <w:rFonts w:ascii="Times New Roman" w:hAnsi="Times New Roman"/>
          <w:color w:val="FF0000"/>
          <w:sz w:val="24"/>
          <w:szCs w:val="24"/>
        </w:rPr>
        <w:t>mendapati</w:t>
      </w:r>
      <w:r>
        <w:rPr>
          <w:rFonts w:ascii="Times New Roman" w:hAnsi="Times New Roman"/>
          <w:sz w:val="24"/>
          <w:szCs w:val="24"/>
        </w:rPr>
        <w:t xml:space="preserve"> komuniti</w:t>
      </w:r>
      <w:r w:rsidR="00240D3C" w:rsidRPr="00D372FC">
        <w:rPr>
          <w:rFonts w:ascii="Times New Roman" w:hAnsi="Times New Roman"/>
          <w:sz w:val="24"/>
          <w:szCs w:val="24"/>
        </w:rPr>
        <w:t xml:space="preserve"> ini semakin memberi penekanan kepada pendidikan anak-anak. Hanya sedikit sahaja (satu peratus)</w:t>
      </w:r>
      <w:r>
        <w:rPr>
          <w:rFonts w:ascii="Times New Roman" w:hAnsi="Times New Roman"/>
          <w:sz w:val="24"/>
          <w:szCs w:val="24"/>
        </w:rPr>
        <w:t xml:space="preserve"> </w:t>
      </w:r>
      <w:r w:rsidR="00240D3C" w:rsidRPr="00D372FC">
        <w:rPr>
          <w:rFonts w:ascii="Times New Roman" w:hAnsi="Times New Roman"/>
          <w:sz w:val="24"/>
          <w:szCs w:val="24"/>
        </w:rPr>
        <w:t xml:space="preserve">anak responden tidak bersekolah. Alasan tidak bersekolah ialah “tidak minat” dan “tidak mahu” ke sekolah walaupun pelbagai cara dan usaha dilakukan oleh responden untuk mendorong anak-anak mereka. Satu perubahan agak positif berlaku apabila majoriti (40 peratus) anak-anak mereka yang berjaya melepasi SPM layak melanjutkan pengajian ke peringkat lebih tinggi sama ada mengambil Sijil Tinggi </w:t>
      </w:r>
      <w:r>
        <w:rPr>
          <w:rFonts w:ascii="Times New Roman" w:hAnsi="Times New Roman"/>
          <w:sz w:val="24"/>
          <w:szCs w:val="24"/>
        </w:rPr>
        <w:t>Pelajaran Malaysia, belajar di p</w:t>
      </w:r>
      <w:r w:rsidR="00240D3C" w:rsidRPr="00D372FC">
        <w:rPr>
          <w:rFonts w:ascii="Times New Roman" w:hAnsi="Times New Roman"/>
          <w:sz w:val="24"/>
          <w:szCs w:val="24"/>
        </w:rPr>
        <w:t>oliteknik dan kolej (sembilan peratus) dan ijazah serta sarjana (enam peratus).</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Hasil temu</w:t>
      </w:r>
      <w:r>
        <w:rPr>
          <w:rFonts w:ascii="Times New Roman" w:hAnsi="Times New Roman"/>
          <w:sz w:val="24"/>
          <w:szCs w:val="24"/>
        </w:rPr>
        <w:t xml:space="preserve"> </w:t>
      </w:r>
      <w:r w:rsidRPr="00D372FC">
        <w:rPr>
          <w:rFonts w:ascii="Times New Roman" w:hAnsi="Times New Roman"/>
          <w:sz w:val="24"/>
          <w:szCs w:val="24"/>
        </w:rPr>
        <w:t xml:space="preserve">bual dengan ibu bapa menyatakan bahawa anak yang berjaya mendapat SPM pencapaiannya ‘dikira baik.’ Bagi anak yang gagal menamatkan persekolahan hingga SPM, situasi persekitaran seperti ‘mudahnya’ mendapat duit dengan menjadi ‘awak-awak’ atau membantu bapa ke laut menyebabkan sebahagian besar anak-anak mereka tidak lagi berminat melanjutkan pelajaran ke peringkat lebih tinggi. </w:t>
      </w:r>
      <w:r w:rsidRPr="003C4B42">
        <w:rPr>
          <w:rFonts w:ascii="Times New Roman" w:hAnsi="Times New Roman"/>
          <w:color w:val="FF0000"/>
          <w:sz w:val="24"/>
          <w:szCs w:val="24"/>
        </w:rPr>
        <w:t>M</w:t>
      </w:r>
      <w:r w:rsidR="003C4B42" w:rsidRPr="003C4B42">
        <w:rPr>
          <w:rFonts w:ascii="Times New Roman" w:hAnsi="Times New Roman"/>
          <w:color w:val="FF0000"/>
          <w:sz w:val="24"/>
          <w:szCs w:val="24"/>
        </w:rPr>
        <w:t>alah</w:t>
      </w:r>
      <w:r w:rsidR="003C4B42">
        <w:rPr>
          <w:rFonts w:ascii="Times New Roman" w:hAnsi="Times New Roman"/>
          <w:sz w:val="24"/>
          <w:szCs w:val="24"/>
        </w:rPr>
        <w:t>, m</w:t>
      </w:r>
      <w:r w:rsidRPr="00D372FC">
        <w:rPr>
          <w:rFonts w:ascii="Times New Roman" w:hAnsi="Times New Roman"/>
          <w:sz w:val="24"/>
          <w:szCs w:val="24"/>
        </w:rPr>
        <w:t>ajoriti anak</w:t>
      </w:r>
      <w:r w:rsidR="003C4B42">
        <w:rPr>
          <w:rFonts w:ascii="Times New Roman" w:hAnsi="Times New Roman"/>
          <w:sz w:val="24"/>
          <w:szCs w:val="24"/>
        </w:rPr>
        <w:t xml:space="preserve">-anak mereka </w:t>
      </w:r>
      <w:r w:rsidRPr="00D372FC">
        <w:rPr>
          <w:rFonts w:ascii="Times New Roman" w:hAnsi="Times New Roman"/>
          <w:sz w:val="24"/>
          <w:szCs w:val="24"/>
        </w:rPr>
        <w:t>yang berjaya ke institusi pengajian tinggi terdiri daripada anak perempuan.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Secara umumnya, kajian ini mendapati telah berlaku satu transformasi komuniti muara berdasarkan kepada aspek pendidikan yang dicapai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 </w:t>
      </w:r>
    </w:p>
    <w:p w:rsidR="00240D3C" w:rsidRDefault="00240D3C" w:rsidP="00240D3C">
      <w:pPr>
        <w:spacing w:after="0" w:line="240" w:lineRule="auto"/>
        <w:jc w:val="both"/>
        <w:rPr>
          <w:rFonts w:ascii="Times New Roman" w:hAnsi="Times New Roman"/>
          <w:sz w:val="24"/>
          <w:szCs w:val="24"/>
        </w:rPr>
      </w:pPr>
    </w:p>
    <w:p w:rsidR="0010319F" w:rsidRPr="00D372FC" w:rsidRDefault="0010319F"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sz w:val="24"/>
          <w:szCs w:val="24"/>
        </w:rPr>
        <w:t xml:space="preserve">NILAI DAN SIKAP TERHADAP PEKERJAAN </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Satu ciri utama yang lazimnya sinonim dengan komuniti muara ialah kebergantungan sumber ekonomi mereka kepada sungai dan laut sebagai nelayan. Bahagian ini meneliti sama ada komuniti ini masih bergantung sepenuhnya dengan menjadi nelayan atau mengalami mobiliti pekerjaan. Perbincangan ini meneliti mobiliti pekerjaan bagi empat generasi bermula dengan datuk, bapa, responden dan anak.</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sz w:val="24"/>
          <w:szCs w:val="24"/>
        </w:rPr>
        <w:t>JADUAL 7: Tahap pekerjaan empat generasi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701"/>
        <w:gridCol w:w="1701"/>
        <w:gridCol w:w="1196"/>
      </w:tblGrid>
      <w:tr w:rsidR="00240D3C" w:rsidRPr="00D372FC" w:rsidTr="00B46204">
        <w:tc>
          <w:tcPr>
            <w:tcW w:w="2093"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Tahap pekerjaan</w:t>
            </w:r>
          </w:p>
        </w:tc>
        <w:tc>
          <w:tcPr>
            <w:tcW w:w="7149" w:type="dxa"/>
            <w:gridSpan w:val="5"/>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r>
      <w:tr w:rsidR="00240D3C" w:rsidRPr="00D372FC" w:rsidTr="00B46204">
        <w:tc>
          <w:tcPr>
            <w:tcW w:w="2093"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1276"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Datuk</w:t>
            </w:r>
          </w:p>
        </w:tc>
        <w:tc>
          <w:tcPr>
            <w:tcW w:w="1275"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Bapa</w:t>
            </w:r>
          </w:p>
        </w:tc>
        <w:tc>
          <w:tcPr>
            <w:tcW w:w="1701"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Responden (2003)</w:t>
            </w:r>
          </w:p>
        </w:tc>
        <w:tc>
          <w:tcPr>
            <w:tcW w:w="1701"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Responden (2013)</w:t>
            </w:r>
          </w:p>
        </w:tc>
        <w:tc>
          <w:tcPr>
            <w:tcW w:w="1196"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Anak</w:t>
            </w:r>
          </w:p>
        </w:tc>
      </w:tr>
      <w:tr w:rsidR="00240D3C" w:rsidRPr="00D372FC" w:rsidTr="00B46204">
        <w:tc>
          <w:tcPr>
            <w:tcW w:w="2093"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Nelayan</w:t>
            </w:r>
          </w:p>
        </w:tc>
        <w:tc>
          <w:tcPr>
            <w:tcW w:w="1276"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73.9%</w:t>
            </w:r>
          </w:p>
        </w:tc>
        <w:tc>
          <w:tcPr>
            <w:tcW w:w="1275"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66.0%</w:t>
            </w:r>
          </w:p>
        </w:tc>
        <w:tc>
          <w:tcPr>
            <w:tcW w:w="1701"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37.6%</w:t>
            </w:r>
          </w:p>
        </w:tc>
        <w:tc>
          <w:tcPr>
            <w:tcW w:w="1701"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40.0%</w:t>
            </w:r>
          </w:p>
        </w:tc>
        <w:tc>
          <w:tcPr>
            <w:tcW w:w="1196"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16.0%</w:t>
            </w:r>
          </w:p>
        </w:tc>
      </w:tr>
      <w:tr w:rsidR="00240D3C" w:rsidRPr="00D372FC" w:rsidTr="00B46204">
        <w:tc>
          <w:tcPr>
            <w:tcW w:w="2093"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Pentadbiran</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2.7%</w:t>
            </w:r>
          </w:p>
        </w:tc>
        <w:tc>
          <w:tcPr>
            <w:tcW w:w="1275"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9.8%</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24.7%</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24.1%</w:t>
            </w:r>
          </w:p>
        </w:tc>
        <w:tc>
          <w:tcPr>
            <w:tcW w:w="119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17.0%</w:t>
            </w:r>
          </w:p>
        </w:tc>
      </w:tr>
      <w:tr w:rsidR="00240D3C" w:rsidRPr="00D372FC" w:rsidTr="00B46204">
        <w:tc>
          <w:tcPr>
            <w:tcW w:w="2093"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Perniagaan</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1.9%</w:t>
            </w:r>
          </w:p>
        </w:tc>
        <w:tc>
          <w:tcPr>
            <w:tcW w:w="1275"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3.0%</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10.2%</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19.0%</w:t>
            </w:r>
          </w:p>
        </w:tc>
        <w:tc>
          <w:tcPr>
            <w:tcW w:w="119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8.0%</w:t>
            </w:r>
          </w:p>
        </w:tc>
      </w:tr>
      <w:tr w:rsidR="00240D3C" w:rsidRPr="00D372FC" w:rsidTr="00B46204">
        <w:tc>
          <w:tcPr>
            <w:tcW w:w="2093"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Buruh</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21.4%</w:t>
            </w:r>
          </w:p>
        </w:tc>
        <w:tc>
          <w:tcPr>
            <w:tcW w:w="1275"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21.0%</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27.4%</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17.0%</w:t>
            </w:r>
          </w:p>
        </w:tc>
        <w:tc>
          <w:tcPr>
            <w:tcW w:w="119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59.0%</w:t>
            </w:r>
          </w:p>
        </w:tc>
      </w:tr>
      <w:tr w:rsidR="00240D3C" w:rsidRPr="00D372FC" w:rsidTr="00B46204">
        <w:tc>
          <w:tcPr>
            <w:tcW w:w="2093"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Jumlah</w:t>
            </w:r>
          </w:p>
        </w:tc>
        <w:tc>
          <w:tcPr>
            <w:tcW w:w="1276"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(519 orang)</w:t>
            </w:r>
          </w:p>
        </w:tc>
        <w:tc>
          <w:tcPr>
            <w:tcW w:w="1275"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(582 orang)</w:t>
            </w:r>
          </w:p>
        </w:tc>
        <w:tc>
          <w:tcPr>
            <w:tcW w:w="1701"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(489 orang)</w:t>
            </w:r>
          </w:p>
        </w:tc>
        <w:tc>
          <w:tcPr>
            <w:tcW w:w="1701"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(439 orang)</w:t>
            </w:r>
          </w:p>
        </w:tc>
        <w:tc>
          <w:tcPr>
            <w:tcW w:w="1196"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(424 orang)</w:t>
            </w:r>
          </w:p>
        </w:tc>
      </w:tr>
    </w:tbl>
    <w:p w:rsidR="00240D3C" w:rsidRPr="00D372FC" w:rsidRDefault="00240D3C" w:rsidP="00240D3C">
      <w:pPr>
        <w:spacing w:after="0" w:line="240" w:lineRule="auto"/>
        <w:jc w:val="both"/>
        <w:rPr>
          <w:rFonts w:ascii="Times New Roman" w:hAnsi="Times New Roman"/>
          <w:sz w:val="24"/>
          <w:szCs w:val="24"/>
        </w:rPr>
      </w:pPr>
    </w:p>
    <w:p w:rsidR="00240D3C" w:rsidRPr="00D372FC" w:rsidRDefault="003C4B42"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Kajian ini mendapati</w:t>
      </w:r>
      <w:r w:rsidR="00240D3C" w:rsidRPr="00D372FC">
        <w:rPr>
          <w:rFonts w:ascii="Times New Roman" w:hAnsi="Times New Roman"/>
          <w:sz w:val="24"/>
          <w:szCs w:val="24"/>
        </w:rPr>
        <w:t xml:space="preserve"> berlaku peralihan pekerjaan yang ketara bagi komuniti muara sepertimana yang ditunjukkan pada Jadual 7. </w:t>
      </w:r>
      <w:r w:rsidRPr="003C4B42">
        <w:rPr>
          <w:rFonts w:ascii="Times New Roman" w:hAnsi="Times New Roman"/>
          <w:color w:val="FF0000"/>
          <w:sz w:val="24"/>
          <w:szCs w:val="24"/>
        </w:rPr>
        <w:t xml:space="preserve">Hasil kajian ini mendapati </w:t>
      </w:r>
      <w:r>
        <w:rPr>
          <w:rFonts w:ascii="Times New Roman" w:hAnsi="Times New Roman"/>
          <w:sz w:val="24"/>
          <w:szCs w:val="24"/>
        </w:rPr>
        <w:t>p</w:t>
      </w:r>
      <w:r w:rsidR="00240D3C" w:rsidRPr="00D372FC">
        <w:rPr>
          <w:rFonts w:ascii="Times New Roman" w:hAnsi="Times New Roman"/>
          <w:sz w:val="24"/>
          <w:szCs w:val="24"/>
        </w:rPr>
        <w:t xml:space="preserve">ekerjaan sebagai nelayan untuk sumber pendapatan ekonomi utama telah beransur-ansur kurang menarik minat generasi berikutnya. </w:t>
      </w:r>
      <w:r w:rsidRPr="003C4B42">
        <w:rPr>
          <w:rFonts w:ascii="Times New Roman" w:hAnsi="Times New Roman"/>
          <w:color w:val="FF0000"/>
          <w:sz w:val="24"/>
          <w:szCs w:val="24"/>
        </w:rPr>
        <w:t xml:space="preserve">Situasi ini berlaku kerana </w:t>
      </w:r>
      <w:r>
        <w:rPr>
          <w:rFonts w:ascii="Times New Roman" w:hAnsi="Times New Roman"/>
          <w:sz w:val="24"/>
          <w:szCs w:val="24"/>
        </w:rPr>
        <w:t>p</w:t>
      </w:r>
      <w:r w:rsidR="00240D3C" w:rsidRPr="00D372FC">
        <w:rPr>
          <w:rFonts w:ascii="Times New Roman" w:hAnsi="Times New Roman"/>
          <w:sz w:val="24"/>
          <w:szCs w:val="24"/>
        </w:rPr>
        <w:t>ekerjaan ‘di darat’ semakin kuat menarik minat dan bertambah peratusannya bagi generasi kini dalam kalangan anak-anak responden.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Misalnya </w:t>
      </w:r>
      <w:r w:rsidR="003C4B42" w:rsidRPr="00330974">
        <w:rPr>
          <w:rFonts w:ascii="Times New Roman" w:hAnsi="Times New Roman"/>
          <w:color w:val="FF0000"/>
          <w:sz w:val="24"/>
          <w:szCs w:val="24"/>
        </w:rPr>
        <w:t xml:space="preserve">hasil kajian ini mendapati </w:t>
      </w:r>
      <w:r w:rsidRPr="00D372FC">
        <w:rPr>
          <w:rFonts w:ascii="Times New Roman" w:hAnsi="Times New Roman"/>
          <w:sz w:val="24"/>
          <w:szCs w:val="24"/>
        </w:rPr>
        <w:t>kategori</w:t>
      </w:r>
      <w:r w:rsidR="003C4B42">
        <w:rPr>
          <w:rFonts w:ascii="Times New Roman" w:hAnsi="Times New Roman"/>
          <w:sz w:val="24"/>
          <w:szCs w:val="24"/>
        </w:rPr>
        <w:t xml:space="preserve"> pekerjaan nelayan telah merosot</w:t>
      </w:r>
      <w:r w:rsidRPr="00D372FC">
        <w:rPr>
          <w:rFonts w:ascii="Times New Roman" w:hAnsi="Times New Roman"/>
          <w:sz w:val="24"/>
          <w:szCs w:val="24"/>
        </w:rPr>
        <w:t xml:space="preserve"> </w:t>
      </w:r>
      <w:r w:rsidR="00330974">
        <w:rPr>
          <w:rFonts w:ascii="Times New Roman" w:hAnsi="Times New Roman"/>
          <w:sz w:val="24"/>
          <w:szCs w:val="24"/>
        </w:rPr>
        <w:t xml:space="preserve">agak </w:t>
      </w:r>
      <w:r w:rsidRPr="00D372FC">
        <w:rPr>
          <w:rFonts w:ascii="Times New Roman" w:hAnsi="Times New Roman"/>
          <w:sz w:val="24"/>
          <w:szCs w:val="24"/>
        </w:rPr>
        <w:t xml:space="preserve">ketara (78.3 peratus) antara generasi datuk </w:t>
      </w:r>
      <w:r w:rsidR="00330974">
        <w:rPr>
          <w:rFonts w:ascii="Times New Roman" w:hAnsi="Times New Roman"/>
          <w:sz w:val="24"/>
          <w:szCs w:val="24"/>
        </w:rPr>
        <w:t xml:space="preserve">yang </w:t>
      </w:r>
      <w:r w:rsidRPr="00D372FC">
        <w:rPr>
          <w:rFonts w:ascii="Times New Roman" w:hAnsi="Times New Roman"/>
          <w:sz w:val="24"/>
          <w:szCs w:val="24"/>
        </w:rPr>
        <w:t xml:space="preserve">dianggarkan sekitar tahun 1910-an dan anak responden di zaman </w:t>
      </w:r>
      <w:r w:rsidR="00330974">
        <w:rPr>
          <w:rFonts w:ascii="Times New Roman" w:hAnsi="Times New Roman"/>
          <w:sz w:val="24"/>
          <w:szCs w:val="24"/>
        </w:rPr>
        <w:t xml:space="preserve">sekarang. Kajian ini </w:t>
      </w:r>
      <w:r w:rsidR="00330974" w:rsidRPr="00330974">
        <w:rPr>
          <w:rFonts w:ascii="Times New Roman" w:hAnsi="Times New Roman"/>
          <w:color w:val="FF0000"/>
          <w:sz w:val="24"/>
          <w:szCs w:val="24"/>
        </w:rPr>
        <w:t>mendapati</w:t>
      </w:r>
      <w:r w:rsidRPr="00D372FC">
        <w:rPr>
          <w:rFonts w:ascii="Times New Roman" w:hAnsi="Times New Roman"/>
          <w:sz w:val="24"/>
          <w:szCs w:val="24"/>
        </w:rPr>
        <w:t xml:space="preserve"> sebahagian besar (73.9 peratus) generasi pertama iaitu datuk bekerja nelayan telah menjadi mengecil (16 peratus) keti</w:t>
      </w:r>
      <w:r w:rsidR="00330974">
        <w:rPr>
          <w:rFonts w:ascii="Times New Roman" w:hAnsi="Times New Roman"/>
          <w:sz w:val="24"/>
          <w:szCs w:val="24"/>
        </w:rPr>
        <w:t xml:space="preserve">ka zaman anak responden. </w:t>
      </w:r>
      <w:r w:rsidR="00330974" w:rsidRPr="00330974">
        <w:rPr>
          <w:rFonts w:ascii="Times New Roman" w:hAnsi="Times New Roman"/>
          <w:color w:val="FF0000"/>
          <w:sz w:val="24"/>
          <w:szCs w:val="24"/>
        </w:rPr>
        <w:t>Penemuan</w:t>
      </w:r>
      <w:r w:rsidRPr="00D372FC">
        <w:rPr>
          <w:rFonts w:ascii="Times New Roman" w:hAnsi="Times New Roman"/>
          <w:sz w:val="24"/>
          <w:szCs w:val="24"/>
        </w:rPr>
        <w:t xml:space="preserve"> kajian ini mencerminkan hanya sebahagian kecil (16 peratus) generasi muda di komuniti muara berminat mencari rezeki laut sebagai sumber pendapatan.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lastRenderedPageBreak/>
        <w:tab/>
        <w:t xml:space="preserve">Sebaliknya mobiliti sosial dari segi pekerjaan </w:t>
      </w:r>
      <w:r w:rsidR="00330974">
        <w:rPr>
          <w:rFonts w:ascii="Times New Roman" w:hAnsi="Times New Roman"/>
          <w:sz w:val="24"/>
          <w:szCs w:val="24"/>
        </w:rPr>
        <w:t>kategori pentadbiran telah meningkat</w:t>
      </w:r>
      <w:r w:rsidRPr="00D372FC">
        <w:rPr>
          <w:rFonts w:ascii="Times New Roman" w:hAnsi="Times New Roman"/>
          <w:sz w:val="24"/>
          <w:szCs w:val="24"/>
        </w:rPr>
        <w:t xml:space="preserve"> agak ketara daripada generasi datuk hingga kepada </w:t>
      </w:r>
      <w:r w:rsidR="00330974">
        <w:rPr>
          <w:rFonts w:ascii="Times New Roman" w:hAnsi="Times New Roman"/>
          <w:sz w:val="24"/>
          <w:szCs w:val="24"/>
        </w:rPr>
        <w:t xml:space="preserve">responden. Kajian ini </w:t>
      </w:r>
      <w:r w:rsidR="00330974" w:rsidRPr="00330974">
        <w:rPr>
          <w:rFonts w:ascii="Times New Roman" w:hAnsi="Times New Roman"/>
          <w:color w:val="FF0000"/>
          <w:sz w:val="24"/>
          <w:szCs w:val="24"/>
        </w:rPr>
        <w:t>mendapati</w:t>
      </w:r>
      <w:r w:rsidRPr="00D372FC">
        <w:rPr>
          <w:rFonts w:ascii="Times New Roman" w:hAnsi="Times New Roman"/>
          <w:sz w:val="24"/>
          <w:szCs w:val="24"/>
        </w:rPr>
        <w:t xml:space="preserve"> hanya segelintir (tiga peratus) bapa bekerja dalam kategori pentadbiran telah meningkat agak ketara (24.1 peratus) pada zaman responden (2013). Namun</w:t>
      </w:r>
      <w:r w:rsidR="00330974">
        <w:rPr>
          <w:rFonts w:ascii="Times New Roman" w:hAnsi="Times New Roman"/>
          <w:sz w:val="24"/>
          <w:szCs w:val="24"/>
        </w:rPr>
        <w:t xml:space="preserve"> </w:t>
      </w:r>
      <w:r w:rsidR="00330974" w:rsidRPr="00330974">
        <w:rPr>
          <w:rFonts w:ascii="Times New Roman" w:hAnsi="Times New Roman"/>
          <w:color w:val="FF0000"/>
          <w:sz w:val="24"/>
          <w:szCs w:val="24"/>
        </w:rPr>
        <w:t>begitu</w:t>
      </w:r>
      <w:r w:rsidRPr="00D372FC">
        <w:rPr>
          <w:rFonts w:ascii="Times New Roman" w:hAnsi="Times New Roman"/>
          <w:sz w:val="24"/>
          <w:szCs w:val="24"/>
        </w:rPr>
        <w:t xml:space="preserve">, peratusan ini </w:t>
      </w:r>
      <w:r w:rsidR="00330974" w:rsidRPr="00330974">
        <w:rPr>
          <w:rFonts w:ascii="Times New Roman" w:hAnsi="Times New Roman"/>
          <w:color w:val="FF0000"/>
          <w:sz w:val="24"/>
          <w:szCs w:val="24"/>
        </w:rPr>
        <w:t xml:space="preserve">telah </w:t>
      </w:r>
      <w:r w:rsidRPr="00D372FC">
        <w:rPr>
          <w:rFonts w:ascii="Times New Roman" w:hAnsi="Times New Roman"/>
          <w:sz w:val="24"/>
          <w:szCs w:val="24"/>
        </w:rPr>
        <w:t>menurun (17 peratus) bagi generasi anak responden.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Sem</w:t>
      </w:r>
      <w:r w:rsidR="00330974">
        <w:rPr>
          <w:rFonts w:ascii="Times New Roman" w:hAnsi="Times New Roman"/>
          <w:sz w:val="24"/>
          <w:szCs w:val="24"/>
        </w:rPr>
        <w:t xml:space="preserve">entara itu, minat komuniti ini untuk menceburi </w:t>
      </w:r>
      <w:r w:rsidRPr="00D372FC">
        <w:rPr>
          <w:rFonts w:ascii="Times New Roman" w:hAnsi="Times New Roman"/>
          <w:sz w:val="24"/>
          <w:szCs w:val="24"/>
        </w:rPr>
        <w:t>bi</w:t>
      </w:r>
      <w:r w:rsidR="00330974">
        <w:rPr>
          <w:rFonts w:ascii="Times New Roman" w:hAnsi="Times New Roman"/>
          <w:sz w:val="24"/>
          <w:szCs w:val="24"/>
        </w:rPr>
        <w:t xml:space="preserve">dang perniagaan juga mendapati perubahan yang nyata. </w:t>
      </w:r>
      <w:r w:rsidR="00330974" w:rsidRPr="009435EF">
        <w:rPr>
          <w:rFonts w:ascii="Times New Roman" w:hAnsi="Times New Roman"/>
          <w:color w:val="FF0000"/>
          <w:sz w:val="24"/>
          <w:szCs w:val="24"/>
        </w:rPr>
        <w:t>Pada</w:t>
      </w:r>
      <w:r w:rsidRPr="009435EF">
        <w:rPr>
          <w:rFonts w:ascii="Times New Roman" w:hAnsi="Times New Roman"/>
          <w:color w:val="FF0000"/>
          <w:sz w:val="24"/>
          <w:szCs w:val="24"/>
        </w:rPr>
        <w:t xml:space="preserve"> zaman </w:t>
      </w:r>
      <w:r w:rsidR="00330974" w:rsidRPr="009435EF">
        <w:rPr>
          <w:rFonts w:ascii="Times New Roman" w:hAnsi="Times New Roman"/>
          <w:color w:val="FF0000"/>
          <w:sz w:val="24"/>
          <w:szCs w:val="24"/>
        </w:rPr>
        <w:t>negara baru mencapai ke</w:t>
      </w:r>
      <w:r w:rsidRPr="009435EF">
        <w:rPr>
          <w:rFonts w:ascii="Times New Roman" w:hAnsi="Times New Roman"/>
          <w:color w:val="FF0000"/>
          <w:sz w:val="24"/>
          <w:szCs w:val="24"/>
        </w:rPr>
        <w:t>merdeka</w:t>
      </w:r>
      <w:r w:rsidR="00330974" w:rsidRPr="009435EF">
        <w:rPr>
          <w:rFonts w:ascii="Times New Roman" w:hAnsi="Times New Roman"/>
          <w:color w:val="FF0000"/>
          <w:sz w:val="24"/>
          <w:szCs w:val="24"/>
        </w:rPr>
        <w:t>an</w:t>
      </w:r>
      <w:r w:rsidRPr="00D372FC">
        <w:rPr>
          <w:rFonts w:ascii="Times New Roman" w:hAnsi="Times New Roman"/>
          <w:sz w:val="24"/>
          <w:szCs w:val="24"/>
        </w:rPr>
        <w:t xml:space="preserve">, hanya </w:t>
      </w:r>
      <w:r w:rsidR="00330974" w:rsidRPr="009435EF">
        <w:rPr>
          <w:rFonts w:ascii="Times New Roman" w:hAnsi="Times New Roman"/>
          <w:color w:val="FF0000"/>
          <w:sz w:val="24"/>
          <w:szCs w:val="24"/>
        </w:rPr>
        <w:t>ada</w:t>
      </w:r>
      <w:r w:rsidR="00330974">
        <w:rPr>
          <w:rFonts w:ascii="Times New Roman" w:hAnsi="Times New Roman"/>
          <w:sz w:val="24"/>
          <w:szCs w:val="24"/>
        </w:rPr>
        <w:t xml:space="preserve"> </w:t>
      </w:r>
      <w:r w:rsidRPr="00D372FC">
        <w:rPr>
          <w:rFonts w:ascii="Times New Roman" w:hAnsi="Times New Roman"/>
          <w:sz w:val="24"/>
          <w:szCs w:val="24"/>
        </w:rPr>
        <w:t>segelintir (tiga peratus) bapa berniaga</w:t>
      </w:r>
      <w:r w:rsidR="00330974">
        <w:rPr>
          <w:rFonts w:ascii="Times New Roman" w:hAnsi="Times New Roman"/>
          <w:sz w:val="24"/>
          <w:szCs w:val="24"/>
        </w:rPr>
        <w:t xml:space="preserve">, tetapi </w:t>
      </w:r>
      <w:r w:rsidRPr="00D372FC">
        <w:rPr>
          <w:rFonts w:ascii="Times New Roman" w:hAnsi="Times New Roman"/>
          <w:sz w:val="24"/>
          <w:szCs w:val="24"/>
        </w:rPr>
        <w:t>telah meningkat (19 peratus) pada generasi responden. Kini, pelbagai jenis perniagaan dilakukan oleh komuniti muara seiring dengan kemajuan dan pembangunan pesat kawasan sekitaran kediaman mereka. Antara perniagaan yang diceburi mereka ialah makanan, minuman, pengusaha berasaskan sumber laut (seperti keropok kering, keropok lekor, ikan bilis dan ikan kering) dan menjadi kontraktor kelas F.</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009435EF">
        <w:rPr>
          <w:rFonts w:ascii="Times New Roman" w:hAnsi="Times New Roman"/>
          <w:sz w:val="24"/>
          <w:szCs w:val="24"/>
        </w:rPr>
        <w:t>Manakala k</w:t>
      </w:r>
      <w:r w:rsidRPr="00D372FC">
        <w:rPr>
          <w:rFonts w:ascii="Times New Roman" w:hAnsi="Times New Roman"/>
          <w:sz w:val="24"/>
          <w:szCs w:val="24"/>
        </w:rPr>
        <w:t>ategor</w:t>
      </w:r>
      <w:r w:rsidR="009435EF">
        <w:rPr>
          <w:rFonts w:ascii="Times New Roman" w:hAnsi="Times New Roman"/>
          <w:sz w:val="24"/>
          <w:szCs w:val="24"/>
        </w:rPr>
        <w:t>i pekerjaan sebagai buruh memperoleh</w:t>
      </w:r>
      <w:r w:rsidRPr="00D372FC">
        <w:rPr>
          <w:rFonts w:ascii="Times New Roman" w:hAnsi="Times New Roman"/>
          <w:sz w:val="24"/>
          <w:szCs w:val="24"/>
        </w:rPr>
        <w:t xml:space="preserve"> dapatan </w:t>
      </w:r>
      <w:r w:rsidR="009435EF">
        <w:rPr>
          <w:rFonts w:ascii="Times New Roman" w:hAnsi="Times New Roman"/>
          <w:sz w:val="24"/>
          <w:szCs w:val="24"/>
        </w:rPr>
        <w:t xml:space="preserve">yang </w:t>
      </w:r>
      <w:r w:rsidRPr="00D372FC">
        <w:rPr>
          <w:rFonts w:ascii="Times New Roman" w:hAnsi="Times New Roman"/>
          <w:sz w:val="24"/>
          <w:szCs w:val="24"/>
        </w:rPr>
        <w:t>agak menarik. Misalnya peratusan datuk dan bapa bekerja buruh tidak banyak berubah (sekitar 21 peratus)</w:t>
      </w:r>
      <w:r w:rsidR="009435EF">
        <w:rPr>
          <w:rFonts w:ascii="Times New Roman" w:hAnsi="Times New Roman"/>
          <w:sz w:val="24"/>
          <w:szCs w:val="24"/>
        </w:rPr>
        <w:t xml:space="preserve">, tetapi </w:t>
      </w:r>
      <w:r w:rsidRPr="00D372FC">
        <w:rPr>
          <w:rFonts w:ascii="Times New Roman" w:hAnsi="Times New Roman"/>
          <w:sz w:val="24"/>
          <w:szCs w:val="24"/>
        </w:rPr>
        <w:t>berlaku peningkatan (27.4 peratus) pada</w:t>
      </w:r>
      <w:r w:rsidR="009435EF">
        <w:rPr>
          <w:rFonts w:ascii="Times New Roman" w:hAnsi="Times New Roman"/>
          <w:sz w:val="24"/>
          <w:szCs w:val="24"/>
        </w:rPr>
        <w:t xml:space="preserve"> generasi responden (2003). </w:t>
      </w:r>
      <w:r w:rsidR="009435EF" w:rsidRPr="009435EF">
        <w:rPr>
          <w:rFonts w:ascii="Times New Roman" w:hAnsi="Times New Roman"/>
          <w:color w:val="FF0000"/>
          <w:sz w:val="24"/>
          <w:szCs w:val="24"/>
        </w:rPr>
        <w:t xml:space="preserve">Situasi ini berubah 10 tahun kemudian </w:t>
      </w:r>
      <w:r w:rsidR="009435EF">
        <w:rPr>
          <w:rFonts w:ascii="Times New Roman" w:hAnsi="Times New Roman"/>
          <w:sz w:val="24"/>
          <w:szCs w:val="24"/>
        </w:rPr>
        <w:t>kerana</w:t>
      </w:r>
      <w:r w:rsidRPr="00D372FC">
        <w:rPr>
          <w:rFonts w:ascii="Times New Roman" w:hAnsi="Times New Roman"/>
          <w:sz w:val="24"/>
          <w:szCs w:val="24"/>
        </w:rPr>
        <w:t xml:space="preserve"> tidak ramai (17 peratus) responden </w:t>
      </w:r>
      <w:r w:rsidR="009435EF">
        <w:rPr>
          <w:rFonts w:ascii="Times New Roman" w:hAnsi="Times New Roman"/>
          <w:sz w:val="24"/>
          <w:szCs w:val="24"/>
        </w:rPr>
        <w:t xml:space="preserve">masih </w:t>
      </w:r>
      <w:r w:rsidRPr="00D372FC">
        <w:rPr>
          <w:rFonts w:ascii="Times New Roman" w:hAnsi="Times New Roman"/>
          <w:sz w:val="24"/>
          <w:szCs w:val="24"/>
        </w:rPr>
        <w:t>bekerja buruh (201</w:t>
      </w:r>
      <w:r w:rsidR="009435EF">
        <w:rPr>
          <w:rFonts w:ascii="Times New Roman" w:hAnsi="Times New Roman"/>
          <w:sz w:val="24"/>
          <w:szCs w:val="24"/>
        </w:rPr>
        <w:t xml:space="preserve">3). </w:t>
      </w:r>
      <w:r w:rsidR="009435EF" w:rsidRPr="009435EF">
        <w:rPr>
          <w:rFonts w:ascii="Times New Roman" w:hAnsi="Times New Roman"/>
          <w:color w:val="FF0000"/>
          <w:sz w:val="24"/>
          <w:szCs w:val="24"/>
        </w:rPr>
        <w:t>Namun begitu</w:t>
      </w:r>
      <w:r w:rsidRPr="00D372FC">
        <w:rPr>
          <w:rFonts w:ascii="Times New Roman" w:hAnsi="Times New Roman"/>
          <w:sz w:val="24"/>
          <w:szCs w:val="24"/>
        </w:rPr>
        <w:t xml:space="preserve">, ramai (59 peratus) anak </w:t>
      </w:r>
      <w:r w:rsidR="009435EF">
        <w:rPr>
          <w:rFonts w:ascii="Times New Roman" w:hAnsi="Times New Roman"/>
          <w:sz w:val="24"/>
          <w:szCs w:val="24"/>
        </w:rPr>
        <w:t>responden bekerja buruh. Hasil</w:t>
      </w:r>
      <w:r w:rsidRPr="00D372FC">
        <w:rPr>
          <w:rFonts w:ascii="Times New Roman" w:hAnsi="Times New Roman"/>
          <w:sz w:val="24"/>
          <w:szCs w:val="24"/>
        </w:rPr>
        <w:t xml:space="preserve"> kajian ini memberi gambaran sebahagian besar (84 peratus) anak responden lebih berminat bekerja di darat berbanding mencari rezeki di lautan.</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KESIMPULAN</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Secara umumnya, corak dan sosiobudaya komuniti muara sungai menunjukkan perubahan. Majoriti penduduk kampung yang terpilih dalam kajian ini masih menjadikan lautan sebagai sumber rezeki sama ada bekerja nelayan secara langsung atau menjalankan perniagaan bersandarkan hasil laut. Dari segi pemilikan dan tahap pendidikan pula, majoriti responden memiliki rumah sendiri dan berpendidikan rendah. Manakala taburan pendapatan mereka sekarang adalah sebanyak RM1,000 sebulan dan mampu memiliki aset pilihan yang dianggap barang mewah.</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Kaji</w:t>
      </w:r>
      <w:r w:rsidR="009435EF">
        <w:rPr>
          <w:rFonts w:ascii="Times New Roman" w:hAnsi="Times New Roman"/>
          <w:sz w:val="24"/>
          <w:szCs w:val="24"/>
        </w:rPr>
        <w:t xml:space="preserve">an ini </w:t>
      </w:r>
      <w:r w:rsidR="009435EF" w:rsidRPr="009435EF">
        <w:rPr>
          <w:rFonts w:ascii="Times New Roman" w:hAnsi="Times New Roman"/>
          <w:color w:val="FF0000"/>
          <w:sz w:val="24"/>
          <w:szCs w:val="24"/>
        </w:rPr>
        <w:t>mendapati</w:t>
      </w:r>
      <w:r w:rsidRPr="00D372FC">
        <w:rPr>
          <w:rFonts w:ascii="Times New Roman" w:hAnsi="Times New Roman"/>
          <w:sz w:val="24"/>
          <w:szCs w:val="24"/>
        </w:rPr>
        <w:t xml:space="preserve"> kebanyakan responden bekerja nelayan mempunyai k</w:t>
      </w:r>
      <w:r w:rsidR="0037782C">
        <w:rPr>
          <w:rFonts w:ascii="Times New Roman" w:hAnsi="Times New Roman"/>
          <w:sz w:val="24"/>
          <w:szCs w:val="24"/>
        </w:rPr>
        <w:t xml:space="preserve">eluarga yang besar. </w:t>
      </w:r>
      <w:r w:rsidR="0037782C" w:rsidRPr="0037782C">
        <w:rPr>
          <w:rFonts w:ascii="Times New Roman" w:hAnsi="Times New Roman"/>
          <w:color w:val="FF0000"/>
          <w:sz w:val="24"/>
          <w:szCs w:val="24"/>
        </w:rPr>
        <w:t>Namun begitu</w:t>
      </w:r>
      <w:r w:rsidRPr="00D372FC">
        <w:rPr>
          <w:rFonts w:ascii="Times New Roman" w:hAnsi="Times New Roman"/>
          <w:sz w:val="24"/>
          <w:szCs w:val="24"/>
        </w:rPr>
        <w:t>, corak kehidupan sosioekonomi mereka telah beransur-ansur lebih rencam (</w:t>
      </w:r>
      <w:r w:rsidRPr="00D372FC">
        <w:rPr>
          <w:rFonts w:ascii="Times New Roman" w:hAnsi="Times New Roman"/>
          <w:i/>
          <w:sz w:val="24"/>
          <w:szCs w:val="24"/>
        </w:rPr>
        <w:t>heterogen</w:t>
      </w:r>
      <w:r w:rsidRPr="00D372FC">
        <w:rPr>
          <w:rFonts w:ascii="Times New Roman" w:hAnsi="Times New Roman"/>
          <w:sz w:val="24"/>
          <w:szCs w:val="24"/>
        </w:rPr>
        <w:t>) kerana majoriti generasi muda lebih berminat bekerja di darat berbanding lautan. Selain itu, terdapat sistem norma dan nilai yang kukuh diterjemahkan melalui keeratan ikatan kekeluargaan dan kejiranan. Nilai-nilai kekeluargaan dan komuniti memperkukuhkan modal sosial terutama dalam bentuk kepercayaan antara anggota masyarakat dan jaringan sosial mereka. Malah</w:t>
      </w:r>
      <w:r w:rsidR="0037782C">
        <w:rPr>
          <w:rFonts w:ascii="Times New Roman" w:hAnsi="Times New Roman"/>
          <w:sz w:val="24"/>
          <w:szCs w:val="24"/>
        </w:rPr>
        <w:t>an</w:t>
      </w:r>
      <w:r w:rsidRPr="00D372FC">
        <w:rPr>
          <w:rFonts w:ascii="Times New Roman" w:hAnsi="Times New Roman"/>
          <w:sz w:val="24"/>
          <w:szCs w:val="24"/>
        </w:rPr>
        <w:t>, keadaan komuniti yang lebih terbuka dan rencam memungkinkan gerakan mobiliti sosial dalam kalangan anggotanya.</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Hasil penyelidikan penyelidik pada tahun 201</w:t>
      </w:r>
      <w:r>
        <w:rPr>
          <w:rFonts w:ascii="Times New Roman" w:hAnsi="Times New Roman"/>
          <w:sz w:val="24"/>
          <w:szCs w:val="24"/>
        </w:rPr>
        <w:t>1</w:t>
      </w:r>
      <w:r w:rsidRPr="00D372FC">
        <w:rPr>
          <w:rFonts w:ascii="Times New Roman" w:hAnsi="Times New Roman"/>
          <w:sz w:val="24"/>
          <w:szCs w:val="24"/>
        </w:rPr>
        <w:t xml:space="preserve"> mengenai sosiobudaya dan mobiliti sosial komuniti pesisir pantai di Kuala Terengganu dan kajian ini di komuniti muara pantai timur mempunyai kesamaan. Kajian mend</w:t>
      </w:r>
      <w:r w:rsidR="0037782C">
        <w:rPr>
          <w:rFonts w:ascii="Times New Roman" w:hAnsi="Times New Roman"/>
          <w:sz w:val="24"/>
          <w:szCs w:val="24"/>
        </w:rPr>
        <w:t>apati corak kehidupan komuniti</w:t>
      </w:r>
      <w:r w:rsidRPr="00D372FC">
        <w:rPr>
          <w:rFonts w:ascii="Times New Roman" w:hAnsi="Times New Roman"/>
          <w:sz w:val="24"/>
          <w:szCs w:val="24"/>
        </w:rPr>
        <w:t xml:space="preserve"> ini khususnya nelayan masih lagi tidak dapat mengecap kemajuan dan peningkatan yang k</w:t>
      </w:r>
      <w:r w:rsidR="0037782C">
        <w:rPr>
          <w:rFonts w:ascii="Times New Roman" w:hAnsi="Times New Roman"/>
          <w:sz w:val="24"/>
          <w:szCs w:val="24"/>
        </w:rPr>
        <w:t>etara dalam kehidupan mereka. C</w:t>
      </w:r>
      <w:r w:rsidRPr="00D372FC">
        <w:rPr>
          <w:rFonts w:ascii="Times New Roman" w:hAnsi="Times New Roman"/>
          <w:sz w:val="24"/>
          <w:szCs w:val="24"/>
        </w:rPr>
        <w:t xml:space="preserve">orak kehidupan mereka masih lagi dalam keadaan serba kekurangan. </w:t>
      </w:r>
      <w:r w:rsidR="0037782C" w:rsidRPr="0037782C">
        <w:rPr>
          <w:rFonts w:ascii="Times New Roman" w:hAnsi="Times New Roman"/>
          <w:color w:val="FF0000"/>
          <w:sz w:val="24"/>
          <w:szCs w:val="24"/>
        </w:rPr>
        <w:t>Walaupun</w:t>
      </w:r>
      <w:r w:rsidR="0037782C">
        <w:rPr>
          <w:rFonts w:ascii="Times New Roman" w:hAnsi="Times New Roman"/>
          <w:sz w:val="24"/>
          <w:szCs w:val="24"/>
        </w:rPr>
        <w:t xml:space="preserve"> m</w:t>
      </w:r>
      <w:r w:rsidRPr="00D372FC">
        <w:rPr>
          <w:rFonts w:ascii="Times New Roman" w:hAnsi="Times New Roman"/>
          <w:sz w:val="24"/>
          <w:szCs w:val="24"/>
        </w:rPr>
        <w:t>ereka berupaya menikmati pelbagai keperluan hidup</w:t>
      </w:r>
      <w:r w:rsidR="0037782C">
        <w:rPr>
          <w:rFonts w:ascii="Times New Roman" w:hAnsi="Times New Roman"/>
          <w:sz w:val="24"/>
          <w:szCs w:val="24"/>
        </w:rPr>
        <w:t>,</w:t>
      </w:r>
      <w:r w:rsidRPr="00D372FC">
        <w:rPr>
          <w:rFonts w:ascii="Times New Roman" w:hAnsi="Times New Roman"/>
          <w:sz w:val="24"/>
          <w:szCs w:val="24"/>
        </w:rPr>
        <w:t xml:space="preserve"> tetapi masih tidak dapat merasai kehidupan yang selesa. Faktor kekurangan ‘daya ekonomi’ </w:t>
      </w:r>
      <w:r w:rsidR="0037782C" w:rsidRPr="0037782C">
        <w:rPr>
          <w:rFonts w:ascii="Times New Roman" w:hAnsi="Times New Roman"/>
          <w:color w:val="FF0000"/>
          <w:sz w:val="24"/>
          <w:szCs w:val="24"/>
        </w:rPr>
        <w:t>menjadi</w:t>
      </w:r>
      <w:r w:rsidRPr="00D372FC">
        <w:rPr>
          <w:rFonts w:ascii="Times New Roman" w:hAnsi="Times New Roman"/>
          <w:sz w:val="24"/>
          <w:szCs w:val="24"/>
        </w:rPr>
        <w:t xml:space="preserve"> salah satu penyumbang kepada corak budaya hidup masyarakat pesisir pantai yang masih berada dalam kepompong kemiskinan.</w:t>
      </w:r>
    </w:p>
    <w:p w:rsidR="00240D3C" w:rsidRPr="00D372FC" w:rsidRDefault="00240D3C" w:rsidP="00240D3C">
      <w:pPr>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lastRenderedPageBreak/>
        <w:t>RUJUKAN</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tabs>
          <w:tab w:val="left" w:pos="851"/>
        </w:tabs>
        <w:spacing w:after="0" w:line="240" w:lineRule="auto"/>
        <w:ind w:left="851" w:hanging="851"/>
        <w:jc w:val="both"/>
        <w:rPr>
          <w:rFonts w:ascii="Times New Roman" w:hAnsi="Times New Roman"/>
          <w:sz w:val="24"/>
          <w:szCs w:val="24"/>
        </w:rPr>
      </w:pPr>
      <w:r w:rsidRPr="0010319F">
        <w:rPr>
          <w:rFonts w:ascii="Times New Roman" w:hAnsi="Times New Roman"/>
          <w:sz w:val="24"/>
          <w:szCs w:val="24"/>
        </w:rPr>
        <w:t>Abdul Halim Ali. (ed.). 2005.</w:t>
      </w:r>
      <w:r w:rsidRPr="00D372FC">
        <w:rPr>
          <w:rFonts w:ascii="Times New Roman" w:hAnsi="Times New Roman"/>
          <w:sz w:val="24"/>
          <w:szCs w:val="24"/>
        </w:rPr>
        <w:t xml:space="preserve"> Masalah Mengkonseptualisasi Komuniti. In </w:t>
      </w:r>
      <w:r w:rsidRPr="00D372FC">
        <w:rPr>
          <w:rFonts w:ascii="Times New Roman" w:hAnsi="Times New Roman"/>
          <w:i/>
          <w:sz w:val="24"/>
          <w:szCs w:val="24"/>
        </w:rPr>
        <w:t>Borneo-Kalimantan 2005: Transformasi Sosial Masyarakat Pesisir Borneo-Kalimantan</w:t>
      </w:r>
      <w:r w:rsidRPr="00D372FC">
        <w:rPr>
          <w:rFonts w:ascii="Times New Roman" w:hAnsi="Times New Roman"/>
          <w:sz w:val="24"/>
          <w:szCs w:val="24"/>
        </w:rPr>
        <w:t>. Prosiding konferensi antara universiti di Borneo-Kalimantan Ke-1. Kota Samarahan, Sarawak: Institut Pengajian Asia Timur Universiti Malaysia Sarawak</w:t>
      </w:r>
    </w:p>
    <w:p w:rsidR="00240D3C" w:rsidRPr="00D372FC" w:rsidRDefault="00240D3C" w:rsidP="00240D3C">
      <w:pPr>
        <w:spacing w:after="0" w:line="240" w:lineRule="auto"/>
        <w:ind w:left="851" w:hanging="851"/>
        <w:jc w:val="both"/>
        <w:rPr>
          <w:rFonts w:ascii="Times New Roman" w:hAnsi="Times New Roman"/>
          <w:sz w:val="24"/>
          <w:szCs w:val="24"/>
        </w:rPr>
      </w:pPr>
      <w:r w:rsidRPr="0010319F">
        <w:rPr>
          <w:rFonts w:ascii="Times New Roman" w:hAnsi="Times New Roman"/>
          <w:sz w:val="24"/>
          <w:szCs w:val="24"/>
        </w:rPr>
        <w:t>Abdul Rahman Embong. 2007.</w:t>
      </w:r>
      <w:r w:rsidRPr="00D372FC">
        <w:rPr>
          <w:rFonts w:ascii="Times New Roman" w:hAnsi="Times New Roman"/>
          <w:sz w:val="24"/>
          <w:szCs w:val="24"/>
        </w:rPr>
        <w:t xml:space="preserve"> Pembangunan Negara dan Pembangunan Insan. In </w:t>
      </w:r>
      <w:r w:rsidRPr="00D372FC">
        <w:rPr>
          <w:rFonts w:ascii="Times New Roman" w:hAnsi="Times New Roman"/>
          <w:i/>
          <w:sz w:val="24"/>
          <w:szCs w:val="24"/>
        </w:rPr>
        <w:t>Pembangunan Negara, Komuniti dan Insan Melampaui 2020</w:t>
      </w:r>
      <w:r w:rsidRPr="00D372FC">
        <w:rPr>
          <w:rFonts w:ascii="Times New Roman" w:hAnsi="Times New Roman"/>
          <w:sz w:val="24"/>
          <w:szCs w:val="24"/>
        </w:rPr>
        <w:t>. Bangi: Institut Kajian Malaysia dan Antarabangsa.</w:t>
      </w:r>
    </w:p>
    <w:p w:rsidR="00240D3C" w:rsidRPr="00D372FC" w:rsidRDefault="00240D3C" w:rsidP="00240D3C">
      <w:pPr>
        <w:spacing w:after="0" w:line="240" w:lineRule="auto"/>
        <w:jc w:val="both"/>
        <w:rPr>
          <w:rFonts w:ascii="Times New Roman" w:hAnsi="Times New Roman"/>
          <w:sz w:val="24"/>
          <w:szCs w:val="24"/>
        </w:rPr>
      </w:pPr>
      <w:r w:rsidRPr="0010319F">
        <w:rPr>
          <w:rFonts w:ascii="Times New Roman" w:hAnsi="Times New Roman"/>
          <w:sz w:val="24"/>
          <w:szCs w:val="24"/>
        </w:rPr>
        <w:t>Abdul Rahman Embong. 2012.</w:t>
      </w:r>
      <w:r w:rsidRPr="00D372FC">
        <w:rPr>
          <w:rFonts w:ascii="Times New Roman" w:hAnsi="Times New Roman"/>
          <w:sz w:val="24"/>
          <w:szCs w:val="24"/>
        </w:rPr>
        <w:t xml:space="preserve"> </w:t>
      </w:r>
      <w:r w:rsidRPr="00D372FC">
        <w:rPr>
          <w:rFonts w:ascii="Times New Roman" w:hAnsi="Times New Roman"/>
          <w:i/>
          <w:sz w:val="24"/>
          <w:szCs w:val="24"/>
        </w:rPr>
        <w:t>Terengganu Merentasi Tiga Abad</w:t>
      </w:r>
      <w:r w:rsidRPr="00D372FC">
        <w:rPr>
          <w:rFonts w:ascii="Times New Roman" w:hAnsi="Times New Roman"/>
          <w:sz w:val="24"/>
          <w:szCs w:val="24"/>
        </w:rPr>
        <w:t xml:space="preserve">. Kuala Terengganu: </w:t>
      </w:r>
      <w:r w:rsidRPr="00D372FC">
        <w:rPr>
          <w:rFonts w:ascii="Times New Roman" w:hAnsi="Times New Roman"/>
          <w:sz w:val="24"/>
          <w:szCs w:val="24"/>
        </w:rPr>
        <w:br/>
      </w:r>
      <w:r w:rsidRPr="00D372FC">
        <w:rPr>
          <w:rFonts w:ascii="Times New Roman" w:hAnsi="Times New Roman"/>
          <w:sz w:val="24"/>
          <w:szCs w:val="24"/>
        </w:rPr>
        <w:tab/>
        <w:t xml:space="preserve">Yayasan Diraja Sultan Mizan (YDSM). </w:t>
      </w:r>
    </w:p>
    <w:p w:rsidR="00240D3C" w:rsidRPr="00D372FC" w:rsidRDefault="00240D3C" w:rsidP="00240D3C">
      <w:pPr>
        <w:spacing w:after="0" w:line="240" w:lineRule="auto"/>
        <w:jc w:val="both"/>
        <w:rPr>
          <w:rFonts w:ascii="Times New Roman" w:hAnsi="Times New Roman"/>
          <w:sz w:val="24"/>
          <w:szCs w:val="24"/>
        </w:rPr>
      </w:pPr>
      <w:r w:rsidRPr="0010319F">
        <w:rPr>
          <w:rFonts w:ascii="Times New Roman" w:hAnsi="Times New Roman"/>
          <w:sz w:val="24"/>
          <w:szCs w:val="24"/>
        </w:rPr>
        <w:t>Aldridge, S. 2001.</w:t>
      </w:r>
      <w:r w:rsidRPr="00DC23AF">
        <w:rPr>
          <w:rFonts w:ascii="Times New Roman" w:hAnsi="Times New Roman"/>
          <w:sz w:val="24"/>
          <w:szCs w:val="24"/>
        </w:rPr>
        <w:t xml:space="preserve"> </w:t>
      </w:r>
      <w:r w:rsidRPr="00D372FC">
        <w:rPr>
          <w:rFonts w:ascii="Times New Roman" w:hAnsi="Times New Roman"/>
          <w:i/>
          <w:sz w:val="24"/>
          <w:szCs w:val="24"/>
        </w:rPr>
        <w:t>Social Mobility: A Discussion Paper</w:t>
      </w:r>
      <w:r w:rsidRPr="00D372FC">
        <w:rPr>
          <w:rFonts w:ascii="Times New Roman" w:hAnsi="Times New Roman"/>
          <w:sz w:val="24"/>
          <w:szCs w:val="24"/>
        </w:rPr>
        <w:t xml:space="preserve">. London: Performance and </w:t>
      </w:r>
      <w:r w:rsidRPr="00D372FC">
        <w:rPr>
          <w:rFonts w:ascii="Times New Roman" w:hAnsi="Times New Roman"/>
          <w:sz w:val="24"/>
          <w:szCs w:val="24"/>
        </w:rPr>
        <w:br/>
      </w:r>
      <w:r w:rsidRPr="00D372FC">
        <w:rPr>
          <w:rFonts w:ascii="Times New Roman" w:hAnsi="Times New Roman"/>
          <w:sz w:val="24"/>
          <w:szCs w:val="24"/>
        </w:rPr>
        <w:tab/>
        <w:t>Innovation Unit.</w:t>
      </w:r>
    </w:p>
    <w:p w:rsidR="005C5B08" w:rsidRPr="0010319F" w:rsidRDefault="005C5B08" w:rsidP="005C5B08">
      <w:pPr>
        <w:spacing w:after="0" w:line="240" w:lineRule="auto"/>
        <w:jc w:val="both"/>
        <w:rPr>
          <w:rFonts w:ascii="Times New Roman" w:hAnsi="Times New Roman"/>
          <w:color w:val="FF0000"/>
          <w:sz w:val="24"/>
          <w:szCs w:val="24"/>
          <w:lang w:eastAsia="en-MY"/>
        </w:rPr>
      </w:pPr>
      <w:r w:rsidRPr="0010319F">
        <w:rPr>
          <w:rFonts w:ascii="Times New Roman" w:hAnsi="Times New Roman"/>
          <w:color w:val="FF0000"/>
          <w:sz w:val="24"/>
          <w:szCs w:val="24"/>
        </w:rPr>
        <w:t xml:space="preserve">Andi Cahaya. 2015. </w:t>
      </w:r>
      <w:r w:rsidRPr="0010319F">
        <w:rPr>
          <w:rFonts w:ascii="Times New Roman" w:hAnsi="Times New Roman"/>
          <w:color w:val="FF0000"/>
          <w:sz w:val="24"/>
          <w:szCs w:val="24"/>
          <w:lang w:eastAsia="en-MY"/>
        </w:rPr>
        <w:t xml:space="preserve">Fishermen </w:t>
      </w:r>
      <w:r w:rsidR="00DC23AF" w:rsidRPr="0010319F">
        <w:rPr>
          <w:rFonts w:ascii="Times New Roman" w:hAnsi="Times New Roman"/>
          <w:color w:val="FF0000"/>
          <w:sz w:val="24"/>
          <w:szCs w:val="24"/>
          <w:lang w:eastAsia="en-MY"/>
        </w:rPr>
        <w:t xml:space="preserve">community in the coastal area: A note from Indonesian </w:t>
      </w:r>
      <w:r w:rsidR="00DC23AF" w:rsidRPr="0010319F">
        <w:rPr>
          <w:rFonts w:ascii="Times New Roman" w:hAnsi="Times New Roman"/>
          <w:color w:val="FF0000"/>
          <w:sz w:val="24"/>
          <w:szCs w:val="24"/>
          <w:lang w:eastAsia="en-MY"/>
        </w:rPr>
        <w:br/>
        <w:t xml:space="preserve"> </w:t>
      </w:r>
      <w:r w:rsidR="00DC23AF" w:rsidRPr="0010319F">
        <w:rPr>
          <w:rFonts w:ascii="Times New Roman" w:hAnsi="Times New Roman"/>
          <w:color w:val="FF0000"/>
          <w:sz w:val="24"/>
          <w:szCs w:val="24"/>
          <w:lang w:eastAsia="en-MY"/>
        </w:rPr>
        <w:tab/>
        <w:t>poor f</w:t>
      </w:r>
      <w:r w:rsidRPr="0010319F">
        <w:rPr>
          <w:rFonts w:ascii="Times New Roman" w:hAnsi="Times New Roman"/>
          <w:color w:val="FF0000"/>
          <w:sz w:val="24"/>
          <w:szCs w:val="24"/>
          <w:lang w:eastAsia="en-MY"/>
        </w:rPr>
        <w:t xml:space="preserve">amily. </w:t>
      </w:r>
      <w:r w:rsidRPr="0010319F">
        <w:rPr>
          <w:rFonts w:ascii="Times New Roman" w:hAnsi="Times New Roman"/>
          <w:i/>
          <w:color w:val="FF0000"/>
          <w:sz w:val="24"/>
          <w:szCs w:val="24"/>
          <w:lang w:eastAsia="en-MY"/>
        </w:rPr>
        <w:t>Procedia Economics and Finance</w:t>
      </w:r>
      <w:r w:rsidRPr="0010319F">
        <w:rPr>
          <w:rFonts w:ascii="Times New Roman" w:hAnsi="Times New Roman"/>
          <w:color w:val="FF0000"/>
          <w:sz w:val="24"/>
          <w:szCs w:val="24"/>
          <w:lang w:eastAsia="en-MY"/>
        </w:rPr>
        <w:t xml:space="preserve"> 26: 29-33.</w:t>
      </w:r>
    </w:p>
    <w:p w:rsidR="00240D3C" w:rsidRDefault="00240D3C" w:rsidP="005C5B08">
      <w:pPr>
        <w:spacing w:after="0" w:line="240" w:lineRule="auto"/>
        <w:jc w:val="both"/>
        <w:rPr>
          <w:rFonts w:ascii="Times New Roman" w:hAnsi="Times New Roman"/>
          <w:sz w:val="24"/>
          <w:szCs w:val="24"/>
        </w:rPr>
      </w:pPr>
      <w:r w:rsidRPr="0010319F">
        <w:rPr>
          <w:rFonts w:ascii="Times New Roman" w:hAnsi="Times New Roman"/>
          <w:sz w:val="24"/>
          <w:szCs w:val="24"/>
        </w:rPr>
        <w:t>Bell, C. &amp; Newby, H. 1971.</w:t>
      </w:r>
      <w:r w:rsidRPr="00D372FC">
        <w:rPr>
          <w:rFonts w:ascii="Times New Roman" w:hAnsi="Times New Roman"/>
          <w:sz w:val="24"/>
          <w:szCs w:val="24"/>
        </w:rPr>
        <w:t xml:space="preserve"> </w:t>
      </w:r>
      <w:r w:rsidRPr="00D372FC">
        <w:rPr>
          <w:rFonts w:ascii="Times New Roman" w:hAnsi="Times New Roman"/>
          <w:i/>
          <w:sz w:val="24"/>
          <w:szCs w:val="24"/>
        </w:rPr>
        <w:t xml:space="preserve">Community Studies: An Introduction to the Sociology of the </w:t>
      </w:r>
      <w:r w:rsidR="005C5B08">
        <w:rPr>
          <w:rFonts w:ascii="Times New Roman" w:hAnsi="Times New Roman"/>
          <w:i/>
          <w:sz w:val="24"/>
          <w:szCs w:val="24"/>
        </w:rPr>
        <w:br/>
        <w:t xml:space="preserve"> </w:t>
      </w:r>
      <w:r w:rsidR="005C5B08">
        <w:rPr>
          <w:rFonts w:ascii="Times New Roman" w:hAnsi="Times New Roman"/>
          <w:i/>
          <w:sz w:val="24"/>
          <w:szCs w:val="24"/>
        </w:rPr>
        <w:tab/>
      </w:r>
      <w:r w:rsidRPr="00D372FC">
        <w:rPr>
          <w:rFonts w:ascii="Times New Roman" w:hAnsi="Times New Roman"/>
          <w:i/>
          <w:sz w:val="24"/>
          <w:szCs w:val="24"/>
        </w:rPr>
        <w:t>Local Community</w:t>
      </w:r>
      <w:r w:rsidRPr="00D372FC">
        <w:rPr>
          <w:rFonts w:ascii="Times New Roman" w:hAnsi="Times New Roman"/>
          <w:sz w:val="24"/>
          <w:szCs w:val="24"/>
        </w:rPr>
        <w:t xml:space="preserve">. London: George Allen and Unwin Ltd. </w:t>
      </w:r>
    </w:p>
    <w:p w:rsidR="00FB28BA" w:rsidRPr="0010319F" w:rsidRDefault="00FB28BA" w:rsidP="00FB28BA">
      <w:pPr>
        <w:spacing w:after="0" w:line="240" w:lineRule="auto"/>
        <w:jc w:val="both"/>
        <w:rPr>
          <w:rFonts w:ascii="Times New Roman" w:hAnsi="Times New Roman"/>
          <w:color w:val="FF0000"/>
          <w:sz w:val="24"/>
          <w:szCs w:val="24"/>
        </w:rPr>
      </w:pPr>
      <w:r w:rsidRPr="0010319F">
        <w:rPr>
          <w:rFonts w:ascii="Times New Roman" w:hAnsi="Times New Roman"/>
          <w:color w:val="FF0000"/>
          <w:sz w:val="24"/>
          <w:szCs w:val="24"/>
        </w:rPr>
        <w:t>Beny OY</w:t>
      </w:r>
      <w:r w:rsidR="00DC23AF" w:rsidRPr="0010319F">
        <w:rPr>
          <w:rFonts w:ascii="Times New Roman" w:hAnsi="Times New Roman"/>
          <w:color w:val="FF0000"/>
          <w:sz w:val="24"/>
          <w:szCs w:val="24"/>
        </w:rPr>
        <w:t xml:space="preserve"> Marpaung. 2016. Communication strategy planning of fisherman Kampung </w:t>
      </w:r>
      <w:r w:rsidRPr="0010319F">
        <w:rPr>
          <w:rFonts w:ascii="Times New Roman" w:hAnsi="Times New Roman"/>
          <w:color w:val="FF0000"/>
          <w:sz w:val="24"/>
          <w:szCs w:val="24"/>
        </w:rPr>
        <w:t xml:space="preserve">Medan </w:t>
      </w:r>
      <w:r w:rsidR="00DC23AF" w:rsidRPr="0010319F">
        <w:rPr>
          <w:rFonts w:ascii="Times New Roman" w:hAnsi="Times New Roman"/>
          <w:color w:val="FF0000"/>
          <w:sz w:val="24"/>
          <w:szCs w:val="24"/>
        </w:rPr>
        <w:br/>
        <w:t xml:space="preserve"> </w:t>
      </w:r>
      <w:r w:rsidR="00DC23AF" w:rsidRPr="0010319F">
        <w:rPr>
          <w:rFonts w:ascii="Times New Roman" w:hAnsi="Times New Roman"/>
          <w:color w:val="FF0000"/>
          <w:sz w:val="24"/>
          <w:szCs w:val="24"/>
        </w:rPr>
        <w:tab/>
      </w:r>
      <w:r w:rsidRPr="0010319F">
        <w:rPr>
          <w:rFonts w:ascii="Times New Roman" w:hAnsi="Times New Roman"/>
          <w:color w:val="FF0000"/>
          <w:sz w:val="24"/>
          <w:szCs w:val="24"/>
        </w:rPr>
        <w:t>Belawa</w:t>
      </w:r>
      <w:r w:rsidR="00DC23AF" w:rsidRPr="0010319F">
        <w:rPr>
          <w:rFonts w:ascii="Times New Roman" w:hAnsi="Times New Roman"/>
          <w:color w:val="FF0000"/>
          <w:sz w:val="24"/>
          <w:szCs w:val="24"/>
        </w:rPr>
        <w:t>n as a tourist d</w:t>
      </w:r>
      <w:r w:rsidRPr="0010319F">
        <w:rPr>
          <w:rFonts w:ascii="Times New Roman" w:hAnsi="Times New Roman"/>
          <w:color w:val="FF0000"/>
          <w:sz w:val="24"/>
          <w:szCs w:val="24"/>
        </w:rPr>
        <w:t xml:space="preserve">estination. </w:t>
      </w:r>
      <w:r w:rsidRPr="0010319F">
        <w:rPr>
          <w:rFonts w:ascii="Times New Roman" w:hAnsi="Times New Roman"/>
          <w:i/>
          <w:color w:val="FF0000"/>
          <w:sz w:val="24"/>
          <w:szCs w:val="24"/>
        </w:rPr>
        <w:t>Procedia - Social and Behavioral Sciences</w:t>
      </w:r>
      <w:r w:rsidR="00DC23AF" w:rsidRPr="0010319F">
        <w:rPr>
          <w:rFonts w:ascii="Times New Roman" w:hAnsi="Times New Roman"/>
          <w:color w:val="FF0000"/>
          <w:sz w:val="24"/>
          <w:szCs w:val="24"/>
        </w:rPr>
        <w:t xml:space="preserve"> </w:t>
      </w:r>
      <w:r w:rsidRPr="0010319F">
        <w:rPr>
          <w:rFonts w:ascii="Times New Roman" w:hAnsi="Times New Roman"/>
          <w:color w:val="FF0000"/>
          <w:sz w:val="24"/>
          <w:szCs w:val="24"/>
        </w:rPr>
        <w:t>234: 344-</w:t>
      </w:r>
      <w:r w:rsidR="00DC23AF" w:rsidRPr="0010319F">
        <w:rPr>
          <w:rFonts w:ascii="Times New Roman" w:hAnsi="Times New Roman"/>
          <w:color w:val="FF0000"/>
          <w:sz w:val="24"/>
          <w:szCs w:val="24"/>
        </w:rPr>
        <w:br/>
        <w:t xml:space="preserve"> </w:t>
      </w:r>
      <w:r w:rsidR="00DC23AF" w:rsidRPr="0010319F">
        <w:rPr>
          <w:rFonts w:ascii="Times New Roman" w:hAnsi="Times New Roman"/>
          <w:color w:val="FF0000"/>
          <w:sz w:val="24"/>
          <w:szCs w:val="24"/>
        </w:rPr>
        <w:tab/>
      </w:r>
      <w:r w:rsidRPr="0010319F">
        <w:rPr>
          <w:rFonts w:ascii="Times New Roman" w:hAnsi="Times New Roman"/>
          <w:color w:val="FF0000"/>
          <w:sz w:val="24"/>
          <w:szCs w:val="24"/>
        </w:rPr>
        <w:t>352.</w:t>
      </w:r>
    </w:p>
    <w:p w:rsidR="00240D3C" w:rsidRPr="00D372FC" w:rsidRDefault="00240D3C" w:rsidP="00240D3C">
      <w:pPr>
        <w:spacing w:after="0" w:line="240" w:lineRule="auto"/>
        <w:jc w:val="both"/>
        <w:rPr>
          <w:rFonts w:ascii="Times New Roman" w:hAnsi="Times New Roman"/>
          <w:sz w:val="24"/>
          <w:szCs w:val="24"/>
        </w:rPr>
      </w:pPr>
      <w:r w:rsidRPr="0010319F">
        <w:rPr>
          <w:rFonts w:ascii="Times New Roman" w:hAnsi="Times New Roman"/>
          <w:sz w:val="24"/>
          <w:szCs w:val="24"/>
        </w:rPr>
        <w:t>Conyers, D. &amp; Hills, P. 1984.</w:t>
      </w:r>
      <w:r w:rsidRPr="00D372FC">
        <w:rPr>
          <w:rFonts w:ascii="Times New Roman" w:hAnsi="Times New Roman"/>
          <w:sz w:val="24"/>
          <w:szCs w:val="24"/>
        </w:rPr>
        <w:t xml:space="preserve"> </w:t>
      </w:r>
      <w:r w:rsidRPr="00D372FC">
        <w:rPr>
          <w:rFonts w:ascii="Times New Roman" w:hAnsi="Times New Roman"/>
          <w:i/>
          <w:sz w:val="24"/>
          <w:szCs w:val="24"/>
        </w:rPr>
        <w:t xml:space="preserve">An Introduction to Development Planning in the Third </w:t>
      </w:r>
      <w:r w:rsidRPr="00D372FC">
        <w:rPr>
          <w:rFonts w:ascii="Times New Roman" w:hAnsi="Times New Roman"/>
          <w:i/>
          <w:sz w:val="24"/>
          <w:szCs w:val="24"/>
        </w:rPr>
        <w:tab/>
        <w:t>World</w:t>
      </w:r>
      <w:r w:rsidR="00D26BEF">
        <w:rPr>
          <w:rFonts w:ascii="Times New Roman" w:hAnsi="Times New Roman"/>
          <w:sz w:val="24"/>
          <w:szCs w:val="24"/>
        </w:rPr>
        <w:t>. New</w:t>
      </w:r>
      <w:r w:rsidRPr="00D372FC">
        <w:rPr>
          <w:rFonts w:ascii="Times New Roman" w:hAnsi="Times New Roman"/>
          <w:sz w:val="24"/>
          <w:szCs w:val="24"/>
        </w:rPr>
        <w:t xml:space="preserve"> York: John Wileys &amp; Sons. </w:t>
      </w:r>
    </w:p>
    <w:p w:rsidR="00240D3C" w:rsidRPr="00D372FC" w:rsidRDefault="00240D3C" w:rsidP="00240D3C">
      <w:pPr>
        <w:spacing w:after="0" w:line="240" w:lineRule="auto"/>
        <w:ind w:left="851" w:hanging="851"/>
        <w:jc w:val="both"/>
        <w:rPr>
          <w:rFonts w:ascii="Times New Roman" w:hAnsi="Times New Roman"/>
          <w:sz w:val="24"/>
          <w:szCs w:val="24"/>
        </w:rPr>
      </w:pPr>
      <w:r w:rsidRPr="0010319F">
        <w:rPr>
          <w:rFonts w:ascii="Times New Roman" w:hAnsi="Times New Roman"/>
          <w:sz w:val="24"/>
          <w:szCs w:val="24"/>
        </w:rPr>
        <w:t>Day, J. W. Jr., Hall, C. A. S. &amp; Kemp, W. M. 1987.</w:t>
      </w:r>
      <w:r w:rsidRPr="00D372FC">
        <w:rPr>
          <w:rFonts w:ascii="Times New Roman" w:hAnsi="Times New Roman"/>
          <w:sz w:val="24"/>
          <w:szCs w:val="24"/>
        </w:rPr>
        <w:t xml:space="preserve"> </w:t>
      </w:r>
      <w:r w:rsidRPr="00D372FC">
        <w:rPr>
          <w:rFonts w:ascii="Times New Roman" w:hAnsi="Times New Roman"/>
          <w:i/>
          <w:sz w:val="24"/>
          <w:szCs w:val="24"/>
        </w:rPr>
        <w:t>Estuarine Ecology</w:t>
      </w:r>
      <w:r w:rsidRPr="00D372FC">
        <w:rPr>
          <w:rFonts w:ascii="Times New Roman" w:hAnsi="Times New Roman"/>
          <w:sz w:val="24"/>
          <w:szCs w:val="24"/>
        </w:rPr>
        <w:t>. New York: Cambridge Maryland.</w:t>
      </w:r>
      <w:r w:rsidR="00305BBD" w:rsidRPr="00305BBD">
        <w:rPr>
          <w:rFonts w:ascii="Times New Roman" w:hAnsi="Times New Roman"/>
          <w:sz w:val="24"/>
          <w:szCs w:val="24"/>
        </w:rPr>
        <w:t xml:space="preserve"> </w:t>
      </w:r>
      <w:r w:rsidR="00305BBD" w:rsidRPr="00D372FC">
        <w:rPr>
          <w:rFonts w:ascii="Times New Roman" w:hAnsi="Times New Roman"/>
          <w:sz w:val="24"/>
          <w:szCs w:val="24"/>
        </w:rPr>
        <w:t>Wiley Intersciences Publication.</w:t>
      </w:r>
    </w:p>
    <w:p w:rsidR="00240D3C" w:rsidRPr="00D372FC" w:rsidRDefault="00240D3C" w:rsidP="00240D3C">
      <w:pPr>
        <w:spacing w:after="0" w:line="240" w:lineRule="auto"/>
        <w:ind w:left="851" w:hanging="851"/>
        <w:jc w:val="both"/>
        <w:rPr>
          <w:rFonts w:ascii="Times New Roman" w:hAnsi="Times New Roman"/>
          <w:sz w:val="24"/>
          <w:szCs w:val="24"/>
        </w:rPr>
      </w:pPr>
      <w:r w:rsidRPr="0010319F">
        <w:rPr>
          <w:rFonts w:ascii="Times New Roman" w:hAnsi="Times New Roman"/>
          <w:sz w:val="24"/>
          <w:szCs w:val="24"/>
        </w:rPr>
        <w:t>Elliot, M. &amp; Mclusky, D. S. 2002.</w:t>
      </w:r>
      <w:r w:rsidR="00D26BEF">
        <w:rPr>
          <w:rFonts w:ascii="Times New Roman" w:hAnsi="Times New Roman"/>
          <w:sz w:val="24"/>
          <w:szCs w:val="24"/>
        </w:rPr>
        <w:t xml:space="preserve"> The need for definition in understanding e</w:t>
      </w:r>
      <w:r w:rsidRPr="00D372FC">
        <w:rPr>
          <w:rFonts w:ascii="Times New Roman" w:hAnsi="Times New Roman"/>
          <w:sz w:val="24"/>
          <w:szCs w:val="24"/>
        </w:rPr>
        <w:t xml:space="preserve">stuaries. </w:t>
      </w:r>
      <w:r w:rsidRPr="00D372FC">
        <w:rPr>
          <w:rFonts w:ascii="Times New Roman" w:hAnsi="Times New Roman"/>
          <w:i/>
          <w:sz w:val="24"/>
          <w:szCs w:val="24"/>
        </w:rPr>
        <w:t>Journal Estuarine, Coastal and Shelf Sciences</w:t>
      </w:r>
      <w:r w:rsidR="00D26BEF" w:rsidRPr="00D26BEF">
        <w:rPr>
          <w:rFonts w:ascii="Times New Roman" w:hAnsi="Times New Roman"/>
          <w:sz w:val="24"/>
          <w:szCs w:val="24"/>
        </w:rPr>
        <w:t xml:space="preserve"> 55 (6): 815-827.</w:t>
      </w:r>
    </w:p>
    <w:p w:rsidR="00240D3C" w:rsidRPr="00D372FC" w:rsidRDefault="00240D3C" w:rsidP="00240D3C">
      <w:pPr>
        <w:spacing w:after="0" w:line="240" w:lineRule="auto"/>
        <w:jc w:val="both"/>
        <w:rPr>
          <w:rFonts w:ascii="Times New Roman" w:hAnsi="Times New Roman"/>
          <w:sz w:val="24"/>
          <w:szCs w:val="24"/>
        </w:rPr>
      </w:pPr>
      <w:r w:rsidRPr="0010319F">
        <w:rPr>
          <w:rFonts w:ascii="Times New Roman" w:hAnsi="Times New Roman"/>
          <w:sz w:val="24"/>
          <w:szCs w:val="24"/>
        </w:rPr>
        <w:t>Firth, R. 1990.</w:t>
      </w:r>
      <w:r w:rsidRPr="00D372FC">
        <w:rPr>
          <w:rFonts w:ascii="Times New Roman" w:hAnsi="Times New Roman"/>
          <w:sz w:val="24"/>
          <w:szCs w:val="24"/>
        </w:rPr>
        <w:t xml:space="preserve"> </w:t>
      </w:r>
      <w:r w:rsidRPr="00D372FC">
        <w:rPr>
          <w:rFonts w:ascii="Times New Roman" w:hAnsi="Times New Roman"/>
          <w:i/>
          <w:sz w:val="24"/>
          <w:szCs w:val="24"/>
        </w:rPr>
        <w:t>Nelayan Melayu: Ekonomi Tani Mereka</w:t>
      </w:r>
      <w:r w:rsidR="005C5B08">
        <w:rPr>
          <w:rFonts w:ascii="Times New Roman" w:hAnsi="Times New Roman"/>
          <w:sz w:val="24"/>
          <w:szCs w:val="24"/>
        </w:rPr>
        <w:t xml:space="preserve">. Kuala Lumpur: Dewan Bahasa </w:t>
      </w:r>
      <w:r w:rsidRPr="00D372FC">
        <w:rPr>
          <w:rFonts w:ascii="Times New Roman" w:hAnsi="Times New Roman"/>
          <w:sz w:val="24"/>
          <w:szCs w:val="24"/>
        </w:rPr>
        <w:t xml:space="preserve">dan </w:t>
      </w:r>
      <w:r>
        <w:rPr>
          <w:rFonts w:ascii="Times New Roman" w:hAnsi="Times New Roman"/>
          <w:sz w:val="24"/>
          <w:szCs w:val="24"/>
        </w:rPr>
        <w:tab/>
      </w:r>
      <w:r w:rsidRPr="00D372FC">
        <w:rPr>
          <w:rFonts w:ascii="Times New Roman" w:hAnsi="Times New Roman"/>
          <w:sz w:val="24"/>
          <w:szCs w:val="24"/>
        </w:rPr>
        <w:t>Pustaka.</w:t>
      </w:r>
    </w:p>
    <w:p w:rsidR="00240D3C" w:rsidRDefault="00BB1B37" w:rsidP="00240D3C">
      <w:pPr>
        <w:spacing w:after="0" w:line="240" w:lineRule="auto"/>
        <w:jc w:val="both"/>
        <w:rPr>
          <w:rFonts w:ascii="Times New Roman" w:hAnsi="Times New Roman"/>
          <w:sz w:val="24"/>
          <w:szCs w:val="24"/>
        </w:rPr>
      </w:pPr>
      <w:r w:rsidRPr="0010319F">
        <w:rPr>
          <w:rFonts w:ascii="Times New Roman" w:hAnsi="Times New Roman"/>
          <w:sz w:val="24"/>
          <w:szCs w:val="24"/>
        </w:rPr>
        <w:t xml:space="preserve">Frank, A. </w:t>
      </w:r>
      <w:r w:rsidR="00DC23AF" w:rsidRPr="0010319F">
        <w:rPr>
          <w:rFonts w:ascii="Times New Roman" w:hAnsi="Times New Roman"/>
          <w:sz w:val="24"/>
          <w:szCs w:val="24"/>
        </w:rPr>
        <w:t>G. 1967.</w:t>
      </w:r>
      <w:r w:rsidR="00DC23AF">
        <w:rPr>
          <w:rFonts w:ascii="Times New Roman" w:hAnsi="Times New Roman"/>
          <w:sz w:val="24"/>
          <w:szCs w:val="24"/>
        </w:rPr>
        <w:t xml:space="preserve"> The d</w:t>
      </w:r>
      <w:r w:rsidR="00240D3C" w:rsidRPr="00D372FC">
        <w:rPr>
          <w:rFonts w:ascii="Times New Roman" w:hAnsi="Times New Roman"/>
          <w:sz w:val="24"/>
          <w:szCs w:val="24"/>
        </w:rPr>
        <w:t xml:space="preserve">evelopment and underdevelopment. </w:t>
      </w:r>
      <w:r w:rsidR="00240D3C" w:rsidRPr="00D372FC">
        <w:rPr>
          <w:rFonts w:ascii="Times New Roman" w:hAnsi="Times New Roman"/>
          <w:i/>
          <w:sz w:val="24"/>
          <w:szCs w:val="24"/>
        </w:rPr>
        <w:t>Monthly Review</w:t>
      </w:r>
      <w:r w:rsidR="00240D3C" w:rsidRPr="00D372FC">
        <w:rPr>
          <w:rFonts w:ascii="Times New Roman" w:hAnsi="Times New Roman"/>
          <w:sz w:val="24"/>
          <w:szCs w:val="24"/>
        </w:rPr>
        <w:t xml:space="preserve"> 18</w:t>
      </w:r>
      <w:r w:rsidR="00DC23AF">
        <w:rPr>
          <w:rFonts w:ascii="Times New Roman" w:hAnsi="Times New Roman"/>
          <w:sz w:val="24"/>
          <w:szCs w:val="24"/>
        </w:rPr>
        <w:t xml:space="preserve"> </w:t>
      </w:r>
      <w:r w:rsidR="00240D3C" w:rsidRPr="00D372FC">
        <w:rPr>
          <w:rFonts w:ascii="Times New Roman" w:hAnsi="Times New Roman"/>
          <w:sz w:val="24"/>
          <w:szCs w:val="24"/>
        </w:rPr>
        <w:t>(4).</w:t>
      </w:r>
    </w:p>
    <w:p w:rsidR="00C860F9" w:rsidRPr="0010319F" w:rsidRDefault="00C860F9" w:rsidP="00C860F9">
      <w:pPr>
        <w:spacing w:after="0" w:line="240" w:lineRule="auto"/>
        <w:jc w:val="both"/>
        <w:rPr>
          <w:rFonts w:ascii="Times New Roman" w:hAnsi="Times New Roman"/>
          <w:color w:val="FF0000"/>
          <w:sz w:val="24"/>
          <w:szCs w:val="24"/>
        </w:rPr>
      </w:pPr>
      <w:r w:rsidRPr="0010319F">
        <w:rPr>
          <w:rFonts w:ascii="Times New Roman" w:hAnsi="Times New Roman"/>
          <w:color w:val="FF0000"/>
          <w:sz w:val="24"/>
          <w:szCs w:val="24"/>
        </w:rPr>
        <w:t xml:space="preserve">Giuseppa Romeo, Paolo Careri &amp; Claudio Marciano. 2016. Socioeconomic performance of </w:t>
      </w:r>
      <w:r w:rsidRPr="0010319F">
        <w:rPr>
          <w:rFonts w:ascii="Times New Roman" w:hAnsi="Times New Roman"/>
          <w:color w:val="FF0000"/>
          <w:sz w:val="24"/>
          <w:szCs w:val="24"/>
        </w:rPr>
        <w:br/>
        <w:t xml:space="preserve"> </w:t>
      </w:r>
      <w:r w:rsidRPr="0010319F">
        <w:rPr>
          <w:rFonts w:ascii="Times New Roman" w:hAnsi="Times New Roman"/>
          <w:color w:val="FF0000"/>
          <w:sz w:val="24"/>
          <w:szCs w:val="24"/>
        </w:rPr>
        <w:tab/>
        <w:t xml:space="preserve">fisheries in the “Stretto” Coast FLAG in Southern Italy. </w:t>
      </w:r>
      <w:r w:rsidRPr="0010319F">
        <w:rPr>
          <w:rFonts w:ascii="Times New Roman" w:hAnsi="Times New Roman"/>
          <w:i/>
          <w:color w:val="FF0000"/>
          <w:sz w:val="24"/>
          <w:szCs w:val="24"/>
        </w:rPr>
        <w:t xml:space="preserve">Procedia-Social and </w:t>
      </w:r>
      <w:r w:rsidRPr="0010319F">
        <w:rPr>
          <w:rFonts w:ascii="Times New Roman" w:hAnsi="Times New Roman"/>
          <w:i/>
          <w:color w:val="FF0000"/>
          <w:sz w:val="24"/>
          <w:szCs w:val="24"/>
        </w:rPr>
        <w:br/>
        <w:t xml:space="preserve"> </w:t>
      </w:r>
      <w:r w:rsidRPr="0010319F">
        <w:rPr>
          <w:rFonts w:ascii="Times New Roman" w:hAnsi="Times New Roman"/>
          <w:i/>
          <w:color w:val="FF0000"/>
          <w:sz w:val="24"/>
          <w:szCs w:val="24"/>
        </w:rPr>
        <w:tab/>
        <w:t>Bahavioral Sciences</w:t>
      </w:r>
      <w:r w:rsidRPr="0010319F">
        <w:rPr>
          <w:rFonts w:ascii="Times New Roman" w:hAnsi="Times New Roman"/>
          <w:color w:val="FF0000"/>
          <w:sz w:val="24"/>
          <w:szCs w:val="24"/>
        </w:rPr>
        <w:t xml:space="preserve"> 223: 448-455.</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rPr>
        <w:t>Grootaert, C. 1997.</w:t>
      </w:r>
      <w:r w:rsidRPr="00D372FC">
        <w:rPr>
          <w:rFonts w:ascii="Times New Roman" w:hAnsi="Times New Roman"/>
          <w:sz w:val="24"/>
          <w:szCs w:val="24"/>
        </w:rPr>
        <w:t xml:space="preserve"> Social Capital: The Missing Link? In </w:t>
      </w:r>
      <w:r w:rsidRPr="00D372FC">
        <w:rPr>
          <w:rFonts w:ascii="Times New Roman" w:hAnsi="Times New Roman"/>
          <w:i/>
          <w:sz w:val="24"/>
          <w:szCs w:val="24"/>
        </w:rPr>
        <w:t xml:space="preserve">Expanding the Measure of </w:t>
      </w:r>
      <w:r w:rsidRPr="00D372FC">
        <w:rPr>
          <w:rFonts w:ascii="Times New Roman" w:hAnsi="Times New Roman"/>
          <w:i/>
          <w:sz w:val="24"/>
          <w:szCs w:val="24"/>
        </w:rPr>
        <w:tab/>
        <w:t>Wealth: Indicators of Environmentally Sustainnable Development</w:t>
      </w:r>
      <w:r w:rsidRPr="00D372FC">
        <w:rPr>
          <w:rFonts w:ascii="Times New Roman" w:hAnsi="Times New Roman"/>
          <w:sz w:val="24"/>
          <w:szCs w:val="24"/>
        </w:rPr>
        <w:t xml:space="preserve">. Washington, DC: </w:t>
      </w:r>
      <w:r w:rsidRPr="00D372FC">
        <w:rPr>
          <w:rFonts w:ascii="Times New Roman" w:hAnsi="Times New Roman"/>
          <w:sz w:val="24"/>
          <w:szCs w:val="24"/>
        </w:rPr>
        <w:tab/>
        <w:t>World Bank.</w:t>
      </w:r>
    </w:p>
    <w:p w:rsidR="00240D3C" w:rsidRPr="00D372FC" w:rsidRDefault="00240D3C" w:rsidP="00240D3C">
      <w:pPr>
        <w:spacing w:after="0" w:line="240" w:lineRule="auto"/>
        <w:ind w:left="720" w:hanging="720"/>
        <w:jc w:val="both"/>
        <w:rPr>
          <w:rFonts w:ascii="Times New Roman" w:hAnsi="Times New Roman"/>
          <w:sz w:val="24"/>
          <w:szCs w:val="24"/>
        </w:rPr>
      </w:pPr>
      <w:r w:rsidRPr="00B929A1">
        <w:rPr>
          <w:rFonts w:ascii="Times New Roman" w:hAnsi="Times New Roman"/>
          <w:color w:val="FF0000"/>
          <w:sz w:val="24"/>
          <w:szCs w:val="24"/>
        </w:rPr>
        <w:t>Jocubas Ranjabar. 2015</w:t>
      </w:r>
      <w:r w:rsidRPr="00B929A1">
        <w:rPr>
          <w:rFonts w:ascii="Times New Roman" w:hAnsi="Times New Roman"/>
          <w:i/>
          <w:color w:val="FF0000"/>
          <w:sz w:val="24"/>
          <w:szCs w:val="24"/>
        </w:rPr>
        <w:t>. Perubahan Sosial “Teori-Teori dan Proses Perubahan</w:t>
      </w:r>
      <w:r w:rsidR="00BB1B37" w:rsidRPr="00B929A1">
        <w:rPr>
          <w:rFonts w:ascii="Times New Roman" w:hAnsi="Times New Roman"/>
          <w:i/>
          <w:color w:val="FF0000"/>
          <w:sz w:val="24"/>
          <w:szCs w:val="24"/>
        </w:rPr>
        <w:t xml:space="preserve"> Sosial serta Teori Pembangunan</w:t>
      </w:r>
      <w:r w:rsidRPr="00B929A1">
        <w:rPr>
          <w:rFonts w:ascii="Times New Roman" w:hAnsi="Times New Roman"/>
          <w:i/>
          <w:color w:val="FF0000"/>
          <w:sz w:val="24"/>
          <w:szCs w:val="24"/>
        </w:rPr>
        <w:t>.</w:t>
      </w:r>
      <w:r w:rsidR="00BB1B37" w:rsidRPr="00B929A1">
        <w:rPr>
          <w:rFonts w:ascii="Times New Roman" w:hAnsi="Times New Roman"/>
          <w:i/>
          <w:color w:val="FF0000"/>
          <w:sz w:val="24"/>
          <w:szCs w:val="24"/>
        </w:rPr>
        <w:t>”</w:t>
      </w:r>
      <w:r w:rsidRPr="00B929A1">
        <w:rPr>
          <w:rFonts w:ascii="Times New Roman" w:hAnsi="Times New Roman"/>
          <w:color w:val="FF0000"/>
          <w:sz w:val="24"/>
          <w:szCs w:val="24"/>
        </w:rPr>
        <w:t xml:space="preserve"> Bandung: Penerbit ALFABETA.</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shd w:val="clear" w:color="auto" w:fill="FFFFFF"/>
        </w:rPr>
        <w:t xml:space="preserve">Junaenah Sulehan, Nor Azizan Idris, Nik Hairi Omar &amp; Mohd Yusof Hussain. </w:t>
      </w:r>
      <w:r w:rsidRPr="00B929A1">
        <w:rPr>
          <w:rFonts w:ascii="Times New Roman" w:hAnsi="Times New Roman"/>
          <w:sz w:val="24"/>
          <w:szCs w:val="24"/>
        </w:rPr>
        <w:t>2005.</w:t>
      </w:r>
      <w:r w:rsidRPr="00D372FC">
        <w:rPr>
          <w:rFonts w:ascii="Times New Roman" w:hAnsi="Times New Roman"/>
          <w:sz w:val="24"/>
          <w:szCs w:val="24"/>
        </w:rPr>
        <w:t xml:space="preserve"> </w:t>
      </w:r>
      <w:r w:rsidRPr="00D372FC">
        <w:rPr>
          <w:rFonts w:ascii="Times New Roman" w:hAnsi="Times New Roman"/>
          <w:sz w:val="24"/>
          <w:szCs w:val="24"/>
        </w:rPr>
        <w:br/>
        <w:t xml:space="preserve"> </w:t>
      </w:r>
      <w:r w:rsidRPr="00D372FC">
        <w:rPr>
          <w:rFonts w:ascii="Times New Roman" w:hAnsi="Times New Roman"/>
          <w:sz w:val="24"/>
          <w:szCs w:val="24"/>
        </w:rPr>
        <w:tab/>
      </w:r>
      <w:r w:rsidRPr="00305BBD">
        <w:rPr>
          <w:rFonts w:ascii="Times New Roman" w:hAnsi="Times New Roman"/>
          <w:i/>
          <w:sz w:val="24"/>
          <w:szCs w:val="24"/>
        </w:rPr>
        <w:t>Masyarakat, Perubahan dan Pembangunan</w:t>
      </w:r>
      <w:r w:rsidRPr="00D372FC">
        <w:rPr>
          <w:rFonts w:ascii="Times New Roman" w:hAnsi="Times New Roman"/>
          <w:sz w:val="24"/>
          <w:szCs w:val="24"/>
        </w:rPr>
        <w:t>.</w:t>
      </w:r>
      <w:r w:rsidR="00305BBD">
        <w:rPr>
          <w:rFonts w:ascii="Times New Roman" w:hAnsi="Times New Roman"/>
          <w:sz w:val="24"/>
          <w:szCs w:val="24"/>
        </w:rPr>
        <w:t xml:space="preserve"> Bangi: Penerbit Universiti Kebangsaan </w:t>
      </w:r>
      <w:r w:rsidR="00305BBD">
        <w:rPr>
          <w:rFonts w:ascii="Times New Roman" w:hAnsi="Times New Roman"/>
          <w:sz w:val="24"/>
          <w:szCs w:val="24"/>
        </w:rPr>
        <w:br/>
        <w:t xml:space="preserve"> </w:t>
      </w:r>
      <w:r w:rsidR="00305BBD">
        <w:rPr>
          <w:rFonts w:ascii="Times New Roman" w:hAnsi="Times New Roman"/>
          <w:sz w:val="24"/>
          <w:szCs w:val="24"/>
        </w:rPr>
        <w:tab/>
      </w:r>
      <w:r w:rsidRPr="00D372FC">
        <w:rPr>
          <w:rFonts w:ascii="Times New Roman" w:hAnsi="Times New Roman"/>
          <w:sz w:val="24"/>
          <w:szCs w:val="24"/>
        </w:rPr>
        <w:t>Malaysia.</w:t>
      </w:r>
    </w:p>
    <w:p w:rsidR="00240D3C" w:rsidRPr="00D372FC" w:rsidRDefault="00240D3C" w:rsidP="00240D3C">
      <w:pPr>
        <w:spacing w:after="0" w:line="240" w:lineRule="auto"/>
        <w:ind w:left="851" w:hanging="851"/>
        <w:jc w:val="both"/>
        <w:rPr>
          <w:rFonts w:ascii="Times New Roman" w:hAnsi="Times New Roman"/>
          <w:sz w:val="24"/>
          <w:szCs w:val="24"/>
        </w:rPr>
      </w:pPr>
      <w:r w:rsidRPr="00B929A1">
        <w:rPr>
          <w:rFonts w:ascii="Times New Roman" w:hAnsi="Times New Roman"/>
          <w:sz w:val="24"/>
          <w:szCs w:val="24"/>
        </w:rPr>
        <w:t>Kementerian Sumber Asli dan Alam Sekitar. 2012.</w:t>
      </w:r>
      <w:r w:rsidRPr="00D372FC">
        <w:rPr>
          <w:rFonts w:ascii="Times New Roman" w:hAnsi="Times New Roman"/>
          <w:sz w:val="24"/>
          <w:szCs w:val="24"/>
        </w:rPr>
        <w:t xml:space="preserve"> </w:t>
      </w:r>
      <w:r w:rsidRPr="00D372FC">
        <w:rPr>
          <w:rFonts w:ascii="Times New Roman" w:hAnsi="Times New Roman"/>
          <w:i/>
          <w:sz w:val="24"/>
          <w:szCs w:val="24"/>
        </w:rPr>
        <w:t>Dasar Sumber Air Negara</w:t>
      </w:r>
      <w:r w:rsidRPr="00D372FC">
        <w:rPr>
          <w:rFonts w:ascii="Times New Roman" w:hAnsi="Times New Roman"/>
          <w:sz w:val="24"/>
          <w:szCs w:val="24"/>
        </w:rPr>
        <w:t>. Malaysia.</w:t>
      </w:r>
    </w:p>
    <w:p w:rsidR="00240D3C" w:rsidRDefault="00240D3C" w:rsidP="00240D3C">
      <w:pPr>
        <w:spacing w:after="0" w:line="240" w:lineRule="auto"/>
        <w:ind w:left="720" w:hanging="720"/>
        <w:jc w:val="both"/>
        <w:rPr>
          <w:rFonts w:ascii="Times New Roman" w:hAnsi="Times New Roman"/>
          <w:sz w:val="24"/>
          <w:szCs w:val="24"/>
        </w:rPr>
      </w:pPr>
      <w:r w:rsidRPr="00B929A1">
        <w:rPr>
          <w:rFonts w:ascii="Times New Roman" w:hAnsi="Times New Roman"/>
          <w:sz w:val="24"/>
          <w:szCs w:val="24"/>
        </w:rPr>
        <w:t>Miller, R. 2001.</w:t>
      </w:r>
      <w:r w:rsidRPr="00D372FC">
        <w:rPr>
          <w:rFonts w:ascii="Times New Roman" w:hAnsi="Times New Roman"/>
          <w:sz w:val="24"/>
          <w:szCs w:val="24"/>
        </w:rPr>
        <w:t xml:space="preserve"> </w:t>
      </w:r>
      <w:r w:rsidRPr="00D372FC">
        <w:rPr>
          <w:rFonts w:ascii="Times New Roman" w:hAnsi="Times New Roman"/>
          <w:i/>
          <w:sz w:val="24"/>
          <w:szCs w:val="24"/>
        </w:rPr>
        <w:t>Researching Social Mobility: New Direction</w:t>
      </w:r>
      <w:r w:rsidRPr="00D372FC">
        <w:rPr>
          <w:rFonts w:ascii="Times New Roman" w:hAnsi="Times New Roman"/>
          <w:sz w:val="24"/>
          <w:szCs w:val="24"/>
        </w:rPr>
        <w:t xml:space="preserve">. Bangi: Penerbit Universiti </w:t>
      </w:r>
      <w:r w:rsidRPr="00D372FC">
        <w:rPr>
          <w:rFonts w:ascii="Times New Roman" w:hAnsi="Times New Roman"/>
          <w:sz w:val="24"/>
          <w:szCs w:val="24"/>
        </w:rPr>
        <w:br/>
        <w:t>Kebangsaan Malaysia.</w:t>
      </w:r>
    </w:p>
    <w:p w:rsidR="00834C03" w:rsidRDefault="00834C03" w:rsidP="00834C03">
      <w:pPr>
        <w:spacing w:after="0" w:line="240" w:lineRule="auto"/>
        <w:jc w:val="both"/>
        <w:rPr>
          <w:rFonts w:ascii="Times New Roman" w:hAnsi="Times New Roman"/>
          <w:color w:val="FF0000"/>
          <w:sz w:val="24"/>
          <w:szCs w:val="24"/>
        </w:rPr>
      </w:pPr>
      <w:r w:rsidRPr="00B929A1">
        <w:rPr>
          <w:rFonts w:ascii="Times New Roman" w:hAnsi="Times New Roman"/>
          <w:color w:val="FF0000"/>
          <w:sz w:val="24"/>
          <w:szCs w:val="24"/>
        </w:rPr>
        <w:t xml:space="preserve">Md. Mostafa Shamsuzzaman, Mohammad Mahmudul Islam, Nusrat Jahan Tania, Md. </w:t>
      </w:r>
      <w:r w:rsidRPr="00B929A1">
        <w:rPr>
          <w:rFonts w:ascii="Times New Roman" w:hAnsi="Times New Roman"/>
          <w:color w:val="FF0000"/>
          <w:sz w:val="24"/>
          <w:szCs w:val="24"/>
        </w:rPr>
        <w:br/>
        <w:t xml:space="preserve"> </w:t>
      </w:r>
      <w:r w:rsidRPr="00B929A1">
        <w:rPr>
          <w:rFonts w:ascii="Times New Roman" w:hAnsi="Times New Roman"/>
          <w:color w:val="FF0000"/>
          <w:sz w:val="24"/>
          <w:szCs w:val="24"/>
        </w:rPr>
        <w:tab/>
        <w:t xml:space="preserve">Abdullah Al-Mamun, Partho Protim Barman &amp; Xiangmin Xu. 2017. Fisheries </w:t>
      </w:r>
      <w:r w:rsidRPr="00B929A1">
        <w:rPr>
          <w:rFonts w:ascii="Times New Roman" w:hAnsi="Times New Roman"/>
          <w:color w:val="FF0000"/>
          <w:sz w:val="24"/>
          <w:szCs w:val="24"/>
        </w:rPr>
        <w:br/>
        <w:t xml:space="preserve"> </w:t>
      </w:r>
      <w:r w:rsidRPr="00B929A1">
        <w:rPr>
          <w:rFonts w:ascii="Times New Roman" w:hAnsi="Times New Roman"/>
          <w:color w:val="FF0000"/>
          <w:sz w:val="24"/>
          <w:szCs w:val="24"/>
        </w:rPr>
        <w:tab/>
        <w:t xml:space="preserve">resources of Bangladesh: Present status and future direction. </w:t>
      </w:r>
      <w:r w:rsidRPr="00B929A1">
        <w:rPr>
          <w:rFonts w:ascii="Times New Roman" w:hAnsi="Times New Roman"/>
          <w:i/>
          <w:color w:val="FF0000"/>
          <w:sz w:val="24"/>
          <w:szCs w:val="24"/>
        </w:rPr>
        <w:t xml:space="preserve">Aquaculture and </w:t>
      </w:r>
      <w:r w:rsidRPr="00B929A1">
        <w:rPr>
          <w:rFonts w:ascii="Times New Roman" w:hAnsi="Times New Roman"/>
          <w:i/>
          <w:color w:val="FF0000"/>
          <w:sz w:val="24"/>
          <w:szCs w:val="24"/>
        </w:rPr>
        <w:br/>
        <w:t xml:space="preserve"> </w:t>
      </w:r>
      <w:r w:rsidRPr="00B929A1">
        <w:rPr>
          <w:rFonts w:ascii="Times New Roman" w:hAnsi="Times New Roman"/>
          <w:i/>
          <w:color w:val="FF0000"/>
          <w:sz w:val="24"/>
          <w:szCs w:val="24"/>
        </w:rPr>
        <w:tab/>
        <w:t>Fisheries</w:t>
      </w:r>
      <w:r w:rsidRPr="00B929A1">
        <w:rPr>
          <w:rFonts w:ascii="Times New Roman" w:hAnsi="Times New Roman"/>
          <w:color w:val="FF0000"/>
          <w:sz w:val="24"/>
          <w:szCs w:val="24"/>
        </w:rPr>
        <w:t>: 1-12.</w:t>
      </w:r>
    </w:p>
    <w:p w:rsidR="00305BBD" w:rsidRPr="00B929A1" w:rsidRDefault="00305BBD" w:rsidP="00834C03">
      <w:pPr>
        <w:spacing w:after="0" w:line="240" w:lineRule="auto"/>
        <w:jc w:val="both"/>
        <w:rPr>
          <w:rFonts w:ascii="Times New Roman" w:hAnsi="Times New Roman"/>
          <w:color w:val="FF0000"/>
          <w:sz w:val="24"/>
          <w:szCs w:val="24"/>
        </w:rPr>
      </w:pPr>
    </w:p>
    <w:p w:rsidR="00240D3C" w:rsidRPr="00D372FC" w:rsidRDefault="006432BB" w:rsidP="00240D3C">
      <w:pPr>
        <w:spacing w:after="0" w:line="240" w:lineRule="auto"/>
        <w:ind w:left="709" w:hanging="709"/>
        <w:jc w:val="both"/>
        <w:rPr>
          <w:rFonts w:ascii="Times New Roman" w:hAnsi="Times New Roman"/>
          <w:sz w:val="24"/>
          <w:szCs w:val="24"/>
        </w:rPr>
      </w:pPr>
      <w:r w:rsidRPr="00B929A1">
        <w:rPr>
          <w:rFonts w:ascii="Times New Roman" w:hAnsi="Times New Roman"/>
          <w:color w:val="FF0000"/>
          <w:sz w:val="24"/>
          <w:szCs w:val="24"/>
        </w:rPr>
        <w:lastRenderedPageBreak/>
        <w:t>Nor Hayati Sa'at</w:t>
      </w:r>
      <w:r w:rsidR="00240D3C" w:rsidRPr="00B929A1">
        <w:rPr>
          <w:rFonts w:ascii="Times New Roman" w:hAnsi="Times New Roman"/>
          <w:color w:val="FF0000"/>
          <w:sz w:val="24"/>
          <w:szCs w:val="24"/>
        </w:rPr>
        <w:t xml:space="preserve">. 2014. Pembangunan dan Transformasi Sosioekonomi dan Sosiobudaya Komuniti Pesisir Kuala Terengganu. In </w:t>
      </w:r>
      <w:r w:rsidR="00240D3C" w:rsidRPr="00B929A1">
        <w:rPr>
          <w:rFonts w:ascii="Times New Roman" w:hAnsi="Times New Roman"/>
          <w:i/>
          <w:color w:val="FF0000"/>
          <w:sz w:val="24"/>
          <w:szCs w:val="24"/>
        </w:rPr>
        <w:t>Sains Sosial dan Kajian Pembangunan: Kumpulan Rencana Penghormatan untuk Profesor Abdul Rahman Embong</w:t>
      </w:r>
      <w:r w:rsidR="00240D3C" w:rsidRPr="00B929A1">
        <w:rPr>
          <w:rFonts w:ascii="Times New Roman" w:hAnsi="Times New Roman"/>
          <w:color w:val="FF0000"/>
          <w:sz w:val="24"/>
          <w:szCs w:val="24"/>
        </w:rPr>
        <w:t>. Pnyt. Chin Yee Whah, Nor Hayati Sa'at &amp; Sity Daud. Selangor: PSSM dan IKMAS, UKM.</w:t>
      </w:r>
    </w:p>
    <w:p w:rsidR="00240D3C" w:rsidRPr="00D372FC" w:rsidRDefault="00240D3C" w:rsidP="00240D3C">
      <w:pPr>
        <w:spacing w:after="0" w:line="240" w:lineRule="auto"/>
        <w:ind w:left="851" w:hanging="851"/>
        <w:jc w:val="both"/>
        <w:rPr>
          <w:rFonts w:ascii="Times New Roman" w:hAnsi="Times New Roman"/>
          <w:sz w:val="24"/>
          <w:szCs w:val="24"/>
        </w:rPr>
      </w:pPr>
      <w:r w:rsidRPr="00B929A1">
        <w:rPr>
          <w:rFonts w:ascii="Times New Roman" w:hAnsi="Times New Roman"/>
          <w:sz w:val="24"/>
          <w:szCs w:val="24"/>
        </w:rPr>
        <w:t>Ploch, L. A. 1976.</w:t>
      </w:r>
      <w:r w:rsidRPr="00D372FC">
        <w:rPr>
          <w:rFonts w:ascii="Times New Roman" w:hAnsi="Times New Roman"/>
          <w:sz w:val="24"/>
          <w:szCs w:val="24"/>
        </w:rPr>
        <w:t xml:space="preserve"> Community development in action. </w:t>
      </w:r>
      <w:r w:rsidRPr="00D372FC">
        <w:rPr>
          <w:rFonts w:ascii="Times New Roman" w:hAnsi="Times New Roman"/>
          <w:i/>
          <w:sz w:val="24"/>
          <w:szCs w:val="24"/>
        </w:rPr>
        <w:t>Journal of Community Development  Society</w:t>
      </w:r>
      <w:r w:rsidRPr="00D372FC">
        <w:rPr>
          <w:rFonts w:ascii="Times New Roman" w:hAnsi="Times New Roman"/>
          <w:sz w:val="24"/>
          <w:szCs w:val="24"/>
        </w:rPr>
        <w:t xml:space="preserve"> 7 (1): 5-15.</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rPr>
        <w:t>Rahimah Abdul Aziz. 2001.</w:t>
      </w:r>
      <w:r w:rsidRPr="00D372FC">
        <w:rPr>
          <w:rFonts w:ascii="Times New Roman" w:hAnsi="Times New Roman"/>
          <w:sz w:val="24"/>
          <w:szCs w:val="24"/>
        </w:rPr>
        <w:t xml:space="preserve"> </w:t>
      </w:r>
      <w:r w:rsidRPr="00D372FC">
        <w:rPr>
          <w:rFonts w:ascii="Times New Roman" w:hAnsi="Times New Roman"/>
          <w:i/>
          <w:sz w:val="24"/>
          <w:szCs w:val="24"/>
        </w:rPr>
        <w:t>Pengantar Sosiologi Pembangunan</w:t>
      </w:r>
      <w:r w:rsidRPr="00D372FC">
        <w:rPr>
          <w:rFonts w:ascii="Times New Roman" w:hAnsi="Times New Roman"/>
          <w:sz w:val="24"/>
          <w:szCs w:val="24"/>
        </w:rPr>
        <w:t xml:space="preserve">. Kuala Lumpur: Dewan </w:t>
      </w:r>
      <w:r w:rsidRPr="00D372FC">
        <w:rPr>
          <w:rFonts w:ascii="Times New Roman" w:hAnsi="Times New Roman"/>
          <w:sz w:val="24"/>
          <w:szCs w:val="24"/>
        </w:rPr>
        <w:br/>
      </w:r>
      <w:r w:rsidRPr="00D372FC">
        <w:rPr>
          <w:rFonts w:ascii="Times New Roman" w:hAnsi="Times New Roman"/>
          <w:sz w:val="24"/>
          <w:szCs w:val="24"/>
        </w:rPr>
        <w:tab/>
        <w:t>Bahasa dan Pustaka.</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rPr>
        <w:t>Sarjit Jasbir Singh. 1989.</w:t>
      </w:r>
      <w:r w:rsidRPr="00D372FC">
        <w:rPr>
          <w:rFonts w:ascii="Times New Roman" w:hAnsi="Times New Roman"/>
          <w:sz w:val="24"/>
          <w:szCs w:val="24"/>
        </w:rPr>
        <w:t xml:space="preserve"> </w:t>
      </w:r>
      <w:r w:rsidRPr="00D372FC">
        <w:rPr>
          <w:rFonts w:ascii="Times New Roman" w:hAnsi="Times New Roman"/>
          <w:i/>
          <w:sz w:val="24"/>
          <w:szCs w:val="24"/>
        </w:rPr>
        <w:t xml:space="preserve">Education and Social Mobility in Malaysia: A Case Study of </w:t>
      </w:r>
      <w:r w:rsidRPr="00D372FC">
        <w:rPr>
          <w:rFonts w:ascii="Times New Roman" w:hAnsi="Times New Roman"/>
          <w:i/>
          <w:sz w:val="24"/>
          <w:szCs w:val="24"/>
        </w:rPr>
        <w:br/>
      </w:r>
      <w:r w:rsidRPr="00D372FC">
        <w:rPr>
          <w:rFonts w:ascii="Times New Roman" w:hAnsi="Times New Roman"/>
          <w:i/>
          <w:sz w:val="24"/>
          <w:szCs w:val="24"/>
        </w:rPr>
        <w:tab/>
        <w:t>Petaling Jaya</w:t>
      </w:r>
      <w:r w:rsidRPr="00D372FC">
        <w:rPr>
          <w:rFonts w:ascii="Times New Roman" w:hAnsi="Times New Roman"/>
          <w:sz w:val="24"/>
          <w:szCs w:val="24"/>
        </w:rPr>
        <w:t>. Kuala Lumpur: Fakulti Pendidikan, Universiti Malaya.</w:t>
      </w:r>
    </w:p>
    <w:p w:rsidR="0083543E" w:rsidRPr="00B929A1" w:rsidRDefault="0083543E" w:rsidP="0083543E">
      <w:pPr>
        <w:spacing w:after="0" w:line="240" w:lineRule="auto"/>
        <w:jc w:val="both"/>
        <w:rPr>
          <w:rFonts w:ascii="Times New Roman" w:hAnsi="Times New Roman"/>
          <w:color w:val="FF0000"/>
          <w:sz w:val="24"/>
          <w:szCs w:val="24"/>
        </w:rPr>
      </w:pPr>
      <w:r w:rsidRPr="00B929A1">
        <w:rPr>
          <w:rFonts w:ascii="Times New Roman" w:hAnsi="Times New Roman"/>
          <w:color w:val="FF0000"/>
          <w:sz w:val="24"/>
          <w:szCs w:val="24"/>
        </w:rPr>
        <w:t xml:space="preserve">Shyi-Liang Yu, Ying-Chien Chu &amp; Huei-Min Tsai. 2016. Environmental changes and </w:t>
      </w:r>
      <w:r w:rsidRPr="00B929A1">
        <w:rPr>
          <w:rFonts w:ascii="Times New Roman" w:hAnsi="Times New Roman"/>
          <w:color w:val="FF0000"/>
          <w:sz w:val="24"/>
          <w:szCs w:val="24"/>
        </w:rPr>
        <w:br/>
        <w:t xml:space="preserve"> </w:t>
      </w:r>
      <w:r w:rsidRPr="00B929A1">
        <w:rPr>
          <w:rFonts w:ascii="Times New Roman" w:hAnsi="Times New Roman"/>
          <w:color w:val="FF0000"/>
          <w:sz w:val="24"/>
          <w:szCs w:val="24"/>
        </w:rPr>
        <w:tab/>
        <w:t xml:space="preserve">building resilient community in Penghu Islands. </w:t>
      </w:r>
      <w:r w:rsidRPr="00B929A1">
        <w:rPr>
          <w:rFonts w:ascii="Times New Roman" w:hAnsi="Times New Roman"/>
          <w:i/>
          <w:color w:val="FF0000"/>
          <w:sz w:val="24"/>
          <w:szCs w:val="24"/>
        </w:rPr>
        <w:t xml:space="preserve">Journal of Marine and Island </w:t>
      </w:r>
      <w:r w:rsidRPr="00B929A1">
        <w:rPr>
          <w:rFonts w:ascii="Times New Roman" w:hAnsi="Times New Roman"/>
          <w:i/>
          <w:color w:val="FF0000"/>
          <w:sz w:val="24"/>
          <w:szCs w:val="24"/>
        </w:rPr>
        <w:br/>
        <w:t xml:space="preserve"> </w:t>
      </w:r>
      <w:r w:rsidRPr="00B929A1">
        <w:rPr>
          <w:rFonts w:ascii="Times New Roman" w:hAnsi="Times New Roman"/>
          <w:i/>
          <w:color w:val="FF0000"/>
          <w:sz w:val="24"/>
          <w:szCs w:val="24"/>
        </w:rPr>
        <w:tab/>
        <w:t>Cultures</w:t>
      </w:r>
      <w:r w:rsidRPr="00B929A1">
        <w:rPr>
          <w:rFonts w:ascii="Times New Roman" w:hAnsi="Times New Roman"/>
          <w:color w:val="FF0000"/>
          <w:sz w:val="24"/>
          <w:szCs w:val="24"/>
        </w:rPr>
        <w:t xml:space="preserve"> 5:</w:t>
      </w:r>
      <w:r w:rsidR="00DC23AF" w:rsidRPr="00B929A1">
        <w:rPr>
          <w:rFonts w:ascii="Times New Roman" w:hAnsi="Times New Roman"/>
          <w:color w:val="FF0000"/>
          <w:sz w:val="24"/>
          <w:szCs w:val="24"/>
        </w:rPr>
        <w:t xml:space="preserve"> 126-</w:t>
      </w:r>
      <w:r w:rsidRPr="00B929A1">
        <w:rPr>
          <w:rFonts w:ascii="Times New Roman" w:hAnsi="Times New Roman"/>
          <w:color w:val="FF0000"/>
          <w:sz w:val="24"/>
          <w:szCs w:val="24"/>
        </w:rPr>
        <w:t>132.</w:t>
      </w:r>
    </w:p>
    <w:p w:rsidR="00240D3C" w:rsidRPr="00B929A1" w:rsidRDefault="00240D3C" w:rsidP="00240D3C">
      <w:pPr>
        <w:spacing w:after="0" w:line="240" w:lineRule="auto"/>
        <w:ind w:left="709" w:hanging="709"/>
        <w:jc w:val="both"/>
        <w:rPr>
          <w:rFonts w:ascii="Times New Roman" w:hAnsi="Times New Roman"/>
          <w:color w:val="FF0000"/>
          <w:sz w:val="24"/>
          <w:szCs w:val="24"/>
        </w:rPr>
      </w:pPr>
      <w:r w:rsidRPr="00B929A1">
        <w:rPr>
          <w:rFonts w:ascii="Times New Roman" w:hAnsi="Times New Roman"/>
          <w:color w:val="FF0000"/>
          <w:sz w:val="24"/>
          <w:szCs w:val="24"/>
        </w:rPr>
        <w:t>Siti Fairuz Mohd Yusof. 2017. Tradisi dan perubahan dalam komuniti muara di Kampung Pulau Sekati, Kuala Terengganu. Tesis Sarjana, Universiti Malaysia Terengganu</w:t>
      </w:r>
      <w:r w:rsidR="00305BBD">
        <w:rPr>
          <w:rFonts w:ascii="Times New Roman" w:hAnsi="Times New Roman"/>
          <w:color w:val="FF0000"/>
          <w:sz w:val="24"/>
          <w:szCs w:val="24"/>
        </w:rPr>
        <w:t>, Kuala Nerus, Terengganu D.I</w:t>
      </w:r>
      <w:r w:rsidRPr="00B929A1">
        <w:rPr>
          <w:rFonts w:ascii="Times New Roman" w:hAnsi="Times New Roman"/>
          <w:color w:val="FF0000"/>
          <w:sz w:val="24"/>
          <w:szCs w:val="24"/>
        </w:rPr>
        <w:t>.</w:t>
      </w:r>
    </w:p>
    <w:p w:rsidR="00240D3C" w:rsidRPr="00D372FC" w:rsidRDefault="00240D3C" w:rsidP="00240D3C">
      <w:pPr>
        <w:spacing w:after="0" w:line="240" w:lineRule="auto"/>
        <w:ind w:left="720" w:hanging="720"/>
        <w:jc w:val="both"/>
        <w:rPr>
          <w:rFonts w:ascii="Times New Roman" w:hAnsi="Times New Roman"/>
          <w:sz w:val="24"/>
          <w:szCs w:val="24"/>
        </w:rPr>
      </w:pPr>
      <w:r w:rsidRPr="00B929A1">
        <w:rPr>
          <w:rFonts w:ascii="Times New Roman" w:hAnsi="Times New Roman"/>
          <w:sz w:val="24"/>
          <w:szCs w:val="24"/>
        </w:rPr>
        <w:t>Slattery, M. 1992.</w:t>
      </w:r>
      <w:r w:rsidRPr="00D372FC">
        <w:rPr>
          <w:rFonts w:ascii="Times New Roman" w:hAnsi="Times New Roman"/>
          <w:sz w:val="24"/>
          <w:szCs w:val="24"/>
        </w:rPr>
        <w:t xml:space="preserve"> </w:t>
      </w:r>
      <w:r w:rsidRPr="00D372FC">
        <w:rPr>
          <w:rFonts w:ascii="Times New Roman" w:hAnsi="Times New Roman"/>
          <w:i/>
          <w:sz w:val="24"/>
          <w:szCs w:val="24"/>
        </w:rPr>
        <w:t>Key Ideas in Sociology</w:t>
      </w:r>
      <w:r w:rsidRPr="00D372FC">
        <w:rPr>
          <w:rFonts w:ascii="Times New Roman" w:hAnsi="Times New Roman"/>
          <w:sz w:val="24"/>
          <w:szCs w:val="24"/>
        </w:rPr>
        <w:t>. Edinburgh: Nelson.</w:t>
      </w:r>
    </w:p>
    <w:p w:rsidR="00C157E2" w:rsidRPr="00B929A1" w:rsidRDefault="00C157E2" w:rsidP="00C157E2">
      <w:pPr>
        <w:spacing w:after="0" w:line="240" w:lineRule="auto"/>
        <w:jc w:val="both"/>
        <w:rPr>
          <w:rFonts w:ascii="Times New Roman" w:hAnsi="Times New Roman"/>
          <w:color w:val="FF0000"/>
          <w:sz w:val="24"/>
          <w:szCs w:val="24"/>
        </w:rPr>
      </w:pPr>
      <w:r w:rsidRPr="00B929A1">
        <w:rPr>
          <w:rFonts w:ascii="Times New Roman" w:hAnsi="Times New Roman"/>
          <w:color w:val="FF0000"/>
          <w:sz w:val="24"/>
          <w:szCs w:val="24"/>
        </w:rPr>
        <w:t>S</w:t>
      </w:r>
      <w:r w:rsidR="00DC23AF" w:rsidRPr="00B929A1">
        <w:rPr>
          <w:rFonts w:ascii="Times New Roman" w:hAnsi="Times New Roman"/>
          <w:color w:val="FF0000"/>
          <w:sz w:val="24"/>
          <w:szCs w:val="24"/>
        </w:rPr>
        <w:t>orna Khakzad &amp; David Griffith. 2016</w:t>
      </w:r>
      <w:r w:rsidRPr="00B929A1">
        <w:rPr>
          <w:rFonts w:ascii="Times New Roman" w:hAnsi="Times New Roman"/>
          <w:color w:val="FF0000"/>
          <w:sz w:val="24"/>
          <w:szCs w:val="24"/>
        </w:rPr>
        <w:t>. The role of</w:t>
      </w:r>
      <w:r w:rsidR="00DC23AF" w:rsidRPr="00B929A1">
        <w:rPr>
          <w:rFonts w:ascii="Times New Roman" w:hAnsi="Times New Roman"/>
          <w:color w:val="FF0000"/>
          <w:sz w:val="24"/>
          <w:szCs w:val="24"/>
        </w:rPr>
        <w:t xml:space="preserve"> fishing material culture in </w:t>
      </w:r>
      <w:r w:rsidRPr="00B929A1">
        <w:rPr>
          <w:rFonts w:ascii="Times New Roman" w:hAnsi="Times New Roman"/>
          <w:color w:val="FF0000"/>
          <w:sz w:val="24"/>
          <w:szCs w:val="24"/>
        </w:rPr>
        <w:t xml:space="preserve">communities’ </w:t>
      </w:r>
      <w:r w:rsidR="00DC23AF" w:rsidRPr="00B929A1">
        <w:rPr>
          <w:rFonts w:ascii="Times New Roman" w:hAnsi="Times New Roman"/>
          <w:color w:val="FF0000"/>
          <w:sz w:val="24"/>
          <w:szCs w:val="24"/>
        </w:rPr>
        <w:br/>
        <w:t xml:space="preserve"> </w:t>
      </w:r>
      <w:r w:rsidR="00DC23AF" w:rsidRPr="00B929A1">
        <w:rPr>
          <w:rFonts w:ascii="Times New Roman" w:hAnsi="Times New Roman"/>
          <w:color w:val="FF0000"/>
          <w:sz w:val="24"/>
          <w:szCs w:val="24"/>
        </w:rPr>
        <w:tab/>
      </w:r>
      <w:r w:rsidRPr="00B929A1">
        <w:rPr>
          <w:rFonts w:ascii="Times New Roman" w:hAnsi="Times New Roman"/>
          <w:color w:val="FF0000"/>
          <w:sz w:val="24"/>
          <w:szCs w:val="24"/>
        </w:rPr>
        <w:t>sense of place as an added-value in m</w:t>
      </w:r>
      <w:r w:rsidR="00DC23AF" w:rsidRPr="00B929A1">
        <w:rPr>
          <w:rFonts w:ascii="Times New Roman" w:hAnsi="Times New Roman"/>
          <w:color w:val="FF0000"/>
          <w:sz w:val="24"/>
          <w:szCs w:val="24"/>
        </w:rPr>
        <w:t xml:space="preserve">anagement of coastal areas. </w:t>
      </w:r>
      <w:r w:rsidRPr="00B929A1">
        <w:rPr>
          <w:rFonts w:ascii="Times New Roman" w:hAnsi="Times New Roman"/>
          <w:i/>
          <w:color w:val="FF0000"/>
          <w:sz w:val="24"/>
          <w:szCs w:val="24"/>
        </w:rPr>
        <w:t xml:space="preserve">Journal of Marine </w:t>
      </w:r>
      <w:r w:rsidR="00DC23AF" w:rsidRPr="00B929A1">
        <w:rPr>
          <w:rFonts w:ascii="Times New Roman" w:hAnsi="Times New Roman"/>
          <w:i/>
          <w:color w:val="FF0000"/>
          <w:sz w:val="24"/>
          <w:szCs w:val="24"/>
        </w:rPr>
        <w:br/>
        <w:t xml:space="preserve"> </w:t>
      </w:r>
      <w:r w:rsidR="00DC23AF" w:rsidRPr="00B929A1">
        <w:rPr>
          <w:rFonts w:ascii="Times New Roman" w:hAnsi="Times New Roman"/>
          <w:i/>
          <w:color w:val="FF0000"/>
          <w:sz w:val="24"/>
          <w:szCs w:val="24"/>
        </w:rPr>
        <w:tab/>
      </w:r>
      <w:r w:rsidRPr="00B929A1">
        <w:rPr>
          <w:rFonts w:ascii="Times New Roman" w:hAnsi="Times New Roman"/>
          <w:i/>
          <w:color w:val="FF0000"/>
          <w:sz w:val="24"/>
          <w:szCs w:val="24"/>
        </w:rPr>
        <w:t>and Island Cultures</w:t>
      </w:r>
      <w:r w:rsidRPr="00B929A1">
        <w:rPr>
          <w:rFonts w:ascii="Times New Roman" w:hAnsi="Times New Roman"/>
          <w:color w:val="FF0000"/>
          <w:sz w:val="24"/>
          <w:szCs w:val="24"/>
        </w:rPr>
        <w:t xml:space="preserve"> 5: 95–117.</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rPr>
        <w:t>Turner, Jonathan H. 1984.</w:t>
      </w:r>
      <w:r w:rsidRPr="00D372FC">
        <w:rPr>
          <w:rFonts w:ascii="Times New Roman" w:hAnsi="Times New Roman"/>
          <w:sz w:val="24"/>
          <w:szCs w:val="24"/>
        </w:rPr>
        <w:t xml:space="preserve"> </w:t>
      </w:r>
      <w:r w:rsidRPr="00D372FC">
        <w:rPr>
          <w:rFonts w:ascii="Times New Roman" w:hAnsi="Times New Roman"/>
          <w:i/>
          <w:sz w:val="24"/>
          <w:szCs w:val="24"/>
        </w:rPr>
        <w:t>Societal Stratification: A Theoretical Analysis</w:t>
      </w:r>
      <w:r w:rsidRPr="00D372FC">
        <w:rPr>
          <w:rFonts w:ascii="Times New Roman" w:hAnsi="Times New Roman"/>
          <w:sz w:val="24"/>
          <w:szCs w:val="24"/>
        </w:rPr>
        <w:t xml:space="preserve">. New York: </w:t>
      </w:r>
      <w:r w:rsidRPr="00D372FC">
        <w:rPr>
          <w:rFonts w:ascii="Times New Roman" w:hAnsi="Times New Roman"/>
          <w:sz w:val="24"/>
          <w:szCs w:val="24"/>
        </w:rPr>
        <w:br/>
      </w:r>
      <w:r w:rsidRPr="00D372FC">
        <w:rPr>
          <w:rFonts w:ascii="Times New Roman" w:hAnsi="Times New Roman"/>
          <w:sz w:val="24"/>
          <w:szCs w:val="24"/>
        </w:rPr>
        <w:tab/>
        <w:t>Columbia University Press.</w:t>
      </w:r>
    </w:p>
    <w:p w:rsidR="00240D3C" w:rsidRPr="00D372FC" w:rsidRDefault="00240D3C" w:rsidP="00240D3C">
      <w:pPr>
        <w:spacing w:after="0" w:line="240" w:lineRule="auto"/>
        <w:ind w:left="851" w:hanging="851"/>
        <w:jc w:val="both"/>
        <w:rPr>
          <w:rFonts w:ascii="Times New Roman" w:hAnsi="Times New Roman"/>
          <w:sz w:val="24"/>
          <w:szCs w:val="24"/>
        </w:rPr>
      </w:pPr>
      <w:r w:rsidRPr="00B929A1">
        <w:rPr>
          <w:rFonts w:ascii="Times New Roman" w:hAnsi="Times New Roman"/>
          <w:sz w:val="24"/>
          <w:szCs w:val="24"/>
        </w:rPr>
        <w:t>Worsley. 1977.</w:t>
      </w:r>
      <w:r w:rsidRPr="00D372FC">
        <w:rPr>
          <w:rFonts w:ascii="Times New Roman" w:hAnsi="Times New Roman"/>
          <w:sz w:val="24"/>
          <w:szCs w:val="24"/>
        </w:rPr>
        <w:t xml:space="preserve"> </w:t>
      </w:r>
      <w:r w:rsidRPr="00D372FC">
        <w:rPr>
          <w:rFonts w:ascii="Times New Roman" w:hAnsi="Times New Roman"/>
          <w:i/>
          <w:sz w:val="24"/>
          <w:szCs w:val="24"/>
        </w:rPr>
        <w:t>Introducing Sociology</w:t>
      </w:r>
      <w:r w:rsidRPr="00D372FC">
        <w:rPr>
          <w:rFonts w:ascii="Times New Roman" w:hAnsi="Times New Roman"/>
          <w:sz w:val="24"/>
          <w:szCs w:val="24"/>
        </w:rPr>
        <w:t>. Harmondsworth: Peguin Books.</w:t>
      </w:r>
    </w:p>
    <w:p w:rsidR="00240D3C" w:rsidRPr="00D372FC" w:rsidRDefault="00240D3C" w:rsidP="00240D3C">
      <w:pPr>
        <w:autoSpaceDE w:val="0"/>
        <w:autoSpaceDN w:val="0"/>
        <w:adjustRightInd w:val="0"/>
        <w:spacing w:after="0" w:line="240" w:lineRule="auto"/>
        <w:jc w:val="both"/>
        <w:rPr>
          <w:rFonts w:ascii="Times New Roman" w:hAnsi="Times New Roman"/>
          <w:sz w:val="24"/>
          <w:szCs w:val="24"/>
          <w:lang w:eastAsia="en-MY"/>
        </w:rPr>
      </w:pPr>
      <w:r w:rsidRPr="00B929A1">
        <w:rPr>
          <w:rFonts w:ascii="Times New Roman" w:hAnsi="Times New Roman"/>
          <w:sz w:val="24"/>
          <w:szCs w:val="24"/>
        </w:rPr>
        <w:t>Yahya Ibrahim. 2001.</w:t>
      </w:r>
      <w:r w:rsidRPr="00D372FC">
        <w:rPr>
          <w:rFonts w:ascii="Times New Roman" w:hAnsi="Times New Roman"/>
          <w:sz w:val="24"/>
          <w:szCs w:val="24"/>
        </w:rPr>
        <w:t xml:space="preserve"> </w:t>
      </w:r>
      <w:r w:rsidRPr="00D372FC">
        <w:rPr>
          <w:rFonts w:ascii="Times New Roman" w:hAnsi="Times New Roman"/>
          <w:sz w:val="24"/>
          <w:szCs w:val="24"/>
          <w:lang w:eastAsia="en-MY"/>
        </w:rPr>
        <w:t>Pembangunan pelancongan dan perubahan komuniti melayan</w:t>
      </w:r>
      <w:r w:rsidR="00DC23AF">
        <w:rPr>
          <w:rFonts w:ascii="Times New Roman" w:hAnsi="Times New Roman"/>
          <w:sz w:val="24"/>
          <w:szCs w:val="24"/>
          <w:lang w:eastAsia="en-MY"/>
        </w:rPr>
        <w:t xml:space="preserve"> di </w:t>
      </w:r>
      <w:r w:rsidRPr="00D372FC">
        <w:rPr>
          <w:rFonts w:ascii="Times New Roman" w:hAnsi="Times New Roman"/>
          <w:sz w:val="24"/>
          <w:szCs w:val="24"/>
          <w:lang w:eastAsia="en-MY"/>
        </w:rPr>
        <w:t xml:space="preserve">Pulau </w:t>
      </w:r>
      <w:r w:rsidR="00DC23AF">
        <w:rPr>
          <w:rFonts w:ascii="Times New Roman" w:hAnsi="Times New Roman"/>
          <w:sz w:val="24"/>
          <w:szCs w:val="24"/>
          <w:lang w:eastAsia="en-MY"/>
        </w:rPr>
        <w:br/>
        <w:t xml:space="preserve"> </w:t>
      </w:r>
      <w:r w:rsidR="00DC23AF">
        <w:rPr>
          <w:rFonts w:ascii="Times New Roman" w:hAnsi="Times New Roman"/>
          <w:sz w:val="24"/>
          <w:szCs w:val="24"/>
          <w:lang w:eastAsia="en-MY"/>
        </w:rPr>
        <w:tab/>
      </w:r>
      <w:r w:rsidRPr="00D372FC">
        <w:rPr>
          <w:rFonts w:ascii="Times New Roman" w:hAnsi="Times New Roman"/>
          <w:sz w:val="24"/>
          <w:szCs w:val="24"/>
          <w:lang w:eastAsia="en-MY"/>
        </w:rPr>
        <w:t xml:space="preserve">Redang. </w:t>
      </w:r>
      <w:r w:rsidRPr="00D372FC">
        <w:rPr>
          <w:rFonts w:ascii="Times New Roman" w:hAnsi="Times New Roman"/>
          <w:i/>
          <w:sz w:val="24"/>
          <w:szCs w:val="24"/>
          <w:lang w:eastAsia="en-MY"/>
        </w:rPr>
        <w:t>Akademika</w:t>
      </w:r>
      <w:r w:rsidRPr="00D372FC">
        <w:rPr>
          <w:rFonts w:ascii="Times New Roman" w:hAnsi="Times New Roman"/>
          <w:sz w:val="24"/>
          <w:szCs w:val="24"/>
          <w:lang w:eastAsia="en-MY"/>
        </w:rPr>
        <w:t xml:space="preserve"> 59 (Julai): 95-116.</w:t>
      </w:r>
    </w:p>
    <w:p w:rsidR="00240D3C" w:rsidRPr="00D372FC" w:rsidRDefault="00240D3C" w:rsidP="00240D3C">
      <w:pPr>
        <w:autoSpaceDE w:val="0"/>
        <w:autoSpaceDN w:val="0"/>
        <w:adjustRightInd w:val="0"/>
        <w:spacing w:after="0" w:line="240" w:lineRule="auto"/>
        <w:jc w:val="both"/>
        <w:rPr>
          <w:rFonts w:ascii="Times New Roman" w:hAnsi="Times New Roman"/>
          <w:sz w:val="24"/>
          <w:szCs w:val="24"/>
          <w:lang w:eastAsia="en-MY"/>
        </w:rPr>
      </w:pPr>
    </w:p>
    <w:p w:rsidR="00240D3C" w:rsidRPr="00D372FC" w:rsidRDefault="00240D3C" w:rsidP="00240D3C"/>
    <w:p w:rsidR="00240D3C" w:rsidRDefault="00240D3C" w:rsidP="00240D3C"/>
    <w:sectPr w:rsidR="00240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3C"/>
    <w:rsid w:val="00003B67"/>
    <w:rsid w:val="00031E57"/>
    <w:rsid w:val="000524AA"/>
    <w:rsid w:val="0005667C"/>
    <w:rsid w:val="00067A1B"/>
    <w:rsid w:val="000869B6"/>
    <w:rsid w:val="000910F9"/>
    <w:rsid w:val="0010319F"/>
    <w:rsid w:val="00113211"/>
    <w:rsid w:val="00143308"/>
    <w:rsid w:val="00162CAE"/>
    <w:rsid w:val="00173D72"/>
    <w:rsid w:val="001C7433"/>
    <w:rsid w:val="001F4069"/>
    <w:rsid w:val="0020110B"/>
    <w:rsid w:val="00222DBF"/>
    <w:rsid w:val="00240D3C"/>
    <w:rsid w:val="00270BAA"/>
    <w:rsid w:val="00290B92"/>
    <w:rsid w:val="002C0E21"/>
    <w:rsid w:val="00301FA5"/>
    <w:rsid w:val="00305BBD"/>
    <w:rsid w:val="00322BBE"/>
    <w:rsid w:val="00324E8B"/>
    <w:rsid w:val="00330974"/>
    <w:rsid w:val="00365C65"/>
    <w:rsid w:val="0037782C"/>
    <w:rsid w:val="003A19DA"/>
    <w:rsid w:val="003C4B42"/>
    <w:rsid w:val="00460A9C"/>
    <w:rsid w:val="00466100"/>
    <w:rsid w:val="004A524A"/>
    <w:rsid w:val="00517B22"/>
    <w:rsid w:val="00531D45"/>
    <w:rsid w:val="00594748"/>
    <w:rsid w:val="005C5B08"/>
    <w:rsid w:val="005E36B0"/>
    <w:rsid w:val="00616216"/>
    <w:rsid w:val="00631654"/>
    <w:rsid w:val="00633C84"/>
    <w:rsid w:val="00637487"/>
    <w:rsid w:val="006432BB"/>
    <w:rsid w:val="00666B86"/>
    <w:rsid w:val="006D5400"/>
    <w:rsid w:val="006E00C5"/>
    <w:rsid w:val="006E141B"/>
    <w:rsid w:val="007112D4"/>
    <w:rsid w:val="007E1555"/>
    <w:rsid w:val="00831EAF"/>
    <w:rsid w:val="00834C03"/>
    <w:rsid w:val="0083543E"/>
    <w:rsid w:val="0083656A"/>
    <w:rsid w:val="008471BE"/>
    <w:rsid w:val="00890737"/>
    <w:rsid w:val="008C517B"/>
    <w:rsid w:val="008D1EB0"/>
    <w:rsid w:val="00901818"/>
    <w:rsid w:val="009435EF"/>
    <w:rsid w:val="009612F7"/>
    <w:rsid w:val="009A64D1"/>
    <w:rsid w:val="009E03DB"/>
    <w:rsid w:val="009E0AB9"/>
    <w:rsid w:val="009E4BDA"/>
    <w:rsid w:val="009F6257"/>
    <w:rsid w:val="009F7AB3"/>
    <w:rsid w:val="00A06736"/>
    <w:rsid w:val="00A45F8B"/>
    <w:rsid w:val="00AE1B32"/>
    <w:rsid w:val="00AF2472"/>
    <w:rsid w:val="00B46204"/>
    <w:rsid w:val="00B929A1"/>
    <w:rsid w:val="00BB1B37"/>
    <w:rsid w:val="00BB749A"/>
    <w:rsid w:val="00BE6C54"/>
    <w:rsid w:val="00BF33A8"/>
    <w:rsid w:val="00C157E2"/>
    <w:rsid w:val="00C17F29"/>
    <w:rsid w:val="00C52F78"/>
    <w:rsid w:val="00C60D6D"/>
    <w:rsid w:val="00C860F9"/>
    <w:rsid w:val="00C91CA6"/>
    <w:rsid w:val="00CC4D19"/>
    <w:rsid w:val="00CD11F0"/>
    <w:rsid w:val="00D26BEF"/>
    <w:rsid w:val="00DC23AF"/>
    <w:rsid w:val="00DD499A"/>
    <w:rsid w:val="00E15496"/>
    <w:rsid w:val="00EA54E0"/>
    <w:rsid w:val="00EE5086"/>
    <w:rsid w:val="00F4772E"/>
    <w:rsid w:val="00F86A2A"/>
    <w:rsid w:val="00FB28BA"/>
    <w:rsid w:val="00FD00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1</Pages>
  <Words>8102</Words>
  <Characters>46188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2017-06-07T19:06:00Z</dcterms:created>
  <dcterms:modified xsi:type="dcterms:W3CDTF">2017-06-11T18:08:00Z</dcterms:modified>
</cp:coreProperties>
</file>