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DD" w:rsidRPr="003206EB" w:rsidRDefault="00915CDD" w:rsidP="00915CDD">
      <w:pPr>
        <w:autoSpaceDE w:val="0"/>
        <w:autoSpaceDN w:val="0"/>
        <w:adjustRightInd w:val="0"/>
        <w:spacing w:after="0" w:line="276" w:lineRule="auto"/>
        <w:jc w:val="center"/>
        <w:rPr>
          <w:rFonts w:ascii="Times New Roman" w:hAnsi="Times New Roman" w:cs="Times New Roman"/>
          <w:sz w:val="28"/>
          <w:szCs w:val="28"/>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sz w:val="28"/>
          <w:szCs w:val="28"/>
        </w:rPr>
      </w:pPr>
      <w:r w:rsidRPr="003206EB">
        <w:rPr>
          <w:rFonts w:ascii="Times New Roman" w:hAnsi="Times New Roman" w:cs="Times New Roman"/>
          <w:sz w:val="28"/>
          <w:szCs w:val="28"/>
        </w:rPr>
        <w:t>Tahap Konsep Kendiri, Kesedaran Komuniti, Sokongan Sosial dan Pengintegrasian Sosial bagi Pesalah Muda di Malaysia</w:t>
      </w:r>
    </w:p>
    <w:p w:rsidR="00915CDD" w:rsidRPr="003206EB" w:rsidRDefault="00915CDD" w:rsidP="00915CDD">
      <w:pPr>
        <w:autoSpaceDE w:val="0"/>
        <w:autoSpaceDN w:val="0"/>
        <w:adjustRightInd w:val="0"/>
        <w:spacing w:after="0" w:line="276" w:lineRule="auto"/>
        <w:jc w:val="center"/>
        <w:rPr>
          <w:rFonts w:ascii="Times New Roman" w:hAnsi="Times New Roman" w:cs="Times New Roman"/>
          <w:sz w:val="24"/>
          <w:szCs w:val="24"/>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t>(</w:t>
      </w:r>
      <w:r w:rsidRPr="003206EB">
        <w:rPr>
          <w:rFonts w:ascii="Times New Roman" w:hAnsi="Times New Roman" w:cs="Times New Roman"/>
          <w:i/>
          <w:sz w:val="24"/>
          <w:szCs w:val="24"/>
        </w:rPr>
        <w:t>Level of Self-Concept, Sense of Community, Social Support and Social Integration among Young Offenders in Malaysia</w:t>
      </w:r>
      <w:r w:rsidRPr="003206EB">
        <w:rPr>
          <w:rFonts w:ascii="Times New Roman" w:hAnsi="Times New Roman" w:cs="Times New Roman"/>
          <w:sz w:val="24"/>
          <w:szCs w:val="24"/>
        </w:rPr>
        <w:t>)</w:t>
      </w:r>
    </w:p>
    <w:p w:rsidR="00915CDD" w:rsidRPr="003206EB" w:rsidRDefault="00915CDD" w:rsidP="00915CDD">
      <w:pPr>
        <w:autoSpaceDE w:val="0"/>
        <w:autoSpaceDN w:val="0"/>
        <w:adjustRightInd w:val="0"/>
        <w:spacing w:after="0" w:line="276" w:lineRule="auto"/>
        <w:rPr>
          <w:rFonts w:ascii="Times New Roman" w:hAnsi="Times New Roman" w:cs="Times New Roman"/>
          <w:sz w:val="24"/>
          <w:szCs w:val="24"/>
        </w:rPr>
      </w:pPr>
    </w:p>
    <w:p w:rsidR="00915CDD" w:rsidRPr="003206EB" w:rsidRDefault="00915CDD" w:rsidP="00915CDD">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N.S. Tharshini, Fauziah Ibrahim, Mohd Suhaimi Mohamad &amp; Ezarina Zakaria</w:t>
      </w:r>
    </w:p>
    <w:p w:rsidR="00915CDD" w:rsidRPr="003206EB" w:rsidRDefault="00915CDD" w:rsidP="00915CDD">
      <w:pPr>
        <w:autoSpaceDE w:val="0"/>
        <w:autoSpaceDN w:val="0"/>
        <w:adjustRightInd w:val="0"/>
        <w:spacing w:after="0" w:line="276" w:lineRule="auto"/>
        <w:rPr>
          <w:rFonts w:ascii="Times New Roman" w:hAnsi="Times New Roman" w:cs="Times New Roman"/>
          <w:sz w:val="24"/>
          <w:szCs w:val="24"/>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bCs/>
          <w:sz w:val="20"/>
          <w:szCs w:val="20"/>
        </w:rPr>
      </w:pPr>
      <w:r w:rsidRPr="003206EB">
        <w:rPr>
          <w:rFonts w:ascii="Times New Roman" w:hAnsi="Times New Roman" w:cs="Times New Roman"/>
          <w:bCs/>
          <w:sz w:val="20"/>
          <w:szCs w:val="20"/>
        </w:rPr>
        <w:t>ABSTRACT</w:t>
      </w:r>
    </w:p>
    <w:p w:rsidR="00915CDD" w:rsidRPr="003206EB" w:rsidRDefault="00915CDD" w:rsidP="00915CDD">
      <w:pPr>
        <w:autoSpaceDE w:val="0"/>
        <w:autoSpaceDN w:val="0"/>
        <w:adjustRightInd w:val="0"/>
        <w:spacing w:after="0" w:line="276" w:lineRule="auto"/>
        <w:rPr>
          <w:rFonts w:ascii="Times New Roman" w:hAnsi="Times New Roman" w:cs="Times New Roman"/>
          <w:sz w:val="20"/>
          <w:szCs w:val="20"/>
        </w:rPr>
      </w:pPr>
    </w:p>
    <w:p w:rsidR="00915CDD" w:rsidRDefault="001E5742" w:rsidP="00915CDD">
      <w:pPr>
        <w:autoSpaceDE w:val="0"/>
        <w:autoSpaceDN w:val="0"/>
        <w:adjustRightInd w:val="0"/>
        <w:spacing w:after="0" w:line="276" w:lineRule="auto"/>
        <w:jc w:val="both"/>
        <w:rPr>
          <w:rFonts w:ascii="Times New Roman" w:hAnsi="Times New Roman" w:cs="Times New Roman"/>
          <w:sz w:val="20"/>
          <w:szCs w:val="20"/>
        </w:rPr>
      </w:pPr>
      <w:r w:rsidRPr="001E5742">
        <w:rPr>
          <w:rFonts w:ascii="Times New Roman" w:hAnsi="Times New Roman" w:cs="Times New Roman"/>
          <w:sz w:val="20"/>
          <w:szCs w:val="20"/>
        </w:rPr>
        <w:t xml:space="preserve">Stigma is a process that befalls when </w:t>
      </w:r>
      <w:r w:rsidR="00EC26E0">
        <w:rPr>
          <w:rFonts w:ascii="Times New Roman" w:hAnsi="Times New Roman" w:cs="Times New Roman"/>
          <w:sz w:val="20"/>
          <w:szCs w:val="20"/>
        </w:rPr>
        <w:t xml:space="preserve">several crucial elements such as </w:t>
      </w:r>
      <w:r w:rsidRPr="001E5742">
        <w:rPr>
          <w:rFonts w:ascii="Times New Roman" w:hAnsi="Times New Roman" w:cs="Times New Roman"/>
          <w:sz w:val="20"/>
          <w:szCs w:val="20"/>
        </w:rPr>
        <w:t>stereotyping, labeling, status loss, separation, and discrimination co-occur together in a power si</w:t>
      </w:r>
      <w:r w:rsidR="00F102C9">
        <w:rPr>
          <w:rFonts w:ascii="Times New Roman" w:hAnsi="Times New Roman" w:cs="Times New Roman"/>
          <w:sz w:val="20"/>
          <w:szCs w:val="20"/>
        </w:rPr>
        <w:t xml:space="preserve">tuation that impacts young offender’s </w:t>
      </w:r>
      <w:r w:rsidRPr="001E5742">
        <w:rPr>
          <w:rFonts w:ascii="Times New Roman" w:hAnsi="Times New Roman" w:cs="Times New Roman"/>
          <w:sz w:val="20"/>
          <w:szCs w:val="20"/>
        </w:rPr>
        <w:t>behavior through interactions between community members. Therefore young offenders are required to acquire a higher level of self-concept, sense of community, social support and social integration in order to adapt themselves in a community to avoid social isolati</w:t>
      </w:r>
      <w:r w:rsidR="00F102C9">
        <w:rPr>
          <w:rFonts w:ascii="Times New Roman" w:hAnsi="Times New Roman" w:cs="Times New Roman"/>
          <w:sz w:val="20"/>
          <w:szCs w:val="20"/>
        </w:rPr>
        <w:t xml:space="preserve">on </w:t>
      </w:r>
      <w:r w:rsidRPr="001E5742">
        <w:rPr>
          <w:rFonts w:ascii="Times New Roman" w:hAnsi="Times New Roman" w:cs="Times New Roman"/>
          <w:sz w:val="20"/>
          <w:szCs w:val="20"/>
        </w:rPr>
        <w:t xml:space="preserve">due to their criminal history. Thus, this article discusses the level of self-concept, sense of community, social support and social integration among young offenders in Malaysia. Data is collected using a quantitative approach based on cross-section survey design among 306 young offenders undergoing Community Service Order (CSO) initiated by the Social Welfare Department. The resultant data were analysed descriptively using IMB for SPSS version 23.0. The result indicates that the majority of young offenders demonstrated a moderate level of self-concept (72.9%), sense of community (55.2%), social support (77.5%) and social integration (67.3%). As an overall impact, the study provided implications to the concerned parties to formulate and contrive the module and rehabilitation programme in order to improvise the level of self-concept, sense of community, social support and social integration among young offenders in Malaysia.  </w:t>
      </w:r>
    </w:p>
    <w:p w:rsidR="001E5742" w:rsidRPr="003206EB" w:rsidRDefault="001E5742" w:rsidP="00915CDD">
      <w:pPr>
        <w:autoSpaceDE w:val="0"/>
        <w:autoSpaceDN w:val="0"/>
        <w:adjustRightInd w:val="0"/>
        <w:spacing w:after="0" w:line="276" w:lineRule="auto"/>
        <w:jc w:val="both"/>
        <w:rPr>
          <w:rFonts w:ascii="Times New Roman" w:hAnsi="Times New Roman" w:cs="Times New Roman"/>
          <w:sz w:val="20"/>
          <w:szCs w:val="20"/>
        </w:rPr>
      </w:pPr>
    </w:p>
    <w:p w:rsidR="00915CDD" w:rsidRPr="003206EB" w:rsidRDefault="00915CDD" w:rsidP="00915CDD">
      <w:pPr>
        <w:autoSpaceDE w:val="0"/>
        <w:autoSpaceDN w:val="0"/>
        <w:adjustRightInd w:val="0"/>
        <w:spacing w:after="0" w:line="276" w:lineRule="auto"/>
        <w:jc w:val="both"/>
        <w:rPr>
          <w:rFonts w:ascii="Times New Roman" w:hAnsi="Times New Roman" w:cs="Times New Roman"/>
          <w:sz w:val="20"/>
          <w:szCs w:val="20"/>
        </w:rPr>
      </w:pPr>
      <w:r w:rsidRPr="003206EB">
        <w:rPr>
          <w:rFonts w:ascii="Times New Roman" w:hAnsi="Times New Roman" w:cs="Times New Roman"/>
          <w:bCs/>
          <w:i/>
          <w:sz w:val="20"/>
          <w:szCs w:val="20"/>
        </w:rPr>
        <w:t>Key words:</w:t>
      </w:r>
      <w:r w:rsidRPr="003206EB">
        <w:rPr>
          <w:rFonts w:ascii="Times New Roman" w:hAnsi="Times New Roman" w:cs="Times New Roman"/>
          <w:b/>
          <w:bCs/>
          <w:i/>
          <w:sz w:val="20"/>
          <w:szCs w:val="20"/>
        </w:rPr>
        <w:t xml:space="preserve"> </w:t>
      </w:r>
      <w:r w:rsidRPr="003206EB">
        <w:rPr>
          <w:rFonts w:ascii="Times New Roman" w:hAnsi="Times New Roman" w:cs="Times New Roman"/>
          <w:bCs/>
          <w:i/>
          <w:sz w:val="20"/>
          <w:szCs w:val="20"/>
        </w:rPr>
        <w:t>Level</w:t>
      </w:r>
      <w:r w:rsidRPr="003206EB">
        <w:rPr>
          <w:rFonts w:ascii="Times New Roman" w:hAnsi="Times New Roman" w:cs="Times New Roman"/>
          <w:i/>
          <w:sz w:val="20"/>
          <w:szCs w:val="20"/>
        </w:rPr>
        <w:t>, self-concept, sense of communit</w:t>
      </w:r>
      <w:r w:rsidR="006232C1" w:rsidRPr="003206EB">
        <w:rPr>
          <w:rFonts w:ascii="Times New Roman" w:hAnsi="Times New Roman" w:cs="Times New Roman"/>
          <w:i/>
          <w:sz w:val="20"/>
          <w:szCs w:val="20"/>
        </w:rPr>
        <w:t xml:space="preserve">y, social support, </w:t>
      </w:r>
      <w:r w:rsidRPr="003206EB">
        <w:rPr>
          <w:rFonts w:ascii="Times New Roman" w:hAnsi="Times New Roman" w:cs="Times New Roman"/>
          <w:i/>
          <w:sz w:val="20"/>
          <w:szCs w:val="20"/>
        </w:rPr>
        <w:t>soc</w:t>
      </w:r>
      <w:r w:rsidR="006232C1" w:rsidRPr="003206EB">
        <w:rPr>
          <w:rFonts w:ascii="Times New Roman" w:hAnsi="Times New Roman" w:cs="Times New Roman"/>
          <w:i/>
          <w:sz w:val="20"/>
          <w:szCs w:val="20"/>
        </w:rPr>
        <w:t>ial integration</w:t>
      </w:r>
    </w:p>
    <w:p w:rsidR="00915CDD" w:rsidRPr="003206EB" w:rsidRDefault="00915CDD" w:rsidP="00915CDD">
      <w:pPr>
        <w:autoSpaceDE w:val="0"/>
        <w:autoSpaceDN w:val="0"/>
        <w:adjustRightInd w:val="0"/>
        <w:spacing w:after="0" w:line="276" w:lineRule="auto"/>
        <w:rPr>
          <w:rFonts w:ascii="Times New Roman" w:hAnsi="Times New Roman" w:cs="Times New Roman"/>
          <w:sz w:val="20"/>
          <w:szCs w:val="20"/>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bCs/>
          <w:sz w:val="20"/>
          <w:szCs w:val="20"/>
        </w:rPr>
      </w:pPr>
      <w:r w:rsidRPr="003206EB">
        <w:rPr>
          <w:rFonts w:ascii="Times New Roman" w:hAnsi="Times New Roman" w:cs="Times New Roman"/>
          <w:bCs/>
          <w:sz w:val="20"/>
          <w:szCs w:val="20"/>
        </w:rPr>
        <w:t>ABSTRAK</w:t>
      </w:r>
    </w:p>
    <w:p w:rsidR="00915CDD" w:rsidRPr="003206EB" w:rsidRDefault="00915CDD" w:rsidP="00915CDD">
      <w:pPr>
        <w:autoSpaceDE w:val="0"/>
        <w:autoSpaceDN w:val="0"/>
        <w:adjustRightInd w:val="0"/>
        <w:spacing w:after="0" w:line="276" w:lineRule="auto"/>
        <w:rPr>
          <w:rFonts w:ascii="Times New Roman" w:hAnsi="Times New Roman" w:cs="Times New Roman"/>
          <w:sz w:val="20"/>
          <w:szCs w:val="20"/>
        </w:rPr>
      </w:pPr>
    </w:p>
    <w:p w:rsidR="00915CDD" w:rsidRPr="003206EB" w:rsidRDefault="00046FE2" w:rsidP="00915CDD">
      <w:pPr>
        <w:autoSpaceDE w:val="0"/>
        <w:autoSpaceDN w:val="0"/>
        <w:adjustRightInd w:val="0"/>
        <w:spacing w:after="0" w:line="276" w:lineRule="auto"/>
        <w:jc w:val="both"/>
        <w:rPr>
          <w:rFonts w:ascii="Times New Roman" w:hAnsi="Times New Roman" w:cs="Times New Roman"/>
          <w:sz w:val="20"/>
          <w:szCs w:val="20"/>
        </w:rPr>
      </w:pPr>
      <w:r w:rsidRPr="003206EB">
        <w:rPr>
          <w:rFonts w:ascii="Times New Roman" w:hAnsi="Times New Roman" w:cs="Times New Roman"/>
          <w:sz w:val="20"/>
          <w:szCs w:val="20"/>
        </w:rPr>
        <w:t>Stigma merupak</w:t>
      </w:r>
      <w:r w:rsidR="002E0B36">
        <w:rPr>
          <w:rFonts w:ascii="Times New Roman" w:hAnsi="Times New Roman" w:cs="Times New Roman"/>
          <w:sz w:val="20"/>
          <w:szCs w:val="20"/>
        </w:rPr>
        <w:t xml:space="preserve">an suatu proses yang terbentuk apabila </w:t>
      </w:r>
      <w:r w:rsidR="00EC26E0">
        <w:rPr>
          <w:rFonts w:ascii="Times New Roman" w:hAnsi="Times New Roman" w:cs="Times New Roman"/>
          <w:sz w:val="20"/>
          <w:szCs w:val="20"/>
        </w:rPr>
        <w:t xml:space="preserve">beberapa </w:t>
      </w:r>
      <w:r w:rsidR="002E0B36">
        <w:rPr>
          <w:rFonts w:ascii="Times New Roman" w:hAnsi="Times New Roman" w:cs="Times New Roman"/>
          <w:sz w:val="20"/>
          <w:szCs w:val="20"/>
        </w:rPr>
        <w:t xml:space="preserve">elemen </w:t>
      </w:r>
      <w:r w:rsidR="00EC26E0">
        <w:rPr>
          <w:rFonts w:ascii="Times New Roman" w:hAnsi="Times New Roman" w:cs="Times New Roman"/>
          <w:sz w:val="20"/>
          <w:szCs w:val="20"/>
        </w:rPr>
        <w:t xml:space="preserve">utama seperti </w:t>
      </w:r>
      <w:r w:rsidRPr="003206EB">
        <w:rPr>
          <w:rFonts w:ascii="Times New Roman" w:hAnsi="Times New Roman" w:cs="Times New Roman"/>
          <w:sz w:val="20"/>
          <w:szCs w:val="20"/>
        </w:rPr>
        <w:t>stereotaip, pelabelan, kehilangan status diri, pemisa</w:t>
      </w:r>
      <w:r w:rsidR="002E0B36">
        <w:rPr>
          <w:rFonts w:ascii="Times New Roman" w:hAnsi="Times New Roman" w:cs="Times New Roman"/>
          <w:sz w:val="20"/>
          <w:szCs w:val="20"/>
        </w:rPr>
        <w:t>han dan diskriminasi ber</w:t>
      </w:r>
      <w:r w:rsidR="007C7584">
        <w:rPr>
          <w:rFonts w:ascii="Times New Roman" w:hAnsi="Times New Roman" w:cs="Times New Roman"/>
          <w:sz w:val="20"/>
          <w:szCs w:val="20"/>
        </w:rPr>
        <w:t>gabu</w:t>
      </w:r>
      <w:r w:rsidR="00EC26E0">
        <w:rPr>
          <w:rFonts w:ascii="Times New Roman" w:hAnsi="Times New Roman" w:cs="Times New Roman"/>
          <w:sz w:val="20"/>
          <w:szCs w:val="20"/>
        </w:rPr>
        <w:t xml:space="preserve">ng dengan situasi yang </w:t>
      </w:r>
      <w:r w:rsidR="007C7584">
        <w:rPr>
          <w:rFonts w:ascii="Times New Roman" w:hAnsi="Times New Roman" w:cs="Times New Roman"/>
          <w:sz w:val="20"/>
          <w:szCs w:val="20"/>
        </w:rPr>
        <w:t xml:space="preserve">tertekan serta </w:t>
      </w:r>
      <w:r w:rsidRPr="003206EB">
        <w:rPr>
          <w:rFonts w:ascii="Times New Roman" w:hAnsi="Times New Roman" w:cs="Times New Roman"/>
          <w:sz w:val="20"/>
          <w:szCs w:val="20"/>
        </w:rPr>
        <w:t xml:space="preserve">memberi kesan negatif yang mendalam terhadap proses </w:t>
      </w:r>
      <w:r w:rsidR="002E0B36">
        <w:rPr>
          <w:rFonts w:ascii="Times New Roman" w:hAnsi="Times New Roman" w:cs="Times New Roman"/>
          <w:sz w:val="20"/>
          <w:szCs w:val="20"/>
        </w:rPr>
        <w:t xml:space="preserve">komunikasi </w:t>
      </w:r>
      <w:r w:rsidR="007C7584">
        <w:rPr>
          <w:rFonts w:ascii="Times New Roman" w:hAnsi="Times New Roman" w:cs="Times New Roman"/>
          <w:sz w:val="20"/>
          <w:szCs w:val="20"/>
        </w:rPr>
        <w:t xml:space="preserve">yang wujud </w:t>
      </w:r>
      <w:r w:rsidR="002E0B36">
        <w:rPr>
          <w:rFonts w:ascii="Times New Roman" w:hAnsi="Times New Roman" w:cs="Times New Roman"/>
          <w:sz w:val="20"/>
          <w:szCs w:val="20"/>
        </w:rPr>
        <w:t>di antara pesalah</w:t>
      </w:r>
      <w:r w:rsidRPr="003206EB">
        <w:rPr>
          <w:rFonts w:ascii="Times New Roman" w:hAnsi="Times New Roman" w:cs="Times New Roman"/>
          <w:sz w:val="20"/>
          <w:szCs w:val="20"/>
        </w:rPr>
        <w:t xml:space="preserve"> </w:t>
      </w:r>
      <w:r w:rsidR="002E0B36">
        <w:rPr>
          <w:rFonts w:ascii="Times New Roman" w:hAnsi="Times New Roman" w:cs="Times New Roman"/>
          <w:sz w:val="20"/>
          <w:szCs w:val="20"/>
        </w:rPr>
        <w:t xml:space="preserve">muda </w:t>
      </w:r>
      <w:r w:rsidRPr="003206EB">
        <w:rPr>
          <w:rFonts w:ascii="Times New Roman" w:hAnsi="Times New Roman" w:cs="Times New Roman"/>
          <w:sz w:val="20"/>
          <w:szCs w:val="20"/>
        </w:rPr>
        <w:t>dengan ahli komuniti. Justeru, k</w:t>
      </w:r>
      <w:r w:rsidR="00915CDD" w:rsidRPr="003206EB">
        <w:rPr>
          <w:rFonts w:ascii="Times New Roman" w:hAnsi="Times New Roman" w:cs="Times New Roman"/>
          <w:sz w:val="20"/>
          <w:szCs w:val="20"/>
        </w:rPr>
        <w:t xml:space="preserve">onsep kendiri, kesedaran komuniti, sokongan sosial dan pengintegrasian sosial yang tinggi </w:t>
      </w:r>
      <w:r w:rsidRPr="003206EB">
        <w:rPr>
          <w:rFonts w:ascii="Times New Roman" w:hAnsi="Times New Roman" w:cs="Times New Roman"/>
          <w:sz w:val="20"/>
          <w:szCs w:val="20"/>
        </w:rPr>
        <w:t xml:space="preserve">amat </w:t>
      </w:r>
      <w:r w:rsidR="00106240" w:rsidRPr="003206EB">
        <w:rPr>
          <w:rFonts w:ascii="Times New Roman" w:hAnsi="Times New Roman" w:cs="Times New Roman"/>
          <w:sz w:val="20"/>
          <w:szCs w:val="20"/>
        </w:rPr>
        <w:t xml:space="preserve">diperlukan oleh pesalah muda </w:t>
      </w:r>
      <w:r w:rsidR="00915CDD" w:rsidRPr="003206EB">
        <w:rPr>
          <w:rFonts w:ascii="Times New Roman" w:hAnsi="Times New Roman" w:cs="Times New Roman"/>
          <w:sz w:val="20"/>
          <w:szCs w:val="20"/>
        </w:rPr>
        <w:t>untuk mengadaptasi diri dalam komuniti bagi mengelakkan masalah keterasingan</w:t>
      </w:r>
      <w:r w:rsidR="00F102C9">
        <w:rPr>
          <w:rFonts w:ascii="Times New Roman" w:hAnsi="Times New Roman" w:cs="Times New Roman"/>
          <w:sz w:val="20"/>
          <w:szCs w:val="20"/>
        </w:rPr>
        <w:t xml:space="preserve"> sosial </w:t>
      </w:r>
      <w:r w:rsidR="00DB42F2" w:rsidRPr="003206EB">
        <w:rPr>
          <w:rFonts w:ascii="Times New Roman" w:hAnsi="Times New Roman" w:cs="Times New Roman"/>
          <w:sz w:val="20"/>
          <w:szCs w:val="20"/>
        </w:rPr>
        <w:t>akibat daripada sejarah keter</w:t>
      </w:r>
      <w:r w:rsidR="00915CDD" w:rsidRPr="003206EB">
        <w:rPr>
          <w:rFonts w:ascii="Times New Roman" w:hAnsi="Times New Roman" w:cs="Times New Roman"/>
          <w:sz w:val="20"/>
          <w:szCs w:val="20"/>
        </w:rPr>
        <w:t>libatan dengan aktiviti jenayah. Oleh yang demikian, a</w:t>
      </w:r>
      <w:r w:rsidR="00915CDD" w:rsidRPr="003206EB">
        <w:rPr>
          <w:rFonts w:ascii="Times New Roman" w:hAnsi="Times New Roman" w:cs="Times New Roman"/>
          <w:iCs/>
          <w:sz w:val="20"/>
          <w:szCs w:val="20"/>
        </w:rPr>
        <w:t xml:space="preserve">rtikel ini </w:t>
      </w:r>
      <w:r w:rsidR="00106240" w:rsidRPr="003206EB">
        <w:rPr>
          <w:rFonts w:ascii="Times New Roman" w:hAnsi="Times New Roman" w:cs="Times New Roman"/>
          <w:iCs/>
          <w:sz w:val="20"/>
          <w:szCs w:val="20"/>
        </w:rPr>
        <w:t xml:space="preserve">disediakan bagi </w:t>
      </w:r>
      <w:r w:rsidR="00915CDD" w:rsidRPr="003206EB">
        <w:rPr>
          <w:rFonts w:ascii="Times New Roman" w:hAnsi="Times New Roman" w:cs="Times New Roman"/>
          <w:iCs/>
          <w:sz w:val="20"/>
          <w:szCs w:val="20"/>
        </w:rPr>
        <w:t xml:space="preserve">membincangkan mengenai </w:t>
      </w:r>
      <w:r w:rsidR="00915CDD" w:rsidRPr="003206EB">
        <w:rPr>
          <w:rFonts w:ascii="Times New Roman" w:hAnsi="Times New Roman" w:cs="Times New Roman"/>
          <w:sz w:val="20"/>
          <w:szCs w:val="20"/>
        </w:rPr>
        <w:t>tahap konsep kendiri, kesedaran komuniti, sokongan sosial dan pengintegrasian sosial</w:t>
      </w:r>
      <w:r w:rsidR="00915CDD" w:rsidRPr="003206EB">
        <w:rPr>
          <w:rFonts w:ascii="Times New Roman" w:hAnsi="Times New Roman" w:cs="Times New Roman"/>
          <w:iCs/>
          <w:sz w:val="20"/>
          <w:szCs w:val="20"/>
        </w:rPr>
        <w:t xml:space="preserve"> bagi pesalah muda di Ma</w:t>
      </w:r>
      <w:r w:rsidR="00DB42F2" w:rsidRPr="003206EB">
        <w:rPr>
          <w:rFonts w:ascii="Times New Roman" w:hAnsi="Times New Roman" w:cs="Times New Roman"/>
          <w:iCs/>
          <w:sz w:val="20"/>
          <w:szCs w:val="20"/>
        </w:rPr>
        <w:t>laysia. Sebuah k</w:t>
      </w:r>
      <w:r w:rsidR="00915CDD" w:rsidRPr="003206EB">
        <w:rPr>
          <w:rFonts w:ascii="Times New Roman" w:hAnsi="Times New Roman" w:cs="Times New Roman"/>
          <w:iCs/>
          <w:sz w:val="20"/>
          <w:szCs w:val="20"/>
        </w:rPr>
        <w:t xml:space="preserve">ajian kuantitatif dengan menggunakan reka bentuk tinjauan keratan-lintang telah dijalankan ke atas 306 pesalah muda yang sedang menjalani </w:t>
      </w:r>
      <w:r w:rsidR="007C7584">
        <w:rPr>
          <w:rFonts w:ascii="Times New Roman" w:hAnsi="Times New Roman" w:cs="Times New Roman"/>
          <w:iCs/>
          <w:sz w:val="20"/>
          <w:szCs w:val="20"/>
        </w:rPr>
        <w:t xml:space="preserve">hukuman </w:t>
      </w:r>
      <w:r w:rsidR="00915CDD" w:rsidRPr="003206EB">
        <w:rPr>
          <w:rFonts w:ascii="Times New Roman" w:hAnsi="Times New Roman" w:cs="Times New Roman"/>
          <w:iCs/>
          <w:sz w:val="20"/>
          <w:szCs w:val="20"/>
        </w:rPr>
        <w:t>perintah khid</w:t>
      </w:r>
      <w:r w:rsidR="00DB42F2" w:rsidRPr="003206EB">
        <w:rPr>
          <w:rFonts w:ascii="Times New Roman" w:hAnsi="Times New Roman" w:cs="Times New Roman"/>
          <w:iCs/>
          <w:sz w:val="20"/>
          <w:szCs w:val="20"/>
        </w:rPr>
        <w:t>mat masyarakat di bawah pengawasan</w:t>
      </w:r>
      <w:r w:rsidR="00915CDD" w:rsidRPr="003206EB">
        <w:rPr>
          <w:rFonts w:ascii="Times New Roman" w:hAnsi="Times New Roman" w:cs="Times New Roman"/>
          <w:iCs/>
          <w:sz w:val="20"/>
          <w:szCs w:val="20"/>
        </w:rPr>
        <w:t xml:space="preserve"> Jabatan Kebajikan Masyarakat. Data kajian dianalisis secara deskriptif menggunakan </w:t>
      </w:r>
      <w:r w:rsidR="00915CDD" w:rsidRPr="003206EB">
        <w:rPr>
          <w:rFonts w:ascii="Times New Roman" w:hAnsi="Times New Roman" w:cs="Times New Roman"/>
          <w:i/>
          <w:iCs/>
          <w:sz w:val="20"/>
          <w:szCs w:val="20"/>
        </w:rPr>
        <w:t>IMB for SPSS</w:t>
      </w:r>
      <w:r w:rsidR="00915CDD" w:rsidRPr="003206EB">
        <w:rPr>
          <w:rFonts w:ascii="Times New Roman" w:hAnsi="Times New Roman" w:cs="Times New Roman"/>
          <w:iCs/>
          <w:sz w:val="20"/>
          <w:szCs w:val="20"/>
        </w:rPr>
        <w:t xml:space="preserve"> versi 23.0. Keputusan kajian mendapati bahawa </w:t>
      </w:r>
      <w:r w:rsidR="00915CDD" w:rsidRPr="003206EB">
        <w:rPr>
          <w:rFonts w:ascii="Times New Roman" w:hAnsi="Times New Roman" w:cs="Times New Roman"/>
          <w:sz w:val="20"/>
          <w:szCs w:val="20"/>
        </w:rPr>
        <w:t>tahap konsep kendiri (72.9%), kesedaran komuniti (55.2%), sokongan sosial (77.5%) dan pengintegrasian sosial (67.3%) bagi pesalah muda berada pada tahap sederhana.</w:t>
      </w:r>
      <w:r w:rsidR="00915CDD" w:rsidRPr="003206EB">
        <w:rPr>
          <w:rFonts w:ascii="Times New Roman" w:hAnsi="Times New Roman" w:cs="Times New Roman"/>
          <w:iCs/>
          <w:sz w:val="20"/>
          <w:szCs w:val="20"/>
        </w:rPr>
        <w:t xml:space="preserve"> </w:t>
      </w:r>
      <w:r w:rsidR="00915CDD" w:rsidRPr="003206EB">
        <w:rPr>
          <w:rFonts w:ascii="Times New Roman" w:hAnsi="Times New Roman" w:cs="Times New Roman"/>
          <w:sz w:val="20"/>
          <w:szCs w:val="20"/>
        </w:rPr>
        <w:t>Dapatan kajian memberi implikasi terhadap keperluan pihak yang berkepentingan untuk merangka dan menambahbaik modul dan program-program pemulihan ke arah meningkatkan tahap konsep kendiri, kesedaran komuniti, sokongan sosial dan pengintegrasia</w:t>
      </w:r>
      <w:r w:rsidR="00A4382D" w:rsidRPr="003206EB">
        <w:rPr>
          <w:rFonts w:ascii="Times New Roman" w:hAnsi="Times New Roman" w:cs="Times New Roman"/>
          <w:sz w:val="20"/>
          <w:szCs w:val="20"/>
        </w:rPr>
        <w:t xml:space="preserve">n sosial </w:t>
      </w:r>
      <w:r w:rsidR="00915CDD" w:rsidRPr="003206EB">
        <w:rPr>
          <w:rFonts w:ascii="Times New Roman" w:hAnsi="Times New Roman" w:cs="Times New Roman"/>
          <w:sz w:val="20"/>
          <w:szCs w:val="20"/>
        </w:rPr>
        <w:t>bagi</w:t>
      </w:r>
      <w:r w:rsidR="00915CDD" w:rsidRPr="003206EB">
        <w:rPr>
          <w:rFonts w:ascii="Times New Roman" w:hAnsi="Times New Roman" w:cs="Times New Roman"/>
          <w:sz w:val="20"/>
          <w:szCs w:val="20"/>
          <w:lang w:val="en-US"/>
        </w:rPr>
        <w:t xml:space="preserve"> pesalah muda di Malaysia. </w:t>
      </w:r>
    </w:p>
    <w:p w:rsidR="00915CDD" w:rsidRPr="003206EB" w:rsidRDefault="00915CDD" w:rsidP="00915CDD">
      <w:pPr>
        <w:autoSpaceDE w:val="0"/>
        <w:autoSpaceDN w:val="0"/>
        <w:adjustRightInd w:val="0"/>
        <w:spacing w:after="0" w:line="276" w:lineRule="auto"/>
        <w:jc w:val="both"/>
        <w:rPr>
          <w:rFonts w:ascii="Times New Roman" w:hAnsi="Times New Roman" w:cs="Times New Roman"/>
          <w:sz w:val="20"/>
          <w:szCs w:val="20"/>
        </w:rPr>
      </w:pPr>
    </w:p>
    <w:p w:rsidR="00915CDD" w:rsidRPr="003206EB" w:rsidRDefault="00915CDD" w:rsidP="006232C1">
      <w:pPr>
        <w:autoSpaceDE w:val="0"/>
        <w:autoSpaceDN w:val="0"/>
        <w:adjustRightInd w:val="0"/>
        <w:spacing w:after="0" w:line="276" w:lineRule="auto"/>
        <w:jc w:val="both"/>
        <w:rPr>
          <w:rFonts w:ascii="Times New Roman" w:hAnsi="Times New Roman" w:cs="Times New Roman"/>
          <w:i/>
          <w:sz w:val="20"/>
          <w:szCs w:val="20"/>
        </w:rPr>
        <w:sectPr w:rsidR="00915CDD" w:rsidRPr="003206EB" w:rsidSect="00915CDD">
          <w:pgSz w:w="11906" w:h="16838"/>
          <w:pgMar w:top="1440" w:right="1440" w:bottom="1440" w:left="1440" w:header="708" w:footer="708" w:gutter="0"/>
          <w:cols w:space="709"/>
          <w:docGrid w:linePitch="360"/>
        </w:sectPr>
      </w:pPr>
      <w:r w:rsidRPr="003206EB">
        <w:rPr>
          <w:rFonts w:ascii="Times New Roman" w:hAnsi="Times New Roman" w:cs="Times New Roman"/>
          <w:bCs/>
          <w:i/>
          <w:sz w:val="20"/>
          <w:szCs w:val="20"/>
        </w:rPr>
        <w:t>Kata kunci:</w:t>
      </w:r>
      <w:r w:rsidRPr="003206EB">
        <w:rPr>
          <w:rFonts w:ascii="Times New Roman" w:hAnsi="Times New Roman" w:cs="Times New Roman"/>
          <w:b/>
          <w:bCs/>
          <w:i/>
          <w:sz w:val="20"/>
          <w:szCs w:val="20"/>
        </w:rPr>
        <w:t xml:space="preserve"> </w:t>
      </w:r>
      <w:r w:rsidRPr="003206EB">
        <w:rPr>
          <w:rFonts w:ascii="Times New Roman" w:hAnsi="Times New Roman" w:cs="Times New Roman"/>
          <w:bCs/>
          <w:i/>
          <w:sz w:val="20"/>
          <w:szCs w:val="20"/>
        </w:rPr>
        <w:t>Tahap</w:t>
      </w:r>
      <w:r w:rsidRPr="003206EB">
        <w:rPr>
          <w:rFonts w:ascii="Times New Roman" w:hAnsi="Times New Roman" w:cs="Times New Roman"/>
          <w:i/>
          <w:sz w:val="20"/>
          <w:szCs w:val="20"/>
        </w:rPr>
        <w:t>, konsep kendiri, kesedaran komuniti, sokongan sosial, peng</w:t>
      </w:r>
      <w:r w:rsidR="006232C1" w:rsidRPr="003206EB">
        <w:rPr>
          <w:rFonts w:ascii="Times New Roman" w:hAnsi="Times New Roman" w:cs="Times New Roman"/>
          <w:i/>
          <w:sz w:val="20"/>
          <w:szCs w:val="20"/>
        </w:rPr>
        <w:t>integrasian sosial</w:t>
      </w: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915CDD" w:rsidRPr="003206EB" w:rsidRDefault="00915CDD" w:rsidP="00323C9A">
      <w:pPr>
        <w:spacing w:after="0" w:line="276" w:lineRule="auto"/>
        <w:jc w:val="both"/>
        <w:rPr>
          <w:rFonts w:ascii="Times New Roman" w:hAnsi="Times New Roman" w:cs="Times New Roman"/>
          <w:b/>
          <w:sz w:val="24"/>
          <w:szCs w:val="24"/>
        </w:rPr>
      </w:pPr>
    </w:p>
    <w:p w:rsidR="00323C9A" w:rsidRPr="003206EB" w:rsidRDefault="00323C9A" w:rsidP="00DA79CC">
      <w:pPr>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lastRenderedPageBreak/>
        <w:t>PENGENALAN</w:t>
      </w:r>
    </w:p>
    <w:p w:rsidR="00323C9A" w:rsidRPr="003206EB" w:rsidRDefault="00323C9A" w:rsidP="00915CDD">
      <w:pPr>
        <w:spacing w:after="0" w:line="276" w:lineRule="auto"/>
        <w:jc w:val="both"/>
        <w:rPr>
          <w:rFonts w:ascii="Times New Roman" w:hAnsi="Times New Roman" w:cs="Times New Roman"/>
          <w:b/>
          <w:sz w:val="24"/>
          <w:szCs w:val="24"/>
        </w:rPr>
      </w:pPr>
    </w:p>
    <w:p w:rsidR="00A4382D" w:rsidRPr="003206EB" w:rsidRDefault="00323C9A" w:rsidP="00915CDD">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Menurut Seksyen 2 Kanun Tatacara Jenayah, pesalah muda adalah individu yang berumur 18 hingga 21 tahun (Peraturan Tetap Operasi Perintah Khidmat Masyarakat) (Pindaan 2011) dimana individu dalam kategori umur ini boleh dibicarakan di Mahkamah Majistret, Mahkamah Seksyen dan Mahkamah Tinggi bagi kes bersabit dengan jenayah harta benda dan jenayah kekerasan. </w:t>
      </w:r>
      <w:r w:rsidR="00A4382D" w:rsidRPr="003206EB">
        <w:rPr>
          <w:rFonts w:ascii="Times New Roman" w:hAnsi="Times New Roman" w:cs="Times New Roman"/>
          <w:sz w:val="24"/>
          <w:szCs w:val="24"/>
        </w:rPr>
        <w:t xml:space="preserve"> </w:t>
      </w:r>
    </w:p>
    <w:p w:rsidR="00323C9A" w:rsidRPr="003206EB" w:rsidRDefault="00323C9A" w:rsidP="00A4382D">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Perangkaan statistik menjelaskan bahawa sejumlah 1,793 kes baru telah dilaporkan setiap tahun; daripada jumlah tersebut sebanyak 73 kes merupakan kes ulangan (disabitkan kesalahan kali kedua) yang melibatkan golongan muda yang berusia 14 hingga 21 tahun (Laporan Tahunan JKM 2009-2014). Menurut Jabatan Penjara Malaysia, kadar indeks jenayah bagi kategori pesalah muda mengalami peningkatan daripada 746 kes kepada 764 kes dari tahun 2010 hingga tahun 2011 khususnya dalam kes bersabit dengan harta benda, penyalahgunaan dadah serta kes bersabit dengan manusia (Laporan Tahunan Jabatan Penjara Malaysia 2013). Berdasarkan statistik yang telah diketengahkan, peningkatan dalam kes jenayah dijangka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memberi kesan jangka panjang terhadap pembangunan kapital dan modal insan negara kerana s</w:t>
      </w:r>
      <w:r w:rsidR="00106240" w:rsidRPr="003206EB">
        <w:rPr>
          <w:rFonts w:ascii="Times New Roman" w:hAnsi="Times New Roman" w:cs="Times New Roman"/>
          <w:sz w:val="24"/>
          <w:szCs w:val="24"/>
        </w:rPr>
        <w:t>ejumlah wang yang besar perlu</w:t>
      </w:r>
      <w:r w:rsidRPr="003206EB">
        <w:rPr>
          <w:rFonts w:ascii="Times New Roman" w:hAnsi="Times New Roman" w:cs="Times New Roman"/>
          <w:sz w:val="24"/>
          <w:szCs w:val="24"/>
        </w:rPr>
        <w:t xml:space="preserve"> dibel</w:t>
      </w:r>
      <w:r w:rsidR="00DB42F2" w:rsidRPr="003206EB">
        <w:rPr>
          <w:rFonts w:ascii="Times New Roman" w:hAnsi="Times New Roman" w:cs="Times New Roman"/>
          <w:sz w:val="24"/>
          <w:szCs w:val="24"/>
        </w:rPr>
        <w:t xml:space="preserve">anjakan pada setiap tahun bagi </w:t>
      </w:r>
      <w:r w:rsidRPr="003206EB">
        <w:rPr>
          <w:rFonts w:ascii="Times New Roman" w:hAnsi="Times New Roman" w:cs="Times New Roman"/>
          <w:sz w:val="24"/>
          <w:szCs w:val="24"/>
        </w:rPr>
        <w:t>memulihkan individu yang terlibat dengan masalah antisosial.</w:t>
      </w:r>
    </w:p>
    <w:p w:rsidR="006C0F8D" w:rsidRPr="003206EB" w:rsidRDefault="00323C9A" w:rsidP="00915CDD">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Pemenjaraan dan penempatan dalam institusi pemulihan akhlak mampu meninggalkan kesan negatif yang mendalam kerana individu terbabit berisiko tinggi untuk dibelenggu dengan masalah stigma dan persepsi negatif daripada persekitaran sosial apabila dibebaskan </w:t>
      </w:r>
      <w:r w:rsidRPr="003206EB">
        <w:rPr>
          <w:rFonts w:ascii="Times New Roman" w:hAnsi="Times New Roman" w:cs="Times New Roman"/>
          <w:sz w:val="24"/>
          <w:szCs w:val="24"/>
        </w:rPr>
        <w:t>daripada penjara/institusi pemulihan akhlak (David 2015). Selain itu, pesalah/banduan turut menghadapi kesukaran untuk mendapatkan pekerjaan yang bersesuaian dengan kelayakan akademik mereka kerana mempunyai status sebagai “bekas penjenayah” (</w:t>
      </w:r>
      <w:r w:rsidR="006232C1" w:rsidRPr="003206EB">
        <w:rPr>
          <w:rFonts w:ascii="Times New Roman" w:hAnsi="Times New Roman" w:cs="Times New Roman"/>
          <w:sz w:val="24"/>
          <w:szCs w:val="24"/>
        </w:rPr>
        <w:t>David 2015</w:t>
      </w:r>
      <w:r w:rsidRPr="003206EB">
        <w:rPr>
          <w:rFonts w:ascii="Times New Roman" w:hAnsi="Times New Roman" w:cs="Times New Roman"/>
          <w:sz w:val="24"/>
          <w:szCs w:val="24"/>
        </w:rPr>
        <w:t xml:space="preserve">). </w:t>
      </w:r>
    </w:p>
    <w:p w:rsidR="00323C9A" w:rsidRPr="003206EB" w:rsidRDefault="00121FEE" w:rsidP="00121FEE">
      <w:pPr>
        <w:pStyle w:val="Default"/>
        <w:spacing w:line="276" w:lineRule="auto"/>
        <w:ind w:firstLine="720"/>
        <w:jc w:val="both"/>
        <w:rPr>
          <w:color w:val="auto"/>
        </w:rPr>
      </w:pPr>
      <w:r w:rsidRPr="003206EB">
        <w:rPr>
          <w:color w:val="auto"/>
        </w:rPr>
        <w:t xml:space="preserve">Secara amnya, pesalah/banduan memerlukan konsep kendiri yang positif bagi mengintegrasikan diri dengan jayanya dalam komuniti. </w:t>
      </w:r>
      <w:r w:rsidR="00106240" w:rsidRPr="003206EB">
        <w:rPr>
          <w:color w:val="auto"/>
        </w:rPr>
        <w:t xml:space="preserve">Menurut Marsh </w:t>
      </w:r>
      <w:r w:rsidRPr="003206EB">
        <w:rPr>
          <w:color w:val="auto"/>
        </w:rPr>
        <w:t>(</w:t>
      </w:r>
      <w:r w:rsidR="00106240" w:rsidRPr="003206EB">
        <w:rPr>
          <w:color w:val="auto"/>
        </w:rPr>
        <w:t>1990) k</w:t>
      </w:r>
      <w:r w:rsidR="00323C9A" w:rsidRPr="003206EB">
        <w:rPr>
          <w:color w:val="auto"/>
        </w:rPr>
        <w:t>onsep kendiri merujuk kepada persepsi seseorang individu terhadap diri sendiri berdasarkan kepada elemen personali</w:t>
      </w:r>
      <w:r w:rsidR="00DB42F2" w:rsidRPr="003206EB">
        <w:rPr>
          <w:color w:val="auto"/>
        </w:rPr>
        <w:t xml:space="preserve">ti, kebolehan dan perilaku. Siegrist (1996) menjelaskan bahawa pesalah/banduan yang mempunyai konsep kendiri yang positif </w:t>
      </w:r>
      <w:proofErr w:type="gramStart"/>
      <w:r w:rsidR="00DB42F2" w:rsidRPr="003206EB">
        <w:rPr>
          <w:color w:val="auto"/>
        </w:rPr>
        <w:t>akan</w:t>
      </w:r>
      <w:proofErr w:type="gramEnd"/>
      <w:r w:rsidR="00DB42F2" w:rsidRPr="003206EB">
        <w:rPr>
          <w:color w:val="auto"/>
        </w:rPr>
        <w:t xml:space="preserve"> lebih percaya </w:t>
      </w:r>
      <w:r w:rsidR="00323C9A" w:rsidRPr="003206EB">
        <w:rPr>
          <w:color w:val="auto"/>
        </w:rPr>
        <w:t>terhadap kebolehan dan kekuatan diri sendiri</w:t>
      </w:r>
      <w:r w:rsidR="00106240" w:rsidRPr="003206EB">
        <w:rPr>
          <w:color w:val="auto"/>
        </w:rPr>
        <w:t xml:space="preserve"> serta merasakan bahawa diri mereka </w:t>
      </w:r>
      <w:r w:rsidR="00DB42F2" w:rsidRPr="003206EB">
        <w:rPr>
          <w:color w:val="auto"/>
        </w:rPr>
        <w:t xml:space="preserve">masih </w:t>
      </w:r>
      <w:r w:rsidR="00323C9A" w:rsidRPr="003206EB">
        <w:rPr>
          <w:color w:val="auto"/>
        </w:rPr>
        <w:t>dihargai dan dihormati oleh orang lain</w:t>
      </w:r>
      <w:r w:rsidR="00DB42F2" w:rsidRPr="003206EB">
        <w:rPr>
          <w:color w:val="auto"/>
        </w:rPr>
        <w:t xml:space="preserve"> walaupun pernah terjebak dengan perlakuan yang bertentangan dengan norma sosial</w:t>
      </w:r>
      <w:r w:rsidR="00323C9A" w:rsidRPr="003206EB">
        <w:rPr>
          <w:color w:val="auto"/>
        </w:rPr>
        <w:t xml:space="preserve">. </w:t>
      </w:r>
    </w:p>
    <w:p w:rsidR="006232C1" w:rsidRPr="003206EB" w:rsidRDefault="00586282" w:rsidP="00586282">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Pada tahun 2016 satu kajian telah dijalankan terhadap 383 bekas pesalah dewasa yang pernah ditempatkan di penjara Washington. Keputusan kajian menunjukkan bahawa bekas pesalah dewasa yang mempunyai konsep kendiri yang positif mempamerkan tahap keyakinan diri yang tinggi serta berusaha </w:t>
      </w:r>
      <w:r w:rsidR="001E5742">
        <w:rPr>
          <w:rFonts w:ascii="Times New Roman" w:hAnsi="Times New Roman" w:cs="Times New Roman"/>
          <w:sz w:val="24"/>
          <w:szCs w:val="24"/>
        </w:rPr>
        <w:t xml:space="preserve">secara giat </w:t>
      </w:r>
      <w:r w:rsidRPr="003206EB">
        <w:rPr>
          <w:rFonts w:ascii="Times New Roman" w:hAnsi="Times New Roman" w:cs="Times New Roman"/>
          <w:sz w:val="24"/>
          <w:szCs w:val="24"/>
        </w:rPr>
        <w:t>untuk menyesuaikan diri dengan jiran tetangga dan saudara-mara selepas dibebaskan daripada penjara (Johanna et al. 2016). S</w:t>
      </w:r>
      <w:r w:rsidR="00C206D3" w:rsidRPr="003206EB">
        <w:rPr>
          <w:rFonts w:ascii="Times New Roman" w:hAnsi="Times New Roman" w:cs="Times New Roman"/>
          <w:sz w:val="24"/>
          <w:szCs w:val="24"/>
        </w:rPr>
        <w:t>elain itu</w:t>
      </w:r>
      <w:r w:rsidRPr="003206EB">
        <w:rPr>
          <w:rFonts w:ascii="Times New Roman" w:hAnsi="Times New Roman" w:cs="Times New Roman"/>
          <w:sz w:val="24"/>
          <w:szCs w:val="24"/>
        </w:rPr>
        <w:t xml:space="preserve">, Manby et al. (2015) </w:t>
      </w:r>
      <w:r w:rsidR="00395D35" w:rsidRPr="003206EB">
        <w:rPr>
          <w:rFonts w:ascii="Times New Roman" w:hAnsi="Times New Roman" w:cs="Times New Roman"/>
          <w:sz w:val="24"/>
          <w:szCs w:val="24"/>
        </w:rPr>
        <w:t xml:space="preserve">menjelaskan bahawa </w:t>
      </w:r>
      <w:r w:rsidRPr="003206EB">
        <w:rPr>
          <w:rFonts w:ascii="Times New Roman" w:hAnsi="Times New Roman" w:cs="Times New Roman"/>
          <w:sz w:val="24"/>
          <w:szCs w:val="24"/>
        </w:rPr>
        <w:t xml:space="preserve">banduan lelaki berhadapan dengan masalah stigma yang lebih tinggi berbanding banduan wanita selepas dibebaskan daripada penjara. </w:t>
      </w:r>
    </w:p>
    <w:p w:rsidR="00395D35" w:rsidRPr="003206EB" w:rsidRDefault="00C206D3" w:rsidP="002E7FC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Seterusnya, David (2015) menyatakan bahawa banduan yang mempunyai konsep kendiri yang rendah mempunyai persepsi negatif terhadap diri sendiri sebaliknya banduan yang </w:t>
      </w:r>
      <w:r w:rsidRPr="003206EB">
        <w:rPr>
          <w:rFonts w:ascii="Times New Roman" w:hAnsi="Times New Roman" w:cs="Times New Roman"/>
          <w:sz w:val="24"/>
          <w:szCs w:val="24"/>
        </w:rPr>
        <w:lastRenderedPageBreak/>
        <w:t>mempunyai konsep kendiri yang positif bersikap optimistik, percaya terhadap kebolehan diri sendiri, berkeyakinan tinggi, bersedia untuk mengubah tingkah laku negatif serta berpotensi untuk</w:t>
      </w:r>
      <w:r w:rsidR="002E7FC3">
        <w:rPr>
          <w:rFonts w:ascii="Times New Roman" w:hAnsi="Times New Roman" w:cs="Times New Roman"/>
          <w:sz w:val="24"/>
          <w:szCs w:val="24"/>
        </w:rPr>
        <w:t xml:space="preserve"> berjaya dalam proses pengintegrasian sosial.</w:t>
      </w:r>
      <w:r w:rsidRPr="003206EB">
        <w:rPr>
          <w:rFonts w:ascii="Times New Roman" w:hAnsi="Times New Roman" w:cs="Times New Roman"/>
          <w:sz w:val="24"/>
          <w:szCs w:val="24"/>
        </w:rPr>
        <w:t xml:space="preserve"> </w:t>
      </w:r>
    </w:p>
    <w:p w:rsidR="00A4382D" w:rsidRPr="003206EB" w:rsidRDefault="0068181E" w:rsidP="00C674CA">
      <w:pPr>
        <w:pStyle w:val="Default"/>
        <w:spacing w:line="276" w:lineRule="auto"/>
        <w:ind w:firstLine="720"/>
        <w:jc w:val="both"/>
        <w:rPr>
          <w:color w:val="auto"/>
        </w:rPr>
      </w:pPr>
      <w:r w:rsidRPr="003206EB">
        <w:rPr>
          <w:color w:val="auto"/>
        </w:rPr>
        <w:t>F</w:t>
      </w:r>
      <w:r w:rsidR="00DB42F2" w:rsidRPr="003206EB">
        <w:rPr>
          <w:color w:val="auto"/>
        </w:rPr>
        <w:t xml:space="preserve">aktor </w:t>
      </w:r>
      <w:r w:rsidR="00C674CA" w:rsidRPr="003206EB">
        <w:rPr>
          <w:color w:val="auto"/>
        </w:rPr>
        <w:t xml:space="preserve">kesedaran komuniti juga merupakan elemen penting bagi mengurangkan </w:t>
      </w:r>
      <w:proofErr w:type="gramStart"/>
      <w:r w:rsidR="00C674CA" w:rsidRPr="003206EB">
        <w:rPr>
          <w:color w:val="auto"/>
        </w:rPr>
        <w:t>kadar</w:t>
      </w:r>
      <w:proofErr w:type="gramEnd"/>
      <w:r w:rsidR="00C674CA" w:rsidRPr="003206EB">
        <w:rPr>
          <w:color w:val="auto"/>
        </w:rPr>
        <w:t xml:space="preserve"> residivisme dalam kalangan pesalah/banduan. </w:t>
      </w:r>
      <w:r w:rsidRPr="003206EB">
        <w:rPr>
          <w:color w:val="auto"/>
        </w:rPr>
        <w:t xml:space="preserve">Hasil kajian </w:t>
      </w:r>
      <w:r w:rsidR="00C674CA" w:rsidRPr="003206EB">
        <w:rPr>
          <w:color w:val="auto"/>
        </w:rPr>
        <w:t xml:space="preserve">Camp et al. (2002) menjelaskan bahawa tahap kesedaran komuniti yang tinggi </w:t>
      </w:r>
      <w:r w:rsidR="00824498" w:rsidRPr="003206EB">
        <w:rPr>
          <w:color w:val="auto"/>
        </w:rPr>
        <w:t xml:space="preserve">akan membantu pesalah/banduan </w:t>
      </w:r>
      <w:r w:rsidR="00C674CA" w:rsidRPr="003206EB">
        <w:rPr>
          <w:color w:val="auto"/>
        </w:rPr>
        <w:t xml:space="preserve">untuk </w:t>
      </w:r>
      <w:r w:rsidR="00323C9A" w:rsidRPr="003206EB">
        <w:rPr>
          <w:color w:val="auto"/>
        </w:rPr>
        <w:t>merasakan bahawa dirinya merupakan sebahagian da</w:t>
      </w:r>
      <w:r w:rsidR="00DB42F2" w:rsidRPr="003206EB">
        <w:rPr>
          <w:color w:val="auto"/>
        </w:rPr>
        <w:t xml:space="preserve">ripada anggota masyarakat serta </w:t>
      </w:r>
      <w:r w:rsidR="00323C9A" w:rsidRPr="003206EB">
        <w:rPr>
          <w:color w:val="auto"/>
        </w:rPr>
        <w:t>berupaya untuk memainkan peranan yang ber</w:t>
      </w:r>
      <w:r w:rsidR="00C674CA" w:rsidRPr="003206EB">
        <w:rPr>
          <w:color w:val="auto"/>
        </w:rPr>
        <w:t>makna dalam persekitaran sosial</w:t>
      </w:r>
      <w:r w:rsidR="002E7FC3">
        <w:rPr>
          <w:color w:val="auto"/>
        </w:rPr>
        <w:t xml:space="preserve"> sebaliknya tahap kesedaran komuniti yang rendah mengakibatkan pesalah/banduan mengasingkan diri daripada persekitaran sosial selepas dibebaskan daripada penjara</w:t>
      </w:r>
      <w:r w:rsidR="00C674CA" w:rsidRPr="003206EB">
        <w:rPr>
          <w:color w:val="auto"/>
        </w:rPr>
        <w:t>.</w:t>
      </w:r>
    </w:p>
    <w:p w:rsidR="00C206D3" w:rsidRPr="003206EB" w:rsidRDefault="002E7FC3" w:rsidP="005B313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2014, </w:t>
      </w:r>
      <w:r w:rsidR="005B3133" w:rsidRPr="003206EB">
        <w:rPr>
          <w:rFonts w:ascii="Times New Roman" w:hAnsi="Times New Roman" w:cs="Times New Roman"/>
          <w:sz w:val="24"/>
          <w:szCs w:val="24"/>
        </w:rPr>
        <w:t>Lutze (2014) te</w:t>
      </w:r>
      <w:r>
        <w:rPr>
          <w:rFonts w:ascii="Times New Roman" w:hAnsi="Times New Roman" w:cs="Times New Roman"/>
          <w:sz w:val="24"/>
          <w:szCs w:val="24"/>
        </w:rPr>
        <w:t>lah menjalankan satu kajian untuk</w:t>
      </w:r>
      <w:r w:rsidR="005B3133" w:rsidRPr="003206EB">
        <w:rPr>
          <w:rFonts w:ascii="Times New Roman" w:hAnsi="Times New Roman" w:cs="Times New Roman"/>
          <w:sz w:val="24"/>
          <w:szCs w:val="24"/>
        </w:rPr>
        <w:t xml:space="preserve"> mengenalpasti tahap kesedaran komuniti </w:t>
      </w:r>
      <w:r>
        <w:rPr>
          <w:rFonts w:ascii="Times New Roman" w:hAnsi="Times New Roman" w:cs="Times New Roman"/>
          <w:sz w:val="24"/>
          <w:szCs w:val="24"/>
        </w:rPr>
        <w:t xml:space="preserve">bagi bekas </w:t>
      </w:r>
      <w:r w:rsidR="005B3133" w:rsidRPr="003206EB">
        <w:rPr>
          <w:rFonts w:ascii="Times New Roman" w:hAnsi="Times New Roman" w:cs="Times New Roman"/>
          <w:sz w:val="24"/>
          <w:szCs w:val="24"/>
        </w:rPr>
        <w:t>pesalah juvana</w:t>
      </w:r>
      <w:r>
        <w:rPr>
          <w:rFonts w:ascii="Times New Roman" w:hAnsi="Times New Roman" w:cs="Times New Roman"/>
          <w:sz w:val="24"/>
          <w:szCs w:val="24"/>
        </w:rPr>
        <w:t xml:space="preserve"> yang pernah ditempatkan di institusi pemulihan akhlak kerana terlibat dengan jenayah kekerasan dan jenayah harta benda</w:t>
      </w:r>
      <w:r w:rsidR="005B3133" w:rsidRPr="003206EB">
        <w:rPr>
          <w:rFonts w:ascii="Times New Roman" w:hAnsi="Times New Roman" w:cs="Times New Roman"/>
          <w:sz w:val="24"/>
          <w:szCs w:val="24"/>
        </w:rPr>
        <w:t xml:space="preserve">. Hasil kajian menunjukkan bahawa sejumlah 67.2% daripada </w:t>
      </w:r>
      <w:r>
        <w:rPr>
          <w:rFonts w:ascii="Times New Roman" w:hAnsi="Times New Roman" w:cs="Times New Roman"/>
          <w:sz w:val="24"/>
          <w:szCs w:val="24"/>
        </w:rPr>
        <w:t xml:space="preserve">bekas </w:t>
      </w:r>
      <w:r w:rsidR="005B3133" w:rsidRPr="003206EB">
        <w:rPr>
          <w:rFonts w:ascii="Times New Roman" w:hAnsi="Times New Roman" w:cs="Times New Roman"/>
          <w:sz w:val="24"/>
          <w:szCs w:val="24"/>
        </w:rPr>
        <w:t>pesalah juvana mempunyai tahap kesedaran komuniti yang tinggi serta lebih bersedia untuk terlibat dengan</w:t>
      </w:r>
      <w:r>
        <w:rPr>
          <w:rFonts w:ascii="Times New Roman" w:hAnsi="Times New Roman" w:cs="Times New Roman"/>
          <w:sz w:val="24"/>
          <w:szCs w:val="24"/>
        </w:rPr>
        <w:t xml:space="preserve"> aktiviti kemasyarakatan. Selain itu, dapatan kajian turut menjelaskan bahawa bekas pesalah juvana yang mempunyai tahap kesedaran komuniti yang tinggi </w:t>
      </w:r>
      <w:r w:rsidR="005B3133" w:rsidRPr="003206EB">
        <w:rPr>
          <w:rFonts w:ascii="Times New Roman" w:hAnsi="Times New Roman" w:cs="Times New Roman"/>
          <w:sz w:val="24"/>
          <w:szCs w:val="24"/>
        </w:rPr>
        <w:t>mempunyai hubungan yang baik dengan jiran tetangga serta tidak mengasingkan diri daripada persekitaran sosial</w:t>
      </w:r>
      <w:r w:rsidR="00490127">
        <w:rPr>
          <w:rFonts w:ascii="Times New Roman" w:hAnsi="Times New Roman" w:cs="Times New Roman"/>
          <w:sz w:val="24"/>
          <w:szCs w:val="24"/>
        </w:rPr>
        <w:t xml:space="preserve"> selepas dibebaskan daripada institusi pemulihan akhlak</w:t>
      </w:r>
      <w:r w:rsidR="005B3133" w:rsidRPr="003206EB">
        <w:rPr>
          <w:rFonts w:ascii="Times New Roman" w:hAnsi="Times New Roman" w:cs="Times New Roman"/>
          <w:sz w:val="24"/>
          <w:szCs w:val="24"/>
        </w:rPr>
        <w:t xml:space="preserve">. </w:t>
      </w:r>
    </w:p>
    <w:p w:rsidR="00C206D3" w:rsidRPr="003206EB" w:rsidRDefault="005B3133" w:rsidP="002E7FC3">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Di Ohio dan Texas satu kajian telah dijalankan terhadap 102 bekas pesalah lelaki yang pernah terlibat dengan jenayah kekerasan. Dapatan kajian menjelaskan </w:t>
      </w:r>
      <w:r w:rsidRPr="003206EB">
        <w:rPr>
          <w:rFonts w:ascii="Times New Roman" w:hAnsi="Times New Roman" w:cs="Times New Roman"/>
          <w:sz w:val="24"/>
          <w:szCs w:val="24"/>
        </w:rPr>
        <w:t xml:space="preserve">bahawa sejumlah 23% daripada bekas pesalah lelaki mempunyai ibu atau bapa yang pernah terlibat dengan kesalahan jenayah. Selain itu, keputusan kajian </w:t>
      </w:r>
      <w:r w:rsidR="00DA41D9">
        <w:rPr>
          <w:rFonts w:ascii="Times New Roman" w:hAnsi="Times New Roman" w:cs="Times New Roman"/>
          <w:sz w:val="24"/>
          <w:szCs w:val="24"/>
        </w:rPr>
        <w:t xml:space="preserve">juga </w:t>
      </w:r>
      <w:r w:rsidRPr="003206EB">
        <w:rPr>
          <w:rFonts w:ascii="Times New Roman" w:hAnsi="Times New Roman" w:cs="Times New Roman"/>
          <w:sz w:val="24"/>
          <w:szCs w:val="24"/>
        </w:rPr>
        <w:t xml:space="preserve">menunjukkan bahawa sejumlah 62% daripada responden mempunyai tahap kesedaran komuniti yang rendah serta berhadapan dengan masalah stigma dan penerimaan negatif daripada ahli keluarga dan rakan sekerja </w:t>
      </w:r>
      <w:r w:rsidR="00DA41D9">
        <w:rPr>
          <w:rFonts w:ascii="Times New Roman" w:hAnsi="Times New Roman" w:cs="Times New Roman"/>
          <w:sz w:val="24"/>
          <w:szCs w:val="24"/>
        </w:rPr>
        <w:t xml:space="preserve">disebabkan pernah terlibat dengan salah laku jenayah </w:t>
      </w:r>
      <w:r w:rsidRPr="003206EB">
        <w:rPr>
          <w:rFonts w:ascii="Times New Roman" w:hAnsi="Times New Roman" w:cs="Times New Roman"/>
          <w:sz w:val="24"/>
          <w:szCs w:val="24"/>
        </w:rPr>
        <w:t xml:space="preserve">(Maruna 2012). </w:t>
      </w:r>
      <w:r w:rsidR="002E7FC3">
        <w:rPr>
          <w:rFonts w:ascii="Times New Roman" w:hAnsi="Times New Roman" w:cs="Times New Roman"/>
          <w:sz w:val="24"/>
          <w:szCs w:val="24"/>
        </w:rPr>
        <w:t xml:space="preserve">Tambahan pula, </w:t>
      </w:r>
      <w:r w:rsidR="00C206D3" w:rsidRPr="003206EB">
        <w:rPr>
          <w:rFonts w:ascii="Times New Roman" w:hAnsi="Times New Roman" w:cs="Times New Roman"/>
          <w:sz w:val="24"/>
          <w:szCs w:val="24"/>
        </w:rPr>
        <w:t xml:space="preserve">Camp et al. (2002) dan Lutze (2014) </w:t>
      </w:r>
      <w:r w:rsidR="005202D8">
        <w:rPr>
          <w:rFonts w:ascii="Times New Roman" w:hAnsi="Times New Roman" w:cs="Times New Roman"/>
          <w:sz w:val="24"/>
          <w:szCs w:val="24"/>
        </w:rPr>
        <w:t xml:space="preserve">menjelaskan bahawa </w:t>
      </w:r>
      <w:r w:rsidR="00C206D3" w:rsidRPr="003206EB">
        <w:rPr>
          <w:rFonts w:ascii="Times New Roman" w:hAnsi="Times New Roman" w:cs="Times New Roman"/>
          <w:sz w:val="24"/>
          <w:szCs w:val="24"/>
        </w:rPr>
        <w:t xml:space="preserve">pesalah/banduan yang mempunyai tahap kesedaran komuniti yang rendah berisiko tinggi untuk terlibat semula dengan kegiatan jenayah kerana gagal mengintegrasikan diri dalam persekitaran sosial. </w:t>
      </w:r>
    </w:p>
    <w:p w:rsidR="004A0A6B" w:rsidRPr="003206EB" w:rsidRDefault="005202D8" w:rsidP="005202D8">
      <w:pPr>
        <w:pStyle w:val="Default"/>
        <w:spacing w:line="276" w:lineRule="auto"/>
        <w:ind w:firstLine="720"/>
        <w:jc w:val="both"/>
        <w:rPr>
          <w:color w:val="auto"/>
        </w:rPr>
      </w:pPr>
      <w:r>
        <w:rPr>
          <w:color w:val="auto"/>
        </w:rPr>
        <w:t xml:space="preserve">Selain dimensi konsep kendiri dan kesedaran komuniti </w:t>
      </w:r>
      <w:r w:rsidR="00121FEE" w:rsidRPr="003206EB">
        <w:rPr>
          <w:color w:val="auto"/>
        </w:rPr>
        <w:t>Teplin et al. (2006)</w:t>
      </w:r>
      <w:r w:rsidR="00824498" w:rsidRPr="003206EB">
        <w:rPr>
          <w:color w:val="auto"/>
        </w:rPr>
        <w:t xml:space="preserve"> </w:t>
      </w:r>
      <w:r w:rsidR="00A413AE" w:rsidRPr="003206EB">
        <w:rPr>
          <w:color w:val="auto"/>
        </w:rPr>
        <w:t xml:space="preserve">dan Rozmi et al. (2017) </w:t>
      </w:r>
      <w:r>
        <w:rPr>
          <w:color w:val="auto"/>
        </w:rPr>
        <w:t xml:space="preserve">menyatakan bahawa elemen </w:t>
      </w:r>
      <w:r w:rsidR="00C674CA" w:rsidRPr="003206EB">
        <w:rPr>
          <w:color w:val="auto"/>
        </w:rPr>
        <w:t xml:space="preserve">sokongan sosial </w:t>
      </w:r>
      <w:r>
        <w:rPr>
          <w:color w:val="auto"/>
        </w:rPr>
        <w:t>juga</w:t>
      </w:r>
      <w:r w:rsidR="00C674CA" w:rsidRPr="003206EB">
        <w:rPr>
          <w:color w:val="auto"/>
        </w:rPr>
        <w:t xml:space="preserve"> </w:t>
      </w:r>
      <w:r>
        <w:rPr>
          <w:color w:val="auto"/>
        </w:rPr>
        <w:t xml:space="preserve">mampu </w:t>
      </w:r>
      <w:r w:rsidR="00C674CA" w:rsidRPr="003206EB">
        <w:rPr>
          <w:color w:val="auto"/>
        </w:rPr>
        <w:t xml:space="preserve">mewujudkan perubahan positif </w:t>
      </w:r>
      <w:r>
        <w:rPr>
          <w:color w:val="auto"/>
        </w:rPr>
        <w:t xml:space="preserve">dalam diri </w:t>
      </w:r>
      <w:r w:rsidRPr="003206EB">
        <w:rPr>
          <w:color w:val="auto"/>
        </w:rPr>
        <w:t xml:space="preserve">pesalah/banduan </w:t>
      </w:r>
      <w:r>
        <w:rPr>
          <w:color w:val="auto"/>
        </w:rPr>
        <w:t xml:space="preserve">sekaligus berperanan </w:t>
      </w:r>
      <w:r w:rsidR="00C674CA" w:rsidRPr="003206EB">
        <w:rPr>
          <w:color w:val="auto"/>
        </w:rPr>
        <w:t xml:space="preserve">mengurangkan risiko </w:t>
      </w:r>
      <w:r w:rsidR="00121FEE" w:rsidRPr="003206EB">
        <w:rPr>
          <w:color w:val="auto"/>
        </w:rPr>
        <w:t>residivisme</w:t>
      </w:r>
      <w:r>
        <w:rPr>
          <w:color w:val="auto"/>
        </w:rPr>
        <w:t>. H</w:t>
      </w:r>
      <w:r w:rsidR="00121FEE" w:rsidRPr="003206EB">
        <w:rPr>
          <w:color w:val="auto"/>
        </w:rPr>
        <w:t xml:space="preserve">asil kajian </w:t>
      </w:r>
      <w:r>
        <w:rPr>
          <w:color w:val="auto"/>
        </w:rPr>
        <w:t xml:space="preserve">Demaray et al. (2014) </w:t>
      </w:r>
      <w:r w:rsidR="00121FEE" w:rsidRPr="003206EB">
        <w:rPr>
          <w:color w:val="auto"/>
        </w:rPr>
        <w:t>mendapati</w:t>
      </w:r>
      <w:r w:rsidR="004A0A6B" w:rsidRPr="003206EB">
        <w:rPr>
          <w:color w:val="auto"/>
        </w:rPr>
        <w:t xml:space="preserve"> bahawa pesalah/banduan lelaki yang menerima </w:t>
      </w:r>
      <w:r w:rsidR="00323C9A" w:rsidRPr="003206EB">
        <w:rPr>
          <w:color w:val="auto"/>
        </w:rPr>
        <w:t xml:space="preserve">sokongan sosial </w:t>
      </w:r>
      <w:r w:rsidR="004A0A6B" w:rsidRPr="003206EB">
        <w:rPr>
          <w:color w:val="auto"/>
        </w:rPr>
        <w:t xml:space="preserve">yang tinggi daripada </w:t>
      </w:r>
      <w:r w:rsidR="00323C9A" w:rsidRPr="003206EB">
        <w:rPr>
          <w:color w:val="auto"/>
        </w:rPr>
        <w:t xml:space="preserve">individu yang signifikan dalam kehidupan </w:t>
      </w:r>
      <w:r>
        <w:rPr>
          <w:color w:val="auto"/>
        </w:rPr>
        <w:t xml:space="preserve">mereka </w:t>
      </w:r>
      <w:r w:rsidR="004A0A6B" w:rsidRPr="003206EB">
        <w:rPr>
          <w:color w:val="auto"/>
        </w:rPr>
        <w:t>kurang meng</w:t>
      </w:r>
      <w:r w:rsidR="00121FEE" w:rsidRPr="003206EB">
        <w:rPr>
          <w:color w:val="auto"/>
        </w:rPr>
        <w:t xml:space="preserve">alami gangguan emosi serta </w:t>
      </w:r>
      <w:r w:rsidR="00DA41D9">
        <w:rPr>
          <w:color w:val="auto"/>
        </w:rPr>
        <w:t xml:space="preserve">lebih </w:t>
      </w:r>
      <w:r w:rsidR="00121FEE" w:rsidRPr="003206EB">
        <w:rPr>
          <w:color w:val="auto"/>
        </w:rPr>
        <w:t xml:space="preserve">berjaya mengadaptasi </w:t>
      </w:r>
      <w:r w:rsidR="004A0A6B" w:rsidRPr="003206EB">
        <w:rPr>
          <w:color w:val="auto"/>
        </w:rPr>
        <w:t xml:space="preserve">diri dalam komuniti dengan yakin walaupun pernah terlibat dengan salah laku jenayah. </w:t>
      </w:r>
    </w:p>
    <w:p w:rsidR="00A009A6" w:rsidRPr="003206EB" w:rsidRDefault="00A009A6" w:rsidP="00A009A6">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Pada tahun 2016 satu kajian te</w:t>
      </w:r>
      <w:r w:rsidR="00DA41D9">
        <w:rPr>
          <w:rFonts w:ascii="Times New Roman" w:hAnsi="Times New Roman" w:cs="Times New Roman"/>
          <w:sz w:val="24"/>
          <w:szCs w:val="24"/>
        </w:rPr>
        <w:t xml:space="preserve">lah dijalankan di New York untuk </w:t>
      </w:r>
      <w:r w:rsidRPr="003206EB">
        <w:rPr>
          <w:rFonts w:ascii="Times New Roman" w:hAnsi="Times New Roman" w:cs="Times New Roman"/>
          <w:sz w:val="24"/>
          <w:szCs w:val="24"/>
        </w:rPr>
        <w:t xml:space="preserve">mengenalpasti tahap sokongan sosial </w:t>
      </w:r>
      <w:r w:rsidR="00DA41D9">
        <w:rPr>
          <w:rFonts w:ascii="Times New Roman" w:hAnsi="Times New Roman" w:cs="Times New Roman"/>
          <w:sz w:val="24"/>
          <w:szCs w:val="24"/>
        </w:rPr>
        <w:t xml:space="preserve">bagi </w:t>
      </w:r>
      <w:r w:rsidRPr="003206EB">
        <w:rPr>
          <w:rFonts w:ascii="Times New Roman" w:hAnsi="Times New Roman" w:cs="Times New Roman"/>
          <w:sz w:val="24"/>
          <w:szCs w:val="24"/>
        </w:rPr>
        <w:t xml:space="preserve">bekas banduan lelaki yang berusia di antara 25 hingga 35 tahun. Alat ujian </w:t>
      </w:r>
      <w:r w:rsidRPr="003206EB">
        <w:rPr>
          <w:rFonts w:ascii="Times New Roman" w:hAnsi="Times New Roman" w:cs="Times New Roman"/>
          <w:i/>
          <w:iCs/>
          <w:sz w:val="24"/>
          <w:szCs w:val="24"/>
        </w:rPr>
        <w:t xml:space="preserve">Social Support and Interpersonal Relationships Scale </w:t>
      </w:r>
      <w:r w:rsidRPr="003206EB">
        <w:rPr>
          <w:rFonts w:ascii="Times New Roman" w:hAnsi="Times New Roman" w:cs="Times New Roman"/>
          <w:sz w:val="24"/>
          <w:szCs w:val="24"/>
        </w:rPr>
        <w:t xml:space="preserve">yang terdiri daripada 10 item soalan </w:t>
      </w:r>
      <w:r w:rsidR="00DA41D9">
        <w:rPr>
          <w:rFonts w:ascii="Times New Roman" w:hAnsi="Times New Roman" w:cs="Times New Roman"/>
          <w:sz w:val="24"/>
          <w:szCs w:val="24"/>
        </w:rPr>
        <w:t xml:space="preserve">telah </w:t>
      </w:r>
      <w:r w:rsidRPr="003206EB">
        <w:rPr>
          <w:rFonts w:ascii="Times New Roman" w:hAnsi="Times New Roman" w:cs="Times New Roman"/>
          <w:sz w:val="24"/>
          <w:szCs w:val="24"/>
        </w:rPr>
        <w:t xml:space="preserve">digunakan untuk mengumpul data. Dapatan kajian menunjukkan bahawa bekas </w:t>
      </w:r>
      <w:r w:rsidRPr="003206EB">
        <w:rPr>
          <w:rFonts w:ascii="Times New Roman" w:hAnsi="Times New Roman" w:cs="Times New Roman"/>
          <w:sz w:val="24"/>
          <w:szCs w:val="24"/>
        </w:rPr>
        <w:lastRenderedPageBreak/>
        <w:t>banduan lelaki yang menerima sokongan moral daripada ahli keluarga kembali mencari pekerjaan yang tetap dalam tempoh satu bulan selepas dibebaskan daripada penjara. Tambahan pula, keputusan kajian turut menjelaskan bahawa sokongan sosial amat penting bagi golongan lelaki agar</w:t>
      </w:r>
      <w:r w:rsidR="005202D8">
        <w:rPr>
          <w:rFonts w:ascii="Times New Roman" w:hAnsi="Times New Roman" w:cs="Times New Roman"/>
          <w:sz w:val="24"/>
          <w:szCs w:val="24"/>
        </w:rPr>
        <w:t xml:space="preserve"> mereka tidak mengalami masalah</w:t>
      </w:r>
      <w:r w:rsidRPr="003206EB">
        <w:rPr>
          <w:rFonts w:ascii="Times New Roman" w:hAnsi="Times New Roman" w:cs="Times New Roman"/>
          <w:sz w:val="24"/>
          <w:szCs w:val="24"/>
        </w:rPr>
        <w:t xml:space="preserve"> </w:t>
      </w:r>
      <w:r w:rsidR="005202D8">
        <w:rPr>
          <w:rFonts w:ascii="Times New Roman" w:hAnsi="Times New Roman" w:cs="Times New Roman"/>
          <w:sz w:val="24"/>
          <w:szCs w:val="24"/>
        </w:rPr>
        <w:t xml:space="preserve">tekanan </w:t>
      </w:r>
      <w:r w:rsidRPr="003206EB">
        <w:rPr>
          <w:rFonts w:ascii="Times New Roman" w:hAnsi="Times New Roman" w:cs="Times New Roman"/>
          <w:sz w:val="24"/>
          <w:szCs w:val="24"/>
        </w:rPr>
        <w:t xml:space="preserve">emosi serta dapat mengintegrasikan diri dalam komuniti dengan yakin walaupun pernah terlibat dengan salah laku jenayah (Stephanie et al. 2016). </w:t>
      </w:r>
    </w:p>
    <w:p w:rsidR="005B3133" w:rsidRPr="003206EB" w:rsidRDefault="00A009A6" w:rsidP="00A009A6">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Liu et al. (2014) telah menjalankan satu kajian pada tahun 2014 bagi mengenalpasti tahap sokongan sosial </w:t>
      </w:r>
      <w:r w:rsidR="00DA41D9">
        <w:rPr>
          <w:rFonts w:ascii="Times New Roman" w:hAnsi="Times New Roman" w:cs="Times New Roman"/>
          <w:sz w:val="24"/>
          <w:szCs w:val="24"/>
        </w:rPr>
        <w:t xml:space="preserve">bagi </w:t>
      </w:r>
      <w:r w:rsidRPr="003206EB">
        <w:rPr>
          <w:rFonts w:ascii="Times New Roman" w:hAnsi="Times New Roman" w:cs="Times New Roman"/>
          <w:sz w:val="24"/>
          <w:szCs w:val="24"/>
        </w:rPr>
        <w:t xml:space="preserve">banduan yang berusia 51 tahun ke atas. Hasil kajian menjelaskan bahawa banduan yang telah berkahwin menerima sokongan sosial yang lebih tinggi berbanding dengan banduan yang berstatus duda dan janda. Selain itu, </w:t>
      </w:r>
      <w:r w:rsidR="00B56E4C">
        <w:rPr>
          <w:rFonts w:ascii="Times New Roman" w:hAnsi="Times New Roman" w:cs="Times New Roman"/>
          <w:sz w:val="24"/>
          <w:szCs w:val="24"/>
        </w:rPr>
        <w:t xml:space="preserve">dapatan </w:t>
      </w:r>
      <w:r w:rsidR="005202D8">
        <w:rPr>
          <w:rFonts w:ascii="Times New Roman" w:hAnsi="Times New Roman" w:cs="Times New Roman"/>
          <w:sz w:val="24"/>
          <w:szCs w:val="24"/>
        </w:rPr>
        <w:t xml:space="preserve">kajian </w:t>
      </w:r>
      <w:r w:rsidR="00B56E4C">
        <w:rPr>
          <w:rFonts w:ascii="Times New Roman" w:hAnsi="Times New Roman" w:cs="Times New Roman"/>
          <w:sz w:val="24"/>
          <w:szCs w:val="24"/>
        </w:rPr>
        <w:t xml:space="preserve">menunjukkan bahawa </w:t>
      </w:r>
      <w:r w:rsidRPr="003206EB">
        <w:rPr>
          <w:rFonts w:ascii="Times New Roman" w:hAnsi="Times New Roman" w:cs="Times New Roman"/>
          <w:sz w:val="24"/>
          <w:szCs w:val="24"/>
        </w:rPr>
        <w:t xml:space="preserve">banduan wanita lebih banyak menerima sokongan moral daripada ahli keluarga dan anak-anak sebaliknya banduan lelaki lebih banyak menerima sokongan emosi daripada isteri dan sahabat baik. Tambahan juga, keputusan kajian turut mendapati bahawa banduan yang menerima sokongan sosial yang tinggi daripada anak-anak dan pasangan sepanjang mereka berada dalam penjara </w:t>
      </w:r>
      <w:r w:rsidR="00B56E4C">
        <w:rPr>
          <w:rFonts w:ascii="Times New Roman" w:hAnsi="Times New Roman" w:cs="Times New Roman"/>
          <w:sz w:val="24"/>
          <w:szCs w:val="24"/>
        </w:rPr>
        <w:t xml:space="preserve">berpotensi tinggi </w:t>
      </w:r>
      <w:r w:rsidRPr="003206EB">
        <w:rPr>
          <w:rFonts w:ascii="Times New Roman" w:hAnsi="Times New Roman" w:cs="Times New Roman"/>
          <w:sz w:val="24"/>
          <w:szCs w:val="24"/>
        </w:rPr>
        <w:t>untuk menjalin hubungan yang baik dengan ahli keluarga</w:t>
      </w:r>
      <w:r w:rsidR="00B56E4C">
        <w:rPr>
          <w:rFonts w:ascii="Times New Roman" w:hAnsi="Times New Roman" w:cs="Times New Roman"/>
          <w:sz w:val="24"/>
          <w:szCs w:val="24"/>
        </w:rPr>
        <w:t xml:space="preserve"> selepas dibebaskan kelak</w:t>
      </w:r>
      <w:r w:rsidRPr="003206EB">
        <w:rPr>
          <w:rFonts w:ascii="Times New Roman" w:hAnsi="Times New Roman" w:cs="Times New Roman"/>
          <w:sz w:val="24"/>
          <w:szCs w:val="24"/>
        </w:rPr>
        <w:t>.</w:t>
      </w:r>
    </w:p>
    <w:p w:rsidR="00C206D3" w:rsidRPr="00E331AA" w:rsidRDefault="00B56E4C" w:rsidP="00B56E4C">
      <w:pPr>
        <w:pStyle w:val="Default"/>
        <w:spacing w:line="276" w:lineRule="auto"/>
        <w:ind w:firstLine="720"/>
        <w:jc w:val="both"/>
      </w:pPr>
      <w:r>
        <w:t xml:space="preserve">Secara lazimnya, </w:t>
      </w:r>
      <w:r w:rsidR="00C206D3" w:rsidRPr="003206EB">
        <w:t>tempoh penahanan yang panjang mampu memberi kesan negatif dari aspek perhubungan antara pe</w:t>
      </w:r>
      <w:r>
        <w:t xml:space="preserve">salah/banduan dengan ahli keluarga. </w:t>
      </w:r>
      <w:r w:rsidR="00CE6857">
        <w:t xml:space="preserve">Oleh yang demikian, </w:t>
      </w:r>
      <w:r w:rsidRPr="003206EB">
        <w:t xml:space="preserve">Forste et al. (2011) </w:t>
      </w:r>
      <w:r>
        <w:t xml:space="preserve">menjelaskan bahawa </w:t>
      </w:r>
      <w:r w:rsidR="00C206D3" w:rsidRPr="003206EB">
        <w:t xml:space="preserve">sokongan moral yang diberikan oleh ahli </w:t>
      </w:r>
      <w:r>
        <w:t xml:space="preserve">keluarga sepanjang pesalah/banduan </w:t>
      </w:r>
      <w:r w:rsidR="00C206D3" w:rsidRPr="003206EB">
        <w:t>berada dalam penjara dijangka akan m</w:t>
      </w:r>
      <w:r w:rsidR="00CE6857">
        <w:t xml:space="preserve">eningkatkan </w:t>
      </w:r>
      <w:r w:rsidR="00490127">
        <w:t xml:space="preserve">tahap </w:t>
      </w:r>
      <w:r w:rsidR="00490127">
        <w:t xml:space="preserve">keyakinan diri </w:t>
      </w:r>
      <w:r w:rsidR="00C206D3" w:rsidRPr="003206EB">
        <w:t xml:space="preserve">untuk kembali semula ke dalam komuniti tanpa berasa rendah diri. </w:t>
      </w:r>
      <w:r w:rsidR="005A2769">
        <w:t xml:space="preserve">Selain itu, menurut pandangan </w:t>
      </w:r>
      <w:r w:rsidR="005A2769" w:rsidRPr="003206EB">
        <w:t xml:space="preserve">Gomez et al. (2010) </w:t>
      </w:r>
      <w:r w:rsidR="005A2769">
        <w:t xml:space="preserve">dan </w:t>
      </w:r>
      <w:r w:rsidR="005A2769" w:rsidRPr="003206EB">
        <w:t>Juan et al. (2017)</w:t>
      </w:r>
      <w:r w:rsidR="005A2769">
        <w:t xml:space="preserve"> pesalah/banduan</w:t>
      </w:r>
      <w:r w:rsidR="005A2769" w:rsidRPr="003206EB">
        <w:t xml:space="preserve"> yang kurang menerima sokongan daripada ahli keluarga </w:t>
      </w:r>
      <w:proofErr w:type="gramStart"/>
      <w:r w:rsidR="005A2769" w:rsidRPr="003206EB">
        <w:t>akan</w:t>
      </w:r>
      <w:proofErr w:type="gramEnd"/>
      <w:r w:rsidR="005A2769" w:rsidRPr="003206EB">
        <w:t xml:space="preserve"> </w:t>
      </w:r>
      <w:r w:rsidR="005A2769" w:rsidRPr="00E331AA">
        <w:t>mudah berasa sunyi se</w:t>
      </w:r>
      <w:r w:rsidR="00490127">
        <w:t xml:space="preserve">rta lebih terdorong untuk </w:t>
      </w:r>
      <w:r w:rsidR="005A2769" w:rsidRPr="00E331AA">
        <w:t>terlibat semula dengan aktiviti jenayah kerana mereka seringkali dipinggirkan oleh ahli keluarga.</w:t>
      </w:r>
    </w:p>
    <w:p w:rsidR="00876581" w:rsidRPr="00E331AA" w:rsidRDefault="004A0A6B" w:rsidP="001D3289">
      <w:pPr>
        <w:pStyle w:val="Default"/>
        <w:spacing w:line="276" w:lineRule="auto"/>
        <w:ind w:firstLine="720"/>
        <w:jc w:val="both"/>
      </w:pPr>
      <w:r w:rsidRPr="00E331AA">
        <w:rPr>
          <w:color w:val="auto"/>
        </w:rPr>
        <w:t xml:space="preserve">United Nations (2012) menjelaskan bahawa </w:t>
      </w:r>
      <w:r w:rsidR="008E2408" w:rsidRPr="00E331AA">
        <w:rPr>
          <w:color w:val="auto"/>
        </w:rPr>
        <w:t xml:space="preserve">dimensi </w:t>
      </w:r>
      <w:r w:rsidRPr="00E331AA">
        <w:rPr>
          <w:color w:val="auto"/>
        </w:rPr>
        <w:t xml:space="preserve">pengintegrasian sosial </w:t>
      </w:r>
      <w:r w:rsidR="008E2408" w:rsidRPr="00E331AA">
        <w:rPr>
          <w:color w:val="auto"/>
        </w:rPr>
        <w:t xml:space="preserve">juga </w:t>
      </w:r>
      <w:r w:rsidRPr="00E331AA">
        <w:rPr>
          <w:color w:val="auto"/>
        </w:rPr>
        <w:t xml:space="preserve">merupakan </w:t>
      </w:r>
      <w:r w:rsidR="008E2408" w:rsidRPr="00E331AA">
        <w:rPr>
          <w:color w:val="auto"/>
        </w:rPr>
        <w:t xml:space="preserve">faktor penting bagi </w:t>
      </w:r>
      <w:r w:rsidRPr="00E331AA">
        <w:rPr>
          <w:color w:val="auto"/>
        </w:rPr>
        <w:t xml:space="preserve">memberi peluang kepada pesalah/banduan untuk </w:t>
      </w:r>
      <w:r w:rsidR="00B56E4C" w:rsidRPr="00E331AA">
        <w:rPr>
          <w:color w:val="auto"/>
        </w:rPr>
        <w:t xml:space="preserve">menjadi sebahagian daripada ahli komuniti </w:t>
      </w:r>
      <w:r w:rsidRPr="00E331AA">
        <w:rPr>
          <w:color w:val="auto"/>
        </w:rPr>
        <w:t xml:space="preserve">tanpa diselubungi dengan isu stigma </w:t>
      </w:r>
      <w:r w:rsidR="00B56E4C" w:rsidRPr="00E331AA">
        <w:rPr>
          <w:color w:val="auto"/>
        </w:rPr>
        <w:t>dan diskriminasi</w:t>
      </w:r>
      <w:r w:rsidR="00876581" w:rsidRPr="00E331AA">
        <w:rPr>
          <w:color w:val="auto"/>
        </w:rPr>
        <w:t xml:space="preserve">. </w:t>
      </w:r>
      <w:r w:rsidR="00876581" w:rsidRPr="00E331AA">
        <w:t xml:space="preserve">Secara amnya, apabila seseorang individu dibebaskan daripada penjara/institusi pemulihan akhlak mereka </w:t>
      </w:r>
      <w:proofErr w:type="gramStart"/>
      <w:r w:rsidR="00876581" w:rsidRPr="00E331AA">
        <w:t>akan</w:t>
      </w:r>
      <w:proofErr w:type="gramEnd"/>
      <w:r w:rsidR="00876581" w:rsidRPr="00E331AA">
        <w:t xml:space="preserve"> berhadapan dengan dunia realiti yang penuh dengan cabaran. Justeru, menurut Jacobs (2013) komponen ‘</w:t>
      </w:r>
      <w:r w:rsidR="00876581" w:rsidRPr="00E331AA">
        <w:rPr>
          <w:i/>
        </w:rPr>
        <w:t>civil disposition</w:t>
      </w:r>
      <w:r w:rsidR="00876581" w:rsidRPr="00E331AA">
        <w:t>’ adalah penting untuk berjaya dalam proses pengintegrasian so</w:t>
      </w:r>
      <w:r w:rsidR="001D3289" w:rsidRPr="00E331AA">
        <w:t xml:space="preserve">sial dimana ahli komuniti </w:t>
      </w:r>
      <w:r w:rsidR="00876581" w:rsidRPr="00E331AA">
        <w:t xml:space="preserve">perlu menghormati </w:t>
      </w:r>
      <w:r w:rsidR="001D3289" w:rsidRPr="00E331AA">
        <w:t xml:space="preserve">dan </w:t>
      </w:r>
      <w:proofErr w:type="gramStart"/>
      <w:r w:rsidR="00876581" w:rsidRPr="00E331AA">
        <w:t>cuba</w:t>
      </w:r>
      <w:proofErr w:type="gramEnd"/>
      <w:r w:rsidR="00876581" w:rsidRPr="00E331AA">
        <w:t xml:space="preserve"> memahami situasi individu yang pernah terlibat dengan kesalahan jenayah agar </w:t>
      </w:r>
      <w:r w:rsidR="001D3289" w:rsidRPr="00E331AA">
        <w:t xml:space="preserve">masalah </w:t>
      </w:r>
      <w:r w:rsidR="00876581" w:rsidRPr="00E331AA">
        <w:t>pelabelan dapat dikurangkan</w:t>
      </w:r>
      <w:r w:rsidR="001D3289" w:rsidRPr="00E331AA">
        <w:t xml:space="preserve">. Seterusnya, </w:t>
      </w:r>
      <w:r w:rsidR="00876581" w:rsidRPr="00E331AA">
        <w:t>ahli komuniti</w:t>
      </w:r>
      <w:r w:rsidR="001D3289" w:rsidRPr="00E331AA">
        <w:t xml:space="preserve"> juga perlu mempamerkan sikap </w:t>
      </w:r>
      <w:r w:rsidR="00876581" w:rsidRPr="00E331AA">
        <w:t xml:space="preserve">tanggungjawab </w:t>
      </w:r>
      <w:r w:rsidR="001D3289" w:rsidRPr="00E331AA">
        <w:t xml:space="preserve">dalam </w:t>
      </w:r>
      <w:r w:rsidR="00876581" w:rsidRPr="00E331AA">
        <w:t>memahami, memberi pengiktirafan serta tidak mendiskriminasi pesalah/banduan agar mereka mampu berinteraksi dan menjalin hubungan yang positif dengan ahli komuniti (Christy et al. 2013)</w:t>
      </w:r>
      <w:r w:rsidR="00876581" w:rsidRPr="00E331AA">
        <w:rPr>
          <w:bCs/>
        </w:rPr>
        <w:t>.</w:t>
      </w:r>
    </w:p>
    <w:p w:rsidR="001D3289" w:rsidRPr="00E331AA" w:rsidRDefault="001D3289" w:rsidP="001D3289">
      <w:pPr>
        <w:pStyle w:val="Default"/>
        <w:spacing w:line="276" w:lineRule="auto"/>
        <w:ind w:firstLine="720"/>
        <w:jc w:val="both"/>
        <w:rPr>
          <w:color w:val="auto"/>
        </w:rPr>
      </w:pPr>
      <w:r w:rsidRPr="00E331AA">
        <w:rPr>
          <w:color w:val="auto"/>
        </w:rPr>
        <w:t xml:space="preserve">Dapatan kajian Christy et al. (2013) menunjukkan bahawa pesalah muda yang mempunyai tahap pengintegrasian sosial yang tinggi mampu berhubung, berinteraksi dan meluaskan jaringan sosial dengan ahli komuniti berbanding dengan pesalah muda yang mempunyai tahap pengintegrasian sosial yang rendah. Menurut </w:t>
      </w:r>
      <w:r w:rsidRPr="00E331AA">
        <w:t>Fox (2015)</w:t>
      </w:r>
      <w:r w:rsidRPr="00E331AA">
        <w:rPr>
          <w:color w:val="auto"/>
        </w:rPr>
        <w:t xml:space="preserve"> untuk </w:t>
      </w:r>
      <w:r w:rsidRPr="00E331AA">
        <w:t xml:space="preserve">berjaya dalam proses pengintegrasian </w:t>
      </w:r>
      <w:r w:rsidRPr="00E331AA">
        <w:lastRenderedPageBreak/>
        <w:t xml:space="preserve">sosial pesalah/banduan memerlukan sokongan dan dorongan yang berterusan daripada ahli keluarga memandangkan </w:t>
      </w:r>
      <w:proofErr w:type="gramStart"/>
      <w:r w:rsidRPr="00E331AA">
        <w:t>ia</w:t>
      </w:r>
      <w:proofErr w:type="gramEnd"/>
      <w:r w:rsidRPr="00E331AA">
        <w:t xml:space="preserve"> mampu mewujudkan perasaan disayangi dan di</w:t>
      </w:r>
      <w:r w:rsidR="00B914BE">
        <w:t>hargai oleh orang lain serta</w:t>
      </w:r>
      <w:r w:rsidRPr="00E331AA">
        <w:t xml:space="preserve"> mengelakkan individu terbabit daripada terlibat semula dengan kesalahan jenayah. </w:t>
      </w:r>
    </w:p>
    <w:p w:rsidR="005A2769" w:rsidRPr="00E331AA" w:rsidRDefault="00CA7A44" w:rsidP="001D3289">
      <w:pPr>
        <w:pStyle w:val="Default"/>
        <w:spacing w:line="276" w:lineRule="auto"/>
        <w:ind w:firstLine="720"/>
        <w:jc w:val="both"/>
      </w:pPr>
      <w:r>
        <w:t xml:space="preserve">Penyelidik di negara Barat seperti </w:t>
      </w:r>
      <w:r w:rsidRPr="00E331AA">
        <w:t xml:space="preserve">Christy et al. </w:t>
      </w:r>
      <w:r>
        <w:t>(</w:t>
      </w:r>
      <w:r w:rsidRPr="00E331AA">
        <w:t>2013</w:t>
      </w:r>
      <w:r>
        <w:t xml:space="preserve">) dan </w:t>
      </w:r>
      <w:r w:rsidR="001D3289" w:rsidRPr="00E331AA">
        <w:t xml:space="preserve">Fox (2015) merumuskan bahawa </w:t>
      </w:r>
      <w:r w:rsidR="00876581" w:rsidRPr="00E331AA">
        <w:t xml:space="preserve">pengintegrasian sosial merupakan satu proses yang kompleks </w:t>
      </w:r>
      <w:r w:rsidR="001D3289" w:rsidRPr="00E331AA">
        <w:t xml:space="preserve">memandangkan </w:t>
      </w:r>
      <w:r w:rsidR="00876581" w:rsidRPr="00E331AA">
        <w:t>pesalah/band</w:t>
      </w:r>
      <w:r w:rsidR="00B914BE">
        <w:t>uan perlu; (i) membina dan mengekalkan</w:t>
      </w:r>
      <w:r w:rsidR="00876581" w:rsidRPr="00E331AA">
        <w:t xml:space="preserve"> identiti diri yang positif, (ii) menjalin hubungan yang baik dengan ahli keluarga dan anggota masyarakat serta (iii) mengelakkan diri daripada terlibat semula dengan perlakuan yang b</w:t>
      </w:r>
      <w:r w:rsidR="001D3289" w:rsidRPr="00E331AA">
        <w:t xml:space="preserve">ertentangan dengan norma sosial. Oleh yang demikian, </w:t>
      </w:r>
      <w:r w:rsidR="00395D35" w:rsidRPr="00E331AA">
        <w:t xml:space="preserve">Juan et al. (2017) </w:t>
      </w:r>
      <w:r w:rsidR="001D3289" w:rsidRPr="00E331AA">
        <w:t>menjelaskan b</w:t>
      </w:r>
      <w:r w:rsidR="00B914BE">
        <w:t xml:space="preserve">ahawa sokongan sosial dan sokongan emosi </w:t>
      </w:r>
      <w:r w:rsidR="001D3289" w:rsidRPr="00E331AA">
        <w:t xml:space="preserve">yang diberikan oleh ahli keluarga, rakan sebaya, jiran tetangga dan anggota masyarakat </w:t>
      </w:r>
      <w:r w:rsidR="005A2769" w:rsidRPr="00E331AA">
        <w:t xml:space="preserve">mampu </w:t>
      </w:r>
      <w:r w:rsidR="00395D35" w:rsidRPr="00E331AA">
        <w:t xml:space="preserve">meningkatkan </w:t>
      </w:r>
      <w:r w:rsidR="005A2769" w:rsidRPr="00E331AA">
        <w:t xml:space="preserve">rasa </w:t>
      </w:r>
      <w:r w:rsidR="00395D35" w:rsidRPr="00E331AA">
        <w:t>tang</w:t>
      </w:r>
      <w:r w:rsidR="008E2408" w:rsidRPr="00E331AA">
        <w:t>gung</w:t>
      </w:r>
      <w:r w:rsidR="00B914BE">
        <w:t xml:space="preserve">jawab </w:t>
      </w:r>
      <w:r w:rsidR="001D3289" w:rsidRPr="00E331AA">
        <w:t xml:space="preserve">dalam diri pesalah/banduan </w:t>
      </w:r>
      <w:r w:rsidR="005A2769" w:rsidRPr="00E331AA">
        <w:t xml:space="preserve">serta </w:t>
      </w:r>
      <w:r w:rsidR="00395D35" w:rsidRPr="00E331AA">
        <w:t>menguatkan kemahiran</w:t>
      </w:r>
      <w:r w:rsidR="005A2769" w:rsidRPr="00E331AA">
        <w:t xml:space="preserve"> daya tindak </w:t>
      </w:r>
      <w:r w:rsidR="001D3289" w:rsidRPr="00E331AA">
        <w:t>dalam menangani cabaran dal</w:t>
      </w:r>
      <w:r w:rsidR="00B914BE">
        <w:t>am proses mengintegrasikan diri dalam persekitaran sosial</w:t>
      </w:r>
      <w:r w:rsidR="001D3289" w:rsidRPr="00E331AA">
        <w:t xml:space="preserve">. </w:t>
      </w:r>
    </w:p>
    <w:p w:rsidR="004F022A" w:rsidRPr="003206EB" w:rsidRDefault="004F022A" w:rsidP="00121FEE">
      <w:pPr>
        <w:pStyle w:val="Default"/>
        <w:spacing w:line="276" w:lineRule="auto"/>
        <w:ind w:firstLine="720"/>
        <w:jc w:val="both"/>
        <w:rPr>
          <w:color w:val="auto"/>
        </w:rPr>
      </w:pPr>
      <w:r w:rsidRPr="00E331AA">
        <w:rPr>
          <w:color w:val="auto"/>
        </w:rPr>
        <w:t>Memandangkan dimensi konsep kendiri, kesedaran komuniti, sokongan sosial dan pengintegrasian sosi</w:t>
      </w:r>
      <w:r w:rsidR="00990244" w:rsidRPr="00E331AA">
        <w:rPr>
          <w:color w:val="auto"/>
        </w:rPr>
        <w:t>al merupakan elemen penting bagi</w:t>
      </w:r>
      <w:r w:rsidRPr="00E331AA">
        <w:rPr>
          <w:color w:val="auto"/>
        </w:rPr>
        <w:t xml:space="preserve"> </w:t>
      </w:r>
      <w:r w:rsidR="00121FEE" w:rsidRPr="00E331AA">
        <w:rPr>
          <w:color w:val="auto"/>
        </w:rPr>
        <w:t xml:space="preserve">membendung masalah residivisme serta mengurangkan risiko </w:t>
      </w:r>
      <w:r w:rsidR="0068181E" w:rsidRPr="00E331AA">
        <w:rPr>
          <w:color w:val="auto"/>
        </w:rPr>
        <w:t>keterasingan sosial</w:t>
      </w:r>
      <w:r w:rsidR="00121FEE" w:rsidRPr="00E331AA">
        <w:rPr>
          <w:color w:val="auto"/>
        </w:rPr>
        <w:t xml:space="preserve"> dalam kalangan pesalah/banduan</w:t>
      </w:r>
      <w:r w:rsidR="00990244" w:rsidRPr="00E331AA">
        <w:rPr>
          <w:color w:val="auto"/>
        </w:rPr>
        <w:t>;</w:t>
      </w:r>
      <w:r w:rsidR="0068181E" w:rsidRPr="00E331AA">
        <w:rPr>
          <w:color w:val="auto"/>
        </w:rPr>
        <w:t xml:space="preserve"> justeru </w:t>
      </w:r>
      <w:r w:rsidRPr="00E331AA">
        <w:rPr>
          <w:color w:val="auto"/>
        </w:rPr>
        <w:t>kajian ini dijalankan bagi mengukur tahap konsep kendiri, kesedaran komuniti, sokongan sosial dan pengintegrasian sosial bagi pesalah muda di Malaysia.</w:t>
      </w:r>
      <w:r w:rsidRPr="003206EB">
        <w:rPr>
          <w:color w:val="auto"/>
        </w:rPr>
        <w:t xml:space="preserve"> </w:t>
      </w:r>
    </w:p>
    <w:p w:rsidR="00A03BF3" w:rsidRDefault="00A03BF3" w:rsidP="00DA79CC">
      <w:pPr>
        <w:pStyle w:val="Default"/>
        <w:spacing w:line="276" w:lineRule="auto"/>
        <w:jc w:val="both"/>
        <w:rPr>
          <w:color w:val="auto"/>
        </w:rPr>
      </w:pPr>
    </w:p>
    <w:p w:rsidR="00B914BE" w:rsidRDefault="00B914BE" w:rsidP="00DA79CC">
      <w:pPr>
        <w:pStyle w:val="Default"/>
        <w:spacing w:line="276" w:lineRule="auto"/>
        <w:jc w:val="both"/>
        <w:rPr>
          <w:color w:val="auto"/>
        </w:rPr>
      </w:pPr>
    </w:p>
    <w:p w:rsidR="00B914BE" w:rsidRDefault="00B914BE" w:rsidP="00DA79CC">
      <w:pPr>
        <w:pStyle w:val="Default"/>
        <w:spacing w:line="276" w:lineRule="auto"/>
        <w:jc w:val="both"/>
        <w:rPr>
          <w:color w:val="auto"/>
        </w:rPr>
      </w:pPr>
    </w:p>
    <w:p w:rsidR="00B914BE" w:rsidRPr="003206EB" w:rsidRDefault="00B914BE" w:rsidP="00DA79CC">
      <w:pPr>
        <w:pStyle w:val="Default"/>
        <w:spacing w:line="276" w:lineRule="auto"/>
        <w:jc w:val="both"/>
        <w:rPr>
          <w:color w:val="auto"/>
        </w:rPr>
      </w:pPr>
    </w:p>
    <w:p w:rsidR="00323C9A" w:rsidRPr="003206EB" w:rsidRDefault="00323C9A" w:rsidP="00915CDD">
      <w:pPr>
        <w:pStyle w:val="Default"/>
        <w:spacing w:line="276" w:lineRule="auto"/>
        <w:jc w:val="center"/>
        <w:rPr>
          <w:bCs/>
          <w:color w:val="auto"/>
        </w:rPr>
      </w:pPr>
      <w:r w:rsidRPr="003206EB">
        <w:rPr>
          <w:color w:val="auto"/>
        </w:rPr>
        <w:t>REKA BENTUK DAN LOKASI KAJIAN</w:t>
      </w:r>
    </w:p>
    <w:p w:rsidR="00323C9A" w:rsidRPr="003206EB" w:rsidRDefault="00323C9A" w:rsidP="00915CDD">
      <w:pPr>
        <w:pStyle w:val="Default"/>
        <w:spacing w:line="276" w:lineRule="auto"/>
        <w:jc w:val="both"/>
        <w:rPr>
          <w:b/>
          <w:bCs/>
          <w:color w:val="auto"/>
        </w:rPr>
      </w:pPr>
    </w:p>
    <w:p w:rsidR="00323C9A" w:rsidRPr="003206EB" w:rsidRDefault="00323C9A" w:rsidP="00915CDD">
      <w:pPr>
        <w:pStyle w:val="Default"/>
        <w:spacing w:line="276" w:lineRule="auto"/>
        <w:jc w:val="both"/>
        <w:rPr>
          <w:color w:val="auto"/>
        </w:rPr>
      </w:pPr>
      <w:r w:rsidRPr="003206EB">
        <w:rPr>
          <w:color w:val="auto"/>
        </w:rPr>
        <w:t>Reka bentuk kajian adalah perancangan untuk menjalankan sesebuah penyelidikan secara efektif berpandukan kepada masalah yang ingin dikaji oleh pengkaji (Frankfort et al. 2000). Dalam kajian ini reka bentuk kajian secara tinjauan keratan rentas serta pendekatan kuantitatif digunakan untuk mengumpul data. Kaedah tinjauan keratan rentas membenarkan pengkaji untuk mengumpul data pada satu masa yang ditetapkan berdasarkan kepada atribut responden yang sedia ada manakala pendekatan kuantitatif memberi penekanan kepada fenomena-fenomena objektif yang dikawal melalui pengumpulan dan penganalisaan data (Chua 2009).</w:t>
      </w:r>
    </w:p>
    <w:p w:rsidR="00323C9A" w:rsidRPr="003206EB" w:rsidRDefault="00323C9A" w:rsidP="00915CDD">
      <w:pPr>
        <w:pStyle w:val="Default"/>
        <w:spacing w:line="276" w:lineRule="auto"/>
        <w:ind w:firstLine="720"/>
        <w:jc w:val="both"/>
        <w:rPr>
          <w:color w:val="auto"/>
        </w:rPr>
      </w:pPr>
      <w:r w:rsidRPr="003206EB">
        <w:rPr>
          <w:color w:val="auto"/>
        </w:rPr>
        <w:t>Pemilihan lokasi kajian dilakukan berasaskan kepada bilangan pesalah muda yang sedang menjalani Perintah Khidmat Masyarakat di empat zon yang berbeza iaitu; (i) Zon Utara (ii) Zon Tengah (iii) Zon Selatan dan</w:t>
      </w:r>
      <w:r w:rsidR="00990244" w:rsidRPr="003206EB">
        <w:rPr>
          <w:color w:val="auto"/>
        </w:rPr>
        <w:t xml:space="preserve"> (iv) Zon Timur dibawah pengawasan</w:t>
      </w:r>
      <w:r w:rsidRPr="003206EB">
        <w:rPr>
          <w:color w:val="auto"/>
        </w:rPr>
        <w:t xml:space="preserve"> Jabatan Kebajikan Masyarakat (JKM).</w:t>
      </w:r>
    </w:p>
    <w:p w:rsidR="00323C9A" w:rsidRPr="003206EB" w:rsidRDefault="00323C9A" w:rsidP="00915CDD">
      <w:pPr>
        <w:pStyle w:val="Default"/>
        <w:spacing w:line="276" w:lineRule="auto"/>
        <w:ind w:firstLine="720"/>
        <w:jc w:val="both"/>
        <w:rPr>
          <w:color w:val="auto"/>
        </w:rPr>
      </w:pPr>
      <w:r w:rsidRPr="003206EB">
        <w:rPr>
          <w:color w:val="auto"/>
        </w:rPr>
        <w:t>Bagi setiap zon dua buah institusi yang mempunyai bilangan pesalah muda yang tertinggi dipilih sebagai lokasi kajian yang meliputi; (i) JKM Kedah dan JKM Pulau Pinang (Zon Utara), (ii) JKM Wilayah Persekutuan Kuala Lumpur dan JKM Selangor (Zon Tengah), (iii) JKM Melaka dan JKM Johor (Zon Selatan) dan (iv) JKM Pahang dan JKM Kelantan (Zon Timur)</w:t>
      </w:r>
      <w:r w:rsidR="004B0D7D" w:rsidRPr="003206EB">
        <w:rPr>
          <w:color w:val="auto"/>
        </w:rPr>
        <w:t>.</w:t>
      </w:r>
    </w:p>
    <w:p w:rsidR="00323C9A" w:rsidRPr="003206EB" w:rsidRDefault="00323C9A" w:rsidP="00915CDD">
      <w:pPr>
        <w:pStyle w:val="Default"/>
        <w:spacing w:line="276" w:lineRule="auto"/>
        <w:ind w:firstLine="720"/>
        <w:jc w:val="both"/>
        <w:rPr>
          <w:color w:val="auto"/>
        </w:rPr>
      </w:pPr>
    </w:p>
    <w:p w:rsidR="00323C9A" w:rsidRPr="003206EB" w:rsidRDefault="00323C9A" w:rsidP="0068181E">
      <w:pPr>
        <w:pStyle w:val="Default"/>
        <w:spacing w:line="276" w:lineRule="auto"/>
        <w:ind w:firstLine="720"/>
        <w:jc w:val="center"/>
        <w:rPr>
          <w:color w:val="auto"/>
        </w:rPr>
      </w:pPr>
      <w:r w:rsidRPr="003206EB">
        <w:rPr>
          <w:color w:val="auto"/>
        </w:rPr>
        <w:t xml:space="preserve">KRITERIA PEMILIHAN </w:t>
      </w:r>
      <w:r w:rsidR="00DA79CC" w:rsidRPr="003206EB">
        <w:rPr>
          <w:color w:val="auto"/>
        </w:rPr>
        <w:t xml:space="preserve"> </w:t>
      </w:r>
      <w:r w:rsidR="00DA79CC" w:rsidRPr="003206EB">
        <w:rPr>
          <w:color w:val="auto"/>
        </w:rPr>
        <w:br/>
        <w:t xml:space="preserve">                </w:t>
      </w:r>
      <w:r w:rsidRPr="003206EB">
        <w:rPr>
          <w:color w:val="auto"/>
        </w:rPr>
        <w:t>SAMPEL KAJIAN</w:t>
      </w:r>
    </w:p>
    <w:p w:rsidR="00323C9A" w:rsidRPr="003206EB" w:rsidRDefault="00323C9A" w:rsidP="00915CDD">
      <w:pPr>
        <w:pStyle w:val="Default"/>
        <w:spacing w:line="276" w:lineRule="auto"/>
        <w:ind w:firstLine="720"/>
        <w:jc w:val="both"/>
        <w:rPr>
          <w:color w:val="auto"/>
        </w:rPr>
      </w:pPr>
    </w:p>
    <w:p w:rsidR="00323C9A" w:rsidRPr="003206EB" w:rsidRDefault="00323C9A" w:rsidP="004F022A">
      <w:pPr>
        <w:pStyle w:val="Default"/>
        <w:spacing w:line="276" w:lineRule="auto"/>
        <w:jc w:val="both"/>
        <w:rPr>
          <w:color w:val="auto"/>
        </w:rPr>
      </w:pPr>
      <w:r w:rsidRPr="003206EB">
        <w:rPr>
          <w:color w:val="auto"/>
        </w:rPr>
        <w:t xml:space="preserve">Pemilihan sampel dalam kajian ini adalah berasaskan kepada tiga kriteria berikut iaitu: </w:t>
      </w:r>
    </w:p>
    <w:p w:rsidR="0068181E" w:rsidRPr="003206EB" w:rsidRDefault="0068181E" w:rsidP="004F022A">
      <w:pPr>
        <w:pStyle w:val="Default"/>
        <w:spacing w:line="276" w:lineRule="auto"/>
        <w:jc w:val="both"/>
        <w:rPr>
          <w:color w:val="auto"/>
        </w:rPr>
      </w:pPr>
    </w:p>
    <w:p w:rsidR="00915CDD" w:rsidRPr="003206EB" w:rsidRDefault="00323C9A" w:rsidP="007D31FB">
      <w:pPr>
        <w:pStyle w:val="Default"/>
        <w:numPr>
          <w:ilvl w:val="0"/>
          <w:numId w:val="1"/>
        </w:numPr>
        <w:spacing w:line="276" w:lineRule="auto"/>
        <w:jc w:val="both"/>
        <w:rPr>
          <w:color w:val="auto"/>
        </w:rPr>
      </w:pPr>
      <w:r w:rsidRPr="003206EB">
        <w:rPr>
          <w:color w:val="auto"/>
        </w:rPr>
        <w:lastRenderedPageBreak/>
        <w:t xml:space="preserve">Purata umur responden kajian adalah di antara 18 hingga 21 tahun. </w:t>
      </w:r>
    </w:p>
    <w:p w:rsidR="00915CDD" w:rsidRPr="003206EB" w:rsidRDefault="00323C9A" w:rsidP="007D31FB">
      <w:pPr>
        <w:pStyle w:val="Default"/>
        <w:numPr>
          <w:ilvl w:val="0"/>
          <w:numId w:val="1"/>
        </w:numPr>
        <w:spacing w:line="276" w:lineRule="auto"/>
        <w:jc w:val="both"/>
        <w:rPr>
          <w:color w:val="auto"/>
        </w:rPr>
      </w:pPr>
      <w:r w:rsidRPr="003206EB">
        <w:rPr>
          <w:color w:val="auto"/>
        </w:rPr>
        <w:t>Responden merupakan pesalah lelaki yang sedang menjalani hukum</w:t>
      </w:r>
      <w:r w:rsidR="00915CDD" w:rsidRPr="003206EB">
        <w:rPr>
          <w:color w:val="auto"/>
        </w:rPr>
        <w:t>an perintah khidmat masyarakat.</w:t>
      </w:r>
    </w:p>
    <w:p w:rsidR="00BA6F81" w:rsidRPr="003206EB" w:rsidRDefault="00323C9A" w:rsidP="00990244">
      <w:pPr>
        <w:pStyle w:val="Default"/>
        <w:numPr>
          <w:ilvl w:val="0"/>
          <w:numId w:val="1"/>
        </w:numPr>
        <w:spacing w:line="276" w:lineRule="auto"/>
        <w:jc w:val="both"/>
        <w:rPr>
          <w:color w:val="auto"/>
        </w:rPr>
      </w:pPr>
      <w:r w:rsidRPr="003206EB">
        <w:rPr>
          <w:color w:val="auto"/>
        </w:rPr>
        <w:t>Responden telah menyempurnakan perintah sekurang-kurangnya selama 2 bulan (minima).</w:t>
      </w:r>
    </w:p>
    <w:p w:rsidR="00C206D3" w:rsidRPr="003206EB" w:rsidRDefault="00C206D3" w:rsidP="00C206D3">
      <w:pPr>
        <w:pStyle w:val="Default"/>
        <w:spacing w:line="276" w:lineRule="auto"/>
        <w:ind w:left="720"/>
        <w:jc w:val="both"/>
        <w:rPr>
          <w:color w:val="auto"/>
        </w:rPr>
      </w:pPr>
    </w:p>
    <w:p w:rsidR="00323C9A" w:rsidRPr="003206EB" w:rsidRDefault="00323C9A" w:rsidP="00915CDD">
      <w:pPr>
        <w:autoSpaceDE w:val="0"/>
        <w:autoSpaceDN w:val="0"/>
        <w:adjustRightInd w:val="0"/>
        <w:spacing w:after="0" w:line="276" w:lineRule="auto"/>
        <w:jc w:val="center"/>
        <w:rPr>
          <w:rFonts w:ascii="Times New Roman" w:hAnsi="Times New Roman" w:cs="Times New Roman"/>
          <w:bCs/>
          <w:sz w:val="24"/>
          <w:szCs w:val="24"/>
        </w:rPr>
      </w:pPr>
      <w:r w:rsidRPr="003206EB">
        <w:rPr>
          <w:rFonts w:ascii="Times New Roman" w:hAnsi="Times New Roman" w:cs="Times New Roman"/>
          <w:bCs/>
          <w:sz w:val="24"/>
          <w:szCs w:val="24"/>
        </w:rPr>
        <w:t>INSTRUMEN KAJIAN</w:t>
      </w: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Instrumen kajian adalah penting untuk mencapai objektif penyelidikan yang telah ditetapkan (De Vaus 1993). Dalam kajian ini, pengkaji menggunakan borang soal sel</w:t>
      </w:r>
      <w:r w:rsidR="0068181E" w:rsidRPr="003206EB">
        <w:rPr>
          <w:rFonts w:ascii="Times New Roman" w:hAnsi="Times New Roman" w:cs="Times New Roman"/>
          <w:sz w:val="24"/>
          <w:szCs w:val="24"/>
        </w:rPr>
        <w:t xml:space="preserve">idik yang terdiri daripada empat </w:t>
      </w:r>
      <w:r w:rsidRPr="003206EB">
        <w:rPr>
          <w:rFonts w:ascii="Times New Roman" w:hAnsi="Times New Roman" w:cs="Times New Roman"/>
          <w:sz w:val="24"/>
          <w:szCs w:val="24"/>
        </w:rPr>
        <w:t xml:space="preserve">bahagian utama untuk mengumpul data kajian. Skala Likert digunakan kerana </w:t>
      </w:r>
      <w:proofErr w:type="gramStart"/>
      <w:r w:rsidRPr="003206EB">
        <w:rPr>
          <w:rFonts w:ascii="Times New Roman" w:hAnsi="Times New Roman" w:cs="Times New Roman"/>
          <w:sz w:val="24"/>
          <w:szCs w:val="24"/>
        </w:rPr>
        <w:t>ia</w:t>
      </w:r>
      <w:proofErr w:type="gramEnd"/>
      <w:r w:rsidRPr="003206EB">
        <w:rPr>
          <w:rFonts w:ascii="Times New Roman" w:hAnsi="Times New Roman" w:cs="Times New Roman"/>
          <w:sz w:val="24"/>
          <w:szCs w:val="24"/>
        </w:rPr>
        <w:t xml:space="preserve"> mempunyai kebolehpercayaan yang tinggi berbanding dengan skala lain (Chua 2014).</w:t>
      </w:r>
    </w:p>
    <w:p w:rsidR="00323C9A" w:rsidRPr="003206EB" w:rsidRDefault="00323C9A" w:rsidP="00915CDD">
      <w:pPr>
        <w:pStyle w:val="Default"/>
        <w:spacing w:line="276" w:lineRule="auto"/>
        <w:jc w:val="both"/>
        <w:rPr>
          <w:color w:val="auto"/>
        </w:rPr>
      </w:pPr>
    </w:p>
    <w:p w:rsidR="00DA79CC" w:rsidRPr="003206EB" w:rsidRDefault="00DA79CC" w:rsidP="00DA79CC">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KONSEP KENDIRI</w:t>
      </w:r>
    </w:p>
    <w:p w:rsidR="00DA79CC" w:rsidRPr="003206EB" w:rsidRDefault="00DA79CC" w:rsidP="00F8181C">
      <w:pPr>
        <w:spacing w:after="0" w:line="276" w:lineRule="auto"/>
        <w:jc w:val="both"/>
        <w:rPr>
          <w:rFonts w:ascii="Times New Roman" w:hAnsi="Times New Roman" w:cs="Times New Roman"/>
          <w:b/>
          <w:sz w:val="24"/>
          <w:szCs w:val="24"/>
        </w:rPr>
      </w:pPr>
    </w:p>
    <w:p w:rsidR="00323C9A" w:rsidRPr="003206EB" w:rsidRDefault="00A83C69" w:rsidP="00F8181C">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Tahap k</w:t>
      </w:r>
      <w:r w:rsidR="00323C9A" w:rsidRPr="003206EB">
        <w:rPr>
          <w:rFonts w:ascii="Times New Roman" w:hAnsi="Times New Roman" w:cs="Times New Roman"/>
          <w:sz w:val="24"/>
          <w:szCs w:val="24"/>
        </w:rPr>
        <w:t>onsep ken</w:t>
      </w:r>
      <w:r w:rsidR="00F8181C" w:rsidRPr="003206EB">
        <w:rPr>
          <w:rFonts w:ascii="Times New Roman" w:hAnsi="Times New Roman" w:cs="Times New Roman"/>
          <w:sz w:val="24"/>
          <w:szCs w:val="24"/>
        </w:rPr>
        <w:t xml:space="preserve">diri pesalah muda diukur dengan </w:t>
      </w:r>
      <w:r w:rsidR="00323C9A" w:rsidRPr="003206EB">
        <w:rPr>
          <w:rFonts w:ascii="Times New Roman" w:hAnsi="Times New Roman" w:cs="Times New Roman"/>
          <w:sz w:val="24"/>
          <w:szCs w:val="24"/>
        </w:rPr>
        <w:t>menggunakan skala</w:t>
      </w:r>
      <w:r w:rsidR="00915CDD" w:rsidRPr="003206EB">
        <w:rPr>
          <w:rFonts w:ascii="Times New Roman" w:hAnsi="Times New Roman" w:cs="Times New Roman"/>
          <w:sz w:val="24"/>
          <w:szCs w:val="24"/>
        </w:rPr>
        <w:t xml:space="preserve"> </w:t>
      </w:r>
      <w:r w:rsidR="00323C9A" w:rsidRPr="003206EB">
        <w:rPr>
          <w:rFonts w:ascii="Times New Roman" w:hAnsi="Times New Roman" w:cs="Times New Roman"/>
          <w:i/>
          <w:sz w:val="24"/>
          <w:szCs w:val="24"/>
        </w:rPr>
        <w:t>Multidimensional Self-Concept Scale</w:t>
      </w:r>
      <w:r w:rsidR="00323C9A" w:rsidRPr="003206EB">
        <w:rPr>
          <w:rFonts w:ascii="Times New Roman" w:hAnsi="Times New Roman" w:cs="Times New Roman"/>
          <w:sz w:val="24"/>
          <w:szCs w:val="24"/>
        </w:rPr>
        <w:t xml:space="preserve"> yang mengandungi 36 item soalan yang dibina oleh Fleming dan Courtney (1984). Konsep kendiri dibahagikan kepada lima dimensi utama iaitu; (i) harga diri, (ii) keyakinan sosial, (iii) pencapaian akademik, </w:t>
      </w:r>
      <w:r w:rsidR="00DA79CC" w:rsidRPr="003206EB">
        <w:rPr>
          <w:rFonts w:ascii="Times New Roman" w:hAnsi="Times New Roman" w:cs="Times New Roman"/>
          <w:sz w:val="24"/>
          <w:szCs w:val="24"/>
        </w:rPr>
        <w:t xml:space="preserve">(iv) </w:t>
      </w:r>
      <w:r w:rsidR="00323C9A" w:rsidRPr="003206EB">
        <w:rPr>
          <w:rFonts w:ascii="Times New Roman" w:hAnsi="Times New Roman" w:cs="Times New Roman"/>
          <w:sz w:val="24"/>
          <w:szCs w:val="24"/>
        </w:rPr>
        <w:t>penampilan diri dan</w:t>
      </w:r>
      <w:r w:rsidR="00DA79CC" w:rsidRPr="003206EB">
        <w:rPr>
          <w:rFonts w:ascii="Times New Roman" w:hAnsi="Times New Roman" w:cs="Times New Roman"/>
          <w:sz w:val="24"/>
          <w:szCs w:val="24"/>
        </w:rPr>
        <w:t xml:space="preserve"> </w:t>
      </w:r>
      <w:r w:rsidR="00323C9A" w:rsidRPr="003206EB">
        <w:rPr>
          <w:rFonts w:ascii="Times New Roman" w:hAnsi="Times New Roman" w:cs="Times New Roman"/>
          <w:sz w:val="24"/>
          <w:szCs w:val="24"/>
        </w:rPr>
        <w:t xml:space="preserve">(v) kebolehan fizikal.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(1) Sangat Tidak Kerap, (2) Tidak Kerap, (3) Tidak Pasti, (4) Kerap dan (5) Sangat Kerap.</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DA79CC" w:rsidRPr="003206EB" w:rsidRDefault="00DA79CC" w:rsidP="00DA79CC">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KESEDARAN KOMUNITI</w:t>
      </w:r>
    </w:p>
    <w:p w:rsidR="00DA79CC" w:rsidRPr="003206EB" w:rsidRDefault="00DA79CC" w:rsidP="00F8181C">
      <w:pPr>
        <w:spacing w:after="0" w:line="276" w:lineRule="auto"/>
        <w:jc w:val="both"/>
        <w:rPr>
          <w:rFonts w:ascii="Times New Roman" w:hAnsi="Times New Roman" w:cs="Times New Roman"/>
          <w:b/>
          <w:sz w:val="24"/>
          <w:szCs w:val="24"/>
        </w:rPr>
      </w:pPr>
    </w:p>
    <w:p w:rsidR="00F8181C" w:rsidRPr="003206EB" w:rsidRDefault="00A83C69" w:rsidP="00F8181C">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Tahap k</w:t>
      </w:r>
      <w:r w:rsidR="00323C9A" w:rsidRPr="003206EB">
        <w:rPr>
          <w:rFonts w:ascii="Times New Roman" w:hAnsi="Times New Roman" w:cs="Times New Roman"/>
          <w:sz w:val="24"/>
          <w:szCs w:val="24"/>
        </w:rPr>
        <w:t xml:space="preserve">esedaran komuniti pesalah muda diukur dengan menggunakan skala </w:t>
      </w:r>
      <w:r w:rsidR="00323C9A" w:rsidRPr="003206EB">
        <w:rPr>
          <w:rFonts w:ascii="Times New Roman" w:hAnsi="Times New Roman" w:cs="Times New Roman"/>
          <w:i/>
          <w:sz w:val="24"/>
          <w:szCs w:val="24"/>
        </w:rPr>
        <w:t xml:space="preserve">Sense of Community Index 2 </w:t>
      </w:r>
      <w:r w:rsidR="00323C9A" w:rsidRPr="003206EB">
        <w:rPr>
          <w:rFonts w:ascii="Times New Roman" w:hAnsi="Times New Roman" w:cs="Times New Roman"/>
          <w:sz w:val="24"/>
          <w:szCs w:val="24"/>
        </w:rPr>
        <w:t xml:space="preserve">(SCI-2) yang mengandungi 24 item soalan yang dibina </w:t>
      </w:r>
      <w:r w:rsidR="00323C9A" w:rsidRPr="003206EB">
        <w:rPr>
          <w:rFonts w:ascii="Times New Roman" w:hAnsi="Times New Roman" w:cs="Times New Roman"/>
          <w:sz w:val="24"/>
          <w:szCs w:val="24"/>
        </w:rPr>
        <w:t xml:space="preserve">oleh Chavis (2008). Kesedaran komuniti dibahagikan kepada empat dimensi utama iaitu; (i) pengukuhan keperluan, (ii) keahlian, (iii) pengaruh komuniti dan </w:t>
      </w:r>
      <w:proofErr w:type="gramStart"/>
      <w:r w:rsidR="00323C9A" w:rsidRPr="003206EB">
        <w:rPr>
          <w:rFonts w:ascii="Times New Roman" w:hAnsi="Times New Roman" w:cs="Times New Roman"/>
          <w:sz w:val="24"/>
          <w:szCs w:val="24"/>
        </w:rPr>
        <w:t>(iv) keterikatan</w:t>
      </w:r>
      <w:proofErr w:type="gramEnd"/>
      <w:r w:rsidR="00323C9A" w:rsidRPr="003206EB">
        <w:rPr>
          <w:rFonts w:ascii="Times New Roman" w:hAnsi="Times New Roman" w:cs="Times New Roman"/>
          <w:sz w:val="24"/>
          <w:szCs w:val="24"/>
        </w:rPr>
        <w:t xml:space="preserve"> emosi.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w:t>
      </w:r>
      <w:r w:rsidR="00DA79CC" w:rsidRPr="003206EB">
        <w:rPr>
          <w:rFonts w:ascii="Times New Roman" w:hAnsi="Times New Roman" w:cs="Times New Roman"/>
          <w:sz w:val="24"/>
          <w:szCs w:val="24"/>
        </w:rPr>
        <w:t xml:space="preserve">(1) </w:t>
      </w:r>
      <w:r w:rsidR="00323C9A" w:rsidRPr="003206EB">
        <w:rPr>
          <w:rFonts w:ascii="Times New Roman" w:hAnsi="Times New Roman" w:cs="Times New Roman"/>
          <w:sz w:val="24"/>
          <w:szCs w:val="24"/>
        </w:rPr>
        <w:t xml:space="preserve">Sangat Tidak Setuju, </w:t>
      </w:r>
      <w:r w:rsidRPr="003206EB">
        <w:rPr>
          <w:rFonts w:ascii="Times New Roman" w:hAnsi="Times New Roman" w:cs="Times New Roman"/>
          <w:sz w:val="24"/>
          <w:szCs w:val="24"/>
        </w:rPr>
        <w:br/>
      </w:r>
      <w:r w:rsidR="00323C9A" w:rsidRPr="003206EB">
        <w:rPr>
          <w:rFonts w:ascii="Times New Roman" w:hAnsi="Times New Roman" w:cs="Times New Roman"/>
          <w:sz w:val="24"/>
          <w:szCs w:val="24"/>
        </w:rPr>
        <w:t>(2) Tidak Setuju, (3) Tidak Pasti (4) Setuju dan (5) Sangat Setuju.</w:t>
      </w:r>
    </w:p>
    <w:p w:rsidR="00C206D3" w:rsidRPr="003206EB" w:rsidRDefault="00C206D3" w:rsidP="00F8181C">
      <w:pPr>
        <w:spacing w:after="0" w:line="276" w:lineRule="auto"/>
        <w:jc w:val="both"/>
        <w:rPr>
          <w:rFonts w:ascii="Times New Roman" w:hAnsi="Times New Roman" w:cs="Times New Roman"/>
          <w:sz w:val="24"/>
          <w:szCs w:val="24"/>
        </w:rPr>
      </w:pPr>
    </w:p>
    <w:p w:rsidR="00DA79CC" w:rsidRPr="003206EB" w:rsidRDefault="00DA79CC" w:rsidP="00DA79CC">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SOKONGAN SOSIAL</w:t>
      </w:r>
    </w:p>
    <w:p w:rsidR="00DA79CC" w:rsidRPr="003206EB" w:rsidRDefault="00DA79CC" w:rsidP="00F8181C">
      <w:pPr>
        <w:spacing w:after="0" w:line="276" w:lineRule="auto"/>
        <w:jc w:val="both"/>
        <w:rPr>
          <w:rFonts w:ascii="Times New Roman" w:hAnsi="Times New Roman" w:cs="Times New Roman"/>
          <w:b/>
          <w:sz w:val="24"/>
          <w:szCs w:val="24"/>
        </w:rPr>
      </w:pPr>
    </w:p>
    <w:p w:rsidR="00323C9A" w:rsidRPr="003206EB" w:rsidRDefault="00A83C69" w:rsidP="00F8181C">
      <w:pPr>
        <w:spacing w:after="0" w:line="276" w:lineRule="auto"/>
        <w:jc w:val="both"/>
        <w:rPr>
          <w:rFonts w:ascii="Times New Roman" w:hAnsi="Times New Roman" w:cs="Times New Roman"/>
          <w:b/>
          <w:sz w:val="24"/>
          <w:szCs w:val="24"/>
        </w:rPr>
      </w:pPr>
      <w:r w:rsidRPr="003206EB">
        <w:rPr>
          <w:rFonts w:ascii="Times New Roman" w:hAnsi="Times New Roman" w:cs="Times New Roman"/>
          <w:sz w:val="24"/>
          <w:szCs w:val="24"/>
        </w:rPr>
        <w:t>Tahap s</w:t>
      </w:r>
      <w:r w:rsidR="00323C9A" w:rsidRPr="003206EB">
        <w:rPr>
          <w:rFonts w:ascii="Times New Roman" w:hAnsi="Times New Roman" w:cs="Times New Roman"/>
          <w:sz w:val="24"/>
          <w:szCs w:val="24"/>
        </w:rPr>
        <w:t xml:space="preserve">okongan sosial pesalah muda diukur dengan menggunakan skala </w:t>
      </w:r>
      <w:r w:rsidR="00323C9A" w:rsidRPr="003206EB">
        <w:rPr>
          <w:rFonts w:ascii="Times New Roman" w:hAnsi="Times New Roman" w:cs="Times New Roman"/>
          <w:i/>
          <w:sz w:val="24"/>
          <w:szCs w:val="24"/>
        </w:rPr>
        <w:t>Interpersonal Support Evaluation List</w:t>
      </w:r>
      <w:r w:rsidR="00323C9A" w:rsidRPr="003206EB">
        <w:rPr>
          <w:rFonts w:ascii="Times New Roman" w:hAnsi="Times New Roman" w:cs="Times New Roman"/>
          <w:sz w:val="24"/>
          <w:szCs w:val="24"/>
        </w:rPr>
        <w:t xml:space="preserve"> (ISEL) yang mengandungi 40 item soalan yang dibina oleh Cohen (1983). Sokongan sosial dibahagikan kepada empat elemen utama iaitu; (i) sokongan penilaian, </w:t>
      </w:r>
      <w:r w:rsidR="00F8181C" w:rsidRPr="003206EB">
        <w:rPr>
          <w:rFonts w:ascii="Times New Roman" w:hAnsi="Times New Roman" w:cs="Times New Roman"/>
          <w:sz w:val="24"/>
          <w:szCs w:val="24"/>
        </w:rPr>
        <w:br/>
      </w:r>
      <w:r w:rsidR="00323C9A" w:rsidRPr="003206EB">
        <w:rPr>
          <w:rFonts w:ascii="Times New Roman" w:hAnsi="Times New Roman" w:cs="Times New Roman"/>
          <w:sz w:val="24"/>
          <w:szCs w:val="24"/>
        </w:rPr>
        <w:t xml:space="preserve">(ii) sokongan nyata, (iii) sokongan kendiri dan </w:t>
      </w:r>
      <w:proofErr w:type="gramStart"/>
      <w:r w:rsidR="00323C9A" w:rsidRPr="003206EB">
        <w:rPr>
          <w:rFonts w:ascii="Times New Roman" w:hAnsi="Times New Roman" w:cs="Times New Roman"/>
          <w:sz w:val="24"/>
          <w:szCs w:val="24"/>
        </w:rPr>
        <w:t>(iv) sokongan</w:t>
      </w:r>
      <w:proofErr w:type="gramEnd"/>
      <w:r w:rsidR="00323C9A" w:rsidRPr="003206EB">
        <w:rPr>
          <w:rFonts w:ascii="Times New Roman" w:hAnsi="Times New Roman" w:cs="Times New Roman"/>
          <w:sz w:val="24"/>
          <w:szCs w:val="24"/>
        </w:rPr>
        <w:t xml:space="preserve"> kebersamaan.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(1) Sangat Tidak Setuju, </w:t>
      </w:r>
      <w:r w:rsidRPr="003206EB">
        <w:rPr>
          <w:rFonts w:ascii="Times New Roman" w:hAnsi="Times New Roman" w:cs="Times New Roman"/>
          <w:sz w:val="24"/>
          <w:szCs w:val="24"/>
        </w:rPr>
        <w:br/>
      </w:r>
      <w:r w:rsidR="00323C9A" w:rsidRPr="003206EB">
        <w:rPr>
          <w:rFonts w:ascii="Times New Roman" w:hAnsi="Times New Roman" w:cs="Times New Roman"/>
          <w:sz w:val="24"/>
          <w:szCs w:val="24"/>
        </w:rPr>
        <w:t>(2) Tidak Setuju, (3) Tidak Pasti, (4) Setuju dan (5) Sangat Setuju.</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F72005" w:rsidRPr="003206EB" w:rsidRDefault="00F72005" w:rsidP="00F72005">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PENGINTEGRASIAN SOSIAL</w:t>
      </w:r>
    </w:p>
    <w:p w:rsidR="00F72005" w:rsidRPr="003206EB" w:rsidRDefault="00F72005" w:rsidP="00F8181C">
      <w:pPr>
        <w:spacing w:after="0" w:line="276" w:lineRule="auto"/>
        <w:jc w:val="both"/>
        <w:rPr>
          <w:rFonts w:ascii="Times New Roman" w:hAnsi="Times New Roman" w:cs="Times New Roman"/>
          <w:b/>
          <w:sz w:val="24"/>
          <w:szCs w:val="24"/>
        </w:rPr>
      </w:pPr>
    </w:p>
    <w:p w:rsidR="001D309B" w:rsidRDefault="00A83C69" w:rsidP="007D31FB">
      <w:pPr>
        <w:spacing w:after="0" w:line="276" w:lineRule="auto"/>
        <w:jc w:val="both"/>
        <w:rPr>
          <w:rFonts w:ascii="Times New Roman" w:hAnsi="Times New Roman" w:cs="Times New Roman"/>
          <w:b/>
          <w:sz w:val="24"/>
          <w:szCs w:val="24"/>
        </w:rPr>
      </w:pPr>
      <w:r w:rsidRPr="003206EB">
        <w:rPr>
          <w:rFonts w:ascii="Times New Roman" w:hAnsi="Times New Roman" w:cs="Times New Roman"/>
          <w:sz w:val="24"/>
          <w:szCs w:val="24"/>
        </w:rPr>
        <w:t>Tahap p</w:t>
      </w:r>
      <w:r w:rsidR="00323C9A" w:rsidRPr="003206EB">
        <w:rPr>
          <w:rFonts w:ascii="Times New Roman" w:hAnsi="Times New Roman" w:cs="Times New Roman"/>
          <w:sz w:val="24"/>
          <w:szCs w:val="24"/>
        </w:rPr>
        <w:t xml:space="preserve">engintegrasian sosial pesalah muda diukur dengan menggunakan skala </w:t>
      </w:r>
      <w:r w:rsidR="00323C9A" w:rsidRPr="003206EB">
        <w:rPr>
          <w:rFonts w:ascii="Times New Roman" w:hAnsi="Times New Roman" w:cs="Times New Roman"/>
          <w:i/>
          <w:sz w:val="24"/>
          <w:szCs w:val="24"/>
        </w:rPr>
        <w:t xml:space="preserve">The Social Integration Scale </w:t>
      </w:r>
      <w:r w:rsidR="00323C9A" w:rsidRPr="003206EB">
        <w:rPr>
          <w:rFonts w:ascii="Times New Roman" w:hAnsi="Times New Roman" w:cs="Times New Roman"/>
          <w:sz w:val="24"/>
          <w:szCs w:val="24"/>
        </w:rPr>
        <w:t xml:space="preserve">yang mengandungi 26 item soalan yang dibina oleh Susan dan Murray (1995). Pengintegration sosial dibahagikan kepada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dimensi utama iaitu; (i) kepercayaan, (ii) rakan terlibat jenayah, (iii) ketersediaan rangkaian sosial (iv) komitmen dan (v) penglibatan sosial.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(1) Sangat Tidak Setuju, (2) Tidak Setuju, (3) Tidak Pasti, </w:t>
      </w:r>
      <w:r w:rsidRPr="003206EB">
        <w:rPr>
          <w:rFonts w:ascii="Times New Roman" w:hAnsi="Times New Roman" w:cs="Times New Roman"/>
          <w:sz w:val="24"/>
          <w:szCs w:val="24"/>
        </w:rPr>
        <w:br/>
      </w:r>
      <w:r w:rsidR="00323C9A" w:rsidRPr="003206EB">
        <w:rPr>
          <w:rFonts w:ascii="Times New Roman" w:hAnsi="Times New Roman" w:cs="Times New Roman"/>
          <w:sz w:val="24"/>
          <w:szCs w:val="24"/>
        </w:rPr>
        <w:t>(4) Setuju dan (5) Sangat Setuju.</w:t>
      </w:r>
      <w:r w:rsidR="00DA79CC" w:rsidRPr="003206EB">
        <w:rPr>
          <w:rFonts w:ascii="Times New Roman" w:hAnsi="Times New Roman" w:cs="Times New Roman"/>
          <w:sz w:val="24"/>
          <w:szCs w:val="24"/>
        </w:rPr>
        <w:br/>
      </w:r>
    </w:p>
    <w:p w:rsidR="00B914BE" w:rsidRDefault="00B914BE" w:rsidP="007D31FB">
      <w:pPr>
        <w:spacing w:after="0" w:line="276" w:lineRule="auto"/>
        <w:jc w:val="both"/>
        <w:rPr>
          <w:rFonts w:ascii="Times New Roman" w:hAnsi="Times New Roman" w:cs="Times New Roman"/>
          <w:b/>
          <w:sz w:val="24"/>
          <w:szCs w:val="24"/>
        </w:rPr>
      </w:pPr>
    </w:p>
    <w:p w:rsidR="00B914BE" w:rsidRPr="003206EB" w:rsidRDefault="00B914BE" w:rsidP="007D31FB">
      <w:pPr>
        <w:spacing w:after="0" w:line="276" w:lineRule="auto"/>
        <w:jc w:val="both"/>
        <w:rPr>
          <w:rFonts w:ascii="Times New Roman" w:hAnsi="Times New Roman" w:cs="Times New Roman"/>
          <w:b/>
          <w:sz w:val="24"/>
          <w:szCs w:val="24"/>
        </w:rPr>
      </w:pPr>
    </w:p>
    <w:p w:rsidR="00323C9A" w:rsidRPr="003206EB" w:rsidRDefault="00323C9A" w:rsidP="00915CDD">
      <w:pPr>
        <w:spacing w:after="0" w:line="276" w:lineRule="auto"/>
        <w:ind w:firstLine="720"/>
        <w:jc w:val="center"/>
        <w:rPr>
          <w:rFonts w:ascii="Times New Roman" w:hAnsi="Times New Roman" w:cs="Times New Roman"/>
          <w:sz w:val="24"/>
          <w:szCs w:val="24"/>
        </w:rPr>
      </w:pPr>
      <w:r w:rsidRPr="003206EB">
        <w:rPr>
          <w:rFonts w:ascii="Times New Roman" w:hAnsi="Times New Roman" w:cs="Times New Roman"/>
          <w:sz w:val="24"/>
          <w:szCs w:val="24"/>
        </w:rPr>
        <w:lastRenderedPageBreak/>
        <w:t>KESAHAN KAJIAN</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4F022A" w:rsidRPr="003206EB" w:rsidRDefault="00323C9A" w:rsidP="00915CDD">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Frankfort et al. (2000) menjelaskan bahawa kesahan kajian perlu dijalankan untuk menguji </w:t>
      </w:r>
      <w:proofErr w:type="gramStart"/>
      <w:r w:rsidRPr="003206EB">
        <w:rPr>
          <w:rFonts w:ascii="Times New Roman" w:hAnsi="Times New Roman" w:cs="Times New Roman"/>
          <w:sz w:val="24"/>
          <w:szCs w:val="24"/>
        </w:rPr>
        <w:t>sama</w:t>
      </w:r>
      <w:proofErr w:type="gramEnd"/>
      <w:r w:rsidRPr="003206EB">
        <w:rPr>
          <w:rFonts w:ascii="Times New Roman" w:hAnsi="Times New Roman" w:cs="Times New Roman"/>
          <w:sz w:val="24"/>
          <w:szCs w:val="24"/>
        </w:rPr>
        <w:t xml:space="preserve"> ada alat kajian benar-benar menguji sesuatu pekara yang hendak dikaji. Dalam kajian ini pengkaji menggunakan kesahan kandungan untuk memurnikan dan menyelaras soalan-soalan sebelum kesahan muka dijalankan (Standards for Educational and Psychological Testing 1985).</w:t>
      </w:r>
    </w:p>
    <w:p w:rsidR="00C206D3" w:rsidRPr="003206EB" w:rsidRDefault="00C206D3" w:rsidP="00915CDD">
      <w:pPr>
        <w:spacing w:after="0" w:line="276" w:lineRule="auto"/>
        <w:jc w:val="both"/>
        <w:rPr>
          <w:rFonts w:ascii="Times New Roman" w:hAnsi="Times New Roman" w:cs="Times New Roman"/>
          <w:sz w:val="24"/>
          <w:szCs w:val="24"/>
        </w:rPr>
      </w:pPr>
    </w:p>
    <w:p w:rsidR="00F72005" w:rsidRPr="003206EB" w:rsidRDefault="00F72005" w:rsidP="00F72005">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KESAHAN KANDUNGAN</w:t>
      </w:r>
    </w:p>
    <w:p w:rsidR="00F72005" w:rsidRPr="003206EB" w:rsidRDefault="00F72005" w:rsidP="004F022A">
      <w:pPr>
        <w:spacing w:after="0" w:line="276" w:lineRule="auto"/>
        <w:jc w:val="both"/>
        <w:rPr>
          <w:rFonts w:ascii="Times New Roman" w:hAnsi="Times New Roman" w:cs="Times New Roman"/>
          <w:b/>
          <w:sz w:val="24"/>
          <w:szCs w:val="24"/>
        </w:rPr>
      </w:pPr>
    </w:p>
    <w:p w:rsidR="00323C9A" w:rsidRPr="003206EB" w:rsidRDefault="00F72005" w:rsidP="004F022A">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Kesahan kandungan b</w:t>
      </w:r>
      <w:r w:rsidR="00323C9A" w:rsidRPr="003206EB">
        <w:rPr>
          <w:rFonts w:ascii="Times New Roman" w:hAnsi="Times New Roman" w:cs="Times New Roman"/>
          <w:sz w:val="24"/>
          <w:szCs w:val="24"/>
        </w:rPr>
        <w:t xml:space="preserve">ertujuan untuk mengenalpasti sejauhmana sesuatu alat ukuran mengukur item-item yang terdapat di dalam instrumen kajian (Anastasi &amp; Urbina 1997). Selain itu, kesahan kandungan bertujuan untuk menyelaraskan item-item yang terdapat dalam instrumen kajian supaya bertepatan dan membawa maksud yang </w:t>
      </w:r>
      <w:proofErr w:type="gramStart"/>
      <w:r w:rsidR="00323C9A" w:rsidRPr="003206EB">
        <w:rPr>
          <w:rFonts w:ascii="Times New Roman" w:hAnsi="Times New Roman" w:cs="Times New Roman"/>
          <w:sz w:val="24"/>
          <w:szCs w:val="24"/>
        </w:rPr>
        <w:t>sama</w:t>
      </w:r>
      <w:proofErr w:type="gramEnd"/>
      <w:r w:rsidR="00323C9A" w:rsidRPr="003206EB">
        <w:rPr>
          <w:rFonts w:ascii="Times New Roman" w:hAnsi="Times New Roman" w:cs="Times New Roman"/>
          <w:sz w:val="24"/>
          <w:szCs w:val="24"/>
        </w:rPr>
        <w:t xml:space="preserve"> dengan instrumen kajian yang asal selepas penterjemahan secara </w:t>
      </w:r>
      <w:r w:rsidR="00323C9A" w:rsidRPr="003206EB">
        <w:rPr>
          <w:rFonts w:ascii="Times New Roman" w:hAnsi="Times New Roman" w:cs="Times New Roman"/>
          <w:i/>
          <w:sz w:val="24"/>
          <w:szCs w:val="24"/>
        </w:rPr>
        <w:t>back-to-back translation</w:t>
      </w:r>
      <w:r w:rsidR="00323C9A" w:rsidRPr="003206EB">
        <w:rPr>
          <w:rFonts w:ascii="Times New Roman" w:hAnsi="Times New Roman" w:cs="Times New Roman"/>
          <w:sz w:val="24"/>
          <w:szCs w:val="24"/>
        </w:rPr>
        <w:t xml:space="preserve"> dijalankan sepertimana yang dicadangkan oleh Brislin et al. (1973). Dalam kajian ini, sejumlah 126 item soalan telah dimurnikan dengan bantuan panel pakar. Menurut Othman (1999) enam hingga sembilan orang panel adalah mencukupi untuk membuat penilaian terhadap konstruk dan item kajian. Seramai empat orang pensyarah daripada Pusat Penyelidikan Psikologi dan Kesejahteraan Manusia (UKM) dan dua orang pegawai JKM yang bertugas mengendalikan pesalah muda yang terlibat dengan perintah khidmat masyarakat telah memberi kerjasama untuk menilai borang soal selidik yang digunakan dalam kajian ini.</w:t>
      </w:r>
    </w:p>
    <w:p w:rsidR="00C206D3" w:rsidRDefault="00C206D3" w:rsidP="004F022A">
      <w:pPr>
        <w:spacing w:after="0" w:line="276" w:lineRule="auto"/>
        <w:jc w:val="both"/>
        <w:rPr>
          <w:rFonts w:ascii="Times New Roman" w:hAnsi="Times New Roman" w:cs="Times New Roman"/>
          <w:sz w:val="24"/>
          <w:szCs w:val="24"/>
        </w:rPr>
      </w:pPr>
    </w:p>
    <w:p w:rsidR="00B914BE" w:rsidRPr="003206EB" w:rsidRDefault="00B914BE" w:rsidP="004F022A">
      <w:pPr>
        <w:spacing w:after="0" w:line="276" w:lineRule="auto"/>
        <w:jc w:val="both"/>
        <w:rPr>
          <w:rFonts w:ascii="Times New Roman" w:hAnsi="Times New Roman" w:cs="Times New Roman"/>
          <w:sz w:val="24"/>
          <w:szCs w:val="24"/>
        </w:rPr>
      </w:pPr>
    </w:p>
    <w:p w:rsidR="00F72005" w:rsidRDefault="00F72005" w:rsidP="00B914BE">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KESAHAN MUKA</w:t>
      </w:r>
    </w:p>
    <w:p w:rsidR="00B914BE" w:rsidRPr="00B914BE" w:rsidRDefault="00B914BE" w:rsidP="00B914BE">
      <w:pPr>
        <w:spacing w:after="0" w:line="276" w:lineRule="auto"/>
        <w:jc w:val="center"/>
        <w:rPr>
          <w:rFonts w:ascii="Times New Roman" w:hAnsi="Times New Roman" w:cs="Times New Roman"/>
          <w:sz w:val="20"/>
          <w:szCs w:val="20"/>
        </w:rPr>
      </w:pPr>
    </w:p>
    <w:p w:rsidR="004F022A" w:rsidRPr="003206EB" w:rsidRDefault="00CC010E" w:rsidP="007D31FB">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Kesahan muka d</w:t>
      </w:r>
      <w:r w:rsidR="00323C9A" w:rsidRPr="003206EB">
        <w:rPr>
          <w:rFonts w:ascii="Times New Roman" w:hAnsi="Times New Roman" w:cs="Times New Roman"/>
          <w:sz w:val="24"/>
          <w:szCs w:val="24"/>
        </w:rPr>
        <w:t xml:space="preserve">ijalankan untuk melihat </w:t>
      </w:r>
      <w:proofErr w:type="gramStart"/>
      <w:r w:rsidR="00323C9A" w:rsidRPr="003206EB">
        <w:rPr>
          <w:rFonts w:ascii="Times New Roman" w:hAnsi="Times New Roman" w:cs="Times New Roman"/>
          <w:sz w:val="24"/>
          <w:szCs w:val="24"/>
        </w:rPr>
        <w:t>sama</w:t>
      </w:r>
      <w:proofErr w:type="gramEnd"/>
      <w:r w:rsidR="00323C9A" w:rsidRPr="003206EB">
        <w:rPr>
          <w:rFonts w:ascii="Times New Roman" w:hAnsi="Times New Roman" w:cs="Times New Roman"/>
          <w:sz w:val="24"/>
          <w:szCs w:val="24"/>
        </w:rPr>
        <w:t xml:space="preserve"> ada populasi umum memahami setiap item soalan yang terkandung dalam instrumen kajian </w:t>
      </w:r>
      <w:r w:rsidR="00A83C69" w:rsidRPr="003206EB">
        <w:rPr>
          <w:rFonts w:ascii="Times New Roman" w:hAnsi="Times New Roman" w:cs="Times New Roman"/>
          <w:sz w:val="24"/>
          <w:szCs w:val="24"/>
        </w:rPr>
        <w:t xml:space="preserve">sebelum kajian rintis dan kajian sebenar dijalankan </w:t>
      </w:r>
      <w:r w:rsidR="00323C9A" w:rsidRPr="003206EB">
        <w:rPr>
          <w:rFonts w:ascii="Times New Roman" w:hAnsi="Times New Roman" w:cs="Times New Roman"/>
          <w:sz w:val="24"/>
          <w:szCs w:val="24"/>
        </w:rPr>
        <w:t>(Anastasi &amp; Urbina 1997). Sebagai langkah permulaan 10 orang pelajar tingkatan lima dan tingkatan enam yan</w:t>
      </w:r>
      <w:r w:rsidR="00A83C69" w:rsidRPr="003206EB">
        <w:rPr>
          <w:rFonts w:ascii="Times New Roman" w:hAnsi="Times New Roman" w:cs="Times New Roman"/>
          <w:sz w:val="24"/>
          <w:szCs w:val="24"/>
        </w:rPr>
        <w:t>g berusia di antara 17 hingga 20</w:t>
      </w:r>
      <w:r w:rsidR="00323C9A" w:rsidRPr="003206EB">
        <w:rPr>
          <w:rFonts w:ascii="Times New Roman" w:hAnsi="Times New Roman" w:cs="Times New Roman"/>
          <w:sz w:val="24"/>
          <w:szCs w:val="24"/>
        </w:rPr>
        <w:t xml:space="preserve"> tahun dari Sekolah Menengah Kebangsaan Tinggi Kajang, Selangor dipilih sebagai responden untuk menjawab borang soal selidik.</w:t>
      </w:r>
    </w:p>
    <w:p w:rsidR="00C206D3" w:rsidRPr="003206EB" w:rsidRDefault="00C206D3" w:rsidP="007D31FB">
      <w:pPr>
        <w:spacing w:after="0" w:line="276" w:lineRule="auto"/>
        <w:jc w:val="both"/>
        <w:rPr>
          <w:rFonts w:ascii="Times New Roman" w:hAnsi="Times New Roman" w:cs="Times New Roman"/>
          <w:b/>
          <w:sz w:val="24"/>
          <w:szCs w:val="24"/>
        </w:rPr>
      </w:pPr>
    </w:p>
    <w:p w:rsidR="00323C9A" w:rsidRPr="003206EB" w:rsidRDefault="00323C9A" w:rsidP="00607C32">
      <w:pPr>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t>HASIL KAJIAN DAN PERBINCANGAN</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323C9A" w:rsidRPr="003206EB" w:rsidRDefault="00DA79CC" w:rsidP="00DA79CC">
      <w:pPr>
        <w:spacing w:after="0" w:line="276" w:lineRule="auto"/>
        <w:ind w:firstLine="720"/>
        <w:jc w:val="center"/>
        <w:rPr>
          <w:rFonts w:ascii="Times New Roman" w:hAnsi="Times New Roman" w:cs="Times New Roman"/>
          <w:sz w:val="20"/>
          <w:szCs w:val="20"/>
        </w:rPr>
      </w:pPr>
      <w:r w:rsidRPr="003206EB">
        <w:rPr>
          <w:rFonts w:ascii="Times New Roman" w:hAnsi="Times New Roman" w:cs="Times New Roman"/>
          <w:sz w:val="20"/>
          <w:szCs w:val="20"/>
        </w:rPr>
        <w:t>TAHAP KONSEP KENDIRI PESALAH MUDA</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323C9A" w:rsidRPr="003206EB" w:rsidRDefault="00323C9A" w:rsidP="00A83C69">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Keputusan ujian deskriptif menunjukkan bahawa majoriti daripada pesalah muda yang sedang menjalani perintah khidmat masyarakat mempunyai konsep kendiri pada tahap sederhana (72.9%) ke tahap tinggi (21.9%). Tambahan pula, berdasarkan Jadual 1.1 hanya 5.2% daripada pesalah muda yang terlibat dalam kajian ini mempunyai tahap konsep kendiri yang rendah.</w:t>
      </w:r>
    </w:p>
    <w:p w:rsidR="00A83C69" w:rsidRPr="003206EB" w:rsidRDefault="00A83C69" w:rsidP="00A83C69">
      <w:pPr>
        <w:spacing w:after="0" w:line="276" w:lineRule="auto"/>
        <w:jc w:val="both"/>
        <w:rPr>
          <w:rFonts w:ascii="Times New Roman" w:hAnsi="Times New Roman" w:cs="Times New Roman"/>
          <w:sz w:val="24"/>
          <w:szCs w:val="24"/>
        </w:rPr>
      </w:pPr>
    </w:p>
    <w:p w:rsidR="0009203C" w:rsidRPr="003206EB" w:rsidRDefault="0009203C" w:rsidP="0009203C">
      <w:pPr>
        <w:spacing w:after="0" w:line="276" w:lineRule="auto"/>
        <w:ind w:firstLine="720"/>
        <w:jc w:val="center"/>
        <w:rPr>
          <w:rFonts w:ascii="Times New Roman" w:hAnsi="Times New Roman" w:cs="Times New Roman"/>
        </w:rPr>
      </w:pPr>
      <w:r w:rsidRPr="003206EB">
        <w:rPr>
          <w:rFonts w:ascii="Times New Roman" w:hAnsi="Times New Roman" w:cs="Times New Roman"/>
        </w:rPr>
        <w:t>Jadual 1.1 Tahap Konsep Kendiri</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09203C">
        <w:tc>
          <w:tcPr>
            <w:tcW w:w="1838"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Konsep Kendiri</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09203C">
        <w:tc>
          <w:tcPr>
            <w:tcW w:w="1838" w:type="dxa"/>
            <w:tcBorders>
              <w:top w:val="single" w:sz="4" w:space="0" w:color="auto"/>
            </w:tcBorders>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16</w:t>
            </w:r>
          </w:p>
        </w:tc>
        <w:tc>
          <w:tcPr>
            <w:tcW w:w="1276" w:type="dxa"/>
            <w:tcBorders>
              <w:top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5.2</w:t>
            </w:r>
          </w:p>
        </w:tc>
      </w:tr>
      <w:tr w:rsidR="003206EB" w:rsidRPr="003206EB" w:rsidTr="0009203C">
        <w:tc>
          <w:tcPr>
            <w:tcW w:w="1838" w:type="dxa"/>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223</w:t>
            </w:r>
          </w:p>
        </w:tc>
        <w:tc>
          <w:tcPr>
            <w:tcW w:w="1276" w:type="dxa"/>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72.9</w:t>
            </w:r>
          </w:p>
        </w:tc>
      </w:tr>
      <w:tr w:rsidR="003206EB" w:rsidRPr="003206EB" w:rsidTr="0009203C">
        <w:tc>
          <w:tcPr>
            <w:tcW w:w="1838" w:type="dxa"/>
            <w:tcBorders>
              <w:bottom w:val="single" w:sz="4" w:space="0" w:color="auto"/>
            </w:tcBorders>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67</w:t>
            </w:r>
          </w:p>
        </w:tc>
        <w:tc>
          <w:tcPr>
            <w:tcW w:w="1276" w:type="dxa"/>
            <w:tcBorders>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21.9</w:t>
            </w:r>
          </w:p>
        </w:tc>
      </w:tr>
      <w:tr w:rsidR="003206EB" w:rsidRPr="003206EB" w:rsidTr="0009203C">
        <w:tc>
          <w:tcPr>
            <w:tcW w:w="1838" w:type="dxa"/>
            <w:tcBorders>
              <w:top w:val="single" w:sz="4" w:space="0" w:color="auto"/>
              <w:bottom w:val="single" w:sz="4" w:space="0" w:color="auto"/>
            </w:tcBorders>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607C32" w:rsidRPr="003206EB" w:rsidRDefault="0009203C" w:rsidP="0009203C">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323C9A" w:rsidRPr="003206EB" w:rsidRDefault="00323C9A" w:rsidP="0009203C">
      <w:pPr>
        <w:spacing w:after="0" w:line="276" w:lineRule="auto"/>
        <w:jc w:val="both"/>
        <w:rPr>
          <w:rFonts w:ascii="Times New Roman" w:hAnsi="Times New Roman" w:cs="Times New Roman"/>
          <w:sz w:val="24"/>
          <w:szCs w:val="24"/>
        </w:rPr>
      </w:pPr>
    </w:p>
    <w:p w:rsidR="00A83C69" w:rsidRPr="003206EB" w:rsidRDefault="00CC010E" w:rsidP="008919A1">
      <w:pPr>
        <w:spacing w:after="0"/>
        <w:jc w:val="both"/>
        <w:rPr>
          <w:rFonts w:ascii="Times New Roman" w:hAnsi="Times New Roman" w:cs="Times New Roman"/>
          <w:sz w:val="24"/>
          <w:szCs w:val="24"/>
        </w:rPr>
      </w:pPr>
      <w:r w:rsidRPr="003206EB">
        <w:rPr>
          <w:rFonts w:ascii="Times New Roman" w:hAnsi="Times New Roman" w:cs="Times New Roman"/>
          <w:sz w:val="24"/>
          <w:szCs w:val="24"/>
        </w:rPr>
        <w:t xml:space="preserve">Menurut Marsh (1990) konsep kendiri merujuk kepada persepsi seseorang individu terhadap diri sendiri berdasarkan kepada elemen personaliti, kebolehan dan </w:t>
      </w:r>
      <w:r w:rsidRPr="003206EB">
        <w:rPr>
          <w:rFonts w:ascii="Times New Roman" w:hAnsi="Times New Roman" w:cs="Times New Roman"/>
          <w:sz w:val="24"/>
          <w:szCs w:val="24"/>
        </w:rPr>
        <w:lastRenderedPageBreak/>
        <w:t xml:space="preserve">perilaku. Dalam konteks kajian ini konsep kendiri memberi gambaran jelas mengenai pemikiran, tanggapan dan persepsi keseluruhan pesalah muda terhadap diri sendiri. </w:t>
      </w:r>
      <w:r w:rsidR="00323C9A" w:rsidRPr="003206EB">
        <w:rPr>
          <w:rFonts w:ascii="Times New Roman" w:hAnsi="Times New Roman" w:cs="Times New Roman"/>
          <w:sz w:val="24"/>
          <w:szCs w:val="24"/>
        </w:rPr>
        <w:t xml:space="preserve">Berdasarkan Jadual 1.1, hasil kajian menunjukkan bahawa majoriti daripada pesalah muda bersetuju (kerap) dengan penyataan yang terdapat dalam item konsep kendiri. Sejumlah 43.1% daripada pesalah muda berasa yakin terhadap kebolehan diri sendiri serta percaya bahawa orang lain </w:t>
      </w:r>
      <w:proofErr w:type="gramStart"/>
      <w:r w:rsidR="00323C9A" w:rsidRPr="003206EB">
        <w:rPr>
          <w:rFonts w:ascii="Times New Roman" w:hAnsi="Times New Roman" w:cs="Times New Roman"/>
          <w:sz w:val="24"/>
          <w:szCs w:val="24"/>
        </w:rPr>
        <w:t>akan</w:t>
      </w:r>
      <w:proofErr w:type="gramEnd"/>
      <w:r w:rsidR="00323C9A" w:rsidRPr="003206EB">
        <w:rPr>
          <w:rFonts w:ascii="Times New Roman" w:hAnsi="Times New Roman" w:cs="Times New Roman"/>
          <w:sz w:val="24"/>
          <w:szCs w:val="24"/>
        </w:rPr>
        <w:t xml:space="preserve"> memandang tinggi dan menghormati mereka pada masa hadapan (33.7%). Selain itu, seramai 35.6% daripada pesalah muda mengakui bahawa mereka sedar terhadap kebaikan dan kejahatan yang pernah dilakukan sebelum ini serta yakin bahawa orang lain melihat mereka sebagai seorang yang menarik dari segi fizikal (30.7%). Seterusnya, sejumlah 36.6% daripada pesalah muda menjelaskan bahawa mereka tidak kerap diselubungi dengan perasaan malu serta berasa selesa untuk bertemu dengan orang baru yang tidak dikenali (36.6%). Tambahan pula, seramai 27.8% daripada pesalah muda tidak berasa malu dengan </w:t>
      </w:r>
      <w:proofErr w:type="gramStart"/>
      <w:r w:rsidR="00323C9A" w:rsidRPr="003206EB">
        <w:rPr>
          <w:rFonts w:ascii="Times New Roman" w:hAnsi="Times New Roman" w:cs="Times New Roman"/>
          <w:sz w:val="24"/>
          <w:szCs w:val="24"/>
        </w:rPr>
        <w:t>paras</w:t>
      </w:r>
      <w:proofErr w:type="gramEnd"/>
      <w:r w:rsidR="00323C9A" w:rsidRPr="003206EB">
        <w:rPr>
          <w:rFonts w:ascii="Times New Roman" w:hAnsi="Times New Roman" w:cs="Times New Roman"/>
          <w:sz w:val="24"/>
          <w:szCs w:val="24"/>
        </w:rPr>
        <w:t xml:space="preserve"> rupa dan bentuk badan mereka serta tidak berharap untuk memiliki penampilan diri yang lebih menarik berbanding dengan orang lain (27.8%). </w:t>
      </w:r>
      <w:r w:rsidR="00AC6294" w:rsidRPr="003206EB">
        <w:rPr>
          <w:rFonts w:ascii="Times New Roman" w:hAnsi="Times New Roman" w:cs="Times New Roman"/>
          <w:sz w:val="24"/>
          <w:szCs w:val="24"/>
        </w:rPr>
        <w:t xml:space="preserve">Keputusan kajian ini menyokong hasil kajian </w:t>
      </w:r>
      <w:r w:rsidR="008919A1" w:rsidRPr="003206EB">
        <w:rPr>
          <w:rFonts w:ascii="Times New Roman" w:hAnsi="Times New Roman" w:cs="Times New Roman"/>
          <w:sz w:val="24"/>
          <w:szCs w:val="24"/>
        </w:rPr>
        <w:t xml:space="preserve">Siegrist (1996) dan Manby et al. (2015) </w:t>
      </w:r>
      <w:r w:rsidR="00AC6294" w:rsidRPr="003206EB">
        <w:rPr>
          <w:rFonts w:ascii="Times New Roman" w:hAnsi="Times New Roman" w:cs="Times New Roman"/>
          <w:sz w:val="24"/>
          <w:szCs w:val="24"/>
        </w:rPr>
        <w:t xml:space="preserve">yang menyatakan bahawa konsep kendiri yang positif akan memberi impak terhadap faktor personal (kognitif dan emosi) serta membantu mempertingkatkan kefungsian individu dalam masyarakat. Selain itu, menurut pandangan </w:t>
      </w:r>
      <w:r w:rsidR="008919A1" w:rsidRPr="003206EB">
        <w:rPr>
          <w:rFonts w:ascii="Times New Roman" w:hAnsi="Times New Roman" w:cs="Times New Roman"/>
          <w:sz w:val="24"/>
          <w:szCs w:val="24"/>
        </w:rPr>
        <w:t xml:space="preserve">Siegrist (1996) </w:t>
      </w:r>
      <w:r w:rsidR="00AC6294" w:rsidRPr="003206EB">
        <w:rPr>
          <w:rFonts w:ascii="Times New Roman" w:hAnsi="Times New Roman" w:cs="Times New Roman"/>
          <w:sz w:val="24"/>
          <w:szCs w:val="24"/>
        </w:rPr>
        <w:t>konsep kendiri yang positif dapat dibina sekiranya seseorang individu menerima galakan, kasih sayang dan sokongan moral/emosi yang berterusan daripada persekitaran sosial.</w:t>
      </w:r>
    </w:p>
    <w:p w:rsidR="00AC2219" w:rsidRPr="003206EB" w:rsidRDefault="00AC6294"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Namun begitu, bukan semua pesalah muda yang terlibat dalam kajian ini mempunyai konsep kendiri yang positif </w:t>
      </w:r>
      <w:r w:rsidRPr="003206EB">
        <w:rPr>
          <w:rFonts w:ascii="Times New Roman" w:hAnsi="Times New Roman" w:cs="Times New Roman"/>
          <w:sz w:val="24"/>
          <w:szCs w:val="24"/>
        </w:rPr>
        <w:t xml:space="preserve">sebaliknya </w:t>
      </w:r>
      <w:r w:rsidR="00323C9A" w:rsidRPr="003206EB">
        <w:rPr>
          <w:rFonts w:ascii="Times New Roman" w:hAnsi="Times New Roman" w:cs="Times New Roman"/>
          <w:sz w:val="24"/>
          <w:szCs w:val="24"/>
        </w:rPr>
        <w:t xml:space="preserve">keputusan kajian </w:t>
      </w:r>
      <w:r w:rsidR="00824498" w:rsidRPr="003206EB">
        <w:rPr>
          <w:rFonts w:ascii="Times New Roman" w:hAnsi="Times New Roman" w:cs="Times New Roman"/>
          <w:sz w:val="24"/>
          <w:szCs w:val="24"/>
        </w:rPr>
        <w:t xml:space="preserve">menunjukkan </w:t>
      </w:r>
      <w:r w:rsidR="00323C9A" w:rsidRPr="003206EB">
        <w:rPr>
          <w:rFonts w:ascii="Times New Roman" w:hAnsi="Times New Roman" w:cs="Times New Roman"/>
          <w:sz w:val="24"/>
          <w:szCs w:val="24"/>
        </w:rPr>
        <w:t>bahawa sejumlah 28.1% daripada responden tidak suka dengan diri sendiri serta kerap berasa kecewa dengan diri sendiri (26.5%). Selain itu, seramai 32.7% daripada pesalah muda kerap merasakan bahawa diri mereka tidak mampu melakuk</w:t>
      </w:r>
      <w:r w:rsidRPr="003206EB">
        <w:rPr>
          <w:rFonts w:ascii="Times New Roman" w:hAnsi="Times New Roman" w:cs="Times New Roman"/>
          <w:sz w:val="24"/>
          <w:szCs w:val="24"/>
        </w:rPr>
        <w:t xml:space="preserve">an sesuatu perkara dengan baik. </w:t>
      </w:r>
      <w:r w:rsidR="00323C9A" w:rsidRPr="003206EB">
        <w:rPr>
          <w:rFonts w:ascii="Times New Roman" w:hAnsi="Times New Roman" w:cs="Times New Roman"/>
          <w:sz w:val="24"/>
          <w:szCs w:val="24"/>
        </w:rPr>
        <w:t>Dapatan kajian ini adalah selaras dengan Model Konsep Kendiri yang diperkenalkan oleh Rogers (1951) yang menjelaskan bahawa konsep kendiri yang negatif b</w:t>
      </w:r>
      <w:r w:rsidR="004F385C">
        <w:rPr>
          <w:rFonts w:ascii="Times New Roman" w:hAnsi="Times New Roman" w:cs="Times New Roman"/>
          <w:sz w:val="24"/>
          <w:szCs w:val="24"/>
        </w:rPr>
        <w:t xml:space="preserve">erpunca daripada persepsi yang kurang baik </w:t>
      </w:r>
      <w:r w:rsidR="00323C9A" w:rsidRPr="003206EB">
        <w:rPr>
          <w:rFonts w:ascii="Times New Roman" w:hAnsi="Times New Roman" w:cs="Times New Roman"/>
          <w:sz w:val="24"/>
          <w:szCs w:val="24"/>
        </w:rPr>
        <w:t xml:space="preserve">terhadap diri sendiri. Selain itu, Rogers (1951) turut menjelaskan bahawa individu yang mempunyai konsep kendiri yang negatif mudah berasa rendah diri, mempunyai kawalan kendiri yang rendah, berasa ragu terhadap diri sendiri, cepat marah, mudah mengasingkan diri daripada persekitaran sosial serta tidak selesa untuk berkomunikasi dengan orang lain. Dalam konteks kajian ini, faktor </w:t>
      </w:r>
      <w:proofErr w:type="gramStart"/>
      <w:r w:rsidR="00323C9A" w:rsidRPr="003206EB">
        <w:rPr>
          <w:rFonts w:ascii="Times New Roman" w:hAnsi="Times New Roman" w:cs="Times New Roman"/>
          <w:sz w:val="24"/>
          <w:szCs w:val="24"/>
        </w:rPr>
        <w:t>usia</w:t>
      </w:r>
      <w:proofErr w:type="gramEnd"/>
      <w:r w:rsidR="00323C9A" w:rsidRPr="003206EB">
        <w:rPr>
          <w:rFonts w:ascii="Times New Roman" w:hAnsi="Times New Roman" w:cs="Times New Roman"/>
          <w:sz w:val="24"/>
          <w:szCs w:val="24"/>
        </w:rPr>
        <w:t xml:space="preserve"> </w:t>
      </w:r>
      <w:r w:rsidR="00824498" w:rsidRPr="003206EB">
        <w:rPr>
          <w:rFonts w:ascii="Times New Roman" w:hAnsi="Times New Roman" w:cs="Times New Roman"/>
          <w:sz w:val="24"/>
          <w:szCs w:val="24"/>
        </w:rPr>
        <w:t xml:space="preserve">(18 hingga 21 tahun) </w:t>
      </w:r>
      <w:r w:rsidR="00323C9A" w:rsidRPr="003206EB">
        <w:rPr>
          <w:rFonts w:ascii="Times New Roman" w:hAnsi="Times New Roman" w:cs="Times New Roman"/>
          <w:sz w:val="24"/>
          <w:szCs w:val="24"/>
        </w:rPr>
        <w:t xml:space="preserve">serta kematangan yang rendah juga turut membataskan kebolehan golongan muda untuk mengawal pemikiran dan persepsi negatif terhadap diri sendiri. </w:t>
      </w:r>
    </w:p>
    <w:p w:rsidR="00323C9A" w:rsidRPr="003206EB" w:rsidRDefault="00AC6294" w:rsidP="00915CDD">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Se</w:t>
      </w:r>
      <w:r w:rsidR="00121194" w:rsidRPr="003206EB">
        <w:rPr>
          <w:rFonts w:ascii="Times New Roman" w:hAnsi="Times New Roman" w:cs="Times New Roman"/>
          <w:sz w:val="24"/>
          <w:szCs w:val="24"/>
        </w:rPr>
        <w:t>terusnya</w:t>
      </w:r>
      <w:r w:rsidRPr="003206EB">
        <w:rPr>
          <w:rFonts w:ascii="Times New Roman" w:hAnsi="Times New Roman" w:cs="Times New Roman"/>
          <w:sz w:val="24"/>
          <w:szCs w:val="24"/>
        </w:rPr>
        <w:t>, p</w:t>
      </w:r>
      <w:r w:rsidR="00323C9A" w:rsidRPr="003206EB">
        <w:rPr>
          <w:rFonts w:ascii="Times New Roman" w:hAnsi="Times New Roman" w:cs="Times New Roman"/>
          <w:sz w:val="24"/>
          <w:szCs w:val="24"/>
        </w:rPr>
        <w:t xml:space="preserve">embentukan konsep kendiri yang negatif </w:t>
      </w:r>
      <w:r w:rsidRPr="003206EB">
        <w:rPr>
          <w:rFonts w:ascii="Times New Roman" w:hAnsi="Times New Roman" w:cs="Times New Roman"/>
          <w:sz w:val="24"/>
          <w:szCs w:val="24"/>
        </w:rPr>
        <w:t xml:space="preserve">turut </w:t>
      </w:r>
      <w:r w:rsidR="00323C9A" w:rsidRPr="003206EB">
        <w:rPr>
          <w:rFonts w:ascii="Times New Roman" w:hAnsi="Times New Roman" w:cs="Times New Roman"/>
          <w:sz w:val="24"/>
          <w:szCs w:val="24"/>
        </w:rPr>
        <w:t>dipengaruhi oleh pelbagai faktor luaran seperti penerimaan negatif daripada persekitaran sosial dan isu stigma (</w:t>
      </w:r>
      <w:r w:rsidR="004F385C">
        <w:rPr>
          <w:rFonts w:ascii="Times New Roman" w:hAnsi="Times New Roman" w:cs="Times New Roman"/>
          <w:sz w:val="24"/>
          <w:szCs w:val="24"/>
        </w:rPr>
        <w:t xml:space="preserve">Marsh 1990; Manby et al. </w:t>
      </w:r>
      <w:r w:rsidR="008919A1" w:rsidRPr="003206EB">
        <w:rPr>
          <w:rFonts w:ascii="Times New Roman" w:hAnsi="Times New Roman" w:cs="Times New Roman"/>
          <w:sz w:val="24"/>
          <w:szCs w:val="24"/>
        </w:rPr>
        <w:t>2015</w:t>
      </w:r>
      <w:r w:rsidR="00323C9A" w:rsidRPr="003206EB">
        <w:rPr>
          <w:rFonts w:ascii="Times New Roman" w:hAnsi="Times New Roman" w:cs="Times New Roman"/>
          <w:sz w:val="24"/>
          <w:szCs w:val="24"/>
        </w:rPr>
        <w:t xml:space="preserve">). Menurut </w:t>
      </w:r>
      <w:r w:rsidR="008919A1" w:rsidRPr="003206EB">
        <w:rPr>
          <w:rFonts w:ascii="Times New Roman" w:hAnsi="Times New Roman" w:cs="Times New Roman"/>
          <w:sz w:val="24"/>
          <w:szCs w:val="24"/>
        </w:rPr>
        <w:t xml:space="preserve">Marsh (1990) </w:t>
      </w:r>
      <w:r w:rsidR="00323C9A" w:rsidRPr="003206EB">
        <w:rPr>
          <w:rFonts w:ascii="Times New Roman" w:hAnsi="Times New Roman" w:cs="Times New Roman"/>
          <w:sz w:val="24"/>
          <w:szCs w:val="24"/>
        </w:rPr>
        <w:t xml:space="preserve">pengalaman serta rangsangan luaran yang negatif seperti kekurangan sokongan sosial daripada ahli keluarga, dipandang rendah oleh rakan sebaya/rakan sekerja serta masalah stigma daripada persekitaran sosial turut menyumbang ke arah pembentukan konsep kendiri yang negatif dalam diri pesalah/banduan. Dalam konteks kajian ini kekurangan sokongan sosial daripada ahli keluarga dan rakan sebaya mungkin telah meningkatkan </w:t>
      </w:r>
      <w:r w:rsidRPr="003206EB">
        <w:rPr>
          <w:rFonts w:ascii="Times New Roman" w:hAnsi="Times New Roman" w:cs="Times New Roman"/>
          <w:sz w:val="24"/>
          <w:szCs w:val="24"/>
        </w:rPr>
        <w:t xml:space="preserve">lagi </w:t>
      </w:r>
      <w:r w:rsidR="00323C9A" w:rsidRPr="003206EB">
        <w:rPr>
          <w:rFonts w:ascii="Times New Roman" w:hAnsi="Times New Roman" w:cs="Times New Roman"/>
          <w:sz w:val="24"/>
          <w:szCs w:val="24"/>
        </w:rPr>
        <w:t xml:space="preserve">tekanan emosi dalam </w:t>
      </w:r>
      <w:r w:rsidR="00323C9A" w:rsidRPr="003206EB">
        <w:rPr>
          <w:rFonts w:ascii="Times New Roman" w:hAnsi="Times New Roman" w:cs="Times New Roman"/>
          <w:sz w:val="24"/>
          <w:szCs w:val="24"/>
        </w:rPr>
        <w:lastRenderedPageBreak/>
        <w:t>kalangan pesalah muda serta mengurangkan keyakin</w:t>
      </w:r>
      <w:r w:rsidR="00824498" w:rsidRPr="003206EB">
        <w:rPr>
          <w:rFonts w:ascii="Times New Roman" w:hAnsi="Times New Roman" w:cs="Times New Roman"/>
          <w:sz w:val="24"/>
          <w:szCs w:val="24"/>
        </w:rPr>
        <w:t>an terhadap diri sendiri</w:t>
      </w:r>
      <w:r w:rsidR="00323C9A" w:rsidRPr="003206EB">
        <w:rPr>
          <w:rFonts w:ascii="Times New Roman" w:hAnsi="Times New Roman" w:cs="Times New Roman"/>
          <w:sz w:val="24"/>
          <w:szCs w:val="24"/>
        </w:rPr>
        <w:t xml:space="preserve">. </w:t>
      </w:r>
    </w:p>
    <w:p w:rsidR="00323C9A" w:rsidRPr="003206EB" w:rsidRDefault="00323C9A" w:rsidP="00915CDD">
      <w:pPr>
        <w:pStyle w:val="Default"/>
        <w:spacing w:line="276" w:lineRule="auto"/>
        <w:jc w:val="both"/>
        <w:rPr>
          <w:color w:val="auto"/>
        </w:rPr>
      </w:pPr>
    </w:p>
    <w:p w:rsidR="00323C9A" w:rsidRPr="003206EB" w:rsidRDefault="0009203C" w:rsidP="0009203C">
      <w:pPr>
        <w:autoSpaceDE w:val="0"/>
        <w:autoSpaceDN w:val="0"/>
        <w:adjustRightInd w:val="0"/>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TAHAP KESEDARAN KOMUNITI</w:t>
      </w:r>
      <w:r w:rsidR="00DA79CC" w:rsidRPr="003206EB">
        <w:rPr>
          <w:rFonts w:ascii="Times New Roman" w:hAnsi="Times New Roman" w:cs="Times New Roman"/>
          <w:sz w:val="20"/>
          <w:szCs w:val="20"/>
        </w:rPr>
        <w:t xml:space="preserve"> </w:t>
      </w:r>
      <w:r w:rsidR="00121194" w:rsidRPr="003206EB">
        <w:rPr>
          <w:rFonts w:ascii="Times New Roman" w:hAnsi="Times New Roman" w:cs="Times New Roman"/>
          <w:sz w:val="20"/>
          <w:szCs w:val="20"/>
        </w:rPr>
        <w:br/>
      </w:r>
      <w:r w:rsidR="00DA79CC" w:rsidRPr="003206EB">
        <w:rPr>
          <w:rFonts w:ascii="Times New Roman" w:hAnsi="Times New Roman" w:cs="Times New Roman"/>
          <w:sz w:val="20"/>
          <w:szCs w:val="20"/>
        </w:rPr>
        <w:t>PESALAH MUDA</w:t>
      </w:r>
    </w:p>
    <w:p w:rsidR="0009203C" w:rsidRPr="003206EB" w:rsidRDefault="0009203C" w:rsidP="007D31FB">
      <w:pPr>
        <w:autoSpaceDE w:val="0"/>
        <w:autoSpaceDN w:val="0"/>
        <w:adjustRightInd w:val="0"/>
        <w:spacing w:after="0" w:line="276" w:lineRule="auto"/>
        <w:jc w:val="center"/>
        <w:rPr>
          <w:rFonts w:ascii="Times New Roman" w:hAnsi="Times New Roman" w:cs="Times New Roman"/>
          <w:b/>
          <w:sz w:val="20"/>
          <w:szCs w:val="20"/>
        </w:rPr>
      </w:pP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Dapatan kajian menunjukkan bahawa kebanyakan besar daripada pesalah muda yang sedang menjalani perintah khidmat masyarakat mempunyai kesedaran komuniti pada tahap sederhana (55.2%) ke tahap tinggi (40.8%). Selain itu, berdasarkan Jadual 1.2 hanya 4.0% daripada pesalah muda yang terlibat dalam kajian ini mempunyai tahap</w:t>
      </w:r>
      <w:r w:rsidR="00824498" w:rsidRPr="003206EB">
        <w:rPr>
          <w:rFonts w:ascii="Times New Roman" w:hAnsi="Times New Roman" w:cs="Times New Roman"/>
          <w:sz w:val="24"/>
          <w:szCs w:val="24"/>
        </w:rPr>
        <w:t xml:space="preserve"> kesedaran komuniti yang rendah.</w:t>
      </w:r>
    </w:p>
    <w:p w:rsidR="007D31FB" w:rsidRPr="003206EB" w:rsidRDefault="007D31FB" w:rsidP="0009203C">
      <w:pPr>
        <w:spacing w:after="0" w:line="276" w:lineRule="auto"/>
        <w:rPr>
          <w:rFonts w:ascii="Times New Roman" w:hAnsi="Times New Roman" w:cs="Times New Roman"/>
        </w:rPr>
      </w:pPr>
    </w:p>
    <w:p w:rsidR="0009203C" w:rsidRPr="003206EB" w:rsidRDefault="00C147B7" w:rsidP="0009203C">
      <w:pPr>
        <w:spacing w:after="0" w:line="276" w:lineRule="auto"/>
        <w:jc w:val="center"/>
        <w:rPr>
          <w:rFonts w:ascii="Times New Roman" w:hAnsi="Times New Roman" w:cs="Times New Roman"/>
        </w:rPr>
      </w:pPr>
      <w:r w:rsidRPr="003206EB">
        <w:rPr>
          <w:rFonts w:ascii="Times New Roman" w:hAnsi="Times New Roman" w:cs="Times New Roman"/>
        </w:rPr>
        <w:t>Jadual 1.2</w:t>
      </w:r>
      <w:r w:rsidR="0009203C" w:rsidRPr="003206EB">
        <w:rPr>
          <w:rFonts w:ascii="Times New Roman" w:hAnsi="Times New Roman" w:cs="Times New Roman"/>
        </w:rPr>
        <w:t xml:space="preserve"> Tahap Kesedaran Komuniti </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C84768">
        <w:tc>
          <w:tcPr>
            <w:tcW w:w="1838" w:type="dxa"/>
            <w:tcBorders>
              <w:top w:val="single" w:sz="4" w:space="0" w:color="auto"/>
              <w:bottom w:val="single" w:sz="4" w:space="0" w:color="auto"/>
            </w:tcBorders>
          </w:tcPr>
          <w:p w:rsidR="0009203C" w:rsidRPr="003206EB" w:rsidRDefault="00F72005"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Kesedaran Komuniti</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C84768">
        <w:tc>
          <w:tcPr>
            <w:tcW w:w="1838" w:type="dxa"/>
            <w:tcBorders>
              <w:top w:val="single" w:sz="4" w:space="0" w:color="auto"/>
            </w:tcBorders>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12</w:t>
            </w:r>
          </w:p>
        </w:tc>
        <w:tc>
          <w:tcPr>
            <w:tcW w:w="1276" w:type="dxa"/>
            <w:tcBorders>
              <w:top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4.0</w:t>
            </w:r>
          </w:p>
        </w:tc>
      </w:tr>
      <w:tr w:rsidR="003206EB" w:rsidRPr="003206EB" w:rsidTr="00C84768">
        <w:tc>
          <w:tcPr>
            <w:tcW w:w="1838" w:type="dxa"/>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169</w:t>
            </w:r>
          </w:p>
        </w:tc>
        <w:tc>
          <w:tcPr>
            <w:tcW w:w="1276" w:type="dxa"/>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55.2</w:t>
            </w:r>
          </w:p>
        </w:tc>
      </w:tr>
      <w:tr w:rsidR="003206EB" w:rsidRPr="003206EB" w:rsidTr="00824498">
        <w:tc>
          <w:tcPr>
            <w:tcW w:w="1838" w:type="dxa"/>
            <w:tcBorders>
              <w:bottom w:val="single" w:sz="4" w:space="0" w:color="auto"/>
            </w:tcBorders>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125</w:t>
            </w:r>
          </w:p>
        </w:tc>
        <w:tc>
          <w:tcPr>
            <w:tcW w:w="1276" w:type="dxa"/>
            <w:tcBorders>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40.8</w:t>
            </w:r>
          </w:p>
        </w:tc>
      </w:tr>
      <w:tr w:rsidR="003206EB" w:rsidRPr="003206EB" w:rsidTr="00824498">
        <w:tc>
          <w:tcPr>
            <w:tcW w:w="1838" w:type="dxa"/>
            <w:tcBorders>
              <w:top w:val="single" w:sz="4" w:space="0" w:color="auto"/>
              <w:bottom w:val="single" w:sz="4" w:space="0" w:color="auto"/>
            </w:tcBorders>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09203C" w:rsidRPr="003206EB" w:rsidRDefault="0009203C" w:rsidP="008919A1">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323C9A" w:rsidRPr="003206EB" w:rsidRDefault="00323C9A" w:rsidP="008919A1">
      <w:pPr>
        <w:autoSpaceDE w:val="0"/>
        <w:autoSpaceDN w:val="0"/>
        <w:adjustRightInd w:val="0"/>
        <w:spacing w:after="0" w:line="276" w:lineRule="auto"/>
        <w:jc w:val="both"/>
        <w:rPr>
          <w:rFonts w:ascii="Times New Roman" w:hAnsi="Times New Roman" w:cs="Times New Roman"/>
          <w:sz w:val="24"/>
          <w:szCs w:val="24"/>
        </w:rPr>
      </w:pPr>
    </w:p>
    <w:p w:rsidR="00323C9A" w:rsidRPr="003206EB" w:rsidRDefault="00323C9A"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Berdasarkan Jadual 1.2, keputusan kajian menunjukkan bahawa majoriti daripada pesalah muda bersetuju dengan penyataan yang terdapat dalam item kesedaran komuniti. Sejumlah 44.8% daripada pesalah muda menghargai kemudahan dan perkhidmatan yang terdapat dalam sesebuah komuniti serta bersetuju bahawa mereka boleh berbincang dengan ahli komuniti sekiranya berhadapan dengan sesuatu masalah (45.1%). Seterusnya, hasil kajian menunjukkan bahawa sejumlah 42.2% daripada pesalah muda mempunyai keperluan, keutamaan dan matlamat yang </w:t>
      </w:r>
      <w:proofErr w:type="gramStart"/>
      <w:r w:rsidRPr="003206EB">
        <w:rPr>
          <w:rFonts w:ascii="Times New Roman" w:hAnsi="Times New Roman" w:cs="Times New Roman"/>
          <w:sz w:val="24"/>
          <w:szCs w:val="24"/>
        </w:rPr>
        <w:t>sama</w:t>
      </w:r>
      <w:proofErr w:type="gramEnd"/>
      <w:r w:rsidRPr="003206EB">
        <w:rPr>
          <w:rFonts w:ascii="Times New Roman" w:hAnsi="Times New Roman" w:cs="Times New Roman"/>
          <w:sz w:val="24"/>
          <w:szCs w:val="24"/>
        </w:rPr>
        <w:t xml:space="preserve"> dengan ahli </w:t>
      </w:r>
      <w:r w:rsidRPr="003206EB">
        <w:rPr>
          <w:rFonts w:ascii="Times New Roman" w:hAnsi="Times New Roman" w:cs="Times New Roman"/>
          <w:sz w:val="24"/>
          <w:szCs w:val="24"/>
        </w:rPr>
        <w:t xml:space="preserve">komuniti. Selain itu, sejumlah 43.5% daripada pesalah muda mengenali kebanyakan daripada ahli komuniti yang tinggal di kawasan perumahan mereka manakala seramai 42.2% daripada responden menyatakan bahawa kebanyakan daripada ahli komuniti mengenali diri mereka. </w:t>
      </w:r>
    </w:p>
    <w:p w:rsidR="00323C9A" w:rsidRDefault="00323C9A"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Seramai 39.2% daripada responden mengakui bahawa mereka meluangkan masa lapang bersama anggota komuniti agar diri mereka diterima sepenuhnya serta bersetuju bahawa terdapat pemimpin yang baik dalam komuniti tersebut (40.5%). Dapatan kajian turut menunjukkan bahawa sejumlah 38.6% daripada pesalah muda bersetuju bahawa adalah penting untuk menjadi ahli dalam komuniti serta percaya bahawa diri mereka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menjadi sebahagian daripada ahli komuniti untuk satu tempoh masa yang lama (35.0%). </w:t>
      </w:r>
    </w:p>
    <w:p w:rsidR="00FC0503" w:rsidRPr="00FC0503" w:rsidRDefault="00237C52"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Secara amnya, </w:t>
      </w:r>
      <w:r w:rsidR="00DD4E64" w:rsidRPr="003206EB">
        <w:rPr>
          <w:rFonts w:ascii="Times New Roman" w:hAnsi="Times New Roman" w:cs="Times New Roman"/>
          <w:sz w:val="24"/>
          <w:szCs w:val="24"/>
        </w:rPr>
        <w:t>k</w:t>
      </w:r>
      <w:r w:rsidR="00323C9A" w:rsidRPr="003206EB">
        <w:rPr>
          <w:rFonts w:ascii="Times New Roman" w:hAnsi="Times New Roman" w:cs="Times New Roman"/>
          <w:sz w:val="24"/>
          <w:szCs w:val="24"/>
        </w:rPr>
        <w:t xml:space="preserve">eputusan kajian ini adalah selaras dengan pandangan Sarason (1974), </w:t>
      </w:r>
      <w:r w:rsidR="008919A1" w:rsidRPr="003206EB">
        <w:rPr>
          <w:rFonts w:ascii="Times New Roman" w:hAnsi="Times New Roman" w:cs="Times New Roman"/>
          <w:sz w:val="24"/>
          <w:szCs w:val="24"/>
        </w:rPr>
        <w:t xml:space="preserve">Camp et al. (2002) dan Maruna (2012) </w:t>
      </w:r>
      <w:r w:rsidR="00323C9A" w:rsidRPr="003206EB">
        <w:rPr>
          <w:rFonts w:ascii="Times New Roman" w:hAnsi="Times New Roman" w:cs="Times New Roman"/>
          <w:sz w:val="24"/>
          <w:szCs w:val="24"/>
        </w:rPr>
        <w:t xml:space="preserve">yang menjelaskan bahawa tahap kesedaran komuniti yang positif akan menyebabkan seseorang individu menyedari kepentingan hidup bermasyarakat serta lebih berusaha untuk memahami, menerima dan menyesuaikan diri dengan </w:t>
      </w:r>
      <w:r w:rsidR="00323C9A" w:rsidRPr="00FC0503">
        <w:rPr>
          <w:rFonts w:ascii="Times New Roman" w:hAnsi="Times New Roman" w:cs="Times New Roman"/>
          <w:sz w:val="24"/>
          <w:szCs w:val="24"/>
        </w:rPr>
        <w:t xml:space="preserve">ahli komuniti. </w:t>
      </w:r>
    </w:p>
    <w:p w:rsidR="00323C9A" w:rsidRPr="00FC0503" w:rsidRDefault="00FC0503" w:rsidP="00FC0503">
      <w:pPr>
        <w:autoSpaceDE w:val="0"/>
        <w:autoSpaceDN w:val="0"/>
        <w:adjustRightInd w:val="0"/>
        <w:spacing w:after="0" w:line="276" w:lineRule="auto"/>
        <w:ind w:firstLine="720"/>
        <w:jc w:val="both"/>
        <w:rPr>
          <w:rFonts w:ascii="Times New Roman" w:hAnsi="Times New Roman" w:cs="Times New Roman"/>
          <w:sz w:val="24"/>
          <w:szCs w:val="24"/>
          <w:highlight w:val="yellow"/>
        </w:rPr>
      </w:pPr>
      <w:r w:rsidRPr="00FC0503">
        <w:rPr>
          <w:rFonts w:ascii="Times New Roman" w:hAnsi="Times New Roman" w:cs="Times New Roman"/>
          <w:sz w:val="24"/>
          <w:szCs w:val="24"/>
        </w:rPr>
        <w:t xml:space="preserve">Dalam konteks kajian ini, kesedaran komuniti pada tahap sederhana ke tahap tinggi </w:t>
      </w:r>
      <w:r w:rsidRPr="00FC0503">
        <w:rPr>
          <w:rFonts w:ascii="Times New Roman" w:hAnsi="Times New Roman" w:cs="Times New Roman"/>
          <w:sz w:val="24"/>
          <w:szCs w:val="24"/>
        </w:rPr>
        <w:t xml:space="preserve">juga memberi gambaran jelas bahawa pesalah muda menunjukkan kesungguhan untuk </w:t>
      </w:r>
      <w:r w:rsidRPr="00FC0503">
        <w:rPr>
          <w:rFonts w:ascii="Times New Roman" w:hAnsi="Times New Roman" w:cs="Times New Roman"/>
          <w:sz w:val="24"/>
          <w:szCs w:val="24"/>
        </w:rPr>
        <w:t xml:space="preserve">menjadi sebahagian daripada jaringan sosial walaupun pernah terlibat dengan perlakuan yang bertentangan dengan </w:t>
      </w:r>
      <w:proofErr w:type="gramStart"/>
      <w:r w:rsidRPr="00FC0503">
        <w:rPr>
          <w:rFonts w:ascii="Times New Roman" w:hAnsi="Times New Roman" w:cs="Times New Roman"/>
          <w:sz w:val="24"/>
          <w:szCs w:val="24"/>
        </w:rPr>
        <w:t>norma</w:t>
      </w:r>
      <w:proofErr w:type="gramEnd"/>
      <w:r w:rsidRPr="00FC0503">
        <w:rPr>
          <w:rFonts w:ascii="Times New Roman" w:hAnsi="Times New Roman" w:cs="Times New Roman"/>
          <w:sz w:val="24"/>
          <w:szCs w:val="24"/>
        </w:rPr>
        <w:t xml:space="preserve"> sosial.</w:t>
      </w:r>
      <w:r w:rsidRPr="003206EB">
        <w:rPr>
          <w:rFonts w:ascii="Times New Roman" w:hAnsi="Times New Roman" w:cs="Times New Roman"/>
          <w:sz w:val="24"/>
          <w:szCs w:val="24"/>
        </w:rPr>
        <w:t xml:space="preserve"> </w:t>
      </w:r>
      <w:r w:rsidR="00824498" w:rsidRPr="003206EB">
        <w:rPr>
          <w:rFonts w:ascii="Times New Roman" w:hAnsi="Times New Roman" w:cs="Times New Roman"/>
          <w:sz w:val="24"/>
          <w:szCs w:val="24"/>
        </w:rPr>
        <w:t xml:space="preserve">Selain itu, </w:t>
      </w:r>
      <w:r>
        <w:rPr>
          <w:rFonts w:ascii="Times New Roman" w:hAnsi="Times New Roman" w:cs="Times New Roman"/>
          <w:sz w:val="24"/>
          <w:szCs w:val="24"/>
        </w:rPr>
        <w:t xml:space="preserve">menurut pandangan </w:t>
      </w:r>
      <w:r w:rsidR="008919A1" w:rsidRPr="003206EB">
        <w:rPr>
          <w:rFonts w:ascii="Times New Roman" w:hAnsi="Times New Roman" w:cs="Times New Roman"/>
          <w:sz w:val="24"/>
          <w:szCs w:val="24"/>
        </w:rPr>
        <w:t>Sarason (1974), Camp et al. (2002), Maruna (2012) dan Lutze (2014)</w:t>
      </w:r>
      <w:r w:rsidR="008919A1" w:rsidRPr="003206EB">
        <w:t xml:space="preserve"> </w:t>
      </w:r>
      <w:r w:rsidR="00323C9A" w:rsidRPr="003206EB">
        <w:rPr>
          <w:rFonts w:ascii="Times New Roman" w:hAnsi="Times New Roman" w:cs="Times New Roman"/>
          <w:sz w:val="24"/>
          <w:szCs w:val="24"/>
        </w:rPr>
        <w:t>tahap kesedaran komun</w:t>
      </w:r>
      <w:r w:rsidR="004F385C">
        <w:rPr>
          <w:rFonts w:ascii="Times New Roman" w:hAnsi="Times New Roman" w:cs="Times New Roman"/>
          <w:sz w:val="24"/>
          <w:szCs w:val="24"/>
        </w:rPr>
        <w:t>iti yang positif dapat membina</w:t>
      </w:r>
      <w:r w:rsidR="00323C9A" w:rsidRPr="003206EB">
        <w:rPr>
          <w:rFonts w:ascii="Times New Roman" w:hAnsi="Times New Roman" w:cs="Times New Roman"/>
          <w:sz w:val="24"/>
          <w:szCs w:val="24"/>
        </w:rPr>
        <w:t xml:space="preserve"> identiti diri yang terarah serta mewujudkan sikap pro-</w:t>
      </w:r>
      <w:r w:rsidR="00323C9A" w:rsidRPr="003206EB">
        <w:rPr>
          <w:rFonts w:ascii="Times New Roman" w:hAnsi="Times New Roman" w:cs="Times New Roman"/>
          <w:sz w:val="24"/>
          <w:szCs w:val="24"/>
        </w:rPr>
        <w:lastRenderedPageBreak/>
        <w:t xml:space="preserve">masyarakat dalam kalangan pesalah/banduan. </w:t>
      </w:r>
    </w:p>
    <w:p w:rsidR="008919A1" w:rsidRPr="003206EB" w:rsidRDefault="008919A1" w:rsidP="00915CDD">
      <w:pPr>
        <w:autoSpaceDE w:val="0"/>
        <w:autoSpaceDN w:val="0"/>
        <w:adjustRightInd w:val="0"/>
        <w:spacing w:line="276" w:lineRule="auto"/>
        <w:jc w:val="both"/>
        <w:rPr>
          <w:rFonts w:ascii="Times New Roman" w:hAnsi="Times New Roman" w:cs="Times New Roman"/>
          <w:b/>
          <w:sz w:val="24"/>
          <w:szCs w:val="24"/>
        </w:rPr>
      </w:pPr>
    </w:p>
    <w:p w:rsidR="00323C9A" w:rsidRPr="003206EB" w:rsidRDefault="00C147B7" w:rsidP="00C147B7">
      <w:pPr>
        <w:autoSpaceDE w:val="0"/>
        <w:autoSpaceDN w:val="0"/>
        <w:adjustRightInd w:val="0"/>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TAHAP SOKONGAN SOSIAL</w:t>
      </w:r>
      <w:r w:rsidR="00DA79CC" w:rsidRPr="003206EB">
        <w:rPr>
          <w:rFonts w:ascii="Times New Roman" w:hAnsi="Times New Roman" w:cs="Times New Roman"/>
          <w:sz w:val="20"/>
          <w:szCs w:val="20"/>
        </w:rPr>
        <w:t xml:space="preserve"> </w:t>
      </w:r>
      <w:r w:rsidR="00DD4E64" w:rsidRPr="003206EB">
        <w:rPr>
          <w:rFonts w:ascii="Times New Roman" w:hAnsi="Times New Roman" w:cs="Times New Roman"/>
          <w:sz w:val="20"/>
          <w:szCs w:val="20"/>
        </w:rPr>
        <w:br/>
      </w:r>
      <w:r w:rsidR="00DA79CC" w:rsidRPr="003206EB">
        <w:rPr>
          <w:rFonts w:ascii="Times New Roman" w:hAnsi="Times New Roman" w:cs="Times New Roman"/>
          <w:sz w:val="20"/>
          <w:szCs w:val="20"/>
        </w:rPr>
        <w:t>PESALAH MUDA</w:t>
      </w:r>
    </w:p>
    <w:p w:rsidR="00C147B7" w:rsidRPr="003206EB" w:rsidRDefault="00C147B7" w:rsidP="00C147B7">
      <w:pPr>
        <w:autoSpaceDE w:val="0"/>
        <w:autoSpaceDN w:val="0"/>
        <w:adjustRightInd w:val="0"/>
        <w:spacing w:after="0" w:line="276" w:lineRule="auto"/>
        <w:jc w:val="center"/>
        <w:rPr>
          <w:rFonts w:ascii="Times New Roman" w:hAnsi="Times New Roman" w:cs="Times New Roman"/>
          <w:sz w:val="20"/>
          <w:szCs w:val="20"/>
        </w:rPr>
      </w:pPr>
    </w:p>
    <w:p w:rsidR="00177B0B"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Hasil kajian menunjukkan bahawa majoriti daripada pesalah muda yang sedang menjalani perintah khidmat masyarakat mempunyai sokongan sosial pada tahap sederhana (77.5%) ke tahap tinggi (19.9%). Berdasarkan Jadual 1.3 hanya 2.6% daripada pesalah muda yang terlibat dalam kajian ini mempunyai tahap sokongan sosial yang rendah. </w:t>
      </w:r>
    </w:p>
    <w:p w:rsidR="00177B0B" w:rsidRPr="003206EB" w:rsidRDefault="00177B0B" w:rsidP="00915CDD">
      <w:pPr>
        <w:autoSpaceDE w:val="0"/>
        <w:autoSpaceDN w:val="0"/>
        <w:adjustRightInd w:val="0"/>
        <w:spacing w:after="0" w:line="276" w:lineRule="auto"/>
        <w:jc w:val="both"/>
        <w:rPr>
          <w:rFonts w:ascii="Times New Roman" w:hAnsi="Times New Roman" w:cs="Times New Roman"/>
          <w:sz w:val="24"/>
          <w:szCs w:val="24"/>
        </w:rPr>
      </w:pPr>
    </w:p>
    <w:p w:rsidR="00C147B7" w:rsidRPr="003206EB" w:rsidRDefault="00C147B7" w:rsidP="00C147B7">
      <w:pPr>
        <w:spacing w:after="0" w:line="276" w:lineRule="auto"/>
        <w:jc w:val="center"/>
        <w:rPr>
          <w:rFonts w:ascii="Times New Roman" w:hAnsi="Times New Roman" w:cs="Times New Roman"/>
        </w:rPr>
      </w:pPr>
      <w:r w:rsidRPr="003206EB">
        <w:rPr>
          <w:rFonts w:ascii="Times New Roman" w:hAnsi="Times New Roman" w:cs="Times New Roman"/>
        </w:rPr>
        <w:t>Jadual 1.3 Tahap Sokongan Sosial</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C84768">
        <w:tc>
          <w:tcPr>
            <w:tcW w:w="1838" w:type="dxa"/>
            <w:tcBorders>
              <w:top w:val="single" w:sz="4" w:space="0" w:color="auto"/>
              <w:bottom w:val="single" w:sz="4" w:space="0" w:color="auto"/>
            </w:tcBorders>
          </w:tcPr>
          <w:p w:rsidR="00C147B7" w:rsidRPr="003206EB" w:rsidRDefault="00F72005"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Sokongan Sosial</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C84768">
        <w:tc>
          <w:tcPr>
            <w:tcW w:w="1838" w:type="dxa"/>
            <w:tcBorders>
              <w:top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8</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2.6</w:t>
            </w:r>
          </w:p>
        </w:tc>
      </w:tr>
      <w:tr w:rsidR="003206EB" w:rsidRPr="003206EB" w:rsidTr="00C84768">
        <w:tc>
          <w:tcPr>
            <w:tcW w:w="1838" w:type="dxa"/>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C147B7" w:rsidRPr="003206EB" w:rsidRDefault="00C147B7" w:rsidP="00C147B7">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237</w:t>
            </w:r>
          </w:p>
        </w:tc>
        <w:tc>
          <w:tcPr>
            <w:tcW w:w="1276" w:type="dxa"/>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77.5</w:t>
            </w:r>
          </w:p>
        </w:tc>
      </w:tr>
      <w:tr w:rsidR="003206EB" w:rsidRPr="003206EB" w:rsidTr="00C84768">
        <w:tc>
          <w:tcPr>
            <w:tcW w:w="1838" w:type="dxa"/>
            <w:tcBorders>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61</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19.9</w:t>
            </w:r>
          </w:p>
        </w:tc>
      </w:tr>
      <w:tr w:rsidR="003206EB" w:rsidRPr="003206EB" w:rsidTr="00C84768">
        <w:tc>
          <w:tcPr>
            <w:tcW w:w="1838" w:type="dxa"/>
            <w:tcBorders>
              <w:top w:val="single" w:sz="4" w:space="0" w:color="auto"/>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C147B7" w:rsidRPr="003206EB" w:rsidRDefault="00C147B7" w:rsidP="00C147B7">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p>
    <w:p w:rsidR="004F385C" w:rsidRPr="003206EB" w:rsidRDefault="00323C9A" w:rsidP="00FC050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Berdasarkan Jadual 1.3, hasil kajian menunjukkan bahawa majoriti daripada pesalah muda bersetuju dengan penyataan yang terdapat dalam item sokongan sosial. Secara keseluruhannya, pesalah muda mempunyai beberapa orang kenalan yang boleh dipercayai untuk membantu menyelesaikan sesuatu masalah (47.1%) serta memberikan pendapat bagi menyelesaikan masalah peribadi mereka (50.3%). Seterusnya, sejumlah 52.0% daripada pesalah muda bersetuju bahawa mereka mempunyai seseorang yang boleh dirujuk untuk memberi nasihat mengenai kerjaya atau perancangan pertukaran pekerjaan baru. Selain itu, sebanyak 53.9% daripada pesalah muda mempunyai beberapa orang kenalan untuk berbual </w:t>
      </w:r>
      <w:r w:rsidRPr="003206EB">
        <w:rPr>
          <w:rFonts w:ascii="Times New Roman" w:hAnsi="Times New Roman" w:cs="Times New Roman"/>
          <w:sz w:val="24"/>
          <w:szCs w:val="24"/>
        </w:rPr>
        <w:t>bersama-sama sekiranya berasa sunyi, sering berjumpa dengan ahli keluarga dan rakan-rakan (25.4%), meluangkan masa lapang bersama rakan-rakan (55.9%) serta mempunyai seseorang untuk menemani mereka sewaktu makan (46.1%).</w:t>
      </w:r>
    </w:p>
    <w:p w:rsidR="00857581" w:rsidRPr="003206EB" w:rsidRDefault="00857581" w:rsidP="00FC050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Hasil kajian ini memberi gambaran jelas bahawa pesalah muda mempunyai beberapa orang individu yang signifikan dalam kehidupan mereka untuk mendengar, mengambil berat serta memberi sokongan moral/emosi apabila berhadapan dengan sesuatu krisis. Dalam konteks kajian ini, sokongan sosial yang berterusan daripada persekitaran sosial diharap mampu memberi peluang kepada pesalah muda untuk menjadi sebahagian daripada jaringan sosial serta </w:t>
      </w:r>
      <w:r w:rsidR="00FC0503">
        <w:rPr>
          <w:rFonts w:ascii="Times New Roman" w:hAnsi="Times New Roman" w:cs="Times New Roman"/>
          <w:sz w:val="24"/>
          <w:szCs w:val="24"/>
        </w:rPr>
        <w:t xml:space="preserve">memberi kesedaran kepada </w:t>
      </w:r>
      <w:r w:rsidRPr="003206EB">
        <w:rPr>
          <w:rFonts w:ascii="Times New Roman" w:hAnsi="Times New Roman" w:cs="Times New Roman"/>
          <w:sz w:val="24"/>
          <w:szCs w:val="24"/>
        </w:rPr>
        <w:t xml:space="preserve">responden bahawa diri mereka masih dihargai dan dikasihi oleh orang lain walaupun pernah terlibat dengan perlakuan yang bertentangan dengan </w:t>
      </w:r>
      <w:proofErr w:type="gramStart"/>
      <w:r w:rsidRPr="003206EB">
        <w:rPr>
          <w:rFonts w:ascii="Times New Roman" w:hAnsi="Times New Roman" w:cs="Times New Roman"/>
          <w:sz w:val="24"/>
          <w:szCs w:val="24"/>
        </w:rPr>
        <w:t>norma</w:t>
      </w:r>
      <w:proofErr w:type="gramEnd"/>
      <w:r w:rsidRPr="003206EB">
        <w:rPr>
          <w:rFonts w:ascii="Times New Roman" w:hAnsi="Times New Roman" w:cs="Times New Roman"/>
          <w:sz w:val="24"/>
          <w:szCs w:val="24"/>
        </w:rPr>
        <w:t xml:space="preserve"> sosial. </w:t>
      </w:r>
    </w:p>
    <w:p w:rsidR="00323C9A" w:rsidRDefault="00323C9A" w:rsidP="00E331AA">
      <w:pPr>
        <w:spacing w:after="0"/>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Walau bagaimanapun, keputusan kajian turut mendapati bahawa sebanyak 36.9% daripada pesalah muda tidak mempunyai sesiapa untuk memberi pandangan dalam mengendalikan sesuatu masalah. Selain itu, </w:t>
      </w:r>
      <w:r w:rsidR="00DD4E64" w:rsidRPr="003206EB">
        <w:rPr>
          <w:rFonts w:ascii="Times New Roman" w:hAnsi="Times New Roman" w:cs="Times New Roman"/>
          <w:sz w:val="24"/>
          <w:szCs w:val="24"/>
        </w:rPr>
        <w:t xml:space="preserve">terdapat juga pesalah muda yang </w:t>
      </w:r>
      <w:r w:rsidRPr="003206EB">
        <w:rPr>
          <w:rFonts w:ascii="Times New Roman" w:hAnsi="Times New Roman" w:cs="Times New Roman"/>
          <w:sz w:val="24"/>
          <w:szCs w:val="24"/>
        </w:rPr>
        <w:t>bersetuju bahawa mereka tidak mempunyai sesiapa untuk berbincang mengenai masalah peribadi (31.4%)</w:t>
      </w:r>
      <w:r w:rsidR="00DD4E64" w:rsidRPr="003206EB">
        <w:rPr>
          <w:rFonts w:ascii="Times New Roman" w:hAnsi="Times New Roman" w:cs="Times New Roman"/>
          <w:sz w:val="24"/>
          <w:szCs w:val="24"/>
        </w:rPr>
        <w:t xml:space="preserve">, serta berkongsi </w:t>
      </w:r>
      <w:r w:rsidRPr="003206EB">
        <w:rPr>
          <w:rFonts w:ascii="Times New Roman" w:hAnsi="Times New Roman" w:cs="Times New Roman"/>
          <w:sz w:val="24"/>
          <w:szCs w:val="24"/>
        </w:rPr>
        <w:t>kebimbangan y</w:t>
      </w:r>
      <w:r w:rsidR="00DD4E64" w:rsidRPr="003206EB">
        <w:rPr>
          <w:rFonts w:ascii="Times New Roman" w:hAnsi="Times New Roman" w:cs="Times New Roman"/>
          <w:sz w:val="24"/>
          <w:szCs w:val="24"/>
        </w:rPr>
        <w:t>a</w:t>
      </w:r>
      <w:r w:rsidR="00857581" w:rsidRPr="003206EB">
        <w:rPr>
          <w:rFonts w:ascii="Times New Roman" w:hAnsi="Times New Roman" w:cs="Times New Roman"/>
          <w:sz w:val="24"/>
          <w:szCs w:val="24"/>
        </w:rPr>
        <w:t xml:space="preserve">ng dialami oleh mereka (32.4%). Pihak yang berkepentingan perlu memberi perhatian terhadap hasil kajian ini kerana tahap sokongan sosial yang rendah mampu menjejaskan usaha pesalah muda untuk mengintegrasikan diri dalam persekitaran sosial kerana menurut pandangan </w:t>
      </w:r>
      <w:r w:rsidR="008919A1" w:rsidRPr="003206EB">
        <w:rPr>
          <w:rFonts w:ascii="Times New Roman" w:hAnsi="Times New Roman" w:cs="Times New Roman"/>
          <w:sz w:val="24"/>
          <w:szCs w:val="24"/>
        </w:rPr>
        <w:t xml:space="preserve">Teplin et al. (2006) dan Demaray et al. (2014) </w:t>
      </w:r>
      <w:r w:rsidRPr="003206EB">
        <w:rPr>
          <w:rFonts w:ascii="Times New Roman" w:hAnsi="Times New Roman" w:cs="Times New Roman"/>
          <w:sz w:val="24"/>
          <w:szCs w:val="24"/>
        </w:rPr>
        <w:t xml:space="preserve">pesalah/banduan yang </w:t>
      </w:r>
      <w:r w:rsidR="00857581" w:rsidRPr="003206EB">
        <w:rPr>
          <w:rFonts w:ascii="Times New Roman" w:hAnsi="Times New Roman" w:cs="Times New Roman"/>
          <w:sz w:val="24"/>
          <w:szCs w:val="24"/>
        </w:rPr>
        <w:t xml:space="preserve">kurang </w:t>
      </w:r>
      <w:r w:rsidRPr="003206EB">
        <w:rPr>
          <w:rFonts w:ascii="Times New Roman" w:hAnsi="Times New Roman" w:cs="Times New Roman"/>
          <w:sz w:val="24"/>
          <w:szCs w:val="24"/>
        </w:rPr>
        <w:t xml:space="preserve">menerima sokongan sosial </w:t>
      </w:r>
      <w:r w:rsidR="00857581" w:rsidRPr="003206EB">
        <w:rPr>
          <w:rFonts w:ascii="Times New Roman" w:hAnsi="Times New Roman" w:cs="Times New Roman"/>
          <w:sz w:val="24"/>
          <w:szCs w:val="24"/>
        </w:rPr>
        <w:t>daripada individu yang signifik</w:t>
      </w:r>
      <w:r w:rsidR="00177B0B" w:rsidRPr="003206EB">
        <w:rPr>
          <w:rFonts w:ascii="Times New Roman" w:hAnsi="Times New Roman" w:cs="Times New Roman"/>
          <w:sz w:val="24"/>
          <w:szCs w:val="24"/>
        </w:rPr>
        <w:t xml:space="preserve">an dalam kehidupan mereka tidak akan </w:t>
      </w:r>
      <w:r w:rsidR="00857581" w:rsidRPr="003206EB">
        <w:rPr>
          <w:rFonts w:ascii="Times New Roman" w:hAnsi="Times New Roman" w:cs="Times New Roman"/>
          <w:sz w:val="24"/>
          <w:szCs w:val="24"/>
        </w:rPr>
        <w:t xml:space="preserve">berusaha untuk </w:t>
      </w:r>
      <w:r w:rsidRPr="003206EB">
        <w:rPr>
          <w:rFonts w:ascii="Times New Roman" w:hAnsi="Times New Roman" w:cs="Times New Roman"/>
          <w:sz w:val="24"/>
          <w:szCs w:val="24"/>
        </w:rPr>
        <w:t xml:space="preserve">memulihkan dan menjalin hubungan yang positif dengan </w:t>
      </w:r>
      <w:r w:rsidR="00857581" w:rsidRPr="003206EB">
        <w:rPr>
          <w:rFonts w:ascii="Times New Roman" w:hAnsi="Times New Roman" w:cs="Times New Roman"/>
          <w:sz w:val="24"/>
          <w:szCs w:val="24"/>
        </w:rPr>
        <w:t xml:space="preserve">ibu </w:t>
      </w:r>
      <w:r w:rsidR="00857581" w:rsidRPr="003206EB">
        <w:rPr>
          <w:rFonts w:ascii="Times New Roman" w:hAnsi="Times New Roman" w:cs="Times New Roman"/>
          <w:sz w:val="24"/>
          <w:szCs w:val="24"/>
        </w:rPr>
        <w:lastRenderedPageBreak/>
        <w:t xml:space="preserve">bapa, adik-beradik, jiran tetangga, rakan sebaya dan ahli komuniti serta berisiko tinggi </w:t>
      </w:r>
      <w:r w:rsidRPr="003206EB">
        <w:rPr>
          <w:rFonts w:ascii="Times New Roman" w:hAnsi="Times New Roman" w:cs="Times New Roman"/>
          <w:sz w:val="24"/>
          <w:szCs w:val="24"/>
        </w:rPr>
        <w:t xml:space="preserve">untuk terjebak semula dengan salah laku jenayah. </w:t>
      </w:r>
    </w:p>
    <w:p w:rsidR="00E331AA" w:rsidRPr="003206EB" w:rsidRDefault="00E331AA" w:rsidP="00E331AA">
      <w:pPr>
        <w:spacing w:after="0"/>
        <w:ind w:firstLine="720"/>
        <w:jc w:val="both"/>
        <w:rPr>
          <w:rFonts w:ascii="Times New Roman" w:hAnsi="Times New Roman" w:cs="Times New Roman"/>
          <w:sz w:val="24"/>
          <w:szCs w:val="24"/>
        </w:rPr>
      </w:pPr>
    </w:p>
    <w:p w:rsidR="00323C9A" w:rsidRPr="003206EB" w:rsidRDefault="00C147B7" w:rsidP="00C147B7">
      <w:pPr>
        <w:autoSpaceDE w:val="0"/>
        <w:autoSpaceDN w:val="0"/>
        <w:adjustRightInd w:val="0"/>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TAHAP PENGINTEGRASIAN SOSIAL</w:t>
      </w:r>
      <w:r w:rsidR="00DA79CC" w:rsidRPr="003206EB">
        <w:rPr>
          <w:rFonts w:ascii="Times New Roman" w:hAnsi="Times New Roman" w:cs="Times New Roman"/>
          <w:sz w:val="20"/>
          <w:szCs w:val="20"/>
        </w:rPr>
        <w:t xml:space="preserve"> PESALAH MUDA</w:t>
      </w: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Keputusan kajian menunjukkan bahawa majoriti daripada pesalah muda yang sedang menjalani perintah khidmat masyarakat mempunyai pengintegrasian sosial pada tahap sederhana (67.3%) ke tahap tinggi (29.7%). Berpandukan kepada Jadual 1.4 hanya 3.0% daripada pesalah muda yang terl</w:t>
      </w:r>
      <w:r w:rsidR="007D31FB" w:rsidRPr="003206EB">
        <w:rPr>
          <w:rFonts w:ascii="Times New Roman" w:hAnsi="Times New Roman" w:cs="Times New Roman"/>
          <w:sz w:val="24"/>
          <w:szCs w:val="24"/>
        </w:rPr>
        <w:t xml:space="preserve">ibat dalam kajian ini menunjukkan </w:t>
      </w:r>
      <w:r w:rsidRPr="003206EB">
        <w:rPr>
          <w:rFonts w:ascii="Times New Roman" w:hAnsi="Times New Roman" w:cs="Times New Roman"/>
          <w:sz w:val="24"/>
          <w:szCs w:val="24"/>
        </w:rPr>
        <w:t>tahap pengintegrasian sosial yang rendah.</w:t>
      </w:r>
    </w:p>
    <w:p w:rsidR="00237C52"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 </w:t>
      </w:r>
    </w:p>
    <w:p w:rsidR="00C147B7" w:rsidRPr="003206EB" w:rsidRDefault="00C147B7" w:rsidP="00C147B7">
      <w:pPr>
        <w:spacing w:after="0" w:line="276" w:lineRule="auto"/>
        <w:jc w:val="center"/>
        <w:rPr>
          <w:rFonts w:ascii="Times New Roman" w:hAnsi="Times New Roman" w:cs="Times New Roman"/>
        </w:rPr>
      </w:pPr>
      <w:r w:rsidRPr="003206EB">
        <w:rPr>
          <w:rFonts w:ascii="Times New Roman" w:hAnsi="Times New Roman" w:cs="Times New Roman"/>
        </w:rPr>
        <w:t>Jadual 1.4 Tahap Pengintegrasian Sosial</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C84768">
        <w:tc>
          <w:tcPr>
            <w:tcW w:w="1838" w:type="dxa"/>
            <w:tcBorders>
              <w:top w:val="single" w:sz="4" w:space="0" w:color="auto"/>
              <w:bottom w:val="single" w:sz="4" w:space="0" w:color="auto"/>
            </w:tcBorders>
          </w:tcPr>
          <w:p w:rsidR="00C147B7" w:rsidRPr="003206EB" w:rsidRDefault="00F72005"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Pengintegrasian Sosial</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C84768">
        <w:tc>
          <w:tcPr>
            <w:tcW w:w="1838" w:type="dxa"/>
            <w:tcBorders>
              <w:top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9</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w:t>
            </w:r>
          </w:p>
        </w:tc>
      </w:tr>
      <w:tr w:rsidR="003206EB" w:rsidRPr="003206EB" w:rsidTr="00C84768">
        <w:tc>
          <w:tcPr>
            <w:tcW w:w="1838" w:type="dxa"/>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206</w:t>
            </w:r>
          </w:p>
        </w:tc>
        <w:tc>
          <w:tcPr>
            <w:tcW w:w="1276" w:type="dxa"/>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67.3</w:t>
            </w:r>
          </w:p>
        </w:tc>
      </w:tr>
      <w:tr w:rsidR="003206EB" w:rsidRPr="003206EB" w:rsidTr="00C84768">
        <w:tc>
          <w:tcPr>
            <w:tcW w:w="1838" w:type="dxa"/>
            <w:tcBorders>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91</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29.7</w:t>
            </w:r>
          </w:p>
        </w:tc>
      </w:tr>
      <w:tr w:rsidR="003206EB" w:rsidRPr="003206EB" w:rsidTr="00C84768">
        <w:tc>
          <w:tcPr>
            <w:tcW w:w="1838" w:type="dxa"/>
            <w:tcBorders>
              <w:top w:val="single" w:sz="4" w:space="0" w:color="auto"/>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C147B7" w:rsidRPr="003206EB" w:rsidRDefault="00C147B7" w:rsidP="00C147B7">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C147B7" w:rsidRPr="003206EB" w:rsidRDefault="00C147B7" w:rsidP="00915CDD">
      <w:pPr>
        <w:autoSpaceDE w:val="0"/>
        <w:autoSpaceDN w:val="0"/>
        <w:adjustRightInd w:val="0"/>
        <w:spacing w:after="0" w:line="276" w:lineRule="auto"/>
        <w:jc w:val="both"/>
        <w:rPr>
          <w:rFonts w:ascii="Times New Roman" w:hAnsi="Times New Roman" w:cs="Times New Roman"/>
          <w:sz w:val="24"/>
          <w:szCs w:val="24"/>
        </w:rPr>
      </w:pPr>
    </w:p>
    <w:p w:rsidR="006F4A43" w:rsidRPr="003206EB" w:rsidRDefault="005C2EAB" w:rsidP="006F4A4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Berdasarkan Jadual 1.4, dapatan kajian menunjukkan bahawa majoriti daripada pesalah muda bersetuju dengan penyataan yang terdapat dalam item pengintegrasian sosial. Hasil kajian menunjukkan bahawa sejumlah 48.4% daripada pesalah muda mempunyai ahli keluarga yang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membantu mereka sekiranya berhadapan dengan sesuatu masalah. Seterusnya, sebanyak 45.8% daripada pesalah muda bersetuju bahawa mereka berkongsi pandangan dengan ahli keluarga serta banyak meluangkan masa lapang bersama ahli keluarga (34.0%). </w:t>
      </w:r>
      <w:r w:rsidRPr="003206EB">
        <w:rPr>
          <w:rFonts w:ascii="Times New Roman" w:hAnsi="Times New Roman" w:cs="Times New Roman"/>
          <w:sz w:val="24"/>
          <w:szCs w:val="24"/>
        </w:rPr>
        <w:t xml:space="preserve">Keputusan kajian juga mendapati bahawa sebanyak 42.8% daripada pesalah muda sedang/telah mendapatkan tahap pendidikan yang secukupnya. Selain itu, dapatan kajian menunjukkan bahawa sejumlah 33.3% daripada pesalah muda banyak meluangkan masa lapang dengan melakukan kerja-kerja sukarela. Tambahan pula, sebanyak 45.8% daripada pesalah muda mempunyai rakan-rakan yang sanggup membantu mereka sekiranya berhadapan dengan sesuatu masalah manakala sejumlah 45.1% daripada responden mempunyai matlamat yang perlu dicapai dalam kehidupan mereka. </w:t>
      </w:r>
    </w:p>
    <w:p w:rsidR="006F4A43" w:rsidRPr="003206EB" w:rsidRDefault="006F4A43" w:rsidP="004A26A2">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Hasil kajian ini menyokong dapatan kajian </w:t>
      </w:r>
      <w:r w:rsidR="004A26A2" w:rsidRPr="003206EB">
        <w:rPr>
          <w:rFonts w:ascii="Times New Roman" w:hAnsi="Times New Roman" w:cs="Times New Roman"/>
          <w:sz w:val="24"/>
          <w:szCs w:val="24"/>
        </w:rPr>
        <w:t xml:space="preserve">Christy et al. (2013) </w:t>
      </w:r>
      <w:r w:rsidRPr="003206EB">
        <w:rPr>
          <w:rFonts w:ascii="Times New Roman" w:hAnsi="Times New Roman" w:cs="Times New Roman"/>
          <w:sz w:val="24"/>
          <w:szCs w:val="24"/>
        </w:rPr>
        <w:t xml:space="preserve">yang menjelaskan bahawa proses pengintegrasian sosial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menjadi lebih mudah sekiranya pesalah/banduan meluangkan masa lapang bersama ahli keluarga serta terlibat dengan aktiviti kemasyarakatan kerana ia mampu mengeratkan lagi hubungan antara pesalah/banduan dengan ahli komuniti. Selain itu, menurut pandangan </w:t>
      </w:r>
      <w:r w:rsidR="004A26A2" w:rsidRPr="003206EB">
        <w:rPr>
          <w:rFonts w:ascii="Times New Roman" w:hAnsi="Times New Roman" w:cs="Times New Roman"/>
          <w:sz w:val="24"/>
          <w:szCs w:val="24"/>
        </w:rPr>
        <w:t xml:space="preserve">Gomez et al. (2010) dan Juan et al. (2017) </w:t>
      </w:r>
      <w:r w:rsidRPr="003206EB">
        <w:rPr>
          <w:rFonts w:ascii="Times New Roman" w:hAnsi="Times New Roman" w:cs="Times New Roman"/>
          <w:sz w:val="24"/>
          <w:szCs w:val="24"/>
        </w:rPr>
        <w:t xml:space="preserve">penglibatan dalam kerja sukarela merupakan suatu medium yang berkesan bagi mengintegrasikan diri dalam persekitaran sosial kerana pesalah/banduan berpeluang untuk; (i) meluangkan masa lapang dengan melakukan aktiviti yang bermanafaat, (ii) mempelajari kemahiran baru dalam kehidupan mereka, (iii) membentuk jati diri yang positif serta (iv) memupuk sikap saling membantu antara satu sama lain. </w:t>
      </w:r>
    </w:p>
    <w:p w:rsidR="004B0D7D" w:rsidRPr="003206EB" w:rsidRDefault="005C2EAB" w:rsidP="00E331AA">
      <w:pPr>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Namun demikian, keputusan kajian turut menunjukkan bahawa sejumlah 27.1% daripada pesalah muda berasa seronok apabila merosakkan sesuatu objek serta mudah berputus asa sekiranya perlu melakukan suatu kerja yang </w:t>
      </w:r>
      <w:proofErr w:type="gramStart"/>
      <w:r w:rsidRPr="003206EB">
        <w:rPr>
          <w:rFonts w:ascii="Times New Roman" w:hAnsi="Times New Roman" w:cs="Times New Roman"/>
          <w:sz w:val="24"/>
          <w:szCs w:val="24"/>
        </w:rPr>
        <w:t>susah</w:t>
      </w:r>
      <w:proofErr w:type="gramEnd"/>
      <w:r w:rsidRPr="003206EB">
        <w:rPr>
          <w:rFonts w:ascii="Times New Roman" w:hAnsi="Times New Roman" w:cs="Times New Roman"/>
          <w:sz w:val="24"/>
          <w:szCs w:val="24"/>
        </w:rPr>
        <w:t xml:space="preserve"> (27.5%). Selain itu, sejumlah 30.1% daripada </w:t>
      </w:r>
      <w:r w:rsidRPr="003206EB">
        <w:rPr>
          <w:rFonts w:ascii="Times New Roman" w:hAnsi="Times New Roman" w:cs="Times New Roman"/>
          <w:sz w:val="24"/>
          <w:szCs w:val="24"/>
        </w:rPr>
        <w:lastRenderedPageBreak/>
        <w:t xml:space="preserve">pesalah muda menyatakan bahawa adalah wajar sekiranya mereka mengambil kesempatan terhadap individu yang kurang cerdik manakala seramai 25.2% daripada responden mengakui bahawa mereka tidak kerap terlibat dengan aktiviti keagamaan. </w:t>
      </w:r>
      <w:r w:rsidR="006F4A43" w:rsidRPr="003206EB">
        <w:rPr>
          <w:rFonts w:ascii="Times New Roman" w:hAnsi="Times New Roman" w:cs="Times New Roman"/>
          <w:sz w:val="24"/>
          <w:szCs w:val="24"/>
        </w:rPr>
        <w:t xml:space="preserve">Dapatan kajian ini adalah selaras dengan pandangan </w:t>
      </w:r>
      <w:r w:rsidR="004A26A2" w:rsidRPr="003206EB">
        <w:rPr>
          <w:rFonts w:ascii="Times New Roman" w:hAnsi="Times New Roman" w:cs="Times New Roman"/>
          <w:sz w:val="24"/>
          <w:szCs w:val="24"/>
        </w:rPr>
        <w:t xml:space="preserve">Jacobs (2013), Christy et al. (2013) dan Fox (2015) </w:t>
      </w:r>
      <w:r w:rsidR="006F4A43" w:rsidRPr="003206EB">
        <w:rPr>
          <w:rFonts w:ascii="Times New Roman" w:hAnsi="Times New Roman" w:cs="Times New Roman"/>
          <w:sz w:val="24"/>
          <w:szCs w:val="24"/>
        </w:rPr>
        <w:t xml:space="preserve">yang mendapati bahawa pesalah/banduan yang mempunyai </w:t>
      </w:r>
      <w:r w:rsidR="00177B0B" w:rsidRPr="003206EB">
        <w:rPr>
          <w:rFonts w:ascii="Times New Roman" w:hAnsi="Times New Roman" w:cs="Times New Roman"/>
          <w:sz w:val="24"/>
          <w:szCs w:val="24"/>
        </w:rPr>
        <w:t xml:space="preserve">tahap pengintegrasian sosial yang rendah </w:t>
      </w:r>
      <w:proofErr w:type="gramStart"/>
      <w:r w:rsidR="00177B0B" w:rsidRPr="003206EB">
        <w:rPr>
          <w:rFonts w:ascii="Times New Roman" w:hAnsi="Times New Roman" w:cs="Times New Roman"/>
          <w:sz w:val="24"/>
          <w:szCs w:val="24"/>
        </w:rPr>
        <w:t>akan</w:t>
      </w:r>
      <w:proofErr w:type="gramEnd"/>
      <w:r w:rsidR="00177B0B" w:rsidRPr="003206EB">
        <w:rPr>
          <w:rFonts w:ascii="Times New Roman" w:hAnsi="Times New Roman" w:cs="Times New Roman"/>
          <w:sz w:val="24"/>
          <w:szCs w:val="24"/>
        </w:rPr>
        <w:t xml:space="preserve"> mempunyai </w:t>
      </w:r>
      <w:r w:rsidR="00FC0503">
        <w:rPr>
          <w:rFonts w:ascii="Times New Roman" w:hAnsi="Times New Roman" w:cs="Times New Roman"/>
          <w:sz w:val="24"/>
          <w:szCs w:val="24"/>
        </w:rPr>
        <w:t>kawalan kendiri yang lemah</w:t>
      </w:r>
      <w:r w:rsidR="006F4A43" w:rsidRPr="003206EB">
        <w:rPr>
          <w:rFonts w:ascii="Times New Roman" w:hAnsi="Times New Roman" w:cs="Times New Roman"/>
          <w:sz w:val="24"/>
          <w:szCs w:val="24"/>
        </w:rPr>
        <w:t xml:space="preserve">, </w:t>
      </w:r>
      <w:r w:rsidR="00A347E1" w:rsidRPr="003206EB">
        <w:rPr>
          <w:rFonts w:ascii="Times New Roman" w:hAnsi="Times New Roman" w:cs="Times New Roman"/>
          <w:sz w:val="24"/>
          <w:szCs w:val="24"/>
        </w:rPr>
        <w:t xml:space="preserve">berasa </w:t>
      </w:r>
      <w:r w:rsidR="006F4A43" w:rsidRPr="003206EB">
        <w:rPr>
          <w:rFonts w:ascii="Times New Roman" w:hAnsi="Times New Roman" w:cs="Times New Roman"/>
          <w:sz w:val="24"/>
          <w:szCs w:val="24"/>
        </w:rPr>
        <w:t>sukar untuk menjalin hubungan yang erat bersama ahli komuniti serta tidak takut untuk melanggar undang-undang</w:t>
      </w:r>
      <w:r w:rsidR="00A347E1" w:rsidRPr="003206EB">
        <w:rPr>
          <w:rFonts w:ascii="Times New Roman" w:hAnsi="Times New Roman" w:cs="Times New Roman"/>
          <w:sz w:val="24"/>
          <w:szCs w:val="24"/>
        </w:rPr>
        <w:t xml:space="preserve">. </w:t>
      </w:r>
    </w:p>
    <w:p w:rsidR="004B0D7D" w:rsidRPr="003206EB" w:rsidRDefault="004B0D7D" w:rsidP="004B0D7D">
      <w:pPr>
        <w:autoSpaceDE w:val="0"/>
        <w:autoSpaceDN w:val="0"/>
        <w:adjustRightInd w:val="0"/>
        <w:spacing w:after="0" w:line="276" w:lineRule="auto"/>
        <w:ind w:firstLine="720"/>
        <w:rPr>
          <w:rFonts w:ascii="Times New Roman" w:hAnsi="Times New Roman" w:cs="Times New Roman"/>
          <w:sz w:val="24"/>
          <w:szCs w:val="24"/>
        </w:rPr>
      </w:pPr>
      <w:r w:rsidRPr="003206EB">
        <w:rPr>
          <w:rFonts w:ascii="Times New Roman" w:hAnsi="Times New Roman" w:cs="Times New Roman"/>
          <w:sz w:val="24"/>
          <w:szCs w:val="24"/>
        </w:rPr>
        <w:t xml:space="preserve">        IMPLIKASI KAJIAN</w:t>
      </w:r>
    </w:p>
    <w:p w:rsidR="004B0D7D" w:rsidRPr="003206EB" w:rsidRDefault="004B0D7D" w:rsidP="004B0D7D">
      <w:pPr>
        <w:autoSpaceDE w:val="0"/>
        <w:autoSpaceDN w:val="0"/>
        <w:adjustRightInd w:val="0"/>
        <w:spacing w:after="0" w:line="276" w:lineRule="auto"/>
        <w:jc w:val="both"/>
        <w:rPr>
          <w:rFonts w:ascii="Times New Roman" w:hAnsi="Times New Roman" w:cs="Times New Roman"/>
          <w:sz w:val="24"/>
          <w:szCs w:val="24"/>
        </w:rPr>
      </w:pPr>
    </w:p>
    <w:p w:rsidR="007669F7" w:rsidRPr="003206EB" w:rsidRDefault="004B0D7D" w:rsidP="004B0D7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Keputusan kajian ini diharap dapat memberi sumbangan yang signifikan dari aspek praktikal kepada pihak Kementerian Pembangunan Wanita, Keluarga dan Masyarakat serta Jabatan Kebajikan Masyarakat dalam me</w:t>
      </w:r>
      <w:r w:rsidR="003434BE">
        <w:rPr>
          <w:rFonts w:ascii="Times New Roman" w:hAnsi="Times New Roman" w:cs="Times New Roman"/>
          <w:sz w:val="24"/>
          <w:szCs w:val="24"/>
        </w:rPr>
        <w:t xml:space="preserve">nyediakan maklumat tambahan yang </w:t>
      </w:r>
      <w:r w:rsidRPr="003206EB">
        <w:rPr>
          <w:rFonts w:ascii="Times New Roman" w:hAnsi="Times New Roman" w:cs="Times New Roman"/>
          <w:sz w:val="24"/>
          <w:szCs w:val="24"/>
        </w:rPr>
        <w:t xml:space="preserve">boleh menyumbang ke arah penambahbaikan dalam modul perintah khidmat masyarakat yang sedia ada. Bukti empirikal menunjukkan bahawa </w:t>
      </w:r>
      <w:r w:rsidR="003434BE">
        <w:rPr>
          <w:rFonts w:ascii="Times New Roman" w:hAnsi="Times New Roman" w:cs="Times New Roman"/>
          <w:sz w:val="24"/>
          <w:szCs w:val="24"/>
        </w:rPr>
        <w:t xml:space="preserve">tahap konsep kendiri, kesedaran komuniti, sokongan sosial dan pengintegrasian </w:t>
      </w:r>
      <w:r w:rsidR="00957D4D">
        <w:rPr>
          <w:rFonts w:ascii="Times New Roman" w:hAnsi="Times New Roman" w:cs="Times New Roman"/>
          <w:sz w:val="24"/>
          <w:szCs w:val="24"/>
        </w:rPr>
        <w:t xml:space="preserve">sosial </w:t>
      </w:r>
      <w:r w:rsidR="003434BE">
        <w:rPr>
          <w:rFonts w:ascii="Times New Roman" w:hAnsi="Times New Roman" w:cs="Times New Roman"/>
          <w:sz w:val="24"/>
          <w:szCs w:val="24"/>
        </w:rPr>
        <w:t xml:space="preserve">yang tinggi mampu mengurangkan masalah keterasingan sosial </w:t>
      </w:r>
      <w:r w:rsidRPr="003206EB">
        <w:rPr>
          <w:rFonts w:ascii="Times New Roman" w:hAnsi="Times New Roman" w:cs="Times New Roman"/>
          <w:sz w:val="24"/>
          <w:szCs w:val="24"/>
        </w:rPr>
        <w:t xml:space="preserve">serta membendung peningkatan </w:t>
      </w:r>
      <w:proofErr w:type="gramStart"/>
      <w:r w:rsidRPr="003206EB">
        <w:rPr>
          <w:rFonts w:ascii="Times New Roman" w:hAnsi="Times New Roman" w:cs="Times New Roman"/>
          <w:sz w:val="24"/>
          <w:szCs w:val="24"/>
        </w:rPr>
        <w:t>kadar</w:t>
      </w:r>
      <w:proofErr w:type="gramEnd"/>
      <w:r w:rsidRPr="003206EB">
        <w:rPr>
          <w:rFonts w:ascii="Times New Roman" w:hAnsi="Times New Roman" w:cs="Times New Roman"/>
          <w:sz w:val="24"/>
          <w:szCs w:val="24"/>
        </w:rPr>
        <w:t xml:space="preserve"> jenayah dalam kalangan golongan muda (</w:t>
      </w:r>
      <w:r w:rsidR="00957D4D">
        <w:rPr>
          <w:rFonts w:ascii="Times New Roman" w:hAnsi="Times New Roman" w:cs="Times New Roman"/>
          <w:sz w:val="24"/>
          <w:szCs w:val="24"/>
        </w:rPr>
        <w:t xml:space="preserve">Susan et al. 1995; Camp et al. 2002; Gomez et al. 2010; </w:t>
      </w:r>
      <w:r w:rsidRPr="003206EB">
        <w:rPr>
          <w:rFonts w:ascii="Times New Roman" w:hAnsi="Times New Roman" w:cs="Times New Roman"/>
          <w:sz w:val="24"/>
          <w:szCs w:val="24"/>
        </w:rPr>
        <w:t xml:space="preserve">Walters 2014). Memandangkan masih tiada lagi </w:t>
      </w:r>
      <w:r w:rsidR="00957D4D">
        <w:rPr>
          <w:rFonts w:ascii="Times New Roman" w:hAnsi="Times New Roman" w:cs="Times New Roman"/>
          <w:sz w:val="24"/>
          <w:szCs w:val="24"/>
        </w:rPr>
        <w:t>komponen</w:t>
      </w:r>
      <w:r w:rsidR="003434BE">
        <w:rPr>
          <w:rFonts w:ascii="Times New Roman" w:hAnsi="Times New Roman" w:cs="Times New Roman"/>
          <w:sz w:val="24"/>
          <w:szCs w:val="24"/>
        </w:rPr>
        <w:t xml:space="preserve"> kesedaran komuniti dan </w:t>
      </w:r>
      <w:r w:rsidRPr="003206EB">
        <w:rPr>
          <w:rFonts w:ascii="Times New Roman" w:hAnsi="Times New Roman" w:cs="Times New Roman"/>
          <w:sz w:val="24"/>
          <w:szCs w:val="24"/>
        </w:rPr>
        <w:t xml:space="preserve">pengintegrasian sosial </w:t>
      </w:r>
      <w:r w:rsidR="003434BE">
        <w:rPr>
          <w:rFonts w:ascii="Times New Roman" w:hAnsi="Times New Roman" w:cs="Times New Roman"/>
          <w:sz w:val="24"/>
          <w:szCs w:val="24"/>
        </w:rPr>
        <w:t xml:space="preserve">dalam modul </w:t>
      </w:r>
      <w:r w:rsidRPr="003206EB">
        <w:rPr>
          <w:rFonts w:ascii="Times New Roman" w:hAnsi="Times New Roman" w:cs="Times New Roman"/>
          <w:sz w:val="24"/>
          <w:szCs w:val="24"/>
        </w:rPr>
        <w:t xml:space="preserve">perintah khidmat masyarakat </w:t>
      </w:r>
      <w:r w:rsidR="003434BE">
        <w:rPr>
          <w:rFonts w:ascii="Times New Roman" w:hAnsi="Times New Roman" w:cs="Times New Roman"/>
          <w:sz w:val="24"/>
          <w:szCs w:val="24"/>
        </w:rPr>
        <w:t xml:space="preserve">yang sedia ada </w:t>
      </w:r>
      <w:r w:rsidRPr="003206EB">
        <w:rPr>
          <w:rFonts w:ascii="Times New Roman" w:hAnsi="Times New Roman" w:cs="Times New Roman"/>
          <w:sz w:val="24"/>
          <w:szCs w:val="24"/>
        </w:rPr>
        <w:t xml:space="preserve">maka hasil kajian ini dapat dijadikan sebagai sumber rujukan penting bagi Jabatan Kebajikan Masyarakat dalam merangka modul </w:t>
      </w:r>
      <w:r w:rsidR="00957D4D">
        <w:rPr>
          <w:rFonts w:ascii="Times New Roman" w:hAnsi="Times New Roman" w:cs="Times New Roman"/>
          <w:sz w:val="24"/>
          <w:szCs w:val="24"/>
        </w:rPr>
        <w:t xml:space="preserve">baharu yang lebih ekstensif </w:t>
      </w:r>
      <w:r w:rsidR="003434BE">
        <w:rPr>
          <w:rFonts w:ascii="Times New Roman" w:hAnsi="Times New Roman" w:cs="Times New Roman"/>
          <w:sz w:val="24"/>
          <w:szCs w:val="24"/>
        </w:rPr>
        <w:t xml:space="preserve">serta </w:t>
      </w:r>
      <w:r w:rsidRPr="003206EB">
        <w:rPr>
          <w:rFonts w:ascii="Times New Roman" w:hAnsi="Times New Roman" w:cs="Times New Roman"/>
          <w:sz w:val="24"/>
          <w:szCs w:val="24"/>
        </w:rPr>
        <w:t>bersesuaian dengan budaya Malaysia bagi membant</w:t>
      </w:r>
      <w:r w:rsidR="003434BE">
        <w:rPr>
          <w:rFonts w:ascii="Times New Roman" w:hAnsi="Times New Roman" w:cs="Times New Roman"/>
          <w:sz w:val="24"/>
          <w:szCs w:val="24"/>
        </w:rPr>
        <w:t xml:space="preserve">u </w:t>
      </w:r>
      <w:r w:rsidR="003434BE">
        <w:rPr>
          <w:rFonts w:ascii="Times New Roman" w:hAnsi="Times New Roman" w:cs="Times New Roman"/>
          <w:sz w:val="24"/>
          <w:szCs w:val="24"/>
        </w:rPr>
        <w:t>pesalah muda untuk berjaya menjadi warganegara yang lebih bertanggungjawab serta tidak terjebak semula dengan kesalahan jenayah</w:t>
      </w:r>
      <w:r w:rsidRPr="003206EB">
        <w:rPr>
          <w:rFonts w:ascii="Times New Roman" w:hAnsi="Times New Roman" w:cs="Times New Roman"/>
          <w:sz w:val="24"/>
          <w:szCs w:val="24"/>
        </w:rPr>
        <w:t>.</w:t>
      </w:r>
    </w:p>
    <w:p w:rsidR="004B0D7D" w:rsidRPr="003206EB" w:rsidRDefault="004B0D7D" w:rsidP="00957D4D">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Dari segi aplikasi, dapatan kajian ini dijangka mampu menyediakan sumber maklumat yang komprehensif kepada penyelia lapangan, pegawai kerja sosial dan pegawai psikologi dalam mengenalpasti </w:t>
      </w:r>
      <w:r w:rsidR="007669F7" w:rsidRPr="003206EB">
        <w:rPr>
          <w:rFonts w:ascii="Times New Roman" w:hAnsi="Times New Roman" w:cs="Times New Roman"/>
          <w:sz w:val="24"/>
          <w:szCs w:val="24"/>
        </w:rPr>
        <w:t xml:space="preserve">tahap </w:t>
      </w:r>
      <w:r w:rsidRPr="003206EB">
        <w:rPr>
          <w:rFonts w:ascii="Times New Roman" w:hAnsi="Times New Roman" w:cs="Times New Roman"/>
          <w:sz w:val="24"/>
          <w:szCs w:val="24"/>
        </w:rPr>
        <w:t xml:space="preserve">konsep kendiri, </w:t>
      </w:r>
      <w:r w:rsidR="007669F7" w:rsidRPr="003206EB">
        <w:rPr>
          <w:rFonts w:ascii="Times New Roman" w:hAnsi="Times New Roman" w:cs="Times New Roman"/>
          <w:sz w:val="24"/>
          <w:szCs w:val="24"/>
        </w:rPr>
        <w:t xml:space="preserve">kesedaran </w:t>
      </w:r>
      <w:r w:rsidRPr="003206EB">
        <w:rPr>
          <w:rFonts w:ascii="Times New Roman" w:hAnsi="Times New Roman" w:cs="Times New Roman"/>
          <w:sz w:val="24"/>
          <w:szCs w:val="24"/>
        </w:rPr>
        <w:t xml:space="preserve">komuniti, </w:t>
      </w:r>
      <w:r w:rsidR="007669F7" w:rsidRPr="003206EB">
        <w:rPr>
          <w:rFonts w:ascii="Times New Roman" w:hAnsi="Times New Roman" w:cs="Times New Roman"/>
          <w:sz w:val="24"/>
          <w:szCs w:val="24"/>
        </w:rPr>
        <w:t xml:space="preserve">sokongan sosial dan </w:t>
      </w:r>
      <w:r w:rsidRPr="003206EB">
        <w:rPr>
          <w:rFonts w:ascii="Times New Roman" w:hAnsi="Times New Roman" w:cs="Times New Roman"/>
          <w:sz w:val="24"/>
          <w:szCs w:val="24"/>
        </w:rPr>
        <w:t xml:space="preserve">pengintegrasian sosial bagi pesalah muda yang sedang menjalani hukuman perintah khidmat masyarakat. Pengetahuan yang mendalam mengenai faktor-faktor yang menyumbang </w:t>
      </w:r>
      <w:r w:rsidR="003434BE">
        <w:rPr>
          <w:rFonts w:ascii="Times New Roman" w:hAnsi="Times New Roman" w:cs="Times New Roman"/>
          <w:sz w:val="24"/>
          <w:szCs w:val="24"/>
        </w:rPr>
        <w:t xml:space="preserve">ke arah </w:t>
      </w:r>
      <w:r w:rsidR="00957D4D">
        <w:rPr>
          <w:rFonts w:ascii="Times New Roman" w:hAnsi="Times New Roman" w:cs="Times New Roman"/>
          <w:sz w:val="24"/>
          <w:szCs w:val="24"/>
        </w:rPr>
        <w:t xml:space="preserve">pemulihan pesalah muda </w:t>
      </w:r>
      <w:r w:rsidR="003434BE">
        <w:rPr>
          <w:rFonts w:ascii="Times New Roman" w:hAnsi="Times New Roman" w:cs="Times New Roman"/>
          <w:sz w:val="24"/>
          <w:szCs w:val="24"/>
        </w:rPr>
        <w:t xml:space="preserve">diharap </w:t>
      </w:r>
      <w:r w:rsidRPr="003206EB">
        <w:rPr>
          <w:rFonts w:ascii="Times New Roman" w:hAnsi="Times New Roman" w:cs="Times New Roman"/>
          <w:sz w:val="24"/>
          <w:szCs w:val="24"/>
        </w:rPr>
        <w:t xml:space="preserve">dapat membantu pegawai pelaksana (penyelia lapangan/pegawai kerja sosial/pegawai psikologi) dalam mengenalpasti kekuatan serta kelemahan teknik kaunseling dan terapi pemulihan yang sedang dipraktikan. Secara tidak langsung, keputusan kajian ini boleh dijadikan sebagai garis panduan untuk menambahbaik program intervensi pemulihan yang sedia ada. </w:t>
      </w:r>
    </w:p>
    <w:p w:rsidR="00D56C01" w:rsidRDefault="004B0D7D" w:rsidP="003434BE">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Cetusan idea baru daripada keputusan kajian ini diramal </w:t>
      </w:r>
      <w:proofErr w:type="gramStart"/>
      <w:r w:rsidR="00957D4D">
        <w:rPr>
          <w:rFonts w:ascii="Times New Roman" w:hAnsi="Times New Roman" w:cs="Times New Roman"/>
          <w:sz w:val="24"/>
          <w:szCs w:val="24"/>
        </w:rPr>
        <w:t>akan</w:t>
      </w:r>
      <w:proofErr w:type="gramEnd"/>
      <w:r w:rsidR="00957D4D">
        <w:rPr>
          <w:rFonts w:ascii="Times New Roman" w:hAnsi="Times New Roman" w:cs="Times New Roman"/>
          <w:sz w:val="24"/>
          <w:szCs w:val="24"/>
        </w:rPr>
        <w:t xml:space="preserve"> </w:t>
      </w:r>
      <w:r w:rsidRPr="003206EB">
        <w:rPr>
          <w:rFonts w:ascii="Times New Roman" w:hAnsi="Times New Roman" w:cs="Times New Roman"/>
          <w:sz w:val="24"/>
          <w:szCs w:val="24"/>
        </w:rPr>
        <w:t xml:space="preserve">memberi sumbangan yang bermakna dari aspek ilmu pengetahuan dan teori serta membantu menguatkan dan menyebarluas ilmu baru dalam bidang jenayah dan pembangunan komuniti. Selain itu, maklumat terperinci yang diberikan berkaitan etiologi </w:t>
      </w:r>
      <w:r w:rsidR="003434BE">
        <w:rPr>
          <w:rFonts w:ascii="Times New Roman" w:hAnsi="Times New Roman" w:cs="Times New Roman"/>
          <w:sz w:val="24"/>
          <w:szCs w:val="24"/>
        </w:rPr>
        <w:t xml:space="preserve">konsep kendiri, kesedaran komuniti, sokongan sosial dan </w:t>
      </w:r>
      <w:r w:rsidRPr="003206EB">
        <w:rPr>
          <w:rFonts w:ascii="Times New Roman" w:hAnsi="Times New Roman" w:cs="Times New Roman"/>
          <w:sz w:val="24"/>
          <w:szCs w:val="24"/>
        </w:rPr>
        <w:t>pengintegrasian sosial dijangka mampu me</w:t>
      </w:r>
      <w:r w:rsidR="00957D4D">
        <w:rPr>
          <w:rFonts w:ascii="Times New Roman" w:hAnsi="Times New Roman" w:cs="Times New Roman"/>
          <w:sz w:val="24"/>
          <w:szCs w:val="24"/>
        </w:rPr>
        <w:t xml:space="preserve">ningkatkan lagi pengetahuan sedia ada khususnya bagi </w:t>
      </w:r>
      <w:r w:rsidRPr="003206EB">
        <w:rPr>
          <w:rFonts w:ascii="Times New Roman" w:hAnsi="Times New Roman" w:cs="Times New Roman"/>
          <w:sz w:val="24"/>
          <w:szCs w:val="24"/>
        </w:rPr>
        <w:t>penyelidik dalam bidang kerja sosial untuk meneroka dan memahami kepentingan</w:t>
      </w:r>
      <w:r w:rsidR="00EF085A">
        <w:rPr>
          <w:rFonts w:ascii="Times New Roman" w:hAnsi="Times New Roman" w:cs="Times New Roman"/>
          <w:sz w:val="24"/>
          <w:szCs w:val="24"/>
        </w:rPr>
        <w:t xml:space="preserve"> dimensi </w:t>
      </w:r>
      <w:r w:rsidR="003434BE">
        <w:rPr>
          <w:rFonts w:ascii="Times New Roman" w:hAnsi="Times New Roman" w:cs="Times New Roman"/>
          <w:sz w:val="24"/>
          <w:szCs w:val="24"/>
        </w:rPr>
        <w:t xml:space="preserve">konsep kendiri, kesedaran komuniti, sokongan sosial dan </w:t>
      </w:r>
      <w:r w:rsidR="003434BE" w:rsidRPr="003206EB">
        <w:rPr>
          <w:rFonts w:ascii="Times New Roman" w:hAnsi="Times New Roman" w:cs="Times New Roman"/>
          <w:sz w:val="24"/>
          <w:szCs w:val="24"/>
        </w:rPr>
        <w:t>pengintegrasian sosial</w:t>
      </w:r>
      <w:r w:rsidR="00EF085A">
        <w:rPr>
          <w:rFonts w:ascii="Times New Roman" w:hAnsi="Times New Roman" w:cs="Times New Roman"/>
          <w:sz w:val="24"/>
          <w:szCs w:val="24"/>
        </w:rPr>
        <w:t xml:space="preserve"> </w:t>
      </w:r>
      <w:r w:rsidRPr="003206EB">
        <w:rPr>
          <w:rFonts w:ascii="Times New Roman" w:hAnsi="Times New Roman" w:cs="Times New Roman"/>
          <w:sz w:val="24"/>
          <w:szCs w:val="24"/>
        </w:rPr>
        <w:t>dalam usaha membendung masalah residivisme dalam kalangan pesalah muda di Malaysia.</w:t>
      </w:r>
    </w:p>
    <w:p w:rsidR="00EF085A" w:rsidRPr="003206EB" w:rsidRDefault="00EF085A" w:rsidP="003434BE">
      <w:pPr>
        <w:autoSpaceDE w:val="0"/>
        <w:autoSpaceDN w:val="0"/>
        <w:adjustRightInd w:val="0"/>
        <w:spacing w:after="0" w:line="276" w:lineRule="auto"/>
        <w:ind w:firstLine="720"/>
        <w:jc w:val="both"/>
        <w:rPr>
          <w:rFonts w:ascii="Times New Roman" w:hAnsi="Times New Roman" w:cs="Times New Roman"/>
          <w:sz w:val="24"/>
          <w:szCs w:val="24"/>
        </w:rPr>
      </w:pPr>
    </w:p>
    <w:p w:rsidR="005C2EAB" w:rsidRPr="003206EB" w:rsidRDefault="005C2EAB" w:rsidP="00C147B7">
      <w:pPr>
        <w:autoSpaceDE w:val="0"/>
        <w:autoSpaceDN w:val="0"/>
        <w:adjustRightInd w:val="0"/>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lastRenderedPageBreak/>
        <w:t>KESIMPULAN</w:t>
      </w:r>
    </w:p>
    <w:p w:rsidR="005C2EAB" w:rsidRPr="003206EB" w:rsidRDefault="005C2EAB" w:rsidP="00915CDD">
      <w:pPr>
        <w:autoSpaceDE w:val="0"/>
        <w:autoSpaceDN w:val="0"/>
        <w:adjustRightInd w:val="0"/>
        <w:spacing w:after="0" w:line="276" w:lineRule="auto"/>
        <w:jc w:val="both"/>
        <w:rPr>
          <w:rFonts w:ascii="Times New Roman" w:hAnsi="Times New Roman" w:cs="Times New Roman"/>
          <w:sz w:val="24"/>
          <w:szCs w:val="24"/>
        </w:rPr>
      </w:pPr>
    </w:p>
    <w:p w:rsidR="007D31FB" w:rsidRPr="003206EB" w:rsidRDefault="00D56C01" w:rsidP="00C206D3">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Secara kesimpulannya, h</w:t>
      </w:r>
      <w:r w:rsidR="005C2EAB" w:rsidRPr="003206EB">
        <w:rPr>
          <w:rFonts w:ascii="Times New Roman" w:hAnsi="Times New Roman" w:cs="Times New Roman"/>
          <w:sz w:val="24"/>
          <w:szCs w:val="24"/>
        </w:rPr>
        <w:t>asil analisis deskriptif yang telah dijalankan menunjukkan bahawa tahap konsep kendiri, kesedaran komuniti, sokongan sosial dan pengintegrasian</w:t>
      </w:r>
      <w:r w:rsidRPr="003206EB">
        <w:rPr>
          <w:rFonts w:ascii="Times New Roman" w:hAnsi="Times New Roman" w:cs="Times New Roman"/>
          <w:sz w:val="24"/>
          <w:szCs w:val="24"/>
        </w:rPr>
        <w:t xml:space="preserve"> sosial bagi pesalah muda </w:t>
      </w:r>
      <w:r w:rsidR="005C2EAB" w:rsidRPr="003206EB">
        <w:rPr>
          <w:rFonts w:ascii="Times New Roman" w:hAnsi="Times New Roman" w:cs="Times New Roman"/>
          <w:sz w:val="24"/>
          <w:szCs w:val="24"/>
        </w:rPr>
        <w:t>berada pada tahap sederhana serta berpotensi dipertingkatkan lagi pada masa hadapan. Oleh yang demikian, disaran</w:t>
      </w:r>
      <w:r w:rsidR="00EF085A">
        <w:rPr>
          <w:rFonts w:ascii="Times New Roman" w:hAnsi="Times New Roman" w:cs="Times New Roman"/>
          <w:sz w:val="24"/>
          <w:szCs w:val="24"/>
        </w:rPr>
        <w:t>kan</w:t>
      </w:r>
      <w:r w:rsidR="005C2EAB" w:rsidRPr="003206EB">
        <w:rPr>
          <w:rFonts w:ascii="Times New Roman" w:hAnsi="Times New Roman" w:cs="Times New Roman"/>
          <w:sz w:val="24"/>
          <w:szCs w:val="24"/>
        </w:rPr>
        <w:t xml:space="preserve"> agar pihak Jabatan Kebajikan Masyarakat mengukuhkan lagi program pemulihan yang menekankan dimensi konsep kendiri, kesedaran komuniti, sokongan sosial dan pengintegrasian sosial memandangkan ia merupakan</w:t>
      </w:r>
      <w:r w:rsidRPr="003206EB">
        <w:rPr>
          <w:rFonts w:ascii="Times New Roman" w:hAnsi="Times New Roman" w:cs="Times New Roman"/>
          <w:sz w:val="24"/>
          <w:szCs w:val="24"/>
        </w:rPr>
        <w:t xml:space="preserve"> </w:t>
      </w:r>
      <w:r w:rsidR="005C2EAB" w:rsidRPr="003206EB">
        <w:rPr>
          <w:rFonts w:ascii="Times New Roman" w:hAnsi="Times New Roman" w:cs="Times New Roman"/>
          <w:sz w:val="24"/>
          <w:szCs w:val="24"/>
        </w:rPr>
        <w:t xml:space="preserve">penyumbang signifikan </w:t>
      </w:r>
      <w:r w:rsidRPr="003206EB">
        <w:rPr>
          <w:rFonts w:ascii="Times New Roman" w:hAnsi="Times New Roman" w:cs="Times New Roman"/>
          <w:sz w:val="24"/>
          <w:szCs w:val="24"/>
        </w:rPr>
        <w:t>bagi mengurangkan</w:t>
      </w:r>
      <w:r w:rsidR="005C2EAB" w:rsidRPr="003206EB">
        <w:rPr>
          <w:rFonts w:ascii="Times New Roman" w:hAnsi="Times New Roman" w:cs="Times New Roman"/>
          <w:sz w:val="24"/>
          <w:szCs w:val="24"/>
        </w:rPr>
        <w:t xml:space="preserve"> masalah residivisme </w:t>
      </w:r>
      <w:r w:rsidR="00A347E1" w:rsidRPr="003206EB">
        <w:rPr>
          <w:rFonts w:ascii="Times New Roman" w:hAnsi="Times New Roman" w:cs="Times New Roman"/>
          <w:sz w:val="24"/>
          <w:szCs w:val="24"/>
        </w:rPr>
        <w:t xml:space="preserve">serta meningkatkan </w:t>
      </w:r>
      <w:r w:rsidR="00EF085A">
        <w:rPr>
          <w:rFonts w:ascii="Times New Roman" w:hAnsi="Times New Roman" w:cs="Times New Roman"/>
          <w:sz w:val="24"/>
          <w:szCs w:val="24"/>
        </w:rPr>
        <w:t xml:space="preserve">tahap </w:t>
      </w:r>
      <w:r w:rsidRPr="003206EB">
        <w:rPr>
          <w:rFonts w:ascii="Times New Roman" w:hAnsi="Times New Roman" w:cs="Times New Roman"/>
          <w:sz w:val="24"/>
          <w:szCs w:val="24"/>
        </w:rPr>
        <w:t xml:space="preserve">keyakinan </w:t>
      </w:r>
      <w:r w:rsidR="00EF085A">
        <w:rPr>
          <w:rFonts w:ascii="Times New Roman" w:hAnsi="Times New Roman" w:cs="Times New Roman"/>
          <w:sz w:val="24"/>
          <w:szCs w:val="24"/>
        </w:rPr>
        <w:t xml:space="preserve">diri </w:t>
      </w:r>
      <w:r w:rsidR="005C2EAB" w:rsidRPr="003206EB">
        <w:rPr>
          <w:rFonts w:ascii="Times New Roman" w:hAnsi="Times New Roman" w:cs="Times New Roman"/>
          <w:sz w:val="24"/>
          <w:szCs w:val="24"/>
        </w:rPr>
        <w:t>pesalah muda</w:t>
      </w:r>
      <w:r w:rsidR="00A347E1" w:rsidRPr="003206EB">
        <w:rPr>
          <w:rFonts w:ascii="Times New Roman" w:hAnsi="Times New Roman" w:cs="Times New Roman"/>
          <w:sz w:val="24"/>
          <w:szCs w:val="24"/>
        </w:rPr>
        <w:t xml:space="preserve"> untuk kembali menjadi sebahagian daripada ahli komuniti</w:t>
      </w:r>
      <w:r w:rsidR="005C2EAB" w:rsidRPr="003206EB">
        <w:rPr>
          <w:rFonts w:ascii="Times New Roman" w:hAnsi="Times New Roman" w:cs="Times New Roman"/>
          <w:sz w:val="24"/>
          <w:szCs w:val="24"/>
        </w:rPr>
        <w:t xml:space="preserve">. Selain itu, </w:t>
      </w:r>
      <w:r w:rsidR="00A347E1" w:rsidRPr="003206EB">
        <w:rPr>
          <w:rFonts w:ascii="Times New Roman" w:hAnsi="Times New Roman" w:cs="Times New Roman"/>
          <w:sz w:val="24"/>
          <w:szCs w:val="24"/>
        </w:rPr>
        <w:t xml:space="preserve">disyorkan </w:t>
      </w:r>
      <w:r w:rsidR="0019184C" w:rsidRPr="003206EB">
        <w:rPr>
          <w:rFonts w:ascii="Times New Roman" w:hAnsi="Times New Roman" w:cs="Times New Roman"/>
          <w:sz w:val="24"/>
          <w:szCs w:val="24"/>
        </w:rPr>
        <w:t xml:space="preserve">juga </w:t>
      </w:r>
      <w:r w:rsidR="00A347E1" w:rsidRPr="003206EB">
        <w:rPr>
          <w:rFonts w:ascii="Times New Roman" w:hAnsi="Times New Roman" w:cs="Times New Roman"/>
          <w:sz w:val="24"/>
          <w:szCs w:val="24"/>
        </w:rPr>
        <w:t xml:space="preserve">agar </w:t>
      </w:r>
      <w:r w:rsidR="005C2EAB" w:rsidRPr="003206EB">
        <w:rPr>
          <w:rFonts w:ascii="Times New Roman" w:hAnsi="Times New Roman" w:cs="Times New Roman"/>
          <w:sz w:val="24"/>
          <w:szCs w:val="24"/>
        </w:rPr>
        <w:t xml:space="preserve">aktiviti berbentuk kemasyarakatan </w:t>
      </w:r>
      <w:r w:rsidR="00A347E1" w:rsidRPr="003206EB">
        <w:rPr>
          <w:rFonts w:ascii="Times New Roman" w:hAnsi="Times New Roman" w:cs="Times New Roman"/>
          <w:sz w:val="24"/>
          <w:szCs w:val="24"/>
        </w:rPr>
        <w:t xml:space="preserve">yang melibatkan </w:t>
      </w:r>
      <w:r w:rsidR="0019184C" w:rsidRPr="003206EB">
        <w:rPr>
          <w:rFonts w:ascii="Times New Roman" w:hAnsi="Times New Roman" w:cs="Times New Roman"/>
          <w:sz w:val="24"/>
          <w:szCs w:val="24"/>
        </w:rPr>
        <w:t xml:space="preserve">ahli komuniti </w:t>
      </w:r>
      <w:r w:rsidR="005C2EAB" w:rsidRPr="003206EB">
        <w:rPr>
          <w:rFonts w:ascii="Times New Roman" w:hAnsi="Times New Roman" w:cs="Times New Roman"/>
          <w:sz w:val="24"/>
          <w:szCs w:val="24"/>
        </w:rPr>
        <w:t>diperbanyak</w:t>
      </w:r>
      <w:r w:rsidR="00EF085A">
        <w:rPr>
          <w:rFonts w:ascii="Times New Roman" w:hAnsi="Times New Roman" w:cs="Times New Roman"/>
          <w:sz w:val="24"/>
          <w:szCs w:val="24"/>
        </w:rPr>
        <w:t>k</w:t>
      </w:r>
      <w:r w:rsidR="005C2EAB" w:rsidRPr="003206EB">
        <w:rPr>
          <w:rFonts w:ascii="Times New Roman" w:hAnsi="Times New Roman" w:cs="Times New Roman"/>
          <w:sz w:val="24"/>
          <w:szCs w:val="24"/>
        </w:rPr>
        <w:t xml:space="preserve">an </w:t>
      </w:r>
      <w:r w:rsidR="0019184C" w:rsidRPr="003206EB">
        <w:rPr>
          <w:rFonts w:ascii="Times New Roman" w:hAnsi="Times New Roman" w:cs="Times New Roman"/>
          <w:sz w:val="24"/>
          <w:szCs w:val="24"/>
        </w:rPr>
        <w:t xml:space="preserve">lagi </w:t>
      </w:r>
      <w:r w:rsidR="00EF085A">
        <w:rPr>
          <w:rFonts w:ascii="Times New Roman" w:hAnsi="Times New Roman" w:cs="Times New Roman"/>
          <w:sz w:val="24"/>
          <w:szCs w:val="24"/>
        </w:rPr>
        <w:t xml:space="preserve">pada masa hadapan </w:t>
      </w:r>
      <w:r w:rsidR="005C2EAB" w:rsidRPr="003206EB">
        <w:rPr>
          <w:rFonts w:ascii="Times New Roman" w:hAnsi="Times New Roman" w:cs="Times New Roman"/>
          <w:sz w:val="24"/>
          <w:szCs w:val="24"/>
        </w:rPr>
        <w:t>bagi membantu pesalah muda untuk mengintegrasikan diri dalam persekitaran sosial</w:t>
      </w:r>
      <w:r w:rsidRPr="003206EB">
        <w:rPr>
          <w:rFonts w:ascii="Times New Roman" w:hAnsi="Times New Roman" w:cs="Times New Roman"/>
          <w:sz w:val="24"/>
          <w:szCs w:val="24"/>
        </w:rPr>
        <w:t xml:space="preserve"> tanpa berhadapan dengan isu stigma dan pelabelan. </w:t>
      </w:r>
    </w:p>
    <w:p w:rsidR="00C206D3" w:rsidRPr="003206EB" w:rsidRDefault="00C206D3" w:rsidP="00C206D3">
      <w:pPr>
        <w:autoSpaceDE w:val="0"/>
        <w:autoSpaceDN w:val="0"/>
        <w:adjustRightInd w:val="0"/>
        <w:spacing w:after="0" w:line="276" w:lineRule="auto"/>
        <w:jc w:val="both"/>
        <w:rPr>
          <w:rFonts w:ascii="Times New Roman" w:hAnsi="Times New Roman" w:cs="Times New Roman"/>
          <w:sz w:val="24"/>
          <w:szCs w:val="24"/>
        </w:rPr>
      </w:pPr>
    </w:p>
    <w:p w:rsidR="005C2EAB" w:rsidRPr="003206EB" w:rsidRDefault="005C2EAB" w:rsidP="00C206D3">
      <w:pPr>
        <w:pStyle w:val="Default"/>
        <w:spacing w:line="276" w:lineRule="auto"/>
        <w:jc w:val="center"/>
        <w:rPr>
          <w:color w:val="auto"/>
        </w:rPr>
      </w:pPr>
      <w:r w:rsidRPr="003206EB">
        <w:rPr>
          <w:color w:val="auto"/>
        </w:rPr>
        <w:t>PENGHARGAAN</w:t>
      </w:r>
    </w:p>
    <w:p w:rsidR="00C206D3" w:rsidRPr="003206EB" w:rsidRDefault="00C206D3" w:rsidP="00C206D3">
      <w:pPr>
        <w:pStyle w:val="Default"/>
        <w:spacing w:line="276" w:lineRule="auto"/>
        <w:jc w:val="center"/>
        <w:rPr>
          <w:color w:val="auto"/>
        </w:rPr>
      </w:pPr>
    </w:p>
    <w:p w:rsidR="007D31FB" w:rsidRPr="003434BE" w:rsidRDefault="005C2EAB" w:rsidP="003434BE">
      <w:pPr>
        <w:pStyle w:val="Default"/>
        <w:spacing w:line="276" w:lineRule="auto"/>
        <w:jc w:val="both"/>
        <w:rPr>
          <w:color w:val="auto"/>
        </w:rPr>
      </w:pPr>
      <w:r w:rsidRPr="003206EB">
        <w:rPr>
          <w:color w:val="auto"/>
        </w:rPr>
        <w:t xml:space="preserve">Kami merakamkan ucapan ribuan terima kasih kepada kakitangan Jabatan Kebajikan Masyarakat di atas sokongan dan kerjasama yang diberikan dalam menyempurnakan kajian ini. Kami juga merakamkan setinggi penghargaan dan ucapan terima kasih kepada pesalah muda di atas kesudian mereka untuk menjadi responden dalam kajian ini. Penghargaan dan </w:t>
      </w:r>
      <w:r w:rsidR="00D56C01" w:rsidRPr="003206EB">
        <w:rPr>
          <w:color w:val="auto"/>
        </w:rPr>
        <w:t xml:space="preserve">ucapan </w:t>
      </w:r>
      <w:r w:rsidRPr="003206EB">
        <w:rPr>
          <w:color w:val="auto"/>
        </w:rPr>
        <w:t>terima kasih juga dipanjangkan kepada k</w:t>
      </w:r>
      <w:r w:rsidR="00D56C01" w:rsidRPr="003206EB">
        <w:rPr>
          <w:color w:val="auto"/>
        </w:rPr>
        <w:t xml:space="preserve">akitangan dan </w:t>
      </w:r>
      <w:r w:rsidRPr="003206EB">
        <w:rPr>
          <w:color w:val="auto"/>
        </w:rPr>
        <w:t xml:space="preserve">pelajar Sekolah Menengah Kebangsaan Tinggi Kajang, Selangor </w:t>
      </w:r>
      <w:r w:rsidR="00D56C01" w:rsidRPr="003206EB">
        <w:rPr>
          <w:color w:val="auto"/>
        </w:rPr>
        <w:t xml:space="preserve">yang sudi memberi kerjasama serta </w:t>
      </w:r>
      <w:r w:rsidRPr="003206EB">
        <w:rPr>
          <w:color w:val="auto"/>
        </w:rPr>
        <w:t xml:space="preserve">mengambil bahagian dalam </w:t>
      </w:r>
      <w:r w:rsidR="00D56C01" w:rsidRPr="003206EB">
        <w:rPr>
          <w:color w:val="auto"/>
        </w:rPr>
        <w:t>kajian ini.</w:t>
      </w:r>
    </w:p>
    <w:p w:rsidR="00323C9A" w:rsidRPr="003206EB" w:rsidRDefault="00C147B7" w:rsidP="00C147B7">
      <w:pPr>
        <w:autoSpaceDE w:val="0"/>
        <w:autoSpaceDN w:val="0"/>
        <w:adjustRightInd w:val="0"/>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t>RUJUKAN</w:t>
      </w:r>
    </w:p>
    <w:p w:rsidR="00C147B7" w:rsidRPr="003206EB" w:rsidRDefault="00C147B7" w:rsidP="00323C9A">
      <w:pPr>
        <w:autoSpaceDE w:val="0"/>
        <w:autoSpaceDN w:val="0"/>
        <w:adjustRightInd w:val="0"/>
        <w:spacing w:after="0" w:line="276" w:lineRule="auto"/>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Anastasi, A., &amp; Urbina, S. 1997. </w:t>
      </w:r>
      <w:r w:rsidRPr="003206EB">
        <w:rPr>
          <w:rFonts w:ascii="Times New Roman" w:hAnsi="Times New Roman" w:cs="Times New Roman"/>
          <w:i/>
          <w:sz w:val="24"/>
          <w:szCs w:val="24"/>
        </w:rPr>
        <w:t>Psychological Testing (7</w:t>
      </w:r>
      <w:r w:rsidRPr="003206EB">
        <w:rPr>
          <w:rFonts w:ascii="Times New Roman" w:hAnsi="Times New Roman" w:cs="Times New Roman"/>
          <w:i/>
          <w:sz w:val="24"/>
          <w:szCs w:val="24"/>
          <w:vertAlign w:val="superscript"/>
        </w:rPr>
        <w:t>th</w:t>
      </w:r>
      <w:r w:rsidRPr="003206EB">
        <w:rPr>
          <w:rFonts w:ascii="Times New Roman" w:hAnsi="Times New Roman" w:cs="Times New Roman"/>
          <w:i/>
          <w:sz w:val="24"/>
          <w:szCs w:val="24"/>
        </w:rPr>
        <w:t xml:space="preserve"> Edition)</w:t>
      </w:r>
      <w:r w:rsidRPr="003206EB">
        <w:rPr>
          <w:rFonts w:ascii="Times New Roman" w:hAnsi="Times New Roman" w:cs="Times New Roman"/>
          <w:sz w:val="24"/>
          <w:szCs w:val="24"/>
        </w:rPr>
        <w:t>. Upper Saddle River, NJ: Prentice Hall.</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Brislin, R. W., Lonner, W. J. &amp; Thorndike, R. M. 1973. </w:t>
      </w:r>
      <w:r w:rsidRPr="003206EB">
        <w:rPr>
          <w:rFonts w:ascii="Times New Roman" w:hAnsi="Times New Roman" w:cs="Times New Roman"/>
          <w:i/>
          <w:sz w:val="24"/>
          <w:szCs w:val="24"/>
        </w:rPr>
        <w:t>Cross Cultural Research Methods</w:t>
      </w:r>
      <w:r w:rsidRPr="003206EB">
        <w:rPr>
          <w:rFonts w:ascii="Times New Roman" w:hAnsi="Times New Roman" w:cs="Times New Roman"/>
          <w:sz w:val="24"/>
          <w:szCs w:val="24"/>
        </w:rPr>
        <w:t xml:space="preserve">. New York: John Wiley &amp; Sons.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Camp, D.L., Finlay, U., &amp; Lyons, I. 2002. </w:t>
      </w:r>
      <w:r w:rsidRPr="003206EB">
        <w:rPr>
          <w:rFonts w:ascii="Times New Roman" w:hAnsi="Times New Roman" w:cs="Times New Roman"/>
          <w:i/>
          <w:sz w:val="24"/>
          <w:szCs w:val="24"/>
        </w:rPr>
        <w:t xml:space="preserve">Is Sense of Community an Inevitable Consequence of Stigma? </w:t>
      </w:r>
      <w:r w:rsidRPr="003206EB">
        <w:rPr>
          <w:rFonts w:ascii="Times New Roman" w:hAnsi="Times New Roman" w:cs="Times New Roman"/>
          <w:iCs/>
          <w:sz w:val="24"/>
          <w:szCs w:val="24"/>
        </w:rPr>
        <w:t xml:space="preserve">Social Science and Medicine; </w:t>
      </w:r>
      <w:r w:rsidRPr="003206EB">
        <w:rPr>
          <w:rFonts w:ascii="Times New Roman" w:hAnsi="Times New Roman" w:cs="Times New Roman"/>
          <w:sz w:val="24"/>
          <w:szCs w:val="24"/>
        </w:rPr>
        <w:t>55: 823-834.</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Chavis, D.M., Lee, K.S., &amp; Acosta, J.D. 2008. </w:t>
      </w:r>
      <w:r w:rsidRPr="003206EB">
        <w:rPr>
          <w:rFonts w:ascii="Times New Roman" w:hAnsi="Times New Roman" w:cs="Times New Roman"/>
          <w:i/>
          <w:sz w:val="24"/>
          <w:szCs w:val="24"/>
        </w:rPr>
        <w:t>The Sense of Community (SCI) Revised</w:t>
      </w:r>
      <w:r w:rsidRPr="003206EB">
        <w:rPr>
          <w:rFonts w:ascii="Times New Roman" w:hAnsi="Times New Roman" w:cs="Times New Roman"/>
          <w:sz w:val="24"/>
          <w:szCs w:val="24"/>
        </w:rPr>
        <w:t xml:space="preserve">. The Reliability and Validity of the SCI-2.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Christy, A., Visher, N.W., Bakken, R., &amp; Whitney, D.G. 2013. </w:t>
      </w:r>
      <w:r w:rsidRPr="003206EB">
        <w:rPr>
          <w:rFonts w:ascii="Times New Roman" w:hAnsi="Times New Roman" w:cs="Times New Roman"/>
          <w:i/>
          <w:sz w:val="24"/>
          <w:szCs w:val="24"/>
        </w:rPr>
        <w:t>Community Reintegration and Successful Outcomes</w:t>
      </w:r>
      <w:r w:rsidRPr="003206EB">
        <w:rPr>
          <w:rFonts w:ascii="Times New Roman" w:hAnsi="Times New Roman" w:cs="Times New Roman"/>
          <w:sz w:val="24"/>
          <w:szCs w:val="24"/>
        </w:rPr>
        <w:t>. Journal of Offender Rehabilitation; 52 (7): 451-469.</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Chua, Y.P. 2009. </w:t>
      </w:r>
      <w:r w:rsidRPr="003206EB">
        <w:rPr>
          <w:rFonts w:ascii="Times New Roman" w:hAnsi="Times New Roman" w:cs="Times New Roman"/>
          <w:i/>
          <w:sz w:val="24"/>
          <w:szCs w:val="24"/>
        </w:rPr>
        <w:t>Kaedah dan Statistik Penyelidikan Buku 2: Asas Statistik Penyelidikan</w:t>
      </w:r>
      <w:r w:rsidRPr="003206EB">
        <w:rPr>
          <w:rFonts w:ascii="Times New Roman" w:hAnsi="Times New Roman" w:cs="Times New Roman"/>
          <w:sz w:val="24"/>
          <w:szCs w:val="24"/>
        </w:rPr>
        <w:t>. Edisi ke-3. Shah Alam: McGraw-Hill Education.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Chua, Y.P. 2014. </w:t>
      </w:r>
      <w:r w:rsidRPr="003206EB">
        <w:rPr>
          <w:rFonts w:ascii="Times New Roman" w:hAnsi="Times New Roman" w:cs="Times New Roman"/>
          <w:i/>
          <w:sz w:val="24"/>
          <w:szCs w:val="24"/>
        </w:rPr>
        <w:t>Asas Statistik Penyelidikan Buku 3: Analisis Data Skala Ordinal dan Skala Nominal</w:t>
      </w:r>
      <w:r w:rsidRPr="003206EB">
        <w:rPr>
          <w:rFonts w:ascii="Times New Roman" w:hAnsi="Times New Roman" w:cs="Times New Roman"/>
          <w:sz w:val="24"/>
          <w:szCs w:val="24"/>
        </w:rPr>
        <w:t>. Shah Alam: McGraw-Hill Education.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Cohen, S., &amp; Hoberman, H. 1983. </w:t>
      </w:r>
      <w:r w:rsidRPr="003206EB">
        <w:rPr>
          <w:rFonts w:ascii="Times New Roman" w:hAnsi="Times New Roman" w:cs="Times New Roman"/>
          <w:i/>
          <w:sz w:val="24"/>
          <w:szCs w:val="24"/>
        </w:rPr>
        <w:t>Interpersonal Support Evaluation List (ISEL).</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Journal of Applied Social Psychology, 13</w:t>
      </w:r>
      <w:r w:rsidRPr="003206EB">
        <w:rPr>
          <w:rFonts w:ascii="Times New Roman" w:hAnsi="Times New Roman" w:cs="Times New Roman"/>
          <w:sz w:val="24"/>
          <w:szCs w:val="24"/>
        </w:rPr>
        <w:t>, 99-125.</w:t>
      </w:r>
    </w:p>
    <w:p w:rsidR="00E331AA" w:rsidRPr="003206EB" w:rsidRDefault="00E331AA"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David, E.O., Loretta, J.S., &amp; Gipsy, E. 2015. </w:t>
      </w:r>
      <w:r w:rsidRPr="003206EB">
        <w:rPr>
          <w:rFonts w:ascii="Times New Roman" w:hAnsi="Times New Roman" w:cs="Times New Roman"/>
          <w:i/>
          <w:sz w:val="24"/>
          <w:szCs w:val="24"/>
        </w:rPr>
        <w:t xml:space="preserve">Comparing Male and Female Prison Releases across Risk Factors </w:t>
      </w:r>
      <w:r w:rsidRPr="003206EB">
        <w:rPr>
          <w:rFonts w:ascii="Times New Roman" w:hAnsi="Times New Roman" w:cs="Times New Roman"/>
          <w:i/>
          <w:sz w:val="24"/>
          <w:szCs w:val="24"/>
        </w:rPr>
        <w:lastRenderedPageBreak/>
        <w:t>and Post- Prison Recidivism.</w:t>
      </w:r>
      <w:r w:rsidRPr="003206EB">
        <w:rPr>
          <w:rFonts w:ascii="Times New Roman" w:hAnsi="Times New Roman" w:cs="Times New Roman"/>
          <w:sz w:val="24"/>
          <w:szCs w:val="24"/>
        </w:rPr>
        <w:t xml:space="preserve"> Women &amp; Criminal Justice.</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De Vaus, D.A. 1993. </w:t>
      </w:r>
      <w:r w:rsidRPr="003206EB">
        <w:rPr>
          <w:rFonts w:ascii="Times New Roman" w:hAnsi="Times New Roman" w:cs="Times New Roman"/>
          <w:i/>
          <w:sz w:val="24"/>
          <w:szCs w:val="24"/>
        </w:rPr>
        <w:t>Surveys in Social Research (3</w:t>
      </w:r>
      <w:r w:rsidRPr="003206EB">
        <w:rPr>
          <w:rFonts w:ascii="Times New Roman" w:hAnsi="Times New Roman" w:cs="Times New Roman"/>
          <w:i/>
          <w:sz w:val="24"/>
          <w:szCs w:val="24"/>
          <w:vertAlign w:val="superscript"/>
        </w:rPr>
        <w:t>rd</w:t>
      </w:r>
      <w:r w:rsidRPr="003206EB">
        <w:rPr>
          <w:rFonts w:ascii="Times New Roman" w:hAnsi="Times New Roman" w:cs="Times New Roman"/>
          <w:i/>
          <w:sz w:val="24"/>
          <w:szCs w:val="24"/>
        </w:rPr>
        <w:t xml:space="preserve"> Ed.)</w:t>
      </w:r>
      <w:r w:rsidRPr="003206EB">
        <w:rPr>
          <w:rFonts w:ascii="Times New Roman" w:hAnsi="Times New Roman" w:cs="Times New Roman"/>
          <w:sz w:val="24"/>
          <w:szCs w:val="24"/>
        </w:rPr>
        <w:t>. London: UCL Press.</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Demaray, M.K., Malecki, C.K. 2014. </w:t>
      </w:r>
      <w:r w:rsidRPr="003206EB">
        <w:rPr>
          <w:rFonts w:ascii="Times New Roman" w:hAnsi="Times New Roman" w:cs="Times New Roman"/>
          <w:i/>
          <w:iCs/>
          <w:sz w:val="24"/>
          <w:szCs w:val="24"/>
        </w:rPr>
        <w:t>Best Practices in Assessing and Promoting Social Support</w:t>
      </w:r>
      <w:r w:rsidRPr="003206EB">
        <w:rPr>
          <w:rFonts w:ascii="Times New Roman" w:hAnsi="Times New Roman" w:cs="Times New Roman"/>
          <w:sz w:val="24"/>
          <w:szCs w:val="24"/>
        </w:rPr>
        <w:t xml:space="preserve">. Northern Illinois University.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Fleming, J.S., &amp; Courtney, B.E. 1984. </w:t>
      </w:r>
      <w:r w:rsidRPr="003206EB">
        <w:rPr>
          <w:rFonts w:ascii="Times New Roman" w:hAnsi="Times New Roman" w:cs="Times New Roman"/>
          <w:i/>
          <w:sz w:val="24"/>
          <w:szCs w:val="24"/>
        </w:rPr>
        <w:t>Multidimensional Self-Concept Scale</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Journal of Social Psychology; 14</w:t>
      </w:r>
      <w:r w:rsidRPr="003206EB">
        <w:rPr>
          <w:rFonts w:ascii="Times New Roman" w:hAnsi="Times New Roman" w:cs="Times New Roman"/>
          <w:sz w:val="24"/>
          <w:szCs w:val="24"/>
        </w:rPr>
        <w:t>: 9-12.</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Forste, R., Clarke, L., &amp; Bahr, S. 2011. </w:t>
      </w:r>
      <w:r w:rsidRPr="003206EB">
        <w:rPr>
          <w:rFonts w:ascii="Times New Roman" w:hAnsi="Times New Roman" w:cs="Times New Roman"/>
          <w:i/>
          <w:iCs/>
          <w:sz w:val="24"/>
          <w:szCs w:val="24"/>
        </w:rPr>
        <w:t>Staying out of Trouble: Intentions of Young Male Offenders</w:t>
      </w:r>
      <w:r w:rsidRPr="003206EB">
        <w:rPr>
          <w:rFonts w:ascii="Times New Roman" w:hAnsi="Times New Roman" w:cs="Times New Roman"/>
          <w:sz w:val="24"/>
          <w:szCs w:val="24"/>
        </w:rPr>
        <w:t>. International Journal of Offender Therapy and Comparative Criminology; 55(3): 430–44.</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Fox, K.J. 2015. </w:t>
      </w:r>
      <w:r w:rsidRPr="003206EB">
        <w:rPr>
          <w:rFonts w:ascii="Times New Roman" w:hAnsi="Times New Roman" w:cs="Times New Roman"/>
          <w:bCs/>
          <w:i/>
          <w:sz w:val="24"/>
          <w:szCs w:val="24"/>
        </w:rPr>
        <w:t>Theorizing Community Integration as</w:t>
      </w:r>
      <w:r w:rsidRPr="003206EB">
        <w:rPr>
          <w:rFonts w:ascii="Times New Roman" w:hAnsi="Times New Roman" w:cs="Times New Roman"/>
          <w:i/>
          <w:sz w:val="24"/>
          <w:szCs w:val="24"/>
        </w:rPr>
        <w:t xml:space="preserve"> </w:t>
      </w:r>
      <w:r w:rsidRPr="003206EB">
        <w:rPr>
          <w:rFonts w:ascii="Times New Roman" w:hAnsi="Times New Roman" w:cs="Times New Roman"/>
          <w:bCs/>
          <w:i/>
          <w:sz w:val="24"/>
          <w:szCs w:val="24"/>
        </w:rPr>
        <w:t>Desistance-Promotion</w:t>
      </w:r>
      <w:r w:rsidRPr="003206EB">
        <w:rPr>
          <w:rFonts w:ascii="Times New Roman" w:hAnsi="Times New Roman" w:cs="Times New Roman"/>
          <w:sz w:val="24"/>
          <w:szCs w:val="24"/>
        </w:rPr>
        <w:t>. Criminal Justice and Behaviour, Vol. 42: No. 1; 82 – 94. SAGE Publications.</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Frankfort, C., &amp; Nachmias, I. 2000. </w:t>
      </w:r>
      <w:r w:rsidRPr="003206EB">
        <w:rPr>
          <w:rFonts w:ascii="Times New Roman" w:hAnsi="Times New Roman" w:cs="Times New Roman"/>
          <w:i/>
          <w:sz w:val="24"/>
          <w:szCs w:val="24"/>
        </w:rPr>
        <w:t>Research Methods in the Social Sciences Series</w:t>
      </w:r>
      <w:r w:rsidRPr="003206EB">
        <w:rPr>
          <w:rFonts w:ascii="Times New Roman" w:hAnsi="Times New Roman" w:cs="Times New Roman"/>
          <w:sz w:val="24"/>
          <w:szCs w:val="24"/>
        </w:rPr>
        <w:t xml:space="preserve">. Thousand Oaks, CA: Sage Publications.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Gomez, M., Arango, E., Molina, D., &amp; Barceló, E. 2010. </w:t>
      </w:r>
      <w:r w:rsidRPr="003206EB">
        <w:rPr>
          <w:rFonts w:ascii="Times New Roman" w:hAnsi="Times New Roman" w:cs="Times New Roman"/>
          <w:i/>
          <w:iCs/>
          <w:sz w:val="24"/>
          <w:szCs w:val="24"/>
        </w:rPr>
        <w:t xml:space="preserve">Characteristics of the Theory in the Social Behaviour Disorder. Journal of the Psychology; </w:t>
      </w:r>
      <w:r w:rsidRPr="003206EB">
        <w:rPr>
          <w:rFonts w:ascii="Times New Roman" w:hAnsi="Times New Roman" w:cs="Times New Roman"/>
          <w:iCs/>
          <w:sz w:val="24"/>
          <w:szCs w:val="24"/>
        </w:rPr>
        <w:t>26;</w:t>
      </w:r>
      <w:r w:rsidRPr="003206EB">
        <w:rPr>
          <w:rFonts w:ascii="Times New Roman" w:hAnsi="Times New Roman" w:cs="Times New Roman"/>
          <w:i/>
          <w:iCs/>
          <w:sz w:val="24"/>
          <w:szCs w:val="24"/>
        </w:rPr>
        <w:t xml:space="preserve"> </w:t>
      </w:r>
      <w:r w:rsidRPr="003206EB">
        <w:rPr>
          <w:rFonts w:ascii="Times New Roman" w:hAnsi="Times New Roman" w:cs="Times New Roman"/>
          <w:sz w:val="24"/>
          <w:szCs w:val="24"/>
        </w:rPr>
        <w:t>103-118.</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Jacobs, J. 2013. </w:t>
      </w:r>
      <w:r w:rsidRPr="003206EB">
        <w:rPr>
          <w:rFonts w:ascii="Times New Roman" w:hAnsi="Times New Roman" w:cs="Times New Roman"/>
          <w:i/>
          <w:sz w:val="24"/>
          <w:szCs w:val="24"/>
        </w:rPr>
        <w:t>The Liberal Polity, Criminal Sanction, and Civil Society</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Criminal Justice Ethics</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32</w:t>
      </w:r>
      <w:r w:rsidRPr="003206EB">
        <w:rPr>
          <w:rFonts w:ascii="Times New Roman" w:hAnsi="Times New Roman" w:cs="Times New Roman"/>
          <w:sz w:val="24"/>
          <w:szCs w:val="24"/>
        </w:rPr>
        <w:t>; 231-246.</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Johanna, B., Folk, D.M., June, T., Jeffrey, S., Kelly, E.M. 2016. </w:t>
      </w:r>
      <w:r w:rsidRPr="003206EB">
        <w:rPr>
          <w:rFonts w:ascii="Times New Roman" w:hAnsi="Times New Roman" w:cs="Times New Roman"/>
          <w:i/>
          <w:iCs/>
          <w:sz w:val="24"/>
          <w:szCs w:val="24"/>
        </w:rPr>
        <w:t>Connectedness to the Criminal Community and the Community at Large Predicts 1-Year Post-Release Outcomes among Felony Offenders</w:t>
      </w:r>
      <w:r w:rsidRPr="003206EB">
        <w:rPr>
          <w:rFonts w:ascii="Times New Roman" w:hAnsi="Times New Roman" w:cs="Times New Roman"/>
          <w:sz w:val="24"/>
          <w:szCs w:val="24"/>
        </w:rPr>
        <w:t>. European Journal of Social Psychology.</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Default="00955D64" w:rsidP="00E331AA">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Juan, M.F.C., &amp; José, M.A.P. 2017. </w:t>
      </w:r>
      <w:r w:rsidRPr="003206EB">
        <w:rPr>
          <w:rFonts w:ascii="Times New Roman" w:hAnsi="Times New Roman" w:cs="Times New Roman"/>
          <w:i/>
          <w:sz w:val="24"/>
          <w:szCs w:val="24"/>
        </w:rPr>
        <w:t>Study to Investigate the Links between Crimes Committed by Youth Offenders and the Nature of their Migratory Movements</w:t>
      </w:r>
      <w:r w:rsidRPr="003206EB">
        <w:rPr>
          <w:rFonts w:ascii="Times New Roman" w:hAnsi="Times New Roman" w:cs="Times New Roman"/>
          <w:sz w:val="24"/>
          <w:szCs w:val="24"/>
        </w:rPr>
        <w:t>. Procedia - Social and Behavioral Sciences 237; 505 – 510.</w:t>
      </w:r>
    </w:p>
    <w:p w:rsidR="00957D4D" w:rsidRPr="003206EB" w:rsidRDefault="00957D4D" w:rsidP="00E331AA">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Laporan Tahunan Jabatan Kebajikan Masyarakat Malaysia. 2009-2015.</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Laporan Tahunan Jabatan Penjara Malaysia. 2011-2013.</w:t>
      </w:r>
    </w:p>
    <w:p w:rsidR="00955D64" w:rsidRPr="003206EB" w:rsidRDefault="00955D64" w:rsidP="00955D64">
      <w:pPr>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Liu, L., &amp; Chui, W.H. 2014. </w:t>
      </w:r>
      <w:r w:rsidRPr="003206EB">
        <w:rPr>
          <w:rFonts w:ascii="Times New Roman" w:hAnsi="Times New Roman" w:cs="Times New Roman"/>
          <w:i/>
          <w:iCs/>
          <w:sz w:val="24"/>
          <w:szCs w:val="24"/>
        </w:rPr>
        <w:t>Social Support and Chinese Male and Female Offenders Prison Adjustment</w:t>
      </w:r>
      <w:r w:rsidRPr="003206EB">
        <w:rPr>
          <w:rFonts w:ascii="Times New Roman" w:hAnsi="Times New Roman" w:cs="Times New Roman"/>
          <w:sz w:val="24"/>
          <w:szCs w:val="24"/>
        </w:rPr>
        <w:t xml:space="preserve">. Prison Journal; 94(1): 30–51.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Lutze, F. 2014. </w:t>
      </w:r>
      <w:r w:rsidRPr="003206EB">
        <w:rPr>
          <w:rFonts w:ascii="Times New Roman" w:hAnsi="Times New Roman" w:cs="Times New Roman"/>
          <w:i/>
          <w:iCs/>
          <w:sz w:val="24"/>
          <w:szCs w:val="24"/>
        </w:rPr>
        <w:t>The Lives of Community Corrections Juvenile Offenders: The Invisible Side of Reentry</w:t>
      </w:r>
      <w:r w:rsidRPr="003206EB">
        <w:rPr>
          <w:rFonts w:ascii="Times New Roman" w:hAnsi="Times New Roman" w:cs="Times New Roman"/>
          <w:sz w:val="24"/>
          <w:szCs w:val="24"/>
        </w:rPr>
        <w:t>. Thousand Oaks, CA: Sage.</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Manby, M., Jones, A.D., Foca, L., Bieganski, J., &amp; Starke, S. 2015. </w:t>
      </w:r>
      <w:r w:rsidRPr="003206EB">
        <w:rPr>
          <w:rFonts w:ascii="Times New Roman" w:hAnsi="Times New Roman" w:cs="Times New Roman"/>
          <w:i/>
          <w:iCs/>
          <w:sz w:val="24"/>
          <w:szCs w:val="24"/>
        </w:rPr>
        <w:t xml:space="preserve">Prisoners: Exploring the Impact of Self Appraisal of the Role and Status of the Imprisoned Person. </w:t>
      </w:r>
      <w:r w:rsidRPr="003206EB">
        <w:rPr>
          <w:rFonts w:ascii="Times New Roman" w:hAnsi="Times New Roman" w:cs="Times New Roman"/>
          <w:sz w:val="24"/>
          <w:szCs w:val="24"/>
        </w:rPr>
        <w:t xml:space="preserve">Europe Journal of Social Work; 18: 228–245.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Marsh, K.I. 1990. </w:t>
      </w:r>
      <w:r w:rsidRPr="003206EB">
        <w:rPr>
          <w:rFonts w:ascii="Times New Roman" w:hAnsi="Times New Roman" w:cs="Times New Roman"/>
          <w:i/>
          <w:sz w:val="24"/>
          <w:szCs w:val="24"/>
        </w:rPr>
        <w:t xml:space="preserve">A Multidimensional, Hierarchical Model of Self-Concept: Theoretical and Empirical Justification. </w:t>
      </w:r>
      <w:r w:rsidRPr="003206EB">
        <w:rPr>
          <w:rFonts w:ascii="Times New Roman" w:hAnsi="Times New Roman" w:cs="Times New Roman"/>
          <w:sz w:val="24"/>
          <w:szCs w:val="24"/>
        </w:rPr>
        <w:t xml:space="preserve">Journal of </w:t>
      </w:r>
      <w:r w:rsidRPr="003206EB">
        <w:rPr>
          <w:rFonts w:ascii="Times New Roman" w:hAnsi="Times New Roman" w:cs="Times New Roman"/>
          <w:iCs/>
          <w:sz w:val="24"/>
          <w:szCs w:val="24"/>
        </w:rPr>
        <w:t>Educational Psychology Review</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2</w:t>
      </w:r>
      <w:r w:rsidRPr="003206EB">
        <w:rPr>
          <w:rFonts w:ascii="Times New Roman" w:hAnsi="Times New Roman" w:cs="Times New Roman"/>
          <w:sz w:val="24"/>
          <w:szCs w:val="24"/>
        </w:rPr>
        <w:t>: 77-172.</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lastRenderedPageBreak/>
        <w:t xml:space="preserve">Maruna, S. 2012. </w:t>
      </w:r>
      <w:r w:rsidRPr="003206EB">
        <w:rPr>
          <w:rFonts w:ascii="Times New Roman" w:hAnsi="Times New Roman" w:cs="Times New Roman"/>
          <w:i/>
          <w:iCs/>
          <w:sz w:val="24"/>
          <w:szCs w:val="24"/>
        </w:rPr>
        <w:t>Elements of Successful Desistance Signaling</w:t>
      </w:r>
      <w:r w:rsidRPr="003206EB">
        <w:rPr>
          <w:rFonts w:ascii="Times New Roman" w:hAnsi="Times New Roman" w:cs="Times New Roman"/>
          <w:sz w:val="24"/>
          <w:szCs w:val="24"/>
        </w:rPr>
        <w:t>. Criminology &amp; Public Policy; 11; 73-86.</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Othman, M. 1999. Penulisan Tesis dan Analisis Data Dalam Bidang Sains Sosial Terapan. Serdang: Penerbitan UPM.</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Peraturan Tetap Operasi Perintah Khidmat Masyarakat (Pindaan 2011), Jabatan Kebajikan Masyarakat.</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Rogers, C., Charles, D.C. 1951. </w:t>
      </w:r>
      <w:r w:rsidRPr="003206EB">
        <w:rPr>
          <w:rFonts w:ascii="Times New Roman" w:hAnsi="Times New Roman" w:cs="Times New Roman"/>
          <w:i/>
          <w:iCs/>
          <w:sz w:val="24"/>
          <w:szCs w:val="24"/>
        </w:rPr>
        <w:t>The Psychology of Human Growth and Development</w:t>
      </w:r>
      <w:r w:rsidRPr="003206EB">
        <w:rPr>
          <w:rFonts w:ascii="Times New Roman" w:hAnsi="Times New Roman" w:cs="Times New Roman"/>
          <w:sz w:val="24"/>
          <w:szCs w:val="24"/>
        </w:rPr>
        <w:t>. Rein Holt New York.</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Rozmi, I., Nor, A.A., Fauziah, I., Salina, N. 2017. Pengaruh Faktor Individu, Keluarga dan Persekitaran Sosial Terhadap Tingkah Laku Penyalahgunaan Bahan dalam Kalangan Remaja. Akademika 87 (1):7-16.</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Sarason, S. 1974. </w:t>
      </w:r>
      <w:r w:rsidRPr="003206EB">
        <w:rPr>
          <w:rFonts w:ascii="Times New Roman" w:hAnsi="Times New Roman" w:cs="Times New Roman"/>
          <w:i/>
          <w:sz w:val="24"/>
          <w:szCs w:val="24"/>
        </w:rPr>
        <w:t>Psychological Sense of Community: Prospects for a Community Psychology</w:t>
      </w:r>
      <w:r w:rsidRPr="003206EB">
        <w:rPr>
          <w:rFonts w:ascii="Times New Roman" w:hAnsi="Times New Roman" w:cs="Times New Roman"/>
          <w:sz w:val="24"/>
          <w:szCs w:val="24"/>
        </w:rPr>
        <w:t>. San Francisco, CA: Jossey Bass.</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Siegrist, I. 1996. </w:t>
      </w:r>
      <w:r w:rsidRPr="003206EB">
        <w:rPr>
          <w:rFonts w:ascii="Times New Roman" w:hAnsi="Times New Roman" w:cs="Times New Roman"/>
          <w:i/>
          <w:sz w:val="24"/>
          <w:szCs w:val="24"/>
        </w:rPr>
        <w:t>The Influence of Self-Consciousness on the Internal Consistency of Different Scales</w:t>
      </w:r>
      <w:r w:rsidRPr="003206EB">
        <w:rPr>
          <w:rFonts w:ascii="Times New Roman" w:hAnsi="Times New Roman" w:cs="Times New Roman"/>
          <w:sz w:val="24"/>
          <w:szCs w:val="24"/>
        </w:rPr>
        <w:t xml:space="preserve">. Journal of </w:t>
      </w:r>
      <w:r w:rsidRPr="003206EB">
        <w:rPr>
          <w:rFonts w:ascii="Times New Roman" w:hAnsi="Times New Roman" w:cs="Times New Roman"/>
          <w:iCs/>
          <w:sz w:val="24"/>
          <w:szCs w:val="24"/>
        </w:rPr>
        <w:t>Personality and Individual Differences; 20:</w:t>
      </w:r>
      <w:r w:rsidRPr="003206EB">
        <w:rPr>
          <w:rFonts w:ascii="Times New Roman" w:hAnsi="Times New Roman" w:cs="Times New Roman"/>
          <w:i/>
          <w:iCs/>
          <w:sz w:val="24"/>
          <w:szCs w:val="24"/>
        </w:rPr>
        <w:t xml:space="preserve"> </w:t>
      </w:r>
      <w:r w:rsidRPr="003206EB">
        <w:rPr>
          <w:rFonts w:ascii="Times New Roman" w:hAnsi="Times New Roman" w:cs="Times New Roman"/>
          <w:sz w:val="24"/>
          <w:szCs w:val="24"/>
        </w:rPr>
        <w:t>115-117.</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Standards for Eductional and Psychological Testing. 1985. Washington, DC: American Psychological Association.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EF085A">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Stephanie, A., Sumihiro, S., Brittany, M., Faye, S., Taxman, I., Scott, T., Walters, S. 2016. </w:t>
      </w:r>
      <w:r w:rsidRPr="003206EB">
        <w:rPr>
          <w:rFonts w:ascii="Times New Roman" w:hAnsi="Times New Roman" w:cs="Times New Roman"/>
          <w:i/>
          <w:iCs/>
          <w:sz w:val="24"/>
          <w:szCs w:val="24"/>
        </w:rPr>
        <w:t>Social Support Quality and Availability Affects Risk Behaviors in Offenders</w:t>
      </w:r>
      <w:r w:rsidRPr="003206EB">
        <w:rPr>
          <w:rFonts w:ascii="Times New Roman" w:hAnsi="Times New Roman" w:cs="Times New Roman"/>
          <w:sz w:val="24"/>
          <w:szCs w:val="24"/>
        </w:rPr>
        <w:t xml:space="preserve">. Journal of Health and Justice.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Susan, M., &amp; Murray, A. 1995. </w:t>
      </w:r>
      <w:r w:rsidRPr="003206EB">
        <w:rPr>
          <w:rFonts w:ascii="Times New Roman" w:hAnsi="Times New Roman" w:cs="Times New Roman"/>
          <w:i/>
          <w:sz w:val="24"/>
          <w:szCs w:val="24"/>
        </w:rPr>
        <w:t>The Social Integration Scale</w:t>
      </w:r>
      <w:r w:rsidRPr="003206EB">
        <w:rPr>
          <w:rFonts w:ascii="Times New Roman" w:hAnsi="Times New Roman" w:cs="Times New Roman"/>
          <w:sz w:val="24"/>
          <w:szCs w:val="24"/>
        </w:rPr>
        <w:t>. Paper Presented at the Annual Meeting of the American Educational Research Association and the International Conference on Family Violence.</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Teplin, L.A., Abram, K.M., McClelland, G.M., Mericle, A.A., Dulcan, M.K., &amp; Washburn, S. 2006. </w:t>
      </w:r>
      <w:r w:rsidRPr="003206EB">
        <w:rPr>
          <w:rFonts w:ascii="Times New Roman" w:hAnsi="Times New Roman" w:cs="Times New Roman"/>
          <w:i/>
          <w:sz w:val="24"/>
          <w:szCs w:val="24"/>
        </w:rPr>
        <w:t>Social Support among Young Offenders</w:t>
      </w:r>
      <w:r w:rsidRPr="003206EB">
        <w:rPr>
          <w:rFonts w:ascii="Times New Roman" w:hAnsi="Times New Roman" w:cs="Times New Roman"/>
          <w:sz w:val="24"/>
          <w:szCs w:val="24"/>
        </w:rPr>
        <w:t>. Oxford University 4</w:t>
      </w:r>
      <w:r w:rsidRPr="003206EB">
        <w:rPr>
          <w:rFonts w:ascii="Times New Roman" w:hAnsi="Times New Roman" w:cs="Times New Roman"/>
          <w:sz w:val="24"/>
          <w:szCs w:val="24"/>
          <w:vertAlign w:val="superscript"/>
        </w:rPr>
        <w:t>th</w:t>
      </w:r>
      <w:r w:rsidRPr="003206EB">
        <w:rPr>
          <w:rFonts w:ascii="Times New Roman" w:hAnsi="Times New Roman" w:cs="Times New Roman"/>
          <w:sz w:val="24"/>
          <w:szCs w:val="24"/>
        </w:rPr>
        <w:t xml:space="preserve"> Edition.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United Nations. 2012. </w:t>
      </w:r>
      <w:r w:rsidRPr="003206EB">
        <w:rPr>
          <w:rFonts w:ascii="Times New Roman" w:hAnsi="Times New Roman" w:cs="Times New Roman"/>
          <w:i/>
          <w:iCs/>
          <w:sz w:val="24"/>
          <w:szCs w:val="24"/>
        </w:rPr>
        <w:t>Social Integration</w:t>
      </w:r>
      <w:r w:rsidRPr="003206EB">
        <w:rPr>
          <w:rFonts w:ascii="Times New Roman" w:hAnsi="Times New Roman" w:cs="Times New Roman"/>
          <w:sz w:val="24"/>
          <w:szCs w:val="24"/>
        </w:rPr>
        <w:t>: Social Policy and Development Division.</w:t>
      </w:r>
    </w:p>
    <w:p w:rsidR="0091468C" w:rsidRPr="003206EB" w:rsidRDefault="0091468C"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Default="00955D64" w:rsidP="00B2028F">
      <w:pPr>
        <w:spacing w:after="0" w:line="240" w:lineRule="auto"/>
        <w:jc w:val="both"/>
        <w:rPr>
          <w:rFonts w:ascii="Times New Roman" w:hAnsi="Times New Roman" w:cs="Times New Roman"/>
          <w:sz w:val="24"/>
          <w:szCs w:val="23"/>
        </w:rPr>
      </w:pPr>
    </w:p>
    <w:p w:rsidR="00E331AA" w:rsidRDefault="00E331AA" w:rsidP="00B2028F">
      <w:pPr>
        <w:spacing w:after="0" w:line="240" w:lineRule="auto"/>
        <w:jc w:val="both"/>
        <w:rPr>
          <w:rFonts w:ascii="Times New Roman" w:hAnsi="Times New Roman" w:cs="Times New Roman"/>
          <w:sz w:val="24"/>
          <w:szCs w:val="23"/>
        </w:rPr>
      </w:pPr>
    </w:p>
    <w:p w:rsidR="00E331AA" w:rsidRDefault="00E331AA" w:rsidP="00B2028F">
      <w:pPr>
        <w:spacing w:after="0" w:line="240" w:lineRule="auto"/>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955D64" w:rsidRPr="003206EB" w:rsidRDefault="00955D64" w:rsidP="00E331AA">
      <w:pPr>
        <w:spacing w:after="0"/>
        <w:jc w:val="both"/>
        <w:rPr>
          <w:rFonts w:ascii="Times New Roman" w:hAnsi="Times New Roman" w:cs="Times New Roman"/>
          <w:sz w:val="24"/>
          <w:szCs w:val="24"/>
        </w:rPr>
      </w:pPr>
      <w:r w:rsidRPr="003206EB">
        <w:rPr>
          <w:rFonts w:ascii="Times New Roman" w:hAnsi="Times New Roman" w:cs="Times New Roman"/>
          <w:sz w:val="24"/>
          <w:szCs w:val="24"/>
        </w:rPr>
        <w:lastRenderedPageBreak/>
        <w:t xml:space="preserve">Tharshini A/P Sivabalan </w:t>
      </w:r>
    </w:p>
    <w:p w:rsidR="00955D64" w:rsidRPr="003206EB" w:rsidRDefault="00955D64" w:rsidP="00955D64">
      <w:pPr>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w:t>
      </w:r>
      <w:r w:rsidRPr="003206EB">
        <w:rPr>
          <w:rFonts w:ascii="Times New Roman" w:hAnsi="Times New Roman" w:cs="Times New Roman"/>
          <w:i/>
          <w:sz w:val="24"/>
          <w:szCs w:val="24"/>
        </w:rPr>
        <w:t>Corresponding Author</w:t>
      </w:r>
      <w:r w:rsidRPr="003206EB">
        <w:rPr>
          <w:rFonts w:ascii="Times New Roman" w:hAnsi="Times New Roman" w:cs="Times New Roman"/>
          <w:sz w:val="24"/>
          <w:szCs w:val="24"/>
        </w:rPr>
        <w:t>)</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pPr>
        <w:spacing w:after="0" w:line="240" w:lineRule="auto"/>
        <w:jc w:val="both"/>
        <w:rPr>
          <w:rFonts w:ascii="Times New Roman" w:hAnsi="Times New Roman" w:cs="Times New Roman"/>
          <w:sz w:val="24"/>
          <w:szCs w:val="23"/>
        </w:rPr>
      </w:pPr>
      <w:r w:rsidRPr="003206EB">
        <w:rPr>
          <w:rFonts w:ascii="Times New Roman" w:hAnsi="Times New Roman" w:cs="Times New Roman"/>
          <w:sz w:val="24"/>
          <w:szCs w:val="23"/>
        </w:rPr>
        <w:t xml:space="preserve">Email: </w:t>
      </w:r>
      <w:hyperlink r:id="rId5" w:history="1">
        <w:r w:rsidRPr="003206EB">
          <w:rPr>
            <w:rStyle w:val="Hyperlink"/>
            <w:rFonts w:ascii="Times New Roman" w:hAnsi="Times New Roman" w:cs="Times New Roman"/>
            <w:color w:val="auto"/>
            <w:sz w:val="24"/>
            <w:szCs w:val="23"/>
          </w:rPr>
          <w:t>tharshini@siswa.ukm.edu.my</w:t>
        </w:r>
      </w:hyperlink>
    </w:p>
    <w:p w:rsidR="00955D64" w:rsidRPr="003206EB" w:rsidRDefault="00955D64" w:rsidP="00955D64">
      <w:pPr>
        <w:spacing w:after="0" w:line="240" w:lineRule="auto"/>
        <w:jc w:val="both"/>
        <w:rPr>
          <w:rFonts w:ascii="Times New Roman" w:hAnsi="Times New Roman" w:cs="Times New Roman"/>
          <w:sz w:val="24"/>
          <w:szCs w:val="23"/>
        </w:rPr>
      </w:pPr>
    </w:p>
    <w:p w:rsidR="00955D64" w:rsidRPr="003206EB" w:rsidRDefault="00955D64" w:rsidP="00955D64">
      <w:pPr>
        <w:pStyle w:val="Default"/>
        <w:rPr>
          <w:color w:val="auto"/>
          <w:szCs w:val="23"/>
        </w:rPr>
      </w:pPr>
      <w:r w:rsidRPr="003206EB">
        <w:rPr>
          <w:color w:val="auto"/>
        </w:rPr>
        <w:t>Fauziah Ibrahim</w:t>
      </w:r>
      <w:r w:rsidRPr="003206EB">
        <w:rPr>
          <w:color w:val="auto"/>
          <w:szCs w:val="23"/>
        </w:rPr>
        <w:t xml:space="preserve"> </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pPr>
        <w:spacing w:after="0" w:line="240" w:lineRule="auto"/>
        <w:jc w:val="both"/>
        <w:rPr>
          <w:rFonts w:ascii="Times New Roman" w:hAnsi="Times New Roman" w:cs="Times New Roman"/>
          <w:sz w:val="24"/>
          <w:szCs w:val="24"/>
        </w:rPr>
      </w:pPr>
      <w:r w:rsidRPr="003206EB">
        <w:rPr>
          <w:rFonts w:ascii="Times New Roman" w:hAnsi="Times New Roman" w:cs="Times New Roman"/>
          <w:sz w:val="24"/>
          <w:szCs w:val="23"/>
        </w:rPr>
        <w:t xml:space="preserve">Email: </w:t>
      </w:r>
      <w:hyperlink r:id="rId6" w:history="1">
        <w:r w:rsidRPr="003206EB">
          <w:rPr>
            <w:rStyle w:val="Hyperlink"/>
            <w:rFonts w:ascii="Times New Roman" w:hAnsi="Times New Roman" w:cs="Times New Roman"/>
            <w:color w:val="auto"/>
            <w:sz w:val="24"/>
            <w:szCs w:val="24"/>
          </w:rPr>
          <w:t>ifauziah@ukm.edu.my</w:t>
        </w:r>
      </w:hyperlink>
    </w:p>
    <w:p w:rsidR="00955D64" w:rsidRPr="003206EB" w:rsidRDefault="00955D64" w:rsidP="00955D64">
      <w:pPr>
        <w:spacing w:after="0" w:line="240" w:lineRule="auto"/>
        <w:jc w:val="both"/>
        <w:rPr>
          <w:rFonts w:ascii="Times New Roman" w:hAnsi="Times New Roman" w:cs="Times New Roman"/>
          <w:sz w:val="24"/>
          <w:szCs w:val="24"/>
        </w:rPr>
      </w:pPr>
    </w:p>
    <w:p w:rsidR="00955D64" w:rsidRPr="003206EB" w:rsidRDefault="00955D64" w:rsidP="00955D64">
      <w:pPr>
        <w:pStyle w:val="Default"/>
        <w:rPr>
          <w:color w:val="auto"/>
        </w:rPr>
      </w:pPr>
      <w:r w:rsidRPr="003206EB">
        <w:rPr>
          <w:color w:val="auto"/>
        </w:rPr>
        <w:t xml:space="preserve">Mohd Suhaimi Mohamad </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pPr>
        <w:spacing w:after="0" w:line="240" w:lineRule="auto"/>
        <w:jc w:val="both"/>
        <w:rPr>
          <w:rFonts w:ascii="Times New Roman" w:hAnsi="Times New Roman" w:cs="Times New Roman"/>
          <w:sz w:val="24"/>
          <w:szCs w:val="23"/>
        </w:rPr>
      </w:pPr>
      <w:r w:rsidRPr="003206EB">
        <w:rPr>
          <w:rFonts w:ascii="Times New Roman" w:hAnsi="Times New Roman" w:cs="Times New Roman"/>
          <w:sz w:val="24"/>
          <w:szCs w:val="23"/>
        </w:rPr>
        <w:t xml:space="preserve">Email: </w:t>
      </w:r>
      <w:hyperlink r:id="rId7" w:history="1">
        <w:r w:rsidRPr="003206EB">
          <w:rPr>
            <w:rStyle w:val="Hyperlink"/>
            <w:rFonts w:ascii="Times New Roman" w:hAnsi="Times New Roman" w:cs="Times New Roman"/>
            <w:color w:val="auto"/>
            <w:sz w:val="24"/>
            <w:szCs w:val="23"/>
          </w:rPr>
          <w:t>msuhaimi@ukm.edu.my</w:t>
        </w:r>
      </w:hyperlink>
    </w:p>
    <w:p w:rsidR="00955D64" w:rsidRPr="003206EB" w:rsidRDefault="00955D64" w:rsidP="00955D64">
      <w:pPr>
        <w:pStyle w:val="Default"/>
        <w:rPr>
          <w:color w:val="auto"/>
        </w:rPr>
      </w:pPr>
    </w:p>
    <w:p w:rsidR="00955D64" w:rsidRPr="003206EB" w:rsidRDefault="00955D64" w:rsidP="00955D64">
      <w:pPr>
        <w:pStyle w:val="Default"/>
        <w:rPr>
          <w:color w:val="auto"/>
          <w:szCs w:val="23"/>
        </w:rPr>
      </w:pPr>
      <w:r w:rsidRPr="003206EB">
        <w:rPr>
          <w:color w:val="auto"/>
        </w:rPr>
        <w:t>Ezarina Zakaria</w:t>
      </w:r>
      <w:r w:rsidRPr="003206EB">
        <w:rPr>
          <w:color w:val="auto"/>
          <w:szCs w:val="23"/>
        </w:rPr>
        <w:t xml:space="preserve"> </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r w:rsidRPr="003206EB">
        <w:rPr>
          <w:rFonts w:ascii="Times New Roman" w:hAnsi="Times New Roman" w:cs="Times New Roman"/>
          <w:sz w:val="24"/>
          <w:szCs w:val="23"/>
        </w:rPr>
        <w:t xml:space="preserve">Email: </w:t>
      </w:r>
      <w:hyperlink r:id="rId8" w:history="1">
        <w:r w:rsidRPr="003206EB">
          <w:rPr>
            <w:rStyle w:val="Hyperlink"/>
            <w:rFonts w:ascii="Times New Roman" w:hAnsi="Times New Roman" w:cs="Times New Roman"/>
            <w:color w:val="auto"/>
            <w:sz w:val="24"/>
            <w:szCs w:val="23"/>
          </w:rPr>
          <w:t>ezaz@ukm.edu.my</w:t>
        </w:r>
      </w:hyperlink>
    </w:p>
    <w:p w:rsidR="00955D64" w:rsidRPr="003206EB" w:rsidRDefault="00955D64" w:rsidP="00B2028F">
      <w:pPr>
        <w:spacing w:after="0" w:line="240" w:lineRule="auto"/>
        <w:jc w:val="both"/>
        <w:rPr>
          <w:rFonts w:ascii="Times New Roman" w:hAnsi="Times New Roman" w:cs="Times New Roman"/>
          <w:sz w:val="24"/>
          <w:szCs w:val="23"/>
        </w:rPr>
      </w:pPr>
      <w:bookmarkStart w:id="0" w:name="_GoBack"/>
      <w:bookmarkEnd w:id="0"/>
    </w:p>
    <w:sectPr w:rsidR="00955D64" w:rsidRPr="003206EB" w:rsidSect="00915CDD">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070F"/>
    <w:multiLevelType w:val="hybridMultilevel"/>
    <w:tmpl w:val="381AA69C"/>
    <w:lvl w:ilvl="0" w:tplc="BCC20CD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9A"/>
    <w:rsid w:val="00046FE2"/>
    <w:rsid w:val="0009203C"/>
    <w:rsid w:val="000D08E2"/>
    <w:rsid w:val="00106240"/>
    <w:rsid w:val="00121194"/>
    <w:rsid w:val="00121FEE"/>
    <w:rsid w:val="00177B0B"/>
    <w:rsid w:val="0019184C"/>
    <w:rsid w:val="001D309B"/>
    <w:rsid w:val="001D3289"/>
    <w:rsid w:val="001E5742"/>
    <w:rsid w:val="001F62CB"/>
    <w:rsid w:val="00237C52"/>
    <w:rsid w:val="002E0B36"/>
    <w:rsid w:val="002E7FC3"/>
    <w:rsid w:val="002F0441"/>
    <w:rsid w:val="003206EB"/>
    <w:rsid w:val="00323C9A"/>
    <w:rsid w:val="003434BE"/>
    <w:rsid w:val="00395D35"/>
    <w:rsid w:val="00490127"/>
    <w:rsid w:val="004A0A6B"/>
    <w:rsid w:val="004A26A2"/>
    <w:rsid w:val="004B0D7D"/>
    <w:rsid w:val="004E0AEE"/>
    <w:rsid w:val="004F022A"/>
    <w:rsid w:val="004F385C"/>
    <w:rsid w:val="005202D8"/>
    <w:rsid w:val="00526D06"/>
    <w:rsid w:val="00555281"/>
    <w:rsid w:val="00586282"/>
    <w:rsid w:val="005A2769"/>
    <w:rsid w:val="005B3133"/>
    <w:rsid w:val="005C2EAB"/>
    <w:rsid w:val="00607C32"/>
    <w:rsid w:val="006232C1"/>
    <w:rsid w:val="0068181E"/>
    <w:rsid w:val="006B7F84"/>
    <w:rsid w:val="006C0F8D"/>
    <w:rsid w:val="006F4A43"/>
    <w:rsid w:val="00700F5F"/>
    <w:rsid w:val="007669F7"/>
    <w:rsid w:val="007C7584"/>
    <w:rsid w:val="007D31FB"/>
    <w:rsid w:val="007E1FE2"/>
    <w:rsid w:val="00824498"/>
    <w:rsid w:val="0085180B"/>
    <w:rsid w:val="00857581"/>
    <w:rsid w:val="00876581"/>
    <w:rsid w:val="008919A1"/>
    <w:rsid w:val="008E2408"/>
    <w:rsid w:val="0091468C"/>
    <w:rsid w:val="00915CDD"/>
    <w:rsid w:val="00955D64"/>
    <w:rsid w:val="00957D4D"/>
    <w:rsid w:val="00990244"/>
    <w:rsid w:val="00A009A6"/>
    <w:rsid w:val="00A03BF3"/>
    <w:rsid w:val="00A347E1"/>
    <w:rsid w:val="00A413AE"/>
    <w:rsid w:val="00A4382D"/>
    <w:rsid w:val="00A83C69"/>
    <w:rsid w:val="00A92201"/>
    <w:rsid w:val="00AC2219"/>
    <w:rsid w:val="00AC6294"/>
    <w:rsid w:val="00B2028F"/>
    <w:rsid w:val="00B56E4C"/>
    <w:rsid w:val="00B865BE"/>
    <w:rsid w:val="00B914BE"/>
    <w:rsid w:val="00BA6F81"/>
    <w:rsid w:val="00BB167C"/>
    <w:rsid w:val="00C13E40"/>
    <w:rsid w:val="00C147B7"/>
    <w:rsid w:val="00C206D3"/>
    <w:rsid w:val="00C674CA"/>
    <w:rsid w:val="00CA7A44"/>
    <w:rsid w:val="00CC010E"/>
    <w:rsid w:val="00CE6857"/>
    <w:rsid w:val="00D56C01"/>
    <w:rsid w:val="00D92BA6"/>
    <w:rsid w:val="00DA41D9"/>
    <w:rsid w:val="00DA79CC"/>
    <w:rsid w:val="00DB42F2"/>
    <w:rsid w:val="00DB4357"/>
    <w:rsid w:val="00DD4E64"/>
    <w:rsid w:val="00E331AA"/>
    <w:rsid w:val="00E65F4B"/>
    <w:rsid w:val="00EC26E0"/>
    <w:rsid w:val="00EF085A"/>
    <w:rsid w:val="00F102C9"/>
    <w:rsid w:val="00F72005"/>
    <w:rsid w:val="00F8181C"/>
    <w:rsid w:val="00FC0503"/>
    <w:rsid w:val="00FF44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95084-4B38-4DA6-90C5-29F017D0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C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15CDD"/>
    <w:pPr>
      <w:ind w:left="720"/>
      <w:contextualSpacing/>
    </w:pPr>
  </w:style>
  <w:style w:type="table" w:styleId="TableGrid">
    <w:name w:val="Table Grid"/>
    <w:basedOn w:val="TableNormal"/>
    <w:uiPriority w:val="39"/>
    <w:rsid w:val="0009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468C"/>
    <w:rPr>
      <w:color w:val="0563C1" w:themeColor="hyperlink"/>
      <w:u w:val="single"/>
    </w:rPr>
  </w:style>
  <w:style w:type="character" w:customStyle="1" w:styleId="A0">
    <w:name w:val="A0"/>
    <w:uiPriority w:val="99"/>
    <w:rsid w:val="00DA79C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5992">
      <w:bodyDiv w:val="1"/>
      <w:marLeft w:val="0"/>
      <w:marRight w:val="0"/>
      <w:marTop w:val="0"/>
      <w:marBottom w:val="0"/>
      <w:divBdr>
        <w:top w:val="none" w:sz="0" w:space="0" w:color="auto"/>
        <w:left w:val="none" w:sz="0" w:space="0" w:color="auto"/>
        <w:bottom w:val="none" w:sz="0" w:space="0" w:color="auto"/>
        <w:right w:val="none" w:sz="0" w:space="0" w:color="auto"/>
      </w:divBdr>
    </w:div>
    <w:div w:id="19411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z@ukm.edu.my" TargetMode="External"/><Relationship Id="rId3" Type="http://schemas.openxmlformats.org/officeDocument/2006/relationships/settings" Target="settings.xml"/><Relationship Id="rId7" Type="http://schemas.openxmlformats.org/officeDocument/2006/relationships/hyperlink" Target="mailto:msuhaimi@uk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fauziah@ukm.edu.my" TargetMode="External"/><Relationship Id="rId5" Type="http://schemas.openxmlformats.org/officeDocument/2006/relationships/hyperlink" Target="mailto:tharshini@siswa.uk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16</Pages>
  <Words>6660</Words>
  <Characters>37964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nsshini30</dc:creator>
  <cp:keywords/>
  <dc:description/>
  <cp:lastModifiedBy>nsshini30</cp:lastModifiedBy>
  <cp:revision>40</cp:revision>
  <dcterms:created xsi:type="dcterms:W3CDTF">2017-10-08T16:18:00Z</dcterms:created>
  <dcterms:modified xsi:type="dcterms:W3CDTF">2017-11-29T05:03:00Z</dcterms:modified>
</cp:coreProperties>
</file>