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385" w:rsidRPr="00005388" w:rsidRDefault="00031385" w:rsidP="00031385">
      <w:pPr>
        <w:autoSpaceDE w:val="0"/>
        <w:autoSpaceDN w:val="0"/>
        <w:adjustRightInd w:val="0"/>
        <w:spacing w:after="0" w:line="276" w:lineRule="auto"/>
        <w:jc w:val="center"/>
        <w:rPr>
          <w:rFonts w:ascii="Times New Roman" w:hAnsi="Times New Roman" w:cs="Times New Roman"/>
          <w:sz w:val="28"/>
          <w:szCs w:val="28"/>
        </w:rPr>
      </w:pPr>
      <w:r w:rsidRPr="00005388">
        <w:rPr>
          <w:rFonts w:ascii="Times New Roman" w:hAnsi="Times New Roman" w:cs="Times New Roman"/>
          <w:sz w:val="28"/>
          <w:szCs w:val="28"/>
        </w:rPr>
        <w:t>Meneroka Strategi Daya Tindak Golongan Ibu dalam Menjaga Anak Kurang Upaya Kategori Cerebral Palsy</w:t>
      </w:r>
    </w:p>
    <w:p w:rsidR="00031385" w:rsidRPr="00005388" w:rsidRDefault="00031385" w:rsidP="00031385">
      <w:pPr>
        <w:autoSpaceDE w:val="0"/>
        <w:autoSpaceDN w:val="0"/>
        <w:adjustRightInd w:val="0"/>
        <w:spacing w:after="0" w:line="276" w:lineRule="auto"/>
        <w:jc w:val="center"/>
        <w:rPr>
          <w:rFonts w:ascii="Times New Roman" w:hAnsi="Times New Roman" w:cs="Times New Roman"/>
          <w:sz w:val="24"/>
          <w:szCs w:val="24"/>
        </w:rPr>
      </w:pPr>
    </w:p>
    <w:p w:rsidR="00031385" w:rsidRPr="00005388" w:rsidRDefault="00031385" w:rsidP="00031385">
      <w:pPr>
        <w:autoSpaceDE w:val="0"/>
        <w:autoSpaceDN w:val="0"/>
        <w:adjustRightInd w:val="0"/>
        <w:spacing w:after="0" w:line="276" w:lineRule="auto"/>
        <w:jc w:val="center"/>
        <w:rPr>
          <w:rFonts w:ascii="Times New Roman" w:hAnsi="Times New Roman" w:cs="Times New Roman"/>
          <w:sz w:val="24"/>
          <w:szCs w:val="24"/>
        </w:rPr>
      </w:pPr>
      <w:r w:rsidRPr="00005388">
        <w:rPr>
          <w:rFonts w:ascii="Times New Roman" w:hAnsi="Times New Roman" w:cs="Times New Roman"/>
          <w:sz w:val="24"/>
          <w:szCs w:val="24"/>
        </w:rPr>
        <w:t>(</w:t>
      </w:r>
      <w:r w:rsidRPr="00005388">
        <w:rPr>
          <w:rFonts w:ascii="Times New Roman" w:hAnsi="Times New Roman" w:cs="Times New Roman"/>
          <w:i/>
          <w:sz w:val="24"/>
          <w:szCs w:val="24"/>
        </w:rPr>
        <w:t>Explori</w:t>
      </w:r>
      <w:r w:rsidR="007E3C8A" w:rsidRPr="00005388">
        <w:rPr>
          <w:rFonts w:ascii="Times New Roman" w:hAnsi="Times New Roman" w:cs="Times New Roman"/>
          <w:i/>
          <w:sz w:val="24"/>
          <w:szCs w:val="24"/>
        </w:rPr>
        <w:t>ng Coping Strategies of Mother</w:t>
      </w:r>
      <w:r w:rsidRPr="00005388">
        <w:rPr>
          <w:rFonts w:ascii="Times New Roman" w:hAnsi="Times New Roman" w:cs="Times New Roman"/>
          <w:i/>
          <w:sz w:val="24"/>
          <w:szCs w:val="24"/>
        </w:rPr>
        <w:t xml:space="preserve"> in Taking Care of a Child with Cerebral Palsy Disability</w:t>
      </w:r>
      <w:r w:rsidRPr="00005388">
        <w:rPr>
          <w:rFonts w:ascii="Times New Roman" w:hAnsi="Times New Roman" w:cs="Times New Roman"/>
          <w:sz w:val="24"/>
          <w:szCs w:val="24"/>
        </w:rPr>
        <w:t>)</w:t>
      </w:r>
    </w:p>
    <w:p w:rsidR="00031385" w:rsidRPr="00005388" w:rsidRDefault="00031385" w:rsidP="00031385">
      <w:pPr>
        <w:autoSpaceDE w:val="0"/>
        <w:autoSpaceDN w:val="0"/>
        <w:adjustRightInd w:val="0"/>
        <w:spacing w:after="0" w:line="276" w:lineRule="auto"/>
        <w:rPr>
          <w:rFonts w:ascii="Times New Roman" w:hAnsi="Times New Roman" w:cs="Times New Roman"/>
          <w:sz w:val="24"/>
          <w:szCs w:val="24"/>
        </w:rPr>
      </w:pPr>
    </w:p>
    <w:p w:rsidR="00031385" w:rsidRPr="00005388" w:rsidRDefault="00031385" w:rsidP="00031385">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N.S. Tharshini, Ezarina Zakaria &amp; Aizan Sofia Amin</w:t>
      </w:r>
    </w:p>
    <w:p w:rsidR="00031385" w:rsidRPr="00005388" w:rsidRDefault="00031385" w:rsidP="00031385">
      <w:pPr>
        <w:autoSpaceDE w:val="0"/>
        <w:autoSpaceDN w:val="0"/>
        <w:adjustRightInd w:val="0"/>
        <w:spacing w:after="0" w:line="276" w:lineRule="auto"/>
        <w:rPr>
          <w:rFonts w:ascii="Times New Roman" w:hAnsi="Times New Roman" w:cs="Times New Roman"/>
          <w:sz w:val="24"/>
          <w:szCs w:val="24"/>
        </w:rPr>
      </w:pPr>
    </w:p>
    <w:p w:rsidR="00031385" w:rsidRPr="00005388" w:rsidRDefault="00031385" w:rsidP="00031385">
      <w:pPr>
        <w:autoSpaceDE w:val="0"/>
        <w:autoSpaceDN w:val="0"/>
        <w:adjustRightInd w:val="0"/>
        <w:spacing w:after="0" w:line="276" w:lineRule="auto"/>
        <w:jc w:val="center"/>
        <w:rPr>
          <w:rFonts w:ascii="Times New Roman" w:hAnsi="Times New Roman" w:cs="Times New Roman"/>
          <w:bCs/>
          <w:sz w:val="20"/>
          <w:szCs w:val="20"/>
        </w:rPr>
      </w:pPr>
      <w:r w:rsidRPr="00005388">
        <w:rPr>
          <w:rFonts w:ascii="Times New Roman" w:hAnsi="Times New Roman" w:cs="Times New Roman"/>
          <w:bCs/>
          <w:sz w:val="20"/>
          <w:szCs w:val="20"/>
        </w:rPr>
        <w:t>ABSTRACT</w:t>
      </w:r>
    </w:p>
    <w:p w:rsidR="00031385" w:rsidRPr="00005388" w:rsidRDefault="00031385" w:rsidP="00031385">
      <w:pPr>
        <w:autoSpaceDE w:val="0"/>
        <w:autoSpaceDN w:val="0"/>
        <w:adjustRightInd w:val="0"/>
        <w:spacing w:after="0" w:line="276" w:lineRule="auto"/>
        <w:rPr>
          <w:rFonts w:ascii="Times New Roman" w:hAnsi="Times New Roman" w:cs="Times New Roman"/>
          <w:sz w:val="20"/>
          <w:szCs w:val="20"/>
        </w:rPr>
      </w:pPr>
    </w:p>
    <w:p w:rsidR="00031385" w:rsidRPr="00005388" w:rsidRDefault="00675C6C" w:rsidP="00DE71C2">
      <w:pPr>
        <w:spacing w:line="276" w:lineRule="auto"/>
        <w:jc w:val="both"/>
        <w:rPr>
          <w:rFonts w:ascii="Arial" w:hAnsi="Arial" w:cs="Arial"/>
          <w:color w:val="2A2A2A"/>
          <w:sz w:val="20"/>
          <w:szCs w:val="20"/>
        </w:rPr>
      </w:pPr>
      <w:r w:rsidRPr="00005388">
        <w:rPr>
          <w:rFonts w:ascii="Times New Roman" w:hAnsi="Times New Roman" w:cs="Times New Roman"/>
          <w:sz w:val="20"/>
          <w:szCs w:val="20"/>
        </w:rPr>
        <w:t>Living with a disabled person</w:t>
      </w:r>
      <w:r w:rsidR="00DE71C2" w:rsidRPr="00005388">
        <w:rPr>
          <w:rFonts w:ascii="Times New Roman" w:hAnsi="Times New Roman" w:cs="Times New Roman"/>
          <w:sz w:val="20"/>
          <w:szCs w:val="20"/>
        </w:rPr>
        <w:t xml:space="preserve"> can bring significa</w:t>
      </w:r>
      <w:r w:rsidR="0044657D" w:rsidRPr="00005388">
        <w:rPr>
          <w:rFonts w:ascii="Times New Roman" w:hAnsi="Times New Roman" w:cs="Times New Roman"/>
          <w:sz w:val="20"/>
          <w:szCs w:val="20"/>
        </w:rPr>
        <w:t>nt</w:t>
      </w:r>
      <w:r w:rsidRPr="00005388">
        <w:rPr>
          <w:rFonts w:ascii="Times New Roman" w:hAnsi="Times New Roman" w:cs="Times New Roman"/>
          <w:sz w:val="20"/>
          <w:szCs w:val="20"/>
        </w:rPr>
        <w:t xml:space="preserve"> effects to</w:t>
      </w:r>
      <w:r w:rsidR="0044657D" w:rsidRPr="00005388">
        <w:rPr>
          <w:rFonts w:ascii="Times New Roman" w:hAnsi="Times New Roman" w:cs="Times New Roman"/>
          <w:sz w:val="20"/>
          <w:szCs w:val="20"/>
        </w:rPr>
        <w:t xml:space="preserve"> the entire family </w:t>
      </w:r>
      <w:r w:rsidRPr="00005388">
        <w:rPr>
          <w:rFonts w:ascii="Times New Roman" w:hAnsi="Times New Roman" w:cs="Times New Roman"/>
          <w:sz w:val="20"/>
          <w:szCs w:val="20"/>
        </w:rPr>
        <w:t xml:space="preserve">members </w:t>
      </w:r>
      <w:r w:rsidR="0044657D" w:rsidRPr="00005388">
        <w:rPr>
          <w:rFonts w:ascii="Times New Roman" w:hAnsi="Times New Roman" w:cs="Times New Roman"/>
          <w:sz w:val="20"/>
          <w:szCs w:val="20"/>
        </w:rPr>
        <w:t>es</w:t>
      </w:r>
      <w:r w:rsidRPr="00005388">
        <w:rPr>
          <w:rFonts w:ascii="Times New Roman" w:hAnsi="Times New Roman" w:cs="Times New Roman"/>
          <w:sz w:val="20"/>
          <w:szCs w:val="20"/>
        </w:rPr>
        <w:t xml:space="preserve">pecially for </w:t>
      </w:r>
      <w:r w:rsidR="00DE71C2" w:rsidRPr="00005388">
        <w:rPr>
          <w:rFonts w:ascii="Times New Roman" w:hAnsi="Times New Roman" w:cs="Times New Roman"/>
          <w:sz w:val="20"/>
          <w:szCs w:val="20"/>
        </w:rPr>
        <w:t xml:space="preserve">parents, siblings, and </w:t>
      </w:r>
      <w:r w:rsidR="0044657D" w:rsidRPr="00005388">
        <w:rPr>
          <w:rFonts w:ascii="Times New Roman" w:hAnsi="Times New Roman" w:cs="Times New Roman"/>
          <w:sz w:val="20"/>
          <w:szCs w:val="20"/>
        </w:rPr>
        <w:t>next of kin</w:t>
      </w:r>
      <w:r w:rsidR="00DE71C2" w:rsidRPr="00005388">
        <w:rPr>
          <w:rFonts w:ascii="Times New Roman" w:hAnsi="Times New Roman" w:cs="Times New Roman"/>
          <w:sz w:val="20"/>
          <w:szCs w:val="20"/>
        </w:rPr>
        <w:t xml:space="preserve"> because they need to undergo a peculiar experience which can influence different aspect of family functioning. </w:t>
      </w:r>
      <w:r w:rsidR="00031385" w:rsidRPr="00005388">
        <w:rPr>
          <w:rFonts w:ascii="Times New Roman" w:hAnsi="Times New Roman" w:cs="Times New Roman"/>
          <w:sz w:val="20"/>
          <w:szCs w:val="20"/>
        </w:rPr>
        <w:t>T</w:t>
      </w:r>
      <w:r w:rsidR="00DE71C2" w:rsidRPr="00005388">
        <w:rPr>
          <w:rFonts w:ascii="Times New Roman" w:hAnsi="Times New Roman" w:cs="Times New Roman"/>
          <w:sz w:val="20"/>
          <w:szCs w:val="20"/>
        </w:rPr>
        <w:t>hus, t</w:t>
      </w:r>
      <w:r w:rsidR="00031385" w:rsidRPr="00005388">
        <w:rPr>
          <w:rFonts w:ascii="Times New Roman" w:hAnsi="Times New Roman" w:cs="Times New Roman"/>
          <w:sz w:val="20"/>
          <w:szCs w:val="20"/>
        </w:rPr>
        <w:t>his article explo</w:t>
      </w:r>
      <w:r w:rsidR="007E3C8A" w:rsidRPr="00005388">
        <w:rPr>
          <w:rFonts w:ascii="Times New Roman" w:hAnsi="Times New Roman" w:cs="Times New Roman"/>
          <w:sz w:val="20"/>
          <w:szCs w:val="20"/>
        </w:rPr>
        <w:t>re</w:t>
      </w:r>
      <w:r w:rsidR="004A3C18" w:rsidRPr="00005388">
        <w:rPr>
          <w:rFonts w:ascii="Times New Roman" w:hAnsi="Times New Roman" w:cs="Times New Roman"/>
          <w:sz w:val="20"/>
          <w:szCs w:val="20"/>
        </w:rPr>
        <w:t>s</w:t>
      </w:r>
      <w:r w:rsidR="007E3C8A" w:rsidRPr="00005388">
        <w:rPr>
          <w:rFonts w:ascii="Times New Roman" w:hAnsi="Times New Roman" w:cs="Times New Roman"/>
          <w:sz w:val="20"/>
          <w:szCs w:val="20"/>
        </w:rPr>
        <w:t xml:space="preserve"> coping strategies of </w:t>
      </w:r>
      <w:r w:rsidR="004A3C18" w:rsidRPr="00005388">
        <w:rPr>
          <w:rFonts w:ascii="Times New Roman" w:hAnsi="Times New Roman" w:cs="Times New Roman"/>
          <w:sz w:val="20"/>
          <w:szCs w:val="20"/>
        </w:rPr>
        <w:t xml:space="preserve">a </w:t>
      </w:r>
      <w:r w:rsidR="007E3C8A" w:rsidRPr="00005388">
        <w:rPr>
          <w:rFonts w:ascii="Times New Roman" w:hAnsi="Times New Roman" w:cs="Times New Roman"/>
          <w:sz w:val="20"/>
          <w:szCs w:val="20"/>
        </w:rPr>
        <w:t>mother</w:t>
      </w:r>
      <w:r w:rsidR="00031385" w:rsidRPr="00005388">
        <w:rPr>
          <w:rFonts w:ascii="Times New Roman" w:hAnsi="Times New Roman" w:cs="Times New Roman"/>
          <w:sz w:val="20"/>
          <w:szCs w:val="20"/>
        </w:rPr>
        <w:t xml:space="preserve"> in taking care of a child with Cerebral Palsy disability. Data is collected using a qualitative approach among six mothers who have a child with </w:t>
      </w:r>
      <w:r w:rsidR="004A3C18" w:rsidRPr="00005388">
        <w:rPr>
          <w:rFonts w:ascii="Times New Roman" w:hAnsi="Times New Roman" w:cs="Times New Roman"/>
          <w:sz w:val="20"/>
          <w:szCs w:val="20"/>
        </w:rPr>
        <w:t xml:space="preserve">Cerebral Palsy </w:t>
      </w:r>
      <w:r w:rsidR="00031385" w:rsidRPr="00005388">
        <w:rPr>
          <w:rFonts w:ascii="Times New Roman" w:hAnsi="Times New Roman" w:cs="Times New Roman"/>
          <w:sz w:val="20"/>
          <w:szCs w:val="20"/>
        </w:rPr>
        <w:t>dis</w:t>
      </w:r>
      <w:r w:rsidR="004A3C18" w:rsidRPr="00005388">
        <w:rPr>
          <w:rFonts w:ascii="Times New Roman" w:hAnsi="Times New Roman" w:cs="Times New Roman"/>
          <w:sz w:val="20"/>
          <w:szCs w:val="20"/>
        </w:rPr>
        <w:t>ability. In-depth interview was</w:t>
      </w:r>
      <w:r w:rsidR="00031385" w:rsidRPr="00005388">
        <w:rPr>
          <w:rFonts w:ascii="Times New Roman" w:hAnsi="Times New Roman" w:cs="Times New Roman"/>
          <w:sz w:val="20"/>
          <w:szCs w:val="20"/>
        </w:rPr>
        <w:t xml:space="preserve"> conducted to gather information regarding informant’s coping strategies in taking care of their child. </w:t>
      </w:r>
      <w:r w:rsidR="004A2BBF" w:rsidRPr="00005388">
        <w:rPr>
          <w:rFonts w:ascii="Times New Roman" w:hAnsi="Times New Roman" w:cs="Times New Roman"/>
          <w:sz w:val="20"/>
          <w:szCs w:val="20"/>
        </w:rPr>
        <w:t>The outcome of the finding stipulate</w:t>
      </w:r>
      <w:r w:rsidR="003F49F9" w:rsidRPr="00005388">
        <w:rPr>
          <w:rFonts w:ascii="Times New Roman" w:hAnsi="Times New Roman" w:cs="Times New Roman"/>
          <w:sz w:val="20"/>
          <w:szCs w:val="20"/>
        </w:rPr>
        <w:t>s</w:t>
      </w:r>
      <w:r w:rsidR="006A2B37">
        <w:rPr>
          <w:rFonts w:ascii="Times New Roman" w:hAnsi="Times New Roman" w:cs="Times New Roman"/>
          <w:sz w:val="20"/>
          <w:szCs w:val="20"/>
        </w:rPr>
        <w:t xml:space="preserve"> that all </w:t>
      </w:r>
      <w:r w:rsidR="004A2BBF" w:rsidRPr="00005388">
        <w:rPr>
          <w:rFonts w:ascii="Times New Roman" w:hAnsi="Times New Roman" w:cs="Times New Roman"/>
          <w:sz w:val="20"/>
          <w:szCs w:val="20"/>
        </w:rPr>
        <w:t xml:space="preserve">the informants who took part in this study consisted of mothers in the age arrange between 33 </w:t>
      </w:r>
      <w:r w:rsidR="00FC2B9F" w:rsidRPr="00005388">
        <w:rPr>
          <w:rFonts w:ascii="Times New Roman" w:hAnsi="Times New Roman" w:cs="Times New Roman"/>
          <w:sz w:val="20"/>
          <w:szCs w:val="20"/>
        </w:rPr>
        <w:t xml:space="preserve">years </w:t>
      </w:r>
      <w:r w:rsidR="004A2BBF" w:rsidRPr="00005388">
        <w:rPr>
          <w:rFonts w:ascii="Times New Roman" w:hAnsi="Times New Roman" w:cs="Times New Roman"/>
          <w:sz w:val="20"/>
          <w:szCs w:val="20"/>
        </w:rPr>
        <w:t xml:space="preserve">old </w:t>
      </w:r>
      <w:r w:rsidR="00FC2B9F" w:rsidRPr="00005388">
        <w:rPr>
          <w:rFonts w:ascii="Times New Roman" w:hAnsi="Times New Roman" w:cs="Times New Roman"/>
          <w:sz w:val="20"/>
          <w:szCs w:val="20"/>
        </w:rPr>
        <w:t xml:space="preserve">to 52 years </w:t>
      </w:r>
      <w:r w:rsidR="004A2BBF" w:rsidRPr="00005388">
        <w:rPr>
          <w:rFonts w:ascii="Times New Roman" w:hAnsi="Times New Roman" w:cs="Times New Roman"/>
          <w:sz w:val="20"/>
          <w:szCs w:val="20"/>
        </w:rPr>
        <w:t>old  with average income rate between RM1,200 t</w:t>
      </w:r>
      <w:r w:rsidR="006A2B37">
        <w:rPr>
          <w:rFonts w:ascii="Times New Roman" w:hAnsi="Times New Roman" w:cs="Times New Roman"/>
          <w:sz w:val="20"/>
          <w:szCs w:val="20"/>
        </w:rPr>
        <w:t>o RM3,000 and have two to three children</w:t>
      </w:r>
      <w:r w:rsidR="004A2BBF" w:rsidRPr="00005388">
        <w:rPr>
          <w:rFonts w:ascii="Times New Roman" w:hAnsi="Times New Roman" w:cs="Times New Roman"/>
          <w:sz w:val="20"/>
          <w:szCs w:val="20"/>
        </w:rPr>
        <w:t xml:space="preserve">s. </w:t>
      </w:r>
      <w:r w:rsidR="00031385" w:rsidRPr="00005388">
        <w:rPr>
          <w:rFonts w:ascii="Times New Roman" w:hAnsi="Times New Roman" w:cs="Times New Roman"/>
          <w:sz w:val="20"/>
          <w:szCs w:val="20"/>
        </w:rPr>
        <w:t xml:space="preserve">The resultant data </w:t>
      </w:r>
      <w:r w:rsidR="0044657D" w:rsidRPr="00005388">
        <w:rPr>
          <w:rFonts w:ascii="Times New Roman" w:hAnsi="Times New Roman" w:cs="Times New Roman"/>
          <w:sz w:val="20"/>
          <w:szCs w:val="20"/>
        </w:rPr>
        <w:t xml:space="preserve">also </w:t>
      </w:r>
      <w:r w:rsidR="00031385" w:rsidRPr="00005388">
        <w:rPr>
          <w:rFonts w:ascii="Times New Roman" w:hAnsi="Times New Roman" w:cs="Times New Roman"/>
          <w:sz w:val="20"/>
          <w:szCs w:val="20"/>
        </w:rPr>
        <w:t xml:space="preserve">indicates that informant’s practiced four types of coping strategies including; (i) self-control, (ii) social support, (iii) accepting responsibilities and </w:t>
      </w:r>
      <w:proofErr w:type="gramStart"/>
      <w:r w:rsidR="00031385" w:rsidRPr="00005388">
        <w:rPr>
          <w:rFonts w:ascii="Times New Roman" w:hAnsi="Times New Roman" w:cs="Times New Roman"/>
          <w:sz w:val="20"/>
          <w:szCs w:val="20"/>
        </w:rPr>
        <w:t>(iv) solving</w:t>
      </w:r>
      <w:proofErr w:type="gramEnd"/>
      <w:r w:rsidR="00031385" w:rsidRPr="00005388">
        <w:rPr>
          <w:rFonts w:ascii="Times New Roman" w:hAnsi="Times New Roman" w:cs="Times New Roman"/>
          <w:sz w:val="20"/>
          <w:szCs w:val="20"/>
        </w:rPr>
        <w:t xml:space="preserve"> problems with a proper planning</w:t>
      </w:r>
      <w:r w:rsidR="007E3C8A" w:rsidRPr="00005388">
        <w:rPr>
          <w:rFonts w:ascii="Times New Roman" w:hAnsi="Times New Roman" w:cs="Times New Roman"/>
          <w:sz w:val="20"/>
          <w:szCs w:val="20"/>
        </w:rPr>
        <w:t xml:space="preserve"> in overcoming stress and crisis in their life</w:t>
      </w:r>
      <w:r w:rsidR="00031385" w:rsidRPr="00005388">
        <w:rPr>
          <w:rFonts w:ascii="Times New Roman" w:hAnsi="Times New Roman" w:cs="Times New Roman"/>
          <w:sz w:val="20"/>
          <w:szCs w:val="20"/>
        </w:rPr>
        <w:t xml:space="preserve">. As an overall impact, the study provided implications to the concerned parties to empower </w:t>
      </w:r>
      <w:r w:rsidR="004A2BBF" w:rsidRPr="00005388">
        <w:rPr>
          <w:rFonts w:ascii="Times New Roman" w:hAnsi="Times New Roman" w:cs="Times New Roman"/>
          <w:sz w:val="20"/>
          <w:szCs w:val="20"/>
        </w:rPr>
        <w:t xml:space="preserve">and emancipate </w:t>
      </w:r>
      <w:r w:rsidR="00031385" w:rsidRPr="00005388">
        <w:rPr>
          <w:rFonts w:ascii="Times New Roman" w:hAnsi="Times New Roman" w:cs="Times New Roman"/>
          <w:sz w:val="20"/>
          <w:szCs w:val="20"/>
        </w:rPr>
        <w:t xml:space="preserve">mothers </w:t>
      </w:r>
      <w:r w:rsidR="007E3C8A" w:rsidRPr="00005388">
        <w:rPr>
          <w:rFonts w:ascii="Times New Roman" w:hAnsi="Times New Roman" w:cs="Times New Roman"/>
          <w:sz w:val="20"/>
          <w:szCs w:val="20"/>
        </w:rPr>
        <w:t xml:space="preserve">by </w:t>
      </w:r>
      <w:r w:rsidR="004A3C18" w:rsidRPr="00005388">
        <w:rPr>
          <w:rFonts w:ascii="Times New Roman" w:hAnsi="Times New Roman" w:cs="Times New Roman"/>
          <w:sz w:val="20"/>
          <w:szCs w:val="20"/>
        </w:rPr>
        <w:t>providing effective psychological counse</w:t>
      </w:r>
      <w:r w:rsidR="00031385" w:rsidRPr="00005388">
        <w:rPr>
          <w:rFonts w:ascii="Times New Roman" w:hAnsi="Times New Roman" w:cs="Times New Roman"/>
          <w:sz w:val="20"/>
          <w:szCs w:val="20"/>
        </w:rPr>
        <w:t xml:space="preserve">ling to overcome challenges in taking care of their </w:t>
      </w:r>
      <w:r w:rsidR="004A3C18" w:rsidRPr="00005388">
        <w:rPr>
          <w:rFonts w:ascii="Times New Roman" w:hAnsi="Times New Roman" w:cs="Times New Roman"/>
          <w:sz w:val="20"/>
          <w:szCs w:val="20"/>
        </w:rPr>
        <w:t>disable</w:t>
      </w:r>
      <w:r w:rsidR="00FC2B9F" w:rsidRPr="00005388">
        <w:rPr>
          <w:rFonts w:ascii="Times New Roman" w:hAnsi="Times New Roman" w:cs="Times New Roman"/>
          <w:sz w:val="20"/>
          <w:szCs w:val="20"/>
        </w:rPr>
        <w:t>d</w:t>
      </w:r>
      <w:r w:rsidR="004A3C18" w:rsidRPr="00005388">
        <w:rPr>
          <w:rFonts w:ascii="Times New Roman" w:hAnsi="Times New Roman" w:cs="Times New Roman"/>
          <w:sz w:val="20"/>
          <w:szCs w:val="20"/>
        </w:rPr>
        <w:t xml:space="preserve"> </w:t>
      </w:r>
      <w:r w:rsidR="00031385" w:rsidRPr="00005388">
        <w:rPr>
          <w:rFonts w:ascii="Times New Roman" w:hAnsi="Times New Roman" w:cs="Times New Roman"/>
          <w:sz w:val="20"/>
          <w:szCs w:val="20"/>
        </w:rPr>
        <w:t xml:space="preserve">child. </w:t>
      </w:r>
    </w:p>
    <w:p w:rsidR="00031385" w:rsidRPr="00005388" w:rsidRDefault="00031385" w:rsidP="00031385">
      <w:pPr>
        <w:autoSpaceDE w:val="0"/>
        <w:autoSpaceDN w:val="0"/>
        <w:adjustRightInd w:val="0"/>
        <w:spacing w:after="0" w:line="276" w:lineRule="auto"/>
        <w:jc w:val="both"/>
        <w:rPr>
          <w:rFonts w:ascii="Times New Roman" w:hAnsi="Times New Roman" w:cs="Times New Roman"/>
          <w:sz w:val="20"/>
          <w:szCs w:val="20"/>
        </w:rPr>
      </w:pPr>
    </w:p>
    <w:p w:rsidR="00031385" w:rsidRPr="00005388" w:rsidRDefault="00031385" w:rsidP="00031385">
      <w:pPr>
        <w:autoSpaceDE w:val="0"/>
        <w:autoSpaceDN w:val="0"/>
        <w:adjustRightInd w:val="0"/>
        <w:spacing w:after="0" w:line="276" w:lineRule="auto"/>
        <w:jc w:val="both"/>
        <w:rPr>
          <w:rFonts w:ascii="Times New Roman" w:hAnsi="Times New Roman" w:cs="Times New Roman"/>
          <w:sz w:val="20"/>
          <w:szCs w:val="20"/>
        </w:rPr>
      </w:pPr>
      <w:r w:rsidRPr="00005388">
        <w:rPr>
          <w:rFonts w:ascii="Times New Roman" w:hAnsi="Times New Roman" w:cs="Times New Roman"/>
          <w:bCs/>
          <w:i/>
          <w:sz w:val="20"/>
          <w:szCs w:val="20"/>
        </w:rPr>
        <w:t>Key words:</w:t>
      </w:r>
      <w:r w:rsidRPr="00005388">
        <w:rPr>
          <w:rFonts w:ascii="Times New Roman" w:hAnsi="Times New Roman" w:cs="Times New Roman"/>
          <w:b/>
          <w:bCs/>
          <w:i/>
          <w:sz w:val="20"/>
          <w:szCs w:val="20"/>
        </w:rPr>
        <w:t xml:space="preserve"> </w:t>
      </w:r>
      <w:r w:rsidRPr="00005388">
        <w:rPr>
          <w:rFonts w:ascii="Times New Roman" w:hAnsi="Times New Roman" w:cs="Times New Roman"/>
          <w:bCs/>
          <w:i/>
          <w:sz w:val="20"/>
          <w:szCs w:val="20"/>
        </w:rPr>
        <w:t>Coping</w:t>
      </w:r>
      <w:r w:rsidR="004A2BBF" w:rsidRPr="00005388">
        <w:rPr>
          <w:rFonts w:ascii="Times New Roman" w:hAnsi="Times New Roman" w:cs="Times New Roman"/>
          <w:bCs/>
          <w:i/>
          <w:sz w:val="20"/>
          <w:szCs w:val="20"/>
        </w:rPr>
        <w:t>,</w:t>
      </w:r>
      <w:r w:rsidRPr="00005388">
        <w:rPr>
          <w:rFonts w:ascii="Times New Roman" w:hAnsi="Times New Roman" w:cs="Times New Roman"/>
          <w:bCs/>
          <w:i/>
          <w:sz w:val="20"/>
          <w:szCs w:val="20"/>
        </w:rPr>
        <w:t xml:space="preserve"> </w:t>
      </w:r>
      <w:r w:rsidR="004F622B" w:rsidRPr="00005388">
        <w:rPr>
          <w:rFonts w:ascii="Times New Roman" w:hAnsi="Times New Roman" w:cs="Times New Roman"/>
          <w:bCs/>
          <w:i/>
          <w:sz w:val="20"/>
          <w:szCs w:val="20"/>
        </w:rPr>
        <w:t>strategies, mother, disability</w:t>
      </w:r>
      <w:r w:rsidRPr="00005388">
        <w:rPr>
          <w:rFonts w:ascii="Times New Roman" w:hAnsi="Times New Roman" w:cs="Times New Roman"/>
          <w:bCs/>
          <w:i/>
          <w:sz w:val="20"/>
          <w:szCs w:val="20"/>
        </w:rPr>
        <w:t>, Cerebral Palsy</w:t>
      </w:r>
      <w:r w:rsidR="004A2BBF" w:rsidRPr="00005388">
        <w:rPr>
          <w:rFonts w:ascii="Times New Roman" w:hAnsi="Times New Roman" w:cs="Times New Roman"/>
          <w:bCs/>
          <w:i/>
          <w:sz w:val="20"/>
          <w:szCs w:val="20"/>
        </w:rPr>
        <w:t xml:space="preserve"> </w:t>
      </w:r>
    </w:p>
    <w:p w:rsidR="00031385" w:rsidRPr="00005388" w:rsidRDefault="00031385" w:rsidP="00031385">
      <w:pPr>
        <w:autoSpaceDE w:val="0"/>
        <w:autoSpaceDN w:val="0"/>
        <w:adjustRightInd w:val="0"/>
        <w:spacing w:after="0" w:line="276" w:lineRule="auto"/>
        <w:rPr>
          <w:rFonts w:ascii="Times New Roman" w:hAnsi="Times New Roman" w:cs="Times New Roman"/>
          <w:sz w:val="20"/>
          <w:szCs w:val="20"/>
        </w:rPr>
      </w:pPr>
    </w:p>
    <w:p w:rsidR="00031385" w:rsidRPr="00005388" w:rsidRDefault="00031385" w:rsidP="007E3C8A">
      <w:pPr>
        <w:autoSpaceDE w:val="0"/>
        <w:autoSpaceDN w:val="0"/>
        <w:adjustRightInd w:val="0"/>
        <w:spacing w:after="0" w:line="276" w:lineRule="auto"/>
        <w:jc w:val="center"/>
        <w:rPr>
          <w:rFonts w:ascii="Times New Roman" w:hAnsi="Times New Roman" w:cs="Times New Roman"/>
          <w:bCs/>
          <w:sz w:val="20"/>
          <w:szCs w:val="20"/>
        </w:rPr>
      </w:pPr>
      <w:r w:rsidRPr="00005388">
        <w:rPr>
          <w:rFonts w:ascii="Times New Roman" w:hAnsi="Times New Roman" w:cs="Times New Roman"/>
          <w:bCs/>
          <w:sz w:val="20"/>
          <w:szCs w:val="20"/>
        </w:rPr>
        <w:t>ABSTRAK</w:t>
      </w:r>
    </w:p>
    <w:p w:rsidR="007E3C8A" w:rsidRPr="00005388" w:rsidRDefault="007E3C8A" w:rsidP="007E3C8A">
      <w:pPr>
        <w:autoSpaceDE w:val="0"/>
        <w:autoSpaceDN w:val="0"/>
        <w:adjustRightInd w:val="0"/>
        <w:spacing w:after="0" w:line="276" w:lineRule="auto"/>
        <w:jc w:val="center"/>
        <w:rPr>
          <w:rFonts w:ascii="Times New Roman" w:hAnsi="Times New Roman" w:cs="Times New Roman"/>
          <w:bCs/>
          <w:sz w:val="20"/>
          <w:szCs w:val="20"/>
        </w:rPr>
      </w:pPr>
    </w:p>
    <w:p w:rsidR="00031385" w:rsidRPr="00005388" w:rsidRDefault="00A9674E" w:rsidP="00A9674E">
      <w:pPr>
        <w:spacing w:line="276" w:lineRule="auto"/>
        <w:jc w:val="both"/>
        <w:rPr>
          <w:rFonts w:ascii="Times New Roman" w:hAnsi="Times New Roman" w:cs="Times New Roman"/>
          <w:sz w:val="20"/>
          <w:szCs w:val="20"/>
        </w:rPr>
      </w:pPr>
      <w:r w:rsidRPr="00005388">
        <w:rPr>
          <w:rFonts w:ascii="Times New Roman" w:hAnsi="Times New Roman" w:cs="Times New Roman"/>
          <w:sz w:val="20"/>
          <w:szCs w:val="20"/>
        </w:rPr>
        <w:t>Pengalaman tinggal bersama individu yang mempunyai masa</w:t>
      </w:r>
      <w:r w:rsidR="00675C6C" w:rsidRPr="00005388">
        <w:rPr>
          <w:rFonts w:ascii="Times New Roman" w:hAnsi="Times New Roman" w:cs="Times New Roman"/>
          <w:sz w:val="20"/>
          <w:szCs w:val="20"/>
        </w:rPr>
        <w:t>lah ketidakupayaan mampu memberi</w:t>
      </w:r>
      <w:r w:rsidRPr="00005388">
        <w:rPr>
          <w:rFonts w:ascii="Times New Roman" w:hAnsi="Times New Roman" w:cs="Times New Roman"/>
          <w:sz w:val="20"/>
          <w:szCs w:val="20"/>
        </w:rPr>
        <w:t xml:space="preserve"> kesan signifikan terhadap </w:t>
      </w:r>
      <w:r w:rsidR="00675C6C" w:rsidRPr="00005388">
        <w:rPr>
          <w:rFonts w:ascii="Times New Roman" w:hAnsi="Times New Roman" w:cs="Times New Roman"/>
          <w:sz w:val="20"/>
          <w:szCs w:val="20"/>
        </w:rPr>
        <w:t xml:space="preserve">keseluruhan ahli keluarga terutamanya kepada ibu bapa, </w:t>
      </w:r>
      <w:r w:rsidRPr="00005388">
        <w:rPr>
          <w:rFonts w:ascii="Times New Roman" w:hAnsi="Times New Roman" w:cs="Times New Roman"/>
          <w:sz w:val="20"/>
          <w:szCs w:val="20"/>
        </w:rPr>
        <w:t xml:space="preserve">adik-beradik dan saudara-mara </w:t>
      </w:r>
      <w:r w:rsidR="00B122BF">
        <w:rPr>
          <w:rFonts w:ascii="Times New Roman" w:hAnsi="Times New Roman" w:cs="Times New Roman"/>
          <w:sz w:val="20"/>
          <w:szCs w:val="20"/>
        </w:rPr>
        <w:t xml:space="preserve">sehingga </w:t>
      </w:r>
      <w:proofErr w:type="gramStart"/>
      <w:r w:rsidR="00B122BF">
        <w:rPr>
          <w:rFonts w:ascii="Times New Roman" w:hAnsi="Times New Roman" w:cs="Times New Roman"/>
          <w:sz w:val="20"/>
          <w:szCs w:val="20"/>
        </w:rPr>
        <w:t>ia</w:t>
      </w:r>
      <w:proofErr w:type="gramEnd"/>
      <w:r w:rsidR="00B122BF">
        <w:rPr>
          <w:rFonts w:ascii="Times New Roman" w:hAnsi="Times New Roman" w:cs="Times New Roman"/>
          <w:sz w:val="20"/>
          <w:szCs w:val="20"/>
        </w:rPr>
        <w:t xml:space="preserve"> mampu </w:t>
      </w:r>
      <w:r w:rsidRPr="00005388">
        <w:rPr>
          <w:rFonts w:ascii="Times New Roman" w:hAnsi="Times New Roman" w:cs="Times New Roman"/>
          <w:sz w:val="20"/>
          <w:szCs w:val="20"/>
        </w:rPr>
        <w:t>mempengaruhi kefungsian sesebuah keluarga. Oleh yang demikian, a</w:t>
      </w:r>
      <w:r w:rsidR="00031385" w:rsidRPr="00005388">
        <w:rPr>
          <w:rFonts w:ascii="Times New Roman" w:hAnsi="Times New Roman" w:cs="Times New Roman"/>
          <w:iCs/>
          <w:sz w:val="20"/>
          <w:szCs w:val="20"/>
        </w:rPr>
        <w:t>rtikel ini disediakan bagi meneroka strategi daya tindak golongan ibu yang menjaga anak kurang upaya kategori Cerebral Palsy (CP). Sebuah kajian penerokaan dengan menggunakan pendekatan kualitatif telah dijalankan ke atas enam orang ibu yang mempunyai anak kurang upaya</w:t>
      </w:r>
      <w:r w:rsidR="004A3C18" w:rsidRPr="00005388">
        <w:rPr>
          <w:rFonts w:ascii="Times New Roman" w:hAnsi="Times New Roman" w:cs="Times New Roman"/>
          <w:iCs/>
          <w:sz w:val="20"/>
          <w:szCs w:val="20"/>
        </w:rPr>
        <w:t xml:space="preserve"> kategori Cerebral Palsy</w:t>
      </w:r>
      <w:r w:rsidR="00031385" w:rsidRPr="00005388">
        <w:rPr>
          <w:rFonts w:ascii="Times New Roman" w:hAnsi="Times New Roman" w:cs="Times New Roman"/>
          <w:iCs/>
          <w:sz w:val="20"/>
          <w:szCs w:val="20"/>
        </w:rPr>
        <w:t xml:space="preserve">. Kaedah temubual mendalam digunakan untuk mengumpul data berkaitan strategi daya tindak yang dipraktikkan oleh golongan ibu dalam menjaga anak mereka. </w:t>
      </w:r>
      <w:r w:rsidR="004A2BBF" w:rsidRPr="00005388">
        <w:rPr>
          <w:rFonts w:ascii="Times New Roman" w:hAnsi="Times New Roman" w:cs="Times New Roman"/>
          <w:sz w:val="20"/>
          <w:szCs w:val="20"/>
        </w:rPr>
        <w:t xml:space="preserve">Dapatan kajian menunjukkan </w:t>
      </w:r>
      <w:r w:rsidR="00A2580F" w:rsidRPr="00005388">
        <w:rPr>
          <w:rFonts w:ascii="Times New Roman" w:hAnsi="Times New Roman" w:cs="Times New Roman"/>
          <w:sz w:val="20"/>
          <w:szCs w:val="20"/>
        </w:rPr>
        <w:t xml:space="preserve">bahawa </w:t>
      </w:r>
      <w:r w:rsidR="004A2BBF" w:rsidRPr="00005388">
        <w:rPr>
          <w:rFonts w:ascii="Times New Roman" w:hAnsi="Times New Roman" w:cs="Times New Roman"/>
          <w:sz w:val="20"/>
          <w:szCs w:val="20"/>
        </w:rPr>
        <w:t xml:space="preserve">informan yang terlibat dalam kajian ini terdiri daripada golongan ibu yang </w:t>
      </w:r>
      <w:r w:rsidR="00A2580F" w:rsidRPr="00005388">
        <w:rPr>
          <w:rFonts w:ascii="Times New Roman" w:hAnsi="Times New Roman" w:cs="Times New Roman"/>
          <w:sz w:val="20"/>
          <w:szCs w:val="20"/>
        </w:rPr>
        <w:t xml:space="preserve">berusia 33 hingga 52 tahun dengan pendapatan bulanan </w:t>
      </w:r>
      <w:r w:rsidR="004A2BBF" w:rsidRPr="00005388">
        <w:rPr>
          <w:rFonts w:ascii="Times New Roman" w:hAnsi="Times New Roman" w:cs="Times New Roman"/>
          <w:sz w:val="20"/>
          <w:szCs w:val="20"/>
        </w:rPr>
        <w:t xml:space="preserve">sebanyak RM1,200 hingga RM3,000 serta mempunyai dua </w:t>
      </w:r>
      <w:r w:rsidR="00B772A9">
        <w:rPr>
          <w:rFonts w:ascii="Times New Roman" w:hAnsi="Times New Roman" w:cs="Times New Roman"/>
          <w:sz w:val="20"/>
          <w:szCs w:val="20"/>
        </w:rPr>
        <w:t xml:space="preserve">hingga tiga </w:t>
      </w:r>
      <w:r w:rsidR="004A2BBF" w:rsidRPr="00005388">
        <w:rPr>
          <w:rFonts w:ascii="Times New Roman" w:hAnsi="Times New Roman" w:cs="Times New Roman"/>
          <w:sz w:val="20"/>
          <w:szCs w:val="20"/>
        </w:rPr>
        <w:t xml:space="preserve">orang anak. </w:t>
      </w:r>
      <w:r w:rsidR="00031385" w:rsidRPr="00005388">
        <w:rPr>
          <w:rFonts w:ascii="Times New Roman" w:hAnsi="Times New Roman" w:cs="Times New Roman"/>
          <w:iCs/>
          <w:sz w:val="20"/>
          <w:szCs w:val="20"/>
        </w:rPr>
        <w:t xml:space="preserve">Keputusan kajian </w:t>
      </w:r>
      <w:r w:rsidR="00A2580F" w:rsidRPr="00005388">
        <w:rPr>
          <w:rFonts w:ascii="Times New Roman" w:hAnsi="Times New Roman" w:cs="Times New Roman"/>
          <w:iCs/>
          <w:sz w:val="20"/>
          <w:szCs w:val="20"/>
        </w:rPr>
        <w:t xml:space="preserve">juga </w:t>
      </w:r>
      <w:r w:rsidR="00031385" w:rsidRPr="00005388">
        <w:rPr>
          <w:rFonts w:ascii="Times New Roman" w:hAnsi="Times New Roman" w:cs="Times New Roman"/>
          <w:iCs/>
          <w:sz w:val="20"/>
          <w:szCs w:val="20"/>
        </w:rPr>
        <w:t>mendapati bahawa informan mem</w:t>
      </w:r>
      <w:r w:rsidR="004A3C18" w:rsidRPr="00005388">
        <w:rPr>
          <w:rFonts w:ascii="Times New Roman" w:hAnsi="Times New Roman" w:cs="Times New Roman"/>
          <w:iCs/>
          <w:sz w:val="20"/>
          <w:szCs w:val="20"/>
        </w:rPr>
        <w:t>praktikkan empat jenis strategi</w:t>
      </w:r>
      <w:r w:rsidR="00031385" w:rsidRPr="00005388">
        <w:rPr>
          <w:rFonts w:ascii="Times New Roman" w:hAnsi="Times New Roman" w:cs="Times New Roman"/>
          <w:iCs/>
          <w:sz w:val="20"/>
          <w:szCs w:val="20"/>
        </w:rPr>
        <w:t xml:space="preserve"> daya tindak iaitu; </w:t>
      </w:r>
      <w:r w:rsidR="00031385" w:rsidRPr="00005388">
        <w:rPr>
          <w:rFonts w:ascii="Times New Roman" w:hAnsi="Times New Roman" w:cs="Times New Roman"/>
          <w:sz w:val="20"/>
          <w:szCs w:val="20"/>
        </w:rPr>
        <w:t>(i) strategi daya tindak kawalan diri, (ii) strategi daya tindak sokongan sosial, (iii) strategi daya tindak penerimaan tanggungjawab dan (iv) strategi daya tindak penyelesaian masalah secara terancang dalam menangani tekanan dan krisis dalam kehidupan mereka. Dapatan kajian mem</w:t>
      </w:r>
      <w:r w:rsidR="007E3C8A" w:rsidRPr="00005388">
        <w:rPr>
          <w:rFonts w:ascii="Times New Roman" w:hAnsi="Times New Roman" w:cs="Times New Roman"/>
          <w:sz w:val="20"/>
          <w:szCs w:val="20"/>
        </w:rPr>
        <w:t>beri implikasi kepada pihak yang berkepentingan dalam</w:t>
      </w:r>
      <w:r w:rsidR="00031385" w:rsidRPr="00005388">
        <w:rPr>
          <w:rFonts w:ascii="Times New Roman" w:hAnsi="Times New Roman" w:cs="Times New Roman"/>
          <w:sz w:val="20"/>
          <w:szCs w:val="20"/>
        </w:rPr>
        <w:t xml:space="preserve"> membantu golongan ibu </w:t>
      </w:r>
      <w:r w:rsidR="007E3C8A" w:rsidRPr="00005388">
        <w:rPr>
          <w:rFonts w:ascii="Times New Roman" w:hAnsi="Times New Roman" w:cs="Times New Roman"/>
          <w:sz w:val="20"/>
          <w:szCs w:val="20"/>
        </w:rPr>
        <w:t xml:space="preserve">bagi </w:t>
      </w:r>
      <w:r w:rsidR="00B33A8E" w:rsidRPr="00005388">
        <w:rPr>
          <w:rFonts w:ascii="Times New Roman" w:hAnsi="Times New Roman" w:cs="Times New Roman"/>
          <w:sz w:val="20"/>
          <w:szCs w:val="20"/>
        </w:rPr>
        <w:t xml:space="preserve">memperkasa serta memberikan </w:t>
      </w:r>
      <w:r w:rsidR="00031385" w:rsidRPr="00005388">
        <w:rPr>
          <w:rFonts w:ascii="Times New Roman" w:hAnsi="Times New Roman" w:cs="Times New Roman"/>
          <w:sz w:val="20"/>
          <w:szCs w:val="20"/>
        </w:rPr>
        <w:t xml:space="preserve">perkhidmatan psikososial dan kaunseling bagi menangani cabaran penjagaan anak kurang upaya. </w:t>
      </w:r>
    </w:p>
    <w:p w:rsidR="00031385" w:rsidRPr="00005388" w:rsidRDefault="00031385" w:rsidP="00031385">
      <w:pPr>
        <w:autoSpaceDE w:val="0"/>
        <w:autoSpaceDN w:val="0"/>
        <w:adjustRightInd w:val="0"/>
        <w:spacing w:after="0" w:line="276" w:lineRule="auto"/>
        <w:jc w:val="both"/>
        <w:rPr>
          <w:rFonts w:ascii="Times New Roman" w:hAnsi="Times New Roman" w:cs="Times New Roman"/>
          <w:sz w:val="20"/>
          <w:szCs w:val="20"/>
        </w:rPr>
      </w:pPr>
    </w:p>
    <w:p w:rsidR="00031385" w:rsidRPr="00005388" w:rsidRDefault="00031385" w:rsidP="00031385">
      <w:pPr>
        <w:autoSpaceDE w:val="0"/>
        <w:autoSpaceDN w:val="0"/>
        <w:adjustRightInd w:val="0"/>
        <w:spacing w:after="0" w:line="276" w:lineRule="auto"/>
        <w:jc w:val="both"/>
        <w:rPr>
          <w:rFonts w:ascii="Times New Roman" w:hAnsi="Times New Roman" w:cs="Times New Roman"/>
          <w:i/>
          <w:sz w:val="20"/>
          <w:szCs w:val="20"/>
        </w:rPr>
      </w:pPr>
      <w:r w:rsidRPr="00005388">
        <w:rPr>
          <w:rFonts w:ascii="Times New Roman" w:hAnsi="Times New Roman" w:cs="Times New Roman"/>
          <w:bCs/>
          <w:i/>
          <w:sz w:val="20"/>
          <w:szCs w:val="20"/>
        </w:rPr>
        <w:t>Kata kunci:</w:t>
      </w:r>
      <w:r w:rsidRPr="00005388">
        <w:rPr>
          <w:rFonts w:ascii="Times New Roman" w:hAnsi="Times New Roman" w:cs="Times New Roman"/>
          <w:b/>
          <w:bCs/>
          <w:i/>
          <w:sz w:val="20"/>
          <w:szCs w:val="20"/>
        </w:rPr>
        <w:t xml:space="preserve"> </w:t>
      </w:r>
      <w:r w:rsidR="004A2BBF" w:rsidRPr="00005388">
        <w:rPr>
          <w:rFonts w:ascii="Times New Roman" w:hAnsi="Times New Roman" w:cs="Times New Roman"/>
          <w:bCs/>
          <w:i/>
          <w:sz w:val="20"/>
          <w:szCs w:val="20"/>
        </w:rPr>
        <w:t>D</w:t>
      </w:r>
      <w:r w:rsidRPr="00005388">
        <w:rPr>
          <w:rFonts w:ascii="Times New Roman" w:hAnsi="Times New Roman" w:cs="Times New Roman"/>
          <w:bCs/>
          <w:i/>
          <w:sz w:val="20"/>
          <w:szCs w:val="20"/>
        </w:rPr>
        <w:t xml:space="preserve">aya tindak, </w:t>
      </w:r>
      <w:r w:rsidR="004A2BBF" w:rsidRPr="00005388">
        <w:rPr>
          <w:rFonts w:ascii="Times New Roman" w:hAnsi="Times New Roman" w:cs="Times New Roman"/>
          <w:bCs/>
          <w:i/>
          <w:sz w:val="20"/>
          <w:szCs w:val="20"/>
        </w:rPr>
        <w:t xml:space="preserve">strategi, </w:t>
      </w:r>
      <w:r w:rsidRPr="00005388">
        <w:rPr>
          <w:rFonts w:ascii="Times New Roman" w:hAnsi="Times New Roman" w:cs="Times New Roman"/>
          <w:bCs/>
          <w:i/>
          <w:sz w:val="20"/>
          <w:szCs w:val="20"/>
        </w:rPr>
        <w:t>ibu, kurang upaya, Cerebral Palsy</w:t>
      </w:r>
      <w:r w:rsidR="004A2BBF" w:rsidRPr="00005388">
        <w:rPr>
          <w:rFonts w:ascii="Times New Roman" w:hAnsi="Times New Roman" w:cs="Times New Roman"/>
          <w:bCs/>
          <w:i/>
          <w:sz w:val="20"/>
          <w:szCs w:val="20"/>
        </w:rPr>
        <w:t xml:space="preserve"> </w:t>
      </w:r>
    </w:p>
    <w:p w:rsidR="00803DE8" w:rsidRPr="00005388" w:rsidRDefault="00803DE8"/>
    <w:p w:rsidR="00031385" w:rsidRPr="00005388" w:rsidRDefault="00031385" w:rsidP="00031385">
      <w:pPr>
        <w:spacing w:after="0" w:line="276" w:lineRule="auto"/>
        <w:jc w:val="both"/>
        <w:rPr>
          <w:rFonts w:ascii="Times New Roman" w:hAnsi="Times New Roman" w:cs="Times New Roman"/>
          <w:sz w:val="24"/>
          <w:szCs w:val="24"/>
        </w:rPr>
      </w:pPr>
    </w:p>
    <w:p w:rsidR="004A2BBF" w:rsidRPr="00005388" w:rsidRDefault="004A2BBF" w:rsidP="00031385">
      <w:pPr>
        <w:spacing w:after="0" w:line="276" w:lineRule="auto"/>
        <w:jc w:val="both"/>
        <w:rPr>
          <w:rFonts w:ascii="Times New Roman" w:hAnsi="Times New Roman" w:cs="Times New Roman"/>
          <w:sz w:val="24"/>
          <w:szCs w:val="24"/>
        </w:rPr>
      </w:pPr>
    </w:p>
    <w:p w:rsidR="004A2BBF" w:rsidRPr="00005388" w:rsidRDefault="004A2BBF" w:rsidP="00031385">
      <w:pPr>
        <w:spacing w:after="0" w:line="276" w:lineRule="auto"/>
        <w:jc w:val="both"/>
        <w:rPr>
          <w:rFonts w:ascii="Times New Roman" w:hAnsi="Times New Roman" w:cs="Times New Roman"/>
          <w:sz w:val="24"/>
          <w:szCs w:val="24"/>
        </w:rPr>
        <w:sectPr w:rsidR="004A2BBF" w:rsidRPr="00005388" w:rsidSect="00031385">
          <w:pgSz w:w="11906" w:h="16838"/>
          <w:pgMar w:top="1440" w:right="1440" w:bottom="1440" w:left="1440" w:header="708" w:footer="708" w:gutter="0"/>
          <w:cols w:space="708"/>
          <w:docGrid w:linePitch="360"/>
        </w:sectPr>
      </w:pPr>
    </w:p>
    <w:p w:rsidR="00031385" w:rsidRPr="00005388" w:rsidRDefault="00031385" w:rsidP="00BD1FD8">
      <w:pPr>
        <w:spacing w:after="0" w:line="276" w:lineRule="auto"/>
        <w:jc w:val="center"/>
        <w:rPr>
          <w:rFonts w:ascii="Times New Roman" w:hAnsi="Times New Roman" w:cs="Times New Roman"/>
          <w:sz w:val="24"/>
          <w:szCs w:val="24"/>
        </w:rPr>
      </w:pPr>
      <w:r w:rsidRPr="00005388">
        <w:rPr>
          <w:rFonts w:ascii="Times New Roman" w:hAnsi="Times New Roman" w:cs="Times New Roman"/>
          <w:sz w:val="24"/>
          <w:szCs w:val="24"/>
        </w:rPr>
        <w:lastRenderedPageBreak/>
        <w:t>PENGENALAN</w:t>
      </w:r>
    </w:p>
    <w:p w:rsidR="00A2580F" w:rsidRPr="00005388" w:rsidRDefault="00A2580F" w:rsidP="003C6DC4">
      <w:pPr>
        <w:autoSpaceDE w:val="0"/>
        <w:autoSpaceDN w:val="0"/>
        <w:adjustRightInd w:val="0"/>
        <w:spacing w:after="0" w:line="276" w:lineRule="auto"/>
        <w:jc w:val="both"/>
        <w:rPr>
          <w:rFonts w:ascii="Times New Roman" w:hAnsi="Times New Roman" w:cs="Times New Roman"/>
          <w:sz w:val="24"/>
          <w:szCs w:val="24"/>
        </w:rPr>
      </w:pPr>
    </w:p>
    <w:p w:rsidR="003C6DC4" w:rsidRPr="00005388" w:rsidRDefault="00A2580F" w:rsidP="003C6DC4">
      <w:pPr>
        <w:autoSpaceDE w:val="0"/>
        <w:autoSpaceDN w:val="0"/>
        <w:adjustRightInd w:val="0"/>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Menurut Jabatan Kebajikan Masyarakat (2015) o</w:t>
      </w:r>
      <w:r w:rsidR="003C6DC4" w:rsidRPr="00005388">
        <w:rPr>
          <w:rFonts w:ascii="Times New Roman" w:hAnsi="Times New Roman" w:cs="Times New Roman"/>
          <w:sz w:val="24"/>
          <w:szCs w:val="24"/>
        </w:rPr>
        <w:t>ra</w:t>
      </w:r>
      <w:r w:rsidRPr="00005388">
        <w:rPr>
          <w:rFonts w:ascii="Times New Roman" w:hAnsi="Times New Roman" w:cs="Times New Roman"/>
          <w:sz w:val="24"/>
          <w:szCs w:val="24"/>
        </w:rPr>
        <w:t>ng kur</w:t>
      </w:r>
      <w:r w:rsidR="005105A6" w:rsidRPr="00005388">
        <w:rPr>
          <w:rFonts w:ascii="Times New Roman" w:hAnsi="Times New Roman" w:cs="Times New Roman"/>
          <w:sz w:val="24"/>
          <w:szCs w:val="24"/>
        </w:rPr>
        <w:t xml:space="preserve">ang upaya didefinisikan sebagai </w:t>
      </w:r>
      <w:r w:rsidR="003C6DC4" w:rsidRPr="00005388">
        <w:rPr>
          <w:rFonts w:ascii="Times New Roman" w:hAnsi="Times New Roman" w:cs="Times New Roman"/>
          <w:sz w:val="24"/>
          <w:szCs w:val="24"/>
        </w:rPr>
        <w:t>individu yang mempu</w:t>
      </w:r>
      <w:r w:rsidR="005105A6" w:rsidRPr="00005388">
        <w:rPr>
          <w:rFonts w:ascii="Times New Roman" w:hAnsi="Times New Roman" w:cs="Times New Roman"/>
          <w:sz w:val="24"/>
          <w:szCs w:val="24"/>
        </w:rPr>
        <w:t xml:space="preserve">nyai </w:t>
      </w:r>
      <w:r w:rsidR="00B122BF">
        <w:rPr>
          <w:rFonts w:ascii="Times New Roman" w:hAnsi="Times New Roman" w:cs="Times New Roman"/>
          <w:sz w:val="24"/>
          <w:szCs w:val="24"/>
        </w:rPr>
        <w:t xml:space="preserve">masalah </w:t>
      </w:r>
      <w:r w:rsidR="005105A6" w:rsidRPr="00005388">
        <w:rPr>
          <w:rFonts w:ascii="Times New Roman" w:hAnsi="Times New Roman" w:cs="Times New Roman"/>
          <w:sz w:val="24"/>
          <w:szCs w:val="24"/>
        </w:rPr>
        <w:t xml:space="preserve">ketidakupayaan jangka panjang dari segi fizikal </w:t>
      </w:r>
      <w:r w:rsidR="003C6DC4" w:rsidRPr="00005388">
        <w:rPr>
          <w:rFonts w:ascii="Times New Roman" w:hAnsi="Times New Roman" w:cs="Times New Roman"/>
          <w:sz w:val="24"/>
          <w:szCs w:val="24"/>
        </w:rPr>
        <w:t xml:space="preserve">dan intelektual serta berhadapan dengan pelbagai halangan yang menyebabkan </w:t>
      </w:r>
      <w:r w:rsidR="00B772A9">
        <w:rPr>
          <w:rFonts w:ascii="Times New Roman" w:hAnsi="Times New Roman" w:cs="Times New Roman"/>
          <w:sz w:val="24"/>
          <w:szCs w:val="24"/>
        </w:rPr>
        <w:t xml:space="preserve">diri mereka tidak mampu </w:t>
      </w:r>
      <w:r w:rsidR="003C6DC4" w:rsidRPr="00005388">
        <w:rPr>
          <w:rFonts w:ascii="Times New Roman" w:hAnsi="Times New Roman" w:cs="Times New Roman"/>
          <w:sz w:val="24"/>
          <w:szCs w:val="24"/>
        </w:rPr>
        <w:t>melibatkan diri sepenuhn</w:t>
      </w:r>
      <w:r w:rsidR="00B122BF">
        <w:rPr>
          <w:rFonts w:ascii="Times New Roman" w:hAnsi="Times New Roman" w:cs="Times New Roman"/>
          <w:sz w:val="24"/>
          <w:szCs w:val="24"/>
        </w:rPr>
        <w:t>ya dalam komuniti</w:t>
      </w:r>
      <w:r w:rsidR="003C6DC4" w:rsidRPr="00005388">
        <w:rPr>
          <w:rFonts w:ascii="Times New Roman" w:hAnsi="Times New Roman" w:cs="Times New Roman"/>
          <w:sz w:val="24"/>
          <w:szCs w:val="24"/>
        </w:rPr>
        <w:t xml:space="preserve">. Secara lazimnya, Dasar Orang Kurang Upaya yang diperkenalkan di Malaysia mempunyai empat objektif utama iaitu: (i) orang kurang upaya mempunyai hak dan peluang yang sama </w:t>
      </w:r>
      <w:r w:rsidR="005105A6" w:rsidRPr="00005388">
        <w:rPr>
          <w:rFonts w:ascii="Times New Roman" w:hAnsi="Times New Roman" w:cs="Times New Roman"/>
          <w:sz w:val="24"/>
          <w:szCs w:val="24"/>
        </w:rPr>
        <w:t xml:space="preserve">rata bagi terlibat </w:t>
      </w:r>
      <w:r w:rsidR="003C6DC4" w:rsidRPr="00005388">
        <w:rPr>
          <w:rFonts w:ascii="Times New Roman" w:hAnsi="Times New Roman" w:cs="Times New Roman"/>
          <w:sz w:val="24"/>
          <w:szCs w:val="24"/>
        </w:rPr>
        <w:t>sepenuhnya</w:t>
      </w:r>
      <w:r w:rsidR="005105A6" w:rsidRPr="00005388">
        <w:rPr>
          <w:rFonts w:ascii="Times New Roman" w:hAnsi="Times New Roman" w:cs="Times New Roman"/>
          <w:sz w:val="24"/>
          <w:szCs w:val="24"/>
        </w:rPr>
        <w:t xml:space="preserve"> dalam </w:t>
      </w:r>
      <w:r w:rsidR="00B122BF">
        <w:rPr>
          <w:rFonts w:ascii="Times New Roman" w:hAnsi="Times New Roman" w:cs="Times New Roman"/>
          <w:sz w:val="24"/>
          <w:szCs w:val="24"/>
        </w:rPr>
        <w:t>aktiviti ke</w:t>
      </w:r>
      <w:r w:rsidR="005105A6" w:rsidRPr="00005388">
        <w:rPr>
          <w:rFonts w:ascii="Times New Roman" w:hAnsi="Times New Roman" w:cs="Times New Roman"/>
          <w:sz w:val="24"/>
          <w:szCs w:val="24"/>
        </w:rPr>
        <w:t>masyarakat</w:t>
      </w:r>
      <w:r w:rsidR="00B122BF">
        <w:rPr>
          <w:rFonts w:ascii="Times New Roman" w:hAnsi="Times New Roman" w:cs="Times New Roman"/>
          <w:sz w:val="24"/>
          <w:szCs w:val="24"/>
        </w:rPr>
        <w:t>an</w:t>
      </w:r>
      <w:r w:rsidR="005105A6" w:rsidRPr="00005388">
        <w:rPr>
          <w:rFonts w:ascii="Times New Roman" w:hAnsi="Times New Roman" w:cs="Times New Roman"/>
          <w:sz w:val="24"/>
          <w:szCs w:val="24"/>
        </w:rPr>
        <w:t xml:space="preserve">, (ii) </w:t>
      </w:r>
      <w:r w:rsidR="003C6DC4" w:rsidRPr="00005388">
        <w:rPr>
          <w:rFonts w:ascii="Times New Roman" w:hAnsi="Times New Roman" w:cs="Times New Roman"/>
          <w:sz w:val="24"/>
          <w:szCs w:val="24"/>
        </w:rPr>
        <w:t xml:space="preserve">orang kurang upaya </w:t>
      </w:r>
      <w:r w:rsidR="005105A6" w:rsidRPr="00005388">
        <w:rPr>
          <w:rFonts w:ascii="Times New Roman" w:hAnsi="Times New Roman" w:cs="Times New Roman"/>
          <w:sz w:val="24"/>
          <w:szCs w:val="24"/>
        </w:rPr>
        <w:t xml:space="preserve">berhak untuk menikmati dan mengakses sesuatu kemudahan </w:t>
      </w:r>
      <w:r w:rsidR="003C6DC4" w:rsidRPr="00005388">
        <w:rPr>
          <w:rFonts w:ascii="Times New Roman" w:hAnsi="Times New Roman" w:cs="Times New Roman"/>
          <w:sz w:val="24"/>
          <w:szCs w:val="24"/>
        </w:rPr>
        <w:t xml:space="preserve">secara </w:t>
      </w:r>
      <w:r w:rsidR="00B122BF">
        <w:rPr>
          <w:rFonts w:ascii="Times New Roman" w:hAnsi="Times New Roman" w:cs="Times New Roman"/>
          <w:sz w:val="24"/>
          <w:szCs w:val="24"/>
        </w:rPr>
        <w:t xml:space="preserve">adil dan </w:t>
      </w:r>
      <w:r w:rsidR="003C6DC4" w:rsidRPr="00005388">
        <w:rPr>
          <w:rFonts w:ascii="Times New Roman" w:hAnsi="Times New Roman" w:cs="Times New Roman"/>
          <w:sz w:val="24"/>
          <w:szCs w:val="24"/>
        </w:rPr>
        <w:t xml:space="preserve">saksama di bawah undang-undang </w:t>
      </w:r>
      <w:r w:rsidR="00B122BF">
        <w:rPr>
          <w:rFonts w:ascii="Times New Roman" w:hAnsi="Times New Roman" w:cs="Times New Roman"/>
          <w:sz w:val="24"/>
          <w:szCs w:val="24"/>
        </w:rPr>
        <w:t>yang termaktub di Malaysia</w:t>
      </w:r>
      <w:r w:rsidR="005105A6" w:rsidRPr="00005388">
        <w:rPr>
          <w:rFonts w:ascii="Times New Roman" w:hAnsi="Times New Roman" w:cs="Times New Roman"/>
          <w:sz w:val="24"/>
          <w:szCs w:val="24"/>
        </w:rPr>
        <w:t>, (iii) diskriminasi terhadap orang kurang upaya perlu dihapuskan secara keseluruhannya serta (iv</w:t>
      </w:r>
      <w:r w:rsidR="003C6DC4" w:rsidRPr="00005388">
        <w:rPr>
          <w:rFonts w:ascii="Times New Roman" w:hAnsi="Times New Roman" w:cs="Times New Roman"/>
          <w:sz w:val="24"/>
          <w:szCs w:val="24"/>
        </w:rPr>
        <w:t>)</w:t>
      </w:r>
      <w:r w:rsidR="005105A6" w:rsidRPr="00005388">
        <w:rPr>
          <w:rFonts w:ascii="Times New Roman" w:hAnsi="Times New Roman" w:cs="Times New Roman"/>
          <w:sz w:val="24"/>
          <w:szCs w:val="24"/>
        </w:rPr>
        <w:t xml:space="preserve"> masyarakat perlu dididik serta diberi kesedaran mengenai </w:t>
      </w:r>
      <w:r w:rsidR="003C6DC4" w:rsidRPr="00005388">
        <w:rPr>
          <w:rFonts w:ascii="Times New Roman" w:hAnsi="Times New Roman" w:cs="Times New Roman"/>
          <w:sz w:val="24"/>
          <w:szCs w:val="24"/>
        </w:rPr>
        <w:t>hak orang kurang upaya (Jabatan Kebajikan Masyarakat, 2015).</w:t>
      </w:r>
    </w:p>
    <w:p w:rsidR="00A84C75" w:rsidRPr="00005388" w:rsidRDefault="00CB0F09" w:rsidP="007A410E">
      <w:pPr>
        <w:spacing w:after="0" w:line="276" w:lineRule="auto"/>
        <w:ind w:firstLine="720"/>
        <w:jc w:val="both"/>
        <w:rPr>
          <w:rFonts w:ascii="Times New Roman" w:hAnsi="Times New Roman" w:cs="Times New Roman"/>
          <w:sz w:val="24"/>
          <w:szCs w:val="24"/>
        </w:rPr>
      </w:pPr>
      <w:r w:rsidRPr="00005388">
        <w:rPr>
          <w:rFonts w:ascii="Times New Roman" w:eastAsia="Times New Roman" w:hAnsi="Times New Roman" w:cs="Times New Roman"/>
          <w:sz w:val="24"/>
          <w:szCs w:val="24"/>
          <w:lang w:eastAsia="en-MY"/>
        </w:rPr>
        <w:t>M</w:t>
      </w:r>
      <w:r w:rsidR="00A84C75" w:rsidRPr="00005388">
        <w:rPr>
          <w:rFonts w:ascii="Times New Roman" w:eastAsia="Times New Roman" w:hAnsi="Times New Roman" w:cs="Times New Roman"/>
          <w:sz w:val="24"/>
          <w:szCs w:val="24"/>
          <w:lang w:eastAsia="en-MY"/>
        </w:rPr>
        <w:t xml:space="preserve">asalah ketidakupayaan dapat </w:t>
      </w:r>
      <w:r w:rsidR="00ED3980" w:rsidRPr="00005388">
        <w:rPr>
          <w:rFonts w:ascii="Times New Roman" w:eastAsia="Times New Roman" w:hAnsi="Times New Roman" w:cs="Times New Roman"/>
          <w:sz w:val="24"/>
          <w:szCs w:val="24"/>
          <w:lang w:eastAsia="en-MY"/>
        </w:rPr>
        <w:t xml:space="preserve">dibahagikan kepada tujuh kategori </w:t>
      </w:r>
      <w:r w:rsidR="00A84C75" w:rsidRPr="00005388">
        <w:rPr>
          <w:rFonts w:ascii="Times New Roman" w:eastAsia="Times New Roman" w:hAnsi="Times New Roman" w:cs="Times New Roman"/>
          <w:sz w:val="24"/>
          <w:szCs w:val="24"/>
          <w:lang w:eastAsia="en-MY"/>
        </w:rPr>
        <w:t xml:space="preserve">yang berbeza </w:t>
      </w:r>
      <w:r w:rsidR="006B73A8" w:rsidRPr="00005388">
        <w:rPr>
          <w:rFonts w:ascii="Times New Roman" w:eastAsia="Times New Roman" w:hAnsi="Times New Roman" w:cs="Times New Roman"/>
          <w:sz w:val="24"/>
          <w:szCs w:val="24"/>
          <w:lang w:eastAsia="en-MY"/>
        </w:rPr>
        <w:t>iaitu</w:t>
      </w:r>
      <w:r w:rsidR="00ED3980" w:rsidRPr="00005388">
        <w:rPr>
          <w:rFonts w:ascii="Times New Roman" w:eastAsia="Times New Roman" w:hAnsi="Times New Roman" w:cs="Times New Roman"/>
          <w:sz w:val="24"/>
          <w:szCs w:val="24"/>
          <w:lang w:eastAsia="en-MY"/>
        </w:rPr>
        <w:t xml:space="preserve">; (i) </w:t>
      </w:r>
      <w:r w:rsidR="00ED3980" w:rsidRPr="00005388">
        <w:rPr>
          <w:rFonts w:ascii="Times New Roman" w:eastAsia="Times New Roman" w:hAnsi="Times New Roman" w:cs="Times New Roman"/>
          <w:sz w:val="24"/>
          <w:szCs w:val="24"/>
        </w:rPr>
        <w:t>masalah penglihatan</w:t>
      </w:r>
      <w:r w:rsidR="00ED3980" w:rsidRPr="00005388">
        <w:rPr>
          <w:rFonts w:ascii="Times New Roman" w:eastAsia="Times New Roman" w:hAnsi="Times New Roman" w:cs="Times New Roman"/>
          <w:sz w:val="24"/>
          <w:szCs w:val="24"/>
          <w:lang w:eastAsia="en-MY"/>
        </w:rPr>
        <w:t xml:space="preserve">, (ii) </w:t>
      </w:r>
      <w:r w:rsidR="00ED3980" w:rsidRPr="00005388">
        <w:rPr>
          <w:rFonts w:ascii="Times New Roman" w:eastAsia="Times New Roman" w:hAnsi="Times New Roman" w:cs="Times New Roman"/>
          <w:sz w:val="24"/>
          <w:szCs w:val="24"/>
        </w:rPr>
        <w:t>masalah pendengaran, (iii) masalah fizikal</w:t>
      </w:r>
      <w:r w:rsidR="00A84C75" w:rsidRPr="00005388">
        <w:rPr>
          <w:rFonts w:ascii="Times New Roman" w:eastAsia="Times New Roman" w:hAnsi="Times New Roman" w:cs="Times New Roman"/>
          <w:sz w:val="24"/>
          <w:szCs w:val="24"/>
        </w:rPr>
        <w:t xml:space="preserve">, (iv) </w:t>
      </w:r>
      <w:r w:rsidR="00ED3980" w:rsidRPr="00005388">
        <w:rPr>
          <w:rFonts w:ascii="Times New Roman" w:eastAsia="Times New Roman" w:hAnsi="Times New Roman" w:cs="Times New Roman"/>
          <w:sz w:val="24"/>
          <w:szCs w:val="24"/>
        </w:rPr>
        <w:t xml:space="preserve">masalah </w:t>
      </w:r>
      <w:r w:rsidR="00A84C75" w:rsidRPr="00005388">
        <w:rPr>
          <w:rFonts w:ascii="Times New Roman" w:eastAsia="Times New Roman" w:hAnsi="Times New Roman" w:cs="Times New Roman"/>
          <w:sz w:val="24"/>
          <w:szCs w:val="24"/>
        </w:rPr>
        <w:t>pertuturan, (</w:t>
      </w:r>
      <w:r w:rsidR="00ED3980" w:rsidRPr="00005388">
        <w:rPr>
          <w:rFonts w:ascii="Times New Roman" w:eastAsia="Times New Roman" w:hAnsi="Times New Roman" w:cs="Times New Roman"/>
          <w:sz w:val="24"/>
          <w:szCs w:val="24"/>
        </w:rPr>
        <w:t>v) masalah tingkah laku</w:t>
      </w:r>
      <w:r w:rsidR="00ED3980" w:rsidRPr="00005388">
        <w:rPr>
          <w:rFonts w:ascii="Times New Roman" w:eastAsia="Times New Roman" w:hAnsi="Times New Roman" w:cs="Times New Roman"/>
          <w:sz w:val="24"/>
          <w:szCs w:val="24"/>
          <w:lang w:eastAsia="en-MY"/>
        </w:rPr>
        <w:t>, (v</w:t>
      </w:r>
      <w:r w:rsidR="00A84C75" w:rsidRPr="00005388">
        <w:rPr>
          <w:rFonts w:ascii="Times New Roman" w:eastAsia="Times New Roman" w:hAnsi="Times New Roman" w:cs="Times New Roman"/>
          <w:sz w:val="24"/>
          <w:szCs w:val="24"/>
          <w:lang w:eastAsia="en-MY"/>
        </w:rPr>
        <w:t>i</w:t>
      </w:r>
      <w:r w:rsidR="00ED3980" w:rsidRPr="00005388">
        <w:rPr>
          <w:rFonts w:ascii="Times New Roman" w:eastAsia="Times New Roman" w:hAnsi="Times New Roman" w:cs="Times New Roman"/>
          <w:sz w:val="24"/>
          <w:szCs w:val="24"/>
          <w:lang w:eastAsia="en-MY"/>
        </w:rPr>
        <w:t xml:space="preserve">) </w:t>
      </w:r>
      <w:r w:rsidR="00ED3980" w:rsidRPr="00005388">
        <w:rPr>
          <w:rFonts w:ascii="Times New Roman" w:eastAsia="Times New Roman" w:hAnsi="Times New Roman" w:cs="Times New Roman"/>
          <w:sz w:val="24"/>
          <w:szCs w:val="24"/>
        </w:rPr>
        <w:t>masalah pembelajaran</w:t>
      </w:r>
      <w:r w:rsidR="00ED3980" w:rsidRPr="00005388">
        <w:rPr>
          <w:rFonts w:ascii="Times New Roman" w:eastAsia="Times New Roman" w:hAnsi="Times New Roman" w:cs="Times New Roman"/>
          <w:sz w:val="24"/>
          <w:szCs w:val="24"/>
          <w:lang w:eastAsia="en-MY"/>
        </w:rPr>
        <w:t xml:space="preserve"> dan (vi</w:t>
      </w:r>
      <w:r w:rsidR="00A84C75" w:rsidRPr="00005388">
        <w:rPr>
          <w:rFonts w:ascii="Times New Roman" w:eastAsia="Times New Roman" w:hAnsi="Times New Roman" w:cs="Times New Roman"/>
          <w:sz w:val="24"/>
          <w:szCs w:val="24"/>
          <w:lang w:eastAsia="en-MY"/>
        </w:rPr>
        <w:t>i</w:t>
      </w:r>
      <w:r w:rsidR="00ED3980" w:rsidRPr="00005388">
        <w:rPr>
          <w:rFonts w:ascii="Times New Roman" w:eastAsia="Times New Roman" w:hAnsi="Times New Roman" w:cs="Times New Roman"/>
          <w:sz w:val="24"/>
          <w:szCs w:val="24"/>
          <w:lang w:eastAsia="en-MY"/>
        </w:rPr>
        <w:t>) m</w:t>
      </w:r>
      <w:r w:rsidR="00ED3980" w:rsidRPr="00005388">
        <w:rPr>
          <w:rFonts w:ascii="Times New Roman" w:eastAsia="Times New Roman" w:hAnsi="Times New Roman" w:cs="Times New Roman"/>
          <w:sz w:val="24"/>
          <w:szCs w:val="24"/>
        </w:rPr>
        <w:t xml:space="preserve">asalah terencat akal </w:t>
      </w:r>
      <w:r w:rsidR="00ED3980" w:rsidRPr="00005388">
        <w:rPr>
          <w:rFonts w:ascii="Times New Roman" w:hAnsi="Times New Roman" w:cs="Times New Roman"/>
          <w:sz w:val="24"/>
          <w:szCs w:val="24"/>
        </w:rPr>
        <w:t xml:space="preserve">(Jabatan Kebajikan Masyarakat, 2015). </w:t>
      </w:r>
      <w:r w:rsidR="006B73A8" w:rsidRPr="00005388">
        <w:rPr>
          <w:rFonts w:ascii="Times New Roman" w:hAnsi="Times New Roman" w:cs="Times New Roman"/>
          <w:sz w:val="24"/>
          <w:szCs w:val="24"/>
        </w:rPr>
        <w:t>Dalam konteks kajian ini</w:t>
      </w:r>
      <w:r w:rsidR="00A84C75" w:rsidRPr="00005388">
        <w:rPr>
          <w:rFonts w:ascii="Times New Roman" w:hAnsi="Times New Roman" w:cs="Times New Roman"/>
          <w:sz w:val="24"/>
          <w:szCs w:val="24"/>
        </w:rPr>
        <w:t>,</w:t>
      </w:r>
      <w:r w:rsidR="006B73A8" w:rsidRPr="00005388">
        <w:rPr>
          <w:rFonts w:ascii="Times New Roman" w:hAnsi="Times New Roman" w:cs="Times New Roman"/>
          <w:sz w:val="24"/>
          <w:szCs w:val="24"/>
        </w:rPr>
        <w:t xml:space="preserve"> tumpuan </w:t>
      </w:r>
      <w:r w:rsidR="00A84C75" w:rsidRPr="00005388">
        <w:rPr>
          <w:rFonts w:ascii="Times New Roman" w:hAnsi="Times New Roman" w:cs="Times New Roman"/>
          <w:sz w:val="24"/>
          <w:szCs w:val="24"/>
        </w:rPr>
        <w:t xml:space="preserve">akan diberikan </w:t>
      </w:r>
      <w:r w:rsidR="006B73A8" w:rsidRPr="00005388">
        <w:rPr>
          <w:rFonts w:ascii="Times New Roman" w:hAnsi="Times New Roman" w:cs="Times New Roman"/>
          <w:sz w:val="24"/>
          <w:szCs w:val="24"/>
        </w:rPr>
        <w:t xml:space="preserve">terhadap </w:t>
      </w:r>
      <w:r w:rsidR="00624B7C" w:rsidRPr="00005388">
        <w:rPr>
          <w:rFonts w:ascii="Times New Roman" w:hAnsi="Times New Roman" w:cs="Times New Roman"/>
          <w:sz w:val="24"/>
          <w:szCs w:val="24"/>
        </w:rPr>
        <w:t xml:space="preserve">masalah ketidakupayaan fizikal yang dikenali sebagai </w:t>
      </w:r>
      <w:r w:rsidR="00031385" w:rsidRPr="00005388">
        <w:rPr>
          <w:rFonts w:ascii="Times New Roman" w:hAnsi="Times New Roman" w:cs="Times New Roman"/>
          <w:sz w:val="24"/>
          <w:szCs w:val="24"/>
        </w:rPr>
        <w:t xml:space="preserve">Cerebral Palsy (CP) </w:t>
      </w:r>
      <w:r w:rsidR="00A84C75" w:rsidRPr="00005388">
        <w:rPr>
          <w:rFonts w:ascii="Times New Roman" w:hAnsi="Times New Roman" w:cs="Times New Roman"/>
          <w:sz w:val="24"/>
          <w:szCs w:val="24"/>
        </w:rPr>
        <w:t xml:space="preserve">dimana keadaan ini </w:t>
      </w:r>
      <w:r w:rsidR="00031385" w:rsidRPr="00005388">
        <w:rPr>
          <w:rFonts w:ascii="Times New Roman" w:hAnsi="Times New Roman" w:cs="Times New Roman"/>
          <w:sz w:val="24"/>
          <w:szCs w:val="24"/>
        </w:rPr>
        <w:t>merujuk kepada ketidakupayaan pada bahagian motor yang wujud disebabkan kecederaan yang berlaku pada bahagian otak sewaktu bayi berada dalam kandungan, semasa bayi dilahirkan atau selepas bayi dilahirkan (Calis</w:t>
      </w:r>
      <w:r w:rsidR="007A410E" w:rsidRPr="00005388">
        <w:rPr>
          <w:rFonts w:ascii="Times New Roman" w:hAnsi="Times New Roman" w:cs="Times New Roman"/>
          <w:sz w:val="24"/>
          <w:szCs w:val="24"/>
        </w:rPr>
        <w:t xml:space="preserve"> et al.</w:t>
      </w:r>
      <w:r w:rsidR="00031385" w:rsidRPr="00005388">
        <w:rPr>
          <w:rFonts w:ascii="Times New Roman" w:hAnsi="Times New Roman" w:cs="Times New Roman"/>
          <w:sz w:val="24"/>
          <w:szCs w:val="24"/>
        </w:rPr>
        <w:t xml:space="preserve"> 2007; Nagae</w:t>
      </w:r>
      <w:r w:rsidR="007A410E" w:rsidRPr="00005388">
        <w:rPr>
          <w:rFonts w:ascii="Times New Roman" w:hAnsi="Times New Roman" w:cs="Times New Roman"/>
          <w:sz w:val="24"/>
          <w:szCs w:val="24"/>
        </w:rPr>
        <w:t xml:space="preserve"> et al.</w:t>
      </w:r>
      <w:r w:rsidR="00031385" w:rsidRPr="00005388">
        <w:rPr>
          <w:rFonts w:ascii="Times New Roman" w:hAnsi="Times New Roman" w:cs="Times New Roman"/>
          <w:sz w:val="24"/>
          <w:szCs w:val="24"/>
        </w:rPr>
        <w:t xml:space="preserve"> 2007). </w:t>
      </w:r>
    </w:p>
    <w:p w:rsidR="00031385" w:rsidRPr="00005388" w:rsidRDefault="00087060" w:rsidP="00A84C75">
      <w:pPr>
        <w:spacing w:after="0" w:line="276" w:lineRule="auto"/>
        <w:ind w:firstLine="720"/>
        <w:jc w:val="both"/>
        <w:rPr>
          <w:rFonts w:ascii="Times New Roman" w:eastAsia="Times New Roman" w:hAnsi="Times New Roman" w:cs="Times New Roman"/>
          <w:sz w:val="24"/>
          <w:szCs w:val="24"/>
        </w:rPr>
      </w:pPr>
      <w:r w:rsidRPr="00005388">
        <w:rPr>
          <w:rFonts w:ascii="Times New Roman" w:hAnsi="Times New Roman" w:cs="Times New Roman"/>
          <w:sz w:val="24"/>
          <w:szCs w:val="24"/>
        </w:rPr>
        <w:t xml:space="preserve">Pengkaji di negara Barat seperti </w:t>
      </w:r>
      <w:r w:rsidRPr="00005388">
        <w:rPr>
          <w:rFonts w:ascii="Times New Roman" w:eastAsia="Times New Roman" w:hAnsi="Times New Roman" w:cs="Times New Roman"/>
          <w:sz w:val="24"/>
          <w:szCs w:val="24"/>
          <w:shd w:val="clear" w:color="auto" w:fill="FFFFFF"/>
        </w:rPr>
        <w:t>Calis</w:t>
      </w:r>
      <w:r w:rsidR="007A410E" w:rsidRPr="00005388">
        <w:rPr>
          <w:rFonts w:ascii="Times New Roman" w:eastAsia="Times New Roman" w:hAnsi="Times New Roman" w:cs="Times New Roman"/>
          <w:sz w:val="24"/>
          <w:szCs w:val="24"/>
          <w:shd w:val="clear" w:color="auto" w:fill="FFFFFF"/>
        </w:rPr>
        <w:t xml:space="preserve"> et al.</w:t>
      </w:r>
      <w:r w:rsidRPr="00005388">
        <w:rPr>
          <w:rFonts w:ascii="Times New Roman" w:eastAsia="Times New Roman" w:hAnsi="Times New Roman" w:cs="Times New Roman"/>
          <w:sz w:val="24"/>
          <w:szCs w:val="24"/>
          <w:shd w:val="clear" w:color="auto" w:fill="FFFFFF"/>
        </w:rPr>
        <w:t xml:space="preserve"> (2007) dan </w:t>
      </w:r>
      <w:r w:rsidR="007A410E" w:rsidRPr="00005388">
        <w:rPr>
          <w:rFonts w:ascii="Times New Roman" w:hAnsi="Times New Roman" w:cs="Times New Roman"/>
          <w:sz w:val="24"/>
          <w:szCs w:val="24"/>
        </w:rPr>
        <w:t>Park (2013</w:t>
      </w:r>
      <w:r w:rsidR="002A4D3E" w:rsidRPr="00005388">
        <w:rPr>
          <w:rFonts w:ascii="Times New Roman" w:hAnsi="Times New Roman" w:cs="Times New Roman"/>
          <w:sz w:val="24"/>
          <w:szCs w:val="24"/>
        </w:rPr>
        <w:t xml:space="preserve">) </w:t>
      </w:r>
      <w:r w:rsidRPr="00005388">
        <w:rPr>
          <w:rFonts w:ascii="Times New Roman" w:hAnsi="Times New Roman" w:cs="Times New Roman"/>
          <w:sz w:val="24"/>
          <w:szCs w:val="24"/>
        </w:rPr>
        <w:t xml:space="preserve">menganggarkan bahawa </w:t>
      </w:r>
      <w:r w:rsidR="00031385" w:rsidRPr="00005388">
        <w:rPr>
          <w:rFonts w:ascii="Times New Roman" w:hAnsi="Times New Roman" w:cs="Times New Roman"/>
          <w:sz w:val="24"/>
          <w:szCs w:val="24"/>
        </w:rPr>
        <w:t xml:space="preserve">sejumlah </w:t>
      </w:r>
      <w:r w:rsidRPr="00005388">
        <w:rPr>
          <w:rFonts w:ascii="Times New Roman" w:hAnsi="Times New Roman" w:cs="Times New Roman"/>
          <w:sz w:val="24"/>
          <w:szCs w:val="24"/>
        </w:rPr>
        <w:t>10,000 hingga 25</w:t>
      </w:r>
      <w:r w:rsidR="00031385" w:rsidRPr="00005388">
        <w:rPr>
          <w:rFonts w:ascii="Times New Roman" w:hAnsi="Times New Roman" w:cs="Times New Roman"/>
          <w:sz w:val="24"/>
          <w:szCs w:val="24"/>
        </w:rPr>
        <w:t>,000 kanak-</w:t>
      </w:r>
      <w:r w:rsidR="002A4D3E" w:rsidRPr="00005388">
        <w:rPr>
          <w:rFonts w:ascii="Times New Roman" w:hAnsi="Times New Roman" w:cs="Times New Roman"/>
          <w:sz w:val="24"/>
          <w:szCs w:val="24"/>
        </w:rPr>
        <w:t xml:space="preserve">kanak </w:t>
      </w:r>
      <w:r w:rsidRPr="00005388">
        <w:rPr>
          <w:rFonts w:ascii="Times New Roman" w:hAnsi="Times New Roman" w:cs="Times New Roman"/>
          <w:sz w:val="24"/>
          <w:szCs w:val="24"/>
        </w:rPr>
        <w:t xml:space="preserve">yang dilahirkan </w:t>
      </w:r>
      <w:r w:rsidR="002A4D3E" w:rsidRPr="00005388">
        <w:rPr>
          <w:rFonts w:ascii="Times New Roman" w:hAnsi="Times New Roman" w:cs="Times New Roman"/>
          <w:sz w:val="24"/>
          <w:szCs w:val="24"/>
        </w:rPr>
        <w:t xml:space="preserve">di United Kingdom mempunyai masalah Cerebral Palsy. Di Malaysia pula, perangkaan statistik menunjukkan bahawa </w:t>
      </w:r>
      <w:r w:rsidR="00031385" w:rsidRPr="00005388">
        <w:rPr>
          <w:rFonts w:ascii="Times New Roman" w:hAnsi="Times New Roman" w:cs="Times New Roman"/>
          <w:sz w:val="24"/>
          <w:szCs w:val="24"/>
        </w:rPr>
        <w:t>sejumlah 11,546 kanak-kanak kurang upaya berdaftar di bawah Jabatan Kebajikan Masyarakat (6,966 lelaki dan 4,580 perempuan) pada tahun 2014 (Jaba</w:t>
      </w:r>
      <w:r w:rsidR="00B772A9">
        <w:rPr>
          <w:rFonts w:ascii="Times New Roman" w:hAnsi="Times New Roman" w:cs="Times New Roman"/>
          <w:sz w:val="24"/>
          <w:szCs w:val="24"/>
        </w:rPr>
        <w:t>tan Kebajikan Masyarakat, 2015).  D</w:t>
      </w:r>
      <w:r w:rsidR="00031385" w:rsidRPr="00005388">
        <w:rPr>
          <w:rFonts w:ascii="Times New Roman" w:hAnsi="Times New Roman" w:cs="Times New Roman"/>
          <w:sz w:val="24"/>
          <w:szCs w:val="24"/>
        </w:rPr>
        <w:t xml:space="preserve">aripada jumlah tersebut sejumlah 2,362 kanak-kanak </w:t>
      </w:r>
      <w:r w:rsidR="002A4D3E" w:rsidRPr="00005388">
        <w:rPr>
          <w:rFonts w:ascii="Times New Roman" w:hAnsi="Times New Roman" w:cs="Times New Roman"/>
          <w:sz w:val="24"/>
          <w:szCs w:val="24"/>
        </w:rPr>
        <w:t xml:space="preserve">didapati </w:t>
      </w:r>
      <w:r w:rsidR="00031385" w:rsidRPr="00005388">
        <w:rPr>
          <w:rFonts w:ascii="Times New Roman" w:hAnsi="Times New Roman" w:cs="Times New Roman"/>
          <w:sz w:val="24"/>
          <w:szCs w:val="24"/>
        </w:rPr>
        <w:t xml:space="preserve">mempunyai masalah ketidakupayaan dari segi fizikal. </w:t>
      </w:r>
    </w:p>
    <w:p w:rsidR="007A410E" w:rsidRPr="00005388" w:rsidRDefault="00031385" w:rsidP="007A410E">
      <w:pPr>
        <w:spacing w:after="0" w:line="276" w:lineRule="auto"/>
        <w:jc w:val="both"/>
        <w:rPr>
          <w:rFonts w:ascii="Times New Roman" w:eastAsia="Times New Roman" w:hAnsi="Times New Roman" w:cs="Times New Roman"/>
          <w:bCs/>
          <w:iCs/>
          <w:sz w:val="24"/>
          <w:szCs w:val="24"/>
        </w:rPr>
      </w:pPr>
      <w:r w:rsidRPr="00005388">
        <w:rPr>
          <w:rFonts w:ascii="Times New Roman" w:hAnsi="Times New Roman" w:cs="Times New Roman"/>
          <w:sz w:val="24"/>
          <w:szCs w:val="24"/>
        </w:rPr>
        <w:tab/>
      </w:r>
      <w:r w:rsidR="00612907" w:rsidRPr="00005388">
        <w:rPr>
          <w:rFonts w:ascii="Times New Roman" w:hAnsi="Times New Roman" w:cs="Times New Roman"/>
          <w:sz w:val="24"/>
          <w:szCs w:val="24"/>
          <w:lang w:val="ms-MY"/>
        </w:rPr>
        <w:t xml:space="preserve">Vohr </w:t>
      </w:r>
      <w:r w:rsidR="007A410E" w:rsidRPr="00005388">
        <w:rPr>
          <w:rFonts w:ascii="Times New Roman" w:hAnsi="Times New Roman" w:cs="Times New Roman"/>
          <w:sz w:val="24"/>
          <w:szCs w:val="24"/>
          <w:lang w:val="ms-MY"/>
        </w:rPr>
        <w:t xml:space="preserve">et al. </w:t>
      </w:r>
      <w:r w:rsidR="00612907" w:rsidRPr="00005388">
        <w:rPr>
          <w:rFonts w:ascii="Times New Roman" w:hAnsi="Times New Roman" w:cs="Times New Roman"/>
          <w:sz w:val="24"/>
          <w:szCs w:val="24"/>
          <w:lang w:val="ms-MY"/>
        </w:rPr>
        <w:t>(2005) menjelaskan bahawa masalah Cerebral Palsy dalam kalangan kanak-kanak wujud disebabkan kerosakan pada bahagian otak yang mengawal kefungsian otot. Mak</w:t>
      </w:r>
      <w:r w:rsidR="006B1921">
        <w:rPr>
          <w:rFonts w:ascii="Times New Roman" w:hAnsi="Times New Roman" w:cs="Times New Roman"/>
          <w:sz w:val="24"/>
          <w:szCs w:val="24"/>
          <w:lang w:val="ms-MY"/>
        </w:rPr>
        <w:t>a, kebanyakkan daripada individu</w:t>
      </w:r>
      <w:r w:rsidR="00612907" w:rsidRPr="00005388">
        <w:rPr>
          <w:rFonts w:ascii="Times New Roman" w:hAnsi="Times New Roman" w:cs="Times New Roman"/>
          <w:sz w:val="24"/>
          <w:szCs w:val="24"/>
          <w:lang w:val="ms-MY"/>
        </w:rPr>
        <w:t xml:space="preserve"> yang mempunyai masalah Cerebral Palsy </w:t>
      </w:r>
      <w:r w:rsidR="00087060" w:rsidRPr="00005388">
        <w:rPr>
          <w:rFonts w:ascii="Times New Roman" w:hAnsi="Times New Roman" w:cs="Times New Roman"/>
          <w:sz w:val="24"/>
          <w:szCs w:val="24"/>
          <w:lang w:val="ms-MY"/>
        </w:rPr>
        <w:t xml:space="preserve">berisiko tinggi untuk </w:t>
      </w:r>
      <w:r w:rsidR="00612907" w:rsidRPr="00005388">
        <w:rPr>
          <w:rFonts w:ascii="Times New Roman" w:hAnsi="Times New Roman" w:cs="Times New Roman"/>
          <w:sz w:val="24"/>
          <w:szCs w:val="24"/>
          <w:lang w:val="ms-MY"/>
        </w:rPr>
        <w:t>menghadapi</w:t>
      </w:r>
      <w:r w:rsidR="00DE1500" w:rsidRPr="00005388">
        <w:rPr>
          <w:rFonts w:ascii="Times New Roman" w:hAnsi="Times New Roman" w:cs="Times New Roman"/>
          <w:sz w:val="24"/>
          <w:szCs w:val="24"/>
          <w:lang w:val="ms-MY"/>
        </w:rPr>
        <w:t xml:space="preserve"> beberapa komplikasi seperti; (i) masalah mengawal </w:t>
      </w:r>
      <w:r w:rsidR="00612907" w:rsidRPr="00005388">
        <w:rPr>
          <w:rFonts w:ascii="Times New Roman" w:hAnsi="Times New Roman" w:cs="Times New Roman"/>
          <w:sz w:val="24"/>
          <w:szCs w:val="24"/>
          <w:lang w:val="ms-MY"/>
        </w:rPr>
        <w:t xml:space="preserve">pergerakan otot, (ii) masalah otot yang keras atau longgar, (iii) masalah otot yang lemah serta (iv) masalah </w:t>
      </w:r>
      <w:r w:rsidR="00DE1500" w:rsidRPr="00005388">
        <w:rPr>
          <w:rFonts w:ascii="Times New Roman" w:hAnsi="Times New Roman" w:cs="Times New Roman"/>
          <w:sz w:val="24"/>
          <w:szCs w:val="24"/>
          <w:lang w:val="ms-MY"/>
        </w:rPr>
        <w:t xml:space="preserve">mengawal </w:t>
      </w:r>
      <w:r w:rsidR="00612907" w:rsidRPr="00005388">
        <w:rPr>
          <w:rFonts w:ascii="Times New Roman" w:hAnsi="Times New Roman" w:cs="Times New Roman"/>
          <w:sz w:val="24"/>
          <w:szCs w:val="24"/>
          <w:lang w:val="ms-MY"/>
        </w:rPr>
        <w:t>keseimbangan</w:t>
      </w:r>
      <w:r w:rsidR="00DE1500" w:rsidRPr="00005388">
        <w:rPr>
          <w:rFonts w:ascii="Times New Roman" w:hAnsi="Times New Roman" w:cs="Times New Roman"/>
          <w:sz w:val="24"/>
          <w:szCs w:val="24"/>
          <w:lang w:val="ms-MY"/>
        </w:rPr>
        <w:t xml:space="preserve"> badan</w:t>
      </w:r>
      <w:r w:rsidR="00612907" w:rsidRPr="00005388">
        <w:rPr>
          <w:rFonts w:ascii="Times New Roman" w:hAnsi="Times New Roman" w:cs="Times New Roman"/>
          <w:sz w:val="24"/>
          <w:szCs w:val="24"/>
          <w:lang w:val="ms-MY"/>
        </w:rPr>
        <w:t>.</w:t>
      </w:r>
      <w:r w:rsidR="007A410E" w:rsidRPr="00005388">
        <w:rPr>
          <w:rFonts w:ascii="Times New Roman" w:hAnsi="Times New Roman" w:cs="Times New Roman"/>
          <w:sz w:val="24"/>
          <w:szCs w:val="24"/>
          <w:lang w:val="ms-MY"/>
        </w:rPr>
        <w:t xml:space="preserve"> Selain itu, d</w:t>
      </w:r>
      <w:r w:rsidR="00DE1500" w:rsidRPr="00005388">
        <w:rPr>
          <w:rFonts w:ascii="Times New Roman" w:eastAsia="Times New Roman" w:hAnsi="Times New Roman" w:cs="Times New Roman"/>
          <w:sz w:val="24"/>
          <w:szCs w:val="24"/>
          <w:shd w:val="clear" w:color="auto" w:fill="FFFFFF"/>
        </w:rPr>
        <w:t xml:space="preserve">apatan </w:t>
      </w:r>
      <w:r w:rsidR="007A410E" w:rsidRPr="00005388">
        <w:rPr>
          <w:rFonts w:ascii="Times New Roman" w:eastAsia="Times New Roman" w:hAnsi="Times New Roman" w:cs="Times New Roman"/>
          <w:sz w:val="24"/>
          <w:szCs w:val="24"/>
          <w:shd w:val="clear" w:color="auto" w:fill="FFFFFF"/>
        </w:rPr>
        <w:t xml:space="preserve">kajian </w:t>
      </w:r>
      <w:r w:rsidR="00DE1500" w:rsidRPr="00005388">
        <w:rPr>
          <w:rFonts w:ascii="Times New Roman" w:eastAsia="Times New Roman" w:hAnsi="Times New Roman" w:cs="Times New Roman"/>
          <w:sz w:val="24"/>
          <w:szCs w:val="24"/>
          <w:shd w:val="clear" w:color="auto" w:fill="FFFFFF"/>
        </w:rPr>
        <w:t xml:space="preserve">Tuzson </w:t>
      </w:r>
      <w:r w:rsidR="007A410E" w:rsidRPr="00005388">
        <w:rPr>
          <w:rFonts w:ascii="Times New Roman" w:eastAsia="Times New Roman" w:hAnsi="Times New Roman" w:cs="Times New Roman"/>
          <w:sz w:val="24"/>
          <w:szCs w:val="24"/>
          <w:shd w:val="clear" w:color="auto" w:fill="FFFFFF"/>
        </w:rPr>
        <w:t xml:space="preserve">et al. (2003), </w:t>
      </w:r>
      <w:r w:rsidR="007A410E" w:rsidRPr="00005388">
        <w:rPr>
          <w:rFonts w:ascii="Times New Roman" w:hAnsi="Times New Roman" w:cs="Times New Roman"/>
          <w:sz w:val="24"/>
          <w:szCs w:val="24"/>
        </w:rPr>
        <w:t>Ashwal</w:t>
      </w:r>
      <w:r w:rsidR="007A410E" w:rsidRPr="00005388">
        <w:rPr>
          <w:rFonts w:ascii="Times New Roman" w:eastAsia="Times New Roman" w:hAnsi="Times New Roman" w:cs="Times New Roman"/>
          <w:sz w:val="24"/>
          <w:szCs w:val="24"/>
          <w:shd w:val="clear" w:color="auto" w:fill="FFFFFF"/>
        </w:rPr>
        <w:t xml:space="preserve"> </w:t>
      </w:r>
      <w:r w:rsidR="00DE1500" w:rsidRPr="00005388">
        <w:rPr>
          <w:rFonts w:ascii="Times New Roman" w:eastAsia="Times New Roman" w:hAnsi="Times New Roman" w:cs="Times New Roman"/>
          <w:sz w:val="24"/>
          <w:szCs w:val="24"/>
          <w:shd w:val="clear" w:color="auto" w:fill="FFFFFF"/>
        </w:rPr>
        <w:t>(2004</w:t>
      </w:r>
      <w:r w:rsidR="007A410E" w:rsidRPr="00005388">
        <w:rPr>
          <w:rFonts w:ascii="Times New Roman" w:eastAsia="Times New Roman" w:hAnsi="Times New Roman" w:cs="Times New Roman"/>
          <w:sz w:val="24"/>
          <w:szCs w:val="24"/>
          <w:shd w:val="clear" w:color="auto" w:fill="FFFFFF"/>
        </w:rPr>
        <w:t xml:space="preserve">), </w:t>
      </w:r>
      <w:r w:rsidR="007A410E" w:rsidRPr="00005388">
        <w:rPr>
          <w:rFonts w:ascii="Times New Roman" w:eastAsia="Times New Roman" w:hAnsi="Times New Roman" w:cs="Times New Roman"/>
          <w:bCs/>
          <w:iCs/>
          <w:sz w:val="24"/>
          <w:szCs w:val="24"/>
        </w:rPr>
        <w:t xml:space="preserve">Damiano et al. (2006) dan </w:t>
      </w:r>
      <w:r w:rsidR="007A410E" w:rsidRPr="00005388">
        <w:rPr>
          <w:rFonts w:ascii="Times New Roman" w:hAnsi="Times New Roman" w:cs="Times New Roman"/>
          <w:sz w:val="24"/>
          <w:szCs w:val="24"/>
        </w:rPr>
        <w:t>Nagae et al.</w:t>
      </w:r>
      <w:r w:rsidR="007A410E" w:rsidRPr="00005388">
        <w:rPr>
          <w:rFonts w:ascii="Times New Roman" w:eastAsia="Times New Roman" w:hAnsi="Times New Roman" w:cs="Times New Roman"/>
          <w:bCs/>
          <w:iCs/>
          <w:sz w:val="24"/>
          <w:szCs w:val="24"/>
        </w:rPr>
        <w:t xml:space="preserve"> (2007) turut </w:t>
      </w:r>
      <w:r w:rsidR="00DE1500" w:rsidRPr="00005388">
        <w:rPr>
          <w:rFonts w:ascii="Times New Roman" w:eastAsia="Times New Roman" w:hAnsi="Times New Roman" w:cs="Times New Roman"/>
          <w:sz w:val="24"/>
          <w:szCs w:val="24"/>
          <w:shd w:val="clear" w:color="auto" w:fill="FFFFFF"/>
        </w:rPr>
        <w:t xml:space="preserve">merumuskan bahawa individu yang mempunyai masalah </w:t>
      </w:r>
      <w:r w:rsidR="009F61D6" w:rsidRPr="00005388">
        <w:rPr>
          <w:rFonts w:ascii="Times New Roman" w:eastAsia="Times New Roman" w:hAnsi="Times New Roman" w:cs="Times New Roman"/>
          <w:sz w:val="24"/>
          <w:szCs w:val="24"/>
          <w:shd w:val="clear" w:color="auto" w:fill="FFFFFF"/>
        </w:rPr>
        <w:t xml:space="preserve">Cerebral Palsy </w:t>
      </w:r>
      <w:r w:rsidR="006B1921">
        <w:rPr>
          <w:rFonts w:ascii="Times New Roman" w:eastAsia="Times New Roman" w:hAnsi="Times New Roman" w:cs="Times New Roman"/>
          <w:sz w:val="24"/>
          <w:szCs w:val="24"/>
          <w:shd w:val="clear" w:color="auto" w:fill="FFFFFF"/>
        </w:rPr>
        <w:t xml:space="preserve">berisiko tinggi untuk </w:t>
      </w:r>
      <w:r w:rsidR="00DE1500" w:rsidRPr="00005388">
        <w:rPr>
          <w:rFonts w:ascii="Times New Roman" w:eastAsia="Times New Roman" w:hAnsi="Times New Roman" w:cs="Times New Roman"/>
          <w:sz w:val="24"/>
          <w:szCs w:val="24"/>
          <w:shd w:val="clear" w:color="auto" w:fill="FFFFFF"/>
        </w:rPr>
        <w:t xml:space="preserve">berhadapan dengan </w:t>
      </w:r>
      <w:r w:rsidR="009F61D6" w:rsidRPr="00005388">
        <w:rPr>
          <w:rFonts w:ascii="Times New Roman" w:eastAsia="Times New Roman" w:hAnsi="Times New Roman" w:cs="Times New Roman"/>
          <w:sz w:val="24"/>
          <w:szCs w:val="24"/>
          <w:shd w:val="clear" w:color="auto" w:fill="FFFFFF"/>
        </w:rPr>
        <w:t xml:space="preserve">gangguan dalam pergerakan, </w:t>
      </w:r>
      <w:r w:rsidR="00DE1500" w:rsidRPr="00005388">
        <w:rPr>
          <w:rFonts w:ascii="Times New Roman" w:eastAsia="Times New Roman" w:hAnsi="Times New Roman" w:cs="Times New Roman"/>
          <w:sz w:val="24"/>
          <w:szCs w:val="24"/>
          <w:shd w:val="clear" w:color="auto" w:fill="FFFFFF"/>
        </w:rPr>
        <w:t xml:space="preserve">pertuturan, </w:t>
      </w:r>
      <w:r w:rsidR="009F61D6" w:rsidRPr="00005388">
        <w:rPr>
          <w:rFonts w:ascii="Times New Roman" w:eastAsia="Times New Roman" w:hAnsi="Times New Roman" w:cs="Times New Roman"/>
          <w:sz w:val="24"/>
          <w:szCs w:val="24"/>
          <w:shd w:val="clear" w:color="auto" w:fill="FFFFFF"/>
        </w:rPr>
        <w:t>pembelajaran, pendengaran, peng</w:t>
      </w:r>
      <w:r w:rsidR="00DE1500" w:rsidRPr="00005388">
        <w:rPr>
          <w:rFonts w:ascii="Times New Roman" w:eastAsia="Times New Roman" w:hAnsi="Times New Roman" w:cs="Times New Roman"/>
          <w:sz w:val="24"/>
          <w:szCs w:val="24"/>
          <w:shd w:val="clear" w:color="auto" w:fill="FFFFFF"/>
        </w:rPr>
        <w:t>lihatan dan kemahiran berfikir</w:t>
      </w:r>
      <w:r w:rsidR="009F61D6" w:rsidRPr="00005388">
        <w:rPr>
          <w:rFonts w:ascii="Times New Roman" w:eastAsia="Times New Roman" w:hAnsi="Times New Roman" w:cs="Times New Roman"/>
          <w:sz w:val="24"/>
          <w:szCs w:val="24"/>
          <w:shd w:val="clear" w:color="auto" w:fill="FFFFFF"/>
        </w:rPr>
        <w:t xml:space="preserve">. </w:t>
      </w:r>
    </w:p>
    <w:p w:rsidR="00A93F11" w:rsidRPr="00005388" w:rsidRDefault="00CB0F09" w:rsidP="00CB0F09">
      <w:pPr>
        <w:spacing w:after="0" w:line="276" w:lineRule="auto"/>
        <w:ind w:firstLine="720"/>
        <w:jc w:val="both"/>
        <w:rPr>
          <w:rFonts w:ascii="Times New Roman" w:eastAsia="Times New Roman" w:hAnsi="Times New Roman" w:cs="Times New Roman"/>
          <w:sz w:val="24"/>
          <w:szCs w:val="24"/>
        </w:rPr>
      </w:pPr>
      <w:r w:rsidRPr="00005388">
        <w:rPr>
          <w:rFonts w:ascii="Times New Roman" w:eastAsia="Times New Roman" w:hAnsi="Times New Roman" w:cs="Times New Roman"/>
          <w:sz w:val="24"/>
          <w:szCs w:val="24"/>
        </w:rPr>
        <w:t>Secara amnya</w:t>
      </w:r>
      <w:r w:rsidR="00A93F11" w:rsidRPr="00005388">
        <w:rPr>
          <w:rFonts w:ascii="Times New Roman" w:eastAsia="Times New Roman" w:hAnsi="Times New Roman" w:cs="Times New Roman"/>
          <w:sz w:val="24"/>
          <w:szCs w:val="24"/>
        </w:rPr>
        <w:t xml:space="preserve">, ibu bapa yang mempunyai anak istimewa </w:t>
      </w:r>
      <w:proofErr w:type="gramStart"/>
      <w:r w:rsidR="00A93F11" w:rsidRPr="00005388">
        <w:rPr>
          <w:rFonts w:ascii="Times New Roman" w:eastAsia="Times New Roman" w:hAnsi="Times New Roman" w:cs="Times New Roman"/>
          <w:sz w:val="24"/>
          <w:szCs w:val="24"/>
        </w:rPr>
        <w:t>akan</w:t>
      </w:r>
      <w:proofErr w:type="gramEnd"/>
      <w:r w:rsidR="00A93F11" w:rsidRPr="00005388">
        <w:rPr>
          <w:rFonts w:ascii="Times New Roman" w:eastAsia="Times New Roman" w:hAnsi="Times New Roman" w:cs="Times New Roman"/>
          <w:sz w:val="24"/>
          <w:szCs w:val="24"/>
        </w:rPr>
        <w:t xml:space="preserve"> melalui lima tahap emosi yang berbeza </w:t>
      </w:r>
      <w:r w:rsidRPr="00005388">
        <w:rPr>
          <w:rFonts w:ascii="Times New Roman" w:eastAsia="Times New Roman" w:hAnsi="Times New Roman" w:cs="Times New Roman"/>
          <w:sz w:val="24"/>
          <w:szCs w:val="24"/>
        </w:rPr>
        <w:t xml:space="preserve">sebelum menerima </w:t>
      </w:r>
      <w:r w:rsidR="006B1921">
        <w:rPr>
          <w:rFonts w:ascii="Times New Roman" w:eastAsia="Times New Roman" w:hAnsi="Times New Roman" w:cs="Times New Roman"/>
          <w:sz w:val="24"/>
          <w:szCs w:val="24"/>
        </w:rPr>
        <w:t xml:space="preserve">hakikat tersebut </w:t>
      </w:r>
      <w:r w:rsidR="00B30065" w:rsidRPr="00005388">
        <w:rPr>
          <w:rFonts w:ascii="Times New Roman" w:eastAsia="Times New Roman" w:hAnsi="Times New Roman" w:cs="Times New Roman"/>
          <w:sz w:val="24"/>
          <w:szCs w:val="24"/>
        </w:rPr>
        <w:t>(Damiano</w:t>
      </w:r>
      <w:r w:rsidR="00A93F11" w:rsidRPr="00005388">
        <w:rPr>
          <w:rFonts w:ascii="Times New Roman" w:eastAsia="Times New Roman" w:hAnsi="Times New Roman" w:cs="Times New Roman"/>
          <w:sz w:val="24"/>
          <w:szCs w:val="24"/>
        </w:rPr>
        <w:t xml:space="preserve"> </w:t>
      </w:r>
      <w:r w:rsidRPr="00005388">
        <w:rPr>
          <w:rFonts w:ascii="Times New Roman" w:eastAsia="Times New Roman" w:hAnsi="Times New Roman" w:cs="Times New Roman"/>
          <w:sz w:val="24"/>
          <w:szCs w:val="24"/>
        </w:rPr>
        <w:t xml:space="preserve">et al. </w:t>
      </w:r>
      <w:r w:rsidR="00B30065" w:rsidRPr="00005388">
        <w:rPr>
          <w:rFonts w:ascii="Times New Roman" w:eastAsia="Times New Roman" w:hAnsi="Times New Roman" w:cs="Times New Roman"/>
          <w:sz w:val="24"/>
          <w:szCs w:val="24"/>
        </w:rPr>
        <w:t>2006</w:t>
      </w:r>
      <w:r w:rsidR="00A93F11" w:rsidRPr="00005388">
        <w:rPr>
          <w:rFonts w:ascii="Times New Roman" w:eastAsia="Times New Roman" w:hAnsi="Times New Roman" w:cs="Times New Roman"/>
          <w:sz w:val="24"/>
          <w:szCs w:val="24"/>
        </w:rPr>
        <w:t xml:space="preserve">). Pada peringkat pertama ibu bapa tidak dapat menerima </w:t>
      </w:r>
      <w:r w:rsidR="006B1921">
        <w:rPr>
          <w:rFonts w:ascii="Times New Roman" w:eastAsia="Times New Roman" w:hAnsi="Times New Roman" w:cs="Times New Roman"/>
          <w:sz w:val="24"/>
          <w:szCs w:val="24"/>
        </w:rPr>
        <w:t xml:space="preserve">kenyataan </w:t>
      </w:r>
      <w:r w:rsidRPr="00005388">
        <w:rPr>
          <w:rFonts w:ascii="Times New Roman" w:eastAsia="Times New Roman" w:hAnsi="Times New Roman" w:cs="Times New Roman"/>
          <w:sz w:val="24"/>
          <w:szCs w:val="24"/>
        </w:rPr>
        <w:t xml:space="preserve">bahawa anak mereka mempunyai </w:t>
      </w:r>
      <w:r w:rsidR="00A93F11" w:rsidRPr="00005388">
        <w:rPr>
          <w:rFonts w:ascii="Times New Roman" w:eastAsia="Times New Roman" w:hAnsi="Times New Roman" w:cs="Times New Roman"/>
          <w:sz w:val="24"/>
          <w:szCs w:val="24"/>
        </w:rPr>
        <w:t xml:space="preserve">masalah ketidakupayaan. Pada tahap ini, ibu bapa </w:t>
      </w:r>
      <w:proofErr w:type="gramStart"/>
      <w:r w:rsidR="00A93F11" w:rsidRPr="00005388">
        <w:rPr>
          <w:rFonts w:ascii="Times New Roman" w:eastAsia="Times New Roman" w:hAnsi="Times New Roman" w:cs="Times New Roman"/>
          <w:sz w:val="24"/>
          <w:szCs w:val="24"/>
        </w:rPr>
        <w:lastRenderedPageBreak/>
        <w:t>akan</w:t>
      </w:r>
      <w:proofErr w:type="gramEnd"/>
      <w:r w:rsidR="00A93F11" w:rsidRPr="00005388">
        <w:rPr>
          <w:rFonts w:ascii="Times New Roman" w:eastAsia="Times New Roman" w:hAnsi="Times New Roman" w:cs="Times New Roman"/>
          <w:sz w:val="24"/>
          <w:szCs w:val="24"/>
        </w:rPr>
        <w:t xml:space="preserve"> mengalami perasaan lemah semangat, bingung serta mempunyai </w:t>
      </w:r>
      <w:r w:rsidRPr="00005388">
        <w:rPr>
          <w:rFonts w:ascii="Times New Roman" w:eastAsia="Times New Roman" w:hAnsi="Times New Roman" w:cs="Times New Roman"/>
          <w:sz w:val="24"/>
          <w:szCs w:val="24"/>
        </w:rPr>
        <w:t xml:space="preserve">kemusykilan terhadap </w:t>
      </w:r>
      <w:r w:rsidR="00A93F11" w:rsidRPr="00005388">
        <w:rPr>
          <w:rFonts w:ascii="Times New Roman" w:eastAsia="Times New Roman" w:hAnsi="Times New Roman" w:cs="Times New Roman"/>
          <w:sz w:val="24"/>
          <w:szCs w:val="24"/>
        </w:rPr>
        <w:t>keputusan diagnosi</w:t>
      </w:r>
      <w:r w:rsidR="006B1921">
        <w:rPr>
          <w:rFonts w:ascii="Times New Roman" w:eastAsia="Times New Roman" w:hAnsi="Times New Roman" w:cs="Times New Roman"/>
          <w:sz w:val="24"/>
          <w:szCs w:val="24"/>
        </w:rPr>
        <w:t xml:space="preserve">s yang telah dilakukan </w:t>
      </w:r>
      <w:r w:rsidR="00A93F11" w:rsidRPr="00005388">
        <w:rPr>
          <w:rFonts w:ascii="Times New Roman" w:eastAsia="Times New Roman" w:hAnsi="Times New Roman" w:cs="Times New Roman"/>
          <w:sz w:val="24"/>
          <w:szCs w:val="24"/>
        </w:rPr>
        <w:t xml:space="preserve">oleh pakar perubatan. Pada tahap kedua, ibu bapa </w:t>
      </w:r>
      <w:proofErr w:type="gramStart"/>
      <w:r w:rsidR="00A93F11" w:rsidRPr="00005388">
        <w:rPr>
          <w:rFonts w:ascii="Times New Roman" w:eastAsia="Times New Roman" w:hAnsi="Times New Roman" w:cs="Times New Roman"/>
          <w:sz w:val="24"/>
          <w:szCs w:val="24"/>
        </w:rPr>
        <w:t>akan</w:t>
      </w:r>
      <w:proofErr w:type="gramEnd"/>
      <w:r w:rsidR="00A93F11" w:rsidRPr="00005388">
        <w:rPr>
          <w:rFonts w:ascii="Times New Roman" w:eastAsia="Times New Roman" w:hAnsi="Times New Roman" w:cs="Times New Roman"/>
          <w:sz w:val="24"/>
          <w:szCs w:val="24"/>
        </w:rPr>
        <w:t xml:space="preserve"> </w:t>
      </w:r>
      <w:r w:rsidRPr="00005388">
        <w:rPr>
          <w:rFonts w:ascii="Times New Roman" w:eastAsia="Times New Roman" w:hAnsi="Times New Roman" w:cs="Times New Roman"/>
          <w:sz w:val="24"/>
          <w:szCs w:val="24"/>
        </w:rPr>
        <w:t xml:space="preserve">terus menafikan kenyataan tersebut </w:t>
      </w:r>
      <w:r w:rsidR="00A93F11" w:rsidRPr="00005388">
        <w:rPr>
          <w:rFonts w:ascii="Times New Roman" w:eastAsia="Times New Roman" w:hAnsi="Times New Roman" w:cs="Times New Roman"/>
          <w:sz w:val="24"/>
          <w:szCs w:val="24"/>
        </w:rPr>
        <w:t xml:space="preserve">serta </w:t>
      </w:r>
      <w:r w:rsidRPr="00005388">
        <w:rPr>
          <w:rFonts w:ascii="Times New Roman" w:eastAsia="Times New Roman" w:hAnsi="Times New Roman" w:cs="Times New Roman"/>
          <w:sz w:val="24"/>
          <w:szCs w:val="24"/>
        </w:rPr>
        <w:t xml:space="preserve">mula </w:t>
      </w:r>
      <w:r w:rsidR="00A93F11" w:rsidRPr="00005388">
        <w:rPr>
          <w:rFonts w:ascii="Times New Roman" w:eastAsia="Times New Roman" w:hAnsi="Times New Roman" w:cs="Times New Roman"/>
          <w:sz w:val="24"/>
          <w:szCs w:val="24"/>
        </w:rPr>
        <w:t xml:space="preserve">menunjukkan perasaan bersalah, kecewa dan bimbang. Ibu bapa juga merasakan bahawa </w:t>
      </w:r>
      <w:r w:rsidR="006B1921">
        <w:rPr>
          <w:rFonts w:ascii="Times New Roman" w:eastAsia="Times New Roman" w:hAnsi="Times New Roman" w:cs="Times New Roman"/>
          <w:sz w:val="24"/>
          <w:szCs w:val="24"/>
        </w:rPr>
        <w:t>diri mereka telah gagal mewaris</w:t>
      </w:r>
      <w:r w:rsidRPr="00005388">
        <w:rPr>
          <w:rFonts w:ascii="Times New Roman" w:eastAsia="Times New Roman" w:hAnsi="Times New Roman" w:cs="Times New Roman"/>
          <w:sz w:val="24"/>
          <w:szCs w:val="24"/>
        </w:rPr>
        <w:t xml:space="preserve">kan baka genetik yang baik kepada anak mereka. </w:t>
      </w:r>
      <w:r w:rsidR="00A93F11" w:rsidRPr="00005388">
        <w:rPr>
          <w:rFonts w:ascii="Times New Roman" w:eastAsia="Times New Roman" w:hAnsi="Times New Roman" w:cs="Times New Roman"/>
          <w:sz w:val="24"/>
          <w:szCs w:val="24"/>
        </w:rPr>
        <w:t>Hanya pada tahap ketiga sahaja ibu bapa dapat mengadaptasikan diri dengan situasi sebenar serta mula menerima hakikat bahawa anak mereka mempu</w:t>
      </w:r>
      <w:r w:rsidRPr="00005388">
        <w:rPr>
          <w:rFonts w:ascii="Times New Roman" w:eastAsia="Times New Roman" w:hAnsi="Times New Roman" w:cs="Times New Roman"/>
          <w:sz w:val="24"/>
          <w:szCs w:val="24"/>
        </w:rPr>
        <w:t xml:space="preserve">nyai masalah ketidakupayaan serta </w:t>
      </w:r>
      <w:r w:rsidR="00A93F11" w:rsidRPr="00005388">
        <w:rPr>
          <w:rFonts w:ascii="Times New Roman" w:eastAsia="Times New Roman" w:hAnsi="Times New Roman" w:cs="Times New Roman"/>
          <w:sz w:val="24"/>
          <w:szCs w:val="24"/>
        </w:rPr>
        <w:t xml:space="preserve">memerlukan penjagaan yang lebih khusus berbanding dengan kanak-kanak normal yang lain. Pada tahap ini, ibu bapa </w:t>
      </w:r>
      <w:proofErr w:type="gramStart"/>
      <w:r w:rsidR="00A93F11" w:rsidRPr="00005388">
        <w:rPr>
          <w:rFonts w:ascii="Times New Roman" w:eastAsia="Times New Roman" w:hAnsi="Times New Roman" w:cs="Times New Roman"/>
          <w:sz w:val="24"/>
          <w:szCs w:val="24"/>
        </w:rPr>
        <w:t>akan</w:t>
      </w:r>
      <w:proofErr w:type="gramEnd"/>
      <w:r w:rsidR="00A93F11" w:rsidRPr="00005388">
        <w:rPr>
          <w:rFonts w:ascii="Times New Roman" w:eastAsia="Times New Roman" w:hAnsi="Times New Roman" w:cs="Times New Roman"/>
          <w:sz w:val="24"/>
          <w:szCs w:val="24"/>
        </w:rPr>
        <w:t xml:space="preserve"> cuba berfikir secara rasional serta mula memikirkan mengenai masa hadapan anak mereka. Proses orentasi wujud pada tahap keempat dimana pasangan suami isteri </w:t>
      </w:r>
      <w:proofErr w:type="gramStart"/>
      <w:r w:rsidR="00A93F11" w:rsidRPr="00005388">
        <w:rPr>
          <w:rFonts w:ascii="Times New Roman" w:eastAsia="Times New Roman" w:hAnsi="Times New Roman" w:cs="Times New Roman"/>
          <w:sz w:val="24"/>
          <w:szCs w:val="24"/>
        </w:rPr>
        <w:t>akan</w:t>
      </w:r>
      <w:proofErr w:type="gramEnd"/>
      <w:r w:rsidR="00A93F11" w:rsidRPr="00005388">
        <w:rPr>
          <w:rFonts w:ascii="Times New Roman" w:eastAsia="Times New Roman" w:hAnsi="Times New Roman" w:cs="Times New Roman"/>
          <w:sz w:val="24"/>
          <w:szCs w:val="24"/>
        </w:rPr>
        <w:t xml:space="preserve"> mula merangka semula sumber kewangan memandangkan kos penjagaan bagi kanak-kan</w:t>
      </w:r>
      <w:r w:rsidR="006B1921">
        <w:rPr>
          <w:rFonts w:ascii="Times New Roman" w:eastAsia="Times New Roman" w:hAnsi="Times New Roman" w:cs="Times New Roman"/>
          <w:sz w:val="24"/>
          <w:szCs w:val="24"/>
        </w:rPr>
        <w:t>ak kurang upaya ad</w:t>
      </w:r>
      <w:r w:rsidR="00B772A9">
        <w:rPr>
          <w:rFonts w:ascii="Times New Roman" w:eastAsia="Times New Roman" w:hAnsi="Times New Roman" w:cs="Times New Roman"/>
          <w:sz w:val="24"/>
          <w:szCs w:val="24"/>
        </w:rPr>
        <w:t xml:space="preserve">alah tinggi. Seterusnya, pada </w:t>
      </w:r>
      <w:r w:rsidR="00A93F11" w:rsidRPr="00005388">
        <w:rPr>
          <w:rFonts w:ascii="Times New Roman" w:eastAsia="Times New Roman" w:hAnsi="Times New Roman" w:cs="Times New Roman"/>
          <w:sz w:val="24"/>
          <w:szCs w:val="24"/>
        </w:rPr>
        <w:t xml:space="preserve">tahap kelima </w:t>
      </w:r>
      <w:r w:rsidR="00FD1E7C">
        <w:rPr>
          <w:rFonts w:ascii="Times New Roman" w:eastAsia="Times New Roman" w:hAnsi="Times New Roman" w:cs="Times New Roman"/>
          <w:sz w:val="24"/>
          <w:szCs w:val="24"/>
        </w:rPr>
        <w:t xml:space="preserve">sahaja </w:t>
      </w:r>
      <w:r w:rsidR="00A93F11" w:rsidRPr="00005388">
        <w:rPr>
          <w:rFonts w:ascii="Times New Roman" w:eastAsia="Times New Roman" w:hAnsi="Times New Roman" w:cs="Times New Roman"/>
          <w:sz w:val="24"/>
          <w:szCs w:val="24"/>
        </w:rPr>
        <w:t xml:space="preserve">ibu bapa </w:t>
      </w:r>
      <w:proofErr w:type="gramStart"/>
      <w:r w:rsidR="00A93F11" w:rsidRPr="00005388">
        <w:rPr>
          <w:rFonts w:ascii="Times New Roman" w:eastAsia="Times New Roman" w:hAnsi="Times New Roman" w:cs="Times New Roman"/>
          <w:sz w:val="24"/>
          <w:szCs w:val="24"/>
        </w:rPr>
        <w:t>akan</w:t>
      </w:r>
      <w:proofErr w:type="gramEnd"/>
      <w:r w:rsidR="00A93F11" w:rsidRPr="00005388">
        <w:rPr>
          <w:rFonts w:ascii="Times New Roman" w:eastAsia="Times New Roman" w:hAnsi="Times New Roman" w:cs="Times New Roman"/>
          <w:sz w:val="24"/>
          <w:szCs w:val="24"/>
        </w:rPr>
        <w:t xml:space="preserve"> melupakan </w:t>
      </w:r>
      <w:r w:rsidR="006B1921">
        <w:rPr>
          <w:rFonts w:ascii="Times New Roman" w:eastAsia="Times New Roman" w:hAnsi="Times New Roman" w:cs="Times New Roman"/>
          <w:sz w:val="24"/>
          <w:szCs w:val="24"/>
        </w:rPr>
        <w:t xml:space="preserve">sepenuhnya mengenai </w:t>
      </w:r>
      <w:r w:rsidR="00A93F11" w:rsidRPr="00005388">
        <w:rPr>
          <w:rFonts w:ascii="Times New Roman" w:eastAsia="Times New Roman" w:hAnsi="Times New Roman" w:cs="Times New Roman"/>
          <w:sz w:val="24"/>
          <w:szCs w:val="24"/>
        </w:rPr>
        <w:t xml:space="preserve">krisis yang pernah berlaku </w:t>
      </w:r>
      <w:r w:rsidRPr="00005388">
        <w:rPr>
          <w:rFonts w:ascii="Times New Roman" w:eastAsia="Times New Roman" w:hAnsi="Times New Roman" w:cs="Times New Roman"/>
          <w:sz w:val="24"/>
          <w:szCs w:val="24"/>
        </w:rPr>
        <w:t xml:space="preserve">dalam hidup mereka </w:t>
      </w:r>
      <w:r w:rsidR="00A93F11" w:rsidRPr="00005388">
        <w:rPr>
          <w:rFonts w:ascii="Times New Roman" w:eastAsia="Times New Roman" w:hAnsi="Times New Roman" w:cs="Times New Roman"/>
          <w:sz w:val="24"/>
          <w:szCs w:val="24"/>
        </w:rPr>
        <w:t xml:space="preserve">serta </w:t>
      </w:r>
      <w:r w:rsidR="00A4393A" w:rsidRPr="00005388">
        <w:rPr>
          <w:rFonts w:ascii="Times New Roman" w:eastAsia="Times New Roman" w:hAnsi="Times New Roman" w:cs="Times New Roman"/>
          <w:sz w:val="24"/>
          <w:szCs w:val="24"/>
        </w:rPr>
        <w:t xml:space="preserve">mula </w:t>
      </w:r>
      <w:r w:rsidR="00A93F11" w:rsidRPr="00005388">
        <w:rPr>
          <w:rFonts w:ascii="Times New Roman" w:eastAsia="Times New Roman" w:hAnsi="Times New Roman" w:cs="Times New Roman"/>
          <w:sz w:val="24"/>
          <w:szCs w:val="24"/>
        </w:rPr>
        <w:t xml:space="preserve">menjalani kehidupan </w:t>
      </w:r>
      <w:r w:rsidR="006B1921">
        <w:rPr>
          <w:rFonts w:ascii="Times New Roman" w:eastAsia="Times New Roman" w:hAnsi="Times New Roman" w:cs="Times New Roman"/>
          <w:sz w:val="24"/>
          <w:szCs w:val="24"/>
        </w:rPr>
        <w:t xml:space="preserve">secara </w:t>
      </w:r>
      <w:r w:rsidR="00A93F11" w:rsidRPr="00005388">
        <w:rPr>
          <w:rFonts w:ascii="Times New Roman" w:eastAsia="Times New Roman" w:hAnsi="Times New Roman" w:cs="Times New Roman"/>
          <w:sz w:val="24"/>
          <w:szCs w:val="24"/>
        </w:rPr>
        <w:t>normal</w:t>
      </w:r>
      <w:r w:rsidR="006B1921">
        <w:rPr>
          <w:rFonts w:ascii="Times New Roman" w:eastAsia="Times New Roman" w:hAnsi="Times New Roman" w:cs="Times New Roman"/>
          <w:sz w:val="24"/>
          <w:szCs w:val="24"/>
        </w:rPr>
        <w:t xml:space="preserve"> dan lebih teratur</w:t>
      </w:r>
      <w:r w:rsidR="00A93F11" w:rsidRPr="00005388">
        <w:rPr>
          <w:rFonts w:ascii="Times New Roman" w:eastAsia="Times New Roman" w:hAnsi="Times New Roman" w:cs="Times New Roman"/>
          <w:sz w:val="24"/>
          <w:szCs w:val="24"/>
        </w:rPr>
        <w:t xml:space="preserve">. </w:t>
      </w:r>
    </w:p>
    <w:p w:rsidR="00031385" w:rsidRPr="00005388" w:rsidRDefault="00A4393A" w:rsidP="00A4393A">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Menurut pandangan Dunst et al. (2007), Imms (2008) dan Christin (2015) k</w:t>
      </w:r>
      <w:r w:rsidR="00031385" w:rsidRPr="00005388">
        <w:rPr>
          <w:rFonts w:ascii="Times New Roman" w:hAnsi="Times New Roman" w:cs="Times New Roman"/>
          <w:sz w:val="24"/>
          <w:szCs w:val="24"/>
        </w:rPr>
        <w:t>anak-kanak kurang upaya kategori Cerebral Palsy memerlukan penjagaan sepanjang masa memandangkan mereka tidak mampu menguruskan diri sendiri berbanding deng</w:t>
      </w:r>
      <w:r w:rsidRPr="00005388">
        <w:rPr>
          <w:rFonts w:ascii="Times New Roman" w:hAnsi="Times New Roman" w:cs="Times New Roman"/>
          <w:sz w:val="24"/>
          <w:szCs w:val="24"/>
        </w:rPr>
        <w:t xml:space="preserve">an kanak-kanak normal yang lain. Selain itu, </w:t>
      </w:r>
      <w:r w:rsidR="00031385" w:rsidRPr="00005388">
        <w:rPr>
          <w:rFonts w:ascii="Times New Roman" w:hAnsi="Times New Roman" w:cs="Times New Roman"/>
          <w:sz w:val="24"/>
          <w:szCs w:val="24"/>
        </w:rPr>
        <w:t xml:space="preserve">Sawyer et al. (2011) dan McCann et al. (2012) </w:t>
      </w:r>
      <w:r w:rsidRPr="00005388">
        <w:rPr>
          <w:rFonts w:ascii="Times New Roman" w:hAnsi="Times New Roman" w:cs="Times New Roman"/>
          <w:sz w:val="24"/>
          <w:szCs w:val="24"/>
        </w:rPr>
        <w:t xml:space="preserve">menjelaskan bahawa </w:t>
      </w:r>
      <w:r w:rsidR="00031385" w:rsidRPr="00005388">
        <w:rPr>
          <w:rFonts w:ascii="Times New Roman" w:hAnsi="Times New Roman" w:cs="Times New Roman"/>
          <w:sz w:val="24"/>
          <w:szCs w:val="24"/>
        </w:rPr>
        <w:t xml:space="preserve">golongan ibu </w:t>
      </w:r>
      <w:r w:rsidR="0034330D" w:rsidRPr="00005388">
        <w:rPr>
          <w:rFonts w:ascii="Times New Roman" w:hAnsi="Times New Roman" w:cs="Times New Roman"/>
          <w:sz w:val="24"/>
          <w:szCs w:val="24"/>
        </w:rPr>
        <w:t xml:space="preserve">didapati lebih </w:t>
      </w:r>
      <w:r w:rsidRPr="00005388">
        <w:rPr>
          <w:rFonts w:ascii="Times New Roman" w:hAnsi="Times New Roman" w:cs="Times New Roman"/>
          <w:sz w:val="24"/>
          <w:szCs w:val="24"/>
        </w:rPr>
        <w:t xml:space="preserve">prominen dalam </w:t>
      </w:r>
      <w:r w:rsidR="00031385" w:rsidRPr="00005388">
        <w:rPr>
          <w:rFonts w:ascii="Times New Roman" w:hAnsi="Times New Roman" w:cs="Times New Roman"/>
          <w:sz w:val="24"/>
          <w:szCs w:val="24"/>
        </w:rPr>
        <w:t xml:space="preserve">memainkan peranan </w:t>
      </w:r>
      <w:r w:rsidRPr="00005388">
        <w:rPr>
          <w:rFonts w:ascii="Times New Roman" w:hAnsi="Times New Roman" w:cs="Times New Roman"/>
          <w:sz w:val="24"/>
          <w:szCs w:val="24"/>
        </w:rPr>
        <w:t xml:space="preserve">sebagai penjaga </w:t>
      </w:r>
      <w:r w:rsidR="00857F7A" w:rsidRPr="00005388">
        <w:rPr>
          <w:rFonts w:ascii="Times New Roman" w:hAnsi="Times New Roman" w:cs="Times New Roman"/>
          <w:sz w:val="24"/>
          <w:szCs w:val="24"/>
        </w:rPr>
        <w:t>berbanding golongan bapa manakala b</w:t>
      </w:r>
      <w:r w:rsidR="0034330D" w:rsidRPr="00005388">
        <w:rPr>
          <w:rFonts w:ascii="Times New Roman" w:hAnsi="Times New Roman" w:cs="Times New Roman"/>
          <w:sz w:val="24"/>
          <w:szCs w:val="24"/>
        </w:rPr>
        <w:t xml:space="preserve">ukti </w:t>
      </w:r>
      <w:r w:rsidR="00031385" w:rsidRPr="00005388">
        <w:rPr>
          <w:rFonts w:ascii="Times New Roman" w:hAnsi="Times New Roman" w:cs="Times New Roman"/>
          <w:sz w:val="24"/>
          <w:szCs w:val="24"/>
        </w:rPr>
        <w:t xml:space="preserve">empirikal </w:t>
      </w:r>
      <w:r w:rsidR="00857F7A" w:rsidRPr="00005388">
        <w:rPr>
          <w:rFonts w:ascii="Times New Roman" w:hAnsi="Times New Roman" w:cs="Times New Roman"/>
          <w:sz w:val="24"/>
          <w:szCs w:val="24"/>
        </w:rPr>
        <w:t xml:space="preserve">menunjukkan bahawa cabaran penjagaan anak kurang </w:t>
      </w:r>
      <w:r w:rsidR="00857F7A" w:rsidRPr="00005388">
        <w:rPr>
          <w:rFonts w:ascii="Times New Roman" w:hAnsi="Times New Roman" w:cs="Times New Roman"/>
          <w:sz w:val="24"/>
          <w:szCs w:val="24"/>
        </w:rPr>
        <w:t xml:space="preserve">upaya </w:t>
      </w:r>
      <w:r w:rsidR="00031385" w:rsidRPr="00005388">
        <w:rPr>
          <w:rFonts w:ascii="Times New Roman" w:hAnsi="Times New Roman" w:cs="Times New Roman"/>
          <w:sz w:val="24"/>
          <w:szCs w:val="24"/>
        </w:rPr>
        <w:t xml:space="preserve">menyebabkan golongan ibu </w:t>
      </w:r>
      <w:r w:rsidR="00857F7A" w:rsidRPr="00005388">
        <w:rPr>
          <w:rFonts w:ascii="Times New Roman" w:hAnsi="Times New Roman" w:cs="Times New Roman"/>
          <w:sz w:val="24"/>
          <w:szCs w:val="24"/>
        </w:rPr>
        <w:t xml:space="preserve">lebih </w:t>
      </w:r>
      <w:r w:rsidR="00031385" w:rsidRPr="00005388">
        <w:rPr>
          <w:rFonts w:ascii="Times New Roman" w:hAnsi="Times New Roman" w:cs="Times New Roman"/>
          <w:sz w:val="24"/>
          <w:szCs w:val="24"/>
        </w:rPr>
        <w:t xml:space="preserve">berisiko tinggi untuk menghadapi masalah tekanan emosi dan kemurungan </w:t>
      </w:r>
      <w:r w:rsidRPr="00005388">
        <w:rPr>
          <w:rFonts w:ascii="Times New Roman" w:hAnsi="Times New Roman" w:cs="Times New Roman"/>
          <w:sz w:val="24"/>
          <w:szCs w:val="24"/>
        </w:rPr>
        <w:t xml:space="preserve">berbanding dengan golongan bapa </w:t>
      </w:r>
      <w:r w:rsidR="00031385" w:rsidRPr="00005388">
        <w:rPr>
          <w:rFonts w:ascii="Times New Roman" w:hAnsi="Times New Roman" w:cs="Times New Roman"/>
          <w:sz w:val="24"/>
          <w:szCs w:val="24"/>
        </w:rPr>
        <w:t xml:space="preserve">(Sajedi et al. 2010; Ekas et al. 2015). </w:t>
      </w:r>
    </w:p>
    <w:p w:rsidR="00857F7A" w:rsidRPr="00005388" w:rsidRDefault="00031385" w:rsidP="00BD1FD8">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ab/>
        <w:t xml:space="preserve">Proses penjagaan </w:t>
      </w:r>
      <w:r w:rsidR="00857F7A" w:rsidRPr="00005388">
        <w:rPr>
          <w:rFonts w:ascii="Times New Roman" w:hAnsi="Times New Roman" w:cs="Times New Roman"/>
          <w:sz w:val="24"/>
          <w:szCs w:val="24"/>
        </w:rPr>
        <w:t xml:space="preserve">anak </w:t>
      </w:r>
      <w:r w:rsidRPr="00005388">
        <w:rPr>
          <w:rFonts w:ascii="Times New Roman" w:hAnsi="Times New Roman" w:cs="Times New Roman"/>
          <w:sz w:val="24"/>
          <w:szCs w:val="24"/>
        </w:rPr>
        <w:t xml:space="preserve">kurang upaya amat mencabar </w:t>
      </w:r>
      <w:r w:rsidR="006B1921">
        <w:rPr>
          <w:rFonts w:ascii="Times New Roman" w:hAnsi="Times New Roman" w:cs="Times New Roman"/>
          <w:sz w:val="24"/>
          <w:szCs w:val="24"/>
        </w:rPr>
        <w:t xml:space="preserve">bagi golongan ibu memandangkan mereka </w:t>
      </w:r>
      <w:r w:rsidRPr="00005388">
        <w:rPr>
          <w:rFonts w:ascii="Times New Roman" w:hAnsi="Times New Roman" w:cs="Times New Roman"/>
          <w:sz w:val="24"/>
          <w:szCs w:val="24"/>
        </w:rPr>
        <w:t xml:space="preserve">perlu menyediakan keperluan asas seperti menyuap makanan, memandikan dan membersihkan najis disebabkan </w:t>
      </w:r>
      <w:r w:rsidR="00857F7A" w:rsidRPr="00005388">
        <w:rPr>
          <w:rFonts w:ascii="Times New Roman" w:hAnsi="Times New Roman" w:cs="Times New Roman"/>
          <w:sz w:val="24"/>
          <w:szCs w:val="24"/>
        </w:rPr>
        <w:t xml:space="preserve">anak mereka </w:t>
      </w:r>
      <w:r w:rsidRPr="00005388">
        <w:rPr>
          <w:rFonts w:ascii="Times New Roman" w:hAnsi="Times New Roman" w:cs="Times New Roman"/>
          <w:sz w:val="24"/>
          <w:szCs w:val="24"/>
        </w:rPr>
        <w:t xml:space="preserve">tidak mampu menguruskan diri sendiri (Rassafiani et al. 2012; Dalvand et al. 2013). Malah, apabila anak meningkat dewasa tanggungjawab ibu semakin meningkat kerana mereka perlu mengangkat/mendukung anak tersebut apabila ingin memandikan atau melakukan aktiviti harian yang lain (Alaee et al. 2013). </w:t>
      </w:r>
    </w:p>
    <w:p w:rsidR="00031385" w:rsidRPr="00005388" w:rsidRDefault="00857F7A" w:rsidP="00BD1FD8">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ab/>
        <w:t xml:space="preserve">Menurut Link et al. (2001) </w:t>
      </w:r>
      <w:r w:rsidR="00031385" w:rsidRPr="00005388">
        <w:rPr>
          <w:rFonts w:ascii="Times New Roman" w:hAnsi="Times New Roman" w:cs="Times New Roman"/>
          <w:sz w:val="24"/>
          <w:szCs w:val="24"/>
        </w:rPr>
        <w:t>ibu bapa yang mempunyai anak kurang up</w:t>
      </w:r>
      <w:r w:rsidRPr="00005388">
        <w:rPr>
          <w:rFonts w:ascii="Times New Roman" w:hAnsi="Times New Roman" w:cs="Times New Roman"/>
          <w:sz w:val="24"/>
          <w:szCs w:val="24"/>
        </w:rPr>
        <w:t>aya turut berhadapan dengan masalah stigma</w:t>
      </w:r>
      <w:r w:rsidR="00031385" w:rsidRPr="00005388">
        <w:rPr>
          <w:rFonts w:ascii="Times New Roman" w:hAnsi="Times New Roman" w:cs="Times New Roman"/>
          <w:sz w:val="24"/>
          <w:szCs w:val="24"/>
        </w:rPr>
        <w:t xml:space="preserve"> </w:t>
      </w:r>
      <w:r w:rsidRPr="00005388">
        <w:rPr>
          <w:rFonts w:ascii="Times New Roman" w:hAnsi="Times New Roman" w:cs="Times New Roman"/>
          <w:sz w:val="24"/>
          <w:szCs w:val="24"/>
        </w:rPr>
        <w:t xml:space="preserve">dan </w:t>
      </w:r>
      <w:r w:rsidR="00031385" w:rsidRPr="00005388">
        <w:rPr>
          <w:rFonts w:ascii="Times New Roman" w:hAnsi="Times New Roman" w:cs="Times New Roman"/>
          <w:sz w:val="24"/>
          <w:szCs w:val="24"/>
        </w:rPr>
        <w:t xml:space="preserve">pelabelan </w:t>
      </w:r>
      <w:r w:rsidRPr="00005388">
        <w:rPr>
          <w:rFonts w:ascii="Times New Roman" w:hAnsi="Times New Roman" w:cs="Times New Roman"/>
          <w:sz w:val="24"/>
          <w:szCs w:val="24"/>
        </w:rPr>
        <w:t>darip</w:t>
      </w:r>
      <w:r w:rsidR="00786FD1" w:rsidRPr="00005388">
        <w:rPr>
          <w:rFonts w:ascii="Times New Roman" w:hAnsi="Times New Roman" w:cs="Times New Roman"/>
          <w:sz w:val="24"/>
          <w:szCs w:val="24"/>
        </w:rPr>
        <w:t>ada persekitaran sosial disebab</w:t>
      </w:r>
      <w:r w:rsidRPr="00005388">
        <w:rPr>
          <w:rFonts w:ascii="Times New Roman" w:hAnsi="Times New Roman" w:cs="Times New Roman"/>
          <w:sz w:val="24"/>
          <w:szCs w:val="24"/>
        </w:rPr>
        <w:t xml:space="preserve">kan mempunyai anak yang tidak sempurna. Keadaan ini menyebabkan </w:t>
      </w:r>
      <w:r w:rsidR="00031385" w:rsidRPr="00005388">
        <w:rPr>
          <w:rFonts w:ascii="Times New Roman" w:eastAsia="Times New Roman" w:hAnsi="Times New Roman" w:cs="Times New Roman"/>
          <w:sz w:val="24"/>
          <w:szCs w:val="24"/>
          <w:lang w:val="ms-MY"/>
        </w:rPr>
        <w:t>sesetengah daripada ibu bapa berasa rendah diri dan malu untuk memperkenalkan anak mereka kepada orang lain (</w:t>
      </w:r>
      <w:r w:rsidR="00031385" w:rsidRPr="00005388">
        <w:rPr>
          <w:rFonts w:ascii="Times New Roman" w:hAnsi="Times New Roman" w:cs="Times New Roman"/>
          <w:sz w:val="24"/>
          <w:szCs w:val="24"/>
        </w:rPr>
        <w:t>Rassafiani et al. 2012).</w:t>
      </w:r>
      <w:r w:rsidR="00031385" w:rsidRPr="00005388">
        <w:rPr>
          <w:rFonts w:ascii="Times New Roman" w:hAnsi="Times New Roman" w:cs="Times New Roman"/>
          <w:sz w:val="24"/>
          <w:szCs w:val="24"/>
        </w:rPr>
        <w:tab/>
      </w:r>
    </w:p>
    <w:p w:rsidR="00031385" w:rsidRPr="00005388" w:rsidRDefault="006B1921" w:rsidP="00CA4B8C">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Keputusan </w:t>
      </w:r>
      <w:r w:rsidR="00031385" w:rsidRPr="00005388">
        <w:rPr>
          <w:rFonts w:ascii="Times New Roman" w:hAnsi="Times New Roman" w:cs="Times New Roman"/>
          <w:sz w:val="24"/>
          <w:szCs w:val="24"/>
        </w:rPr>
        <w:t xml:space="preserve">analisis-meta </w:t>
      </w:r>
      <w:r w:rsidR="00CA4B8C" w:rsidRPr="00005388">
        <w:rPr>
          <w:rFonts w:ascii="Times New Roman" w:hAnsi="Times New Roman" w:cs="Times New Roman"/>
          <w:sz w:val="24"/>
          <w:szCs w:val="24"/>
        </w:rPr>
        <w:t xml:space="preserve">pula </w:t>
      </w:r>
      <w:r w:rsidR="00031385" w:rsidRPr="00005388">
        <w:rPr>
          <w:rFonts w:ascii="Times New Roman" w:hAnsi="Times New Roman" w:cs="Times New Roman"/>
          <w:sz w:val="24"/>
          <w:szCs w:val="24"/>
        </w:rPr>
        <w:t>menjelaskan bahawa ibu bapa yang mempunyai anak kurang upaya kurang turut berhadapan dengan masalah</w:t>
      </w:r>
      <w:r w:rsidR="00CA4B8C" w:rsidRPr="00005388">
        <w:rPr>
          <w:rFonts w:ascii="Times New Roman" w:hAnsi="Times New Roman" w:cs="Times New Roman"/>
          <w:sz w:val="24"/>
          <w:szCs w:val="24"/>
        </w:rPr>
        <w:t xml:space="preserve">: (i) </w:t>
      </w:r>
      <w:r w:rsidR="00031385" w:rsidRPr="00005388">
        <w:rPr>
          <w:rFonts w:ascii="Times New Roman" w:hAnsi="Times New Roman" w:cs="Times New Roman"/>
          <w:sz w:val="24"/>
          <w:szCs w:val="24"/>
        </w:rPr>
        <w:t>kekurangan sokongan sosial daripada persekitaran sosial, (ii) sumb</w:t>
      </w:r>
      <w:r w:rsidR="007903AC" w:rsidRPr="00005388">
        <w:rPr>
          <w:rFonts w:ascii="Times New Roman" w:hAnsi="Times New Roman" w:cs="Times New Roman"/>
          <w:sz w:val="24"/>
          <w:szCs w:val="24"/>
        </w:rPr>
        <w:t>er kewangan yang terhad</w:t>
      </w:r>
      <w:r w:rsidR="00031385" w:rsidRPr="00005388">
        <w:rPr>
          <w:rFonts w:ascii="Times New Roman" w:hAnsi="Times New Roman" w:cs="Times New Roman"/>
          <w:sz w:val="24"/>
          <w:szCs w:val="24"/>
        </w:rPr>
        <w:t xml:space="preserve"> (kos penjagaan tinggi), (iii) ketidakpuasan dalam ikatan perkahwinan, (iv) tekanan emosi dan (v) gangguan pada waktu tidur (</w:t>
      </w:r>
      <w:r w:rsidR="00CA4B8C" w:rsidRPr="00005388">
        <w:rPr>
          <w:rFonts w:ascii="Times New Roman" w:hAnsi="Times New Roman" w:cs="Times New Roman"/>
          <w:sz w:val="24"/>
          <w:szCs w:val="24"/>
        </w:rPr>
        <w:t xml:space="preserve">perlu </w:t>
      </w:r>
      <w:r w:rsidR="00031385" w:rsidRPr="00005388">
        <w:rPr>
          <w:rFonts w:ascii="Times New Roman" w:hAnsi="Times New Roman" w:cs="Times New Roman"/>
          <w:sz w:val="24"/>
          <w:szCs w:val="24"/>
        </w:rPr>
        <w:t xml:space="preserve">menjaga anak pada waktu malam) </w:t>
      </w:r>
      <w:r w:rsidR="00CA4B8C" w:rsidRPr="00005388">
        <w:rPr>
          <w:rFonts w:ascii="Times New Roman" w:hAnsi="Times New Roman" w:cs="Times New Roman"/>
          <w:sz w:val="24"/>
          <w:szCs w:val="24"/>
        </w:rPr>
        <w:t xml:space="preserve">yang seterusnya memberi </w:t>
      </w:r>
      <w:r w:rsidR="00CA4B8C" w:rsidRPr="00005388">
        <w:rPr>
          <w:rFonts w:ascii="Times New Roman" w:eastAsia="LinLibertineO" w:hAnsi="Times New Roman" w:cs="Times New Roman"/>
          <w:sz w:val="24"/>
          <w:szCs w:val="24"/>
        </w:rPr>
        <w:t xml:space="preserve">impak negatif terhadap kesejahteraan hidup </w:t>
      </w:r>
      <w:r w:rsidR="00786FD1" w:rsidRPr="00005388">
        <w:rPr>
          <w:rFonts w:ascii="Times New Roman" w:eastAsia="LinLibertineO" w:hAnsi="Times New Roman" w:cs="Times New Roman"/>
          <w:sz w:val="24"/>
          <w:szCs w:val="24"/>
        </w:rPr>
        <w:t>ibu bapa/</w:t>
      </w:r>
      <w:r w:rsidR="00CA4B8C" w:rsidRPr="00005388">
        <w:rPr>
          <w:rFonts w:ascii="Times New Roman" w:eastAsia="LinLibertineO" w:hAnsi="Times New Roman" w:cs="Times New Roman"/>
          <w:sz w:val="24"/>
          <w:szCs w:val="24"/>
        </w:rPr>
        <w:t>penjaga</w:t>
      </w:r>
      <w:r w:rsidR="00CA4B8C" w:rsidRPr="00005388">
        <w:rPr>
          <w:rFonts w:ascii="Times New Roman" w:hAnsi="Times New Roman" w:cs="Times New Roman"/>
          <w:sz w:val="24"/>
          <w:szCs w:val="24"/>
        </w:rPr>
        <w:t xml:space="preserve"> </w:t>
      </w:r>
      <w:r w:rsidR="00005388" w:rsidRPr="00005388">
        <w:rPr>
          <w:rFonts w:ascii="Times New Roman" w:hAnsi="Times New Roman" w:cs="Times New Roman"/>
          <w:sz w:val="24"/>
          <w:szCs w:val="24"/>
        </w:rPr>
        <w:t>(Kramer et al. 2012; Bedell et al.</w:t>
      </w:r>
      <w:r w:rsidR="00031385" w:rsidRPr="00005388">
        <w:rPr>
          <w:rFonts w:ascii="Times New Roman" w:hAnsi="Times New Roman" w:cs="Times New Roman"/>
          <w:sz w:val="24"/>
          <w:szCs w:val="24"/>
        </w:rPr>
        <w:t xml:space="preserve"> 2013</w:t>
      </w:r>
      <w:r w:rsidR="00AA6108" w:rsidRPr="00005388">
        <w:rPr>
          <w:rFonts w:ascii="Times New Roman" w:hAnsi="Times New Roman" w:cs="Times New Roman"/>
          <w:sz w:val="24"/>
          <w:szCs w:val="24"/>
        </w:rPr>
        <w:t xml:space="preserve">; </w:t>
      </w:r>
      <w:r w:rsidR="00CA4B8C" w:rsidRPr="00005388">
        <w:rPr>
          <w:rFonts w:ascii="Times New Roman" w:eastAsia="LinLibertineO" w:hAnsi="Times New Roman" w:cs="Times New Roman"/>
          <w:sz w:val="24"/>
          <w:szCs w:val="24"/>
        </w:rPr>
        <w:t>Martins et al. 2014</w:t>
      </w:r>
      <w:r w:rsidR="00D806CD" w:rsidRPr="00005388">
        <w:rPr>
          <w:rFonts w:ascii="Times New Roman" w:eastAsia="LinLibertineO" w:hAnsi="Times New Roman" w:cs="Times New Roman"/>
          <w:sz w:val="24"/>
          <w:szCs w:val="24"/>
        </w:rPr>
        <w:t>; Aizan et al. 2016</w:t>
      </w:r>
      <w:r w:rsidR="00031385" w:rsidRPr="00005388">
        <w:rPr>
          <w:rFonts w:ascii="Times New Roman" w:eastAsia="LinLibertineO" w:hAnsi="Times New Roman" w:cs="Times New Roman"/>
          <w:sz w:val="24"/>
          <w:szCs w:val="24"/>
        </w:rPr>
        <w:t>).</w:t>
      </w:r>
    </w:p>
    <w:p w:rsidR="00031385" w:rsidRPr="00005388" w:rsidRDefault="00CA4B8C" w:rsidP="00CA4B8C">
      <w:pPr>
        <w:spacing w:after="0" w:line="276" w:lineRule="auto"/>
        <w:ind w:firstLine="720"/>
        <w:jc w:val="both"/>
        <w:rPr>
          <w:rFonts w:ascii="Times New Roman" w:eastAsia="Times New Roman" w:hAnsi="Times New Roman" w:cs="Times New Roman"/>
          <w:sz w:val="24"/>
          <w:szCs w:val="24"/>
          <w:lang w:val="ms-MY"/>
        </w:rPr>
      </w:pPr>
      <w:r w:rsidRPr="00005388">
        <w:rPr>
          <w:rFonts w:ascii="Times New Roman" w:eastAsia="Times New Roman" w:hAnsi="Times New Roman" w:cs="Times New Roman"/>
          <w:sz w:val="24"/>
          <w:szCs w:val="24"/>
          <w:lang w:val="ms-MY"/>
        </w:rPr>
        <w:lastRenderedPageBreak/>
        <w:t>Bla</w:t>
      </w:r>
      <w:r w:rsidR="00EE3E41" w:rsidRPr="00005388">
        <w:rPr>
          <w:rFonts w:ascii="Times New Roman" w:eastAsia="Times New Roman" w:hAnsi="Times New Roman" w:cs="Times New Roman"/>
          <w:sz w:val="24"/>
          <w:szCs w:val="24"/>
          <w:lang w:val="ms-MY"/>
        </w:rPr>
        <w:t>cher et al. (2013) dan Ekas et al. (2015</w:t>
      </w:r>
      <w:r w:rsidRPr="00005388">
        <w:rPr>
          <w:rFonts w:ascii="Times New Roman" w:eastAsia="Times New Roman" w:hAnsi="Times New Roman" w:cs="Times New Roman"/>
          <w:sz w:val="24"/>
          <w:szCs w:val="24"/>
          <w:lang w:val="ms-MY"/>
        </w:rPr>
        <w:t>) menjelaskan bahawa a</w:t>
      </w:r>
      <w:r w:rsidR="00031385" w:rsidRPr="00005388">
        <w:rPr>
          <w:rFonts w:ascii="Times New Roman" w:eastAsia="Times New Roman" w:hAnsi="Times New Roman" w:cs="Times New Roman"/>
          <w:sz w:val="24"/>
          <w:szCs w:val="24"/>
          <w:lang w:val="ms-MY"/>
        </w:rPr>
        <w:t xml:space="preserve">pabila tekanan berlaku proses daya tindak akan menyusul bagi menangani cabaran </w:t>
      </w:r>
      <w:r w:rsidRPr="00005388">
        <w:rPr>
          <w:rFonts w:ascii="Times New Roman" w:eastAsia="Times New Roman" w:hAnsi="Times New Roman" w:cs="Times New Roman"/>
          <w:sz w:val="24"/>
          <w:szCs w:val="24"/>
          <w:lang w:val="ms-MY"/>
        </w:rPr>
        <w:t xml:space="preserve">tersebut. </w:t>
      </w:r>
      <w:r w:rsidRPr="00005388">
        <w:rPr>
          <w:rFonts w:ascii="Times New Roman" w:hAnsi="Times New Roman" w:cs="Times New Roman"/>
          <w:sz w:val="24"/>
          <w:szCs w:val="24"/>
        </w:rPr>
        <w:t>Secara amnya</w:t>
      </w:r>
      <w:r w:rsidR="00031385" w:rsidRPr="00005388">
        <w:rPr>
          <w:rFonts w:ascii="Times New Roman" w:hAnsi="Times New Roman" w:cs="Times New Roman"/>
          <w:sz w:val="24"/>
          <w:szCs w:val="24"/>
        </w:rPr>
        <w:t>, terdapat dua jenis strategi daya tindak iaitu; (i) strategi daya tindak fokus-emosi dan (ii) strategi daya tindak fokus-masalah (Lazarus &amp; Folkman, 1987).</w:t>
      </w:r>
      <w:r w:rsidRPr="00005388">
        <w:rPr>
          <w:rFonts w:ascii="Times New Roman" w:hAnsi="Times New Roman" w:cs="Times New Roman"/>
          <w:sz w:val="24"/>
          <w:szCs w:val="24"/>
        </w:rPr>
        <w:t xml:space="preserve"> Berdasarkan </w:t>
      </w:r>
      <w:r w:rsidR="00031385" w:rsidRPr="00005388">
        <w:rPr>
          <w:rFonts w:ascii="Times New Roman" w:hAnsi="Times New Roman" w:cs="Times New Roman"/>
          <w:sz w:val="24"/>
          <w:szCs w:val="24"/>
        </w:rPr>
        <w:t>teori daya tindak, strategi daya tindak fokus-emosi boleh dibahagikan kepada lima komponen utama iaitu; (i) kawalan diri, (ii) penilaian semula, (iii) sokongan sosial, (iv) penerimaan tanggungjawab dan (v) menjauhkan diri sebaliknya strategi daya tindak fokus-masalah terbahagi kepada dua elemen utama iaitu; (i) penyelesaian masalah secara terancang dan (ii) konfrontasi (Lazarus &amp; Folkman, 1987).</w:t>
      </w:r>
    </w:p>
    <w:p w:rsidR="00BD1FD8" w:rsidRPr="00005388" w:rsidRDefault="00CA4B8C" w:rsidP="00BE4848">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W</w:t>
      </w:r>
      <w:r w:rsidR="00031385" w:rsidRPr="00005388">
        <w:rPr>
          <w:rFonts w:ascii="Times New Roman" w:hAnsi="Times New Roman" w:cs="Times New Roman"/>
          <w:sz w:val="24"/>
          <w:szCs w:val="24"/>
        </w:rPr>
        <w:t xml:space="preserve">alaupun </w:t>
      </w:r>
      <w:r w:rsidRPr="00005388">
        <w:rPr>
          <w:rFonts w:ascii="Times New Roman" w:hAnsi="Times New Roman" w:cs="Times New Roman"/>
          <w:sz w:val="24"/>
          <w:szCs w:val="24"/>
        </w:rPr>
        <w:t>ibu bapa</w:t>
      </w:r>
      <w:r w:rsidR="00786FD1" w:rsidRPr="00005388">
        <w:rPr>
          <w:rFonts w:ascii="Times New Roman" w:hAnsi="Times New Roman" w:cs="Times New Roman"/>
          <w:sz w:val="24"/>
          <w:szCs w:val="24"/>
        </w:rPr>
        <w:t xml:space="preserve"> </w:t>
      </w:r>
      <w:r w:rsidRPr="00005388">
        <w:rPr>
          <w:rFonts w:ascii="Times New Roman" w:hAnsi="Times New Roman" w:cs="Times New Roman"/>
          <w:sz w:val="24"/>
          <w:szCs w:val="24"/>
        </w:rPr>
        <w:t xml:space="preserve">perlu berhadapan dengan pelbagai cabaran dalam menjaga anak mereka namun </w:t>
      </w:r>
      <w:r w:rsidR="00B425E9">
        <w:rPr>
          <w:rFonts w:ascii="Times New Roman" w:hAnsi="Times New Roman" w:cs="Times New Roman"/>
          <w:sz w:val="24"/>
          <w:szCs w:val="24"/>
        </w:rPr>
        <w:t xml:space="preserve">penjaga </w:t>
      </w:r>
      <w:r w:rsidR="00BE4848" w:rsidRPr="00005388">
        <w:rPr>
          <w:rFonts w:ascii="Times New Roman" w:hAnsi="Times New Roman" w:cs="Times New Roman"/>
          <w:sz w:val="24"/>
          <w:szCs w:val="24"/>
        </w:rPr>
        <w:t xml:space="preserve">yang mempunyai </w:t>
      </w:r>
      <w:r w:rsidR="00031385" w:rsidRPr="00005388">
        <w:rPr>
          <w:rFonts w:ascii="Times New Roman" w:hAnsi="Times New Roman" w:cs="Times New Roman"/>
          <w:sz w:val="24"/>
          <w:szCs w:val="24"/>
        </w:rPr>
        <w:t xml:space="preserve">strategi daya tindak yang positif </w:t>
      </w:r>
      <w:r w:rsidR="00BE4848" w:rsidRPr="00005388">
        <w:rPr>
          <w:rFonts w:ascii="Times New Roman" w:hAnsi="Times New Roman" w:cs="Times New Roman"/>
          <w:sz w:val="24"/>
          <w:szCs w:val="24"/>
        </w:rPr>
        <w:t>didapati lebih berja</w:t>
      </w:r>
      <w:r w:rsidR="00B425E9">
        <w:rPr>
          <w:rFonts w:ascii="Times New Roman" w:hAnsi="Times New Roman" w:cs="Times New Roman"/>
          <w:sz w:val="24"/>
          <w:szCs w:val="24"/>
        </w:rPr>
        <w:t xml:space="preserve">ya menangani masalah kerana </w:t>
      </w:r>
      <w:r w:rsidR="007903AC" w:rsidRPr="00005388">
        <w:rPr>
          <w:rFonts w:ascii="Times New Roman" w:hAnsi="Times New Roman" w:cs="Times New Roman"/>
          <w:sz w:val="24"/>
          <w:szCs w:val="24"/>
        </w:rPr>
        <w:t>mempraktikkan</w:t>
      </w:r>
      <w:r w:rsidR="00786FD1" w:rsidRPr="00005388">
        <w:rPr>
          <w:rFonts w:ascii="Times New Roman" w:hAnsi="Times New Roman" w:cs="Times New Roman"/>
          <w:sz w:val="24"/>
          <w:szCs w:val="24"/>
        </w:rPr>
        <w:t xml:space="preserve"> strategi daya tindak yang berkesan</w:t>
      </w:r>
      <w:r w:rsidR="00BE4848" w:rsidRPr="00005388">
        <w:rPr>
          <w:rFonts w:ascii="Times New Roman" w:hAnsi="Times New Roman" w:cs="Times New Roman"/>
          <w:sz w:val="24"/>
          <w:szCs w:val="24"/>
        </w:rPr>
        <w:t xml:space="preserve"> </w:t>
      </w:r>
      <w:r w:rsidR="00031385" w:rsidRPr="00005388">
        <w:rPr>
          <w:rFonts w:ascii="Times New Roman" w:hAnsi="Times New Roman" w:cs="Times New Roman"/>
          <w:sz w:val="24"/>
          <w:szCs w:val="24"/>
        </w:rPr>
        <w:t>(</w:t>
      </w:r>
      <w:r w:rsidR="00877131" w:rsidRPr="00005388">
        <w:rPr>
          <w:rFonts w:ascii="Times New Roman" w:hAnsi="Times New Roman" w:cs="Times New Roman"/>
          <w:sz w:val="24"/>
          <w:szCs w:val="24"/>
        </w:rPr>
        <w:t xml:space="preserve">Wood et al. 2007; </w:t>
      </w:r>
      <w:r w:rsidR="00031385" w:rsidRPr="00005388">
        <w:rPr>
          <w:rFonts w:ascii="Times New Roman" w:hAnsi="Times New Roman" w:cs="Times New Roman"/>
          <w:sz w:val="24"/>
          <w:szCs w:val="24"/>
        </w:rPr>
        <w:t>M</w:t>
      </w:r>
      <w:r w:rsidR="00877131" w:rsidRPr="00005388">
        <w:rPr>
          <w:rFonts w:ascii="Times New Roman" w:hAnsi="Times New Roman" w:cs="Times New Roman"/>
          <w:sz w:val="24"/>
          <w:szCs w:val="24"/>
        </w:rPr>
        <w:t>oskowitz, 2011</w:t>
      </w:r>
      <w:r w:rsidR="00031385" w:rsidRPr="00005388">
        <w:rPr>
          <w:rFonts w:ascii="Times New Roman" w:hAnsi="Times New Roman" w:cs="Times New Roman"/>
          <w:sz w:val="24"/>
          <w:szCs w:val="24"/>
        </w:rPr>
        <w:t xml:space="preserve">). </w:t>
      </w:r>
      <w:r w:rsidR="00BE4848" w:rsidRPr="00005388">
        <w:rPr>
          <w:rFonts w:ascii="Times New Roman" w:hAnsi="Times New Roman" w:cs="Times New Roman"/>
          <w:sz w:val="24"/>
          <w:szCs w:val="24"/>
        </w:rPr>
        <w:t xml:space="preserve">Justeru, </w:t>
      </w:r>
      <w:r w:rsidR="00031385" w:rsidRPr="00005388">
        <w:rPr>
          <w:rFonts w:ascii="Times New Roman" w:hAnsi="Times New Roman" w:cs="Times New Roman"/>
          <w:sz w:val="24"/>
          <w:szCs w:val="24"/>
        </w:rPr>
        <w:t>berpandukan kepada teo</w:t>
      </w:r>
      <w:r w:rsidR="00C90FE9" w:rsidRPr="00005388">
        <w:rPr>
          <w:rFonts w:ascii="Times New Roman" w:hAnsi="Times New Roman" w:cs="Times New Roman"/>
          <w:sz w:val="24"/>
          <w:szCs w:val="24"/>
        </w:rPr>
        <w:t xml:space="preserve">ri dan kajian terdahulu </w:t>
      </w:r>
      <w:r w:rsidR="00BE4848" w:rsidRPr="00005388">
        <w:rPr>
          <w:rFonts w:ascii="Times New Roman" w:hAnsi="Times New Roman" w:cs="Times New Roman"/>
          <w:sz w:val="24"/>
          <w:szCs w:val="24"/>
        </w:rPr>
        <w:t xml:space="preserve">maka </w:t>
      </w:r>
      <w:r w:rsidR="00786FD1" w:rsidRPr="00005388">
        <w:rPr>
          <w:rFonts w:ascii="Times New Roman" w:hAnsi="Times New Roman" w:cs="Times New Roman"/>
          <w:sz w:val="24"/>
          <w:szCs w:val="24"/>
        </w:rPr>
        <w:t xml:space="preserve">kajian ini dijalankan </w:t>
      </w:r>
      <w:r w:rsidR="00BE4848" w:rsidRPr="00005388">
        <w:rPr>
          <w:rFonts w:ascii="Times New Roman" w:hAnsi="Times New Roman" w:cs="Times New Roman"/>
          <w:sz w:val="24"/>
          <w:szCs w:val="24"/>
        </w:rPr>
        <w:t xml:space="preserve">bagi mendapat gambaran jelas berkaitan strategi </w:t>
      </w:r>
      <w:r w:rsidR="00FA4A51" w:rsidRPr="00005388">
        <w:rPr>
          <w:rFonts w:ascii="Times New Roman" w:hAnsi="Times New Roman" w:cs="Times New Roman"/>
          <w:sz w:val="24"/>
          <w:szCs w:val="24"/>
        </w:rPr>
        <w:t xml:space="preserve">daya tindak </w:t>
      </w:r>
      <w:r w:rsidR="00BE4848" w:rsidRPr="00005388">
        <w:rPr>
          <w:rFonts w:ascii="Times New Roman" w:hAnsi="Times New Roman" w:cs="Times New Roman"/>
          <w:sz w:val="24"/>
          <w:szCs w:val="24"/>
        </w:rPr>
        <w:t xml:space="preserve">yang dipraktikkan oleh </w:t>
      </w:r>
      <w:r w:rsidR="007A6FD5" w:rsidRPr="00005388">
        <w:rPr>
          <w:rFonts w:ascii="Times New Roman" w:hAnsi="Times New Roman" w:cs="Times New Roman"/>
          <w:sz w:val="24"/>
          <w:szCs w:val="24"/>
        </w:rPr>
        <w:t xml:space="preserve">golongan ibu </w:t>
      </w:r>
      <w:r w:rsidR="00786FD1" w:rsidRPr="00005388">
        <w:rPr>
          <w:rFonts w:ascii="Times New Roman" w:hAnsi="Times New Roman" w:cs="Times New Roman"/>
          <w:sz w:val="24"/>
          <w:szCs w:val="24"/>
        </w:rPr>
        <w:t xml:space="preserve">dalam membesarkan anak mereka yang mempunyai </w:t>
      </w:r>
      <w:r w:rsidR="00B430C1" w:rsidRPr="00005388">
        <w:rPr>
          <w:rFonts w:ascii="Times New Roman" w:hAnsi="Times New Roman" w:cs="Times New Roman"/>
          <w:sz w:val="24"/>
          <w:szCs w:val="24"/>
        </w:rPr>
        <w:t xml:space="preserve">masalah </w:t>
      </w:r>
      <w:r w:rsidR="00786FD1" w:rsidRPr="00005388">
        <w:rPr>
          <w:rFonts w:ascii="Times New Roman" w:hAnsi="Times New Roman" w:cs="Times New Roman"/>
          <w:sz w:val="24"/>
          <w:szCs w:val="24"/>
        </w:rPr>
        <w:t>ketidakupayaan kategori Cerebral Palsy</w:t>
      </w:r>
      <w:r w:rsidR="00031385" w:rsidRPr="00005388">
        <w:rPr>
          <w:rFonts w:ascii="Times New Roman" w:hAnsi="Times New Roman" w:cs="Times New Roman"/>
          <w:sz w:val="24"/>
          <w:szCs w:val="24"/>
        </w:rPr>
        <w:t>.</w:t>
      </w:r>
    </w:p>
    <w:p w:rsidR="00BD1FD8" w:rsidRPr="00005388" w:rsidRDefault="00BD1FD8" w:rsidP="00BD1FD8">
      <w:pPr>
        <w:spacing w:after="0" w:line="276" w:lineRule="auto"/>
        <w:jc w:val="both"/>
        <w:rPr>
          <w:rFonts w:ascii="Times New Roman" w:hAnsi="Times New Roman" w:cs="Times New Roman"/>
          <w:sz w:val="24"/>
          <w:szCs w:val="24"/>
        </w:rPr>
      </w:pPr>
    </w:p>
    <w:p w:rsidR="00BD1FD8" w:rsidRPr="00005388" w:rsidRDefault="00BD1FD8" w:rsidP="00BD1FD8">
      <w:pPr>
        <w:spacing w:after="0" w:line="276" w:lineRule="auto"/>
        <w:ind w:firstLine="720"/>
        <w:jc w:val="center"/>
        <w:rPr>
          <w:rFonts w:ascii="Times New Roman" w:hAnsi="Times New Roman" w:cs="Times New Roman"/>
          <w:sz w:val="24"/>
          <w:szCs w:val="24"/>
        </w:rPr>
      </w:pPr>
      <w:r w:rsidRPr="00005388">
        <w:rPr>
          <w:rFonts w:ascii="Times New Roman" w:hAnsi="Times New Roman" w:cs="Times New Roman"/>
          <w:sz w:val="24"/>
          <w:szCs w:val="24"/>
        </w:rPr>
        <w:t>REKA BENTUK KAJIAN</w:t>
      </w:r>
    </w:p>
    <w:p w:rsidR="00BD1FD8" w:rsidRPr="00005388" w:rsidRDefault="00BD1FD8" w:rsidP="00BD1FD8">
      <w:pPr>
        <w:spacing w:after="0" w:line="276" w:lineRule="auto"/>
        <w:ind w:firstLine="720"/>
        <w:jc w:val="center"/>
        <w:rPr>
          <w:rFonts w:ascii="Times New Roman" w:hAnsi="Times New Roman" w:cs="Times New Roman"/>
          <w:sz w:val="24"/>
          <w:szCs w:val="24"/>
        </w:rPr>
      </w:pPr>
    </w:p>
    <w:p w:rsidR="00C90FE9" w:rsidRPr="00005388" w:rsidRDefault="00C90FE9" w:rsidP="00C90FE9">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 xml:space="preserve">Reka bentuk kajian adalah perancangan untuk menjalankan sesebuah penyelidikan </w:t>
      </w:r>
      <w:r w:rsidR="004833F7" w:rsidRPr="00005388">
        <w:rPr>
          <w:rFonts w:ascii="Times New Roman" w:hAnsi="Times New Roman" w:cs="Times New Roman"/>
          <w:sz w:val="24"/>
          <w:szCs w:val="24"/>
        </w:rPr>
        <w:t>(</w:t>
      </w:r>
      <w:r w:rsidR="00662C41" w:rsidRPr="00005388">
        <w:rPr>
          <w:rFonts w:ascii="Times New Roman" w:hAnsi="Times New Roman" w:cs="Times New Roman"/>
          <w:sz w:val="24"/>
          <w:szCs w:val="24"/>
        </w:rPr>
        <w:t>Ashworth, 2003</w:t>
      </w:r>
      <w:r w:rsidR="004833F7" w:rsidRPr="00005388">
        <w:rPr>
          <w:rFonts w:ascii="Times New Roman" w:hAnsi="Times New Roman" w:cs="Times New Roman"/>
          <w:sz w:val="24"/>
          <w:szCs w:val="24"/>
        </w:rPr>
        <w:t xml:space="preserve">). </w:t>
      </w:r>
      <w:r w:rsidRPr="00005388">
        <w:rPr>
          <w:rFonts w:ascii="Times New Roman" w:hAnsi="Times New Roman" w:cs="Times New Roman"/>
          <w:sz w:val="24"/>
          <w:szCs w:val="24"/>
        </w:rPr>
        <w:t xml:space="preserve">Dalam kajian ini pendekatan kualitatif digunakan untuk mengumpul data. </w:t>
      </w:r>
      <w:r w:rsidR="00BD1FD8" w:rsidRPr="00005388">
        <w:rPr>
          <w:rFonts w:ascii="Times New Roman" w:hAnsi="Times New Roman" w:cs="Times New Roman"/>
          <w:sz w:val="24"/>
          <w:szCs w:val="24"/>
        </w:rPr>
        <w:t xml:space="preserve">Menurut </w:t>
      </w:r>
      <w:r w:rsidR="00662C41" w:rsidRPr="00005388">
        <w:rPr>
          <w:rFonts w:ascii="Times New Roman" w:hAnsi="Times New Roman" w:cs="Times New Roman"/>
          <w:sz w:val="24"/>
          <w:szCs w:val="24"/>
        </w:rPr>
        <w:t>Ashworth (2003</w:t>
      </w:r>
      <w:r w:rsidR="00BD1FD8" w:rsidRPr="00005388">
        <w:rPr>
          <w:rFonts w:ascii="Times New Roman" w:hAnsi="Times New Roman" w:cs="Times New Roman"/>
          <w:sz w:val="24"/>
          <w:szCs w:val="24"/>
        </w:rPr>
        <w:t xml:space="preserve">), kaedah penyelidikan kualitatif digunakan untuk mengkaji proses yang </w:t>
      </w:r>
      <w:r w:rsidR="00BD1FD8" w:rsidRPr="00005388">
        <w:rPr>
          <w:rFonts w:ascii="Times New Roman" w:hAnsi="Times New Roman" w:cs="Times New Roman"/>
          <w:sz w:val="24"/>
          <w:szCs w:val="24"/>
        </w:rPr>
        <w:t xml:space="preserve">sukar diukur dengan nombor. </w:t>
      </w:r>
      <w:r w:rsidR="00B425E9">
        <w:rPr>
          <w:rFonts w:ascii="Times New Roman" w:hAnsi="Times New Roman" w:cs="Times New Roman"/>
          <w:sz w:val="24"/>
          <w:szCs w:val="24"/>
        </w:rPr>
        <w:t xml:space="preserve">Selain itu, pendekatan </w:t>
      </w:r>
      <w:r w:rsidR="00BD1FD8" w:rsidRPr="00005388">
        <w:rPr>
          <w:rFonts w:ascii="Times New Roman" w:hAnsi="Times New Roman" w:cs="Times New Roman"/>
          <w:sz w:val="24"/>
          <w:szCs w:val="24"/>
        </w:rPr>
        <w:t xml:space="preserve">kualitatif </w:t>
      </w:r>
      <w:r w:rsidRPr="00005388">
        <w:rPr>
          <w:rFonts w:ascii="Times New Roman" w:hAnsi="Times New Roman" w:cs="Times New Roman"/>
          <w:sz w:val="24"/>
          <w:szCs w:val="24"/>
        </w:rPr>
        <w:t xml:space="preserve">juga </w:t>
      </w:r>
      <w:r w:rsidR="004833F7" w:rsidRPr="00005388">
        <w:rPr>
          <w:rFonts w:ascii="Times New Roman" w:hAnsi="Times New Roman" w:cs="Times New Roman"/>
          <w:sz w:val="24"/>
          <w:szCs w:val="24"/>
        </w:rPr>
        <w:t xml:space="preserve">digunakan bagi </w:t>
      </w:r>
      <w:r w:rsidR="00BD1FD8" w:rsidRPr="00005388">
        <w:rPr>
          <w:rFonts w:ascii="Times New Roman" w:hAnsi="Times New Roman" w:cs="Times New Roman"/>
          <w:sz w:val="24"/>
          <w:szCs w:val="24"/>
        </w:rPr>
        <w:t xml:space="preserve">mengetahui secara lebih mendalam mengenai pengalaman </w:t>
      </w:r>
      <w:r w:rsidR="004833F7" w:rsidRPr="00005388">
        <w:rPr>
          <w:rFonts w:ascii="Times New Roman" w:hAnsi="Times New Roman" w:cs="Times New Roman"/>
          <w:sz w:val="24"/>
          <w:szCs w:val="24"/>
        </w:rPr>
        <w:t xml:space="preserve">dan </w:t>
      </w:r>
      <w:r w:rsidR="00BD1FD8" w:rsidRPr="00005388">
        <w:rPr>
          <w:rFonts w:ascii="Times New Roman" w:hAnsi="Times New Roman" w:cs="Times New Roman"/>
          <w:sz w:val="24"/>
          <w:szCs w:val="24"/>
        </w:rPr>
        <w:t xml:space="preserve">corak interaksi </w:t>
      </w:r>
      <w:r w:rsidR="00B425E9">
        <w:rPr>
          <w:rFonts w:ascii="Times New Roman" w:hAnsi="Times New Roman" w:cs="Times New Roman"/>
          <w:sz w:val="24"/>
          <w:szCs w:val="24"/>
        </w:rPr>
        <w:t>yang wujud di antara individu deng</w:t>
      </w:r>
      <w:r w:rsidR="00BD1FD8" w:rsidRPr="00005388">
        <w:rPr>
          <w:rFonts w:ascii="Times New Roman" w:hAnsi="Times New Roman" w:cs="Times New Roman"/>
          <w:sz w:val="24"/>
          <w:szCs w:val="24"/>
        </w:rPr>
        <w:t xml:space="preserve">an persekitaran sosial </w:t>
      </w:r>
      <w:r w:rsidRPr="00005388">
        <w:rPr>
          <w:rFonts w:ascii="Times New Roman" w:hAnsi="Times New Roman" w:cs="Times New Roman"/>
          <w:sz w:val="24"/>
          <w:szCs w:val="24"/>
        </w:rPr>
        <w:t>(</w:t>
      </w:r>
      <w:r w:rsidR="00662C41" w:rsidRPr="00005388">
        <w:rPr>
          <w:rFonts w:ascii="Times New Roman" w:hAnsi="Times New Roman" w:cs="Times New Roman"/>
          <w:sz w:val="24"/>
          <w:szCs w:val="24"/>
        </w:rPr>
        <w:t>Ashworth</w:t>
      </w:r>
      <w:r w:rsidRPr="00005388">
        <w:rPr>
          <w:rFonts w:ascii="Times New Roman" w:hAnsi="Times New Roman" w:cs="Times New Roman"/>
          <w:sz w:val="24"/>
          <w:szCs w:val="24"/>
        </w:rPr>
        <w:t xml:space="preserve">, </w:t>
      </w:r>
      <w:r w:rsidR="00662C41" w:rsidRPr="00005388">
        <w:rPr>
          <w:rFonts w:ascii="Times New Roman" w:hAnsi="Times New Roman" w:cs="Times New Roman"/>
          <w:sz w:val="24"/>
          <w:szCs w:val="24"/>
        </w:rPr>
        <w:t>2003</w:t>
      </w:r>
      <w:r w:rsidR="00BD1FD8" w:rsidRPr="00005388">
        <w:rPr>
          <w:rFonts w:ascii="Times New Roman" w:hAnsi="Times New Roman" w:cs="Times New Roman"/>
          <w:sz w:val="24"/>
          <w:szCs w:val="24"/>
        </w:rPr>
        <w:t>)</w:t>
      </w:r>
      <w:r w:rsidRPr="00005388">
        <w:rPr>
          <w:rFonts w:ascii="Times New Roman" w:hAnsi="Times New Roman" w:cs="Times New Roman"/>
          <w:sz w:val="24"/>
          <w:szCs w:val="24"/>
        </w:rPr>
        <w:t>.</w:t>
      </w:r>
    </w:p>
    <w:p w:rsidR="009F61D6" w:rsidRPr="00005388" w:rsidRDefault="009F61D6" w:rsidP="00C90FE9">
      <w:pPr>
        <w:spacing w:after="0" w:line="276" w:lineRule="auto"/>
        <w:jc w:val="both"/>
        <w:rPr>
          <w:rFonts w:ascii="Times New Roman" w:hAnsi="Times New Roman" w:cs="Times New Roman"/>
          <w:sz w:val="24"/>
          <w:szCs w:val="24"/>
        </w:rPr>
      </w:pPr>
    </w:p>
    <w:p w:rsidR="00C90FE9" w:rsidRPr="00005388" w:rsidRDefault="00C90FE9" w:rsidP="00C90FE9">
      <w:pPr>
        <w:spacing w:after="0" w:line="276" w:lineRule="auto"/>
        <w:jc w:val="center"/>
        <w:rPr>
          <w:rFonts w:ascii="Times New Roman" w:hAnsi="Times New Roman" w:cs="Times New Roman"/>
          <w:sz w:val="24"/>
          <w:szCs w:val="24"/>
        </w:rPr>
      </w:pPr>
      <w:r w:rsidRPr="00005388">
        <w:rPr>
          <w:rFonts w:ascii="Times New Roman" w:hAnsi="Times New Roman" w:cs="Times New Roman"/>
          <w:sz w:val="24"/>
          <w:szCs w:val="24"/>
        </w:rPr>
        <w:t>LOKASI KAJIAN</w:t>
      </w:r>
    </w:p>
    <w:p w:rsidR="00C90FE9" w:rsidRPr="00005388" w:rsidRDefault="00C90FE9" w:rsidP="00C90FE9">
      <w:pPr>
        <w:spacing w:after="0" w:line="276" w:lineRule="auto"/>
        <w:jc w:val="both"/>
        <w:rPr>
          <w:rFonts w:ascii="Times New Roman" w:hAnsi="Times New Roman" w:cs="Times New Roman"/>
          <w:sz w:val="24"/>
          <w:szCs w:val="24"/>
        </w:rPr>
      </w:pPr>
    </w:p>
    <w:p w:rsidR="00C90FE9" w:rsidRPr="00005388" w:rsidRDefault="00C90FE9" w:rsidP="00C90FE9">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Kajian ini dijalankan di “</w:t>
      </w:r>
      <w:r w:rsidRPr="00005388">
        <w:rPr>
          <w:rFonts w:ascii="Times New Roman" w:hAnsi="Times New Roman" w:cs="Times New Roman"/>
          <w:i/>
          <w:sz w:val="24"/>
          <w:szCs w:val="24"/>
        </w:rPr>
        <w:t>The Cerebral Palsy (Spastic) Children’s Association of Penang”</w:t>
      </w:r>
      <w:r w:rsidRPr="00005388">
        <w:rPr>
          <w:rFonts w:ascii="Times New Roman" w:hAnsi="Times New Roman" w:cs="Times New Roman"/>
          <w:sz w:val="24"/>
          <w:szCs w:val="24"/>
        </w:rPr>
        <w:t xml:space="preserve"> dimana pertubuhan ini ditubuhkan pada tahun 1962 dan </w:t>
      </w:r>
      <w:r w:rsidR="003B7F3A" w:rsidRPr="00005388">
        <w:rPr>
          <w:rFonts w:ascii="Times New Roman" w:hAnsi="Times New Roman" w:cs="Times New Roman"/>
          <w:sz w:val="24"/>
          <w:szCs w:val="24"/>
        </w:rPr>
        <w:t xml:space="preserve">merupakan badan bukan kerajaan </w:t>
      </w:r>
      <w:r w:rsidRPr="00005388">
        <w:rPr>
          <w:rFonts w:ascii="Times New Roman" w:hAnsi="Times New Roman" w:cs="Times New Roman"/>
          <w:sz w:val="24"/>
          <w:szCs w:val="24"/>
        </w:rPr>
        <w:t>yang menyediakan perkhidmata</w:t>
      </w:r>
      <w:r w:rsidR="003B7F3A" w:rsidRPr="00005388">
        <w:rPr>
          <w:rFonts w:ascii="Times New Roman" w:hAnsi="Times New Roman" w:cs="Times New Roman"/>
          <w:sz w:val="24"/>
          <w:szCs w:val="24"/>
        </w:rPr>
        <w:t xml:space="preserve">n sokongan seperti fisioterapi, terapi cara kerja dan terapi pertuturan </w:t>
      </w:r>
      <w:r w:rsidRPr="00005388">
        <w:rPr>
          <w:rFonts w:ascii="Times New Roman" w:hAnsi="Times New Roman" w:cs="Times New Roman"/>
          <w:sz w:val="24"/>
          <w:szCs w:val="24"/>
        </w:rPr>
        <w:t>bagi kanak-kanak kurang upaya kategori Cerebral Palsy (Spastik).</w:t>
      </w:r>
    </w:p>
    <w:p w:rsidR="00C90FE9" w:rsidRPr="00005388" w:rsidRDefault="00C90FE9" w:rsidP="00C90FE9">
      <w:pPr>
        <w:spacing w:after="0" w:line="276" w:lineRule="auto"/>
        <w:jc w:val="both"/>
        <w:rPr>
          <w:rFonts w:ascii="Times New Roman" w:hAnsi="Times New Roman" w:cs="Times New Roman"/>
          <w:sz w:val="24"/>
          <w:szCs w:val="24"/>
        </w:rPr>
      </w:pPr>
    </w:p>
    <w:p w:rsidR="00C90FE9" w:rsidRPr="00005388" w:rsidRDefault="00C90FE9" w:rsidP="00352E79">
      <w:pPr>
        <w:spacing w:after="0" w:line="276" w:lineRule="auto"/>
        <w:jc w:val="center"/>
        <w:rPr>
          <w:rFonts w:ascii="Times New Roman" w:hAnsi="Times New Roman" w:cs="Times New Roman"/>
          <w:sz w:val="24"/>
          <w:szCs w:val="24"/>
        </w:rPr>
      </w:pPr>
      <w:r w:rsidRPr="00005388">
        <w:rPr>
          <w:rFonts w:ascii="Times New Roman" w:hAnsi="Times New Roman" w:cs="Times New Roman"/>
          <w:sz w:val="24"/>
          <w:szCs w:val="24"/>
        </w:rPr>
        <w:t>POPULASI KAJIAN</w:t>
      </w:r>
    </w:p>
    <w:p w:rsidR="00352E79" w:rsidRPr="00005388" w:rsidRDefault="00352E79" w:rsidP="00352E79">
      <w:pPr>
        <w:spacing w:after="0" w:line="276" w:lineRule="auto"/>
        <w:jc w:val="both"/>
        <w:rPr>
          <w:rFonts w:ascii="Times New Roman" w:hAnsi="Times New Roman" w:cs="Times New Roman"/>
          <w:sz w:val="24"/>
          <w:szCs w:val="24"/>
        </w:rPr>
      </w:pPr>
    </w:p>
    <w:p w:rsidR="00352E79" w:rsidRPr="00005388" w:rsidRDefault="00C90FE9" w:rsidP="00352E79">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 xml:space="preserve">Menurut </w:t>
      </w:r>
      <w:r w:rsidR="00662C41" w:rsidRPr="00005388">
        <w:rPr>
          <w:rFonts w:ascii="Times New Roman" w:hAnsi="Times New Roman" w:cs="Times New Roman"/>
          <w:sz w:val="24"/>
          <w:szCs w:val="24"/>
        </w:rPr>
        <w:t>Ashworth (2003</w:t>
      </w:r>
      <w:r w:rsidRPr="00005388">
        <w:rPr>
          <w:rFonts w:ascii="Times New Roman" w:hAnsi="Times New Roman" w:cs="Times New Roman"/>
          <w:sz w:val="24"/>
          <w:szCs w:val="24"/>
        </w:rPr>
        <w:t>) populasi adalah sekumpulan individu, keluarga, kumpulan, organisasi, komuniti dan peristiwa yan</w:t>
      </w:r>
      <w:r w:rsidR="003B7F3A" w:rsidRPr="00005388">
        <w:rPr>
          <w:rFonts w:ascii="Times New Roman" w:hAnsi="Times New Roman" w:cs="Times New Roman"/>
          <w:sz w:val="24"/>
          <w:szCs w:val="24"/>
        </w:rPr>
        <w:t>g hendak dikaji oleh pengkaji. Selain itu, p</w:t>
      </w:r>
      <w:r w:rsidRPr="00005388">
        <w:rPr>
          <w:rFonts w:ascii="Times New Roman" w:hAnsi="Times New Roman" w:cs="Times New Roman"/>
          <w:sz w:val="24"/>
          <w:szCs w:val="24"/>
        </w:rPr>
        <w:t>opulasi juga merupakan satu elemen yang telah diperincikan secara teori yang merangkumi semua individu yang mengambil bahagian dalam sesebuah kajian</w:t>
      </w:r>
      <w:r w:rsidR="003B7F3A" w:rsidRPr="00005388">
        <w:rPr>
          <w:rFonts w:ascii="Times New Roman" w:hAnsi="Times New Roman" w:cs="Times New Roman"/>
          <w:sz w:val="24"/>
          <w:szCs w:val="24"/>
        </w:rPr>
        <w:t xml:space="preserve"> </w:t>
      </w:r>
      <w:r w:rsidR="00B430C1" w:rsidRPr="00005388">
        <w:rPr>
          <w:rFonts w:ascii="Times New Roman" w:hAnsi="Times New Roman" w:cs="Times New Roman"/>
          <w:sz w:val="24"/>
          <w:szCs w:val="24"/>
        </w:rPr>
        <w:t>(</w:t>
      </w:r>
      <w:r w:rsidR="00662C41" w:rsidRPr="00005388">
        <w:rPr>
          <w:rFonts w:ascii="Times New Roman" w:hAnsi="Times New Roman" w:cs="Times New Roman"/>
          <w:sz w:val="24"/>
          <w:szCs w:val="24"/>
        </w:rPr>
        <w:t>Ashworth</w:t>
      </w:r>
      <w:r w:rsidR="00B430C1" w:rsidRPr="00005388">
        <w:rPr>
          <w:rFonts w:ascii="Times New Roman" w:hAnsi="Times New Roman" w:cs="Times New Roman"/>
          <w:sz w:val="24"/>
          <w:szCs w:val="24"/>
        </w:rPr>
        <w:t xml:space="preserve">, </w:t>
      </w:r>
      <w:r w:rsidR="00662C41" w:rsidRPr="00005388">
        <w:rPr>
          <w:rFonts w:ascii="Times New Roman" w:hAnsi="Times New Roman" w:cs="Times New Roman"/>
          <w:sz w:val="24"/>
          <w:szCs w:val="24"/>
        </w:rPr>
        <w:t>2003</w:t>
      </w:r>
      <w:r w:rsidR="003B7F3A" w:rsidRPr="00005388">
        <w:rPr>
          <w:rFonts w:ascii="Times New Roman" w:hAnsi="Times New Roman" w:cs="Times New Roman"/>
          <w:sz w:val="24"/>
          <w:szCs w:val="24"/>
        </w:rPr>
        <w:t>)</w:t>
      </w:r>
      <w:r w:rsidRPr="00005388">
        <w:rPr>
          <w:rFonts w:ascii="Times New Roman" w:hAnsi="Times New Roman" w:cs="Times New Roman"/>
          <w:sz w:val="24"/>
          <w:szCs w:val="24"/>
        </w:rPr>
        <w:t xml:space="preserve">. Dalam kajian ini, populasi merujuk kepada </w:t>
      </w:r>
      <w:r w:rsidR="00352E79" w:rsidRPr="00005388">
        <w:rPr>
          <w:rFonts w:ascii="Times New Roman" w:hAnsi="Times New Roman" w:cs="Times New Roman"/>
          <w:sz w:val="24"/>
          <w:szCs w:val="24"/>
        </w:rPr>
        <w:t xml:space="preserve">golongan </w:t>
      </w:r>
      <w:r w:rsidRPr="00005388">
        <w:rPr>
          <w:rFonts w:ascii="Times New Roman" w:hAnsi="Times New Roman" w:cs="Times New Roman"/>
          <w:sz w:val="24"/>
          <w:szCs w:val="24"/>
        </w:rPr>
        <w:t xml:space="preserve">ibu </w:t>
      </w:r>
      <w:r w:rsidR="00B430C1" w:rsidRPr="00005388">
        <w:rPr>
          <w:rFonts w:ascii="Times New Roman" w:hAnsi="Times New Roman" w:cs="Times New Roman"/>
          <w:sz w:val="24"/>
          <w:szCs w:val="24"/>
        </w:rPr>
        <w:t xml:space="preserve">bapa </w:t>
      </w:r>
      <w:r w:rsidRPr="00005388">
        <w:rPr>
          <w:rFonts w:ascii="Times New Roman" w:hAnsi="Times New Roman" w:cs="Times New Roman"/>
          <w:sz w:val="24"/>
          <w:szCs w:val="24"/>
        </w:rPr>
        <w:t>yang mempunyai anak kuran</w:t>
      </w:r>
      <w:r w:rsidR="00FD1E7C">
        <w:rPr>
          <w:rFonts w:ascii="Times New Roman" w:hAnsi="Times New Roman" w:cs="Times New Roman"/>
          <w:sz w:val="24"/>
          <w:szCs w:val="24"/>
        </w:rPr>
        <w:t>g upaya kategori Cerebral Palsy.</w:t>
      </w:r>
    </w:p>
    <w:p w:rsidR="00E26C10" w:rsidRPr="00005388" w:rsidRDefault="003B7F3A" w:rsidP="00352E79">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 xml:space="preserve"> </w:t>
      </w:r>
    </w:p>
    <w:p w:rsidR="00C90FE9" w:rsidRPr="00005388" w:rsidRDefault="00C90FE9" w:rsidP="00352E79">
      <w:pPr>
        <w:spacing w:after="0" w:line="276" w:lineRule="auto"/>
        <w:jc w:val="center"/>
        <w:rPr>
          <w:rFonts w:ascii="Times New Roman" w:hAnsi="Times New Roman" w:cs="Times New Roman"/>
          <w:sz w:val="24"/>
          <w:szCs w:val="24"/>
        </w:rPr>
      </w:pPr>
      <w:r w:rsidRPr="00005388">
        <w:rPr>
          <w:rFonts w:ascii="Times New Roman" w:hAnsi="Times New Roman" w:cs="Times New Roman"/>
          <w:sz w:val="24"/>
          <w:szCs w:val="24"/>
        </w:rPr>
        <w:t>SAMPEL KAJIAN</w:t>
      </w:r>
    </w:p>
    <w:p w:rsidR="00C90FE9" w:rsidRPr="00005388" w:rsidRDefault="00C90FE9" w:rsidP="00C90FE9">
      <w:pPr>
        <w:spacing w:after="0" w:line="276" w:lineRule="auto"/>
        <w:jc w:val="both"/>
        <w:rPr>
          <w:rFonts w:ascii="Times New Roman" w:hAnsi="Times New Roman" w:cs="Times New Roman"/>
          <w:sz w:val="24"/>
          <w:szCs w:val="24"/>
        </w:rPr>
      </w:pPr>
    </w:p>
    <w:p w:rsidR="001C2CFD" w:rsidRPr="00B425E9" w:rsidRDefault="00352E79" w:rsidP="00352E79">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Suatu populasi adalah terlalu besar atau terlalu ramai untuk dikaji. Oleh itu, sebahagian daripada populasi yang dipilih untuk tujuan kajian dikenali sebagai sampel kajian</w:t>
      </w:r>
      <w:r w:rsidR="003B7F3A" w:rsidRPr="00005388">
        <w:rPr>
          <w:rFonts w:ascii="Times New Roman" w:hAnsi="Times New Roman" w:cs="Times New Roman"/>
          <w:sz w:val="24"/>
          <w:szCs w:val="24"/>
        </w:rPr>
        <w:t xml:space="preserve"> </w:t>
      </w:r>
      <w:r w:rsidR="00662C41" w:rsidRPr="00005388">
        <w:rPr>
          <w:rFonts w:ascii="Times New Roman" w:hAnsi="Times New Roman" w:cs="Times New Roman"/>
          <w:sz w:val="24"/>
          <w:szCs w:val="24"/>
        </w:rPr>
        <w:t>(Ashworth, 2003</w:t>
      </w:r>
      <w:r w:rsidR="003B7F3A" w:rsidRPr="00005388">
        <w:rPr>
          <w:rFonts w:ascii="Times New Roman" w:hAnsi="Times New Roman" w:cs="Times New Roman"/>
          <w:sz w:val="24"/>
          <w:szCs w:val="24"/>
        </w:rPr>
        <w:t>)</w:t>
      </w:r>
      <w:r w:rsidRPr="00005388">
        <w:rPr>
          <w:rFonts w:ascii="Times New Roman" w:hAnsi="Times New Roman" w:cs="Times New Roman"/>
          <w:sz w:val="24"/>
          <w:szCs w:val="24"/>
        </w:rPr>
        <w:t xml:space="preserve">. Proses pemilihan sampel kajian adalah amat penting memandangkan sampel </w:t>
      </w:r>
      <w:proofErr w:type="gramStart"/>
      <w:r w:rsidRPr="00005388">
        <w:rPr>
          <w:rFonts w:ascii="Times New Roman" w:hAnsi="Times New Roman" w:cs="Times New Roman"/>
          <w:sz w:val="24"/>
          <w:szCs w:val="24"/>
        </w:rPr>
        <w:t>akan</w:t>
      </w:r>
      <w:proofErr w:type="gramEnd"/>
      <w:r w:rsidRPr="00005388">
        <w:rPr>
          <w:rFonts w:ascii="Times New Roman" w:hAnsi="Times New Roman" w:cs="Times New Roman"/>
          <w:sz w:val="24"/>
          <w:szCs w:val="24"/>
        </w:rPr>
        <w:t xml:space="preserve"> memberi gambaran jelas berkaitan isu semasa yang </w:t>
      </w:r>
      <w:r w:rsidRPr="00005388">
        <w:rPr>
          <w:rFonts w:ascii="Times New Roman" w:hAnsi="Times New Roman" w:cs="Times New Roman"/>
          <w:sz w:val="24"/>
          <w:szCs w:val="24"/>
        </w:rPr>
        <w:lastRenderedPageBreak/>
        <w:t>ingin dikaji oleh pengkaji</w:t>
      </w:r>
      <w:r w:rsidR="003B7F3A" w:rsidRPr="00005388">
        <w:rPr>
          <w:rFonts w:ascii="Times New Roman" w:hAnsi="Times New Roman" w:cs="Times New Roman"/>
          <w:sz w:val="24"/>
          <w:szCs w:val="24"/>
        </w:rPr>
        <w:t xml:space="preserve"> (</w:t>
      </w:r>
      <w:r w:rsidR="00662C41" w:rsidRPr="00005388">
        <w:rPr>
          <w:rFonts w:ascii="Times New Roman" w:hAnsi="Times New Roman" w:cs="Times New Roman"/>
          <w:sz w:val="24"/>
          <w:szCs w:val="24"/>
        </w:rPr>
        <w:t>Ashworth, 2003</w:t>
      </w:r>
      <w:r w:rsidR="003B7F3A" w:rsidRPr="00005388">
        <w:rPr>
          <w:rFonts w:ascii="Times New Roman" w:hAnsi="Times New Roman" w:cs="Times New Roman"/>
          <w:sz w:val="24"/>
          <w:szCs w:val="24"/>
        </w:rPr>
        <w:t>)</w:t>
      </w:r>
      <w:r w:rsidRPr="00005388">
        <w:rPr>
          <w:rFonts w:ascii="Times New Roman" w:hAnsi="Times New Roman" w:cs="Times New Roman"/>
          <w:sz w:val="24"/>
          <w:szCs w:val="24"/>
        </w:rPr>
        <w:t>. Dalam kajian ini, sampel merujuk kep</w:t>
      </w:r>
      <w:r w:rsidR="003B7F3A" w:rsidRPr="00005388">
        <w:rPr>
          <w:rFonts w:ascii="Times New Roman" w:hAnsi="Times New Roman" w:cs="Times New Roman"/>
          <w:sz w:val="24"/>
          <w:szCs w:val="24"/>
        </w:rPr>
        <w:t xml:space="preserve">ada golongan ibu yang mempunyai </w:t>
      </w:r>
      <w:r w:rsidRPr="00005388">
        <w:rPr>
          <w:rFonts w:ascii="Times New Roman" w:hAnsi="Times New Roman" w:cs="Times New Roman"/>
          <w:sz w:val="24"/>
          <w:szCs w:val="24"/>
        </w:rPr>
        <w:t>anak kuran</w:t>
      </w:r>
      <w:r w:rsidR="001C2CFD" w:rsidRPr="00005388">
        <w:rPr>
          <w:rFonts w:ascii="Times New Roman" w:hAnsi="Times New Roman" w:cs="Times New Roman"/>
          <w:sz w:val="24"/>
          <w:szCs w:val="24"/>
        </w:rPr>
        <w:t>g upaya kategori Cerebral Palsy</w:t>
      </w:r>
      <w:r w:rsidR="00B425E9">
        <w:rPr>
          <w:rFonts w:ascii="Times New Roman" w:hAnsi="Times New Roman" w:cs="Times New Roman"/>
          <w:sz w:val="24"/>
          <w:szCs w:val="24"/>
        </w:rPr>
        <w:t xml:space="preserve"> </w:t>
      </w:r>
      <w:r w:rsidR="00B425E9" w:rsidRPr="00005388">
        <w:rPr>
          <w:rFonts w:ascii="Times New Roman" w:hAnsi="Times New Roman" w:cs="Times New Roman"/>
          <w:sz w:val="24"/>
          <w:szCs w:val="24"/>
        </w:rPr>
        <w:t xml:space="preserve">yang </w:t>
      </w:r>
      <w:r w:rsidR="00B425E9">
        <w:rPr>
          <w:rFonts w:ascii="Times New Roman" w:hAnsi="Times New Roman" w:cs="Times New Roman"/>
          <w:sz w:val="24"/>
          <w:szCs w:val="24"/>
        </w:rPr>
        <w:t xml:space="preserve">sedang </w:t>
      </w:r>
      <w:r w:rsidR="00B425E9" w:rsidRPr="00005388">
        <w:rPr>
          <w:rFonts w:ascii="Times New Roman" w:hAnsi="Times New Roman" w:cs="Times New Roman"/>
          <w:sz w:val="24"/>
          <w:szCs w:val="24"/>
        </w:rPr>
        <w:t>menetap di Pulau Pinang.</w:t>
      </w:r>
    </w:p>
    <w:p w:rsidR="00352E79" w:rsidRDefault="00352E79" w:rsidP="00DA1085">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Pemilihan sampel dalam kajian ini</w:t>
      </w:r>
      <w:r w:rsidR="008B6ABE" w:rsidRPr="00005388">
        <w:rPr>
          <w:rFonts w:ascii="Times New Roman" w:hAnsi="Times New Roman" w:cs="Times New Roman"/>
          <w:sz w:val="24"/>
          <w:szCs w:val="24"/>
        </w:rPr>
        <w:t xml:space="preserve"> </w:t>
      </w:r>
      <w:r w:rsidRPr="00005388">
        <w:rPr>
          <w:rFonts w:ascii="Times New Roman" w:hAnsi="Times New Roman" w:cs="Times New Roman"/>
          <w:sz w:val="24"/>
          <w:szCs w:val="24"/>
        </w:rPr>
        <w:t>berasaskan kepada tiga kriteria berikut iaitu:</w:t>
      </w:r>
      <w:r w:rsidR="00DA1085" w:rsidRPr="00005388">
        <w:rPr>
          <w:rFonts w:ascii="Times New Roman" w:hAnsi="Times New Roman" w:cs="Times New Roman"/>
          <w:i/>
          <w:sz w:val="24"/>
          <w:szCs w:val="24"/>
        </w:rPr>
        <w:t xml:space="preserve"> </w:t>
      </w:r>
      <w:r w:rsidR="006A1D15" w:rsidRPr="00005388">
        <w:rPr>
          <w:rFonts w:ascii="Times New Roman" w:hAnsi="Times New Roman" w:cs="Times New Roman"/>
          <w:sz w:val="24"/>
          <w:szCs w:val="24"/>
        </w:rPr>
        <w:t>(i) informan</w:t>
      </w:r>
      <w:r w:rsidRPr="00005388">
        <w:rPr>
          <w:rFonts w:ascii="Times New Roman" w:hAnsi="Times New Roman" w:cs="Times New Roman"/>
          <w:sz w:val="24"/>
          <w:szCs w:val="24"/>
        </w:rPr>
        <w:t xml:space="preserve"> merupakan ibu </w:t>
      </w:r>
      <w:r w:rsidR="008B6ABE" w:rsidRPr="00005388">
        <w:rPr>
          <w:rFonts w:ascii="Times New Roman" w:hAnsi="Times New Roman" w:cs="Times New Roman"/>
          <w:sz w:val="24"/>
          <w:szCs w:val="24"/>
        </w:rPr>
        <w:t xml:space="preserve">kandung </w:t>
      </w:r>
      <w:r w:rsidRPr="00005388">
        <w:rPr>
          <w:rFonts w:ascii="Times New Roman" w:hAnsi="Times New Roman" w:cs="Times New Roman"/>
          <w:sz w:val="24"/>
          <w:szCs w:val="24"/>
        </w:rPr>
        <w:t xml:space="preserve">kepada </w:t>
      </w:r>
      <w:r w:rsidR="001C2CFD" w:rsidRPr="00005388">
        <w:rPr>
          <w:rFonts w:ascii="Times New Roman" w:hAnsi="Times New Roman" w:cs="Times New Roman"/>
          <w:sz w:val="24"/>
          <w:szCs w:val="24"/>
        </w:rPr>
        <w:t xml:space="preserve">anak </w:t>
      </w:r>
      <w:r w:rsidRPr="00005388">
        <w:rPr>
          <w:rFonts w:ascii="Times New Roman" w:hAnsi="Times New Roman" w:cs="Times New Roman"/>
          <w:sz w:val="24"/>
          <w:szCs w:val="24"/>
        </w:rPr>
        <w:t>kurang</w:t>
      </w:r>
      <w:r w:rsidR="00DA1085" w:rsidRPr="00005388">
        <w:rPr>
          <w:rFonts w:ascii="Times New Roman" w:hAnsi="Times New Roman" w:cs="Times New Roman"/>
          <w:sz w:val="24"/>
          <w:szCs w:val="24"/>
        </w:rPr>
        <w:t xml:space="preserve"> upaya</w:t>
      </w:r>
      <w:r w:rsidR="006A1D15" w:rsidRPr="00005388">
        <w:rPr>
          <w:rFonts w:ascii="Times New Roman" w:hAnsi="Times New Roman" w:cs="Times New Roman"/>
          <w:sz w:val="24"/>
          <w:szCs w:val="24"/>
        </w:rPr>
        <w:t xml:space="preserve"> kategori Cerebral Palsy, (ii) informan</w:t>
      </w:r>
      <w:r w:rsidRPr="00005388">
        <w:rPr>
          <w:rFonts w:ascii="Times New Roman" w:hAnsi="Times New Roman" w:cs="Times New Roman"/>
          <w:sz w:val="24"/>
          <w:szCs w:val="24"/>
        </w:rPr>
        <w:t xml:space="preserve"> </w:t>
      </w:r>
      <w:r w:rsidR="008B6ABE" w:rsidRPr="00005388">
        <w:rPr>
          <w:rFonts w:ascii="Times New Roman" w:hAnsi="Times New Roman" w:cs="Times New Roman"/>
          <w:sz w:val="24"/>
          <w:szCs w:val="24"/>
        </w:rPr>
        <w:t xml:space="preserve">mempunyai anak yang </w:t>
      </w:r>
      <w:r w:rsidRPr="00005388">
        <w:rPr>
          <w:rFonts w:ascii="Times New Roman" w:hAnsi="Times New Roman" w:cs="Times New Roman"/>
          <w:sz w:val="24"/>
          <w:szCs w:val="24"/>
        </w:rPr>
        <w:t>belajar di “</w:t>
      </w:r>
      <w:r w:rsidRPr="00005388">
        <w:rPr>
          <w:rFonts w:ascii="Times New Roman" w:hAnsi="Times New Roman" w:cs="Times New Roman"/>
          <w:i/>
          <w:sz w:val="24"/>
          <w:szCs w:val="24"/>
        </w:rPr>
        <w:t>The Cerebral Palsy (Spastic) Children’s Association of Penang”</w:t>
      </w:r>
      <w:r w:rsidR="00DA1085" w:rsidRPr="00005388">
        <w:rPr>
          <w:rFonts w:ascii="Times New Roman" w:hAnsi="Times New Roman" w:cs="Times New Roman"/>
          <w:i/>
          <w:sz w:val="24"/>
          <w:szCs w:val="24"/>
        </w:rPr>
        <w:t xml:space="preserve"> </w:t>
      </w:r>
      <w:r w:rsidR="006A1D15" w:rsidRPr="00005388">
        <w:rPr>
          <w:rFonts w:ascii="Times New Roman" w:hAnsi="Times New Roman" w:cs="Times New Roman"/>
          <w:sz w:val="24"/>
          <w:szCs w:val="24"/>
        </w:rPr>
        <w:t>dan (iii) informan</w:t>
      </w:r>
      <w:r w:rsidRPr="00005388">
        <w:rPr>
          <w:rFonts w:ascii="Times New Roman" w:hAnsi="Times New Roman" w:cs="Times New Roman"/>
          <w:sz w:val="24"/>
          <w:szCs w:val="24"/>
        </w:rPr>
        <w:t xml:space="preserve"> merupakan ibu kandung yang menjaga anak mereka sendiri tanpa bantuan pengasuh. </w:t>
      </w:r>
      <w:r w:rsidR="00C01A42" w:rsidRPr="00005388">
        <w:rPr>
          <w:rFonts w:ascii="Times New Roman" w:hAnsi="Times New Roman" w:cs="Times New Roman"/>
          <w:sz w:val="24"/>
          <w:szCs w:val="24"/>
        </w:rPr>
        <w:t xml:space="preserve">Profil sosio-demografi bagi informan yang terlibat dalam kajian ini adalah seperti </w:t>
      </w:r>
      <w:r w:rsidR="00A9132D">
        <w:rPr>
          <w:rFonts w:ascii="Times New Roman" w:hAnsi="Times New Roman" w:cs="Times New Roman"/>
          <w:sz w:val="24"/>
          <w:szCs w:val="24"/>
        </w:rPr>
        <w:t>Jadual 1.1.</w:t>
      </w:r>
    </w:p>
    <w:p w:rsidR="007808FB" w:rsidRDefault="007808FB" w:rsidP="00DA1085">
      <w:pPr>
        <w:spacing w:after="0" w:line="276" w:lineRule="auto"/>
        <w:ind w:firstLine="720"/>
        <w:jc w:val="both"/>
        <w:rPr>
          <w:rFonts w:ascii="Times New Roman" w:hAnsi="Times New Roman" w:cs="Times New Roman"/>
          <w:sz w:val="24"/>
          <w:szCs w:val="24"/>
        </w:rPr>
      </w:pPr>
    </w:p>
    <w:p w:rsidR="007808FB" w:rsidRPr="007808FB" w:rsidRDefault="007808FB" w:rsidP="007808FB">
      <w:pPr>
        <w:spacing w:after="0" w:line="276" w:lineRule="auto"/>
        <w:jc w:val="center"/>
        <w:rPr>
          <w:rFonts w:ascii="Times New Roman" w:hAnsi="Times New Roman" w:cs="Times New Roman"/>
        </w:rPr>
      </w:pPr>
      <w:r w:rsidRPr="007808FB">
        <w:rPr>
          <w:rFonts w:ascii="Times New Roman" w:hAnsi="Times New Roman" w:cs="Times New Roman"/>
          <w:b/>
        </w:rPr>
        <w:t>Jadual 1.1</w:t>
      </w:r>
      <w:r w:rsidRPr="007808FB">
        <w:rPr>
          <w:rFonts w:ascii="Times New Roman" w:hAnsi="Times New Roman" w:cs="Times New Roman"/>
        </w:rPr>
        <w:t xml:space="preserve"> Profil Sosio-Demografi Informan</w:t>
      </w:r>
    </w:p>
    <w:tbl>
      <w:tblPr>
        <w:tblStyle w:val="TableGrid"/>
        <w:tblpPr w:leftFromText="180" w:rightFromText="180" w:vertAnchor="text" w:horzAnchor="page" w:tblpX="502" w:tblpY="186"/>
        <w:tblW w:w="5263" w:type="dxa"/>
        <w:tblLook w:val="04A0" w:firstRow="1" w:lastRow="0" w:firstColumn="1" w:lastColumn="0" w:noHBand="0" w:noVBand="1"/>
      </w:tblPr>
      <w:tblGrid>
        <w:gridCol w:w="1121"/>
        <w:gridCol w:w="779"/>
        <w:gridCol w:w="962"/>
        <w:gridCol w:w="1341"/>
        <w:gridCol w:w="1060"/>
      </w:tblGrid>
      <w:tr w:rsidR="007808FB" w:rsidRPr="00005388" w:rsidTr="007808FB">
        <w:tc>
          <w:tcPr>
            <w:tcW w:w="1121" w:type="dxa"/>
          </w:tcPr>
          <w:p w:rsidR="007808FB" w:rsidRPr="00005388" w:rsidRDefault="007808FB" w:rsidP="007808FB">
            <w:pPr>
              <w:spacing w:line="276" w:lineRule="auto"/>
              <w:jc w:val="center"/>
              <w:rPr>
                <w:rFonts w:ascii="Times New Roman" w:hAnsi="Times New Roman" w:cs="Times New Roman"/>
                <w:b/>
              </w:rPr>
            </w:pPr>
            <w:r w:rsidRPr="00005388">
              <w:rPr>
                <w:rFonts w:ascii="Times New Roman" w:hAnsi="Times New Roman" w:cs="Times New Roman"/>
                <w:b/>
              </w:rPr>
              <w:t>Informan</w:t>
            </w:r>
          </w:p>
        </w:tc>
        <w:tc>
          <w:tcPr>
            <w:tcW w:w="779" w:type="dxa"/>
          </w:tcPr>
          <w:p w:rsidR="007808FB" w:rsidRPr="00005388" w:rsidRDefault="007808FB" w:rsidP="007808FB">
            <w:pPr>
              <w:spacing w:line="276" w:lineRule="auto"/>
              <w:jc w:val="center"/>
              <w:rPr>
                <w:rFonts w:ascii="Times New Roman" w:hAnsi="Times New Roman" w:cs="Times New Roman"/>
                <w:b/>
              </w:rPr>
            </w:pPr>
            <w:r w:rsidRPr="00005388">
              <w:rPr>
                <w:rFonts w:ascii="Times New Roman" w:hAnsi="Times New Roman" w:cs="Times New Roman"/>
                <w:b/>
              </w:rPr>
              <w:t>Umur</w:t>
            </w:r>
          </w:p>
        </w:tc>
        <w:tc>
          <w:tcPr>
            <w:tcW w:w="962" w:type="dxa"/>
          </w:tcPr>
          <w:p w:rsidR="007808FB" w:rsidRPr="00005388" w:rsidRDefault="007808FB" w:rsidP="007808FB">
            <w:pPr>
              <w:spacing w:line="276" w:lineRule="auto"/>
              <w:jc w:val="center"/>
              <w:rPr>
                <w:rFonts w:ascii="Times New Roman" w:hAnsi="Times New Roman" w:cs="Times New Roman"/>
                <w:b/>
              </w:rPr>
            </w:pPr>
            <w:r w:rsidRPr="00005388">
              <w:rPr>
                <w:rFonts w:ascii="Times New Roman" w:hAnsi="Times New Roman" w:cs="Times New Roman"/>
                <w:b/>
              </w:rPr>
              <w:t>Bangsa</w:t>
            </w:r>
          </w:p>
        </w:tc>
        <w:tc>
          <w:tcPr>
            <w:tcW w:w="1341" w:type="dxa"/>
          </w:tcPr>
          <w:p w:rsidR="007808FB" w:rsidRPr="00005388" w:rsidRDefault="007808FB" w:rsidP="007808FB">
            <w:pPr>
              <w:spacing w:line="276" w:lineRule="auto"/>
              <w:jc w:val="center"/>
              <w:rPr>
                <w:rFonts w:ascii="Times New Roman" w:hAnsi="Times New Roman" w:cs="Times New Roman"/>
                <w:b/>
              </w:rPr>
            </w:pPr>
            <w:r w:rsidRPr="00005388">
              <w:rPr>
                <w:rFonts w:ascii="Times New Roman" w:hAnsi="Times New Roman" w:cs="Times New Roman"/>
                <w:b/>
              </w:rPr>
              <w:t>Jumlah</w:t>
            </w:r>
            <w:r w:rsidRPr="00005388">
              <w:rPr>
                <w:rFonts w:ascii="Times New Roman" w:hAnsi="Times New Roman" w:cs="Times New Roman"/>
                <w:b/>
              </w:rPr>
              <w:br/>
              <w:t>Pendapatan</w:t>
            </w:r>
          </w:p>
        </w:tc>
        <w:tc>
          <w:tcPr>
            <w:tcW w:w="1060" w:type="dxa"/>
          </w:tcPr>
          <w:p w:rsidR="007808FB" w:rsidRPr="00005388" w:rsidRDefault="007808FB" w:rsidP="007808FB">
            <w:pPr>
              <w:spacing w:line="276" w:lineRule="auto"/>
              <w:jc w:val="center"/>
              <w:rPr>
                <w:rFonts w:ascii="Times New Roman" w:hAnsi="Times New Roman" w:cs="Times New Roman"/>
                <w:b/>
              </w:rPr>
            </w:pPr>
            <w:r w:rsidRPr="00005388">
              <w:rPr>
                <w:rFonts w:ascii="Times New Roman" w:hAnsi="Times New Roman" w:cs="Times New Roman"/>
                <w:b/>
              </w:rPr>
              <w:t>Bilangan Anak</w:t>
            </w:r>
          </w:p>
        </w:tc>
      </w:tr>
      <w:tr w:rsidR="007808FB" w:rsidRPr="00005388" w:rsidTr="007808FB">
        <w:tc>
          <w:tcPr>
            <w:tcW w:w="1121" w:type="dxa"/>
          </w:tcPr>
          <w:p w:rsidR="007808FB" w:rsidRPr="00005388" w:rsidRDefault="007808FB" w:rsidP="007808FB">
            <w:pPr>
              <w:spacing w:line="276" w:lineRule="auto"/>
              <w:rPr>
                <w:rFonts w:ascii="Times New Roman" w:hAnsi="Times New Roman" w:cs="Times New Roman"/>
                <w:sz w:val="24"/>
                <w:szCs w:val="24"/>
              </w:rPr>
            </w:pPr>
            <w:r w:rsidRPr="00005388">
              <w:rPr>
                <w:rFonts w:ascii="Times New Roman" w:hAnsi="Times New Roman" w:cs="Times New Roman"/>
                <w:sz w:val="24"/>
                <w:szCs w:val="24"/>
              </w:rPr>
              <w:t>Yen</w:t>
            </w:r>
          </w:p>
        </w:tc>
        <w:tc>
          <w:tcPr>
            <w:tcW w:w="779"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33</w:t>
            </w:r>
          </w:p>
        </w:tc>
        <w:tc>
          <w:tcPr>
            <w:tcW w:w="962"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Cina</w:t>
            </w:r>
          </w:p>
        </w:tc>
        <w:tc>
          <w:tcPr>
            <w:tcW w:w="1341"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RM2,700</w:t>
            </w:r>
          </w:p>
        </w:tc>
        <w:tc>
          <w:tcPr>
            <w:tcW w:w="1060"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1</w:t>
            </w:r>
          </w:p>
        </w:tc>
      </w:tr>
      <w:tr w:rsidR="007808FB" w:rsidRPr="00005388" w:rsidTr="007808FB">
        <w:tc>
          <w:tcPr>
            <w:tcW w:w="1121" w:type="dxa"/>
          </w:tcPr>
          <w:p w:rsidR="007808FB" w:rsidRPr="00005388" w:rsidRDefault="007808FB" w:rsidP="007808FB">
            <w:pPr>
              <w:spacing w:line="276" w:lineRule="auto"/>
              <w:rPr>
                <w:rFonts w:ascii="Times New Roman" w:hAnsi="Times New Roman" w:cs="Times New Roman"/>
                <w:sz w:val="24"/>
                <w:szCs w:val="24"/>
              </w:rPr>
            </w:pPr>
            <w:r w:rsidRPr="00005388">
              <w:rPr>
                <w:rFonts w:ascii="Times New Roman" w:hAnsi="Times New Roman" w:cs="Times New Roman"/>
                <w:sz w:val="24"/>
                <w:szCs w:val="24"/>
              </w:rPr>
              <w:t>Imam</w:t>
            </w:r>
          </w:p>
        </w:tc>
        <w:tc>
          <w:tcPr>
            <w:tcW w:w="779"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43</w:t>
            </w:r>
          </w:p>
        </w:tc>
        <w:tc>
          <w:tcPr>
            <w:tcW w:w="962"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Melayu</w:t>
            </w:r>
          </w:p>
        </w:tc>
        <w:tc>
          <w:tcPr>
            <w:tcW w:w="1341"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RM3,000</w:t>
            </w:r>
          </w:p>
        </w:tc>
        <w:tc>
          <w:tcPr>
            <w:tcW w:w="1060"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2</w:t>
            </w:r>
          </w:p>
        </w:tc>
      </w:tr>
      <w:tr w:rsidR="007808FB" w:rsidRPr="00005388" w:rsidTr="007808FB">
        <w:tc>
          <w:tcPr>
            <w:tcW w:w="1121" w:type="dxa"/>
          </w:tcPr>
          <w:p w:rsidR="007808FB" w:rsidRPr="00005388" w:rsidRDefault="007808FB" w:rsidP="007808FB">
            <w:pPr>
              <w:spacing w:line="276" w:lineRule="auto"/>
              <w:rPr>
                <w:rFonts w:ascii="Times New Roman" w:hAnsi="Times New Roman" w:cs="Times New Roman"/>
                <w:sz w:val="24"/>
                <w:szCs w:val="24"/>
              </w:rPr>
            </w:pPr>
            <w:r w:rsidRPr="00005388">
              <w:rPr>
                <w:rFonts w:ascii="Times New Roman" w:hAnsi="Times New Roman" w:cs="Times New Roman"/>
                <w:sz w:val="24"/>
                <w:szCs w:val="24"/>
              </w:rPr>
              <w:t>Hannah</w:t>
            </w:r>
          </w:p>
        </w:tc>
        <w:tc>
          <w:tcPr>
            <w:tcW w:w="779"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42</w:t>
            </w:r>
          </w:p>
        </w:tc>
        <w:tc>
          <w:tcPr>
            <w:tcW w:w="962"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Melayu</w:t>
            </w:r>
          </w:p>
        </w:tc>
        <w:tc>
          <w:tcPr>
            <w:tcW w:w="1341"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RM1,500</w:t>
            </w:r>
          </w:p>
        </w:tc>
        <w:tc>
          <w:tcPr>
            <w:tcW w:w="1060"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3</w:t>
            </w:r>
          </w:p>
        </w:tc>
      </w:tr>
      <w:tr w:rsidR="007808FB" w:rsidRPr="00005388" w:rsidTr="007808FB">
        <w:tc>
          <w:tcPr>
            <w:tcW w:w="1121" w:type="dxa"/>
          </w:tcPr>
          <w:p w:rsidR="007808FB" w:rsidRPr="00005388" w:rsidRDefault="007808FB" w:rsidP="007808FB">
            <w:pPr>
              <w:spacing w:line="276" w:lineRule="auto"/>
              <w:rPr>
                <w:rFonts w:ascii="Times New Roman" w:hAnsi="Times New Roman" w:cs="Times New Roman"/>
                <w:sz w:val="24"/>
                <w:szCs w:val="24"/>
              </w:rPr>
            </w:pPr>
            <w:r w:rsidRPr="00005388">
              <w:rPr>
                <w:rFonts w:ascii="Times New Roman" w:hAnsi="Times New Roman" w:cs="Times New Roman"/>
                <w:sz w:val="24"/>
                <w:szCs w:val="24"/>
              </w:rPr>
              <w:t>Han</w:t>
            </w:r>
          </w:p>
        </w:tc>
        <w:tc>
          <w:tcPr>
            <w:tcW w:w="779"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36</w:t>
            </w:r>
          </w:p>
        </w:tc>
        <w:tc>
          <w:tcPr>
            <w:tcW w:w="962"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Cina</w:t>
            </w:r>
          </w:p>
        </w:tc>
        <w:tc>
          <w:tcPr>
            <w:tcW w:w="1341"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RM2,800</w:t>
            </w:r>
          </w:p>
        </w:tc>
        <w:tc>
          <w:tcPr>
            <w:tcW w:w="1060"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2</w:t>
            </w:r>
          </w:p>
        </w:tc>
      </w:tr>
      <w:tr w:rsidR="007808FB" w:rsidRPr="00005388" w:rsidTr="007808FB">
        <w:tc>
          <w:tcPr>
            <w:tcW w:w="1121" w:type="dxa"/>
          </w:tcPr>
          <w:p w:rsidR="007808FB" w:rsidRPr="00005388" w:rsidRDefault="007808FB" w:rsidP="007808FB">
            <w:pPr>
              <w:spacing w:line="276" w:lineRule="auto"/>
              <w:rPr>
                <w:rFonts w:ascii="Times New Roman" w:hAnsi="Times New Roman" w:cs="Times New Roman"/>
                <w:sz w:val="24"/>
                <w:szCs w:val="24"/>
              </w:rPr>
            </w:pPr>
            <w:r w:rsidRPr="00005388">
              <w:rPr>
                <w:rFonts w:ascii="Times New Roman" w:hAnsi="Times New Roman" w:cs="Times New Roman"/>
                <w:sz w:val="24"/>
                <w:szCs w:val="24"/>
              </w:rPr>
              <w:t>Selvi</w:t>
            </w:r>
          </w:p>
        </w:tc>
        <w:tc>
          <w:tcPr>
            <w:tcW w:w="779"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52</w:t>
            </w:r>
          </w:p>
        </w:tc>
        <w:tc>
          <w:tcPr>
            <w:tcW w:w="962"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India</w:t>
            </w:r>
          </w:p>
        </w:tc>
        <w:tc>
          <w:tcPr>
            <w:tcW w:w="1341"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RM1,200</w:t>
            </w:r>
          </w:p>
        </w:tc>
        <w:tc>
          <w:tcPr>
            <w:tcW w:w="1060"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2</w:t>
            </w:r>
          </w:p>
        </w:tc>
      </w:tr>
      <w:tr w:rsidR="007808FB" w:rsidRPr="00005388" w:rsidTr="007808FB">
        <w:tc>
          <w:tcPr>
            <w:tcW w:w="1121" w:type="dxa"/>
          </w:tcPr>
          <w:p w:rsidR="007808FB" w:rsidRPr="00005388" w:rsidRDefault="007808FB" w:rsidP="007808FB">
            <w:pPr>
              <w:spacing w:line="276" w:lineRule="auto"/>
              <w:rPr>
                <w:rFonts w:ascii="Times New Roman" w:hAnsi="Times New Roman" w:cs="Times New Roman"/>
                <w:sz w:val="24"/>
                <w:szCs w:val="24"/>
              </w:rPr>
            </w:pPr>
            <w:r w:rsidRPr="00005388">
              <w:rPr>
                <w:rFonts w:ascii="Times New Roman" w:hAnsi="Times New Roman" w:cs="Times New Roman"/>
                <w:sz w:val="24"/>
                <w:szCs w:val="24"/>
              </w:rPr>
              <w:t>Wei</w:t>
            </w:r>
          </w:p>
        </w:tc>
        <w:tc>
          <w:tcPr>
            <w:tcW w:w="779"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45</w:t>
            </w:r>
          </w:p>
        </w:tc>
        <w:tc>
          <w:tcPr>
            <w:tcW w:w="962"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Cina</w:t>
            </w:r>
          </w:p>
        </w:tc>
        <w:tc>
          <w:tcPr>
            <w:tcW w:w="1341"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RM2,000</w:t>
            </w:r>
          </w:p>
        </w:tc>
        <w:tc>
          <w:tcPr>
            <w:tcW w:w="1060"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1</w:t>
            </w:r>
          </w:p>
        </w:tc>
      </w:tr>
    </w:tbl>
    <w:p w:rsidR="007808FB" w:rsidRPr="00005388" w:rsidRDefault="007808FB" w:rsidP="00BD1FD8">
      <w:pPr>
        <w:spacing w:after="0" w:line="276" w:lineRule="auto"/>
        <w:rPr>
          <w:rFonts w:ascii="Times New Roman" w:hAnsi="Times New Roman" w:cs="Times New Roman"/>
          <w:sz w:val="24"/>
          <w:szCs w:val="24"/>
        </w:rPr>
      </w:pPr>
    </w:p>
    <w:p w:rsidR="00BD1FD8" w:rsidRPr="00005388" w:rsidRDefault="002A0238" w:rsidP="00BD1FD8">
      <w:pPr>
        <w:spacing w:after="0" w:line="276" w:lineRule="auto"/>
        <w:jc w:val="center"/>
        <w:rPr>
          <w:rFonts w:ascii="Times New Roman" w:hAnsi="Times New Roman" w:cs="Times New Roman"/>
          <w:sz w:val="24"/>
          <w:szCs w:val="24"/>
        </w:rPr>
      </w:pPr>
      <w:r w:rsidRPr="00005388">
        <w:rPr>
          <w:rFonts w:ascii="Times New Roman" w:hAnsi="Times New Roman" w:cs="Times New Roman"/>
          <w:sz w:val="24"/>
          <w:szCs w:val="24"/>
        </w:rPr>
        <w:t xml:space="preserve">PROSES </w:t>
      </w:r>
      <w:r w:rsidR="00BD1FD8" w:rsidRPr="00005388">
        <w:rPr>
          <w:rFonts w:ascii="Times New Roman" w:hAnsi="Times New Roman" w:cs="Times New Roman"/>
          <w:sz w:val="24"/>
          <w:szCs w:val="24"/>
        </w:rPr>
        <w:t xml:space="preserve">PENGUMPULAN DATA </w:t>
      </w:r>
    </w:p>
    <w:p w:rsidR="00BD1FD8" w:rsidRPr="00005388" w:rsidRDefault="00BD1FD8" w:rsidP="00BD1FD8">
      <w:pPr>
        <w:spacing w:after="0" w:line="276" w:lineRule="auto"/>
        <w:rPr>
          <w:rFonts w:ascii="Times New Roman" w:hAnsi="Times New Roman" w:cs="Times New Roman"/>
          <w:sz w:val="24"/>
          <w:szCs w:val="24"/>
        </w:rPr>
      </w:pPr>
    </w:p>
    <w:p w:rsidR="001C2CFD" w:rsidRPr="00005388" w:rsidRDefault="001C2CFD" w:rsidP="001C2CFD">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 xml:space="preserve">Bagi </w:t>
      </w:r>
      <w:r w:rsidR="00BD1FD8" w:rsidRPr="00005388">
        <w:rPr>
          <w:rFonts w:ascii="Times New Roman" w:hAnsi="Times New Roman" w:cs="Times New Roman"/>
          <w:sz w:val="24"/>
          <w:szCs w:val="24"/>
        </w:rPr>
        <w:t>mendapatkan maklumat yang lengkap</w:t>
      </w:r>
      <w:r w:rsidR="008B6ABE" w:rsidRPr="00005388">
        <w:rPr>
          <w:rFonts w:ascii="Times New Roman" w:hAnsi="Times New Roman" w:cs="Times New Roman"/>
          <w:sz w:val="24"/>
          <w:szCs w:val="24"/>
        </w:rPr>
        <w:t>,</w:t>
      </w:r>
      <w:r w:rsidR="00BD1FD8" w:rsidRPr="00005388">
        <w:rPr>
          <w:rFonts w:ascii="Times New Roman" w:hAnsi="Times New Roman" w:cs="Times New Roman"/>
          <w:sz w:val="24"/>
          <w:szCs w:val="24"/>
        </w:rPr>
        <w:t xml:space="preserve"> kaedah </w:t>
      </w:r>
      <w:r w:rsidRPr="00005388">
        <w:rPr>
          <w:rFonts w:ascii="Times New Roman" w:hAnsi="Times New Roman" w:cs="Times New Roman"/>
          <w:sz w:val="24"/>
          <w:szCs w:val="24"/>
        </w:rPr>
        <w:t xml:space="preserve">temubual mendalam digunakan untuk mengumpul data. </w:t>
      </w:r>
      <w:r w:rsidR="00BD1FD8" w:rsidRPr="00005388">
        <w:rPr>
          <w:rFonts w:ascii="Times New Roman" w:hAnsi="Times New Roman" w:cs="Times New Roman"/>
          <w:sz w:val="24"/>
          <w:szCs w:val="24"/>
        </w:rPr>
        <w:t xml:space="preserve">Penggunaan kaedah ini bertepatan dengan </w:t>
      </w:r>
      <w:r w:rsidR="008B6ABE" w:rsidRPr="00005388">
        <w:rPr>
          <w:rFonts w:ascii="Times New Roman" w:hAnsi="Times New Roman" w:cs="Times New Roman"/>
          <w:sz w:val="24"/>
          <w:szCs w:val="24"/>
        </w:rPr>
        <w:t xml:space="preserve">pandangan </w:t>
      </w:r>
      <w:r w:rsidR="00662C41" w:rsidRPr="00005388">
        <w:rPr>
          <w:rFonts w:ascii="Times New Roman" w:hAnsi="Times New Roman" w:cs="Times New Roman"/>
          <w:sz w:val="24"/>
          <w:szCs w:val="24"/>
        </w:rPr>
        <w:t xml:space="preserve">Ashworth </w:t>
      </w:r>
      <w:r w:rsidR="00877131" w:rsidRPr="00005388">
        <w:rPr>
          <w:rFonts w:ascii="Times New Roman" w:hAnsi="Times New Roman" w:cs="Times New Roman"/>
          <w:sz w:val="24"/>
          <w:szCs w:val="24"/>
        </w:rPr>
        <w:t>(2003</w:t>
      </w:r>
      <w:r w:rsidR="00BD1FD8" w:rsidRPr="00005388">
        <w:rPr>
          <w:rFonts w:ascii="Times New Roman" w:hAnsi="Times New Roman" w:cs="Times New Roman"/>
          <w:sz w:val="24"/>
          <w:szCs w:val="24"/>
        </w:rPr>
        <w:t xml:space="preserve">), </w:t>
      </w:r>
      <w:r w:rsidR="008B6ABE" w:rsidRPr="00005388">
        <w:rPr>
          <w:rFonts w:ascii="Times New Roman" w:hAnsi="Times New Roman" w:cs="Times New Roman"/>
          <w:sz w:val="24"/>
          <w:szCs w:val="24"/>
        </w:rPr>
        <w:t xml:space="preserve">yang menjelaskan </w:t>
      </w:r>
      <w:r w:rsidR="00BD1FD8" w:rsidRPr="00005388">
        <w:rPr>
          <w:rFonts w:ascii="Times New Roman" w:hAnsi="Times New Roman" w:cs="Times New Roman"/>
          <w:sz w:val="24"/>
          <w:szCs w:val="24"/>
        </w:rPr>
        <w:t>bahawa</w:t>
      </w:r>
      <w:r w:rsidRPr="00005388">
        <w:rPr>
          <w:rFonts w:ascii="Times New Roman" w:hAnsi="Times New Roman" w:cs="Times New Roman"/>
          <w:sz w:val="24"/>
          <w:szCs w:val="24"/>
        </w:rPr>
        <w:t xml:space="preserve"> temubual mendalam </w:t>
      </w:r>
      <w:proofErr w:type="gramStart"/>
      <w:r w:rsidRPr="00005388">
        <w:rPr>
          <w:rFonts w:ascii="Times New Roman" w:hAnsi="Times New Roman" w:cs="Times New Roman"/>
          <w:sz w:val="24"/>
          <w:szCs w:val="24"/>
        </w:rPr>
        <w:t>akan</w:t>
      </w:r>
      <w:proofErr w:type="gramEnd"/>
      <w:r w:rsidRPr="00005388">
        <w:rPr>
          <w:rFonts w:ascii="Times New Roman" w:hAnsi="Times New Roman" w:cs="Times New Roman"/>
          <w:sz w:val="24"/>
          <w:szCs w:val="24"/>
        </w:rPr>
        <w:t xml:space="preserve"> membantu pengkaji untuk </w:t>
      </w:r>
      <w:r w:rsidR="00BD1FD8" w:rsidRPr="00005388">
        <w:rPr>
          <w:rFonts w:ascii="Times New Roman" w:hAnsi="Times New Roman" w:cs="Times New Roman"/>
          <w:sz w:val="24"/>
          <w:szCs w:val="24"/>
        </w:rPr>
        <w:t>memahami dan mendalami aspek kehidupan, pengalaman dan situa</w:t>
      </w:r>
      <w:r w:rsidRPr="00005388">
        <w:rPr>
          <w:rFonts w:ascii="Times New Roman" w:hAnsi="Times New Roman" w:cs="Times New Roman"/>
          <w:sz w:val="24"/>
          <w:szCs w:val="24"/>
        </w:rPr>
        <w:t>si yang dialami oleh responden.</w:t>
      </w:r>
    </w:p>
    <w:p w:rsidR="002A0238" w:rsidRPr="00005388" w:rsidRDefault="002A0238" w:rsidP="00DA1085">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Sebelum menjalankan kajian ini, pengkaji telah mendapat kebenaran daripada pihak pentadbiran sekolah</w:t>
      </w:r>
      <w:r w:rsidR="002D2A03" w:rsidRPr="00005388">
        <w:rPr>
          <w:rFonts w:ascii="Times New Roman" w:hAnsi="Times New Roman" w:cs="Times New Roman"/>
          <w:sz w:val="24"/>
          <w:szCs w:val="24"/>
        </w:rPr>
        <w:t xml:space="preserve"> serta </w:t>
      </w:r>
      <w:r w:rsidR="00DA1085" w:rsidRPr="00005388">
        <w:rPr>
          <w:rFonts w:ascii="Times New Roman" w:hAnsi="Times New Roman" w:cs="Times New Roman"/>
          <w:sz w:val="24"/>
          <w:szCs w:val="24"/>
        </w:rPr>
        <w:t>memperoleh</w:t>
      </w:r>
      <w:r w:rsidR="002D2A03" w:rsidRPr="00005388">
        <w:rPr>
          <w:rFonts w:ascii="Times New Roman" w:hAnsi="Times New Roman" w:cs="Times New Roman"/>
          <w:sz w:val="24"/>
          <w:szCs w:val="24"/>
        </w:rPr>
        <w:t>i</w:t>
      </w:r>
      <w:r w:rsidR="00DA1085" w:rsidRPr="00005388">
        <w:rPr>
          <w:rFonts w:ascii="Times New Roman" w:hAnsi="Times New Roman" w:cs="Times New Roman"/>
          <w:sz w:val="24"/>
          <w:szCs w:val="24"/>
        </w:rPr>
        <w:t xml:space="preserve"> senarai </w:t>
      </w:r>
      <w:proofErr w:type="gramStart"/>
      <w:r w:rsidRPr="00005388">
        <w:rPr>
          <w:rFonts w:ascii="Times New Roman" w:hAnsi="Times New Roman" w:cs="Times New Roman"/>
          <w:sz w:val="24"/>
          <w:szCs w:val="24"/>
        </w:rPr>
        <w:t>nama</w:t>
      </w:r>
      <w:proofErr w:type="gramEnd"/>
      <w:r w:rsidRPr="00005388">
        <w:rPr>
          <w:rFonts w:ascii="Times New Roman" w:hAnsi="Times New Roman" w:cs="Times New Roman"/>
          <w:sz w:val="24"/>
          <w:szCs w:val="24"/>
        </w:rPr>
        <w:t xml:space="preserve"> ibu bapa yang </w:t>
      </w:r>
      <w:r w:rsidRPr="00005388">
        <w:rPr>
          <w:rFonts w:ascii="Times New Roman" w:hAnsi="Times New Roman" w:cs="Times New Roman"/>
          <w:sz w:val="24"/>
          <w:szCs w:val="24"/>
        </w:rPr>
        <w:t xml:space="preserve">menghantar anak mereka ke </w:t>
      </w:r>
      <w:r w:rsidRPr="00005388">
        <w:rPr>
          <w:rFonts w:ascii="Times New Roman" w:hAnsi="Times New Roman" w:cs="Times New Roman"/>
          <w:i/>
          <w:sz w:val="24"/>
          <w:szCs w:val="24"/>
        </w:rPr>
        <w:t>“The Cerebral Palsy (Spastic) Children’s Association of Penang”</w:t>
      </w:r>
      <w:r w:rsidRPr="00005388">
        <w:rPr>
          <w:rFonts w:ascii="Times New Roman" w:hAnsi="Times New Roman" w:cs="Times New Roman"/>
          <w:sz w:val="24"/>
          <w:szCs w:val="24"/>
        </w:rPr>
        <w:t>. Pada perin</w:t>
      </w:r>
      <w:r w:rsidR="002D2A03" w:rsidRPr="00005388">
        <w:rPr>
          <w:rFonts w:ascii="Times New Roman" w:hAnsi="Times New Roman" w:cs="Times New Roman"/>
          <w:sz w:val="24"/>
          <w:szCs w:val="24"/>
        </w:rPr>
        <w:t>gkat permulaan</w:t>
      </w:r>
      <w:r w:rsidR="006A1D15" w:rsidRPr="00005388">
        <w:rPr>
          <w:rFonts w:ascii="Times New Roman" w:hAnsi="Times New Roman" w:cs="Times New Roman"/>
          <w:sz w:val="24"/>
          <w:szCs w:val="24"/>
        </w:rPr>
        <w:t>, pengkaji mempunyai 18</w:t>
      </w:r>
      <w:r w:rsidR="002D2A03" w:rsidRPr="00005388">
        <w:rPr>
          <w:rFonts w:ascii="Times New Roman" w:hAnsi="Times New Roman" w:cs="Times New Roman"/>
          <w:sz w:val="24"/>
          <w:szCs w:val="24"/>
        </w:rPr>
        <w:t xml:space="preserve"> orang informan</w:t>
      </w:r>
      <w:r w:rsidRPr="00005388">
        <w:rPr>
          <w:rFonts w:ascii="Times New Roman" w:hAnsi="Times New Roman" w:cs="Times New Roman"/>
          <w:sz w:val="24"/>
          <w:szCs w:val="24"/>
        </w:rPr>
        <w:t xml:space="preserve"> yang menepati kriteria kajian yang telah ditetapkan. Namun</w:t>
      </w:r>
      <w:r w:rsidR="00DA1085" w:rsidRPr="00005388">
        <w:rPr>
          <w:rFonts w:ascii="Times New Roman" w:hAnsi="Times New Roman" w:cs="Times New Roman"/>
          <w:sz w:val="24"/>
          <w:szCs w:val="24"/>
        </w:rPr>
        <w:t xml:space="preserve"> begitu</w:t>
      </w:r>
      <w:r w:rsidR="006A1D15" w:rsidRPr="00005388">
        <w:rPr>
          <w:rFonts w:ascii="Times New Roman" w:hAnsi="Times New Roman" w:cs="Times New Roman"/>
          <w:sz w:val="24"/>
          <w:szCs w:val="24"/>
        </w:rPr>
        <w:t>, hanya enam orang informan</w:t>
      </w:r>
      <w:r w:rsidRPr="00005388">
        <w:rPr>
          <w:rFonts w:ascii="Times New Roman" w:hAnsi="Times New Roman" w:cs="Times New Roman"/>
          <w:sz w:val="24"/>
          <w:szCs w:val="24"/>
        </w:rPr>
        <w:t xml:space="preserve"> sahaja yang bersetuju untuk melibatkan diri dalam kajian ini secara sukarela dengan menandatangani borang persetujuan yang </w:t>
      </w:r>
      <w:r w:rsidR="00DA1085" w:rsidRPr="00005388">
        <w:rPr>
          <w:rFonts w:ascii="Times New Roman" w:hAnsi="Times New Roman" w:cs="Times New Roman"/>
          <w:sz w:val="24"/>
          <w:szCs w:val="24"/>
        </w:rPr>
        <w:t xml:space="preserve">telah </w:t>
      </w:r>
      <w:r w:rsidRPr="00005388">
        <w:rPr>
          <w:rFonts w:ascii="Times New Roman" w:hAnsi="Times New Roman" w:cs="Times New Roman"/>
          <w:sz w:val="24"/>
          <w:szCs w:val="24"/>
        </w:rPr>
        <w:t>dikemukakan oleh pengkaji.</w:t>
      </w:r>
    </w:p>
    <w:p w:rsidR="002A0238" w:rsidRPr="00005388" w:rsidRDefault="002A0238" w:rsidP="00876A07">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 xml:space="preserve">Sebelum temubual dijalankan, pengkaji telah berjumpa dengan </w:t>
      </w:r>
      <w:r w:rsidR="006A1D15" w:rsidRPr="00005388">
        <w:rPr>
          <w:rFonts w:ascii="Times New Roman" w:hAnsi="Times New Roman" w:cs="Times New Roman"/>
          <w:sz w:val="24"/>
          <w:szCs w:val="24"/>
        </w:rPr>
        <w:t>informan</w:t>
      </w:r>
      <w:r w:rsidRPr="00005388">
        <w:rPr>
          <w:rFonts w:ascii="Times New Roman" w:hAnsi="Times New Roman" w:cs="Times New Roman"/>
          <w:sz w:val="24"/>
          <w:szCs w:val="24"/>
        </w:rPr>
        <w:t xml:space="preserve"> yang </w:t>
      </w:r>
      <w:r w:rsidR="00876A07" w:rsidRPr="00005388">
        <w:rPr>
          <w:rFonts w:ascii="Times New Roman" w:hAnsi="Times New Roman" w:cs="Times New Roman"/>
          <w:sz w:val="24"/>
          <w:szCs w:val="24"/>
        </w:rPr>
        <w:t xml:space="preserve">telah </w:t>
      </w:r>
      <w:r w:rsidRPr="00005388">
        <w:rPr>
          <w:rFonts w:ascii="Times New Roman" w:hAnsi="Times New Roman" w:cs="Times New Roman"/>
          <w:sz w:val="24"/>
          <w:szCs w:val="24"/>
        </w:rPr>
        <w:t xml:space="preserve">bersetuju untuk melibatkan diri dalam kajian </w:t>
      </w:r>
      <w:r w:rsidR="006A1D15" w:rsidRPr="00005388">
        <w:rPr>
          <w:rFonts w:ascii="Times New Roman" w:hAnsi="Times New Roman" w:cs="Times New Roman"/>
          <w:sz w:val="24"/>
          <w:szCs w:val="24"/>
        </w:rPr>
        <w:t xml:space="preserve">ini </w:t>
      </w:r>
      <w:r w:rsidR="00876A07" w:rsidRPr="00005388">
        <w:rPr>
          <w:rFonts w:ascii="Times New Roman" w:hAnsi="Times New Roman" w:cs="Times New Roman"/>
          <w:sz w:val="24"/>
          <w:szCs w:val="24"/>
        </w:rPr>
        <w:t xml:space="preserve">bagi </w:t>
      </w:r>
      <w:r w:rsidRPr="00005388">
        <w:rPr>
          <w:rFonts w:ascii="Times New Roman" w:hAnsi="Times New Roman" w:cs="Times New Roman"/>
          <w:sz w:val="24"/>
          <w:szCs w:val="24"/>
        </w:rPr>
        <w:t>memberi</w:t>
      </w:r>
      <w:r w:rsidR="00B425E9">
        <w:rPr>
          <w:rFonts w:ascii="Times New Roman" w:hAnsi="Times New Roman" w:cs="Times New Roman"/>
          <w:sz w:val="24"/>
          <w:szCs w:val="24"/>
        </w:rPr>
        <w:t>kan</w:t>
      </w:r>
      <w:r w:rsidRPr="00005388">
        <w:rPr>
          <w:rFonts w:ascii="Times New Roman" w:hAnsi="Times New Roman" w:cs="Times New Roman"/>
          <w:sz w:val="24"/>
          <w:szCs w:val="24"/>
        </w:rPr>
        <w:t xml:space="preserve"> penerangan ringkas mengenai temubual yang bakal dijalanka</w:t>
      </w:r>
      <w:r w:rsidR="00876A07" w:rsidRPr="00005388">
        <w:rPr>
          <w:rFonts w:ascii="Times New Roman" w:hAnsi="Times New Roman" w:cs="Times New Roman"/>
          <w:sz w:val="24"/>
          <w:szCs w:val="24"/>
        </w:rPr>
        <w:t>n. Pada peringkat ini, informan</w:t>
      </w:r>
      <w:r w:rsidRPr="00005388">
        <w:rPr>
          <w:rFonts w:ascii="Times New Roman" w:hAnsi="Times New Roman" w:cs="Times New Roman"/>
          <w:sz w:val="24"/>
          <w:szCs w:val="24"/>
        </w:rPr>
        <w:t xml:space="preserve"> </w:t>
      </w:r>
      <w:r w:rsidR="002D2A03" w:rsidRPr="00005388">
        <w:rPr>
          <w:rFonts w:ascii="Times New Roman" w:hAnsi="Times New Roman" w:cs="Times New Roman"/>
          <w:sz w:val="24"/>
          <w:szCs w:val="24"/>
        </w:rPr>
        <w:t xml:space="preserve">juga </w:t>
      </w:r>
      <w:r w:rsidRPr="00005388">
        <w:rPr>
          <w:rFonts w:ascii="Times New Roman" w:hAnsi="Times New Roman" w:cs="Times New Roman"/>
          <w:sz w:val="24"/>
          <w:szCs w:val="24"/>
        </w:rPr>
        <w:t xml:space="preserve">diberi kebebasan untuk menetapkan tarikh </w:t>
      </w:r>
      <w:r w:rsidR="00876A07" w:rsidRPr="00005388">
        <w:rPr>
          <w:rFonts w:ascii="Times New Roman" w:hAnsi="Times New Roman" w:cs="Times New Roman"/>
          <w:sz w:val="24"/>
          <w:szCs w:val="24"/>
        </w:rPr>
        <w:t xml:space="preserve">dan masa </w:t>
      </w:r>
      <w:r w:rsidRPr="00005388">
        <w:rPr>
          <w:rFonts w:ascii="Times New Roman" w:hAnsi="Times New Roman" w:cs="Times New Roman"/>
          <w:sz w:val="24"/>
          <w:szCs w:val="24"/>
        </w:rPr>
        <w:t>untuk ditemubual mengikut</w:t>
      </w:r>
      <w:r w:rsidR="00876A07" w:rsidRPr="00005388">
        <w:rPr>
          <w:rFonts w:ascii="Times New Roman" w:hAnsi="Times New Roman" w:cs="Times New Roman"/>
          <w:sz w:val="24"/>
          <w:szCs w:val="24"/>
        </w:rPr>
        <w:t xml:space="preserve"> kelapangan mereka</w:t>
      </w:r>
      <w:r w:rsidRPr="00005388">
        <w:rPr>
          <w:rFonts w:ascii="Times New Roman" w:hAnsi="Times New Roman" w:cs="Times New Roman"/>
          <w:sz w:val="24"/>
          <w:szCs w:val="24"/>
        </w:rPr>
        <w:t>.</w:t>
      </w:r>
    </w:p>
    <w:p w:rsidR="00B425E9" w:rsidRDefault="00876A07" w:rsidP="002A0238">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Seterusnya, t</w:t>
      </w:r>
      <w:r w:rsidR="00BD1FD8" w:rsidRPr="00005388">
        <w:rPr>
          <w:rFonts w:ascii="Times New Roman" w:hAnsi="Times New Roman" w:cs="Times New Roman"/>
          <w:sz w:val="24"/>
          <w:szCs w:val="24"/>
        </w:rPr>
        <w:t xml:space="preserve">emubual dijalankan secara </w:t>
      </w:r>
      <w:r w:rsidRPr="00005388">
        <w:rPr>
          <w:rFonts w:ascii="Times New Roman" w:hAnsi="Times New Roman" w:cs="Times New Roman"/>
          <w:sz w:val="24"/>
          <w:szCs w:val="24"/>
        </w:rPr>
        <w:t>berasingan bagi setiap informan</w:t>
      </w:r>
      <w:r w:rsidR="00B425E9">
        <w:rPr>
          <w:rFonts w:ascii="Times New Roman" w:hAnsi="Times New Roman" w:cs="Times New Roman"/>
          <w:sz w:val="24"/>
          <w:szCs w:val="24"/>
        </w:rPr>
        <w:t xml:space="preserve"> untuk </w:t>
      </w:r>
      <w:r w:rsidR="00BD1FD8" w:rsidRPr="00005388">
        <w:rPr>
          <w:rFonts w:ascii="Times New Roman" w:hAnsi="Times New Roman" w:cs="Times New Roman"/>
          <w:sz w:val="24"/>
          <w:szCs w:val="24"/>
        </w:rPr>
        <w:t xml:space="preserve">memastikan </w:t>
      </w:r>
      <w:r w:rsidR="00B425E9">
        <w:rPr>
          <w:rFonts w:ascii="Times New Roman" w:hAnsi="Times New Roman" w:cs="Times New Roman"/>
          <w:sz w:val="24"/>
          <w:szCs w:val="24"/>
        </w:rPr>
        <w:t xml:space="preserve">agar </w:t>
      </w:r>
      <w:r w:rsidR="00BD1FD8" w:rsidRPr="00005388">
        <w:rPr>
          <w:rFonts w:ascii="Times New Roman" w:hAnsi="Times New Roman" w:cs="Times New Roman"/>
          <w:sz w:val="24"/>
          <w:szCs w:val="24"/>
        </w:rPr>
        <w:t xml:space="preserve">isu kerahsiaan terjamin. Selain itu, sepanjang proses temubual dijalankan pengkaji </w:t>
      </w:r>
      <w:r w:rsidR="00B425E9">
        <w:rPr>
          <w:rFonts w:ascii="Times New Roman" w:hAnsi="Times New Roman" w:cs="Times New Roman"/>
          <w:sz w:val="24"/>
          <w:szCs w:val="24"/>
        </w:rPr>
        <w:t xml:space="preserve">turut </w:t>
      </w:r>
      <w:r w:rsidR="00BD1FD8" w:rsidRPr="00005388">
        <w:rPr>
          <w:rFonts w:ascii="Times New Roman" w:hAnsi="Times New Roman" w:cs="Times New Roman"/>
          <w:sz w:val="24"/>
          <w:szCs w:val="24"/>
        </w:rPr>
        <w:t xml:space="preserve">melakukan pemerhatian terhadap aspek-aspek </w:t>
      </w:r>
      <w:r w:rsidR="00BD1FD8" w:rsidRPr="00005388">
        <w:rPr>
          <w:rFonts w:ascii="Times New Roman" w:hAnsi="Times New Roman" w:cs="Times New Roman"/>
          <w:i/>
          <w:sz w:val="24"/>
          <w:szCs w:val="24"/>
        </w:rPr>
        <w:t>non-verbal</w:t>
      </w:r>
      <w:r w:rsidRPr="00005388">
        <w:rPr>
          <w:rFonts w:ascii="Times New Roman" w:hAnsi="Times New Roman" w:cs="Times New Roman"/>
          <w:sz w:val="24"/>
          <w:szCs w:val="24"/>
        </w:rPr>
        <w:t xml:space="preserve"> seperti reaksi informan</w:t>
      </w:r>
      <w:r w:rsidR="00BD1FD8" w:rsidRPr="00005388">
        <w:rPr>
          <w:rFonts w:ascii="Times New Roman" w:hAnsi="Times New Roman" w:cs="Times New Roman"/>
          <w:sz w:val="24"/>
          <w:szCs w:val="24"/>
        </w:rPr>
        <w:t xml:space="preserve">, </w:t>
      </w:r>
      <w:proofErr w:type="gramStart"/>
      <w:r w:rsidR="00BD1FD8" w:rsidRPr="00005388">
        <w:rPr>
          <w:rFonts w:ascii="Times New Roman" w:hAnsi="Times New Roman" w:cs="Times New Roman"/>
          <w:sz w:val="24"/>
          <w:szCs w:val="24"/>
        </w:rPr>
        <w:t>cara</w:t>
      </w:r>
      <w:proofErr w:type="gramEnd"/>
      <w:r w:rsidR="00BD1FD8" w:rsidRPr="00005388">
        <w:rPr>
          <w:rFonts w:ascii="Times New Roman" w:hAnsi="Times New Roman" w:cs="Times New Roman"/>
          <w:sz w:val="24"/>
          <w:szCs w:val="24"/>
        </w:rPr>
        <w:t xml:space="preserve"> pertuturan, gerak badan, air muka, </w:t>
      </w:r>
      <w:r w:rsidR="002A0238" w:rsidRPr="00005388">
        <w:rPr>
          <w:rFonts w:ascii="Times New Roman" w:hAnsi="Times New Roman" w:cs="Times New Roman"/>
          <w:sz w:val="24"/>
          <w:szCs w:val="24"/>
        </w:rPr>
        <w:t xml:space="preserve">kontak mata </w:t>
      </w:r>
      <w:r w:rsidRPr="00005388">
        <w:rPr>
          <w:rFonts w:ascii="Times New Roman" w:hAnsi="Times New Roman" w:cs="Times New Roman"/>
          <w:sz w:val="24"/>
          <w:szCs w:val="24"/>
        </w:rPr>
        <w:t>serta nada suara</w:t>
      </w:r>
      <w:r w:rsidR="00BD1FD8" w:rsidRPr="00005388">
        <w:rPr>
          <w:rFonts w:ascii="Times New Roman" w:hAnsi="Times New Roman" w:cs="Times New Roman"/>
          <w:sz w:val="24"/>
          <w:szCs w:val="24"/>
        </w:rPr>
        <w:t xml:space="preserve">. </w:t>
      </w:r>
    </w:p>
    <w:p w:rsidR="007C0E1A" w:rsidRPr="00005388" w:rsidRDefault="00B425E9" w:rsidP="00076528">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w:t>
      </w:r>
      <w:r w:rsidR="00BD1FD8" w:rsidRPr="00005388">
        <w:rPr>
          <w:rFonts w:ascii="Times New Roman" w:hAnsi="Times New Roman" w:cs="Times New Roman"/>
          <w:sz w:val="24"/>
          <w:szCs w:val="24"/>
        </w:rPr>
        <w:t>tujuan pengumpulan data, pengkaji menggunakan alat perakam</w:t>
      </w:r>
      <w:r>
        <w:rPr>
          <w:rFonts w:ascii="Times New Roman" w:hAnsi="Times New Roman" w:cs="Times New Roman"/>
          <w:sz w:val="24"/>
          <w:szCs w:val="24"/>
        </w:rPr>
        <w:t xml:space="preserve"> suara bagi merakam sesi temubual di </w:t>
      </w:r>
      <w:r w:rsidR="00876A07" w:rsidRPr="00005388">
        <w:rPr>
          <w:rFonts w:ascii="Times New Roman" w:hAnsi="Times New Roman" w:cs="Times New Roman"/>
          <w:sz w:val="24"/>
          <w:szCs w:val="24"/>
        </w:rPr>
        <w:t xml:space="preserve">antara pengkaji dan informan. Kebenaran daripada informan </w:t>
      </w:r>
      <w:r w:rsidR="00BD1FD8" w:rsidRPr="00005388">
        <w:rPr>
          <w:rFonts w:ascii="Times New Roman" w:hAnsi="Times New Roman" w:cs="Times New Roman"/>
          <w:sz w:val="24"/>
          <w:szCs w:val="24"/>
        </w:rPr>
        <w:t>diminta terlebih d</w:t>
      </w:r>
      <w:r w:rsidR="002A0238" w:rsidRPr="00005388">
        <w:rPr>
          <w:rFonts w:ascii="Times New Roman" w:hAnsi="Times New Roman" w:cs="Times New Roman"/>
          <w:sz w:val="24"/>
          <w:szCs w:val="24"/>
        </w:rPr>
        <w:t xml:space="preserve">ahulu bagi tujuan merakam data. </w:t>
      </w:r>
      <w:r w:rsidR="00B52ABB">
        <w:rPr>
          <w:rFonts w:ascii="Times New Roman" w:hAnsi="Times New Roman" w:cs="Times New Roman"/>
          <w:sz w:val="24"/>
          <w:szCs w:val="24"/>
        </w:rPr>
        <w:t xml:space="preserve">Data yang diperolehi menerusi </w:t>
      </w:r>
      <w:r w:rsidR="001F1527" w:rsidRPr="00005388">
        <w:rPr>
          <w:rFonts w:ascii="Times New Roman" w:hAnsi="Times New Roman" w:cs="Times New Roman"/>
          <w:sz w:val="24"/>
          <w:szCs w:val="24"/>
        </w:rPr>
        <w:t xml:space="preserve">rakaman suara </w:t>
      </w:r>
      <w:r w:rsidR="00876A07" w:rsidRPr="00005388">
        <w:rPr>
          <w:rFonts w:ascii="Times New Roman" w:hAnsi="Times New Roman" w:cs="Times New Roman"/>
          <w:sz w:val="24"/>
          <w:szCs w:val="24"/>
        </w:rPr>
        <w:t xml:space="preserve">seterusnya </w:t>
      </w:r>
      <w:r w:rsidR="002D2A03" w:rsidRPr="00005388">
        <w:rPr>
          <w:rFonts w:ascii="Times New Roman" w:hAnsi="Times New Roman" w:cs="Times New Roman"/>
          <w:sz w:val="24"/>
          <w:szCs w:val="24"/>
        </w:rPr>
        <w:t xml:space="preserve">dibaca, ditranskrip </w:t>
      </w:r>
      <w:r w:rsidR="001F1527" w:rsidRPr="00005388">
        <w:rPr>
          <w:rFonts w:ascii="Times New Roman" w:hAnsi="Times New Roman" w:cs="Times New Roman"/>
          <w:sz w:val="24"/>
          <w:szCs w:val="24"/>
        </w:rPr>
        <w:t>dan dikodkan mengikut kategori tem</w:t>
      </w:r>
      <w:r w:rsidR="00876A07" w:rsidRPr="00005388">
        <w:rPr>
          <w:rFonts w:ascii="Times New Roman" w:hAnsi="Times New Roman" w:cs="Times New Roman"/>
          <w:sz w:val="24"/>
          <w:szCs w:val="24"/>
        </w:rPr>
        <w:t>a yang telah dibangkitkan oleh informan</w:t>
      </w:r>
      <w:r w:rsidR="001F1527" w:rsidRPr="00005388">
        <w:rPr>
          <w:rFonts w:ascii="Times New Roman" w:hAnsi="Times New Roman" w:cs="Times New Roman"/>
          <w:sz w:val="24"/>
          <w:szCs w:val="24"/>
        </w:rPr>
        <w:t xml:space="preserve"> semasa sesi temubual dijalankan. Proses transkripsi mengambil masa </w:t>
      </w:r>
      <w:r w:rsidR="00876A07" w:rsidRPr="00005388">
        <w:rPr>
          <w:rFonts w:ascii="Times New Roman" w:hAnsi="Times New Roman" w:cs="Times New Roman"/>
          <w:sz w:val="24"/>
          <w:szCs w:val="24"/>
        </w:rPr>
        <w:t xml:space="preserve">selama </w:t>
      </w:r>
      <w:r w:rsidR="001F1527" w:rsidRPr="00005388">
        <w:rPr>
          <w:rFonts w:ascii="Times New Roman" w:hAnsi="Times New Roman" w:cs="Times New Roman"/>
          <w:sz w:val="24"/>
          <w:szCs w:val="24"/>
        </w:rPr>
        <w:t>satu hingga empat hari bag</w:t>
      </w:r>
      <w:r w:rsidR="00876A07" w:rsidRPr="00005388">
        <w:rPr>
          <w:rFonts w:ascii="Times New Roman" w:hAnsi="Times New Roman" w:cs="Times New Roman"/>
          <w:sz w:val="24"/>
          <w:szCs w:val="24"/>
        </w:rPr>
        <w:t>i setiap informan</w:t>
      </w:r>
      <w:r w:rsidR="001F1527" w:rsidRPr="00005388">
        <w:rPr>
          <w:rFonts w:ascii="Times New Roman" w:hAnsi="Times New Roman" w:cs="Times New Roman"/>
          <w:sz w:val="24"/>
          <w:szCs w:val="24"/>
        </w:rPr>
        <w:t>. Proses ini diulang beberapa kali sehingga setiap perkataa</w:t>
      </w:r>
      <w:r w:rsidR="00876A07" w:rsidRPr="00005388">
        <w:rPr>
          <w:rFonts w:ascii="Times New Roman" w:hAnsi="Times New Roman" w:cs="Times New Roman"/>
          <w:sz w:val="24"/>
          <w:szCs w:val="24"/>
        </w:rPr>
        <w:t>n yang dilafazkan oleh informan</w:t>
      </w:r>
      <w:r w:rsidR="001F1527" w:rsidRPr="00005388">
        <w:rPr>
          <w:rFonts w:ascii="Times New Roman" w:hAnsi="Times New Roman" w:cs="Times New Roman"/>
          <w:sz w:val="24"/>
          <w:szCs w:val="24"/>
        </w:rPr>
        <w:t xml:space="preserve"> dicatatkan dengan tepat. </w:t>
      </w:r>
    </w:p>
    <w:p w:rsidR="001F1527" w:rsidRPr="00005388" w:rsidRDefault="001F1527" w:rsidP="00F1603C">
      <w:pPr>
        <w:spacing w:after="0" w:line="276" w:lineRule="auto"/>
        <w:jc w:val="center"/>
        <w:rPr>
          <w:rFonts w:ascii="Times New Roman" w:hAnsi="Times New Roman" w:cs="Times New Roman"/>
          <w:sz w:val="24"/>
          <w:szCs w:val="24"/>
        </w:rPr>
      </w:pPr>
      <w:r w:rsidRPr="00005388">
        <w:rPr>
          <w:rFonts w:ascii="Times New Roman" w:hAnsi="Times New Roman" w:cs="Times New Roman"/>
          <w:sz w:val="24"/>
          <w:szCs w:val="24"/>
        </w:rPr>
        <w:lastRenderedPageBreak/>
        <w:t>KAEDAH ANALISIS DATA</w:t>
      </w:r>
    </w:p>
    <w:p w:rsidR="00F1603C" w:rsidRPr="00005388" w:rsidRDefault="00F1603C" w:rsidP="00F1603C">
      <w:pPr>
        <w:spacing w:after="0" w:line="276" w:lineRule="auto"/>
        <w:jc w:val="both"/>
        <w:rPr>
          <w:rFonts w:ascii="Times New Roman" w:hAnsi="Times New Roman" w:cs="Times New Roman"/>
          <w:sz w:val="24"/>
          <w:szCs w:val="24"/>
        </w:rPr>
      </w:pPr>
    </w:p>
    <w:p w:rsidR="009633F6" w:rsidRPr="00005388" w:rsidRDefault="009633F6" w:rsidP="009633F6">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Kaedah analisis data merupakan satu proses penting d</w:t>
      </w:r>
      <w:r w:rsidR="002D2A03" w:rsidRPr="00005388">
        <w:rPr>
          <w:rFonts w:ascii="Times New Roman" w:hAnsi="Times New Roman" w:cs="Times New Roman"/>
          <w:sz w:val="24"/>
          <w:szCs w:val="24"/>
        </w:rPr>
        <w:t>alam menjalankan sesebuah penyelidikan</w:t>
      </w:r>
      <w:r w:rsidRPr="00005388">
        <w:rPr>
          <w:rFonts w:ascii="Times New Roman" w:hAnsi="Times New Roman" w:cs="Times New Roman"/>
          <w:sz w:val="24"/>
          <w:szCs w:val="24"/>
        </w:rPr>
        <w:t>. Dalam kajian ini, data yang diperolehi dianalisis berpandukan kepada empat peringkat yang berbeza iaitu: (i) peringkat familiarisasi, (ii) peringkat transkripsi, (iii) peringkat organisasi data, dan peringkat pengekodan dan mengenalpasti tema.</w:t>
      </w:r>
    </w:p>
    <w:p w:rsidR="001F1527" w:rsidRPr="00005388" w:rsidRDefault="001F1527" w:rsidP="001F1527">
      <w:pPr>
        <w:spacing w:after="0" w:line="276" w:lineRule="auto"/>
        <w:jc w:val="both"/>
        <w:rPr>
          <w:rFonts w:ascii="Times New Roman" w:hAnsi="Times New Roman" w:cs="Times New Roman"/>
          <w:sz w:val="24"/>
          <w:szCs w:val="24"/>
        </w:rPr>
      </w:pPr>
    </w:p>
    <w:p w:rsidR="00F1603C" w:rsidRPr="00005388" w:rsidRDefault="00F1603C" w:rsidP="00F1603C">
      <w:pPr>
        <w:spacing w:after="0"/>
        <w:jc w:val="center"/>
        <w:rPr>
          <w:rFonts w:ascii="Times New Roman" w:hAnsi="Times New Roman" w:cs="Times New Roman"/>
          <w:sz w:val="20"/>
          <w:szCs w:val="20"/>
        </w:rPr>
      </w:pPr>
      <w:r w:rsidRPr="00005388">
        <w:rPr>
          <w:rFonts w:ascii="Times New Roman" w:hAnsi="Times New Roman" w:cs="Times New Roman"/>
          <w:sz w:val="20"/>
          <w:szCs w:val="20"/>
        </w:rPr>
        <w:t>PERINGKAT FAMILIARISASI</w:t>
      </w:r>
    </w:p>
    <w:p w:rsidR="00F1603C" w:rsidRPr="00005388" w:rsidRDefault="00F1603C" w:rsidP="00F1603C">
      <w:pPr>
        <w:spacing w:after="0"/>
        <w:jc w:val="both"/>
        <w:rPr>
          <w:rFonts w:ascii="Times New Roman" w:hAnsi="Times New Roman" w:cs="Times New Roman"/>
          <w:sz w:val="24"/>
          <w:szCs w:val="24"/>
        </w:rPr>
      </w:pPr>
    </w:p>
    <w:p w:rsidR="001F1527" w:rsidRPr="00005388" w:rsidRDefault="001F1527" w:rsidP="00F1603C">
      <w:pPr>
        <w:spacing w:after="0"/>
        <w:jc w:val="both"/>
        <w:rPr>
          <w:rFonts w:ascii="Times New Roman" w:hAnsi="Times New Roman" w:cs="Times New Roman"/>
          <w:sz w:val="24"/>
          <w:szCs w:val="24"/>
        </w:rPr>
      </w:pPr>
      <w:r w:rsidRPr="00005388">
        <w:rPr>
          <w:rFonts w:ascii="Times New Roman" w:hAnsi="Times New Roman" w:cs="Times New Roman"/>
          <w:sz w:val="24"/>
          <w:szCs w:val="24"/>
        </w:rPr>
        <w:t xml:space="preserve">Pengkaji mendengar semula rakaman suara yang telah dibuat semasa sesi temubual </w:t>
      </w:r>
      <w:r w:rsidR="00076528">
        <w:rPr>
          <w:rFonts w:ascii="Times New Roman" w:hAnsi="Times New Roman" w:cs="Times New Roman"/>
          <w:sz w:val="24"/>
          <w:szCs w:val="24"/>
        </w:rPr>
        <w:t xml:space="preserve">dijalankan </w:t>
      </w:r>
      <w:r w:rsidRPr="00005388">
        <w:rPr>
          <w:rFonts w:ascii="Times New Roman" w:hAnsi="Times New Roman" w:cs="Times New Roman"/>
          <w:sz w:val="24"/>
          <w:szCs w:val="24"/>
        </w:rPr>
        <w:t>s</w:t>
      </w:r>
      <w:r w:rsidR="00B52ABB">
        <w:rPr>
          <w:rFonts w:ascii="Times New Roman" w:hAnsi="Times New Roman" w:cs="Times New Roman"/>
          <w:sz w:val="24"/>
          <w:szCs w:val="24"/>
        </w:rPr>
        <w:t xml:space="preserve">ebelum </w:t>
      </w:r>
      <w:r w:rsidR="00076528">
        <w:rPr>
          <w:rFonts w:ascii="Times New Roman" w:hAnsi="Times New Roman" w:cs="Times New Roman"/>
          <w:sz w:val="24"/>
          <w:szCs w:val="24"/>
        </w:rPr>
        <w:t>proses transkripsi dilakukan.</w:t>
      </w:r>
    </w:p>
    <w:p w:rsidR="001F1527" w:rsidRPr="00005388" w:rsidRDefault="001F1527" w:rsidP="001F1527">
      <w:pPr>
        <w:spacing w:after="0"/>
        <w:jc w:val="both"/>
        <w:rPr>
          <w:rFonts w:ascii="Times New Roman" w:hAnsi="Times New Roman" w:cs="Times New Roman"/>
          <w:sz w:val="24"/>
          <w:szCs w:val="24"/>
        </w:rPr>
      </w:pPr>
    </w:p>
    <w:p w:rsidR="00455F4B" w:rsidRPr="00005388" w:rsidRDefault="00455F4B" w:rsidP="00455F4B">
      <w:pPr>
        <w:spacing w:after="0" w:line="276" w:lineRule="auto"/>
        <w:jc w:val="center"/>
        <w:rPr>
          <w:rFonts w:ascii="Times New Roman" w:hAnsi="Times New Roman" w:cs="Times New Roman"/>
          <w:sz w:val="20"/>
          <w:szCs w:val="20"/>
        </w:rPr>
      </w:pPr>
      <w:r w:rsidRPr="00005388">
        <w:rPr>
          <w:rFonts w:ascii="Times New Roman" w:hAnsi="Times New Roman" w:cs="Times New Roman"/>
          <w:sz w:val="20"/>
          <w:szCs w:val="20"/>
        </w:rPr>
        <w:t>PERINGKAT TRANSKRIPSI</w:t>
      </w:r>
    </w:p>
    <w:p w:rsidR="00455F4B" w:rsidRPr="00005388" w:rsidRDefault="00455F4B" w:rsidP="001F1527">
      <w:pPr>
        <w:spacing w:after="0" w:line="276" w:lineRule="auto"/>
        <w:jc w:val="both"/>
        <w:rPr>
          <w:rFonts w:ascii="Times New Roman" w:hAnsi="Times New Roman" w:cs="Times New Roman"/>
          <w:sz w:val="24"/>
          <w:szCs w:val="24"/>
        </w:rPr>
      </w:pPr>
    </w:p>
    <w:p w:rsidR="001F1527" w:rsidRDefault="001F1527" w:rsidP="001F1527">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 xml:space="preserve">Transkripsi merupakan </w:t>
      </w:r>
      <w:r w:rsidR="00B52ABB">
        <w:rPr>
          <w:rFonts w:ascii="Times New Roman" w:hAnsi="Times New Roman" w:cs="Times New Roman"/>
          <w:sz w:val="24"/>
          <w:szCs w:val="24"/>
        </w:rPr>
        <w:t xml:space="preserve">suatu </w:t>
      </w:r>
      <w:r w:rsidRPr="00005388">
        <w:rPr>
          <w:rFonts w:ascii="Times New Roman" w:hAnsi="Times New Roman" w:cs="Times New Roman"/>
          <w:sz w:val="24"/>
          <w:szCs w:val="24"/>
        </w:rPr>
        <w:t>peringkat dimana pengkaji memindahkan keseluruhan hasil rakaman percakapan dan catatan pemerhatian semasa proses temubual dijalankan</w:t>
      </w:r>
      <w:r w:rsidR="00B52ABB">
        <w:rPr>
          <w:rFonts w:ascii="Times New Roman" w:hAnsi="Times New Roman" w:cs="Times New Roman"/>
          <w:sz w:val="24"/>
          <w:szCs w:val="24"/>
        </w:rPr>
        <w:t xml:space="preserve"> dalam bentuk penulisan</w:t>
      </w:r>
      <w:r w:rsidRPr="00005388">
        <w:rPr>
          <w:rFonts w:ascii="Times New Roman" w:hAnsi="Times New Roman" w:cs="Times New Roman"/>
          <w:sz w:val="24"/>
          <w:szCs w:val="24"/>
        </w:rPr>
        <w:t>. Semua makluma</w:t>
      </w:r>
      <w:r w:rsidR="008006C7" w:rsidRPr="00005388">
        <w:rPr>
          <w:rFonts w:ascii="Times New Roman" w:hAnsi="Times New Roman" w:cs="Times New Roman"/>
          <w:sz w:val="24"/>
          <w:szCs w:val="24"/>
        </w:rPr>
        <w:t>t yang dinyatakan oleh informan</w:t>
      </w:r>
      <w:r w:rsidRPr="00005388">
        <w:rPr>
          <w:rFonts w:ascii="Times New Roman" w:hAnsi="Times New Roman" w:cs="Times New Roman"/>
          <w:sz w:val="24"/>
          <w:szCs w:val="24"/>
        </w:rPr>
        <w:t xml:space="preserve"> ditranskripsikan dalam bentuk perkataan dengan penuh etika. Setiap perkataan dan ayat dicatatkan seper</w:t>
      </w:r>
      <w:r w:rsidR="008006C7" w:rsidRPr="00005388">
        <w:rPr>
          <w:rFonts w:ascii="Times New Roman" w:hAnsi="Times New Roman" w:cs="Times New Roman"/>
          <w:sz w:val="24"/>
          <w:szCs w:val="24"/>
        </w:rPr>
        <w:t>ti</w:t>
      </w:r>
      <w:r w:rsidR="00B52ABB">
        <w:rPr>
          <w:rFonts w:ascii="Times New Roman" w:hAnsi="Times New Roman" w:cs="Times New Roman"/>
          <w:sz w:val="24"/>
          <w:szCs w:val="24"/>
        </w:rPr>
        <w:t>mana</w:t>
      </w:r>
      <w:r w:rsidR="008006C7" w:rsidRPr="00005388">
        <w:rPr>
          <w:rFonts w:ascii="Times New Roman" w:hAnsi="Times New Roman" w:cs="Times New Roman"/>
          <w:sz w:val="24"/>
          <w:szCs w:val="24"/>
        </w:rPr>
        <w:t xml:space="preserve"> yang diucapkan oleh informan</w:t>
      </w:r>
      <w:r w:rsidRPr="00005388">
        <w:rPr>
          <w:rFonts w:ascii="Times New Roman" w:hAnsi="Times New Roman" w:cs="Times New Roman"/>
          <w:sz w:val="24"/>
          <w:szCs w:val="24"/>
        </w:rPr>
        <w:t xml:space="preserve"> tanpa sebarang perubahan. </w:t>
      </w:r>
    </w:p>
    <w:p w:rsidR="00C54D75" w:rsidRPr="00005388" w:rsidRDefault="00C54D75" w:rsidP="001F1527">
      <w:pPr>
        <w:spacing w:after="0" w:line="276" w:lineRule="auto"/>
        <w:jc w:val="both"/>
        <w:rPr>
          <w:rFonts w:ascii="Times New Roman" w:hAnsi="Times New Roman" w:cs="Times New Roman"/>
          <w:sz w:val="24"/>
          <w:szCs w:val="24"/>
        </w:rPr>
      </w:pPr>
    </w:p>
    <w:p w:rsidR="00C54D75" w:rsidRPr="00005388" w:rsidRDefault="00C54D75" w:rsidP="00C54D75">
      <w:pPr>
        <w:spacing w:after="0" w:line="276" w:lineRule="auto"/>
        <w:jc w:val="center"/>
        <w:rPr>
          <w:rFonts w:ascii="Times New Roman" w:hAnsi="Times New Roman" w:cs="Times New Roman"/>
          <w:sz w:val="20"/>
          <w:szCs w:val="20"/>
        </w:rPr>
      </w:pPr>
      <w:r w:rsidRPr="00005388">
        <w:rPr>
          <w:rFonts w:ascii="Times New Roman" w:hAnsi="Times New Roman" w:cs="Times New Roman"/>
          <w:sz w:val="20"/>
          <w:szCs w:val="20"/>
        </w:rPr>
        <w:t>PERINGKAT ORGANISASI DATA</w:t>
      </w:r>
    </w:p>
    <w:p w:rsidR="00E26C10" w:rsidRPr="00005388" w:rsidRDefault="00E26C10" w:rsidP="00E26C10">
      <w:pPr>
        <w:spacing w:after="0" w:line="276" w:lineRule="auto"/>
        <w:jc w:val="center"/>
        <w:rPr>
          <w:rFonts w:ascii="Times New Roman" w:hAnsi="Times New Roman" w:cs="Times New Roman"/>
          <w:sz w:val="20"/>
          <w:szCs w:val="20"/>
        </w:rPr>
      </w:pPr>
    </w:p>
    <w:p w:rsidR="009F61D6" w:rsidRPr="00005388" w:rsidRDefault="001F1527" w:rsidP="001F1527">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 xml:space="preserve">Selepas </w:t>
      </w:r>
      <w:r w:rsidR="00B52ABB">
        <w:rPr>
          <w:rFonts w:ascii="Times New Roman" w:hAnsi="Times New Roman" w:cs="Times New Roman"/>
          <w:sz w:val="24"/>
          <w:szCs w:val="24"/>
        </w:rPr>
        <w:t xml:space="preserve">proses </w:t>
      </w:r>
      <w:r w:rsidRPr="00005388">
        <w:rPr>
          <w:rFonts w:ascii="Times New Roman" w:hAnsi="Times New Roman" w:cs="Times New Roman"/>
          <w:sz w:val="24"/>
          <w:szCs w:val="24"/>
        </w:rPr>
        <w:t>transkripsi dilakukan, data yang telah dipe</w:t>
      </w:r>
      <w:r w:rsidR="00455F4B" w:rsidRPr="00005388">
        <w:rPr>
          <w:rFonts w:ascii="Times New Roman" w:hAnsi="Times New Roman" w:cs="Times New Roman"/>
          <w:sz w:val="24"/>
          <w:szCs w:val="24"/>
        </w:rPr>
        <w:t>rolehi di</w:t>
      </w:r>
      <w:r w:rsidRPr="00005388">
        <w:rPr>
          <w:rFonts w:ascii="Times New Roman" w:hAnsi="Times New Roman" w:cs="Times New Roman"/>
          <w:sz w:val="24"/>
          <w:szCs w:val="24"/>
        </w:rPr>
        <w:t xml:space="preserve">susun mengikut bahagian tertentu. </w:t>
      </w:r>
      <w:r w:rsidR="008006C7" w:rsidRPr="00005388">
        <w:rPr>
          <w:rFonts w:ascii="Times New Roman" w:hAnsi="Times New Roman" w:cs="Times New Roman"/>
          <w:sz w:val="24"/>
          <w:szCs w:val="24"/>
        </w:rPr>
        <w:t>S</w:t>
      </w:r>
      <w:r w:rsidRPr="00005388">
        <w:rPr>
          <w:rFonts w:ascii="Times New Roman" w:hAnsi="Times New Roman" w:cs="Times New Roman"/>
          <w:sz w:val="24"/>
          <w:szCs w:val="24"/>
        </w:rPr>
        <w:t>e</w:t>
      </w:r>
      <w:r w:rsidR="008006C7" w:rsidRPr="00005388">
        <w:rPr>
          <w:rFonts w:ascii="Times New Roman" w:hAnsi="Times New Roman" w:cs="Times New Roman"/>
          <w:sz w:val="24"/>
          <w:szCs w:val="24"/>
        </w:rPr>
        <w:t xml:space="preserve">barang pengenalan diri </w:t>
      </w:r>
      <w:r w:rsidR="002D2A03" w:rsidRPr="00005388">
        <w:rPr>
          <w:rFonts w:ascii="Times New Roman" w:hAnsi="Times New Roman" w:cs="Times New Roman"/>
          <w:sz w:val="24"/>
          <w:szCs w:val="24"/>
        </w:rPr>
        <w:t xml:space="preserve">berkaitan </w:t>
      </w:r>
      <w:r w:rsidR="008006C7" w:rsidRPr="00005388">
        <w:rPr>
          <w:rFonts w:ascii="Times New Roman" w:hAnsi="Times New Roman" w:cs="Times New Roman"/>
          <w:sz w:val="24"/>
          <w:szCs w:val="24"/>
        </w:rPr>
        <w:t xml:space="preserve">informan </w:t>
      </w:r>
      <w:r w:rsidR="002D2A03" w:rsidRPr="00005388">
        <w:rPr>
          <w:rFonts w:ascii="Times New Roman" w:hAnsi="Times New Roman" w:cs="Times New Roman"/>
          <w:sz w:val="24"/>
          <w:szCs w:val="24"/>
        </w:rPr>
        <w:t xml:space="preserve">dan anak mereka </w:t>
      </w:r>
      <w:r w:rsidR="008006C7" w:rsidRPr="00005388">
        <w:rPr>
          <w:rFonts w:ascii="Times New Roman" w:hAnsi="Times New Roman" w:cs="Times New Roman"/>
          <w:sz w:val="24"/>
          <w:szCs w:val="24"/>
        </w:rPr>
        <w:t xml:space="preserve">dikodkan dengan menggunakan </w:t>
      </w:r>
      <w:proofErr w:type="gramStart"/>
      <w:r w:rsidR="00076528">
        <w:rPr>
          <w:rFonts w:ascii="Times New Roman" w:hAnsi="Times New Roman" w:cs="Times New Roman"/>
          <w:sz w:val="24"/>
          <w:szCs w:val="24"/>
        </w:rPr>
        <w:t>nama</w:t>
      </w:r>
      <w:proofErr w:type="gramEnd"/>
      <w:r w:rsidR="00076528">
        <w:rPr>
          <w:rFonts w:ascii="Times New Roman" w:hAnsi="Times New Roman" w:cs="Times New Roman"/>
          <w:sz w:val="24"/>
          <w:szCs w:val="24"/>
        </w:rPr>
        <w:t xml:space="preserve"> samaran </w:t>
      </w:r>
      <w:r w:rsidR="008006C7" w:rsidRPr="00005388">
        <w:rPr>
          <w:rFonts w:ascii="Times New Roman" w:hAnsi="Times New Roman" w:cs="Times New Roman"/>
          <w:sz w:val="24"/>
          <w:szCs w:val="24"/>
        </w:rPr>
        <w:t>bagi melindungi identiti diri mereka.</w:t>
      </w:r>
    </w:p>
    <w:p w:rsidR="00455F4B" w:rsidRPr="00005388" w:rsidRDefault="00455F4B" w:rsidP="00455F4B">
      <w:pPr>
        <w:spacing w:after="0" w:line="276" w:lineRule="auto"/>
        <w:jc w:val="center"/>
        <w:rPr>
          <w:rFonts w:ascii="Times New Roman" w:hAnsi="Times New Roman" w:cs="Times New Roman"/>
          <w:sz w:val="20"/>
          <w:szCs w:val="20"/>
        </w:rPr>
      </w:pPr>
      <w:r w:rsidRPr="00005388">
        <w:rPr>
          <w:rFonts w:ascii="Times New Roman" w:hAnsi="Times New Roman" w:cs="Times New Roman"/>
          <w:sz w:val="20"/>
          <w:szCs w:val="20"/>
        </w:rPr>
        <w:t>PERINGKAT PENGEKODAN DAN MENGENALPASTI TEMA</w:t>
      </w:r>
    </w:p>
    <w:p w:rsidR="00455F4B" w:rsidRPr="00005388" w:rsidRDefault="00455F4B" w:rsidP="001F1527">
      <w:pPr>
        <w:spacing w:after="0" w:line="276" w:lineRule="auto"/>
        <w:jc w:val="both"/>
        <w:rPr>
          <w:rFonts w:ascii="Times New Roman" w:hAnsi="Times New Roman" w:cs="Times New Roman"/>
          <w:sz w:val="24"/>
          <w:szCs w:val="24"/>
        </w:rPr>
      </w:pPr>
    </w:p>
    <w:p w:rsidR="001F1527" w:rsidRPr="00005388" w:rsidRDefault="00455F4B" w:rsidP="00455F4B">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 xml:space="preserve">Tema </w:t>
      </w:r>
      <w:r w:rsidR="001F1527" w:rsidRPr="00005388">
        <w:rPr>
          <w:rFonts w:ascii="Times New Roman" w:hAnsi="Times New Roman" w:cs="Times New Roman"/>
          <w:sz w:val="24"/>
          <w:szCs w:val="24"/>
        </w:rPr>
        <w:t xml:space="preserve">dan konsep yang </w:t>
      </w:r>
      <w:r w:rsidRPr="00005388">
        <w:rPr>
          <w:rFonts w:ascii="Times New Roman" w:hAnsi="Times New Roman" w:cs="Times New Roman"/>
          <w:sz w:val="24"/>
          <w:szCs w:val="24"/>
        </w:rPr>
        <w:t xml:space="preserve">bersifat kukuh dan jelas </w:t>
      </w:r>
      <w:r w:rsidR="001F1527" w:rsidRPr="00005388">
        <w:rPr>
          <w:rFonts w:ascii="Times New Roman" w:hAnsi="Times New Roman" w:cs="Times New Roman"/>
          <w:sz w:val="24"/>
          <w:szCs w:val="24"/>
        </w:rPr>
        <w:t xml:space="preserve">dikenalpasti dan </w:t>
      </w:r>
      <w:r w:rsidRPr="00005388">
        <w:rPr>
          <w:rFonts w:ascii="Times New Roman" w:hAnsi="Times New Roman" w:cs="Times New Roman"/>
          <w:sz w:val="24"/>
          <w:szCs w:val="24"/>
        </w:rPr>
        <w:t xml:space="preserve">dikodkan </w:t>
      </w:r>
      <w:r w:rsidR="002D2A03" w:rsidRPr="00005388">
        <w:rPr>
          <w:rFonts w:ascii="Times New Roman" w:hAnsi="Times New Roman" w:cs="Times New Roman"/>
          <w:sz w:val="24"/>
          <w:szCs w:val="24"/>
        </w:rPr>
        <w:t>dengan teliti.</w:t>
      </w:r>
      <w:r w:rsidR="008006C7" w:rsidRPr="00005388">
        <w:rPr>
          <w:rFonts w:ascii="Times New Roman" w:hAnsi="Times New Roman" w:cs="Times New Roman"/>
          <w:sz w:val="24"/>
          <w:szCs w:val="24"/>
        </w:rPr>
        <w:t xml:space="preserve"> </w:t>
      </w:r>
      <w:r w:rsidR="001F1527" w:rsidRPr="00005388">
        <w:rPr>
          <w:rFonts w:ascii="Times New Roman" w:hAnsi="Times New Roman" w:cs="Times New Roman"/>
          <w:sz w:val="24"/>
          <w:szCs w:val="24"/>
        </w:rPr>
        <w:t xml:space="preserve">Pengekodan semula dibuat bagi memastikan tema dan sub-tema yang paling tepat diperolehi. </w:t>
      </w:r>
      <w:r w:rsidRPr="00005388">
        <w:rPr>
          <w:rFonts w:ascii="Times New Roman" w:hAnsi="Times New Roman" w:cs="Times New Roman"/>
          <w:sz w:val="24"/>
          <w:szCs w:val="24"/>
        </w:rPr>
        <w:t xml:space="preserve">Proses penganalisaan data </w:t>
      </w:r>
      <w:r w:rsidR="001F1527" w:rsidRPr="00005388">
        <w:rPr>
          <w:rFonts w:ascii="Times New Roman" w:hAnsi="Times New Roman" w:cs="Times New Roman"/>
          <w:sz w:val="24"/>
          <w:szCs w:val="24"/>
        </w:rPr>
        <w:t xml:space="preserve">diteruskan sehingga mencapai tahap </w:t>
      </w:r>
      <w:r w:rsidRPr="00005388">
        <w:rPr>
          <w:rFonts w:ascii="Times New Roman" w:hAnsi="Times New Roman" w:cs="Times New Roman"/>
          <w:sz w:val="24"/>
          <w:szCs w:val="24"/>
        </w:rPr>
        <w:t>tepu dimana pada pering</w:t>
      </w:r>
      <w:r w:rsidR="001F1527" w:rsidRPr="00005388">
        <w:rPr>
          <w:rFonts w:ascii="Times New Roman" w:hAnsi="Times New Roman" w:cs="Times New Roman"/>
          <w:sz w:val="24"/>
          <w:szCs w:val="24"/>
        </w:rPr>
        <w:t xml:space="preserve">kat ini tiada lagi tema baru yang ditemui dan semua idea telah diperiksa atau diuji. </w:t>
      </w:r>
    </w:p>
    <w:p w:rsidR="00BD1FD8" w:rsidRPr="00005388" w:rsidRDefault="00BD1FD8" w:rsidP="001F1527">
      <w:pPr>
        <w:spacing w:after="0" w:line="276" w:lineRule="auto"/>
        <w:rPr>
          <w:rFonts w:ascii="Times New Roman" w:hAnsi="Times New Roman" w:cs="Times New Roman"/>
          <w:sz w:val="24"/>
          <w:szCs w:val="24"/>
        </w:rPr>
      </w:pPr>
    </w:p>
    <w:p w:rsidR="00BD1FD8" w:rsidRPr="00005388" w:rsidRDefault="00BD1FD8" w:rsidP="00BD1FD8">
      <w:pPr>
        <w:spacing w:after="0" w:line="276" w:lineRule="auto"/>
        <w:jc w:val="center"/>
        <w:rPr>
          <w:rFonts w:ascii="Times New Roman" w:hAnsi="Times New Roman" w:cs="Times New Roman"/>
          <w:sz w:val="24"/>
          <w:szCs w:val="24"/>
        </w:rPr>
      </w:pPr>
      <w:r w:rsidRPr="00005388">
        <w:rPr>
          <w:rFonts w:ascii="Times New Roman" w:hAnsi="Times New Roman" w:cs="Times New Roman"/>
          <w:sz w:val="24"/>
          <w:szCs w:val="24"/>
        </w:rPr>
        <w:t>HASIL KAJIAN DAN PERBINCANGAN</w:t>
      </w:r>
    </w:p>
    <w:p w:rsidR="00BD1FD8" w:rsidRPr="00005388" w:rsidRDefault="00BD1FD8" w:rsidP="00BD1FD8">
      <w:pPr>
        <w:spacing w:after="0" w:line="276" w:lineRule="auto"/>
        <w:ind w:firstLine="720"/>
        <w:jc w:val="center"/>
        <w:rPr>
          <w:rFonts w:ascii="Times New Roman" w:hAnsi="Times New Roman" w:cs="Times New Roman"/>
          <w:sz w:val="24"/>
          <w:szCs w:val="24"/>
        </w:rPr>
      </w:pPr>
    </w:p>
    <w:p w:rsidR="00455F4B" w:rsidRPr="00005388" w:rsidRDefault="00455F4B" w:rsidP="00455F4B">
      <w:pPr>
        <w:pStyle w:val="Default"/>
        <w:spacing w:line="276" w:lineRule="auto"/>
        <w:jc w:val="center"/>
        <w:rPr>
          <w:color w:val="auto"/>
          <w:sz w:val="20"/>
          <w:szCs w:val="20"/>
        </w:rPr>
      </w:pPr>
      <w:r w:rsidRPr="00005388">
        <w:rPr>
          <w:color w:val="auto"/>
          <w:sz w:val="20"/>
          <w:szCs w:val="20"/>
        </w:rPr>
        <w:t xml:space="preserve">STRATEGI DAYA TINDAK </w:t>
      </w:r>
    </w:p>
    <w:p w:rsidR="0055196F" w:rsidRPr="00005388" w:rsidRDefault="00455F4B" w:rsidP="00455F4B">
      <w:pPr>
        <w:pStyle w:val="Default"/>
        <w:spacing w:line="276" w:lineRule="auto"/>
        <w:jc w:val="center"/>
        <w:rPr>
          <w:color w:val="auto"/>
          <w:sz w:val="20"/>
          <w:szCs w:val="20"/>
        </w:rPr>
      </w:pPr>
      <w:r w:rsidRPr="00005388">
        <w:rPr>
          <w:color w:val="auto"/>
          <w:sz w:val="20"/>
          <w:szCs w:val="20"/>
        </w:rPr>
        <w:t>KAWALAN DIRI</w:t>
      </w:r>
    </w:p>
    <w:p w:rsidR="0055196F" w:rsidRPr="00005388" w:rsidRDefault="0055196F" w:rsidP="0055196F">
      <w:pPr>
        <w:pStyle w:val="Default"/>
        <w:spacing w:line="276" w:lineRule="auto"/>
        <w:jc w:val="both"/>
        <w:rPr>
          <w:color w:val="auto"/>
        </w:rPr>
      </w:pPr>
    </w:p>
    <w:p w:rsidR="00A4197D" w:rsidRPr="00005388" w:rsidRDefault="009C055F" w:rsidP="00A4197D">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Secara lazimnya, s</w:t>
      </w:r>
      <w:r w:rsidR="00544668" w:rsidRPr="00005388">
        <w:rPr>
          <w:rFonts w:ascii="Times New Roman" w:hAnsi="Times New Roman" w:cs="Times New Roman"/>
          <w:sz w:val="24"/>
          <w:szCs w:val="24"/>
        </w:rPr>
        <w:t xml:space="preserve">trategi daya tindak kawalan diri </w:t>
      </w:r>
      <w:proofErr w:type="gramStart"/>
      <w:r w:rsidR="00544668" w:rsidRPr="00005388">
        <w:rPr>
          <w:rFonts w:ascii="Times New Roman" w:hAnsi="Times New Roman" w:cs="Times New Roman"/>
          <w:sz w:val="24"/>
          <w:szCs w:val="24"/>
        </w:rPr>
        <w:t>akan</w:t>
      </w:r>
      <w:proofErr w:type="gramEnd"/>
      <w:r w:rsidR="00544668" w:rsidRPr="00005388">
        <w:rPr>
          <w:rFonts w:ascii="Times New Roman" w:hAnsi="Times New Roman" w:cs="Times New Roman"/>
          <w:sz w:val="24"/>
          <w:szCs w:val="24"/>
        </w:rPr>
        <w:t xml:space="preserve"> membantu </w:t>
      </w:r>
      <w:r w:rsidRPr="00005388">
        <w:rPr>
          <w:rFonts w:ascii="Times New Roman" w:hAnsi="Times New Roman" w:cs="Times New Roman"/>
          <w:sz w:val="24"/>
          <w:szCs w:val="24"/>
        </w:rPr>
        <w:t xml:space="preserve">seseorang </w:t>
      </w:r>
      <w:r w:rsidR="00544668" w:rsidRPr="00005388">
        <w:rPr>
          <w:rFonts w:ascii="Times New Roman" w:hAnsi="Times New Roman" w:cs="Times New Roman"/>
          <w:sz w:val="24"/>
          <w:szCs w:val="24"/>
        </w:rPr>
        <w:t xml:space="preserve">individu </w:t>
      </w:r>
      <w:r w:rsidRPr="00005388">
        <w:rPr>
          <w:rFonts w:ascii="Times New Roman" w:hAnsi="Times New Roman" w:cs="Times New Roman"/>
          <w:sz w:val="24"/>
          <w:szCs w:val="24"/>
        </w:rPr>
        <w:t xml:space="preserve">dalam </w:t>
      </w:r>
      <w:r w:rsidR="00544668" w:rsidRPr="00005388">
        <w:rPr>
          <w:rFonts w:ascii="Times New Roman" w:hAnsi="Times New Roman" w:cs="Times New Roman"/>
          <w:sz w:val="24"/>
          <w:szCs w:val="24"/>
        </w:rPr>
        <w:t>mengawal pemikiran serta mengelakkan mereka daripada bersifat emosional dalam menangani tekanan dan cabaran kehidupan (Fredickson, 2011; Park, 2013; Kimura et al. 2013).</w:t>
      </w:r>
      <w:r w:rsidR="00455F4B" w:rsidRPr="00005388">
        <w:rPr>
          <w:rFonts w:ascii="Times New Roman" w:hAnsi="Times New Roman" w:cs="Times New Roman"/>
          <w:sz w:val="24"/>
          <w:szCs w:val="24"/>
        </w:rPr>
        <w:t xml:space="preserve"> </w:t>
      </w:r>
      <w:r w:rsidR="00A4197D" w:rsidRPr="00005388">
        <w:rPr>
          <w:rFonts w:ascii="Times New Roman" w:hAnsi="Times New Roman" w:cs="Times New Roman"/>
          <w:sz w:val="24"/>
          <w:szCs w:val="24"/>
        </w:rPr>
        <w:t xml:space="preserve">Dalam </w:t>
      </w:r>
      <w:r w:rsidRPr="00005388">
        <w:rPr>
          <w:rFonts w:ascii="Times New Roman" w:hAnsi="Times New Roman" w:cs="Times New Roman"/>
          <w:sz w:val="24"/>
          <w:szCs w:val="24"/>
        </w:rPr>
        <w:t xml:space="preserve">konteks </w:t>
      </w:r>
      <w:r w:rsidR="00A4197D" w:rsidRPr="00005388">
        <w:rPr>
          <w:rFonts w:ascii="Times New Roman" w:hAnsi="Times New Roman" w:cs="Times New Roman"/>
          <w:sz w:val="24"/>
          <w:szCs w:val="24"/>
        </w:rPr>
        <w:t>kajian ini w</w:t>
      </w:r>
      <w:r w:rsidR="00544668" w:rsidRPr="00005388">
        <w:rPr>
          <w:rFonts w:ascii="Times New Roman" w:hAnsi="Times New Roman" w:cs="Times New Roman"/>
          <w:sz w:val="24"/>
          <w:szCs w:val="24"/>
        </w:rPr>
        <w:t xml:space="preserve">alaupun </w:t>
      </w:r>
      <w:r w:rsidR="00A4197D" w:rsidRPr="00005388">
        <w:rPr>
          <w:rFonts w:ascii="Times New Roman" w:hAnsi="Times New Roman" w:cs="Times New Roman"/>
          <w:sz w:val="24"/>
          <w:szCs w:val="24"/>
        </w:rPr>
        <w:t>informan mempunyai anak kurang upaya</w:t>
      </w:r>
      <w:r w:rsidR="00544668" w:rsidRPr="00005388">
        <w:rPr>
          <w:rFonts w:ascii="Times New Roman" w:hAnsi="Times New Roman" w:cs="Times New Roman"/>
          <w:sz w:val="24"/>
          <w:szCs w:val="24"/>
        </w:rPr>
        <w:t xml:space="preserve"> </w:t>
      </w:r>
      <w:r w:rsidR="00A4197D" w:rsidRPr="00005388">
        <w:rPr>
          <w:rFonts w:ascii="Times New Roman" w:hAnsi="Times New Roman" w:cs="Times New Roman"/>
          <w:sz w:val="24"/>
          <w:szCs w:val="24"/>
        </w:rPr>
        <w:t xml:space="preserve">namun mereka masih </w:t>
      </w:r>
      <w:r w:rsidR="00544668" w:rsidRPr="00005388">
        <w:rPr>
          <w:rFonts w:ascii="Times New Roman" w:hAnsi="Times New Roman" w:cs="Times New Roman"/>
          <w:sz w:val="24"/>
          <w:szCs w:val="24"/>
        </w:rPr>
        <w:t>mempunyai</w:t>
      </w:r>
      <w:r w:rsidRPr="00005388">
        <w:rPr>
          <w:rFonts w:ascii="Times New Roman" w:hAnsi="Times New Roman" w:cs="Times New Roman"/>
          <w:sz w:val="24"/>
          <w:szCs w:val="24"/>
        </w:rPr>
        <w:t xml:space="preserve"> kawalan diri yang tinggi serta </w:t>
      </w:r>
      <w:r w:rsidR="00A4197D" w:rsidRPr="00005388">
        <w:rPr>
          <w:rFonts w:ascii="Times New Roman" w:hAnsi="Times New Roman" w:cs="Times New Roman"/>
          <w:sz w:val="24"/>
          <w:szCs w:val="24"/>
        </w:rPr>
        <w:t xml:space="preserve">mampu </w:t>
      </w:r>
      <w:r w:rsidR="00544668" w:rsidRPr="00005388">
        <w:rPr>
          <w:rFonts w:ascii="Times New Roman" w:hAnsi="Times New Roman" w:cs="Times New Roman"/>
          <w:sz w:val="24"/>
          <w:szCs w:val="24"/>
        </w:rPr>
        <w:t xml:space="preserve">mengawal emosi </w:t>
      </w:r>
      <w:r w:rsidRPr="00005388">
        <w:rPr>
          <w:rFonts w:ascii="Times New Roman" w:hAnsi="Times New Roman" w:cs="Times New Roman"/>
          <w:sz w:val="24"/>
          <w:szCs w:val="24"/>
        </w:rPr>
        <w:t xml:space="preserve">dan lebih </w:t>
      </w:r>
      <w:r w:rsidR="00544668" w:rsidRPr="00005388">
        <w:rPr>
          <w:rFonts w:ascii="Times New Roman" w:hAnsi="Times New Roman" w:cs="Times New Roman"/>
          <w:sz w:val="24"/>
          <w:szCs w:val="24"/>
        </w:rPr>
        <w:t xml:space="preserve">bersedia </w:t>
      </w:r>
      <w:r w:rsidR="00A4197D" w:rsidRPr="00005388">
        <w:rPr>
          <w:rFonts w:ascii="Times New Roman" w:hAnsi="Times New Roman" w:cs="Times New Roman"/>
          <w:sz w:val="24"/>
          <w:szCs w:val="24"/>
        </w:rPr>
        <w:t xml:space="preserve">untuk </w:t>
      </w:r>
      <w:r w:rsidR="00544668" w:rsidRPr="00005388">
        <w:rPr>
          <w:rFonts w:ascii="Times New Roman" w:hAnsi="Times New Roman" w:cs="Times New Roman"/>
          <w:sz w:val="24"/>
          <w:szCs w:val="24"/>
        </w:rPr>
        <w:t>memikul tanggungjawab dalam menjaga anak mereka sebaik mungkin.</w:t>
      </w:r>
    </w:p>
    <w:p w:rsidR="0055196F" w:rsidRPr="00005388" w:rsidRDefault="006B69CB" w:rsidP="00A4197D">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simplePos x="0" y="0"/>
                <wp:positionH relativeFrom="column">
                  <wp:posOffset>2592125</wp:posOffset>
                </wp:positionH>
                <wp:positionV relativeFrom="paragraph">
                  <wp:posOffset>21673</wp:posOffset>
                </wp:positionV>
                <wp:extent cx="103202" cy="87354"/>
                <wp:effectExtent l="0" t="0" r="0" b="8255"/>
                <wp:wrapNone/>
                <wp:docPr id="1" name="Rectangle 1"/>
                <wp:cNvGraphicFramePr/>
                <a:graphic xmlns:a="http://schemas.openxmlformats.org/drawingml/2006/main">
                  <a:graphicData uri="http://schemas.microsoft.com/office/word/2010/wordprocessingShape">
                    <wps:wsp>
                      <wps:cNvSpPr/>
                      <wps:spPr>
                        <a:xfrm>
                          <a:off x="0" y="0"/>
                          <a:ext cx="103202" cy="8735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05E28" id="Rectangle 1" o:spid="_x0000_s1026" style="position:absolute;margin-left:204.1pt;margin-top:1.7pt;width:8.1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" fillcolor="white [3212]" stroked="f" strokeweight="1pt"/>
            </w:pict>
          </mc:Fallback>
        </mc:AlternateContent>
      </w:r>
      <w:r w:rsidR="00B44E79" w:rsidRPr="00005388">
        <w:rPr>
          <w:rFonts w:ascii="Times New Roman" w:hAnsi="Times New Roman" w:cs="Times New Roman"/>
          <w:sz w:val="24"/>
          <w:szCs w:val="24"/>
        </w:rPr>
        <w:t>Sebagai contoh, walaupun Yen</w:t>
      </w:r>
      <w:r w:rsidR="00087D6C" w:rsidRPr="00005388">
        <w:rPr>
          <w:rStyle w:val="FootnoteReference"/>
          <w:rFonts w:ascii="Times New Roman" w:hAnsi="Times New Roman" w:cs="Times New Roman"/>
        </w:rPr>
        <w:footnoteReference w:id="1"/>
      </w:r>
      <w:r w:rsidR="0055196F" w:rsidRPr="00005388">
        <w:rPr>
          <w:rFonts w:ascii="Times New Roman" w:hAnsi="Times New Roman" w:cs="Times New Roman"/>
          <w:sz w:val="24"/>
          <w:szCs w:val="24"/>
        </w:rPr>
        <w:t xml:space="preserve"> berasa sedih dan kecewa kerana anak yang dilahirkan </w:t>
      </w:r>
      <w:r w:rsidR="009C055F" w:rsidRPr="00005388">
        <w:rPr>
          <w:rFonts w:ascii="Times New Roman" w:hAnsi="Times New Roman" w:cs="Times New Roman"/>
          <w:sz w:val="24"/>
          <w:szCs w:val="24"/>
        </w:rPr>
        <w:t xml:space="preserve">tujuh tahun selepas </w:t>
      </w:r>
      <w:r w:rsidR="0055196F" w:rsidRPr="00005388">
        <w:rPr>
          <w:rFonts w:ascii="Times New Roman" w:hAnsi="Times New Roman" w:cs="Times New Roman"/>
          <w:sz w:val="24"/>
          <w:szCs w:val="24"/>
        </w:rPr>
        <w:t>mereka berkahwin mempunyai m</w:t>
      </w:r>
      <w:r w:rsidR="00976953" w:rsidRPr="00005388">
        <w:rPr>
          <w:rFonts w:ascii="Times New Roman" w:hAnsi="Times New Roman" w:cs="Times New Roman"/>
          <w:sz w:val="24"/>
          <w:szCs w:val="24"/>
        </w:rPr>
        <w:t xml:space="preserve">asalah ketidakupayaan namun dia </w:t>
      </w:r>
      <w:r w:rsidR="0055196F" w:rsidRPr="00005388">
        <w:rPr>
          <w:rFonts w:ascii="Times New Roman" w:hAnsi="Times New Roman" w:cs="Times New Roman"/>
          <w:sz w:val="24"/>
          <w:szCs w:val="24"/>
        </w:rPr>
        <w:t xml:space="preserve">dapat menerima kenyataan tersebut </w:t>
      </w:r>
      <w:r w:rsidR="00A4197D" w:rsidRPr="00005388">
        <w:rPr>
          <w:rFonts w:ascii="Times New Roman" w:hAnsi="Times New Roman" w:cs="Times New Roman"/>
          <w:sz w:val="24"/>
          <w:szCs w:val="24"/>
        </w:rPr>
        <w:t xml:space="preserve">dengan tenang </w:t>
      </w:r>
      <w:r w:rsidR="0055196F" w:rsidRPr="00005388">
        <w:rPr>
          <w:rFonts w:ascii="Times New Roman" w:hAnsi="Times New Roman" w:cs="Times New Roman"/>
          <w:sz w:val="24"/>
          <w:szCs w:val="24"/>
        </w:rPr>
        <w:t xml:space="preserve">serta bersikap yakin dan bermotivasi tinggi dalam menjalani kehidupannya: </w:t>
      </w:r>
    </w:p>
    <w:p w:rsidR="0055196F" w:rsidRPr="00005388" w:rsidRDefault="0055196F" w:rsidP="0055196F">
      <w:pPr>
        <w:pStyle w:val="Default"/>
        <w:spacing w:line="276" w:lineRule="auto"/>
        <w:ind w:firstLine="720"/>
        <w:jc w:val="both"/>
        <w:rPr>
          <w:color w:val="auto"/>
        </w:rPr>
      </w:pPr>
    </w:p>
    <w:p w:rsidR="0055196F" w:rsidRPr="00005388" w:rsidRDefault="00A4197D" w:rsidP="00A4197D">
      <w:pPr>
        <w:spacing w:after="0" w:line="276" w:lineRule="auto"/>
        <w:ind w:right="-94"/>
        <w:jc w:val="both"/>
        <w:rPr>
          <w:rFonts w:ascii="Times New Roman" w:hAnsi="Times New Roman" w:cs="Times New Roman"/>
          <w:i/>
          <w:iCs/>
          <w:sz w:val="24"/>
          <w:szCs w:val="24"/>
        </w:rPr>
      </w:pPr>
      <w:r w:rsidRPr="00005388">
        <w:rPr>
          <w:rFonts w:ascii="Times New Roman" w:hAnsi="Times New Roman" w:cs="Times New Roman"/>
          <w:i/>
          <w:iCs/>
          <w:sz w:val="24"/>
          <w:szCs w:val="24"/>
        </w:rPr>
        <w:lastRenderedPageBreak/>
        <w:t>“Ermm, m</w:t>
      </w:r>
      <w:r w:rsidR="0055196F" w:rsidRPr="00005388">
        <w:rPr>
          <w:rFonts w:ascii="Times New Roman" w:hAnsi="Times New Roman" w:cs="Times New Roman"/>
          <w:i/>
          <w:iCs/>
          <w:sz w:val="24"/>
          <w:szCs w:val="24"/>
        </w:rPr>
        <w:t>ula-mula kami tak boleh terima</w:t>
      </w:r>
      <w:r w:rsidRPr="00005388">
        <w:rPr>
          <w:rFonts w:ascii="Times New Roman" w:hAnsi="Times New Roman" w:cs="Times New Roman"/>
          <w:i/>
          <w:iCs/>
          <w:sz w:val="24"/>
          <w:szCs w:val="24"/>
        </w:rPr>
        <w:t xml:space="preserve"> la</w:t>
      </w:r>
      <w:r w:rsidR="0055196F" w:rsidRPr="00005388">
        <w:rPr>
          <w:rFonts w:ascii="Times New Roman" w:hAnsi="Times New Roman" w:cs="Times New Roman"/>
          <w:i/>
          <w:iCs/>
          <w:sz w:val="24"/>
          <w:szCs w:val="24"/>
        </w:rPr>
        <w:t>. Kami sedih</w:t>
      </w:r>
      <w:r w:rsidR="00976953" w:rsidRPr="00005388">
        <w:rPr>
          <w:rFonts w:ascii="Times New Roman" w:hAnsi="Times New Roman" w:cs="Times New Roman"/>
          <w:i/>
          <w:iCs/>
          <w:sz w:val="24"/>
          <w:szCs w:val="24"/>
        </w:rPr>
        <w:t xml:space="preserve"> </w:t>
      </w:r>
      <w:r w:rsidR="009C055F" w:rsidRPr="00005388">
        <w:rPr>
          <w:rFonts w:ascii="Times New Roman" w:hAnsi="Times New Roman" w:cs="Times New Roman"/>
          <w:i/>
          <w:iCs/>
          <w:sz w:val="24"/>
          <w:szCs w:val="24"/>
        </w:rPr>
        <w:t>(sebak</w:t>
      </w:r>
      <w:r w:rsidR="00B411F4" w:rsidRPr="00005388">
        <w:rPr>
          <w:rFonts w:ascii="Times New Roman" w:hAnsi="Times New Roman" w:cs="Times New Roman"/>
          <w:i/>
          <w:iCs/>
          <w:sz w:val="24"/>
          <w:szCs w:val="24"/>
        </w:rPr>
        <w:t xml:space="preserve">). </w:t>
      </w:r>
      <w:r w:rsidR="0055196F" w:rsidRPr="00005388">
        <w:rPr>
          <w:rFonts w:ascii="Times New Roman" w:hAnsi="Times New Roman" w:cs="Times New Roman"/>
          <w:i/>
          <w:iCs/>
          <w:sz w:val="24"/>
          <w:szCs w:val="24"/>
        </w:rPr>
        <w:t>Anak nombor satu jadi ini</w:t>
      </w:r>
      <w:r w:rsidR="00CF7B7B">
        <w:rPr>
          <w:rFonts w:ascii="Times New Roman" w:hAnsi="Times New Roman" w:cs="Times New Roman"/>
          <w:i/>
          <w:iCs/>
          <w:sz w:val="24"/>
          <w:szCs w:val="24"/>
        </w:rPr>
        <w:t xml:space="preserve"> macam. T</w:t>
      </w:r>
      <w:r w:rsidRPr="00005388">
        <w:rPr>
          <w:rFonts w:ascii="Times New Roman" w:hAnsi="Times New Roman" w:cs="Times New Roman"/>
          <w:i/>
          <w:iCs/>
          <w:sz w:val="24"/>
          <w:szCs w:val="24"/>
        </w:rPr>
        <w:t xml:space="preserve">ujuh tahun </w:t>
      </w:r>
      <w:r w:rsidR="00CF7B7B">
        <w:rPr>
          <w:rFonts w:ascii="Times New Roman" w:hAnsi="Times New Roman" w:cs="Times New Roman"/>
          <w:i/>
          <w:iCs/>
          <w:sz w:val="24"/>
          <w:szCs w:val="24"/>
        </w:rPr>
        <w:t xml:space="preserve">lepas </w:t>
      </w:r>
      <w:r w:rsidRPr="00005388">
        <w:rPr>
          <w:rFonts w:ascii="Times New Roman" w:hAnsi="Times New Roman" w:cs="Times New Roman"/>
          <w:i/>
          <w:iCs/>
          <w:sz w:val="24"/>
          <w:szCs w:val="24"/>
        </w:rPr>
        <w:t>kami</w:t>
      </w:r>
      <w:r w:rsidR="0055196F" w:rsidRPr="00005388">
        <w:rPr>
          <w:rFonts w:ascii="Times New Roman" w:hAnsi="Times New Roman" w:cs="Times New Roman"/>
          <w:i/>
          <w:iCs/>
          <w:sz w:val="24"/>
          <w:szCs w:val="24"/>
        </w:rPr>
        <w:t xml:space="preserve"> kahwin baru dia lahir. </w:t>
      </w:r>
      <w:r w:rsidR="00CF7B7B">
        <w:rPr>
          <w:rFonts w:ascii="Times New Roman" w:hAnsi="Times New Roman" w:cs="Times New Roman"/>
          <w:i/>
          <w:iCs/>
          <w:sz w:val="24"/>
          <w:szCs w:val="24"/>
        </w:rPr>
        <w:t xml:space="preserve">Kami pi </w:t>
      </w:r>
      <w:r w:rsidR="001A54CE" w:rsidRPr="00005388">
        <w:rPr>
          <w:rFonts w:ascii="Times New Roman" w:hAnsi="Times New Roman" w:cs="Times New Roman"/>
          <w:i/>
          <w:sz w:val="24"/>
          <w:szCs w:val="24"/>
        </w:rPr>
        <w:t xml:space="preserve">(pergi) </w:t>
      </w:r>
      <w:r w:rsidR="00CF7B7B">
        <w:rPr>
          <w:rFonts w:ascii="Times New Roman" w:hAnsi="Times New Roman" w:cs="Times New Roman"/>
          <w:i/>
          <w:iCs/>
          <w:sz w:val="24"/>
          <w:szCs w:val="24"/>
        </w:rPr>
        <w:t xml:space="preserve">check dekat banyak klinik, hospital. Lam Wah Ee pun kami check sebab mahu baby. </w:t>
      </w:r>
      <w:r w:rsidR="0055196F" w:rsidRPr="00005388">
        <w:rPr>
          <w:rFonts w:ascii="Times New Roman" w:hAnsi="Times New Roman" w:cs="Times New Roman"/>
          <w:i/>
          <w:iCs/>
          <w:sz w:val="24"/>
          <w:szCs w:val="24"/>
        </w:rPr>
        <w:t>Last-last bila lahir baby ini macam. Dia perempuan</w:t>
      </w:r>
      <w:r w:rsidRPr="00005388">
        <w:rPr>
          <w:rFonts w:ascii="Times New Roman" w:hAnsi="Times New Roman" w:cs="Times New Roman"/>
          <w:i/>
          <w:iCs/>
          <w:sz w:val="24"/>
          <w:szCs w:val="24"/>
        </w:rPr>
        <w:t xml:space="preserve"> maa</w:t>
      </w:r>
      <w:r w:rsidR="0055196F" w:rsidRPr="00005388">
        <w:rPr>
          <w:rFonts w:ascii="Times New Roman" w:hAnsi="Times New Roman" w:cs="Times New Roman"/>
          <w:i/>
          <w:iCs/>
          <w:sz w:val="24"/>
          <w:szCs w:val="24"/>
        </w:rPr>
        <w:t xml:space="preserve">, kalau lelaki kita tak risau. </w:t>
      </w:r>
      <w:r w:rsidR="0055196F" w:rsidRPr="00005388">
        <w:rPr>
          <w:rFonts w:ascii="Times New Roman" w:hAnsi="Times New Roman" w:cs="Times New Roman"/>
          <w:i/>
          <w:sz w:val="24"/>
          <w:szCs w:val="24"/>
        </w:rPr>
        <w:t xml:space="preserve">Sekarang dah move on tengok anak macam ini. Sekarang </w:t>
      </w:r>
      <w:r w:rsidRPr="00005388">
        <w:rPr>
          <w:rFonts w:ascii="Times New Roman" w:hAnsi="Times New Roman" w:cs="Times New Roman"/>
          <w:i/>
          <w:sz w:val="24"/>
          <w:szCs w:val="24"/>
        </w:rPr>
        <w:t xml:space="preserve">I mahu dia </w:t>
      </w:r>
      <w:r w:rsidR="00976953" w:rsidRPr="00005388">
        <w:rPr>
          <w:rFonts w:ascii="Times New Roman" w:hAnsi="Times New Roman" w:cs="Times New Roman"/>
          <w:i/>
          <w:sz w:val="24"/>
          <w:szCs w:val="24"/>
        </w:rPr>
        <w:t>sihat</w:t>
      </w:r>
      <w:r w:rsidR="009C055F" w:rsidRPr="00005388">
        <w:rPr>
          <w:rFonts w:ascii="Times New Roman" w:hAnsi="Times New Roman" w:cs="Times New Roman"/>
          <w:i/>
          <w:sz w:val="24"/>
          <w:szCs w:val="24"/>
        </w:rPr>
        <w:t>. I</w:t>
      </w:r>
      <w:r w:rsidR="00976953" w:rsidRPr="00005388">
        <w:rPr>
          <w:rFonts w:ascii="Times New Roman" w:hAnsi="Times New Roman" w:cs="Times New Roman"/>
          <w:i/>
          <w:sz w:val="24"/>
          <w:szCs w:val="24"/>
        </w:rPr>
        <w:t xml:space="preserve"> stop kerja, </w:t>
      </w:r>
      <w:r w:rsidR="0055196F" w:rsidRPr="00005388">
        <w:rPr>
          <w:rFonts w:ascii="Times New Roman" w:hAnsi="Times New Roman" w:cs="Times New Roman"/>
          <w:i/>
          <w:sz w:val="24"/>
          <w:szCs w:val="24"/>
        </w:rPr>
        <w:t xml:space="preserve">nak jaga dia full time. </w:t>
      </w:r>
      <w:r w:rsidRPr="00005388">
        <w:rPr>
          <w:rFonts w:ascii="Times New Roman" w:hAnsi="Times New Roman" w:cs="Times New Roman"/>
          <w:i/>
          <w:sz w:val="24"/>
          <w:szCs w:val="24"/>
        </w:rPr>
        <w:t>Husband</w:t>
      </w:r>
      <w:r w:rsidR="0055196F" w:rsidRPr="00005388">
        <w:rPr>
          <w:rFonts w:ascii="Times New Roman" w:hAnsi="Times New Roman" w:cs="Times New Roman"/>
          <w:i/>
          <w:sz w:val="24"/>
          <w:szCs w:val="24"/>
        </w:rPr>
        <w:t xml:space="preserve"> cakap ok”.</w:t>
      </w:r>
    </w:p>
    <w:p w:rsidR="0055196F" w:rsidRPr="00005388" w:rsidRDefault="0055196F" w:rsidP="0055196F">
      <w:pPr>
        <w:spacing w:after="0" w:line="276" w:lineRule="auto"/>
        <w:ind w:left="851" w:right="1088"/>
        <w:jc w:val="both"/>
        <w:rPr>
          <w:rFonts w:ascii="Times New Roman" w:hAnsi="Times New Roman" w:cs="Times New Roman"/>
          <w:i/>
          <w:iCs/>
          <w:sz w:val="24"/>
          <w:szCs w:val="24"/>
        </w:rPr>
      </w:pPr>
    </w:p>
    <w:p w:rsidR="0055196F" w:rsidRPr="00005388" w:rsidRDefault="009C055F" w:rsidP="00A4197D">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Situasi</w:t>
      </w:r>
      <w:r w:rsidR="0055196F" w:rsidRPr="00005388">
        <w:rPr>
          <w:rFonts w:ascii="Times New Roman" w:hAnsi="Times New Roman" w:cs="Times New Roman"/>
          <w:sz w:val="24"/>
          <w:szCs w:val="24"/>
        </w:rPr>
        <w:t xml:space="preserve"> yang </w:t>
      </w:r>
      <w:proofErr w:type="gramStart"/>
      <w:r w:rsidR="0055196F" w:rsidRPr="00005388">
        <w:rPr>
          <w:rFonts w:ascii="Times New Roman" w:hAnsi="Times New Roman" w:cs="Times New Roman"/>
          <w:sz w:val="24"/>
          <w:szCs w:val="24"/>
        </w:rPr>
        <w:t>sama</w:t>
      </w:r>
      <w:proofErr w:type="gramEnd"/>
      <w:r w:rsidR="0055196F" w:rsidRPr="00005388">
        <w:rPr>
          <w:rFonts w:ascii="Times New Roman" w:hAnsi="Times New Roman" w:cs="Times New Roman"/>
          <w:sz w:val="24"/>
          <w:szCs w:val="24"/>
        </w:rPr>
        <w:t xml:space="preserve"> turut dialami oleh Imam yang mengakui bahawa dia berasa sedih apabila pakar perubatan mengesahkan bahawa anaknya mempunyai masalah </w:t>
      </w:r>
      <w:r w:rsidR="0055196F" w:rsidRPr="00005388">
        <w:rPr>
          <w:rFonts w:ascii="Times New Roman" w:hAnsi="Times New Roman" w:cs="Times New Roman"/>
          <w:iCs/>
          <w:sz w:val="24"/>
          <w:szCs w:val="24"/>
        </w:rPr>
        <w:t>Cerebral Palsy</w:t>
      </w:r>
      <w:r w:rsidR="0055196F" w:rsidRPr="00005388">
        <w:rPr>
          <w:rFonts w:ascii="Times New Roman" w:hAnsi="Times New Roman" w:cs="Times New Roman"/>
          <w:sz w:val="24"/>
          <w:szCs w:val="24"/>
        </w:rPr>
        <w:t xml:space="preserve">. Namun, kini Imam </w:t>
      </w:r>
      <w:proofErr w:type="gramStart"/>
      <w:r w:rsidR="0055196F" w:rsidRPr="00005388">
        <w:rPr>
          <w:rFonts w:ascii="Times New Roman" w:hAnsi="Times New Roman" w:cs="Times New Roman"/>
          <w:sz w:val="24"/>
          <w:szCs w:val="24"/>
        </w:rPr>
        <w:t>mampu</w:t>
      </w:r>
      <w:proofErr w:type="gramEnd"/>
      <w:r w:rsidR="0055196F" w:rsidRPr="00005388">
        <w:rPr>
          <w:rFonts w:ascii="Times New Roman" w:hAnsi="Times New Roman" w:cs="Times New Roman"/>
          <w:sz w:val="24"/>
          <w:szCs w:val="24"/>
        </w:rPr>
        <w:t xml:space="preserve"> menerima keadaan anaknya dengan redha:</w:t>
      </w:r>
    </w:p>
    <w:p w:rsidR="00A4197D" w:rsidRPr="00005388" w:rsidRDefault="00A4197D" w:rsidP="00A4197D">
      <w:pPr>
        <w:spacing w:after="0" w:line="276" w:lineRule="auto"/>
        <w:ind w:right="-94"/>
        <w:jc w:val="both"/>
        <w:rPr>
          <w:rFonts w:ascii="Times New Roman" w:hAnsi="Times New Roman" w:cs="Times New Roman"/>
          <w:i/>
          <w:iCs/>
          <w:sz w:val="24"/>
          <w:szCs w:val="24"/>
        </w:rPr>
      </w:pPr>
    </w:p>
    <w:p w:rsidR="00A4197D" w:rsidRPr="00005388" w:rsidRDefault="00A4197D" w:rsidP="00E013A6">
      <w:pPr>
        <w:spacing w:after="0" w:line="276" w:lineRule="auto"/>
        <w:ind w:right="-94"/>
        <w:jc w:val="both"/>
        <w:rPr>
          <w:rFonts w:ascii="Times New Roman" w:hAnsi="Times New Roman" w:cs="Times New Roman"/>
          <w:i/>
          <w:sz w:val="24"/>
          <w:szCs w:val="24"/>
        </w:rPr>
      </w:pPr>
      <w:r w:rsidRPr="00005388">
        <w:rPr>
          <w:rFonts w:ascii="Times New Roman" w:hAnsi="Times New Roman" w:cs="Times New Roman"/>
          <w:i/>
          <w:iCs/>
          <w:sz w:val="24"/>
          <w:szCs w:val="24"/>
        </w:rPr>
        <w:t>“</w:t>
      </w:r>
      <w:proofErr w:type="gramStart"/>
      <w:r w:rsidR="0055196F" w:rsidRPr="00005388">
        <w:rPr>
          <w:rFonts w:ascii="Times New Roman" w:hAnsi="Times New Roman" w:cs="Times New Roman"/>
          <w:i/>
          <w:iCs/>
          <w:sz w:val="24"/>
          <w:szCs w:val="24"/>
        </w:rPr>
        <w:t>Ia</w:t>
      </w:r>
      <w:proofErr w:type="gramEnd"/>
      <w:r w:rsidR="0055196F" w:rsidRPr="00005388">
        <w:rPr>
          <w:rFonts w:ascii="Times New Roman" w:hAnsi="Times New Roman" w:cs="Times New Roman"/>
          <w:i/>
          <w:iCs/>
          <w:sz w:val="24"/>
          <w:szCs w:val="24"/>
        </w:rPr>
        <w:t xml:space="preserve"> la, mestilah sedih kan. Menyesal pun </w:t>
      </w:r>
      <w:r w:rsidR="006B69CB" w:rsidRPr="00005388">
        <w:rPr>
          <w:rFonts w:ascii="Times New Roman" w:hAnsi="Times New Roman" w:cs="Times New Roman"/>
          <w:i/>
          <w:iCs/>
          <w:sz w:val="24"/>
          <w:szCs w:val="24"/>
        </w:rPr>
        <w:t xml:space="preserve">dah tak boleh nak buat </w:t>
      </w:r>
      <w:proofErr w:type="gramStart"/>
      <w:r w:rsidR="006B69CB" w:rsidRPr="00005388">
        <w:rPr>
          <w:rFonts w:ascii="Times New Roman" w:hAnsi="Times New Roman" w:cs="Times New Roman"/>
          <w:i/>
          <w:iCs/>
          <w:sz w:val="24"/>
          <w:szCs w:val="24"/>
        </w:rPr>
        <w:t>apa</w:t>
      </w:r>
      <w:proofErr w:type="gramEnd"/>
      <w:r w:rsidR="006B69CB" w:rsidRPr="00005388">
        <w:rPr>
          <w:rFonts w:ascii="Times New Roman" w:hAnsi="Times New Roman" w:cs="Times New Roman"/>
          <w:i/>
          <w:iCs/>
          <w:sz w:val="24"/>
          <w:szCs w:val="24"/>
        </w:rPr>
        <w:t xml:space="preserve"> </w:t>
      </w:r>
      <w:r w:rsidRPr="00005388">
        <w:rPr>
          <w:rFonts w:ascii="Times New Roman" w:hAnsi="Times New Roman" w:cs="Times New Roman"/>
          <w:i/>
          <w:iCs/>
          <w:sz w:val="24"/>
          <w:szCs w:val="24"/>
        </w:rPr>
        <w:t xml:space="preserve">(ketawa). </w:t>
      </w:r>
      <w:r w:rsidR="0055196F" w:rsidRPr="00005388">
        <w:rPr>
          <w:rFonts w:ascii="Times New Roman" w:hAnsi="Times New Roman" w:cs="Times New Roman"/>
          <w:i/>
          <w:sz w:val="24"/>
          <w:szCs w:val="24"/>
        </w:rPr>
        <w:t xml:space="preserve">Tuhan dah bagi </w:t>
      </w:r>
      <w:proofErr w:type="gramStart"/>
      <w:r w:rsidR="0055196F" w:rsidRPr="00005388">
        <w:rPr>
          <w:rFonts w:ascii="Times New Roman" w:hAnsi="Times New Roman" w:cs="Times New Roman"/>
          <w:i/>
          <w:sz w:val="24"/>
          <w:szCs w:val="24"/>
        </w:rPr>
        <w:t>kan</w:t>
      </w:r>
      <w:proofErr w:type="gramEnd"/>
      <w:r w:rsidR="0055196F" w:rsidRPr="00005388">
        <w:rPr>
          <w:rFonts w:ascii="Times New Roman" w:hAnsi="Times New Roman" w:cs="Times New Roman"/>
          <w:i/>
          <w:sz w:val="24"/>
          <w:szCs w:val="24"/>
        </w:rPr>
        <w:t xml:space="preserve">, jadi terima je laa. </w:t>
      </w:r>
      <w:r w:rsidR="00CF7B7B">
        <w:rPr>
          <w:rFonts w:ascii="Times New Roman" w:hAnsi="Times New Roman" w:cs="Times New Roman"/>
          <w:i/>
          <w:sz w:val="24"/>
          <w:szCs w:val="24"/>
        </w:rPr>
        <w:t xml:space="preserve">Kalau kita sendiri sedih anak siapa nak jaga </w:t>
      </w:r>
      <w:proofErr w:type="gramStart"/>
      <w:r w:rsidR="00CF7B7B">
        <w:rPr>
          <w:rFonts w:ascii="Times New Roman" w:hAnsi="Times New Roman" w:cs="Times New Roman"/>
          <w:i/>
          <w:sz w:val="24"/>
          <w:szCs w:val="24"/>
        </w:rPr>
        <w:t>kan</w:t>
      </w:r>
      <w:proofErr w:type="gramEnd"/>
      <w:r w:rsidR="00CF7B7B">
        <w:rPr>
          <w:rFonts w:ascii="Times New Roman" w:hAnsi="Times New Roman" w:cs="Times New Roman"/>
          <w:i/>
          <w:sz w:val="24"/>
          <w:szCs w:val="24"/>
        </w:rPr>
        <w:t xml:space="preserve">? Suami pun time itu sedih, semua tak sangka. </w:t>
      </w:r>
      <w:r w:rsidR="0055196F" w:rsidRPr="00005388">
        <w:rPr>
          <w:rFonts w:ascii="Times New Roman" w:hAnsi="Times New Roman" w:cs="Times New Roman"/>
          <w:i/>
          <w:sz w:val="24"/>
          <w:szCs w:val="24"/>
        </w:rPr>
        <w:t xml:space="preserve">Bila ada anak macam ini family tengok saya macam orang kuat tau. Semangat. Jadi saya sebagai ibu takkan nak jadi muram je. Lembik je. Macam tak suka anak sendiri pulak </w:t>
      </w:r>
      <w:proofErr w:type="gramStart"/>
      <w:r w:rsidR="0055196F" w:rsidRPr="00005388">
        <w:rPr>
          <w:rFonts w:ascii="Times New Roman" w:hAnsi="Times New Roman" w:cs="Times New Roman"/>
          <w:i/>
          <w:sz w:val="24"/>
          <w:szCs w:val="24"/>
        </w:rPr>
        <w:t>kan</w:t>
      </w:r>
      <w:proofErr w:type="gramEnd"/>
      <w:r w:rsidR="0055196F" w:rsidRPr="00005388">
        <w:rPr>
          <w:rFonts w:ascii="Times New Roman" w:hAnsi="Times New Roman" w:cs="Times New Roman"/>
          <w:i/>
          <w:sz w:val="24"/>
          <w:szCs w:val="24"/>
        </w:rPr>
        <w:t xml:space="preserve">. Saya jadi lebih kuat sebab nak jaga anak dan family”. </w:t>
      </w:r>
    </w:p>
    <w:p w:rsidR="009C055F" w:rsidRPr="00005388" w:rsidRDefault="009C055F" w:rsidP="00E013A6">
      <w:pPr>
        <w:spacing w:after="0" w:line="276" w:lineRule="auto"/>
        <w:ind w:right="-94"/>
        <w:jc w:val="both"/>
        <w:rPr>
          <w:rFonts w:ascii="Times New Roman" w:hAnsi="Times New Roman" w:cs="Times New Roman"/>
          <w:i/>
          <w:sz w:val="24"/>
          <w:szCs w:val="24"/>
        </w:rPr>
      </w:pPr>
    </w:p>
    <w:p w:rsidR="0055196F" w:rsidRPr="00005388" w:rsidRDefault="0055196F" w:rsidP="0055196F">
      <w:pPr>
        <w:pStyle w:val="Default"/>
        <w:spacing w:line="276" w:lineRule="auto"/>
        <w:ind w:firstLine="720"/>
        <w:jc w:val="both"/>
        <w:rPr>
          <w:color w:val="auto"/>
        </w:rPr>
      </w:pPr>
      <w:r w:rsidRPr="00005388">
        <w:rPr>
          <w:color w:val="auto"/>
        </w:rPr>
        <w:t xml:space="preserve">Imam juga menyatakan bahawa dia tidak berasa malu kerana mempunyai anak kurang upaya. Malah, informan </w:t>
      </w:r>
      <w:r w:rsidR="007903AC" w:rsidRPr="00005388">
        <w:rPr>
          <w:color w:val="auto"/>
        </w:rPr>
        <w:t xml:space="preserve">menjelaskan </w:t>
      </w:r>
      <w:r w:rsidR="00A4197D" w:rsidRPr="00005388">
        <w:rPr>
          <w:color w:val="auto"/>
        </w:rPr>
        <w:t xml:space="preserve">bahawa dia </w:t>
      </w:r>
      <w:proofErr w:type="gramStart"/>
      <w:r w:rsidR="007903AC" w:rsidRPr="00005388">
        <w:rPr>
          <w:color w:val="auto"/>
        </w:rPr>
        <w:t>akan</w:t>
      </w:r>
      <w:proofErr w:type="gramEnd"/>
      <w:r w:rsidR="007903AC" w:rsidRPr="00005388">
        <w:rPr>
          <w:color w:val="auto"/>
        </w:rPr>
        <w:t xml:space="preserve"> membawa Yusof </w:t>
      </w:r>
      <w:r w:rsidR="0006017B">
        <w:rPr>
          <w:color w:val="auto"/>
        </w:rPr>
        <w:t xml:space="preserve">bermain di taman permainan </w:t>
      </w:r>
      <w:r w:rsidR="006B69CB" w:rsidRPr="00005388">
        <w:rPr>
          <w:color w:val="auto"/>
        </w:rPr>
        <w:t xml:space="preserve">agar </w:t>
      </w:r>
      <w:r w:rsidR="007903AC" w:rsidRPr="00005388">
        <w:rPr>
          <w:color w:val="auto"/>
        </w:rPr>
        <w:t xml:space="preserve">anaknya berpelung </w:t>
      </w:r>
      <w:r w:rsidR="006B69CB" w:rsidRPr="00005388">
        <w:rPr>
          <w:color w:val="auto"/>
        </w:rPr>
        <w:t>bermain</w:t>
      </w:r>
      <w:r w:rsidR="009C055F" w:rsidRPr="00005388">
        <w:rPr>
          <w:color w:val="auto"/>
        </w:rPr>
        <w:t xml:space="preserve"> </w:t>
      </w:r>
      <w:r w:rsidR="00B411F4" w:rsidRPr="00005388">
        <w:rPr>
          <w:color w:val="auto"/>
        </w:rPr>
        <w:t xml:space="preserve">bersama </w:t>
      </w:r>
      <w:r w:rsidRPr="00005388">
        <w:rPr>
          <w:color w:val="auto"/>
        </w:rPr>
        <w:t>kanak-kanak yang lain:</w:t>
      </w:r>
    </w:p>
    <w:p w:rsidR="00272A41" w:rsidRPr="00005388" w:rsidRDefault="00272A41" w:rsidP="0055196F">
      <w:pPr>
        <w:pStyle w:val="Default"/>
        <w:spacing w:line="276" w:lineRule="auto"/>
        <w:jc w:val="both"/>
        <w:rPr>
          <w:color w:val="auto"/>
        </w:rPr>
      </w:pPr>
    </w:p>
    <w:p w:rsidR="0055196F" w:rsidRPr="00005388" w:rsidRDefault="00B411F4" w:rsidP="00B411F4">
      <w:pPr>
        <w:spacing w:after="0" w:line="276" w:lineRule="auto"/>
        <w:ind w:right="-94"/>
        <w:jc w:val="both"/>
        <w:rPr>
          <w:rFonts w:ascii="Times New Roman" w:hAnsi="Times New Roman" w:cs="Times New Roman"/>
          <w:i/>
          <w:sz w:val="24"/>
          <w:szCs w:val="24"/>
        </w:rPr>
      </w:pPr>
      <w:r w:rsidRPr="00005388">
        <w:rPr>
          <w:rFonts w:ascii="Times New Roman" w:hAnsi="Times New Roman" w:cs="Times New Roman"/>
          <w:i/>
          <w:sz w:val="24"/>
          <w:szCs w:val="24"/>
        </w:rPr>
        <w:t>“Ehh, s</w:t>
      </w:r>
      <w:r w:rsidR="0055196F" w:rsidRPr="00005388">
        <w:rPr>
          <w:rFonts w:ascii="Times New Roman" w:hAnsi="Times New Roman" w:cs="Times New Roman"/>
          <w:i/>
          <w:sz w:val="24"/>
          <w:szCs w:val="24"/>
        </w:rPr>
        <w:t xml:space="preserve">aya tak rasa malu kerana anak macam ini. </w:t>
      </w:r>
      <w:r w:rsidRPr="00005388">
        <w:rPr>
          <w:rFonts w:ascii="Times New Roman" w:hAnsi="Times New Roman" w:cs="Times New Roman"/>
          <w:i/>
          <w:sz w:val="24"/>
          <w:szCs w:val="24"/>
        </w:rPr>
        <w:t>Memang tak</w:t>
      </w:r>
      <w:r w:rsidR="009C055F" w:rsidRPr="00005388">
        <w:rPr>
          <w:rFonts w:ascii="Times New Roman" w:hAnsi="Times New Roman" w:cs="Times New Roman"/>
          <w:i/>
          <w:sz w:val="24"/>
          <w:szCs w:val="24"/>
        </w:rPr>
        <w:t xml:space="preserve"> la</w:t>
      </w:r>
      <w:r w:rsidRPr="00005388">
        <w:rPr>
          <w:rFonts w:ascii="Times New Roman" w:hAnsi="Times New Roman" w:cs="Times New Roman"/>
          <w:i/>
          <w:sz w:val="24"/>
          <w:szCs w:val="24"/>
        </w:rPr>
        <w:t xml:space="preserve">. </w:t>
      </w:r>
      <w:r w:rsidR="0055196F" w:rsidRPr="00005388">
        <w:rPr>
          <w:rFonts w:ascii="Times New Roman" w:hAnsi="Times New Roman" w:cs="Times New Roman"/>
          <w:i/>
          <w:sz w:val="24"/>
          <w:szCs w:val="24"/>
        </w:rPr>
        <w:t xml:space="preserve">Cuma anak </w:t>
      </w:r>
      <w:r w:rsidRPr="00005388">
        <w:rPr>
          <w:rFonts w:ascii="Times New Roman" w:hAnsi="Times New Roman" w:cs="Times New Roman"/>
          <w:i/>
          <w:sz w:val="24"/>
          <w:szCs w:val="24"/>
        </w:rPr>
        <w:t xml:space="preserve">saya </w:t>
      </w:r>
      <w:r w:rsidR="001A54CE">
        <w:rPr>
          <w:rFonts w:ascii="Times New Roman" w:hAnsi="Times New Roman" w:cs="Times New Roman"/>
          <w:i/>
          <w:sz w:val="24"/>
          <w:szCs w:val="24"/>
        </w:rPr>
        <w:t xml:space="preserve">lain sikit </w:t>
      </w:r>
      <w:proofErr w:type="gramStart"/>
      <w:r w:rsidR="001A54CE">
        <w:rPr>
          <w:rFonts w:ascii="Times New Roman" w:hAnsi="Times New Roman" w:cs="Times New Roman"/>
          <w:i/>
          <w:sz w:val="24"/>
          <w:szCs w:val="24"/>
        </w:rPr>
        <w:t>kan</w:t>
      </w:r>
      <w:proofErr w:type="gramEnd"/>
      <w:r w:rsidR="0055196F" w:rsidRPr="00005388">
        <w:rPr>
          <w:rFonts w:ascii="Times New Roman" w:hAnsi="Times New Roman" w:cs="Times New Roman"/>
          <w:i/>
          <w:sz w:val="24"/>
          <w:szCs w:val="24"/>
        </w:rPr>
        <w:t>. Kadang-kadang saya bawak dia pi (pergi) luar. Bagi d</w:t>
      </w:r>
      <w:r w:rsidR="009C055F" w:rsidRPr="00005388">
        <w:rPr>
          <w:rFonts w:ascii="Times New Roman" w:hAnsi="Times New Roman" w:cs="Times New Roman"/>
          <w:i/>
          <w:sz w:val="24"/>
          <w:szCs w:val="24"/>
        </w:rPr>
        <w:t xml:space="preserve">ia naik bus Rapid </w:t>
      </w:r>
      <w:r w:rsidRPr="00005388">
        <w:rPr>
          <w:rFonts w:ascii="Times New Roman" w:hAnsi="Times New Roman" w:cs="Times New Roman"/>
          <w:i/>
          <w:sz w:val="24"/>
          <w:szCs w:val="24"/>
        </w:rPr>
        <w:t xml:space="preserve">semua (ketawa). </w:t>
      </w:r>
      <w:r w:rsidR="0055196F" w:rsidRPr="00005388">
        <w:rPr>
          <w:rFonts w:ascii="Times New Roman" w:hAnsi="Times New Roman" w:cs="Times New Roman"/>
          <w:i/>
          <w:sz w:val="24"/>
          <w:szCs w:val="24"/>
        </w:rPr>
        <w:t xml:space="preserve">Pemandu driver itu baik, depa (dia) tolong kita naik bus semua (ketawa). </w:t>
      </w:r>
      <w:r w:rsidR="001A54CE">
        <w:rPr>
          <w:rFonts w:ascii="Times New Roman" w:hAnsi="Times New Roman" w:cs="Times New Roman"/>
          <w:i/>
          <w:sz w:val="24"/>
          <w:szCs w:val="24"/>
        </w:rPr>
        <w:t xml:space="preserve">Penang ok, pemandu bus Rapid dia orang faham sebab kita bawak anak macam ini </w:t>
      </w:r>
      <w:proofErr w:type="gramStart"/>
      <w:r w:rsidR="001A54CE">
        <w:rPr>
          <w:rFonts w:ascii="Times New Roman" w:hAnsi="Times New Roman" w:cs="Times New Roman"/>
          <w:i/>
          <w:sz w:val="24"/>
          <w:szCs w:val="24"/>
        </w:rPr>
        <w:t>kan</w:t>
      </w:r>
      <w:proofErr w:type="gramEnd"/>
      <w:r w:rsidR="001A54CE">
        <w:rPr>
          <w:rFonts w:ascii="Times New Roman" w:hAnsi="Times New Roman" w:cs="Times New Roman"/>
          <w:i/>
          <w:sz w:val="24"/>
          <w:szCs w:val="24"/>
        </w:rPr>
        <w:t xml:space="preserve">. </w:t>
      </w:r>
      <w:r w:rsidR="0055196F" w:rsidRPr="00005388">
        <w:rPr>
          <w:rFonts w:ascii="Times New Roman" w:hAnsi="Times New Roman" w:cs="Times New Roman"/>
          <w:i/>
          <w:sz w:val="24"/>
          <w:szCs w:val="24"/>
        </w:rPr>
        <w:t>Lepas itu</w:t>
      </w:r>
      <w:r w:rsidR="001A54CE">
        <w:rPr>
          <w:rFonts w:ascii="Times New Roman" w:hAnsi="Times New Roman" w:cs="Times New Roman"/>
          <w:i/>
          <w:sz w:val="24"/>
          <w:szCs w:val="24"/>
        </w:rPr>
        <w:t>,</w:t>
      </w:r>
      <w:r w:rsidR="009C055F" w:rsidRPr="00005388">
        <w:rPr>
          <w:rFonts w:ascii="Times New Roman" w:hAnsi="Times New Roman" w:cs="Times New Roman"/>
          <w:i/>
          <w:sz w:val="24"/>
          <w:szCs w:val="24"/>
        </w:rPr>
        <w:t xml:space="preserve"> saya bagi Yusof </w:t>
      </w:r>
      <w:r w:rsidR="00805DDD" w:rsidRPr="00005388">
        <w:rPr>
          <w:rFonts w:ascii="Times New Roman" w:hAnsi="Times New Roman" w:cs="Times New Roman"/>
          <w:i/>
          <w:sz w:val="24"/>
          <w:szCs w:val="24"/>
        </w:rPr>
        <w:t xml:space="preserve">main </w:t>
      </w:r>
      <w:r w:rsidR="0055196F" w:rsidRPr="00005388">
        <w:rPr>
          <w:rFonts w:ascii="Times New Roman" w:hAnsi="Times New Roman" w:cs="Times New Roman"/>
          <w:i/>
          <w:sz w:val="24"/>
          <w:szCs w:val="24"/>
        </w:rPr>
        <w:t xml:space="preserve">kat </w:t>
      </w:r>
      <w:proofErr w:type="gramStart"/>
      <w:r w:rsidR="0055196F" w:rsidRPr="00005388">
        <w:rPr>
          <w:rFonts w:ascii="Times New Roman" w:hAnsi="Times New Roman" w:cs="Times New Roman"/>
          <w:i/>
          <w:sz w:val="24"/>
          <w:szCs w:val="24"/>
        </w:rPr>
        <w:t>taman</w:t>
      </w:r>
      <w:proofErr w:type="gramEnd"/>
      <w:r w:rsidR="0055196F" w:rsidRPr="00005388">
        <w:rPr>
          <w:rFonts w:ascii="Times New Roman" w:hAnsi="Times New Roman" w:cs="Times New Roman"/>
          <w:i/>
          <w:sz w:val="24"/>
          <w:szCs w:val="24"/>
        </w:rPr>
        <w:t xml:space="preserve"> kat rumah saya</w:t>
      </w:r>
      <w:r w:rsidR="009C055F" w:rsidRPr="00005388">
        <w:rPr>
          <w:rFonts w:ascii="Times New Roman" w:hAnsi="Times New Roman" w:cs="Times New Roman"/>
          <w:i/>
          <w:sz w:val="24"/>
          <w:szCs w:val="24"/>
        </w:rPr>
        <w:t xml:space="preserve"> tu</w:t>
      </w:r>
      <w:r w:rsidR="0055196F" w:rsidRPr="00005388">
        <w:rPr>
          <w:rFonts w:ascii="Times New Roman" w:hAnsi="Times New Roman" w:cs="Times New Roman"/>
          <w:i/>
          <w:sz w:val="24"/>
          <w:szCs w:val="24"/>
        </w:rPr>
        <w:t xml:space="preserve">. </w:t>
      </w:r>
      <w:r w:rsidR="001A54CE">
        <w:rPr>
          <w:rFonts w:ascii="Times New Roman" w:hAnsi="Times New Roman" w:cs="Times New Roman"/>
          <w:i/>
          <w:sz w:val="24"/>
          <w:szCs w:val="24"/>
        </w:rPr>
        <w:t xml:space="preserve">Bagi dia main dengan budak-budak lain. </w:t>
      </w:r>
      <w:r w:rsidR="0055196F" w:rsidRPr="00005388">
        <w:rPr>
          <w:rFonts w:ascii="Times New Roman" w:hAnsi="Times New Roman" w:cs="Times New Roman"/>
          <w:i/>
          <w:sz w:val="24"/>
          <w:szCs w:val="24"/>
        </w:rPr>
        <w:t>Saya tak rasa malu pun. Allah bagi</w:t>
      </w:r>
      <w:r w:rsidR="009C055F" w:rsidRPr="00005388">
        <w:rPr>
          <w:rFonts w:ascii="Times New Roman" w:hAnsi="Times New Roman" w:cs="Times New Roman"/>
          <w:i/>
          <w:sz w:val="24"/>
          <w:szCs w:val="24"/>
        </w:rPr>
        <w:t xml:space="preserve"> kita anak macam ini</w:t>
      </w:r>
      <w:r w:rsidR="0055196F" w:rsidRPr="00005388">
        <w:rPr>
          <w:rFonts w:ascii="Times New Roman" w:hAnsi="Times New Roman" w:cs="Times New Roman"/>
          <w:i/>
          <w:sz w:val="24"/>
          <w:szCs w:val="24"/>
        </w:rPr>
        <w:t>. Ini mungkin untuk kebaikan kita”.</w:t>
      </w:r>
      <w:r w:rsidR="0055196F" w:rsidRPr="00005388">
        <w:rPr>
          <w:rFonts w:ascii="Times New Roman" w:hAnsi="Times New Roman" w:cs="Times New Roman"/>
          <w:sz w:val="24"/>
          <w:szCs w:val="24"/>
        </w:rPr>
        <w:t xml:space="preserve"> </w:t>
      </w:r>
    </w:p>
    <w:p w:rsidR="0055196F" w:rsidRPr="00005388" w:rsidRDefault="0055196F" w:rsidP="0055196F">
      <w:pPr>
        <w:spacing w:after="0" w:line="276" w:lineRule="auto"/>
        <w:ind w:right="1088"/>
        <w:jc w:val="both"/>
        <w:rPr>
          <w:rFonts w:ascii="Times New Roman" w:hAnsi="Times New Roman" w:cs="Times New Roman"/>
          <w:sz w:val="24"/>
          <w:szCs w:val="24"/>
        </w:rPr>
      </w:pPr>
    </w:p>
    <w:p w:rsidR="00E26C10" w:rsidRDefault="00B411F4" w:rsidP="00964769">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Dapatan kajian menunjukkan bahawa golongan i</w:t>
      </w:r>
      <w:r w:rsidR="0055196F" w:rsidRPr="00005388">
        <w:rPr>
          <w:rFonts w:ascii="Times New Roman" w:hAnsi="Times New Roman" w:cs="Times New Roman"/>
          <w:sz w:val="24"/>
          <w:szCs w:val="24"/>
        </w:rPr>
        <w:t>bu yang mempraktikkan strategi daya tindak kawalan diri bersifat optimistik dalam menerima cabar</w:t>
      </w:r>
      <w:r w:rsidR="00964769" w:rsidRPr="00005388">
        <w:rPr>
          <w:rFonts w:ascii="Times New Roman" w:hAnsi="Times New Roman" w:cs="Times New Roman"/>
          <w:sz w:val="24"/>
          <w:szCs w:val="24"/>
        </w:rPr>
        <w:t xml:space="preserve">an dalam kehidupan mereka, </w:t>
      </w:r>
      <w:r w:rsidR="0055196F" w:rsidRPr="00005388">
        <w:rPr>
          <w:rFonts w:ascii="Times New Roman" w:hAnsi="Times New Roman" w:cs="Times New Roman"/>
          <w:sz w:val="24"/>
          <w:szCs w:val="24"/>
        </w:rPr>
        <w:t xml:space="preserve">mampu mengawal emosi </w:t>
      </w:r>
      <w:r w:rsidRPr="00005388">
        <w:rPr>
          <w:rFonts w:ascii="Times New Roman" w:hAnsi="Times New Roman" w:cs="Times New Roman"/>
          <w:sz w:val="24"/>
          <w:szCs w:val="24"/>
        </w:rPr>
        <w:t xml:space="preserve">dengan baik serta menunjukkan penerimaan yang positif terhadap anak mereka walaupun berasa sedih pada peringkat awal. </w:t>
      </w:r>
      <w:r w:rsidR="00C90A52" w:rsidRPr="00005388">
        <w:rPr>
          <w:rFonts w:ascii="Times New Roman" w:hAnsi="Times New Roman" w:cs="Times New Roman"/>
          <w:sz w:val="24"/>
          <w:szCs w:val="24"/>
        </w:rPr>
        <w:t xml:space="preserve">Selain itu, golongan ibu yang mempraktikkan strategi daya tindak kawalan diri didapati mempunyai persepsi yang positif terhadap kehidupan </w:t>
      </w:r>
      <w:r w:rsidR="00964769" w:rsidRPr="00005388">
        <w:rPr>
          <w:rFonts w:ascii="Times New Roman" w:hAnsi="Times New Roman" w:cs="Times New Roman"/>
          <w:sz w:val="24"/>
          <w:szCs w:val="24"/>
        </w:rPr>
        <w:t xml:space="preserve">mereka </w:t>
      </w:r>
      <w:r w:rsidR="00C90A52" w:rsidRPr="00005388">
        <w:rPr>
          <w:rFonts w:ascii="Times New Roman" w:hAnsi="Times New Roman" w:cs="Times New Roman"/>
          <w:sz w:val="24"/>
          <w:szCs w:val="24"/>
        </w:rPr>
        <w:t xml:space="preserve">serta lebih mengutamakan kebahagian dan kesejahteraan anak walaupun </w:t>
      </w:r>
      <w:r w:rsidR="00964769" w:rsidRPr="00005388">
        <w:rPr>
          <w:rFonts w:ascii="Times New Roman" w:hAnsi="Times New Roman" w:cs="Times New Roman"/>
          <w:sz w:val="24"/>
          <w:szCs w:val="24"/>
        </w:rPr>
        <w:t xml:space="preserve">perlu mengharungi </w:t>
      </w:r>
      <w:r w:rsidR="00C90A52" w:rsidRPr="00005388">
        <w:rPr>
          <w:rFonts w:ascii="Times New Roman" w:hAnsi="Times New Roman" w:cs="Times New Roman"/>
          <w:sz w:val="24"/>
          <w:szCs w:val="24"/>
        </w:rPr>
        <w:t>pelbagai cabar</w:t>
      </w:r>
      <w:r w:rsidR="0006017B">
        <w:rPr>
          <w:rFonts w:ascii="Times New Roman" w:hAnsi="Times New Roman" w:cs="Times New Roman"/>
          <w:sz w:val="24"/>
          <w:szCs w:val="24"/>
        </w:rPr>
        <w:t>an dalam membesarkan anak tersebut</w:t>
      </w:r>
      <w:r w:rsidR="00C90A52" w:rsidRPr="00005388">
        <w:rPr>
          <w:rFonts w:ascii="Times New Roman" w:hAnsi="Times New Roman" w:cs="Times New Roman"/>
          <w:sz w:val="24"/>
          <w:szCs w:val="24"/>
        </w:rPr>
        <w:t xml:space="preserve">. </w:t>
      </w:r>
      <w:r w:rsidRPr="00005388">
        <w:rPr>
          <w:rFonts w:ascii="Times New Roman" w:hAnsi="Times New Roman" w:cs="Times New Roman"/>
          <w:sz w:val="24"/>
          <w:szCs w:val="24"/>
        </w:rPr>
        <w:t xml:space="preserve">Hasil kajian ini adalah selari dengan keputusan kajian Fredickson (2011) dan Scallan et al. (2011) yang menjelaskan bahawa </w:t>
      </w:r>
      <w:r w:rsidR="0055196F" w:rsidRPr="00005388">
        <w:rPr>
          <w:rFonts w:ascii="Times New Roman" w:hAnsi="Times New Roman" w:cs="Times New Roman"/>
          <w:sz w:val="24"/>
          <w:szCs w:val="24"/>
        </w:rPr>
        <w:t>strategi daya tindak kawala</w:t>
      </w:r>
      <w:r w:rsidR="00964769" w:rsidRPr="00005388">
        <w:rPr>
          <w:rFonts w:ascii="Times New Roman" w:hAnsi="Times New Roman" w:cs="Times New Roman"/>
          <w:sz w:val="24"/>
          <w:szCs w:val="24"/>
        </w:rPr>
        <w:t xml:space="preserve">n diri membantu golongan </w:t>
      </w:r>
      <w:r w:rsidR="0006017B">
        <w:rPr>
          <w:rFonts w:ascii="Times New Roman" w:hAnsi="Times New Roman" w:cs="Times New Roman"/>
          <w:sz w:val="24"/>
          <w:szCs w:val="24"/>
        </w:rPr>
        <w:t>ibu bapa/</w:t>
      </w:r>
      <w:r w:rsidR="00964769" w:rsidRPr="00005388">
        <w:rPr>
          <w:rFonts w:ascii="Times New Roman" w:hAnsi="Times New Roman" w:cs="Times New Roman"/>
          <w:sz w:val="24"/>
          <w:szCs w:val="24"/>
        </w:rPr>
        <w:t>penjaga dalam menge</w:t>
      </w:r>
      <w:r w:rsidR="0006017B">
        <w:rPr>
          <w:rFonts w:ascii="Times New Roman" w:hAnsi="Times New Roman" w:cs="Times New Roman"/>
          <w:sz w:val="24"/>
          <w:szCs w:val="24"/>
        </w:rPr>
        <w:t xml:space="preserve">kalkan emosi yang positif sewaktu berhadapan dengan sesuatu krisis serta lebih mengutamakan keperluan anak berbanding keperluan diri sendiri. </w:t>
      </w:r>
    </w:p>
    <w:p w:rsidR="00C54D75" w:rsidRPr="00005388" w:rsidRDefault="00C54D75" w:rsidP="0006017B">
      <w:pPr>
        <w:spacing w:after="0" w:line="276" w:lineRule="auto"/>
        <w:jc w:val="both"/>
        <w:rPr>
          <w:rFonts w:ascii="Times New Roman" w:hAnsi="Times New Roman" w:cs="Times New Roman"/>
          <w:sz w:val="24"/>
          <w:szCs w:val="24"/>
        </w:rPr>
      </w:pPr>
    </w:p>
    <w:p w:rsidR="00E013A6" w:rsidRPr="00C54D75" w:rsidRDefault="0055196F" w:rsidP="00E013A6">
      <w:pPr>
        <w:spacing w:after="0" w:line="276" w:lineRule="auto"/>
        <w:jc w:val="center"/>
        <w:rPr>
          <w:rFonts w:ascii="Times New Roman" w:hAnsi="Times New Roman" w:cs="Times New Roman"/>
          <w:bCs/>
          <w:sz w:val="20"/>
          <w:szCs w:val="20"/>
        </w:rPr>
      </w:pPr>
      <w:r w:rsidRPr="00C54D75">
        <w:rPr>
          <w:rFonts w:ascii="Times New Roman" w:hAnsi="Times New Roman" w:cs="Times New Roman"/>
          <w:bCs/>
          <w:sz w:val="20"/>
          <w:szCs w:val="20"/>
        </w:rPr>
        <w:t>STRATEGI DAYA TINDAK</w:t>
      </w:r>
    </w:p>
    <w:p w:rsidR="0055196F" w:rsidRPr="00C54D75" w:rsidRDefault="0055196F" w:rsidP="00E013A6">
      <w:pPr>
        <w:spacing w:after="0" w:line="276" w:lineRule="auto"/>
        <w:jc w:val="center"/>
        <w:rPr>
          <w:rFonts w:ascii="Times New Roman" w:hAnsi="Times New Roman" w:cs="Times New Roman"/>
          <w:bCs/>
          <w:sz w:val="20"/>
          <w:szCs w:val="20"/>
        </w:rPr>
      </w:pPr>
      <w:r w:rsidRPr="00C54D75">
        <w:rPr>
          <w:rFonts w:ascii="Times New Roman" w:hAnsi="Times New Roman" w:cs="Times New Roman"/>
          <w:bCs/>
          <w:sz w:val="20"/>
          <w:szCs w:val="20"/>
        </w:rPr>
        <w:t>SOKONGAN SOSIAL</w:t>
      </w:r>
    </w:p>
    <w:p w:rsidR="00E013A6" w:rsidRPr="00005388" w:rsidRDefault="00E013A6" w:rsidP="00E013A6">
      <w:pPr>
        <w:spacing w:after="0" w:line="276" w:lineRule="auto"/>
        <w:ind w:firstLine="720"/>
        <w:jc w:val="both"/>
        <w:rPr>
          <w:rFonts w:ascii="Times New Roman" w:hAnsi="Times New Roman" w:cs="Times New Roman"/>
          <w:sz w:val="24"/>
          <w:szCs w:val="24"/>
        </w:rPr>
      </w:pPr>
    </w:p>
    <w:p w:rsidR="00964769" w:rsidRPr="00005388" w:rsidRDefault="0055196F" w:rsidP="0055196F">
      <w:pPr>
        <w:pStyle w:val="Default"/>
        <w:spacing w:line="276" w:lineRule="auto"/>
        <w:jc w:val="both"/>
        <w:rPr>
          <w:color w:val="auto"/>
        </w:rPr>
      </w:pPr>
      <w:r w:rsidRPr="00005388">
        <w:rPr>
          <w:color w:val="auto"/>
        </w:rPr>
        <w:t xml:space="preserve">Institusi kekeluargaan memainkan peranan utama dalam memberi sokongan sosial kepada setiap </w:t>
      </w:r>
      <w:r w:rsidR="00964769" w:rsidRPr="00005388">
        <w:rPr>
          <w:color w:val="auto"/>
        </w:rPr>
        <w:t xml:space="preserve">ahli </w:t>
      </w:r>
      <w:r w:rsidRPr="00005388">
        <w:rPr>
          <w:color w:val="auto"/>
        </w:rPr>
        <w:t xml:space="preserve">keluarga </w:t>
      </w:r>
      <w:r w:rsidR="00E013A6" w:rsidRPr="00005388">
        <w:rPr>
          <w:color w:val="auto"/>
        </w:rPr>
        <w:t>agar ikatan kekeluargaan dapat diperkukuhkan lagi. S</w:t>
      </w:r>
      <w:r w:rsidRPr="00005388">
        <w:rPr>
          <w:color w:val="auto"/>
        </w:rPr>
        <w:t xml:space="preserve">ebahagian besar daripada informan </w:t>
      </w:r>
      <w:r w:rsidR="00E013A6" w:rsidRPr="00005388">
        <w:rPr>
          <w:color w:val="auto"/>
        </w:rPr>
        <w:t xml:space="preserve">yang </w:t>
      </w:r>
      <w:r w:rsidR="00E013A6" w:rsidRPr="00005388">
        <w:rPr>
          <w:color w:val="auto"/>
        </w:rPr>
        <w:lastRenderedPageBreak/>
        <w:t xml:space="preserve">terlibat dalam kajian ini </w:t>
      </w:r>
      <w:r w:rsidRPr="00005388">
        <w:rPr>
          <w:color w:val="auto"/>
        </w:rPr>
        <w:t xml:space="preserve">menjelaskan bahawa sokongan yang diberikan oleh pasangan masing-masing </w:t>
      </w:r>
      <w:r w:rsidR="00964769" w:rsidRPr="00005388">
        <w:rPr>
          <w:color w:val="auto"/>
        </w:rPr>
        <w:t xml:space="preserve">telah membantu mereka </w:t>
      </w:r>
      <w:r w:rsidR="00E013A6" w:rsidRPr="00005388">
        <w:rPr>
          <w:color w:val="auto"/>
        </w:rPr>
        <w:t xml:space="preserve">untuk berkongsi tanggungjawab dalam </w:t>
      </w:r>
      <w:r w:rsidRPr="00005388">
        <w:rPr>
          <w:color w:val="auto"/>
        </w:rPr>
        <w:t xml:space="preserve">menjaga anak mereka. Secara keseluruhannya, </w:t>
      </w:r>
      <w:r w:rsidR="00E013A6" w:rsidRPr="00005388">
        <w:rPr>
          <w:color w:val="auto"/>
        </w:rPr>
        <w:t xml:space="preserve">didapati bahawa </w:t>
      </w:r>
      <w:r w:rsidRPr="00005388">
        <w:rPr>
          <w:color w:val="auto"/>
        </w:rPr>
        <w:t xml:space="preserve">informan menerima tiga bentuk sokongan sosial </w:t>
      </w:r>
      <w:r w:rsidR="00964769" w:rsidRPr="00005388">
        <w:rPr>
          <w:color w:val="auto"/>
        </w:rPr>
        <w:t>dar</w:t>
      </w:r>
      <w:r w:rsidR="00344525" w:rsidRPr="00005388">
        <w:rPr>
          <w:color w:val="auto"/>
        </w:rPr>
        <w:t>ipada ahli keluarga dan saudara-</w:t>
      </w:r>
      <w:r w:rsidR="00964769" w:rsidRPr="00005388">
        <w:rPr>
          <w:color w:val="auto"/>
        </w:rPr>
        <w:t>mar</w:t>
      </w:r>
      <w:r w:rsidR="00344525" w:rsidRPr="00005388">
        <w:rPr>
          <w:color w:val="auto"/>
        </w:rPr>
        <w:t xml:space="preserve">a </w:t>
      </w:r>
      <w:r w:rsidRPr="00005388">
        <w:rPr>
          <w:color w:val="auto"/>
        </w:rPr>
        <w:t>iaitu; (i) sokongan emosi, (ii) sokongan fizik</w:t>
      </w:r>
      <w:r w:rsidR="00964769" w:rsidRPr="00005388">
        <w:rPr>
          <w:color w:val="auto"/>
        </w:rPr>
        <w:t>al dan (iii) sokongan kewangan.</w:t>
      </w:r>
    </w:p>
    <w:p w:rsidR="0055196F" w:rsidRPr="00005388" w:rsidRDefault="00E013A6" w:rsidP="00964769">
      <w:pPr>
        <w:pStyle w:val="Default"/>
        <w:spacing w:after="240" w:line="276" w:lineRule="auto"/>
        <w:ind w:firstLine="720"/>
        <w:jc w:val="both"/>
        <w:rPr>
          <w:color w:val="auto"/>
        </w:rPr>
      </w:pPr>
      <w:r w:rsidRPr="00005388">
        <w:rPr>
          <w:color w:val="auto"/>
        </w:rPr>
        <w:t>Sebagai contoh</w:t>
      </w:r>
      <w:r w:rsidR="0006017B">
        <w:rPr>
          <w:color w:val="auto"/>
        </w:rPr>
        <w:t>,</w:t>
      </w:r>
      <w:r w:rsidRPr="00005388">
        <w:rPr>
          <w:color w:val="auto"/>
        </w:rPr>
        <w:t xml:space="preserve"> </w:t>
      </w:r>
      <w:r w:rsidR="0055196F" w:rsidRPr="00005388">
        <w:rPr>
          <w:color w:val="auto"/>
        </w:rPr>
        <w:t xml:space="preserve">Hannah </w:t>
      </w:r>
      <w:r w:rsidR="00964769" w:rsidRPr="00005388">
        <w:rPr>
          <w:color w:val="auto"/>
        </w:rPr>
        <w:t xml:space="preserve">menjelaskan bahawa dia mampu menjaga dan membesarkan anaknya sebaik mungkin disebabkan banyak menerima sokongan sosial daripada suami dan ahli keluarganya. </w:t>
      </w:r>
      <w:r w:rsidR="0055196F" w:rsidRPr="00005388">
        <w:rPr>
          <w:color w:val="auto"/>
        </w:rPr>
        <w:t>Informan juga menyatakan bahawa dia selalu berdoa serta mencub</w:t>
      </w:r>
      <w:r w:rsidRPr="00005388">
        <w:rPr>
          <w:color w:val="auto"/>
        </w:rPr>
        <w:t xml:space="preserve">a kaedah perubatan tradisional bagi </w:t>
      </w:r>
      <w:r w:rsidR="0055196F" w:rsidRPr="00005388">
        <w:rPr>
          <w:color w:val="auto"/>
        </w:rPr>
        <w:t xml:space="preserve">menyembuhkan keadaan anaknya: </w:t>
      </w:r>
    </w:p>
    <w:p w:rsidR="0055196F" w:rsidRPr="00005388" w:rsidRDefault="00E013A6" w:rsidP="00E013A6">
      <w:pPr>
        <w:spacing w:after="0" w:line="276" w:lineRule="auto"/>
        <w:ind w:right="48"/>
        <w:jc w:val="both"/>
        <w:rPr>
          <w:rFonts w:ascii="Times New Roman" w:hAnsi="Times New Roman" w:cs="Times New Roman"/>
          <w:i/>
          <w:sz w:val="24"/>
          <w:szCs w:val="24"/>
        </w:rPr>
      </w:pPr>
      <w:r w:rsidRPr="00005388">
        <w:rPr>
          <w:rFonts w:ascii="Times New Roman" w:hAnsi="Times New Roman" w:cs="Times New Roman"/>
          <w:i/>
          <w:iCs/>
          <w:sz w:val="24"/>
          <w:szCs w:val="24"/>
        </w:rPr>
        <w:t>“</w:t>
      </w:r>
      <w:r w:rsidRPr="00005388">
        <w:rPr>
          <w:rFonts w:ascii="Times New Roman" w:hAnsi="Times New Roman" w:cs="Times New Roman"/>
          <w:i/>
          <w:sz w:val="24"/>
          <w:szCs w:val="24"/>
        </w:rPr>
        <w:t xml:space="preserve">Keluarga aunty </w:t>
      </w:r>
      <w:r w:rsidR="0055196F" w:rsidRPr="00005388">
        <w:rPr>
          <w:rFonts w:ascii="Times New Roman" w:hAnsi="Times New Roman" w:cs="Times New Roman"/>
          <w:i/>
          <w:sz w:val="24"/>
          <w:szCs w:val="24"/>
        </w:rPr>
        <w:t xml:space="preserve">dan belah mertua dua-dua okey. Saudara </w:t>
      </w:r>
      <w:r w:rsidRPr="00005388">
        <w:rPr>
          <w:rFonts w:ascii="Times New Roman" w:hAnsi="Times New Roman" w:cs="Times New Roman"/>
          <w:i/>
          <w:sz w:val="24"/>
          <w:szCs w:val="24"/>
        </w:rPr>
        <w:t xml:space="preserve">pulak </w:t>
      </w:r>
      <w:r w:rsidR="0055196F" w:rsidRPr="00005388">
        <w:rPr>
          <w:rFonts w:ascii="Times New Roman" w:hAnsi="Times New Roman" w:cs="Times New Roman"/>
          <w:i/>
          <w:sz w:val="24"/>
          <w:szCs w:val="24"/>
        </w:rPr>
        <w:t>duduk jauh kat Tanjung Bungah. Depa mai (Mereka datang) juga</w:t>
      </w:r>
      <w:r w:rsidRPr="00005388">
        <w:rPr>
          <w:rFonts w:ascii="Times New Roman" w:hAnsi="Times New Roman" w:cs="Times New Roman"/>
          <w:i/>
          <w:sz w:val="24"/>
          <w:szCs w:val="24"/>
        </w:rPr>
        <w:t>k</w:t>
      </w:r>
      <w:r w:rsidR="0055196F" w:rsidRPr="00005388">
        <w:rPr>
          <w:rFonts w:ascii="Times New Roman" w:hAnsi="Times New Roman" w:cs="Times New Roman"/>
          <w:i/>
          <w:sz w:val="24"/>
          <w:szCs w:val="24"/>
        </w:rPr>
        <w:t xml:space="preserve"> kalau saya call mintak tolong. </w:t>
      </w:r>
      <w:r w:rsidRPr="00005388">
        <w:rPr>
          <w:rFonts w:ascii="Times New Roman" w:hAnsi="Times New Roman" w:cs="Times New Roman"/>
          <w:i/>
          <w:sz w:val="24"/>
          <w:szCs w:val="24"/>
        </w:rPr>
        <w:t>Haa, k</w:t>
      </w:r>
      <w:r w:rsidR="0055196F" w:rsidRPr="00005388">
        <w:rPr>
          <w:rFonts w:ascii="Times New Roman" w:hAnsi="Times New Roman" w:cs="Times New Roman"/>
          <w:i/>
          <w:sz w:val="24"/>
          <w:szCs w:val="24"/>
        </w:rPr>
        <w:t xml:space="preserve">alau nak bawak Shuhadah pi (pergi) luar saya call je adik ipar kah, anak saudara kah, depa </w:t>
      </w:r>
      <w:r w:rsidR="00E63C53" w:rsidRPr="00005388">
        <w:rPr>
          <w:rFonts w:ascii="Times New Roman" w:hAnsi="Times New Roman" w:cs="Times New Roman"/>
          <w:i/>
          <w:sz w:val="24"/>
          <w:szCs w:val="24"/>
        </w:rPr>
        <w:t>mai (mereka datang) tolong. Aunty</w:t>
      </w:r>
      <w:r w:rsidR="0055196F" w:rsidRPr="00005388">
        <w:rPr>
          <w:rFonts w:ascii="Times New Roman" w:hAnsi="Times New Roman" w:cs="Times New Roman"/>
          <w:i/>
          <w:sz w:val="24"/>
          <w:szCs w:val="24"/>
        </w:rPr>
        <w:t xml:space="preserve"> </w:t>
      </w:r>
      <w:proofErr w:type="gramStart"/>
      <w:r w:rsidR="0055196F" w:rsidRPr="00005388">
        <w:rPr>
          <w:rFonts w:ascii="Times New Roman" w:hAnsi="Times New Roman" w:cs="Times New Roman"/>
          <w:i/>
          <w:sz w:val="24"/>
          <w:szCs w:val="24"/>
        </w:rPr>
        <w:t>bersyukur</w:t>
      </w:r>
      <w:proofErr w:type="gramEnd"/>
      <w:r w:rsidR="0055196F" w:rsidRPr="00005388">
        <w:rPr>
          <w:rFonts w:ascii="Times New Roman" w:hAnsi="Times New Roman" w:cs="Times New Roman"/>
          <w:i/>
          <w:sz w:val="24"/>
          <w:szCs w:val="24"/>
        </w:rPr>
        <w:t xml:space="preserve"> laa, Alhamdulillah. </w:t>
      </w:r>
      <w:r w:rsidR="00263932" w:rsidRPr="00005388">
        <w:rPr>
          <w:rFonts w:ascii="Times New Roman" w:hAnsi="Times New Roman" w:cs="Times New Roman"/>
          <w:i/>
          <w:sz w:val="24"/>
          <w:szCs w:val="24"/>
        </w:rPr>
        <w:t>H</w:t>
      </w:r>
      <w:r w:rsidR="00E63C53" w:rsidRPr="00005388">
        <w:rPr>
          <w:rFonts w:ascii="Times New Roman" w:hAnsi="Times New Roman" w:cs="Times New Roman"/>
          <w:i/>
          <w:sz w:val="24"/>
          <w:szCs w:val="24"/>
        </w:rPr>
        <w:t>mm, aunty</w:t>
      </w:r>
      <w:r w:rsidR="0055196F" w:rsidRPr="00005388">
        <w:rPr>
          <w:rFonts w:ascii="Times New Roman" w:hAnsi="Times New Roman" w:cs="Times New Roman"/>
          <w:i/>
          <w:sz w:val="24"/>
          <w:szCs w:val="24"/>
        </w:rPr>
        <w:t xml:space="preserve"> selalu berdoa, kadang-kadang kita berubat </w:t>
      </w:r>
      <w:proofErr w:type="gramStart"/>
      <w:r w:rsidR="0055196F" w:rsidRPr="00005388">
        <w:rPr>
          <w:rFonts w:ascii="Times New Roman" w:hAnsi="Times New Roman" w:cs="Times New Roman"/>
          <w:i/>
          <w:sz w:val="24"/>
          <w:szCs w:val="24"/>
        </w:rPr>
        <w:t>cara</w:t>
      </w:r>
      <w:proofErr w:type="gramEnd"/>
      <w:r w:rsidR="0055196F" w:rsidRPr="00005388">
        <w:rPr>
          <w:rFonts w:ascii="Times New Roman" w:hAnsi="Times New Roman" w:cs="Times New Roman"/>
          <w:i/>
          <w:sz w:val="24"/>
          <w:szCs w:val="24"/>
        </w:rPr>
        <w:t xml:space="preserve"> Islam</w:t>
      </w:r>
      <w:r w:rsidR="00E63C53" w:rsidRPr="00005388">
        <w:rPr>
          <w:rFonts w:ascii="Times New Roman" w:hAnsi="Times New Roman" w:cs="Times New Roman"/>
          <w:i/>
          <w:sz w:val="24"/>
          <w:szCs w:val="24"/>
        </w:rPr>
        <w:t xml:space="preserve"> jugak laa</w:t>
      </w:r>
      <w:r w:rsidR="001A54CE">
        <w:rPr>
          <w:rFonts w:ascii="Times New Roman" w:hAnsi="Times New Roman" w:cs="Times New Roman"/>
          <w:i/>
          <w:sz w:val="24"/>
          <w:szCs w:val="24"/>
        </w:rPr>
        <w:t xml:space="preserve"> sebab kalau boleh aunty nak anak aunty sihat, jalan sendiri</w:t>
      </w:r>
      <w:r w:rsidR="00263932" w:rsidRPr="00005388">
        <w:rPr>
          <w:rFonts w:ascii="Times New Roman" w:hAnsi="Times New Roman" w:cs="Times New Roman"/>
          <w:i/>
          <w:sz w:val="24"/>
          <w:szCs w:val="24"/>
        </w:rPr>
        <w:t>”.</w:t>
      </w:r>
      <w:r w:rsidR="0055196F" w:rsidRPr="00005388">
        <w:rPr>
          <w:rFonts w:ascii="Times New Roman" w:hAnsi="Times New Roman" w:cs="Times New Roman"/>
          <w:i/>
          <w:sz w:val="24"/>
          <w:szCs w:val="24"/>
        </w:rPr>
        <w:t xml:space="preserve"> </w:t>
      </w:r>
    </w:p>
    <w:p w:rsidR="0055196F" w:rsidRPr="00005388" w:rsidRDefault="0055196F" w:rsidP="0055196F">
      <w:pPr>
        <w:pStyle w:val="Default"/>
        <w:spacing w:line="276" w:lineRule="auto"/>
        <w:jc w:val="both"/>
        <w:rPr>
          <w:color w:val="auto"/>
        </w:rPr>
      </w:pPr>
    </w:p>
    <w:p w:rsidR="0055196F" w:rsidRPr="00005388" w:rsidRDefault="00AE3FC9" w:rsidP="0055196F">
      <w:pPr>
        <w:pStyle w:val="Default"/>
        <w:spacing w:line="276" w:lineRule="auto"/>
        <w:ind w:firstLine="720"/>
        <w:jc w:val="both"/>
        <w:rPr>
          <w:color w:val="auto"/>
        </w:rPr>
      </w:pPr>
      <w:r w:rsidRPr="00005388">
        <w:rPr>
          <w:color w:val="auto"/>
        </w:rPr>
        <w:t xml:space="preserve">Hannah juga </w:t>
      </w:r>
      <w:r w:rsidR="00E63C53" w:rsidRPr="00005388">
        <w:rPr>
          <w:color w:val="auto"/>
        </w:rPr>
        <w:t>menyatakan</w:t>
      </w:r>
      <w:r w:rsidR="0055196F" w:rsidRPr="00005388">
        <w:rPr>
          <w:color w:val="auto"/>
        </w:rPr>
        <w:t xml:space="preserve"> bahawa dia mempunyai hubungan yang rapat dengan abang dan kakak kandungnya sehingga mereka sanggup meng</w:t>
      </w:r>
      <w:r w:rsidR="00E63C53" w:rsidRPr="00005388">
        <w:rPr>
          <w:color w:val="auto"/>
        </w:rPr>
        <w:t xml:space="preserve">hulurkan bantuan kewangan bagi </w:t>
      </w:r>
      <w:r w:rsidR="00263932" w:rsidRPr="00005388">
        <w:rPr>
          <w:color w:val="auto"/>
        </w:rPr>
        <w:t xml:space="preserve">menampung </w:t>
      </w:r>
      <w:proofErr w:type="gramStart"/>
      <w:r w:rsidR="00263932" w:rsidRPr="00005388">
        <w:rPr>
          <w:color w:val="auto"/>
        </w:rPr>
        <w:t>kos</w:t>
      </w:r>
      <w:proofErr w:type="gramEnd"/>
      <w:r w:rsidR="00263932" w:rsidRPr="00005388">
        <w:rPr>
          <w:color w:val="auto"/>
        </w:rPr>
        <w:t xml:space="preserve"> perubatan anaknya:</w:t>
      </w:r>
      <w:r w:rsidR="0055196F" w:rsidRPr="00005388">
        <w:rPr>
          <w:color w:val="auto"/>
        </w:rPr>
        <w:t xml:space="preserve"> </w:t>
      </w:r>
    </w:p>
    <w:p w:rsidR="0055196F" w:rsidRPr="00005388" w:rsidRDefault="0055196F" w:rsidP="0055196F">
      <w:pPr>
        <w:pStyle w:val="Default"/>
        <w:spacing w:line="276" w:lineRule="auto"/>
        <w:jc w:val="both"/>
        <w:rPr>
          <w:color w:val="auto"/>
        </w:rPr>
      </w:pPr>
    </w:p>
    <w:p w:rsidR="0055196F" w:rsidRPr="00005388" w:rsidRDefault="00E63C53" w:rsidP="00E63C53">
      <w:pPr>
        <w:spacing w:after="0" w:line="276" w:lineRule="auto"/>
        <w:ind w:left="142" w:right="-94"/>
        <w:jc w:val="both"/>
        <w:rPr>
          <w:rFonts w:ascii="Times New Roman" w:hAnsi="Times New Roman" w:cs="Times New Roman"/>
          <w:sz w:val="24"/>
          <w:szCs w:val="24"/>
        </w:rPr>
      </w:pPr>
      <w:r w:rsidRPr="00005388">
        <w:rPr>
          <w:rFonts w:ascii="Times New Roman" w:hAnsi="Times New Roman" w:cs="Times New Roman"/>
          <w:i/>
          <w:iCs/>
          <w:sz w:val="24"/>
          <w:szCs w:val="24"/>
        </w:rPr>
        <w:t>“</w:t>
      </w:r>
      <w:r w:rsidR="0055196F" w:rsidRPr="00005388">
        <w:rPr>
          <w:rFonts w:ascii="Times New Roman" w:hAnsi="Times New Roman" w:cs="Times New Roman"/>
          <w:i/>
          <w:sz w:val="24"/>
          <w:szCs w:val="24"/>
        </w:rPr>
        <w:t xml:space="preserve">Kakak dan abang </w:t>
      </w:r>
      <w:r w:rsidRPr="00005388">
        <w:rPr>
          <w:rFonts w:ascii="Times New Roman" w:hAnsi="Times New Roman" w:cs="Times New Roman"/>
          <w:i/>
          <w:sz w:val="24"/>
          <w:szCs w:val="24"/>
        </w:rPr>
        <w:t xml:space="preserve">aunty </w:t>
      </w:r>
      <w:r w:rsidR="0055196F" w:rsidRPr="00005388">
        <w:rPr>
          <w:rFonts w:ascii="Times New Roman" w:hAnsi="Times New Roman" w:cs="Times New Roman"/>
          <w:i/>
          <w:sz w:val="24"/>
          <w:szCs w:val="24"/>
        </w:rPr>
        <w:t xml:space="preserve">semua baik-baik, </w:t>
      </w:r>
      <w:r w:rsidR="00263932" w:rsidRPr="00005388">
        <w:rPr>
          <w:rFonts w:ascii="Times New Roman" w:hAnsi="Times New Roman" w:cs="Times New Roman"/>
          <w:i/>
          <w:sz w:val="24"/>
          <w:szCs w:val="24"/>
        </w:rPr>
        <w:t xml:space="preserve">semua </w:t>
      </w:r>
      <w:r w:rsidR="0055196F" w:rsidRPr="00005388">
        <w:rPr>
          <w:rFonts w:ascii="Times New Roman" w:hAnsi="Times New Roman" w:cs="Times New Roman"/>
          <w:i/>
          <w:sz w:val="24"/>
          <w:szCs w:val="24"/>
        </w:rPr>
        <w:t xml:space="preserve">banyak </w:t>
      </w:r>
      <w:proofErr w:type="gramStart"/>
      <w:r w:rsidR="0055196F" w:rsidRPr="00005388">
        <w:rPr>
          <w:rFonts w:ascii="Times New Roman" w:hAnsi="Times New Roman" w:cs="Times New Roman"/>
          <w:i/>
          <w:sz w:val="24"/>
          <w:szCs w:val="24"/>
        </w:rPr>
        <w:t>bantu</w:t>
      </w:r>
      <w:proofErr w:type="gramEnd"/>
      <w:r w:rsidR="0055196F" w:rsidRPr="00005388">
        <w:rPr>
          <w:rFonts w:ascii="Times New Roman" w:hAnsi="Times New Roman" w:cs="Times New Roman"/>
          <w:i/>
          <w:sz w:val="24"/>
          <w:szCs w:val="24"/>
        </w:rPr>
        <w:t>. Betul</w:t>
      </w:r>
      <w:r w:rsidRPr="00005388">
        <w:rPr>
          <w:rFonts w:ascii="Times New Roman" w:hAnsi="Times New Roman" w:cs="Times New Roman"/>
          <w:i/>
          <w:sz w:val="24"/>
          <w:szCs w:val="24"/>
        </w:rPr>
        <w:t xml:space="preserve"> dik, aunty </w:t>
      </w:r>
      <w:r w:rsidR="0055196F" w:rsidRPr="00005388">
        <w:rPr>
          <w:rFonts w:ascii="Times New Roman" w:hAnsi="Times New Roman" w:cs="Times New Roman"/>
          <w:i/>
          <w:sz w:val="24"/>
          <w:szCs w:val="24"/>
        </w:rPr>
        <w:t xml:space="preserve">tak tipu. Ada satu masa dulu </w:t>
      </w:r>
      <w:r w:rsidRPr="00005388">
        <w:rPr>
          <w:rFonts w:ascii="Times New Roman" w:hAnsi="Times New Roman" w:cs="Times New Roman"/>
          <w:i/>
          <w:sz w:val="24"/>
          <w:szCs w:val="24"/>
        </w:rPr>
        <w:t xml:space="preserve">hmmm </w:t>
      </w:r>
      <w:r w:rsidR="0055196F" w:rsidRPr="00005388">
        <w:rPr>
          <w:rFonts w:ascii="Times New Roman" w:hAnsi="Times New Roman" w:cs="Times New Roman"/>
          <w:i/>
          <w:sz w:val="24"/>
          <w:szCs w:val="24"/>
        </w:rPr>
        <w:t xml:space="preserve">bila Shuhadah kena operate depa (mereka) </w:t>
      </w:r>
      <w:r w:rsidR="0055196F" w:rsidRPr="00005388">
        <w:rPr>
          <w:rFonts w:ascii="Times New Roman" w:hAnsi="Times New Roman" w:cs="Times New Roman"/>
          <w:i/>
          <w:sz w:val="24"/>
          <w:szCs w:val="24"/>
        </w:rPr>
        <w:t>yang b</w:t>
      </w:r>
      <w:r w:rsidRPr="00005388">
        <w:rPr>
          <w:rFonts w:ascii="Times New Roman" w:hAnsi="Times New Roman" w:cs="Times New Roman"/>
          <w:i/>
          <w:sz w:val="24"/>
          <w:szCs w:val="24"/>
        </w:rPr>
        <w:t xml:space="preserve">agi duit. Abang bagi RM2000, kakak </w:t>
      </w:r>
      <w:r w:rsidR="0055196F" w:rsidRPr="00005388">
        <w:rPr>
          <w:rFonts w:ascii="Times New Roman" w:hAnsi="Times New Roman" w:cs="Times New Roman"/>
          <w:i/>
          <w:sz w:val="24"/>
          <w:szCs w:val="24"/>
        </w:rPr>
        <w:t>ba</w:t>
      </w:r>
      <w:r w:rsidRPr="00005388">
        <w:rPr>
          <w:rFonts w:ascii="Times New Roman" w:hAnsi="Times New Roman" w:cs="Times New Roman"/>
          <w:i/>
          <w:sz w:val="24"/>
          <w:szCs w:val="24"/>
        </w:rPr>
        <w:t>gi RM1000.</w:t>
      </w:r>
      <w:r w:rsidR="00263932" w:rsidRPr="00005388">
        <w:rPr>
          <w:rFonts w:ascii="Times New Roman" w:hAnsi="Times New Roman" w:cs="Times New Roman"/>
          <w:i/>
          <w:sz w:val="24"/>
          <w:szCs w:val="24"/>
        </w:rPr>
        <w:t xml:space="preserve"> Macam a</w:t>
      </w:r>
      <w:r w:rsidR="0055196F" w:rsidRPr="00005388">
        <w:rPr>
          <w:rFonts w:ascii="Times New Roman" w:hAnsi="Times New Roman" w:cs="Times New Roman"/>
          <w:i/>
          <w:sz w:val="24"/>
          <w:szCs w:val="24"/>
        </w:rPr>
        <w:t>nak sa</w:t>
      </w:r>
      <w:r w:rsidRPr="00005388">
        <w:rPr>
          <w:rFonts w:ascii="Times New Roman" w:hAnsi="Times New Roman" w:cs="Times New Roman"/>
          <w:i/>
          <w:sz w:val="24"/>
          <w:szCs w:val="24"/>
        </w:rPr>
        <w:t>udara pulak hari sabtu kah ahad kah</w:t>
      </w:r>
      <w:r w:rsidR="0055196F" w:rsidRPr="00005388">
        <w:rPr>
          <w:rFonts w:ascii="Times New Roman" w:hAnsi="Times New Roman" w:cs="Times New Roman"/>
          <w:i/>
          <w:sz w:val="24"/>
          <w:szCs w:val="24"/>
        </w:rPr>
        <w:t xml:space="preserve"> memang</w:t>
      </w:r>
      <w:r w:rsidRPr="00005388">
        <w:rPr>
          <w:rFonts w:ascii="Times New Roman" w:hAnsi="Times New Roman" w:cs="Times New Roman"/>
          <w:i/>
          <w:sz w:val="24"/>
          <w:szCs w:val="24"/>
        </w:rPr>
        <w:t xml:space="preserve"> depa mai sini (mereka datang) main dengan </w:t>
      </w:r>
      <w:r w:rsidR="00263932" w:rsidRPr="00005388">
        <w:rPr>
          <w:rFonts w:ascii="Times New Roman" w:hAnsi="Times New Roman" w:cs="Times New Roman"/>
          <w:i/>
          <w:sz w:val="24"/>
          <w:szCs w:val="24"/>
        </w:rPr>
        <w:t>Shuhadah”.</w:t>
      </w:r>
    </w:p>
    <w:p w:rsidR="0055196F" w:rsidRPr="00005388" w:rsidRDefault="0055196F" w:rsidP="0055196F">
      <w:pPr>
        <w:pStyle w:val="Default"/>
        <w:spacing w:line="276" w:lineRule="auto"/>
        <w:ind w:firstLine="720"/>
        <w:jc w:val="both"/>
        <w:rPr>
          <w:color w:val="auto"/>
        </w:rPr>
      </w:pPr>
    </w:p>
    <w:p w:rsidR="0055196F" w:rsidRPr="00005388" w:rsidRDefault="0055196F" w:rsidP="00E63C53">
      <w:pPr>
        <w:pStyle w:val="Default"/>
        <w:spacing w:line="276" w:lineRule="auto"/>
        <w:ind w:firstLine="720"/>
        <w:jc w:val="both"/>
        <w:rPr>
          <w:color w:val="auto"/>
        </w:rPr>
      </w:pPr>
      <w:r w:rsidRPr="00005388">
        <w:rPr>
          <w:color w:val="auto"/>
        </w:rPr>
        <w:t xml:space="preserve">Sokongan yang </w:t>
      </w:r>
      <w:proofErr w:type="gramStart"/>
      <w:r w:rsidRPr="00005388">
        <w:rPr>
          <w:color w:val="auto"/>
        </w:rPr>
        <w:t>sama</w:t>
      </w:r>
      <w:proofErr w:type="gramEnd"/>
      <w:r w:rsidRPr="00005388">
        <w:rPr>
          <w:color w:val="auto"/>
        </w:rPr>
        <w:t xml:space="preserve"> turut diterima oleh Han </w:t>
      </w:r>
      <w:r w:rsidR="00E63C53" w:rsidRPr="00005388">
        <w:rPr>
          <w:color w:val="auto"/>
        </w:rPr>
        <w:t xml:space="preserve">yang meluahkan bahawa ahli keluarga dan saudara-maranya </w:t>
      </w:r>
      <w:r w:rsidRPr="00005388">
        <w:rPr>
          <w:color w:val="auto"/>
        </w:rPr>
        <w:t xml:space="preserve">amat memahami </w:t>
      </w:r>
      <w:r w:rsidR="00E63C53" w:rsidRPr="00005388">
        <w:rPr>
          <w:color w:val="auto"/>
        </w:rPr>
        <w:t xml:space="preserve">keadaan hidup mereka serta banyak </w:t>
      </w:r>
      <w:r w:rsidRPr="00005388">
        <w:rPr>
          <w:color w:val="auto"/>
        </w:rPr>
        <w:t>memberi</w:t>
      </w:r>
      <w:r w:rsidR="00263932" w:rsidRPr="00005388">
        <w:rPr>
          <w:color w:val="auto"/>
        </w:rPr>
        <w:t xml:space="preserve">kan </w:t>
      </w:r>
      <w:r w:rsidRPr="00005388">
        <w:rPr>
          <w:color w:val="auto"/>
        </w:rPr>
        <w:t>sokonga</w:t>
      </w:r>
      <w:r w:rsidR="00344525" w:rsidRPr="00005388">
        <w:rPr>
          <w:color w:val="auto"/>
        </w:rPr>
        <w:t>n moral kepada mereka</w:t>
      </w:r>
      <w:r w:rsidRPr="00005388">
        <w:rPr>
          <w:color w:val="auto"/>
        </w:rPr>
        <w:t xml:space="preserve">. Selain itu, Han </w:t>
      </w:r>
      <w:r w:rsidR="00E63C53" w:rsidRPr="00005388">
        <w:rPr>
          <w:color w:val="auto"/>
        </w:rPr>
        <w:t xml:space="preserve">juga menyatakan bahawa dia </w:t>
      </w:r>
      <w:r w:rsidRPr="00005388">
        <w:rPr>
          <w:color w:val="auto"/>
        </w:rPr>
        <w:t xml:space="preserve">dan </w:t>
      </w:r>
      <w:r w:rsidR="00E63C53" w:rsidRPr="00005388">
        <w:rPr>
          <w:color w:val="auto"/>
        </w:rPr>
        <w:t xml:space="preserve">ahli </w:t>
      </w:r>
      <w:r w:rsidRPr="00005388">
        <w:rPr>
          <w:color w:val="auto"/>
        </w:rPr>
        <w:t xml:space="preserve">keluarganya selalu berdoa </w:t>
      </w:r>
      <w:r w:rsidR="00E63C53" w:rsidRPr="00005388">
        <w:rPr>
          <w:color w:val="auto"/>
        </w:rPr>
        <w:t xml:space="preserve">serta </w:t>
      </w:r>
      <w:r w:rsidRPr="00005388">
        <w:rPr>
          <w:color w:val="auto"/>
        </w:rPr>
        <w:t xml:space="preserve">berharap agar anaknya </w:t>
      </w:r>
      <w:proofErr w:type="gramStart"/>
      <w:r w:rsidRPr="00005388">
        <w:rPr>
          <w:color w:val="auto"/>
        </w:rPr>
        <w:t>akan</w:t>
      </w:r>
      <w:proofErr w:type="gramEnd"/>
      <w:r w:rsidRPr="00005388">
        <w:rPr>
          <w:color w:val="auto"/>
        </w:rPr>
        <w:t xml:space="preserve"> sentiasa berada dalam keadaan sihat:</w:t>
      </w:r>
      <w:r w:rsidR="00E63C53" w:rsidRPr="00005388">
        <w:rPr>
          <w:color w:val="auto"/>
        </w:rPr>
        <w:t xml:space="preserve"> </w:t>
      </w:r>
    </w:p>
    <w:p w:rsidR="0055196F" w:rsidRPr="00005388" w:rsidRDefault="0055196F" w:rsidP="0055196F">
      <w:pPr>
        <w:pStyle w:val="Default"/>
        <w:spacing w:line="276" w:lineRule="auto"/>
        <w:jc w:val="both"/>
        <w:rPr>
          <w:color w:val="auto"/>
        </w:rPr>
      </w:pPr>
    </w:p>
    <w:p w:rsidR="0055196F" w:rsidRPr="00005388" w:rsidRDefault="00263932" w:rsidP="0055196F">
      <w:pPr>
        <w:spacing w:after="0" w:line="276" w:lineRule="auto"/>
        <w:ind w:right="-94"/>
        <w:jc w:val="both"/>
        <w:rPr>
          <w:rFonts w:ascii="Times New Roman" w:hAnsi="Times New Roman" w:cs="Times New Roman"/>
          <w:i/>
          <w:sz w:val="24"/>
          <w:szCs w:val="24"/>
        </w:rPr>
      </w:pPr>
      <w:r w:rsidRPr="00005388">
        <w:rPr>
          <w:rFonts w:ascii="Times New Roman" w:hAnsi="Times New Roman" w:cs="Times New Roman"/>
          <w:i/>
          <w:sz w:val="24"/>
          <w:szCs w:val="24"/>
        </w:rPr>
        <w:t xml:space="preserve">“My family understand very well. </w:t>
      </w:r>
      <w:r w:rsidR="0055196F" w:rsidRPr="00005388">
        <w:rPr>
          <w:rFonts w:ascii="Times New Roman" w:hAnsi="Times New Roman" w:cs="Times New Roman"/>
          <w:i/>
          <w:sz w:val="24"/>
          <w:szCs w:val="24"/>
        </w:rPr>
        <w:t xml:space="preserve">Actually </w:t>
      </w:r>
      <w:proofErr w:type="gramStart"/>
      <w:r w:rsidRPr="00005388">
        <w:rPr>
          <w:rFonts w:ascii="Times New Roman" w:hAnsi="Times New Roman" w:cs="Times New Roman"/>
          <w:i/>
          <w:sz w:val="24"/>
          <w:szCs w:val="24"/>
        </w:rPr>
        <w:t>me</w:t>
      </w:r>
      <w:proofErr w:type="gramEnd"/>
      <w:r w:rsidR="00AE3FC9" w:rsidRPr="00005388">
        <w:rPr>
          <w:rFonts w:ascii="Times New Roman" w:hAnsi="Times New Roman" w:cs="Times New Roman"/>
          <w:i/>
          <w:sz w:val="24"/>
          <w:szCs w:val="24"/>
        </w:rPr>
        <w:t xml:space="preserve">, </w:t>
      </w:r>
      <w:r w:rsidR="00344525" w:rsidRPr="00005388">
        <w:rPr>
          <w:rFonts w:ascii="Times New Roman" w:hAnsi="Times New Roman" w:cs="Times New Roman"/>
          <w:i/>
          <w:sz w:val="24"/>
          <w:szCs w:val="24"/>
        </w:rPr>
        <w:t xml:space="preserve">my </w:t>
      </w:r>
      <w:r w:rsidR="00AE3FC9" w:rsidRPr="00005388">
        <w:rPr>
          <w:rFonts w:ascii="Times New Roman" w:hAnsi="Times New Roman" w:cs="Times New Roman"/>
          <w:i/>
          <w:sz w:val="24"/>
          <w:szCs w:val="24"/>
        </w:rPr>
        <w:t>hu</w:t>
      </w:r>
      <w:r w:rsidR="0055196F" w:rsidRPr="00005388">
        <w:rPr>
          <w:rFonts w:ascii="Times New Roman" w:hAnsi="Times New Roman" w:cs="Times New Roman"/>
          <w:i/>
          <w:sz w:val="24"/>
          <w:szCs w:val="24"/>
        </w:rPr>
        <w:t>s</w:t>
      </w:r>
      <w:r w:rsidRPr="00005388">
        <w:rPr>
          <w:rFonts w:ascii="Times New Roman" w:hAnsi="Times New Roman" w:cs="Times New Roman"/>
          <w:i/>
          <w:sz w:val="24"/>
          <w:szCs w:val="24"/>
        </w:rPr>
        <w:t>band</w:t>
      </w:r>
      <w:r w:rsidR="00AE3FC9" w:rsidRPr="00005388">
        <w:rPr>
          <w:rFonts w:ascii="Times New Roman" w:hAnsi="Times New Roman" w:cs="Times New Roman"/>
          <w:i/>
          <w:sz w:val="24"/>
          <w:szCs w:val="24"/>
        </w:rPr>
        <w:t xml:space="preserve">, </w:t>
      </w:r>
      <w:r w:rsidR="00344525" w:rsidRPr="00005388">
        <w:rPr>
          <w:rFonts w:ascii="Times New Roman" w:hAnsi="Times New Roman" w:cs="Times New Roman"/>
          <w:i/>
          <w:sz w:val="24"/>
          <w:szCs w:val="24"/>
        </w:rPr>
        <w:t xml:space="preserve">my mother </w:t>
      </w:r>
      <w:r w:rsidRPr="00005388">
        <w:rPr>
          <w:rFonts w:ascii="Times New Roman" w:hAnsi="Times New Roman" w:cs="Times New Roman"/>
          <w:i/>
          <w:sz w:val="24"/>
          <w:szCs w:val="24"/>
        </w:rPr>
        <w:t xml:space="preserve">in law </w:t>
      </w:r>
      <w:r w:rsidR="0055196F" w:rsidRPr="00005388">
        <w:rPr>
          <w:rFonts w:ascii="Times New Roman" w:hAnsi="Times New Roman" w:cs="Times New Roman"/>
          <w:i/>
          <w:sz w:val="24"/>
          <w:szCs w:val="24"/>
        </w:rPr>
        <w:t xml:space="preserve">ada join satu group. </w:t>
      </w:r>
      <w:r w:rsidRPr="00005388">
        <w:rPr>
          <w:rFonts w:ascii="Times New Roman" w:hAnsi="Times New Roman" w:cs="Times New Roman"/>
          <w:i/>
          <w:sz w:val="24"/>
          <w:szCs w:val="24"/>
        </w:rPr>
        <w:t xml:space="preserve">Ermm, </w:t>
      </w:r>
      <w:r w:rsidR="00AE3FC9" w:rsidRPr="00005388">
        <w:rPr>
          <w:rFonts w:ascii="Times New Roman" w:hAnsi="Times New Roman" w:cs="Times New Roman"/>
          <w:i/>
          <w:sz w:val="24"/>
          <w:szCs w:val="24"/>
        </w:rPr>
        <w:t>untuk Buddhist</w:t>
      </w:r>
      <w:r w:rsidRPr="00005388">
        <w:rPr>
          <w:rFonts w:ascii="Times New Roman" w:hAnsi="Times New Roman" w:cs="Times New Roman"/>
          <w:i/>
          <w:sz w:val="24"/>
          <w:szCs w:val="24"/>
        </w:rPr>
        <w:t xml:space="preserve"> punya la</w:t>
      </w:r>
      <w:r w:rsidR="0055196F" w:rsidRPr="00005388">
        <w:rPr>
          <w:rFonts w:ascii="Times New Roman" w:hAnsi="Times New Roman" w:cs="Times New Roman"/>
          <w:i/>
          <w:sz w:val="24"/>
          <w:szCs w:val="24"/>
        </w:rPr>
        <w:t>. Kami</w:t>
      </w:r>
      <w:r w:rsidR="00AE3FC9" w:rsidRPr="00005388">
        <w:rPr>
          <w:rFonts w:ascii="Times New Roman" w:hAnsi="Times New Roman" w:cs="Times New Roman"/>
          <w:i/>
          <w:sz w:val="24"/>
          <w:szCs w:val="24"/>
        </w:rPr>
        <w:t xml:space="preserve"> </w:t>
      </w:r>
      <w:r w:rsidR="0055196F" w:rsidRPr="00005388">
        <w:rPr>
          <w:rFonts w:ascii="Times New Roman" w:hAnsi="Times New Roman" w:cs="Times New Roman"/>
          <w:i/>
          <w:sz w:val="24"/>
          <w:szCs w:val="24"/>
        </w:rPr>
        <w:t xml:space="preserve">nak </w:t>
      </w:r>
      <w:proofErr w:type="gramStart"/>
      <w:r w:rsidR="0055196F" w:rsidRPr="00005388">
        <w:rPr>
          <w:rFonts w:ascii="Times New Roman" w:hAnsi="Times New Roman" w:cs="Times New Roman"/>
          <w:i/>
          <w:sz w:val="24"/>
          <w:szCs w:val="24"/>
        </w:rPr>
        <w:t>Ja</w:t>
      </w:r>
      <w:proofErr w:type="gramEnd"/>
      <w:r w:rsidR="0055196F" w:rsidRPr="00005388">
        <w:rPr>
          <w:rFonts w:ascii="Times New Roman" w:hAnsi="Times New Roman" w:cs="Times New Roman"/>
          <w:i/>
          <w:sz w:val="24"/>
          <w:szCs w:val="24"/>
        </w:rPr>
        <w:t xml:space="preserve"> Chi okey (sebak). </w:t>
      </w:r>
      <w:r w:rsidR="001A54CE">
        <w:rPr>
          <w:rFonts w:ascii="Times New Roman" w:hAnsi="Times New Roman" w:cs="Times New Roman"/>
          <w:i/>
          <w:sz w:val="24"/>
          <w:szCs w:val="24"/>
        </w:rPr>
        <w:t xml:space="preserve">Dia dari kecik sakit-sakit sahaja. Kami pun risau la pasal dia. </w:t>
      </w:r>
      <w:r w:rsidR="0055196F" w:rsidRPr="00005388">
        <w:rPr>
          <w:rFonts w:ascii="Times New Roman" w:hAnsi="Times New Roman" w:cs="Times New Roman"/>
          <w:i/>
          <w:sz w:val="24"/>
          <w:szCs w:val="24"/>
        </w:rPr>
        <w:t>Kami</w:t>
      </w:r>
      <w:r w:rsidRPr="00005388">
        <w:rPr>
          <w:rFonts w:ascii="Times New Roman" w:hAnsi="Times New Roman" w:cs="Times New Roman"/>
          <w:i/>
          <w:sz w:val="24"/>
          <w:szCs w:val="24"/>
        </w:rPr>
        <w:t xml:space="preserve"> </w:t>
      </w:r>
      <w:r w:rsidR="0055196F" w:rsidRPr="00005388">
        <w:rPr>
          <w:rFonts w:ascii="Times New Roman" w:hAnsi="Times New Roman" w:cs="Times New Roman"/>
          <w:i/>
          <w:sz w:val="24"/>
          <w:szCs w:val="24"/>
        </w:rPr>
        <w:t xml:space="preserve">pergi </w:t>
      </w:r>
      <w:r w:rsidRPr="00005388">
        <w:rPr>
          <w:rFonts w:ascii="Times New Roman" w:hAnsi="Times New Roman" w:cs="Times New Roman"/>
          <w:i/>
          <w:sz w:val="24"/>
          <w:szCs w:val="24"/>
        </w:rPr>
        <w:t>tokong on Sunday</w:t>
      </w:r>
      <w:r w:rsidR="0055196F" w:rsidRPr="00005388">
        <w:rPr>
          <w:rFonts w:ascii="Times New Roman" w:hAnsi="Times New Roman" w:cs="Times New Roman"/>
          <w:i/>
          <w:sz w:val="24"/>
          <w:szCs w:val="24"/>
        </w:rPr>
        <w:t>, sem</w:t>
      </w:r>
      <w:r w:rsidR="00AE3FC9" w:rsidRPr="00005388">
        <w:rPr>
          <w:rFonts w:ascii="Times New Roman" w:hAnsi="Times New Roman" w:cs="Times New Roman"/>
          <w:i/>
          <w:sz w:val="24"/>
          <w:szCs w:val="24"/>
        </w:rPr>
        <w:t>bayang dekat satu</w:t>
      </w:r>
      <w:r w:rsidR="0055196F" w:rsidRPr="00005388">
        <w:rPr>
          <w:rFonts w:ascii="Times New Roman" w:hAnsi="Times New Roman" w:cs="Times New Roman"/>
          <w:i/>
          <w:sz w:val="24"/>
          <w:szCs w:val="24"/>
        </w:rPr>
        <w:t xml:space="preserve"> jam macam itu</w:t>
      </w:r>
      <w:r w:rsidR="00344525" w:rsidRPr="00005388">
        <w:rPr>
          <w:rFonts w:ascii="Times New Roman" w:hAnsi="Times New Roman" w:cs="Times New Roman"/>
          <w:i/>
          <w:sz w:val="24"/>
          <w:szCs w:val="24"/>
        </w:rPr>
        <w:t xml:space="preserve"> </w:t>
      </w:r>
      <w:r w:rsidRPr="00005388">
        <w:rPr>
          <w:rFonts w:ascii="Times New Roman" w:hAnsi="Times New Roman" w:cs="Times New Roman"/>
          <w:i/>
          <w:sz w:val="24"/>
          <w:szCs w:val="24"/>
        </w:rPr>
        <w:t>untuk d</w:t>
      </w:r>
      <w:r w:rsidR="00344525" w:rsidRPr="00005388">
        <w:rPr>
          <w:rFonts w:ascii="Times New Roman" w:hAnsi="Times New Roman" w:cs="Times New Roman"/>
          <w:i/>
          <w:sz w:val="24"/>
          <w:szCs w:val="24"/>
        </w:rPr>
        <w:t>ia</w:t>
      </w:r>
      <w:r w:rsidR="0055196F" w:rsidRPr="00005388">
        <w:rPr>
          <w:rFonts w:ascii="Times New Roman" w:hAnsi="Times New Roman" w:cs="Times New Roman"/>
          <w:i/>
          <w:sz w:val="24"/>
          <w:szCs w:val="24"/>
        </w:rPr>
        <w:t>”.</w:t>
      </w:r>
    </w:p>
    <w:p w:rsidR="00263932" w:rsidRPr="00005388" w:rsidRDefault="00263932" w:rsidP="0055196F">
      <w:pPr>
        <w:spacing w:after="0" w:line="276" w:lineRule="auto"/>
        <w:ind w:right="-94"/>
        <w:jc w:val="both"/>
        <w:rPr>
          <w:rFonts w:ascii="Times New Roman" w:hAnsi="Times New Roman" w:cs="Times New Roman"/>
          <w:i/>
          <w:sz w:val="24"/>
          <w:szCs w:val="24"/>
        </w:rPr>
      </w:pPr>
    </w:p>
    <w:p w:rsidR="0055196F" w:rsidRPr="00005388" w:rsidRDefault="00263932" w:rsidP="00AE3FC9">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 xml:space="preserve">Seterusnya, </w:t>
      </w:r>
      <w:r w:rsidR="0055196F" w:rsidRPr="00005388">
        <w:rPr>
          <w:rFonts w:ascii="Times New Roman" w:hAnsi="Times New Roman" w:cs="Times New Roman"/>
          <w:sz w:val="24"/>
          <w:szCs w:val="24"/>
        </w:rPr>
        <w:t xml:space="preserve">Selvi </w:t>
      </w:r>
      <w:r w:rsidR="00344525" w:rsidRPr="00005388">
        <w:rPr>
          <w:rFonts w:ascii="Times New Roman" w:hAnsi="Times New Roman" w:cs="Times New Roman"/>
          <w:sz w:val="24"/>
          <w:szCs w:val="24"/>
        </w:rPr>
        <w:t>pula</w:t>
      </w:r>
      <w:r w:rsidR="001118A4" w:rsidRPr="00005388">
        <w:rPr>
          <w:rFonts w:ascii="Times New Roman" w:hAnsi="Times New Roman" w:cs="Times New Roman"/>
          <w:sz w:val="24"/>
          <w:szCs w:val="24"/>
        </w:rPr>
        <w:t xml:space="preserve"> menyatakan</w:t>
      </w:r>
      <w:r w:rsidR="0055196F" w:rsidRPr="00005388">
        <w:rPr>
          <w:rFonts w:ascii="Times New Roman" w:hAnsi="Times New Roman" w:cs="Times New Roman"/>
          <w:sz w:val="24"/>
          <w:szCs w:val="24"/>
        </w:rPr>
        <w:t xml:space="preserve"> bahawa </w:t>
      </w:r>
      <w:r w:rsidR="001118A4" w:rsidRPr="00005388">
        <w:rPr>
          <w:rFonts w:ascii="Times New Roman" w:hAnsi="Times New Roman" w:cs="Times New Roman"/>
          <w:sz w:val="24"/>
          <w:szCs w:val="24"/>
        </w:rPr>
        <w:t>anak</w:t>
      </w:r>
      <w:r w:rsidR="00AE3FC9" w:rsidRPr="00005388">
        <w:rPr>
          <w:rFonts w:ascii="Times New Roman" w:hAnsi="Times New Roman" w:cs="Times New Roman"/>
          <w:sz w:val="24"/>
          <w:szCs w:val="24"/>
        </w:rPr>
        <w:t>, suami dan ibu mertuanya banyak memberikan sokongan</w:t>
      </w:r>
      <w:r w:rsidR="001118A4" w:rsidRPr="00005388">
        <w:rPr>
          <w:rFonts w:ascii="Times New Roman" w:hAnsi="Times New Roman" w:cs="Times New Roman"/>
          <w:sz w:val="24"/>
          <w:szCs w:val="24"/>
        </w:rPr>
        <w:t xml:space="preserve"> </w:t>
      </w:r>
      <w:r w:rsidR="00AE3FC9" w:rsidRPr="00005388">
        <w:rPr>
          <w:rFonts w:ascii="Times New Roman" w:hAnsi="Times New Roman" w:cs="Times New Roman"/>
          <w:sz w:val="24"/>
          <w:szCs w:val="24"/>
        </w:rPr>
        <w:t xml:space="preserve">dalam menjaga anaknya yang mempunyai masalah ketidakupayaan. </w:t>
      </w:r>
      <w:r w:rsidR="0055196F" w:rsidRPr="00005388">
        <w:rPr>
          <w:rFonts w:ascii="Times New Roman" w:hAnsi="Times New Roman" w:cs="Times New Roman"/>
          <w:sz w:val="24"/>
          <w:szCs w:val="24"/>
        </w:rPr>
        <w:t xml:space="preserve">Informan juga berasa gembira kerana anak keduanya dapat memahami dan menerima keadaan abangnya </w:t>
      </w:r>
      <w:r w:rsidR="00AE3FC9" w:rsidRPr="00005388">
        <w:rPr>
          <w:rFonts w:ascii="Times New Roman" w:hAnsi="Times New Roman" w:cs="Times New Roman"/>
          <w:sz w:val="24"/>
          <w:szCs w:val="24"/>
        </w:rPr>
        <w:t>dengan baik</w:t>
      </w:r>
      <w:r w:rsidR="0055196F" w:rsidRPr="00005388">
        <w:rPr>
          <w:rFonts w:ascii="Times New Roman" w:hAnsi="Times New Roman" w:cs="Times New Roman"/>
          <w:sz w:val="24"/>
          <w:szCs w:val="24"/>
        </w:rPr>
        <w:t xml:space="preserve">: </w:t>
      </w:r>
    </w:p>
    <w:p w:rsidR="0055196F" w:rsidRPr="00005388" w:rsidRDefault="0055196F" w:rsidP="00AE3FC9">
      <w:pPr>
        <w:spacing w:after="0" w:line="276" w:lineRule="auto"/>
        <w:jc w:val="both"/>
        <w:rPr>
          <w:rFonts w:ascii="Times New Roman" w:hAnsi="Times New Roman" w:cs="Times New Roman"/>
          <w:sz w:val="24"/>
          <w:szCs w:val="24"/>
        </w:rPr>
      </w:pPr>
    </w:p>
    <w:p w:rsidR="009F61D6" w:rsidRDefault="001118A4" w:rsidP="00E26C10">
      <w:pPr>
        <w:spacing w:after="0" w:line="276" w:lineRule="auto"/>
        <w:ind w:right="-94"/>
        <w:jc w:val="both"/>
        <w:rPr>
          <w:rFonts w:ascii="Times New Roman" w:hAnsi="Times New Roman" w:cs="Times New Roman"/>
          <w:i/>
          <w:sz w:val="24"/>
          <w:szCs w:val="24"/>
        </w:rPr>
      </w:pPr>
      <w:r w:rsidRPr="00005388">
        <w:rPr>
          <w:rFonts w:ascii="Times New Roman" w:hAnsi="Times New Roman" w:cs="Times New Roman"/>
          <w:i/>
          <w:sz w:val="24"/>
          <w:szCs w:val="24"/>
        </w:rPr>
        <w:t>“Suami? Dia okey</w:t>
      </w:r>
      <w:r w:rsidR="00AE3FC9" w:rsidRPr="00005388">
        <w:rPr>
          <w:rFonts w:ascii="Times New Roman" w:hAnsi="Times New Roman" w:cs="Times New Roman"/>
          <w:i/>
          <w:sz w:val="24"/>
          <w:szCs w:val="24"/>
        </w:rPr>
        <w:t xml:space="preserve">. </w:t>
      </w:r>
      <w:r w:rsidR="00344525" w:rsidRPr="00005388">
        <w:rPr>
          <w:rFonts w:ascii="Times New Roman" w:hAnsi="Times New Roman" w:cs="Times New Roman"/>
          <w:i/>
          <w:sz w:val="24"/>
          <w:szCs w:val="24"/>
        </w:rPr>
        <w:t xml:space="preserve">Bapa dia </w:t>
      </w:r>
      <w:r w:rsidR="007903AC" w:rsidRPr="00005388">
        <w:rPr>
          <w:rFonts w:ascii="Times New Roman" w:hAnsi="Times New Roman" w:cs="Times New Roman"/>
          <w:i/>
          <w:sz w:val="24"/>
          <w:szCs w:val="24"/>
        </w:rPr>
        <w:t xml:space="preserve">selalu </w:t>
      </w:r>
      <w:r w:rsidR="0055196F" w:rsidRPr="00005388">
        <w:rPr>
          <w:rFonts w:ascii="Times New Roman" w:hAnsi="Times New Roman" w:cs="Times New Roman"/>
          <w:i/>
          <w:sz w:val="24"/>
          <w:szCs w:val="24"/>
        </w:rPr>
        <w:t xml:space="preserve">main </w:t>
      </w:r>
      <w:proofErr w:type="gramStart"/>
      <w:r w:rsidRPr="00005388">
        <w:rPr>
          <w:rFonts w:ascii="Times New Roman" w:hAnsi="Times New Roman" w:cs="Times New Roman"/>
          <w:i/>
          <w:sz w:val="24"/>
          <w:szCs w:val="24"/>
        </w:rPr>
        <w:t>sama</w:t>
      </w:r>
      <w:proofErr w:type="gramEnd"/>
      <w:r w:rsidRPr="00005388">
        <w:rPr>
          <w:rFonts w:ascii="Times New Roman" w:hAnsi="Times New Roman" w:cs="Times New Roman"/>
          <w:i/>
          <w:sz w:val="24"/>
          <w:szCs w:val="24"/>
        </w:rPr>
        <w:t xml:space="preserve"> </w:t>
      </w:r>
      <w:r w:rsidR="0055196F" w:rsidRPr="00005388">
        <w:rPr>
          <w:rFonts w:ascii="Times New Roman" w:hAnsi="Times New Roman" w:cs="Times New Roman"/>
          <w:i/>
          <w:sz w:val="24"/>
          <w:szCs w:val="24"/>
        </w:rPr>
        <w:t>Danny</w:t>
      </w:r>
      <w:r w:rsidR="00344525" w:rsidRPr="00005388">
        <w:rPr>
          <w:rFonts w:ascii="Times New Roman" w:hAnsi="Times New Roman" w:cs="Times New Roman"/>
          <w:i/>
          <w:sz w:val="24"/>
          <w:szCs w:val="24"/>
        </w:rPr>
        <w:t xml:space="preserve">. </w:t>
      </w:r>
      <w:r w:rsidRPr="00005388">
        <w:rPr>
          <w:rFonts w:ascii="Times New Roman" w:hAnsi="Times New Roman" w:cs="Times New Roman"/>
          <w:i/>
          <w:sz w:val="24"/>
          <w:szCs w:val="24"/>
        </w:rPr>
        <w:t xml:space="preserve">Dia </w:t>
      </w:r>
      <w:r w:rsidR="00344525" w:rsidRPr="00005388">
        <w:rPr>
          <w:rFonts w:ascii="Times New Roman" w:hAnsi="Times New Roman" w:cs="Times New Roman"/>
          <w:i/>
          <w:sz w:val="24"/>
          <w:szCs w:val="24"/>
        </w:rPr>
        <w:t xml:space="preserve">tolong angkat Danny semua. </w:t>
      </w:r>
      <w:r w:rsidR="001B4490" w:rsidRPr="00005388">
        <w:rPr>
          <w:rFonts w:ascii="Times New Roman" w:hAnsi="Times New Roman" w:cs="Times New Roman"/>
          <w:i/>
          <w:sz w:val="24"/>
          <w:szCs w:val="24"/>
        </w:rPr>
        <w:t xml:space="preserve">Adik dia </w:t>
      </w:r>
      <w:r w:rsidR="007903AC" w:rsidRPr="00005388">
        <w:rPr>
          <w:rFonts w:ascii="Times New Roman" w:hAnsi="Times New Roman" w:cs="Times New Roman"/>
          <w:i/>
          <w:sz w:val="24"/>
          <w:szCs w:val="24"/>
        </w:rPr>
        <w:t xml:space="preserve">jugak </w:t>
      </w:r>
      <w:r w:rsidR="0055196F" w:rsidRPr="00005388">
        <w:rPr>
          <w:rFonts w:ascii="Times New Roman" w:hAnsi="Times New Roman" w:cs="Times New Roman"/>
          <w:i/>
          <w:sz w:val="24"/>
          <w:szCs w:val="24"/>
        </w:rPr>
        <w:t>bawak wheelchair</w:t>
      </w:r>
      <w:r w:rsidR="00CB268D" w:rsidRPr="00005388">
        <w:rPr>
          <w:rFonts w:ascii="Times New Roman" w:hAnsi="Times New Roman" w:cs="Times New Roman"/>
          <w:i/>
          <w:sz w:val="24"/>
          <w:szCs w:val="24"/>
        </w:rPr>
        <w:t xml:space="preserve"> </w:t>
      </w:r>
      <w:r w:rsidRPr="00005388">
        <w:rPr>
          <w:rFonts w:ascii="Times New Roman" w:hAnsi="Times New Roman" w:cs="Times New Roman"/>
          <w:i/>
          <w:sz w:val="24"/>
          <w:szCs w:val="24"/>
        </w:rPr>
        <w:t>kasi abang dia</w:t>
      </w:r>
      <w:r w:rsidR="001A54CE">
        <w:rPr>
          <w:rFonts w:ascii="Times New Roman" w:hAnsi="Times New Roman" w:cs="Times New Roman"/>
          <w:i/>
          <w:sz w:val="24"/>
          <w:szCs w:val="24"/>
        </w:rPr>
        <w:t>. Dulu time mula-mula saya takut, adik Danny tak boleh terima abang dia. Lama-lama ok, mereka main sama-sama</w:t>
      </w:r>
      <w:r w:rsidRPr="00005388">
        <w:rPr>
          <w:rFonts w:ascii="Times New Roman" w:hAnsi="Times New Roman" w:cs="Times New Roman"/>
          <w:i/>
          <w:sz w:val="24"/>
          <w:szCs w:val="24"/>
        </w:rPr>
        <w:t>”.</w:t>
      </w:r>
    </w:p>
    <w:p w:rsidR="0006017B" w:rsidRPr="00C54D75" w:rsidRDefault="0006017B" w:rsidP="00E26C10">
      <w:pPr>
        <w:spacing w:after="0" w:line="276" w:lineRule="auto"/>
        <w:ind w:right="-94"/>
        <w:jc w:val="both"/>
        <w:rPr>
          <w:rFonts w:ascii="Times New Roman" w:hAnsi="Times New Roman" w:cs="Times New Roman"/>
          <w:i/>
          <w:sz w:val="24"/>
          <w:szCs w:val="24"/>
        </w:rPr>
      </w:pPr>
    </w:p>
    <w:p w:rsidR="00795615" w:rsidRPr="00005388" w:rsidRDefault="00CB268D" w:rsidP="007903AC">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lastRenderedPageBreak/>
        <w:t xml:space="preserve">Dapatan kajian </w:t>
      </w:r>
      <w:r w:rsidR="001118A4" w:rsidRPr="00005388">
        <w:rPr>
          <w:rFonts w:ascii="Times New Roman" w:hAnsi="Times New Roman" w:cs="Times New Roman"/>
          <w:sz w:val="24"/>
          <w:szCs w:val="24"/>
        </w:rPr>
        <w:t xml:space="preserve">ini </w:t>
      </w:r>
      <w:r w:rsidRPr="00005388">
        <w:rPr>
          <w:rFonts w:ascii="Times New Roman" w:hAnsi="Times New Roman" w:cs="Times New Roman"/>
          <w:sz w:val="24"/>
          <w:szCs w:val="24"/>
        </w:rPr>
        <w:t>jelas menunjukkan bahaw</w:t>
      </w:r>
      <w:r w:rsidR="00795615" w:rsidRPr="00005388">
        <w:rPr>
          <w:rFonts w:ascii="Times New Roman" w:hAnsi="Times New Roman" w:cs="Times New Roman"/>
          <w:sz w:val="24"/>
          <w:szCs w:val="24"/>
        </w:rPr>
        <w:t xml:space="preserve">a </w:t>
      </w:r>
      <w:r w:rsidRPr="00005388">
        <w:rPr>
          <w:rFonts w:ascii="Times New Roman" w:hAnsi="Times New Roman" w:cs="Times New Roman"/>
          <w:sz w:val="24"/>
          <w:szCs w:val="24"/>
        </w:rPr>
        <w:t>golongan ibu lebih cenderung mempraktikkan strategi da</w:t>
      </w:r>
      <w:r w:rsidR="00795615" w:rsidRPr="00005388">
        <w:rPr>
          <w:rFonts w:ascii="Times New Roman" w:hAnsi="Times New Roman" w:cs="Times New Roman"/>
          <w:sz w:val="24"/>
          <w:szCs w:val="24"/>
        </w:rPr>
        <w:t xml:space="preserve">ya tindak sokongan sosial </w:t>
      </w:r>
      <w:r w:rsidR="001118A4" w:rsidRPr="00005388">
        <w:rPr>
          <w:rFonts w:ascii="Times New Roman" w:hAnsi="Times New Roman" w:cs="Times New Roman"/>
          <w:sz w:val="24"/>
          <w:szCs w:val="24"/>
        </w:rPr>
        <w:t xml:space="preserve">apabila </w:t>
      </w:r>
      <w:r w:rsidR="007903AC" w:rsidRPr="00005388">
        <w:rPr>
          <w:rFonts w:ascii="Times New Roman" w:hAnsi="Times New Roman" w:cs="Times New Roman"/>
          <w:sz w:val="24"/>
          <w:szCs w:val="24"/>
        </w:rPr>
        <w:t xml:space="preserve">mereka menerima sokongan </w:t>
      </w:r>
      <w:r w:rsidR="0006017B">
        <w:rPr>
          <w:rFonts w:ascii="Times New Roman" w:hAnsi="Times New Roman" w:cs="Times New Roman"/>
          <w:sz w:val="24"/>
          <w:szCs w:val="24"/>
        </w:rPr>
        <w:t>yang padu</w:t>
      </w:r>
      <w:r w:rsidR="001118A4" w:rsidRPr="00005388">
        <w:rPr>
          <w:rFonts w:ascii="Times New Roman" w:hAnsi="Times New Roman" w:cs="Times New Roman"/>
          <w:sz w:val="24"/>
          <w:szCs w:val="24"/>
        </w:rPr>
        <w:t xml:space="preserve"> daripada </w:t>
      </w:r>
      <w:r w:rsidR="00795615" w:rsidRPr="00005388">
        <w:rPr>
          <w:rFonts w:ascii="Times New Roman" w:hAnsi="Times New Roman" w:cs="Times New Roman"/>
          <w:sz w:val="24"/>
          <w:szCs w:val="24"/>
        </w:rPr>
        <w:t>suami, anak, ibu mertua dan saudara-mara sepanjang proses men</w:t>
      </w:r>
      <w:r w:rsidR="0006017B">
        <w:rPr>
          <w:rFonts w:ascii="Times New Roman" w:hAnsi="Times New Roman" w:cs="Times New Roman"/>
          <w:sz w:val="24"/>
          <w:szCs w:val="24"/>
        </w:rPr>
        <w:t>jaga dan membesarkan anak yang mempunyai masalah ketidakupayaan</w:t>
      </w:r>
      <w:r w:rsidR="00795615" w:rsidRPr="00005388">
        <w:rPr>
          <w:rFonts w:ascii="Times New Roman" w:hAnsi="Times New Roman" w:cs="Times New Roman"/>
          <w:sz w:val="24"/>
          <w:szCs w:val="24"/>
        </w:rPr>
        <w:t xml:space="preserve">. </w:t>
      </w:r>
      <w:r w:rsidR="001118A4" w:rsidRPr="00005388">
        <w:rPr>
          <w:rFonts w:ascii="Times New Roman" w:hAnsi="Times New Roman" w:cs="Times New Roman"/>
          <w:sz w:val="24"/>
          <w:szCs w:val="24"/>
        </w:rPr>
        <w:t xml:space="preserve">Hasil kajian ini menyokong dapatan kajian </w:t>
      </w:r>
      <w:r w:rsidR="00795615" w:rsidRPr="00005388">
        <w:rPr>
          <w:rFonts w:ascii="Times New Roman" w:hAnsi="Times New Roman" w:cs="Times New Roman"/>
          <w:sz w:val="24"/>
          <w:szCs w:val="24"/>
        </w:rPr>
        <w:t xml:space="preserve">Rapanaro et al. (2008) dan Foster et al. (2010) </w:t>
      </w:r>
      <w:r w:rsidR="001118A4" w:rsidRPr="00005388">
        <w:rPr>
          <w:rFonts w:ascii="Times New Roman" w:hAnsi="Times New Roman" w:cs="Times New Roman"/>
          <w:sz w:val="24"/>
          <w:szCs w:val="24"/>
        </w:rPr>
        <w:t xml:space="preserve">yang menjelaskan bahawa </w:t>
      </w:r>
      <w:r w:rsidR="00795615" w:rsidRPr="00005388">
        <w:rPr>
          <w:rFonts w:ascii="Times New Roman" w:hAnsi="Times New Roman" w:cs="Times New Roman"/>
          <w:sz w:val="24"/>
          <w:szCs w:val="24"/>
        </w:rPr>
        <w:t xml:space="preserve">sokongan sosial yang diterima daripada persekitaran sosial mampu menguatkan emosi </w:t>
      </w:r>
      <w:r w:rsidR="001118A4" w:rsidRPr="00005388">
        <w:rPr>
          <w:rFonts w:ascii="Times New Roman" w:hAnsi="Times New Roman" w:cs="Times New Roman"/>
          <w:sz w:val="24"/>
          <w:szCs w:val="24"/>
        </w:rPr>
        <w:t xml:space="preserve">ibu bapa/ penjaga </w:t>
      </w:r>
      <w:r w:rsidR="007515F0" w:rsidRPr="00005388">
        <w:rPr>
          <w:rFonts w:ascii="Times New Roman" w:hAnsi="Times New Roman" w:cs="Times New Roman"/>
          <w:sz w:val="24"/>
          <w:szCs w:val="24"/>
        </w:rPr>
        <w:t xml:space="preserve">dalam menangani </w:t>
      </w:r>
      <w:r w:rsidR="00795615" w:rsidRPr="00005388">
        <w:rPr>
          <w:rFonts w:ascii="Times New Roman" w:hAnsi="Times New Roman" w:cs="Times New Roman"/>
          <w:sz w:val="24"/>
          <w:szCs w:val="24"/>
        </w:rPr>
        <w:t xml:space="preserve">cabaran </w:t>
      </w:r>
      <w:r w:rsidR="001118A4" w:rsidRPr="00005388">
        <w:rPr>
          <w:rFonts w:ascii="Times New Roman" w:hAnsi="Times New Roman" w:cs="Times New Roman"/>
          <w:sz w:val="24"/>
          <w:szCs w:val="24"/>
        </w:rPr>
        <w:t xml:space="preserve">dan krisis </w:t>
      </w:r>
      <w:r w:rsidR="007515F0" w:rsidRPr="00005388">
        <w:rPr>
          <w:rFonts w:ascii="Times New Roman" w:hAnsi="Times New Roman" w:cs="Times New Roman"/>
          <w:sz w:val="24"/>
          <w:szCs w:val="24"/>
        </w:rPr>
        <w:t xml:space="preserve">sepanjang menjaga anak </w:t>
      </w:r>
      <w:r w:rsidR="00EA3417">
        <w:rPr>
          <w:rFonts w:ascii="Times New Roman" w:hAnsi="Times New Roman" w:cs="Times New Roman"/>
          <w:sz w:val="24"/>
          <w:szCs w:val="24"/>
        </w:rPr>
        <w:t xml:space="preserve">yang mempunyai masalah ketidakupayaan </w:t>
      </w:r>
      <w:r w:rsidR="001B4490" w:rsidRPr="00005388">
        <w:rPr>
          <w:rFonts w:ascii="Times New Roman" w:hAnsi="Times New Roman" w:cs="Times New Roman"/>
          <w:sz w:val="24"/>
          <w:szCs w:val="24"/>
        </w:rPr>
        <w:t>sekaligus</w:t>
      </w:r>
      <w:r w:rsidR="001118A4" w:rsidRPr="00005388">
        <w:rPr>
          <w:rFonts w:ascii="Times New Roman" w:hAnsi="Times New Roman" w:cs="Times New Roman"/>
          <w:sz w:val="24"/>
          <w:szCs w:val="24"/>
        </w:rPr>
        <w:t xml:space="preserve"> mengukuhkan lagi ikatan silaturahim </w:t>
      </w:r>
      <w:r w:rsidR="007903AC" w:rsidRPr="00005388">
        <w:rPr>
          <w:rFonts w:ascii="Times New Roman" w:hAnsi="Times New Roman" w:cs="Times New Roman"/>
          <w:sz w:val="24"/>
          <w:szCs w:val="24"/>
        </w:rPr>
        <w:t xml:space="preserve">dengan </w:t>
      </w:r>
      <w:r w:rsidR="00795615" w:rsidRPr="00005388">
        <w:rPr>
          <w:rFonts w:ascii="Times New Roman" w:hAnsi="Times New Roman" w:cs="Times New Roman"/>
          <w:sz w:val="24"/>
          <w:szCs w:val="24"/>
        </w:rPr>
        <w:t>ahli keluarga</w:t>
      </w:r>
      <w:r w:rsidR="007515F0" w:rsidRPr="00005388">
        <w:rPr>
          <w:rFonts w:ascii="Times New Roman" w:hAnsi="Times New Roman" w:cs="Times New Roman"/>
          <w:sz w:val="24"/>
          <w:szCs w:val="24"/>
        </w:rPr>
        <w:t>.</w:t>
      </w:r>
      <w:r w:rsidR="00795615" w:rsidRPr="00005388">
        <w:rPr>
          <w:rFonts w:ascii="Times New Roman" w:hAnsi="Times New Roman" w:cs="Times New Roman"/>
          <w:sz w:val="24"/>
          <w:szCs w:val="24"/>
        </w:rPr>
        <w:t xml:space="preserve"> </w:t>
      </w:r>
    </w:p>
    <w:p w:rsidR="0055196F" w:rsidRPr="00005388" w:rsidRDefault="007515F0" w:rsidP="00EC3625">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 xml:space="preserve">Seterusnya, keputusan kajian turut mendapati bahawa </w:t>
      </w:r>
      <w:r w:rsidR="00EC3625" w:rsidRPr="00005388">
        <w:rPr>
          <w:rFonts w:ascii="Times New Roman" w:hAnsi="Times New Roman" w:cs="Times New Roman"/>
          <w:sz w:val="24"/>
          <w:szCs w:val="24"/>
        </w:rPr>
        <w:t xml:space="preserve">majoriti daripada </w:t>
      </w:r>
      <w:r w:rsidRPr="00005388">
        <w:rPr>
          <w:rFonts w:ascii="Times New Roman" w:hAnsi="Times New Roman" w:cs="Times New Roman"/>
          <w:sz w:val="24"/>
          <w:szCs w:val="24"/>
        </w:rPr>
        <w:t xml:space="preserve">informan mempunyai pegangan agama yang kuat serta </w:t>
      </w:r>
      <w:r w:rsidR="00EC3625" w:rsidRPr="00005388">
        <w:rPr>
          <w:rFonts w:ascii="Times New Roman" w:hAnsi="Times New Roman" w:cs="Times New Roman"/>
          <w:sz w:val="24"/>
          <w:szCs w:val="24"/>
        </w:rPr>
        <w:t xml:space="preserve">menyatakan bahawa mereka selalu </w:t>
      </w:r>
      <w:r w:rsidRPr="00005388">
        <w:rPr>
          <w:rFonts w:ascii="Times New Roman" w:hAnsi="Times New Roman" w:cs="Times New Roman"/>
          <w:sz w:val="24"/>
          <w:szCs w:val="24"/>
        </w:rPr>
        <w:t xml:space="preserve">berdoa </w:t>
      </w:r>
      <w:r w:rsidR="00EC3625" w:rsidRPr="00005388">
        <w:rPr>
          <w:rFonts w:ascii="Times New Roman" w:hAnsi="Times New Roman" w:cs="Times New Roman"/>
          <w:sz w:val="24"/>
          <w:szCs w:val="24"/>
        </w:rPr>
        <w:t xml:space="preserve">agar kesihatan anak mereka </w:t>
      </w:r>
      <w:proofErr w:type="gramStart"/>
      <w:r w:rsidR="00EC3625" w:rsidRPr="00005388">
        <w:rPr>
          <w:rFonts w:ascii="Times New Roman" w:hAnsi="Times New Roman" w:cs="Times New Roman"/>
          <w:sz w:val="24"/>
          <w:szCs w:val="24"/>
        </w:rPr>
        <w:t>akan</w:t>
      </w:r>
      <w:proofErr w:type="gramEnd"/>
      <w:r w:rsidR="00EC3625" w:rsidRPr="00005388">
        <w:rPr>
          <w:rFonts w:ascii="Times New Roman" w:hAnsi="Times New Roman" w:cs="Times New Roman"/>
          <w:sz w:val="24"/>
          <w:szCs w:val="24"/>
        </w:rPr>
        <w:t xml:space="preserve"> beransur pulih. Keputusan</w:t>
      </w:r>
      <w:r w:rsidRPr="00005388">
        <w:rPr>
          <w:rFonts w:ascii="Times New Roman" w:hAnsi="Times New Roman" w:cs="Times New Roman"/>
          <w:sz w:val="24"/>
          <w:szCs w:val="24"/>
        </w:rPr>
        <w:t xml:space="preserve"> kajian ini adalah selaras dengan pandangan Park (2013) dan Dambi et al. (2015) yang menjelaskan bahawa </w:t>
      </w:r>
      <w:r w:rsidR="0055196F" w:rsidRPr="00005388">
        <w:rPr>
          <w:rFonts w:ascii="Times New Roman" w:hAnsi="Times New Roman" w:cs="Times New Roman"/>
          <w:sz w:val="24"/>
          <w:szCs w:val="24"/>
        </w:rPr>
        <w:t xml:space="preserve">elemen kerohanian dan keagamaan memainkan peranan penting dalam meningkatkan </w:t>
      </w:r>
      <w:r w:rsidR="00EA3417">
        <w:rPr>
          <w:rFonts w:ascii="Times New Roman" w:hAnsi="Times New Roman" w:cs="Times New Roman"/>
          <w:sz w:val="24"/>
          <w:szCs w:val="24"/>
        </w:rPr>
        <w:t xml:space="preserve">strategi daya tindak kerana </w:t>
      </w:r>
      <w:r w:rsidR="001B4490" w:rsidRPr="00005388">
        <w:rPr>
          <w:rFonts w:ascii="Times New Roman" w:hAnsi="Times New Roman" w:cs="Times New Roman"/>
          <w:sz w:val="24"/>
          <w:szCs w:val="24"/>
        </w:rPr>
        <w:t xml:space="preserve">dimensi </w:t>
      </w:r>
      <w:r w:rsidRPr="00005388">
        <w:rPr>
          <w:rFonts w:ascii="Times New Roman" w:hAnsi="Times New Roman" w:cs="Times New Roman"/>
          <w:sz w:val="24"/>
          <w:szCs w:val="24"/>
        </w:rPr>
        <w:t xml:space="preserve">ini </w:t>
      </w:r>
      <w:r w:rsidR="0055196F" w:rsidRPr="00005388">
        <w:rPr>
          <w:rFonts w:ascii="Times New Roman" w:hAnsi="Times New Roman" w:cs="Times New Roman"/>
          <w:sz w:val="24"/>
          <w:szCs w:val="24"/>
        </w:rPr>
        <w:t>mampu memberi</w:t>
      </w:r>
      <w:r w:rsidR="00EA3417">
        <w:rPr>
          <w:rFonts w:ascii="Times New Roman" w:hAnsi="Times New Roman" w:cs="Times New Roman"/>
          <w:sz w:val="24"/>
          <w:szCs w:val="24"/>
        </w:rPr>
        <w:t xml:space="preserve">kan </w:t>
      </w:r>
      <w:r w:rsidRPr="00005388">
        <w:rPr>
          <w:rFonts w:ascii="Times New Roman" w:hAnsi="Times New Roman" w:cs="Times New Roman"/>
          <w:sz w:val="24"/>
          <w:szCs w:val="24"/>
        </w:rPr>
        <w:t>ketenangan e</w:t>
      </w:r>
      <w:r w:rsidR="00EC3625" w:rsidRPr="00005388">
        <w:rPr>
          <w:rFonts w:ascii="Times New Roman" w:hAnsi="Times New Roman" w:cs="Times New Roman"/>
          <w:sz w:val="24"/>
          <w:szCs w:val="24"/>
        </w:rPr>
        <w:t xml:space="preserve">mosi </w:t>
      </w:r>
      <w:r w:rsidR="00EA3417">
        <w:rPr>
          <w:rFonts w:ascii="Times New Roman" w:hAnsi="Times New Roman" w:cs="Times New Roman"/>
          <w:sz w:val="24"/>
          <w:szCs w:val="24"/>
        </w:rPr>
        <w:t xml:space="preserve">serta menjadikan ibu bapa agar bersikap </w:t>
      </w:r>
      <w:r w:rsidR="0055196F" w:rsidRPr="00005388">
        <w:rPr>
          <w:rFonts w:ascii="Times New Roman" w:hAnsi="Times New Roman" w:cs="Times New Roman"/>
          <w:sz w:val="24"/>
          <w:szCs w:val="24"/>
        </w:rPr>
        <w:t xml:space="preserve">lebih matang </w:t>
      </w:r>
      <w:r w:rsidR="00EA3417">
        <w:rPr>
          <w:rFonts w:ascii="Times New Roman" w:hAnsi="Times New Roman" w:cs="Times New Roman"/>
          <w:sz w:val="24"/>
          <w:szCs w:val="24"/>
        </w:rPr>
        <w:t xml:space="preserve">dan rasional </w:t>
      </w:r>
      <w:r w:rsidR="0055196F" w:rsidRPr="00005388">
        <w:rPr>
          <w:rFonts w:ascii="Times New Roman" w:hAnsi="Times New Roman" w:cs="Times New Roman"/>
          <w:sz w:val="24"/>
          <w:szCs w:val="24"/>
        </w:rPr>
        <w:t>dalam menangani</w:t>
      </w:r>
      <w:r w:rsidR="00EA3417">
        <w:rPr>
          <w:rFonts w:ascii="Times New Roman" w:hAnsi="Times New Roman" w:cs="Times New Roman"/>
          <w:sz w:val="24"/>
          <w:szCs w:val="24"/>
        </w:rPr>
        <w:t xml:space="preserve"> cabaran bagi </w:t>
      </w:r>
      <w:r w:rsidR="0055196F" w:rsidRPr="00005388">
        <w:rPr>
          <w:rFonts w:ascii="Times New Roman" w:hAnsi="Times New Roman" w:cs="Times New Roman"/>
          <w:sz w:val="24"/>
          <w:szCs w:val="24"/>
        </w:rPr>
        <w:t>membesarkan anak yang mempunya</w:t>
      </w:r>
      <w:r w:rsidRPr="00005388">
        <w:rPr>
          <w:rFonts w:ascii="Times New Roman" w:hAnsi="Times New Roman" w:cs="Times New Roman"/>
          <w:sz w:val="24"/>
          <w:szCs w:val="24"/>
        </w:rPr>
        <w:t>i masalah ketidakupayaan.</w:t>
      </w:r>
    </w:p>
    <w:p w:rsidR="007515F0" w:rsidRPr="00005388" w:rsidRDefault="007515F0" w:rsidP="007515F0">
      <w:pPr>
        <w:spacing w:after="0" w:line="276" w:lineRule="auto"/>
        <w:ind w:firstLine="720"/>
        <w:jc w:val="both"/>
        <w:rPr>
          <w:rFonts w:ascii="Times New Roman" w:hAnsi="Times New Roman" w:cs="Times New Roman"/>
          <w:sz w:val="24"/>
          <w:szCs w:val="24"/>
        </w:rPr>
      </w:pPr>
    </w:p>
    <w:p w:rsidR="0055196F" w:rsidRPr="00005388" w:rsidRDefault="00845977" w:rsidP="00845977">
      <w:pPr>
        <w:spacing w:after="0" w:line="276" w:lineRule="auto"/>
        <w:jc w:val="center"/>
        <w:rPr>
          <w:rFonts w:ascii="Times New Roman" w:hAnsi="Times New Roman" w:cs="Times New Roman"/>
          <w:sz w:val="20"/>
          <w:szCs w:val="20"/>
        </w:rPr>
      </w:pPr>
      <w:r w:rsidRPr="00005388">
        <w:rPr>
          <w:rFonts w:ascii="Times New Roman" w:hAnsi="Times New Roman" w:cs="Times New Roman"/>
          <w:sz w:val="20"/>
          <w:szCs w:val="20"/>
        </w:rPr>
        <w:t>STRATEGI DAYA TINDAK PENERIMAAN TANGGUNGJAWAB</w:t>
      </w:r>
    </w:p>
    <w:p w:rsidR="00845977" w:rsidRPr="00005388" w:rsidRDefault="00845977" w:rsidP="0055196F">
      <w:pPr>
        <w:spacing w:after="0" w:line="276" w:lineRule="auto"/>
        <w:jc w:val="both"/>
        <w:rPr>
          <w:rFonts w:ascii="Times New Roman" w:hAnsi="Times New Roman" w:cs="Times New Roman"/>
          <w:b/>
          <w:sz w:val="24"/>
          <w:szCs w:val="24"/>
        </w:rPr>
      </w:pPr>
    </w:p>
    <w:p w:rsidR="003244B0" w:rsidRPr="00005388" w:rsidRDefault="0055196F" w:rsidP="0055196F">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Dalam menjaga anak yang mempunyai masalah ketid</w:t>
      </w:r>
      <w:r w:rsidR="00EA3417">
        <w:rPr>
          <w:rFonts w:ascii="Times New Roman" w:hAnsi="Times New Roman" w:cs="Times New Roman"/>
          <w:sz w:val="24"/>
          <w:szCs w:val="24"/>
        </w:rPr>
        <w:t xml:space="preserve">akupayaan </w:t>
      </w:r>
      <w:r w:rsidR="00EC3625" w:rsidRPr="00005388">
        <w:rPr>
          <w:rFonts w:ascii="Times New Roman" w:hAnsi="Times New Roman" w:cs="Times New Roman"/>
          <w:sz w:val="24"/>
          <w:szCs w:val="24"/>
        </w:rPr>
        <w:t xml:space="preserve">ibu </w:t>
      </w:r>
      <w:r w:rsidR="00EA3417">
        <w:rPr>
          <w:rFonts w:ascii="Times New Roman" w:hAnsi="Times New Roman" w:cs="Times New Roman"/>
          <w:sz w:val="24"/>
          <w:szCs w:val="24"/>
        </w:rPr>
        <w:t xml:space="preserve">bapa </w:t>
      </w:r>
      <w:r w:rsidR="00EC3625" w:rsidRPr="00005388">
        <w:rPr>
          <w:rFonts w:ascii="Times New Roman" w:hAnsi="Times New Roman" w:cs="Times New Roman"/>
          <w:sz w:val="24"/>
          <w:szCs w:val="24"/>
        </w:rPr>
        <w:t>perlu menerima tanggungj</w:t>
      </w:r>
      <w:r w:rsidR="001B4490" w:rsidRPr="00005388">
        <w:rPr>
          <w:rFonts w:ascii="Times New Roman" w:hAnsi="Times New Roman" w:cs="Times New Roman"/>
          <w:sz w:val="24"/>
          <w:szCs w:val="24"/>
        </w:rPr>
        <w:t xml:space="preserve">awab </w:t>
      </w:r>
      <w:r w:rsidR="00EA3417">
        <w:rPr>
          <w:rFonts w:ascii="Times New Roman" w:hAnsi="Times New Roman" w:cs="Times New Roman"/>
          <w:sz w:val="24"/>
          <w:szCs w:val="24"/>
        </w:rPr>
        <w:t xml:space="preserve">sepenuhnya </w:t>
      </w:r>
      <w:r w:rsidR="001B4490" w:rsidRPr="00005388">
        <w:rPr>
          <w:rFonts w:ascii="Times New Roman" w:hAnsi="Times New Roman" w:cs="Times New Roman"/>
          <w:sz w:val="24"/>
          <w:szCs w:val="24"/>
        </w:rPr>
        <w:t xml:space="preserve">serta lebih bersedia untuk berhadapan dengan </w:t>
      </w:r>
      <w:r w:rsidR="00EC3625" w:rsidRPr="00005388">
        <w:rPr>
          <w:rFonts w:ascii="Times New Roman" w:hAnsi="Times New Roman" w:cs="Times New Roman"/>
          <w:sz w:val="24"/>
          <w:szCs w:val="24"/>
        </w:rPr>
        <w:t xml:space="preserve">cabaran penjagaan dari aspek emosi, fizikal dan mental. </w:t>
      </w:r>
      <w:r w:rsidR="00845977" w:rsidRPr="00005388">
        <w:rPr>
          <w:rFonts w:ascii="Times New Roman" w:hAnsi="Times New Roman" w:cs="Times New Roman"/>
          <w:sz w:val="24"/>
          <w:szCs w:val="24"/>
        </w:rPr>
        <w:t>Secara lazimnya</w:t>
      </w:r>
      <w:r w:rsidR="00EA3417">
        <w:rPr>
          <w:rFonts w:ascii="Times New Roman" w:hAnsi="Times New Roman" w:cs="Times New Roman"/>
          <w:sz w:val="24"/>
          <w:szCs w:val="24"/>
        </w:rPr>
        <w:t>,</w:t>
      </w:r>
      <w:r w:rsidR="00845977" w:rsidRPr="00005388">
        <w:rPr>
          <w:rFonts w:ascii="Times New Roman" w:hAnsi="Times New Roman" w:cs="Times New Roman"/>
          <w:sz w:val="24"/>
          <w:szCs w:val="24"/>
        </w:rPr>
        <w:t xml:space="preserve"> Foster et al. </w:t>
      </w:r>
      <w:r w:rsidR="00EC3625" w:rsidRPr="00005388">
        <w:rPr>
          <w:rFonts w:ascii="Times New Roman" w:hAnsi="Times New Roman" w:cs="Times New Roman"/>
          <w:sz w:val="24"/>
          <w:szCs w:val="24"/>
        </w:rPr>
        <w:t xml:space="preserve">(2010) menjelaskan </w:t>
      </w:r>
      <w:r w:rsidR="00845977" w:rsidRPr="00005388">
        <w:rPr>
          <w:rFonts w:ascii="Times New Roman" w:hAnsi="Times New Roman" w:cs="Times New Roman"/>
          <w:sz w:val="24"/>
          <w:szCs w:val="24"/>
        </w:rPr>
        <w:t xml:space="preserve">bahawa </w:t>
      </w:r>
      <w:r w:rsidRPr="00005388">
        <w:rPr>
          <w:rFonts w:ascii="Times New Roman" w:hAnsi="Times New Roman" w:cs="Times New Roman"/>
          <w:sz w:val="24"/>
          <w:szCs w:val="24"/>
        </w:rPr>
        <w:t xml:space="preserve">individu yang mempraktikkan </w:t>
      </w:r>
      <w:r w:rsidR="003244B0" w:rsidRPr="00005388">
        <w:rPr>
          <w:rFonts w:ascii="Times New Roman" w:hAnsi="Times New Roman" w:cs="Times New Roman"/>
          <w:sz w:val="24"/>
          <w:szCs w:val="24"/>
        </w:rPr>
        <w:t>strategi</w:t>
      </w:r>
      <w:r w:rsidRPr="00005388">
        <w:rPr>
          <w:rFonts w:ascii="Times New Roman" w:hAnsi="Times New Roman" w:cs="Times New Roman"/>
          <w:sz w:val="24"/>
          <w:szCs w:val="24"/>
        </w:rPr>
        <w:t xml:space="preserve"> daya tindak penerimaan tanggungjawab akan melihat diri sendiri sebagai ‘</w:t>
      </w:r>
      <w:r w:rsidRPr="00005388">
        <w:rPr>
          <w:rFonts w:ascii="Times New Roman" w:hAnsi="Times New Roman" w:cs="Times New Roman"/>
          <w:i/>
          <w:sz w:val="24"/>
          <w:szCs w:val="24"/>
        </w:rPr>
        <w:t>alat</w:t>
      </w:r>
      <w:r w:rsidRPr="00005388">
        <w:rPr>
          <w:rFonts w:ascii="Times New Roman" w:hAnsi="Times New Roman" w:cs="Times New Roman"/>
          <w:sz w:val="24"/>
          <w:szCs w:val="24"/>
        </w:rPr>
        <w:t>’ (</w:t>
      </w:r>
      <w:r w:rsidRPr="00005388">
        <w:rPr>
          <w:rFonts w:ascii="Times New Roman" w:hAnsi="Times New Roman" w:cs="Times New Roman"/>
          <w:i/>
          <w:sz w:val="24"/>
          <w:szCs w:val="24"/>
        </w:rPr>
        <w:t>tool</w:t>
      </w:r>
      <w:r w:rsidRPr="00005388">
        <w:rPr>
          <w:rFonts w:ascii="Times New Roman" w:hAnsi="Times New Roman" w:cs="Times New Roman"/>
          <w:sz w:val="24"/>
          <w:szCs w:val="24"/>
        </w:rPr>
        <w:t>) untuk menyelesaikan masalah/tekanan yang dihadapinya</w:t>
      </w:r>
      <w:r w:rsidR="00EC3625" w:rsidRPr="00005388">
        <w:rPr>
          <w:rFonts w:ascii="Times New Roman" w:hAnsi="Times New Roman" w:cs="Times New Roman"/>
          <w:sz w:val="24"/>
          <w:szCs w:val="24"/>
        </w:rPr>
        <w:t xml:space="preserve"> dalam kehidupan mereka tanpa mengharapkan bantuan orang lain</w:t>
      </w:r>
      <w:r w:rsidRPr="00005388">
        <w:rPr>
          <w:rFonts w:ascii="Times New Roman" w:hAnsi="Times New Roman" w:cs="Times New Roman"/>
          <w:sz w:val="24"/>
          <w:szCs w:val="24"/>
        </w:rPr>
        <w:t>.</w:t>
      </w:r>
      <w:r w:rsidR="003244B0" w:rsidRPr="00005388">
        <w:rPr>
          <w:rFonts w:ascii="Times New Roman" w:hAnsi="Times New Roman" w:cs="Times New Roman"/>
          <w:sz w:val="24"/>
          <w:szCs w:val="24"/>
        </w:rPr>
        <w:t xml:space="preserve"> </w:t>
      </w:r>
    </w:p>
    <w:p w:rsidR="0055196F" w:rsidRPr="00005388" w:rsidRDefault="003244B0" w:rsidP="003244B0">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 xml:space="preserve">Menerusi temubual yang telah dijalankan didapati bahawa Wei mempraktikkan strategi daya tindak penerimaan tanggungjawab kerana informan menjelaskan bahawa dia </w:t>
      </w:r>
      <w:r w:rsidR="00845977" w:rsidRPr="00005388">
        <w:rPr>
          <w:rFonts w:ascii="Times New Roman" w:hAnsi="Times New Roman" w:cs="Times New Roman"/>
          <w:sz w:val="24"/>
          <w:szCs w:val="24"/>
        </w:rPr>
        <w:t xml:space="preserve">menggalas sepenuh </w:t>
      </w:r>
      <w:r w:rsidR="0055196F" w:rsidRPr="00005388">
        <w:rPr>
          <w:rFonts w:ascii="Times New Roman" w:hAnsi="Times New Roman" w:cs="Times New Roman"/>
          <w:sz w:val="24"/>
          <w:szCs w:val="24"/>
        </w:rPr>
        <w:t xml:space="preserve">tanggungjawab dalam menjaga dan menyediakan keperluan asas anaknya. </w:t>
      </w:r>
      <w:r w:rsidR="005E0CBF" w:rsidRPr="00005388">
        <w:rPr>
          <w:rFonts w:ascii="Times New Roman" w:hAnsi="Times New Roman" w:cs="Times New Roman"/>
          <w:sz w:val="24"/>
          <w:szCs w:val="24"/>
        </w:rPr>
        <w:t xml:space="preserve">Selain itu, informan juga </w:t>
      </w:r>
      <w:r w:rsidRPr="00005388">
        <w:rPr>
          <w:rFonts w:ascii="Times New Roman" w:hAnsi="Times New Roman" w:cs="Times New Roman"/>
          <w:sz w:val="24"/>
          <w:szCs w:val="24"/>
        </w:rPr>
        <w:t xml:space="preserve">mempamerkan sikap yakin serta tidak mengendahkan pandangan negatif daripada persekitaran sosial terhadap keadaan anaknya: </w:t>
      </w:r>
    </w:p>
    <w:p w:rsidR="001B4490" w:rsidRPr="00005388" w:rsidRDefault="001B4490" w:rsidP="003244B0">
      <w:pPr>
        <w:spacing w:after="0" w:line="276" w:lineRule="auto"/>
        <w:ind w:firstLine="720"/>
        <w:jc w:val="both"/>
        <w:rPr>
          <w:rFonts w:ascii="Times New Roman" w:hAnsi="Times New Roman" w:cs="Times New Roman"/>
          <w:sz w:val="24"/>
          <w:szCs w:val="24"/>
        </w:rPr>
      </w:pPr>
    </w:p>
    <w:p w:rsidR="0055196F" w:rsidRPr="00005388" w:rsidRDefault="0055196F" w:rsidP="00845977">
      <w:pPr>
        <w:spacing w:after="0" w:line="276" w:lineRule="auto"/>
        <w:ind w:right="-94"/>
        <w:jc w:val="both"/>
        <w:rPr>
          <w:rFonts w:ascii="Times New Roman" w:hAnsi="Times New Roman" w:cs="Times New Roman"/>
          <w:i/>
          <w:sz w:val="24"/>
          <w:szCs w:val="24"/>
        </w:rPr>
      </w:pPr>
      <w:r w:rsidRPr="00005388">
        <w:rPr>
          <w:rFonts w:ascii="Times New Roman" w:hAnsi="Times New Roman" w:cs="Times New Roman"/>
          <w:i/>
          <w:iCs/>
          <w:sz w:val="24"/>
          <w:szCs w:val="24"/>
        </w:rPr>
        <w:t>“</w:t>
      </w:r>
      <w:r w:rsidR="00845977" w:rsidRPr="00005388">
        <w:rPr>
          <w:rFonts w:ascii="Times New Roman" w:hAnsi="Times New Roman" w:cs="Times New Roman"/>
          <w:i/>
          <w:iCs/>
          <w:sz w:val="24"/>
          <w:szCs w:val="24"/>
        </w:rPr>
        <w:t>Hmm, I</w:t>
      </w:r>
      <w:r w:rsidRPr="00005388">
        <w:rPr>
          <w:rFonts w:ascii="Times New Roman" w:hAnsi="Times New Roman" w:cs="Times New Roman"/>
          <w:i/>
          <w:sz w:val="24"/>
          <w:szCs w:val="24"/>
        </w:rPr>
        <w:t xml:space="preserve"> tak kesah </w:t>
      </w:r>
      <w:proofErr w:type="gramStart"/>
      <w:r w:rsidRPr="00005388">
        <w:rPr>
          <w:rFonts w:ascii="Times New Roman" w:hAnsi="Times New Roman" w:cs="Times New Roman"/>
          <w:i/>
          <w:sz w:val="24"/>
          <w:szCs w:val="24"/>
        </w:rPr>
        <w:t>apa</w:t>
      </w:r>
      <w:proofErr w:type="gramEnd"/>
      <w:r w:rsidRPr="00005388">
        <w:rPr>
          <w:rFonts w:ascii="Times New Roman" w:hAnsi="Times New Roman" w:cs="Times New Roman"/>
          <w:i/>
          <w:sz w:val="24"/>
          <w:szCs w:val="24"/>
        </w:rPr>
        <w:t xml:space="preserve"> orang fikir. </w:t>
      </w:r>
      <w:r w:rsidR="001A54CE">
        <w:rPr>
          <w:rFonts w:ascii="Times New Roman" w:hAnsi="Times New Roman" w:cs="Times New Roman"/>
          <w:i/>
          <w:sz w:val="24"/>
          <w:szCs w:val="24"/>
        </w:rPr>
        <w:t xml:space="preserve">From last time tak kesah pun. </w:t>
      </w:r>
      <w:r w:rsidR="00845977" w:rsidRPr="00005388">
        <w:rPr>
          <w:rFonts w:ascii="Times New Roman" w:hAnsi="Times New Roman" w:cs="Times New Roman"/>
          <w:i/>
          <w:sz w:val="24"/>
          <w:szCs w:val="24"/>
        </w:rPr>
        <w:t>Jiran I</w:t>
      </w:r>
      <w:r w:rsidRPr="00005388">
        <w:rPr>
          <w:rFonts w:ascii="Times New Roman" w:hAnsi="Times New Roman" w:cs="Times New Roman"/>
          <w:i/>
          <w:sz w:val="24"/>
          <w:szCs w:val="24"/>
        </w:rPr>
        <w:t xml:space="preserve">, tak bagi anak </w:t>
      </w:r>
      <w:r w:rsidR="00845977" w:rsidRPr="00005388">
        <w:rPr>
          <w:rFonts w:ascii="Times New Roman" w:hAnsi="Times New Roman" w:cs="Times New Roman"/>
          <w:i/>
          <w:sz w:val="24"/>
          <w:szCs w:val="24"/>
        </w:rPr>
        <w:t xml:space="preserve">dia </w:t>
      </w:r>
      <w:r w:rsidRPr="00005388">
        <w:rPr>
          <w:rFonts w:ascii="Times New Roman" w:hAnsi="Times New Roman" w:cs="Times New Roman"/>
          <w:i/>
          <w:sz w:val="24"/>
          <w:szCs w:val="24"/>
        </w:rPr>
        <w:t xml:space="preserve">main </w:t>
      </w:r>
      <w:r w:rsidR="00845977" w:rsidRPr="00005388">
        <w:rPr>
          <w:rFonts w:ascii="Times New Roman" w:hAnsi="Times New Roman" w:cs="Times New Roman"/>
          <w:i/>
          <w:sz w:val="24"/>
          <w:szCs w:val="24"/>
        </w:rPr>
        <w:t xml:space="preserve">dengan anak I. </w:t>
      </w:r>
      <w:r w:rsidR="001A54CE">
        <w:rPr>
          <w:rFonts w:ascii="Times New Roman" w:hAnsi="Times New Roman" w:cs="Times New Roman"/>
          <w:i/>
          <w:sz w:val="24"/>
          <w:szCs w:val="24"/>
        </w:rPr>
        <w:t xml:space="preserve">Like Chinese dia banyak pantang. </w:t>
      </w:r>
      <w:r w:rsidR="000B229A">
        <w:rPr>
          <w:rFonts w:ascii="Times New Roman" w:hAnsi="Times New Roman" w:cs="Times New Roman"/>
          <w:i/>
          <w:sz w:val="24"/>
          <w:szCs w:val="24"/>
        </w:rPr>
        <w:t xml:space="preserve">Dia orang selalu tak bagi main </w:t>
      </w:r>
      <w:proofErr w:type="gramStart"/>
      <w:r w:rsidR="000B229A">
        <w:rPr>
          <w:rFonts w:ascii="Times New Roman" w:hAnsi="Times New Roman" w:cs="Times New Roman"/>
          <w:i/>
          <w:sz w:val="24"/>
          <w:szCs w:val="24"/>
        </w:rPr>
        <w:t>sama</w:t>
      </w:r>
      <w:proofErr w:type="gramEnd"/>
      <w:r w:rsidR="000B229A">
        <w:rPr>
          <w:rFonts w:ascii="Times New Roman" w:hAnsi="Times New Roman" w:cs="Times New Roman"/>
          <w:i/>
          <w:sz w:val="24"/>
          <w:szCs w:val="24"/>
        </w:rPr>
        <w:t xml:space="preserve"> budak macam ini la. Pantang. Bad luck. </w:t>
      </w:r>
      <w:r w:rsidR="00845977" w:rsidRPr="00005388">
        <w:rPr>
          <w:rFonts w:ascii="Times New Roman" w:hAnsi="Times New Roman" w:cs="Times New Roman"/>
          <w:i/>
          <w:sz w:val="24"/>
          <w:szCs w:val="24"/>
        </w:rPr>
        <w:t>I tak kesah pun. Anak I</w:t>
      </w:r>
      <w:r w:rsidRPr="00005388">
        <w:rPr>
          <w:rFonts w:ascii="Times New Roman" w:hAnsi="Times New Roman" w:cs="Times New Roman"/>
          <w:i/>
          <w:sz w:val="24"/>
          <w:szCs w:val="24"/>
        </w:rPr>
        <w:t xml:space="preserve"> OKU </w:t>
      </w:r>
      <w:r w:rsidR="00845977" w:rsidRPr="00005388">
        <w:rPr>
          <w:rFonts w:ascii="Times New Roman" w:hAnsi="Times New Roman" w:cs="Times New Roman"/>
          <w:i/>
          <w:sz w:val="24"/>
          <w:szCs w:val="24"/>
        </w:rPr>
        <w:t xml:space="preserve">maa. I jaga </w:t>
      </w:r>
      <w:r w:rsidRPr="00005388">
        <w:rPr>
          <w:rFonts w:ascii="Times New Roman" w:hAnsi="Times New Roman" w:cs="Times New Roman"/>
          <w:i/>
          <w:sz w:val="24"/>
          <w:szCs w:val="24"/>
        </w:rPr>
        <w:t>dia everytime. Malam pun kena jaga, n</w:t>
      </w:r>
      <w:r w:rsidR="00845977" w:rsidRPr="00005388">
        <w:rPr>
          <w:rFonts w:ascii="Times New Roman" w:hAnsi="Times New Roman" w:cs="Times New Roman"/>
          <w:i/>
          <w:sz w:val="24"/>
          <w:szCs w:val="24"/>
        </w:rPr>
        <w:t xml:space="preserve">anti dia kencing </w:t>
      </w:r>
      <w:proofErr w:type="gramStart"/>
      <w:r w:rsidR="00845977" w:rsidRPr="00005388">
        <w:rPr>
          <w:rFonts w:ascii="Times New Roman" w:hAnsi="Times New Roman" w:cs="Times New Roman"/>
          <w:i/>
          <w:sz w:val="24"/>
          <w:szCs w:val="24"/>
        </w:rPr>
        <w:t>susah</w:t>
      </w:r>
      <w:proofErr w:type="gramEnd"/>
      <w:r w:rsidR="00845977" w:rsidRPr="00005388">
        <w:rPr>
          <w:rFonts w:ascii="Times New Roman" w:hAnsi="Times New Roman" w:cs="Times New Roman"/>
          <w:i/>
          <w:sz w:val="24"/>
          <w:szCs w:val="24"/>
        </w:rPr>
        <w:t xml:space="preserve">. </w:t>
      </w:r>
      <w:r w:rsidRPr="00005388">
        <w:rPr>
          <w:rFonts w:ascii="Times New Roman" w:hAnsi="Times New Roman" w:cs="Times New Roman"/>
          <w:i/>
          <w:sz w:val="24"/>
          <w:szCs w:val="24"/>
        </w:rPr>
        <w:t xml:space="preserve">Kena tukar pampers. </w:t>
      </w:r>
      <w:r w:rsidR="003244B0" w:rsidRPr="00005388">
        <w:rPr>
          <w:rFonts w:ascii="Times New Roman" w:hAnsi="Times New Roman" w:cs="Times New Roman"/>
          <w:i/>
          <w:sz w:val="24"/>
          <w:szCs w:val="24"/>
        </w:rPr>
        <w:t xml:space="preserve">Macam dulu </w:t>
      </w:r>
      <w:r w:rsidR="00845977" w:rsidRPr="00005388">
        <w:rPr>
          <w:rFonts w:ascii="Times New Roman" w:hAnsi="Times New Roman" w:cs="Times New Roman"/>
          <w:i/>
          <w:sz w:val="24"/>
          <w:szCs w:val="24"/>
        </w:rPr>
        <w:t xml:space="preserve">I </w:t>
      </w:r>
      <w:r w:rsidR="003244B0" w:rsidRPr="00005388">
        <w:rPr>
          <w:rFonts w:ascii="Times New Roman" w:hAnsi="Times New Roman" w:cs="Times New Roman"/>
          <w:i/>
          <w:sz w:val="24"/>
          <w:szCs w:val="24"/>
        </w:rPr>
        <w:t xml:space="preserve">sedih, </w:t>
      </w:r>
      <w:r w:rsidRPr="00005388">
        <w:rPr>
          <w:rFonts w:ascii="Times New Roman" w:hAnsi="Times New Roman" w:cs="Times New Roman"/>
          <w:i/>
          <w:sz w:val="24"/>
          <w:szCs w:val="24"/>
        </w:rPr>
        <w:t>tak ada orang tolong</w:t>
      </w:r>
      <w:r w:rsidR="00845977" w:rsidRPr="00005388">
        <w:rPr>
          <w:rFonts w:ascii="Times New Roman" w:hAnsi="Times New Roman" w:cs="Times New Roman"/>
          <w:i/>
          <w:sz w:val="24"/>
          <w:szCs w:val="24"/>
        </w:rPr>
        <w:t xml:space="preserve"> </w:t>
      </w:r>
      <w:r w:rsidR="003244B0" w:rsidRPr="00005388">
        <w:rPr>
          <w:rFonts w:ascii="Times New Roman" w:hAnsi="Times New Roman" w:cs="Times New Roman"/>
          <w:i/>
          <w:sz w:val="24"/>
          <w:szCs w:val="24"/>
        </w:rPr>
        <w:t>jaga dia. Tapi sekarang</w:t>
      </w:r>
      <w:r w:rsidR="000B229A">
        <w:rPr>
          <w:rFonts w:ascii="Times New Roman" w:hAnsi="Times New Roman" w:cs="Times New Roman"/>
          <w:i/>
          <w:sz w:val="24"/>
          <w:szCs w:val="24"/>
        </w:rPr>
        <w:t xml:space="preserve"> </w:t>
      </w:r>
      <w:r w:rsidR="00845977" w:rsidRPr="00005388">
        <w:rPr>
          <w:rFonts w:ascii="Times New Roman" w:hAnsi="Times New Roman" w:cs="Times New Roman"/>
          <w:i/>
          <w:sz w:val="24"/>
          <w:szCs w:val="24"/>
        </w:rPr>
        <w:t>I</w:t>
      </w:r>
      <w:r w:rsidRPr="00005388">
        <w:rPr>
          <w:rFonts w:ascii="Times New Roman" w:hAnsi="Times New Roman" w:cs="Times New Roman"/>
          <w:i/>
          <w:sz w:val="24"/>
          <w:szCs w:val="24"/>
        </w:rPr>
        <w:t xml:space="preserve"> </w:t>
      </w:r>
      <w:r w:rsidR="003244B0" w:rsidRPr="00005388">
        <w:rPr>
          <w:rFonts w:ascii="Times New Roman" w:hAnsi="Times New Roman" w:cs="Times New Roman"/>
          <w:i/>
          <w:sz w:val="24"/>
          <w:szCs w:val="24"/>
        </w:rPr>
        <w:t>jaga dia</w:t>
      </w:r>
      <w:r w:rsidR="000B229A">
        <w:rPr>
          <w:rFonts w:ascii="Times New Roman" w:hAnsi="Times New Roman" w:cs="Times New Roman"/>
          <w:i/>
          <w:sz w:val="24"/>
          <w:szCs w:val="24"/>
        </w:rPr>
        <w:t xml:space="preserve"> sendiri, tak complain</w:t>
      </w:r>
      <w:r w:rsidRPr="00005388">
        <w:rPr>
          <w:rFonts w:ascii="Times New Roman" w:hAnsi="Times New Roman" w:cs="Times New Roman"/>
          <w:i/>
          <w:sz w:val="24"/>
          <w:szCs w:val="24"/>
        </w:rPr>
        <w:t>”</w:t>
      </w:r>
      <w:r w:rsidRPr="00005388">
        <w:rPr>
          <w:rFonts w:ascii="Times New Roman" w:hAnsi="Times New Roman" w:cs="Times New Roman"/>
          <w:sz w:val="24"/>
          <w:szCs w:val="24"/>
        </w:rPr>
        <w:t>.</w:t>
      </w:r>
    </w:p>
    <w:p w:rsidR="0055196F" w:rsidRPr="00005388" w:rsidRDefault="0055196F" w:rsidP="0055196F">
      <w:pPr>
        <w:spacing w:after="0" w:line="276" w:lineRule="auto"/>
        <w:jc w:val="both"/>
        <w:rPr>
          <w:rFonts w:ascii="Times New Roman" w:hAnsi="Times New Roman" w:cs="Times New Roman"/>
          <w:sz w:val="24"/>
          <w:szCs w:val="24"/>
        </w:rPr>
      </w:pPr>
    </w:p>
    <w:p w:rsidR="0055196F" w:rsidRPr="00005388" w:rsidRDefault="0055196F" w:rsidP="0055196F">
      <w:pPr>
        <w:pStyle w:val="Default"/>
        <w:spacing w:line="276" w:lineRule="auto"/>
        <w:ind w:firstLine="720"/>
        <w:jc w:val="both"/>
        <w:rPr>
          <w:color w:val="auto"/>
        </w:rPr>
      </w:pPr>
      <w:r w:rsidRPr="00005388">
        <w:rPr>
          <w:color w:val="auto"/>
        </w:rPr>
        <w:t xml:space="preserve">Yen juga menyatakan bahawa dia mengalas sepenuh tanggungjawab dalam menjaga anaknya tanpa mengharapkan bantuan orang lain. Malah informan turut menyatakan bahawa tahap kesabaran yang tinggi amat diperlukan </w:t>
      </w:r>
      <w:r w:rsidR="005E0CBF" w:rsidRPr="00005388">
        <w:rPr>
          <w:color w:val="auto"/>
        </w:rPr>
        <w:t xml:space="preserve">untuk menjaga anaknya yang mudah </w:t>
      </w:r>
      <w:r w:rsidRPr="00005388">
        <w:rPr>
          <w:color w:val="auto"/>
        </w:rPr>
        <w:t>memberontak:</w:t>
      </w:r>
    </w:p>
    <w:p w:rsidR="0055196F" w:rsidRPr="00005388" w:rsidRDefault="0055196F" w:rsidP="0055196F">
      <w:pPr>
        <w:spacing w:after="0" w:line="276" w:lineRule="auto"/>
        <w:jc w:val="both"/>
        <w:rPr>
          <w:rFonts w:ascii="Times New Roman" w:hAnsi="Times New Roman" w:cs="Times New Roman"/>
          <w:sz w:val="24"/>
          <w:szCs w:val="24"/>
        </w:rPr>
      </w:pPr>
    </w:p>
    <w:p w:rsidR="009F61D6" w:rsidRDefault="00845977" w:rsidP="00E26C10">
      <w:pPr>
        <w:spacing w:after="0" w:line="276" w:lineRule="auto"/>
        <w:ind w:right="48"/>
        <w:jc w:val="both"/>
        <w:rPr>
          <w:rFonts w:ascii="Times New Roman" w:hAnsi="Times New Roman" w:cs="Times New Roman"/>
          <w:i/>
          <w:sz w:val="24"/>
          <w:szCs w:val="24"/>
        </w:rPr>
      </w:pPr>
      <w:r w:rsidRPr="00005388">
        <w:rPr>
          <w:rFonts w:ascii="Times New Roman" w:hAnsi="Times New Roman" w:cs="Times New Roman"/>
          <w:i/>
          <w:iCs/>
          <w:sz w:val="24"/>
          <w:szCs w:val="24"/>
        </w:rPr>
        <w:t>“</w:t>
      </w:r>
      <w:r w:rsidR="003244B0" w:rsidRPr="00005388">
        <w:rPr>
          <w:rFonts w:ascii="Times New Roman" w:hAnsi="Times New Roman" w:cs="Times New Roman"/>
          <w:i/>
          <w:iCs/>
          <w:sz w:val="24"/>
          <w:szCs w:val="24"/>
        </w:rPr>
        <w:t>I always think positif. K</w:t>
      </w:r>
      <w:r w:rsidR="0055196F" w:rsidRPr="00005388">
        <w:rPr>
          <w:rFonts w:ascii="Times New Roman" w:hAnsi="Times New Roman" w:cs="Times New Roman"/>
          <w:i/>
          <w:iCs/>
          <w:sz w:val="24"/>
          <w:szCs w:val="24"/>
        </w:rPr>
        <w:t xml:space="preserve">ena </w:t>
      </w:r>
      <w:r w:rsidR="003244B0" w:rsidRPr="00005388">
        <w:rPr>
          <w:rFonts w:ascii="Times New Roman" w:hAnsi="Times New Roman" w:cs="Times New Roman"/>
          <w:i/>
          <w:iCs/>
          <w:sz w:val="24"/>
          <w:szCs w:val="24"/>
        </w:rPr>
        <w:t xml:space="preserve">banyak </w:t>
      </w:r>
      <w:r w:rsidR="0055196F" w:rsidRPr="00005388">
        <w:rPr>
          <w:rFonts w:ascii="Times New Roman" w:hAnsi="Times New Roman" w:cs="Times New Roman"/>
          <w:i/>
          <w:iCs/>
          <w:sz w:val="24"/>
          <w:szCs w:val="24"/>
        </w:rPr>
        <w:t xml:space="preserve">sabar. </w:t>
      </w:r>
      <w:r w:rsidR="005E0CBF" w:rsidRPr="00005388">
        <w:rPr>
          <w:rFonts w:ascii="Times New Roman" w:hAnsi="Times New Roman" w:cs="Times New Roman"/>
          <w:i/>
          <w:sz w:val="24"/>
          <w:szCs w:val="24"/>
        </w:rPr>
        <w:t>17 tahun I</w:t>
      </w:r>
      <w:r w:rsidR="0055196F" w:rsidRPr="00005388">
        <w:rPr>
          <w:rFonts w:ascii="Times New Roman" w:hAnsi="Times New Roman" w:cs="Times New Roman"/>
          <w:i/>
          <w:sz w:val="24"/>
          <w:szCs w:val="24"/>
        </w:rPr>
        <w:t xml:space="preserve"> jaga dia</w:t>
      </w:r>
      <w:r w:rsidR="000B229A">
        <w:rPr>
          <w:rFonts w:ascii="Times New Roman" w:hAnsi="Times New Roman" w:cs="Times New Roman"/>
          <w:i/>
          <w:sz w:val="24"/>
          <w:szCs w:val="24"/>
        </w:rPr>
        <w:t>,</w:t>
      </w:r>
      <w:r w:rsidR="005E0CBF" w:rsidRPr="00005388">
        <w:rPr>
          <w:rFonts w:ascii="Times New Roman" w:hAnsi="Times New Roman" w:cs="Times New Roman"/>
          <w:i/>
          <w:sz w:val="24"/>
          <w:szCs w:val="24"/>
        </w:rPr>
        <w:t xml:space="preserve"> Hui Yee. </w:t>
      </w:r>
      <w:r w:rsidR="00E73D37" w:rsidRPr="00005388">
        <w:rPr>
          <w:rFonts w:ascii="Times New Roman" w:hAnsi="Times New Roman" w:cs="Times New Roman"/>
          <w:i/>
          <w:sz w:val="24"/>
          <w:szCs w:val="24"/>
        </w:rPr>
        <w:t xml:space="preserve">I mana harap </w:t>
      </w:r>
      <w:r w:rsidR="000B229A">
        <w:rPr>
          <w:rFonts w:ascii="Times New Roman" w:hAnsi="Times New Roman" w:cs="Times New Roman"/>
          <w:i/>
          <w:sz w:val="24"/>
          <w:szCs w:val="24"/>
        </w:rPr>
        <w:lastRenderedPageBreak/>
        <w:t>daddy dia?</w:t>
      </w:r>
      <w:r w:rsidR="00E73D37" w:rsidRPr="00005388">
        <w:rPr>
          <w:rFonts w:ascii="Times New Roman" w:hAnsi="Times New Roman" w:cs="Times New Roman"/>
          <w:i/>
          <w:sz w:val="24"/>
          <w:szCs w:val="24"/>
        </w:rPr>
        <w:t xml:space="preserve"> </w:t>
      </w:r>
      <w:r w:rsidR="000B229A">
        <w:rPr>
          <w:rFonts w:ascii="Times New Roman" w:hAnsi="Times New Roman" w:cs="Times New Roman"/>
          <w:i/>
          <w:sz w:val="24"/>
          <w:szCs w:val="24"/>
        </w:rPr>
        <w:t xml:space="preserve">I always independent. </w:t>
      </w:r>
      <w:r w:rsidR="00E73D37" w:rsidRPr="00005388">
        <w:rPr>
          <w:rFonts w:ascii="Times New Roman" w:hAnsi="Times New Roman" w:cs="Times New Roman"/>
          <w:i/>
          <w:sz w:val="24"/>
          <w:szCs w:val="24"/>
        </w:rPr>
        <w:t xml:space="preserve">I do everything for her. I </w:t>
      </w:r>
      <w:r w:rsidR="00C36A61" w:rsidRPr="00005388">
        <w:rPr>
          <w:rFonts w:ascii="Times New Roman" w:hAnsi="Times New Roman" w:cs="Times New Roman"/>
          <w:i/>
          <w:sz w:val="24"/>
          <w:szCs w:val="24"/>
        </w:rPr>
        <w:t>mandikan dia</w:t>
      </w:r>
      <w:r w:rsidR="00E73D37" w:rsidRPr="00005388">
        <w:rPr>
          <w:rFonts w:ascii="Times New Roman" w:hAnsi="Times New Roman" w:cs="Times New Roman"/>
          <w:i/>
          <w:sz w:val="24"/>
          <w:szCs w:val="24"/>
        </w:rPr>
        <w:t xml:space="preserve"> semua. </w:t>
      </w:r>
      <w:r w:rsidR="00C36A61" w:rsidRPr="00005388">
        <w:rPr>
          <w:rFonts w:ascii="Times New Roman" w:hAnsi="Times New Roman" w:cs="Times New Roman"/>
          <w:i/>
          <w:sz w:val="24"/>
          <w:szCs w:val="24"/>
        </w:rPr>
        <w:t xml:space="preserve">Bukan senang </w:t>
      </w:r>
      <w:r w:rsidR="0055196F" w:rsidRPr="00005388">
        <w:rPr>
          <w:rFonts w:ascii="Times New Roman" w:hAnsi="Times New Roman" w:cs="Times New Roman"/>
          <w:i/>
          <w:sz w:val="24"/>
          <w:szCs w:val="24"/>
        </w:rPr>
        <w:t>jaga Hui Yee</w:t>
      </w:r>
      <w:r w:rsidR="00C36A61" w:rsidRPr="00005388">
        <w:rPr>
          <w:rFonts w:ascii="Times New Roman" w:hAnsi="Times New Roman" w:cs="Times New Roman"/>
          <w:i/>
          <w:sz w:val="24"/>
          <w:szCs w:val="24"/>
        </w:rPr>
        <w:t xml:space="preserve"> </w:t>
      </w:r>
      <w:r w:rsidR="00E73D37" w:rsidRPr="00005388">
        <w:rPr>
          <w:rFonts w:ascii="Times New Roman" w:hAnsi="Times New Roman" w:cs="Times New Roman"/>
          <w:i/>
          <w:sz w:val="24"/>
          <w:szCs w:val="24"/>
        </w:rPr>
        <w:t xml:space="preserve">tau </w:t>
      </w:r>
      <w:r w:rsidR="00C36A61" w:rsidRPr="00005388">
        <w:rPr>
          <w:rFonts w:ascii="Times New Roman" w:hAnsi="Times New Roman" w:cs="Times New Roman"/>
          <w:i/>
          <w:sz w:val="24"/>
          <w:szCs w:val="24"/>
        </w:rPr>
        <w:t>(ketawa)</w:t>
      </w:r>
      <w:r w:rsidR="0055196F" w:rsidRPr="00005388">
        <w:rPr>
          <w:rFonts w:ascii="Times New Roman" w:hAnsi="Times New Roman" w:cs="Times New Roman"/>
          <w:i/>
          <w:sz w:val="24"/>
          <w:szCs w:val="24"/>
        </w:rPr>
        <w:t xml:space="preserve">. Sometimes dia degil, suka lawan. </w:t>
      </w:r>
      <w:r w:rsidR="00C36A61" w:rsidRPr="00005388">
        <w:rPr>
          <w:rFonts w:ascii="Times New Roman" w:hAnsi="Times New Roman" w:cs="Times New Roman"/>
          <w:i/>
          <w:sz w:val="24"/>
          <w:szCs w:val="24"/>
        </w:rPr>
        <w:t>Aiyoo, d</w:t>
      </w:r>
      <w:r w:rsidR="0055196F" w:rsidRPr="00005388">
        <w:rPr>
          <w:rFonts w:ascii="Times New Roman" w:hAnsi="Times New Roman" w:cs="Times New Roman"/>
          <w:i/>
          <w:sz w:val="24"/>
          <w:szCs w:val="24"/>
        </w:rPr>
        <w:t>ia buang barang, nangis. I sudah biasa la</w:t>
      </w:r>
      <w:r w:rsidR="00C36A61" w:rsidRPr="00005388">
        <w:rPr>
          <w:rFonts w:ascii="Times New Roman" w:hAnsi="Times New Roman" w:cs="Times New Roman"/>
          <w:i/>
          <w:sz w:val="24"/>
          <w:szCs w:val="24"/>
        </w:rPr>
        <w:t xml:space="preserve"> (ketawa)</w:t>
      </w:r>
      <w:r w:rsidR="00E73D37" w:rsidRPr="00005388">
        <w:rPr>
          <w:rFonts w:ascii="Times New Roman" w:hAnsi="Times New Roman" w:cs="Times New Roman"/>
          <w:i/>
          <w:sz w:val="24"/>
          <w:szCs w:val="24"/>
        </w:rPr>
        <w:t>”</w:t>
      </w:r>
      <w:r w:rsidR="0055196F" w:rsidRPr="00005388">
        <w:rPr>
          <w:rFonts w:ascii="Times New Roman" w:hAnsi="Times New Roman" w:cs="Times New Roman"/>
          <w:i/>
          <w:sz w:val="24"/>
          <w:szCs w:val="24"/>
        </w:rPr>
        <w:t xml:space="preserve">. </w:t>
      </w:r>
    </w:p>
    <w:p w:rsidR="00762B67" w:rsidRPr="00005388" w:rsidRDefault="00762B67" w:rsidP="00E26C10">
      <w:pPr>
        <w:spacing w:after="0" w:line="276" w:lineRule="auto"/>
        <w:ind w:right="48"/>
        <w:jc w:val="both"/>
        <w:rPr>
          <w:rFonts w:ascii="Times New Roman" w:hAnsi="Times New Roman" w:cs="Times New Roman"/>
          <w:i/>
          <w:sz w:val="24"/>
          <w:szCs w:val="24"/>
        </w:rPr>
      </w:pPr>
    </w:p>
    <w:p w:rsidR="0055196F" w:rsidRPr="00005388" w:rsidRDefault="00762B67" w:rsidP="0055196F">
      <w:pPr>
        <w:pStyle w:val="Default"/>
        <w:spacing w:line="276" w:lineRule="auto"/>
        <w:ind w:firstLine="720"/>
        <w:jc w:val="both"/>
        <w:rPr>
          <w:color w:val="auto"/>
        </w:rPr>
      </w:pPr>
      <w:r>
        <w:rPr>
          <w:color w:val="auto"/>
        </w:rPr>
        <w:t xml:space="preserve">Seterusnya, </w:t>
      </w:r>
      <w:r w:rsidR="0055196F" w:rsidRPr="00005388">
        <w:rPr>
          <w:color w:val="auto"/>
        </w:rPr>
        <w:t xml:space="preserve">Hannah </w:t>
      </w:r>
      <w:r>
        <w:rPr>
          <w:color w:val="auto"/>
        </w:rPr>
        <w:t xml:space="preserve">pula menjelaskan bahawa dia </w:t>
      </w:r>
      <w:r w:rsidR="0055196F" w:rsidRPr="00005388">
        <w:rPr>
          <w:color w:val="auto"/>
        </w:rPr>
        <w:t>redha menerima kenyataan bahawa anaknya memerlukan penjagaan sepanjang masa. Informan juga menyatakan bahawa dia bertekad untuk menjaga anaknya sebaik mungkin</w:t>
      </w:r>
      <w:r w:rsidR="005E0CBF" w:rsidRPr="00005388">
        <w:rPr>
          <w:color w:val="auto"/>
        </w:rPr>
        <w:t xml:space="preserve"> walaupun masyarakat sejagat mempunyai persepsi negatif terhadap golongan kurang upaya</w:t>
      </w:r>
      <w:r w:rsidR="0055196F" w:rsidRPr="00005388">
        <w:rPr>
          <w:color w:val="auto"/>
        </w:rPr>
        <w:t>:</w:t>
      </w:r>
    </w:p>
    <w:p w:rsidR="0055196F" w:rsidRPr="00005388" w:rsidRDefault="0055196F" w:rsidP="0055196F">
      <w:pPr>
        <w:pStyle w:val="Default"/>
        <w:spacing w:line="276" w:lineRule="auto"/>
        <w:ind w:firstLine="720"/>
        <w:jc w:val="both"/>
        <w:rPr>
          <w:color w:val="auto"/>
        </w:rPr>
      </w:pPr>
    </w:p>
    <w:p w:rsidR="0055196F" w:rsidRPr="00005388" w:rsidRDefault="00C36A61" w:rsidP="00E73D37">
      <w:pPr>
        <w:pStyle w:val="Default"/>
        <w:tabs>
          <w:tab w:val="left" w:pos="3119"/>
        </w:tabs>
        <w:spacing w:line="276" w:lineRule="auto"/>
        <w:ind w:right="-94"/>
        <w:jc w:val="both"/>
        <w:rPr>
          <w:i/>
          <w:color w:val="auto"/>
        </w:rPr>
      </w:pPr>
      <w:r w:rsidRPr="00005388">
        <w:rPr>
          <w:i/>
          <w:iCs/>
          <w:color w:val="auto"/>
        </w:rPr>
        <w:t>“</w:t>
      </w:r>
      <w:r w:rsidR="0055196F" w:rsidRPr="00005388">
        <w:rPr>
          <w:i/>
          <w:iCs/>
          <w:color w:val="auto"/>
        </w:rPr>
        <w:t xml:space="preserve">Setengah masyarakat </w:t>
      </w:r>
      <w:r w:rsidRPr="00005388">
        <w:rPr>
          <w:i/>
          <w:iCs/>
          <w:color w:val="auto"/>
        </w:rPr>
        <w:t>depa (mereka)</w:t>
      </w:r>
      <w:r w:rsidR="0055196F" w:rsidRPr="00005388">
        <w:rPr>
          <w:i/>
          <w:iCs/>
          <w:color w:val="auto"/>
        </w:rPr>
        <w:t xml:space="preserve"> pandang budak ini macam lain. Kita tahu anak kita tak perfect. Dulu sedih</w:t>
      </w:r>
      <w:r w:rsidR="00E73D37" w:rsidRPr="00005388">
        <w:rPr>
          <w:i/>
          <w:iCs/>
          <w:color w:val="auto"/>
        </w:rPr>
        <w:t>,</w:t>
      </w:r>
      <w:r w:rsidR="0055196F" w:rsidRPr="00005388">
        <w:rPr>
          <w:i/>
          <w:iCs/>
          <w:color w:val="auto"/>
        </w:rPr>
        <w:t xml:space="preserve"> tapi sekarang kita pun dah biasa. </w:t>
      </w:r>
      <w:proofErr w:type="gramStart"/>
      <w:r w:rsidR="000B229A">
        <w:rPr>
          <w:i/>
          <w:iCs/>
          <w:color w:val="auto"/>
        </w:rPr>
        <w:t>Ia</w:t>
      </w:r>
      <w:proofErr w:type="gramEnd"/>
      <w:r w:rsidR="000B229A">
        <w:rPr>
          <w:i/>
          <w:iCs/>
          <w:color w:val="auto"/>
        </w:rPr>
        <w:t xml:space="preserve"> laa, aunty pun dah lama jaga dia. Kita pun dah biasa. Dah tak rasa apa-apa. </w:t>
      </w:r>
      <w:r w:rsidR="0055196F" w:rsidRPr="00005388">
        <w:rPr>
          <w:i/>
          <w:color w:val="auto"/>
        </w:rPr>
        <w:t xml:space="preserve">Ini </w:t>
      </w:r>
      <w:proofErr w:type="gramStart"/>
      <w:r w:rsidR="0055196F" w:rsidRPr="00005388">
        <w:rPr>
          <w:i/>
          <w:color w:val="auto"/>
        </w:rPr>
        <w:t>apa</w:t>
      </w:r>
      <w:proofErr w:type="gramEnd"/>
      <w:r w:rsidR="0055196F" w:rsidRPr="00005388">
        <w:rPr>
          <w:i/>
          <w:color w:val="auto"/>
        </w:rPr>
        <w:t xml:space="preserve"> yang Allah dah bagi </w:t>
      </w:r>
      <w:r w:rsidR="005E0CBF" w:rsidRPr="00005388">
        <w:rPr>
          <w:i/>
          <w:color w:val="auto"/>
        </w:rPr>
        <w:t xml:space="preserve">aunty. Sampai </w:t>
      </w:r>
      <w:r w:rsidRPr="00005388">
        <w:rPr>
          <w:i/>
          <w:color w:val="auto"/>
        </w:rPr>
        <w:t xml:space="preserve">aunty </w:t>
      </w:r>
      <w:r w:rsidR="005E0CBF" w:rsidRPr="00005388">
        <w:rPr>
          <w:i/>
          <w:color w:val="auto"/>
        </w:rPr>
        <w:t xml:space="preserve">mati aunty </w:t>
      </w:r>
      <w:r w:rsidR="0055196F" w:rsidRPr="00005388">
        <w:rPr>
          <w:i/>
          <w:color w:val="auto"/>
        </w:rPr>
        <w:t>akan jaga Shuhadah”.</w:t>
      </w:r>
    </w:p>
    <w:p w:rsidR="005E0CBF" w:rsidRPr="00005388" w:rsidRDefault="005E0CBF" w:rsidP="00E73D37">
      <w:pPr>
        <w:pStyle w:val="Default"/>
        <w:tabs>
          <w:tab w:val="left" w:pos="3119"/>
        </w:tabs>
        <w:spacing w:line="276" w:lineRule="auto"/>
        <w:ind w:right="-94"/>
        <w:jc w:val="both"/>
        <w:rPr>
          <w:i/>
          <w:iCs/>
          <w:color w:val="auto"/>
        </w:rPr>
      </w:pPr>
    </w:p>
    <w:p w:rsidR="00E26C10" w:rsidRPr="00005388" w:rsidRDefault="00C36A61" w:rsidP="009F61D6">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 xml:space="preserve">Keputusan kajian </w:t>
      </w:r>
      <w:r w:rsidR="00E73D37" w:rsidRPr="00005388">
        <w:rPr>
          <w:rFonts w:ascii="Times New Roman" w:hAnsi="Times New Roman" w:cs="Times New Roman"/>
          <w:sz w:val="24"/>
          <w:szCs w:val="24"/>
        </w:rPr>
        <w:t xml:space="preserve">mendapati bahawa </w:t>
      </w:r>
      <w:r w:rsidR="0055196F" w:rsidRPr="00005388">
        <w:rPr>
          <w:rFonts w:ascii="Times New Roman" w:hAnsi="Times New Roman" w:cs="Times New Roman"/>
          <w:sz w:val="24"/>
          <w:szCs w:val="24"/>
        </w:rPr>
        <w:t>golongan i</w:t>
      </w:r>
      <w:r w:rsidR="00E73D37" w:rsidRPr="00005388">
        <w:rPr>
          <w:rFonts w:ascii="Times New Roman" w:hAnsi="Times New Roman" w:cs="Times New Roman"/>
          <w:sz w:val="24"/>
          <w:szCs w:val="24"/>
        </w:rPr>
        <w:t xml:space="preserve">bu yang mempraktikkan strategi </w:t>
      </w:r>
      <w:r w:rsidR="0055196F" w:rsidRPr="00005388">
        <w:rPr>
          <w:rFonts w:ascii="Times New Roman" w:hAnsi="Times New Roman" w:cs="Times New Roman"/>
          <w:sz w:val="24"/>
          <w:szCs w:val="24"/>
        </w:rPr>
        <w:t xml:space="preserve">daya tindak penerimaan tanggungjawab bersikap </w:t>
      </w:r>
      <w:r w:rsidR="00762B67">
        <w:rPr>
          <w:rFonts w:ascii="Times New Roman" w:hAnsi="Times New Roman" w:cs="Times New Roman"/>
          <w:sz w:val="24"/>
          <w:szCs w:val="24"/>
        </w:rPr>
        <w:t xml:space="preserve">lebih </w:t>
      </w:r>
      <w:r w:rsidR="0055196F" w:rsidRPr="00005388">
        <w:rPr>
          <w:rFonts w:ascii="Times New Roman" w:hAnsi="Times New Roman" w:cs="Times New Roman"/>
          <w:sz w:val="24"/>
          <w:szCs w:val="24"/>
        </w:rPr>
        <w:t>p</w:t>
      </w:r>
      <w:r w:rsidRPr="00005388">
        <w:rPr>
          <w:rFonts w:ascii="Times New Roman" w:hAnsi="Times New Roman" w:cs="Times New Roman"/>
          <w:sz w:val="24"/>
          <w:szCs w:val="24"/>
        </w:rPr>
        <w:t xml:space="preserve">ositif serta mempamerkan sikap berdikari dalam </w:t>
      </w:r>
      <w:r w:rsidR="0055196F" w:rsidRPr="00005388">
        <w:rPr>
          <w:rFonts w:ascii="Times New Roman" w:hAnsi="Times New Roman" w:cs="Times New Roman"/>
          <w:sz w:val="24"/>
          <w:szCs w:val="24"/>
        </w:rPr>
        <w:t xml:space="preserve">menjaga anak mereka tanpa mengharapkan bantuan orang lain. </w:t>
      </w:r>
      <w:r w:rsidR="00E73D37" w:rsidRPr="00005388">
        <w:rPr>
          <w:rFonts w:ascii="Times New Roman" w:hAnsi="Times New Roman" w:cs="Times New Roman"/>
          <w:sz w:val="24"/>
          <w:szCs w:val="24"/>
        </w:rPr>
        <w:t xml:space="preserve">Selain itu, </w:t>
      </w:r>
      <w:r w:rsidR="00762B67">
        <w:rPr>
          <w:rFonts w:ascii="Times New Roman" w:hAnsi="Times New Roman" w:cs="Times New Roman"/>
          <w:sz w:val="24"/>
          <w:szCs w:val="24"/>
        </w:rPr>
        <w:t xml:space="preserve">informan </w:t>
      </w:r>
      <w:r w:rsidR="00E73D37" w:rsidRPr="00005388">
        <w:rPr>
          <w:rFonts w:ascii="Times New Roman" w:hAnsi="Times New Roman" w:cs="Times New Roman"/>
          <w:sz w:val="24"/>
          <w:szCs w:val="24"/>
        </w:rPr>
        <w:t xml:space="preserve">juga tidak merungut walaupun mereka perlu meluangkan </w:t>
      </w:r>
      <w:r w:rsidR="005E0CBF" w:rsidRPr="00005388">
        <w:rPr>
          <w:rFonts w:ascii="Times New Roman" w:hAnsi="Times New Roman" w:cs="Times New Roman"/>
          <w:sz w:val="24"/>
          <w:szCs w:val="24"/>
        </w:rPr>
        <w:t xml:space="preserve">lebih banyak masa </w:t>
      </w:r>
      <w:r w:rsidR="00E73D37" w:rsidRPr="00005388">
        <w:rPr>
          <w:rFonts w:ascii="Times New Roman" w:hAnsi="Times New Roman" w:cs="Times New Roman"/>
          <w:sz w:val="24"/>
          <w:szCs w:val="24"/>
        </w:rPr>
        <w:t xml:space="preserve">dalam </w:t>
      </w:r>
      <w:r w:rsidR="00762B67">
        <w:rPr>
          <w:rFonts w:ascii="Times New Roman" w:hAnsi="Times New Roman" w:cs="Times New Roman"/>
          <w:sz w:val="24"/>
          <w:szCs w:val="24"/>
        </w:rPr>
        <w:t xml:space="preserve">menguruskan </w:t>
      </w:r>
      <w:r w:rsidR="00E73D37" w:rsidRPr="00005388">
        <w:rPr>
          <w:rFonts w:ascii="Times New Roman" w:hAnsi="Times New Roman" w:cs="Times New Roman"/>
          <w:sz w:val="24"/>
          <w:szCs w:val="24"/>
        </w:rPr>
        <w:t xml:space="preserve">keperluan </w:t>
      </w:r>
      <w:r w:rsidR="005E0CBF" w:rsidRPr="00005388">
        <w:rPr>
          <w:rFonts w:ascii="Times New Roman" w:hAnsi="Times New Roman" w:cs="Times New Roman"/>
          <w:sz w:val="24"/>
          <w:szCs w:val="24"/>
        </w:rPr>
        <w:t xml:space="preserve">harian </w:t>
      </w:r>
      <w:r w:rsidR="00762B67">
        <w:rPr>
          <w:rFonts w:ascii="Times New Roman" w:hAnsi="Times New Roman" w:cs="Times New Roman"/>
          <w:sz w:val="24"/>
          <w:szCs w:val="24"/>
        </w:rPr>
        <w:t xml:space="preserve">anak </w:t>
      </w:r>
      <w:r w:rsidR="005E0CBF" w:rsidRPr="00005388">
        <w:rPr>
          <w:rFonts w:ascii="Times New Roman" w:hAnsi="Times New Roman" w:cs="Times New Roman"/>
          <w:sz w:val="24"/>
          <w:szCs w:val="24"/>
        </w:rPr>
        <w:t xml:space="preserve">termasuk menyuap makanan, </w:t>
      </w:r>
      <w:r w:rsidR="00E73D37" w:rsidRPr="00005388">
        <w:rPr>
          <w:rFonts w:ascii="Times New Roman" w:hAnsi="Times New Roman" w:cs="Times New Roman"/>
          <w:sz w:val="24"/>
          <w:szCs w:val="24"/>
        </w:rPr>
        <w:t>memandikan dan membersihkan najis tanpa mengharapkan bantuan orang lain. Dapatan kajian ini adalah selari</w:t>
      </w:r>
      <w:r w:rsidRPr="00005388">
        <w:rPr>
          <w:rFonts w:ascii="Times New Roman" w:hAnsi="Times New Roman" w:cs="Times New Roman"/>
          <w:sz w:val="24"/>
          <w:szCs w:val="24"/>
        </w:rPr>
        <w:t xml:space="preserve"> dengan hasil kajian Fredickson (2011) </w:t>
      </w:r>
      <w:r w:rsidR="00E73D37" w:rsidRPr="00005388">
        <w:rPr>
          <w:rFonts w:ascii="Times New Roman" w:hAnsi="Times New Roman" w:cs="Times New Roman"/>
          <w:sz w:val="24"/>
          <w:szCs w:val="24"/>
        </w:rPr>
        <w:t xml:space="preserve">dan Scallan et al. (2011) </w:t>
      </w:r>
      <w:r w:rsidRPr="00005388">
        <w:rPr>
          <w:rFonts w:ascii="Times New Roman" w:hAnsi="Times New Roman" w:cs="Times New Roman"/>
          <w:sz w:val="24"/>
          <w:szCs w:val="24"/>
        </w:rPr>
        <w:t xml:space="preserve">yang </w:t>
      </w:r>
      <w:r w:rsidR="00E73D37" w:rsidRPr="00005388">
        <w:rPr>
          <w:rFonts w:ascii="Times New Roman" w:hAnsi="Times New Roman" w:cs="Times New Roman"/>
          <w:sz w:val="24"/>
          <w:szCs w:val="24"/>
        </w:rPr>
        <w:t xml:space="preserve">menjelaskan bahawa </w:t>
      </w:r>
      <w:r w:rsidRPr="00005388">
        <w:rPr>
          <w:rFonts w:ascii="Times New Roman" w:hAnsi="Times New Roman" w:cs="Times New Roman"/>
          <w:sz w:val="24"/>
          <w:szCs w:val="24"/>
        </w:rPr>
        <w:t>ibu bapa</w:t>
      </w:r>
      <w:r w:rsidR="00E73D37" w:rsidRPr="00005388">
        <w:rPr>
          <w:rFonts w:ascii="Times New Roman" w:hAnsi="Times New Roman" w:cs="Times New Roman"/>
          <w:sz w:val="24"/>
          <w:szCs w:val="24"/>
        </w:rPr>
        <w:t xml:space="preserve"> </w:t>
      </w:r>
      <w:r w:rsidRPr="00005388">
        <w:rPr>
          <w:rFonts w:ascii="Times New Roman" w:hAnsi="Times New Roman" w:cs="Times New Roman"/>
          <w:sz w:val="24"/>
          <w:szCs w:val="24"/>
        </w:rPr>
        <w:t xml:space="preserve">yang mempraktikkan kemahiran daya tindak penerimaan tanggungjawab </w:t>
      </w:r>
      <w:r w:rsidR="00762B67">
        <w:rPr>
          <w:rFonts w:ascii="Times New Roman" w:hAnsi="Times New Roman" w:cs="Times New Roman"/>
          <w:sz w:val="24"/>
          <w:szCs w:val="24"/>
        </w:rPr>
        <w:t xml:space="preserve">lebih </w:t>
      </w:r>
      <w:r w:rsidRPr="00005388">
        <w:rPr>
          <w:rFonts w:ascii="Times New Roman" w:hAnsi="Times New Roman" w:cs="Times New Roman"/>
          <w:sz w:val="24"/>
          <w:szCs w:val="24"/>
        </w:rPr>
        <w:t xml:space="preserve">berdikari </w:t>
      </w:r>
      <w:r w:rsidRPr="00005388">
        <w:rPr>
          <w:rFonts w:ascii="Times New Roman" w:hAnsi="Times New Roman" w:cs="Times New Roman"/>
          <w:sz w:val="24"/>
          <w:szCs w:val="24"/>
        </w:rPr>
        <w:t>dalam menjaga anak mereka</w:t>
      </w:r>
      <w:r w:rsidR="001016A6" w:rsidRPr="00005388">
        <w:rPr>
          <w:rFonts w:ascii="Times New Roman" w:hAnsi="Times New Roman" w:cs="Times New Roman"/>
          <w:sz w:val="24"/>
          <w:szCs w:val="24"/>
        </w:rPr>
        <w:t xml:space="preserve"> serta mampu menangani tekanan </w:t>
      </w:r>
      <w:r w:rsidR="005E0CBF" w:rsidRPr="00005388">
        <w:rPr>
          <w:rFonts w:ascii="Times New Roman" w:hAnsi="Times New Roman" w:cs="Times New Roman"/>
          <w:sz w:val="24"/>
          <w:szCs w:val="24"/>
        </w:rPr>
        <w:t xml:space="preserve">penjagaan </w:t>
      </w:r>
      <w:r w:rsidR="001016A6" w:rsidRPr="00005388">
        <w:rPr>
          <w:rFonts w:ascii="Times New Roman" w:hAnsi="Times New Roman" w:cs="Times New Roman"/>
          <w:sz w:val="24"/>
          <w:szCs w:val="24"/>
        </w:rPr>
        <w:t>dengan</w:t>
      </w:r>
      <w:r w:rsidR="005E0CBF" w:rsidRPr="00005388">
        <w:rPr>
          <w:rFonts w:ascii="Times New Roman" w:hAnsi="Times New Roman" w:cs="Times New Roman"/>
          <w:sz w:val="24"/>
          <w:szCs w:val="24"/>
        </w:rPr>
        <w:t xml:space="preserve"> lebih optimistik</w:t>
      </w:r>
      <w:r w:rsidR="00E73D37" w:rsidRPr="00005388">
        <w:rPr>
          <w:rFonts w:ascii="Times New Roman" w:hAnsi="Times New Roman" w:cs="Times New Roman"/>
          <w:sz w:val="24"/>
          <w:szCs w:val="24"/>
        </w:rPr>
        <w:t xml:space="preserve"> walaupun kurang menerima sokon</w:t>
      </w:r>
      <w:r w:rsidR="005E0CBF" w:rsidRPr="00005388">
        <w:rPr>
          <w:rFonts w:ascii="Times New Roman" w:hAnsi="Times New Roman" w:cs="Times New Roman"/>
          <w:sz w:val="24"/>
          <w:szCs w:val="24"/>
        </w:rPr>
        <w:t>gan daripada individu yang signifikan dalam kehidupan mereka</w:t>
      </w:r>
      <w:r w:rsidR="001016A6" w:rsidRPr="00005388">
        <w:rPr>
          <w:rFonts w:ascii="Times New Roman" w:hAnsi="Times New Roman" w:cs="Times New Roman"/>
          <w:sz w:val="24"/>
          <w:szCs w:val="24"/>
        </w:rPr>
        <w:t>.</w:t>
      </w:r>
      <w:r w:rsidR="00AE42DF" w:rsidRPr="00005388">
        <w:rPr>
          <w:rFonts w:ascii="Times New Roman" w:hAnsi="Times New Roman" w:cs="Times New Roman"/>
          <w:sz w:val="24"/>
          <w:szCs w:val="24"/>
        </w:rPr>
        <w:t xml:space="preserve"> </w:t>
      </w:r>
    </w:p>
    <w:p w:rsidR="00C54D75" w:rsidRPr="00005388" w:rsidRDefault="00C54D75" w:rsidP="00762B67">
      <w:pPr>
        <w:spacing w:after="0" w:line="276" w:lineRule="auto"/>
        <w:jc w:val="both"/>
        <w:rPr>
          <w:rFonts w:ascii="Times New Roman" w:hAnsi="Times New Roman" w:cs="Times New Roman"/>
          <w:sz w:val="24"/>
          <w:szCs w:val="24"/>
        </w:rPr>
      </w:pPr>
    </w:p>
    <w:p w:rsidR="0055196F" w:rsidRPr="00005388" w:rsidRDefault="0055196F" w:rsidP="001016A6">
      <w:pPr>
        <w:spacing w:after="0" w:line="276" w:lineRule="auto"/>
        <w:jc w:val="center"/>
        <w:rPr>
          <w:rFonts w:ascii="Times New Roman" w:hAnsi="Times New Roman" w:cs="Times New Roman"/>
          <w:sz w:val="20"/>
          <w:szCs w:val="20"/>
        </w:rPr>
      </w:pPr>
      <w:r w:rsidRPr="00005388">
        <w:rPr>
          <w:rFonts w:ascii="Times New Roman" w:hAnsi="Times New Roman" w:cs="Times New Roman"/>
          <w:sz w:val="20"/>
          <w:szCs w:val="20"/>
        </w:rPr>
        <w:t>STRATEGI DAYA TINDAK PENYELESAIAN MASALAH SECARA TERANCANG</w:t>
      </w:r>
    </w:p>
    <w:p w:rsidR="001016A6" w:rsidRPr="00005388" w:rsidRDefault="001016A6" w:rsidP="001016A6">
      <w:pPr>
        <w:spacing w:after="0" w:line="276" w:lineRule="auto"/>
        <w:jc w:val="both"/>
        <w:rPr>
          <w:rFonts w:ascii="Times New Roman" w:hAnsi="Times New Roman" w:cs="Times New Roman"/>
          <w:sz w:val="24"/>
          <w:szCs w:val="24"/>
        </w:rPr>
      </w:pPr>
    </w:p>
    <w:p w:rsidR="006776AB" w:rsidRPr="00005388" w:rsidRDefault="006776AB" w:rsidP="0055196F">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 xml:space="preserve">Menurut Wood et al. (2007) strategi daya tindak penyelesaian masalah secara terancang memberi peluang kepada ibu bapa </w:t>
      </w:r>
      <w:r w:rsidR="00762B67">
        <w:rPr>
          <w:rFonts w:ascii="Times New Roman" w:hAnsi="Times New Roman" w:cs="Times New Roman"/>
          <w:sz w:val="24"/>
          <w:szCs w:val="24"/>
        </w:rPr>
        <w:t xml:space="preserve">untuk </w:t>
      </w:r>
      <w:r w:rsidR="007036D8" w:rsidRPr="00005388">
        <w:rPr>
          <w:rFonts w:ascii="Times New Roman" w:hAnsi="Times New Roman" w:cs="Times New Roman"/>
          <w:sz w:val="24"/>
          <w:szCs w:val="24"/>
        </w:rPr>
        <w:t xml:space="preserve">menyelesaikan sesuatu </w:t>
      </w:r>
      <w:r w:rsidRPr="00005388">
        <w:rPr>
          <w:rFonts w:ascii="Times New Roman" w:hAnsi="Times New Roman" w:cs="Times New Roman"/>
          <w:sz w:val="24"/>
          <w:szCs w:val="24"/>
        </w:rPr>
        <w:t xml:space="preserve">masalah </w:t>
      </w:r>
      <w:r w:rsidR="007036D8" w:rsidRPr="00005388">
        <w:rPr>
          <w:rFonts w:ascii="Times New Roman" w:hAnsi="Times New Roman" w:cs="Times New Roman"/>
          <w:sz w:val="24"/>
          <w:szCs w:val="24"/>
        </w:rPr>
        <w:t xml:space="preserve">dengan </w:t>
      </w:r>
      <w:r w:rsidRPr="00005388">
        <w:rPr>
          <w:rFonts w:ascii="Times New Roman" w:hAnsi="Times New Roman" w:cs="Times New Roman"/>
          <w:sz w:val="24"/>
          <w:szCs w:val="24"/>
        </w:rPr>
        <w:t xml:space="preserve">menggunakan pendekatan positif </w:t>
      </w:r>
      <w:r w:rsidR="00762B67">
        <w:rPr>
          <w:rFonts w:ascii="Times New Roman" w:hAnsi="Times New Roman" w:cs="Times New Roman"/>
          <w:sz w:val="24"/>
          <w:szCs w:val="24"/>
        </w:rPr>
        <w:t>apabila</w:t>
      </w:r>
      <w:r w:rsidRPr="00005388">
        <w:rPr>
          <w:rFonts w:ascii="Times New Roman" w:hAnsi="Times New Roman" w:cs="Times New Roman"/>
          <w:sz w:val="24"/>
          <w:szCs w:val="24"/>
        </w:rPr>
        <w:t xml:space="preserve"> berada dalam situasi tertekan.</w:t>
      </w:r>
    </w:p>
    <w:p w:rsidR="0055196F" w:rsidRPr="00005388" w:rsidRDefault="006776AB" w:rsidP="007036D8">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 xml:space="preserve">Menerusi sesi temubual yang telah dijalankan </w:t>
      </w:r>
      <w:r w:rsidR="007036D8" w:rsidRPr="00005388">
        <w:rPr>
          <w:rFonts w:ascii="Times New Roman" w:hAnsi="Times New Roman" w:cs="Times New Roman"/>
          <w:sz w:val="24"/>
          <w:szCs w:val="24"/>
        </w:rPr>
        <w:t xml:space="preserve">Selvi menjelaskan bahawa dia </w:t>
      </w:r>
      <w:r w:rsidR="0055196F" w:rsidRPr="00005388">
        <w:rPr>
          <w:rFonts w:ascii="Times New Roman" w:hAnsi="Times New Roman" w:cs="Times New Roman"/>
          <w:sz w:val="24"/>
          <w:szCs w:val="24"/>
        </w:rPr>
        <w:t xml:space="preserve">mempunyai perancangan untuk membawa anaknya ke India bagi </w:t>
      </w:r>
      <w:r w:rsidRPr="00005388">
        <w:rPr>
          <w:rFonts w:ascii="Times New Roman" w:hAnsi="Times New Roman" w:cs="Times New Roman"/>
          <w:sz w:val="24"/>
          <w:szCs w:val="24"/>
        </w:rPr>
        <w:t xml:space="preserve">mendapatkan </w:t>
      </w:r>
      <w:r w:rsidR="007036D8" w:rsidRPr="00005388">
        <w:rPr>
          <w:rFonts w:ascii="Times New Roman" w:hAnsi="Times New Roman" w:cs="Times New Roman"/>
          <w:sz w:val="24"/>
          <w:szCs w:val="24"/>
        </w:rPr>
        <w:t xml:space="preserve">rawatan lanjut disana. Informan juga berasa </w:t>
      </w:r>
      <w:r w:rsidR="0055196F" w:rsidRPr="00005388">
        <w:rPr>
          <w:rFonts w:ascii="Times New Roman" w:hAnsi="Times New Roman" w:cs="Times New Roman"/>
          <w:sz w:val="24"/>
          <w:szCs w:val="24"/>
        </w:rPr>
        <w:t>yakin</w:t>
      </w:r>
      <w:r w:rsidR="007036D8" w:rsidRPr="00005388">
        <w:rPr>
          <w:rFonts w:ascii="Times New Roman" w:hAnsi="Times New Roman" w:cs="Times New Roman"/>
          <w:sz w:val="24"/>
          <w:szCs w:val="24"/>
        </w:rPr>
        <w:t xml:space="preserve"> serta percaya </w:t>
      </w:r>
      <w:r w:rsidR="0055196F" w:rsidRPr="00005388">
        <w:rPr>
          <w:rFonts w:ascii="Times New Roman" w:hAnsi="Times New Roman" w:cs="Times New Roman"/>
          <w:sz w:val="24"/>
          <w:szCs w:val="24"/>
        </w:rPr>
        <w:t>bahawa anaknya mampu berjalan seperti kanak-kanak normal yang lain:</w:t>
      </w:r>
    </w:p>
    <w:p w:rsidR="006776AB" w:rsidRPr="00005388" w:rsidRDefault="006776AB" w:rsidP="006776AB">
      <w:pPr>
        <w:pStyle w:val="Default"/>
        <w:spacing w:line="276" w:lineRule="auto"/>
        <w:ind w:right="48"/>
        <w:jc w:val="both"/>
        <w:rPr>
          <w:color w:val="auto"/>
        </w:rPr>
      </w:pPr>
    </w:p>
    <w:p w:rsidR="0055196F" w:rsidRPr="00005388" w:rsidRDefault="0055196F" w:rsidP="006776AB">
      <w:pPr>
        <w:pStyle w:val="Default"/>
        <w:spacing w:line="276" w:lineRule="auto"/>
        <w:ind w:right="48"/>
        <w:jc w:val="both"/>
        <w:rPr>
          <w:color w:val="auto"/>
        </w:rPr>
      </w:pPr>
      <w:r w:rsidRPr="00005388">
        <w:rPr>
          <w:i/>
          <w:iCs/>
          <w:color w:val="auto"/>
        </w:rPr>
        <w:t>“</w:t>
      </w:r>
      <w:r w:rsidRPr="00005388">
        <w:rPr>
          <w:i/>
          <w:color w:val="auto"/>
        </w:rPr>
        <w:t>Saya tahu dia</w:t>
      </w:r>
      <w:r w:rsidR="00D75E43" w:rsidRPr="00005388">
        <w:rPr>
          <w:i/>
          <w:color w:val="auto"/>
        </w:rPr>
        <w:t xml:space="preserve"> boleh jalan. </w:t>
      </w:r>
      <w:r w:rsidR="000B229A">
        <w:rPr>
          <w:i/>
          <w:color w:val="auto"/>
        </w:rPr>
        <w:t xml:space="preserve">Kena bagi banyak exercise. Kaki dia keras dekat sini (menunjukkan bahagian lutut). </w:t>
      </w:r>
      <w:r w:rsidR="00D75E43" w:rsidRPr="00005388">
        <w:rPr>
          <w:i/>
          <w:color w:val="auto"/>
        </w:rPr>
        <w:t xml:space="preserve">Sekarang pun </w:t>
      </w:r>
      <w:r w:rsidRPr="00005388">
        <w:rPr>
          <w:i/>
          <w:color w:val="auto"/>
        </w:rPr>
        <w:t xml:space="preserve">planning </w:t>
      </w:r>
      <w:r w:rsidR="000B229A">
        <w:rPr>
          <w:i/>
          <w:color w:val="auto"/>
        </w:rPr>
        <w:t xml:space="preserve">nak bawak dia </w:t>
      </w:r>
      <w:r w:rsidR="007036D8" w:rsidRPr="00005388">
        <w:rPr>
          <w:i/>
          <w:color w:val="auto"/>
        </w:rPr>
        <w:t xml:space="preserve">pergi </w:t>
      </w:r>
      <w:r w:rsidRPr="00005388">
        <w:rPr>
          <w:i/>
          <w:color w:val="auto"/>
        </w:rPr>
        <w:t>India</w:t>
      </w:r>
      <w:r w:rsidR="008A6843" w:rsidRPr="00005388">
        <w:rPr>
          <w:i/>
          <w:color w:val="auto"/>
        </w:rPr>
        <w:t xml:space="preserve"> laa</w:t>
      </w:r>
      <w:r w:rsidRPr="00005388">
        <w:rPr>
          <w:i/>
          <w:color w:val="auto"/>
        </w:rPr>
        <w:t xml:space="preserve">. </w:t>
      </w:r>
      <w:r w:rsidR="006776AB" w:rsidRPr="00005388">
        <w:rPr>
          <w:i/>
          <w:color w:val="auto"/>
        </w:rPr>
        <w:t>Hmmm, c</w:t>
      </w:r>
      <w:r w:rsidRPr="00005388">
        <w:rPr>
          <w:i/>
          <w:color w:val="auto"/>
        </w:rPr>
        <w:t>uma kena duit cukup</w:t>
      </w:r>
      <w:r w:rsidR="000B229A">
        <w:rPr>
          <w:i/>
          <w:color w:val="auto"/>
        </w:rPr>
        <w:t>. Satu lagi anak tengah belajar. Kalau ada duit banyak ok, anytime boleh bawak pergi India</w:t>
      </w:r>
      <w:r w:rsidRPr="00005388">
        <w:rPr>
          <w:i/>
          <w:color w:val="auto"/>
        </w:rPr>
        <w:t>”</w:t>
      </w:r>
      <w:r w:rsidRPr="00005388">
        <w:rPr>
          <w:color w:val="auto"/>
        </w:rPr>
        <w:t xml:space="preserve">. </w:t>
      </w:r>
    </w:p>
    <w:p w:rsidR="0055196F" w:rsidRPr="00005388" w:rsidRDefault="0055196F" w:rsidP="0055196F">
      <w:pPr>
        <w:spacing w:after="0" w:line="276" w:lineRule="auto"/>
        <w:jc w:val="both"/>
        <w:rPr>
          <w:rFonts w:ascii="Times New Roman" w:hAnsi="Times New Roman" w:cs="Times New Roman"/>
          <w:sz w:val="24"/>
          <w:szCs w:val="24"/>
        </w:rPr>
      </w:pPr>
    </w:p>
    <w:p w:rsidR="0055196F" w:rsidRPr="00005388" w:rsidRDefault="008A6843" w:rsidP="00D75E43">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 xml:space="preserve">Walaupun Selvi </w:t>
      </w:r>
      <w:r w:rsidR="00D75E43" w:rsidRPr="00005388">
        <w:rPr>
          <w:rFonts w:ascii="Times New Roman" w:hAnsi="Times New Roman" w:cs="Times New Roman"/>
          <w:sz w:val="24"/>
          <w:szCs w:val="24"/>
        </w:rPr>
        <w:t xml:space="preserve">mempunyai tanggungjawab yang berat untuk menjaga anaknya </w:t>
      </w:r>
      <w:r w:rsidR="00B314AE">
        <w:rPr>
          <w:rFonts w:ascii="Times New Roman" w:hAnsi="Times New Roman" w:cs="Times New Roman"/>
          <w:sz w:val="24"/>
          <w:szCs w:val="24"/>
        </w:rPr>
        <w:t xml:space="preserve">yang kurang sihat </w:t>
      </w:r>
      <w:r w:rsidR="00D75E43" w:rsidRPr="00005388">
        <w:rPr>
          <w:rFonts w:ascii="Times New Roman" w:hAnsi="Times New Roman" w:cs="Times New Roman"/>
          <w:sz w:val="24"/>
          <w:szCs w:val="24"/>
        </w:rPr>
        <w:t xml:space="preserve">namun dia masih menunjukkan kesungguhan untuk memulihkan keadaan anak lelakinya. </w:t>
      </w:r>
      <w:r w:rsidRPr="00005388">
        <w:rPr>
          <w:rFonts w:ascii="Times New Roman" w:hAnsi="Times New Roman" w:cs="Times New Roman"/>
          <w:sz w:val="24"/>
          <w:szCs w:val="24"/>
        </w:rPr>
        <w:t xml:space="preserve">Informan </w:t>
      </w:r>
      <w:r w:rsidR="0055196F" w:rsidRPr="00005388">
        <w:rPr>
          <w:rFonts w:ascii="Times New Roman" w:hAnsi="Times New Roman" w:cs="Times New Roman"/>
          <w:sz w:val="24"/>
          <w:szCs w:val="24"/>
        </w:rPr>
        <w:t>juga menyatakan bahawa dia selalu melatih anaknya di rumah serta giat mencari kaedah-kaedah ba</w:t>
      </w:r>
      <w:r w:rsidR="00D75E43" w:rsidRPr="00005388">
        <w:rPr>
          <w:rFonts w:ascii="Times New Roman" w:hAnsi="Times New Roman" w:cs="Times New Roman"/>
          <w:sz w:val="24"/>
          <w:szCs w:val="24"/>
        </w:rPr>
        <w:t xml:space="preserve">haru bagi </w:t>
      </w:r>
      <w:r w:rsidR="0055196F" w:rsidRPr="00005388">
        <w:rPr>
          <w:rFonts w:ascii="Times New Roman" w:hAnsi="Times New Roman" w:cs="Times New Roman"/>
          <w:sz w:val="24"/>
          <w:szCs w:val="24"/>
        </w:rPr>
        <w:t>membantu anaknya untuk berjalan:</w:t>
      </w:r>
    </w:p>
    <w:p w:rsidR="0055196F" w:rsidRPr="00005388" w:rsidRDefault="0055196F" w:rsidP="0055196F">
      <w:pPr>
        <w:spacing w:after="0" w:line="276" w:lineRule="auto"/>
        <w:ind w:left="851" w:right="1088"/>
        <w:jc w:val="both"/>
        <w:rPr>
          <w:rFonts w:ascii="Times New Roman" w:hAnsi="Times New Roman" w:cs="Times New Roman"/>
          <w:i/>
          <w:iCs/>
          <w:sz w:val="24"/>
          <w:szCs w:val="24"/>
        </w:rPr>
      </w:pPr>
    </w:p>
    <w:p w:rsidR="0055196F" w:rsidRPr="00005388" w:rsidRDefault="0055196F" w:rsidP="008A6843">
      <w:pPr>
        <w:spacing w:after="0" w:line="276" w:lineRule="auto"/>
        <w:ind w:right="-94"/>
        <w:jc w:val="both"/>
        <w:rPr>
          <w:rFonts w:ascii="Times New Roman" w:hAnsi="Times New Roman" w:cs="Times New Roman"/>
          <w:i/>
          <w:sz w:val="24"/>
          <w:szCs w:val="24"/>
        </w:rPr>
      </w:pPr>
      <w:r w:rsidRPr="00005388">
        <w:rPr>
          <w:rFonts w:ascii="Times New Roman" w:hAnsi="Times New Roman" w:cs="Times New Roman"/>
          <w:i/>
          <w:iCs/>
          <w:sz w:val="24"/>
          <w:szCs w:val="24"/>
        </w:rPr>
        <w:lastRenderedPageBreak/>
        <w:t>“</w:t>
      </w:r>
      <w:r w:rsidR="008A6843" w:rsidRPr="00005388">
        <w:rPr>
          <w:rFonts w:ascii="Times New Roman" w:hAnsi="Times New Roman" w:cs="Times New Roman"/>
          <w:i/>
          <w:sz w:val="24"/>
          <w:szCs w:val="24"/>
        </w:rPr>
        <w:t xml:space="preserve">Saya </w:t>
      </w:r>
      <w:r w:rsidRPr="00005388">
        <w:rPr>
          <w:rFonts w:ascii="Times New Roman" w:hAnsi="Times New Roman" w:cs="Times New Roman"/>
          <w:i/>
          <w:sz w:val="24"/>
          <w:szCs w:val="24"/>
        </w:rPr>
        <w:t>cari jalan</w:t>
      </w:r>
      <w:r w:rsidR="00D75E43" w:rsidRPr="00005388">
        <w:rPr>
          <w:rFonts w:ascii="Times New Roman" w:hAnsi="Times New Roman" w:cs="Times New Roman"/>
          <w:i/>
          <w:sz w:val="24"/>
          <w:szCs w:val="24"/>
        </w:rPr>
        <w:t xml:space="preserve">, </w:t>
      </w:r>
      <w:proofErr w:type="gramStart"/>
      <w:r w:rsidR="000B229A">
        <w:rPr>
          <w:rFonts w:ascii="Times New Roman" w:hAnsi="Times New Roman" w:cs="Times New Roman"/>
          <w:i/>
          <w:sz w:val="24"/>
          <w:szCs w:val="24"/>
        </w:rPr>
        <w:t>tanya</w:t>
      </w:r>
      <w:proofErr w:type="gramEnd"/>
      <w:r w:rsidR="000B229A">
        <w:rPr>
          <w:rFonts w:ascii="Times New Roman" w:hAnsi="Times New Roman" w:cs="Times New Roman"/>
          <w:i/>
          <w:sz w:val="24"/>
          <w:szCs w:val="24"/>
        </w:rPr>
        <w:t xml:space="preserve"> sama cikgu dekat sini </w:t>
      </w:r>
      <w:r w:rsidR="00D75E43" w:rsidRPr="00005388">
        <w:rPr>
          <w:rFonts w:ascii="Times New Roman" w:hAnsi="Times New Roman" w:cs="Times New Roman"/>
          <w:i/>
          <w:sz w:val="24"/>
          <w:szCs w:val="24"/>
        </w:rPr>
        <w:t xml:space="preserve">macam mana </w:t>
      </w:r>
      <w:r w:rsidRPr="00005388">
        <w:rPr>
          <w:rFonts w:ascii="Times New Roman" w:hAnsi="Times New Roman" w:cs="Times New Roman"/>
          <w:i/>
          <w:sz w:val="24"/>
          <w:szCs w:val="24"/>
        </w:rPr>
        <w:t>ajar dia jalan. Dekat rumah,</w:t>
      </w:r>
      <w:r w:rsidR="008A6843" w:rsidRPr="00005388">
        <w:rPr>
          <w:rFonts w:ascii="Times New Roman" w:hAnsi="Times New Roman" w:cs="Times New Roman"/>
          <w:i/>
          <w:sz w:val="24"/>
          <w:szCs w:val="24"/>
        </w:rPr>
        <w:t xml:space="preserve"> saya </w:t>
      </w:r>
      <w:r w:rsidR="00D75E43" w:rsidRPr="00005388">
        <w:rPr>
          <w:rFonts w:ascii="Times New Roman" w:hAnsi="Times New Roman" w:cs="Times New Roman"/>
          <w:i/>
          <w:sz w:val="24"/>
          <w:szCs w:val="24"/>
        </w:rPr>
        <w:t xml:space="preserve">tak kasi </w:t>
      </w:r>
      <w:r w:rsidRPr="00005388">
        <w:rPr>
          <w:rFonts w:ascii="Times New Roman" w:hAnsi="Times New Roman" w:cs="Times New Roman"/>
          <w:i/>
          <w:sz w:val="24"/>
          <w:szCs w:val="24"/>
        </w:rPr>
        <w:t>guna wheelchair</w:t>
      </w:r>
      <w:r w:rsidR="000463B0" w:rsidRPr="00005388">
        <w:rPr>
          <w:rFonts w:ascii="Times New Roman" w:hAnsi="Times New Roman" w:cs="Times New Roman"/>
          <w:i/>
          <w:sz w:val="24"/>
          <w:szCs w:val="24"/>
        </w:rPr>
        <w:t>. Saya bagi jalan guna walker</w:t>
      </w:r>
      <w:r w:rsidR="000B229A">
        <w:rPr>
          <w:rFonts w:ascii="Times New Roman" w:hAnsi="Times New Roman" w:cs="Times New Roman"/>
          <w:i/>
          <w:sz w:val="24"/>
          <w:szCs w:val="24"/>
        </w:rPr>
        <w:t xml:space="preserve">. Kalau banyak duduk nak jalan </w:t>
      </w:r>
      <w:proofErr w:type="gramStart"/>
      <w:r w:rsidR="000B229A">
        <w:rPr>
          <w:rFonts w:ascii="Times New Roman" w:hAnsi="Times New Roman" w:cs="Times New Roman"/>
          <w:i/>
          <w:sz w:val="24"/>
          <w:szCs w:val="24"/>
        </w:rPr>
        <w:t>susah</w:t>
      </w:r>
      <w:proofErr w:type="gramEnd"/>
      <w:r w:rsidR="000B229A">
        <w:rPr>
          <w:rFonts w:ascii="Times New Roman" w:hAnsi="Times New Roman" w:cs="Times New Roman"/>
          <w:i/>
          <w:sz w:val="24"/>
          <w:szCs w:val="24"/>
        </w:rPr>
        <w:t>. Takut dia jadi malas mahu jalan</w:t>
      </w:r>
      <w:r w:rsidR="00D75E43" w:rsidRPr="00005388">
        <w:rPr>
          <w:rFonts w:ascii="Times New Roman" w:hAnsi="Times New Roman" w:cs="Times New Roman"/>
          <w:i/>
          <w:sz w:val="24"/>
          <w:szCs w:val="24"/>
        </w:rPr>
        <w:t>”.</w:t>
      </w:r>
    </w:p>
    <w:p w:rsidR="0055196F" w:rsidRPr="00005388" w:rsidRDefault="0055196F" w:rsidP="0055196F">
      <w:pPr>
        <w:spacing w:after="0" w:line="276" w:lineRule="auto"/>
        <w:ind w:left="851" w:right="1088"/>
        <w:jc w:val="both"/>
      </w:pPr>
    </w:p>
    <w:p w:rsidR="0055196F" w:rsidRPr="00005388" w:rsidRDefault="0055196F" w:rsidP="0055196F">
      <w:pPr>
        <w:pStyle w:val="Default"/>
        <w:spacing w:line="276" w:lineRule="auto"/>
        <w:ind w:firstLine="720"/>
        <w:jc w:val="both"/>
        <w:rPr>
          <w:color w:val="auto"/>
        </w:rPr>
      </w:pPr>
      <w:r w:rsidRPr="00005388">
        <w:rPr>
          <w:color w:val="auto"/>
        </w:rPr>
        <w:t xml:space="preserve">Sikap </w:t>
      </w:r>
      <w:r w:rsidR="008A6843" w:rsidRPr="00005388">
        <w:rPr>
          <w:color w:val="auto"/>
        </w:rPr>
        <w:t xml:space="preserve">dan semangat yang </w:t>
      </w:r>
      <w:proofErr w:type="gramStart"/>
      <w:r w:rsidR="008A6843" w:rsidRPr="00005388">
        <w:rPr>
          <w:color w:val="auto"/>
        </w:rPr>
        <w:t>sama</w:t>
      </w:r>
      <w:proofErr w:type="gramEnd"/>
      <w:r w:rsidR="008A6843" w:rsidRPr="00005388">
        <w:rPr>
          <w:color w:val="auto"/>
        </w:rPr>
        <w:t xml:space="preserve"> turut dipamerkan </w:t>
      </w:r>
      <w:r w:rsidRPr="00005388">
        <w:rPr>
          <w:color w:val="auto"/>
        </w:rPr>
        <w:t xml:space="preserve">oleh Imam yang menyatakan bahawa dia sentiasa berusaha untuk mengubati </w:t>
      </w:r>
      <w:r w:rsidR="00D75E43" w:rsidRPr="00005388">
        <w:rPr>
          <w:color w:val="auto"/>
        </w:rPr>
        <w:t xml:space="preserve">keadaan </w:t>
      </w:r>
      <w:r w:rsidRPr="00005388">
        <w:rPr>
          <w:color w:val="auto"/>
        </w:rPr>
        <w:t>anaknya serta tidak pernah berputus asa untuk mencari kaedah atau pendekatan ba</w:t>
      </w:r>
      <w:r w:rsidR="00D75E43" w:rsidRPr="00005388">
        <w:rPr>
          <w:color w:val="auto"/>
        </w:rPr>
        <w:t>ha</w:t>
      </w:r>
      <w:r w:rsidRPr="00005388">
        <w:rPr>
          <w:color w:val="auto"/>
        </w:rPr>
        <w:t xml:space="preserve">ru untuk mengubati keadaan anaknya. </w:t>
      </w:r>
    </w:p>
    <w:p w:rsidR="0055196F" w:rsidRPr="00005388" w:rsidRDefault="0055196F" w:rsidP="0055196F">
      <w:pPr>
        <w:pStyle w:val="Default"/>
        <w:spacing w:line="276" w:lineRule="auto"/>
        <w:jc w:val="both"/>
        <w:rPr>
          <w:color w:val="auto"/>
        </w:rPr>
      </w:pPr>
    </w:p>
    <w:p w:rsidR="0055196F" w:rsidRPr="00005388" w:rsidRDefault="0055196F" w:rsidP="008A6843">
      <w:pPr>
        <w:spacing w:after="0" w:line="276" w:lineRule="auto"/>
        <w:ind w:right="-94"/>
        <w:jc w:val="both"/>
        <w:rPr>
          <w:rFonts w:ascii="Times New Roman" w:hAnsi="Times New Roman" w:cs="Times New Roman"/>
          <w:sz w:val="24"/>
          <w:szCs w:val="24"/>
        </w:rPr>
      </w:pPr>
      <w:r w:rsidRPr="00005388">
        <w:rPr>
          <w:rFonts w:ascii="Times New Roman" w:hAnsi="Times New Roman" w:cs="Times New Roman"/>
          <w:i/>
          <w:iCs/>
          <w:sz w:val="24"/>
          <w:szCs w:val="24"/>
        </w:rPr>
        <w:t>“</w:t>
      </w:r>
      <w:r w:rsidRPr="00005388">
        <w:rPr>
          <w:rFonts w:ascii="Times New Roman" w:hAnsi="Times New Roman" w:cs="Times New Roman"/>
          <w:i/>
          <w:sz w:val="24"/>
          <w:szCs w:val="24"/>
        </w:rPr>
        <w:t>Kita kat mana orang bagi tahu, kat situ ok,</w:t>
      </w:r>
      <w:r w:rsidR="008A6843" w:rsidRPr="00005388">
        <w:rPr>
          <w:rFonts w:ascii="Times New Roman" w:hAnsi="Times New Roman" w:cs="Times New Roman"/>
          <w:i/>
          <w:sz w:val="24"/>
          <w:szCs w:val="24"/>
        </w:rPr>
        <w:t xml:space="preserve"> kat sini ok. Saya memang </w:t>
      </w:r>
      <w:proofErr w:type="gramStart"/>
      <w:r w:rsidR="008A6843" w:rsidRPr="00005388">
        <w:rPr>
          <w:rFonts w:ascii="Times New Roman" w:hAnsi="Times New Roman" w:cs="Times New Roman"/>
          <w:i/>
          <w:sz w:val="24"/>
          <w:szCs w:val="24"/>
        </w:rPr>
        <w:t>cuba</w:t>
      </w:r>
      <w:proofErr w:type="gramEnd"/>
      <w:r w:rsidR="008A6843" w:rsidRPr="00005388">
        <w:rPr>
          <w:rFonts w:ascii="Times New Roman" w:hAnsi="Times New Roman" w:cs="Times New Roman"/>
          <w:i/>
          <w:sz w:val="24"/>
          <w:szCs w:val="24"/>
        </w:rPr>
        <w:t>. Mmmm, s</w:t>
      </w:r>
      <w:r w:rsidRPr="00005388">
        <w:rPr>
          <w:rFonts w:ascii="Times New Roman" w:hAnsi="Times New Roman" w:cs="Times New Roman"/>
          <w:i/>
          <w:sz w:val="24"/>
          <w:szCs w:val="24"/>
        </w:rPr>
        <w:t>aya tak putus asa. Husband saya</w:t>
      </w:r>
      <w:r w:rsidR="008A6843" w:rsidRPr="00005388">
        <w:rPr>
          <w:rFonts w:ascii="Times New Roman" w:hAnsi="Times New Roman" w:cs="Times New Roman"/>
          <w:i/>
          <w:sz w:val="24"/>
          <w:szCs w:val="24"/>
        </w:rPr>
        <w:t xml:space="preserve"> pun, dia rajin bawak anak </w:t>
      </w:r>
      <w:r w:rsidRPr="00005388">
        <w:rPr>
          <w:rFonts w:ascii="Times New Roman" w:hAnsi="Times New Roman" w:cs="Times New Roman"/>
          <w:i/>
          <w:sz w:val="24"/>
          <w:szCs w:val="24"/>
        </w:rPr>
        <w:t>pi (pergi) berubat. Kita orang sampai pi (pergi) Pasir Gudang nak buat</w:t>
      </w:r>
      <w:r w:rsidR="008A6843" w:rsidRPr="00005388">
        <w:rPr>
          <w:rFonts w:ascii="Times New Roman" w:hAnsi="Times New Roman" w:cs="Times New Roman"/>
          <w:i/>
          <w:sz w:val="24"/>
          <w:szCs w:val="24"/>
        </w:rPr>
        <w:t xml:space="preserve"> rawatan tradisional kat </w:t>
      </w:r>
      <w:proofErr w:type="gramStart"/>
      <w:r w:rsidR="008A6843" w:rsidRPr="00005388">
        <w:rPr>
          <w:rFonts w:ascii="Times New Roman" w:hAnsi="Times New Roman" w:cs="Times New Roman"/>
          <w:i/>
          <w:sz w:val="24"/>
          <w:szCs w:val="24"/>
        </w:rPr>
        <w:t>sana</w:t>
      </w:r>
      <w:proofErr w:type="gramEnd"/>
      <w:r w:rsidR="008A6843" w:rsidRPr="00005388">
        <w:rPr>
          <w:rFonts w:ascii="Times New Roman" w:hAnsi="Times New Roman" w:cs="Times New Roman"/>
          <w:i/>
          <w:sz w:val="24"/>
          <w:szCs w:val="24"/>
        </w:rPr>
        <w:t>. Lepas itu</w:t>
      </w:r>
      <w:r w:rsidR="00D75E43" w:rsidRPr="00005388">
        <w:rPr>
          <w:rFonts w:ascii="Times New Roman" w:hAnsi="Times New Roman" w:cs="Times New Roman"/>
          <w:i/>
          <w:sz w:val="24"/>
          <w:szCs w:val="24"/>
        </w:rPr>
        <w:t>,</w:t>
      </w:r>
      <w:r w:rsidR="008A6843" w:rsidRPr="00005388">
        <w:rPr>
          <w:rFonts w:ascii="Times New Roman" w:hAnsi="Times New Roman" w:cs="Times New Roman"/>
          <w:i/>
          <w:sz w:val="24"/>
          <w:szCs w:val="24"/>
        </w:rPr>
        <w:t xml:space="preserve"> </w:t>
      </w:r>
      <w:r w:rsidRPr="00005388">
        <w:rPr>
          <w:rFonts w:ascii="Times New Roman" w:hAnsi="Times New Roman" w:cs="Times New Roman"/>
          <w:i/>
          <w:sz w:val="24"/>
          <w:szCs w:val="24"/>
        </w:rPr>
        <w:t xml:space="preserve">at KL pun kita orang ada </w:t>
      </w:r>
      <w:proofErr w:type="gramStart"/>
      <w:r w:rsidRPr="00005388">
        <w:rPr>
          <w:rFonts w:ascii="Times New Roman" w:hAnsi="Times New Roman" w:cs="Times New Roman"/>
          <w:i/>
          <w:sz w:val="24"/>
          <w:szCs w:val="24"/>
        </w:rPr>
        <w:t>cuba</w:t>
      </w:r>
      <w:proofErr w:type="gramEnd"/>
      <w:r w:rsidRPr="00005388">
        <w:rPr>
          <w:rFonts w:ascii="Times New Roman" w:hAnsi="Times New Roman" w:cs="Times New Roman"/>
          <w:i/>
          <w:sz w:val="24"/>
          <w:szCs w:val="24"/>
        </w:rPr>
        <w:t xml:space="preserve">, </w:t>
      </w:r>
      <w:r w:rsidR="008A6843" w:rsidRPr="00005388">
        <w:rPr>
          <w:rFonts w:ascii="Times New Roman" w:hAnsi="Times New Roman" w:cs="Times New Roman"/>
          <w:i/>
          <w:sz w:val="24"/>
          <w:szCs w:val="24"/>
        </w:rPr>
        <w:t xml:space="preserve">arrr kita </w:t>
      </w:r>
      <w:r w:rsidRPr="00005388">
        <w:rPr>
          <w:rFonts w:ascii="Times New Roman" w:hAnsi="Times New Roman" w:cs="Times New Roman"/>
          <w:i/>
          <w:sz w:val="24"/>
          <w:szCs w:val="24"/>
        </w:rPr>
        <w:t>tinggal sana dua bulan le</w:t>
      </w:r>
      <w:r w:rsidR="008A6843" w:rsidRPr="00005388">
        <w:rPr>
          <w:rFonts w:ascii="Times New Roman" w:hAnsi="Times New Roman" w:cs="Times New Roman"/>
          <w:i/>
          <w:sz w:val="24"/>
          <w:szCs w:val="24"/>
        </w:rPr>
        <w:t>bih nak bawak anak urut</w:t>
      </w:r>
      <w:r w:rsidRPr="00005388">
        <w:rPr>
          <w:rFonts w:ascii="Times New Roman" w:hAnsi="Times New Roman" w:cs="Times New Roman"/>
          <w:i/>
          <w:sz w:val="24"/>
          <w:szCs w:val="24"/>
        </w:rPr>
        <w:t>. Memang cuba, cuba, cuba and then saya</w:t>
      </w:r>
      <w:r w:rsidR="008A6843" w:rsidRPr="00005388">
        <w:rPr>
          <w:rFonts w:ascii="Times New Roman" w:hAnsi="Times New Roman" w:cs="Times New Roman"/>
          <w:i/>
          <w:sz w:val="24"/>
          <w:szCs w:val="24"/>
        </w:rPr>
        <w:t xml:space="preserve"> macam tak pernah putus asa laa</w:t>
      </w:r>
      <w:r w:rsidRPr="00005388">
        <w:rPr>
          <w:rFonts w:ascii="Times New Roman" w:hAnsi="Times New Roman" w:cs="Times New Roman"/>
          <w:i/>
          <w:sz w:val="24"/>
          <w:szCs w:val="24"/>
        </w:rPr>
        <w:t>”</w:t>
      </w:r>
      <w:r w:rsidRPr="00005388">
        <w:rPr>
          <w:rFonts w:ascii="Times New Roman" w:hAnsi="Times New Roman" w:cs="Times New Roman"/>
          <w:sz w:val="24"/>
          <w:szCs w:val="24"/>
        </w:rPr>
        <w:t>.</w:t>
      </w:r>
    </w:p>
    <w:p w:rsidR="0055196F" w:rsidRPr="00005388" w:rsidRDefault="0055196F" w:rsidP="0055196F">
      <w:pPr>
        <w:spacing w:after="0" w:line="276" w:lineRule="auto"/>
        <w:ind w:right="48"/>
        <w:jc w:val="both"/>
        <w:rPr>
          <w:rFonts w:ascii="Times New Roman" w:hAnsi="Times New Roman" w:cs="Times New Roman"/>
          <w:i/>
          <w:iCs/>
          <w:sz w:val="24"/>
          <w:szCs w:val="24"/>
        </w:rPr>
      </w:pPr>
    </w:p>
    <w:p w:rsidR="00BD1FD8" w:rsidRPr="00005388" w:rsidRDefault="008A6843" w:rsidP="00BD7542">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 xml:space="preserve">Dapatan kajian </w:t>
      </w:r>
      <w:r w:rsidR="00B314AE">
        <w:rPr>
          <w:rFonts w:ascii="Times New Roman" w:hAnsi="Times New Roman" w:cs="Times New Roman"/>
          <w:sz w:val="24"/>
          <w:szCs w:val="24"/>
        </w:rPr>
        <w:t xml:space="preserve">ini </w:t>
      </w:r>
      <w:r w:rsidRPr="00005388">
        <w:rPr>
          <w:rFonts w:ascii="Times New Roman" w:hAnsi="Times New Roman" w:cs="Times New Roman"/>
          <w:sz w:val="24"/>
          <w:szCs w:val="24"/>
        </w:rPr>
        <w:t xml:space="preserve">jelas menunjukkan bahawa golongan </w:t>
      </w:r>
      <w:r w:rsidR="0055196F" w:rsidRPr="00005388">
        <w:rPr>
          <w:rFonts w:ascii="Times New Roman" w:hAnsi="Times New Roman" w:cs="Times New Roman"/>
          <w:sz w:val="24"/>
          <w:szCs w:val="24"/>
        </w:rPr>
        <w:t xml:space="preserve">ibu yang mempraktikkan strategi daya tindak penyelesaian masalah secara terancang </w:t>
      </w:r>
      <w:r w:rsidR="00E91A9E" w:rsidRPr="00005388">
        <w:rPr>
          <w:rFonts w:ascii="Times New Roman" w:hAnsi="Times New Roman" w:cs="Times New Roman"/>
          <w:sz w:val="24"/>
          <w:szCs w:val="24"/>
        </w:rPr>
        <w:t xml:space="preserve">melihat tekanan dan </w:t>
      </w:r>
      <w:r w:rsidR="0055196F" w:rsidRPr="00005388">
        <w:rPr>
          <w:rFonts w:ascii="Times New Roman" w:hAnsi="Times New Roman" w:cs="Times New Roman"/>
          <w:sz w:val="24"/>
          <w:szCs w:val="24"/>
        </w:rPr>
        <w:t xml:space="preserve">krisis </w:t>
      </w:r>
      <w:r w:rsidR="00E91A9E" w:rsidRPr="00005388">
        <w:rPr>
          <w:rFonts w:ascii="Times New Roman" w:hAnsi="Times New Roman" w:cs="Times New Roman"/>
          <w:sz w:val="24"/>
          <w:szCs w:val="24"/>
        </w:rPr>
        <w:t xml:space="preserve">dalam kehidupan mereka </w:t>
      </w:r>
      <w:r w:rsidR="0055196F" w:rsidRPr="00005388">
        <w:rPr>
          <w:rFonts w:ascii="Times New Roman" w:hAnsi="Times New Roman" w:cs="Times New Roman"/>
          <w:sz w:val="24"/>
          <w:szCs w:val="24"/>
        </w:rPr>
        <w:t>dari sudut positif</w:t>
      </w:r>
      <w:r w:rsidR="00E91A9E" w:rsidRPr="00005388">
        <w:rPr>
          <w:rFonts w:ascii="Times New Roman" w:hAnsi="Times New Roman" w:cs="Times New Roman"/>
          <w:sz w:val="24"/>
          <w:szCs w:val="24"/>
        </w:rPr>
        <w:t xml:space="preserve"> serta mempamerkan sikap tidak berputus asa </w:t>
      </w:r>
      <w:r w:rsidR="00B314AE">
        <w:rPr>
          <w:rFonts w:ascii="Times New Roman" w:hAnsi="Times New Roman" w:cs="Times New Roman"/>
          <w:sz w:val="24"/>
          <w:szCs w:val="24"/>
        </w:rPr>
        <w:t xml:space="preserve">dalam </w:t>
      </w:r>
      <w:r w:rsidR="00E91A9E" w:rsidRPr="00005388">
        <w:rPr>
          <w:rFonts w:ascii="Times New Roman" w:hAnsi="Times New Roman" w:cs="Times New Roman"/>
          <w:sz w:val="24"/>
          <w:szCs w:val="24"/>
        </w:rPr>
        <w:t xml:space="preserve">mengubati </w:t>
      </w:r>
      <w:r w:rsidR="00B314AE">
        <w:rPr>
          <w:rFonts w:ascii="Times New Roman" w:hAnsi="Times New Roman" w:cs="Times New Roman"/>
          <w:sz w:val="24"/>
          <w:szCs w:val="24"/>
        </w:rPr>
        <w:t xml:space="preserve">keadaan </w:t>
      </w:r>
      <w:r w:rsidR="00E91A9E" w:rsidRPr="00005388">
        <w:rPr>
          <w:rFonts w:ascii="Times New Roman" w:hAnsi="Times New Roman" w:cs="Times New Roman"/>
          <w:sz w:val="24"/>
          <w:szCs w:val="24"/>
        </w:rPr>
        <w:t>anak mereka. D</w:t>
      </w:r>
      <w:r w:rsidR="00D75E43" w:rsidRPr="00005388">
        <w:rPr>
          <w:rFonts w:ascii="Times New Roman" w:hAnsi="Times New Roman" w:cs="Times New Roman"/>
          <w:sz w:val="24"/>
          <w:szCs w:val="24"/>
        </w:rPr>
        <w:t>apatan kajian ini adalah sama dengan hasil kajian Troy et al. (2010)</w:t>
      </w:r>
      <w:r w:rsidR="00BD7542" w:rsidRPr="00005388">
        <w:rPr>
          <w:rFonts w:ascii="Times New Roman" w:hAnsi="Times New Roman" w:cs="Times New Roman"/>
          <w:sz w:val="24"/>
          <w:szCs w:val="24"/>
        </w:rPr>
        <w:t xml:space="preserve"> dan Scallan et al. (2011) yang mendapati bahawa </w:t>
      </w:r>
      <w:r w:rsidR="00B314AE">
        <w:rPr>
          <w:rFonts w:ascii="Times New Roman" w:hAnsi="Times New Roman" w:cs="Times New Roman"/>
          <w:sz w:val="24"/>
          <w:szCs w:val="24"/>
        </w:rPr>
        <w:t xml:space="preserve">golongan </w:t>
      </w:r>
      <w:r w:rsidR="00E91A9E" w:rsidRPr="00005388">
        <w:rPr>
          <w:rFonts w:ascii="Times New Roman" w:hAnsi="Times New Roman" w:cs="Times New Roman"/>
          <w:sz w:val="24"/>
          <w:szCs w:val="24"/>
        </w:rPr>
        <w:t>ibu bapa yang mempraktikkan strategi daya tindak fokus-m</w:t>
      </w:r>
      <w:r w:rsidR="00D75E43" w:rsidRPr="00005388">
        <w:rPr>
          <w:rFonts w:ascii="Times New Roman" w:hAnsi="Times New Roman" w:cs="Times New Roman"/>
          <w:sz w:val="24"/>
          <w:szCs w:val="24"/>
        </w:rPr>
        <w:t>as</w:t>
      </w:r>
      <w:r w:rsidR="00BD7542" w:rsidRPr="00005388">
        <w:rPr>
          <w:rFonts w:ascii="Times New Roman" w:hAnsi="Times New Roman" w:cs="Times New Roman"/>
          <w:sz w:val="24"/>
          <w:szCs w:val="24"/>
        </w:rPr>
        <w:t xml:space="preserve">alah mampu mengawal emosi, </w:t>
      </w:r>
      <w:r w:rsidR="00E91A9E" w:rsidRPr="00005388">
        <w:rPr>
          <w:rFonts w:ascii="Times New Roman" w:hAnsi="Times New Roman" w:cs="Times New Roman"/>
          <w:sz w:val="24"/>
          <w:szCs w:val="24"/>
        </w:rPr>
        <w:t xml:space="preserve">bersikap matang </w:t>
      </w:r>
      <w:r w:rsidR="00BD7542" w:rsidRPr="00005388">
        <w:rPr>
          <w:rFonts w:ascii="Times New Roman" w:hAnsi="Times New Roman" w:cs="Times New Roman"/>
          <w:sz w:val="24"/>
          <w:szCs w:val="24"/>
        </w:rPr>
        <w:t xml:space="preserve">serta selalu mencari alternatif baharu dalam mengubati keadaan </w:t>
      </w:r>
      <w:r w:rsidR="00E91A9E" w:rsidRPr="00005388">
        <w:rPr>
          <w:rFonts w:ascii="Times New Roman" w:hAnsi="Times New Roman" w:cs="Times New Roman"/>
          <w:sz w:val="24"/>
          <w:szCs w:val="24"/>
        </w:rPr>
        <w:t xml:space="preserve">anak mereka. </w:t>
      </w:r>
    </w:p>
    <w:p w:rsidR="00E26C10" w:rsidRDefault="00E26C10" w:rsidP="00BD7542">
      <w:pPr>
        <w:spacing w:after="0" w:line="276" w:lineRule="auto"/>
        <w:ind w:firstLine="720"/>
        <w:jc w:val="both"/>
        <w:rPr>
          <w:rFonts w:ascii="Times New Roman" w:hAnsi="Times New Roman" w:cs="Times New Roman"/>
          <w:sz w:val="24"/>
          <w:szCs w:val="24"/>
        </w:rPr>
      </w:pPr>
    </w:p>
    <w:p w:rsidR="000B229A" w:rsidRPr="00005388" w:rsidRDefault="000B229A" w:rsidP="00BD7542">
      <w:pPr>
        <w:spacing w:after="0" w:line="276" w:lineRule="auto"/>
        <w:ind w:firstLine="720"/>
        <w:jc w:val="both"/>
        <w:rPr>
          <w:rFonts w:ascii="Times New Roman" w:hAnsi="Times New Roman" w:cs="Times New Roman"/>
          <w:sz w:val="24"/>
          <w:szCs w:val="24"/>
        </w:rPr>
      </w:pPr>
    </w:p>
    <w:p w:rsidR="00E26C10" w:rsidRPr="00005388" w:rsidRDefault="00E26C10" w:rsidP="00C0764A">
      <w:pPr>
        <w:spacing w:after="0" w:line="276" w:lineRule="auto"/>
        <w:ind w:firstLine="720"/>
        <w:jc w:val="center"/>
        <w:rPr>
          <w:rFonts w:ascii="Times New Roman" w:hAnsi="Times New Roman" w:cs="Times New Roman"/>
          <w:sz w:val="24"/>
          <w:szCs w:val="24"/>
        </w:rPr>
      </w:pPr>
      <w:r w:rsidRPr="00005388">
        <w:rPr>
          <w:rFonts w:ascii="Times New Roman" w:hAnsi="Times New Roman" w:cs="Times New Roman"/>
          <w:sz w:val="24"/>
          <w:szCs w:val="24"/>
        </w:rPr>
        <w:t>BATASAN KAJIAN</w:t>
      </w:r>
      <w:r w:rsidR="00C0764A">
        <w:rPr>
          <w:rFonts w:ascii="Times New Roman" w:hAnsi="Times New Roman" w:cs="Times New Roman"/>
          <w:sz w:val="24"/>
          <w:szCs w:val="24"/>
        </w:rPr>
        <w:t xml:space="preserve"> </w:t>
      </w:r>
    </w:p>
    <w:p w:rsidR="00E26C10" w:rsidRPr="00005388" w:rsidRDefault="00E26C10" w:rsidP="00E26C10">
      <w:pPr>
        <w:spacing w:after="0" w:line="276" w:lineRule="auto"/>
        <w:jc w:val="both"/>
        <w:rPr>
          <w:rFonts w:ascii="Times New Roman" w:hAnsi="Times New Roman" w:cs="Times New Roman"/>
          <w:sz w:val="24"/>
          <w:szCs w:val="24"/>
        </w:rPr>
      </w:pPr>
    </w:p>
    <w:p w:rsidR="00E26C10" w:rsidRPr="00127AFE" w:rsidRDefault="00E26C10" w:rsidP="00127AFE">
      <w:pPr>
        <w:spacing w:after="0"/>
        <w:jc w:val="both"/>
        <w:rPr>
          <w:rFonts w:ascii="Times New Roman" w:eastAsia="Times New Roman" w:hAnsi="Times New Roman" w:cs="Times New Roman"/>
          <w:sz w:val="24"/>
          <w:szCs w:val="24"/>
          <w:lang w:val="ms-MY"/>
        </w:rPr>
      </w:pPr>
      <w:r w:rsidRPr="00005388">
        <w:rPr>
          <w:rFonts w:ascii="Times New Roman" w:eastAsia="Times New Roman" w:hAnsi="Times New Roman" w:cs="Times New Roman"/>
          <w:sz w:val="24"/>
          <w:szCs w:val="24"/>
          <w:lang w:val="ms-MY"/>
        </w:rPr>
        <w:t>Terdapat tiga batasan utama dalam kajian ini iaitu:</w:t>
      </w:r>
      <w:r w:rsidR="00C0764A">
        <w:rPr>
          <w:rFonts w:ascii="Times New Roman" w:eastAsia="Times New Roman" w:hAnsi="Times New Roman" w:cs="Times New Roman"/>
          <w:sz w:val="24"/>
          <w:szCs w:val="24"/>
          <w:lang w:val="ms-MY"/>
        </w:rPr>
        <w:t xml:space="preserve"> (i) </w:t>
      </w:r>
      <w:r w:rsidR="003111F4">
        <w:rPr>
          <w:rFonts w:ascii="Times New Roman" w:eastAsia="Times New Roman" w:hAnsi="Times New Roman" w:cs="Times New Roman"/>
          <w:sz w:val="24"/>
          <w:szCs w:val="24"/>
          <w:lang w:val="ms-MY"/>
        </w:rPr>
        <w:t>k</w:t>
      </w:r>
      <w:r w:rsidR="003111F4" w:rsidRPr="00C0764A">
        <w:rPr>
          <w:rFonts w:ascii="Times New Roman" w:eastAsia="Times New Roman" w:hAnsi="Times New Roman" w:cs="Times New Roman"/>
          <w:sz w:val="24"/>
          <w:szCs w:val="24"/>
          <w:lang w:val="ms-MY"/>
        </w:rPr>
        <w:t xml:space="preserve">edudukan geografi </w:t>
      </w:r>
      <w:r w:rsidR="00127AFE">
        <w:rPr>
          <w:rFonts w:ascii="Times New Roman" w:eastAsia="Times New Roman" w:hAnsi="Times New Roman" w:cs="Times New Roman"/>
          <w:sz w:val="24"/>
          <w:szCs w:val="24"/>
          <w:lang w:val="ms-MY"/>
        </w:rPr>
        <w:t xml:space="preserve">- </w:t>
      </w:r>
      <w:r w:rsidR="003111F4">
        <w:rPr>
          <w:rFonts w:ascii="Times New Roman" w:eastAsia="Times New Roman" w:hAnsi="Times New Roman" w:cs="Times New Roman"/>
          <w:sz w:val="24"/>
          <w:szCs w:val="24"/>
          <w:lang w:val="ms-MY"/>
        </w:rPr>
        <w:t>k</w:t>
      </w:r>
      <w:r w:rsidR="00C0764A">
        <w:rPr>
          <w:rFonts w:ascii="Times New Roman" w:eastAsia="Times New Roman" w:hAnsi="Times New Roman" w:cs="Times New Roman"/>
          <w:sz w:val="24"/>
          <w:szCs w:val="24"/>
          <w:lang w:val="ms-MY"/>
        </w:rPr>
        <w:t xml:space="preserve">esemua informan yang terlibat dalam kajian ini </w:t>
      </w:r>
      <w:r w:rsidRPr="00C0764A">
        <w:rPr>
          <w:rFonts w:ascii="Times New Roman" w:eastAsia="Times New Roman" w:hAnsi="Times New Roman" w:cs="Times New Roman"/>
          <w:sz w:val="24"/>
          <w:szCs w:val="24"/>
          <w:lang w:val="ms-MY"/>
        </w:rPr>
        <w:t xml:space="preserve">tinggal di kawasan bandar dimana mereka dapat mengakses </w:t>
      </w:r>
      <w:r w:rsidR="00C0764A">
        <w:rPr>
          <w:rFonts w:ascii="Times New Roman" w:eastAsia="Times New Roman" w:hAnsi="Times New Roman" w:cs="Times New Roman"/>
          <w:sz w:val="24"/>
          <w:szCs w:val="24"/>
          <w:lang w:val="ms-MY"/>
        </w:rPr>
        <w:t xml:space="preserve">sepenuhnya terhadap </w:t>
      </w:r>
      <w:r w:rsidRPr="00C0764A">
        <w:rPr>
          <w:rFonts w:ascii="Times New Roman" w:eastAsia="Times New Roman" w:hAnsi="Times New Roman" w:cs="Times New Roman"/>
          <w:sz w:val="24"/>
          <w:szCs w:val="24"/>
          <w:lang w:val="ms-MY"/>
        </w:rPr>
        <w:t>p</w:t>
      </w:r>
      <w:r w:rsidR="00C0764A" w:rsidRPr="00C0764A">
        <w:rPr>
          <w:rFonts w:ascii="Times New Roman" w:eastAsia="Times New Roman" w:hAnsi="Times New Roman" w:cs="Times New Roman"/>
          <w:sz w:val="24"/>
          <w:szCs w:val="24"/>
          <w:lang w:val="ms-MY"/>
        </w:rPr>
        <w:t xml:space="preserve">erkhidmatan sokongan yang </w:t>
      </w:r>
      <w:r w:rsidRPr="00C0764A">
        <w:rPr>
          <w:rFonts w:ascii="Times New Roman" w:eastAsia="Times New Roman" w:hAnsi="Times New Roman" w:cs="Times New Roman"/>
          <w:sz w:val="24"/>
          <w:szCs w:val="24"/>
          <w:lang w:val="ms-MY"/>
        </w:rPr>
        <w:t xml:space="preserve">disediakan oleh badan kerajaan </w:t>
      </w:r>
      <w:r w:rsidR="00127AFE">
        <w:rPr>
          <w:rFonts w:ascii="Times New Roman" w:eastAsia="Times New Roman" w:hAnsi="Times New Roman" w:cs="Times New Roman"/>
          <w:sz w:val="24"/>
          <w:szCs w:val="24"/>
          <w:lang w:val="ms-MY"/>
        </w:rPr>
        <w:t xml:space="preserve">dan badan bukan kerajaan. Oleh yang demikian, disarankan agar </w:t>
      </w:r>
      <w:r w:rsidR="00C0764A">
        <w:rPr>
          <w:rFonts w:ascii="Times New Roman" w:eastAsia="Times New Roman" w:hAnsi="Times New Roman" w:cs="Times New Roman"/>
          <w:sz w:val="24"/>
          <w:szCs w:val="24"/>
          <w:lang w:val="ms-MY"/>
        </w:rPr>
        <w:t xml:space="preserve">satu kajian </w:t>
      </w:r>
      <w:r w:rsidRPr="00C0764A">
        <w:rPr>
          <w:rFonts w:ascii="Times New Roman" w:eastAsia="Times New Roman" w:hAnsi="Times New Roman" w:cs="Times New Roman"/>
          <w:sz w:val="24"/>
          <w:szCs w:val="24"/>
          <w:lang w:val="ms-MY"/>
        </w:rPr>
        <w:t xml:space="preserve">silang budaya </w:t>
      </w:r>
      <w:r w:rsidR="00C0764A">
        <w:rPr>
          <w:rFonts w:ascii="Times New Roman" w:eastAsia="Times New Roman" w:hAnsi="Times New Roman" w:cs="Times New Roman"/>
          <w:sz w:val="24"/>
          <w:szCs w:val="24"/>
          <w:lang w:val="ms-MY"/>
        </w:rPr>
        <w:t xml:space="preserve">dijalankan </w:t>
      </w:r>
      <w:r w:rsidR="00127AFE">
        <w:rPr>
          <w:rFonts w:ascii="Times New Roman" w:eastAsia="Times New Roman" w:hAnsi="Times New Roman" w:cs="Times New Roman"/>
          <w:sz w:val="24"/>
          <w:szCs w:val="24"/>
          <w:lang w:val="ms-MY"/>
        </w:rPr>
        <w:t xml:space="preserve">terhadap golongan ibu yang </w:t>
      </w:r>
      <w:r w:rsidR="00B639D3">
        <w:rPr>
          <w:rFonts w:ascii="Times New Roman" w:eastAsia="Times New Roman" w:hAnsi="Times New Roman" w:cs="Times New Roman"/>
          <w:sz w:val="24"/>
          <w:szCs w:val="24"/>
          <w:lang w:val="ms-MY"/>
        </w:rPr>
        <w:t xml:space="preserve"> mempunyai anak kurang upaya serta </w:t>
      </w:r>
      <w:r w:rsidR="00B639D3">
        <w:rPr>
          <w:rFonts w:ascii="Times New Roman" w:eastAsia="Times New Roman" w:hAnsi="Times New Roman" w:cs="Times New Roman"/>
          <w:sz w:val="24"/>
          <w:szCs w:val="24"/>
          <w:lang w:val="ms-MY"/>
        </w:rPr>
        <w:t>tinggal di kawasan luar bandar</w:t>
      </w:r>
      <w:r w:rsidR="00B639D3">
        <w:rPr>
          <w:rFonts w:ascii="Times New Roman" w:eastAsia="Times New Roman" w:hAnsi="Times New Roman" w:cs="Times New Roman"/>
          <w:sz w:val="24"/>
          <w:szCs w:val="24"/>
          <w:lang w:val="ms-MY"/>
        </w:rPr>
        <w:t xml:space="preserve"> agar maklumat kajian yang lebih komprehensif dapat diperolehi pada masa hadapan, </w:t>
      </w:r>
      <w:r w:rsidR="00127AFE">
        <w:rPr>
          <w:rFonts w:ascii="Times New Roman" w:eastAsia="Times New Roman" w:hAnsi="Times New Roman" w:cs="Times New Roman"/>
          <w:sz w:val="24"/>
          <w:szCs w:val="24"/>
          <w:lang w:val="ms-MY"/>
        </w:rPr>
        <w:t xml:space="preserve">(ii) </w:t>
      </w:r>
      <w:r w:rsidR="003111F4">
        <w:rPr>
          <w:rFonts w:ascii="Times New Roman" w:eastAsia="Times New Roman" w:hAnsi="Times New Roman" w:cs="Times New Roman"/>
          <w:sz w:val="24"/>
          <w:szCs w:val="24"/>
          <w:lang w:val="ms-MY"/>
        </w:rPr>
        <w:t>s</w:t>
      </w:r>
      <w:r w:rsidR="003111F4" w:rsidRPr="00127AFE">
        <w:rPr>
          <w:rFonts w:ascii="Times New Roman" w:eastAsia="Times New Roman" w:hAnsi="Times New Roman" w:cs="Times New Roman"/>
          <w:sz w:val="24"/>
          <w:szCs w:val="24"/>
          <w:lang w:val="ms-MY"/>
        </w:rPr>
        <w:t xml:space="preserve">ampel kajian </w:t>
      </w:r>
      <w:r w:rsidRPr="00127AFE">
        <w:rPr>
          <w:rFonts w:ascii="Times New Roman" w:eastAsia="Times New Roman" w:hAnsi="Times New Roman" w:cs="Times New Roman"/>
          <w:sz w:val="24"/>
          <w:szCs w:val="24"/>
          <w:lang w:val="ms-MY"/>
        </w:rPr>
        <w:t xml:space="preserve">– </w:t>
      </w:r>
      <w:r w:rsidR="00127AFE">
        <w:rPr>
          <w:rFonts w:ascii="Times New Roman" w:eastAsia="Times New Roman" w:hAnsi="Times New Roman" w:cs="Times New Roman"/>
          <w:sz w:val="24"/>
          <w:szCs w:val="24"/>
          <w:lang w:val="ms-MY"/>
        </w:rPr>
        <w:t>k</w:t>
      </w:r>
      <w:r w:rsidRPr="00127AFE">
        <w:rPr>
          <w:rFonts w:ascii="Times New Roman" w:eastAsia="Times New Roman" w:hAnsi="Times New Roman" w:cs="Times New Roman"/>
          <w:sz w:val="24"/>
          <w:szCs w:val="24"/>
          <w:lang w:val="ms-MY"/>
        </w:rPr>
        <w:t>esemua responden yang terlibat dalam kajian ini te</w:t>
      </w:r>
      <w:r w:rsidR="00127AFE">
        <w:rPr>
          <w:rFonts w:ascii="Times New Roman" w:eastAsia="Times New Roman" w:hAnsi="Times New Roman" w:cs="Times New Roman"/>
          <w:sz w:val="24"/>
          <w:szCs w:val="24"/>
          <w:lang w:val="ms-MY"/>
        </w:rPr>
        <w:t xml:space="preserve">rdiri daripada golongan ibu </w:t>
      </w:r>
      <w:r w:rsidRPr="00127AFE">
        <w:rPr>
          <w:rFonts w:ascii="Times New Roman" w:eastAsia="Times New Roman" w:hAnsi="Times New Roman" w:cs="Times New Roman"/>
          <w:sz w:val="24"/>
          <w:szCs w:val="24"/>
          <w:lang w:val="ms-MY"/>
        </w:rPr>
        <w:t>sahaja. Data yang dikumpul mungkin akan bersifat le</w:t>
      </w:r>
      <w:r w:rsidR="00127AFE">
        <w:rPr>
          <w:rFonts w:ascii="Times New Roman" w:eastAsia="Times New Roman" w:hAnsi="Times New Roman" w:cs="Times New Roman"/>
          <w:sz w:val="24"/>
          <w:szCs w:val="24"/>
          <w:lang w:val="ms-MY"/>
        </w:rPr>
        <w:t>bih holistik sekiranya golongan bapa turut di</w:t>
      </w:r>
      <w:r w:rsidRPr="00127AFE">
        <w:rPr>
          <w:rFonts w:ascii="Times New Roman" w:eastAsia="Times New Roman" w:hAnsi="Times New Roman" w:cs="Times New Roman"/>
          <w:sz w:val="24"/>
          <w:szCs w:val="24"/>
          <w:lang w:val="ms-MY"/>
        </w:rPr>
        <w:t>libat</w:t>
      </w:r>
      <w:r w:rsidR="00127AFE">
        <w:rPr>
          <w:rFonts w:ascii="Times New Roman" w:eastAsia="Times New Roman" w:hAnsi="Times New Roman" w:cs="Times New Roman"/>
          <w:sz w:val="24"/>
          <w:szCs w:val="24"/>
          <w:lang w:val="ms-MY"/>
        </w:rPr>
        <w:t>kan</w:t>
      </w:r>
      <w:r w:rsidRPr="00127AFE">
        <w:rPr>
          <w:rFonts w:ascii="Times New Roman" w:eastAsia="Times New Roman" w:hAnsi="Times New Roman" w:cs="Times New Roman"/>
          <w:sz w:val="24"/>
          <w:szCs w:val="24"/>
          <w:lang w:val="ms-MY"/>
        </w:rPr>
        <w:t xml:space="preserve"> dalam kajian ini. Isu ini perlu diberi perhatian oleh pengkaji akan datang memandangkan golongan bapa yang menjaga anak kuran</w:t>
      </w:r>
      <w:r w:rsidR="00127AFE">
        <w:rPr>
          <w:rFonts w:ascii="Times New Roman" w:eastAsia="Times New Roman" w:hAnsi="Times New Roman" w:cs="Times New Roman"/>
          <w:sz w:val="24"/>
          <w:szCs w:val="24"/>
          <w:lang w:val="ms-MY"/>
        </w:rPr>
        <w:t>g upaya mungkin mempraktikkan strategi</w:t>
      </w:r>
      <w:r w:rsidRPr="00127AFE">
        <w:rPr>
          <w:rFonts w:ascii="Times New Roman" w:eastAsia="Times New Roman" w:hAnsi="Times New Roman" w:cs="Times New Roman"/>
          <w:sz w:val="24"/>
          <w:szCs w:val="24"/>
          <w:lang w:val="ms-MY"/>
        </w:rPr>
        <w:t xml:space="preserve"> daya tindak </w:t>
      </w:r>
      <w:r w:rsidR="00127AFE">
        <w:rPr>
          <w:rFonts w:ascii="Times New Roman" w:eastAsia="Times New Roman" w:hAnsi="Times New Roman" w:cs="Times New Roman"/>
          <w:sz w:val="24"/>
          <w:szCs w:val="24"/>
          <w:lang w:val="ms-MY"/>
        </w:rPr>
        <w:t>yang berbez</w:t>
      </w:r>
      <w:r w:rsidR="00B639D3">
        <w:rPr>
          <w:rFonts w:ascii="Times New Roman" w:eastAsia="Times New Roman" w:hAnsi="Times New Roman" w:cs="Times New Roman"/>
          <w:sz w:val="24"/>
          <w:szCs w:val="24"/>
          <w:lang w:val="ms-MY"/>
        </w:rPr>
        <w:t>a dalam menjaga anak kurang upaya</w:t>
      </w:r>
      <w:r w:rsidR="00127AFE">
        <w:rPr>
          <w:rFonts w:ascii="Times New Roman" w:eastAsia="Times New Roman" w:hAnsi="Times New Roman" w:cs="Times New Roman"/>
          <w:sz w:val="24"/>
          <w:szCs w:val="24"/>
          <w:lang w:val="ms-MY"/>
        </w:rPr>
        <w:t xml:space="preserve">, (iii) </w:t>
      </w:r>
      <w:r w:rsidR="003111F4">
        <w:rPr>
          <w:rFonts w:ascii="Times New Roman" w:eastAsia="Times New Roman" w:hAnsi="Times New Roman" w:cs="Times New Roman"/>
          <w:sz w:val="24"/>
          <w:szCs w:val="24"/>
          <w:lang w:val="ms-MY"/>
        </w:rPr>
        <w:t xml:space="preserve">saiz sampel </w:t>
      </w:r>
      <w:r w:rsidR="00127AFE">
        <w:rPr>
          <w:rFonts w:ascii="Times New Roman" w:eastAsia="Times New Roman" w:hAnsi="Times New Roman" w:cs="Times New Roman"/>
          <w:sz w:val="24"/>
          <w:szCs w:val="24"/>
          <w:lang w:val="ms-MY"/>
        </w:rPr>
        <w:t>– s</w:t>
      </w:r>
      <w:r w:rsidRPr="00127AFE">
        <w:rPr>
          <w:rFonts w:ascii="Times New Roman" w:eastAsia="Times New Roman" w:hAnsi="Times New Roman" w:cs="Times New Roman"/>
          <w:sz w:val="24"/>
          <w:szCs w:val="24"/>
          <w:lang w:val="ms-MY"/>
        </w:rPr>
        <w:t>aiz sampel yang digunakan dalam kaj</w:t>
      </w:r>
      <w:r w:rsidR="00127AFE">
        <w:rPr>
          <w:rFonts w:ascii="Times New Roman" w:eastAsia="Times New Roman" w:hAnsi="Times New Roman" w:cs="Times New Roman"/>
          <w:sz w:val="24"/>
          <w:szCs w:val="24"/>
          <w:lang w:val="ms-MY"/>
        </w:rPr>
        <w:t xml:space="preserve">ian ini adalah kecil sahaja. Maka, dicadangkan agar saiz sampel yang lebih besar digunakan pada masa hadapan bagi mendapatkan </w:t>
      </w:r>
      <w:r w:rsidR="00B563A5">
        <w:rPr>
          <w:rFonts w:ascii="Times New Roman" w:eastAsia="Times New Roman" w:hAnsi="Times New Roman" w:cs="Times New Roman"/>
          <w:sz w:val="24"/>
          <w:szCs w:val="24"/>
          <w:lang w:val="ms-MY"/>
        </w:rPr>
        <w:t xml:space="preserve">corak </w:t>
      </w:r>
      <w:r w:rsidR="00B639D3">
        <w:rPr>
          <w:rFonts w:ascii="Times New Roman" w:eastAsia="Times New Roman" w:hAnsi="Times New Roman" w:cs="Times New Roman"/>
          <w:sz w:val="24"/>
          <w:szCs w:val="24"/>
          <w:lang w:val="ms-MY"/>
        </w:rPr>
        <w:t xml:space="preserve">maklum balas yang </w:t>
      </w:r>
      <w:r w:rsidR="00B563A5">
        <w:rPr>
          <w:rFonts w:ascii="Times New Roman" w:eastAsia="Times New Roman" w:hAnsi="Times New Roman" w:cs="Times New Roman"/>
          <w:sz w:val="24"/>
          <w:szCs w:val="24"/>
          <w:lang w:val="ms-MY"/>
        </w:rPr>
        <w:t>berbez</w:t>
      </w:r>
      <w:r w:rsidR="00B639D3">
        <w:rPr>
          <w:rFonts w:ascii="Times New Roman" w:eastAsia="Times New Roman" w:hAnsi="Times New Roman" w:cs="Times New Roman"/>
          <w:sz w:val="24"/>
          <w:szCs w:val="24"/>
          <w:lang w:val="ms-MY"/>
        </w:rPr>
        <w:t xml:space="preserve">a berkaitan berkaitan </w:t>
      </w:r>
      <w:r w:rsidR="00B563A5">
        <w:rPr>
          <w:rFonts w:ascii="Times New Roman" w:eastAsia="Times New Roman" w:hAnsi="Times New Roman" w:cs="Times New Roman"/>
          <w:sz w:val="24"/>
          <w:szCs w:val="24"/>
          <w:lang w:val="ms-MY"/>
        </w:rPr>
        <w:t>topik kajian</w:t>
      </w:r>
      <w:r w:rsidR="00B639D3">
        <w:rPr>
          <w:rFonts w:ascii="Times New Roman" w:eastAsia="Times New Roman" w:hAnsi="Times New Roman" w:cs="Times New Roman"/>
          <w:sz w:val="24"/>
          <w:szCs w:val="24"/>
          <w:lang w:val="ms-MY"/>
        </w:rPr>
        <w:t xml:space="preserve"> ini</w:t>
      </w:r>
      <w:r w:rsidR="00B563A5">
        <w:rPr>
          <w:rFonts w:ascii="Times New Roman" w:eastAsia="Times New Roman" w:hAnsi="Times New Roman" w:cs="Times New Roman"/>
          <w:sz w:val="24"/>
          <w:szCs w:val="24"/>
          <w:lang w:val="ms-MY"/>
        </w:rPr>
        <w:t>.</w:t>
      </w:r>
    </w:p>
    <w:p w:rsidR="00E91A9E" w:rsidRPr="00005388" w:rsidRDefault="00E91A9E" w:rsidP="00E26C10">
      <w:pPr>
        <w:spacing w:after="0" w:line="276" w:lineRule="auto"/>
        <w:jc w:val="both"/>
        <w:rPr>
          <w:rFonts w:ascii="Times New Roman" w:hAnsi="Times New Roman" w:cs="Times New Roman"/>
          <w:sz w:val="24"/>
          <w:szCs w:val="24"/>
        </w:rPr>
      </w:pPr>
    </w:p>
    <w:p w:rsidR="00BD1FD8" w:rsidRPr="00005388" w:rsidRDefault="00BD1FD8" w:rsidP="00BD1FD8">
      <w:pPr>
        <w:autoSpaceDE w:val="0"/>
        <w:autoSpaceDN w:val="0"/>
        <w:adjustRightInd w:val="0"/>
        <w:spacing w:after="0" w:line="276" w:lineRule="auto"/>
        <w:jc w:val="center"/>
        <w:rPr>
          <w:rFonts w:ascii="Times New Roman" w:hAnsi="Times New Roman" w:cs="Times New Roman"/>
          <w:sz w:val="24"/>
          <w:szCs w:val="24"/>
        </w:rPr>
      </w:pPr>
      <w:r w:rsidRPr="00005388">
        <w:rPr>
          <w:rFonts w:ascii="Times New Roman" w:hAnsi="Times New Roman" w:cs="Times New Roman"/>
          <w:sz w:val="24"/>
          <w:szCs w:val="24"/>
        </w:rPr>
        <w:t>KESIMPULAN</w:t>
      </w:r>
    </w:p>
    <w:p w:rsidR="00BD1FD8" w:rsidRPr="00005388" w:rsidRDefault="00BD1FD8" w:rsidP="00BD1FD8">
      <w:pPr>
        <w:spacing w:after="0" w:line="276" w:lineRule="auto"/>
        <w:ind w:firstLine="720"/>
        <w:jc w:val="center"/>
        <w:rPr>
          <w:rFonts w:ascii="Times New Roman" w:hAnsi="Times New Roman" w:cs="Times New Roman"/>
          <w:sz w:val="24"/>
          <w:szCs w:val="24"/>
        </w:rPr>
      </w:pPr>
    </w:p>
    <w:p w:rsidR="00BD7542" w:rsidRPr="00005388" w:rsidRDefault="00BD7542" w:rsidP="00D75E43">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Secara keseluruhannya</w:t>
      </w:r>
      <w:r w:rsidR="002C2B3D" w:rsidRPr="00005388">
        <w:rPr>
          <w:rFonts w:ascii="Times New Roman" w:hAnsi="Times New Roman" w:cs="Times New Roman"/>
          <w:sz w:val="24"/>
          <w:szCs w:val="24"/>
        </w:rPr>
        <w:t>,</w:t>
      </w:r>
      <w:r w:rsidRPr="00005388">
        <w:rPr>
          <w:rFonts w:ascii="Times New Roman" w:hAnsi="Times New Roman" w:cs="Times New Roman"/>
          <w:sz w:val="24"/>
          <w:szCs w:val="24"/>
        </w:rPr>
        <w:t xml:space="preserve"> dapat dirumuskan bahawa golongan ibu yang mempunyai anak kurang upaya kategori Cerebral Palsy mempraktikkan </w:t>
      </w:r>
      <w:r w:rsidR="00D63F9F" w:rsidRPr="00005388">
        <w:rPr>
          <w:rFonts w:ascii="Times New Roman" w:hAnsi="Times New Roman" w:cs="Times New Roman"/>
          <w:sz w:val="24"/>
          <w:szCs w:val="24"/>
        </w:rPr>
        <w:t>empat strategi daya tindak sepertimana yang telah dibincangkan</w:t>
      </w:r>
      <w:r w:rsidR="00C77A98" w:rsidRPr="00005388">
        <w:rPr>
          <w:rFonts w:ascii="Times New Roman" w:hAnsi="Times New Roman" w:cs="Times New Roman"/>
          <w:sz w:val="24"/>
          <w:szCs w:val="24"/>
        </w:rPr>
        <w:t xml:space="preserve">. </w:t>
      </w:r>
      <w:r w:rsidRPr="00005388">
        <w:rPr>
          <w:rFonts w:ascii="Times New Roman" w:hAnsi="Times New Roman" w:cs="Times New Roman"/>
          <w:sz w:val="24"/>
          <w:szCs w:val="24"/>
        </w:rPr>
        <w:t xml:space="preserve">Hasil kajian </w:t>
      </w:r>
      <w:r w:rsidR="004C39DC" w:rsidRPr="00005388">
        <w:rPr>
          <w:rFonts w:ascii="Times New Roman" w:hAnsi="Times New Roman" w:cs="Times New Roman"/>
          <w:sz w:val="24"/>
          <w:szCs w:val="24"/>
        </w:rPr>
        <w:t xml:space="preserve">turut </w:t>
      </w:r>
      <w:r w:rsidRPr="00005388">
        <w:rPr>
          <w:rFonts w:ascii="Times New Roman" w:hAnsi="Times New Roman" w:cs="Times New Roman"/>
          <w:sz w:val="24"/>
          <w:szCs w:val="24"/>
        </w:rPr>
        <w:t xml:space="preserve">mendapati bahawa </w:t>
      </w:r>
      <w:r w:rsidR="00D63F9F" w:rsidRPr="00005388">
        <w:rPr>
          <w:rFonts w:ascii="Times New Roman" w:hAnsi="Times New Roman" w:cs="Times New Roman"/>
          <w:sz w:val="24"/>
          <w:szCs w:val="24"/>
        </w:rPr>
        <w:t xml:space="preserve">golongan ibu memainkan peranan penting </w:t>
      </w:r>
      <w:r w:rsidRPr="00005388">
        <w:rPr>
          <w:rFonts w:ascii="Times New Roman" w:hAnsi="Times New Roman" w:cs="Times New Roman"/>
          <w:sz w:val="24"/>
          <w:szCs w:val="24"/>
        </w:rPr>
        <w:t xml:space="preserve">dalam menjaga </w:t>
      </w:r>
      <w:r w:rsidR="00D63F9F" w:rsidRPr="00005388">
        <w:rPr>
          <w:rFonts w:ascii="Times New Roman" w:hAnsi="Times New Roman" w:cs="Times New Roman"/>
          <w:sz w:val="24"/>
          <w:szCs w:val="24"/>
        </w:rPr>
        <w:t xml:space="preserve">anak mereka serta menunjukkan semangat yang kental dalam mengharungi cabaran </w:t>
      </w:r>
      <w:r w:rsidR="00C77A98" w:rsidRPr="00005388">
        <w:rPr>
          <w:rFonts w:ascii="Times New Roman" w:hAnsi="Times New Roman" w:cs="Times New Roman"/>
          <w:sz w:val="24"/>
          <w:szCs w:val="24"/>
        </w:rPr>
        <w:t xml:space="preserve">penjagaan seperti; (i) </w:t>
      </w:r>
      <w:r w:rsidRPr="00005388">
        <w:rPr>
          <w:rFonts w:ascii="Times New Roman" w:hAnsi="Times New Roman" w:cs="Times New Roman"/>
          <w:sz w:val="24"/>
          <w:szCs w:val="24"/>
        </w:rPr>
        <w:t xml:space="preserve">tekanan </w:t>
      </w:r>
      <w:r w:rsidRPr="00005388">
        <w:rPr>
          <w:rFonts w:ascii="Times New Roman" w:hAnsi="Times New Roman" w:cs="Times New Roman"/>
          <w:sz w:val="24"/>
          <w:szCs w:val="24"/>
        </w:rPr>
        <w:lastRenderedPageBreak/>
        <w:t xml:space="preserve">emosi, </w:t>
      </w:r>
      <w:r w:rsidR="00C77A98" w:rsidRPr="00005388">
        <w:rPr>
          <w:rFonts w:ascii="Times New Roman" w:hAnsi="Times New Roman" w:cs="Times New Roman"/>
          <w:sz w:val="24"/>
          <w:szCs w:val="24"/>
        </w:rPr>
        <w:t xml:space="preserve">(ii) </w:t>
      </w:r>
      <w:r w:rsidRPr="00005388">
        <w:rPr>
          <w:rFonts w:ascii="Times New Roman" w:hAnsi="Times New Roman" w:cs="Times New Roman"/>
          <w:sz w:val="24"/>
          <w:szCs w:val="24"/>
        </w:rPr>
        <w:t xml:space="preserve">kekurangan sokongan sosial, </w:t>
      </w:r>
      <w:r w:rsidR="00C77A98" w:rsidRPr="00005388">
        <w:rPr>
          <w:rFonts w:ascii="Times New Roman" w:hAnsi="Times New Roman" w:cs="Times New Roman"/>
          <w:sz w:val="24"/>
          <w:szCs w:val="24"/>
        </w:rPr>
        <w:t xml:space="preserve">(iii) </w:t>
      </w:r>
      <w:r w:rsidRPr="00005388">
        <w:rPr>
          <w:rFonts w:ascii="Times New Roman" w:hAnsi="Times New Roman" w:cs="Times New Roman"/>
          <w:sz w:val="24"/>
          <w:szCs w:val="24"/>
        </w:rPr>
        <w:t xml:space="preserve">penerimaan negatif daripada persekitaran sosial dan </w:t>
      </w:r>
      <w:r w:rsidR="00C77A98" w:rsidRPr="00005388">
        <w:rPr>
          <w:rFonts w:ascii="Times New Roman" w:hAnsi="Times New Roman" w:cs="Times New Roman"/>
          <w:sz w:val="24"/>
          <w:szCs w:val="24"/>
        </w:rPr>
        <w:t xml:space="preserve">(iv) </w:t>
      </w:r>
      <w:r w:rsidRPr="00005388">
        <w:rPr>
          <w:rFonts w:ascii="Times New Roman" w:hAnsi="Times New Roman" w:cs="Times New Roman"/>
          <w:sz w:val="24"/>
          <w:szCs w:val="24"/>
        </w:rPr>
        <w:t>masalah kesempitan kewangan.</w:t>
      </w:r>
    </w:p>
    <w:p w:rsidR="00D63F9F" w:rsidRPr="00005388" w:rsidRDefault="00D63F9F" w:rsidP="00B639D3">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Menerusi temubual yang telah dijalankan</w:t>
      </w:r>
      <w:r w:rsidR="00C77A98" w:rsidRPr="00005388">
        <w:rPr>
          <w:rFonts w:ascii="Times New Roman" w:hAnsi="Times New Roman" w:cs="Times New Roman"/>
          <w:sz w:val="24"/>
          <w:szCs w:val="24"/>
        </w:rPr>
        <w:t>,</w:t>
      </w:r>
      <w:r w:rsidRPr="00005388">
        <w:rPr>
          <w:rFonts w:ascii="Times New Roman" w:hAnsi="Times New Roman" w:cs="Times New Roman"/>
          <w:sz w:val="24"/>
          <w:szCs w:val="24"/>
        </w:rPr>
        <w:t xml:space="preserve"> informan menyatakan bahawa </w:t>
      </w:r>
      <w:r w:rsidR="003111F4">
        <w:rPr>
          <w:rFonts w:ascii="Times New Roman" w:hAnsi="Times New Roman" w:cs="Times New Roman"/>
          <w:sz w:val="24"/>
          <w:szCs w:val="24"/>
        </w:rPr>
        <w:t xml:space="preserve">kesemua </w:t>
      </w:r>
      <w:r w:rsidRPr="00005388">
        <w:rPr>
          <w:rFonts w:ascii="Times New Roman" w:hAnsi="Times New Roman" w:cs="Times New Roman"/>
          <w:sz w:val="24"/>
          <w:szCs w:val="24"/>
        </w:rPr>
        <w:t>anak mereka menerima bantuan bulanan sebanyak</w:t>
      </w:r>
      <w:r w:rsidR="00B639D3">
        <w:rPr>
          <w:rFonts w:ascii="Times New Roman" w:hAnsi="Times New Roman" w:cs="Times New Roman"/>
          <w:sz w:val="24"/>
          <w:szCs w:val="24"/>
        </w:rPr>
        <w:t xml:space="preserve"> RM</w:t>
      </w:r>
      <w:r w:rsidRPr="00005388">
        <w:rPr>
          <w:rFonts w:ascii="Times New Roman" w:hAnsi="Times New Roman" w:cs="Times New Roman"/>
          <w:sz w:val="24"/>
          <w:szCs w:val="24"/>
        </w:rPr>
        <w:t xml:space="preserve">150.00 daripada pihak Jabatan Kebajikan Masyarakat serta merupakan pemegang kad orang kurang upaya. Selain itu, informan juga </w:t>
      </w:r>
      <w:r w:rsidR="00BD7542" w:rsidRPr="00005388">
        <w:rPr>
          <w:rFonts w:ascii="Times New Roman" w:hAnsi="Times New Roman" w:cs="Times New Roman"/>
          <w:sz w:val="24"/>
          <w:szCs w:val="24"/>
        </w:rPr>
        <w:t xml:space="preserve">menjelaskan bahawa mereka </w:t>
      </w:r>
      <w:r w:rsidRPr="00005388">
        <w:rPr>
          <w:rFonts w:ascii="Times New Roman" w:hAnsi="Times New Roman" w:cs="Times New Roman"/>
          <w:sz w:val="24"/>
          <w:szCs w:val="24"/>
        </w:rPr>
        <w:t>berasa berpuas hati dengan perkhidmatan yang ditawarkan oleh pihak “</w:t>
      </w:r>
      <w:r w:rsidRPr="00005388">
        <w:rPr>
          <w:rFonts w:ascii="Times New Roman" w:hAnsi="Times New Roman" w:cs="Times New Roman"/>
          <w:i/>
          <w:iCs/>
          <w:sz w:val="24"/>
          <w:szCs w:val="24"/>
        </w:rPr>
        <w:t>The Cerebral Palsy (Spastic) Children’s Association of Penang</w:t>
      </w:r>
      <w:r w:rsidRPr="00005388">
        <w:rPr>
          <w:rFonts w:ascii="Times New Roman" w:hAnsi="Times New Roman" w:cs="Times New Roman"/>
          <w:sz w:val="24"/>
          <w:szCs w:val="24"/>
        </w:rPr>
        <w:t xml:space="preserve">” kerana </w:t>
      </w:r>
      <w:r w:rsidR="00BD7542" w:rsidRPr="00005388">
        <w:rPr>
          <w:rFonts w:ascii="Times New Roman" w:hAnsi="Times New Roman" w:cs="Times New Roman"/>
          <w:sz w:val="24"/>
          <w:szCs w:val="24"/>
        </w:rPr>
        <w:t xml:space="preserve">menyediakan perkhidmatan sokongan </w:t>
      </w:r>
      <w:r w:rsidR="004C39DC" w:rsidRPr="00005388">
        <w:rPr>
          <w:rFonts w:ascii="Times New Roman" w:hAnsi="Times New Roman" w:cs="Times New Roman"/>
          <w:sz w:val="24"/>
          <w:szCs w:val="24"/>
        </w:rPr>
        <w:t>secara percuma seperti</w:t>
      </w:r>
      <w:r w:rsidR="00BD7542" w:rsidRPr="00005388">
        <w:rPr>
          <w:rFonts w:ascii="Times New Roman" w:hAnsi="Times New Roman" w:cs="Times New Roman"/>
          <w:sz w:val="24"/>
          <w:szCs w:val="24"/>
        </w:rPr>
        <w:t xml:space="preserve"> fisioterapi, terapi </w:t>
      </w:r>
      <w:proofErr w:type="gramStart"/>
      <w:r w:rsidR="00BD7542" w:rsidRPr="00005388">
        <w:rPr>
          <w:rFonts w:ascii="Times New Roman" w:hAnsi="Times New Roman" w:cs="Times New Roman"/>
          <w:sz w:val="24"/>
          <w:szCs w:val="24"/>
        </w:rPr>
        <w:t>cara</w:t>
      </w:r>
      <w:proofErr w:type="gramEnd"/>
      <w:r w:rsidR="00BD7542" w:rsidRPr="00005388">
        <w:rPr>
          <w:rFonts w:ascii="Times New Roman" w:hAnsi="Times New Roman" w:cs="Times New Roman"/>
          <w:sz w:val="24"/>
          <w:szCs w:val="24"/>
        </w:rPr>
        <w:t xml:space="preserve"> kerja dan terapi pertuturan bagi kanak-kanak kurang upaya kategor</w:t>
      </w:r>
      <w:r w:rsidR="004C39DC" w:rsidRPr="00005388">
        <w:rPr>
          <w:rFonts w:ascii="Times New Roman" w:hAnsi="Times New Roman" w:cs="Times New Roman"/>
          <w:sz w:val="24"/>
          <w:szCs w:val="24"/>
        </w:rPr>
        <w:t>i Cerebral Palsy.</w:t>
      </w:r>
    </w:p>
    <w:p w:rsidR="00C54D75" w:rsidRPr="00005388" w:rsidRDefault="003111F4" w:rsidP="003111F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Secara lazimnya, golongan ibu </w:t>
      </w:r>
      <w:r w:rsidR="00BD7542" w:rsidRPr="00005388">
        <w:rPr>
          <w:rFonts w:ascii="Times New Roman" w:hAnsi="Times New Roman" w:cs="Times New Roman"/>
          <w:sz w:val="24"/>
          <w:szCs w:val="24"/>
        </w:rPr>
        <w:t xml:space="preserve">menyatakan </w:t>
      </w:r>
      <w:r w:rsidR="00D63F9F" w:rsidRPr="00005388">
        <w:rPr>
          <w:rFonts w:ascii="Times New Roman" w:hAnsi="Times New Roman" w:cs="Times New Roman"/>
          <w:sz w:val="24"/>
          <w:szCs w:val="24"/>
        </w:rPr>
        <w:t>bahawa anak mereka mempunyai mas</w:t>
      </w:r>
      <w:r w:rsidR="00C77A98" w:rsidRPr="00005388">
        <w:rPr>
          <w:rFonts w:ascii="Times New Roman" w:hAnsi="Times New Roman" w:cs="Times New Roman"/>
          <w:sz w:val="24"/>
          <w:szCs w:val="24"/>
        </w:rPr>
        <w:t xml:space="preserve">alah ketidakupayaan fizikal semenjak dilahirkan lagi </w:t>
      </w:r>
      <w:r w:rsidR="00D63F9F" w:rsidRPr="00005388">
        <w:rPr>
          <w:rFonts w:ascii="Times New Roman" w:hAnsi="Times New Roman" w:cs="Times New Roman"/>
          <w:sz w:val="24"/>
          <w:szCs w:val="24"/>
        </w:rPr>
        <w:t>serta lebih mengharapkan bantuan a</w:t>
      </w:r>
      <w:r>
        <w:rPr>
          <w:rFonts w:ascii="Times New Roman" w:hAnsi="Times New Roman" w:cs="Times New Roman"/>
          <w:sz w:val="24"/>
          <w:szCs w:val="24"/>
        </w:rPr>
        <w:t xml:space="preserve">lat pemulihan dan mobiliti agar boleh digunapakai oleh </w:t>
      </w:r>
      <w:r w:rsidR="00D63F9F" w:rsidRPr="00005388">
        <w:rPr>
          <w:rFonts w:ascii="Times New Roman" w:hAnsi="Times New Roman" w:cs="Times New Roman"/>
          <w:sz w:val="24"/>
          <w:szCs w:val="24"/>
        </w:rPr>
        <w:t>anak mereka. Justeru, disyorkan agar pihak yang berkepentingan menawarkan bantuan alat pemuli</w:t>
      </w:r>
      <w:r w:rsidR="00047EAD" w:rsidRPr="00005388">
        <w:rPr>
          <w:rFonts w:ascii="Times New Roman" w:hAnsi="Times New Roman" w:cs="Times New Roman"/>
          <w:sz w:val="24"/>
          <w:szCs w:val="24"/>
        </w:rPr>
        <w:t xml:space="preserve">han (kerusi roda dan alat bantuan jalan), </w:t>
      </w:r>
      <w:proofErr w:type="gramStart"/>
      <w:r w:rsidR="00047EAD" w:rsidRPr="00005388">
        <w:rPr>
          <w:rFonts w:ascii="Times New Roman" w:hAnsi="Times New Roman" w:cs="Times New Roman"/>
          <w:sz w:val="24"/>
          <w:szCs w:val="24"/>
        </w:rPr>
        <w:t>susu</w:t>
      </w:r>
      <w:proofErr w:type="gramEnd"/>
      <w:r w:rsidR="00047EAD" w:rsidRPr="00005388">
        <w:rPr>
          <w:rFonts w:ascii="Times New Roman" w:hAnsi="Times New Roman" w:cs="Times New Roman"/>
          <w:sz w:val="24"/>
          <w:szCs w:val="24"/>
        </w:rPr>
        <w:t xml:space="preserve"> dan lampin pakai buang secara percuma agar beban kewangan ibu bapa dapat dikurangkan mema</w:t>
      </w:r>
      <w:r w:rsidR="004C39DC" w:rsidRPr="00005388">
        <w:rPr>
          <w:rFonts w:ascii="Times New Roman" w:hAnsi="Times New Roman" w:cs="Times New Roman"/>
          <w:sz w:val="24"/>
          <w:szCs w:val="24"/>
        </w:rPr>
        <w:t xml:space="preserve">ndangkan kos penjagaan kanak-kanak </w:t>
      </w:r>
      <w:r w:rsidR="00047EAD" w:rsidRPr="00005388">
        <w:rPr>
          <w:rFonts w:ascii="Times New Roman" w:hAnsi="Times New Roman" w:cs="Times New Roman"/>
          <w:sz w:val="24"/>
          <w:szCs w:val="24"/>
        </w:rPr>
        <w:t xml:space="preserve">kurang upaya adalah tinggi. </w:t>
      </w:r>
    </w:p>
    <w:p w:rsidR="00D63F9F" w:rsidRPr="00005388" w:rsidRDefault="000B00D9" w:rsidP="004C39DC">
      <w:pPr>
        <w:spacing w:after="0" w:line="276" w:lineRule="auto"/>
        <w:ind w:firstLine="720"/>
        <w:jc w:val="both"/>
        <w:rPr>
          <w:rFonts w:ascii="Times New Roman" w:eastAsia="Times New Roman" w:hAnsi="Times New Roman" w:cs="Times New Roman"/>
          <w:sz w:val="24"/>
          <w:szCs w:val="24"/>
          <w:lang w:val="ms-MY"/>
        </w:rPr>
      </w:pPr>
      <w:r w:rsidRPr="00005388">
        <w:rPr>
          <w:rFonts w:ascii="Times New Roman" w:hAnsi="Times New Roman" w:cs="Times New Roman"/>
          <w:sz w:val="24"/>
          <w:szCs w:val="24"/>
        </w:rPr>
        <w:t xml:space="preserve">Disyorkan </w:t>
      </w:r>
      <w:r w:rsidR="004C39DC" w:rsidRPr="00005388">
        <w:rPr>
          <w:rFonts w:ascii="Times New Roman" w:hAnsi="Times New Roman" w:cs="Times New Roman"/>
          <w:sz w:val="24"/>
          <w:szCs w:val="24"/>
        </w:rPr>
        <w:t xml:space="preserve">juga </w:t>
      </w:r>
      <w:r w:rsidRPr="00005388">
        <w:rPr>
          <w:rFonts w:ascii="Times New Roman" w:hAnsi="Times New Roman" w:cs="Times New Roman"/>
          <w:sz w:val="24"/>
          <w:szCs w:val="24"/>
        </w:rPr>
        <w:t>agar a</w:t>
      </w:r>
      <w:r w:rsidR="00D63F9F" w:rsidRPr="00005388">
        <w:rPr>
          <w:rFonts w:ascii="Times New Roman" w:eastAsia="Times New Roman" w:hAnsi="Times New Roman" w:cs="Times New Roman"/>
          <w:sz w:val="24"/>
          <w:szCs w:val="24"/>
          <w:lang w:val="ms-MY"/>
        </w:rPr>
        <w:t xml:space="preserve">gensi kerajaan seperti </w:t>
      </w:r>
      <w:r w:rsidR="004C39DC" w:rsidRPr="00005388">
        <w:rPr>
          <w:rFonts w:ascii="Times New Roman" w:eastAsia="Times New Roman" w:hAnsi="Times New Roman" w:cs="Times New Roman"/>
          <w:sz w:val="24"/>
          <w:szCs w:val="24"/>
          <w:lang w:val="ms-MY"/>
        </w:rPr>
        <w:t xml:space="preserve">pihak </w:t>
      </w:r>
      <w:r w:rsidR="00D63F9F" w:rsidRPr="00005388">
        <w:rPr>
          <w:rFonts w:ascii="Times New Roman" w:eastAsia="Times New Roman" w:hAnsi="Times New Roman" w:cs="Times New Roman"/>
          <w:sz w:val="24"/>
          <w:szCs w:val="24"/>
          <w:lang w:val="ms-MY"/>
        </w:rPr>
        <w:t xml:space="preserve">hospital dan </w:t>
      </w:r>
      <w:r w:rsidRPr="00005388">
        <w:rPr>
          <w:rFonts w:ascii="Times New Roman" w:eastAsia="Times New Roman" w:hAnsi="Times New Roman" w:cs="Times New Roman"/>
          <w:sz w:val="24"/>
          <w:szCs w:val="24"/>
          <w:lang w:val="ms-MY"/>
        </w:rPr>
        <w:t xml:space="preserve">badan bukan kerajaan agar </w:t>
      </w:r>
      <w:r w:rsidR="00D63F9F" w:rsidRPr="00005388">
        <w:rPr>
          <w:rFonts w:ascii="Times New Roman" w:eastAsia="Times New Roman" w:hAnsi="Times New Roman" w:cs="Times New Roman"/>
          <w:sz w:val="24"/>
          <w:szCs w:val="24"/>
          <w:lang w:val="ms-MY"/>
        </w:rPr>
        <w:t>berganding bahu dal</w:t>
      </w:r>
      <w:r w:rsidRPr="00005388">
        <w:rPr>
          <w:rFonts w:ascii="Times New Roman" w:eastAsia="Times New Roman" w:hAnsi="Times New Roman" w:cs="Times New Roman"/>
          <w:sz w:val="24"/>
          <w:szCs w:val="24"/>
          <w:lang w:val="ms-MY"/>
        </w:rPr>
        <w:t xml:space="preserve">am menganjurkan bengkel/seminar bagi </w:t>
      </w:r>
      <w:r w:rsidR="00D63F9F" w:rsidRPr="00005388">
        <w:rPr>
          <w:rFonts w:ascii="Times New Roman" w:eastAsia="Times New Roman" w:hAnsi="Times New Roman" w:cs="Times New Roman"/>
          <w:sz w:val="24"/>
          <w:szCs w:val="24"/>
          <w:lang w:val="ms-MY"/>
        </w:rPr>
        <w:t xml:space="preserve">golongan ibu </w:t>
      </w:r>
      <w:r w:rsidR="004C39DC" w:rsidRPr="00005388">
        <w:rPr>
          <w:rFonts w:ascii="Times New Roman" w:eastAsia="Times New Roman" w:hAnsi="Times New Roman" w:cs="Times New Roman"/>
          <w:sz w:val="24"/>
          <w:szCs w:val="24"/>
          <w:lang w:val="ms-MY"/>
        </w:rPr>
        <w:t xml:space="preserve">bapa/penjaga </w:t>
      </w:r>
      <w:r w:rsidR="003111F4">
        <w:rPr>
          <w:rFonts w:ascii="Times New Roman" w:eastAsia="Times New Roman" w:hAnsi="Times New Roman" w:cs="Times New Roman"/>
          <w:sz w:val="24"/>
          <w:szCs w:val="24"/>
          <w:lang w:val="ms-MY"/>
        </w:rPr>
        <w:t>dalam memberi</w:t>
      </w:r>
      <w:r w:rsidRPr="00005388">
        <w:rPr>
          <w:rFonts w:ascii="Times New Roman" w:eastAsia="Times New Roman" w:hAnsi="Times New Roman" w:cs="Times New Roman"/>
          <w:sz w:val="24"/>
          <w:szCs w:val="24"/>
          <w:lang w:val="ms-MY"/>
        </w:rPr>
        <w:t xml:space="preserve"> maklumat tambahan </w:t>
      </w:r>
      <w:r w:rsidR="004C39DC" w:rsidRPr="00005388">
        <w:rPr>
          <w:rFonts w:ascii="Times New Roman" w:eastAsia="Times New Roman" w:hAnsi="Times New Roman" w:cs="Times New Roman"/>
          <w:sz w:val="24"/>
          <w:szCs w:val="24"/>
          <w:lang w:val="ms-MY"/>
        </w:rPr>
        <w:t xml:space="preserve">berkaitan </w:t>
      </w:r>
      <w:r w:rsidR="00D63F9F" w:rsidRPr="00005388">
        <w:rPr>
          <w:rFonts w:ascii="Times New Roman" w:eastAsia="Times New Roman" w:hAnsi="Times New Roman" w:cs="Times New Roman"/>
          <w:sz w:val="24"/>
          <w:szCs w:val="24"/>
          <w:lang w:val="ms-MY"/>
        </w:rPr>
        <w:t xml:space="preserve">teknik penjagaan </w:t>
      </w:r>
      <w:r w:rsidRPr="00005388">
        <w:rPr>
          <w:rFonts w:ascii="Times New Roman" w:eastAsia="Times New Roman" w:hAnsi="Times New Roman" w:cs="Times New Roman"/>
          <w:sz w:val="24"/>
          <w:szCs w:val="24"/>
          <w:lang w:val="ms-MY"/>
        </w:rPr>
        <w:t xml:space="preserve">bagi </w:t>
      </w:r>
      <w:r w:rsidR="004C39DC" w:rsidRPr="00005388">
        <w:rPr>
          <w:rFonts w:ascii="Times New Roman" w:eastAsia="Times New Roman" w:hAnsi="Times New Roman" w:cs="Times New Roman"/>
          <w:sz w:val="24"/>
          <w:szCs w:val="24"/>
          <w:lang w:val="ms-MY"/>
        </w:rPr>
        <w:t xml:space="preserve">kanak-kanak </w:t>
      </w:r>
      <w:r w:rsidR="00D63F9F" w:rsidRPr="00005388">
        <w:rPr>
          <w:rFonts w:ascii="Times New Roman" w:eastAsia="Times New Roman" w:hAnsi="Times New Roman" w:cs="Times New Roman"/>
          <w:sz w:val="24"/>
          <w:szCs w:val="24"/>
          <w:lang w:val="ms-MY"/>
        </w:rPr>
        <w:t xml:space="preserve">kurang upaya kategori Cerebral Palsy kerana hasil temubual mendapati </w:t>
      </w:r>
      <w:r w:rsidR="004C39DC" w:rsidRPr="00005388">
        <w:rPr>
          <w:rFonts w:ascii="Times New Roman" w:eastAsia="Times New Roman" w:hAnsi="Times New Roman" w:cs="Times New Roman"/>
          <w:sz w:val="24"/>
          <w:szCs w:val="24"/>
          <w:lang w:val="ms-MY"/>
        </w:rPr>
        <w:t xml:space="preserve">bahawa seramai empat orang daripada </w:t>
      </w:r>
      <w:r w:rsidRPr="00005388">
        <w:rPr>
          <w:rFonts w:ascii="Times New Roman" w:eastAsia="Times New Roman" w:hAnsi="Times New Roman" w:cs="Times New Roman"/>
          <w:sz w:val="24"/>
          <w:szCs w:val="24"/>
          <w:lang w:val="ms-MY"/>
        </w:rPr>
        <w:t xml:space="preserve">anak informan mempunyai </w:t>
      </w:r>
      <w:r w:rsidR="00D63F9F" w:rsidRPr="00005388">
        <w:rPr>
          <w:rFonts w:ascii="Times New Roman" w:hAnsi="Times New Roman" w:cs="Times New Roman"/>
          <w:sz w:val="24"/>
          <w:szCs w:val="24"/>
        </w:rPr>
        <w:t xml:space="preserve">masalah kesihatan </w:t>
      </w:r>
      <w:r w:rsidRPr="00005388">
        <w:rPr>
          <w:rFonts w:ascii="Times New Roman" w:hAnsi="Times New Roman" w:cs="Times New Roman"/>
          <w:sz w:val="24"/>
          <w:szCs w:val="24"/>
        </w:rPr>
        <w:t>seperti penyakit sawan</w:t>
      </w:r>
      <w:r w:rsidR="00D63F9F" w:rsidRPr="00005388">
        <w:rPr>
          <w:rFonts w:ascii="Times New Roman" w:hAnsi="Times New Roman" w:cs="Times New Roman"/>
          <w:sz w:val="24"/>
          <w:szCs w:val="24"/>
        </w:rPr>
        <w:t>. Maka</w:t>
      </w:r>
      <w:r w:rsidR="004C39DC" w:rsidRPr="00005388">
        <w:rPr>
          <w:rFonts w:ascii="Times New Roman" w:hAnsi="Times New Roman" w:cs="Times New Roman"/>
          <w:sz w:val="24"/>
          <w:szCs w:val="24"/>
        </w:rPr>
        <w:t>,</w:t>
      </w:r>
      <w:r w:rsidR="00D63F9F" w:rsidRPr="00005388">
        <w:rPr>
          <w:rFonts w:ascii="Times New Roman" w:hAnsi="Times New Roman" w:cs="Times New Roman"/>
          <w:sz w:val="24"/>
          <w:szCs w:val="24"/>
        </w:rPr>
        <w:t xml:space="preserve"> dalam situasi sebegini golongan </w:t>
      </w:r>
      <w:r w:rsidRPr="00005388">
        <w:rPr>
          <w:rFonts w:ascii="Times New Roman" w:hAnsi="Times New Roman" w:cs="Times New Roman"/>
          <w:sz w:val="24"/>
          <w:szCs w:val="24"/>
        </w:rPr>
        <w:t>ibu bapa/</w:t>
      </w:r>
      <w:r w:rsidR="00D63F9F" w:rsidRPr="00005388">
        <w:rPr>
          <w:rFonts w:ascii="Times New Roman" w:hAnsi="Times New Roman" w:cs="Times New Roman"/>
          <w:sz w:val="24"/>
          <w:szCs w:val="24"/>
        </w:rPr>
        <w:t xml:space="preserve">penjaga </w:t>
      </w:r>
      <w:r w:rsidRPr="00005388">
        <w:rPr>
          <w:rFonts w:ascii="Times New Roman" w:hAnsi="Times New Roman" w:cs="Times New Roman"/>
          <w:sz w:val="24"/>
          <w:szCs w:val="24"/>
        </w:rPr>
        <w:t xml:space="preserve">seharusnya </w:t>
      </w:r>
      <w:r w:rsidR="00D63F9F" w:rsidRPr="00005388">
        <w:rPr>
          <w:rFonts w:ascii="Times New Roman" w:hAnsi="Times New Roman" w:cs="Times New Roman"/>
          <w:sz w:val="24"/>
          <w:szCs w:val="24"/>
        </w:rPr>
        <w:t xml:space="preserve">diberikan pendedahan mengenai cara-cara menjaga anak mereka </w:t>
      </w:r>
      <w:r w:rsidR="004C39DC" w:rsidRPr="00005388">
        <w:rPr>
          <w:rFonts w:ascii="Times New Roman" w:hAnsi="Times New Roman" w:cs="Times New Roman"/>
          <w:sz w:val="24"/>
          <w:szCs w:val="24"/>
        </w:rPr>
        <w:t xml:space="preserve">terutamanya </w:t>
      </w:r>
      <w:r w:rsidR="00D63F9F" w:rsidRPr="00005388">
        <w:rPr>
          <w:rFonts w:ascii="Times New Roman" w:hAnsi="Times New Roman" w:cs="Times New Roman"/>
          <w:sz w:val="24"/>
          <w:szCs w:val="24"/>
        </w:rPr>
        <w:t>bagi pasangan</w:t>
      </w:r>
      <w:r w:rsidR="003111F4">
        <w:rPr>
          <w:rFonts w:ascii="Times New Roman" w:hAnsi="Times New Roman" w:cs="Times New Roman"/>
          <w:sz w:val="24"/>
          <w:szCs w:val="24"/>
        </w:rPr>
        <w:t xml:space="preserve"> muda yang baru berkahwin kerana mereka berkemungkinan besar </w:t>
      </w:r>
      <w:r w:rsidR="00D63F9F" w:rsidRPr="00005388">
        <w:rPr>
          <w:rFonts w:ascii="Times New Roman" w:hAnsi="Times New Roman" w:cs="Times New Roman"/>
          <w:sz w:val="24"/>
          <w:szCs w:val="24"/>
        </w:rPr>
        <w:t xml:space="preserve">tidak mempunyai </w:t>
      </w:r>
      <w:r w:rsidR="003111F4">
        <w:rPr>
          <w:rFonts w:ascii="Times New Roman" w:hAnsi="Times New Roman" w:cs="Times New Roman"/>
          <w:sz w:val="24"/>
          <w:szCs w:val="24"/>
        </w:rPr>
        <w:t xml:space="preserve">sebarang </w:t>
      </w:r>
      <w:r w:rsidR="00D63F9F" w:rsidRPr="00005388">
        <w:rPr>
          <w:rFonts w:ascii="Times New Roman" w:hAnsi="Times New Roman" w:cs="Times New Roman"/>
          <w:sz w:val="24"/>
          <w:szCs w:val="24"/>
        </w:rPr>
        <w:t xml:space="preserve">pengalaman </w:t>
      </w:r>
      <w:r w:rsidR="003111F4">
        <w:rPr>
          <w:rFonts w:ascii="Times New Roman" w:hAnsi="Times New Roman" w:cs="Times New Roman"/>
          <w:sz w:val="24"/>
          <w:szCs w:val="24"/>
        </w:rPr>
        <w:t xml:space="preserve">dalam </w:t>
      </w:r>
      <w:r w:rsidR="00D63F9F" w:rsidRPr="00005388">
        <w:rPr>
          <w:rFonts w:ascii="Times New Roman" w:hAnsi="Times New Roman" w:cs="Times New Roman"/>
          <w:sz w:val="24"/>
          <w:szCs w:val="24"/>
        </w:rPr>
        <w:t xml:space="preserve">menjaga anak kurang upaya. </w:t>
      </w:r>
    </w:p>
    <w:p w:rsidR="00D63F9F" w:rsidRPr="00005388" w:rsidRDefault="000B00D9" w:rsidP="000B229A">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P</w:t>
      </w:r>
      <w:r w:rsidR="00D63F9F" w:rsidRPr="00005388">
        <w:rPr>
          <w:rFonts w:ascii="Times New Roman" w:hAnsi="Times New Roman" w:cs="Times New Roman"/>
          <w:sz w:val="24"/>
          <w:szCs w:val="24"/>
        </w:rPr>
        <w:t xml:space="preserve">ihak Jabatan Kebajikan Masyarakat </w:t>
      </w:r>
      <w:r w:rsidR="004C39DC" w:rsidRPr="00005388">
        <w:rPr>
          <w:rFonts w:ascii="Times New Roman" w:hAnsi="Times New Roman" w:cs="Times New Roman"/>
          <w:sz w:val="24"/>
          <w:szCs w:val="24"/>
        </w:rPr>
        <w:t xml:space="preserve">disyorkan </w:t>
      </w:r>
      <w:r w:rsidR="00D63F9F" w:rsidRPr="00005388">
        <w:rPr>
          <w:rFonts w:ascii="Times New Roman" w:hAnsi="Times New Roman" w:cs="Times New Roman"/>
          <w:sz w:val="24"/>
          <w:szCs w:val="24"/>
        </w:rPr>
        <w:t>agar bekerjasama dengan Kementerian Kesihatan Malaysia dalam mengenalpasti golongan ibu yang berisiko tinggi untuk berh</w:t>
      </w:r>
      <w:r w:rsidR="00EE3E41" w:rsidRPr="00005388">
        <w:rPr>
          <w:rFonts w:ascii="Times New Roman" w:hAnsi="Times New Roman" w:cs="Times New Roman"/>
          <w:sz w:val="24"/>
          <w:szCs w:val="24"/>
        </w:rPr>
        <w:t xml:space="preserve">adapan dengan </w:t>
      </w:r>
      <w:r w:rsidR="00DD70CA">
        <w:rPr>
          <w:rFonts w:ascii="Times New Roman" w:hAnsi="Times New Roman" w:cs="Times New Roman"/>
          <w:sz w:val="24"/>
          <w:szCs w:val="24"/>
        </w:rPr>
        <w:t xml:space="preserve">masalah </w:t>
      </w:r>
      <w:r w:rsidR="00EE3E41" w:rsidRPr="00005388">
        <w:rPr>
          <w:rFonts w:ascii="Times New Roman" w:hAnsi="Times New Roman" w:cs="Times New Roman"/>
          <w:sz w:val="24"/>
          <w:szCs w:val="24"/>
        </w:rPr>
        <w:t xml:space="preserve">tekanan emosi </w:t>
      </w:r>
      <w:r w:rsidR="00D63F9F" w:rsidRPr="00005388">
        <w:rPr>
          <w:rFonts w:ascii="Times New Roman" w:hAnsi="Times New Roman" w:cs="Times New Roman"/>
          <w:sz w:val="24"/>
          <w:szCs w:val="24"/>
        </w:rPr>
        <w:t>serta memberikan perkhidmatan kaunseling dan intervensi psikologi bagi menj</w:t>
      </w:r>
      <w:r w:rsidR="00EE3E41" w:rsidRPr="00005388">
        <w:rPr>
          <w:rFonts w:ascii="Times New Roman" w:hAnsi="Times New Roman" w:cs="Times New Roman"/>
          <w:sz w:val="24"/>
          <w:szCs w:val="24"/>
        </w:rPr>
        <w:t xml:space="preserve">amin kesejahteraan hidup mereka. </w:t>
      </w:r>
      <w:r w:rsidR="00D63F9F" w:rsidRPr="00005388">
        <w:rPr>
          <w:rFonts w:ascii="Times New Roman" w:hAnsi="Times New Roman" w:cs="Times New Roman"/>
          <w:sz w:val="24"/>
          <w:szCs w:val="24"/>
        </w:rPr>
        <w:t xml:space="preserve">Cadangan ini adalah selari dengan pandangan </w:t>
      </w:r>
      <w:r w:rsidRPr="00005388">
        <w:rPr>
          <w:rFonts w:ascii="Times New Roman" w:hAnsi="Times New Roman" w:cs="Times New Roman"/>
          <w:sz w:val="24"/>
          <w:szCs w:val="24"/>
        </w:rPr>
        <w:t xml:space="preserve">yang dikemukakan oleh </w:t>
      </w:r>
      <w:r w:rsidR="00D63F9F" w:rsidRPr="00005388">
        <w:rPr>
          <w:rFonts w:ascii="Times New Roman" w:hAnsi="Times New Roman" w:cs="Times New Roman"/>
          <w:sz w:val="24"/>
          <w:szCs w:val="24"/>
        </w:rPr>
        <w:t xml:space="preserve">Moskowitz (2011) </w:t>
      </w:r>
      <w:r w:rsidRPr="00005388">
        <w:rPr>
          <w:rFonts w:ascii="Times New Roman" w:hAnsi="Times New Roman" w:cs="Times New Roman"/>
          <w:sz w:val="24"/>
          <w:szCs w:val="24"/>
        </w:rPr>
        <w:t xml:space="preserve">yang menjelaskan </w:t>
      </w:r>
      <w:r w:rsidR="00D63F9F" w:rsidRPr="00005388">
        <w:rPr>
          <w:rFonts w:ascii="Times New Roman" w:hAnsi="Times New Roman" w:cs="Times New Roman"/>
          <w:sz w:val="24"/>
          <w:szCs w:val="24"/>
        </w:rPr>
        <w:t xml:space="preserve">bahawa dalam </w:t>
      </w:r>
      <w:r w:rsidRPr="00005388">
        <w:rPr>
          <w:rFonts w:ascii="Times New Roman" w:hAnsi="Times New Roman" w:cs="Times New Roman"/>
          <w:sz w:val="24"/>
          <w:szCs w:val="24"/>
        </w:rPr>
        <w:t xml:space="preserve">proses membantu kumpulan fokus, peranan </w:t>
      </w:r>
      <w:r w:rsidR="00D63F9F" w:rsidRPr="00005388">
        <w:rPr>
          <w:rFonts w:ascii="Times New Roman" w:hAnsi="Times New Roman" w:cs="Times New Roman"/>
          <w:sz w:val="24"/>
          <w:szCs w:val="24"/>
        </w:rPr>
        <w:t xml:space="preserve">pekerja sosial dan pihak kaunselor adalah amat penting </w:t>
      </w:r>
      <w:r w:rsidRPr="00005388">
        <w:rPr>
          <w:rFonts w:ascii="Times New Roman" w:hAnsi="Times New Roman" w:cs="Times New Roman"/>
          <w:sz w:val="24"/>
          <w:szCs w:val="24"/>
        </w:rPr>
        <w:t xml:space="preserve">memandangkan mereka </w:t>
      </w:r>
      <w:r w:rsidR="00D63F9F" w:rsidRPr="00005388">
        <w:rPr>
          <w:rFonts w:ascii="Times New Roman" w:hAnsi="Times New Roman" w:cs="Times New Roman"/>
          <w:sz w:val="24"/>
          <w:szCs w:val="24"/>
        </w:rPr>
        <w:t>mempunyai k</w:t>
      </w:r>
      <w:r w:rsidRPr="00005388">
        <w:rPr>
          <w:rFonts w:ascii="Times New Roman" w:hAnsi="Times New Roman" w:cs="Times New Roman"/>
          <w:sz w:val="24"/>
          <w:szCs w:val="24"/>
        </w:rPr>
        <w:t xml:space="preserve">emahiran khusus dalam menjalankan </w:t>
      </w:r>
      <w:r w:rsidR="00D63F9F" w:rsidRPr="00005388">
        <w:rPr>
          <w:rFonts w:ascii="Times New Roman" w:hAnsi="Times New Roman" w:cs="Times New Roman"/>
          <w:sz w:val="24"/>
          <w:szCs w:val="24"/>
        </w:rPr>
        <w:t xml:space="preserve">intervensi </w:t>
      </w:r>
      <w:r w:rsidRPr="00005388">
        <w:rPr>
          <w:rFonts w:ascii="Times New Roman" w:hAnsi="Times New Roman" w:cs="Times New Roman"/>
          <w:sz w:val="24"/>
          <w:szCs w:val="24"/>
        </w:rPr>
        <w:t xml:space="preserve">bagi </w:t>
      </w:r>
      <w:r w:rsidR="00D63F9F" w:rsidRPr="00005388">
        <w:rPr>
          <w:rFonts w:ascii="Times New Roman" w:hAnsi="Times New Roman" w:cs="Times New Roman"/>
          <w:sz w:val="24"/>
          <w:szCs w:val="24"/>
        </w:rPr>
        <w:t>menyelesaikan masalah klien.</w:t>
      </w:r>
    </w:p>
    <w:p w:rsidR="00446759" w:rsidRPr="00005388" w:rsidRDefault="000B00D9" w:rsidP="00876A5F">
      <w:pPr>
        <w:spacing w:after="0" w:line="276" w:lineRule="auto"/>
        <w:ind w:firstLine="720"/>
        <w:jc w:val="both"/>
        <w:rPr>
          <w:rFonts w:ascii="Times New Roman" w:eastAsia="Times New Roman" w:hAnsi="Times New Roman" w:cs="Times New Roman"/>
          <w:sz w:val="24"/>
          <w:szCs w:val="24"/>
          <w:lang w:val="ms-MY"/>
        </w:rPr>
      </w:pPr>
      <w:r w:rsidRPr="00005388">
        <w:rPr>
          <w:rFonts w:ascii="Times New Roman" w:eastAsia="Times New Roman" w:hAnsi="Times New Roman" w:cs="Times New Roman"/>
          <w:sz w:val="24"/>
          <w:szCs w:val="24"/>
          <w:lang w:val="ms-MY"/>
        </w:rPr>
        <w:t>Seterusnya, disyorkan</w:t>
      </w:r>
      <w:r w:rsidR="00D63F9F" w:rsidRPr="00005388">
        <w:rPr>
          <w:rFonts w:ascii="Times New Roman" w:eastAsia="Times New Roman" w:hAnsi="Times New Roman" w:cs="Times New Roman"/>
          <w:sz w:val="24"/>
          <w:szCs w:val="24"/>
          <w:lang w:val="ms-MY"/>
        </w:rPr>
        <w:t xml:space="preserve"> </w:t>
      </w:r>
      <w:r w:rsidR="00EE3E41" w:rsidRPr="00005388">
        <w:rPr>
          <w:rFonts w:ascii="Times New Roman" w:eastAsia="Times New Roman" w:hAnsi="Times New Roman" w:cs="Times New Roman"/>
          <w:sz w:val="24"/>
          <w:szCs w:val="24"/>
          <w:lang w:val="ms-MY"/>
        </w:rPr>
        <w:t xml:space="preserve">juga </w:t>
      </w:r>
      <w:r w:rsidR="00D63F9F" w:rsidRPr="00005388">
        <w:rPr>
          <w:rFonts w:ascii="Times New Roman" w:eastAsia="Times New Roman" w:hAnsi="Times New Roman" w:cs="Times New Roman"/>
          <w:sz w:val="24"/>
          <w:szCs w:val="24"/>
          <w:lang w:val="ms-MY"/>
        </w:rPr>
        <w:t>agar agensi kerajaan seperti Kementerian Pembangunan Wanita, Keluarga dan Masyarakat, Kementerian Kesejahteraan Bandar, Perumahan dan Kerajaan Tempatan, Kementerian Kesihatan M</w:t>
      </w:r>
      <w:r w:rsidR="00EE3E41" w:rsidRPr="00005388">
        <w:rPr>
          <w:rFonts w:ascii="Times New Roman" w:eastAsia="Times New Roman" w:hAnsi="Times New Roman" w:cs="Times New Roman"/>
          <w:sz w:val="24"/>
          <w:szCs w:val="24"/>
          <w:lang w:val="ms-MY"/>
        </w:rPr>
        <w:t>alaysia serta Lembaga Penduduk dan</w:t>
      </w:r>
      <w:r w:rsidR="00D63F9F" w:rsidRPr="00005388">
        <w:rPr>
          <w:rFonts w:ascii="Times New Roman" w:eastAsia="Times New Roman" w:hAnsi="Times New Roman" w:cs="Times New Roman"/>
          <w:sz w:val="24"/>
          <w:szCs w:val="24"/>
          <w:lang w:val="ms-MY"/>
        </w:rPr>
        <w:t xml:space="preserve"> Pembangunan Keluarga Negara merangka program jang</w:t>
      </w:r>
      <w:r w:rsidRPr="00005388">
        <w:rPr>
          <w:rFonts w:ascii="Times New Roman" w:eastAsia="Times New Roman" w:hAnsi="Times New Roman" w:cs="Times New Roman"/>
          <w:sz w:val="24"/>
          <w:szCs w:val="24"/>
          <w:lang w:val="ms-MY"/>
        </w:rPr>
        <w:t xml:space="preserve">ka panjang dalam komuniti bagi </w:t>
      </w:r>
      <w:r w:rsidR="00D63F9F" w:rsidRPr="00005388">
        <w:rPr>
          <w:rFonts w:ascii="Times New Roman" w:eastAsia="Times New Roman" w:hAnsi="Times New Roman" w:cs="Times New Roman"/>
          <w:sz w:val="24"/>
          <w:szCs w:val="24"/>
          <w:lang w:val="ms-MY"/>
        </w:rPr>
        <w:t>membantu memperkasa dan memberi harapan baru kepada golongan ibu yang mempunyai anak kurang</w:t>
      </w:r>
      <w:r w:rsidR="00EE3E41" w:rsidRPr="00005388">
        <w:rPr>
          <w:rFonts w:ascii="Times New Roman" w:eastAsia="Times New Roman" w:hAnsi="Times New Roman" w:cs="Times New Roman"/>
          <w:sz w:val="24"/>
          <w:szCs w:val="24"/>
          <w:lang w:val="ms-MY"/>
        </w:rPr>
        <w:t xml:space="preserve"> upaya. Program </w:t>
      </w:r>
      <w:r w:rsidRPr="00005388">
        <w:rPr>
          <w:rFonts w:ascii="Times New Roman" w:eastAsia="Times New Roman" w:hAnsi="Times New Roman" w:cs="Times New Roman"/>
          <w:sz w:val="24"/>
          <w:szCs w:val="24"/>
          <w:lang w:val="ms-MY"/>
        </w:rPr>
        <w:t xml:space="preserve">sebegini </w:t>
      </w:r>
      <w:r w:rsidR="00D63F9F" w:rsidRPr="00005388">
        <w:rPr>
          <w:rFonts w:ascii="Times New Roman" w:eastAsia="Times New Roman" w:hAnsi="Times New Roman" w:cs="Times New Roman"/>
          <w:sz w:val="24"/>
          <w:szCs w:val="24"/>
          <w:lang w:val="ms-MY"/>
        </w:rPr>
        <w:t xml:space="preserve">diharap mampu memberi peluang kepada golongan ibu untuk mensosialisasikan diri dengan masyarakat sejagat sekaligus membanteras isu diskriminasi dan sterotaip terhadap </w:t>
      </w:r>
      <w:r w:rsidR="00D63F9F" w:rsidRPr="00005388">
        <w:rPr>
          <w:rFonts w:ascii="Times New Roman" w:eastAsia="Times New Roman" w:hAnsi="Times New Roman" w:cs="Times New Roman"/>
          <w:sz w:val="24"/>
          <w:szCs w:val="24"/>
          <w:lang w:val="ms-MY"/>
        </w:rPr>
        <w:lastRenderedPageBreak/>
        <w:t>golongan ibu yang mempunyai anak kurang upaya.</w:t>
      </w:r>
    </w:p>
    <w:p w:rsidR="007C0E1A" w:rsidRPr="00005388" w:rsidRDefault="007C0E1A" w:rsidP="00876A5F">
      <w:pPr>
        <w:spacing w:after="0" w:line="276" w:lineRule="auto"/>
        <w:ind w:firstLine="720"/>
        <w:jc w:val="both"/>
        <w:rPr>
          <w:rFonts w:ascii="Times New Roman" w:eastAsia="Times New Roman" w:hAnsi="Times New Roman" w:cs="Times New Roman"/>
          <w:sz w:val="24"/>
          <w:szCs w:val="24"/>
          <w:lang w:val="ms-MY"/>
        </w:rPr>
      </w:pPr>
    </w:p>
    <w:p w:rsidR="00BD1FD8" w:rsidRPr="00005388" w:rsidRDefault="00BD1FD8" w:rsidP="00BD1FD8">
      <w:pPr>
        <w:pStyle w:val="Default"/>
        <w:spacing w:line="276" w:lineRule="auto"/>
        <w:jc w:val="center"/>
        <w:rPr>
          <w:color w:val="auto"/>
        </w:rPr>
      </w:pPr>
      <w:r w:rsidRPr="00005388">
        <w:rPr>
          <w:color w:val="auto"/>
        </w:rPr>
        <w:t>PENGHARGAAN</w:t>
      </w:r>
    </w:p>
    <w:p w:rsidR="00BD1FD8" w:rsidRPr="00005388" w:rsidRDefault="00BD1FD8" w:rsidP="00BD1FD8">
      <w:pPr>
        <w:spacing w:after="0" w:line="276" w:lineRule="auto"/>
        <w:ind w:firstLine="720"/>
        <w:jc w:val="center"/>
        <w:rPr>
          <w:rFonts w:ascii="Times New Roman" w:hAnsi="Times New Roman" w:cs="Times New Roman"/>
          <w:sz w:val="24"/>
          <w:szCs w:val="24"/>
        </w:rPr>
      </w:pPr>
    </w:p>
    <w:p w:rsidR="00446759" w:rsidRPr="00005388" w:rsidRDefault="00446759" w:rsidP="00446759">
      <w:pPr>
        <w:pStyle w:val="Default"/>
        <w:spacing w:line="276" w:lineRule="auto"/>
        <w:jc w:val="both"/>
        <w:rPr>
          <w:color w:val="auto"/>
        </w:rPr>
      </w:pPr>
      <w:r w:rsidRPr="00005388">
        <w:rPr>
          <w:color w:val="auto"/>
        </w:rPr>
        <w:t xml:space="preserve">Kami merakamkan ucapan ribuan terima kasih kepada kakitangan </w:t>
      </w:r>
      <w:r w:rsidR="00D63F9F" w:rsidRPr="00005388">
        <w:rPr>
          <w:color w:val="auto"/>
        </w:rPr>
        <w:t>“</w:t>
      </w:r>
      <w:r w:rsidR="00D63F9F" w:rsidRPr="00005388">
        <w:rPr>
          <w:i/>
          <w:iCs/>
          <w:color w:val="auto"/>
        </w:rPr>
        <w:t>The Cerebral Palsy (Spastic) Children’s Association of Penang</w:t>
      </w:r>
      <w:r w:rsidR="00D63F9F" w:rsidRPr="00005388">
        <w:rPr>
          <w:color w:val="auto"/>
        </w:rPr>
        <w:t>”</w:t>
      </w:r>
      <w:r w:rsidR="00AA6108" w:rsidRPr="00005388">
        <w:rPr>
          <w:color w:val="auto"/>
        </w:rPr>
        <w:t xml:space="preserve"> </w:t>
      </w:r>
      <w:r w:rsidRPr="00005388">
        <w:rPr>
          <w:color w:val="auto"/>
        </w:rPr>
        <w:t>di atas sokongan dan kerjasama yang diberikan dalam menyempurnakan kajian ini. Kami juga merakamkan setinggi penghargaan</w:t>
      </w:r>
      <w:r w:rsidR="00DD70CA">
        <w:rPr>
          <w:color w:val="auto"/>
        </w:rPr>
        <w:t xml:space="preserve"> dan ucapan terima kasih kepada informan </w:t>
      </w:r>
      <w:r w:rsidR="00AA6108" w:rsidRPr="00005388">
        <w:rPr>
          <w:color w:val="auto"/>
        </w:rPr>
        <w:t>di</w:t>
      </w:r>
      <w:r w:rsidR="00DD70CA">
        <w:rPr>
          <w:color w:val="auto"/>
        </w:rPr>
        <w:t xml:space="preserve"> </w:t>
      </w:r>
      <w:r w:rsidRPr="00005388">
        <w:rPr>
          <w:color w:val="auto"/>
        </w:rPr>
        <w:t xml:space="preserve">atas kesudian mereka untuk menjadi responden dalam kajian ini. </w:t>
      </w:r>
    </w:p>
    <w:p w:rsidR="00BD1FD8" w:rsidRPr="00005388" w:rsidRDefault="00BD1FD8" w:rsidP="00446759">
      <w:pPr>
        <w:spacing w:after="0" w:line="276" w:lineRule="auto"/>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jc w:val="center"/>
        <w:rPr>
          <w:rFonts w:ascii="Times New Roman" w:hAnsi="Times New Roman" w:cs="Times New Roman"/>
          <w:sz w:val="24"/>
          <w:szCs w:val="24"/>
        </w:rPr>
      </w:pPr>
      <w:r w:rsidRPr="00005388">
        <w:rPr>
          <w:rFonts w:ascii="Times New Roman" w:hAnsi="Times New Roman" w:cs="Times New Roman"/>
          <w:sz w:val="24"/>
          <w:szCs w:val="24"/>
        </w:rPr>
        <w:t>RUJUKAN</w:t>
      </w:r>
    </w:p>
    <w:p w:rsidR="00577072" w:rsidRPr="00005388" w:rsidRDefault="00577072" w:rsidP="00577072">
      <w:pPr>
        <w:spacing w:after="0" w:line="276" w:lineRule="auto"/>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Aizan, S.A., Jamiah, M., Noremy, M.A. 2016. Peranan Keluarga dalam Kehidupan Kanak-Kanak Kurang Upaya Malaysia. Akademika 86(1) 2016:21-30.</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Alaee, N., Mohammadi-Shahboulaghi, F., Khankeh, H. 2013. </w:t>
      </w:r>
      <w:r w:rsidRPr="00005388">
        <w:rPr>
          <w:rFonts w:ascii="Times New Roman" w:hAnsi="Times New Roman" w:cs="Times New Roman"/>
          <w:i/>
          <w:sz w:val="24"/>
          <w:szCs w:val="24"/>
        </w:rPr>
        <w:t>Voiceless Shout: Parents’ Experience of Caring for Child with Cerebral Palsy</w:t>
      </w:r>
      <w:r w:rsidRPr="00005388">
        <w:rPr>
          <w:rFonts w:ascii="Times New Roman" w:hAnsi="Times New Roman" w:cs="Times New Roman"/>
          <w:sz w:val="24"/>
          <w:szCs w:val="24"/>
        </w:rPr>
        <w:t xml:space="preserve"> (in Persian). Hayat, Journal of School of Nursing and Midwifery; 19(2): 51–66.</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Ashwal, S. 2004. </w:t>
      </w:r>
      <w:r w:rsidRPr="00005388">
        <w:rPr>
          <w:rFonts w:ascii="Times New Roman" w:hAnsi="Times New Roman" w:cs="Times New Roman"/>
          <w:i/>
          <w:iCs/>
          <w:sz w:val="24"/>
          <w:szCs w:val="24"/>
        </w:rPr>
        <w:t>Practice Parameter: Diagnosis Assessment of the Child with Cerebral Palsy</w:t>
      </w:r>
      <w:r w:rsidRPr="00005388">
        <w:rPr>
          <w:rFonts w:ascii="Times New Roman" w:hAnsi="Times New Roman" w:cs="Times New Roman"/>
          <w:sz w:val="24"/>
          <w:szCs w:val="24"/>
        </w:rPr>
        <w:t>. Neurology; 32: 431-463.</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Ashworth, P. </w:t>
      </w:r>
      <w:r w:rsidRPr="00005388">
        <w:rPr>
          <w:rFonts w:ascii="Times New Roman" w:hAnsi="Times New Roman" w:cs="Times New Roman"/>
          <w:sz w:val="24"/>
          <w:szCs w:val="24"/>
        </w:rPr>
        <w:fldChar w:fldCharType="begin"/>
      </w:r>
      <w:r w:rsidRPr="00005388">
        <w:rPr>
          <w:rFonts w:ascii="Times New Roman" w:hAnsi="Times New Roman" w:cs="Times New Roman"/>
          <w:sz w:val="24"/>
          <w:szCs w:val="24"/>
        </w:rPr>
        <w:instrText xml:space="preserve"> ADDIN EN.CITE &lt;EndNote&gt;&lt;Cite ExcludeAuth="1"&gt;&lt;Year&gt;2003&lt;/Year&gt;&lt;RecNum&gt;3790&lt;/RecNum&gt;&lt;DisplayText&gt;(2003)&lt;/DisplayText&gt;&lt;record&gt;&lt;rec-number&gt;3790&lt;/rec-number&gt;&lt;foreign-keys&gt;&lt;key app="EN" db-id="v25xfwv0lxa9wte5rv8pf0xosws2eze0tttr"&gt;3790&lt;/key&gt;&lt;/foreign-keys&gt;&lt;ref-type name="Book Section"&gt;5&lt;/ref-type&gt;&lt;contributors&gt;&lt;authors&gt;&lt;author&gt;Ashworth, Peter&lt;/author&gt;&lt;/authors&gt;&lt;secondary-authors&gt;&lt;author&gt;Smith, Jonathan A.&lt;/author&gt;&lt;/secondary-authors&gt;&lt;/contributors&gt;&lt;titles&gt;&lt;title&gt;The origins of qualitative psychology&lt;/title&gt;&lt;secondary-title&gt;Qualitative Psychology: A Practical Guide to Research Methods&lt;/secondary-title&gt;&lt;/titles&gt;&lt;pages&gt;4-24&lt;/pages&gt;&lt;dates&gt;&lt;year&gt;2003&lt;/year&gt;&lt;/dates&gt;&lt;pub-location&gt;London&lt;/pub-location&gt;&lt;publisher&gt;Sage&lt;/publisher&gt;&lt;urls&gt;&lt;/urls&gt;&lt;/record&gt;&lt;/Cite&gt;&lt;/EndNote&gt;</w:instrText>
      </w:r>
      <w:r w:rsidRPr="00005388">
        <w:rPr>
          <w:rFonts w:ascii="Times New Roman" w:hAnsi="Times New Roman" w:cs="Times New Roman"/>
          <w:sz w:val="24"/>
          <w:szCs w:val="24"/>
        </w:rPr>
        <w:fldChar w:fldCharType="separate"/>
      </w:r>
      <w:r w:rsidRPr="00005388">
        <w:rPr>
          <w:rFonts w:ascii="Times New Roman" w:hAnsi="Times New Roman" w:cs="Times New Roman"/>
          <w:sz w:val="24"/>
          <w:szCs w:val="24"/>
        </w:rPr>
        <w:t>(2003)</w:t>
      </w:r>
      <w:r w:rsidRPr="00005388">
        <w:rPr>
          <w:rFonts w:ascii="Times New Roman" w:hAnsi="Times New Roman" w:cs="Times New Roman"/>
          <w:sz w:val="24"/>
          <w:szCs w:val="24"/>
        </w:rPr>
        <w:fldChar w:fldCharType="end"/>
      </w:r>
      <w:r w:rsidRPr="00005388">
        <w:rPr>
          <w:rFonts w:ascii="Times New Roman" w:hAnsi="Times New Roman" w:cs="Times New Roman"/>
          <w:sz w:val="24"/>
          <w:szCs w:val="24"/>
        </w:rPr>
        <w:t xml:space="preserve">. </w:t>
      </w:r>
      <w:r w:rsidRPr="00005388">
        <w:rPr>
          <w:rFonts w:ascii="Times New Roman" w:hAnsi="Times New Roman" w:cs="Times New Roman"/>
          <w:i/>
          <w:sz w:val="24"/>
          <w:szCs w:val="24"/>
        </w:rPr>
        <w:t>The Origins of Qualitative Psychology:</w:t>
      </w:r>
      <w:r w:rsidRPr="00005388">
        <w:rPr>
          <w:rFonts w:ascii="Times New Roman" w:hAnsi="Times New Roman" w:cs="Times New Roman"/>
          <w:sz w:val="24"/>
          <w:szCs w:val="24"/>
        </w:rPr>
        <w:t xml:space="preserve"> </w:t>
      </w:r>
      <w:r w:rsidRPr="00005388">
        <w:rPr>
          <w:rFonts w:ascii="Times New Roman" w:hAnsi="Times New Roman" w:cs="Times New Roman"/>
          <w:i/>
          <w:iCs/>
          <w:sz w:val="24"/>
          <w:szCs w:val="24"/>
        </w:rPr>
        <w:t>A Practical Guide to Research Methods</w:t>
      </w:r>
      <w:r w:rsidRPr="00005388">
        <w:rPr>
          <w:rFonts w:ascii="Times New Roman" w:hAnsi="Times New Roman" w:cs="Times New Roman"/>
          <w:sz w:val="24"/>
          <w:szCs w:val="24"/>
        </w:rPr>
        <w:t>; 4 - 24. London: Sage.</w:t>
      </w:r>
    </w:p>
    <w:p w:rsidR="00577072" w:rsidRPr="00005388" w:rsidRDefault="00577072" w:rsidP="00577072">
      <w:pPr>
        <w:spacing w:after="0" w:line="276" w:lineRule="auto"/>
        <w:ind w:left="567" w:hanging="567"/>
        <w:jc w:val="both"/>
        <w:rPr>
          <w:rFonts w:ascii="Times New Roman" w:hAnsi="Times New Roman" w:cs="Times New Roman"/>
          <w:sz w:val="24"/>
          <w:szCs w:val="24"/>
        </w:rPr>
      </w:pPr>
    </w:p>
    <w:p w:rsidR="00577072"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Bedell, G., Coster, W., Law, M. 2013. </w:t>
      </w:r>
      <w:r w:rsidRPr="00005388">
        <w:rPr>
          <w:rFonts w:ascii="Times New Roman" w:hAnsi="Times New Roman" w:cs="Times New Roman"/>
          <w:i/>
          <w:sz w:val="24"/>
          <w:szCs w:val="24"/>
        </w:rPr>
        <w:t xml:space="preserve">Community Participation, Supports and Barriers of School-Age Children </w:t>
      </w:r>
      <w:r w:rsidRPr="00005388">
        <w:rPr>
          <w:rFonts w:ascii="Times New Roman" w:hAnsi="Times New Roman" w:cs="Times New Roman"/>
          <w:i/>
          <w:sz w:val="24"/>
          <w:szCs w:val="24"/>
        </w:rPr>
        <w:t>with and Without Disabilities</w:t>
      </w:r>
      <w:r w:rsidRPr="00005388">
        <w:rPr>
          <w:rFonts w:ascii="Times New Roman" w:hAnsi="Times New Roman" w:cs="Times New Roman"/>
          <w:sz w:val="24"/>
          <w:szCs w:val="24"/>
        </w:rPr>
        <w:t>. Arch Phys Med Rehabil; 94:315–323.</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Blacher, J., Begum, G.F., Marcoulides, G.A. 2013. </w:t>
      </w:r>
      <w:r w:rsidRPr="00005388">
        <w:rPr>
          <w:rFonts w:ascii="Times New Roman" w:hAnsi="Times New Roman" w:cs="Times New Roman"/>
          <w:i/>
          <w:sz w:val="24"/>
          <w:szCs w:val="24"/>
        </w:rPr>
        <w:t>Longitudinal Perspectives of Child Positive Impact on Families: Relationship to Disability and Culture</w:t>
      </w:r>
      <w:r w:rsidRPr="00005388">
        <w:rPr>
          <w:rFonts w:ascii="Times New Roman" w:hAnsi="Times New Roman" w:cs="Times New Roman"/>
          <w:sz w:val="24"/>
          <w:szCs w:val="24"/>
        </w:rPr>
        <w:t>. American Journal on Intellectual and Developmental Disabilities; 118(2): 141–155.</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Calis, E., Olieman, J.F., Rieken, R., Penning, V. 2007. </w:t>
      </w:r>
      <w:r w:rsidRPr="00005388">
        <w:rPr>
          <w:rFonts w:ascii="Times New Roman" w:hAnsi="Times New Roman" w:cs="Times New Roman"/>
          <w:i/>
          <w:sz w:val="24"/>
          <w:szCs w:val="24"/>
        </w:rPr>
        <w:t>Impact</w:t>
      </w:r>
      <w:r w:rsidRPr="00005388">
        <w:rPr>
          <w:rFonts w:ascii="Times New Roman" w:hAnsi="Times New Roman" w:cs="Times New Roman"/>
          <w:sz w:val="24"/>
          <w:szCs w:val="24"/>
        </w:rPr>
        <w:t xml:space="preserve"> </w:t>
      </w:r>
      <w:r w:rsidRPr="00005388">
        <w:rPr>
          <w:rFonts w:ascii="Times New Roman" w:hAnsi="Times New Roman" w:cs="Times New Roman"/>
          <w:i/>
          <w:iCs/>
          <w:sz w:val="24"/>
          <w:szCs w:val="24"/>
        </w:rPr>
        <w:t>of Malnutrition on Gastrointestinal Disorders and Gross Motor Abilities in Children with Cerebral Palsy</w:t>
      </w:r>
      <w:r w:rsidRPr="00005388">
        <w:rPr>
          <w:rFonts w:ascii="Times New Roman" w:hAnsi="Times New Roman" w:cs="Times New Roman"/>
          <w:sz w:val="24"/>
          <w:szCs w:val="24"/>
        </w:rPr>
        <w:t>. Brain and Development; 29:534.</w:t>
      </w:r>
    </w:p>
    <w:p w:rsidR="00577072" w:rsidRPr="00005388" w:rsidRDefault="00577072" w:rsidP="00577072">
      <w:pPr>
        <w:autoSpaceDE w:val="0"/>
        <w:autoSpaceDN w:val="0"/>
        <w:adjustRightInd w:val="0"/>
        <w:spacing w:after="0" w:line="276" w:lineRule="auto"/>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Christin, E. 2015. Strengths and Challenges Faced by School-Aged Children with Unilateral Cerebral Palsy. Developmental Neurorehabilitation; 30 (20): 1-9.</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Dalvand, H., Rassafiani, M., Hosseini, S.A. 2013. </w:t>
      </w:r>
      <w:r w:rsidRPr="00005388">
        <w:rPr>
          <w:rFonts w:ascii="Times New Roman" w:hAnsi="Times New Roman" w:cs="Times New Roman"/>
          <w:i/>
          <w:sz w:val="24"/>
          <w:szCs w:val="24"/>
        </w:rPr>
        <w:t xml:space="preserve">Handling in the Children with Cerebral Palsy: A review of Ideas and Practice </w:t>
      </w:r>
      <w:r w:rsidRPr="00005388">
        <w:rPr>
          <w:rFonts w:ascii="Times New Roman" w:hAnsi="Times New Roman" w:cs="Times New Roman"/>
          <w:sz w:val="24"/>
          <w:szCs w:val="24"/>
        </w:rPr>
        <w:t>(in Persian). Journal of Rehabilitation 13(5): 8–16.</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Dambi, J.M., Jelsma, J., Mlambo, T. 2015. </w:t>
      </w:r>
      <w:r w:rsidRPr="00005388">
        <w:rPr>
          <w:rFonts w:ascii="Times New Roman" w:hAnsi="Times New Roman" w:cs="Times New Roman"/>
          <w:i/>
          <w:sz w:val="24"/>
          <w:szCs w:val="24"/>
        </w:rPr>
        <w:t>Caring for a Child with Cerebral Palsy: The Experience of Zimbabwean Mothers</w:t>
      </w:r>
      <w:r w:rsidRPr="00005388">
        <w:rPr>
          <w:rFonts w:ascii="Times New Roman" w:hAnsi="Times New Roman" w:cs="Times New Roman"/>
          <w:sz w:val="24"/>
          <w:szCs w:val="24"/>
        </w:rPr>
        <w:t>. African Journal of Disability; 4(1):10.</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Damiano, D.L., Laws, E., Carmines, D.V., Abel, M.F. 2006. </w:t>
      </w:r>
      <w:r w:rsidRPr="00005388">
        <w:rPr>
          <w:rFonts w:ascii="Times New Roman" w:hAnsi="Times New Roman" w:cs="Times New Roman"/>
          <w:i/>
          <w:iCs/>
          <w:sz w:val="24"/>
          <w:szCs w:val="24"/>
        </w:rPr>
        <w:t>Relationship of Spasticity to Knee Angular Velocity and Motion during Gait in Cerebral Palsy</w:t>
      </w:r>
      <w:r w:rsidRPr="00005388">
        <w:rPr>
          <w:rFonts w:ascii="Times New Roman" w:hAnsi="Times New Roman" w:cs="Times New Roman"/>
          <w:sz w:val="24"/>
          <w:szCs w:val="24"/>
        </w:rPr>
        <w:t>. Gait Posture 23: 1–8.</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lastRenderedPageBreak/>
        <w:t xml:space="preserve">Dunst, C.J., Trivette, C.M., &amp; Cross, A.H. 2007. </w:t>
      </w:r>
      <w:r w:rsidRPr="00005388">
        <w:rPr>
          <w:rFonts w:ascii="Times New Roman" w:hAnsi="Times New Roman" w:cs="Times New Roman"/>
          <w:i/>
          <w:iCs/>
          <w:sz w:val="24"/>
          <w:szCs w:val="24"/>
        </w:rPr>
        <w:t>Mediating Influences of Social Support: Personal, Family and Child Outcomes</w:t>
      </w:r>
      <w:r w:rsidRPr="00005388">
        <w:rPr>
          <w:rFonts w:ascii="Times New Roman" w:hAnsi="Times New Roman" w:cs="Times New Roman"/>
          <w:sz w:val="24"/>
          <w:szCs w:val="24"/>
        </w:rPr>
        <w:t>. American Journal of Mental Deficiency; 90: 403-417.</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Ekas, N.V., Timmons, L., Pruitt, M., Ghilain, C., &amp; Alessandri, M. 2015. </w:t>
      </w:r>
      <w:r w:rsidRPr="00005388">
        <w:rPr>
          <w:rFonts w:ascii="Times New Roman" w:hAnsi="Times New Roman" w:cs="Times New Roman"/>
          <w:i/>
          <w:sz w:val="24"/>
          <w:szCs w:val="24"/>
        </w:rPr>
        <w:t>The Power of Positivity: Predictors of Relationship Satisfaction for Parents of Children with Autism Spectrum Disorder</w:t>
      </w:r>
      <w:r w:rsidRPr="00005388">
        <w:rPr>
          <w:rFonts w:ascii="Times New Roman" w:hAnsi="Times New Roman" w:cs="Times New Roman"/>
          <w:sz w:val="24"/>
          <w:szCs w:val="24"/>
        </w:rPr>
        <w:t>. Journal of Autism and Developmental Disorders; 45(7), 1997–2007.</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Foster, R.H., Kozachek, S., Stern, M. 2010. </w:t>
      </w:r>
      <w:r w:rsidRPr="00005388">
        <w:rPr>
          <w:rFonts w:ascii="Times New Roman" w:hAnsi="Times New Roman" w:cs="Times New Roman"/>
          <w:i/>
          <w:sz w:val="24"/>
          <w:szCs w:val="24"/>
        </w:rPr>
        <w:t>Caring for the Caregivers: An Investigation of Factors Related to Well-Being among Parents Caring for a Child with Smith-Magenis Syndrome</w:t>
      </w:r>
      <w:r w:rsidRPr="00005388">
        <w:rPr>
          <w:rFonts w:ascii="Times New Roman" w:hAnsi="Times New Roman" w:cs="Times New Roman"/>
          <w:sz w:val="24"/>
          <w:szCs w:val="24"/>
        </w:rPr>
        <w:t>. Journal of Genetic Counselling; 19(2): 187–198.</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Fredrickson, B.L. 2011. </w:t>
      </w:r>
      <w:r w:rsidRPr="00005388">
        <w:rPr>
          <w:rFonts w:ascii="Times New Roman" w:hAnsi="Times New Roman" w:cs="Times New Roman"/>
          <w:i/>
          <w:sz w:val="24"/>
          <w:szCs w:val="24"/>
        </w:rPr>
        <w:t>Positivity</w:t>
      </w:r>
      <w:r w:rsidRPr="00005388">
        <w:rPr>
          <w:rFonts w:ascii="Times New Roman" w:hAnsi="Times New Roman" w:cs="Times New Roman"/>
          <w:sz w:val="24"/>
          <w:szCs w:val="24"/>
        </w:rPr>
        <w:t xml:space="preserve">. 2nd </w:t>
      </w:r>
      <w:proofErr w:type="gramStart"/>
      <w:r w:rsidRPr="00005388">
        <w:rPr>
          <w:rFonts w:ascii="Times New Roman" w:hAnsi="Times New Roman" w:cs="Times New Roman"/>
          <w:sz w:val="24"/>
          <w:szCs w:val="24"/>
        </w:rPr>
        <w:t>ed</w:t>
      </w:r>
      <w:proofErr w:type="gramEnd"/>
      <w:r w:rsidRPr="00005388">
        <w:rPr>
          <w:rFonts w:ascii="Times New Roman" w:hAnsi="Times New Roman" w:cs="Times New Roman"/>
          <w:sz w:val="24"/>
          <w:szCs w:val="24"/>
        </w:rPr>
        <w:t>. New York: Crown Publishing Group.</w:t>
      </w:r>
    </w:p>
    <w:p w:rsidR="00577072" w:rsidRPr="00005388" w:rsidRDefault="00577072" w:rsidP="00577072">
      <w:pPr>
        <w:spacing w:after="0" w:line="276" w:lineRule="auto"/>
        <w:ind w:left="567" w:hanging="567"/>
        <w:jc w:val="both"/>
        <w:rPr>
          <w:rFonts w:ascii="Times New Roman" w:hAnsi="Times New Roman" w:cs="Times New Roman"/>
          <w:sz w:val="24"/>
          <w:szCs w:val="24"/>
        </w:rPr>
      </w:pPr>
    </w:p>
    <w:p w:rsidR="00577072" w:rsidRPr="00005388" w:rsidRDefault="00577072" w:rsidP="00577072">
      <w:pPr>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Imms, C. 2008. </w:t>
      </w:r>
      <w:r w:rsidRPr="00005388">
        <w:rPr>
          <w:rFonts w:ascii="Times New Roman" w:hAnsi="Times New Roman" w:cs="Times New Roman"/>
          <w:i/>
          <w:sz w:val="24"/>
          <w:szCs w:val="24"/>
        </w:rPr>
        <w:t>Children with Cerebral Palsy Participate: A review of the Literature</w:t>
      </w:r>
      <w:r w:rsidRPr="00005388">
        <w:rPr>
          <w:rFonts w:ascii="Times New Roman" w:hAnsi="Times New Roman" w:cs="Times New Roman"/>
          <w:sz w:val="24"/>
          <w:szCs w:val="24"/>
        </w:rPr>
        <w:t>. Disability &amp; Rehabilitation; 30 (24):1867–1884.</w:t>
      </w:r>
    </w:p>
    <w:p w:rsidR="00577072" w:rsidRPr="00005388" w:rsidRDefault="00577072" w:rsidP="00577072">
      <w:pPr>
        <w:spacing w:after="0" w:line="276" w:lineRule="auto"/>
        <w:ind w:left="567" w:hanging="567"/>
        <w:jc w:val="both"/>
        <w:rPr>
          <w:rFonts w:ascii="Times New Roman" w:hAnsi="Times New Roman" w:cs="Times New Roman"/>
          <w:sz w:val="24"/>
          <w:szCs w:val="24"/>
        </w:rPr>
      </w:pPr>
    </w:p>
    <w:p w:rsidR="00577072" w:rsidRPr="00005388" w:rsidRDefault="00577072" w:rsidP="00577072">
      <w:pPr>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Kimura, M., Yamazaki, Y. 2013. </w:t>
      </w:r>
      <w:r w:rsidRPr="00005388">
        <w:rPr>
          <w:rFonts w:ascii="Times New Roman" w:hAnsi="Times New Roman" w:cs="Times New Roman"/>
          <w:i/>
          <w:sz w:val="24"/>
          <w:szCs w:val="24"/>
        </w:rPr>
        <w:t>The Lived Experience of Mothers of Multiple Children with Intellectual Disabilities</w:t>
      </w:r>
      <w:r w:rsidRPr="00005388">
        <w:rPr>
          <w:rFonts w:ascii="Times New Roman" w:hAnsi="Times New Roman" w:cs="Times New Roman"/>
          <w:sz w:val="24"/>
          <w:szCs w:val="24"/>
        </w:rPr>
        <w:t>. Qualitative Health Research; 23(10): 1307–1319.</w:t>
      </w:r>
    </w:p>
    <w:p w:rsidR="00577072" w:rsidRPr="00005388" w:rsidRDefault="00577072" w:rsidP="00577072">
      <w:pPr>
        <w:spacing w:after="0" w:line="276" w:lineRule="auto"/>
        <w:ind w:left="567" w:hanging="567"/>
        <w:jc w:val="both"/>
        <w:rPr>
          <w:rFonts w:ascii="Times New Roman" w:hAnsi="Times New Roman" w:cs="Times New Roman"/>
          <w:sz w:val="24"/>
          <w:szCs w:val="24"/>
        </w:rPr>
      </w:pPr>
    </w:p>
    <w:p w:rsidR="00577072" w:rsidRPr="00005388" w:rsidRDefault="00577072" w:rsidP="00577072">
      <w:pPr>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Kramer, J.M., Olsen, S., Mermelstein, M. 2012. </w:t>
      </w:r>
      <w:r w:rsidRPr="00005388">
        <w:rPr>
          <w:rFonts w:ascii="Times New Roman" w:hAnsi="Times New Roman" w:cs="Times New Roman"/>
          <w:i/>
          <w:sz w:val="24"/>
          <w:szCs w:val="24"/>
        </w:rPr>
        <w:t>Youth with Disabilities’ Perspectives of the Environment and Participation: A Qualitative Meta-Synthesis</w:t>
      </w:r>
      <w:r w:rsidRPr="00005388">
        <w:rPr>
          <w:rFonts w:ascii="Times New Roman" w:hAnsi="Times New Roman" w:cs="Times New Roman"/>
          <w:sz w:val="24"/>
          <w:szCs w:val="24"/>
        </w:rPr>
        <w:t>. Child Care Health Dev; 38:763–777.</w:t>
      </w:r>
    </w:p>
    <w:p w:rsidR="00577072" w:rsidRPr="00005388" w:rsidRDefault="00577072" w:rsidP="00577072">
      <w:pPr>
        <w:spacing w:after="0" w:line="276" w:lineRule="auto"/>
        <w:ind w:left="567" w:hanging="567"/>
        <w:jc w:val="both"/>
        <w:rPr>
          <w:rFonts w:ascii="Times New Roman" w:hAnsi="Times New Roman" w:cs="Times New Roman"/>
          <w:sz w:val="24"/>
          <w:szCs w:val="24"/>
        </w:rPr>
      </w:pPr>
    </w:p>
    <w:p w:rsidR="00577072" w:rsidRPr="00005388" w:rsidRDefault="00577072" w:rsidP="00577072">
      <w:pPr>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Laporan Tahun Jabatan Kebajikan Masyarakat Malaysia. 2015.</w:t>
      </w:r>
    </w:p>
    <w:p w:rsidR="00577072" w:rsidRPr="00005388" w:rsidRDefault="00577072" w:rsidP="00577072">
      <w:pPr>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Lazarus, R.S., Folkman, S., 1987. </w:t>
      </w:r>
      <w:r w:rsidRPr="00005388">
        <w:rPr>
          <w:rFonts w:ascii="Times New Roman" w:hAnsi="Times New Roman" w:cs="Times New Roman"/>
          <w:i/>
          <w:sz w:val="24"/>
          <w:szCs w:val="24"/>
        </w:rPr>
        <w:t>Transactional Theory and Research on Emotions and Coping</w:t>
      </w:r>
      <w:r w:rsidRPr="00005388">
        <w:rPr>
          <w:rFonts w:ascii="Times New Roman" w:hAnsi="Times New Roman" w:cs="Times New Roman"/>
          <w:sz w:val="24"/>
          <w:szCs w:val="24"/>
        </w:rPr>
        <w:t>. European Journal of Psychology; 1: 141–160.</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Link, B.G., Phelan, J.C. 2001. </w:t>
      </w:r>
      <w:r w:rsidRPr="00005388">
        <w:rPr>
          <w:rFonts w:ascii="Times New Roman" w:hAnsi="Times New Roman" w:cs="Times New Roman"/>
          <w:i/>
          <w:sz w:val="24"/>
          <w:szCs w:val="24"/>
        </w:rPr>
        <w:t>Conceptualizing Stigma</w:t>
      </w:r>
      <w:r w:rsidRPr="00005388">
        <w:rPr>
          <w:rFonts w:ascii="Times New Roman" w:hAnsi="Times New Roman" w:cs="Times New Roman"/>
          <w:sz w:val="24"/>
          <w:szCs w:val="24"/>
        </w:rPr>
        <w:t>. Annual Review of Sociology; 27: 363-385.</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Martins-Ribeiro, M.F., Lima-Sousa, A.L., Vandenberghe, L., Porto, C.C. 2014. Parental Stress in Mothers of Children and Adolescents with Cerebral Palsy. </w:t>
      </w:r>
      <w:r w:rsidRPr="00005388">
        <w:rPr>
          <w:rFonts w:ascii="Times New Roman" w:hAnsi="Times New Roman" w:cs="Times New Roman"/>
          <w:iCs/>
          <w:sz w:val="24"/>
          <w:szCs w:val="24"/>
        </w:rPr>
        <w:t>Revista Latino-Americana de Enfermagem</w:t>
      </w:r>
      <w:r w:rsidRPr="00005388">
        <w:rPr>
          <w:rFonts w:ascii="Times New Roman" w:hAnsi="Times New Roman" w:cs="Times New Roman"/>
          <w:sz w:val="24"/>
          <w:szCs w:val="24"/>
        </w:rPr>
        <w:t xml:space="preserve">; </w:t>
      </w:r>
      <w:r w:rsidRPr="00005388">
        <w:rPr>
          <w:rFonts w:ascii="Times New Roman" w:hAnsi="Times New Roman" w:cs="Times New Roman"/>
          <w:iCs/>
          <w:sz w:val="24"/>
          <w:szCs w:val="24"/>
        </w:rPr>
        <w:t>22</w:t>
      </w:r>
      <w:r w:rsidRPr="00005388">
        <w:rPr>
          <w:rFonts w:ascii="Times New Roman" w:hAnsi="Times New Roman" w:cs="Times New Roman"/>
          <w:sz w:val="24"/>
          <w:szCs w:val="24"/>
        </w:rPr>
        <w:t>, 440-447.</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McCann, D., Bull, R., Winzenberg, T., 2012. </w:t>
      </w:r>
      <w:r w:rsidRPr="00005388">
        <w:rPr>
          <w:rFonts w:ascii="Times New Roman" w:hAnsi="Times New Roman" w:cs="Times New Roman"/>
          <w:i/>
          <w:sz w:val="24"/>
          <w:szCs w:val="24"/>
        </w:rPr>
        <w:t>The Daily Patterns of Time Use for Parents of Children with Complex Needs: A Systematic Review</w:t>
      </w:r>
      <w:r w:rsidRPr="00005388">
        <w:rPr>
          <w:rFonts w:ascii="Times New Roman" w:hAnsi="Times New Roman" w:cs="Times New Roman"/>
          <w:sz w:val="24"/>
          <w:szCs w:val="24"/>
        </w:rPr>
        <w:t>. Journal of Child Health Care; 16(1): 26–52.</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Moskowitz, J.T. 2011. </w:t>
      </w:r>
      <w:r w:rsidRPr="00005388">
        <w:rPr>
          <w:rFonts w:ascii="Times New Roman" w:hAnsi="Times New Roman" w:cs="Times New Roman"/>
          <w:i/>
          <w:sz w:val="24"/>
          <w:szCs w:val="24"/>
        </w:rPr>
        <w:t>Coping Interventions and the Regulation of Positive Affect</w:t>
      </w:r>
      <w:r w:rsidRPr="00005388">
        <w:rPr>
          <w:rFonts w:ascii="Times New Roman" w:hAnsi="Times New Roman" w:cs="Times New Roman"/>
          <w:sz w:val="24"/>
          <w:szCs w:val="24"/>
        </w:rPr>
        <w:t>. The Oxford Handbook of Stress, Health &amp; Coping. Oxford: Oxford University Press, pp. 407–427.</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Nagae, L.M., Hoon, A.H., Stashinko, E. 2007. </w:t>
      </w:r>
      <w:r w:rsidRPr="00005388">
        <w:rPr>
          <w:rFonts w:ascii="Times New Roman" w:hAnsi="Times New Roman" w:cs="Times New Roman"/>
          <w:i/>
          <w:iCs/>
          <w:sz w:val="24"/>
          <w:szCs w:val="24"/>
        </w:rPr>
        <w:t>Diffusion Tensor Imaging in Children with Periventricular Leukomalacia: Variability of Injuries to White Matter Tracts</w:t>
      </w:r>
      <w:r w:rsidRPr="00005388">
        <w:rPr>
          <w:rFonts w:ascii="Times New Roman" w:hAnsi="Times New Roman" w:cs="Times New Roman"/>
          <w:sz w:val="24"/>
          <w:szCs w:val="24"/>
        </w:rPr>
        <w:t>. Neuroradiology Journal; 28: 12-13.</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Park, C.L. 2013. </w:t>
      </w:r>
      <w:r w:rsidRPr="00005388">
        <w:rPr>
          <w:rFonts w:ascii="Times New Roman" w:hAnsi="Times New Roman" w:cs="Times New Roman"/>
          <w:i/>
          <w:sz w:val="24"/>
          <w:szCs w:val="24"/>
        </w:rPr>
        <w:t xml:space="preserve">The Meaning Making Model: A Framework for Understanding Meaning, Spirituality and Stress-Related Growth in Health </w:t>
      </w:r>
      <w:r w:rsidRPr="00005388">
        <w:rPr>
          <w:rFonts w:ascii="Times New Roman" w:hAnsi="Times New Roman" w:cs="Times New Roman"/>
          <w:i/>
          <w:sz w:val="24"/>
          <w:szCs w:val="24"/>
        </w:rPr>
        <w:lastRenderedPageBreak/>
        <w:t>Psychology</w:t>
      </w:r>
      <w:r w:rsidRPr="00005388">
        <w:rPr>
          <w:rFonts w:ascii="Times New Roman" w:hAnsi="Times New Roman" w:cs="Times New Roman"/>
          <w:sz w:val="24"/>
          <w:szCs w:val="24"/>
        </w:rPr>
        <w:t>. The European Health Psychologist; 15(2): 40–47.</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Rapanaro, C., Bartu, A., Lee, A.H. 2008. </w:t>
      </w:r>
      <w:r w:rsidRPr="00005388">
        <w:rPr>
          <w:rFonts w:ascii="Times New Roman" w:hAnsi="Times New Roman" w:cs="Times New Roman"/>
          <w:i/>
          <w:sz w:val="24"/>
          <w:szCs w:val="24"/>
        </w:rPr>
        <w:t>Perceived Benefits and Negative Impact of Challenges Encountered in Caring for Young Adults with Intellectual Disabilities in the Transition to Adulthood</w:t>
      </w:r>
      <w:r w:rsidRPr="00005388">
        <w:rPr>
          <w:rFonts w:ascii="Times New Roman" w:hAnsi="Times New Roman" w:cs="Times New Roman"/>
          <w:sz w:val="24"/>
          <w:szCs w:val="24"/>
        </w:rPr>
        <w:t>. Journal of Applied Research in Intellectual Disabilities; 21: 34–47.</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Rassafiani, M., Kahjoogh, M.A., Hosseini, A. 2012. </w:t>
      </w:r>
      <w:r w:rsidRPr="00005388">
        <w:rPr>
          <w:rFonts w:ascii="Times New Roman" w:hAnsi="Times New Roman" w:cs="Times New Roman"/>
          <w:i/>
          <w:sz w:val="24"/>
          <w:szCs w:val="24"/>
        </w:rPr>
        <w:t>Time Use in Mothers of Children with Cerebral Palsy: A Comparison Study</w:t>
      </w:r>
      <w:r w:rsidRPr="00005388">
        <w:rPr>
          <w:rFonts w:ascii="Times New Roman" w:hAnsi="Times New Roman" w:cs="Times New Roman"/>
          <w:sz w:val="24"/>
          <w:szCs w:val="24"/>
        </w:rPr>
        <w:t>. Hong Kong Journal of Occupational Therapy 22(2): 70–74.</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Sajedi, F., Alizad, V., Malekkhosravi, G., Karimlou, M., Vameghi, R. 2010. </w:t>
      </w:r>
      <w:r w:rsidRPr="00005388">
        <w:rPr>
          <w:rFonts w:ascii="Times New Roman" w:hAnsi="Times New Roman" w:cs="Times New Roman"/>
          <w:i/>
          <w:sz w:val="24"/>
          <w:szCs w:val="24"/>
        </w:rPr>
        <w:t>Depression in Mothers of Children with Cerebral Palsy and its Relation to Severity and Type of Cerebral Palsy</w:t>
      </w:r>
      <w:r w:rsidRPr="00005388">
        <w:rPr>
          <w:rFonts w:ascii="Times New Roman" w:hAnsi="Times New Roman" w:cs="Times New Roman"/>
          <w:sz w:val="24"/>
          <w:szCs w:val="24"/>
        </w:rPr>
        <w:t xml:space="preserve">. </w:t>
      </w:r>
      <w:r w:rsidRPr="00005388">
        <w:rPr>
          <w:rFonts w:ascii="Times New Roman" w:hAnsi="Times New Roman" w:cs="Times New Roman"/>
          <w:iCs/>
          <w:sz w:val="24"/>
          <w:szCs w:val="24"/>
        </w:rPr>
        <w:t>Acta</w:t>
      </w:r>
      <w:r w:rsidRPr="00005388">
        <w:rPr>
          <w:rFonts w:ascii="Times New Roman" w:hAnsi="Times New Roman" w:cs="Times New Roman"/>
          <w:sz w:val="24"/>
          <w:szCs w:val="24"/>
        </w:rPr>
        <w:t xml:space="preserve"> </w:t>
      </w:r>
      <w:r w:rsidRPr="00005388">
        <w:rPr>
          <w:rFonts w:ascii="Times New Roman" w:hAnsi="Times New Roman" w:cs="Times New Roman"/>
          <w:iCs/>
          <w:sz w:val="24"/>
          <w:szCs w:val="24"/>
        </w:rPr>
        <w:t>Medica Iranica</w:t>
      </w:r>
      <w:r w:rsidRPr="00005388">
        <w:rPr>
          <w:rFonts w:ascii="Times New Roman" w:hAnsi="Times New Roman" w:cs="Times New Roman"/>
          <w:sz w:val="24"/>
          <w:szCs w:val="24"/>
        </w:rPr>
        <w:t>; 48: 250–254.</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Sawyer, M., Bittman, M., La Greca, A.M. 2011. </w:t>
      </w:r>
      <w:r w:rsidRPr="00005388">
        <w:rPr>
          <w:rFonts w:ascii="Times New Roman" w:hAnsi="Times New Roman" w:cs="Times New Roman"/>
          <w:i/>
          <w:sz w:val="24"/>
          <w:szCs w:val="24"/>
        </w:rPr>
        <w:t>Time Demands of Caring for Children with Cerebral Palsy: What are the Implications for Maternal Mental Health</w:t>
      </w:r>
      <w:r w:rsidRPr="00005388">
        <w:rPr>
          <w:rFonts w:ascii="Times New Roman" w:hAnsi="Times New Roman" w:cs="Times New Roman"/>
          <w:sz w:val="24"/>
          <w:szCs w:val="24"/>
        </w:rPr>
        <w:t>? Developmental Medicine &amp; Child Neurology; 53(4): 338–343.</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Scallan, S., Senior, J., Reilly, C. 2011. </w:t>
      </w:r>
      <w:r w:rsidRPr="00005388">
        <w:rPr>
          <w:rFonts w:ascii="Times New Roman" w:hAnsi="Times New Roman" w:cs="Times New Roman"/>
          <w:i/>
          <w:sz w:val="24"/>
          <w:szCs w:val="24"/>
        </w:rPr>
        <w:t>Williams Syndrome: Daily Challenges and Positive Impact on the Family</w:t>
      </w:r>
      <w:r w:rsidRPr="00005388">
        <w:rPr>
          <w:rFonts w:ascii="Times New Roman" w:hAnsi="Times New Roman" w:cs="Times New Roman"/>
          <w:sz w:val="24"/>
          <w:szCs w:val="24"/>
        </w:rPr>
        <w:t>. Journal of Applied Research in Intellectual Disabilities; 24(2): 181–188.</w:t>
      </w:r>
    </w:p>
    <w:p w:rsidR="00577072"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1A7A85" w:rsidRPr="00005388" w:rsidRDefault="001A7A85" w:rsidP="00577072">
      <w:pPr>
        <w:autoSpaceDE w:val="0"/>
        <w:autoSpaceDN w:val="0"/>
        <w:adjustRightInd w:val="0"/>
        <w:spacing w:after="0" w:line="276" w:lineRule="auto"/>
        <w:ind w:left="567" w:hanging="567"/>
        <w:jc w:val="both"/>
        <w:rPr>
          <w:rFonts w:ascii="Times New Roman" w:hAnsi="Times New Roman" w:cs="Times New Roman"/>
          <w:sz w:val="24"/>
          <w:szCs w:val="24"/>
        </w:rPr>
      </w:pPr>
      <w:bookmarkStart w:id="0" w:name="_GoBack"/>
      <w:bookmarkEnd w:id="0"/>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Troy, A.S., Wilhelm, F.H., Shallcross, A.J. 2010. </w:t>
      </w:r>
      <w:r w:rsidRPr="00005388">
        <w:rPr>
          <w:rFonts w:ascii="Times New Roman" w:hAnsi="Times New Roman" w:cs="Times New Roman"/>
          <w:i/>
          <w:sz w:val="24"/>
          <w:szCs w:val="24"/>
        </w:rPr>
        <w:t>Seeing the Silver Lining: Cognitive Reappraisal Ability Moderates the Relationship between stress and Depressive Symptoms</w:t>
      </w:r>
      <w:r w:rsidRPr="00005388">
        <w:rPr>
          <w:rFonts w:ascii="Times New Roman" w:hAnsi="Times New Roman" w:cs="Times New Roman"/>
          <w:sz w:val="24"/>
          <w:szCs w:val="24"/>
        </w:rPr>
        <w:t>. Emotion; 10(6): 783–795.</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Tuzson, A.E., Granta, P., Abel, M.F. 2003. </w:t>
      </w:r>
      <w:r w:rsidRPr="00005388">
        <w:rPr>
          <w:rFonts w:ascii="Times New Roman" w:hAnsi="Times New Roman" w:cs="Times New Roman"/>
          <w:i/>
          <w:iCs/>
          <w:sz w:val="24"/>
          <w:szCs w:val="24"/>
        </w:rPr>
        <w:t>Spastic Velocity Threshold Constrains Functional Performance in Cerebral Palsy</w:t>
      </w:r>
      <w:r w:rsidRPr="00005388">
        <w:rPr>
          <w:rFonts w:ascii="Times New Roman" w:hAnsi="Times New Roman" w:cs="Times New Roman"/>
          <w:sz w:val="24"/>
          <w:szCs w:val="24"/>
        </w:rPr>
        <w:t>. Arch Phys Med Rehab; 84: 3–8.</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color w:val="FF0000"/>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Vohr, B., Wright, L., Poole, W. 2005. </w:t>
      </w:r>
      <w:r w:rsidRPr="00005388">
        <w:rPr>
          <w:rFonts w:ascii="Times New Roman" w:hAnsi="Times New Roman" w:cs="Times New Roman"/>
          <w:i/>
          <w:iCs/>
          <w:sz w:val="24"/>
          <w:szCs w:val="24"/>
        </w:rPr>
        <w:t>Neurodevelopmental Outcomes of Extremely Low Birth Weight Infants 23 Week’s Gestation between 1993 and 1998</w:t>
      </w:r>
      <w:r w:rsidRPr="00005388">
        <w:rPr>
          <w:rFonts w:ascii="Times New Roman" w:hAnsi="Times New Roman" w:cs="Times New Roman"/>
          <w:sz w:val="24"/>
          <w:szCs w:val="24"/>
        </w:rPr>
        <w:t>. Pediatrics; 6: 35–43.</w:t>
      </w:r>
    </w:p>
    <w:p w:rsidR="00577072" w:rsidRPr="00005388" w:rsidRDefault="00577072" w:rsidP="00577072">
      <w:pPr>
        <w:pStyle w:val="Default"/>
        <w:jc w:val="both"/>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Wood, A.M., Joseph, S., Linley, P.A. 2007. </w:t>
      </w:r>
      <w:r w:rsidRPr="00005388">
        <w:rPr>
          <w:rFonts w:ascii="Times New Roman" w:hAnsi="Times New Roman" w:cs="Times New Roman"/>
          <w:i/>
          <w:sz w:val="24"/>
          <w:szCs w:val="24"/>
        </w:rPr>
        <w:t>Coping Style as a Psychologist Resource of Grateful People</w:t>
      </w:r>
      <w:r w:rsidRPr="00005388">
        <w:rPr>
          <w:rFonts w:ascii="Times New Roman" w:hAnsi="Times New Roman" w:cs="Times New Roman"/>
          <w:sz w:val="24"/>
          <w:szCs w:val="24"/>
        </w:rPr>
        <w:t>. Journal of Social and Clinical Psychology; 26: 1076–1093.</w:t>
      </w: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Pr="00005388" w:rsidRDefault="00577072" w:rsidP="00577072">
      <w:pPr>
        <w:pStyle w:val="Pa18"/>
        <w:spacing w:line="276" w:lineRule="auto"/>
      </w:pPr>
      <w:r w:rsidRPr="00005388">
        <w:t>Tharshini Sivabalan (</w:t>
      </w:r>
      <w:r w:rsidRPr="00005388">
        <w:rPr>
          <w:i/>
        </w:rPr>
        <w:t>corresponding author</w:t>
      </w:r>
      <w:r w:rsidRPr="00005388">
        <w:t xml:space="preserve">) </w:t>
      </w:r>
    </w:p>
    <w:p w:rsidR="00577072" w:rsidRPr="00005388" w:rsidRDefault="00577072" w:rsidP="00577072">
      <w:pPr>
        <w:pStyle w:val="Pa18"/>
        <w:spacing w:line="276" w:lineRule="auto"/>
      </w:pPr>
      <w:r w:rsidRPr="00005388">
        <w:t xml:space="preserve">Pusat Penyelidikan Psikologi dan Kesejahteraan Manusia </w:t>
      </w:r>
    </w:p>
    <w:p w:rsidR="00577072" w:rsidRPr="00005388" w:rsidRDefault="00577072" w:rsidP="00577072">
      <w:pPr>
        <w:pStyle w:val="Pa18"/>
        <w:spacing w:line="276" w:lineRule="auto"/>
      </w:pPr>
      <w:r w:rsidRPr="00005388">
        <w:t xml:space="preserve">Fakulti Sains Sosial dan Kemanusiaan </w:t>
      </w:r>
    </w:p>
    <w:p w:rsidR="00577072" w:rsidRPr="00005388" w:rsidRDefault="00577072" w:rsidP="00577072">
      <w:pPr>
        <w:pStyle w:val="Pa18"/>
        <w:spacing w:line="276" w:lineRule="auto"/>
      </w:pPr>
      <w:r w:rsidRPr="00005388">
        <w:t xml:space="preserve">Universiti Kebangsaan Malaysia </w:t>
      </w:r>
    </w:p>
    <w:p w:rsidR="00577072" w:rsidRPr="00005388" w:rsidRDefault="00577072" w:rsidP="00577072">
      <w:pPr>
        <w:pStyle w:val="Pa18"/>
        <w:spacing w:line="276" w:lineRule="auto"/>
      </w:pPr>
      <w:r w:rsidRPr="00005388">
        <w:t xml:space="preserve">43600 Bangi </w:t>
      </w:r>
    </w:p>
    <w:p w:rsidR="00577072" w:rsidRPr="00005388" w:rsidRDefault="00577072" w:rsidP="00577072">
      <w:pPr>
        <w:pStyle w:val="Pa18"/>
        <w:spacing w:line="276" w:lineRule="auto"/>
      </w:pPr>
      <w:r w:rsidRPr="00005388">
        <w:t xml:space="preserve">Selangor </w:t>
      </w:r>
    </w:p>
    <w:p w:rsidR="00577072" w:rsidRPr="00005388" w:rsidRDefault="00577072" w:rsidP="00577072">
      <w:pPr>
        <w:spacing w:after="0" w:line="276" w:lineRule="auto"/>
        <w:rPr>
          <w:rFonts w:ascii="Times New Roman" w:hAnsi="Times New Roman" w:cs="Times New Roman"/>
          <w:sz w:val="24"/>
          <w:szCs w:val="24"/>
        </w:rPr>
      </w:pPr>
      <w:r w:rsidRPr="00005388">
        <w:rPr>
          <w:rFonts w:ascii="Times New Roman" w:hAnsi="Times New Roman" w:cs="Times New Roman"/>
          <w:sz w:val="24"/>
          <w:szCs w:val="24"/>
        </w:rPr>
        <w:t xml:space="preserve">E-mail: </w:t>
      </w:r>
      <w:hyperlink r:id="rId8" w:history="1">
        <w:r w:rsidRPr="00005388">
          <w:rPr>
            <w:rStyle w:val="Hyperlink"/>
            <w:rFonts w:ascii="Times New Roman" w:hAnsi="Times New Roman" w:cs="Times New Roman"/>
            <w:sz w:val="24"/>
            <w:szCs w:val="24"/>
          </w:rPr>
          <w:t>tharshini@siswa.ukm.edu.my</w:t>
        </w:r>
      </w:hyperlink>
    </w:p>
    <w:p w:rsidR="00577072" w:rsidRPr="00005388" w:rsidRDefault="00577072" w:rsidP="00577072">
      <w:pPr>
        <w:pStyle w:val="Pa18"/>
        <w:spacing w:line="276" w:lineRule="auto"/>
      </w:pPr>
    </w:p>
    <w:p w:rsidR="00577072" w:rsidRPr="00005388" w:rsidRDefault="00577072" w:rsidP="00577072">
      <w:pPr>
        <w:pStyle w:val="Pa18"/>
        <w:spacing w:line="276" w:lineRule="auto"/>
      </w:pPr>
      <w:r w:rsidRPr="00005388">
        <w:t>Ezarina Zakaria</w:t>
      </w:r>
    </w:p>
    <w:p w:rsidR="00577072" w:rsidRPr="00005388" w:rsidRDefault="00577072" w:rsidP="00577072">
      <w:pPr>
        <w:pStyle w:val="Pa18"/>
        <w:spacing w:line="276" w:lineRule="auto"/>
      </w:pPr>
      <w:r w:rsidRPr="00005388">
        <w:t xml:space="preserve">Pusat Penyelidikan Psikologi dan Kesejahteraan Manusia </w:t>
      </w:r>
    </w:p>
    <w:p w:rsidR="00577072" w:rsidRPr="00005388" w:rsidRDefault="00577072" w:rsidP="00577072">
      <w:pPr>
        <w:pStyle w:val="Pa18"/>
        <w:spacing w:line="276" w:lineRule="auto"/>
      </w:pPr>
      <w:r w:rsidRPr="00005388">
        <w:t xml:space="preserve">Fakulti Sains Sosial dan Kemanusiaan </w:t>
      </w:r>
    </w:p>
    <w:p w:rsidR="00577072" w:rsidRPr="00005388" w:rsidRDefault="00577072" w:rsidP="00577072">
      <w:pPr>
        <w:pStyle w:val="Pa18"/>
        <w:spacing w:line="276" w:lineRule="auto"/>
      </w:pPr>
      <w:r w:rsidRPr="00005388">
        <w:t xml:space="preserve">Universiti Kebangsaan Malaysia </w:t>
      </w:r>
    </w:p>
    <w:p w:rsidR="00577072" w:rsidRPr="00005388" w:rsidRDefault="00577072" w:rsidP="00577072">
      <w:pPr>
        <w:pStyle w:val="Pa18"/>
        <w:spacing w:line="276" w:lineRule="auto"/>
      </w:pPr>
      <w:r w:rsidRPr="00005388">
        <w:t xml:space="preserve">43600 Bangi </w:t>
      </w:r>
    </w:p>
    <w:p w:rsidR="00577072" w:rsidRPr="00005388" w:rsidRDefault="00577072" w:rsidP="00577072">
      <w:pPr>
        <w:pStyle w:val="Pa18"/>
        <w:spacing w:line="276" w:lineRule="auto"/>
      </w:pPr>
      <w:r w:rsidRPr="00005388">
        <w:t xml:space="preserve">Selangor </w:t>
      </w:r>
    </w:p>
    <w:p w:rsidR="00577072" w:rsidRDefault="00577072" w:rsidP="00577072">
      <w:pPr>
        <w:spacing w:after="0" w:line="276" w:lineRule="auto"/>
        <w:rPr>
          <w:rStyle w:val="Hyperlink"/>
          <w:rFonts w:ascii="Times New Roman" w:hAnsi="Times New Roman" w:cs="Times New Roman"/>
          <w:sz w:val="24"/>
          <w:szCs w:val="24"/>
        </w:rPr>
      </w:pPr>
      <w:r w:rsidRPr="00005388">
        <w:rPr>
          <w:rFonts w:ascii="Times New Roman" w:hAnsi="Times New Roman" w:cs="Times New Roman"/>
          <w:sz w:val="24"/>
          <w:szCs w:val="24"/>
        </w:rPr>
        <w:t xml:space="preserve">E-mail: </w:t>
      </w:r>
      <w:hyperlink r:id="rId9" w:history="1">
        <w:r w:rsidRPr="00005388">
          <w:rPr>
            <w:rStyle w:val="Hyperlink"/>
            <w:rFonts w:ascii="Times New Roman" w:hAnsi="Times New Roman" w:cs="Times New Roman"/>
            <w:sz w:val="24"/>
            <w:szCs w:val="24"/>
          </w:rPr>
          <w:t>ezaz@ukm.edu.my</w:t>
        </w:r>
      </w:hyperlink>
    </w:p>
    <w:p w:rsidR="00577072" w:rsidRDefault="00577072" w:rsidP="00577072">
      <w:pPr>
        <w:spacing w:after="0" w:line="276" w:lineRule="auto"/>
        <w:rPr>
          <w:rStyle w:val="Hyperlink"/>
          <w:rFonts w:ascii="Times New Roman" w:hAnsi="Times New Roman" w:cs="Times New Roman"/>
          <w:sz w:val="24"/>
          <w:szCs w:val="24"/>
        </w:rPr>
      </w:pPr>
    </w:p>
    <w:p w:rsidR="00577072" w:rsidRPr="00005388" w:rsidRDefault="00577072" w:rsidP="00577072">
      <w:pPr>
        <w:pStyle w:val="Pa18"/>
        <w:spacing w:line="276" w:lineRule="auto"/>
      </w:pPr>
      <w:r w:rsidRPr="00005388">
        <w:t xml:space="preserve">Aizan Sofia Amin </w:t>
      </w:r>
    </w:p>
    <w:p w:rsidR="00577072" w:rsidRPr="00005388" w:rsidRDefault="00577072" w:rsidP="00577072">
      <w:pPr>
        <w:pStyle w:val="Pa18"/>
        <w:spacing w:line="276" w:lineRule="auto"/>
      </w:pPr>
      <w:r w:rsidRPr="00005388">
        <w:t xml:space="preserve">Pusat Penyelidikan Psikologi dan Kesejahteraan Manusia </w:t>
      </w:r>
    </w:p>
    <w:p w:rsidR="00577072" w:rsidRPr="00005388" w:rsidRDefault="00577072" w:rsidP="00577072">
      <w:pPr>
        <w:pStyle w:val="Pa18"/>
        <w:spacing w:line="276" w:lineRule="auto"/>
      </w:pPr>
      <w:r w:rsidRPr="00005388">
        <w:t xml:space="preserve">Fakulti Sains Sosial dan Kemanusiaan </w:t>
      </w:r>
    </w:p>
    <w:p w:rsidR="00577072" w:rsidRPr="00005388" w:rsidRDefault="00577072" w:rsidP="00577072">
      <w:pPr>
        <w:pStyle w:val="Pa18"/>
        <w:spacing w:line="276" w:lineRule="auto"/>
      </w:pPr>
      <w:r w:rsidRPr="00005388">
        <w:t xml:space="preserve">Universiti Kebangsaan Malaysia </w:t>
      </w:r>
    </w:p>
    <w:p w:rsidR="00577072" w:rsidRPr="00005388" w:rsidRDefault="00577072" w:rsidP="00577072">
      <w:pPr>
        <w:pStyle w:val="Pa18"/>
        <w:spacing w:line="276" w:lineRule="auto"/>
      </w:pPr>
      <w:r w:rsidRPr="00005388">
        <w:t xml:space="preserve">43600 Bangi </w:t>
      </w:r>
    </w:p>
    <w:p w:rsidR="00577072" w:rsidRPr="00005388" w:rsidRDefault="00577072" w:rsidP="00577072">
      <w:pPr>
        <w:pStyle w:val="Pa18"/>
        <w:spacing w:line="276" w:lineRule="auto"/>
      </w:pPr>
      <w:r w:rsidRPr="00005388">
        <w:t xml:space="preserve">Selangor </w:t>
      </w:r>
    </w:p>
    <w:p w:rsidR="00577072" w:rsidRPr="006A0013" w:rsidRDefault="00577072" w:rsidP="00577072">
      <w:pPr>
        <w:spacing w:line="276" w:lineRule="auto"/>
        <w:rPr>
          <w:rFonts w:ascii="Times New Roman" w:hAnsi="Times New Roman" w:cs="Times New Roman"/>
          <w:sz w:val="24"/>
          <w:szCs w:val="24"/>
        </w:rPr>
      </w:pPr>
      <w:r w:rsidRPr="00005388">
        <w:rPr>
          <w:rFonts w:ascii="Times New Roman" w:hAnsi="Times New Roman" w:cs="Times New Roman"/>
          <w:sz w:val="24"/>
          <w:szCs w:val="24"/>
        </w:rPr>
        <w:t xml:space="preserve">E-mail: </w:t>
      </w:r>
      <w:hyperlink r:id="rId10" w:history="1">
        <w:r w:rsidRPr="00005388">
          <w:rPr>
            <w:rStyle w:val="Hyperlink"/>
            <w:rFonts w:ascii="Times New Roman" w:hAnsi="Times New Roman" w:cs="Times New Roman"/>
            <w:sz w:val="24"/>
            <w:szCs w:val="24"/>
          </w:rPr>
          <w:t>aizansofia@ukm.edu.my</w:t>
        </w:r>
      </w:hyperlink>
    </w:p>
    <w:p w:rsidR="00C54D75" w:rsidRPr="00005388" w:rsidRDefault="00C54D75" w:rsidP="00876A5F">
      <w:pPr>
        <w:spacing w:after="0" w:line="276" w:lineRule="auto"/>
        <w:rPr>
          <w:rFonts w:ascii="Times New Roman" w:hAnsi="Times New Roman" w:cs="Times New Roman"/>
          <w:sz w:val="24"/>
          <w:szCs w:val="24"/>
        </w:rPr>
      </w:pPr>
    </w:p>
    <w:p w:rsidR="00876A5F" w:rsidRPr="00005388" w:rsidRDefault="00876A5F" w:rsidP="00876A5F">
      <w:pPr>
        <w:spacing w:after="0" w:line="276" w:lineRule="auto"/>
        <w:rPr>
          <w:rFonts w:ascii="Times New Roman" w:hAnsi="Times New Roman" w:cs="Times New Roman"/>
          <w:sz w:val="24"/>
          <w:szCs w:val="24"/>
        </w:rPr>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6A0013" w:rsidRDefault="00876A5F" w:rsidP="00446759">
      <w:pPr>
        <w:spacing w:after="0" w:line="276" w:lineRule="auto"/>
        <w:rPr>
          <w:rFonts w:ascii="Times New Roman" w:hAnsi="Times New Roman" w:cs="Times New Roman"/>
          <w:sz w:val="24"/>
          <w:szCs w:val="24"/>
        </w:rPr>
      </w:pPr>
    </w:p>
    <w:sectPr w:rsidR="00876A5F" w:rsidRPr="006A0013" w:rsidSect="00640A52">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C34" w:rsidRDefault="00F96C34" w:rsidP="00087D6C">
      <w:pPr>
        <w:spacing w:after="0" w:line="240" w:lineRule="auto"/>
      </w:pPr>
      <w:r>
        <w:separator/>
      </w:r>
    </w:p>
  </w:endnote>
  <w:endnote w:type="continuationSeparator" w:id="0">
    <w:p w:rsidR="00F96C34" w:rsidRDefault="00F96C34" w:rsidP="00087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inLibertineO">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C34" w:rsidRDefault="00F96C34" w:rsidP="00087D6C">
      <w:pPr>
        <w:spacing w:after="0" w:line="240" w:lineRule="auto"/>
      </w:pPr>
      <w:r>
        <w:separator/>
      </w:r>
    </w:p>
  </w:footnote>
  <w:footnote w:type="continuationSeparator" w:id="0">
    <w:p w:rsidR="00F96C34" w:rsidRDefault="00F96C34" w:rsidP="00087D6C">
      <w:pPr>
        <w:spacing w:after="0" w:line="240" w:lineRule="auto"/>
      </w:pPr>
      <w:r>
        <w:continuationSeparator/>
      </w:r>
    </w:p>
  </w:footnote>
  <w:footnote w:id="1">
    <w:p w:rsidR="00087D6C" w:rsidRPr="006B69CB" w:rsidRDefault="00087D6C" w:rsidP="00BC5A82">
      <w:pPr>
        <w:pStyle w:val="FootnoteText"/>
        <w:jc w:val="both"/>
        <w:rPr>
          <w:rFonts w:ascii="Times New Roman" w:hAnsi="Times New Roman" w:cs="Times New Roman"/>
          <w:sz w:val="18"/>
          <w:szCs w:val="18"/>
        </w:rPr>
      </w:pPr>
      <w:r w:rsidRPr="006B69CB">
        <w:rPr>
          <w:rFonts w:ascii="Times New Roman" w:hAnsi="Times New Roman" w:cs="Times New Roman"/>
          <w:i/>
          <w:sz w:val="18"/>
          <w:szCs w:val="18"/>
        </w:rPr>
        <w:t>Nota: Nama informan telah ditukar kepada nama samaran bagi melindungi identiti mereka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25A"/>
    <w:multiLevelType w:val="hybridMultilevel"/>
    <w:tmpl w:val="8514C35E"/>
    <w:lvl w:ilvl="0" w:tplc="A934A1AE">
      <w:start w:val="1"/>
      <w:numFmt w:val="lowerRoman"/>
      <w:lvlText w:val="(%1)"/>
      <w:lvlJc w:val="left"/>
      <w:pPr>
        <w:ind w:left="1080" w:hanging="72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5201F"/>
    <w:multiLevelType w:val="hybridMultilevel"/>
    <w:tmpl w:val="01C068D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1BB5DAE"/>
    <w:multiLevelType w:val="hybridMultilevel"/>
    <w:tmpl w:val="18DCFF1C"/>
    <w:lvl w:ilvl="0" w:tplc="D772D8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B0B7C"/>
    <w:multiLevelType w:val="hybridMultilevel"/>
    <w:tmpl w:val="989AC392"/>
    <w:lvl w:ilvl="0" w:tplc="AF48ED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C2976"/>
    <w:multiLevelType w:val="hybridMultilevel"/>
    <w:tmpl w:val="9C644512"/>
    <w:lvl w:ilvl="0" w:tplc="A934A1AE">
      <w:start w:val="1"/>
      <w:numFmt w:val="lowerRoman"/>
      <w:lvlText w:val="(%1)"/>
      <w:lvlJc w:val="left"/>
      <w:pPr>
        <w:ind w:left="720" w:hanging="360"/>
      </w:pPr>
      <w:rPr>
        <w:rFonts w:ascii="Times New Roman" w:eastAsiaTheme="minorHAnsi" w:hAnsi="Times New Roman" w:cs="Times New Roman"/>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4BC2F0C"/>
    <w:multiLevelType w:val="hybridMultilevel"/>
    <w:tmpl w:val="FD1846FA"/>
    <w:lvl w:ilvl="0" w:tplc="37B2FF2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2A46A87"/>
    <w:multiLevelType w:val="hybridMultilevel"/>
    <w:tmpl w:val="2E7A6AD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9D602E7"/>
    <w:multiLevelType w:val="hybridMultilevel"/>
    <w:tmpl w:val="8E42FB88"/>
    <w:lvl w:ilvl="0" w:tplc="5038EBD0">
      <w:start w:val="1"/>
      <w:numFmt w:val="lowerLetter"/>
      <w:lvlText w:val="(%1)"/>
      <w:lvlJc w:val="left"/>
      <w:pPr>
        <w:ind w:left="1080" w:hanging="720"/>
      </w:pPr>
      <w:rPr>
        <w:rFonts w:ascii="Times New Roman" w:eastAsia="Times New Roman" w:hAnsi="Times New Roman" w:cs="Times New Roman"/>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B96DAD"/>
    <w:multiLevelType w:val="hybridMultilevel"/>
    <w:tmpl w:val="9AC02AEE"/>
    <w:lvl w:ilvl="0" w:tplc="4B764C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8"/>
  </w:num>
  <w:num w:numId="5">
    <w:abstractNumId w:val="4"/>
  </w:num>
  <w:num w:numId="6">
    <w:abstractNumId w:val="5"/>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85"/>
    <w:rsid w:val="00005388"/>
    <w:rsid w:val="00031385"/>
    <w:rsid w:val="000463B0"/>
    <w:rsid w:val="00047EAD"/>
    <w:rsid w:val="0006017B"/>
    <w:rsid w:val="00076528"/>
    <w:rsid w:val="00087060"/>
    <w:rsid w:val="00087D6C"/>
    <w:rsid w:val="000A63BE"/>
    <w:rsid w:val="000B00D9"/>
    <w:rsid w:val="000B021A"/>
    <w:rsid w:val="000B229A"/>
    <w:rsid w:val="000C7728"/>
    <w:rsid w:val="000D76CB"/>
    <w:rsid w:val="001016A6"/>
    <w:rsid w:val="001036FA"/>
    <w:rsid w:val="001118A4"/>
    <w:rsid w:val="00127AFE"/>
    <w:rsid w:val="001847F5"/>
    <w:rsid w:val="001A54CE"/>
    <w:rsid w:val="001A7A85"/>
    <w:rsid w:val="001B4490"/>
    <w:rsid w:val="001C1B35"/>
    <w:rsid w:val="001C2CFD"/>
    <w:rsid w:val="001F1527"/>
    <w:rsid w:val="00263932"/>
    <w:rsid w:val="00272A41"/>
    <w:rsid w:val="00281475"/>
    <w:rsid w:val="002A0238"/>
    <w:rsid w:val="002A4D3E"/>
    <w:rsid w:val="002C2B3D"/>
    <w:rsid w:val="002D2A03"/>
    <w:rsid w:val="003111F4"/>
    <w:rsid w:val="003244B0"/>
    <w:rsid w:val="0034330D"/>
    <w:rsid w:val="00344525"/>
    <w:rsid w:val="00352E79"/>
    <w:rsid w:val="003B7F3A"/>
    <w:rsid w:val="003C6DC4"/>
    <w:rsid w:val="003F38FD"/>
    <w:rsid w:val="003F49F9"/>
    <w:rsid w:val="0041566A"/>
    <w:rsid w:val="004416E0"/>
    <w:rsid w:val="0044657D"/>
    <w:rsid w:val="00446759"/>
    <w:rsid w:val="00455F4B"/>
    <w:rsid w:val="004833F7"/>
    <w:rsid w:val="004A2BBF"/>
    <w:rsid w:val="004A3C18"/>
    <w:rsid w:val="004C39DC"/>
    <w:rsid w:val="004F622B"/>
    <w:rsid w:val="005105A6"/>
    <w:rsid w:val="00544668"/>
    <w:rsid w:val="0055196F"/>
    <w:rsid w:val="00577072"/>
    <w:rsid w:val="005E0CBF"/>
    <w:rsid w:val="00612907"/>
    <w:rsid w:val="00624B7C"/>
    <w:rsid w:val="00640A52"/>
    <w:rsid w:val="00657E63"/>
    <w:rsid w:val="00662C41"/>
    <w:rsid w:val="00675C6C"/>
    <w:rsid w:val="006776AB"/>
    <w:rsid w:val="006A0013"/>
    <w:rsid w:val="006A0B66"/>
    <w:rsid w:val="006A1D15"/>
    <w:rsid w:val="006A2B37"/>
    <w:rsid w:val="006B1921"/>
    <w:rsid w:val="006B69CB"/>
    <w:rsid w:val="006B73A8"/>
    <w:rsid w:val="007036D8"/>
    <w:rsid w:val="007268E5"/>
    <w:rsid w:val="007515F0"/>
    <w:rsid w:val="00762B67"/>
    <w:rsid w:val="007808FB"/>
    <w:rsid w:val="00786FD1"/>
    <w:rsid w:val="007903AC"/>
    <w:rsid w:val="00795615"/>
    <w:rsid w:val="007A410E"/>
    <w:rsid w:val="007A6FD5"/>
    <w:rsid w:val="007C0E1A"/>
    <w:rsid w:val="007E3C8A"/>
    <w:rsid w:val="008006C7"/>
    <w:rsid w:val="00803DE8"/>
    <w:rsid w:val="00805DDD"/>
    <w:rsid w:val="008351B1"/>
    <w:rsid w:val="00845977"/>
    <w:rsid w:val="00857F7A"/>
    <w:rsid w:val="00876A07"/>
    <w:rsid w:val="00876A5F"/>
    <w:rsid w:val="00877131"/>
    <w:rsid w:val="0087732F"/>
    <w:rsid w:val="008A6843"/>
    <w:rsid w:val="008B6ABE"/>
    <w:rsid w:val="009633F6"/>
    <w:rsid w:val="00964769"/>
    <w:rsid w:val="00976953"/>
    <w:rsid w:val="009B5DA4"/>
    <w:rsid w:val="009C055F"/>
    <w:rsid w:val="009F61D6"/>
    <w:rsid w:val="00A2580F"/>
    <w:rsid w:val="00A4197D"/>
    <w:rsid w:val="00A4393A"/>
    <w:rsid w:val="00A64D44"/>
    <w:rsid w:val="00A84C75"/>
    <w:rsid w:val="00A9132D"/>
    <w:rsid w:val="00A93F11"/>
    <w:rsid w:val="00A9674E"/>
    <w:rsid w:val="00AA6108"/>
    <w:rsid w:val="00AE3FC9"/>
    <w:rsid w:val="00AE42DF"/>
    <w:rsid w:val="00B122BF"/>
    <w:rsid w:val="00B30065"/>
    <w:rsid w:val="00B314AE"/>
    <w:rsid w:val="00B33A8E"/>
    <w:rsid w:val="00B411F4"/>
    <w:rsid w:val="00B425E9"/>
    <w:rsid w:val="00B430C1"/>
    <w:rsid w:val="00B44E79"/>
    <w:rsid w:val="00B52ABB"/>
    <w:rsid w:val="00B563A5"/>
    <w:rsid w:val="00B639D3"/>
    <w:rsid w:val="00B772A9"/>
    <w:rsid w:val="00BC5A82"/>
    <w:rsid w:val="00BD1FD8"/>
    <w:rsid w:val="00BD7542"/>
    <w:rsid w:val="00BE4848"/>
    <w:rsid w:val="00C01A42"/>
    <w:rsid w:val="00C0764A"/>
    <w:rsid w:val="00C36A61"/>
    <w:rsid w:val="00C41F56"/>
    <w:rsid w:val="00C54D75"/>
    <w:rsid w:val="00C77A98"/>
    <w:rsid w:val="00C90A52"/>
    <w:rsid w:val="00C90FE9"/>
    <w:rsid w:val="00CA4B8C"/>
    <w:rsid w:val="00CB0F09"/>
    <w:rsid w:val="00CB268D"/>
    <w:rsid w:val="00CF7B7B"/>
    <w:rsid w:val="00D578E8"/>
    <w:rsid w:val="00D63F9F"/>
    <w:rsid w:val="00D75E43"/>
    <w:rsid w:val="00D806CD"/>
    <w:rsid w:val="00DA1085"/>
    <w:rsid w:val="00DA68FC"/>
    <w:rsid w:val="00DD70CA"/>
    <w:rsid w:val="00DE1500"/>
    <w:rsid w:val="00DE71C2"/>
    <w:rsid w:val="00E013A6"/>
    <w:rsid w:val="00E26C10"/>
    <w:rsid w:val="00E63C53"/>
    <w:rsid w:val="00E73D37"/>
    <w:rsid w:val="00E91A9E"/>
    <w:rsid w:val="00EA3417"/>
    <w:rsid w:val="00EC3625"/>
    <w:rsid w:val="00ED3980"/>
    <w:rsid w:val="00EE3E41"/>
    <w:rsid w:val="00F02238"/>
    <w:rsid w:val="00F1603C"/>
    <w:rsid w:val="00F3719C"/>
    <w:rsid w:val="00F644CA"/>
    <w:rsid w:val="00F96C34"/>
    <w:rsid w:val="00FA4A51"/>
    <w:rsid w:val="00FC2B9F"/>
    <w:rsid w:val="00FD1E7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0758F-879A-4910-AB2C-547712A4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3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1FD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D1FD8"/>
    <w:pPr>
      <w:spacing w:after="200" w:line="276" w:lineRule="auto"/>
      <w:ind w:left="720"/>
      <w:contextualSpacing/>
    </w:pPr>
    <w:rPr>
      <w:lang w:val="en-US"/>
    </w:rPr>
  </w:style>
  <w:style w:type="paragraph" w:customStyle="1" w:styleId="Pa18">
    <w:name w:val="Pa18"/>
    <w:basedOn w:val="Default"/>
    <w:next w:val="Default"/>
    <w:uiPriority w:val="99"/>
    <w:rsid w:val="003F38FD"/>
    <w:pPr>
      <w:spacing w:line="201" w:lineRule="atLeast"/>
    </w:pPr>
    <w:rPr>
      <w:color w:val="auto"/>
    </w:rPr>
  </w:style>
  <w:style w:type="character" w:styleId="Hyperlink">
    <w:name w:val="Hyperlink"/>
    <w:basedOn w:val="DefaultParagraphFont"/>
    <w:uiPriority w:val="99"/>
    <w:unhideWhenUsed/>
    <w:rsid w:val="003F38FD"/>
    <w:rPr>
      <w:color w:val="0563C1" w:themeColor="hyperlink"/>
      <w:u w:val="single"/>
    </w:rPr>
  </w:style>
  <w:style w:type="paragraph" w:styleId="NormalWeb">
    <w:name w:val="Normal (Web)"/>
    <w:basedOn w:val="Normal"/>
    <w:uiPriority w:val="99"/>
    <w:semiHidden/>
    <w:unhideWhenUsed/>
    <w:rsid w:val="003F38FD"/>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FootnoteText">
    <w:name w:val="footnote text"/>
    <w:basedOn w:val="Normal"/>
    <w:link w:val="FootnoteTextChar"/>
    <w:uiPriority w:val="99"/>
    <w:semiHidden/>
    <w:unhideWhenUsed/>
    <w:rsid w:val="00087D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D6C"/>
    <w:rPr>
      <w:sz w:val="20"/>
      <w:szCs w:val="20"/>
    </w:rPr>
  </w:style>
  <w:style w:type="character" w:styleId="FootnoteReference">
    <w:name w:val="footnote reference"/>
    <w:basedOn w:val="DefaultParagraphFont"/>
    <w:uiPriority w:val="99"/>
    <w:semiHidden/>
    <w:unhideWhenUsed/>
    <w:rsid w:val="00087D6C"/>
    <w:rPr>
      <w:vertAlign w:val="superscript"/>
    </w:rPr>
  </w:style>
  <w:style w:type="paragraph" w:styleId="EndnoteText">
    <w:name w:val="endnote text"/>
    <w:basedOn w:val="Normal"/>
    <w:link w:val="EndnoteTextChar"/>
    <w:uiPriority w:val="99"/>
    <w:semiHidden/>
    <w:unhideWhenUsed/>
    <w:rsid w:val="00B44E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4E79"/>
    <w:rPr>
      <w:sz w:val="20"/>
      <w:szCs w:val="20"/>
    </w:rPr>
  </w:style>
  <w:style w:type="character" w:styleId="EndnoteReference">
    <w:name w:val="endnote reference"/>
    <w:basedOn w:val="DefaultParagraphFont"/>
    <w:uiPriority w:val="99"/>
    <w:semiHidden/>
    <w:unhideWhenUsed/>
    <w:rsid w:val="00B44E79"/>
    <w:rPr>
      <w:vertAlign w:val="superscript"/>
    </w:rPr>
  </w:style>
  <w:style w:type="table" w:styleId="TableGrid">
    <w:name w:val="Table Grid"/>
    <w:basedOn w:val="TableNormal"/>
    <w:uiPriority w:val="39"/>
    <w:rsid w:val="00C41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rshini@siswa.ukm.edu.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izansofia@ukm.edu.my" TargetMode="External"/><Relationship Id="rId4" Type="http://schemas.openxmlformats.org/officeDocument/2006/relationships/settings" Target="settings.xml"/><Relationship Id="rId9" Type="http://schemas.openxmlformats.org/officeDocument/2006/relationships/hyperlink" Target="mailto:ezaz@uk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2CE0D-B0F3-4C28-A5EF-3BBC4A632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16</Pages>
  <Words>6621</Words>
  <Characters>37740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nsshini30</dc:creator>
  <cp:keywords/>
  <dc:description/>
  <cp:lastModifiedBy>nsshini30</cp:lastModifiedBy>
  <cp:revision>70</cp:revision>
  <dcterms:created xsi:type="dcterms:W3CDTF">2017-10-28T14:57:00Z</dcterms:created>
  <dcterms:modified xsi:type="dcterms:W3CDTF">2017-12-04T15:00:00Z</dcterms:modified>
</cp:coreProperties>
</file>