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56" w:rsidRPr="00256079" w:rsidRDefault="00256079" w:rsidP="001975F2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25607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The full names, affiliations, phone numbers, current e-mail addresses and a short biographical note of all authors should appear on a </w:t>
      </w:r>
      <w:r w:rsidRPr="00256079">
        <w:rPr>
          <w:rStyle w:val="Strong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separate cover page</w:t>
      </w:r>
      <w:r w:rsidRPr="0025607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 and submitted as a </w:t>
      </w:r>
      <w:r w:rsidRPr="00256079">
        <w:rPr>
          <w:rStyle w:val="Strong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supplementary file</w:t>
      </w:r>
      <w:r w:rsidRPr="0025607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.</w:t>
      </w:r>
    </w:p>
    <w:p w:rsidR="007750B6" w:rsidRDefault="007750B6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Azalanshah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Syed</w:t>
      </w:r>
      <w:r w:rsidR="007750B6" w:rsidRPr="007750B6">
        <w:rPr>
          <w:rFonts w:ascii="Times New Roman" w:hAnsi="Times New Roman" w:cs="Times New Roman"/>
          <w:b/>
          <w:sz w:val="24"/>
          <w:szCs w:val="24"/>
        </w:rPr>
        <w:t>*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Pengajian Media dan Komunikasi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Sains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Malaya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75D91">
          <w:rPr>
            <w:rStyle w:val="Hyperlink"/>
            <w:rFonts w:ascii="Times New Roman" w:hAnsi="Times New Roman" w:cs="Times New Roman"/>
            <w:sz w:val="24"/>
            <w:szCs w:val="24"/>
          </w:rPr>
          <w:t>azalan@um.edu.my</w:t>
        </w:r>
      </w:hyperlink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775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Azalanshah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Syed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Pengajian Media dan Komunikasi,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Saisn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, Universiti Malaya.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Beliau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77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B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budaya popular di Malaysia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Azizah Hamzah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Melayu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Malaya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5D91">
          <w:rPr>
            <w:rStyle w:val="Hyperlink"/>
            <w:rFonts w:ascii="Times New Roman" w:hAnsi="Times New Roman" w:cs="Times New Roman"/>
            <w:sz w:val="24"/>
            <w:szCs w:val="24"/>
          </w:rPr>
          <w:t>azizahmedia@gmail.com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9615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 Azizah Hamzah merupakan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Pengajian Media dan Komunikasi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6153A">
        <w:rPr>
          <w:rFonts w:ascii="Times New Roman" w:hAnsi="Times New Roman" w:cs="Times New Roman"/>
          <w:sz w:val="24"/>
          <w:szCs w:val="24"/>
        </w:rPr>
        <w:t>astera</w:t>
      </w:r>
      <w:proofErr w:type="spellEnd"/>
      <w:r w:rsidR="0096153A">
        <w:rPr>
          <w:rFonts w:ascii="Times New Roman" w:hAnsi="Times New Roman" w:cs="Times New Roman"/>
          <w:sz w:val="24"/>
          <w:szCs w:val="24"/>
        </w:rPr>
        <w:t xml:space="preserve"> dan Sains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, Universiti Malaya.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Beliau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Melayu dan Malaysian Korean Research Centre (MKRC), Universiti Malaya.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Halijah Ibrahim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Sains, Universiti Malaya</w:t>
      </w:r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75D91">
          <w:rPr>
            <w:rStyle w:val="Hyperlink"/>
            <w:rFonts w:ascii="Times New Roman" w:hAnsi="Times New Roman" w:cs="Times New Roman"/>
            <w:sz w:val="24"/>
            <w:szCs w:val="24"/>
          </w:rPr>
          <w:t>ihalijah@um.edu.my</w:t>
        </w:r>
      </w:hyperlink>
    </w:p>
    <w:p w:rsidR="00256079" w:rsidRDefault="00256079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6079" w:rsidRDefault="00256079" w:rsidP="009615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 Halijah Ibrahim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>, Universiti Malaya.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Ali. Beliau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B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Malaysia. </w:t>
      </w:r>
    </w:p>
    <w:p w:rsidR="007750B6" w:rsidRDefault="007750B6" w:rsidP="002560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50B6" w:rsidRPr="007750B6" w:rsidRDefault="007750B6" w:rsidP="0025607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50B6">
        <w:rPr>
          <w:rFonts w:ascii="Times New Roman" w:hAnsi="Times New Roman" w:cs="Times New Roman"/>
          <w:b/>
          <w:sz w:val="24"/>
          <w:szCs w:val="24"/>
        </w:rPr>
        <w:t>*corresponding author</w:t>
      </w:r>
    </w:p>
    <w:sectPr w:rsidR="007750B6" w:rsidRPr="007750B6" w:rsidSect="00D1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6079"/>
    <w:rsid w:val="001975F2"/>
    <w:rsid w:val="00256079"/>
    <w:rsid w:val="007750B6"/>
    <w:rsid w:val="0096153A"/>
    <w:rsid w:val="00A1107D"/>
    <w:rsid w:val="00B97546"/>
    <w:rsid w:val="00D1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6079"/>
    <w:rPr>
      <w:b/>
      <w:bCs/>
    </w:rPr>
  </w:style>
  <w:style w:type="character" w:styleId="Hyperlink">
    <w:name w:val="Hyperlink"/>
    <w:basedOn w:val="DefaultParagraphFont"/>
    <w:uiPriority w:val="99"/>
    <w:unhideWhenUsed/>
    <w:rsid w:val="002560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halijah@um.edu.my" TargetMode="External"/><Relationship Id="rId5" Type="http://schemas.openxmlformats.org/officeDocument/2006/relationships/hyperlink" Target="mailto:azizahmedia@gmail.com" TargetMode="External"/><Relationship Id="rId4" Type="http://schemas.openxmlformats.org/officeDocument/2006/relationships/hyperlink" Target="mailto:azalan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Grizli777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azalan</dc:creator>
  <cp:lastModifiedBy>azalan</cp:lastModifiedBy>
  <cp:revision>2</cp:revision>
  <dcterms:created xsi:type="dcterms:W3CDTF">2018-08-11T03:45:00Z</dcterms:created>
  <dcterms:modified xsi:type="dcterms:W3CDTF">2018-08-11T03:45:00Z</dcterms:modified>
</cp:coreProperties>
</file>