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6CF" w:rsidRDefault="000216CF" w:rsidP="00D339F5">
      <w:pPr>
        <w:spacing w:after="0" w:line="240" w:lineRule="auto"/>
        <w:contextualSpacing/>
        <w:jc w:val="center"/>
        <w:rPr>
          <w:rFonts w:ascii="Times New Roman" w:hAnsi="Times New Roman" w:cs="Times New Roman"/>
          <w:sz w:val="28"/>
          <w:szCs w:val="24"/>
        </w:rPr>
      </w:pPr>
      <w:r w:rsidRPr="000216CF">
        <w:rPr>
          <w:rFonts w:ascii="Times New Roman" w:hAnsi="Times New Roman" w:cs="Times New Roman"/>
          <w:sz w:val="28"/>
          <w:szCs w:val="24"/>
        </w:rPr>
        <w:t xml:space="preserve">Relationship </w:t>
      </w:r>
      <w:proofErr w:type="gramStart"/>
      <w:r w:rsidRPr="000216CF">
        <w:rPr>
          <w:rFonts w:ascii="Times New Roman" w:hAnsi="Times New Roman" w:cs="Times New Roman"/>
          <w:sz w:val="28"/>
          <w:szCs w:val="24"/>
        </w:rPr>
        <w:t>Between</w:t>
      </w:r>
      <w:proofErr w:type="gramEnd"/>
      <w:r w:rsidRPr="000216CF">
        <w:rPr>
          <w:rFonts w:ascii="Times New Roman" w:hAnsi="Times New Roman" w:cs="Times New Roman"/>
          <w:sz w:val="28"/>
          <w:szCs w:val="24"/>
        </w:rPr>
        <w:t xml:space="preserve"> Perception On Leadership Styles In Workplace And Occupational Stress Among Employee</w:t>
      </w:r>
    </w:p>
    <w:p w:rsidR="000216CF" w:rsidRPr="000216CF" w:rsidRDefault="000216CF" w:rsidP="00D339F5">
      <w:pPr>
        <w:spacing w:after="0" w:line="240" w:lineRule="auto"/>
        <w:contextualSpacing/>
        <w:jc w:val="center"/>
        <w:rPr>
          <w:rFonts w:ascii="Times New Roman" w:hAnsi="Times New Roman" w:cs="Times New Roman"/>
          <w:b/>
          <w:sz w:val="28"/>
          <w:szCs w:val="24"/>
        </w:rPr>
      </w:pPr>
    </w:p>
    <w:p w:rsidR="00343EF4" w:rsidRPr="000216CF" w:rsidRDefault="000216CF" w:rsidP="00D339F5">
      <w:pPr>
        <w:spacing w:after="0" w:line="240" w:lineRule="auto"/>
        <w:contextualSpacing/>
        <w:jc w:val="center"/>
        <w:rPr>
          <w:rFonts w:ascii="Times New Roman" w:hAnsi="Times New Roman" w:cs="Times New Roman"/>
          <w:i/>
          <w:sz w:val="24"/>
          <w:szCs w:val="24"/>
        </w:rPr>
      </w:pPr>
      <w:r>
        <w:rPr>
          <w:rFonts w:ascii="Times New Roman" w:hAnsi="Times New Roman" w:cs="Times New Roman"/>
          <w:i/>
          <w:sz w:val="24"/>
          <w:szCs w:val="24"/>
        </w:rPr>
        <w:t>(</w:t>
      </w:r>
      <w:r w:rsidRPr="000216CF">
        <w:rPr>
          <w:rFonts w:ascii="Times New Roman" w:hAnsi="Times New Roman" w:cs="Times New Roman"/>
          <w:i/>
          <w:sz w:val="24"/>
          <w:szCs w:val="24"/>
        </w:rPr>
        <w:t>Hubungan Antara Persepsi Gaya Kepimpinan Di Tempat Kerja Dan Stres Pekerjaan Pekerja</w:t>
      </w:r>
      <w:r>
        <w:rPr>
          <w:rFonts w:ascii="Times New Roman" w:hAnsi="Times New Roman" w:cs="Times New Roman"/>
          <w:i/>
          <w:sz w:val="24"/>
          <w:szCs w:val="24"/>
        </w:rPr>
        <w:t>)</w:t>
      </w:r>
    </w:p>
    <w:p w:rsidR="00343EF4" w:rsidRPr="00310775" w:rsidRDefault="00343EF4" w:rsidP="00EA2E8D">
      <w:pPr>
        <w:spacing w:after="0" w:line="240" w:lineRule="auto"/>
        <w:contextualSpacing/>
        <w:rPr>
          <w:rFonts w:ascii="Times New Roman" w:hAnsi="Times New Roman" w:cs="Times New Roman"/>
          <w:sz w:val="24"/>
          <w:szCs w:val="24"/>
        </w:rPr>
      </w:pPr>
    </w:p>
    <w:p w:rsidR="00D339F5" w:rsidRDefault="000216CF" w:rsidP="00EA2E8D">
      <w:pPr>
        <w:spacing w:after="0" w:line="240" w:lineRule="auto"/>
        <w:contextualSpacing/>
        <w:jc w:val="center"/>
        <w:rPr>
          <w:rFonts w:ascii="Times New Roman" w:hAnsi="Times New Roman" w:cs="Times New Roman"/>
          <w:sz w:val="24"/>
          <w:szCs w:val="24"/>
        </w:rPr>
      </w:pPr>
      <w:r w:rsidRPr="00310775">
        <w:rPr>
          <w:rFonts w:ascii="Times New Roman" w:hAnsi="Times New Roman" w:cs="Times New Roman"/>
          <w:sz w:val="24"/>
          <w:szCs w:val="24"/>
        </w:rPr>
        <w:t>Faiz Daud</w:t>
      </w:r>
      <w:r w:rsidR="00632ADC">
        <w:rPr>
          <w:rFonts w:ascii="Times New Roman" w:hAnsi="Times New Roman" w:cs="Times New Roman"/>
          <w:sz w:val="24"/>
          <w:szCs w:val="24"/>
        </w:rPr>
        <w:t>*</w:t>
      </w:r>
      <w:r w:rsidRPr="00310775">
        <w:rPr>
          <w:rFonts w:ascii="Times New Roman" w:hAnsi="Times New Roman" w:cs="Times New Roman"/>
          <w:sz w:val="24"/>
          <w:szCs w:val="24"/>
        </w:rPr>
        <w:t xml:space="preserve">, </w:t>
      </w:r>
      <w:r w:rsidR="002838B6" w:rsidRPr="00310775">
        <w:rPr>
          <w:rFonts w:ascii="Times New Roman" w:hAnsi="Times New Roman" w:cs="Times New Roman"/>
          <w:sz w:val="24"/>
          <w:szCs w:val="24"/>
        </w:rPr>
        <w:t>Mohd Fadhli Mohd Fauzi</w:t>
      </w:r>
      <w:r w:rsidR="002838B6">
        <w:rPr>
          <w:rFonts w:ascii="Times New Roman" w:hAnsi="Times New Roman" w:cs="Times New Roman"/>
          <w:sz w:val="24"/>
          <w:szCs w:val="24"/>
        </w:rPr>
        <w:t xml:space="preserve">, </w:t>
      </w:r>
      <w:r w:rsidRPr="00310775">
        <w:rPr>
          <w:rFonts w:ascii="Times New Roman" w:hAnsi="Times New Roman" w:cs="Times New Roman"/>
          <w:sz w:val="24"/>
          <w:szCs w:val="24"/>
        </w:rPr>
        <w:t xml:space="preserve">Fadzrul Hafiz Johani, Ong Aik Liang </w:t>
      </w:r>
      <w:r>
        <w:rPr>
          <w:rFonts w:ascii="Times New Roman" w:hAnsi="Times New Roman" w:cs="Times New Roman"/>
          <w:sz w:val="24"/>
          <w:szCs w:val="24"/>
        </w:rPr>
        <w:t xml:space="preserve">&amp; </w:t>
      </w:r>
      <w:r w:rsidRPr="00310775">
        <w:rPr>
          <w:rFonts w:ascii="Times New Roman" w:hAnsi="Times New Roman" w:cs="Times New Roman"/>
          <w:sz w:val="24"/>
          <w:szCs w:val="24"/>
        </w:rPr>
        <w:t>Natrah Rani</w:t>
      </w:r>
    </w:p>
    <w:p w:rsidR="000216CF" w:rsidRDefault="000216CF" w:rsidP="00D339F5">
      <w:pPr>
        <w:spacing w:after="0" w:line="240" w:lineRule="auto"/>
        <w:contextualSpacing/>
        <w:jc w:val="center"/>
        <w:rPr>
          <w:rFonts w:ascii="Times New Roman" w:hAnsi="Times New Roman" w:cs="Times New Roman"/>
          <w:sz w:val="24"/>
          <w:szCs w:val="24"/>
        </w:rPr>
      </w:pPr>
    </w:p>
    <w:p w:rsidR="00AA3584" w:rsidRPr="000216CF" w:rsidRDefault="000216CF" w:rsidP="000216CF">
      <w:pPr>
        <w:spacing w:after="0" w:line="240" w:lineRule="auto"/>
        <w:contextualSpacing/>
        <w:jc w:val="center"/>
        <w:rPr>
          <w:rFonts w:ascii="Times New Roman" w:hAnsi="Times New Roman" w:cs="Times New Roman"/>
          <w:sz w:val="20"/>
          <w:szCs w:val="24"/>
        </w:rPr>
      </w:pPr>
      <w:r w:rsidRPr="000216CF">
        <w:rPr>
          <w:rFonts w:ascii="Times New Roman" w:hAnsi="Times New Roman" w:cs="Times New Roman"/>
          <w:sz w:val="20"/>
          <w:szCs w:val="24"/>
        </w:rPr>
        <w:t>ABSTRACT</w:t>
      </w:r>
    </w:p>
    <w:p w:rsidR="000216CF" w:rsidRPr="00310775" w:rsidRDefault="000216CF" w:rsidP="000216CF">
      <w:pPr>
        <w:spacing w:after="0" w:line="240" w:lineRule="auto"/>
        <w:contextualSpacing/>
        <w:jc w:val="center"/>
        <w:rPr>
          <w:rFonts w:ascii="Times New Roman" w:hAnsi="Times New Roman" w:cs="Times New Roman"/>
          <w:sz w:val="24"/>
          <w:szCs w:val="24"/>
        </w:rPr>
      </w:pPr>
    </w:p>
    <w:p w:rsidR="000216CF" w:rsidRPr="000216CF" w:rsidRDefault="000216CF" w:rsidP="000216CF">
      <w:pPr>
        <w:spacing w:after="0" w:line="240" w:lineRule="auto"/>
        <w:contextualSpacing/>
        <w:jc w:val="both"/>
        <w:rPr>
          <w:rFonts w:ascii="Times New Roman" w:hAnsi="Times New Roman" w:cs="Times New Roman"/>
          <w:b/>
          <w:i/>
          <w:sz w:val="20"/>
          <w:szCs w:val="24"/>
        </w:rPr>
      </w:pPr>
      <w:r w:rsidRPr="000216CF">
        <w:rPr>
          <w:rFonts w:ascii="Times New Roman" w:hAnsi="Times New Roman" w:cs="Times New Roman"/>
          <w:i/>
          <w:sz w:val="20"/>
          <w:szCs w:val="24"/>
        </w:rPr>
        <w:t>Occupational stress occurs when the job requirement such as leadership style do not meet the capabilities and needs of the worker. It has great impact affecting both employee and organization. Study objective was to determine the prevalence between leadership style and occupational stress among employee and its relationship. Cross-sectional study was carried out through online social media, targetting working adults. Snowballing sampling was employed in which research participants recruited other participants from among their acquaintance. This online survey adopted two Malay-translated and validated survey forms of Multifactor Leadership Questionnaire and Job Stress Level Inventory. There were 447 respondents with median age of 31.0 ± 8.0 years old. Majority were female (57.27%), Malay (91.28%), married (66.44%) with high education qualification (86.80%). Majority worked in Selangor and Wilayah Persekutuan (53.47%) and attached to government agencies (59.06%). Data indicates that perceived transformational and transactional leadership styles practiced by leaders at their workplace were at moderate level with both account for 51.2% and 81.7% respectively. Respondent revealed stress level at average level of 44.3%. There was significant relationship with weak negative correlation between transformational leadership and occupational stress (r=-0.182, p&lt;0.05). As for transactional leadership, the relationship was significant with a moderate negatively correlated occupational stress (r=-0.554, p&lt;0.05). Transactional leadership style showed moderate inverse relationship with occupational stress as compared to transformational leadership style which had very weak inverse relationship. Employees have less occupational stress in organization whereby leaders exhibit prominent transactional leadership style.</w:t>
      </w:r>
    </w:p>
    <w:p w:rsidR="000216CF" w:rsidRPr="000216CF" w:rsidRDefault="000216CF" w:rsidP="000216CF">
      <w:pPr>
        <w:spacing w:after="0" w:line="240" w:lineRule="auto"/>
        <w:contextualSpacing/>
        <w:jc w:val="both"/>
        <w:rPr>
          <w:rFonts w:ascii="Times New Roman" w:hAnsi="Times New Roman" w:cs="Times New Roman"/>
          <w:i/>
          <w:sz w:val="20"/>
          <w:szCs w:val="24"/>
        </w:rPr>
      </w:pPr>
    </w:p>
    <w:p w:rsidR="000216CF" w:rsidRPr="000216CF" w:rsidRDefault="000216CF" w:rsidP="000216CF">
      <w:pPr>
        <w:spacing w:after="0" w:line="240" w:lineRule="auto"/>
        <w:contextualSpacing/>
        <w:jc w:val="both"/>
        <w:rPr>
          <w:rFonts w:ascii="Times New Roman" w:hAnsi="Times New Roman" w:cs="Times New Roman"/>
          <w:i/>
          <w:sz w:val="20"/>
          <w:szCs w:val="24"/>
        </w:rPr>
      </w:pPr>
      <w:r w:rsidRPr="000216CF">
        <w:rPr>
          <w:rFonts w:ascii="Times New Roman" w:hAnsi="Times New Roman" w:cs="Times New Roman"/>
          <w:i/>
          <w:sz w:val="20"/>
          <w:szCs w:val="24"/>
        </w:rPr>
        <w:t>Keywords: Transformational</w:t>
      </w:r>
      <w:r>
        <w:rPr>
          <w:rFonts w:ascii="Times New Roman" w:hAnsi="Times New Roman" w:cs="Times New Roman"/>
          <w:i/>
          <w:sz w:val="20"/>
          <w:szCs w:val="24"/>
        </w:rPr>
        <w:t xml:space="preserve"> leadership; transactional leadership; occupational stress;</w:t>
      </w:r>
      <w:r w:rsidRPr="000216CF">
        <w:rPr>
          <w:rFonts w:ascii="Times New Roman" w:hAnsi="Times New Roman" w:cs="Times New Roman"/>
          <w:i/>
          <w:sz w:val="20"/>
          <w:szCs w:val="24"/>
        </w:rPr>
        <w:t xml:space="preserve"> Multif</w:t>
      </w:r>
      <w:r>
        <w:rPr>
          <w:rFonts w:ascii="Times New Roman" w:hAnsi="Times New Roman" w:cs="Times New Roman"/>
          <w:i/>
          <w:sz w:val="20"/>
          <w:szCs w:val="24"/>
        </w:rPr>
        <w:t>actor Leadership Questionnaire;</w:t>
      </w:r>
      <w:r w:rsidRPr="000216CF">
        <w:rPr>
          <w:rFonts w:ascii="Times New Roman" w:hAnsi="Times New Roman" w:cs="Times New Roman"/>
          <w:i/>
          <w:sz w:val="20"/>
          <w:szCs w:val="24"/>
        </w:rPr>
        <w:t xml:space="preserve"> J</w:t>
      </w:r>
      <w:r>
        <w:rPr>
          <w:rFonts w:ascii="Times New Roman" w:hAnsi="Times New Roman" w:cs="Times New Roman"/>
          <w:i/>
          <w:sz w:val="20"/>
          <w:szCs w:val="24"/>
        </w:rPr>
        <w:t>ob Stress L</w:t>
      </w:r>
      <w:r w:rsidR="00C50D2D">
        <w:rPr>
          <w:rFonts w:ascii="Times New Roman" w:hAnsi="Times New Roman" w:cs="Times New Roman"/>
          <w:i/>
          <w:sz w:val="20"/>
          <w:szCs w:val="24"/>
        </w:rPr>
        <w:t>evel Inventory</w:t>
      </w:r>
    </w:p>
    <w:p w:rsidR="000216CF" w:rsidRDefault="000216CF" w:rsidP="001406CA">
      <w:pPr>
        <w:spacing w:after="0" w:line="240" w:lineRule="auto"/>
        <w:contextualSpacing/>
        <w:jc w:val="both"/>
        <w:rPr>
          <w:rFonts w:ascii="Times New Roman" w:hAnsi="Times New Roman" w:cs="Times New Roman"/>
          <w:b/>
          <w:sz w:val="24"/>
          <w:szCs w:val="24"/>
        </w:rPr>
      </w:pPr>
    </w:p>
    <w:p w:rsidR="000216CF" w:rsidRPr="00C50D2D" w:rsidRDefault="00C50D2D" w:rsidP="00C50D2D">
      <w:pPr>
        <w:spacing w:after="0" w:line="240" w:lineRule="auto"/>
        <w:contextualSpacing/>
        <w:jc w:val="center"/>
        <w:rPr>
          <w:rFonts w:ascii="Times New Roman" w:hAnsi="Times New Roman" w:cs="Times New Roman"/>
          <w:sz w:val="20"/>
          <w:szCs w:val="24"/>
        </w:rPr>
      </w:pPr>
      <w:r w:rsidRPr="00C50D2D">
        <w:rPr>
          <w:rFonts w:ascii="Times New Roman" w:hAnsi="Times New Roman" w:cs="Times New Roman"/>
          <w:sz w:val="20"/>
          <w:szCs w:val="24"/>
        </w:rPr>
        <w:t>ABSTRAK</w:t>
      </w:r>
    </w:p>
    <w:p w:rsidR="000216CF" w:rsidRDefault="000216CF" w:rsidP="001406CA">
      <w:pPr>
        <w:spacing w:after="0" w:line="240" w:lineRule="auto"/>
        <w:contextualSpacing/>
        <w:jc w:val="both"/>
        <w:rPr>
          <w:rFonts w:ascii="Times New Roman" w:hAnsi="Times New Roman" w:cs="Times New Roman"/>
          <w:b/>
          <w:sz w:val="24"/>
          <w:szCs w:val="24"/>
        </w:rPr>
      </w:pPr>
    </w:p>
    <w:p w:rsidR="001406CA" w:rsidRPr="00C50D2D" w:rsidRDefault="001406CA" w:rsidP="001406CA">
      <w:pPr>
        <w:spacing w:after="0" w:line="240" w:lineRule="auto"/>
        <w:contextualSpacing/>
        <w:jc w:val="both"/>
        <w:rPr>
          <w:rFonts w:ascii="Times New Roman" w:hAnsi="Times New Roman" w:cs="Times New Roman"/>
          <w:b/>
          <w:i/>
          <w:sz w:val="20"/>
          <w:szCs w:val="20"/>
        </w:rPr>
      </w:pPr>
      <w:r w:rsidRPr="00C50D2D">
        <w:rPr>
          <w:rFonts w:ascii="Times New Roman" w:hAnsi="Times New Roman" w:cs="Times New Roman"/>
          <w:i/>
          <w:sz w:val="20"/>
          <w:szCs w:val="20"/>
        </w:rPr>
        <w:t xml:space="preserve">Stres pekerjaan berlaku apabila keperluan persekitaran termasuk </w:t>
      </w:r>
      <w:proofErr w:type="gramStart"/>
      <w:r w:rsidRPr="00C50D2D">
        <w:rPr>
          <w:rFonts w:ascii="Times New Roman" w:hAnsi="Times New Roman" w:cs="Times New Roman"/>
          <w:i/>
          <w:sz w:val="20"/>
          <w:szCs w:val="20"/>
        </w:rPr>
        <w:t>gaya</w:t>
      </w:r>
      <w:proofErr w:type="gramEnd"/>
      <w:r w:rsidRPr="00C50D2D">
        <w:rPr>
          <w:rFonts w:ascii="Times New Roman" w:hAnsi="Times New Roman" w:cs="Times New Roman"/>
          <w:i/>
          <w:sz w:val="20"/>
          <w:szCs w:val="20"/>
        </w:rPr>
        <w:t xml:space="preserve"> kepimpinan pemimpin di tempat kerja tidak sepadan dengan keupayaan dan kemahuan individu. </w:t>
      </w:r>
      <w:proofErr w:type="gramStart"/>
      <w:r w:rsidRPr="00C50D2D">
        <w:rPr>
          <w:rFonts w:ascii="Times New Roman" w:hAnsi="Times New Roman" w:cs="Times New Roman"/>
          <w:i/>
          <w:sz w:val="20"/>
          <w:szCs w:val="20"/>
        </w:rPr>
        <w:t>Ia</w:t>
      </w:r>
      <w:proofErr w:type="gramEnd"/>
      <w:r w:rsidRPr="00C50D2D">
        <w:rPr>
          <w:rFonts w:ascii="Times New Roman" w:hAnsi="Times New Roman" w:cs="Times New Roman"/>
          <w:i/>
          <w:sz w:val="20"/>
          <w:szCs w:val="20"/>
        </w:rPr>
        <w:t xml:space="preserve"> berpotensi menggugat pekerja dan organisasi dalam pelbagai aspek. Kajian ini dijalankan bagi mengukur prevalen persepsi </w:t>
      </w:r>
      <w:proofErr w:type="gramStart"/>
      <w:r w:rsidRPr="00C50D2D">
        <w:rPr>
          <w:rFonts w:ascii="Times New Roman" w:hAnsi="Times New Roman" w:cs="Times New Roman"/>
          <w:i/>
          <w:sz w:val="20"/>
          <w:szCs w:val="20"/>
        </w:rPr>
        <w:t>gaya</w:t>
      </w:r>
      <w:proofErr w:type="gramEnd"/>
      <w:r w:rsidRPr="00C50D2D">
        <w:rPr>
          <w:rFonts w:ascii="Times New Roman" w:hAnsi="Times New Roman" w:cs="Times New Roman"/>
          <w:i/>
          <w:sz w:val="20"/>
          <w:szCs w:val="20"/>
        </w:rPr>
        <w:t xml:space="preserve"> kepimpi</w:t>
      </w:r>
      <w:r w:rsidR="00652D29" w:rsidRPr="00C50D2D">
        <w:rPr>
          <w:rFonts w:ascii="Times New Roman" w:hAnsi="Times New Roman" w:cs="Times New Roman"/>
          <w:i/>
          <w:sz w:val="20"/>
          <w:szCs w:val="20"/>
        </w:rPr>
        <w:t>nan dan tahap stres pekerjaan dalam</w:t>
      </w:r>
      <w:r w:rsidRPr="00C50D2D">
        <w:rPr>
          <w:rFonts w:ascii="Times New Roman" w:hAnsi="Times New Roman" w:cs="Times New Roman"/>
          <w:i/>
          <w:sz w:val="20"/>
          <w:szCs w:val="20"/>
        </w:rPr>
        <w:t xml:space="preserve"> kalangan pekerja serta hubungan antara kedua-duanya. </w:t>
      </w:r>
      <w:proofErr w:type="gramStart"/>
      <w:r w:rsidRPr="00C50D2D">
        <w:rPr>
          <w:rFonts w:ascii="Times New Roman" w:hAnsi="Times New Roman" w:cs="Times New Roman"/>
          <w:i/>
          <w:sz w:val="20"/>
          <w:szCs w:val="20"/>
        </w:rPr>
        <w:t>Kajian keratan rentas ini dijalankan terhadap golongan pekerja di Malaysia secara atas talian melalui media sosial dengan mengguna</w:t>
      </w:r>
      <w:r w:rsidR="00091535" w:rsidRPr="00C50D2D">
        <w:rPr>
          <w:rFonts w:ascii="Times New Roman" w:hAnsi="Times New Roman" w:cs="Times New Roman"/>
          <w:i/>
          <w:sz w:val="20"/>
          <w:szCs w:val="20"/>
        </w:rPr>
        <w:t xml:space="preserve"> </w:t>
      </w:r>
      <w:r w:rsidRPr="00C50D2D">
        <w:rPr>
          <w:rFonts w:ascii="Times New Roman" w:hAnsi="Times New Roman" w:cs="Times New Roman"/>
          <w:i/>
          <w:sz w:val="20"/>
          <w:szCs w:val="20"/>
        </w:rPr>
        <w:t>pakai dua borang soal selidik yang telah diterjemah dan divalidasi iaitu Multifactor Leadership Questionnaire (MLQ) dan Job Stress Level Inventory.</w:t>
      </w:r>
      <w:proofErr w:type="gramEnd"/>
      <w:r w:rsidRPr="00C50D2D">
        <w:rPr>
          <w:rFonts w:ascii="Times New Roman" w:hAnsi="Times New Roman" w:cs="Times New Roman"/>
          <w:i/>
          <w:sz w:val="20"/>
          <w:szCs w:val="20"/>
        </w:rPr>
        <w:t xml:space="preserve"> </w:t>
      </w:r>
      <w:proofErr w:type="gramStart"/>
      <w:r w:rsidRPr="00C50D2D">
        <w:rPr>
          <w:rFonts w:ascii="Times New Roman" w:hAnsi="Times New Roman" w:cs="Times New Roman"/>
          <w:i/>
          <w:sz w:val="20"/>
          <w:szCs w:val="20"/>
        </w:rPr>
        <w:t xml:space="preserve">447 responden yang layak telah mengambil bahagian dengan </w:t>
      </w:r>
      <w:r w:rsidRPr="00C50D2D">
        <w:rPr>
          <w:rFonts w:ascii="Times New Roman" w:hAnsi="Times New Roman" w:cs="Times New Roman"/>
          <w:i/>
          <w:color w:val="000000" w:themeColor="text1"/>
          <w:sz w:val="20"/>
          <w:szCs w:val="20"/>
        </w:rPr>
        <w:t>median umur 31.0 ± 8.0 tahun</w:t>
      </w:r>
      <w:r w:rsidRPr="00C50D2D">
        <w:rPr>
          <w:rFonts w:ascii="Times New Roman" w:hAnsi="Times New Roman" w:cs="Times New Roman"/>
          <w:i/>
          <w:sz w:val="20"/>
          <w:szCs w:val="20"/>
        </w:rPr>
        <w:t>.</w:t>
      </w:r>
      <w:proofErr w:type="gramEnd"/>
      <w:r w:rsidRPr="00C50D2D">
        <w:rPr>
          <w:rFonts w:ascii="Times New Roman" w:hAnsi="Times New Roman" w:cs="Times New Roman"/>
          <w:i/>
          <w:sz w:val="20"/>
          <w:szCs w:val="20"/>
        </w:rPr>
        <w:t xml:space="preserve"> </w:t>
      </w:r>
      <w:proofErr w:type="gramStart"/>
      <w:r w:rsidRPr="00C50D2D">
        <w:rPr>
          <w:rFonts w:ascii="Times New Roman" w:hAnsi="Times New Roman" w:cs="Times New Roman"/>
          <w:i/>
          <w:sz w:val="20"/>
          <w:szCs w:val="20"/>
        </w:rPr>
        <w:t>Majoritinya adalah wanita (57.27%), Melayu (91.28%), berkahwin (66.44%), berkelayakan akademik tinggi (86.80%) serta bekerja di Selangor dan Wilayah Persekutuan (53.47%) dalam sektor Perkhidmatan Awam (59.06%).</w:t>
      </w:r>
      <w:proofErr w:type="gramEnd"/>
      <w:r w:rsidRPr="00C50D2D">
        <w:rPr>
          <w:rFonts w:ascii="Times New Roman" w:hAnsi="Times New Roman" w:cs="Times New Roman"/>
          <w:i/>
          <w:sz w:val="20"/>
          <w:szCs w:val="20"/>
        </w:rPr>
        <w:t xml:space="preserve"> Majoritinya merasakan pemimpin di tempat kerja mempraktikkan </w:t>
      </w:r>
      <w:proofErr w:type="gramStart"/>
      <w:r w:rsidRPr="00C50D2D">
        <w:rPr>
          <w:rFonts w:ascii="Times New Roman" w:hAnsi="Times New Roman" w:cs="Times New Roman"/>
          <w:i/>
          <w:sz w:val="20"/>
          <w:szCs w:val="20"/>
        </w:rPr>
        <w:t>gaya</w:t>
      </w:r>
      <w:proofErr w:type="gramEnd"/>
      <w:r w:rsidRPr="00C50D2D">
        <w:rPr>
          <w:rFonts w:ascii="Times New Roman" w:hAnsi="Times New Roman" w:cs="Times New Roman"/>
          <w:i/>
          <w:sz w:val="20"/>
          <w:szCs w:val="20"/>
        </w:rPr>
        <w:t xml:space="preserve"> kepimpinan transformasi dan transaksi yang sederhana iaitu masing-masing 51.2% dan 81.7%. </w:t>
      </w:r>
      <w:proofErr w:type="gramStart"/>
      <w:r w:rsidRPr="00C50D2D">
        <w:rPr>
          <w:rFonts w:ascii="Times New Roman" w:hAnsi="Times New Roman" w:cs="Times New Roman"/>
          <w:i/>
          <w:sz w:val="20"/>
          <w:szCs w:val="20"/>
        </w:rPr>
        <w:t>Kebanyakan responden mempunyai tahap stres pekerjaan yang sederhana (44.3%).</w:t>
      </w:r>
      <w:proofErr w:type="gramEnd"/>
      <w:r w:rsidRPr="00C50D2D">
        <w:rPr>
          <w:rFonts w:ascii="Times New Roman" w:hAnsi="Times New Roman" w:cs="Times New Roman"/>
          <w:i/>
          <w:sz w:val="20"/>
          <w:szCs w:val="20"/>
        </w:rPr>
        <w:t xml:space="preserve"> Persepsi </w:t>
      </w:r>
      <w:proofErr w:type="gramStart"/>
      <w:r w:rsidRPr="00C50D2D">
        <w:rPr>
          <w:rFonts w:ascii="Times New Roman" w:hAnsi="Times New Roman" w:cs="Times New Roman"/>
          <w:i/>
          <w:sz w:val="20"/>
          <w:szCs w:val="20"/>
        </w:rPr>
        <w:t>gaya</w:t>
      </w:r>
      <w:proofErr w:type="gramEnd"/>
      <w:r w:rsidRPr="00C50D2D">
        <w:rPr>
          <w:rFonts w:ascii="Times New Roman" w:hAnsi="Times New Roman" w:cs="Times New Roman"/>
          <w:i/>
          <w:sz w:val="20"/>
          <w:szCs w:val="20"/>
        </w:rPr>
        <w:t xml:space="preserve"> kepimpinan transformasi mempunyai hubungan signifikan dan korelasi negatif yang sangat lemah dengan stres pekerjaan (r=-0.182, p&lt;0.05). Persepsi </w:t>
      </w:r>
      <w:proofErr w:type="gramStart"/>
      <w:r w:rsidRPr="00C50D2D">
        <w:rPr>
          <w:rFonts w:ascii="Times New Roman" w:hAnsi="Times New Roman" w:cs="Times New Roman"/>
          <w:i/>
          <w:sz w:val="20"/>
          <w:szCs w:val="20"/>
        </w:rPr>
        <w:t>gaya</w:t>
      </w:r>
      <w:proofErr w:type="gramEnd"/>
      <w:r w:rsidRPr="00C50D2D">
        <w:rPr>
          <w:rFonts w:ascii="Times New Roman" w:hAnsi="Times New Roman" w:cs="Times New Roman"/>
          <w:i/>
          <w:sz w:val="20"/>
          <w:szCs w:val="20"/>
        </w:rPr>
        <w:t xml:space="preserve"> kepimpinan transaksi pula menunjukkan hubungan signifikan dan korelasi negatif yang sederhana dengan stres pekerjaan (r=-0.554, p&lt;0.05). </w:t>
      </w:r>
      <w:r w:rsidRPr="00C50D2D">
        <w:rPr>
          <w:rFonts w:ascii="Times New Roman" w:hAnsi="Times New Roman" w:cs="Times New Roman"/>
          <w:i/>
          <w:color w:val="000000" w:themeColor="text1"/>
          <w:sz w:val="20"/>
          <w:szCs w:val="20"/>
        </w:rPr>
        <w:t xml:space="preserve">Gaya kepimpinan dan stres pekerjaan mempunyai hubungan yang signifikan iaitu semakin tinggi </w:t>
      </w:r>
      <w:proofErr w:type="gramStart"/>
      <w:r w:rsidRPr="00C50D2D">
        <w:rPr>
          <w:rFonts w:ascii="Times New Roman" w:hAnsi="Times New Roman" w:cs="Times New Roman"/>
          <w:i/>
          <w:color w:val="000000" w:themeColor="text1"/>
          <w:sz w:val="20"/>
          <w:szCs w:val="20"/>
        </w:rPr>
        <w:t>gaya</w:t>
      </w:r>
      <w:proofErr w:type="gramEnd"/>
      <w:r w:rsidRPr="00C50D2D">
        <w:rPr>
          <w:rFonts w:ascii="Times New Roman" w:hAnsi="Times New Roman" w:cs="Times New Roman"/>
          <w:i/>
          <w:color w:val="000000" w:themeColor="text1"/>
          <w:sz w:val="20"/>
          <w:szCs w:val="20"/>
        </w:rPr>
        <w:t xml:space="preserve"> kepimpinan transaksi, semakin rendah tahap stres pekerjaan pekerja.</w:t>
      </w:r>
    </w:p>
    <w:p w:rsidR="001406CA" w:rsidRPr="00C50D2D" w:rsidRDefault="001406CA" w:rsidP="001406CA">
      <w:pPr>
        <w:spacing w:after="0" w:line="240" w:lineRule="auto"/>
        <w:contextualSpacing/>
        <w:jc w:val="both"/>
        <w:rPr>
          <w:rFonts w:ascii="Times New Roman" w:hAnsi="Times New Roman" w:cs="Times New Roman"/>
          <w:i/>
          <w:sz w:val="20"/>
          <w:szCs w:val="20"/>
        </w:rPr>
      </w:pPr>
    </w:p>
    <w:p w:rsidR="001406CA" w:rsidRPr="00C50D2D" w:rsidRDefault="006C6BB4" w:rsidP="00123F2F">
      <w:pPr>
        <w:spacing w:after="0" w:line="240" w:lineRule="auto"/>
        <w:contextualSpacing/>
        <w:jc w:val="both"/>
        <w:rPr>
          <w:rFonts w:ascii="Times New Roman" w:hAnsi="Times New Roman" w:cs="Times New Roman"/>
          <w:i/>
          <w:sz w:val="20"/>
          <w:szCs w:val="20"/>
        </w:rPr>
      </w:pPr>
      <w:r w:rsidRPr="00C50D2D">
        <w:rPr>
          <w:rFonts w:ascii="Times New Roman" w:hAnsi="Times New Roman" w:cs="Times New Roman"/>
          <w:i/>
          <w:sz w:val="20"/>
          <w:szCs w:val="20"/>
        </w:rPr>
        <w:t>Kata k</w:t>
      </w:r>
      <w:r w:rsidR="001406CA" w:rsidRPr="00C50D2D">
        <w:rPr>
          <w:rFonts w:ascii="Times New Roman" w:hAnsi="Times New Roman" w:cs="Times New Roman"/>
          <w:i/>
          <w:sz w:val="20"/>
          <w:szCs w:val="20"/>
        </w:rPr>
        <w:t xml:space="preserve">unci: </w:t>
      </w:r>
      <w:r w:rsidRPr="00C50D2D">
        <w:rPr>
          <w:rFonts w:ascii="Times New Roman" w:hAnsi="Times New Roman" w:cs="Times New Roman"/>
          <w:i/>
          <w:sz w:val="20"/>
          <w:szCs w:val="20"/>
        </w:rPr>
        <w:t>K</w:t>
      </w:r>
      <w:r w:rsidR="001406CA" w:rsidRPr="00C50D2D">
        <w:rPr>
          <w:rFonts w:ascii="Times New Roman" w:hAnsi="Times New Roman" w:cs="Times New Roman"/>
          <w:i/>
          <w:sz w:val="20"/>
          <w:szCs w:val="20"/>
        </w:rPr>
        <w:t>epimpinan</w:t>
      </w:r>
      <w:r w:rsidR="00C50D2D">
        <w:rPr>
          <w:rFonts w:ascii="Times New Roman" w:hAnsi="Times New Roman" w:cs="Times New Roman"/>
          <w:i/>
          <w:sz w:val="20"/>
          <w:szCs w:val="20"/>
        </w:rPr>
        <w:t xml:space="preserve"> transformasi; kepimpinan transaksi; stres pekerjaan; </w:t>
      </w:r>
      <w:r w:rsidRPr="00C50D2D">
        <w:rPr>
          <w:rFonts w:ascii="Times New Roman" w:hAnsi="Times New Roman" w:cs="Times New Roman"/>
          <w:i/>
          <w:sz w:val="20"/>
          <w:szCs w:val="20"/>
        </w:rPr>
        <w:t>M</w:t>
      </w:r>
      <w:r w:rsidR="001406CA" w:rsidRPr="00C50D2D">
        <w:rPr>
          <w:rFonts w:ascii="Times New Roman" w:hAnsi="Times New Roman" w:cs="Times New Roman"/>
          <w:i/>
          <w:sz w:val="20"/>
          <w:szCs w:val="20"/>
        </w:rPr>
        <w:t>ultifa</w:t>
      </w:r>
      <w:r w:rsidR="00C50D2D">
        <w:rPr>
          <w:rFonts w:ascii="Times New Roman" w:hAnsi="Times New Roman" w:cs="Times New Roman"/>
          <w:i/>
          <w:sz w:val="20"/>
          <w:szCs w:val="20"/>
        </w:rPr>
        <w:t>ctor Leadership Questionnaire;</w:t>
      </w:r>
      <w:r w:rsidRPr="00C50D2D">
        <w:rPr>
          <w:rFonts w:ascii="Times New Roman" w:hAnsi="Times New Roman" w:cs="Times New Roman"/>
          <w:i/>
          <w:sz w:val="20"/>
          <w:szCs w:val="20"/>
        </w:rPr>
        <w:t xml:space="preserve"> J</w:t>
      </w:r>
      <w:r w:rsidR="00C50D2D">
        <w:rPr>
          <w:rFonts w:ascii="Times New Roman" w:hAnsi="Times New Roman" w:cs="Times New Roman"/>
          <w:i/>
          <w:sz w:val="20"/>
          <w:szCs w:val="20"/>
        </w:rPr>
        <w:t>ob Stress Level I</w:t>
      </w:r>
      <w:r w:rsidR="001406CA" w:rsidRPr="00C50D2D">
        <w:rPr>
          <w:rFonts w:ascii="Times New Roman" w:hAnsi="Times New Roman" w:cs="Times New Roman"/>
          <w:i/>
          <w:sz w:val="20"/>
          <w:szCs w:val="20"/>
        </w:rPr>
        <w:t>nventory</w:t>
      </w:r>
    </w:p>
    <w:p w:rsidR="007649F7" w:rsidRPr="00310775" w:rsidRDefault="007649F7" w:rsidP="00123F2F">
      <w:pPr>
        <w:spacing w:after="0" w:line="240" w:lineRule="auto"/>
        <w:contextualSpacing/>
        <w:jc w:val="both"/>
        <w:rPr>
          <w:rFonts w:ascii="Times New Roman" w:hAnsi="Times New Roman" w:cs="Times New Roman"/>
          <w:b/>
          <w:sz w:val="24"/>
          <w:szCs w:val="24"/>
        </w:rPr>
      </w:pPr>
    </w:p>
    <w:p w:rsidR="001406CA" w:rsidRDefault="001406CA" w:rsidP="00123F2F">
      <w:pPr>
        <w:spacing w:after="0" w:line="240" w:lineRule="auto"/>
        <w:contextualSpacing/>
        <w:jc w:val="both"/>
        <w:rPr>
          <w:rFonts w:ascii="Times New Roman" w:hAnsi="Times New Roman" w:cs="Times New Roman"/>
          <w:b/>
          <w:i/>
          <w:sz w:val="24"/>
          <w:szCs w:val="24"/>
        </w:rPr>
      </w:pPr>
    </w:p>
    <w:p w:rsidR="00F73617" w:rsidRDefault="00F73617" w:rsidP="00123F2F">
      <w:pPr>
        <w:spacing w:after="0" w:line="240" w:lineRule="auto"/>
        <w:contextualSpacing/>
        <w:jc w:val="both"/>
        <w:rPr>
          <w:rFonts w:ascii="Times New Roman" w:hAnsi="Times New Roman" w:cs="Times New Roman"/>
          <w:b/>
          <w:i/>
          <w:sz w:val="24"/>
          <w:szCs w:val="24"/>
        </w:rPr>
      </w:pPr>
    </w:p>
    <w:p w:rsidR="00F73617" w:rsidRDefault="00F73617" w:rsidP="00123F2F">
      <w:pPr>
        <w:spacing w:after="0" w:line="240" w:lineRule="auto"/>
        <w:contextualSpacing/>
        <w:jc w:val="both"/>
        <w:rPr>
          <w:rFonts w:ascii="Times New Roman" w:hAnsi="Times New Roman" w:cs="Times New Roman"/>
          <w:b/>
          <w:i/>
          <w:sz w:val="24"/>
          <w:szCs w:val="24"/>
        </w:rPr>
      </w:pPr>
    </w:p>
    <w:p w:rsidR="00F73617" w:rsidRPr="00310775" w:rsidRDefault="00F73617" w:rsidP="00123F2F">
      <w:pPr>
        <w:spacing w:after="0" w:line="240" w:lineRule="auto"/>
        <w:contextualSpacing/>
        <w:jc w:val="both"/>
        <w:rPr>
          <w:rFonts w:ascii="Times New Roman" w:hAnsi="Times New Roman" w:cs="Times New Roman"/>
          <w:b/>
          <w:i/>
          <w:sz w:val="24"/>
          <w:szCs w:val="24"/>
        </w:rPr>
      </w:pPr>
    </w:p>
    <w:p w:rsidR="00123F2F" w:rsidRDefault="00C50D2D" w:rsidP="00C50D2D">
      <w:pPr>
        <w:spacing w:after="0" w:line="240" w:lineRule="auto"/>
        <w:contextualSpacing/>
        <w:jc w:val="center"/>
        <w:rPr>
          <w:rFonts w:ascii="Times New Roman" w:hAnsi="Times New Roman" w:cs="Times New Roman"/>
          <w:iCs/>
          <w:sz w:val="24"/>
          <w:szCs w:val="24"/>
          <w:lang w:val="en-US"/>
        </w:rPr>
      </w:pPr>
      <w:r w:rsidRPr="00C50D2D">
        <w:rPr>
          <w:rFonts w:ascii="Times New Roman" w:hAnsi="Times New Roman" w:cs="Times New Roman"/>
          <w:iCs/>
          <w:sz w:val="24"/>
          <w:szCs w:val="24"/>
          <w:lang w:val="en-US"/>
        </w:rPr>
        <w:lastRenderedPageBreak/>
        <w:t>PENGENALAN</w:t>
      </w:r>
    </w:p>
    <w:p w:rsidR="00C50D2D" w:rsidRPr="00C50D2D" w:rsidRDefault="00C50D2D" w:rsidP="00C50D2D">
      <w:pPr>
        <w:spacing w:after="0" w:line="240" w:lineRule="auto"/>
        <w:contextualSpacing/>
        <w:jc w:val="center"/>
        <w:rPr>
          <w:rFonts w:ascii="Times New Roman" w:hAnsi="Times New Roman" w:cs="Times New Roman"/>
          <w:iCs/>
          <w:sz w:val="24"/>
          <w:szCs w:val="24"/>
          <w:lang w:val="en-US"/>
        </w:rPr>
      </w:pPr>
    </w:p>
    <w:p w:rsidR="00EA7695" w:rsidRDefault="00C50D2D" w:rsidP="00C50D2D">
      <w:pPr>
        <w:spacing w:after="0" w:line="240" w:lineRule="auto"/>
        <w:contextualSpacing/>
        <w:jc w:val="center"/>
        <w:rPr>
          <w:rFonts w:ascii="Times New Roman" w:hAnsi="Times New Roman" w:cs="Times New Roman"/>
          <w:iCs/>
          <w:sz w:val="20"/>
          <w:szCs w:val="24"/>
          <w:lang w:val="en-US"/>
        </w:rPr>
      </w:pPr>
      <w:r w:rsidRPr="00C50D2D">
        <w:rPr>
          <w:rFonts w:ascii="Times New Roman" w:hAnsi="Times New Roman" w:cs="Times New Roman"/>
          <w:iCs/>
          <w:sz w:val="20"/>
          <w:szCs w:val="24"/>
          <w:lang w:val="en-US"/>
        </w:rPr>
        <w:t>KEPIMPINAN</w:t>
      </w:r>
    </w:p>
    <w:p w:rsidR="00054362" w:rsidRPr="00C50D2D" w:rsidRDefault="00054362" w:rsidP="00C50D2D">
      <w:pPr>
        <w:spacing w:after="0" w:line="240" w:lineRule="auto"/>
        <w:contextualSpacing/>
        <w:jc w:val="center"/>
        <w:rPr>
          <w:rFonts w:ascii="Times New Roman" w:hAnsi="Times New Roman" w:cs="Times New Roman"/>
          <w:iCs/>
          <w:sz w:val="20"/>
          <w:szCs w:val="24"/>
          <w:lang w:val="en-US"/>
        </w:rPr>
      </w:pPr>
    </w:p>
    <w:p w:rsidR="00123F2F" w:rsidRPr="009024BF" w:rsidRDefault="00123F2F" w:rsidP="00C50D2D">
      <w:pPr>
        <w:spacing w:after="0" w:line="240" w:lineRule="auto"/>
        <w:contextualSpacing/>
        <w:jc w:val="both"/>
        <w:rPr>
          <w:rFonts w:ascii="Times New Roman" w:hAnsi="Times New Roman" w:cs="Times New Roman"/>
          <w:iCs/>
          <w:sz w:val="24"/>
          <w:szCs w:val="24"/>
          <w:lang w:val="en-MY"/>
        </w:rPr>
      </w:pPr>
      <w:proofErr w:type="gramStart"/>
      <w:r w:rsidRPr="00310775">
        <w:rPr>
          <w:rFonts w:ascii="Times New Roman" w:hAnsi="Times New Roman" w:cs="Times New Roman"/>
          <w:iCs/>
          <w:sz w:val="24"/>
          <w:szCs w:val="24"/>
          <w:lang w:val="en-US"/>
        </w:rPr>
        <w:t xml:space="preserve">Organisasi didefinisikan sebagai kesatuan yang terdiri daripada sekumpulan orang dalam sesuatu pertubuhan untuk tujuan-tujuan tertentu bagi </w:t>
      </w:r>
      <w:r w:rsidR="00E75D1A" w:rsidRPr="00310775">
        <w:rPr>
          <w:rFonts w:ascii="Times New Roman" w:hAnsi="Times New Roman" w:cs="Times New Roman"/>
          <w:iCs/>
          <w:sz w:val="24"/>
          <w:szCs w:val="24"/>
          <w:lang w:val="en-US"/>
        </w:rPr>
        <w:t>mencapai objektif secara bersama (Noresah</w:t>
      </w:r>
      <w:r w:rsidR="005862B9">
        <w:rPr>
          <w:rFonts w:ascii="Times New Roman" w:hAnsi="Times New Roman" w:cs="Times New Roman"/>
          <w:iCs/>
          <w:sz w:val="24"/>
          <w:szCs w:val="24"/>
          <w:lang w:val="en-US"/>
        </w:rPr>
        <w:t xml:space="preserve"> </w:t>
      </w:r>
      <w:r w:rsidR="00E75D1A" w:rsidRPr="00310775">
        <w:rPr>
          <w:rFonts w:ascii="Times New Roman" w:hAnsi="Times New Roman" w:cs="Times New Roman"/>
          <w:iCs/>
          <w:sz w:val="24"/>
          <w:szCs w:val="24"/>
          <w:lang w:val="en-US"/>
        </w:rPr>
        <w:t>2005)</w:t>
      </w:r>
      <w:r w:rsidRPr="00310775">
        <w:rPr>
          <w:rFonts w:ascii="Times New Roman" w:hAnsi="Times New Roman" w:cs="Times New Roman"/>
          <w:iCs/>
          <w:sz w:val="24"/>
          <w:szCs w:val="24"/>
          <w:lang w:val="en-US"/>
        </w:rPr>
        <w:t>.</w:t>
      </w:r>
      <w:proofErr w:type="gramEnd"/>
      <w:r w:rsidRPr="00310775">
        <w:rPr>
          <w:rFonts w:ascii="Times New Roman" w:hAnsi="Times New Roman" w:cs="Times New Roman"/>
          <w:iCs/>
          <w:sz w:val="24"/>
          <w:szCs w:val="24"/>
          <w:lang w:val="en-US"/>
        </w:rPr>
        <w:t xml:space="preserve"> </w:t>
      </w:r>
      <w:r w:rsidR="00911230" w:rsidRPr="00310775">
        <w:rPr>
          <w:rFonts w:ascii="Times New Roman" w:hAnsi="Times New Roman" w:cs="Times New Roman"/>
          <w:iCs/>
          <w:sz w:val="24"/>
          <w:szCs w:val="24"/>
          <w:lang w:val="en-US"/>
        </w:rPr>
        <w:t>Menurut KPMG (2012), t</w:t>
      </w:r>
      <w:r w:rsidRPr="00310775">
        <w:rPr>
          <w:rFonts w:ascii="Times New Roman" w:hAnsi="Times New Roman" w:cs="Times New Roman"/>
          <w:iCs/>
          <w:sz w:val="24"/>
          <w:szCs w:val="24"/>
          <w:lang w:val="en-US"/>
        </w:rPr>
        <w:t>erdapat banyak cabaran dalam kepimpinan yang perlu dihadapi</w:t>
      </w:r>
      <w:r w:rsidR="00911230" w:rsidRPr="00310775">
        <w:rPr>
          <w:rFonts w:ascii="Times New Roman" w:hAnsi="Times New Roman" w:cs="Times New Roman"/>
          <w:iCs/>
          <w:sz w:val="24"/>
          <w:szCs w:val="24"/>
          <w:lang w:val="en-US"/>
        </w:rPr>
        <w:t xml:space="preserve"> </w:t>
      </w:r>
      <w:r w:rsidRPr="00310775">
        <w:rPr>
          <w:rFonts w:ascii="Times New Roman" w:hAnsi="Times New Roman" w:cs="Times New Roman"/>
          <w:iCs/>
          <w:sz w:val="24"/>
          <w:szCs w:val="24"/>
          <w:lang w:val="en-US"/>
        </w:rPr>
        <w:t>contohnya adaptasi perubahan teknologi</w:t>
      </w:r>
      <w:r w:rsidR="00216400" w:rsidRPr="00310775">
        <w:rPr>
          <w:rFonts w:ascii="Times New Roman" w:hAnsi="Times New Roman" w:cs="Times New Roman"/>
          <w:iCs/>
          <w:sz w:val="24"/>
          <w:szCs w:val="24"/>
          <w:lang w:val="en-US"/>
        </w:rPr>
        <w:t xml:space="preserve"> yang dinyatakan oleh Heeks, R (2002) dan Buch, K (2009) serta</w:t>
      </w:r>
      <w:r w:rsidRPr="00310775">
        <w:rPr>
          <w:rFonts w:ascii="Times New Roman" w:hAnsi="Times New Roman" w:cs="Times New Roman"/>
          <w:iCs/>
          <w:sz w:val="24"/>
          <w:szCs w:val="24"/>
          <w:lang w:val="en-US"/>
        </w:rPr>
        <w:t xml:space="preserve"> persaingan dengan organisasi-organisasi</w:t>
      </w:r>
      <w:r w:rsidR="00216400" w:rsidRPr="00310775">
        <w:rPr>
          <w:rFonts w:ascii="Times New Roman" w:hAnsi="Times New Roman" w:cs="Times New Roman"/>
          <w:iCs/>
          <w:sz w:val="24"/>
          <w:szCs w:val="24"/>
          <w:lang w:val="en-US"/>
        </w:rPr>
        <w:t xml:space="preserve"> lain (Bousalham Y &amp; </w:t>
      </w:r>
      <w:r w:rsidR="001637C7" w:rsidRPr="00310775">
        <w:rPr>
          <w:rFonts w:ascii="Times New Roman" w:hAnsi="Times New Roman" w:cs="Times New Roman"/>
          <w:iCs/>
          <w:sz w:val="24"/>
          <w:szCs w:val="24"/>
          <w:lang w:val="en-US"/>
        </w:rPr>
        <w:t xml:space="preserve">Vidaillet B </w:t>
      </w:r>
      <w:r w:rsidR="00216400" w:rsidRPr="00310775">
        <w:rPr>
          <w:rFonts w:ascii="Times New Roman" w:hAnsi="Times New Roman" w:cs="Times New Roman"/>
          <w:iCs/>
          <w:sz w:val="24"/>
          <w:szCs w:val="24"/>
          <w:lang w:val="en-US"/>
        </w:rPr>
        <w:t>2015)</w:t>
      </w:r>
      <w:r w:rsidRPr="00310775">
        <w:rPr>
          <w:rFonts w:ascii="Times New Roman" w:hAnsi="Times New Roman" w:cs="Times New Roman"/>
          <w:iCs/>
          <w:sz w:val="24"/>
          <w:szCs w:val="24"/>
          <w:lang w:val="en-US"/>
        </w:rPr>
        <w:t>.</w:t>
      </w:r>
      <w:r w:rsidR="00576DF1" w:rsidRPr="00310775">
        <w:rPr>
          <w:rFonts w:ascii="Times New Roman" w:hAnsi="Times New Roman" w:cs="Times New Roman"/>
          <w:iCs/>
          <w:sz w:val="24"/>
          <w:szCs w:val="24"/>
          <w:lang w:val="en-US"/>
        </w:rPr>
        <w:t xml:space="preserve"> Menurut Adams J (2005), k</w:t>
      </w:r>
      <w:r w:rsidRPr="00310775">
        <w:rPr>
          <w:rFonts w:ascii="Times New Roman" w:hAnsi="Times New Roman" w:cs="Times New Roman"/>
          <w:iCs/>
          <w:sz w:val="24"/>
          <w:szCs w:val="24"/>
          <w:lang w:val="en-US"/>
        </w:rPr>
        <w:t>eberkesanan organisasi perlu dibangunk</w:t>
      </w:r>
      <w:r w:rsidR="00576DF1" w:rsidRPr="00310775">
        <w:rPr>
          <w:rFonts w:ascii="Times New Roman" w:hAnsi="Times New Roman" w:cs="Times New Roman"/>
          <w:iCs/>
          <w:sz w:val="24"/>
          <w:szCs w:val="24"/>
          <w:lang w:val="en-US"/>
        </w:rPr>
        <w:t>an melalui perancangan strategik</w:t>
      </w:r>
      <w:r w:rsidRPr="00310775">
        <w:rPr>
          <w:rFonts w:ascii="Times New Roman" w:hAnsi="Times New Roman" w:cs="Times New Roman"/>
          <w:iCs/>
          <w:sz w:val="24"/>
          <w:szCs w:val="24"/>
          <w:lang w:val="en-US"/>
        </w:rPr>
        <w:t xml:space="preserve">, </w:t>
      </w:r>
      <w:r w:rsidR="00576DF1" w:rsidRPr="00310775">
        <w:rPr>
          <w:rFonts w:ascii="Times New Roman" w:hAnsi="Times New Roman" w:cs="Times New Roman"/>
          <w:iCs/>
          <w:sz w:val="24"/>
          <w:szCs w:val="24"/>
          <w:lang w:val="en-US"/>
        </w:rPr>
        <w:t>ma</w:t>
      </w:r>
      <w:r w:rsidR="00194CC0" w:rsidRPr="00310775">
        <w:rPr>
          <w:rFonts w:ascii="Times New Roman" w:hAnsi="Times New Roman" w:cs="Times New Roman"/>
          <w:iCs/>
          <w:sz w:val="24"/>
          <w:szCs w:val="24"/>
          <w:lang w:val="en-US"/>
        </w:rPr>
        <w:t>nakala menurut Baker DP, Day R dan</w:t>
      </w:r>
      <w:r w:rsidR="00576DF1" w:rsidRPr="00310775">
        <w:rPr>
          <w:rFonts w:ascii="Times New Roman" w:hAnsi="Times New Roman" w:cs="Times New Roman"/>
          <w:iCs/>
          <w:sz w:val="24"/>
          <w:szCs w:val="24"/>
          <w:lang w:val="en-US"/>
        </w:rPr>
        <w:t xml:space="preserve"> Salas E (2006)</w:t>
      </w:r>
      <w:r w:rsidR="001B78AB" w:rsidRPr="00310775">
        <w:rPr>
          <w:rFonts w:ascii="Times New Roman" w:hAnsi="Times New Roman" w:cs="Times New Roman"/>
          <w:iCs/>
          <w:sz w:val="24"/>
          <w:szCs w:val="24"/>
          <w:lang w:val="en-US"/>
        </w:rPr>
        <w:t xml:space="preserve"> keberkesanan organisasi bergantung pada kerja berpasukan</w:t>
      </w:r>
      <w:r w:rsidRPr="00310775">
        <w:rPr>
          <w:rFonts w:ascii="Times New Roman" w:hAnsi="Times New Roman" w:cs="Times New Roman"/>
          <w:iCs/>
          <w:sz w:val="24"/>
          <w:szCs w:val="24"/>
          <w:lang w:val="en-US"/>
        </w:rPr>
        <w:t xml:space="preserve"> dan </w:t>
      </w:r>
      <w:r w:rsidR="001B78AB" w:rsidRPr="00310775">
        <w:rPr>
          <w:rFonts w:ascii="Times New Roman" w:hAnsi="Times New Roman" w:cs="Times New Roman"/>
          <w:iCs/>
          <w:sz w:val="24"/>
          <w:szCs w:val="24"/>
          <w:lang w:val="en-US"/>
        </w:rPr>
        <w:t xml:space="preserve">Elizabeth R dan Danielle W (2017) serta Meera A, Cumberland DM dan Herd A (2017) menyatakan bahawa keberkesanan organisasi bergantung pada </w:t>
      </w:r>
      <w:r w:rsidR="003D2199" w:rsidRPr="00310775">
        <w:rPr>
          <w:rFonts w:ascii="Times New Roman" w:hAnsi="Times New Roman" w:cs="Times New Roman"/>
          <w:iCs/>
          <w:sz w:val="24"/>
          <w:szCs w:val="24"/>
          <w:lang w:val="en-US"/>
        </w:rPr>
        <w:t>pembangunan kepimpinan</w:t>
      </w:r>
      <w:r w:rsidRPr="00310775">
        <w:rPr>
          <w:rFonts w:ascii="Times New Roman" w:hAnsi="Times New Roman" w:cs="Times New Roman"/>
          <w:iCs/>
          <w:sz w:val="24"/>
          <w:szCs w:val="24"/>
          <w:lang w:val="en-US"/>
        </w:rPr>
        <w:t>.</w:t>
      </w:r>
      <w:r w:rsidR="0026002A" w:rsidRPr="00310775">
        <w:rPr>
          <w:rFonts w:ascii="Times New Roman" w:hAnsi="Times New Roman" w:cs="Times New Roman"/>
          <w:iCs/>
          <w:sz w:val="24"/>
          <w:szCs w:val="24"/>
          <w:lang w:val="en-US"/>
        </w:rPr>
        <w:t xml:space="preserve"> </w:t>
      </w:r>
      <w:proofErr w:type="gramStart"/>
      <w:r w:rsidR="0026002A" w:rsidRPr="00310775">
        <w:rPr>
          <w:rFonts w:ascii="Times New Roman" w:hAnsi="Times New Roman" w:cs="Times New Roman"/>
          <w:iCs/>
          <w:sz w:val="24"/>
          <w:szCs w:val="24"/>
          <w:lang w:val="en-US"/>
        </w:rPr>
        <w:t>Menurut Bass BM dan Avolio BJ (1993), p</w:t>
      </w:r>
      <w:r w:rsidRPr="00310775">
        <w:rPr>
          <w:rFonts w:ascii="Times New Roman" w:hAnsi="Times New Roman" w:cs="Times New Roman"/>
          <w:iCs/>
          <w:sz w:val="24"/>
          <w:szCs w:val="24"/>
          <w:lang w:val="en-US"/>
        </w:rPr>
        <w:t>restasi sesuatu organisasi bergantung kepada pemimpinnya kerana pemimpin memainkan peranan penting dalam membawa organisasi untuk mencapai objektif bers</w:t>
      </w:r>
      <w:r w:rsidR="0026002A" w:rsidRPr="00310775">
        <w:rPr>
          <w:rFonts w:ascii="Times New Roman" w:hAnsi="Times New Roman" w:cs="Times New Roman"/>
          <w:iCs/>
          <w:sz w:val="24"/>
          <w:szCs w:val="24"/>
          <w:lang w:val="en-US"/>
        </w:rPr>
        <w:t>ama</w:t>
      </w:r>
      <w:r w:rsidRPr="00310775">
        <w:rPr>
          <w:rFonts w:ascii="Times New Roman" w:hAnsi="Times New Roman" w:cs="Times New Roman"/>
          <w:iCs/>
          <w:sz w:val="24"/>
          <w:szCs w:val="24"/>
          <w:lang w:val="en-US"/>
        </w:rPr>
        <w:t xml:space="preserve"> dan</w:t>
      </w:r>
      <w:r w:rsidR="0026002A" w:rsidRPr="00310775">
        <w:rPr>
          <w:rFonts w:ascii="Times New Roman" w:hAnsi="Times New Roman" w:cs="Times New Roman"/>
          <w:iCs/>
          <w:sz w:val="24"/>
          <w:szCs w:val="24"/>
          <w:lang w:val="en-US"/>
        </w:rPr>
        <w:t xml:space="preserve"> menjadi model kepada subordinat (Spinks N &amp; Wells B 1995)</w:t>
      </w:r>
      <w:r w:rsidRPr="00310775">
        <w:rPr>
          <w:rFonts w:ascii="Times New Roman" w:hAnsi="Times New Roman" w:cs="Times New Roman"/>
          <w:iCs/>
          <w:sz w:val="24"/>
          <w:szCs w:val="24"/>
          <w:lang w:val="en-US"/>
        </w:rPr>
        <w:t>.</w:t>
      </w:r>
      <w:proofErr w:type="gramEnd"/>
      <w:r w:rsidRPr="00310775">
        <w:rPr>
          <w:rFonts w:ascii="Times New Roman" w:hAnsi="Times New Roman" w:cs="Times New Roman"/>
          <w:iCs/>
          <w:sz w:val="24"/>
          <w:szCs w:val="24"/>
          <w:lang w:val="en-US"/>
        </w:rPr>
        <w:t xml:space="preserve"> </w:t>
      </w:r>
      <w:proofErr w:type="gramStart"/>
      <w:r w:rsidRPr="00310775">
        <w:rPr>
          <w:rFonts w:ascii="Times New Roman" w:hAnsi="Times New Roman" w:cs="Times New Roman"/>
          <w:iCs/>
          <w:sz w:val="24"/>
          <w:szCs w:val="24"/>
          <w:lang w:val="en-US"/>
        </w:rPr>
        <w:t xml:space="preserve">Pemimpin bertanggungjawab </w:t>
      </w:r>
      <w:r w:rsidRPr="00310775">
        <w:rPr>
          <w:rFonts w:ascii="Times New Roman" w:hAnsi="Times New Roman" w:cs="Times New Roman"/>
          <w:iCs/>
          <w:sz w:val="24"/>
          <w:szCs w:val="24"/>
          <w:lang w:val="ms-MY"/>
        </w:rPr>
        <w:t>memberi inspirasi dan mengilhamkan harapan kepada subordinat, serta m</w:t>
      </w:r>
      <w:r w:rsidRPr="00310775">
        <w:rPr>
          <w:rFonts w:ascii="Times New Roman" w:hAnsi="Times New Roman" w:cs="Times New Roman"/>
          <w:iCs/>
          <w:sz w:val="24"/>
          <w:szCs w:val="24"/>
          <w:lang w:val="en-MY"/>
        </w:rPr>
        <w:t>emelihara dan memupuk integriti ahli-ahl</w:t>
      </w:r>
      <w:r w:rsidR="0026002A" w:rsidRPr="00310775">
        <w:rPr>
          <w:rFonts w:ascii="Times New Roman" w:hAnsi="Times New Roman" w:cs="Times New Roman"/>
          <w:iCs/>
          <w:sz w:val="24"/>
          <w:szCs w:val="24"/>
          <w:lang w:val="en-MY"/>
        </w:rPr>
        <w:t>i dalam organisasi yang dipimpin (Bennis W</w:t>
      </w:r>
      <w:r w:rsidR="00511B3C">
        <w:rPr>
          <w:rFonts w:ascii="Times New Roman" w:hAnsi="Times New Roman" w:cs="Times New Roman"/>
          <w:iCs/>
          <w:sz w:val="24"/>
          <w:szCs w:val="24"/>
          <w:lang w:val="en-MY"/>
        </w:rPr>
        <w:t xml:space="preserve"> </w:t>
      </w:r>
      <w:r w:rsidR="0026002A" w:rsidRPr="00310775">
        <w:rPr>
          <w:rFonts w:ascii="Times New Roman" w:hAnsi="Times New Roman" w:cs="Times New Roman"/>
          <w:iCs/>
          <w:sz w:val="24"/>
          <w:szCs w:val="24"/>
          <w:lang w:val="en-MY"/>
        </w:rPr>
        <w:t>2009)</w:t>
      </w:r>
      <w:r w:rsidR="009024BF">
        <w:rPr>
          <w:rFonts w:ascii="Times New Roman" w:hAnsi="Times New Roman" w:cs="Times New Roman"/>
          <w:iCs/>
          <w:sz w:val="24"/>
          <w:szCs w:val="24"/>
          <w:lang w:val="en-MY"/>
        </w:rPr>
        <w:t>.</w:t>
      </w:r>
      <w:proofErr w:type="gramEnd"/>
    </w:p>
    <w:p w:rsidR="00123F2F" w:rsidRPr="009024BF" w:rsidRDefault="00B62FD0" w:rsidP="00C50D2D">
      <w:pPr>
        <w:spacing w:after="0" w:line="240" w:lineRule="auto"/>
        <w:contextualSpacing/>
        <w:jc w:val="both"/>
        <w:rPr>
          <w:rFonts w:ascii="Times New Roman" w:hAnsi="Times New Roman" w:cs="Times New Roman"/>
          <w:sz w:val="24"/>
          <w:szCs w:val="24"/>
          <w:lang w:val="en-US"/>
        </w:rPr>
      </w:pPr>
      <w:r w:rsidRPr="00310775">
        <w:rPr>
          <w:rFonts w:ascii="Times New Roman" w:hAnsi="Times New Roman" w:cs="Times New Roman"/>
          <w:sz w:val="24"/>
          <w:szCs w:val="24"/>
          <w:lang w:val="en-US"/>
        </w:rPr>
        <w:tab/>
      </w:r>
      <w:r w:rsidR="00123F2F" w:rsidRPr="00310775">
        <w:rPr>
          <w:rFonts w:ascii="Times New Roman" w:hAnsi="Times New Roman" w:cs="Times New Roman"/>
          <w:sz w:val="24"/>
          <w:szCs w:val="24"/>
          <w:lang w:val="en-US"/>
        </w:rPr>
        <w:t>Kepimpinan adalah satu proses interaksi di mana pemimpin mempengaruhi subordinat</w:t>
      </w:r>
      <w:r w:rsidR="002D055C" w:rsidRPr="00310775">
        <w:rPr>
          <w:rFonts w:ascii="Times New Roman" w:hAnsi="Times New Roman" w:cs="Times New Roman"/>
          <w:sz w:val="24"/>
          <w:szCs w:val="24"/>
          <w:lang w:val="en-US"/>
        </w:rPr>
        <w:t xml:space="preserve"> untuk mencapai matlamat bersama (Northouse GP 2010)</w:t>
      </w:r>
      <w:r w:rsidR="00123F2F" w:rsidRPr="00310775">
        <w:rPr>
          <w:rFonts w:ascii="Times New Roman" w:hAnsi="Times New Roman" w:cs="Times New Roman"/>
          <w:sz w:val="24"/>
          <w:szCs w:val="24"/>
          <w:lang w:val="en-US"/>
        </w:rPr>
        <w:t xml:space="preserve">. </w:t>
      </w:r>
      <w:r w:rsidR="004F6301" w:rsidRPr="00310775">
        <w:rPr>
          <w:rFonts w:ascii="Times New Roman" w:hAnsi="Times New Roman" w:cs="Times New Roman"/>
          <w:sz w:val="24"/>
          <w:szCs w:val="24"/>
          <w:lang w:val="en-US"/>
        </w:rPr>
        <w:t>Menurut Burns, J.M. (1978</w:t>
      </w:r>
      <w:r w:rsidR="00194CC0" w:rsidRPr="00310775">
        <w:rPr>
          <w:rFonts w:ascii="Times New Roman" w:hAnsi="Times New Roman" w:cs="Times New Roman"/>
          <w:sz w:val="24"/>
          <w:szCs w:val="24"/>
          <w:lang w:val="en-US"/>
        </w:rPr>
        <w:t xml:space="preserve">) dan Bass BM &amp; </w:t>
      </w:r>
      <w:r w:rsidR="004F6301" w:rsidRPr="00310775">
        <w:rPr>
          <w:rFonts w:ascii="Times New Roman" w:hAnsi="Times New Roman" w:cs="Times New Roman"/>
          <w:sz w:val="24"/>
          <w:szCs w:val="24"/>
          <w:lang w:val="en-US"/>
        </w:rPr>
        <w:t>Avolio, BJ (1994) t</w:t>
      </w:r>
      <w:r w:rsidR="00123F2F" w:rsidRPr="00310775">
        <w:rPr>
          <w:rFonts w:ascii="Times New Roman" w:hAnsi="Times New Roman" w:cs="Times New Roman"/>
          <w:sz w:val="24"/>
          <w:szCs w:val="24"/>
          <w:lang w:val="en-US"/>
        </w:rPr>
        <w:t xml:space="preserve">erdapat tiga </w:t>
      </w:r>
      <w:proofErr w:type="gramStart"/>
      <w:r w:rsidR="00123F2F" w:rsidRPr="00310775">
        <w:rPr>
          <w:rFonts w:ascii="Times New Roman" w:hAnsi="Times New Roman" w:cs="Times New Roman"/>
          <w:sz w:val="24"/>
          <w:szCs w:val="24"/>
          <w:lang w:val="en-US"/>
        </w:rPr>
        <w:t>gaya</w:t>
      </w:r>
      <w:proofErr w:type="gramEnd"/>
      <w:r w:rsidR="00123F2F" w:rsidRPr="00310775">
        <w:rPr>
          <w:rFonts w:ascii="Times New Roman" w:hAnsi="Times New Roman" w:cs="Times New Roman"/>
          <w:sz w:val="24"/>
          <w:szCs w:val="24"/>
          <w:lang w:val="en-US"/>
        </w:rPr>
        <w:t xml:space="preserve"> kepimpinan iaitu transformasi, tran</w:t>
      </w:r>
      <w:r w:rsidR="004F6301" w:rsidRPr="00310775">
        <w:rPr>
          <w:rFonts w:ascii="Times New Roman" w:hAnsi="Times New Roman" w:cs="Times New Roman"/>
          <w:sz w:val="24"/>
          <w:szCs w:val="24"/>
          <w:lang w:val="en-US"/>
        </w:rPr>
        <w:t>saksi dan laissez-faire.</w:t>
      </w:r>
      <w:r w:rsidR="00123F2F" w:rsidRPr="00310775">
        <w:rPr>
          <w:rFonts w:ascii="Times New Roman" w:hAnsi="Times New Roman" w:cs="Times New Roman"/>
          <w:sz w:val="24"/>
          <w:szCs w:val="24"/>
          <w:lang w:val="en-US"/>
        </w:rPr>
        <w:t xml:space="preserve"> Kepimpinan transformasi mempengaruhi motivasi dalaman dan pembangunan peribadi subordinat, sekaligus memupuk komitmen dan menyuntik inspirasi mereka untuk berusaha melebihi prestasi jangkaan mereka</w:t>
      </w:r>
      <w:r w:rsidR="00BD660B" w:rsidRPr="00310775">
        <w:rPr>
          <w:rFonts w:ascii="Times New Roman" w:hAnsi="Times New Roman" w:cs="Times New Roman"/>
          <w:sz w:val="24"/>
          <w:szCs w:val="24"/>
          <w:lang w:val="en-US"/>
        </w:rPr>
        <w:t xml:space="preserve"> (Burns, J.M. 1978; Bass BM &amp; Riggio RE 2006).</w:t>
      </w:r>
      <w:r w:rsidR="00123F2F" w:rsidRPr="00310775">
        <w:rPr>
          <w:rFonts w:ascii="Times New Roman" w:hAnsi="Times New Roman" w:cs="Times New Roman"/>
          <w:sz w:val="24"/>
          <w:szCs w:val="24"/>
          <w:lang w:val="en-US"/>
        </w:rPr>
        <w:t xml:space="preserve"> </w:t>
      </w:r>
      <w:proofErr w:type="gramStart"/>
      <w:r w:rsidR="00123F2F" w:rsidRPr="00310775">
        <w:rPr>
          <w:rFonts w:ascii="Times New Roman" w:hAnsi="Times New Roman" w:cs="Times New Roman"/>
          <w:sz w:val="24"/>
          <w:szCs w:val="24"/>
          <w:lang w:val="en-US"/>
        </w:rPr>
        <w:t>Kepimpinan transaksi pula menggalakkan komitmen subordinat melalui pemberian ganjaran dalam pelbagai bentuk</w:t>
      </w:r>
      <w:r w:rsidR="00FC4A43" w:rsidRPr="00310775">
        <w:rPr>
          <w:rFonts w:ascii="Times New Roman" w:hAnsi="Times New Roman" w:cs="Times New Roman"/>
          <w:sz w:val="24"/>
          <w:szCs w:val="24"/>
          <w:lang w:val="en-US"/>
        </w:rPr>
        <w:t xml:space="preserve"> (</w:t>
      </w:r>
      <w:r w:rsidR="008027C6" w:rsidRPr="00310775">
        <w:rPr>
          <w:rFonts w:ascii="Times New Roman" w:hAnsi="Times New Roman" w:cs="Times New Roman"/>
          <w:sz w:val="24"/>
          <w:szCs w:val="24"/>
          <w:lang w:val="en-US"/>
        </w:rPr>
        <w:t xml:space="preserve">Northouse GP </w:t>
      </w:r>
      <w:r w:rsidR="00FC4A43" w:rsidRPr="00310775">
        <w:rPr>
          <w:rFonts w:ascii="Times New Roman" w:hAnsi="Times New Roman" w:cs="Times New Roman"/>
          <w:sz w:val="24"/>
          <w:szCs w:val="24"/>
          <w:lang w:val="en-US"/>
        </w:rPr>
        <w:t xml:space="preserve">2010; </w:t>
      </w:r>
      <w:r w:rsidR="008027C6" w:rsidRPr="00310775">
        <w:rPr>
          <w:rFonts w:ascii="Times New Roman" w:hAnsi="Times New Roman" w:cs="Times New Roman"/>
          <w:sz w:val="24"/>
          <w:szCs w:val="24"/>
          <w:lang w:val="en-US"/>
        </w:rPr>
        <w:t xml:space="preserve">Bass BM </w:t>
      </w:r>
      <w:r w:rsidR="00FC4A43" w:rsidRPr="00310775">
        <w:rPr>
          <w:rFonts w:ascii="Times New Roman" w:hAnsi="Times New Roman" w:cs="Times New Roman"/>
          <w:sz w:val="24"/>
          <w:szCs w:val="24"/>
          <w:lang w:val="en-US"/>
        </w:rPr>
        <w:t>1985</w:t>
      </w:r>
      <w:r w:rsidR="008027C6" w:rsidRPr="00310775">
        <w:rPr>
          <w:rFonts w:ascii="Times New Roman" w:hAnsi="Times New Roman" w:cs="Times New Roman"/>
          <w:sz w:val="24"/>
          <w:szCs w:val="24"/>
          <w:lang w:val="en-US"/>
        </w:rPr>
        <w:t xml:space="preserve"> 1990) </w:t>
      </w:r>
      <w:r w:rsidR="00123F2F" w:rsidRPr="00310775">
        <w:rPr>
          <w:rFonts w:ascii="Times New Roman" w:hAnsi="Times New Roman" w:cs="Times New Roman"/>
          <w:sz w:val="24"/>
          <w:szCs w:val="24"/>
          <w:lang w:val="en-US"/>
        </w:rPr>
        <w:t>sebagai pertukaran untuk mencapai matlamat yang disasarkan</w:t>
      </w:r>
      <w:r w:rsidR="00511B3C">
        <w:rPr>
          <w:rFonts w:ascii="Times New Roman" w:hAnsi="Times New Roman" w:cs="Times New Roman"/>
          <w:sz w:val="24"/>
          <w:szCs w:val="24"/>
          <w:lang w:val="en-US"/>
        </w:rPr>
        <w:t xml:space="preserve"> (Burns, J.M</w:t>
      </w:r>
      <w:r w:rsidR="005E2408" w:rsidRPr="00310775">
        <w:rPr>
          <w:rFonts w:ascii="Times New Roman" w:hAnsi="Times New Roman" w:cs="Times New Roman"/>
          <w:sz w:val="24"/>
          <w:szCs w:val="24"/>
          <w:lang w:val="en-US"/>
        </w:rPr>
        <w:t xml:space="preserve"> 1978) a</w:t>
      </w:r>
      <w:r w:rsidR="00123F2F" w:rsidRPr="00310775">
        <w:rPr>
          <w:rFonts w:ascii="Times New Roman" w:hAnsi="Times New Roman" w:cs="Times New Roman"/>
          <w:sz w:val="24"/>
          <w:szCs w:val="24"/>
          <w:lang w:val="en-US"/>
        </w:rPr>
        <w:t>tau sebaliknya.</w:t>
      </w:r>
      <w:proofErr w:type="gramEnd"/>
      <w:r w:rsidR="00123F2F" w:rsidRPr="00310775">
        <w:rPr>
          <w:rFonts w:ascii="Times New Roman" w:hAnsi="Times New Roman" w:cs="Times New Roman"/>
          <w:sz w:val="24"/>
          <w:szCs w:val="24"/>
          <w:lang w:val="en-US"/>
        </w:rPr>
        <w:t xml:space="preserve"> Laissez-faire pula dianggap bukan sejenis kepimpinan kerana </w:t>
      </w:r>
      <w:proofErr w:type="gramStart"/>
      <w:r w:rsidR="00123F2F" w:rsidRPr="00310775">
        <w:rPr>
          <w:rFonts w:ascii="Times New Roman" w:hAnsi="Times New Roman" w:cs="Times New Roman"/>
          <w:sz w:val="24"/>
          <w:szCs w:val="24"/>
          <w:lang w:val="en-US"/>
        </w:rPr>
        <w:t>gaya</w:t>
      </w:r>
      <w:proofErr w:type="gramEnd"/>
      <w:r w:rsidR="00123F2F" w:rsidRPr="00310775">
        <w:rPr>
          <w:rFonts w:ascii="Times New Roman" w:hAnsi="Times New Roman" w:cs="Times New Roman"/>
          <w:sz w:val="24"/>
          <w:szCs w:val="24"/>
          <w:lang w:val="en-US"/>
        </w:rPr>
        <w:t xml:space="preserve"> kepimpinan ini tidak memimpin subordinat</w:t>
      </w:r>
      <w:r w:rsidR="005E2408" w:rsidRPr="00310775">
        <w:rPr>
          <w:rFonts w:ascii="Times New Roman" w:hAnsi="Times New Roman" w:cs="Times New Roman"/>
          <w:sz w:val="24"/>
          <w:szCs w:val="24"/>
          <w:lang w:val="en-US"/>
        </w:rPr>
        <w:t xml:space="preserve"> (Avolio BJ 1999; Bass BM 1998).</w:t>
      </w:r>
    </w:p>
    <w:p w:rsidR="00123F2F" w:rsidRPr="00310775" w:rsidRDefault="00B62FD0" w:rsidP="00C50D2D">
      <w:pPr>
        <w:spacing w:after="0" w:line="240" w:lineRule="auto"/>
        <w:contextualSpacing/>
        <w:jc w:val="both"/>
        <w:rPr>
          <w:rFonts w:ascii="Times New Roman" w:hAnsi="Times New Roman" w:cs="Times New Roman"/>
          <w:sz w:val="24"/>
          <w:szCs w:val="24"/>
          <w:lang w:val="en-US"/>
        </w:rPr>
      </w:pPr>
      <w:r w:rsidRPr="00310775">
        <w:rPr>
          <w:rFonts w:ascii="Times New Roman" w:hAnsi="Times New Roman" w:cs="Times New Roman"/>
          <w:bCs/>
          <w:sz w:val="24"/>
          <w:szCs w:val="24"/>
          <w:lang w:val="en-US"/>
        </w:rPr>
        <w:tab/>
      </w:r>
      <w:proofErr w:type="gramStart"/>
      <w:r w:rsidR="00123F2F" w:rsidRPr="00310775">
        <w:rPr>
          <w:rFonts w:ascii="Times New Roman" w:hAnsi="Times New Roman" w:cs="Times New Roman"/>
          <w:bCs/>
          <w:sz w:val="24"/>
          <w:szCs w:val="24"/>
          <w:lang w:val="en-US"/>
        </w:rPr>
        <w:t>Gaya kepimpinan transformasi memberi kesan positif kepada subordinat contohnya peningkatan kepu</w:t>
      </w:r>
      <w:r w:rsidR="00405E81" w:rsidRPr="00310775">
        <w:rPr>
          <w:rFonts w:ascii="Times New Roman" w:hAnsi="Times New Roman" w:cs="Times New Roman"/>
          <w:bCs/>
          <w:sz w:val="24"/>
          <w:szCs w:val="24"/>
          <w:lang w:val="en-US"/>
        </w:rPr>
        <w:t>asan kerja, motivasi subordinat</w:t>
      </w:r>
      <w:r w:rsidR="00123F2F" w:rsidRPr="00310775">
        <w:rPr>
          <w:rFonts w:ascii="Times New Roman" w:hAnsi="Times New Roman" w:cs="Times New Roman"/>
          <w:bCs/>
          <w:sz w:val="24"/>
          <w:szCs w:val="24"/>
          <w:lang w:val="en-US"/>
        </w:rPr>
        <w:t xml:space="preserve"> dan mendorong ke arah pandangan baru</w:t>
      </w:r>
      <w:r w:rsidR="001D78BA" w:rsidRPr="00310775">
        <w:rPr>
          <w:rFonts w:ascii="Times New Roman" w:hAnsi="Times New Roman" w:cs="Times New Roman"/>
          <w:bCs/>
          <w:sz w:val="24"/>
          <w:szCs w:val="24"/>
          <w:lang w:val="en-US"/>
        </w:rPr>
        <w:t xml:space="preserve"> (Bass BM 1985).</w:t>
      </w:r>
      <w:proofErr w:type="gramEnd"/>
      <w:r w:rsidR="00123F2F" w:rsidRPr="00310775">
        <w:rPr>
          <w:rFonts w:ascii="Times New Roman" w:hAnsi="Times New Roman" w:cs="Times New Roman"/>
          <w:bCs/>
          <w:sz w:val="24"/>
          <w:szCs w:val="24"/>
          <w:lang w:val="en-US"/>
        </w:rPr>
        <w:t xml:space="preserve"> Gaya kepimpinan transformasi secara konsisten menunjukkan kelebihan dalam pelbagai hasil individu dan organisa</w:t>
      </w:r>
      <w:r w:rsidR="00921928" w:rsidRPr="00310775">
        <w:rPr>
          <w:rFonts w:ascii="Times New Roman" w:hAnsi="Times New Roman" w:cs="Times New Roman"/>
          <w:bCs/>
          <w:sz w:val="24"/>
          <w:szCs w:val="24"/>
          <w:lang w:val="en-US"/>
        </w:rPr>
        <w:t>si contohnya pencapaian objektif, prestasi kerja,</w:t>
      </w:r>
      <w:r w:rsidR="00123F2F" w:rsidRPr="00310775">
        <w:rPr>
          <w:rFonts w:ascii="Times New Roman" w:hAnsi="Times New Roman" w:cs="Times New Roman"/>
          <w:bCs/>
          <w:sz w:val="24"/>
          <w:szCs w:val="24"/>
          <w:lang w:val="en-US"/>
        </w:rPr>
        <w:t xml:space="preserve"> keberkes</w:t>
      </w:r>
      <w:r w:rsidR="00921928" w:rsidRPr="00310775">
        <w:rPr>
          <w:rFonts w:ascii="Times New Roman" w:hAnsi="Times New Roman" w:cs="Times New Roman"/>
          <w:bCs/>
          <w:sz w:val="24"/>
          <w:szCs w:val="24"/>
          <w:lang w:val="en-US"/>
        </w:rPr>
        <w:t xml:space="preserve">anan organisasi </w:t>
      </w:r>
      <w:r w:rsidR="00123F2F" w:rsidRPr="00310775">
        <w:rPr>
          <w:rFonts w:ascii="Times New Roman" w:hAnsi="Times New Roman" w:cs="Times New Roman"/>
          <w:bCs/>
          <w:sz w:val="24"/>
          <w:szCs w:val="24"/>
          <w:lang w:val="en-US"/>
        </w:rPr>
        <w:t>dan kepuasan kerja subordinat</w:t>
      </w:r>
      <w:r w:rsidR="00921928" w:rsidRPr="00310775">
        <w:rPr>
          <w:rFonts w:ascii="Times New Roman" w:hAnsi="Times New Roman" w:cs="Times New Roman"/>
          <w:bCs/>
          <w:sz w:val="24"/>
          <w:szCs w:val="24"/>
          <w:lang w:val="en-US"/>
        </w:rPr>
        <w:t xml:space="preserve"> (Bass BM 1998; Avolio BJ, Bass BM 2004; Snodgrass J, Shachar M 2008).</w:t>
      </w:r>
      <w:r w:rsidR="00123F2F" w:rsidRPr="00310775">
        <w:rPr>
          <w:rFonts w:ascii="Times New Roman" w:hAnsi="Times New Roman" w:cs="Times New Roman"/>
          <w:bCs/>
          <w:sz w:val="24"/>
          <w:szCs w:val="24"/>
          <w:lang w:val="en-US"/>
        </w:rPr>
        <w:t xml:space="preserve"> </w:t>
      </w:r>
      <w:r w:rsidR="00732645" w:rsidRPr="00310775">
        <w:rPr>
          <w:rFonts w:ascii="Times New Roman" w:hAnsi="Times New Roman" w:cs="Times New Roman"/>
          <w:sz w:val="24"/>
          <w:szCs w:val="24"/>
          <w:lang w:val="en-US"/>
        </w:rPr>
        <w:t>Menurut Bass BM (1985), k</w:t>
      </w:r>
      <w:r w:rsidR="00123F2F" w:rsidRPr="00310775">
        <w:rPr>
          <w:rFonts w:ascii="Times New Roman" w:hAnsi="Times New Roman" w:cs="Times New Roman"/>
          <w:sz w:val="24"/>
          <w:szCs w:val="24"/>
          <w:lang w:val="en-US"/>
        </w:rPr>
        <w:t>epimpinan transformasi boleh</w:t>
      </w:r>
      <w:r w:rsidR="00921928" w:rsidRPr="00310775">
        <w:rPr>
          <w:rFonts w:ascii="Times New Roman" w:hAnsi="Times New Roman" w:cs="Times New Roman"/>
          <w:sz w:val="24"/>
          <w:szCs w:val="24"/>
          <w:lang w:val="en-US"/>
        </w:rPr>
        <w:t xml:space="preserve"> dipecahkan kepada empat dimensi. </w:t>
      </w:r>
      <w:r w:rsidR="00123F2F" w:rsidRPr="00310775">
        <w:rPr>
          <w:rFonts w:ascii="Times New Roman" w:hAnsi="Times New Roman" w:cs="Times New Roman"/>
          <w:bCs/>
          <w:sz w:val="24"/>
          <w:szCs w:val="24"/>
          <w:lang w:val="en-US"/>
        </w:rPr>
        <w:t xml:space="preserve">Pertama, </w:t>
      </w:r>
      <w:r w:rsidR="00123F2F" w:rsidRPr="00310775">
        <w:rPr>
          <w:rFonts w:ascii="Times New Roman" w:hAnsi="Times New Roman" w:cs="Times New Roman"/>
          <w:sz w:val="24"/>
          <w:szCs w:val="24"/>
          <w:lang w:val="en-US"/>
        </w:rPr>
        <w:t xml:space="preserve">rangsangan intelektual iaitu merangsang usaha pekerja ke arah inovasi dan kreativiti dalam menilai semula andaian, mencari kelainan perspektif, melihat daripada pelbagai sudut dan mencari </w:t>
      </w:r>
      <w:proofErr w:type="gramStart"/>
      <w:r w:rsidR="00123F2F" w:rsidRPr="00310775">
        <w:rPr>
          <w:rFonts w:ascii="Times New Roman" w:hAnsi="Times New Roman" w:cs="Times New Roman"/>
          <w:sz w:val="24"/>
          <w:szCs w:val="24"/>
          <w:lang w:val="en-US"/>
        </w:rPr>
        <w:t>cara</w:t>
      </w:r>
      <w:proofErr w:type="gramEnd"/>
      <w:r w:rsidR="00123F2F" w:rsidRPr="00310775">
        <w:rPr>
          <w:rFonts w:ascii="Times New Roman" w:hAnsi="Times New Roman" w:cs="Times New Roman"/>
          <w:sz w:val="24"/>
          <w:szCs w:val="24"/>
          <w:lang w:val="en-US"/>
        </w:rPr>
        <w:t xml:space="preserve"> baru dalam</w:t>
      </w:r>
      <w:r w:rsidR="00A12732" w:rsidRPr="00310775">
        <w:rPr>
          <w:rFonts w:ascii="Times New Roman" w:hAnsi="Times New Roman" w:cs="Times New Roman"/>
          <w:sz w:val="24"/>
          <w:szCs w:val="24"/>
          <w:lang w:val="en-US"/>
        </w:rPr>
        <w:t xml:space="preserve"> menyelesaikan permasalahan lama. </w:t>
      </w:r>
      <w:r w:rsidR="00123F2F" w:rsidRPr="00310775">
        <w:rPr>
          <w:rFonts w:ascii="Times New Roman" w:hAnsi="Times New Roman" w:cs="Times New Roman"/>
          <w:sz w:val="24"/>
          <w:szCs w:val="24"/>
          <w:lang w:val="en-US"/>
        </w:rPr>
        <w:t xml:space="preserve">Kedua, inspirasi motivasi iaitu pemimpin berkelakuan ke arah memotivasikan dan memberi inspirasi kepada pekerja dengan memberikan makna dan cabaran </w:t>
      </w:r>
      <w:r w:rsidR="00A12732" w:rsidRPr="00310775">
        <w:rPr>
          <w:rFonts w:ascii="Times New Roman" w:hAnsi="Times New Roman" w:cs="Times New Roman"/>
          <w:sz w:val="24"/>
          <w:szCs w:val="24"/>
          <w:lang w:val="en-US"/>
        </w:rPr>
        <w:t>kepada proses kerja pekerja.</w:t>
      </w:r>
      <w:r w:rsidR="00123F2F" w:rsidRPr="00310775">
        <w:rPr>
          <w:rFonts w:ascii="Times New Roman" w:hAnsi="Times New Roman" w:cs="Times New Roman"/>
          <w:sz w:val="24"/>
          <w:szCs w:val="24"/>
          <w:lang w:val="en-US"/>
        </w:rPr>
        <w:t xml:space="preserve"> Ketiga, karisma iaitu pemimpin berkelakuan hin</w:t>
      </w:r>
      <w:r w:rsidR="00A12732" w:rsidRPr="00310775">
        <w:rPr>
          <w:rFonts w:ascii="Times New Roman" w:hAnsi="Times New Roman" w:cs="Times New Roman"/>
          <w:sz w:val="24"/>
          <w:szCs w:val="24"/>
          <w:lang w:val="en-US"/>
        </w:rPr>
        <w:t xml:space="preserve">gga menjadi model kepada pekerja. </w:t>
      </w:r>
      <w:r w:rsidR="00123F2F" w:rsidRPr="00310775">
        <w:rPr>
          <w:rFonts w:ascii="Times New Roman" w:hAnsi="Times New Roman" w:cs="Times New Roman"/>
          <w:sz w:val="24"/>
          <w:szCs w:val="24"/>
          <w:lang w:val="en-US"/>
        </w:rPr>
        <w:t xml:space="preserve">Keempat, pertimbangan individu iaitu memberi pertimbangan kepada keperluan setiap pekerja sebagai seorang individu dalam pencapaian dan perkembangan karier dengan </w:t>
      </w:r>
      <w:r w:rsidR="00A12732" w:rsidRPr="00310775">
        <w:rPr>
          <w:rFonts w:ascii="Times New Roman" w:hAnsi="Times New Roman" w:cs="Times New Roman"/>
          <w:sz w:val="24"/>
          <w:szCs w:val="24"/>
          <w:lang w:val="en-US"/>
        </w:rPr>
        <w:t xml:space="preserve">memainkan </w:t>
      </w:r>
      <w:r w:rsidR="00511B3C">
        <w:rPr>
          <w:rFonts w:ascii="Times New Roman" w:hAnsi="Times New Roman" w:cs="Times New Roman"/>
          <w:sz w:val="24"/>
          <w:szCs w:val="24"/>
          <w:lang w:val="en-US"/>
        </w:rPr>
        <w:t>peranan sebagai mentor (Bass BM &amp;</w:t>
      </w:r>
      <w:r w:rsidR="00A12732" w:rsidRPr="00310775">
        <w:rPr>
          <w:rFonts w:ascii="Times New Roman" w:hAnsi="Times New Roman" w:cs="Times New Roman"/>
          <w:sz w:val="24"/>
          <w:szCs w:val="24"/>
          <w:lang w:val="en-US"/>
        </w:rPr>
        <w:t xml:space="preserve"> Riggio RE 2006). </w:t>
      </w:r>
    </w:p>
    <w:p w:rsidR="00123F2F" w:rsidRPr="009024BF" w:rsidRDefault="00B62FD0" w:rsidP="00C50D2D">
      <w:pPr>
        <w:spacing w:after="0" w:line="240" w:lineRule="auto"/>
        <w:contextualSpacing/>
        <w:jc w:val="both"/>
        <w:rPr>
          <w:rFonts w:ascii="Times New Roman" w:hAnsi="Times New Roman" w:cs="Times New Roman"/>
          <w:sz w:val="24"/>
          <w:szCs w:val="24"/>
          <w:lang w:val="en-US"/>
        </w:rPr>
      </w:pPr>
      <w:r w:rsidRPr="00310775">
        <w:rPr>
          <w:rFonts w:ascii="Times New Roman" w:hAnsi="Times New Roman" w:cs="Times New Roman"/>
          <w:sz w:val="24"/>
          <w:szCs w:val="24"/>
          <w:lang w:val="en-US"/>
        </w:rPr>
        <w:tab/>
      </w:r>
      <w:r w:rsidR="00123F2F" w:rsidRPr="00310775">
        <w:rPr>
          <w:rFonts w:ascii="Times New Roman" w:hAnsi="Times New Roman" w:cs="Times New Roman"/>
          <w:sz w:val="24"/>
          <w:szCs w:val="24"/>
          <w:lang w:val="en-US"/>
        </w:rPr>
        <w:t xml:space="preserve">Kepimpinan transaksi ialah pemimpin menawarkan insentif tambahan kepada subordinat yang berjaya mencapai </w:t>
      </w:r>
      <w:r w:rsidR="00450D71" w:rsidRPr="00310775">
        <w:rPr>
          <w:rFonts w:ascii="Times New Roman" w:hAnsi="Times New Roman" w:cs="Times New Roman"/>
          <w:sz w:val="24"/>
          <w:szCs w:val="24"/>
          <w:lang w:val="en-US"/>
        </w:rPr>
        <w:t>sasaran objekti</w:t>
      </w:r>
      <w:r w:rsidR="000B4D70" w:rsidRPr="00310775">
        <w:rPr>
          <w:rFonts w:ascii="Times New Roman" w:hAnsi="Times New Roman" w:cs="Times New Roman"/>
          <w:sz w:val="24"/>
          <w:szCs w:val="24"/>
          <w:lang w:val="en-US"/>
        </w:rPr>
        <w:t>f yang ditetapkan Klinsontorn S</w:t>
      </w:r>
      <w:r w:rsidR="00450D71" w:rsidRPr="00310775">
        <w:rPr>
          <w:rFonts w:ascii="Times New Roman" w:hAnsi="Times New Roman" w:cs="Times New Roman"/>
          <w:sz w:val="24"/>
          <w:szCs w:val="24"/>
          <w:lang w:val="en-US"/>
        </w:rPr>
        <w:t xml:space="preserve"> (2005). </w:t>
      </w:r>
      <w:r w:rsidR="00123F2F" w:rsidRPr="00310775">
        <w:rPr>
          <w:rFonts w:ascii="Times New Roman" w:hAnsi="Times New Roman" w:cs="Times New Roman"/>
          <w:sz w:val="24"/>
          <w:szCs w:val="24"/>
          <w:lang w:val="en-US"/>
        </w:rPr>
        <w:t xml:space="preserve">Kajian mendapati bahawa kepimpinan transaksi mempunyai hubungan positif yang kuat dengan kepuasan kerja berbanding </w:t>
      </w:r>
      <w:proofErr w:type="gramStart"/>
      <w:r w:rsidR="00123F2F" w:rsidRPr="00310775">
        <w:rPr>
          <w:rFonts w:ascii="Times New Roman" w:hAnsi="Times New Roman" w:cs="Times New Roman"/>
          <w:sz w:val="24"/>
          <w:szCs w:val="24"/>
          <w:lang w:val="en-US"/>
        </w:rPr>
        <w:t>gaya</w:t>
      </w:r>
      <w:proofErr w:type="gramEnd"/>
      <w:r w:rsidR="00123F2F" w:rsidRPr="00310775">
        <w:rPr>
          <w:rFonts w:ascii="Times New Roman" w:hAnsi="Times New Roman" w:cs="Times New Roman"/>
          <w:sz w:val="24"/>
          <w:szCs w:val="24"/>
          <w:lang w:val="en-US"/>
        </w:rPr>
        <w:t xml:space="preserve"> kepimpinan transformasi yang m</w:t>
      </w:r>
      <w:r w:rsidR="00450D71" w:rsidRPr="00310775">
        <w:rPr>
          <w:rFonts w:ascii="Times New Roman" w:hAnsi="Times New Roman" w:cs="Times New Roman"/>
          <w:sz w:val="24"/>
          <w:szCs w:val="24"/>
          <w:lang w:val="en-US"/>
        </w:rPr>
        <w:t>enunjukkan kesan</w:t>
      </w:r>
      <w:r w:rsidR="00511B3C">
        <w:rPr>
          <w:rFonts w:ascii="Times New Roman" w:hAnsi="Times New Roman" w:cs="Times New Roman"/>
          <w:sz w:val="24"/>
          <w:szCs w:val="24"/>
          <w:lang w:val="en-US"/>
        </w:rPr>
        <w:t xml:space="preserve"> lebih sederhana (Wu FY &amp; Shiu C</w:t>
      </w:r>
      <w:r w:rsidR="00450D71" w:rsidRPr="00310775">
        <w:rPr>
          <w:rFonts w:ascii="Times New Roman" w:hAnsi="Times New Roman" w:cs="Times New Roman"/>
          <w:sz w:val="24"/>
          <w:szCs w:val="24"/>
          <w:lang w:val="en-US"/>
        </w:rPr>
        <w:t xml:space="preserve"> 2009). </w:t>
      </w:r>
      <w:r w:rsidR="00123F2F" w:rsidRPr="00310775">
        <w:rPr>
          <w:rFonts w:ascii="Times New Roman" w:hAnsi="Times New Roman" w:cs="Times New Roman"/>
          <w:sz w:val="24"/>
          <w:szCs w:val="24"/>
          <w:lang w:val="en-US"/>
        </w:rPr>
        <w:t xml:space="preserve">Kepimpinan transaksi boleh dipecahkan kepada tiga </w:t>
      </w:r>
      <w:r w:rsidR="00123F2F" w:rsidRPr="00310775">
        <w:rPr>
          <w:rFonts w:ascii="Times New Roman" w:hAnsi="Times New Roman" w:cs="Times New Roman"/>
          <w:sz w:val="24"/>
          <w:szCs w:val="24"/>
          <w:lang w:val="en-US"/>
        </w:rPr>
        <w:lastRenderedPageBreak/>
        <w:t xml:space="preserve">dimensi. </w:t>
      </w:r>
      <w:proofErr w:type="gramStart"/>
      <w:r w:rsidR="00123F2F" w:rsidRPr="00310775">
        <w:rPr>
          <w:rFonts w:ascii="Times New Roman" w:hAnsi="Times New Roman" w:cs="Times New Roman"/>
          <w:sz w:val="24"/>
          <w:szCs w:val="24"/>
          <w:lang w:val="en-US"/>
        </w:rPr>
        <w:t>Pertama, ganjaran tertakluk iaitu memberi ganjaran jika mencapai hasil yang dijangkakan atau hukuman jika gaga</w:t>
      </w:r>
      <w:r w:rsidR="00450D71" w:rsidRPr="00310775">
        <w:rPr>
          <w:rFonts w:ascii="Times New Roman" w:hAnsi="Times New Roman" w:cs="Times New Roman"/>
          <w:sz w:val="24"/>
          <w:szCs w:val="24"/>
          <w:lang w:val="en-US"/>
        </w:rPr>
        <w:t xml:space="preserve">l mencapai hasil yang disasarkan </w:t>
      </w:r>
      <w:r w:rsidR="00131411" w:rsidRPr="00310775">
        <w:rPr>
          <w:rFonts w:ascii="Times New Roman" w:hAnsi="Times New Roman" w:cs="Times New Roman"/>
          <w:sz w:val="24"/>
          <w:szCs w:val="24"/>
          <w:lang w:val="en-US"/>
        </w:rPr>
        <w:t>(</w:t>
      </w:r>
      <w:r w:rsidR="00511B3C">
        <w:rPr>
          <w:rFonts w:ascii="Times New Roman" w:hAnsi="Times New Roman" w:cs="Times New Roman"/>
          <w:sz w:val="24"/>
          <w:szCs w:val="24"/>
          <w:lang w:val="en-US"/>
        </w:rPr>
        <w:t>Klinsontorn S</w:t>
      </w:r>
      <w:r w:rsidR="00450D71" w:rsidRPr="00310775">
        <w:rPr>
          <w:rFonts w:ascii="Times New Roman" w:hAnsi="Times New Roman" w:cs="Times New Roman"/>
          <w:sz w:val="24"/>
          <w:szCs w:val="24"/>
          <w:lang w:val="en-US"/>
        </w:rPr>
        <w:t xml:space="preserve"> 2005).</w:t>
      </w:r>
      <w:proofErr w:type="gramEnd"/>
      <w:r w:rsidR="00450D71" w:rsidRPr="00310775">
        <w:rPr>
          <w:rFonts w:ascii="Times New Roman" w:hAnsi="Times New Roman" w:cs="Times New Roman"/>
          <w:sz w:val="24"/>
          <w:szCs w:val="24"/>
          <w:lang w:val="en-US"/>
        </w:rPr>
        <w:t xml:space="preserve"> </w:t>
      </w:r>
      <w:r w:rsidR="00123F2F" w:rsidRPr="00310775">
        <w:rPr>
          <w:rFonts w:ascii="Times New Roman" w:hAnsi="Times New Roman" w:cs="Times New Roman"/>
          <w:sz w:val="24"/>
          <w:szCs w:val="24"/>
          <w:lang w:val="en-US"/>
        </w:rPr>
        <w:t>Kedua, mengurus secara kekecualian aktif iaitu pemimpin mempunyai sistem untuk memantau kesilapan atau jurang jangkaan hasil pencapaian serta mengambil tindakan pencegahan dan tindakan pembetulan yang bersesuaian</w:t>
      </w:r>
      <w:r w:rsidR="00131411" w:rsidRPr="00310775">
        <w:rPr>
          <w:rFonts w:ascii="Times New Roman" w:hAnsi="Times New Roman" w:cs="Times New Roman"/>
          <w:sz w:val="24"/>
          <w:szCs w:val="24"/>
          <w:lang w:val="en-US"/>
        </w:rPr>
        <w:t xml:space="preserve">. </w:t>
      </w:r>
      <w:proofErr w:type="gramStart"/>
      <w:r w:rsidR="00131411" w:rsidRPr="00310775">
        <w:rPr>
          <w:rFonts w:ascii="Times New Roman" w:hAnsi="Times New Roman" w:cs="Times New Roman"/>
          <w:sz w:val="24"/>
          <w:szCs w:val="24"/>
          <w:lang w:val="en-US"/>
        </w:rPr>
        <w:t>K</w:t>
      </w:r>
      <w:r w:rsidR="00123F2F" w:rsidRPr="00310775">
        <w:rPr>
          <w:rFonts w:ascii="Times New Roman" w:hAnsi="Times New Roman" w:cs="Times New Roman"/>
          <w:sz w:val="24"/>
          <w:szCs w:val="24"/>
          <w:lang w:val="en-US"/>
        </w:rPr>
        <w:t>etiga, mengurus secara kekecualian pasif iaitu pemimpin mengambil tindakan pembetulan hanya apabila terdapat jurang di antara jangkaan hasil pencapaian dengan pencapaian sebenar dan tindakan pembetulan diambil hanya apabila diperlukan serta tiada tindakan pen</w:t>
      </w:r>
      <w:r w:rsidR="00131411" w:rsidRPr="00310775">
        <w:rPr>
          <w:rFonts w:ascii="Times New Roman" w:hAnsi="Times New Roman" w:cs="Times New Roman"/>
          <w:sz w:val="24"/>
          <w:szCs w:val="24"/>
          <w:lang w:val="en-US"/>
        </w:rPr>
        <w:t xml:space="preserve">cegahan atau pemantauan prestasi </w:t>
      </w:r>
      <w:r w:rsidR="00511B3C">
        <w:rPr>
          <w:rFonts w:ascii="Times New Roman" w:hAnsi="Times New Roman" w:cs="Times New Roman"/>
          <w:sz w:val="24"/>
          <w:szCs w:val="24"/>
          <w:lang w:val="en-US"/>
        </w:rPr>
        <w:t>(Bass BM &amp;</w:t>
      </w:r>
      <w:r w:rsidR="000B4D70" w:rsidRPr="00310775">
        <w:rPr>
          <w:rFonts w:ascii="Times New Roman" w:hAnsi="Times New Roman" w:cs="Times New Roman"/>
          <w:sz w:val="24"/>
          <w:szCs w:val="24"/>
          <w:lang w:val="en-US"/>
        </w:rPr>
        <w:t xml:space="preserve"> Avolio </w:t>
      </w:r>
      <w:r w:rsidR="00131411" w:rsidRPr="00310775">
        <w:rPr>
          <w:rFonts w:ascii="Times New Roman" w:hAnsi="Times New Roman" w:cs="Times New Roman"/>
          <w:sz w:val="24"/>
          <w:szCs w:val="24"/>
          <w:lang w:val="en-US"/>
        </w:rPr>
        <w:t>BJ 1994).</w:t>
      </w:r>
      <w:proofErr w:type="gramEnd"/>
    </w:p>
    <w:p w:rsidR="00123F2F" w:rsidRDefault="009024BF" w:rsidP="00C50D2D">
      <w:pPr>
        <w:spacing w:after="0" w:line="240" w:lineRule="auto"/>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sidR="00123F2F" w:rsidRPr="00310775">
        <w:rPr>
          <w:rFonts w:ascii="Times New Roman" w:hAnsi="Times New Roman" w:cs="Times New Roman"/>
          <w:sz w:val="24"/>
          <w:szCs w:val="24"/>
          <w:shd w:val="clear" w:color="auto" w:fill="FFFFFF"/>
        </w:rPr>
        <w:t>Kedua-dua jenis kepimpinan transformasi dan transaksi diperlukan untuk</w:t>
      </w:r>
      <w:r w:rsidR="00B462A3" w:rsidRPr="00310775">
        <w:rPr>
          <w:rFonts w:ascii="Times New Roman" w:hAnsi="Times New Roman" w:cs="Times New Roman"/>
          <w:sz w:val="24"/>
          <w:szCs w:val="24"/>
          <w:shd w:val="clear" w:color="auto" w:fill="FFFFFF"/>
        </w:rPr>
        <w:t xml:space="preserve"> sistem organisasi yang kompleks d</w:t>
      </w:r>
      <w:r w:rsidR="00123F2F" w:rsidRPr="00310775">
        <w:rPr>
          <w:rFonts w:ascii="Times New Roman" w:hAnsi="Times New Roman" w:cs="Times New Roman"/>
          <w:sz w:val="24"/>
          <w:szCs w:val="24"/>
          <w:shd w:val="clear" w:color="auto" w:fill="FFFFFF"/>
        </w:rPr>
        <w:t xml:space="preserve">an boleh dipaparkan oleh individu yang </w:t>
      </w:r>
      <w:proofErr w:type="gramStart"/>
      <w:r w:rsidR="00B462A3" w:rsidRPr="00310775">
        <w:rPr>
          <w:rFonts w:ascii="Times New Roman" w:hAnsi="Times New Roman" w:cs="Times New Roman"/>
          <w:sz w:val="24"/>
          <w:szCs w:val="24"/>
          <w:shd w:val="clear" w:color="auto" w:fill="FFFFFF"/>
        </w:rPr>
        <w:t>sama</w:t>
      </w:r>
      <w:proofErr w:type="gramEnd"/>
      <w:r w:rsidR="00B462A3" w:rsidRPr="00310775">
        <w:rPr>
          <w:rFonts w:ascii="Times New Roman" w:hAnsi="Times New Roman" w:cs="Times New Roman"/>
          <w:sz w:val="24"/>
          <w:szCs w:val="24"/>
          <w:shd w:val="clear" w:color="auto" w:fill="FFFFFF"/>
        </w:rPr>
        <w:t xml:space="preserve"> dalam magnitud yang berbeza (</w:t>
      </w:r>
      <w:r w:rsidR="004F64FC" w:rsidRPr="00310775">
        <w:rPr>
          <w:rFonts w:ascii="Times New Roman" w:hAnsi="Times New Roman" w:cs="Times New Roman"/>
          <w:sz w:val="24"/>
          <w:szCs w:val="24"/>
          <w:shd w:val="clear" w:color="auto" w:fill="FFFFFF"/>
        </w:rPr>
        <w:t>Bass BM 1985</w:t>
      </w:r>
      <w:r w:rsidR="00B462A3" w:rsidRPr="00310775">
        <w:rPr>
          <w:rFonts w:ascii="Times New Roman" w:hAnsi="Times New Roman" w:cs="Times New Roman"/>
          <w:sz w:val="24"/>
          <w:szCs w:val="24"/>
          <w:shd w:val="clear" w:color="auto" w:fill="FFFFFF"/>
        </w:rPr>
        <w:t xml:space="preserve">). </w:t>
      </w:r>
      <w:r w:rsidR="00123F2F" w:rsidRPr="00310775">
        <w:rPr>
          <w:rFonts w:ascii="Times New Roman" w:hAnsi="Times New Roman" w:cs="Times New Roman"/>
          <w:sz w:val="24"/>
          <w:szCs w:val="24"/>
          <w:shd w:val="clear" w:color="auto" w:fill="FFFFFF"/>
        </w:rPr>
        <w:t>Pemimpin yang mempunyai kedua-dua ciri transaksi dan transformasi jauh lebih berjaya daripada mereka yang hanya mempu</w:t>
      </w:r>
      <w:r w:rsidR="00B462A3" w:rsidRPr="00310775">
        <w:rPr>
          <w:rFonts w:ascii="Times New Roman" w:hAnsi="Times New Roman" w:cs="Times New Roman"/>
          <w:sz w:val="24"/>
          <w:szCs w:val="24"/>
          <w:shd w:val="clear" w:color="auto" w:fill="FFFFFF"/>
        </w:rPr>
        <w:t xml:space="preserve">nyai satu </w:t>
      </w:r>
      <w:proofErr w:type="gramStart"/>
      <w:r w:rsidR="00B462A3" w:rsidRPr="00310775">
        <w:rPr>
          <w:rFonts w:ascii="Times New Roman" w:hAnsi="Times New Roman" w:cs="Times New Roman"/>
          <w:sz w:val="24"/>
          <w:szCs w:val="24"/>
          <w:shd w:val="clear" w:color="auto" w:fill="FFFFFF"/>
        </w:rPr>
        <w:t>gaya</w:t>
      </w:r>
      <w:proofErr w:type="gramEnd"/>
      <w:r w:rsidR="00B462A3" w:rsidRPr="00310775">
        <w:rPr>
          <w:rFonts w:ascii="Times New Roman" w:hAnsi="Times New Roman" w:cs="Times New Roman"/>
          <w:sz w:val="24"/>
          <w:szCs w:val="24"/>
          <w:shd w:val="clear" w:color="auto" w:fill="FFFFFF"/>
        </w:rPr>
        <w:t xml:space="preserve"> kepimpi</w:t>
      </w:r>
      <w:r w:rsidR="00511B3C">
        <w:rPr>
          <w:rFonts w:ascii="Times New Roman" w:hAnsi="Times New Roman" w:cs="Times New Roman"/>
          <w:sz w:val="24"/>
          <w:szCs w:val="24"/>
          <w:shd w:val="clear" w:color="auto" w:fill="FFFFFF"/>
        </w:rPr>
        <w:t>nan sahaja (Waldman DA, Bass BM &amp;</w:t>
      </w:r>
      <w:r w:rsidR="00B462A3" w:rsidRPr="00310775">
        <w:rPr>
          <w:rFonts w:ascii="Times New Roman" w:hAnsi="Times New Roman" w:cs="Times New Roman"/>
          <w:sz w:val="24"/>
          <w:szCs w:val="24"/>
          <w:shd w:val="clear" w:color="auto" w:fill="FFFFFF"/>
        </w:rPr>
        <w:t xml:space="preserve"> Einstein WO 1987).</w:t>
      </w:r>
    </w:p>
    <w:p w:rsidR="007649F7" w:rsidRPr="007649F7" w:rsidRDefault="007649F7" w:rsidP="00C50D2D">
      <w:pPr>
        <w:spacing w:after="0" w:line="240" w:lineRule="auto"/>
        <w:contextualSpacing/>
        <w:jc w:val="both"/>
        <w:rPr>
          <w:rFonts w:ascii="Times New Roman" w:hAnsi="Times New Roman" w:cs="Times New Roman"/>
          <w:sz w:val="24"/>
          <w:szCs w:val="24"/>
          <w:shd w:val="clear" w:color="auto" w:fill="FFFFFF"/>
        </w:rPr>
      </w:pPr>
    </w:p>
    <w:p w:rsidR="00123F2F" w:rsidRDefault="00C50D2D" w:rsidP="00C50D2D">
      <w:pPr>
        <w:spacing w:after="0" w:line="240" w:lineRule="auto"/>
        <w:contextualSpacing/>
        <w:jc w:val="center"/>
        <w:rPr>
          <w:rFonts w:ascii="Times New Roman" w:hAnsi="Times New Roman" w:cs="Times New Roman"/>
          <w:sz w:val="20"/>
          <w:szCs w:val="24"/>
          <w:lang w:val="en-US"/>
        </w:rPr>
      </w:pPr>
      <w:r w:rsidRPr="00C50D2D">
        <w:rPr>
          <w:rFonts w:ascii="Times New Roman" w:hAnsi="Times New Roman" w:cs="Times New Roman"/>
          <w:sz w:val="20"/>
          <w:szCs w:val="24"/>
          <w:lang w:val="en-US"/>
        </w:rPr>
        <w:t>STRES PEKERJAAN</w:t>
      </w:r>
    </w:p>
    <w:p w:rsidR="00C50D2D" w:rsidRPr="00C50D2D" w:rsidRDefault="00C50D2D" w:rsidP="00C50D2D">
      <w:pPr>
        <w:spacing w:after="0" w:line="240" w:lineRule="auto"/>
        <w:contextualSpacing/>
        <w:jc w:val="center"/>
        <w:rPr>
          <w:rFonts w:ascii="Times New Roman" w:hAnsi="Times New Roman" w:cs="Times New Roman"/>
          <w:sz w:val="20"/>
          <w:szCs w:val="24"/>
          <w:lang w:val="en-US"/>
        </w:rPr>
      </w:pPr>
    </w:p>
    <w:p w:rsidR="00123F2F" w:rsidRPr="009024BF" w:rsidRDefault="00123F2F" w:rsidP="00C50D2D">
      <w:pPr>
        <w:spacing w:after="0" w:line="240" w:lineRule="auto"/>
        <w:contextualSpacing/>
        <w:jc w:val="both"/>
        <w:rPr>
          <w:rFonts w:ascii="Times New Roman" w:hAnsi="Times New Roman" w:cs="Times New Roman"/>
          <w:sz w:val="24"/>
          <w:szCs w:val="24"/>
          <w:lang w:val="en-US"/>
        </w:rPr>
      </w:pPr>
      <w:r w:rsidRPr="00310775">
        <w:rPr>
          <w:rFonts w:ascii="Times New Roman" w:hAnsi="Times New Roman" w:cs="Times New Roman"/>
          <w:sz w:val="24"/>
          <w:szCs w:val="24"/>
          <w:lang w:val="en-US"/>
        </w:rPr>
        <w:t xml:space="preserve">Walaupun </w:t>
      </w:r>
      <w:proofErr w:type="gramStart"/>
      <w:r w:rsidRPr="00310775">
        <w:rPr>
          <w:rFonts w:ascii="Times New Roman" w:hAnsi="Times New Roman" w:cs="Times New Roman"/>
          <w:sz w:val="24"/>
          <w:szCs w:val="24"/>
          <w:lang w:val="en-US"/>
        </w:rPr>
        <w:t>gaya</w:t>
      </w:r>
      <w:proofErr w:type="gramEnd"/>
      <w:r w:rsidRPr="00310775">
        <w:rPr>
          <w:rFonts w:ascii="Times New Roman" w:hAnsi="Times New Roman" w:cs="Times New Roman"/>
          <w:sz w:val="24"/>
          <w:szCs w:val="24"/>
          <w:lang w:val="en-US"/>
        </w:rPr>
        <w:t xml:space="preserve"> kepimpinan merupakan elemen penting dalam menentukan kejayaan sesuatu organisasi, namun ia boleh menjadi salah satu hazad pekerjaan dalam kategori psikososial yang berpoten</w:t>
      </w:r>
      <w:r w:rsidR="003A5037" w:rsidRPr="00310775">
        <w:rPr>
          <w:rFonts w:ascii="Times New Roman" w:hAnsi="Times New Roman" w:cs="Times New Roman"/>
          <w:sz w:val="24"/>
          <w:szCs w:val="24"/>
          <w:lang w:val="en-US"/>
        </w:rPr>
        <w:t>si membawa impak stres pekerjaan.</w:t>
      </w:r>
      <w:r w:rsidRPr="00310775">
        <w:rPr>
          <w:rFonts w:ascii="Times New Roman" w:hAnsi="Times New Roman" w:cs="Times New Roman"/>
          <w:sz w:val="24"/>
          <w:szCs w:val="24"/>
          <w:lang w:val="en-US"/>
        </w:rPr>
        <w:t xml:space="preserve"> </w:t>
      </w:r>
      <w:proofErr w:type="gramStart"/>
      <w:r w:rsidRPr="00310775">
        <w:rPr>
          <w:rFonts w:ascii="Times New Roman" w:hAnsi="Times New Roman" w:cs="Times New Roman"/>
          <w:sz w:val="24"/>
          <w:szCs w:val="24"/>
          <w:lang w:val="en-US"/>
        </w:rPr>
        <w:t>Pertubuhan Buruh Antarabangsa menyatakan bahawa kira-kira satu pertiga daripada penduduk yang bekerja di negara-negara maju menga</w:t>
      </w:r>
      <w:r w:rsidR="003A5037" w:rsidRPr="00310775">
        <w:rPr>
          <w:rFonts w:ascii="Times New Roman" w:hAnsi="Times New Roman" w:cs="Times New Roman"/>
          <w:sz w:val="24"/>
          <w:szCs w:val="24"/>
          <w:lang w:val="en-US"/>
        </w:rPr>
        <w:t>lami tahap stres yang berlebihan (Soylu A 2008).</w:t>
      </w:r>
      <w:proofErr w:type="gramEnd"/>
    </w:p>
    <w:p w:rsidR="00123F2F" w:rsidRPr="00310775" w:rsidRDefault="00B62FD0" w:rsidP="00C50D2D">
      <w:pPr>
        <w:spacing w:after="0" w:line="240" w:lineRule="auto"/>
        <w:contextualSpacing/>
        <w:jc w:val="both"/>
        <w:rPr>
          <w:rFonts w:ascii="Times New Roman" w:hAnsi="Times New Roman" w:cs="Times New Roman"/>
          <w:color w:val="000000" w:themeColor="text1"/>
          <w:sz w:val="24"/>
          <w:szCs w:val="24"/>
        </w:rPr>
      </w:pPr>
      <w:r w:rsidRPr="00310775">
        <w:rPr>
          <w:rFonts w:ascii="Times New Roman" w:hAnsi="Times New Roman" w:cs="Times New Roman"/>
          <w:color w:val="000000" w:themeColor="text1"/>
          <w:sz w:val="24"/>
          <w:szCs w:val="24"/>
        </w:rPr>
        <w:tab/>
      </w:r>
      <w:r w:rsidR="00123F2F" w:rsidRPr="00310775">
        <w:rPr>
          <w:rFonts w:ascii="Times New Roman" w:hAnsi="Times New Roman" w:cs="Times New Roman"/>
          <w:color w:val="000000" w:themeColor="text1"/>
          <w:sz w:val="24"/>
          <w:szCs w:val="24"/>
        </w:rPr>
        <w:t xml:space="preserve">Walaupun stres adalah suatu perasaan yang universal, namun terdapat hanya sedikit kesepakatan berkenaan definisi tekanan. </w:t>
      </w:r>
      <w:proofErr w:type="gramStart"/>
      <w:r w:rsidR="00123F2F" w:rsidRPr="00310775">
        <w:rPr>
          <w:rFonts w:ascii="Times New Roman" w:hAnsi="Times New Roman" w:cs="Times New Roman"/>
          <w:color w:val="000000" w:themeColor="text1"/>
          <w:sz w:val="24"/>
          <w:szCs w:val="24"/>
        </w:rPr>
        <w:t>Semasa abad ke-18, perkataan stres digambarkan sebagai "daya, tekanan, ketegangan atau usaha kuat" terhadap organ-</w:t>
      </w:r>
      <w:r w:rsidR="003A5037" w:rsidRPr="00310775">
        <w:rPr>
          <w:rFonts w:ascii="Times New Roman" w:hAnsi="Times New Roman" w:cs="Times New Roman"/>
          <w:color w:val="000000" w:themeColor="text1"/>
          <w:sz w:val="24"/>
          <w:szCs w:val="24"/>
        </w:rPr>
        <w:t>organ individu atau kuasa mental (Hinkle Jr LE 1974).</w:t>
      </w:r>
      <w:proofErr w:type="gramEnd"/>
      <w:r w:rsidR="003A5037" w:rsidRPr="00310775">
        <w:rPr>
          <w:rFonts w:ascii="Times New Roman" w:hAnsi="Times New Roman" w:cs="Times New Roman"/>
          <w:color w:val="000000" w:themeColor="text1"/>
          <w:sz w:val="24"/>
          <w:szCs w:val="24"/>
        </w:rPr>
        <w:t xml:space="preserve"> </w:t>
      </w:r>
      <w:proofErr w:type="gramStart"/>
      <w:r w:rsidR="00123F2F" w:rsidRPr="00310775">
        <w:rPr>
          <w:rFonts w:ascii="Times New Roman" w:hAnsi="Times New Roman" w:cs="Times New Roman"/>
          <w:color w:val="000000" w:themeColor="text1"/>
          <w:sz w:val="24"/>
          <w:szCs w:val="24"/>
        </w:rPr>
        <w:t xml:space="preserve">Banyak teori dan beberapa bidang yang berbeza seperti psikologi, psikologi sosial, pengurusan, kejururawatan dan perubatan telah menyumbang </w:t>
      </w:r>
      <w:r w:rsidR="003A5037" w:rsidRPr="00310775">
        <w:rPr>
          <w:rFonts w:ascii="Times New Roman" w:hAnsi="Times New Roman" w:cs="Times New Roman"/>
          <w:color w:val="000000" w:themeColor="text1"/>
          <w:sz w:val="24"/>
          <w:szCs w:val="24"/>
        </w:rPr>
        <w:t>kepada penyelidikan kepada stres (Rice VH 2012).</w:t>
      </w:r>
      <w:proofErr w:type="gramEnd"/>
    </w:p>
    <w:p w:rsidR="00123F2F" w:rsidRPr="00310775" w:rsidRDefault="00B62FD0" w:rsidP="00C50D2D">
      <w:pPr>
        <w:spacing w:after="0" w:line="240" w:lineRule="auto"/>
        <w:contextualSpacing/>
        <w:jc w:val="both"/>
        <w:rPr>
          <w:rFonts w:ascii="Times New Roman" w:hAnsi="Times New Roman" w:cs="Times New Roman"/>
          <w:color w:val="000000" w:themeColor="text1"/>
          <w:sz w:val="24"/>
          <w:szCs w:val="24"/>
        </w:rPr>
      </w:pPr>
      <w:r w:rsidRPr="00310775">
        <w:rPr>
          <w:rFonts w:ascii="Times New Roman" w:hAnsi="Times New Roman" w:cs="Times New Roman"/>
          <w:color w:val="000000" w:themeColor="text1"/>
          <w:sz w:val="24"/>
          <w:szCs w:val="24"/>
        </w:rPr>
        <w:tab/>
      </w:r>
      <w:proofErr w:type="gramStart"/>
      <w:r w:rsidR="00123F2F" w:rsidRPr="00310775">
        <w:rPr>
          <w:rFonts w:ascii="Times New Roman" w:hAnsi="Times New Roman" w:cs="Times New Roman"/>
          <w:color w:val="000000" w:themeColor="text1"/>
          <w:sz w:val="24"/>
          <w:szCs w:val="24"/>
        </w:rPr>
        <w:t>Salah satu penyelidik perintis berkenaan stres iaitu Hans Selye menerangkan stres sebagai tindak balas tidak spesifik badan terhadap mana-mana</w:t>
      </w:r>
      <w:r w:rsidR="00893075" w:rsidRPr="00310775">
        <w:rPr>
          <w:rFonts w:ascii="Times New Roman" w:hAnsi="Times New Roman" w:cs="Times New Roman"/>
          <w:color w:val="000000" w:themeColor="text1"/>
          <w:sz w:val="24"/>
          <w:szCs w:val="24"/>
        </w:rPr>
        <w:t xml:space="preserve"> tuntutan </w:t>
      </w:r>
      <w:r w:rsidR="00511B3C">
        <w:rPr>
          <w:rFonts w:ascii="Times New Roman" w:hAnsi="Times New Roman" w:cs="Times New Roman"/>
          <w:color w:val="000000" w:themeColor="text1"/>
          <w:sz w:val="24"/>
          <w:szCs w:val="24"/>
        </w:rPr>
        <w:t>yang dibuat ke atasnya (Selye H</w:t>
      </w:r>
      <w:r w:rsidR="00893075" w:rsidRPr="00310775">
        <w:rPr>
          <w:rFonts w:ascii="Times New Roman" w:hAnsi="Times New Roman" w:cs="Times New Roman"/>
          <w:color w:val="000000" w:themeColor="text1"/>
          <w:sz w:val="24"/>
          <w:szCs w:val="24"/>
        </w:rPr>
        <w:t xml:space="preserve"> 1976).</w:t>
      </w:r>
      <w:proofErr w:type="gramEnd"/>
      <w:r w:rsidR="00893075" w:rsidRPr="00310775">
        <w:rPr>
          <w:rFonts w:ascii="Times New Roman" w:hAnsi="Times New Roman" w:cs="Times New Roman"/>
          <w:color w:val="000000" w:themeColor="text1"/>
          <w:sz w:val="24"/>
          <w:szCs w:val="24"/>
        </w:rPr>
        <w:t xml:space="preserve"> </w:t>
      </w:r>
      <w:r w:rsidR="00123F2F" w:rsidRPr="00310775">
        <w:rPr>
          <w:rFonts w:ascii="Times New Roman" w:hAnsi="Times New Roman" w:cs="Times New Roman"/>
          <w:color w:val="000000" w:themeColor="text1"/>
          <w:sz w:val="24"/>
          <w:szCs w:val="24"/>
        </w:rPr>
        <w:t xml:space="preserve">Selye menjelaskan definisi dengan memberikan contoh-contoh tindakbalas tertentu yang lebih biasa seperti ‘menggigil dalam kesejukan dan berpeluh pada musim panas’. Setiap tuntutan yang dibuat </w:t>
      </w:r>
      <w:proofErr w:type="gramStart"/>
      <w:r w:rsidR="00123F2F" w:rsidRPr="00310775">
        <w:rPr>
          <w:rFonts w:ascii="Times New Roman" w:hAnsi="Times New Roman" w:cs="Times New Roman"/>
          <w:color w:val="000000" w:themeColor="text1"/>
          <w:sz w:val="24"/>
          <w:szCs w:val="24"/>
        </w:rPr>
        <w:t>ak</w:t>
      </w:r>
      <w:r w:rsidR="00694190" w:rsidRPr="00310775">
        <w:rPr>
          <w:rFonts w:ascii="Times New Roman" w:hAnsi="Times New Roman" w:cs="Times New Roman"/>
          <w:color w:val="000000" w:themeColor="text1"/>
          <w:sz w:val="24"/>
          <w:szCs w:val="24"/>
        </w:rPr>
        <w:t>an</w:t>
      </w:r>
      <w:proofErr w:type="gramEnd"/>
      <w:r w:rsidR="00694190" w:rsidRPr="00310775">
        <w:rPr>
          <w:rFonts w:ascii="Times New Roman" w:hAnsi="Times New Roman" w:cs="Times New Roman"/>
          <w:color w:val="000000" w:themeColor="text1"/>
          <w:sz w:val="24"/>
          <w:szCs w:val="24"/>
        </w:rPr>
        <w:t xml:space="preserve"> membangkitkan reaksi tertentu.</w:t>
      </w:r>
      <w:r w:rsidR="00123F2F" w:rsidRPr="00310775">
        <w:rPr>
          <w:rFonts w:ascii="Times New Roman" w:hAnsi="Times New Roman" w:cs="Times New Roman"/>
          <w:color w:val="000000" w:themeColor="text1"/>
          <w:sz w:val="24"/>
          <w:szCs w:val="24"/>
        </w:rPr>
        <w:t xml:space="preserve"> </w:t>
      </w:r>
      <w:proofErr w:type="gramStart"/>
      <w:r w:rsidR="00123F2F" w:rsidRPr="00310775">
        <w:rPr>
          <w:rFonts w:ascii="Times New Roman" w:hAnsi="Times New Roman" w:cs="Times New Roman"/>
          <w:color w:val="000000" w:themeColor="text1"/>
          <w:sz w:val="24"/>
          <w:szCs w:val="24"/>
        </w:rPr>
        <w:t>Stres berpotensi menyebabkan kesan negatif contohnya pe</w:t>
      </w:r>
      <w:r w:rsidR="00694190" w:rsidRPr="00310775">
        <w:rPr>
          <w:rFonts w:ascii="Times New Roman" w:hAnsi="Times New Roman" w:cs="Times New Roman"/>
          <w:color w:val="000000" w:themeColor="text1"/>
          <w:sz w:val="24"/>
          <w:szCs w:val="24"/>
        </w:rPr>
        <w:t>nyakit, pe</w:t>
      </w:r>
      <w:r w:rsidR="00511B3C">
        <w:rPr>
          <w:rFonts w:ascii="Times New Roman" w:hAnsi="Times New Roman" w:cs="Times New Roman"/>
          <w:color w:val="000000" w:themeColor="text1"/>
          <w:sz w:val="24"/>
          <w:szCs w:val="24"/>
        </w:rPr>
        <w:t>nderitaan dan kematian (Selye H</w:t>
      </w:r>
      <w:r w:rsidR="00694190" w:rsidRPr="00310775">
        <w:rPr>
          <w:rFonts w:ascii="Times New Roman" w:hAnsi="Times New Roman" w:cs="Times New Roman"/>
          <w:color w:val="000000" w:themeColor="text1"/>
          <w:sz w:val="24"/>
          <w:szCs w:val="24"/>
        </w:rPr>
        <w:t xml:space="preserve"> 1980).</w:t>
      </w:r>
      <w:proofErr w:type="gramEnd"/>
    </w:p>
    <w:p w:rsidR="00AE2B4A" w:rsidRPr="00310775" w:rsidRDefault="009024BF" w:rsidP="00C50D2D">
      <w:pPr>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AE2B4A" w:rsidRPr="00310775">
        <w:rPr>
          <w:rFonts w:ascii="Times New Roman" w:hAnsi="Times New Roman" w:cs="Times New Roman"/>
          <w:color w:val="000000" w:themeColor="text1"/>
          <w:sz w:val="24"/>
          <w:szCs w:val="24"/>
        </w:rPr>
        <w:t>Kajian yang dilakukan oleh Mohamad, N. I., Ismail, A., Rozi, M. S. A. M., dan Ahmad, S. (2017) iaitu sebuah kajian tentang tekanan kerja dan perkaitannya dengan kesihatan pekerja dalam kalangan kontinjen polis di Semenanjung Malaysia telah m</w:t>
      </w:r>
      <w:r w:rsidR="00AE2B4A" w:rsidRPr="00310775">
        <w:rPr>
          <w:rFonts w:ascii="Times New Roman" w:hAnsi="Times New Roman" w:cs="Times New Roman"/>
          <w:sz w:val="24"/>
          <w:szCs w:val="24"/>
        </w:rPr>
        <w:t>en</w:t>
      </w:r>
      <w:r w:rsidR="0010182D" w:rsidRPr="00310775">
        <w:rPr>
          <w:rFonts w:ascii="Times New Roman" w:hAnsi="Times New Roman" w:cs="Times New Roman"/>
          <w:sz w:val="24"/>
          <w:szCs w:val="24"/>
        </w:rPr>
        <w:t xml:space="preserve">dapati kekaburan peranan, konflik peranan dan beban peranan dalam pekerjaan mampu mempengaruhi </w:t>
      </w:r>
      <w:r w:rsidR="008C2E03" w:rsidRPr="00310775">
        <w:rPr>
          <w:rFonts w:ascii="Times New Roman" w:hAnsi="Times New Roman" w:cs="Times New Roman"/>
          <w:sz w:val="24"/>
          <w:szCs w:val="24"/>
        </w:rPr>
        <w:t>stre</w:t>
      </w:r>
      <w:r w:rsidR="00337B15" w:rsidRPr="00310775">
        <w:rPr>
          <w:rFonts w:ascii="Times New Roman" w:hAnsi="Times New Roman" w:cs="Times New Roman"/>
          <w:sz w:val="24"/>
          <w:szCs w:val="24"/>
        </w:rPr>
        <w:t xml:space="preserve">s dan kesihatan pekerja. Keupayaan responden dan organisasi untuk menguruskan permasalahan tersebut secara teratur dapat membantu responden untuk meningkatkan tahap kesihatan mereka seterusnya dapat mengembalikan kefungsian serta dapat berkhidmat dengan </w:t>
      </w:r>
      <w:r w:rsidR="008C2E03" w:rsidRPr="00310775">
        <w:rPr>
          <w:rFonts w:ascii="Times New Roman" w:hAnsi="Times New Roman" w:cs="Times New Roman"/>
          <w:sz w:val="24"/>
          <w:szCs w:val="24"/>
        </w:rPr>
        <w:t>di organisasi dengan baik</w:t>
      </w:r>
      <w:r w:rsidR="00337B15" w:rsidRPr="00310775">
        <w:rPr>
          <w:rFonts w:ascii="Times New Roman" w:hAnsi="Times New Roman" w:cs="Times New Roman"/>
          <w:sz w:val="24"/>
          <w:szCs w:val="24"/>
        </w:rPr>
        <w:t>.</w:t>
      </w:r>
    </w:p>
    <w:p w:rsidR="00123F2F" w:rsidRPr="00310775" w:rsidRDefault="00B62FD0" w:rsidP="00C50D2D">
      <w:pPr>
        <w:spacing w:after="0" w:line="240" w:lineRule="auto"/>
        <w:contextualSpacing/>
        <w:jc w:val="both"/>
        <w:rPr>
          <w:rFonts w:ascii="Times New Roman" w:hAnsi="Times New Roman" w:cs="Times New Roman"/>
          <w:color w:val="000000" w:themeColor="text1"/>
          <w:sz w:val="24"/>
          <w:szCs w:val="24"/>
        </w:rPr>
      </w:pPr>
      <w:r w:rsidRPr="00310775">
        <w:rPr>
          <w:rFonts w:ascii="Times New Roman" w:hAnsi="Times New Roman" w:cs="Times New Roman"/>
          <w:color w:val="000000" w:themeColor="text1"/>
          <w:sz w:val="24"/>
          <w:szCs w:val="24"/>
        </w:rPr>
        <w:tab/>
      </w:r>
      <w:r w:rsidR="00123F2F" w:rsidRPr="00310775">
        <w:rPr>
          <w:rFonts w:ascii="Times New Roman" w:hAnsi="Times New Roman" w:cs="Times New Roman"/>
          <w:color w:val="000000" w:themeColor="text1"/>
          <w:sz w:val="24"/>
          <w:szCs w:val="24"/>
        </w:rPr>
        <w:t xml:space="preserve">Walaupun kerap dianggap sebagai suatu kelemahan, stres juga mempunyai kesan yang baik pada individu dan </w:t>
      </w:r>
      <w:proofErr w:type="gramStart"/>
      <w:r w:rsidR="00123F2F" w:rsidRPr="00310775">
        <w:rPr>
          <w:rFonts w:ascii="Times New Roman" w:hAnsi="Times New Roman" w:cs="Times New Roman"/>
          <w:color w:val="000000" w:themeColor="text1"/>
          <w:sz w:val="24"/>
          <w:szCs w:val="24"/>
        </w:rPr>
        <w:t>ia</w:t>
      </w:r>
      <w:proofErr w:type="gramEnd"/>
      <w:r w:rsidR="00123F2F" w:rsidRPr="00310775">
        <w:rPr>
          <w:rFonts w:ascii="Times New Roman" w:hAnsi="Times New Roman" w:cs="Times New Roman"/>
          <w:color w:val="000000" w:themeColor="text1"/>
          <w:sz w:val="24"/>
          <w:szCs w:val="24"/>
        </w:rPr>
        <w:t xml:space="preserve"> dipanggil eustres. Eustress merujuk kepada tindakbalas psikologi terhadap ketegangan yang </w:t>
      </w:r>
      <w:r w:rsidR="00BE4723" w:rsidRPr="00310775">
        <w:rPr>
          <w:rFonts w:ascii="Times New Roman" w:hAnsi="Times New Roman" w:cs="Times New Roman"/>
          <w:color w:val="000000" w:themeColor="text1"/>
          <w:sz w:val="24"/>
          <w:szCs w:val="24"/>
        </w:rPr>
        <w:t xml:space="preserve">membawa kepada implikasi positif. </w:t>
      </w:r>
      <w:proofErr w:type="gramStart"/>
      <w:r w:rsidR="00BE4723" w:rsidRPr="00310775">
        <w:rPr>
          <w:rFonts w:ascii="Times New Roman" w:hAnsi="Times New Roman" w:cs="Times New Roman"/>
          <w:color w:val="000000" w:themeColor="text1"/>
          <w:sz w:val="24"/>
          <w:szCs w:val="24"/>
        </w:rPr>
        <w:t>I</w:t>
      </w:r>
      <w:r w:rsidR="00123F2F" w:rsidRPr="00310775">
        <w:rPr>
          <w:rFonts w:ascii="Times New Roman" w:hAnsi="Times New Roman" w:cs="Times New Roman"/>
          <w:color w:val="000000" w:themeColor="text1"/>
          <w:sz w:val="24"/>
          <w:szCs w:val="24"/>
        </w:rPr>
        <w:t>a</w:t>
      </w:r>
      <w:proofErr w:type="gramEnd"/>
      <w:r w:rsidR="00123F2F" w:rsidRPr="00310775">
        <w:rPr>
          <w:rFonts w:ascii="Times New Roman" w:hAnsi="Times New Roman" w:cs="Times New Roman"/>
          <w:color w:val="000000" w:themeColor="text1"/>
          <w:sz w:val="24"/>
          <w:szCs w:val="24"/>
        </w:rPr>
        <w:t xml:space="preserve"> boleh membantu meningkatkan keyakinan, m</w:t>
      </w:r>
      <w:r w:rsidR="00BE4723" w:rsidRPr="00310775">
        <w:rPr>
          <w:rFonts w:ascii="Times New Roman" w:hAnsi="Times New Roman" w:cs="Times New Roman"/>
          <w:color w:val="000000" w:themeColor="text1"/>
          <w:sz w:val="24"/>
          <w:szCs w:val="24"/>
        </w:rPr>
        <w:t>eningkatkan h</w:t>
      </w:r>
      <w:r w:rsidR="00511B3C">
        <w:rPr>
          <w:rFonts w:ascii="Times New Roman" w:hAnsi="Times New Roman" w:cs="Times New Roman"/>
          <w:color w:val="000000" w:themeColor="text1"/>
          <w:sz w:val="24"/>
          <w:szCs w:val="24"/>
        </w:rPr>
        <w:t>arga diri dan motivasi (Seyle H</w:t>
      </w:r>
      <w:r w:rsidR="00BE4723" w:rsidRPr="00310775">
        <w:rPr>
          <w:rFonts w:ascii="Times New Roman" w:hAnsi="Times New Roman" w:cs="Times New Roman"/>
          <w:color w:val="000000" w:themeColor="text1"/>
          <w:sz w:val="24"/>
          <w:szCs w:val="24"/>
        </w:rPr>
        <w:t xml:space="preserve"> 1983).</w:t>
      </w:r>
    </w:p>
    <w:p w:rsidR="00123F2F" w:rsidRPr="002A3039" w:rsidRDefault="00B62FD0" w:rsidP="00C50D2D">
      <w:pPr>
        <w:spacing w:after="0" w:line="240" w:lineRule="auto"/>
        <w:contextualSpacing/>
        <w:jc w:val="both"/>
        <w:rPr>
          <w:rFonts w:ascii="Times New Roman" w:hAnsi="Times New Roman" w:cs="Times New Roman"/>
          <w:color w:val="000000" w:themeColor="text1"/>
          <w:sz w:val="24"/>
          <w:szCs w:val="24"/>
        </w:rPr>
      </w:pPr>
      <w:r w:rsidRPr="00310775">
        <w:rPr>
          <w:rFonts w:ascii="Times New Roman" w:hAnsi="Times New Roman" w:cs="Times New Roman"/>
          <w:color w:val="000000" w:themeColor="text1"/>
          <w:sz w:val="24"/>
          <w:szCs w:val="24"/>
        </w:rPr>
        <w:tab/>
      </w:r>
      <w:r w:rsidR="00123F2F" w:rsidRPr="00310775">
        <w:rPr>
          <w:rFonts w:ascii="Times New Roman" w:hAnsi="Times New Roman" w:cs="Times New Roman"/>
          <w:color w:val="000000" w:themeColor="text1"/>
          <w:sz w:val="24"/>
          <w:szCs w:val="24"/>
        </w:rPr>
        <w:t>Stres negatif pula digambarkan sebagai kesusahan yang berlaku apabila individu melihat stres sebagai berbahaya, sukar, tidak adil atau menyakitkan yang biasanya disebabkan oleh peristiwa yang menyebabkan ketegangan, seperti masalah kewangan, kehilangan pekerjaan, kematian orang yang dikasihi, penyakit jangka panjang, kecederaan s</w:t>
      </w:r>
      <w:r w:rsidR="00857114" w:rsidRPr="00310775">
        <w:rPr>
          <w:rFonts w:ascii="Times New Roman" w:hAnsi="Times New Roman" w:cs="Times New Roman"/>
          <w:color w:val="000000" w:themeColor="text1"/>
          <w:sz w:val="24"/>
          <w:szCs w:val="24"/>
        </w:rPr>
        <w:t>erius, perceraian dan penindasan (Donatelle RJ 2012).</w:t>
      </w:r>
    </w:p>
    <w:p w:rsidR="00123F2F" w:rsidRPr="002A3039" w:rsidRDefault="00B62FD0" w:rsidP="00C50D2D">
      <w:pPr>
        <w:spacing w:after="0" w:line="240" w:lineRule="auto"/>
        <w:contextualSpacing/>
        <w:jc w:val="both"/>
        <w:rPr>
          <w:rFonts w:ascii="Times New Roman" w:hAnsi="Times New Roman" w:cs="Times New Roman"/>
          <w:color w:val="000000" w:themeColor="text1"/>
          <w:sz w:val="24"/>
          <w:szCs w:val="24"/>
        </w:rPr>
      </w:pPr>
      <w:r w:rsidRPr="00310775">
        <w:rPr>
          <w:rFonts w:ascii="Times New Roman" w:hAnsi="Times New Roman" w:cs="Times New Roman"/>
          <w:color w:val="000000" w:themeColor="text1"/>
          <w:sz w:val="24"/>
          <w:szCs w:val="24"/>
        </w:rPr>
        <w:lastRenderedPageBreak/>
        <w:tab/>
      </w:r>
      <w:proofErr w:type="gramStart"/>
      <w:r w:rsidR="00123F2F" w:rsidRPr="00310775">
        <w:rPr>
          <w:rFonts w:ascii="Times New Roman" w:hAnsi="Times New Roman" w:cs="Times New Roman"/>
          <w:color w:val="000000" w:themeColor="text1"/>
          <w:sz w:val="24"/>
          <w:szCs w:val="24"/>
        </w:rPr>
        <w:t>Sepanjang abad ke-20, kajian berkaitan kesan-kesan stres pada prestasi manusia telah banyak dijalankan</w:t>
      </w:r>
      <w:r w:rsidR="002237AE" w:rsidRPr="00310775">
        <w:rPr>
          <w:rFonts w:ascii="Times New Roman" w:hAnsi="Times New Roman" w:cs="Times New Roman"/>
          <w:color w:val="000000" w:themeColor="text1"/>
          <w:sz w:val="24"/>
          <w:szCs w:val="24"/>
        </w:rPr>
        <w:t xml:space="preserve"> (Miller LH 2015).</w:t>
      </w:r>
      <w:proofErr w:type="gramEnd"/>
      <w:r w:rsidR="002237AE" w:rsidRPr="00310775">
        <w:rPr>
          <w:rFonts w:ascii="Times New Roman" w:hAnsi="Times New Roman" w:cs="Times New Roman"/>
          <w:color w:val="000000" w:themeColor="text1"/>
          <w:sz w:val="24"/>
          <w:szCs w:val="24"/>
        </w:rPr>
        <w:t xml:space="preserve"> </w:t>
      </w:r>
      <w:proofErr w:type="gramStart"/>
      <w:r w:rsidR="00123F2F" w:rsidRPr="00310775">
        <w:rPr>
          <w:rFonts w:ascii="Times New Roman" w:hAnsi="Times New Roman" w:cs="Times New Roman"/>
          <w:color w:val="000000" w:themeColor="text1"/>
          <w:sz w:val="24"/>
          <w:szCs w:val="24"/>
        </w:rPr>
        <w:t xml:space="preserve">Yerkes dan Dodson adalah penyelidik pertama yang melakukan penyelidikan untuk melihat kesan rangsangan stres kepada prestasi melalui eksperimen ke atas tikus yang mendedahkan bahawa prestasi tikus telah berubah dalam </w:t>
      </w:r>
      <w:r w:rsidR="00C66A29" w:rsidRPr="00310775">
        <w:rPr>
          <w:rFonts w:ascii="Times New Roman" w:hAnsi="Times New Roman" w:cs="Times New Roman"/>
          <w:color w:val="000000" w:themeColor="text1"/>
          <w:sz w:val="24"/>
          <w:szCs w:val="24"/>
        </w:rPr>
        <w:t>keadaan yang</w:t>
      </w:r>
      <w:r w:rsidR="00211A97">
        <w:rPr>
          <w:rFonts w:ascii="Times New Roman" w:hAnsi="Times New Roman" w:cs="Times New Roman"/>
          <w:color w:val="000000" w:themeColor="text1"/>
          <w:sz w:val="24"/>
          <w:szCs w:val="24"/>
        </w:rPr>
        <w:t xml:space="preserve"> berbeza tahap stres (Yerkes RM &amp;</w:t>
      </w:r>
      <w:r w:rsidR="00C66A29" w:rsidRPr="00310775">
        <w:rPr>
          <w:rFonts w:ascii="Times New Roman" w:hAnsi="Times New Roman" w:cs="Times New Roman"/>
          <w:color w:val="000000" w:themeColor="text1"/>
          <w:sz w:val="24"/>
          <w:szCs w:val="24"/>
        </w:rPr>
        <w:t xml:space="preserve"> Dodson JD 1908).</w:t>
      </w:r>
      <w:proofErr w:type="gramEnd"/>
      <w:r w:rsidR="00C66A29" w:rsidRPr="00310775">
        <w:rPr>
          <w:rFonts w:ascii="Times New Roman" w:hAnsi="Times New Roman" w:cs="Times New Roman"/>
          <w:color w:val="000000" w:themeColor="text1"/>
          <w:sz w:val="24"/>
          <w:szCs w:val="24"/>
        </w:rPr>
        <w:t xml:space="preserve"> </w:t>
      </w:r>
      <w:r w:rsidR="00123F2F" w:rsidRPr="00310775">
        <w:rPr>
          <w:rFonts w:ascii="Times New Roman" w:hAnsi="Times New Roman" w:cs="Times New Roman"/>
          <w:color w:val="000000" w:themeColor="text1"/>
          <w:sz w:val="24"/>
          <w:szCs w:val="24"/>
        </w:rPr>
        <w:t xml:space="preserve">Ia menunjukkan prestasi graf sebagai </w:t>
      </w:r>
      <w:r w:rsidR="00C66A29" w:rsidRPr="00310775">
        <w:rPr>
          <w:rFonts w:ascii="Times New Roman" w:hAnsi="Times New Roman" w:cs="Times New Roman"/>
          <w:color w:val="000000" w:themeColor="text1"/>
          <w:sz w:val="24"/>
          <w:szCs w:val="24"/>
        </w:rPr>
        <w:t xml:space="preserve">"U-terbalik" berbanding stres </w:t>
      </w:r>
      <w:r w:rsidR="00123F2F" w:rsidRPr="00310775">
        <w:rPr>
          <w:rFonts w:ascii="Times New Roman" w:hAnsi="Times New Roman" w:cs="Times New Roman"/>
          <w:color w:val="000000" w:themeColor="text1"/>
          <w:sz w:val="24"/>
          <w:szCs w:val="24"/>
        </w:rPr>
        <w:t>iaitu apabila rangsangan adalah rendah, prestasi juga akan rendah manakala semakin meningkat rangsangan pada tahap yang optimum, kesan prestasi adalah semakin baik, tetapi hanya sehingga ke titik di mana prestasi mula merosot beransur-ansur dan tingkahlaku haiwan secara beransur-ansur berubah menjadi jengkel</w:t>
      </w:r>
      <w:r w:rsidR="00C66A29" w:rsidRPr="00310775">
        <w:rPr>
          <w:rFonts w:ascii="Times New Roman" w:hAnsi="Times New Roman" w:cs="Times New Roman"/>
          <w:color w:val="000000" w:themeColor="text1"/>
          <w:sz w:val="24"/>
          <w:szCs w:val="24"/>
        </w:rPr>
        <w:t>, bertaburan, dan berpecah-belah (Miller LH</w:t>
      </w:r>
      <w:r w:rsidR="009F15BA" w:rsidRPr="00310775">
        <w:rPr>
          <w:rFonts w:ascii="Times New Roman" w:hAnsi="Times New Roman" w:cs="Times New Roman"/>
          <w:color w:val="000000" w:themeColor="text1"/>
          <w:sz w:val="24"/>
          <w:szCs w:val="24"/>
        </w:rPr>
        <w:t>,</w:t>
      </w:r>
      <w:r w:rsidR="00C66A29" w:rsidRPr="00310775">
        <w:rPr>
          <w:rFonts w:ascii="Times New Roman" w:hAnsi="Times New Roman" w:cs="Times New Roman"/>
          <w:color w:val="000000" w:themeColor="text1"/>
          <w:sz w:val="24"/>
          <w:szCs w:val="24"/>
        </w:rPr>
        <w:t xml:space="preserve"> 2015; Yerkes RM &amp; Dodson JD 1908)</w:t>
      </w:r>
      <w:r w:rsidR="008B36F3" w:rsidRPr="00310775">
        <w:rPr>
          <w:rFonts w:ascii="Times New Roman" w:hAnsi="Times New Roman" w:cs="Times New Roman"/>
          <w:color w:val="000000" w:themeColor="text1"/>
          <w:sz w:val="24"/>
          <w:szCs w:val="24"/>
        </w:rPr>
        <w:t>.</w:t>
      </w:r>
    </w:p>
    <w:p w:rsidR="00054362" w:rsidRDefault="00B62FD0" w:rsidP="00054362">
      <w:pPr>
        <w:spacing w:line="240" w:lineRule="auto"/>
        <w:jc w:val="both"/>
        <w:rPr>
          <w:rFonts w:ascii="Times New Roman" w:hAnsi="Times New Roman" w:cs="Times New Roman"/>
          <w:color w:val="000000" w:themeColor="text1"/>
          <w:sz w:val="24"/>
          <w:szCs w:val="24"/>
        </w:rPr>
      </w:pPr>
      <w:r w:rsidRPr="00310775">
        <w:rPr>
          <w:rFonts w:ascii="Times New Roman" w:hAnsi="Times New Roman" w:cs="Times New Roman"/>
          <w:color w:val="000000" w:themeColor="text1"/>
          <w:sz w:val="24"/>
          <w:szCs w:val="24"/>
        </w:rPr>
        <w:tab/>
      </w:r>
      <w:r w:rsidR="009F15BA" w:rsidRPr="00310775">
        <w:rPr>
          <w:rFonts w:ascii="Times New Roman" w:hAnsi="Times New Roman" w:cs="Times New Roman"/>
          <w:color w:val="000000" w:themeColor="text1"/>
          <w:sz w:val="24"/>
          <w:szCs w:val="24"/>
        </w:rPr>
        <w:t>Menurut Macdonald, N. J. (2007) s</w:t>
      </w:r>
      <w:r w:rsidR="00123F2F" w:rsidRPr="00310775">
        <w:rPr>
          <w:rFonts w:ascii="Times New Roman" w:hAnsi="Times New Roman" w:cs="Times New Roman"/>
          <w:color w:val="000000" w:themeColor="text1"/>
          <w:sz w:val="24"/>
          <w:szCs w:val="24"/>
        </w:rPr>
        <w:t xml:space="preserve">alah </w:t>
      </w:r>
      <w:r w:rsidR="009F15BA" w:rsidRPr="00310775">
        <w:rPr>
          <w:rFonts w:ascii="Times New Roman" w:hAnsi="Times New Roman" w:cs="Times New Roman"/>
          <w:color w:val="000000" w:themeColor="text1"/>
          <w:sz w:val="24"/>
          <w:szCs w:val="24"/>
        </w:rPr>
        <w:t xml:space="preserve">satu punca stres ialah pekerjaan. </w:t>
      </w:r>
      <w:r w:rsidR="00123F2F" w:rsidRPr="00310775">
        <w:rPr>
          <w:rFonts w:ascii="Times New Roman" w:hAnsi="Times New Roman" w:cs="Times New Roman"/>
          <w:color w:val="000000" w:themeColor="text1"/>
          <w:sz w:val="24"/>
          <w:szCs w:val="24"/>
        </w:rPr>
        <w:t>Stres pekerjaan telah ditakrifkan oleh Institut Keselamatan dan Kesihatan Pekerjaan (NIOSH) sebagai ‘tindak balas fizikal dan emosi yang berbahaya yang berlaku apabila keperluan kerja tidak sepadan dengan keupayaan</w:t>
      </w:r>
      <w:r w:rsidR="009F15BA" w:rsidRPr="00310775">
        <w:rPr>
          <w:rFonts w:ascii="Times New Roman" w:hAnsi="Times New Roman" w:cs="Times New Roman"/>
          <w:color w:val="000000" w:themeColor="text1"/>
          <w:sz w:val="24"/>
          <w:szCs w:val="24"/>
        </w:rPr>
        <w:t>, sumber atau keperluan pekerja</w:t>
      </w:r>
      <w:r w:rsidR="00123F2F" w:rsidRPr="00310775">
        <w:rPr>
          <w:rFonts w:ascii="Times New Roman" w:hAnsi="Times New Roman" w:cs="Times New Roman"/>
          <w:color w:val="000000" w:themeColor="text1"/>
          <w:sz w:val="24"/>
          <w:szCs w:val="24"/>
        </w:rPr>
        <w:t xml:space="preserve"> contohnya kecepatan </w:t>
      </w:r>
      <w:proofErr w:type="gramStart"/>
      <w:r w:rsidR="00123F2F" w:rsidRPr="00310775">
        <w:rPr>
          <w:rFonts w:ascii="Times New Roman" w:hAnsi="Times New Roman" w:cs="Times New Roman"/>
          <w:color w:val="000000" w:themeColor="text1"/>
          <w:sz w:val="24"/>
          <w:szCs w:val="24"/>
        </w:rPr>
        <w:t>kadar</w:t>
      </w:r>
      <w:proofErr w:type="gramEnd"/>
      <w:r w:rsidR="00123F2F" w:rsidRPr="00310775">
        <w:rPr>
          <w:rFonts w:ascii="Times New Roman" w:hAnsi="Times New Roman" w:cs="Times New Roman"/>
          <w:color w:val="000000" w:themeColor="text1"/>
          <w:sz w:val="24"/>
          <w:szCs w:val="24"/>
        </w:rPr>
        <w:t xml:space="preserve"> kerja disebabkan kemajuan teknologi atau ketidaktentuan kerja akibat penyusunan semu</w:t>
      </w:r>
      <w:r w:rsidR="009F15BA" w:rsidRPr="00310775">
        <w:rPr>
          <w:rFonts w:ascii="Times New Roman" w:hAnsi="Times New Roman" w:cs="Times New Roman"/>
          <w:color w:val="000000" w:themeColor="text1"/>
          <w:sz w:val="24"/>
          <w:szCs w:val="24"/>
        </w:rPr>
        <w:t>la tenaga kerja yang berterusan (NIOSH 1999).</w:t>
      </w:r>
    </w:p>
    <w:p w:rsidR="007311EF" w:rsidRPr="00054362" w:rsidRDefault="00054362" w:rsidP="00054362">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roofErr w:type="gramStart"/>
      <w:r w:rsidR="00511B3C">
        <w:rPr>
          <w:rFonts w:ascii="Times New Roman" w:hAnsi="Times New Roman" w:cs="Times New Roman"/>
          <w:color w:val="000000" w:themeColor="text1"/>
          <w:sz w:val="24"/>
          <w:szCs w:val="24"/>
        </w:rPr>
        <w:t xml:space="preserve">Menurut Ali MM </w:t>
      </w:r>
      <w:r w:rsidR="007F6A8F" w:rsidRPr="00310775">
        <w:rPr>
          <w:rFonts w:ascii="Times New Roman" w:hAnsi="Times New Roman" w:cs="Times New Roman"/>
          <w:color w:val="000000" w:themeColor="text1"/>
          <w:sz w:val="24"/>
          <w:szCs w:val="24"/>
        </w:rPr>
        <w:t>(2014) s</w:t>
      </w:r>
      <w:r w:rsidR="00123F2F" w:rsidRPr="00310775">
        <w:rPr>
          <w:rFonts w:ascii="Times New Roman" w:hAnsi="Times New Roman" w:cs="Times New Roman"/>
          <w:color w:val="000000" w:themeColor="text1"/>
          <w:sz w:val="24"/>
          <w:szCs w:val="24"/>
        </w:rPr>
        <w:t>tres, termasuk stres pekerjaan, mempunyai hubungan dengan peningkatan risiko kecederaan fizikal, penyakit kardiovaskular, kemurungan, tekanan dara</w:t>
      </w:r>
      <w:r w:rsidR="007F6A8F" w:rsidRPr="00310775">
        <w:rPr>
          <w:rFonts w:ascii="Times New Roman" w:hAnsi="Times New Roman" w:cs="Times New Roman"/>
          <w:color w:val="000000" w:themeColor="text1"/>
          <w:sz w:val="24"/>
          <w:szCs w:val="24"/>
        </w:rPr>
        <w:t>h</w:t>
      </w:r>
      <w:r w:rsidR="008737DC" w:rsidRPr="00310775">
        <w:rPr>
          <w:rFonts w:ascii="Times New Roman" w:hAnsi="Times New Roman" w:cs="Times New Roman"/>
          <w:color w:val="000000" w:themeColor="text1"/>
          <w:sz w:val="24"/>
          <w:szCs w:val="24"/>
        </w:rPr>
        <w:t xml:space="preserve"> tinggi dan tingkahlaku negatif</w:t>
      </w:r>
      <w:r w:rsidR="007F6A8F" w:rsidRPr="00310775">
        <w:rPr>
          <w:rFonts w:ascii="Times New Roman" w:hAnsi="Times New Roman" w:cs="Times New Roman"/>
          <w:color w:val="000000" w:themeColor="text1"/>
          <w:sz w:val="24"/>
          <w:szCs w:val="24"/>
        </w:rPr>
        <w:t>.</w:t>
      </w:r>
      <w:proofErr w:type="gramEnd"/>
      <w:r w:rsidR="007F6A8F" w:rsidRPr="00310775">
        <w:rPr>
          <w:rFonts w:ascii="Times New Roman" w:hAnsi="Times New Roman" w:cs="Times New Roman"/>
          <w:color w:val="000000" w:themeColor="text1"/>
          <w:sz w:val="24"/>
          <w:szCs w:val="24"/>
        </w:rPr>
        <w:t xml:space="preserve"> S</w:t>
      </w:r>
      <w:r w:rsidR="00123F2F" w:rsidRPr="00310775">
        <w:rPr>
          <w:rFonts w:ascii="Times New Roman" w:hAnsi="Times New Roman" w:cs="Times New Roman"/>
          <w:color w:val="000000" w:themeColor="text1"/>
          <w:sz w:val="24"/>
          <w:szCs w:val="24"/>
          <w:lang w:val="en-US"/>
        </w:rPr>
        <w:t>tres pekerjaan bukan hanya memberi kesan kepada seseorang pekerja sebagai individu sahaja, namun ia juga memberi impak kepada ekonomi sama ada secara langsung melalui kos rawatan, tetapi juga secara tidak langsung contohnya ketidakhadiran kerja</w:t>
      </w:r>
      <w:r w:rsidR="007F6A8F" w:rsidRPr="00310775">
        <w:rPr>
          <w:rFonts w:ascii="Times New Roman" w:hAnsi="Times New Roman" w:cs="Times New Roman"/>
          <w:color w:val="000000" w:themeColor="text1"/>
          <w:sz w:val="24"/>
          <w:szCs w:val="24"/>
          <w:lang w:val="en-US"/>
        </w:rPr>
        <w:t xml:space="preserve"> seperti yang dinyatakan oleh A</w:t>
      </w:r>
      <w:r w:rsidR="00635B69">
        <w:rPr>
          <w:rFonts w:ascii="Times New Roman" w:hAnsi="Times New Roman" w:cs="Times New Roman"/>
          <w:color w:val="000000" w:themeColor="text1"/>
          <w:sz w:val="24"/>
          <w:szCs w:val="24"/>
          <w:lang w:val="en-US"/>
        </w:rPr>
        <w:t xml:space="preserve">zizi Y, Kamariah A, Jasmi I, </w:t>
      </w:r>
      <w:r w:rsidR="00635B69" w:rsidRPr="00635B69">
        <w:rPr>
          <w:rFonts w:ascii="Times New Roman" w:hAnsi="Times New Roman" w:cs="Times New Roman"/>
          <w:i/>
          <w:color w:val="000000" w:themeColor="text1"/>
          <w:sz w:val="24"/>
          <w:szCs w:val="24"/>
          <w:lang w:val="en-US"/>
        </w:rPr>
        <w:t>et</w:t>
      </w:r>
      <w:r w:rsidR="007F6A8F" w:rsidRPr="00635B69">
        <w:rPr>
          <w:rFonts w:ascii="Times New Roman" w:hAnsi="Times New Roman" w:cs="Times New Roman"/>
          <w:i/>
          <w:color w:val="000000" w:themeColor="text1"/>
          <w:sz w:val="24"/>
          <w:szCs w:val="24"/>
          <w:lang w:val="en-US"/>
        </w:rPr>
        <w:t xml:space="preserve"> al</w:t>
      </w:r>
      <w:r w:rsidR="00635B69" w:rsidRPr="00635B69">
        <w:rPr>
          <w:rFonts w:ascii="Times New Roman" w:hAnsi="Times New Roman" w:cs="Times New Roman"/>
          <w:i/>
          <w:color w:val="000000" w:themeColor="text1"/>
          <w:sz w:val="24"/>
          <w:szCs w:val="24"/>
          <w:lang w:val="en-US"/>
        </w:rPr>
        <w:t>.</w:t>
      </w:r>
      <w:r w:rsidR="007F6A8F" w:rsidRPr="00310775">
        <w:rPr>
          <w:rFonts w:ascii="Times New Roman" w:hAnsi="Times New Roman" w:cs="Times New Roman"/>
          <w:color w:val="000000" w:themeColor="text1"/>
          <w:sz w:val="24"/>
          <w:szCs w:val="24"/>
          <w:lang w:val="en-US"/>
        </w:rPr>
        <w:t xml:space="preserve"> (2009). Selain itu, </w:t>
      </w:r>
      <w:r w:rsidR="00123F2F" w:rsidRPr="00310775">
        <w:rPr>
          <w:rFonts w:ascii="Times New Roman" w:hAnsi="Times New Roman" w:cs="Times New Roman"/>
          <w:color w:val="000000" w:themeColor="text1"/>
          <w:sz w:val="24"/>
          <w:szCs w:val="24"/>
          <w:lang w:val="en-US"/>
        </w:rPr>
        <w:t>produk</w:t>
      </w:r>
      <w:r w:rsidR="00D72F45" w:rsidRPr="00310775">
        <w:rPr>
          <w:rFonts w:ascii="Times New Roman" w:hAnsi="Times New Roman" w:cs="Times New Roman"/>
          <w:color w:val="000000" w:themeColor="text1"/>
          <w:sz w:val="24"/>
          <w:szCs w:val="24"/>
          <w:lang w:val="en-US"/>
        </w:rPr>
        <w:t>tiviti kurang memuaskan dan ketidakpuasan dalam bekerja</w:t>
      </w:r>
      <w:r w:rsidR="00123F2F" w:rsidRPr="00310775">
        <w:rPr>
          <w:rFonts w:ascii="Times New Roman" w:hAnsi="Times New Roman" w:cs="Times New Roman"/>
          <w:color w:val="000000" w:themeColor="text1"/>
          <w:sz w:val="24"/>
          <w:szCs w:val="24"/>
          <w:lang w:val="en-US"/>
        </w:rPr>
        <w:t xml:space="preserve"> </w:t>
      </w:r>
      <w:r w:rsidR="00D72F45" w:rsidRPr="00310775">
        <w:rPr>
          <w:rFonts w:ascii="Times New Roman" w:hAnsi="Times New Roman" w:cs="Times New Roman"/>
          <w:color w:val="000000" w:themeColor="text1"/>
          <w:sz w:val="24"/>
          <w:szCs w:val="24"/>
          <w:lang w:val="en-US"/>
        </w:rPr>
        <w:t>(</w:t>
      </w:r>
      <w:r w:rsidR="007F6A8F" w:rsidRPr="00310775">
        <w:rPr>
          <w:rFonts w:ascii="Times New Roman" w:hAnsi="Times New Roman" w:cs="Times New Roman"/>
          <w:color w:val="000000" w:themeColor="text1"/>
          <w:sz w:val="24"/>
          <w:szCs w:val="24"/>
          <w:lang w:val="en-US"/>
        </w:rPr>
        <w:t>Ali MM 2014</w:t>
      </w:r>
      <w:r w:rsidR="00D72F45" w:rsidRPr="00310775">
        <w:rPr>
          <w:rFonts w:ascii="Times New Roman" w:hAnsi="Times New Roman" w:cs="Times New Roman"/>
          <w:color w:val="000000" w:themeColor="text1"/>
          <w:sz w:val="24"/>
          <w:szCs w:val="24"/>
          <w:lang w:val="en-US"/>
        </w:rPr>
        <w:t>; Nas</w:t>
      </w:r>
      <w:r w:rsidR="00635B69">
        <w:rPr>
          <w:rFonts w:ascii="Times New Roman" w:hAnsi="Times New Roman" w:cs="Times New Roman"/>
          <w:color w:val="000000" w:themeColor="text1"/>
          <w:sz w:val="24"/>
          <w:szCs w:val="24"/>
          <w:lang w:val="en-US"/>
        </w:rPr>
        <w:t xml:space="preserve">er H, Alireza C, Fatemeh KG, </w:t>
      </w:r>
      <w:r w:rsidR="00635B69" w:rsidRPr="00635B69">
        <w:rPr>
          <w:rFonts w:ascii="Times New Roman" w:hAnsi="Times New Roman" w:cs="Times New Roman"/>
          <w:i/>
          <w:color w:val="000000" w:themeColor="text1"/>
          <w:sz w:val="24"/>
          <w:szCs w:val="24"/>
          <w:lang w:val="en-US"/>
        </w:rPr>
        <w:t>et</w:t>
      </w:r>
      <w:r w:rsidR="00D72F45" w:rsidRPr="00635B69">
        <w:rPr>
          <w:rFonts w:ascii="Times New Roman" w:hAnsi="Times New Roman" w:cs="Times New Roman"/>
          <w:i/>
          <w:color w:val="000000" w:themeColor="text1"/>
          <w:sz w:val="24"/>
          <w:szCs w:val="24"/>
          <w:lang w:val="en-US"/>
        </w:rPr>
        <w:t xml:space="preserve"> al</w:t>
      </w:r>
      <w:r w:rsidR="00635B69" w:rsidRPr="00635B69">
        <w:rPr>
          <w:rFonts w:ascii="Times New Roman" w:hAnsi="Times New Roman" w:cs="Times New Roman"/>
          <w:i/>
          <w:color w:val="000000" w:themeColor="text1"/>
          <w:sz w:val="24"/>
          <w:szCs w:val="24"/>
          <w:lang w:val="en-US"/>
        </w:rPr>
        <w:t>.,</w:t>
      </w:r>
      <w:r w:rsidR="00D72F45" w:rsidRPr="00310775">
        <w:rPr>
          <w:rFonts w:ascii="Times New Roman" w:hAnsi="Times New Roman" w:cs="Times New Roman"/>
          <w:color w:val="000000" w:themeColor="text1"/>
          <w:sz w:val="24"/>
          <w:szCs w:val="24"/>
          <w:lang w:val="en-US"/>
        </w:rPr>
        <w:t xml:space="preserve"> 2017; Medibank 2008). </w:t>
      </w:r>
      <w:r w:rsidR="00123F2F" w:rsidRPr="00310775">
        <w:rPr>
          <w:rFonts w:ascii="Times New Roman" w:hAnsi="Times New Roman" w:cs="Times New Roman"/>
          <w:color w:val="000000" w:themeColor="text1"/>
          <w:sz w:val="24"/>
          <w:szCs w:val="24"/>
          <w:lang w:val="en-US"/>
        </w:rPr>
        <w:t xml:space="preserve">Menurut kajian yang dijalankan di Amerika Syarikat, dianggarkan </w:t>
      </w:r>
      <w:proofErr w:type="gramStart"/>
      <w:r w:rsidR="00123F2F" w:rsidRPr="00310775">
        <w:rPr>
          <w:rFonts w:ascii="Times New Roman" w:hAnsi="Times New Roman" w:cs="Times New Roman"/>
          <w:color w:val="000000" w:themeColor="text1"/>
          <w:sz w:val="24"/>
          <w:szCs w:val="24"/>
          <w:lang w:val="en-US"/>
        </w:rPr>
        <w:t>kos</w:t>
      </w:r>
      <w:proofErr w:type="gramEnd"/>
      <w:r w:rsidR="00123F2F" w:rsidRPr="00310775">
        <w:rPr>
          <w:rFonts w:ascii="Times New Roman" w:hAnsi="Times New Roman" w:cs="Times New Roman"/>
          <w:color w:val="000000" w:themeColor="text1"/>
          <w:sz w:val="24"/>
          <w:szCs w:val="24"/>
          <w:lang w:val="en-US"/>
        </w:rPr>
        <w:t xml:space="preserve"> yang terlibat bernilai 200</w:t>
      </w:r>
      <w:r w:rsidR="00416314" w:rsidRPr="00310775">
        <w:rPr>
          <w:rFonts w:ascii="Times New Roman" w:hAnsi="Times New Roman" w:cs="Times New Roman"/>
          <w:color w:val="000000" w:themeColor="text1"/>
          <w:sz w:val="24"/>
          <w:szCs w:val="24"/>
          <w:lang w:val="en-US"/>
        </w:rPr>
        <w:t>-300 billion do</w:t>
      </w:r>
      <w:r w:rsidR="00511B3C">
        <w:rPr>
          <w:rFonts w:ascii="Times New Roman" w:hAnsi="Times New Roman" w:cs="Times New Roman"/>
          <w:color w:val="000000" w:themeColor="text1"/>
          <w:sz w:val="24"/>
          <w:szCs w:val="24"/>
          <w:lang w:val="en-US"/>
        </w:rPr>
        <w:t>llar setiap tahun (Donatelle RJ</w:t>
      </w:r>
      <w:r w:rsidR="00416314" w:rsidRPr="00310775">
        <w:rPr>
          <w:rFonts w:ascii="Times New Roman" w:hAnsi="Times New Roman" w:cs="Times New Roman"/>
          <w:color w:val="000000" w:themeColor="text1"/>
          <w:sz w:val="24"/>
          <w:szCs w:val="24"/>
          <w:lang w:val="en-US"/>
        </w:rPr>
        <w:t xml:space="preserve"> 2012)</w:t>
      </w:r>
      <w:r w:rsidR="00123F2F" w:rsidRPr="00310775">
        <w:rPr>
          <w:rFonts w:ascii="Times New Roman" w:hAnsi="Times New Roman" w:cs="Times New Roman"/>
          <w:color w:val="000000" w:themeColor="text1"/>
          <w:sz w:val="24"/>
          <w:szCs w:val="24"/>
          <w:lang w:val="en-US"/>
        </w:rPr>
        <w:t xml:space="preserve">. </w:t>
      </w:r>
      <w:proofErr w:type="gramStart"/>
      <w:r w:rsidR="00123F2F" w:rsidRPr="00310775">
        <w:rPr>
          <w:rFonts w:ascii="Times New Roman" w:hAnsi="Times New Roman" w:cs="Times New Roman"/>
          <w:color w:val="000000" w:themeColor="text1"/>
          <w:sz w:val="24"/>
          <w:szCs w:val="24"/>
        </w:rPr>
        <w:t>Gaya kepimpinan pemimpin merupakan salah satu faktor</w:t>
      </w:r>
      <w:r w:rsidR="00BD02B3" w:rsidRPr="00310775">
        <w:rPr>
          <w:rFonts w:ascii="Times New Roman" w:hAnsi="Times New Roman" w:cs="Times New Roman"/>
          <w:color w:val="000000" w:themeColor="text1"/>
          <w:sz w:val="24"/>
          <w:szCs w:val="24"/>
        </w:rPr>
        <w:t xml:space="preserve"> dalam menentukan tahap stres dalam</w:t>
      </w:r>
      <w:r w:rsidR="00123F2F" w:rsidRPr="00310775">
        <w:rPr>
          <w:rFonts w:ascii="Times New Roman" w:hAnsi="Times New Roman" w:cs="Times New Roman"/>
          <w:color w:val="000000" w:themeColor="text1"/>
          <w:sz w:val="24"/>
          <w:szCs w:val="24"/>
        </w:rPr>
        <w:t xml:space="preserve"> kalangan pekerja</w:t>
      </w:r>
      <w:r w:rsidR="00416314" w:rsidRPr="00310775">
        <w:rPr>
          <w:rFonts w:ascii="Times New Roman" w:hAnsi="Times New Roman" w:cs="Times New Roman"/>
          <w:color w:val="000000" w:themeColor="text1"/>
          <w:sz w:val="24"/>
          <w:szCs w:val="24"/>
          <w:vertAlign w:val="superscript"/>
        </w:rPr>
        <w:t xml:space="preserve"> </w:t>
      </w:r>
      <w:r w:rsidR="00416314" w:rsidRPr="00310775">
        <w:rPr>
          <w:rFonts w:ascii="Times New Roman" w:hAnsi="Times New Roman" w:cs="Times New Roman"/>
          <w:color w:val="000000" w:themeColor="text1"/>
          <w:sz w:val="24"/>
          <w:szCs w:val="24"/>
        </w:rPr>
        <w:t>(Shafieipo</w:t>
      </w:r>
      <w:r w:rsidR="00511B3C">
        <w:rPr>
          <w:rFonts w:ascii="Times New Roman" w:hAnsi="Times New Roman" w:cs="Times New Roman"/>
          <w:color w:val="000000" w:themeColor="text1"/>
          <w:sz w:val="24"/>
          <w:szCs w:val="24"/>
        </w:rPr>
        <w:t>ur, V., Ghasemi, M. &amp; Aslani, M</w:t>
      </w:r>
      <w:r w:rsidR="00416314" w:rsidRPr="00310775">
        <w:rPr>
          <w:rFonts w:ascii="Times New Roman" w:hAnsi="Times New Roman" w:cs="Times New Roman"/>
          <w:color w:val="000000" w:themeColor="text1"/>
          <w:sz w:val="24"/>
          <w:szCs w:val="24"/>
        </w:rPr>
        <w:t xml:space="preserve"> 2011).</w:t>
      </w:r>
      <w:proofErr w:type="gramEnd"/>
    </w:p>
    <w:p w:rsidR="007649F7" w:rsidRPr="00310775" w:rsidRDefault="007649F7" w:rsidP="00C50D2D">
      <w:pPr>
        <w:spacing w:after="0" w:line="240" w:lineRule="auto"/>
        <w:contextualSpacing/>
        <w:jc w:val="both"/>
        <w:rPr>
          <w:rFonts w:ascii="Times New Roman" w:hAnsi="Times New Roman" w:cs="Times New Roman"/>
          <w:color w:val="000000" w:themeColor="text1"/>
          <w:sz w:val="24"/>
          <w:szCs w:val="24"/>
          <w:lang w:val="en-US"/>
        </w:rPr>
      </w:pPr>
    </w:p>
    <w:p w:rsidR="00123F2F" w:rsidRDefault="00C50D2D" w:rsidP="00C50D2D">
      <w:pPr>
        <w:spacing w:after="0" w:line="240" w:lineRule="auto"/>
        <w:contextualSpacing/>
        <w:jc w:val="center"/>
        <w:rPr>
          <w:rFonts w:ascii="Times New Roman" w:hAnsi="Times New Roman" w:cs="Times New Roman"/>
          <w:sz w:val="24"/>
          <w:szCs w:val="24"/>
          <w:lang w:val="en-US"/>
        </w:rPr>
      </w:pPr>
      <w:r w:rsidRPr="00C50D2D">
        <w:rPr>
          <w:rFonts w:ascii="Times New Roman" w:hAnsi="Times New Roman" w:cs="Times New Roman"/>
          <w:sz w:val="24"/>
          <w:szCs w:val="24"/>
          <w:lang w:val="en-US"/>
        </w:rPr>
        <w:t>METODOLOGI</w:t>
      </w:r>
    </w:p>
    <w:p w:rsidR="00C50D2D" w:rsidRPr="00C50D2D" w:rsidRDefault="00C50D2D" w:rsidP="00C50D2D">
      <w:pPr>
        <w:spacing w:after="0" w:line="240" w:lineRule="auto"/>
        <w:contextualSpacing/>
        <w:jc w:val="center"/>
        <w:rPr>
          <w:rFonts w:ascii="Times New Roman" w:hAnsi="Times New Roman" w:cs="Times New Roman"/>
          <w:sz w:val="20"/>
          <w:szCs w:val="24"/>
          <w:lang w:val="en-US"/>
        </w:rPr>
      </w:pPr>
    </w:p>
    <w:p w:rsidR="002A3039" w:rsidRDefault="00C50D2D" w:rsidP="00C50D2D">
      <w:pPr>
        <w:spacing w:after="0" w:line="240" w:lineRule="auto"/>
        <w:contextualSpacing/>
        <w:jc w:val="center"/>
        <w:rPr>
          <w:rFonts w:ascii="Times New Roman" w:hAnsi="Times New Roman" w:cs="Times New Roman"/>
          <w:sz w:val="20"/>
          <w:szCs w:val="24"/>
          <w:lang w:val="en-US"/>
        </w:rPr>
      </w:pPr>
      <w:r w:rsidRPr="00C50D2D">
        <w:rPr>
          <w:rFonts w:ascii="Times New Roman" w:hAnsi="Times New Roman" w:cs="Times New Roman"/>
          <w:sz w:val="20"/>
          <w:szCs w:val="24"/>
          <w:lang w:val="en-US"/>
        </w:rPr>
        <w:t>REKABENTUK KAJIAN</w:t>
      </w:r>
    </w:p>
    <w:p w:rsidR="00C50D2D" w:rsidRPr="00C50D2D" w:rsidRDefault="00C50D2D" w:rsidP="00C50D2D">
      <w:pPr>
        <w:spacing w:after="0" w:line="240" w:lineRule="auto"/>
        <w:contextualSpacing/>
        <w:jc w:val="center"/>
        <w:rPr>
          <w:rFonts w:ascii="Times New Roman" w:hAnsi="Times New Roman" w:cs="Times New Roman"/>
          <w:sz w:val="20"/>
          <w:szCs w:val="24"/>
          <w:lang w:val="en-US"/>
        </w:rPr>
      </w:pPr>
    </w:p>
    <w:p w:rsidR="00123F2F" w:rsidRDefault="00123F2F" w:rsidP="00C50D2D">
      <w:pPr>
        <w:spacing w:after="0" w:line="240" w:lineRule="auto"/>
        <w:contextualSpacing/>
        <w:jc w:val="both"/>
        <w:rPr>
          <w:rFonts w:ascii="Times New Roman" w:hAnsi="Times New Roman" w:cs="Times New Roman"/>
          <w:sz w:val="24"/>
          <w:szCs w:val="24"/>
          <w:lang w:val="en-US"/>
        </w:rPr>
      </w:pPr>
      <w:proofErr w:type="gramStart"/>
      <w:r w:rsidRPr="00310775">
        <w:rPr>
          <w:rFonts w:ascii="Times New Roman" w:hAnsi="Times New Roman" w:cs="Times New Roman"/>
          <w:sz w:val="24"/>
          <w:szCs w:val="24"/>
          <w:lang w:val="en-US"/>
        </w:rPr>
        <w:t>Kajian keratan rentas ini merupakan tinjauan soal selidik secara atas talian yang berjalan selama 5 hari iaitu 17 hingga 21 April 2017.</w:t>
      </w:r>
      <w:proofErr w:type="gramEnd"/>
      <w:r w:rsidRPr="00310775">
        <w:rPr>
          <w:rFonts w:ascii="Times New Roman" w:hAnsi="Times New Roman" w:cs="Times New Roman"/>
          <w:sz w:val="24"/>
          <w:szCs w:val="24"/>
          <w:lang w:val="en-US"/>
        </w:rPr>
        <w:t xml:space="preserve"> Kaedah persampelan yang digunakan ialah persampelan bertujuan iaitu mensasarkan populasi pekerja yang mempunyai capaian internet kepada borang soalselidik secara atas talian sahaja. </w:t>
      </w:r>
      <w:proofErr w:type="gramStart"/>
      <w:r w:rsidRPr="00310775">
        <w:rPr>
          <w:rFonts w:ascii="Times New Roman" w:hAnsi="Times New Roman" w:cs="Times New Roman"/>
          <w:sz w:val="24"/>
          <w:szCs w:val="24"/>
          <w:lang w:val="en-US"/>
        </w:rPr>
        <w:t>Kaedah ini dipilih bagi mendapatkan saiz sampel yang besar bagi mewakili pelbagai kumpulan pekerja di serata Malaysia dalam keadaan menghadapi keka</w:t>
      </w:r>
      <w:r w:rsidR="00F35DCC" w:rsidRPr="00310775">
        <w:rPr>
          <w:rFonts w:ascii="Times New Roman" w:hAnsi="Times New Roman" w:cs="Times New Roman"/>
          <w:sz w:val="24"/>
          <w:szCs w:val="24"/>
          <w:lang w:val="en-US"/>
        </w:rPr>
        <w:t>ngan masa dan sumber kewangan.</w:t>
      </w:r>
      <w:proofErr w:type="gramEnd"/>
      <w:r w:rsidR="00F35DCC" w:rsidRPr="00310775">
        <w:rPr>
          <w:rFonts w:ascii="Times New Roman" w:hAnsi="Times New Roman" w:cs="Times New Roman"/>
          <w:sz w:val="24"/>
          <w:szCs w:val="24"/>
          <w:lang w:val="en-US"/>
        </w:rPr>
        <w:t xml:space="preserve"> </w:t>
      </w:r>
    </w:p>
    <w:p w:rsidR="00054362" w:rsidRPr="002A3039" w:rsidRDefault="00054362" w:rsidP="00C50D2D">
      <w:pPr>
        <w:spacing w:after="0" w:line="240" w:lineRule="auto"/>
        <w:contextualSpacing/>
        <w:jc w:val="both"/>
        <w:rPr>
          <w:rFonts w:ascii="Times New Roman" w:hAnsi="Times New Roman" w:cs="Times New Roman"/>
          <w:b/>
          <w:i/>
          <w:sz w:val="24"/>
          <w:szCs w:val="24"/>
          <w:lang w:val="en-US"/>
        </w:rPr>
      </w:pPr>
    </w:p>
    <w:p w:rsidR="00123F2F" w:rsidRDefault="00C50D2D" w:rsidP="00C50D2D">
      <w:pPr>
        <w:spacing w:after="0" w:line="240" w:lineRule="auto"/>
        <w:contextualSpacing/>
        <w:jc w:val="center"/>
        <w:rPr>
          <w:rFonts w:ascii="Times New Roman" w:hAnsi="Times New Roman" w:cs="Times New Roman"/>
          <w:sz w:val="20"/>
          <w:szCs w:val="24"/>
          <w:lang w:val="en-US"/>
        </w:rPr>
      </w:pPr>
      <w:r w:rsidRPr="00C50D2D">
        <w:rPr>
          <w:rFonts w:ascii="Times New Roman" w:hAnsi="Times New Roman" w:cs="Times New Roman"/>
          <w:sz w:val="20"/>
          <w:szCs w:val="24"/>
          <w:lang w:val="en-US"/>
        </w:rPr>
        <w:t>DEFINISI OPERASI</w:t>
      </w:r>
    </w:p>
    <w:p w:rsidR="00C50D2D" w:rsidRPr="00C50D2D" w:rsidRDefault="00C50D2D" w:rsidP="00C50D2D">
      <w:pPr>
        <w:spacing w:after="0" w:line="240" w:lineRule="auto"/>
        <w:contextualSpacing/>
        <w:jc w:val="center"/>
        <w:rPr>
          <w:rFonts w:ascii="Times New Roman" w:hAnsi="Times New Roman" w:cs="Times New Roman"/>
          <w:sz w:val="20"/>
          <w:szCs w:val="24"/>
          <w:lang w:val="en-US"/>
        </w:rPr>
      </w:pPr>
    </w:p>
    <w:p w:rsidR="00123F2F" w:rsidRDefault="00123F2F" w:rsidP="00C50D2D">
      <w:pPr>
        <w:spacing w:after="0" w:line="240" w:lineRule="auto"/>
        <w:contextualSpacing/>
        <w:jc w:val="both"/>
        <w:rPr>
          <w:rFonts w:ascii="Times New Roman" w:hAnsi="Times New Roman" w:cs="Times New Roman"/>
          <w:sz w:val="24"/>
          <w:szCs w:val="24"/>
          <w:lang w:val="en-US"/>
        </w:rPr>
      </w:pPr>
      <w:proofErr w:type="gramStart"/>
      <w:r w:rsidRPr="00310775">
        <w:rPr>
          <w:rFonts w:ascii="Times New Roman" w:hAnsi="Times New Roman" w:cs="Times New Roman"/>
          <w:sz w:val="24"/>
          <w:szCs w:val="24"/>
          <w:lang w:val="en-US"/>
        </w:rPr>
        <w:t>Bagi tujuan kajian ini, pekerja didefinisikan sebagai warganegara Malaysia berusia 18 tahun dan ke atas yang mempunyai pemimpin atasan secara langsung.</w:t>
      </w:r>
      <w:proofErr w:type="gramEnd"/>
      <w:r w:rsidRPr="00310775">
        <w:rPr>
          <w:rFonts w:ascii="Times New Roman" w:hAnsi="Times New Roman" w:cs="Times New Roman"/>
          <w:sz w:val="24"/>
          <w:szCs w:val="24"/>
          <w:lang w:val="en-US"/>
        </w:rPr>
        <w:t xml:space="preserve"> Kriteria penolakan ialah responden yang bekerja sendiri tanpa pemimpin atasan atau memegang jawatan tertinggi dalam organisasi yang tiada pemi</w:t>
      </w:r>
      <w:r w:rsidR="00F35DCC" w:rsidRPr="00310775">
        <w:rPr>
          <w:rFonts w:ascii="Times New Roman" w:hAnsi="Times New Roman" w:cs="Times New Roman"/>
          <w:sz w:val="24"/>
          <w:szCs w:val="24"/>
          <w:lang w:val="en-US"/>
        </w:rPr>
        <w:t xml:space="preserve">mpin lebih tinggi daripadanya. </w:t>
      </w:r>
    </w:p>
    <w:p w:rsidR="002A3039" w:rsidRDefault="002A3039" w:rsidP="00C50D2D">
      <w:pPr>
        <w:spacing w:after="0" w:line="240" w:lineRule="auto"/>
        <w:contextualSpacing/>
        <w:jc w:val="both"/>
        <w:rPr>
          <w:rFonts w:ascii="Times New Roman" w:hAnsi="Times New Roman" w:cs="Times New Roman"/>
          <w:sz w:val="24"/>
          <w:szCs w:val="24"/>
          <w:lang w:val="en-US"/>
        </w:rPr>
      </w:pPr>
    </w:p>
    <w:p w:rsidR="00F73617" w:rsidRDefault="00F73617" w:rsidP="00C50D2D">
      <w:pPr>
        <w:spacing w:after="0" w:line="240" w:lineRule="auto"/>
        <w:contextualSpacing/>
        <w:jc w:val="both"/>
        <w:rPr>
          <w:rFonts w:ascii="Times New Roman" w:hAnsi="Times New Roman" w:cs="Times New Roman"/>
          <w:sz w:val="24"/>
          <w:szCs w:val="24"/>
          <w:lang w:val="en-US"/>
        </w:rPr>
      </w:pPr>
    </w:p>
    <w:p w:rsidR="00F73617" w:rsidRDefault="00F73617" w:rsidP="00C50D2D">
      <w:pPr>
        <w:spacing w:after="0" w:line="240" w:lineRule="auto"/>
        <w:contextualSpacing/>
        <w:jc w:val="both"/>
        <w:rPr>
          <w:rFonts w:ascii="Times New Roman" w:hAnsi="Times New Roman" w:cs="Times New Roman"/>
          <w:sz w:val="24"/>
          <w:szCs w:val="24"/>
          <w:lang w:val="en-US"/>
        </w:rPr>
      </w:pPr>
    </w:p>
    <w:p w:rsidR="00F73617" w:rsidRPr="00310775" w:rsidRDefault="00F73617" w:rsidP="00C50D2D">
      <w:pPr>
        <w:spacing w:after="0" w:line="240" w:lineRule="auto"/>
        <w:contextualSpacing/>
        <w:jc w:val="both"/>
        <w:rPr>
          <w:rFonts w:ascii="Times New Roman" w:hAnsi="Times New Roman" w:cs="Times New Roman"/>
          <w:sz w:val="24"/>
          <w:szCs w:val="24"/>
          <w:lang w:val="en-US"/>
        </w:rPr>
      </w:pPr>
    </w:p>
    <w:p w:rsidR="00123F2F" w:rsidRDefault="00C50D2D" w:rsidP="00C50D2D">
      <w:pPr>
        <w:spacing w:after="0" w:line="240" w:lineRule="auto"/>
        <w:contextualSpacing/>
        <w:jc w:val="center"/>
        <w:rPr>
          <w:rFonts w:ascii="Times New Roman" w:hAnsi="Times New Roman" w:cs="Times New Roman"/>
          <w:sz w:val="20"/>
          <w:szCs w:val="24"/>
          <w:lang w:val="en-US"/>
        </w:rPr>
      </w:pPr>
      <w:r w:rsidRPr="00C50D2D">
        <w:rPr>
          <w:rFonts w:ascii="Times New Roman" w:hAnsi="Times New Roman" w:cs="Times New Roman"/>
          <w:sz w:val="20"/>
          <w:szCs w:val="24"/>
          <w:lang w:val="en-US"/>
        </w:rPr>
        <w:lastRenderedPageBreak/>
        <w:t>INSTRUMEN KAJIAN</w:t>
      </w:r>
    </w:p>
    <w:p w:rsidR="00C50D2D" w:rsidRPr="00C50D2D" w:rsidRDefault="00C50D2D" w:rsidP="00C50D2D">
      <w:pPr>
        <w:spacing w:after="0" w:line="240" w:lineRule="auto"/>
        <w:contextualSpacing/>
        <w:jc w:val="center"/>
        <w:rPr>
          <w:rFonts w:ascii="Times New Roman" w:hAnsi="Times New Roman" w:cs="Times New Roman"/>
          <w:sz w:val="20"/>
          <w:szCs w:val="24"/>
          <w:lang w:val="en-US"/>
        </w:rPr>
      </w:pPr>
    </w:p>
    <w:p w:rsidR="00123F2F" w:rsidRPr="00310775" w:rsidRDefault="00123F2F" w:rsidP="00C50D2D">
      <w:pPr>
        <w:spacing w:after="0" w:line="240" w:lineRule="auto"/>
        <w:contextualSpacing/>
        <w:jc w:val="both"/>
        <w:rPr>
          <w:rFonts w:ascii="Times New Roman" w:hAnsi="Times New Roman" w:cs="Times New Roman"/>
          <w:sz w:val="24"/>
          <w:szCs w:val="24"/>
          <w:lang w:val="en-US"/>
        </w:rPr>
      </w:pPr>
      <w:r w:rsidRPr="00310775">
        <w:rPr>
          <w:rFonts w:ascii="Times New Roman" w:hAnsi="Times New Roman" w:cs="Times New Roman"/>
          <w:sz w:val="24"/>
          <w:szCs w:val="24"/>
          <w:lang w:val="en-US"/>
        </w:rPr>
        <w:t>Soal selidik ini meng</w:t>
      </w:r>
      <w:r w:rsidR="0011415E" w:rsidRPr="00310775">
        <w:rPr>
          <w:rFonts w:ascii="Times New Roman" w:hAnsi="Times New Roman" w:cs="Times New Roman"/>
          <w:sz w:val="24"/>
          <w:szCs w:val="24"/>
          <w:lang w:val="en-US"/>
        </w:rPr>
        <w:t>gunakan pengantar Bahasa Malaysia</w:t>
      </w:r>
      <w:r w:rsidRPr="00310775">
        <w:rPr>
          <w:rFonts w:ascii="Times New Roman" w:hAnsi="Times New Roman" w:cs="Times New Roman"/>
          <w:sz w:val="24"/>
          <w:szCs w:val="24"/>
          <w:lang w:val="en-US"/>
        </w:rPr>
        <w:t xml:space="preserve"> dan terdiri daripada 3 bahagian: Bahagian A berkaitan dengan data demografik, sosioekonomi dan pekerjaan responden; Bahagian B berkaitan persepsi </w:t>
      </w:r>
      <w:proofErr w:type="gramStart"/>
      <w:r w:rsidRPr="00310775">
        <w:rPr>
          <w:rFonts w:ascii="Times New Roman" w:hAnsi="Times New Roman" w:cs="Times New Roman"/>
          <w:sz w:val="24"/>
          <w:szCs w:val="24"/>
          <w:lang w:val="en-US"/>
        </w:rPr>
        <w:t>gaya</w:t>
      </w:r>
      <w:proofErr w:type="gramEnd"/>
      <w:r w:rsidRPr="00310775">
        <w:rPr>
          <w:rFonts w:ascii="Times New Roman" w:hAnsi="Times New Roman" w:cs="Times New Roman"/>
          <w:sz w:val="24"/>
          <w:szCs w:val="24"/>
          <w:lang w:val="en-US"/>
        </w:rPr>
        <w:t xml:space="preserve"> kepimp</w:t>
      </w:r>
      <w:r w:rsidR="008B36F3" w:rsidRPr="00310775">
        <w:rPr>
          <w:rFonts w:ascii="Times New Roman" w:hAnsi="Times New Roman" w:cs="Times New Roman"/>
          <w:sz w:val="24"/>
          <w:szCs w:val="24"/>
          <w:lang w:val="en-US"/>
        </w:rPr>
        <w:t>inan transformasi dan transaksi</w:t>
      </w:r>
      <w:r w:rsidRPr="00310775">
        <w:rPr>
          <w:rFonts w:ascii="Times New Roman" w:hAnsi="Times New Roman" w:cs="Times New Roman"/>
          <w:sz w:val="24"/>
          <w:szCs w:val="24"/>
          <w:lang w:val="en-US"/>
        </w:rPr>
        <w:t xml:space="preserve"> dan; Bahagian C berkaitan tahap stres pekerja</w:t>
      </w:r>
      <w:r w:rsidR="008B36F3" w:rsidRPr="00310775">
        <w:rPr>
          <w:rFonts w:ascii="Times New Roman" w:hAnsi="Times New Roman" w:cs="Times New Roman"/>
          <w:sz w:val="24"/>
          <w:szCs w:val="24"/>
          <w:lang w:val="en-US"/>
        </w:rPr>
        <w:t>.</w:t>
      </w:r>
    </w:p>
    <w:p w:rsidR="00123F2F" w:rsidRPr="00310775" w:rsidRDefault="00885A35" w:rsidP="00C50D2D">
      <w:pPr>
        <w:spacing w:after="0" w:line="240" w:lineRule="auto"/>
        <w:contextualSpacing/>
        <w:jc w:val="both"/>
        <w:rPr>
          <w:rFonts w:ascii="Times New Roman" w:hAnsi="Times New Roman" w:cs="Times New Roman"/>
          <w:sz w:val="24"/>
          <w:szCs w:val="24"/>
          <w:lang w:val="en-US"/>
        </w:rPr>
      </w:pPr>
      <w:r w:rsidRPr="00310775">
        <w:rPr>
          <w:rFonts w:ascii="Times New Roman" w:hAnsi="Times New Roman" w:cs="Times New Roman"/>
          <w:sz w:val="24"/>
          <w:szCs w:val="24"/>
          <w:lang w:val="en-US"/>
        </w:rPr>
        <w:tab/>
      </w:r>
      <w:proofErr w:type="gramStart"/>
      <w:r w:rsidR="00123F2F" w:rsidRPr="00310775">
        <w:rPr>
          <w:rFonts w:ascii="Times New Roman" w:hAnsi="Times New Roman" w:cs="Times New Roman"/>
          <w:sz w:val="24"/>
          <w:szCs w:val="24"/>
          <w:lang w:val="en-US"/>
        </w:rPr>
        <w:t xml:space="preserve">Bahagian B merupakan salah satu instrumen yang digunakan dalam kajian ini iaitu </w:t>
      </w:r>
      <w:r w:rsidR="00123F2F" w:rsidRPr="00310775">
        <w:rPr>
          <w:rFonts w:ascii="Times New Roman" w:hAnsi="Times New Roman" w:cs="Times New Roman"/>
          <w:i/>
          <w:sz w:val="24"/>
          <w:szCs w:val="24"/>
          <w:lang w:val="en-US"/>
        </w:rPr>
        <w:t xml:space="preserve">The Multifactor Leadership Questionnaire </w:t>
      </w:r>
      <w:r w:rsidR="005136CB" w:rsidRPr="00310775">
        <w:rPr>
          <w:rFonts w:ascii="Times New Roman" w:hAnsi="Times New Roman" w:cs="Times New Roman"/>
          <w:sz w:val="24"/>
          <w:szCs w:val="24"/>
          <w:lang w:val="en-US"/>
        </w:rPr>
        <w:t xml:space="preserve">(MLQ) </w:t>
      </w:r>
      <w:r w:rsidR="00123F2F" w:rsidRPr="00310775">
        <w:rPr>
          <w:rFonts w:ascii="Times New Roman" w:hAnsi="Times New Roman" w:cs="Times New Roman"/>
          <w:sz w:val="24"/>
          <w:szCs w:val="24"/>
          <w:lang w:val="en-US"/>
        </w:rPr>
        <w:t>yang telah diterjemah kepada Bahasa Malaysia dan divalidasi</w:t>
      </w:r>
      <w:r w:rsidR="00511B3C">
        <w:rPr>
          <w:rFonts w:ascii="Times New Roman" w:hAnsi="Times New Roman" w:cs="Times New Roman"/>
          <w:sz w:val="24"/>
          <w:szCs w:val="24"/>
          <w:lang w:val="en-US"/>
        </w:rPr>
        <w:t xml:space="preserve"> (Bass BM &amp; Avolio BJ</w:t>
      </w:r>
      <w:r w:rsidR="005136CB" w:rsidRPr="00310775">
        <w:rPr>
          <w:rFonts w:ascii="Times New Roman" w:hAnsi="Times New Roman" w:cs="Times New Roman"/>
          <w:sz w:val="24"/>
          <w:szCs w:val="24"/>
          <w:lang w:val="en-US"/>
        </w:rPr>
        <w:t xml:space="preserve"> 1997)</w:t>
      </w:r>
      <w:r w:rsidR="00123F2F" w:rsidRPr="00310775">
        <w:rPr>
          <w:rFonts w:ascii="Times New Roman" w:hAnsi="Times New Roman" w:cs="Times New Roman"/>
          <w:sz w:val="24"/>
          <w:szCs w:val="24"/>
          <w:lang w:val="en-US"/>
        </w:rPr>
        <w:t>.</w:t>
      </w:r>
      <w:proofErr w:type="gramEnd"/>
      <w:r w:rsidR="00123F2F" w:rsidRPr="00310775">
        <w:rPr>
          <w:rFonts w:ascii="Times New Roman" w:hAnsi="Times New Roman" w:cs="Times New Roman"/>
          <w:sz w:val="24"/>
          <w:szCs w:val="24"/>
          <w:lang w:val="en-US"/>
        </w:rPr>
        <w:t xml:space="preserve"> MLQ ini bertujuan untuk mengukur pelbagai aspek kepimpinan transformasi dan kepimpinan transaksi yang dipamerkan oleh pemimpin. </w:t>
      </w:r>
      <w:proofErr w:type="gramStart"/>
      <w:r w:rsidR="00123F2F" w:rsidRPr="00310775">
        <w:rPr>
          <w:rFonts w:ascii="Times New Roman" w:hAnsi="Times New Roman" w:cs="Times New Roman"/>
          <w:sz w:val="24"/>
          <w:szCs w:val="24"/>
          <w:lang w:val="en-US"/>
        </w:rPr>
        <w:t>Ia</w:t>
      </w:r>
      <w:proofErr w:type="gramEnd"/>
      <w:r w:rsidR="00123F2F" w:rsidRPr="00310775">
        <w:rPr>
          <w:rFonts w:ascii="Times New Roman" w:hAnsi="Times New Roman" w:cs="Times New Roman"/>
          <w:sz w:val="24"/>
          <w:szCs w:val="24"/>
          <w:lang w:val="en-US"/>
        </w:rPr>
        <w:t xml:space="preserve"> mempunyai dua versi iaitu penilaian kendiri oleh pemimpin atau persepsi kepimpinan pemimpin oleh subordinat. Penyelidik menggunakan versi persepsi kepimpinan pemimpin kerana kajian ini </w:t>
      </w:r>
      <w:proofErr w:type="gramStart"/>
      <w:r w:rsidR="00123F2F" w:rsidRPr="00310775">
        <w:rPr>
          <w:rFonts w:ascii="Times New Roman" w:hAnsi="Times New Roman" w:cs="Times New Roman"/>
          <w:sz w:val="24"/>
          <w:szCs w:val="24"/>
          <w:lang w:val="en-US"/>
        </w:rPr>
        <w:t>akan</w:t>
      </w:r>
      <w:proofErr w:type="gramEnd"/>
      <w:r w:rsidR="00123F2F" w:rsidRPr="00310775">
        <w:rPr>
          <w:rFonts w:ascii="Times New Roman" w:hAnsi="Times New Roman" w:cs="Times New Roman"/>
          <w:sz w:val="24"/>
          <w:szCs w:val="24"/>
          <w:lang w:val="en-US"/>
        </w:rPr>
        <w:t xml:space="preserve"> mengukur persepsi gaya kepimpinan pemimpin oleh subordinat. Terdapat 31 item (α = 0.942) dalam bahagian ini berkaitan dimensi kepimpinan transformasi (20 item, α = 0.956) dan kepimpinan transaksi (11 item, α = 0.723). 4 dimensi kepimpinan transformasi ialah rangsangan intektual (4 item, α = 0.838), inspirasi motivasi (4 item, α = 0.910), karisma (8 item, α = 0.912) dan pertimbangan individu (4 item, α = 0.832), manakala 3 dimensi kepimpinan transaksi pula ialah ganjaran tertakluk (4 item, α = 0.896), mengurus secara kekecualian aktif (4 item, α = 0.774) dan mengurus secara kekecualian pasif (3 item, α = 0.804). Semua item ini diukur dengan menggunakan skala Likert berdasarkan skor berikut: (1) tidak pernah; (2) jarang; (3) sederhana; (4) kerap; (5) sangat kerap. Data dikategorikan mengikut skor min iaitu rendah (1.00 hingga 2.33), sederhana (2.34 hingga 3.66)</w:t>
      </w:r>
      <w:r w:rsidRPr="00310775">
        <w:rPr>
          <w:rFonts w:ascii="Times New Roman" w:hAnsi="Times New Roman" w:cs="Times New Roman"/>
          <w:sz w:val="24"/>
          <w:szCs w:val="24"/>
          <w:lang w:val="en-US"/>
        </w:rPr>
        <w:t xml:space="preserve"> dan tinggi (3.67 hingga 5.00).</w:t>
      </w:r>
    </w:p>
    <w:p w:rsidR="00033FB1" w:rsidRDefault="00885A35" w:rsidP="00C50D2D">
      <w:pPr>
        <w:spacing w:after="0" w:line="240" w:lineRule="auto"/>
        <w:contextualSpacing/>
        <w:jc w:val="both"/>
        <w:rPr>
          <w:rFonts w:ascii="Times New Roman" w:hAnsi="Times New Roman" w:cs="Times New Roman"/>
          <w:sz w:val="24"/>
          <w:szCs w:val="24"/>
          <w:lang w:val="en-US"/>
        </w:rPr>
      </w:pPr>
      <w:r w:rsidRPr="00310775">
        <w:rPr>
          <w:rFonts w:ascii="Times New Roman" w:hAnsi="Times New Roman" w:cs="Times New Roman"/>
          <w:sz w:val="24"/>
          <w:szCs w:val="24"/>
          <w:lang w:val="en-US"/>
        </w:rPr>
        <w:tab/>
      </w:r>
      <w:proofErr w:type="gramStart"/>
      <w:r w:rsidR="00123F2F" w:rsidRPr="00310775">
        <w:rPr>
          <w:rFonts w:ascii="Times New Roman" w:hAnsi="Times New Roman" w:cs="Times New Roman"/>
          <w:sz w:val="24"/>
          <w:szCs w:val="24"/>
          <w:lang w:val="en-US"/>
        </w:rPr>
        <w:t xml:space="preserve">Bahagian C merupakan instrumen kajian bagi mengukur tahap stres pekerjaan dengan menggunakan </w:t>
      </w:r>
      <w:r w:rsidR="00123F2F" w:rsidRPr="00310775">
        <w:rPr>
          <w:rFonts w:ascii="Times New Roman" w:hAnsi="Times New Roman" w:cs="Times New Roman"/>
          <w:i/>
          <w:sz w:val="24"/>
          <w:szCs w:val="24"/>
          <w:lang w:val="en-US"/>
        </w:rPr>
        <w:t>Job Stress Level Inventory (JSLI)</w:t>
      </w:r>
      <w:r w:rsidR="00123F2F" w:rsidRPr="00310775">
        <w:rPr>
          <w:rFonts w:ascii="Times New Roman" w:hAnsi="Times New Roman" w:cs="Times New Roman"/>
          <w:sz w:val="24"/>
          <w:szCs w:val="24"/>
          <w:lang w:val="en-US"/>
        </w:rPr>
        <w:t xml:space="preserve"> yang telah diterjemah kep</w:t>
      </w:r>
      <w:r w:rsidR="00AF2285" w:rsidRPr="00310775">
        <w:rPr>
          <w:rFonts w:ascii="Times New Roman" w:hAnsi="Times New Roman" w:cs="Times New Roman"/>
          <w:sz w:val="24"/>
          <w:szCs w:val="24"/>
          <w:lang w:val="en-US"/>
        </w:rPr>
        <w:t xml:space="preserve">ada </w:t>
      </w:r>
      <w:r w:rsidR="0011415E" w:rsidRPr="00310775">
        <w:rPr>
          <w:rFonts w:ascii="Times New Roman" w:hAnsi="Times New Roman" w:cs="Times New Roman"/>
          <w:sz w:val="24"/>
          <w:szCs w:val="24"/>
          <w:lang w:val="en-US"/>
        </w:rPr>
        <w:t xml:space="preserve">Bahasa Malaysia </w:t>
      </w:r>
      <w:r w:rsidR="00AF2285" w:rsidRPr="00310775">
        <w:rPr>
          <w:rFonts w:ascii="Times New Roman" w:hAnsi="Times New Roman" w:cs="Times New Roman"/>
          <w:sz w:val="24"/>
          <w:szCs w:val="24"/>
          <w:lang w:val="en-US"/>
        </w:rPr>
        <w:t>dan divalidasi (Rasudin</w:t>
      </w:r>
      <w:r w:rsidR="00635B69">
        <w:rPr>
          <w:rFonts w:ascii="Times New Roman" w:hAnsi="Times New Roman" w:cs="Times New Roman"/>
          <w:sz w:val="24"/>
          <w:szCs w:val="24"/>
          <w:lang w:val="en-US"/>
        </w:rPr>
        <w:t xml:space="preserve"> NS, Shamarina S, Hassan SA, </w:t>
      </w:r>
      <w:r w:rsidR="00635B69" w:rsidRPr="00635B69">
        <w:rPr>
          <w:rFonts w:ascii="Times New Roman" w:hAnsi="Times New Roman" w:cs="Times New Roman"/>
          <w:i/>
          <w:sz w:val="24"/>
          <w:szCs w:val="24"/>
          <w:lang w:val="en-US"/>
        </w:rPr>
        <w:t>et</w:t>
      </w:r>
      <w:r w:rsidR="00AF2285" w:rsidRPr="00635B69">
        <w:rPr>
          <w:rFonts w:ascii="Times New Roman" w:hAnsi="Times New Roman" w:cs="Times New Roman"/>
          <w:i/>
          <w:sz w:val="24"/>
          <w:szCs w:val="24"/>
          <w:lang w:val="en-US"/>
        </w:rPr>
        <w:t xml:space="preserve"> al</w:t>
      </w:r>
      <w:r w:rsidR="00635B69" w:rsidRPr="00635B69">
        <w:rPr>
          <w:rFonts w:ascii="Times New Roman" w:hAnsi="Times New Roman" w:cs="Times New Roman"/>
          <w:i/>
          <w:sz w:val="24"/>
          <w:szCs w:val="24"/>
          <w:lang w:val="en-US"/>
        </w:rPr>
        <w:t>.</w:t>
      </w:r>
      <w:r w:rsidR="00AF2285" w:rsidRPr="00310775">
        <w:rPr>
          <w:rFonts w:ascii="Times New Roman" w:hAnsi="Times New Roman" w:cs="Times New Roman"/>
          <w:sz w:val="24"/>
          <w:szCs w:val="24"/>
          <w:lang w:val="en-US"/>
        </w:rPr>
        <w:t xml:space="preserve"> 2016).</w:t>
      </w:r>
      <w:proofErr w:type="gramEnd"/>
      <w:r w:rsidR="00123F2F" w:rsidRPr="00310775">
        <w:rPr>
          <w:rFonts w:ascii="Times New Roman" w:hAnsi="Times New Roman" w:cs="Times New Roman"/>
          <w:sz w:val="24"/>
          <w:szCs w:val="24"/>
          <w:lang w:val="en-US"/>
        </w:rPr>
        <w:t xml:space="preserve"> Instrumen ini mengandungi 17 item (α = 0.957) yang menggunakan skala Likert dengan skor berikut: (1) tidak pernah; (2) jarang-jarang; (3) kadang-kadang; (4) agak kerap; (5) selalu. Data dikategorikan mengikut skor min iaitu rendah (1.00 hingga 2.33), sederhana (2.34 hingga 3.66) dan tinggi (3.67 hingga 5.00).</w:t>
      </w:r>
    </w:p>
    <w:p w:rsidR="002A3039" w:rsidRPr="00310775" w:rsidRDefault="002A3039" w:rsidP="00C50D2D">
      <w:pPr>
        <w:spacing w:after="0" w:line="240" w:lineRule="auto"/>
        <w:contextualSpacing/>
        <w:jc w:val="both"/>
        <w:rPr>
          <w:rFonts w:ascii="Times New Roman" w:hAnsi="Times New Roman" w:cs="Times New Roman"/>
          <w:sz w:val="24"/>
          <w:szCs w:val="24"/>
          <w:lang w:val="en-US"/>
        </w:rPr>
      </w:pPr>
    </w:p>
    <w:p w:rsidR="00123F2F" w:rsidRDefault="00C50D2D" w:rsidP="00C50D2D">
      <w:pPr>
        <w:spacing w:after="0" w:line="240" w:lineRule="auto"/>
        <w:contextualSpacing/>
        <w:jc w:val="center"/>
        <w:rPr>
          <w:rFonts w:ascii="Times New Roman" w:hAnsi="Times New Roman" w:cs="Times New Roman"/>
          <w:sz w:val="20"/>
          <w:szCs w:val="24"/>
          <w:lang w:val="en-US"/>
        </w:rPr>
      </w:pPr>
      <w:r w:rsidRPr="00C50D2D">
        <w:rPr>
          <w:rFonts w:ascii="Times New Roman" w:hAnsi="Times New Roman" w:cs="Times New Roman"/>
          <w:sz w:val="20"/>
          <w:szCs w:val="24"/>
          <w:lang w:val="en-US"/>
        </w:rPr>
        <w:t>PENGUMPULAN DATA</w:t>
      </w:r>
    </w:p>
    <w:p w:rsidR="00C50D2D" w:rsidRPr="00C50D2D" w:rsidRDefault="00C50D2D" w:rsidP="00C50D2D">
      <w:pPr>
        <w:spacing w:after="0" w:line="240" w:lineRule="auto"/>
        <w:contextualSpacing/>
        <w:jc w:val="center"/>
        <w:rPr>
          <w:rFonts w:ascii="Times New Roman" w:hAnsi="Times New Roman" w:cs="Times New Roman"/>
          <w:sz w:val="20"/>
          <w:szCs w:val="24"/>
          <w:lang w:val="en-US"/>
        </w:rPr>
      </w:pPr>
    </w:p>
    <w:p w:rsidR="002A3039" w:rsidRDefault="00123F2F" w:rsidP="00C50D2D">
      <w:pPr>
        <w:spacing w:after="0" w:line="240" w:lineRule="auto"/>
        <w:contextualSpacing/>
        <w:jc w:val="both"/>
        <w:rPr>
          <w:rFonts w:ascii="Times New Roman" w:hAnsi="Times New Roman" w:cs="Times New Roman"/>
          <w:sz w:val="24"/>
          <w:szCs w:val="24"/>
          <w:lang w:val="en-US"/>
        </w:rPr>
      </w:pPr>
      <w:proofErr w:type="gramStart"/>
      <w:r w:rsidRPr="00310775">
        <w:rPr>
          <w:rFonts w:ascii="Times New Roman" w:hAnsi="Times New Roman" w:cs="Times New Roman"/>
          <w:sz w:val="24"/>
          <w:szCs w:val="24"/>
          <w:lang w:val="en-US"/>
        </w:rPr>
        <w:t xml:space="preserve">Tinjauan soal selidik ini dijalankan secara atas talian dengan menggunakan aplikasi </w:t>
      </w:r>
      <w:r w:rsidRPr="00310775">
        <w:rPr>
          <w:rFonts w:ascii="Times New Roman" w:hAnsi="Times New Roman" w:cs="Times New Roman"/>
          <w:i/>
          <w:sz w:val="24"/>
          <w:szCs w:val="24"/>
          <w:lang w:val="en-US"/>
        </w:rPr>
        <w:t>Google Form</w:t>
      </w:r>
      <w:r w:rsidR="00AF2285" w:rsidRPr="00310775">
        <w:rPr>
          <w:rFonts w:ascii="Times New Roman" w:hAnsi="Times New Roman" w:cs="Times New Roman"/>
          <w:sz w:val="24"/>
          <w:szCs w:val="24"/>
          <w:vertAlign w:val="superscript"/>
          <w:lang w:val="en-US"/>
        </w:rPr>
        <w:t xml:space="preserve"> </w:t>
      </w:r>
      <w:r w:rsidR="00AF2285" w:rsidRPr="00310775">
        <w:rPr>
          <w:rFonts w:ascii="Times New Roman" w:hAnsi="Times New Roman" w:cs="Times New Roman"/>
          <w:sz w:val="24"/>
          <w:szCs w:val="24"/>
          <w:lang w:val="en-US"/>
        </w:rPr>
        <w:t xml:space="preserve">(Google Inc, 2017) </w:t>
      </w:r>
      <w:r w:rsidRPr="00310775">
        <w:rPr>
          <w:rFonts w:ascii="Times New Roman" w:hAnsi="Times New Roman" w:cs="Times New Roman"/>
          <w:sz w:val="24"/>
          <w:szCs w:val="24"/>
          <w:lang w:val="en-US"/>
        </w:rPr>
        <w:t>ke atas pengguna media sosial berstatus pekerja di Malaysia.</w:t>
      </w:r>
      <w:proofErr w:type="gramEnd"/>
      <w:r w:rsidRPr="00310775">
        <w:rPr>
          <w:rFonts w:ascii="Times New Roman" w:hAnsi="Times New Roman" w:cs="Times New Roman"/>
          <w:sz w:val="24"/>
          <w:szCs w:val="24"/>
          <w:lang w:val="en-US"/>
        </w:rPr>
        <w:t xml:space="preserve"> Informasi berkaitan tinjauan ini telah disebarkan melalui media sosial iaitu e-mel, </w:t>
      </w:r>
      <w:r w:rsidRPr="00310775">
        <w:rPr>
          <w:rFonts w:ascii="Times New Roman" w:hAnsi="Times New Roman" w:cs="Times New Roman"/>
          <w:i/>
          <w:sz w:val="24"/>
          <w:szCs w:val="24"/>
          <w:lang w:val="en-US"/>
        </w:rPr>
        <w:t>Facebook</w:t>
      </w:r>
      <w:r w:rsidRPr="00310775">
        <w:rPr>
          <w:rFonts w:ascii="Times New Roman" w:hAnsi="Times New Roman" w:cs="Times New Roman"/>
          <w:sz w:val="24"/>
          <w:szCs w:val="24"/>
          <w:lang w:val="en-US"/>
        </w:rPr>
        <w:t xml:space="preserve">, </w:t>
      </w:r>
      <w:r w:rsidRPr="00310775">
        <w:rPr>
          <w:rFonts w:ascii="Times New Roman" w:hAnsi="Times New Roman" w:cs="Times New Roman"/>
          <w:i/>
          <w:sz w:val="24"/>
          <w:szCs w:val="24"/>
          <w:lang w:val="en-US"/>
        </w:rPr>
        <w:t>Twitter</w:t>
      </w:r>
      <w:r w:rsidRPr="00310775">
        <w:rPr>
          <w:rFonts w:ascii="Times New Roman" w:hAnsi="Times New Roman" w:cs="Times New Roman"/>
          <w:sz w:val="24"/>
          <w:szCs w:val="24"/>
          <w:lang w:val="en-US"/>
        </w:rPr>
        <w:t xml:space="preserve">, </w:t>
      </w:r>
      <w:r w:rsidRPr="00310775">
        <w:rPr>
          <w:rFonts w:ascii="Times New Roman" w:hAnsi="Times New Roman" w:cs="Times New Roman"/>
          <w:i/>
          <w:sz w:val="24"/>
          <w:szCs w:val="24"/>
          <w:lang w:val="en-US"/>
        </w:rPr>
        <w:t>Whatsapp</w:t>
      </w:r>
      <w:r w:rsidRPr="00310775">
        <w:rPr>
          <w:rFonts w:ascii="Times New Roman" w:hAnsi="Times New Roman" w:cs="Times New Roman"/>
          <w:sz w:val="24"/>
          <w:szCs w:val="24"/>
          <w:lang w:val="en-US"/>
        </w:rPr>
        <w:t xml:space="preserve"> dan </w:t>
      </w:r>
      <w:r w:rsidRPr="00310775">
        <w:rPr>
          <w:rFonts w:ascii="Times New Roman" w:hAnsi="Times New Roman" w:cs="Times New Roman"/>
          <w:i/>
          <w:sz w:val="24"/>
          <w:szCs w:val="24"/>
          <w:lang w:val="en-US"/>
        </w:rPr>
        <w:t>Telegram</w:t>
      </w:r>
      <w:r w:rsidRPr="00310775">
        <w:rPr>
          <w:rFonts w:ascii="Times New Roman" w:hAnsi="Times New Roman" w:cs="Times New Roman"/>
          <w:sz w:val="24"/>
          <w:szCs w:val="24"/>
          <w:lang w:val="en-US"/>
        </w:rPr>
        <w:t xml:space="preserve"> bagi menarik seberapa ramai responden. Melalui aplikasi </w:t>
      </w:r>
      <w:r w:rsidRPr="00310775">
        <w:rPr>
          <w:rFonts w:ascii="Times New Roman" w:hAnsi="Times New Roman" w:cs="Times New Roman"/>
          <w:i/>
          <w:sz w:val="24"/>
          <w:szCs w:val="24"/>
          <w:lang w:val="en-US"/>
        </w:rPr>
        <w:t>Google Form</w:t>
      </w:r>
      <w:r w:rsidRPr="00310775">
        <w:rPr>
          <w:rFonts w:ascii="Times New Roman" w:hAnsi="Times New Roman" w:cs="Times New Roman"/>
          <w:sz w:val="24"/>
          <w:szCs w:val="24"/>
          <w:lang w:val="en-US"/>
        </w:rPr>
        <w:t>, setiap item soal selidik telah ditetapkan sebagai wajib diberi maklumbalas bagi mengelakkan sebarang data tidak lengkap. Semua maklumbalas</w:t>
      </w:r>
      <w:r w:rsidR="00074C9C" w:rsidRPr="00310775">
        <w:rPr>
          <w:rFonts w:ascii="Times New Roman" w:hAnsi="Times New Roman" w:cs="Times New Roman"/>
          <w:sz w:val="24"/>
          <w:szCs w:val="24"/>
          <w:lang w:val="en-US"/>
        </w:rPr>
        <w:t xml:space="preserve"> telah dimuatturun secara</w:t>
      </w:r>
      <w:r w:rsidRPr="00310775">
        <w:rPr>
          <w:rFonts w:ascii="Times New Roman" w:hAnsi="Times New Roman" w:cs="Times New Roman"/>
          <w:sz w:val="24"/>
          <w:szCs w:val="24"/>
          <w:lang w:val="en-US"/>
        </w:rPr>
        <w:t xml:space="preserve"> automatik bagi mengelakkan sebarang kesilapan dalam pemindahan data. </w:t>
      </w:r>
      <w:proofErr w:type="gramStart"/>
      <w:r w:rsidRPr="00310775">
        <w:rPr>
          <w:rFonts w:ascii="Times New Roman" w:hAnsi="Times New Roman" w:cs="Times New Roman"/>
          <w:sz w:val="24"/>
          <w:szCs w:val="24"/>
          <w:lang w:val="en-US"/>
        </w:rPr>
        <w:t>Data telah dibersih</w:t>
      </w:r>
      <w:r w:rsidR="009B6367" w:rsidRPr="00310775">
        <w:rPr>
          <w:rFonts w:ascii="Times New Roman" w:hAnsi="Times New Roman" w:cs="Times New Roman"/>
          <w:sz w:val="24"/>
          <w:szCs w:val="24"/>
          <w:lang w:val="en-US"/>
        </w:rPr>
        <w:t>kan daripada sebarang duplikasi</w:t>
      </w:r>
      <w:r w:rsidRPr="00310775">
        <w:rPr>
          <w:rFonts w:ascii="Times New Roman" w:hAnsi="Times New Roman" w:cs="Times New Roman"/>
          <w:sz w:val="24"/>
          <w:szCs w:val="24"/>
          <w:lang w:val="en-US"/>
        </w:rPr>
        <w:t xml:space="preserve"> dan dikategorikan serta dikod mengik</w:t>
      </w:r>
      <w:r w:rsidR="00885A35" w:rsidRPr="00310775">
        <w:rPr>
          <w:rFonts w:ascii="Times New Roman" w:hAnsi="Times New Roman" w:cs="Times New Roman"/>
          <w:sz w:val="24"/>
          <w:szCs w:val="24"/>
          <w:lang w:val="en-US"/>
        </w:rPr>
        <w:t>ut kesesuaian.</w:t>
      </w:r>
      <w:proofErr w:type="gramEnd"/>
    </w:p>
    <w:p w:rsidR="00054362" w:rsidRDefault="00054362" w:rsidP="00C50D2D">
      <w:pPr>
        <w:spacing w:after="0" w:line="240" w:lineRule="auto"/>
        <w:contextualSpacing/>
        <w:jc w:val="center"/>
        <w:rPr>
          <w:rFonts w:ascii="Times New Roman" w:hAnsi="Times New Roman" w:cs="Times New Roman"/>
          <w:sz w:val="24"/>
          <w:szCs w:val="24"/>
          <w:lang w:val="en-US"/>
        </w:rPr>
      </w:pPr>
    </w:p>
    <w:p w:rsidR="00123F2F" w:rsidRDefault="00C50D2D" w:rsidP="00C50D2D">
      <w:pPr>
        <w:spacing w:after="0" w:line="240" w:lineRule="auto"/>
        <w:contextualSpacing/>
        <w:jc w:val="center"/>
        <w:rPr>
          <w:rFonts w:ascii="Times New Roman" w:hAnsi="Times New Roman" w:cs="Times New Roman"/>
          <w:sz w:val="20"/>
          <w:szCs w:val="24"/>
          <w:lang w:val="en-US"/>
        </w:rPr>
      </w:pPr>
      <w:r w:rsidRPr="00C50D2D">
        <w:rPr>
          <w:rFonts w:ascii="Times New Roman" w:hAnsi="Times New Roman" w:cs="Times New Roman"/>
          <w:sz w:val="20"/>
          <w:szCs w:val="24"/>
          <w:lang w:val="en-US"/>
        </w:rPr>
        <w:t>ANALISIS DATA</w:t>
      </w:r>
    </w:p>
    <w:p w:rsidR="00C50D2D" w:rsidRPr="00C50D2D" w:rsidRDefault="00C50D2D" w:rsidP="00C50D2D">
      <w:pPr>
        <w:spacing w:after="0" w:line="240" w:lineRule="auto"/>
        <w:contextualSpacing/>
        <w:jc w:val="center"/>
        <w:rPr>
          <w:rFonts w:ascii="Times New Roman" w:hAnsi="Times New Roman" w:cs="Times New Roman"/>
          <w:sz w:val="20"/>
          <w:szCs w:val="24"/>
          <w:lang w:val="en-US"/>
        </w:rPr>
      </w:pPr>
    </w:p>
    <w:p w:rsidR="002A3039" w:rsidRPr="00310775" w:rsidRDefault="00123F2F" w:rsidP="00C50D2D">
      <w:pPr>
        <w:spacing w:after="0" w:line="240" w:lineRule="auto"/>
        <w:contextualSpacing/>
        <w:jc w:val="both"/>
        <w:rPr>
          <w:rFonts w:ascii="Times New Roman" w:hAnsi="Times New Roman" w:cs="Times New Roman"/>
          <w:sz w:val="24"/>
          <w:szCs w:val="24"/>
          <w:lang w:val="en-US"/>
        </w:rPr>
      </w:pPr>
      <w:proofErr w:type="gramStart"/>
      <w:r w:rsidRPr="00310775">
        <w:rPr>
          <w:rFonts w:ascii="Times New Roman" w:hAnsi="Times New Roman" w:cs="Times New Roman"/>
          <w:sz w:val="24"/>
          <w:szCs w:val="24"/>
          <w:lang w:val="en-US"/>
        </w:rPr>
        <w:t>Instrumen analisis yang digunakan dalam kajian ini ialah SPSS versi 21 (</w:t>
      </w:r>
      <w:r w:rsidRPr="00310775">
        <w:rPr>
          <w:rFonts w:ascii="Times New Roman" w:hAnsi="Times New Roman" w:cs="Times New Roman"/>
          <w:i/>
          <w:sz w:val="24"/>
          <w:szCs w:val="24"/>
          <w:lang w:val="en-US"/>
        </w:rPr>
        <w:t>Statistical Package for Social Sciences Version</w:t>
      </w:r>
      <w:r w:rsidRPr="00310775">
        <w:rPr>
          <w:rFonts w:ascii="Times New Roman" w:hAnsi="Times New Roman" w:cs="Times New Roman"/>
          <w:sz w:val="24"/>
          <w:szCs w:val="24"/>
          <w:lang w:val="en-US"/>
        </w:rPr>
        <w:t xml:space="preserve"> 21).</w:t>
      </w:r>
      <w:proofErr w:type="gramEnd"/>
      <w:r w:rsidRPr="00310775">
        <w:rPr>
          <w:rFonts w:ascii="Times New Roman" w:hAnsi="Times New Roman" w:cs="Times New Roman"/>
          <w:sz w:val="24"/>
          <w:szCs w:val="24"/>
          <w:lang w:val="en-US"/>
        </w:rPr>
        <w:t xml:space="preserve"> Data univariasi dianalisa dan dibentangkan dalam bentuk median dan julat antara kuartil atau frekuensi dan peratus. Data bivariasi pula dianalisa untuk menentukan korelasi antara persepsi </w:t>
      </w:r>
      <w:proofErr w:type="gramStart"/>
      <w:r w:rsidRPr="00310775">
        <w:rPr>
          <w:rFonts w:ascii="Times New Roman" w:hAnsi="Times New Roman" w:cs="Times New Roman"/>
          <w:sz w:val="24"/>
          <w:szCs w:val="24"/>
          <w:lang w:val="en-US"/>
        </w:rPr>
        <w:t>gaya</w:t>
      </w:r>
      <w:proofErr w:type="gramEnd"/>
      <w:r w:rsidRPr="00310775">
        <w:rPr>
          <w:rFonts w:ascii="Times New Roman" w:hAnsi="Times New Roman" w:cs="Times New Roman"/>
          <w:sz w:val="24"/>
          <w:szCs w:val="24"/>
          <w:lang w:val="en-US"/>
        </w:rPr>
        <w:t xml:space="preserve"> kepimpinan pemimpin oleh subordinat dan tahap stres pekerja dengan menggunakan ujian korelasi Pearson. Data dibentangkan dalam bentuk pekali korelasi Pearson (r) dengan menggunakan definisi kekuatan hubungan sangat kuat (r = 0.91-1.00), kuat (r = 0.71-0.90), sederhana (r = 0.41-0.70), lemah (r = 0.21-0.40) dan sangat lemah (r = 0.00-0.20)</w:t>
      </w:r>
      <w:r w:rsidR="000E62CD" w:rsidRPr="00310775">
        <w:rPr>
          <w:rFonts w:ascii="Times New Roman" w:hAnsi="Times New Roman" w:cs="Times New Roman"/>
          <w:sz w:val="24"/>
          <w:szCs w:val="24"/>
          <w:vertAlign w:val="superscript"/>
          <w:lang w:val="en-US"/>
        </w:rPr>
        <w:t xml:space="preserve"> </w:t>
      </w:r>
      <w:r w:rsidR="000E62CD" w:rsidRPr="00310775">
        <w:rPr>
          <w:rFonts w:ascii="Times New Roman" w:hAnsi="Times New Roman" w:cs="Times New Roman"/>
          <w:sz w:val="24"/>
          <w:szCs w:val="24"/>
          <w:lang w:val="en-US"/>
        </w:rPr>
        <w:t xml:space="preserve">(Joseph FH, Money AH, Phillip S, et. al. 2007). </w:t>
      </w:r>
      <w:proofErr w:type="gramStart"/>
      <w:r w:rsidRPr="00310775">
        <w:rPr>
          <w:rFonts w:ascii="Times New Roman" w:hAnsi="Times New Roman" w:cs="Times New Roman"/>
          <w:sz w:val="24"/>
          <w:szCs w:val="24"/>
          <w:lang w:val="en-US"/>
        </w:rPr>
        <w:t xml:space="preserve">Nilai signifikan </w:t>
      </w:r>
      <w:r w:rsidR="000E62CD" w:rsidRPr="00310775">
        <w:rPr>
          <w:rFonts w:ascii="Times New Roman" w:hAnsi="Times New Roman" w:cs="Times New Roman"/>
          <w:sz w:val="24"/>
          <w:szCs w:val="24"/>
          <w:lang w:val="en-US"/>
        </w:rPr>
        <w:t>P telah ditetapkan pada &lt; 0.05.</w:t>
      </w:r>
      <w:proofErr w:type="gramEnd"/>
    </w:p>
    <w:p w:rsidR="00123F2F" w:rsidRPr="00C50D2D" w:rsidRDefault="00C50D2D" w:rsidP="00C50D2D">
      <w:pPr>
        <w:spacing w:after="0" w:line="240" w:lineRule="auto"/>
        <w:contextualSpacing/>
        <w:jc w:val="center"/>
        <w:rPr>
          <w:rFonts w:ascii="Times New Roman" w:hAnsi="Times New Roman" w:cs="Times New Roman"/>
          <w:sz w:val="24"/>
          <w:szCs w:val="24"/>
          <w:lang w:val="en-US"/>
        </w:rPr>
      </w:pPr>
      <w:r w:rsidRPr="00C50D2D">
        <w:rPr>
          <w:rFonts w:ascii="Times New Roman" w:hAnsi="Times New Roman" w:cs="Times New Roman"/>
          <w:sz w:val="24"/>
          <w:szCs w:val="24"/>
          <w:lang w:val="en-US"/>
        </w:rPr>
        <w:lastRenderedPageBreak/>
        <w:t>HASIL KAJIAN</w:t>
      </w:r>
    </w:p>
    <w:p w:rsidR="00C50D2D" w:rsidRPr="00C50D2D" w:rsidRDefault="00C50D2D" w:rsidP="00C50D2D">
      <w:pPr>
        <w:spacing w:after="0" w:line="240" w:lineRule="auto"/>
        <w:contextualSpacing/>
        <w:jc w:val="center"/>
        <w:rPr>
          <w:rFonts w:ascii="Times New Roman" w:hAnsi="Times New Roman" w:cs="Times New Roman"/>
          <w:sz w:val="20"/>
          <w:szCs w:val="24"/>
          <w:lang w:val="en-US"/>
        </w:rPr>
      </w:pPr>
    </w:p>
    <w:p w:rsidR="006131AE" w:rsidRPr="00310775" w:rsidRDefault="00123F2F" w:rsidP="00C50D2D">
      <w:pPr>
        <w:spacing w:after="0" w:line="240" w:lineRule="auto"/>
        <w:contextualSpacing/>
        <w:jc w:val="both"/>
        <w:rPr>
          <w:rFonts w:ascii="Times New Roman" w:hAnsi="Times New Roman" w:cs="Times New Roman"/>
          <w:sz w:val="24"/>
          <w:szCs w:val="24"/>
          <w:lang w:val="en-US"/>
        </w:rPr>
      </w:pPr>
      <w:proofErr w:type="gramStart"/>
      <w:r w:rsidRPr="00310775">
        <w:rPr>
          <w:rFonts w:ascii="Times New Roman" w:hAnsi="Times New Roman" w:cs="Times New Roman"/>
          <w:sz w:val="24"/>
          <w:szCs w:val="24"/>
          <w:lang w:val="en-US"/>
        </w:rPr>
        <w:t>Jumlah keseluruhan responden yang layak adalah seramai 447 orang.</w:t>
      </w:r>
      <w:proofErr w:type="gramEnd"/>
      <w:r w:rsidRPr="00310775">
        <w:rPr>
          <w:rFonts w:ascii="Times New Roman" w:hAnsi="Times New Roman" w:cs="Times New Roman"/>
          <w:sz w:val="24"/>
          <w:szCs w:val="24"/>
          <w:lang w:val="en-US"/>
        </w:rPr>
        <w:t xml:space="preserve"> Jadual 1 menunjukkan taburan demografi responden dengan majoriti ialah perempuan (57.27%) berketurunan Melayu (91.28%), berkahwin (66.44%) dan bekerja di sektor perkhidmatan awam dan pihak berkuasa berkanun (59.06%).</w:t>
      </w:r>
      <w:r w:rsidR="001415E3" w:rsidRPr="00310775">
        <w:rPr>
          <w:rFonts w:ascii="Times New Roman" w:hAnsi="Times New Roman" w:cs="Times New Roman"/>
          <w:sz w:val="24"/>
          <w:szCs w:val="24"/>
          <w:lang w:val="en-US"/>
        </w:rPr>
        <w:t xml:space="preserve"> Jumlah penyertaan dalam kajian ini adalah hampir </w:t>
      </w:r>
      <w:proofErr w:type="gramStart"/>
      <w:r w:rsidR="001415E3" w:rsidRPr="00310775">
        <w:rPr>
          <w:rFonts w:ascii="Times New Roman" w:hAnsi="Times New Roman" w:cs="Times New Roman"/>
          <w:sz w:val="24"/>
          <w:szCs w:val="24"/>
          <w:lang w:val="en-US"/>
        </w:rPr>
        <w:t>sama</w:t>
      </w:r>
      <w:proofErr w:type="gramEnd"/>
      <w:r w:rsidR="001415E3" w:rsidRPr="00310775">
        <w:rPr>
          <w:rFonts w:ascii="Times New Roman" w:hAnsi="Times New Roman" w:cs="Times New Roman"/>
          <w:sz w:val="24"/>
          <w:szCs w:val="24"/>
          <w:lang w:val="en-US"/>
        </w:rPr>
        <w:t xml:space="preserve"> antara jumlah responden dari negeri Selangor &amp; Wilayah Persekutuan serta responden dari negeri-negeri lain di Malaysia. Namun terdapat juga responden dari luar negara (1.57%). Dari segi pendapatan bulanan keluarga, kebanyakan responden ada</w:t>
      </w:r>
      <w:r w:rsidR="00CB58D3" w:rsidRPr="00310775">
        <w:rPr>
          <w:rFonts w:ascii="Times New Roman" w:hAnsi="Times New Roman" w:cs="Times New Roman"/>
          <w:sz w:val="24"/>
          <w:szCs w:val="24"/>
          <w:lang w:val="en-US"/>
        </w:rPr>
        <w:t xml:space="preserve">lah daripada kumpulan B40 (47.65%) </w:t>
      </w:r>
      <w:r w:rsidR="000D404D" w:rsidRPr="00310775">
        <w:rPr>
          <w:rFonts w:ascii="Times New Roman" w:hAnsi="Times New Roman" w:cs="Times New Roman"/>
          <w:sz w:val="24"/>
          <w:szCs w:val="24"/>
          <w:lang w:val="en-US"/>
        </w:rPr>
        <w:t xml:space="preserve">iaitu kumpulan </w:t>
      </w:r>
      <w:r w:rsidR="00EA35EC" w:rsidRPr="00310775">
        <w:rPr>
          <w:rFonts w:ascii="Times New Roman" w:hAnsi="Times New Roman" w:cs="Times New Roman"/>
          <w:sz w:val="24"/>
          <w:szCs w:val="24"/>
          <w:lang w:val="en-US"/>
        </w:rPr>
        <w:t>isi rumah yang berpendapatan purata bulanan di bawah RM3</w:t>
      </w:r>
      <w:proofErr w:type="gramStart"/>
      <w:r w:rsidR="00EA35EC" w:rsidRPr="00310775">
        <w:rPr>
          <w:rFonts w:ascii="Times New Roman" w:hAnsi="Times New Roman" w:cs="Times New Roman"/>
          <w:sz w:val="24"/>
          <w:szCs w:val="24"/>
          <w:lang w:val="en-US"/>
        </w:rPr>
        <w:t>,860</w:t>
      </w:r>
      <w:proofErr w:type="gramEnd"/>
      <w:r w:rsidR="00EA35EC" w:rsidRPr="00310775">
        <w:rPr>
          <w:rFonts w:ascii="Times New Roman" w:hAnsi="Times New Roman" w:cs="Times New Roman"/>
          <w:sz w:val="24"/>
          <w:szCs w:val="24"/>
          <w:lang w:val="en-US"/>
        </w:rPr>
        <w:t>;</w:t>
      </w:r>
      <w:r w:rsidR="000D404D" w:rsidRPr="00310775">
        <w:rPr>
          <w:rFonts w:ascii="Times New Roman" w:hAnsi="Times New Roman" w:cs="Times New Roman"/>
          <w:sz w:val="24"/>
          <w:szCs w:val="24"/>
          <w:lang w:val="en-US"/>
        </w:rPr>
        <w:t xml:space="preserve"> </w:t>
      </w:r>
      <w:r w:rsidR="00CB58D3" w:rsidRPr="00310775">
        <w:rPr>
          <w:rFonts w:ascii="Times New Roman" w:hAnsi="Times New Roman" w:cs="Times New Roman"/>
          <w:sz w:val="24"/>
          <w:szCs w:val="24"/>
          <w:lang w:val="en-US"/>
        </w:rPr>
        <w:t xml:space="preserve">diikuti dengan responden dari kumpulan M40 (41.39%) </w:t>
      </w:r>
      <w:r w:rsidR="00EA35EC" w:rsidRPr="00310775">
        <w:rPr>
          <w:rFonts w:ascii="Times New Roman" w:hAnsi="Times New Roman" w:cs="Times New Roman"/>
          <w:sz w:val="24"/>
          <w:szCs w:val="24"/>
          <w:lang w:val="en-US"/>
        </w:rPr>
        <w:t xml:space="preserve">iaitu kumpulan isi rumah berpendapatan purata bulanan antara RM3,860 hingga RM8,319; </w:t>
      </w:r>
      <w:r w:rsidR="00CB58D3" w:rsidRPr="00310775">
        <w:rPr>
          <w:rFonts w:ascii="Times New Roman" w:hAnsi="Times New Roman" w:cs="Times New Roman"/>
          <w:sz w:val="24"/>
          <w:szCs w:val="24"/>
          <w:lang w:val="en-US"/>
        </w:rPr>
        <w:t>dan minoriti responden dari kumpulan T20 (10.96%)</w:t>
      </w:r>
      <w:r w:rsidR="0084531F" w:rsidRPr="00310775">
        <w:rPr>
          <w:rFonts w:ascii="Times New Roman" w:hAnsi="Times New Roman" w:cs="Times New Roman"/>
          <w:sz w:val="24"/>
          <w:szCs w:val="24"/>
          <w:lang w:val="en-US"/>
        </w:rPr>
        <w:t xml:space="preserve"> iaitu merujuk kepada isi rumah yang berpendapatan purata bulanan RM8,319 dan ke atas</w:t>
      </w:r>
      <w:r w:rsidR="00CB58D3" w:rsidRPr="00310775">
        <w:rPr>
          <w:rFonts w:ascii="Times New Roman" w:hAnsi="Times New Roman" w:cs="Times New Roman"/>
          <w:sz w:val="24"/>
          <w:szCs w:val="24"/>
          <w:lang w:val="en-US"/>
        </w:rPr>
        <w:t>.</w:t>
      </w:r>
      <w:r w:rsidR="00836619" w:rsidRPr="00310775">
        <w:rPr>
          <w:rFonts w:ascii="Times New Roman" w:hAnsi="Times New Roman" w:cs="Times New Roman"/>
          <w:sz w:val="24"/>
          <w:szCs w:val="24"/>
          <w:lang w:val="en-US"/>
        </w:rPr>
        <w:t xml:space="preserve"> </w:t>
      </w:r>
      <w:proofErr w:type="gramStart"/>
      <w:r w:rsidR="00836619" w:rsidRPr="00310775">
        <w:rPr>
          <w:rFonts w:ascii="Times New Roman" w:hAnsi="Times New Roman" w:cs="Times New Roman"/>
          <w:sz w:val="24"/>
          <w:szCs w:val="24"/>
          <w:lang w:val="en-US"/>
        </w:rPr>
        <w:t>Dari segi jantina pemimpin kepada responden, majoriti pemimpin kepada responden adalah lelaki (</w:t>
      </w:r>
      <w:r w:rsidR="00966270" w:rsidRPr="00310775">
        <w:rPr>
          <w:rFonts w:ascii="Times New Roman" w:hAnsi="Times New Roman" w:cs="Times New Roman"/>
          <w:sz w:val="24"/>
          <w:szCs w:val="24"/>
          <w:lang w:val="en-US"/>
        </w:rPr>
        <w:t>58.17%) dan selebihnya (41.83%) adalah bekerja di bawah kelolaan kuasa kerja oleh pemimpin perempuan.</w:t>
      </w:r>
      <w:proofErr w:type="gramEnd"/>
    </w:p>
    <w:p w:rsidR="00EB3FCB" w:rsidRDefault="00EB3FCB" w:rsidP="00C50D2D">
      <w:pPr>
        <w:spacing w:after="0" w:line="240" w:lineRule="auto"/>
        <w:contextualSpacing/>
        <w:jc w:val="center"/>
        <w:rPr>
          <w:rFonts w:ascii="Times New Roman" w:hAnsi="Times New Roman" w:cs="Times New Roman"/>
          <w:sz w:val="24"/>
          <w:szCs w:val="24"/>
          <w:lang w:val="en-US"/>
        </w:rPr>
      </w:pPr>
    </w:p>
    <w:p w:rsidR="00123F2F" w:rsidRPr="00EB3FCB" w:rsidRDefault="00EB3FCB" w:rsidP="00C50D2D">
      <w:pPr>
        <w:spacing w:after="0" w:line="240" w:lineRule="auto"/>
        <w:contextualSpacing/>
        <w:jc w:val="center"/>
        <w:rPr>
          <w:rFonts w:ascii="Times New Roman" w:hAnsi="Times New Roman" w:cs="Times New Roman"/>
          <w:sz w:val="18"/>
          <w:szCs w:val="18"/>
          <w:lang w:val="en-US"/>
        </w:rPr>
      </w:pPr>
      <w:proofErr w:type="gramStart"/>
      <w:r>
        <w:rPr>
          <w:rFonts w:ascii="Times New Roman" w:hAnsi="Times New Roman" w:cs="Times New Roman"/>
          <w:sz w:val="18"/>
          <w:szCs w:val="18"/>
          <w:lang w:val="en-US"/>
        </w:rPr>
        <w:t>JADUAL 1.</w:t>
      </w:r>
      <w:proofErr w:type="gramEnd"/>
      <w:r>
        <w:rPr>
          <w:rFonts w:ascii="Times New Roman" w:hAnsi="Times New Roman" w:cs="Times New Roman"/>
          <w:sz w:val="18"/>
          <w:szCs w:val="18"/>
          <w:lang w:val="en-US"/>
        </w:rPr>
        <w:t xml:space="preserve"> </w:t>
      </w:r>
      <w:r w:rsidR="00123F2F" w:rsidRPr="00EB3FCB">
        <w:rPr>
          <w:rFonts w:ascii="Times New Roman" w:hAnsi="Times New Roman" w:cs="Times New Roman"/>
          <w:sz w:val="18"/>
          <w:szCs w:val="18"/>
          <w:lang w:val="en-US"/>
        </w:rPr>
        <w:t>Tabur</w:t>
      </w:r>
      <w:r w:rsidR="00CE759C" w:rsidRPr="00CE759C">
        <w:rPr>
          <w:rFonts w:ascii="Times New Roman" w:hAnsi="Times New Roman" w:cs="Times New Roman"/>
          <w:sz w:val="18"/>
          <w:szCs w:val="18"/>
          <w:lang w:val="en-US"/>
        </w:rPr>
        <w:t>an demografi responden</w:t>
      </w:r>
    </w:p>
    <w:p w:rsidR="00EB3FCB" w:rsidRPr="00310775" w:rsidRDefault="00EB3FCB" w:rsidP="00C50D2D">
      <w:pPr>
        <w:spacing w:after="0" w:line="240" w:lineRule="auto"/>
        <w:contextualSpacing/>
        <w:jc w:val="center"/>
        <w:rPr>
          <w:rFonts w:ascii="Times New Roman" w:hAnsi="Times New Roman" w:cs="Times New Roman"/>
          <w:sz w:val="24"/>
          <w:szCs w:val="24"/>
          <w:lang w:val="en-US"/>
        </w:rPr>
      </w:pPr>
    </w:p>
    <w:tbl>
      <w:tblPr>
        <w:tblStyle w:val="TableGrid"/>
        <w:tblW w:w="9639" w:type="dxa"/>
        <w:tblInd w:w="108" w:type="dxa"/>
        <w:tblLook w:val="04A0" w:firstRow="1" w:lastRow="0" w:firstColumn="1" w:lastColumn="0" w:noHBand="0" w:noVBand="1"/>
      </w:tblPr>
      <w:tblGrid>
        <w:gridCol w:w="387"/>
        <w:gridCol w:w="5316"/>
        <w:gridCol w:w="1243"/>
        <w:gridCol w:w="992"/>
        <w:gridCol w:w="1701"/>
      </w:tblGrid>
      <w:tr w:rsidR="00123F2F" w:rsidRPr="00EB3FCB" w:rsidTr="00C83581">
        <w:trPr>
          <w:trHeight w:val="227"/>
        </w:trPr>
        <w:tc>
          <w:tcPr>
            <w:tcW w:w="5703" w:type="dxa"/>
            <w:gridSpan w:val="2"/>
            <w:tcBorders>
              <w:top w:val="single" w:sz="4" w:space="0" w:color="auto"/>
              <w:left w:val="nil"/>
              <w:bottom w:val="single" w:sz="4" w:space="0" w:color="auto"/>
              <w:right w:val="nil"/>
            </w:tcBorders>
            <w:vAlign w:val="center"/>
          </w:tcPr>
          <w:p w:rsidR="00123F2F" w:rsidRPr="00EB3FCB" w:rsidRDefault="00123F2F" w:rsidP="00C50D2D">
            <w:pPr>
              <w:spacing w:line="240" w:lineRule="auto"/>
              <w:contextualSpacing/>
              <w:jc w:val="center"/>
              <w:rPr>
                <w:rFonts w:ascii="Times New Roman" w:hAnsi="Times New Roman" w:cs="Times New Roman"/>
                <w:sz w:val="18"/>
                <w:szCs w:val="18"/>
                <w:lang w:val="en-US"/>
              </w:rPr>
            </w:pPr>
            <w:r w:rsidRPr="00EB3FCB">
              <w:rPr>
                <w:rFonts w:ascii="Times New Roman" w:hAnsi="Times New Roman" w:cs="Times New Roman"/>
                <w:sz w:val="18"/>
                <w:szCs w:val="18"/>
                <w:lang w:val="en-US"/>
              </w:rPr>
              <w:t>Pembolehubah</w:t>
            </w:r>
          </w:p>
        </w:tc>
        <w:tc>
          <w:tcPr>
            <w:tcW w:w="1243" w:type="dxa"/>
            <w:tcBorders>
              <w:top w:val="single" w:sz="4" w:space="0" w:color="auto"/>
              <w:left w:val="nil"/>
              <w:bottom w:val="single" w:sz="4" w:space="0" w:color="auto"/>
              <w:right w:val="nil"/>
            </w:tcBorders>
            <w:vAlign w:val="center"/>
          </w:tcPr>
          <w:p w:rsidR="00123F2F" w:rsidRPr="00EB3FCB" w:rsidRDefault="00123F2F" w:rsidP="00C50D2D">
            <w:pPr>
              <w:spacing w:line="240" w:lineRule="auto"/>
              <w:contextualSpacing/>
              <w:jc w:val="center"/>
              <w:rPr>
                <w:rFonts w:ascii="Times New Roman" w:hAnsi="Times New Roman" w:cs="Times New Roman"/>
                <w:sz w:val="18"/>
                <w:szCs w:val="18"/>
                <w:lang w:val="en-US"/>
              </w:rPr>
            </w:pPr>
            <w:r w:rsidRPr="00EB3FCB">
              <w:rPr>
                <w:rFonts w:ascii="Times New Roman" w:hAnsi="Times New Roman" w:cs="Times New Roman"/>
                <w:sz w:val="18"/>
                <w:szCs w:val="18"/>
                <w:lang w:val="en-US"/>
              </w:rPr>
              <w:t>Kekerapan</w:t>
            </w:r>
          </w:p>
          <w:p w:rsidR="00123F2F" w:rsidRPr="00EB3FCB" w:rsidRDefault="00123F2F" w:rsidP="00C50D2D">
            <w:pPr>
              <w:spacing w:line="240" w:lineRule="auto"/>
              <w:contextualSpacing/>
              <w:jc w:val="center"/>
              <w:rPr>
                <w:rFonts w:ascii="Times New Roman" w:hAnsi="Times New Roman" w:cs="Times New Roman"/>
                <w:sz w:val="18"/>
                <w:szCs w:val="18"/>
                <w:lang w:val="en-US"/>
              </w:rPr>
            </w:pPr>
            <w:r w:rsidRPr="00EB3FCB">
              <w:rPr>
                <w:rFonts w:ascii="Times New Roman" w:hAnsi="Times New Roman" w:cs="Times New Roman"/>
                <w:sz w:val="18"/>
                <w:szCs w:val="18"/>
                <w:lang w:val="en-US"/>
              </w:rPr>
              <w:t>N = 447</w:t>
            </w:r>
          </w:p>
        </w:tc>
        <w:tc>
          <w:tcPr>
            <w:tcW w:w="992" w:type="dxa"/>
            <w:tcBorders>
              <w:top w:val="single" w:sz="4" w:space="0" w:color="auto"/>
              <w:left w:val="nil"/>
              <w:bottom w:val="single" w:sz="4" w:space="0" w:color="auto"/>
              <w:right w:val="nil"/>
            </w:tcBorders>
            <w:vAlign w:val="center"/>
          </w:tcPr>
          <w:p w:rsidR="00123F2F" w:rsidRPr="00EB3FCB" w:rsidRDefault="00123F2F" w:rsidP="00C50D2D">
            <w:pPr>
              <w:spacing w:line="240" w:lineRule="auto"/>
              <w:contextualSpacing/>
              <w:jc w:val="center"/>
              <w:rPr>
                <w:rFonts w:ascii="Times New Roman" w:hAnsi="Times New Roman" w:cs="Times New Roman"/>
                <w:sz w:val="18"/>
                <w:szCs w:val="18"/>
                <w:lang w:val="en-US"/>
              </w:rPr>
            </w:pPr>
            <w:r w:rsidRPr="00EB3FCB">
              <w:rPr>
                <w:rFonts w:ascii="Times New Roman" w:hAnsi="Times New Roman" w:cs="Times New Roman"/>
                <w:sz w:val="18"/>
                <w:szCs w:val="18"/>
                <w:lang w:val="en-US"/>
              </w:rPr>
              <w:t>Peratus</w:t>
            </w:r>
          </w:p>
          <w:p w:rsidR="00123F2F" w:rsidRPr="00EB3FCB" w:rsidRDefault="00123F2F" w:rsidP="00C50D2D">
            <w:pPr>
              <w:spacing w:line="240" w:lineRule="auto"/>
              <w:contextualSpacing/>
              <w:jc w:val="center"/>
              <w:rPr>
                <w:rFonts w:ascii="Times New Roman" w:hAnsi="Times New Roman" w:cs="Times New Roman"/>
                <w:sz w:val="18"/>
                <w:szCs w:val="18"/>
                <w:lang w:val="en-US"/>
              </w:rPr>
            </w:pPr>
            <w:r w:rsidRPr="00EB3FCB">
              <w:rPr>
                <w:rFonts w:ascii="Times New Roman" w:hAnsi="Times New Roman" w:cs="Times New Roman"/>
                <w:sz w:val="18"/>
                <w:szCs w:val="18"/>
                <w:lang w:val="en-US"/>
              </w:rPr>
              <w:t>(%)</w:t>
            </w:r>
          </w:p>
        </w:tc>
        <w:tc>
          <w:tcPr>
            <w:tcW w:w="1701" w:type="dxa"/>
            <w:tcBorders>
              <w:top w:val="single" w:sz="4" w:space="0" w:color="auto"/>
              <w:left w:val="nil"/>
              <w:bottom w:val="single" w:sz="4" w:space="0" w:color="auto"/>
              <w:right w:val="nil"/>
            </w:tcBorders>
            <w:vAlign w:val="center"/>
          </w:tcPr>
          <w:p w:rsidR="00123F2F" w:rsidRPr="00EB3FCB" w:rsidRDefault="00123F2F" w:rsidP="00C50D2D">
            <w:pPr>
              <w:spacing w:line="240" w:lineRule="auto"/>
              <w:contextualSpacing/>
              <w:jc w:val="center"/>
              <w:rPr>
                <w:rFonts w:ascii="Times New Roman" w:hAnsi="Times New Roman" w:cs="Times New Roman"/>
                <w:sz w:val="18"/>
                <w:szCs w:val="18"/>
                <w:lang w:val="en-US"/>
              </w:rPr>
            </w:pPr>
            <w:r w:rsidRPr="00EB3FCB">
              <w:rPr>
                <w:rFonts w:ascii="Times New Roman" w:hAnsi="Times New Roman" w:cs="Times New Roman"/>
                <w:sz w:val="18"/>
                <w:szCs w:val="18"/>
                <w:lang w:val="en-US"/>
              </w:rPr>
              <w:t>Median (Julat antara kuartil)</w:t>
            </w:r>
          </w:p>
        </w:tc>
      </w:tr>
      <w:tr w:rsidR="00123F2F" w:rsidRPr="00EB3FCB" w:rsidTr="00C83581">
        <w:trPr>
          <w:trHeight w:val="227"/>
        </w:trPr>
        <w:tc>
          <w:tcPr>
            <w:tcW w:w="5703" w:type="dxa"/>
            <w:gridSpan w:val="2"/>
            <w:tcBorders>
              <w:top w:val="single" w:sz="4" w:space="0" w:color="auto"/>
              <w:left w:val="nil"/>
              <w:bottom w:val="nil"/>
              <w:right w:val="nil"/>
            </w:tcBorders>
            <w:vAlign w:val="center"/>
          </w:tcPr>
          <w:p w:rsidR="00123F2F" w:rsidRPr="00EB3FCB" w:rsidRDefault="00123F2F" w:rsidP="00C50D2D">
            <w:pPr>
              <w:spacing w:line="240" w:lineRule="auto"/>
              <w:contextualSpacing/>
              <w:rPr>
                <w:rFonts w:ascii="Times New Roman" w:hAnsi="Times New Roman" w:cs="Times New Roman"/>
                <w:sz w:val="18"/>
                <w:szCs w:val="18"/>
                <w:lang w:val="en-US"/>
              </w:rPr>
            </w:pPr>
            <w:r w:rsidRPr="00EB3FCB">
              <w:rPr>
                <w:rFonts w:ascii="Times New Roman" w:hAnsi="Times New Roman" w:cs="Times New Roman"/>
                <w:sz w:val="18"/>
                <w:szCs w:val="18"/>
                <w:lang w:val="en-US"/>
              </w:rPr>
              <w:t>Umur, tahun</w:t>
            </w:r>
            <w:r w:rsidRPr="00EB3FCB">
              <w:rPr>
                <w:rFonts w:ascii="Times New Roman" w:hAnsi="Times New Roman" w:cs="Times New Roman"/>
                <w:sz w:val="18"/>
                <w:szCs w:val="18"/>
                <w:vertAlign w:val="superscript"/>
                <w:lang w:val="en-US"/>
              </w:rPr>
              <w:t xml:space="preserve">a </w:t>
            </w:r>
            <w:r w:rsidRPr="00EB3FCB">
              <w:rPr>
                <w:rFonts w:ascii="Times New Roman" w:hAnsi="Times New Roman" w:cs="Times New Roman"/>
                <w:sz w:val="18"/>
                <w:szCs w:val="18"/>
                <w:lang w:val="en-US"/>
              </w:rPr>
              <w:t>(Julat: 21 – 59)</w:t>
            </w:r>
          </w:p>
        </w:tc>
        <w:tc>
          <w:tcPr>
            <w:tcW w:w="1243" w:type="dxa"/>
            <w:tcBorders>
              <w:top w:val="single" w:sz="4" w:space="0" w:color="auto"/>
              <w:left w:val="nil"/>
              <w:bottom w:val="nil"/>
              <w:right w:val="nil"/>
            </w:tcBorders>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p>
        </w:tc>
        <w:tc>
          <w:tcPr>
            <w:tcW w:w="992" w:type="dxa"/>
            <w:tcBorders>
              <w:top w:val="single" w:sz="4" w:space="0" w:color="auto"/>
              <w:left w:val="nil"/>
              <w:bottom w:val="nil"/>
              <w:right w:val="nil"/>
            </w:tcBorders>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p>
        </w:tc>
        <w:tc>
          <w:tcPr>
            <w:tcW w:w="1701" w:type="dxa"/>
            <w:tcBorders>
              <w:top w:val="single" w:sz="4" w:space="0" w:color="auto"/>
              <w:left w:val="nil"/>
              <w:bottom w:val="nil"/>
              <w:right w:val="nil"/>
            </w:tcBorders>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MY"/>
              </w:rPr>
            </w:pPr>
            <w:r w:rsidRPr="00EB3FCB">
              <w:rPr>
                <w:rFonts w:ascii="Times New Roman" w:hAnsi="Times New Roman" w:cs="Times New Roman"/>
                <w:sz w:val="18"/>
                <w:szCs w:val="18"/>
              </w:rPr>
              <w:t>31.0 (8.0)</w:t>
            </w:r>
          </w:p>
        </w:tc>
      </w:tr>
      <w:tr w:rsidR="00123F2F" w:rsidRPr="00EB3FCB" w:rsidTr="00C83581">
        <w:trPr>
          <w:trHeight w:val="227"/>
        </w:trPr>
        <w:tc>
          <w:tcPr>
            <w:tcW w:w="5703" w:type="dxa"/>
            <w:gridSpan w:val="2"/>
            <w:tcBorders>
              <w:top w:val="nil"/>
              <w:left w:val="nil"/>
              <w:bottom w:val="nil"/>
              <w:right w:val="nil"/>
            </w:tcBorders>
            <w:vAlign w:val="center"/>
          </w:tcPr>
          <w:p w:rsidR="00123F2F" w:rsidRPr="00EB3FCB" w:rsidRDefault="00123F2F" w:rsidP="00C50D2D">
            <w:pPr>
              <w:spacing w:line="240" w:lineRule="auto"/>
              <w:contextualSpacing/>
              <w:rPr>
                <w:rFonts w:ascii="Times New Roman" w:hAnsi="Times New Roman" w:cs="Times New Roman"/>
                <w:sz w:val="18"/>
                <w:szCs w:val="18"/>
                <w:vertAlign w:val="superscript"/>
                <w:lang w:val="en-US"/>
              </w:rPr>
            </w:pPr>
            <w:r w:rsidRPr="00EB3FCB">
              <w:rPr>
                <w:rFonts w:ascii="Times New Roman" w:hAnsi="Times New Roman" w:cs="Times New Roman"/>
                <w:bCs/>
                <w:sz w:val="18"/>
                <w:szCs w:val="18"/>
              </w:rPr>
              <w:t>Tempoh bekerja di organisasi terkini</w:t>
            </w:r>
            <w:r w:rsidRPr="00EB3FCB">
              <w:rPr>
                <w:rFonts w:ascii="Times New Roman" w:eastAsiaTheme="minorEastAsia" w:hAnsi="Times New Roman" w:cs="Times New Roman"/>
                <w:color w:val="000000" w:themeColor="dark1"/>
                <w:kern w:val="24"/>
                <w:sz w:val="18"/>
                <w:szCs w:val="18"/>
              </w:rPr>
              <w:t>, tahun</w:t>
            </w:r>
            <w:r w:rsidRPr="00EB3FCB">
              <w:rPr>
                <w:rFonts w:ascii="Times New Roman" w:hAnsi="Times New Roman" w:cs="Times New Roman"/>
                <w:sz w:val="18"/>
                <w:szCs w:val="18"/>
                <w:vertAlign w:val="superscript"/>
                <w:lang w:val="en-US"/>
              </w:rPr>
              <w:t xml:space="preserve">a </w:t>
            </w:r>
          </w:p>
          <w:p w:rsidR="00123F2F" w:rsidRPr="00EB3FCB" w:rsidRDefault="00123F2F" w:rsidP="00C50D2D">
            <w:pPr>
              <w:spacing w:line="240" w:lineRule="auto"/>
              <w:contextualSpacing/>
              <w:rPr>
                <w:rFonts w:ascii="Times New Roman" w:hAnsi="Times New Roman" w:cs="Times New Roman"/>
                <w:sz w:val="18"/>
                <w:szCs w:val="18"/>
                <w:lang w:val="en-MY"/>
              </w:rPr>
            </w:pPr>
            <w:r w:rsidRPr="00EB3FCB">
              <w:rPr>
                <w:rFonts w:ascii="Times New Roman" w:eastAsiaTheme="minorEastAsia" w:hAnsi="Times New Roman" w:cs="Times New Roman"/>
                <w:color w:val="000000" w:themeColor="dark1"/>
                <w:kern w:val="24"/>
                <w:sz w:val="18"/>
                <w:szCs w:val="18"/>
              </w:rPr>
              <w:t>(Julat: 0.1 – 35.0)</w:t>
            </w:r>
          </w:p>
        </w:tc>
        <w:tc>
          <w:tcPr>
            <w:tcW w:w="1243" w:type="dxa"/>
            <w:tcBorders>
              <w:top w:val="nil"/>
              <w:left w:val="nil"/>
              <w:bottom w:val="nil"/>
              <w:right w:val="nil"/>
            </w:tcBorders>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p>
        </w:tc>
        <w:tc>
          <w:tcPr>
            <w:tcW w:w="992" w:type="dxa"/>
            <w:tcBorders>
              <w:top w:val="nil"/>
              <w:left w:val="nil"/>
              <w:bottom w:val="nil"/>
              <w:right w:val="nil"/>
            </w:tcBorders>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p>
        </w:tc>
        <w:tc>
          <w:tcPr>
            <w:tcW w:w="1701" w:type="dxa"/>
            <w:tcBorders>
              <w:top w:val="nil"/>
              <w:left w:val="nil"/>
              <w:bottom w:val="nil"/>
              <w:right w:val="nil"/>
            </w:tcBorders>
            <w:vAlign w:val="center"/>
          </w:tcPr>
          <w:p w:rsidR="00123F2F" w:rsidRPr="00EB3FCB" w:rsidRDefault="00123F2F" w:rsidP="00C50D2D">
            <w:pPr>
              <w:spacing w:line="240" w:lineRule="auto"/>
              <w:contextualSpacing/>
              <w:jc w:val="right"/>
              <w:rPr>
                <w:rFonts w:ascii="Times New Roman" w:hAnsi="Times New Roman" w:cs="Times New Roman"/>
                <w:bCs/>
                <w:sz w:val="18"/>
                <w:szCs w:val="18"/>
                <w:lang w:val="en-MY"/>
              </w:rPr>
            </w:pPr>
            <w:r w:rsidRPr="00EB3FCB">
              <w:rPr>
                <w:rFonts w:ascii="Times New Roman" w:hAnsi="Times New Roman" w:cs="Times New Roman"/>
                <w:bCs/>
                <w:sz w:val="18"/>
                <w:szCs w:val="18"/>
              </w:rPr>
              <w:t>4.0 (6.6)</w:t>
            </w:r>
          </w:p>
        </w:tc>
      </w:tr>
      <w:tr w:rsidR="00123F2F" w:rsidRPr="00EB3FCB" w:rsidTr="00C83581">
        <w:trPr>
          <w:trHeight w:val="227"/>
        </w:trPr>
        <w:tc>
          <w:tcPr>
            <w:tcW w:w="5703" w:type="dxa"/>
            <w:gridSpan w:val="2"/>
            <w:tcBorders>
              <w:top w:val="nil"/>
              <w:left w:val="nil"/>
              <w:bottom w:val="nil"/>
              <w:right w:val="nil"/>
            </w:tcBorders>
            <w:vAlign w:val="center"/>
          </w:tcPr>
          <w:p w:rsidR="00123F2F" w:rsidRPr="00EB3FCB" w:rsidRDefault="00123F2F" w:rsidP="00C50D2D">
            <w:pPr>
              <w:spacing w:line="240" w:lineRule="auto"/>
              <w:contextualSpacing/>
              <w:rPr>
                <w:rFonts w:ascii="Times New Roman" w:hAnsi="Times New Roman" w:cs="Times New Roman"/>
                <w:sz w:val="18"/>
                <w:szCs w:val="18"/>
                <w:lang w:val="en-US"/>
              </w:rPr>
            </w:pPr>
            <w:r w:rsidRPr="00EB3FCB">
              <w:rPr>
                <w:rFonts w:ascii="Times New Roman" w:hAnsi="Times New Roman" w:cs="Times New Roman"/>
                <w:sz w:val="18"/>
                <w:szCs w:val="18"/>
                <w:lang w:val="en-US"/>
              </w:rPr>
              <w:t>Jantina</w:t>
            </w:r>
          </w:p>
        </w:tc>
        <w:tc>
          <w:tcPr>
            <w:tcW w:w="1243" w:type="dxa"/>
            <w:tcBorders>
              <w:top w:val="nil"/>
              <w:left w:val="nil"/>
              <w:bottom w:val="nil"/>
              <w:right w:val="nil"/>
            </w:tcBorders>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p>
        </w:tc>
        <w:tc>
          <w:tcPr>
            <w:tcW w:w="992" w:type="dxa"/>
            <w:tcBorders>
              <w:top w:val="nil"/>
              <w:left w:val="nil"/>
              <w:bottom w:val="nil"/>
              <w:right w:val="nil"/>
            </w:tcBorders>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p>
        </w:tc>
        <w:tc>
          <w:tcPr>
            <w:tcW w:w="1701" w:type="dxa"/>
            <w:tcBorders>
              <w:top w:val="nil"/>
              <w:left w:val="nil"/>
              <w:bottom w:val="nil"/>
              <w:right w:val="nil"/>
            </w:tcBorders>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p>
        </w:tc>
      </w:tr>
      <w:tr w:rsidR="00123F2F" w:rsidRPr="00EB3FCB" w:rsidTr="00C83581">
        <w:trPr>
          <w:trHeight w:val="227"/>
        </w:trPr>
        <w:tc>
          <w:tcPr>
            <w:tcW w:w="387" w:type="dxa"/>
            <w:tcBorders>
              <w:top w:val="nil"/>
              <w:left w:val="nil"/>
              <w:bottom w:val="nil"/>
              <w:right w:val="nil"/>
            </w:tcBorders>
            <w:vAlign w:val="center"/>
          </w:tcPr>
          <w:p w:rsidR="00123F2F" w:rsidRPr="00EB3FCB" w:rsidRDefault="00123F2F" w:rsidP="00C50D2D">
            <w:pPr>
              <w:spacing w:line="240" w:lineRule="auto"/>
              <w:contextualSpacing/>
              <w:rPr>
                <w:rFonts w:ascii="Times New Roman" w:hAnsi="Times New Roman" w:cs="Times New Roman"/>
                <w:sz w:val="18"/>
                <w:szCs w:val="18"/>
                <w:lang w:val="en-US"/>
              </w:rPr>
            </w:pPr>
          </w:p>
        </w:tc>
        <w:tc>
          <w:tcPr>
            <w:tcW w:w="5316" w:type="dxa"/>
            <w:tcBorders>
              <w:top w:val="nil"/>
              <w:left w:val="nil"/>
              <w:bottom w:val="nil"/>
              <w:right w:val="nil"/>
            </w:tcBorders>
            <w:vAlign w:val="center"/>
          </w:tcPr>
          <w:p w:rsidR="00123F2F" w:rsidRPr="00EB3FCB" w:rsidRDefault="00123F2F" w:rsidP="00C50D2D">
            <w:pPr>
              <w:spacing w:line="240" w:lineRule="auto"/>
              <w:contextualSpacing/>
              <w:rPr>
                <w:rFonts w:ascii="Times New Roman" w:hAnsi="Times New Roman" w:cs="Times New Roman"/>
                <w:sz w:val="18"/>
                <w:szCs w:val="18"/>
                <w:lang w:val="en-US"/>
              </w:rPr>
            </w:pPr>
            <w:r w:rsidRPr="00EB3FCB">
              <w:rPr>
                <w:rFonts w:ascii="Times New Roman" w:hAnsi="Times New Roman" w:cs="Times New Roman"/>
                <w:sz w:val="18"/>
                <w:szCs w:val="18"/>
                <w:lang w:val="en-US"/>
              </w:rPr>
              <w:t>Lelaki</w:t>
            </w:r>
          </w:p>
        </w:tc>
        <w:tc>
          <w:tcPr>
            <w:tcW w:w="1243" w:type="dxa"/>
            <w:tcBorders>
              <w:top w:val="nil"/>
              <w:left w:val="nil"/>
              <w:bottom w:val="nil"/>
              <w:right w:val="nil"/>
            </w:tcBorders>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r w:rsidRPr="00EB3FCB">
              <w:rPr>
                <w:rFonts w:ascii="Times New Roman" w:hAnsi="Times New Roman" w:cs="Times New Roman"/>
                <w:sz w:val="18"/>
                <w:szCs w:val="18"/>
              </w:rPr>
              <w:t>191</w:t>
            </w:r>
          </w:p>
        </w:tc>
        <w:tc>
          <w:tcPr>
            <w:tcW w:w="992" w:type="dxa"/>
            <w:tcBorders>
              <w:top w:val="nil"/>
              <w:left w:val="nil"/>
              <w:bottom w:val="nil"/>
              <w:right w:val="nil"/>
            </w:tcBorders>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r w:rsidRPr="00EB3FCB">
              <w:rPr>
                <w:rFonts w:ascii="Times New Roman" w:hAnsi="Times New Roman" w:cs="Times New Roman"/>
                <w:sz w:val="18"/>
                <w:szCs w:val="18"/>
              </w:rPr>
              <w:t>42.73</w:t>
            </w:r>
          </w:p>
        </w:tc>
        <w:tc>
          <w:tcPr>
            <w:tcW w:w="1701" w:type="dxa"/>
            <w:tcBorders>
              <w:top w:val="nil"/>
              <w:left w:val="nil"/>
              <w:bottom w:val="nil"/>
              <w:right w:val="nil"/>
            </w:tcBorders>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p>
        </w:tc>
      </w:tr>
      <w:tr w:rsidR="00123F2F" w:rsidRPr="00EB3FCB" w:rsidTr="00C83581">
        <w:trPr>
          <w:trHeight w:val="227"/>
        </w:trPr>
        <w:tc>
          <w:tcPr>
            <w:tcW w:w="387" w:type="dxa"/>
            <w:tcBorders>
              <w:top w:val="nil"/>
              <w:left w:val="nil"/>
              <w:bottom w:val="nil"/>
              <w:right w:val="nil"/>
            </w:tcBorders>
            <w:vAlign w:val="center"/>
          </w:tcPr>
          <w:p w:rsidR="00123F2F" w:rsidRPr="00EB3FCB" w:rsidRDefault="00123F2F" w:rsidP="00C50D2D">
            <w:pPr>
              <w:spacing w:line="240" w:lineRule="auto"/>
              <w:contextualSpacing/>
              <w:rPr>
                <w:rFonts w:ascii="Times New Roman" w:hAnsi="Times New Roman" w:cs="Times New Roman"/>
                <w:sz w:val="18"/>
                <w:szCs w:val="18"/>
                <w:lang w:val="en-US"/>
              </w:rPr>
            </w:pPr>
          </w:p>
        </w:tc>
        <w:tc>
          <w:tcPr>
            <w:tcW w:w="5316" w:type="dxa"/>
            <w:tcBorders>
              <w:top w:val="nil"/>
              <w:left w:val="nil"/>
              <w:bottom w:val="nil"/>
              <w:right w:val="nil"/>
            </w:tcBorders>
            <w:vAlign w:val="center"/>
          </w:tcPr>
          <w:p w:rsidR="00123F2F" w:rsidRPr="00EB3FCB" w:rsidRDefault="00123F2F" w:rsidP="00C50D2D">
            <w:pPr>
              <w:spacing w:line="240" w:lineRule="auto"/>
              <w:contextualSpacing/>
              <w:rPr>
                <w:rFonts w:ascii="Times New Roman" w:hAnsi="Times New Roman" w:cs="Times New Roman"/>
                <w:sz w:val="18"/>
                <w:szCs w:val="18"/>
                <w:lang w:val="en-US"/>
              </w:rPr>
            </w:pPr>
            <w:r w:rsidRPr="00EB3FCB">
              <w:rPr>
                <w:rFonts w:ascii="Times New Roman" w:hAnsi="Times New Roman" w:cs="Times New Roman"/>
                <w:sz w:val="18"/>
                <w:szCs w:val="18"/>
                <w:lang w:val="en-US"/>
              </w:rPr>
              <w:t>Perempuan</w:t>
            </w:r>
          </w:p>
        </w:tc>
        <w:tc>
          <w:tcPr>
            <w:tcW w:w="1243" w:type="dxa"/>
            <w:tcBorders>
              <w:top w:val="nil"/>
              <w:left w:val="nil"/>
              <w:bottom w:val="nil"/>
              <w:right w:val="nil"/>
            </w:tcBorders>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r w:rsidRPr="00EB3FCB">
              <w:rPr>
                <w:rFonts w:ascii="Times New Roman" w:hAnsi="Times New Roman" w:cs="Times New Roman"/>
                <w:sz w:val="18"/>
                <w:szCs w:val="18"/>
              </w:rPr>
              <w:t>256</w:t>
            </w:r>
          </w:p>
        </w:tc>
        <w:tc>
          <w:tcPr>
            <w:tcW w:w="992" w:type="dxa"/>
            <w:tcBorders>
              <w:top w:val="nil"/>
              <w:left w:val="nil"/>
              <w:bottom w:val="nil"/>
              <w:right w:val="nil"/>
            </w:tcBorders>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r w:rsidRPr="00EB3FCB">
              <w:rPr>
                <w:rFonts w:ascii="Times New Roman" w:hAnsi="Times New Roman" w:cs="Times New Roman"/>
                <w:sz w:val="18"/>
                <w:szCs w:val="18"/>
              </w:rPr>
              <w:t>57.27</w:t>
            </w:r>
          </w:p>
        </w:tc>
        <w:tc>
          <w:tcPr>
            <w:tcW w:w="1701" w:type="dxa"/>
            <w:tcBorders>
              <w:top w:val="nil"/>
              <w:left w:val="nil"/>
              <w:bottom w:val="nil"/>
              <w:right w:val="nil"/>
            </w:tcBorders>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p>
        </w:tc>
      </w:tr>
      <w:tr w:rsidR="00123F2F" w:rsidRPr="00EB3FCB" w:rsidTr="00C83581">
        <w:trPr>
          <w:trHeight w:val="227"/>
        </w:trPr>
        <w:tc>
          <w:tcPr>
            <w:tcW w:w="5703" w:type="dxa"/>
            <w:gridSpan w:val="2"/>
            <w:tcBorders>
              <w:top w:val="nil"/>
              <w:left w:val="nil"/>
              <w:bottom w:val="nil"/>
              <w:right w:val="nil"/>
            </w:tcBorders>
            <w:vAlign w:val="center"/>
          </w:tcPr>
          <w:p w:rsidR="00123F2F" w:rsidRPr="00EB3FCB" w:rsidRDefault="00123F2F" w:rsidP="00C50D2D">
            <w:pPr>
              <w:spacing w:line="240" w:lineRule="auto"/>
              <w:contextualSpacing/>
              <w:rPr>
                <w:rFonts w:ascii="Times New Roman" w:hAnsi="Times New Roman" w:cs="Times New Roman"/>
                <w:sz w:val="18"/>
                <w:szCs w:val="18"/>
                <w:lang w:val="en-US"/>
              </w:rPr>
            </w:pPr>
            <w:r w:rsidRPr="00EB3FCB">
              <w:rPr>
                <w:rFonts w:ascii="Times New Roman" w:hAnsi="Times New Roman" w:cs="Times New Roman"/>
                <w:sz w:val="18"/>
                <w:szCs w:val="18"/>
                <w:lang w:val="en-US"/>
              </w:rPr>
              <w:t>Keturunan</w:t>
            </w:r>
          </w:p>
        </w:tc>
        <w:tc>
          <w:tcPr>
            <w:tcW w:w="1243" w:type="dxa"/>
            <w:tcBorders>
              <w:top w:val="nil"/>
              <w:left w:val="nil"/>
              <w:bottom w:val="nil"/>
              <w:right w:val="nil"/>
            </w:tcBorders>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p>
        </w:tc>
        <w:tc>
          <w:tcPr>
            <w:tcW w:w="992" w:type="dxa"/>
            <w:tcBorders>
              <w:top w:val="nil"/>
              <w:left w:val="nil"/>
              <w:bottom w:val="nil"/>
              <w:right w:val="nil"/>
            </w:tcBorders>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p>
        </w:tc>
        <w:tc>
          <w:tcPr>
            <w:tcW w:w="1701" w:type="dxa"/>
            <w:tcBorders>
              <w:top w:val="nil"/>
              <w:left w:val="nil"/>
              <w:bottom w:val="nil"/>
              <w:right w:val="nil"/>
            </w:tcBorders>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p>
        </w:tc>
      </w:tr>
      <w:tr w:rsidR="00123F2F" w:rsidRPr="00EB3FCB" w:rsidTr="00C83581">
        <w:trPr>
          <w:trHeight w:val="227"/>
        </w:trPr>
        <w:tc>
          <w:tcPr>
            <w:tcW w:w="387" w:type="dxa"/>
            <w:tcBorders>
              <w:top w:val="nil"/>
              <w:left w:val="nil"/>
              <w:bottom w:val="nil"/>
              <w:right w:val="nil"/>
            </w:tcBorders>
            <w:vAlign w:val="center"/>
          </w:tcPr>
          <w:p w:rsidR="00123F2F" w:rsidRPr="00EB3FCB" w:rsidRDefault="00123F2F" w:rsidP="00C50D2D">
            <w:pPr>
              <w:spacing w:line="240" w:lineRule="auto"/>
              <w:contextualSpacing/>
              <w:rPr>
                <w:rFonts w:ascii="Times New Roman" w:hAnsi="Times New Roman" w:cs="Times New Roman"/>
                <w:sz w:val="18"/>
                <w:szCs w:val="18"/>
                <w:lang w:val="en-US"/>
              </w:rPr>
            </w:pPr>
          </w:p>
        </w:tc>
        <w:tc>
          <w:tcPr>
            <w:tcW w:w="5316" w:type="dxa"/>
            <w:tcBorders>
              <w:top w:val="nil"/>
              <w:left w:val="nil"/>
              <w:bottom w:val="nil"/>
              <w:right w:val="nil"/>
            </w:tcBorders>
            <w:vAlign w:val="center"/>
          </w:tcPr>
          <w:p w:rsidR="00123F2F" w:rsidRPr="00EB3FCB" w:rsidRDefault="00123F2F" w:rsidP="00C50D2D">
            <w:pPr>
              <w:spacing w:line="240" w:lineRule="auto"/>
              <w:contextualSpacing/>
              <w:rPr>
                <w:rFonts w:ascii="Times New Roman" w:hAnsi="Times New Roman" w:cs="Times New Roman"/>
                <w:sz w:val="18"/>
                <w:szCs w:val="18"/>
                <w:lang w:val="en-US"/>
              </w:rPr>
            </w:pPr>
            <w:r w:rsidRPr="00EB3FCB">
              <w:rPr>
                <w:rFonts w:ascii="Times New Roman" w:hAnsi="Times New Roman" w:cs="Times New Roman"/>
                <w:sz w:val="18"/>
                <w:szCs w:val="18"/>
                <w:lang w:val="en-US"/>
              </w:rPr>
              <w:t>Melayu</w:t>
            </w:r>
          </w:p>
        </w:tc>
        <w:tc>
          <w:tcPr>
            <w:tcW w:w="1243" w:type="dxa"/>
            <w:tcBorders>
              <w:top w:val="nil"/>
              <w:left w:val="nil"/>
              <w:bottom w:val="nil"/>
              <w:right w:val="nil"/>
            </w:tcBorders>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r w:rsidRPr="00EB3FCB">
              <w:rPr>
                <w:rFonts w:ascii="Times New Roman" w:hAnsi="Times New Roman" w:cs="Times New Roman"/>
                <w:sz w:val="18"/>
                <w:szCs w:val="18"/>
              </w:rPr>
              <w:t>498</w:t>
            </w:r>
          </w:p>
        </w:tc>
        <w:tc>
          <w:tcPr>
            <w:tcW w:w="992" w:type="dxa"/>
            <w:tcBorders>
              <w:top w:val="nil"/>
              <w:left w:val="nil"/>
              <w:bottom w:val="nil"/>
              <w:right w:val="nil"/>
            </w:tcBorders>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r w:rsidRPr="00EB3FCB">
              <w:rPr>
                <w:rFonts w:ascii="Times New Roman" w:hAnsi="Times New Roman" w:cs="Times New Roman"/>
                <w:sz w:val="18"/>
                <w:szCs w:val="18"/>
              </w:rPr>
              <w:t>91.28</w:t>
            </w:r>
          </w:p>
        </w:tc>
        <w:tc>
          <w:tcPr>
            <w:tcW w:w="1701" w:type="dxa"/>
            <w:tcBorders>
              <w:top w:val="nil"/>
              <w:left w:val="nil"/>
              <w:bottom w:val="nil"/>
              <w:right w:val="nil"/>
            </w:tcBorders>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p>
        </w:tc>
      </w:tr>
      <w:tr w:rsidR="00123F2F" w:rsidRPr="00EB3FCB" w:rsidTr="00C83581">
        <w:trPr>
          <w:trHeight w:val="227"/>
        </w:trPr>
        <w:tc>
          <w:tcPr>
            <w:tcW w:w="387" w:type="dxa"/>
            <w:tcBorders>
              <w:top w:val="nil"/>
              <w:left w:val="nil"/>
              <w:bottom w:val="nil"/>
              <w:right w:val="nil"/>
            </w:tcBorders>
            <w:vAlign w:val="center"/>
          </w:tcPr>
          <w:p w:rsidR="00123F2F" w:rsidRPr="00EB3FCB" w:rsidRDefault="00123F2F" w:rsidP="00C50D2D">
            <w:pPr>
              <w:spacing w:line="240" w:lineRule="auto"/>
              <w:contextualSpacing/>
              <w:rPr>
                <w:rFonts w:ascii="Times New Roman" w:hAnsi="Times New Roman" w:cs="Times New Roman"/>
                <w:sz w:val="18"/>
                <w:szCs w:val="18"/>
                <w:lang w:val="en-US"/>
              </w:rPr>
            </w:pPr>
          </w:p>
        </w:tc>
        <w:tc>
          <w:tcPr>
            <w:tcW w:w="5316" w:type="dxa"/>
            <w:tcBorders>
              <w:top w:val="nil"/>
              <w:left w:val="nil"/>
              <w:bottom w:val="nil"/>
              <w:right w:val="nil"/>
            </w:tcBorders>
            <w:vAlign w:val="center"/>
          </w:tcPr>
          <w:p w:rsidR="00123F2F" w:rsidRPr="00EB3FCB" w:rsidRDefault="00123F2F" w:rsidP="00C50D2D">
            <w:pPr>
              <w:spacing w:line="240" w:lineRule="auto"/>
              <w:contextualSpacing/>
              <w:rPr>
                <w:rFonts w:ascii="Times New Roman" w:hAnsi="Times New Roman" w:cs="Times New Roman"/>
                <w:sz w:val="18"/>
                <w:szCs w:val="18"/>
                <w:lang w:val="en-US"/>
              </w:rPr>
            </w:pPr>
            <w:r w:rsidRPr="00EB3FCB">
              <w:rPr>
                <w:rFonts w:ascii="Times New Roman" w:hAnsi="Times New Roman" w:cs="Times New Roman"/>
                <w:sz w:val="18"/>
                <w:szCs w:val="18"/>
                <w:lang w:val="en-US"/>
              </w:rPr>
              <w:t>Bukan Melayu</w:t>
            </w:r>
          </w:p>
        </w:tc>
        <w:tc>
          <w:tcPr>
            <w:tcW w:w="1243" w:type="dxa"/>
            <w:tcBorders>
              <w:top w:val="nil"/>
              <w:left w:val="nil"/>
              <w:bottom w:val="nil"/>
              <w:right w:val="nil"/>
            </w:tcBorders>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r w:rsidRPr="00EB3FCB">
              <w:rPr>
                <w:rFonts w:ascii="Times New Roman" w:hAnsi="Times New Roman" w:cs="Times New Roman"/>
                <w:sz w:val="18"/>
                <w:szCs w:val="18"/>
              </w:rPr>
              <w:t>39</w:t>
            </w:r>
          </w:p>
        </w:tc>
        <w:tc>
          <w:tcPr>
            <w:tcW w:w="992" w:type="dxa"/>
            <w:tcBorders>
              <w:top w:val="nil"/>
              <w:left w:val="nil"/>
              <w:bottom w:val="nil"/>
              <w:right w:val="nil"/>
            </w:tcBorders>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r w:rsidRPr="00EB3FCB">
              <w:rPr>
                <w:rFonts w:ascii="Times New Roman" w:hAnsi="Times New Roman" w:cs="Times New Roman"/>
                <w:sz w:val="18"/>
                <w:szCs w:val="18"/>
              </w:rPr>
              <w:t>8.72</w:t>
            </w:r>
          </w:p>
        </w:tc>
        <w:tc>
          <w:tcPr>
            <w:tcW w:w="1701" w:type="dxa"/>
            <w:tcBorders>
              <w:top w:val="nil"/>
              <w:left w:val="nil"/>
              <w:bottom w:val="nil"/>
              <w:right w:val="nil"/>
            </w:tcBorders>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p>
        </w:tc>
      </w:tr>
      <w:tr w:rsidR="00123F2F" w:rsidRPr="00EB3FCB" w:rsidTr="00C83581">
        <w:trPr>
          <w:trHeight w:val="227"/>
        </w:trPr>
        <w:tc>
          <w:tcPr>
            <w:tcW w:w="5703" w:type="dxa"/>
            <w:gridSpan w:val="2"/>
            <w:tcBorders>
              <w:top w:val="nil"/>
              <w:left w:val="nil"/>
              <w:bottom w:val="nil"/>
              <w:right w:val="nil"/>
            </w:tcBorders>
            <w:vAlign w:val="center"/>
          </w:tcPr>
          <w:p w:rsidR="00123F2F" w:rsidRPr="00EB3FCB" w:rsidRDefault="00123F2F" w:rsidP="00C50D2D">
            <w:pPr>
              <w:spacing w:line="240" w:lineRule="auto"/>
              <w:contextualSpacing/>
              <w:rPr>
                <w:rFonts w:ascii="Times New Roman" w:hAnsi="Times New Roman" w:cs="Times New Roman"/>
                <w:sz w:val="18"/>
                <w:szCs w:val="18"/>
                <w:lang w:val="en-US"/>
              </w:rPr>
            </w:pPr>
            <w:r w:rsidRPr="00EB3FCB">
              <w:rPr>
                <w:rFonts w:ascii="Times New Roman" w:hAnsi="Times New Roman" w:cs="Times New Roman"/>
                <w:sz w:val="18"/>
                <w:szCs w:val="18"/>
                <w:lang w:val="en-US"/>
              </w:rPr>
              <w:t>Status perkahwinan</w:t>
            </w:r>
          </w:p>
        </w:tc>
        <w:tc>
          <w:tcPr>
            <w:tcW w:w="1243" w:type="dxa"/>
            <w:tcBorders>
              <w:top w:val="nil"/>
              <w:left w:val="nil"/>
              <w:bottom w:val="nil"/>
              <w:right w:val="nil"/>
            </w:tcBorders>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p>
        </w:tc>
        <w:tc>
          <w:tcPr>
            <w:tcW w:w="992" w:type="dxa"/>
            <w:tcBorders>
              <w:top w:val="nil"/>
              <w:left w:val="nil"/>
              <w:bottom w:val="nil"/>
              <w:right w:val="nil"/>
            </w:tcBorders>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p>
        </w:tc>
        <w:tc>
          <w:tcPr>
            <w:tcW w:w="1701" w:type="dxa"/>
            <w:tcBorders>
              <w:top w:val="nil"/>
              <w:left w:val="nil"/>
              <w:bottom w:val="nil"/>
              <w:right w:val="nil"/>
            </w:tcBorders>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p>
        </w:tc>
      </w:tr>
      <w:tr w:rsidR="00123F2F" w:rsidRPr="00EB3FCB" w:rsidTr="00C83581">
        <w:trPr>
          <w:trHeight w:val="227"/>
        </w:trPr>
        <w:tc>
          <w:tcPr>
            <w:tcW w:w="387" w:type="dxa"/>
            <w:tcBorders>
              <w:top w:val="nil"/>
              <w:left w:val="nil"/>
              <w:bottom w:val="nil"/>
              <w:right w:val="nil"/>
            </w:tcBorders>
            <w:vAlign w:val="center"/>
          </w:tcPr>
          <w:p w:rsidR="00123F2F" w:rsidRPr="00EB3FCB" w:rsidRDefault="00123F2F" w:rsidP="00C50D2D">
            <w:pPr>
              <w:spacing w:line="240" w:lineRule="auto"/>
              <w:contextualSpacing/>
              <w:rPr>
                <w:rFonts w:ascii="Times New Roman" w:hAnsi="Times New Roman" w:cs="Times New Roman"/>
                <w:sz w:val="18"/>
                <w:szCs w:val="18"/>
                <w:lang w:val="en-US"/>
              </w:rPr>
            </w:pPr>
          </w:p>
        </w:tc>
        <w:tc>
          <w:tcPr>
            <w:tcW w:w="5316" w:type="dxa"/>
            <w:tcBorders>
              <w:top w:val="nil"/>
              <w:left w:val="nil"/>
              <w:bottom w:val="nil"/>
              <w:right w:val="nil"/>
            </w:tcBorders>
            <w:vAlign w:val="center"/>
          </w:tcPr>
          <w:p w:rsidR="00123F2F" w:rsidRPr="00EB3FCB" w:rsidRDefault="00123F2F" w:rsidP="00C50D2D">
            <w:pPr>
              <w:spacing w:line="240" w:lineRule="auto"/>
              <w:contextualSpacing/>
              <w:rPr>
                <w:rFonts w:ascii="Times New Roman" w:hAnsi="Times New Roman" w:cs="Times New Roman"/>
                <w:sz w:val="18"/>
                <w:szCs w:val="18"/>
                <w:lang w:val="en-US"/>
              </w:rPr>
            </w:pPr>
            <w:r w:rsidRPr="00EB3FCB">
              <w:rPr>
                <w:rFonts w:ascii="Times New Roman" w:hAnsi="Times New Roman" w:cs="Times New Roman"/>
                <w:sz w:val="18"/>
                <w:szCs w:val="18"/>
                <w:lang w:val="en-US"/>
              </w:rPr>
              <w:t>Berkahwin</w:t>
            </w:r>
          </w:p>
        </w:tc>
        <w:tc>
          <w:tcPr>
            <w:tcW w:w="1243" w:type="dxa"/>
            <w:tcBorders>
              <w:top w:val="nil"/>
              <w:left w:val="nil"/>
              <w:bottom w:val="nil"/>
              <w:right w:val="nil"/>
            </w:tcBorders>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r w:rsidRPr="00EB3FCB">
              <w:rPr>
                <w:rFonts w:ascii="Times New Roman" w:hAnsi="Times New Roman" w:cs="Times New Roman"/>
                <w:sz w:val="18"/>
                <w:szCs w:val="18"/>
              </w:rPr>
              <w:t>297</w:t>
            </w:r>
          </w:p>
        </w:tc>
        <w:tc>
          <w:tcPr>
            <w:tcW w:w="992" w:type="dxa"/>
            <w:tcBorders>
              <w:top w:val="nil"/>
              <w:left w:val="nil"/>
              <w:bottom w:val="nil"/>
              <w:right w:val="nil"/>
            </w:tcBorders>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r w:rsidRPr="00EB3FCB">
              <w:rPr>
                <w:rFonts w:ascii="Times New Roman" w:hAnsi="Times New Roman" w:cs="Times New Roman"/>
                <w:sz w:val="18"/>
                <w:szCs w:val="18"/>
              </w:rPr>
              <w:t>66.44</w:t>
            </w:r>
          </w:p>
        </w:tc>
        <w:tc>
          <w:tcPr>
            <w:tcW w:w="1701" w:type="dxa"/>
            <w:tcBorders>
              <w:top w:val="nil"/>
              <w:left w:val="nil"/>
              <w:bottom w:val="nil"/>
              <w:right w:val="nil"/>
            </w:tcBorders>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p>
        </w:tc>
      </w:tr>
      <w:tr w:rsidR="00123F2F" w:rsidRPr="00EB3FCB" w:rsidTr="00C83581">
        <w:trPr>
          <w:trHeight w:val="227"/>
        </w:trPr>
        <w:tc>
          <w:tcPr>
            <w:tcW w:w="387" w:type="dxa"/>
            <w:tcBorders>
              <w:top w:val="nil"/>
              <w:left w:val="nil"/>
              <w:bottom w:val="nil"/>
              <w:right w:val="nil"/>
            </w:tcBorders>
            <w:vAlign w:val="center"/>
          </w:tcPr>
          <w:p w:rsidR="00123F2F" w:rsidRPr="00EB3FCB" w:rsidRDefault="00123F2F" w:rsidP="00C50D2D">
            <w:pPr>
              <w:spacing w:line="240" w:lineRule="auto"/>
              <w:contextualSpacing/>
              <w:rPr>
                <w:rFonts w:ascii="Times New Roman" w:hAnsi="Times New Roman" w:cs="Times New Roman"/>
                <w:sz w:val="18"/>
                <w:szCs w:val="18"/>
                <w:lang w:val="en-US"/>
              </w:rPr>
            </w:pPr>
          </w:p>
        </w:tc>
        <w:tc>
          <w:tcPr>
            <w:tcW w:w="5316" w:type="dxa"/>
            <w:tcBorders>
              <w:top w:val="nil"/>
              <w:left w:val="nil"/>
              <w:bottom w:val="nil"/>
              <w:right w:val="nil"/>
            </w:tcBorders>
            <w:vAlign w:val="center"/>
          </w:tcPr>
          <w:p w:rsidR="00123F2F" w:rsidRPr="00EB3FCB" w:rsidRDefault="00123F2F" w:rsidP="00C50D2D">
            <w:pPr>
              <w:spacing w:line="240" w:lineRule="auto"/>
              <w:contextualSpacing/>
              <w:rPr>
                <w:rFonts w:ascii="Times New Roman" w:hAnsi="Times New Roman" w:cs="Times New Roman"/>
                <w:sz w:val="18"/>
                <w:szCs w:val="18"/>
                <w:lang w:val="en-US"/>
              </w:rPr>
            </w:pPr>
            <w:r w:rsidRPr="00EB3FCB">
              <w:rPr>
                <w:rFonts w:ascii="Times New Roman" w:hAnsi="Times New Roman" w:cs="Times New Roman"/>
                <w:sz w:val="18"/>
                <w:szCs w:val="18"/>
                <w:lang w:val="en-US"/>
              </w:rPr>
              <w:t>Bujang</w:t>
            </w:r>
          </w:p>
        </w:tc>
        <w:tc>
          <w:tcPr>
            <w:tcW w:w="1243" w:type="dxa"/>
            <w:tcBorders>
              <w:top w:val="nil"/>
              <w:left w:val="nil"/>
              <w:bottom w:val="nil"/>
              <w:right w:val="nil"/>
            </w:tcBorders>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r w:rsidRPr="00EB3FCB">
              <w:rPr>
                <w:rFonts w:ascii="Times New Roman" w:hAnsi="Times New Roman" w:cs="Times New Roman"/>
                <w:sz w:val="18"/>
                <w:szCs w:val="18"/>
              </w:rPr>
              <w:t>134</w:t>
            </w:r>
          </w:p>
        </w:tc>
        <w:tc>
          <w:tcPr>
            <w:tcW w:w="992" w:type="dxa"/>
            <w:tcBorders>
              <w:top w:val="nil"/>
              <w:left w:val="nil"/>
              <w:bottom w:val="nil"/>
              <w:right w:val="nil"/>
            </w:tcBorders>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r w:rsidRPr="00EB3FCB">
              <w:rPr>
                <w:rFonts w:ascii="Times New Roman" w:hAnsi="Times New Roman" w:cs="Times New Roman"/>
                <w:sz w:val="18"/>
                <w:szCs w:val="18"/>
              </w:rPr>
              <w:t>29.98</w:t>
            </w:r>
          </w:p>
        </w:tc>
        <w:tc>
          <w:tcPr>
            <w:tcW w:w="1701" w:type="dxa"/>
            <w:tcBorders>
              <w:top w:val="nil"/>
              <w:left w:val="nil"/>
              <w:bottom w:val="nil"/>
              <w:right w:val="nil"/>
            </w:tcBorders>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p>
        </w:tc>
      </w:tr>
      <w:tr w:rsidR="00123F2F" w:rsidRPr="00EB3FCB" w:rsidTr="00C83581">
        <w:trPr>
          <w:trHeight w:val="227"/>
        </w:trPr>
        <w:tc>
          <w:tcPr>
            <w:tcW w:w="387" w:type="dxa"/>
            <w:tcBorders>
              <w:top w:val="nil"/>
              <w:left w:val="nil"/>
              <w:bottom w:val="nil"/>
              <w:right w:val="nil"/>
            </w:tcBorders>
            <w:vAlign w:val="center"/>
          </w:tcPr>
          <w:p w:rsidR="00123F2F" w:rsidRPr="00EB3FCB" w:rsidRDefault="00123F2F" w:rsidP="00C50D2D">
            <w:pPr>
              <w:spacing w:line="240" w:lineRule="auto"/>
              <w:contextualSpacing/>
              <w:rPr>
                <w:rFonts w:ascii="Times New Roman" w:hAnsi="Times New Roman" w:cs="Times New Roman"/>
                <w:sz w:val="18"/>
                <w:szCs w:val="18"/>
                <w:lang w:val="en-US"/>
              </w:rPr>
            </w:pPr>
          </w:p>
        </w:tc>
        <w:tc>
          <w:tcPr>
            <w:tcW w:w="5316" w:type="dxa"/>
            <w:tcBorders>
              <w:top w:val="nil"/>
              <w:left w:val="nil"/>
              <w:bottom w:val="nil"/>
              <w:right w:val="nil"/>
            </w:tcBorders>
            <w:vAlign w:val="center"/>
          </w:tcPr>
          <w:p w:rsidR="00123F2F" w:rsidRPr="00EB3FCB" w:rsidRDefault="00123F2F" w:rsidP="00C50D2D">
            <w:pPr>
              <w:spacing w:line="240" w:lineRule="auto"/>
              <w:contextualSpacing/>
              <w:rPr>
                <w:rFonts w:ascii="Times New Roman" w:hAnsi="Times New Roman" w:cs="Times New Roman"/>
                <w:sz w:val="18"/>
                <w:szCs w:val="18"/>
                <w:lang w:val="en-US"/>
              </w:rPr>
            </w:pPr>
            <w:r w:rsidRPr="00EB3FCB">
              <w:rPr>
                <w:rFonts w:ascii="Times New Roman" w:hAnsi="Times New Roman" w:cs="Times New Roman"/>
                <w:sz w:val="18"/>
                <w:szCs w:val="18"/>
                <w:lang w:val="en-US"/>
              </w:rPr>
              <w:t>Lain-lain</w:t>
            </w:r>
          </w:p>
        </w:tc>
        <w:tc>
          <w:tcPr>
            <w:tcW w:w="1243" w:type="dxa"/>
            <w:tcBorders>
              <w:top w:val="nil"/>
              <w:left w:val="nil"/>
              <w:bottom w:val="nil"/>
              <w:right w:val="nil"/>
            </w:tcBorders>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r w:rsidRPr="00EB3FCB">
              <w:rPr>
                <w:rFonts w:ascii="Times New Roman" w:hAnsi="Times New Roman" w:cs="Times New Roman"/>
                <w:sz w:val="18"/>
                <w:szCs w:val="18"/>
              </w:rPr>
              <w:t>16</w:t>
            </w:r>
          </w:p>
        </w:tc>
        <w:tc>
          <w:tcPr>
            <w:tcW w:w="992" w:type="dxa"/>
            <w:tcBorders>
              <w:top w:val="nil"/>
              <w:left w:val="nil"/>
              <w:bottom w:val="nil"/>
              <w:right w:val="nil"/>
            </w:tcBorders>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r w:rsidRPr="00EB3FCB">
              <w:rPr>
                <w:rFonts w:ascii="Times New Roman" w:hAnsi="Times New Roman" w:cs="Times New Roman"/>
                <w:sz w:val="18"/>
                <w:szCs w:val="18"/>
              </w:rPr>
              <w:t>3.58</w:t>
            </w:r>
          </w:p>
        </w:tc>
        <w:tc>
          <w:tcPr>
            <w:tcW w:w="1701" w:type="dxa"/>
            <w:tcBorders>
              <w:top w:val="nil"/>
              <w:left w:val="nil"/>
              <w:bottom w:val="nil"/>
              <w:right w:val="nil"/>
            </w:tcBorders>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p>
        </w:tc>
      </w:tr>
      <w:tr w:rsidR="00123F2F" w:rsidRPr="00EB3FCB" w:rsidTr="00C83581">
        <w:trPr>
          <w:trHeight w:val="227"/>
        </w:trPr>
        <w:tc>
          <w:tcPr>
            <w:tcW w:w="5703" w:type="dxa"/>
            <w:gridSpan w:val="2"/>
            <w:tcBorders>
              <w:top w:val="nil"/>
              <w:left w:val="nil"/>
              <w:bottom w:val="nil"/>
              <w:right w:val="nil"/>
            </w:tcBorders>
            <w:vAlign w:val="center"/>
          </w:tcPr>
          <w:p w:rsidR="00123F2F" w:rsidRPr="00EB3FCB" w:rsidRDefault="00123F2F" w:rsidP="00C50D2D">
            <w:pPr>
              <w:spacing w:line="240" w:lineRule="auto"/>
              <w:contextualSpacing/>
              <w:rPr>
                <w:rFonts w:ascii="Times New Roman" w:hAnsi="Times New Roman" w:cs="Times New Roman"/>
                <w:sz w:val="18"/>
                <w:szCs w:val="18"/>
                <w:lang w:val="en-MY"/>
              </w:rPr>
            </w:pPr>
            <w:r w:rsidRPr="00EB3FCB">
              <w:rPr>
                <w:rFonts w:ascii="Times New Roman" w:hAnsi="Times New Roman" w:cs="Times New Roman"/>
                <w:bCs/>
                <w:sz w:val="18"/>
                <w:szCs w:val="18"/>
              </w:rPr>
              <w:t>Kelayakan akademik</w:t>
            </w:r>
            <w:r w:rsidRPr="00EB3FCB">
              <w:rPr>
                <w:rFonts w:ascii="Times New Roman" w:hAnsi="Times New Roman" w:cs="Times New Roman"/>
                <w:bCs/>
                <w:sz w:val="18"/>
                <w:szCs w:val="18"/>
                <w:vertAlign w:val="superscript"/>
              </w:rPr>
              <w:t>b</w:t>
            </w:r>
          </w:p>
        </w:tc>
        <w:tc>
          <w:tcPr>
            <w:tcW w:w="1243" w:type="dxa"/>
            <w:tcBorders>
              <w:top w:val="nil"/>
              <w:left w:val="nil"/>
              <w:bottom w:val="nil"/>
              <w:right w:val="nil"/>
            </w:tcBorders>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p>
        </w:tc>
        <w:tc>
          <w:tcPr>
            <w:tcW w:w="992" w:type="dxa"/>
            <w:tcBorders>
              <w:top w:val="nil"/>
              <w:left w:val="nil"/>
              <w:bottom w:val="nil"/>
              <w:right w:val="nil"/>
            </w:tcBorders>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p>
        </w:tc>
        <w:tc>
          <w:tcPr>
            <w:tcW w:w="1701" w:type="dxa"/>
            <w:tcBorders>
              <w:top w:val="nil"/>
              <w:left w:val="nil"/>
              <w:bottom w:val="nil"/>
              <w:right w:val="nil"/>
            </w:tcBorders>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p>
        </w:tc>
      </w:tr>
      <w:tr w:rsidR="00123F2F" w:rsidRPr="00EB3FCB" w:rsidTr="00C83581">
        <w:trPr>
          <w:trHeight w:val="227"/>
        </w:trPr>
        <w:tc>
          <w:tcPr>
            <w:tcW w:w="387" w:type="dxa"/>
            <w:tcBorders>
              <w:top w:val="nil"/>
              <w:left w:val="nil"/>
              <w:bottom w:val="nil"/>
              <w:right w:val="nil"/>
            </w:tcBorders>
            <w:vAlign w:val="center"/>
          </w:tcPr>
          <w:p w:rsidR="00123F2F" w:rsidRPr="00EB3FCB" w:rsidRDefault="00123F2F" w:rsidP="00C50D2D">
            <w:pPr>
              <w:spacing w:line="240" w:lineRule="auto"/>
              <w:contextualSpacing/>
              <w:rPr>
                <w:rFonts w:ascii="Times New Roman" w:hAnsi="Times New Roman" w:cs="Times New Roman"/>
                <w:sz w:val="18"/>
                <w:szCs w:val="18"/>
                <w:lang w:val="en-US"/>
              </w:rPr>
            </w:pPr>
          </w:p>
        </w:tc>
        <w:tc>
          <w:tcPr>
            <w:tcW w:w="5316" w:type="dxa"/>
            <w:tcBorders>
              <w:top w:val="nil"/>
              <w:left w:val="nil"/>
              <w:bottom w:val="nil"/>
              <w:right w:val="nil"/>
            </w:tcBorders>
            <w:vAlign w:val="center"/>
          </w:tcPr>
          <w:p w:rsidR="00123F2F" w:rsidRPr="00EB3FCB" w:rsidRDefault="00123F2F" w:rsidP="00C50D2D">
            <w:pPr>
              <w:spacing w:line="240" w:lineRule="auto"/>
              <w:contextualSpacing/>
              <w:rPr>
                <w:rFonts w:ascii="Times New Roman" w:hAnsi="Times New Roman" w:cs="Times New Roman"/>
                <w:sz w:val="18"/>
                <w:szCs w:val="18"/>
                <w:lang w:val="en-MY"/>
              </w:rPr>
            </w:pPr>
            <w:r w:rsidRPr="00EB3FCB">
              <w:rPr>
                <w:rFonts w:ascii="Times New Roman" w:hAnsi="Times New Roman" w:cs="Times New Roman"/>
                <w:sz w:val="18"/>
                <w:szCs w:val="18"/>
              </w:rPr>
              <w:t>Rendah (≤ SPM)</w:t>
            </w:r>
          </w:p>
        </w:tc>
        <w:tc>
          <w:tcPr>
            <w:tcW w:w="1243" w:type="dxa"/>
            <w:tcBorders>
              <w:top w:val="nil"/>
              <w:left w:val="nil"/>
              <w:bottom w:val="nil"/>
              <w:right w:val="nil"/>
            </w:tcBorders>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r w:rsidRPr="00EB3FCB">
              <w:rPr>
                <w:rFonts w:ascii="Times New Roman" w:hAnsi="Times New Roman" w:cs="Times New Roman"/>
                <w:sz w:val="18"/>
                <w:szCs w:val="18"/>
              </w:rPr>
              <w:t>43</w:t>
            </w:r>
          </w:p>
        </w:tc>
        <w:tc>
          <w:tcPr>
            <w:tcW w:w="992" w:type="dxa"/>
            <w:tcBorders>
              <w:top w:val="nil"/>
              <w:left w:val="nil"/>
              <w:bottom w:val="nil"/>
              <w:right w:val="nil"/>
            </w:tcBorders>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r w:rsidRPr="00EB3FCB">
              <w:rPr>
                <w:rFonts w:ascii="Times New Roman" w:hAnsi="Times New Roman" w:cs="Times New Roman"/>
                <w:sz w:val="18"/>
                <w:szCs w:val="18"/>
              </w:rPr>
              <w:t>9.62</w:t>
            </w:r>
          </w:p>
        </w:tc>
        <w:tc>
          <w:tcPr>
            <w:tcW w:w="1701" w:type="dxa"/>
            <w:tcBorders>
              <w:top w:val="nil"/>
              <w:left w:val="nil"/>
              <w:bottom w:val="nil"/>
              <w:right w:val="nil"/>
            </w:tcBorders>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p>
        </w:tc>
      </w:tr>
      <w:tr w:rsidR="00123F2F" w:rsidRPr="00EB3FCB" w:rsidTr="00C83581">
        <w:trPr>
          <w:trHeight w:val="227"/>
        </w:trPr>
        <w:tc>
          <w:tcPr>
            <w:tcW w:w="387" w:type="dxa"/>
            <w:tcBorders>
              <w:top w:val="nil"/>
              <w:left w:val="nil"/>
              <w:bottom w:val="nil"/>
              <w:right w:val="nil"/>
            </w:tcBorders>
            <w:vAlign w:val="center"/>
          </w:tcPr>
          <w:p w:rsidR="00123F2F" w:rsidRPr="00EB3FCB" w:rsidRDefault="00123F2F" w:rsidP="00C50D2D">
            <w:pPr>
              <w:spacing w:line="240" w:lineRule="auto"/>
              <w:contextualSpacing/>
              <w:rPr>
                <w:rFonts w:ascii="Times New Roman" w:hAnsi="Times New Roman" w:cs="Times New Roman"/>
                <w:sz w:val="18"/>
                <w:szCs w:val="18"/>
                <w:lang w:val="en-US"/>
              </w:rPr>
            </w:pPr>
          </w:p>
        </w:tc>
        <w:tc>
          <w:tcPr>
            <w:tcW w:w="5316" w:type="dxa"/>
            <w:tcBorders>
              <w:top w:val="nil"/>
              <w:left w:val="nil"/>
              <w:bottom w:val="nil"/>
              <w:right w:val="nil"/>
            </w:tcBorders>
            <w:vAlign w:val="center"/>
          </w:tcPr>
          <w:p w:rsidR="00123F2F" w:rsidRPr="00EB3FCB" w:rsidRDefault="00123F2F" w:rsidP="00C50D2D">
            <w:pPr>
              <w:spacing w:line="240" w:lineRule="auto"/>
              <w:contextualSpacing/>
              <w:rPr>
                <w:rFonts w:ascii="Times New Roman" w:hAnsi="Times New Roman" w:cs="Times New Roman"/>
                <w:sz w:val="18"/>
                <w:szCs w:val="18"/>
                <w:lang w:val="en-MY"/>
              </w:rPr>
            </w:pPr>
            <w:r w:rsidRPr="00EB3FCB">
              <w:rPr>
                <w:rFonts w:ascii="Times New Roman" w:hAnsi="Times New Roman" w:cs="Times New Roman"/>
                <w:sz w:val="18"/>
                <w:szCs w:val="18"/>
              </w:rPr>
              <w:t>Sederhana</w:t>
            </w:r>
          </w:p>
        </w:tc>
        <w:tc>
          <w:tcPr>
            <w:tcW w:w="1243" w:type="dxa"/>
            <w:tcBorders>
              <w:top w:val="nil"/>
              <w:left w:val="nil"/>
              <w:bottom w:val="nil"/>
              <w:right w:val="nil"/>
            </w:tcBorders>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r w:rsidRPr="00EB3FCB">
              <w:rPr>
                <w:rFonts w:ascii="Times New Roman" w:hAnsi="Times New Roman" w:cs="Times New Roman"/>
                <w:sz w:val="18"/>
                <w:szCs w:val="18"/>
              </w:rPr>
              <w:t>16</w:t>
            </w:r>
          </w:p>
        </w:tc>
        <w:tc>
          <w:tcPr>
            <w:tcW w:w="992" w:type="dxa"/>
            <w:tcBorders>
              <w:top w:val="nil"/>
              <w:left w:val="nil"/>
              <w:bottom w:val="nil"/>
              <w:right w:val="nil"/>
            </w:tcBorders>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r w:rsidRPr="00EB3FCB">
              <w:rPr>
                <w:rFonts w:ascii="Times New Roman" w:hAnsi="Times New Roman" w:cs="Times New Roman"/>
                <w:sz w:val="18"/>
                <w:szCs w:val="18"/>
              </w:rPr>
              <w:t>3.57</w:t>
            </w:r>
          </w:p>
        </w:tc>
        <w:tc>
          <w:tcPr>
            <w:tcW w:w="1701" w:type="dxa"/>
            <w:tcBorders>
              <w:top w:val="nil"/>
              <w:left w:val="nil"/>
              <w:bottom w:val="nil"/>
              <w:right w:val="nil"/>
            </w:tcBorders>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p>
        </w:tc>
      </w:tr>
      <w:tr w:rsidR="00123F2F" w:rsidRPr="00EB3FCB" w:rsidTr="00C83581">
        <w:trPr>
          <w:trHeight w:val="227"/>
        </w:trPr>
        <w:tc>
          <w:tcPr>
            <w:tcW w:w="387" w:type="dxa"/>
            <w:tcBorders>
              <w:top w:val="nil"/>
              <w:left w:val="nil"/>
              <w:bottom w:val="nil"/>
              <w:right w:val="nil"/>
            </w:tcBorders>
            <w:vAlign w:val="center"/>
          </w:tcPr>
          <w:p w:rsidR="00123F2F" w:rsidRPr="00EB3FCB" w:rsidRDefault="00123F2F" w:rsidP="00C50D2D">
            <w:pPr>
              <w:spacing w:line="240" w:lineRule="auto"/>
              <w:contextualSpacing/>
              <w:rPr>
                <w:rFonts w:ascii="Times New Roman" w:hAnsi="Times New Roman" w:cs="Times New Roman"/>
                <w:sz w:val="18"/>
                <w:szCs w:val="18"/>
                <w:lang w:val="en-US"/>
              </w:rPr>
            </w:pPr>
          </w:p>
        </w:tc>
        <w:tc>
          <w:tcPr>
            <w:tcW w:w="5316" w:type="dxa"/>
            <w:tcBorders>
              <w:top w:val="nil"/>
              <w:left w:val="nil"/>
              <w:bottom w:val="nil"/>
              <w:right w:val="nil"/>
            </w:tcBorders>
            <w:vAlign w:val="center"/>
          </w:tcPr>
          <w:p w:rsidR="00123F2F" w:rsidRPr="00EB3FCB" w:rsidRDefault="00123F2F" w:rsidP="00C50D2D">
            <w:pPr>
              <w:spacing w:line="240" w:lineRule="auto"/>
              <w:contextualSpacing/>
              <w:rPr>
                <w:rFonts w:ascii="Times New Roman" w:hAnsi="Times New Roman" w:cs="Times New Roman"/>
                <w:sz w:val="18"/>
                <w:szCs w:val="18"/>
                <w:lang w:val="en-MY"/>
              </w:rPr>
            </w:pPr>
            <w:r w:rsidRPr="00EB3FCB">
              <w:rPr>
                <w:rFonts w:ascii="Times New Roman" w:hAnsi="Times New Roman" w:cs="Times New Roman"/>
                <w:sz w:val="18"/>
                <w:szCs w:val="18"/>
              </w:rPr>
              <w:t>Tinggi (≥ diploma)</w:t>
            </w:r>
          </w:p>
        </w:tc>
        <w:tc>
          <w:tcPr>
            <w:tcW w:w="1243" w:type="dxa"/>
            <w:tcBorders>
              <w:top w:val="nil"/>
              <w:left w:val="nil"/>
              <w:bottom w:val="nil"/>
              <w:right w:val="nil"/>
            </w:tcBorders>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r w:rsidRPr="00EB3FCB">
              <w:rPr>
                <w:rFonts w:ascii="Times New Roman" w:hAnsi="Times New Roman" w:cs="Times New Roman"/>
                <w:sz w:val="18"/>
                <w:szCs w:val="18"/>
              </w:rPr>
              <w:t>388</w:t>
            </w:r>
          </w:p>
        </w:tc>
        <w:tc>
          <w:tcPr>
            <w:tcW w:w="992" w:type="dxa"/>
            <w:tcBorders>
              <w:top w:val="nil"/>
              <w:left w:val="nil"/>
              <w:bottom w:val="nil"/>
              <w:right w:val="nil"/>
            </w:tcBorders>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r w:rsidRPr="00EB3FCB">
              <w:rPr>
                <w:rFonts w:ascii="Times New Roman" w:hAnsi="Times New Roman" w:cs="Times New Roman"/>
                <w:sz w:val="18"/>
                <w:szCs w:val="18"/>
              </w:rPr>
              <w:t>86.80</w:t>
            </w:r>
          </w:p>
        </w:tc>
        <w:tc>
          <w:tcPr>
            <w:tcW w:w="1701" w:type="dxa"/>
            <w:tcBorders>
              <w:top w:val="nil"/>
              <w:left w:val="nil"/>
              <w:bottom w:val="nil"/>
              <w:right w:val="nil"/>
            </w:tcBorders>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p>
        </w:tc>
      </w:tr>
      <w:tr w:rsidR="00123F2F" w:rsidRPr="00EB3FCB" w:rsidTr="00C83581">
        <w:trPr>
          <w:trHeight w:val="227"/>
        </w:trPr>
        <w:tc>
          <w:tcPr>
            <w:tcW w:w="5703" w:type="dxa"/>
            <w:gridSpan w:val="2"/>
            <w:tcBorders>
              <w:top w:val="nil"/>
              <w:left w:val="nil"/>
              <w:bottom w:val="nil"/>
              <w:right w:val="nil"/>
            </w:tcBorders>
            <w:vAlign w:val="center"/>
          </w:tcPr>
          <w:p w:rsidR="00123F2F" w:rsidRPr="00EB3FCB" w:rsidRDefault="00123F2F" w:rsidP="00C50D2D">
            <w:pPr>
              <w:spacing w:line="240" w:lineRule="auto"/>
              <w:contextualSpacing/>
              <w:rPr>
                <w:rFonts w:ascii="Times New Roman" w:hAnsi="Times New Roman" w:cs="Times New Roman"/>
                <w:sz w:val="18"/>
                <w:szCs w:val="18"/>
                <w:lang w:val="en-MY"/>
              </w:rPr>
            </w:pPr>
            <w:r w:rsidRPr="00EB3FCB">
              <w:rPr>
                <w:rFonts w:ascii="Times New Roman" w:hAnsi="Times New Roman" w:cs="Times New Roman"/>
                <w:bCs/>
                <w:sz w:val="18"/>
                <w:szCs w:val="18"/>
              </w:rPr>
              <w:t>Sektor pekerjaan</w:t>
            </w:r>
          </w:p>
        </w:tc>
        <w:tc>
          <w:tcPr>
            <w:tcW w:w="1243" w:type="dxa"/>
            <w:tcBorders>
              <w:top w:val="nil"/>
              <w:left w:val="nil"/>
              <w:bottom w:val="nil"/>
              <w:right w:val="nil"/>
            </w:tcBorders>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p>
        </w:tc>
        <w:tc>
          <w:tcPr>
            <w:tcW w:w="992" w:type="dxa"/>
            <w:tcBorders>
              <w:top w:val="nil"/>
              <w:left w:val="nil"/>
              <w:bottom w:val="nil"/>
              <w:right w:val="nil"/>
            </w:tcBorders>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p>
        </w:tc>
        <w:tc>
          <w:tcPr>
            <w:tcW w:w="1701" w:type="dxa"/>
            <w:tcBorders>
              <w:top w:val="nil"/>
              <w:left w:val="nil"/>
              <w:bottom w:val="nil"/>
              <w:right w:val="nil"/>
            </w:tcBorders>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p>
        </w:tc>
      </w:tr>
      <w:tr w:rsidR="00123F2F" w:rsidRPr="00EB3FCB" w:rsidTr="00C83581">
        <w:trPr>
          <w:trHeight w:val="227"/>
        </w:trPr>
        <w:tc>
          <w:tcPr>
            <w:tcW w:w="387" w:type="dxa"/>
            <w:tcBorders>
              <w:top w:val="nil"/>
              <w:left w:val="nil"/>
              <w:bottom w:val="nil"/>
              <w:right w:val="nil"/>
            </w:tcBorders>
            <w:vAlign w:val="center"/>
          </w:tcPr>
          <w:p w:rsidR="00123F2F" w:rsidRPr="00EB3FCB" w:rsidRDefault="00123F2F" w:rsidP="00C50D2D">
            <w:pPr>
              <w:spacing w:line="240" w:lineRule="auto"/>
              <w:contextualSpacing/>
              <w:rPr>
                <w:rFonts w:ascii="Times New Roman" w:hAnsi="Times New Roman" w:cs="Times New Roman"/>
                <w:sz w:val="18"/>
                <w:szCs w:val="18"/>
                <w:lang w:val="en-US"/>
              </w:rPr>
            </w:pPr>
          </w:p>
        </w:tc>
        <w:tc>
          <w:tcPr>
            <w:tcW w:w="5316" w:type="dxa"/>
            <w:tcBorders>
              <w:top w:val="nil"/>
              <w:left w:val="nil"/>
              <w:bottom w:val="nil"/>
              <w:right w:val="nil"/>
            </w:tcBorders>
            <w:vAlign w:val="center"/>
          </w:tcPr>
          <w:p w:rsidR="00123F2F" w:rsidRPr="00EB3FCB" w:rsidRDefault="00123F2F" w:rsidP="00C50D2D">
            <w:pPr>
              <w:spacing w:line="240" w:lineRule="auto"/>
              <w:contextualSpacing/>
              <w:rPr>
                <w:rFonts w:ascii="Times New Roman" w:hAnsi="Times New Roman" w:cs="Times New Roman"/>
                <w:sz w:val="18"/>
                <w:szCs w:val="18"/>
                <w:lang w:val="en-MY"/>
              </w:rPr>
            </w:pPr>
            <w:r w:rsidRPr="00EB3FCB">
              <w:rPr>
                <w:rFonts w:ascii="Times New Roman" w:hAnsi="Times New Roman" w:cs="Times New Roman"/>
                <w:sz w:val="18"/>
                <w:szCs w:val="18"/>
              </w:rPr>
              <w:t>Perkhidmatan awam &amp; pihak berkuasa berkanun</w:t>
            </w:r>
          </w:p>
        </w:tc>
        <w:tc>
          <w:tcPr>
            <w:tcW w:w="1243" w:type="dxa"/>
            <w:tcBorders>
              <w:top w:val="nil"/>
              <w:left w:val="nil"/>
              <w:bottom w:val="nil"/>
              <w:right w:val="nil"/>
            </w:tcBorders>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r w:rsidRPr="00EB3FCB">
              <w:rPr>
                <w:rFonts w:ascii="Times New Roman" w:hAnsi="Times New Roman" w:cs="Times New Roman"/>
                <w:sz w:val="18"/>
                <w:szCs w:val="18"/>
              </w:rPr>
              <w:t>264</w:t>
            </w:r>
          </w:p>
        </w:tc>
        <w:tc>
          <w:tcPr>
            <w:tcW w:w="992" w:type="dxa"/>
            <w:tcBorders>
              <w:top w:val="nil"/>
              <w:left w:val="nil"/>
              <w:bottom w:val="nil"/>
              <w:right w:val="nil"/>
            </w:tcBorders>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r w:rsidRPr="00EB3FCB">
              <w:rPr>
                <w:rFonts w:ascii="Times New Roman" w:hAnsi="Times New Roman" w:cs="Times New Roman"/>
                <w:sz w:val="18"/>
                <w:szCs w:val="18"/>
              </w:rPr>
              <w:t>59.06</w:t>
            </w:r>
          </w:p>
        </w:tc>
        <w:tc>
          <w:tcPr>
            <w:tcW w:w="1701" w:type="dxa"/>
            <w:tcBorders>
              <w:top w:val="nil"/>
              <w:left w:val="nil"/>
              <w:bottom w:val="nil"/>
              <w:right w:val="nil"/>
            </w:tcBorders>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p>
        </w:tc>
      </w:tr>
      <w:tr w:rsidR="00123F2F" w:rsidRPr="00EB3FCB" w:rsidTr="00C83581">
        <w:trPr>
          <w:trHeight w:val="227"/>
        </w:trPr>
        <w:tc>
          <w:tcPr>
            <w:tcW w:w="387" w:type="dxa"/>
            <w:tcBorders>
              <w:top w:val="nil"/>
              <w:left w:val="nil"/>
              <w:bottom w:val="nil"/>
              <w:right w:val="nil"/>
            </w:tcBorders>
            <w:vAlign w:val="center"/>
          </w:tcPr>
          <w:p w:rsidR="00123F2F" w:rsidRPr="00EB3FCB" w:rsidRDefault="00123F2F" w:rsidP="00C50D2D">
            <w:pPr>
              <w:spacing w:line="240" w:lineRule="auto"/>
              <w:contextualSpacing/>
              <w:rPr>
                <w:rFonts w:ascii="Times New Roman" w:hAnsi="Times New Roman" w:cs="Times New Roman"/>
                <w:sz w:val="18"/>
                <w:szCs w:val="18"/>
                <w:lang w:val="en-US"/>
              </w:rPr>
            </w:pPr>
          </w:p>
        </w:tc>
        <w:tc>
          <w:tcPr>
            <w:tcW w:w="5316" w:type="dxa"/>
            <w:tcBorders>
              <w:top w:val="nil"/>
              <w:left w:val="nil"/>
              <w:bottom w:val="nil"/>
              <w:right w:val="nil"/>
            </w:tcBorders>
            <w:vAlign w:val="center"/>
          </w:tcPr>
          <w:p w:rsidR="00123F2F" w:rsidRPr="00EB3FCB" w:rsidRDefault="00123F2F" w:rsidP="00C50D2D">
            <w:pPr>
              <w:spacing w:line="240" w:lineRule="auto"/>
              <w:contextualSpacing/>
              <w:rPr>
                <w:rFonts w:ascii="Times New Roman" w:hAnsi="Times New Roman" w:cs="Times New Roman"/>
                <w:sz w:val="18"/>
                <w:szCs w:val="18"/>
                <w:lang w:val="en-MY"/>
              </w:rPr>
            </w:pPr>
            <w:r w:rsidRPr="00EB3FCB">
              <w:rPr>
                <w:rFonts w:ascii="Times New Roman" w:hAnsi="Times New Roman" w:cs="Times New Roman"/>
                <w:sz w:val="18"/>
                <w:szCs w:val="18"/>
              </w:rPr>
              <w:t>Bukan perkhidmatan awam &amp; pihak berkuasa berkanun</w:t>
            </w:r>
          </w:p>
        </w:tc>
        <w:tc>
          <w:tcPr>
            <w:tcW w:w="1243" w:type="dxa"/>
            <w:tcBorders>
              <w:top w:val="nil"/>
              <w:left w:val="nil"/>
              <w:bottom w:val="nil"/>
              <w:right w:val="nil"/>
            </w:tcBorders>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r w:rsidRPr="00EB3FCB">
              <w:rPr>
                <w:rFonts w:ascii="Times New Roman" w:hAnsi="Times New Roman" w:cs="Times New Roman"/>
                <w:sz w:val="18"/>
                <w:szCs w:val="18"/>
              </w:rPr>
              <w:t>183</w:t>
            </w:r>
          </w:p>
        </w:tc>
        <w:tc>
          <w:tcPr>
            <w:tcW w:w="992" w:type="dxa"/>
            <w:tcBorders>
              <w:top w:val="nil"/>
              <w:left w:val="nil"/>
              <w:bottom w:val="nil"/>
              <w:right w:val="nil"/>
            </w:tcBorders>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r w:rsidRPr="00EB3FCB">
              <w:rPr>
                <w:rFonts w:ascii="Times New Roman" w:hAnsi="Times New Roman" w:cs="Times New Roman"/>
                <w:sz w:val="18"/>
                <w:szCs w:val="18"/>
              </w:rPr>
              <w:t>40.94</w:t>
            </w:r>
          </w:p>
        </w:tc>
        <w:tc>
          <w:tcPr>
            <w:tcW w:w="1701" w:type="dxa"/>
            <w:tcBorders>
              <w:top w:val="nil"/>
              <w:left w:val="nil"/>
              <w:bottom w:val="nil"/>
              <w:right w:val="nil"/>
            </w:tcBorders>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p>
        </w:tc>
      </w:tr>
      <w:tr w:rsidR="00123F2F" w:rsidRPr="00EB3FCB" w:rsidTr="00C83581">
        <w:trPr>
          <w:trHeight w:val="227"/>
        </w:trPr>
        <w:tc>
          <w:tcPr>
            <w:tcW w:w="5703" w:type="dxa"/>
            <w:gridSpan w:val="2"/>
            <w:tcBorders>
              <w:top w:val="nil"/>
              <w:left w:val="nil"/>
              <w:bottom w:val="nil"/>
              <w:right w:val="nil"/>
            </w:tcBorders>
            <w:vAlign w:val="center"/>
          </w:tcPr>
          <w:p w:rsidR="00123F2F" w:rsidRPr="00EB3FCB" w:rsidRDefault="00123F2F" w:rsidP="00C50D2D">
            <w:pPr>
              <w:spacing w:line="240" w:lineRule="auto"/>
              <w:contextualSpacing/>
              <w:rPr>
                <w:rFonts w:ascii="Times New Roman" w:hAnsi="Times New Roman" w:cs="Times New Roman"/>
                <w:sz w:val="18"/>
                <w:szCs w:val="18"/>
                <w:lang w:val="en-MY"/>
              </w:rPr>
            </w:pPr>
            <w:r w:rsidRPr="00EB3FCB">
              <w:rPr>
                <w:rFonts w:ascii="Times New Roman" w:hAnsi="Times New Roman" w:cs="Times New Roman"/>
                <w:bCs/>
                <w:sz w:val="18"/>
                <w:szCs w:val="18"/>
              </w:rPr>
              <w:t>Lokasi pekerjaan</w:t>
            </w:r>
          </w:p>
        </w:tc>
        <w:tc>
          <w:tcPr>
            <w:tcW w:w="1243" w:type="dxa"/>
            <w:tcBorders>
              <w:top w:val="nil"/>
              <w:left w:val="nil"/>
              <w:bottom w:val="nil"/>
              <w:right w:val="nil"/>
            </w:tcBorders>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p>
        </w:tc>
        <w:tc>
          <w:tcPr>
            <w:tcW w:w="992" w:type="dxa"/>
            <w:tcBorders>
              <w:top w:val="nil"/>
              <w:left w:val="nil"/>
              <w:bottom w:val="nil"/>
              <w:right w:val="nil"/>
            </w:tcBorders>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p>
        </w:tc>
        <w:tc>
          <w:tcPr>
            <w:tcW w:w="1701" w:type="dxa"/>
            <w:tcBorders>
              <w:top w:val="nil"/>
              <w:left w:val="nil"/>
              <w:bottom w:val="nil"/>
              <w:right w:val="nil"/>
            </w:tcBorders>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p>
        </w:tc>
      </w:tr>
      <w:tr w:rsidR="00123F2F" w:rsidRPr="00EB3FCB" w:rsidTr="00C83581">
        <w:trPr>
          <w:trHeight w:val="227"/>
        </w:trPr>
        <w:tc>
          <w:tcPr>
            <w:tcW w:w="387" w:type="dxa"/>
            <w:tcBorders>
              <w:top w:val="nil"/>
              <w:left w:val="nil"/>
              <w:bottom w:val="nil"/>
              <w:right w:val="nil"/>
            </w:tcBorders>
            <w:vAlign w:val="center"/>
          </w:tcPr>
          <w:p w:rsidR="00123F2F" w:rsidRPr="00EB3FCB" w:rsidRDefault="00123F2F" w:rsidP="00C50D2D">
            <w:pPr>
              <w:spacing w:line="240" w:lineRule="auto"/>
              <w:contextualSpacing/>
              <w:rPr>
                <w:rFonts w:ascii="Times New Roman" w:hAnsi="Times New Roman" w:cs="Times New Roman"/>
                <w:sz w:val="18"/>
                <w:szCs w:val="18"/>
                <w:lang w:val="en-US"/>
              </w:rPr>
            </w:pPr>
          </w:p>
        </w:tc>
        <w:tc>
          <w:tcPr>
            <w:tcW w:w="5316" w:type="dxa"/>
            <w:tcBorders>
              <w:top w:val="nil"/>
              <w:left w:val="nil"/>
              <w:bottom w:val="nil"/>
              <w:right w:val="nil"/>
            </w:tcBorders>
            <w:vAlign w:val="center"/>
          </w:tcPr>
          <w:p w:rsidR="00123F2F" w:rsidRPr="00EB3FCB" w:rsidRDefault="00123F2F" w:rsidP="00C50D2D">
            <w:pPr>
              <w:spacing w:line="240" w:lineRule="auto"/>
              <w:contextualSpacing/>
              <w:rPr>
                <w:rFonts w:ascii="Times New Roman" w:hAnsi="Times New Roman" w:cs="Times New Roman"/>
                <w:sz w:val="18"/>
                <w:szCs w:val="18"/>
                <w:lang w:val="en-MY"/>
              </w:rPr>
            </w:pPr>
            <w:r w:rsidRPr="00EB3FCB">
              <w:rPr>
                <w:rFonts w:ascii="Times New Roman" w:hAnsi="Times New Roman" w:cs="Times New Roman"/>
                <w:sz w:val="18"/>
                <w:szCs w:val="18"/>
              </w:rPr>
              <w:t>Selangor &amp; Wilayah Persekutuan</w:t>
            </w:r>
          </w:p>
        </w:tc>
        <w:tc>
          <w:tcPr>
            <w:tcW w:w="1243" w:type="dxa"/>
            <w:tcBorders>
              <w:top w:val="nil"/>
              <w:left w:val="nil"/>
              <w:bottom w:val="nil"/>
              <w:right w:val="nil"/>
            </w:tcBorders>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r w:rsidRPr="00EB3FCB">
              <w:rPr>
                <w:rFonts w:ascii="Times New Roman" w:hAnsi="Times New Roman" w:cs="Times New Roman"/>
                <w:sz w:val="18"/>
                <w:szCs w:val="18"/>
              </w:rPr>
              <w:t>239</w:t>
            </w:r>
          </w:p>
        </w:tc>
        <w:tc>
          <w:tcPr>
            <w:tcW w:w="992" w:type="dxa"/>
            <w:tcBorders>
              <w:top w:val="nil"/>
              <w:left w:val="nil"/>
              <w:bottom w:val="nil"/>
              <w:right w:val="nil"/>
            </w:tcBorders>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r w:rsidRPr="00EB3FCB">
              <w:rPr>
                <w:rFonts w:ascii="Times New Roman" w:hAnsi="Times New Roman" w:cs="Times New Roman"/>
                <w:sz w:val="18"/>
                <w:szCs w:val="18"/>
              </w:rPr>
              <w:t>53.47</w:t>
            </w:r>
          </w:p>
        </w:tc>
        <w:tc>
          <w:tcPr>
            <w:tcW w:w="1701" w:type="dxa"/>
            <w:tcBorders>
              <w:top w:val="nil"/>
              <w:left w:val="nil"/>
              <w:bottom w:val="nil"/>
              <w:right w:val="nil"/>
            </w:tcBorders>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p>
        </w:tc>
      </w:tr>
      <w:tr w:rsidR="00123F2F" w:rsidRPr="00EB3FCB" w:rsidTr="00C83581">
        <w:trPr>
          <w:trHeight w:val="227"/>
        </w:trPr>
        <w:tc>
          <w:tcPr>
            <w:tcW w:w="387" w:type="dxa"/>
            <w:tcBorders>
              <w:top w:val="nil"/>
              <w:left w:val="nil"/>
              <w:bottom w:val="nil"/>
              <w:right w:val="nil"/>
            </w:tcBorders>
            <w:vAlign w:val="center"/>
          </w:tcPr>
          <w:p w:rsidR="00123F2F" w:rsidRPr="00EB3FCB" w:rsidRDefault="00123F2F" w:rsidP="00C50D2D">
            <w:pPr>
              <w:spacing w:line="240" w:lineRule="auto"/>
              <w:contextualSpacing/>
              <w:rPr>
                <w:rFonts w:ascii="Times New Roman" w:hAnsi="Times New Roman" w:cs="Times New Roman"/>
                <w:sz w:val="18"/>
                <w:szCs w:val="18"/>
                <w:lang w:val="en-US"/>
              </w:rPr>
            </w:pPr>
          </w:p>
        </w:tc>
        <w:tc>
          <w:tcPr>
            <w:tcW w:w="5316" w:type="dxa"/>
            <w:tcBorders>
              <w:top w:val="nil"/>
              <w:left w:val="nil"/>
              <w:bottom w:val="nil"/>
              <w:right w:val="nil"/>
            </w:tcBorders>
            <w:vAlign w:val="center"/>
          </w:tcPr>
          <w:p w:rsidR="00123F2F" w:rsidRPr="00EB3FCB" w:rsidRDefault="00123F2F" w:rsidP="00C50D2D">
            <w:pPr>
              <w:spacing w:line="240" w:lineRule="auto"/>
              <w:contextualSpacing/>
              <w:rPr>
                <w:rFonts w:ascii="Times New Roman" w:hAnsi="Times New Roman" w:cs="Times New Roman"/>
                <w:sz w:val="18"/>
                <w:szCs w:val="18"/>
                <w:lang w:val="en-MY"/>
              </w:rPr>
            </w:pPr>
            <w:r w:rsidRPr="00EB3FCB">
              <w:rPr>
                <w:rFonts w:ascii="Times New Roman" w:hAnsi="Times New Roman" w:cs="Times New Roman"/>
                <w:sz w:val="18"/>
                <w:szCs w:val="18"/>
              </w:rPr>
              <w:t>Negeri-negeri lain di Malaysia</w:t>
            </w:r>
          </w:p>
        </w:tc>
        <w:tc>
          <w:tcPr>
            <w:tcW w:w="1243" w:type="dxa"/>
            <w:tcBorders>
              <w:top w:val="nil"/>
              <w:left w:val="nil"/>
              <w:bottom w:val="nil"/>
              <w:right w:val="nil"/>
            </w:tcBorders>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r w:rsidRPr="00EB3FCB">
              <w:rPr>
                <w:rFonts w:ascii="Times New Roman" w:hAnsi="Times New Roman" w:cs="Times New Roman"/>
                <w:sz w:val="18"/>
                <w:szCs w:val="18"/>
              </w:rPr>
              <w:t>184</w:t>
            </w:r>
          </w:p>
        </w:tc>
        <w:tc>
          <w:tcPr>
            <w:tcW w:w="992" w:type="dxa"/>
            <w:tcBorders>
              <w:top w:val="nil"/>
              <w:left w:val="nil"/>
              <w:bottom w:val="nil"/>
              <w:right w:val="nil"/>
            </w:tcBorders>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r w:rsidRPr="00EB3FCB">
              <w:rPr>
                <w:rFonts w:ascii="Times New Roman" w:hAnsi="Times New Roman" w:cs="Times New Roman"/>
                <w:sz w:val="18"/>
                <w:szCs w:val="18"/>
              </w:rPr>
              <w:t>41.16</w:t>
            </w:r>
          </w:p>
        </w:tc>
        <w:tc>
          <w:tcPr>
            <w:tcW w:w="1701" w:type="dxa"/>
            <w:tcBorders>
              <w:top w:val="nil"/>
              <w:left w:val="nil"/>
              <w:bottom w:val="nil"/>
              <w:right w:val="nil"/>
            </w:tcBorders>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p>
        </w:tc>
      </w:tr>
      <w:tr w:rsidR="00123F2F" w:rsidRPr="00EB3FCB" w:rsidTr="00C83581">
        <w:trPr>
          <w:trHeight w:val="227"/>
        </w:trPr>
        <w:tc>
          <w:tcPr>
            <w:tcW w:w="387" w:type="dxa"/>
            <w:tcBorders>
              <w:top w:val="nil"/>
              <w:left w:val="nil"/>
              <w:bottom w:val="nil"/>
              <w:right w:val="nil"/>
            </w:tcBorders>
            <w:vAlign w:val="center"/>
          </w:tcPr>
          <w:p w:rsidR="00123F2F" w:rsidRPr="00EB3FCB" w:rsidRDefault="00123F2F" w:rsidP="00C50D2D">
            <w:pPr>
              <w:spacing w:line="240" w:lineRule="auto"/>
              <w:contextualSpacing/>
              <w:rPr>
                <w:rFonts w:ascii="Times New Roman" w:hAnsi="Times New Roman" w:cs="Times New Roman"/>
                <w:sz w:val="18"/>
                <w:szCs w:val="18"/>
                <w:lang w:val="en-US"/>
              </w:rPr>
            </w:pPr>
          </w:p>
        </w:tc>
        <w:tc>
          <w:tcPr>
            <w:tcW w:w="5316" w:type="dxa"/>
            <w:tcBorders>
              <w:top w:val="nil"/>
              <w:left w:val="nil"/>
              <w:bottom w:val="nil"/>
              <w:right w:val="nil"/>
            </w:tcBorders>
            <w:vAlign w:val="center"/>
          </w:tcPr>
          <w:p w:rsidR="00123F2F" w:rsidRPr="00EB3FCB" w:rsidRDefault="00123F2F" w:rsidP="00C50D2D">
            <w:pPr>
              <w:spacing w:line="240" w:lineRule="auto"/>
              <w:contextualSpacing/>
              <w:rPr>
                <w:rFonts w:ascii="Times New Roman" w:hAnsi="Times New Roman" w:cs="Times New Roman"/>
                <w:sz w:val="18"/>
                <w:szCs w:val="18"/>
                <w:lang w:val="en-MY"/>
              </w:rPr>
            </w:pPr>
            <w:r w:rsidRPr="00EB3FCB">
              <w:rPr>
                <w:rFonts w:ascii="Times New Roman" w:hAnsi="Times New Roman" w:cs="Times New Roman"/>
                <w:sz w:val="18"/>
                <w:szCs w:val="18"/>
              </w:rPr>
              <w:t xml:space="preserve">Luar </w:t>
            </w:r>
            <w:r w:rsidR="00FC20BF" w:rsidRPr="00EB3FCB">
              <w:rPr>
                <w:rFonts w:ascii="Times New Roman" w:hAnsi="Times New Roman" w:cs="Times New Roman"/>
                <w:sz w:val="18"/>
                <w:szCs w:val="18"/>
              </w:rPr>
              <w:t>Negara</w:t>
            </w:r>
          </w:p>
        </w:tc>
        <w:tc>
          <w:tcPr>
            <w:tcW w:w="1243" w:type="dxa"/>
            <w:tcBorders>
              <w:top w:val="nil"/>
              <w:left w:val="nil"/>
              <w:bottom w:val="nil"/>
              <w:right w:val="nil"/>
            </w:tcBorders>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r w:rsidRPr="00EB3FCB">
              <w:rPr>
                <w:rFonts w:ascii="Times New Roman" w:hAnsi="Times New Roman" w:cs="Times New Roman"/>
                <w:sz w:val="18"/>
                <w:szCs w:val="18"/>
              </w:rPr>
              <w:t>7</w:t>
            </w:r>
          </w:p>
        </w:tc>
        <w:tc>
          <w:tcPr>
            <w:tcW w:w="992" w:type="dxa"/>
            <w:tcBorders>
              <w:top w:val="nil"/>
              <w:left w:val="nil"/>
              <w:bottom w:val="nil"/>
              <w:right w:val="nil"/>
            </w:tcBorders>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r w:rsidRPr="00EB3FCB">
              <w:rPr>
                <w:rFonts w:ascii="Times New Roman" w:hAnsi="Times New Roman" w:cs="Times New Roman"/>
                <w:sz w:val="18"/>
                <w:szCs w:val="18"/>
              </w:rPr>
              <w:t>1.57</w:t>
            </w:r>
          </w:p>
        </w:tc>
        <w:tc>
          <w:tcPr>
            <w:tcW w:w="1701" w:type="dxa"/>
            <w:tcBorders>
              <w:top w:val="nil"/>
              <w:left w:val="nil"/>
              <w:bottom w:val="nil"/>
              <w:right w:val="nil"/>
            </w:tcBorders>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p>
        </w:tc>
      </w:tr>
      <w:tr w:rsidR="00123F2F" w:rsidRPr="00EB3FCB" w:rsidTr="00C83581">
        <w:trPr>
          <w:trHeight w:val="227"/>
        </w:trPr>
        <w:tc>
          <w:tcPr>
            <w:tcW w:w="5703" w:type="dxa"/>
            <w:gridSpan w:val="2"/>
            <w:tcBorders>
              <w:top w:val="nil"/>
              <w:left w:val="nil"/>
              <w:bottom w:val="nil"/>
              <w:right w:val="nil"/>
            </w:tcBorders>
            <w:vAlign w:val="center"/>
          </w:tcPr>
          <w:p w:rsidR="00123F2F" w:rsidRPr="00EB3FCB" w:rsidRDefault="00123F2F" w:rsidP="00C50D2D">
            <w:pPr>
              <w:spacing w:line="240" w:lineRule="auto"/>
              <w:contextualSpacing/>
              <w:rPr>
                <w:rFonts w:ascii="Times New Roman" w:hAnsi="Times New Roman" w:cs="Times New Roman"/>
                <w:sz w:val="18"/>
                <w:szCs w:val="18"/>
                <w:lang w:val="en-MY"/>
              </w:rPr>
            </w:pPr>
            <w:r w:rsidRPr="00EB3FCB">
              <w:rPr>
                <w:rFonts w:ascii="Times New Roman" w:hAnsi="Times New Roman" w:cs="Times New Roman"/>
                <w:bCs/>
                <w:sz w:val="18"/>
                <w:szCs w:val="18"/>
              </w:rPr>
              <w:t>Kategori pendapatan</w:t>
            </w:r>
            <w:r w:rsidRPr="00EB3FCB">
              <w:rPr>
                <w:rFonts w:ascii="Times New Roman" w:hAnsi="Times New Roman" w:cs="Times New Roman"/>
                <w:bCs/>
                <w:sz w:val="18"/>
                <w:szCs w:val="18"/>
                <w:vertAlign w:val="superscript"/>
              </w:rPr>
              <w:t>c</w:t>
            </w:r>
          </w:p>
        </w:tc>
        <w:tc>
          <w:tcPr>
            <w:tcW w:w="1243" w:type="dxa"/>
            <w:tcBorders>
              <w:top w:val="nil"/>
              <w:left w:val="nil"/>
              <w:bottom w:val="nil"/>
              <w:right w:val="nil"/>
            </w:tcBorders>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p>
        </w:tc>
        <w:tc>
          <w:tcPr>
            <w:tcW w:w="992" w:type="dxa"/>
            <w:tcBorders>
              <w:top w:val="nil"/>
              <w:left w:val="nil"/>
              <w:bottom w:val="nil"/>
              <w:right w:val="nil"/>
            </w:tcBorders>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p>
        </w:tc>
        <w:tc>
          <w:tcPr>
            <w:tcW w:w="1701" w:type="dxa"/>
            <w:tcBorders>
              <w:top w:val="nil"/>
              <w:left w:val="nil"/>
              <w:bottom w:val="nil"/>
              <w:right w:val="nil"/>
            </w:tcBorders>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p>
        </w:tc>
      </w:tr>
      <w:tr w:rsidR="00123F2F" w:rsidRPr="00EB3FCB" w:rsidTr="00C83581">
        <w:trPr>
          <w:trHeight w:val="227"/>
        </w:trPr>
        <w:tc>
          <w:tcPr>
            <w:tcW w:w="387" w:type="dxa"/>
            <w:tcBorders>
              <w:top w:val="nil"/>
              <w:left w:val="nil"/>
              <w:bottom w:val="nil"/>
              <w:right w:val="nil"/>
            </w:tcBorders>
            <w:vAlign w:val="center"/>
          </w:tcPr>
          <w:p w:rsidR="00123F2F" w:rsidRPr="00EB3FCB" w:rsidRDefault="00123F2F" w:rsidP="00C50D2D">
            <w:pPr>
              <w:spacing w:line="240" w:lineRule="auto"/>
              <w:contextualSpacing/>
              <w:rPr>
                <w:rFonts w:ascii="Times New Roman" w:hAnsi="Times New Roman" w:cs="Times New Roman"/>
                <w:sz w:val="18"/>
                <w:szCs w:val="18"/>
                <w:lang w:val="en-US"/>
              </w:rPr>
            </w:pPr>
          </w:p>
        </w:tc>
        <w:tc>
          <w:tcPr>
            <w:tcW w:w="5316" w:type="dxa"/>
            <w:tcBorders>
              <w:top w:val="nil"/>
              <w:left w:val="nil"/>
              <w:bottom w:val="nil"/>
              <w:right w:val="nil"/>
            </w:tcBorders>
            <w:vAlign w:val="center"/>
          </w:tcPr>
          <w:p w:rsidR="00123F2F" w:rsidRPr="00EB3FCB" w:rsidRDefault="00123F2F" w:rsidP="00C50D2D">
            <w:pPr>
              <w:spacing w:line="240" w:lineRule="auto"/>
              <w:contextualSpacing/>
              <w:rPr>
                <w:rFonts w:ascii="Times New Roman" w:hAnsi="Times New Roman" w:cs="Times New Roman"/>
                <w:color w:val="000000" w:themeColor="text1"/>
                <w:sz w:val="18"/>
                <w:szCs w:val="18"/>
                <w:lang w:val="en-MY"/>
              </w:rPr>
            </w:pPr>
            <w:r w:rsidRPr="00EB3FCB">
              <w:rPr>
                <w:rFonts w:ascii="Times New Roman" w:hAnsi="Times New Roman" w:cs="Times New Roman"/>
                <w:color w:val="000000" w:themeColor="text1"/>
                <w:sz w:val="18"/>
                <w:szCs w:val="18"/>
              </w:rPr>
              <w:t>B40</w:t>
            </w:r>
          </w:p>
        </w:tc>
        <w:tc>
          <w:tcPr>
            <w:tcW w:w="1243" w:type="dxa"/>
            <w:tcBorders>
              <w:top w:val="nil"/>
              <w:left w:val="nil"/>
              <w:bottom w:val="nil"/>
              <w:right w:val="nil"/>
            </w:tcBorders>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r w:rsidRPr="00EB3FCB">
              <w:rPr>
                <w:rFonts w:ascii="Times New Roman" w:hAnsi="Times New Roman" w:cs="Times New Roman"/>
                <w:sz w:val="18"/>
                <w:szCs w:val="18"/>
              </w:rPr>
              <w:t>213</w:t>
            </w:r>
          </w:p>
        </w:tc>
        <w:tc>
          <w:tcPr>
            <w:tcW w:w="992" w:type="dxa"/>
            <w:tcBorders>
              <w:top w:val="nil"/>
              <w:left w:val="nil"/>
              <w:bottom w:val="nil"/>
              <w:right w:val="nil"/>
            </w:tcBorders>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r w:rsidRPr="00EB3FCB">
              <w:rPr>
                <w:rFonts w:ascii="Times New Roman" w:hAnsi="Times New Roman" w:cs="Times New Roman"/>
                <w:sz w:val="18"/>
                <w:szCs w:val="18"/>
              </w:rPr>
              <w:t>47.65</w:t>
            </w:r>
          </w:p>
        </w:tc>
        <w:tc>
          <w:tcPr>
            <w:tcW w:w="1701" w:type="dxa"/>
            <w:tcBorders>
              <w:top w:val="nil"/>
              <w:left w:val="nil"/>
              <w:bottom w:val="nil"/>
              <w:right w:val="nil"/>
            </w:tcBorders>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p>
        </w:tc>
      </w:tr>
      <w:tr w:rsidR="00123F2F" w:rsidRPr="00EB3FCB" w:rsidTr="00C83581">
        <w:trPr>
          <w:trHeight w:val="227"/>
        </w:trPr>
        <w:tc>
          <w:tcPr>
            <w:tcW w:w="387" w:type="dxa"/>
            <w:tcBorders>
              <w:top w:val="nil"/>
              <w:left w:val="nil"/>
              <w:bottom w:val="nil"/>
              <w:right w:val="nil"/>
            </w:tcBorders>
            <w:vAlign w:val="center"/>
          </w:tcPr>
          <w:p w:rsidR="00123F2F" w:rsidRPr="00EB3FCB" w:rsidRDefault="00123F2F" w:rsidP="00C50D2D">
            <w:pPr>
              <w:spacing w:line="240" w:lineRule="auto"/>
              <w:contextualSpacing/>
              <w:rPr>
                <w:rFonts w:ascii="Times New Roman" w:hAnsi="Times New Roman" w:cs="Times New Roman"/>
                <w:sz w:val="18"/>
                <w:szCs w:val="18"/>
                <w:lang w:val="en-US"/>
              </w:rPr>
            </w:pPr>
          </w:p>
        </w:tc>
        <w:tc>
          <w:tcPr>
            <w:tcW w:w="5316" w:type="dxa"/>
            <w:tcBorders>
              <w:top w:val="nil"/>
              <w:left w:val="nil"/>
              <w:bottom w:val="nil"/>
              <w:right w:val="nil"/>
            </w:tcBorders>
            <w:vAlign w:val="center"/>
          </w:tcPr>
          <w:p w:rsidR="00123F2F" w:rsidRPr="00EB3FCB" w:rsidRDefault="00123F2F" w:rsidP="00C50D2D">
            <w:pPr>
              <w:spacing w:line="240" w:lineRule="auto"/>
              <w:contextualSpacing/>
              <w:rPr>
                <w:rFonts w:ascii="Times New Roman" w:hAnsi="Times New Roman" w:cs="Times New Roman"/>
                <w:color w:val="000000" w:themeColor="text1"/>
                <w:sz w:val="18"/>
                <w:szCs w:val="18"/>
                <w:lang w:val="en-MY"/>
              </w:rPr>
            </w:pPr>
            <w:r w:rsidRPr="00EB3FCB">
              <w:rPr>
                <w:rFonts w:ascii="Times New Roman" w:hAnsi="Times New Roman" w:cs="Times New Roman"/>
                <w:color w:val="000000" w:themeColor="text1"/>
                <w:sz w:val="18"/>
                <w:szCs w:val="18"/>
              </w:rPr>
              <w:t>M40</w:t>
            </w:r>
          </w:p>
        </w:tc>
        <w:tc>
          <w:tcPr>
            <w:tcW w:w="1243" w:type="dxa"/>
            <w:tcBorders>
              <w:top w:val="nil"/>
              <w:left w:val="nil"/>
              <w:bottom w:val="nil"/>
              <w:right w:val="nil"/>
            </w:tcBorders>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r w:rsidRPr="00EB3FCB">
              <w:rPr>
                <w:rFonts w:ascii="Times New Roman" w:hAnsi="Times New Roman" w:cs="Times New Roman"/>
                <w:sz w:val="18"/>
                <w:szCs w:val="18"/>
              </w:rPr>
              <w:t>185</w:t>
            </w:r>
          </w:p>
        </w:tc>
        <w:tc>
          <w:tcPr>
            <w:tcW w:w="992" w:type="dxa"/>
            <w:tcBorders>
              <w:top w:val="nil"/>
              <w:left w:val="nil"/>
              <w:bottom w:val="nil"/>
              <w:right w:val="nil"/>
            </w:tcBorders>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r w:rsidRPr="00EB3FCB">
              <w:rPr>
                <w:rFonts w:ascii="Times New Roman" w:hAnsi="Times New Roman" w:cs="Times New Roman"/>
                <w:sz w:val="18"/>
                <w:szCs w:val="18"/>
              </w:rPr>
              <w:t>41.39</w:t>
            </w:r>
          </w:p>
        </w:tc>
        <w:tc>
          <w:tcPr>
            <w:tcW w:w="1701" w:type="dxa"/>
            <w:tcBorders>
              <w:top w:val="nil"/>
              <w:left w:val="nil"/>
              <w:bottom w:val="nil"/>
              <w:right w:val="nil"/>
            </w:tcBorders>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p>
        </w:tc>
      </w:tr>
      <w:tr w:rsidR="00123F2F" w:rsidRPr="00EB3FCB" w:rsidTr="00C83581">
        <w:trPr>
          <w:trHeight w:val="227"/>
        </w:trPr>
        <w:tc>
          <w:tcPr>
            <w:tcW w:w="387" w:type="dxa"/>
            <w:tcBorders>
              <w:top w:val="nil"/>
              <w:left w:val="nil"/>
              <w:bottom w:val="nil"/>
              <w:right w:val="nil"/>
            </w:tcBorders>
            <w:vAlign w:val="center"/>
          </w:tcPr>
          <w:p w:rsidR="00123F2F" w:rsidRPr="00EB3FCB" w:rsidRDefault="00123F2F" w:rsidP="00C50D2D">
            <w:pPr>
              <w:spacing w:line="240" w:lineRule="auto"/>
              <w:contextualSpacing/>
              <w:rPr>
                <w:rFonts w:ascii="Times New Roman" w:hAnsi="Times New Roman" w:cs="Times New Roman"/>
                <w:sz w:val="18"/>
                <w:szCs w:val="18"/>
                <w:lang w:val="en-US"/>
              </w:rPr>
            </w:pPr>
          </w:p>
        </w:tc>
        <w:tc>
          <w:tcPr>
            <w:tcW w:w="5316" w:type="dxa"/>
            <w:tcBorders>
              <w:top w:val="nil"/>
              <w:left w:val="nil"/>
              <w:bottom w:val="nil"/>
              <w:right w:val="nil"/>
            </w:tcBorders>
            <w:vAlign w:val="center"/>
          </w:tcPr>
          <w:p w:rsidR="00123F2F" w:rsidRPr="00EB3FCB" w:rsidRDefault="00123F2F" w:rsidP="00C50D2D">
            <w:pPr>
              <w:spacing w:line="240" w:lineRule="auto"/>
              <w:contextualSpacing/>
              <w:rPr>
                <w:rFonts w:ascii="Times New Roman" w:hAnsi="Times New Roman" w:cs="Times New Roman"/>
                <w:color w:val="000000" w:themeColor="text1"/>
                <w:sz w:val="18"/>
                <w:szCs w:val="18"/>
                <w:lang w:val="en-MY"/>
              </w:rPr>
            </w:pPr>
            <w:r w:rsidRPr="00EB3FCB">
              <w:rPr>
                <w:rFonts w:ascii="Times New Roman" w:hAnsi="Times New Roman" w:cs="Times New Roman"/>
                <w:color w:val="000000" w:themeColor="text1"/>
                <w:sz w:val="18"/>
                <w:szCs w:val="18"/>
              </w:rPr>
              <w:t>T20</w:t>
            </w:r>
          </w:p>
        </w:tc>
        <w:tc>
          <w:tcPr>
            <w:tcW w:w="1243" w:type="dxa"/>
            <w:tcBorders>
              <w:top w:val="nil"/>
              <w:left w:val="nil"/>
              <w:bottom w:val="nil"/>
              <w:right w:val="nil"/>
            </w:tcBorders>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r w:rsidRPr="00EB3FCB">
              <w:rPr>
                <w:rFonts w:ascii="Times New Roman" w:hAnsi="Times New Roman" w:cs="Times New Roman"/>
                <w:sz w:val="18"/>
                <w:szCs w:val="18"/>
              </w:rPr>
              <w:t>49</w:t>
            </w:r>
          </w:p>
        </w:tc>
        <w:tc>
          <w:tcPr>
            <w:tcW w:w="992" w:type="dxa"/>
            <w:tcBorders>
              <w:top w:val="nil"/>
              <w:left w:val="nil"/>
              <w:bottom w:val="nil"/>
              <w:right w:val="nil"/>
            </w:tcBorders>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r w:rsidRPr="00EB3FCB">
              <w:rPr>
                <w:rFonts w:ascii="Times New Roman" w:hAnsi="Times New Roman" w:cs="Times New Roman"/>
                <w:sz w:val="18"/>
                <w:szCs w:val="18"/>
              </w:rPr>
              <w:t>10.96</w:t>
            </w:r>
          </w:p>
        </w:tc>
        <w:tc>
          <w:tcPr>
            <w:tcW w:w="1701" w:type="dxa"/>
            <w:tcBorders>
              <w:top w:val="nil"/>
              <w:left w:val="nil"/>
              <w:bottom w:val="nil"/>
              <w:right w:val="nil"/>
            </w:tcBorders>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p>
        </w:tc>
      </w:tr>
      <w:tr w:rsidR="00123F2F" w:rsidRPr="00EB3FCB" w:rsidTr="00C83581">
        <w:trPr>
          <w:trHeight w:val="227"/>
        </w:trPr>
        <w:tc>
          <w:tcPr>
            <w:tcW w:w="5703" w:type="dxa"/>
            <w:gridSpan w:val="2"/>
            <w:tcBorders>
              <w:top w:val="nil"/>
              <w:left w:val="nil"/>
              <w:bottom w:val="nil"/>
              <w:right w:val="nil"/>
            </w:tcBorders>
            <w:vAlign w:val="center"/>
          </w:tcPr>
          <w:p w:rsidR="00123F2F" w:rsidRPr="00EB3FCB" w:rsidRDefault="00123F2F" w:rsidP="00C50D2D">
            <w:pPr>
              <w:spacing w:line="240" w:lineRule="auto"/>
              <w:contextualSpacing/>
              <w:rPr>
                <w:rFonts w:ascii="Times New Roman" w:hAnsi="Times New Roman" w:cs="Times New Roman"/>
                <w:sz w:val="18"/>
                <w:szCs w:val="18"/>
                <w:lang w:val="en-MY"/>
              </w:rPr>
            </w:pPr>
            <w:r w:rsidRPr="00EB3FCB">
              <w:rPr>
                <w:rFonts w:ascii="Times New Roman" w:hAnsi="Times New Roman" w:cs="Times New Roman"/>
                <w:bCs/>
                <w:sz w:val="18"/>
                <w:szCs w:val="18"/>
              </w:rPr>
              <w:t>Jantina pemimpin kepada responden</w:t>
            </w:r>
          </w:p>
        </w:tc>
        <w:tc>
          <w:tcPr>
            <w:tcW w:w="1243" w:type="dxa"/>
            <w:tcBorders>
              <w:top w:val="nil"/>
              <w:left w:val="nil"/>
              <w:bottom w:val="nil"/>
              <w:right w:val="nil"/>
            </w:tcBorders>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p>
        </w:tc>
        <w:tc>
          <w:tcPr>
            <w:tcW w:w="992" w:type="dxa"/>
            <w:tcBorders>
              <w:top w:val="nil"/>
              <w:left w:val="nil"/>
              <w:bottom w:val="nil"/>
              <w:right w:val="nil"/>
            </w:tcBorders>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p>
        </w:tc>
        <w:tc>
          <w:tcPr>
            <w:tcW w:w="1701" w:type="dxa"/>
            <w:tcBorders>
              <w:top w:val="nil"/>
              <w:left w:val="nil"/>
              <w:bottom w:val="nil"/>
              <w:right w:val="nil"/>
            </w:tcBorders>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p>
        </w:tc>
      </w:tr>
      <w:tr w:rsidR="00123F2F" w:rsidRPr="00EB3FCB" w:rsidTr="00C83581">
        <w:trPr>
          <w:trHeight w:val="227"/>
        </w:trPr>
        <w:tc>
          <w:tcPr>
            <w:tcW w:w="387" w:type="dxa"/>
            <w:tcBorders>
              <w:top w:val="nil"/>
              <w:left w:val="nil"/>
              <w:bottom w:val="nil"/>
              <w:right w:val="nil"/>
            </w:tcBorders>
            <w:vAlign w:val="center"/>
          </w:tcPr>
          <w:p w:rsidR="00123F2F" w:rsidRPr="00EB3FCB" w:rsidRDefault="00123F2F" w:rsidP="00C50D2D">
            <w:pPr>
              <w:spacing w:line="240" w:lineRule="auto"/>
              <w:contextualSpacing/>
              <w:rPr>
                <w:rFonts w:ascii="Times New Roman" w:hAnsi="Times New Roman" w:cs="Times New Roman"/>
                <w:sz w:val="18"/>
                <w:szCs w:val="18"/>
                <w:lang w:val="en-US"/>
              </w:rPr>
            </w:pPr>
          </w:p>
        </w:tc>
        <w:tc>
          <w:tcPr>
            <w:tcW w:w="5316" w:type="dxa"/>
            <w:tcBorders>
              <w:top w:val="nil"/>
              <w:left w:val="nil"/>
              <w:bottom w:val="nil"/>
              <w:right w:val="nil"/>
            </w:tcBorders>
            <w:vAlign w:val="center"/>
          </w:tcPr>
          <w:p w:rsidR="00123F2F" w:rsidRPr="00EB3FCB" w:rsidRDefault="00123F2F" w:rsidP="00C50D2D">
            <w:pPr>
              <w:spacing w:line="240" w:lineRule="auto"/>
              <w:contextualSpacing/>
              <w:rPr>
                <w:rFonts w:ascii="Times New Roman" w:hAnsi="Times New Roman" w:cs="Times New Roman"/>
                <w:sz w:val="18"/>
                <w:szCs w:val="18"/>
                <w:lang w:val="en-MY"/>
              </w:rPr>
            </w:pPr>
            <w:r w:rsidRPr="00EB3FCB">
              <w:rPr>
                <w:rFonts w:ascii="Times New Roman" w:hAnsi="Times New Roman" w:cs="Times New Roman"/>
                <w:sz w:val="18"/>
                <w:szCs w:val="18"/>
              </w:rPr>
              <w:t>Lelaki</w:t>
            </w:r>
          </w:p>
        </w:tc>
        <w:tc>
          <w:tcPr>
            <w:tcW w:w="1243" w:type="dxa"/>
            <w:tcBorders>
              <w:top w:val="nil"/>
              <w:left w:val="nil"/>
              <w:bottom w:val="nil"/>
              <w:right w:val="nil"/>
            </w:tcBorders>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r w:rsidRPr="00EB3FCB">
              <w:rPr>
                <w:rFonts w:ascii="Times New Roman" w:hAnsi="Times New Roman" w:cs="Times New Roman"/>
                <w:sz w:val="18"/>
                <w:szCs w:val="18"/>
              </w:rPr>
              <w:t>260</w:t>
            </w:r>
          </w:p>
        </w:tc>
        <w:tc>
          <w:tcPr>
            <w:tcW w:w="992" w:type="dxa"/>
            <w:tcBorders>
              <w:top w:val="nil"/>
              <w:left w:val="nil"/>
              <w:bottom w:val="nil"/>
              <w:right w:val="nil"/>
            </w:tcBorders>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r w:rsidRPr="00EB3FCB">
              <w:rPr>
                <w:rFonts w:ascii="Times New Roman" w:hAnsi="Times New Roman" w:cs="Times New Roman"/>
                <w:sz w:val="18"/>
                <w:szCs w:val="18"/>
              </w:rPr>
              <w:t>58.17</w:t>
            </w:r>
          </w:p>
        </w:tc>
        <w:tc>
          <w:tcPr>
            <w:tcW w:w="1701" w:type="dxa"/>
            <w:tcBorders>
              <w:top w:val="nil"/>
              <w:left w:val="nil"/>
              <w:bottom w:val="nil"/>
              <w:right w:val="nil"/>
            </w:tcBorders>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p>
        </w:tc>
      </w:tr>
      <w:tr w:rsidR="00123F2F" w:rsidRPr="00EB3FCB" w:rsidTr="00C83581">
        <w:trPr>
          <w:trHeight w:val="227"/>
        </w:trPr>
        <w:tc>
          <w:tcPr>
            <w:tcW w:w="387" w:type="dxa"/>
            <w:tcBorders>
              <w:top w:val="nil"/>
              <w:left w:val="nil"/>
              <w:bottom w:val="single" w:sz="4" w:space="0" w:color="auto"/>
              <w:right w:val="nil"/>
            </w:tcBorders>
            <w:vAlign w:val="center"/>
          </w:tcPr>
          <w:p w:rsidR="00123F2F" w:rsidRPr="00EB3FCB" w:rsidRDefault="00123F2F" w:rsidP="00C50D2D">
            <w:pPr>
              <w:spacing w:line="240" w:lineRule="auto"/>
              <w:contextualSpacing/>
              <w:rPr>
                <w:rFonts w:ascii="Times New Roman" w:hAnsi="Times New Roman" w:cs="Times New Roman"/>
                <w:sz w:val="18"/>
                <w:szCs w:val="18"/>
                <w:lang w:val="en-US"/>
              </w:rPr>
            </w:pPr>
          </w:p>
        </w:tc>
        <w:tc>
          <w:tcPr>
            <w:tcW w:w="5316" w:type="dxa"/>
            <w:tcBorders>
              <w:top w:val="nil"/>
              <w:left w:val="nil"/>
              <w:bottom w:val="single" w:sz="4" w:space="0" w:color="auto"/>
              <w:right w:val="nil"/>
            </w:tcBorders>
            <w:vAlign w:val="center"/>
          </w:tcPr>
          <w:p w:rsidR="00123F2F" w:rsidRPr="00EB3FCB" w:rsidRDefault="00123F2F" w:rsidP="00C50D2D">
            <w:pPr>
              <w:spacing w:line="240" w:lineRule="auto"/>
              <w:contextualSpacing/>
              <w:rPr>
                <w:rFonts w:ascii="Times New Roman" w:hAnsi="Times New Roman" w:cs="Times New Roman"/>
                <w:sz w:val="18"/>
                <w:szCs w:val="18"/>
                <w:lang w:val="en-MY"/>
              </w:rPr>
            </w:pPr>
            <w:r w:rsidRPr="00EB3FCB">
              <w:rPr>
                <w:rFonts w:ascii="Times New Roman" w:hAnsi="Times New Roman" w:cs="Times New Roman"/>
                <w:sz w:val="18"/>
                <w:szCs w:val="18"/>
              </w:rPr>
              <w:t>Perempuan</w:t>
            </w:r>
          </w:p>
        </w:tc>
        <w:tc>
          <w:tcPr>
            <w:tcW w:w="1243" w:type="dxa"/>
            <w:tcBorders>
              <w:top w:val="nil"/>
              <w:left w:val="nil"/>
              <w:bottom w:val="single" w:sz="4" w:space="0" w:color="auto"/>
              <w:right w:val="nil"/>
            </w:tcBorders>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r w:rsidRPr="00EB3FCB">
              <w:rPr>
                <w:rFonts w:ascii="Times New Roman" w:hAnsi="Times New Roman" w:cs="Times New Roman"/>
                <w:sz w:val="18"/>
                <w:szCs w:val="18"/>
              </w:rPr>
              <w:t>187</w:t>
            </w:r>
          </w:p>
        </w:tc>
        <w:tc>
          <w:tcPr>
            <w:tcW w:w="992" w:type="dxa"/>
            <w:tcBorders>
              <w:top w:val="nil"/>
              <w:left w:val="nil"/>
              <w:bottom w:val="single" w:sz="4" w:space="0" w:color="auto"/>
              <w:right w:val="nil"/>
            </w:tcBorders>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r w:rsidRPr="00EB3FCB">
              <w:rPr>
                <w:rFonts w:ascii="Times New Roman" w:hAnsi="Times New Roman" w:cs="Times New Roman"/>
                <w:sz w:val="18"/>
                <w:szCs w:val="18"/>
              </w:rPr>
              <w:t>41.83</w:t>
            </w:r>
          </w:p>
        </w:tc>
        <w:tc>
          <w:tcPr>
            <w:tcW w:w="1701" w:type="dxa"/>
            <w:tcBorders>
              <w:top w:val="nil"/>
              <w:left w:val="nil"/>
              <w:bottom w:val="single" w:sz="4" w:space="0" w:color="auto"/>
              <w:right w:val="nil"/>
            </w:tcBorders>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p>
        </w:tc>
      </w:tr>
    </w:tbl>
    <w:p w:rsidR="00123F2F" w:rsidRPr="00EB3FCB" w:rsidRDefault="00123F2F" w:rsidP="00C50D2D">
      <w:pPr>
        <w:spacing w:after="0" w:line="240" w:lineRule="auto"/>
        <w:contextualSpacing/>
        <w:jc w:val="both"/>
        <w:rPr>
          <w:rFonts w:ascii="Times New Roman" w:hAnsi="Times New Roman" w:cs="Times New Roman"/>
          <w:sz w:val="18"/>
          <w:szCs w:val="18"/>
          <w:lang w:val="en-US"/>
        </w:rPr>
      </w:pPr>
      <w:proofErr w:type="gramStart"/>
      <w:r w:rsidRPr="00EB3FCB">
        <w:rPr>
          <w:rFonts w:ascii="Times New Roman" w:hAnsi="Times New Roman" w:cs="Times New Roman"/>
          <w:sz w:val="18"/>
          <w:szCs w:val="18"/>
          <w:vertAlign w:val="superscript"/>
          <w:lang w:val="en-US"/>
        </w:rPr>
        <w:t>a</w:t>
      </w:r>
      <w:proofErr w:type="gramEnd"/>
      <w:r w:rsidRPr="00EB3FCB">
        <w:rPr>
          <w:rFonts w:ascii="Times New Roman" w:hAnsi="Times New Roman" w:cs="Times New Roman"/>
          <w:sz w:val="18"/>
          <w:szCs w:val="18"/>
          <w:lang w:val="en-US"/>
        </w:rPr>
        <w:t xml:space="preserve"> data tidak mengikut taburan normal</w:t>
      </w:r>
    </w:p>
    <w:p w:rsidR="00123F2F" w:rsidRPr="00EB3FCB" w:rsidRDefault="00123F2F" w:rsidP="00C50D2D">
      <w:pPr>
        <w:spacing w:after="0" w:line="240" w:lineRule="auto"/>
        <w:contextualSpacing/>
        <w:jc w:val="both"/>
        <w:rPr>
          <w:rFonts w:ascii="Times New Roman" w:hAnsi="Times New Roman" w:cs="Times New Roman"/>
          <w:sz w:val="18"/>
          <w:szCs w:val="18"/>
          <w:lang w:val="en-US"/>
        </w:rPr>
      </w:pPr>
      <w:proofErr w:type="gramStart"/>
      <w:r w:rsidRPr="00EB3FCB">
        <w:rPr>
          <w:rFonts w:ascii="Times New Roman" w:hAnsi="Times New Roman" w:cs="Times New Roman"/>
          <w:sz w:val="18"/>
          <w:szCs w:val="18"/>
          <w:vertAlign w:val="superscript"/>
          <w:lang w:val="en-US"/>
        </w:rPr>
        <w:t>b</w:t>
      </w:r>
      <w:proofErr w:type="gramEnd"/>
      <w:r w:rsidRPr="00EB3FCB">
        <w:rPr>
          <w:rFonts w:ascii="Times New Roman" w:hAnsi="Times New Roman" w:cs="Times New Roman"/>
          <w:sz w:val="18"/>
          <w:szCs w:val="18"/>
          <w:vertAlign w:val="superscript"/>
          <w:lang w:val="en-US"/>
        </w:rPr>
        <w:t xml:space="preserve"> </w:t>
      </w:r>
      <w:r w:rsidRPr="00EB3FCB">
        <w:rPr>
          <w:rFonts w:ascii="Times New Roman" w:hAnsi="Times New Roman" w:cs="Times New Roman"/>
          <w:sz w:val="18"/>
          <w:szCs w:val="18"/>
          <w:lang w:val="en-US"/>
        </w:rPr>
        <w:t>data dikategorikan mengikut bidang kuasa Kementerian Pengajian Tinggi (tinggi) dan Kementerian Pelajaran (rendah) serta konsensus penulis (sederhana)</w:t>
      </w:r>
    </w:p>
    <w:p w:rsidR="00123F2F" w:rsidRPr="00EB3FCB" w:rsidRDefault="00123F2F" w:rsidP="00C50D2D">
      <w:pPr>
        <w:spacing w:after="0" w:line="240" w:lineRule="auto"/>
        <w:contextualSpacing/>
        <w:jc w:val="both"/>
        <w:rPr>
          <w:rFonts w:ascii="Times New Roman" w:hAnsi="Times New Roman" w:cs="Times New Roman"/>
          <w:color w:val="000000" w:themeColor="text1"/>
          <w:sz w:val="18"/>
          <w:szCs w:val="18"/>
          <w:lang w:val="en-US"/>
        </w:rPr>
      </w:pPr>
      <w:proofErr w:type="gramStart"/>
      <w:r w:rsidRPr="00EB3FCB">
        <w:rPr>
          <w:rFonts w:ascii="Times New Roman" w:hAnsi="Times New Roman" w:cs="Times New Roman"/>
          <w:color w:val="000000" w:themeColor="text1"/>
          <w:sz w:val="18"/>
          <w:szCs w:val="18"/>
          <w:vertAlign w:val="superscript"/>
          <w:lang w:val="en-US"/>
        </w:rPr>
        <w:t>c</w:t>
      </w:r>
      <w:proofErr w:type="gramEnd"/>
      <w:r w:rsidRPr="00EB3FCB">
        <w:rPr>
          <w:rFonts w:ascii="Times New Roman" w:hAnsi="Times New Roman" w:cs="Times New Roman"/>
          <w:color w:val="000000" w:themeColor="text1"/>
          <w:sz w:val="18"/>
          <w:szCs w:val="18"/>
          <w:lang w:val="en-US"/>
        </w:rPr>
        <w:t xml:space="preserve"> data dikategorikan mengikut Laporan Ekonomi 2015/2016</w:t>
      </w:r>
      <w:r w:rsidRPr="00EB3FCB">
        <w:rPr>
          <w:rFonts w:ascii="Times New Roman" w:hAnsi="Times New Roman" w:cs="Times New Roman"/>
          <w:color w:val="000000" w:themeColor="text1"/>
          <w:sz w:val="18"/>
          <w:szCs w:val="18"/>
          <w:vertAlign w:val="superscript"/>
          <w:lang w:val="en-US"/>
        </w:rPr>
        <w:t>48</w:t>
      </w:r>
    </w:p>
    <w:p w:rsidR="00123F2F" w:rsidRPr="00310775" w:rsidRDefault="00123F2F" w:rsidP="00C50D2D">
      <w:pPr>
        <w:spacing w:after="0" w:line="240" w:lineRule="auto"/>
        <w:contextualSpacing/>
        <w:jc w:val="both"/>
        <w:rPr>
          <w:rFonts w:ascii="Times New Roman" w:hAnsi="Times New Roman" w:cs="Times New Roman"/>
          <w:sz w:val="24"/>
          <w:szCs w:val="24"/>
          <w:lang w:val="en-US"/>
        </w:rPr>
      </w:pPr>
    </w:p>
    <w:p w:rsidR="00033FB1" w:rsidRDefault="00123F2F" w:rsidP="00C50D2D">
      <w:pPr>
        <w:spacing w:after="0" w:line="240" w:lineRule="auto"/>
        <w:contextualSpacing/>
        <w:jc w:val="both"/>
        <w:rPr>
          <w:rFonts w:ascii="Times New Roman" w:hAnsi="Times New Roman" w:cs="Times New Roman"/>
          <w:sz w:val="24"/>
          <w:szCs w:val="24"/>
          <w:lang w:val="en-US"/>
        </w:rPr>
      </w:pPr>
      <w:r w:rsidRPr="00310775">
        <w:rPr>
          <w:rFonts w:ascii="Times New Roman" w:hAnsi="Times New Roman" w:cs="Times New Roman"/>
          <w:sz w:val="24"/>
          <w:szCs w:val="24"/>
          <w:lang w:val="en-US"/>
        </w:rPr>
        <w:lastRenderedPageBreak/>
        <w:t xml:space="preserve">Jadual 2 menunjukan persepsi pekerja terhadap </w:t>
      </w:r>
      <w:proofErr w:type="gramStart"/>
      <w:r w:rsidRPr="00310775">
        <w:rPr>
          <w:rFonts w:ascii="Times New Roman" w:hAnsi="Times New Roman" w:cs="Times New Roman"/>
          <w:sz w:val="24"/>
          <w:szCs w:val="24"/>
          <w:lang w:val="en-US"/>
        </w:rPr>
        <w:t>gaya</w:t>
      </w:r>
      <w:proofErr w:type="gramEnd"/>
      <w:r w:rsidRPr="00310775">
        <w:rPr>
          <w:rFonts w:ascii="Times New Roman" w:hAnsi="Times New Roman" w:cs="Times New Roman"/>
          <w:sz w:val="24"/>
          <w:szCs w:val="24"/>
          <w:lang w:val="en-US"/>
        </w:rPr>
        <w:t xml:space="preserve"> kepimpinan pemimpin mereka. Lebih separuh (51.2%) daripada responden menyatakan pemimpin mereka mengamalkan kepimpinan transformasi yang sederhana manakala majoriti (81.7%) menyatakan pemimpin mereka mengamalkan </w:t>
      </w:r>
      <w:proofErr w:type="gramStart"/>
      <w:r w:rsidRPr="00310775">
        <w:rPr>
          <w:rFonts w:ascii="Times New Roman" w:hAnsi="Times New Roman" w:cs="Times New Roman"/>
          <w:sz w:val="24"/>
          <w:szCs w:val="24"/>
          <w:lang w:val="en-US"/>
        </w:rPr>
        <w:t>gaya</w:t>
      </w:r>
      <w:proofErr w:type="gramEnd"/>
      <w:r w:rsidRPr="00310775">
        <w:rPr>
          <w:rFonts w:ascii="Times New Roman" w:hAnsi="Times New Roman" w:cs="Times New Roman"/>
          <w:sz w:val="24"/>
          <w:szCs w:val="24"/>
          <w:lang w:val="en-US"/>
        </w:rPr>
        <w:t xml:space="preserve"> kepimpinan transaksi yang sederhana. Namun begitu, secara relatifnya purata persepsi </w:t>
      </w:r>
      <w:proofErr w:type="gramStart"/>
      <w:r w:rsidRPr="00310775">
        <w:rPr>
          <w:rFonts w:ascii="Times New Roman" w:hAnsi="Times New Roman" w:cs="Times New Roman"/>
          <w:sz w:val="24"/>
          <w:szCs w:val="24"/>
          <w:lang w:val="en-US"/>
        </w:rPr>
        <w:t>gaya</w:t>
      </w:r>
      <w:proofErr w:type="gramEnd"/>
      <w:r w:rsidRPr="00310775">
        <w:rPr>
          <w:rFonts w:ascii="Times New Roman" w:hAnsi="Times New Roman" w:cs="Times New Roman"/>
          <w:sz w:val="24"/>
          <w:szCs w:val="24"/>
          <w:lang w:val="en-US"/>
        </w:rPr>
        <w:t xml:space="preserve"> kepimpinan adalah lebih tinggi dalam kepimpinan transformasi (skor min: 3.37 ± 0.78) berbanding kepi</w:t>
      </w:r>
      <w:r w:rsidR="006131AE">
        <w:rPr>
          <w:rFonts w:ascii="Times New Roman" w:hAnsi="Times New Roman" w:cs="Times New Roman"/>
          <w:sz w:val="24"/>
          <w:szCs w:val="24"/>
          <w:lang w:val="en-US"/>
        </w:rPr>
        <w:t>mpinan transaksi (3.06 ± 0.54).</w:t>
      </w:r>
    </w:p>
    <w:p w:rsidR="006131AE" w:rsidRPr="00310775" w:rsidRDefault="006131AE" w:rsidP="00C50D2D">
      <w:pPr>
        <w:spacing w:after="0" w:line="240" w:lineRule="auto"/>
        <w:contextualSpacing/>
        <w:jc w:val="both"/>
        <w:rPr>
          <w:rFonts w:ascii="Times New Roman" w:hAnsi="Times New Roman" w:cs="Times New Roman"/>
          <w:sz w:val="24"/>
          <w:szCs w:val="24"/>
          <w:lang w:val="en-US"/>
        </w:rPr>
      </w:pPr>
    </w:p>
    <w:p w:rsidR="00123F2F" w:rsidRPr="00EB3FCB" w:rsidRDefault="00EB3FCB" w:rsidP="00C50D2D">
      <w:pPr>
        <w:spacing w:after="0" w:line="240" w:lineRule="auto"/>
        <w:contextualSpacing/>
        <w:jc w:val="center"/>
        <w:rPr>
          <w:rFonts w:ascii="Times New Roman" w:hAnsi="Times New Roman" w:cs="Times New Roman"/>
          <w:sz w:val="18"/>
          <w:szCs w:val="18"/>
          <w:lang w:val="en-US"/>
        </w:rPr>
      </w:pPr>
      <w:proofErr w:type="gramStart"/>
      <w:r w:rsidRPr="00EB3FCB">
        <w:rPr>
          <w:rFonts w:ascii="Times New Roman" w:hAnsi="Times New Roman" w:cs="Times New Roman"/>
          <w:sz w:val="18"/>
          <w:szCs w:val="18"/>
          <w:lang w:val="en-US"/>
        </w:rPr>
        <w:t>JADUAL 2</w:t>
      </w:r>
      <w:r w:rsidR="00CE759C">
        <w:rPr>
          <w:rFonts w:ascii="Times New Roman" w:hAnsi="Times New Roman" w:cs="Times New Roman"/>
          <w:sz w:val="18"/>
          <w:szCs w:val="18"/>
          <w:lang w:val="en-US"/>
        </w:rPr>
        <w:t>.</w:t>
      </w:r>
      <w:proofErr w:type="gramEnd"/>
      <w:r w:rsidR="00CE759C">
        <w:rPr>
          <w:rFonts w:ascii="Times New Roman" w:hAnsi="Times New Roman" w:cs="Times New Roman"/>
          <w:sz w:val="18"/>
          <w:szCs w:val="18"/>
          <w:lang w:val="en-US"/>
        </w:rPr>
        <w:t xml:space="preserve"> </w:t>
      </w:r>
      <w:r w:rsidR="00123F2F" w:rsidRPr="00EB3FCB">
        <w:rPr>
          <w:rFonts w:ascii="Times New Roman" w:hAnsi="Times New Roman" w:cs="Times New Roman"/>
          <w:sz w:val="18"/>
          <w:szCs w:val="18"/>
          <w:lang w:val="en-US"/>
        </w:rPr>
        <w:t xml:space="preserve">Taburan tahap </w:t>
      </w:r>
      <w:proofErr w:type="gramStart"/>
      <w:r w:rsidR="00123F2F" w:rsidRPr="00EB3FCB">
        <w:rPr>
          <w:rFonts w:ascii="Times New Roman" w:hAnsi="Times New Roman" w:cs="Times New Roman"/>
          <w:sz w:val="18"/>
          <w:szCs w:val="18"/>
          <w:lang w:val="en-US"/>
        </w:rPr>
        <w:t>gaya</w:t>
      </w:r>
      <w:proofErr w:type="gramEnd"/>
      <w:r w:rsidR="00123F2F" w:rsidRPr="00EB3FCB">
        <w:rPr>
          <w:rFonts w:ascii="Times New Roman" w:hAnsi="Times New Roman" w:cs="Times New Roman"/>
          <w:sz w:val="18"/>
          <w:szCs w:val="18"/>
          <w:lang w:val="en-US"/>
        </w:rPr>
        <w:t xml:space="preserve"> kepimpinan transformasi dan transaksi berdasarkan persepsi pekerja</w:t>
      </w:r>
    </w:p>
    <w:p w:rsidR="00EB3FCB" w:rsidRPr="00EB3FCB" w:rsidRDefault="00EB3FCB" w:rsidP="00C50D2D">
      <w:pPr>
        <w:spacing w:after="0" w:line="240" w:lineRule="auto"/>
        <w:contextualSpacing/>
        <w:jc w:val="center"/>
        <w:rPr>
          <w:rFonts w:ascii="Times New Roman" w:hAnsi="Times New Roman" w:cs="Times New Roman"/>
          <w:sz w:val="18"/>
          <w:szCs w:val="18"/>
          <w:lang w:val="en-US"/>
        </w:rPr>
      </w:pPr>
    </w:p>
    <w:tbl>
      <w:tblPr>
        <w:tblStyle w:val="TableGrid"/>
        <w:tblW w:w="964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010"/>
        <w:gridCol w:w="2552"/>
        <w:gridCol w:w="1775"/>
        <w:gridCol w:w="1775"/>
      </w:tblGrid>
      <w:tr w:rsidR="00123F2F" w:rsidRPr="00EB3FCB" w:rsidTr="00C83581">
        <w:tc>
          <w:tcPr>
            <w:tcW w:w="3544" w:type="dxa"/>
            <w:gridSpan w:val="2"/>
            <w:vMerge w:val="restart"/>
            <w:tcBorders>
              <w:top w:val="single" w:sz="4" w:space="0" w:color="auto"/>
            </w:tcBorders>
            <w:vAlign w:val="center"/>
          </w:tcPr>
          <w:p w:rsidR="00123F2F" w:rsidRPr="00EB3FCB" w:rsidRDefault="00123F2F" w:rsidP="00C50D2D">
            <w:pPr>
              <w:spacing w:line="240" w:lineRule="auto"/>
              <w:contextualSpacing/>
              <w:jc w:val="center"/>
              <w:rPr>
                <w:rFonts w:ascii="Times New Roman" w:hAnsi="Times New Roman" w:cs="Times New Roman"/>
                <w:sz w:val="18"/>
                <w:szCs w:val="18"/>
                <w:lang w:val="en-US"/>
              </w:rPr>
            </w:pPr>
            <w:r w:rsidRPr="00EB3FCB">
              <w:rPr>
                <w:rFonts w:ascii="Times New Roman" w:hAnsi="Times New Roman" w:cs="Times New Roman"/>
                <w:sz w:val="18"/>
                <w:szCs w:val="18"/>
                <w:lang w:val="en-US"/>
              </w:rPr>
              <w:t>Gaya Kepimpinan</w:t>
            </w:r>
          </w:p>
        </w:tc>
        <w:tc>
          <w:tcPr>
            <w:tcW w:w="2552" w:type="dxa"/>
            <w:vMerge w:val="restart"/>
            <w:tcBorders>
              <w:top w:val="single" w:sz="4" w:space="0" w:color="auto"/>
            </w:tcBorders>
            <w:vAlign w:val="center"/>
          </w:tcPr>
          <w:p w:rsidR="00123F2F" w:rsidRPr="00EB3FCB" w:rsidRDefault="00123F2F" w:rsidP="00C50D2D">
            <w:pPr>
              <w:spacing w:line="240" w:lineRule="auto"/>
              <w:contextualSpacing/>
              <w:jc w:val="center"/>
              <w:rPr>
                <w:rFonts w:ascii="Times New Roman" w:hAnsi="Times New Roman" w:cs="Times New Roman"/>
                <w:sz w:val="18"/>
                <w:szCs w:val="18"/>
                <w:lang w:val="en-US"/>
              </w:rPr>
            </w:pPr>
            <w:r w:rsidRPr="00EB3FCB">
              <w:rPr>
                <w:rFonts w:ascii="Times New Roman" w:hAnsi="Times New Roman" w:cs="Times New Roman"/>
                <w:sz w:val="18"/>
                <w:szCs w:val="18"/>
                <w:lang w:val="en-US"/>
              </w:rPr>
              <w:t>Min ± Sisihan Piawai</w:t>
            </w:r>
          </w:p>
        </w:tc>
        <w:tc>
          <w:tcPr>
            <w:tcW w:w="3550" w:type="dxa"/>
            <w:gridSpan w:val="2"/>
            <w:tcBorders>
              <w:top w:val="single" w:sz="4" w:space="0" w:color="auto"/>
              <w:bottom w:val="single" w:sz="4" w:space="0" w:color="auto"/>
            </w:tcBorders>
            <w:vAlign w:val="center"/>
          </w:tcPr>
          <w:p w:rsidR="00123F2F" w:rsidRPr="00EB3FCB" w:rsidRDefault="00123F2F" w:rsidP="00C50D2D">
            <w:pPr>
              <w:spacing w:line="240" w:lineRule="auto"/>
              <w:contextualSpacing/>
              <w:jc w:val="center"/>
              <w:rPr>
                <w:rFonts w:ascii="Times New Roman" w:hAnsi="Times New Roman" w:cs="Times New Roman"/>
                <w:sz w:val="18"/>
                <w:szCs w:val="18"/>
                <w:lang w:val="en-US"/>
              </w:rPr>
            </w:pPr>
            <w:r w:rsidRPr="00EB3FCB">
              <w:rPr>
                <w:rFonts w:ascii="Times New Roman" w:hAnsi="Times New Roman" w:cs="Times New Roman"/>
                <w:sz w:val="18"/>
                <w:szCs w:val="18"/>
                <w:lang w:val="en-US"/>
              </w:rPr>
              <w:t xml:space="preserve">Jumlah Responden </w:t>
            </w:r>
          </w:p>
          <w:p w:rsidR="00123F2F" w:rsidRPr="00EB3FCB" w:rsidRDefault="00123F2F" w:rsidP="00C50D2D">
            <w:pPr>
              <w:spacing w:line="240" w:lineRule="auto"/>
              <w:contextualSpacing/>
              <w:jc w:val="center"/>
              <w:rPr>
                <w:rFonts w:ascii="Times New Roman" w:hAnsi="Times New Roman" w:cs="Times New Roman"/>
                <w:sz w:val="18"/>
                <w:szCs w:val="18"/>
                <w:lang w:val="en-US"/>
              </w:rPr>
            </w:pPr>
            <w:r w:rsidRPr="00EB3FCB">
              <w:rPr>
                <w:rFonts w:ascii="Times New Roman" w:hAnsi="Times New Roman" w:cs="Times New Roman"/>
                <w:sz w:val="18"/>
                <w:szCs w:val="18"/>
                <w:lang w:val="en-US"/>
              </w:rPr>
              <w:t>N=447</w:t>
            </w:r>
          </w:p>
        </w:tc>
      </w:tr>
      <w:tr w:rsidR="00123F2F" w:rsidRPr="00EB3FCB" w:rsidTr="00C83581">
        <w:tc>
          <w:tcPr>
            <w:tcW w:w="3544" w:type="dxa"/>
            <w:gridSpan w:val="2"/>
            <w:vMerge/>
            <w:tcBorders>
              <w:bottom w:val="single" w:sz="4" w:space="0" w:color="auto"/>
            </w:tcBorders>
            <w:vAlign w:val="center"/>
          </w:tcPr>
          <w:p w:rsidR="00123F2F" w:rsidRPr="00EB3FCB" w:rsidRDefault="00123F2F" w:rsidP="00C50D2D">
            <w:pPr>
              <w:spacing w:line="240" w:lineRule="auto"/>
              <w:contextualSpacing/>
              <w:jc w:val="center"/>
              <w:rPr>
                <w:rFonts w:ascii="Times New Roman" w:hAnsi="Times New Roman" w:cs="Times New Roman"/>
                <w:sz w:val="18"/>
                <w:szCs w:val="18"/>
                <w:lang w:val="en-US"/>
              </w:rPr>
            </w:pPr>
          </w:p>
        </w:tc>
        <w:tc>
          <w:tcPr>
            <w:tcW w:w="2552" w:type="dxa"/>
            <w:vMerge/>
            <w:tcBorders>
              <w:bottom w:val="single" w:sz="4" w:space="0" w:color="auto"/>
            </w:tcBorders>
            <w:vAlign w:val="center"/>
          </w:tcPr>
          <w:p w:rsidR="00123F2F" w:rsidRPr="00EB3FCB" w:rsidRDefault="00123F2F" w:rsidP="00C50D2D">
            <w:pPr>
              <w:spacing w:line="240" w:lineRule="auto"/>
              <w:contextualSpacing/>
              <w:jc w:val="center"/>
              <w:rPr>
                <w:rFonts w:ascii="Times New Roman" w:hAnsi="Times New Roman" w:cs="Times New Roman"/>
                <w:sz w:val="18"/>
                <w:szCs w:val="18"/>
                <w:lang w:val="en-US"/>
              </w:rPr>
            </w:pPr>
          </w:p>
        </w:tc>
        <w:tc>
          <w:tcPr>
            <w:tcW w:w="1775" w:type="dxa"/>
            <w:tcBorders>
              <w:top w:val="single" w:sz="4" w:space="0" w:color="auto"/>
              <w:bottom w:val="single" w:sz="4" w:space="0" w:color="auto"/>
            </w:tcBorders>
            <w:vAlign w:val="center"/>
          </w:tcPr>
          <w:p w:rsidR="00123F2F" w:rsidRPr="00EB3FCB" w:rsidRDefault="00123F2F" w:rsidP="00C50D2D">
            <w:pPr>
              <w:spacing w:line="240" w:lineRule="auto"/>
              <w:contextualSpacing/>
              <w:jc w:val="center"/>
              <w:rPr>
                <w:rFonts w:ascii="Times New Roman" w:hAnsi="Times New Roman" w:cs="Times New Roman"/>
                <w:sz w:val="18"/>
                <w:szCs w:val="18"/>
                <w:lang w:val="en-US"/>
              </w:rPr>
            </w:pPr>
            <w:r w:rsidRPr="00EB3FCB">
              <w:rPr>
                <w:rFonts w:ascii="Times New Roman" w:hAnsi="Times New Roman" w:cs="Times New Roman"/>
                <w:sz w:val="18"/>
                <w:szCs w:val="18"/>
                <w:lang w:val="en-US"/>
              </w:rPr>
              <w:t>Kekerapan (n)</w:t>
            </w:r>
          </w:p>
        </w:tc>
        <w:tc>
          <w:tcPr>
            <w:tcW w:w="1775" w:type="dxa"/>
            <w:tcBorders>
              <w:top w:val="single" w:sz="4" w:space="0" w:color="auto"/>
              <w:bottom w:val="single" w:sz="4" w:space="0" w:color="auto"/>
            </w:tcBorders>
            <w:vAlign w:val="center"/>
          </w:tcPr>
          <w:p w:rsidR="00123F2F" w:rsidRPr="00EB3FCB" w:rsidRDefault="00123F2F" w:rsidP="00C50D2D">
            <w:pPr>
              <w:spacing w:line="240" w:lineRule="auto"/>
              <w:contextualSpacing/>
              <w:jc w:val="center"/>
              <w:rPr>
                <w:rFonts w:ascii="Times New Roman" w:hAnsi="Times New Roman" w:cs="Times New Roman"/>
                <w:sz w:val="18"/>
                <w:szCs w:val="18"/>
                <w:lang w:val="en-US"/>
              </w:rPr>
            </w:pPr>
            <w:r w:rsidRPr="00EB3FCB">
              <w:rPr>
                <w:rFonts w:ascii="Times New Roman" w:hAnsi="Times New Roman" w:cs="Times New Roman"/>
                <w:sz w:val="18"/>
                <w:szCs w:val="18"/>
                <w:lang w:val="en-US"/>
              </w:rPr>
              <w:t>Peratus (%)</w:t>
            </w:r>
          </w:p>
        </w:tc>
      </w:tr>
      <w:tr w:rsidR="00123F2F" w:rsidRPr="00EB3FCB" w:rsidTr="00C83581">
        <w:tc>
          <w:tcPr>
            <w:tcW w:w="3544" w:type="dxa"/>
            <w:gridSpan w:val="2"/>
            <w:tcBorders>
              <w:top w:val="single" w:sz="4" w:space="0" w:color="auto"/>
            </w:tcBorders>
            <w:vAlign w:val="center"/>
          </w:tcPr>
          <w:p w:rsidR="00123F2F" w:rsidRPr="00EB3FCB" w:rsidRDefault="00123F2F" w:rsidP="00C50D2D">
            <w:pPr>
              <w:spacing w:line="240" w:lineRule="auto"/>
              <w:contextualSpacing/>
              <w:rPr>
                <w:rFonts w:ascii="Times New Roman" w:hAnsi="Times New Roman" w:cs="Times New Roman"/>
                <w:sz w:val="18"/>
                <w:szCs w:val="18"/>
                <w:lang w:val="en-US"/>
              </w:rPr>
            </w:pPr>
            <w:r w:rsidRPr="00EB3FCB">
              <w:rPr>
                <w:rFonts w:ascii="Times New Roman" w:hAnsi="Times New Roman" w:cs="Times New Roman"/>
                <w:bCs/>
                <w:sz w:val="18"/>
                <w:szCs w:val="18"/>
                <w:lang w:val="en-MY"/>
              </w:rPr>
              <w:t>Kepimpinan Transformasi</w:t>
            </w:r>
          </w:p>
        </w:tc>
        <w:tc>
          <w:tcPr>
            <w:tcW w:w="2552" w:type="dxa"/>
            <w:tcBorders>
              <w:top w:val="single" w:sz="4" w:space="0" w:color="auto"/>
            </w:tcBorders>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MY"/>
              </w:rPr>
            </w:pPr>
            <w:r w:rsidRPr="00EB3FCB">
              <w:rPr>
                <w:rFonts w:ascii="Times New Roman" w:hAnsi="Times New Roman" w:cs="Times New Roman"/>
                <w:sz w:val="18"/>
                <w:szCs w:val="18"/>
                <w:lang w:val="en-US"/>
              </w:rPr>
              <w:t>3.37 ± 0.78</w:t>
            </w:r>
          </w:p>
        </w:tc>
        <w:tc>
          <w:tcPr>
            <w:tcW w:w="1775" w:type="dxa"/>
            <w:tcBorders>
              <w:top w:val="single" w:sz="4" w:space="0" w:color="auto"/>
            </w:tcBorders>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p>
        </w:tc>
        <w:tc>
          <w:tcPr>
            <w:tcW w:w="1775" w:type="dxa"/>
            <w:tcBorders>
              <w:top w:val="single" w:sz="4" w:space="0" w:color="auto"/>
            </w:tcBorders>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p>
        </w:tc>
      </w:tr>
      <w:tr w:rsidR="00123F2F" w:rsidRPr="00EB3FCB" w:rsidTr="00C83581">
        <w:tc>
          <w:tcPr>
            <w:tcW w:w="534" w:type="dxa"/>
            <w:vAlign w:val="center"/>
          </w:tcPr>
          <w:p w:rsidR="00123F2F" w:rsidRPr="00EB3FCB" w:rsidRDefault="00123F2F" w:rsidP="00C50D2D">
            <w:pPr>
              <w:spacing w:line="240" w:lineRule="auto"/>
              <w:contextualSpacing/>
              <w:rPr>
                <w:rFonts w:ascii="Times New Roman" w:hAnsi="Times New Roman" w:cs="Times New Roman"/>
                <w:sz w:val="18"/>
                <w:szCs w:val="18"/>
                <w:lang w:val="en-US"/>
              </w:rPr>
            </w:pPr>
          </w:p>
        </w:tc>
        <w:tc>
          <w:tcPr>
            <w:tcW w:w="3010" w:type="dxa"/>
            <w:vAlign w:val="center"/>
          </w:tcPr>
          <w:p w:rsidR="00123F2F" w:rsidRPr="00EB3FCB" w:rsidRDefault="00123F2F" w:rsidP="00C50D2D">
            <w:pPr>
              <w:spacing w:line="240" w:lineRule="auto"/>
              <w:contextualSpacing/>
              <w:rPr>
                <w:rFonts w:ascii="Times New Roman" w:hAnsi="Times New Roman" w:cs="Times New Roman"/>
                <w:sz w:val="18"/>
                <w:szCs w:val="18"/>
                <w:lang w:val="en-US"/>
              </w:rPr>
            </w:pPr>
            <w:r w:rsidRPr="00EB3FCB">
              <w:rPr>
                <w:rFonts w:ascii="Times New Roman" w:hAnsi="Times New Roman" w:cs="Times New Roman"/>
                <w:sz w:val="18"/>
                <w:szCs w:val="18"/>
                <w:lang w:val="en-US"/>
              </w:rPr>
              <w:t>Rendah</w:t>
            </w:r>
          </w:p>
        </w:tc>
        <w:tc>
          <w:tcPr>
            <w:tcW w:w="2552" w:type="dxa"/>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p>
        </w:tc>
        <w:tc>
          <w:tcPr>
            <w:tcW w:w="1775" w:type="dxa"/>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r w:rsidRPr="00EB3FCB">
              <w:rPr>
                <w:rFonts w:ascii="Times New Roman" w:hAnsi="Times New Roman" w:cs="Times New Roman"/>
                <w:sz w:val="18"/>
                <w:szCs w:val="18"/>
                <w:lang w:val="en-US"/>
              </w:rPr>
              <w:t>49</w:t>
            </w:r>
          </w:p>
        </w:tc>
        <w:tc>
          <w:tcPr>
            <w:tcW w:w="1775" w:type="dxa"/>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r w:rsidRPr="00EB3FCB">
              <w:rPr>
                <w:rFonts w:ascii="Times New Roman" w:hAnsi="Times New Roman" w:cs="Times New Roman"/>
                <w:sz w:val="18"/>
                <w:szCs w:val="18"/>
                <w:lang w:val="en-US"/>
              </w:rPr>
              <w:t>11.0</w:t>
            </w:r>
          </w:p>
        </w:tc>
      </w:tr>
      <w:tr w:rsidR="00123F2F" w:rsidRPr="00EB3FCB" w:rsidTr="00C83581">
        <w:tc>
          <w:tcPr>
            <w:tcW w:w="534" w:type="dxa"/>
            <w:vAlign w:val="center"/>
          </w:tcPr>
          <w:p w:rsidR="00123F2F" w:rsidRPr="00EB3FCB" w:rsidRDefault="00123F2F" w:rsidP="00C50D2D">
            <w:pPr>
              <w:spacing w:line="240" w:lineRule="auto"/>
              <w:contextualSpacing/>
              <w:rPr>
                <w:rFonts w:ascii="Times New Roman" w:hAnsi="Times New Roman" w:cs="Times New Roman"/>
                <w:sz w:val="18"/>
                <w:szCs w:val="18"/>
                <w:lang w:val="en-US"/>
              </w:rPr>
            </w:pPr>
          </w:p>
        </w:tc>
        <w:tc>
          <w:tcPr>
            <w:tcW w:w="3010" w:type="dxa"/>
            <w:vAlign w:val="center"/>
          </w:tcPr>
          <w:p w:rsidR="00123F2F" w:rsidRPr="00EB3FCB" w:rsidRDefault="00123F2F" w:rsidP="00C50D2D">
            <w:pPr>
              <w:spacing w:line="240" w:lineRule="auto"/>
              <w:contextualSpacing/>
              <w:rPr>
                <w:rFonts w:ascii="Times New Roman" w:hAnsi="Times New Roman" w:cs="Times New Roman"/>
                <w:sz w:val="18"/>
                <w:szCs w:val="18"/>
                <w:lang w:val="en-US"/>
              </w:rPr>
            </w:pPr>
            <w:r w:rsidRPr="00EB3FCB">
              <w:rPr>
                <w:rFonts w:ascii="Times New Roman" w:hAnsi="Times New Roman" w:cs="Times New Roman"/>
                <w:sz w:val="18"/>
                <w:szCs w:val="18"/>
                <w:lang w:val="en-US"/>
              </w:rPr>
              <w:t>Sederhana</w:t>
            </w:r>
          </w:p>
        </w:tc>
        <w:tc>
          <w:tcPr>
            <w:tcW w:w="2552" w:type="dxa"/>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p>
        </w:tc>
        <w:tc>
          <w:tcPr>
            <w:tcW w:w="1775" w:type="dxa"/>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r w:rsidRPr="00EB3FCB">
              <w:rPr>
                <w:rFonts w:ascii="Times New Roman" w:hAnsi="Times New Roman" w:cs="Times New Roman"/>
                <w:sz w:val="18"/>
                <w:szCs w:val="18"/>
                <w:lang w:val="en-US"/>
              </w:rPr>
              <w:t>229</w:t>
            </w:r>
          </w:p>
        </w:tc>
        <w:tc>
          <w:tcPr>
            <w:tcW w:w="1775" w:type="dxa"/>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r w:rsidRPr="00EB3FCB">
              <w:rPr>
                <w:rFonts w:ascii="Times New Roman" w:hAnsi="Times New Roman" w:cs="Times New Roman"/>
                <w:sz w:val="18"/>
                <w:szCs w:val="18"/>
                <w:lang w:val="en-US"/>
              </w:rPr>
              <w:t>51.2</w:t>
            </w:r>
          </w:p>
        </w:tc>
      </w:tr>
      <w:tr w:rsidR="00123F2F" w:rsidRPr="00EB3FCB" w:rsidTr="00C83581">
        <w:tc>
          <w:tcPr>
            <w:tcW w:w="534" w:type="dxa"/>
            <w:vAlign w:val="center"/>
          </w:tcPr>
          <w:p w:rsidR="00123F2F" w:rsidRPr="00EB3FCB" w:rsidRDefault="00123F2F" w:rsidP="00C50D2D">
            <w:pPr>
              <w:spacing w:line="240" w:lineRule="auto"/>
              <w:contextualSpacing/>
              <w:rPr>
                <w:rFonts w:ascii="Times New Roman" w:hAnsi="Times New Roman" w:cs="Times New Roman"/>
                <w:sz w:val="18"/>
                <w:szCs w:val="18"/>
                <w:lang w:val="en-US"/>
              </w:rPr>
            </w:pPr>
          </w:p>
        </w:tc>
        <w:tc>
          <w:tcPr>
            <w:tcW w:w="3010" w:type="dxa"/>
            <w:vAlign w:val="center"/>
          </w:tcPr>
          <w:p w:rsidR="00123F2F" w:rsidRPr="00EB3FCB" w:rsidRDefault="00123F2F" w:rsidP="00C50D2D">
            <w:pPr>
              <w:spacing w:line="240" w:lineRule="auto"/>
              <w:contextualSpacing/>
              <w:rPr>
                <w:rFonts w:ascii="Times New Roman" w:hAnsi="Times New Roman" w:cs="Times New Roman"/>
                <w:sz w:val="18"/>
                <w:szCs w:val="18"/>
                <w:lang w:val="en-US"/>
              </w:rPr>
            </w:pPr>
            <w:r w:rsidRPr="00EB3FCB">
              <w:rPr>
                <w:rFonts w:ascii="Times New Roman" w:hAnsi="Times New Roman" w:cs="Times New Roman"/>
                <w:sz w:val="18"/>
                <w:szCs w:val="18"/>
                <w:lang w:val="en-US"/>
              </w:rPr>
              <w:t>Tinggi</w:t>
            </w:r>
          </w:p>
        </w:tc>
        <w:tc>
          <w:tcPr>
            <w:tcW w:w="2552" w:type="dxa"/>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p>
        </w:tc>
        <w:tc>
          <w:tcPr>
            <w:tcW w:w="1775" w:type="dxa"/>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r w:rsidRPr="00EB3FCB">
              <w:rPr>
                <w:rFonts w:ascii="Times New Roman" w:hAnsi="Times New Roman" w:cs="Times New Roman"/>
                <w:sz w:val="18"/>
                <w:szCs w:val="18"/>
                <w:lang w:val="en-US"/>
              </w:rPr>
              <w:t>169</w:t>
            </w:r>
          </w:p>
        </w:tc>
        <w:tc>
          <w:tcPr>
            <w:tcW w:w="1775" w:type="dxa"/>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r w:rsidRPr="00EB3FCB">
              <w:rPr>
                <w:rFonts w:ascii="Times New Roman" w:hAnsi="Times New Roman" w:cs="Times New Roman"/>
                <w:sz w:val="18"/>
                <w:szCs w:val="18"/>
                <w:lang w:val="en-US"/>
              </w:rPr>
              <w:t>37.8</w:t>
            </w:r>
          </w:p>
        </w:tc>
      </w:tr>
      <w:tr w:rsidR="00123F2F" w:rsidRPr="00EB3FCB" w:rsidTr="00C83581">
        <w:tc>
          <w:tcPr>
            <w:tcW w:w="3544" w:type="dxa"/>
            <w:gridSpan w:val="2"/>
            <w:vAlign w:val="center"/>
          </w:tcPr>
          <w:p w:rsidR="00123F2F" w:rsidRPr="00EB3FCB" w:rsidRDefault="00123F2F" w:rsidP="00C50D2D">
            <w:pPr>
              <w:spacing w:line="240" w:lineRule="auto"/>
              <w:contextualSpacing/>
              <w:rPr>
                <w:rFonts w:ascii="Times New Roman" w:hAnsi="Times New Roman" w:cs="Times New Roman"/>
                <w:sz w:val="18"/>
                <w:szCs w:val="18"/>
                <w:lang w:val="en-MY"/>
              </w:rPr>
            </w:pPr>
            <w:r w:rsidRPr="00EB3FCB">
              <w:rPr>
                <w:rFonts w:ascii="Times New Roman" w:hAnsi="Times New Roman" w:cs="Times New Roman"/>
                <w:bCs/>
                <w:sz w:val="18"/>
                <w:szCs w:val="18"/>
                <w:lang w:val="en-MY"/>
              </w:rPr>
              <w:t>Kepimpinan Transaksi</w:t>
            </w:r>
          </w:p>
        </w:tc>
        <w:tc>
          <w:tcPr>
            <w:tcW w:w="2552" w:type="dxa"/>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MY"/>
              </w:rPr>
            </w:pPr>
            <w:r w:rsidRPr="00EB3FCB">
              <w:rPr>
                <w:rFonts w:ascii="Times New Roman" w:hAnsi="Times New Roman" w:cs="Times New Roman"/>
                <w:sz w:val="18"/>
                <w:szCs w:val="18"/>
                <w:lang w:val="en-US"/>
              </w:rPr>
              <w:t>3.06 ± 0.54</w:t>
            </w:r>
          </w:p>
        </w:tc>
        <w:tc>
          <w:tcPr>
            <w:tcW w:w="1775" w:type="dxa"/>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p>
        </w:tc>
        <w:tc>
          <w:tcPr>
            <w:tcW w:w="1775" w:type="dxa"/>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p>
        </w:tc>
      </w:tr>
      <w:tr w:rsidR="00123F2F" w:rsidRPr="00EB3FCB" w:rsidTr="00C83581">
        <w:tc>
          <w:tcPr>
            <w:tcW w:w="534" w:type="dxa"/>
            <w:vAlign w:val="center"/>
          </w:tcPr>
          <w:p w:rsidR="00123F2F" w:rsidRPr="00EB3FCB" w:rsidRDefault="00123F2F" w:rsidP="00C50D2D">
            <w:pPr>
              <w:spacing w:line="240" w:lineRule="auto"/>
              <w:contextualSpacing/>
              <w:rPr>
                <w:rFonts w:ascii="Times New Roman" w:hAnsi="Times New Roman" w:cs="Times New Roman"/>
                <w:sz w:val="18"/>
                <w:szCs w:val="18"/>
                <w:lang w:val="en-US"/>
              </w:rPr>
            </w:pPr>
          </w:p>
        </w:tc>
        <w:tc>
          <w:tcPr>
            <w:tcW w:w="3010" w:type="dxa"/>
            <w:vAlign w:val="center"/>
          </w:tcPr>
          <w:p w:rsidR="00123F2F" w:rsidRPr="00EB3FCB" w:rsidRDefault="00123F2F" w:rsidP="00C50D2D">
            <w:pPr>
              <w:spacing w:line="240" w:lineRule="auto"/>
              <w:contextualSpacing/>
              <w:rPr>
                <w:rFonts w:ascii="Times New Roman" w:hAnsi="Times New Roman" w:cs="Times New Roman"/>
                <w:sz w:val="18"/>
                <w:szCs w:val="18"/>
                <w:lang w:val="en-US"/>
              </w:rPr>
            </w:pPr>
            <w:r w:rsidRPr="00EB3FCB">
              <w:rPr>
                <w:rFonts w:ascii="Times New Roman" w:hAnsi="Times New Roman" w:cs="Times New Roman"/>
                <w:sz w:val="18"/>
                <w:szCs w:val="18"/>
                <w:lang w:val="en-US"/>
              </w:rPr>
              <w:t>Rendah</w:t>
            </w:r>
          </w:p>
        </w:tc>
        <w:tc>
          <w:tcPr>
            <w:tcW w:w="2552" w:type="dxa"/>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p>
        </w:tc>
        <w:tc>
          <w:tcPr>
            <w:tcW w:w="1775" w:type="dxa"/>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r w:rsidRPr="00EB3FCB">
              <w:rPr>
                <w:rFonts w:ascii="Times New Roman" w:hAnsi="Times New Roman" w:cs="Times New Roman"/>
                <w:sz w:val="18"/>
                <w:szCs w:val="18"/>
                <w:lang w:val="en-US"/>
              </w:rPr>
              <w:t>39</w:t>
            </w:r>
          </w:p>
        </w:tc>
        <w:tc>
          <w:tcPr>
            <w:tcW w:w="1775" w:type="dxa"/>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r w:rsidRPr="00EB3FCB">
              <w:rPr>
                <w:rFonts w:ascii="Times New Roman" w:hAnsi="Times New Roman" w:cs="Times New Roman"/>
                <w:sz w:val="18"/>
                <w:szCs w:val="18"/>
                <w:lang w:val="en-US"/>
              </w:rPr>
              <w:t>8.7</w:t>
            </w:r>
          </w:p>
        </w:tc>
      </w:tr>
      <w:tr w:rsidR="00123F2F" w:rsidRPr="00EB3FCB" w:rsidTr="00C83581">
        <w:tc>
          <w:tcPr>
            <w:tcW w:w="534" w:type="dxa"/>
            <w:vAlign w:val="center"/>
          </w:tcPr>
          <w:p w:rsidR="00123F2F" w:rsidRPr="00EB3FCB" w:rsidRDefault="00123F2F" w:rsidP="00C50D2D">
            <w:pPr>
              <w:spacing w:line="240" w:lineRule="auto"/>
              <w:contextualSpacing/>
              <w:rPr>
                <w:rFonts w:ascii="Times New Roman" w:hAnsi="Times New Roman" w:cs="Times New Roman"/>
                <w:sz w:val="18"/>
                <w:szCs w:val="18"/>
                <w:lang w:val="en-US"/>
              </w:rPr>
            </w:pPr>
          </w:p>
        </w:tc>
        <w:tc>
          <w:tcPr>
            <w:tcW w:w="3010" w:type="dxa"/>
            <w:vAlign w:val="center"/>
          </w:tcPr>
          <w:p w:rsidR="00123F2F" w:rsidRPr="00EB3FCB" w:rsidRDefault="00123F2F" w:rsidP="00C50D2D">
            <w:pPr>
              <w:spacing w:line="240" w:lineRule="auto"/>
              <w:contextualSpacing/>
              <w:rPr>
                <w:rFonts w:ascii="Times New Roman" w:hAnsi="Times New Roman" w:cs="Times New Roman"/>
                <w:sz w:val="18"/>
                <w:szCs w:val="18"/>
                <w:lang w:val="en-US"/>
              </w:rPr>
            </w:pPr>
            <w:r w:rsidRPr="00EB3FCB">
              <w:rPr>
                <w:rFonts w:ascii="Times New Roman" w:hAnsi="Times New Roman" w:cs="Times New Roman"/>
                <w:sz w:val="18"/>
                <w:szCs w:val="18"/>
                <w:lang w:val="en-US"/>
              </w:rPr>
              <w:t>Sederhana</w:t>
            </w:r>
          </w:p>
        </w:tc>
        <w:tc>
          <w:tcPr>
            <w:tcW w:w="2552" w:type="dxa"/>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p>
        </w:tc>
        <w:tc>
          <w:tcPr>
            <w:tcW w:w="1775" w:type="dxa"/>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r w:rsidRPr="00EB3FCB">
              <w:rPr>
                <w:rFonts w:ascii="Times New Roman" w:hAnsi="Times New Roman" w:cs="Times New Roman"/>
                <w:sz w:val="18"/>
                <w:szCs w:val="18"/>
                <w:lang w:val="en-US"/>
              </w:rPr>
              <w:t>365</w:t>
            </w:r>
          </w:p>
        </w:tc>
        <w:tc>
          <w:tcPr>
            <w:tcW w:w="1775" w:type="dxa"/>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r w:rsidRPr="00EB3FCB">
              <w:rPr>
                <w:rFonts w:ascii="Times New Roman" w:hAnsi="Times New Roman" w:cs="Times New Roman"/>
                <w:sz w:val="18"/>
                <w:szCs w:val="18"/>
                <w:lang w:val="en-US"/>
              </w:rPr>
              <w:t>81.7</w:t>
            </w:r>
          </w:p>
        </w:tc>
      </w:tr>
      <w:tr w:rsidR="00123F2F" w:rsidRPr="00EB3FCB" w:rsidTr="00C83581">
        <w:tc>
          <w:tcPr>
            <w:tcW w:w="534" w:type="dxa"/>
            <w:tcBorders>
              <w:bottom w:val="single" w:sz="4" w:space="0" w:color="auto"/>
            </w:tcBorders>
            <w:vAlign w:val="center"/>
          </w:tcPr>
          <w:p w:rsidR="00123F2F" w:rsidRPr="00EB3FCB" w:rsidRDefault="00123F2F" w:rsidP="00C50D2D">
            <w:pPr>
              <w:spacing w:line="240" w:lineRule="auto"/>
              <w:contextualSpacing/>
              <w:rPr>
                <w:rFonts w:ascii="Times New Roman" w:hAnsi="Times New Roman" w:cs="Times New Roman"/>
                <w:sz w:val="18"/>
                <w:szCs w:val="18"/>
                <w:lang w:val="en-US"/>
              </w:rPr>
            </w:pPr>
          </w:p>
        </w:tc>
        <w:tc>
          <w:tcPr>
            <w:tcW w:w="3010" w:type="dxa"/>
            <w:tcBorders>
              <w:bottom w:val="single" w:sz="4" w:space="0" w:color="auto"/>
            </w:tcBorders>
            <w:vAlign w:val="center"/>
          </w:tcPr>
          <w:p w:rsidR="00123F2F" w:rsidRPr="00EB3FCB" w:rsidRDefault="00123F2F" w:rsidP="00C50D2D">
            <w:pPr>
              <w:spacing w:line="240" w:lineRule="auto"/>
              <w:contextualSpacing/>
              <w:rPr>
                <w:rFonts w:ascii="Times New Roman" w:hAnsi="Times New Roman" w:cs="Times New Roman"/>
                <w:sz w:val="18"/>
                <w:szCs w:val="18"/>
                <w:lang w:val="en-US"/>
              </w:rPr>
            </w:pPr>
            <w:r w:rsidRPr="00EB3FCB">
              <w:rPr>
                <w:rFonts w:ascii="Times New Roman" w:hAnsi="Times New Roman" w:cs="Times New Roman"/>
                <w:sz w:val="18"/>
                <w:szCs w:val="18"/>
                <w:lang w:val="en-US"/>
              </w:rPr>
              <w:t>Tinggi</w:t>
            </w:r>
          </w:p>
        </w:tc>
        <w:tc>
          <w:tcPr>
            <w:tcW w:w="2552" w:type="dxa"/>
            <w:tcBorders>
              <w:bottom w:val="single" w:sz="4" w:space="0" w:color="auto"/>
            </w:tcBorders>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p>
        </w:tc>
        <w:tc>
          <w:tcPr>
            <w:tcW w:w="1775" w:type="dxa"/>
            <w:tcBorders>
              <w:bottom w:val="single" w:sz="4" w:space="0" w:color="auto"/>
            </w:tcBorders>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r w:rsidRPr="00EB3FCB">
              <w:rPr>
                <w:rFonts w:ascii="Times New Roman" w:hAnsi="Times New Roman" w:cs="Times New Roman"/>
                <w:sz w:val="18"/>
                <w:szCs w:val="18"/>
                <w:lang w:val="en-US"/>
              </w:rPr>
              <w:t>43</w:t>
            </w:r>
          </w:p>
        </w:tc>
        <w:tc>
          <w:tcPr>
            <w:tcW w:w="1775" w:type="dxa"/>
            <w:tcBorders>
              <w:bottom w:val="single" w:sz="4" w:space="0" w:color="auto"/>
            </w:tcBorders>
            <w:vAlign w:val="center"/>
          </w:tcPr>
          <w:p w:rsidR="00123F2F" w:rsidRPr="00EB3FCB" w:rsidRDefault="00123F2F" w:rsidP="00C50D2D">
            <w:pPr>
              <w:spacing w:line="240" w:lineRule="auto"/>
              <w:contextualSpacing/>
              <w:jc w:val="right"/>
              <w:rPr>
                <w:rFonts w:ascii="Times New Roman" w:hAnsi="Times New Roman" w:cs="Times New Roman"/>
                <w:sz w:val="18"/>
                <w:szCs w:val="18"/>
                <w:lang w:val="en-US"/>
              </w:rPr>
            </w:pPr>
            <w:r w:rsidRPr="00EB3FCB">
              <w:rPr>
                <w:rFonts w:ascii="Times New Roman" w:hAnsi="Times New Roman" w:cs="Times New Roman"/>
                <w:sz w:val="18"/>
                <w:szCs w:val="18"/>
                <w:lang w:val="en-US"/>
              </w:rPr>
              <w:t>9.6</w:t>
            </w:r>
          </w:p>
        </w:tc>
      </w:tr>
    </w:tbl>
    <w:p w:rsidR="00123F2F" w:rsidRPr="00310775" w:rsidRDefault="00123F2F" w:rsidP="00C50D2D">
      <w:pPr>
        <w:spacing w:after="0" w:line="240" w:lineRule="auto"/>
        <w:contextualSpacing/>
        <w:jc w:val="both"/>
        <w:rPr>
          <w:rFonts w:ascii="Times New Roman" w:hAnsi="Times New Roman" w:cs="Times New Roman"/>
          <w:sz w:val="24"/>
          <w:szCs w:val="24"/>
          <w:lang w:val="en-US"/>
        </w:rPr>
      </w:pPr>
    </w:p>
    <w:p w:rsidR="00123F2F" w:rsidRPr="00310775" w:rsidRDefault="00123F2F" w:rsidP="00C50D2D">
      <w:pPr>
        <w:spacing w:after="0" w:line="240" w:lineRule="auto"/>
        <w:contextualSpacing/>
        <w:jc w:val="both"/>
        <w:rPr>
          <w:rFonts w:ascii="Times New Roman" w:hAnsi="Times New Roman" w:cs="Times New Roman"/>
          <w:sz w:val="24"/>
          <w:szCs w:val="24"/>
          <w:lang w:val="en-US"/>
        </w:rPr>
      </w:pPr>
      <w:r w:rsidRPr="00310775">
        <w:rPr>
          <w:rFonts w:ascii="Times New Roman" w:hAnsi="Times New Roman" w:cs="Times New Roman"/>
          <w:sz w:val="24"/>
          <w:szCs w:val="24"/>
          <w:lang w:val="en-US"/>
        </w:rPr>
        <w:t xml:space="preserve">Jadual 3 menunjukan persepsi responden terhadap dimensi gaya kepimpinan transformasi yang diamalkan oleh pemimpin mereka yang mana ransangan intelektual dan inspirasi motivasi mencatatkan tahap skor yang tinggi dengan peratusan masing-masing 45.2% dan 51.2% manakala bagi dimensi karisma dan pertimbangan individual mencatatkan skor sederhana dengan peratusan 47.2% dan 49.4% setiap satunya. </w:t>
      </w:r>
    </w:p>
    <w:p w:rsidR="007649F7" w:rsidRPr="00310775" w:rsidRDefault="007649F7" w:rsidP="00C50D2D">
      <w:pPr>
        <w:spacing w:after="0" w:line="240" w:lineRule="auto"/>
        <w:contextualSpacing/>
        <w:jc w:val="both"/>
        <w:rPr>
          <w:rFonts w:ascii="Times New Roman" w:hAnsi="Times New Roman" w:cs="Times New Roman"/>
          <w:sz w:val="24"/>
          <w:szCs w:val="24"/>
          <w:lang w:val="en-US"/>
        </w:rPr>
      </w:pPr>
    </w:p>
    <w:p w:rsidR="00123F2F" w:rsidRPr="00CE759C" w:rsidRDefault="00CE759C" w:rsidP="00C50D2D">
      <w:pPr>
        <w:spacing w:after="0" w:line="240" w:lineRule="auto"/>
        <w:contextualSpacing/>
        <w:jc w:val="center"/>
        <w:rPr>
          <w:rFonts w:ascii="Times New Roman" w:hAnsi="Times New Roman" w:cs="Times New Roman"/>
          <w:sz w:val="18"/>
          <w:szCs w:val="18"/>
          <w:lang w:val="en-US"/>
        </w:rPr>
      </w:pPr>
      <w:proofErr w:type="gramStart"/>
      <w:r>
        <w:rPr>
          <w:rFonts w:ascii="Times New Roman" w:hAnsi="Times New Roman" w:cs="Times New Roman"/>
          <w:sz w:val="18"/>
          <w:szCs w:val="18"/>
          <w:lang w:val="en-US"/>
        </w:rPr>
        <w:t>JADUAL 3.</w:t>
      </w:r>
      <w:proofErr w:type="gramEnd"/>
      <w:r>
        <w:rPr>
          <w:rFonts w:ascii="Times New Roman" w:hAnsi="Times New Roman" w:cs="Times New Roman"/>
          <w:sz w:val="18"/>
          <w:szCs w:val="18"/>
          <w:lang w:val="en-US"/>
        </w:rPr>
        <w:t xml:space="preserve"> </w:t>
      </w:r>
      <w:r w:rsidR="00123F2F" w:rsidRPr="00CE759C">
        <w:rPr>
          <w:rFonts w:ascii="Times New Roman" w:hAnsi="Times New Roman" w:cs="Times New Roman"/>
          <w:sz w:val="18"/>
          <w:szCs w:val="18"/>
          <w:lang w:val="en-US"/>
        </w:rPr>
        <w:t xml:space="preserve">Taburan tahap dimensi </w:t>
      </w:r>
      <w:proofErr w:type="gramStart"/>
      <w:r w:rsidR="00123F2F" w:rsidRPr="00CE759C">
        <w:rPr>
          <w:rFonts w:ascii="Times New Roman" w:hAnsi="Times New Roman" w:cs="Times New Roman"/>
          <w:sz w:val="18"/>
          <w:szCs w:val="18"/>
          <w:lang w:val="en-US"/>
        </w:rPr>
        <w:t>gaya</w:t>
      </w:r>
      <w:proofErr w:type="gramEnd"/>
      <w:r w:rsidR="00123F2F" w:rsidRPr="00CE759C">
        <w:rPr>
          <w:rFonts w:ascii="Times New Roman" w:hAnsi="Times New Roman" w:cs="Times New Roman"/>
          <w:sz w:val="18"/>
          <w:szCs w:val="18"/>
          <w:lang w:val="en-US"/>
        </w:rPr>
        <w:t xml:space="preserve"> kepimpinan transformasi berdasarkan persepsi pekerja</w:t>
      </w:r>
    </w:p>
    <w:p w:rsidR="00CE759C" w:rsidRPr="00CE759C" w:rsidRDefault="00CE759C" w:rsidP="00C50D2D">
      <w:pPr>
        <w:spacing w:after="0" w:line="240" w:lineRule="auto"/>
        <w:contextualSpacing/>
        <w:jc w:val="center"/>
        <w:rPr>
          <w:rFonts w:ascii="Times New Roman" w:hAnsi="Times New Roman" w:cs="Times New Roman"/>
          <w:sz w:val="18"/>
          <w:szCs w:val="18"/>
          <w:lang w:val="en-US"/>
        </w:rPr>
      </w:pP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010"/>
        <w:gridCol w:w="2552"/>
        <w:gridCol w:w="1842"/>
        <w:gridCol w:w="1701"/>
      </w:tblGrid>
      <w:tr w:rsidR="00123F2F" w:rsidRPr="00CE759C" w:rsidTr="00C83581">
        <w:tc>
          <w:tcPr>
            <w:tcW w:w="3544" w:type="dxa"/>
            <w:gridSpan w:val="2"/>
            <w:vMerge w:val="restart"/>
            <w:tcBorders>
              <w:top w:val="single" w:sz="4" w:space="0" w:color="auto"/>
            </w:tcBorders>
            <w:vAlign w:val="center"/>
          </w:tcPr>
          <w:p w:rsidR="00123F2F" w:rsidRPr="00CE759C" w:rsidRDefault="00123F2F" w:rsidP="00C50D2D">
            <w:pPr>
              <w:spacing w:line="240" w:lineRule="auto"/>
              <w:contextualSpacing/>
              <w:jc w:val="center"/>
              <w:rPr>
                <w:rFonts w:ascii="Times New Roman" w:hAnsi="Times New Roman" w:cs="Times New Roman"/>
                <w:sz w:val="18"/>
                <w:szCs w:val="18"/>
                <w:lang w:val="en-US"/>
              </w:rPr>
            </w:pPr>
            <w:r w:rsidRPr="00CE759C">
              <w:rPr>
                <w:rFonts w:ascii="Times New Roman" w:hAnsi="Times New Roman" w:cs="Times New Roman"/>
                <w:sz w:val="18"/>
                <w:szCs w:val="18"/>
                <w:lang w:val="en-US"/>
              </w:rPr>
              <w:t>Dimensi Kepimpinan Transformasi</w:t>
            </w:r>
          </w:p>
        </w:tc>
        <w:tc>
          <w:tcPr>
            <w:tcW w:w="2552" w:type="dxa"/>
            <w:vMerge w:val="restart"/>
            <w:tcBorders>
              <w:top w:val="single" w:sz="4" w:space="0" w:color="auto"/>
            </w:tcBorders>
            <w:vAlign w:val="center"/>
          </w:tcPr>
          <w:p w:rsidR="00123F2F" w:rsidRPr="00CE759C" w:rsidRDefault="00123F2F" w:rsidP="00C50D2D">
            <w:pPr>
              <w:spacing w:line="240" w:lineRule="auto"/>
              <w:contextualSpacing/>
              <w:jc w:val="center"/>
              <w:rPr>
                <w:rFonts w:ascii="Times New Roman" w:hAnsi="Times New Roman" w:cs="Times New Roman"/>
                <w:sz w:val="18"/>
                <w:szCs w:val="18"/>
                <w:lang w:val="en-US"/>
              </w:rPr>
            </w:pPr>
            <w:r w:rsidRPr="00CE759C">
              <w:rPr>
                <w:rFonts w:ascii="Times New Roman" w:hAnsi="Times New Roman" w:cs="Times New Roman"/>
                <w:sz w:val="18"/>
                <w:szCs w:val="18"/>
                <w:lang w:val="en-US"/>
              </w:rPr>
              <w:t>Min ± Sisihan Piawai</w:t>
            </w:r>
          </w:p>
        </w:tc>
        <w:tc>
          <w:tcPr>
            <w:tcW w:w="3543" w:type="dxa"/>
            <w:gridSpan w:val="2"/>
            <w:tcBorders>
              <w:top w:val="single" w:sz="4" w:space="0" w:color="auto"/>
              <w:bottom w:val="single" w:sz="4" w:space="0" w:color="auto"/>
            </w:tcBorders>
            <w:vAlign w:val="center"/>
          </w:tcPr>
          <w:p w:rsidR="00123F2F" w:rsidRPr="00CE759C" w:rsidRDefault="00123F2F" w:rsidP="00C50D2D">
            <w:pPr>
              <w:spacing w:line="240" w:lineRule="auto"/>
              <w:contextualSpacing/>
              <w:jc w:val="center"/>
              <w:rPr>
                <w:rFonts w:ascii="Times New Roman" w:hAnsi="Times New Roman" w:cs="Times New Roman"/>
                <w:sz w:val="18"/>
                <w:szCs w:val="18"/>
                <w:lang w:val="en-US"/>
              </w:rPr>
            </w:pPr>
            <w:r w:rsidRPr="00CE759C">
              <w:rPr>
                <w:rFonts w:ascii="Times New Roman" w:hAnsi="Times New Roman" w:cs="Times New Roman"/>
                <w:sz w:val="18"/>
                <w:szCs w:val="18"/>
                <w:lang w:val="en-US"/>
              </w:rPr>
              <w:t>Jumlah Responden</w:t>
            </w:r>
          </w:p>
          <w:p w:rsidR="00123F2F" w:rsidRPr="00CE759C" w:rsidRDefault="00123F2F" w:rsidP="00C50D2D">
            <w:pPr>
              <w:spacing w:line="240" w:lineRule="auto"/>
              <w:contextualSpacing/>
              <w:jc w:val="center"/>
              <w:rPr>
                <w:rFonts w:ascii="Times New Roman" w:hAnsi="Times New Roman" w:cs="Times New Roman"/>
                <w:sz w:val="18"/>
                <w:szCs w:val="18"/>
                <w:lang w:val="en-US"/>
              </w:rPr>
            </w:pPr>
            <w:r w:rsidRPr="00CE759C">
              <w:rPr>
                <w:rFonts w:ascii="Times New Roman" w:hAnsi="Times New Roman" w:cs="Times New Roman"/>
                <w:sz w:val="18"/>
                <w:szCs w:val="18"/>
                <w:lang w:val="en-US"/>
              </w:rPr>
              <w:t>N=447</w:t>
            </w:r>
          </w:p>
        </w:tc>
      </w:tr>
      <w:tr w:rsidR="00123F2F" w:rsidRPr="00CE759C" w:rsidTr="00C83581">
        <w:tc>
          <w:tcPr>
            <w:tcW w:w="3544" w:type="dxa"/>
            <w:gridSpan w:val="2"/>
            <w:vMerge/>
            <w:tcBorders>
              <w:bottom w:val="single" w:sz="4" w:space="0" w:color="auto"/>
            </w:tcBorders>
            <w:vAlign w:val="center"/>
          </w:tcPr>
          <w:p w:rsidR="00123F2F" w:rsidRPr="00CE759C" w:rsidRDefault="00123F2F" w:rsidP="00C50D2D">
            <w:pPr>
              <w:spacing w:line="240" w:lineRule="auto"/>
              <w:contextualSpacing/>
              <w:jc w:val="center"/>
              <w:rPr>
                <w:rFonts w:ascii="Times New Roman" w:hAnsi="Times New Roman" w:cs="Times New Roman"/>
                <w:sz w:val="18"/>
                <w:szCs w:val="18"/>
                <w:lang w:val="en-US"/>
              </w:rPr>
            </w:pPr>
          </w:p>
        </w:tc>
        <w:tc>
          <w:tcPr>
            <w:tcW w:w="2552" w:type="dxa"/>
            <w:vMerge/>
            <w:tcBorders>
              <w:bottom w:val="single" w:sz="4" w:space="0" w:color="auto"/>
            </w:tcBorders>
            <w:vAlign w:val="center"/>
          </w:tcPr>
          <w:p w:rsidR="00123F2F" w:rsidRPr="00CE759C" w:rsidRDefault="00123F2F" w:rsidP="00C50D2D">
            <w:pPr>
              <w:spacing w:line="240" w:lineRule="auto"/>
              <w:contextualSpacing/>
              <w:jc w:val="center"/>
              <w:rPr>
                <w:rFonts w:ascii="Times New Roman" w:hAnsi="Times New Roman" w:cs="Times New Roman"/>
                <w:sz w:val="18"/>
                <w:szCs w:val="18"/>
                <w:lang w:val="en-US"/>
              </w:rPr>
            </w:pPr>
          </w:p>
        </w:tc>
        <w:tc>
          <w:tcPr>
            <w:tcW w:w="1842" w:type="dxa"/>
            <w:tcBorders>
              <w:top w:val="single" w:sz="4" w:space="0" w:color="auto"/>
              <w:bottom w:val="single" w:sz="4" w:space="0" w:color="auto"/>
            </w:tcBorders>
            <w:vAlign w:val="center"/>
          </w:tcPr>
          <w:p w:rsidR="00123F2F" w:rsidRPr="00CE759C" w:rsidRDefault="00123F2F" w:rsidP="00C50D2D">
            <w:pPr>
              <w:spacing w:line="240" w:lineRule="auto"/>
              <w:contextualSpacing/>
              <w:jc w:val="center"/>
              <w:rPr>
                <w:rFonts w:ascii="Times New Roman" w:hAnsi="Times New Roman" w:cs="Times New Roman"/>
                <w:sz w:val="18"/>
                <w:szCs w:val="18"/>
                <w:lang w:val="en-US"/>
              </w:rPr>
            </w:pPr>
            <w:r w:rsidRPr="00CE759C">
              <w:rPr>
                <w:rFonts w:ascii="Times New Roman" w:hAnsi="Times New Roman" w:cs="Times New Roman"/>
                <w:sz w:val="18"/>
                <w:szCs w:val="18"/>
                <w:lang w:val="en-US"/>
              </w:rPr>
              <w:t>Kekerapan (n)</w:t>
            </w:r>
          </w:p>
        </w:tc>
        <w:tc>
          <w:tcPr>
            <w:tcW w:w="1701" w:type="dxa"/>
            <w:tcBorders>
              <w:top w:val="single" w:sz="4" w:space="0" w:color="auto"/>
              <w:bottom w:val="single" w:sz="4" w:space="0" w:color="auto"/>
            </w:tcBorders>
            <w:vAlign w:val="center"/>
          </w:tcPr>
          <w:p w:rsidR="00123F2F" w:rsidRPr="00CE759C" w:rsidRDefault="00123F2F" w:rsidP="00C50D2D">
            <w:pPr>
              <w:spacing w:line="240" w:lineRule="auto"/>
              <w:contextualSpacing/>
              <w:jc w:val="center"/>
              <w:rPr>
                <w:rFonts w:ascii="Times New Roman" w:hAnsi="Times New Roman" w:cs="Times New Roman"/>
                <w:sz w:val="18"/>
                <w:szCs w:val="18"/>
                <w:lang w:val="en-US"/>
              </w:rPr>
            </w:pPr>
            <w:r w:rsidRPr="00CE759C">
              <w:rPr>
                <w:rFonts w:ascii="Times New Roman" w:hAnsi="Times New Roman" w:cs="Times New Roman"/>
                <w:sz w:val="18"/>
                <w:szCs w:val="18"/>
                <w:lang w:val="en-US"/>
              </w:rPr>
              <w:t>Peratus (%)</w:t>
            </w:r>
          </w:p>
        </w:tc>
      </w:tr>
      <w:tr w:rsidR="00123F2F" w:rsidRPr="00CE759C" w:rsidTr="00C83581">
        <w:tc>
          <w:tcPr>
            <w:tcW w:w="3544" w:type="dxa"/>
            <w:gridSpan w:val="2"/>
            <w:tcBorders>
              <w:top w:val="single" w:sz="4" w:space="0" w:color="auto"/>
            </w:tcBorders>
            <w:vAlign w:val="center"/>
          </w:tcPr>
          <w:p w:rsidR="00123F2F" w:rsidRPr="00CE759C" w:rsidRDefault="00123F2F" w:rsidP="00C50D2D">
            <w:pPr>
              <w:spacing w:line="240" w:lineRule="auto"/>
              <w:contextualSpacing/>
              <w:rPr>
                <w:rFonts w:ascii="Times New Roman" w:hAnsi="Times New Roman" w:cs="Times New Roman"/>
                <w:sz w:val="18"/>
                <w:szCs w:val="18"/>
                <w:lang w:val="en-US"/>
              </w:rPr>
            </w:pPr>
            <w:r w:rsidRPr="00CE759C">
              <w:rPr>
                <w:rFonts w:ascii="Times New Roman" w:hAnsi="Times New Roman" w:cs="Times New Roman"/>
                <w:bCs/>
                <w:sz w:val="18"/>
                <w:szCs w:val="18"/>
                <w:lang w:val="en-MY"/>
              </w:rPr>
              <w:t>Rangsangan Intelektual</w:t>
            </w:r>
          </w:p>
        </w:tc>
        <w:tc>
          <w:tcPr>
            <w:tcW w:w="2552" w:type="dxa"/>
            <w:tcBorders>
              <w:top w:val="single" w:sz="4" w:space="0" w:color="auto"/>
            </w:tcBorders>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MY"/>
              </w:rPr>
            </w:pPr>
            <w:r w:rsidRPr="00CE759C">
              <w:rPr>
                <w:rFonts w:ascii="Times New Roman" w:hAnsi="Times New Roman" w:cs="Times New Roman"/>
                <w:sz w:val="18"/>
                <w:szCs w:val="18"/>
                <w:lang w:val="en-US"/>
              </w:rPr>
              <w:t>3.42 ± 0.81</w:t>
            </w:r>
          </w:p>
        </w:tc>
        <w:tc>
          <w:tcPr>
            <w:tcW w:w="1842" w:type="dxa"/>
            <w:tcBorders>
              <w:top w:val="single" w:sz="4" w:space="0" w:color="auto"/>
            </w:tcBorders>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US"/>
              </w:rPr>
            </w:pPr>
          </w:p>
        </w:tc>
        <w:tc>
          <w:tcPr>
            <w:tcW w:w="1701" w:type="dxa"/>
            <w:tcBorders>
              <w:top w:val="single" w:sz="4" w:space="0" w:color="auto"/>
            </w:tcBorders>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US"/>
              </w:rPr>
            </w:pPr>
          </w:p>
        </w:tc>
      </w:tr>
      <w:tr w:rsidR="00123F2F" w:rsidRPr="00CE759C" w:rsidTr="00C83581">
        <w:tc>
          <w:tcPr>
            <w:tcW w:w="534" w:type="dxa"/>
            <w:vAlign w:val="center"/>
          </w:tcPr>
          <w:p w:rsidR="00123F2F" w:rsidRPr="00CE759C" w:rsidRDefault="00123F2F" w:rsidP="00C50D2D">
            <w:pPr>
              <w:spacing w:line="240" w:lineRule="auto"/>
              <w:contextualSpacing/>
              <w:rPr>
                <w:rFonts w:ascii="Times New Roman" w:hAnsi="Times New Roman" w:cs="Times New Roman"/>
                <w:sz w:val="18"/>
                <w:szCs w:val="18"/>
                <w:lang w:val="en-US"/>
              </w:rPr>
            </w:pPr>
          </w:p>
        </w:tc>
        <w:tc>
          <w:tcPr>
            <w:tcW w:w="3010" w:type="dxa"/>
            <w:vAlign w:val="center"/>
          </w:tcPr>
          <w:p w:rsidR="00123F2F" w:rsidRPr="00CE759C" w:rsidRDefault="00123F2F" w:rsidP="00C50D2D">
            <w:pPr>
              <w:spacing w:line="240" w:lineRule="auto"/>
              <w:contextualSpacing/>
              <w:rPr>
                <w:rFonts w:ascii="Times New Roman" w:hAnsi="Times New Roman" w:cs="Times New Roman"/>
                <w:sz w:val="18"/>
                <w:szCs w:val="18"/>
                <w:lang w:val="en-US"/>
              </w:rPr>
            </w:pPr>
            <w:r w:rsidRPr="00CE759C">
              <w:rPr>
                <w:rFonts w:ascii="Times New Roman" w:hAnsi="Times New Roman" w:cs="Times New Roman"/>
                <w:sz w:val="18"/>
                <w:szCs w:val="18"/>
                <w:lang w:val="en-US"/>
              </w:rPr>
              <w:t>Rendah</w:t>
            </w:r>
          </w:p>
        </w:tc>
        <w:tc>
          <w:tcPr>
            <w:tcW w:w="2552" w:type="dxa"/>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US"/>
              </w:rPr>
            </w:pPr>
          </w:p>
        </w:tc>
        <w:tc>
          <w:tcPr>
            <w:tcW w:w="1842" w:type="dxa"/>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US"/>
              </w:rPr>
            </w:pPr>
            <w:r w:rsidRPr="00CE759C">
              <w:rPr>
                <w:rFonts w:ascii="Times New Roman" w:hAnsi="Times New Roman" w:cs="Times New Roman"/>
                <w:sz w:val="18"/>
                <w:szCs w:val="18"/>
                <w:lang w:val="en-US"/>
              </w:rPr>
              <w:t>51</w:t>
            </w:r>
          </w:p>
        </w:tc>
        <w:tc>
          <w:tcPr>
            <w:tcW w:w="1701" w:type="dxa"/>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US"/>
              </w:rPr>
            </w:pPr>
            <w:r w:rsidRPr="00CE759C">
              <w:rPr>
                <w:rFonts w:ascii="Times New Roman" w:hAnsi="Times New Roman" w:cs="Times New Roman"/>
                <w:sz w:val="18"/>
                <w:szCs w:val="18"/>
                <w:lang w:val="en-US"/>
              </w:rPr>
              <w:t>11.4</w:t>
            </w:r>
          </w:p>
        </w:tc>
      </w:tr>
      <w:tr w:rsidR="00123F2F" w:rsidRPr="00CE759C" w:rsidTr="00C83581">
        <w:tc>
          <w:tcPr>
            <w:tcW w:w="534" w:type="dxa"/>
            <w:vAlign w:val="center"/>
          </w:tcPr>
          <w:p w:rsidR="00123F2F" w:rsidRPr="00CE759C" w:rsidRDefault="00123F2F" w:rsidP="00C50D2D">
            <w:pPr>
              <w:spacing w:line="240" w:lineRule="auto"/>
              <w:contextualSpacing/>
              <w:rPr>
                <w:rFonts w:ascii="Times New Roman" w:hAnsi="Times New Roman" w:cs="Times New Roman"/>
                <w:sz w:val="18"/>
                <w:szCs w:val="18"/>
                <w:lang w:val="en-US"/>
              </w:rPr>
            </w:pPr>
          </w:p>
        </w:tc>
        <w:tc>
          <w:tcPr>
            <w:tcW w:w="3010" w:type="dxa"/>
            <w:vAlign w:val="center"/>
          </w:tcPr>
          <w:p w:rsidR="00123F2F" w:rsidRPr="00CE759C" w:rsidRDefault="00123F2F" w:rsidP="00C50D2D">
            <w:pPr>
              <w:spacing w:line="240" w:lineRule="auto"/>
              <w:contextualSpacing/>
              <w:rPr>
                <w:rFonts w:ascii="Times New Roman" w:hAnsi="Times New Roman" w:cs="Times New Roman"/>
                <w:sz w:val="18"/>
                <w:szCs w:val="18"/>
                <w:lang w:val="en-US"/>
              </w:rPr>
            </w:pPr>
            <w:r w:rsidRPr="00CE759C">
              <w:rPr>
                <w:rFonts w:ascii="Times New Roman" w:hAnsi="Times New Roman" w:cs="Times New Roman"/>
                <w:sz w:val="18"/>
                <w:szCs w:val="18"/>
                <w:lang w:val="en-US"/>
              </w:rPr>
              <w:t>Sederhana</w:t>
            </w:r>
          </w:p>
        </w:tc>
        <w:tc>
          <w:tcPr>
            <w:tcW w:w="2552" w:type="dxa"/>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US"/>
              </w:rPr>
            </w:pPr>
          </w:p>
        </w:tc>
        <w:tc>
          <w:tcPr>
            <w:tcW w:w="1842" w:type="dxa"/>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US"/>
              </w:rPr>
            </w:pPr>
            <w:r w:rsidRPr="00CE759C">
              <w:rPr>
                <w:rFonts w:ascii="Times New Roman" w:hAnsi="Times New Roman" w:cs="Times New Roman"/>
                <w:sz w:val="18"/>
                <w:szCs w:val="18"/>
                <w:lang w:val="en-US"/>
              </w:rPr>
              <w:t>194</w:t>
            </w:r>
          </w:p>
        </w:tc>
        <w:tc>
          <w:tcPr>
            <w:tcW w:w="1701" w:type="dxa"/>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US"/>
              </w:rPr>
            </w:pPr>
            <w:r w:rsidRPr="00CE759C">
              <w:rPr>
                <w:rFonts w:ascii="Times New Roman" w:hAnsi="Times New Roman" w:cs="Times New Roman"/>
                <w:sz w:val="18"/>
                <w:szCs w:val="18"/>
                <w:lang w:val="en-US"/>
              </w:rPr>
              <w:t>43.4</w:t>
            </w:r>
          </w:p>
        </w:tc>
      </w:tr>
      <w:tr w:rsidR="00123F2F" w:rsidRPr="00CE759C" w:rsidTr="00C83581">
        <w:tc>
          <w:tcPr>
            <w:tcW w:w="534" w:type="dxa"/>
            <w:vAlign w:val="center"/>
          </w:tcPr>
          <w:p w:rsidR="00123F2F" w:rsidRPr="00CE759C" w:rsidRDefault="00123F2F" w:rsidP="00C50D2D">
            <w:pPr>
              <w:spacing w:line="240" w:lineRule="auto"/>
              <w:contextualSpacing/>
              <w:rPr>
                <w:rFonts w:ascii="Times New Roman" w:hAnsi="Times New Roman" w:cs="Times New Roman"/>
                <w:sz w:val="18"/>
                <w:szCs w:val="18"/>
                <w:lang w:val="en-US"/>
              </w:rPr>
            </w:pPr>
          </w:p>
        </w:tc>
        <w:tc>
          <w:tcPr>
            <w:tcW w:w="3010" w:type="dxa"/>
            <w:vAlign w:val="center"/>
          </w:tcPr>
          <w:p w:rsidR="00123F2F" w:rsidRPr="00CE759C" w:rsidRDefault="00123F2F" w:rsidP="00C50D2D">
            <w:pPr>
              <w:spacing w:line="240" w:lineRule="auto"/>
              <w:contextualSpacing/>
              <w:rPr>
                <w:rFonts w:ascii="Times New Roman" w:hAnsi="Times New Roman" w:cs="Times New Roman"/>
                <w:sz w:val="18"/>
                <w:szCs w:val="18"/>
                <w:lang w:val="en-US"/>
              </w:rPr>
            </w:pPr>
            <w:r w:rsidRPr="00CE759C">
              <w:rPr>
                <w:rFonts w:ascii="Times New Roman" w:hAnsi="Times New Roman" w:cs="Times New Roman"/>
                <w:sz w:val="18"/>
                <w:szCs w:val="18"/>
                <w:lang w:val="en-US"/>
              </w:rPr>
              <w:t>Tinggi</w:t>
            </w:r>
          </w:p>
        </w:tc>
        <w:tc>
          <w:tcPr>
            <w:tcW w:w="2552" w:type="dxa"/>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US"/>
              </w:rPr>
            </w:pPr>
          </w:p>
        </w:tc>
        <w:tc>
          <w:tcPr>
            <w:tcW w:w="1842" w:type="dxa"/>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US"/>
              </w:rPr>
            </w:pPr>
            <w:r w:rsidRPr="00CE759C">
              <w:rPr>
                <w:rFonts w:ascii="Times New Roman" w:hAnsi="Times New Roman" w:cs="Times New Roman"/>
                <w:sz w:val="18"/>
                <w:szCs w:val="18"/>
                <w:lang w:val="en-US"/>
              </w:rPr>
              <w:t>202</w:t>
            </w:r>
          </w:p>
        </w:tc>
        <w:tc>
          <w:tcPr>
            <w:tcW w:w="1701" w:type="dxa"/>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US"/>
              </w:rPr>
            </w:pPr>
            <w:r w:rsidRPr="00CE759C">
              <w:rPr>
                <w:rFonts w:ascii="Times New Roman" w:hAnsi="Times New Roman" w:cs="Times New Roman"/>
                <w:sz w:val="18"/>
                <w:szCs w:val="18"/>
                <w:lang w:val="en-US"/>
              </w:rPr>
              <w:t>45.2</w:t>
            </w:r>
          </w:p>
        </w:tc>
      </w:tr>
      <w:tr w:rsidR="00123F2F" w:rsidRPr="00CE759C" w:rsidTr="00C83581">
        <w:tc>
          <w:tcPr>
            <w:tcW w:w="3544" w:type="dxa"/>
            <w:gridSpan w:val="2"/>
            <w:vAlign w:val="center"/>
          </w:tcPr>
          <w:p w:rsidR="00123F2F" w:rsidRPr="00CE759C" w:rsidRDefault="00123F2F" w:rsidP="00C50D2D">
            <w:pPr>
              <w:spacing w:line="240" w:lineRule="auto"/>
              <w:contextualSpacing/>
              <w:rPr>
                <w:rFonts w:ascii="Times New Roman" w:hAnsi="Times New Roman" w:cs="Times New Roman"/>
                <w:sz w:val="18"/>
                <w:szCs w:val="18"/>
                <w:lang w:val="en-MY"/>
              </w:rPr>
            </w:pPr>
            <w:r w:rsidRPr="00CE759C">
              <w:rPr>
                <w:rFonts w:ascii="Times New Roman" w:hAnsi="Times New Roman" w:cs="Times New Roman"/>
                <w:bCs/>
                <w:sz w:val="18"/>
                <w:szCs w:val="18"/>
                <w:lang w:val="en-MY"/>
              </w:rPr>
              <w:t>Inspirasi Motivasi</w:t>
            </w:r>
          </w:p>
        </w:tc>
        <w:tc>
          <w:tcPr>
            <w:tcW w:w="2552" w:type="dxa"/>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MY"/>
              </w:rPr>
            </w:pPr>
            <w:r w:rsidRPr="00CE759C">
              <w:rPr>
                <w:rFonts w:ascii="Times New Roman" w:hAnsi="Times New Roman" w:cs="Times New Roman"/>
                <w:sz w:val="18"/>
                <w:szCs w:val="18"/>
                <w:lang w:val="en-US"/>
              </w:rPr>
              <w:t>3.49 ± 0.97</w:t>
            </w:r>
          </w:p>
        </w:tc>
        <w:tc>
          <w:tcPr>
            <w:tcW w:w="1842" w:type="dxa"/>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US"/>
              </w:rPr>
            </w:pPr>
          </w:p>
        </w:tc>
        <w:tc>
          <w:tcPr>
            <w:tcW w:w="1701" w:type="dxa"/>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US"/>
              </w:rPr>
            </w:pPr>
          </w:p>
        </w:tc>
      </w:tr>
      <w:tr w:rsidR="00123F2F" w:rsidRPr="00CE759C" w:rsidTr="00C83581">
        <w:tc>
          <w:tcPr>
            <w:tcW w:w="534" w:type="dxa"/>
            <w:vAlign w:val="center"/>
          </w:tcPr>
          <w:p w:rsidR="00123F2F" w:rsidRPr="00CE759C" w:rsidRDefault="00123F2F" w:rsidP="00C50D2D">
            <w:pPr>
              <w:spacing w:line="240" w:lineRule="auto"/>
              <w:contextualSpacing/>
              <w:rPr>
                <w:rFonts w:ascii="Times New Roman" w:hAnsi="Times New Roman" w:cs="Times New Roman"/>
                <w:sz w:val="18"/>
                <w:szCs w:val="18"/>
                <w:lang w:val="en-US"/>
              </w:rPr>
            </w:pPr>
          </w:p>
        </w:tc>
        <w:tc>
          <w:tcPr>
            <w:tcW w:w="3010" w:type="dxa"/>
            <w:vAlign w:val="center"/>
          </w:tcPr>
          <w:p w:rsidR="00123F2F" w:rsidRPr="00CE759C" w:rsidRDefault="00123F2F" w:rsidP="00C50D2D">
            <w:pPr>
              <w:spacing w:line="240" w:lineRule="auto"/>
              <w:contextualSpacing/>
              <w:rPr>
                <w:rFonts w:ascii="Times New Roman" w:hAnsi="Times New Roman" w:cs="Times New Roman"/>
                <w:sz w:val="18"/>
                <w:szCs w:val="18"/>
                <w:lang w:val="en-US"/>
              </w:rPr>
            </w:pPr>
            <w:r w:rsidRPr="00CE759C">
              <w:rPr>
                <w:rFonts w:ascii="Times New Roman" w:hAnsi="Times New Roman" w:cs="Times New Roman"/>
                <w:sz w:val="18"/>
                <w:szCs w:val="18"/>
                <w:lang w:val="en-US"/>
              </w:rPr>
              <w:t>Rendah</w:t>
            </w:r>
          </w:p>
        </w:tc>
        <w:tc>
          <w:tcPr>
            <w:tcW w:w="2552" w:type="dxa"/>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US"/>
              </w:rPr>
            </w:pPr>
          </w:p>
        </w:tc>
        <w:tc>
          <w:tcPr>
            <w:tcW w:w="1842" w:type="dxa"/>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US"/>
              </w:rPr>
            </w:pPr>
            <w:r w:rsidRPr="00CE759C">
              <w:rPr>
                <w:rFonts w:ascii="Times New Roman" w:hAnsi="Times New Roman" w:cs="Times New Roman"/>
                <w:sz w:val="18"/>
                <w:szCs w:val="18"/>
                <w:lang w:val="en-US"/>
              </w:rPr>
              <w:t>68</w:t>
            </w:r>
          </w:p>
        </w:tc>
        <w:tc>
          <w:tcPr>
            <w:tcW w:w="1701" w:type="dxa"/>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US"/>
              </w:rPr>
            </w:pPr>
            <w:r w:rsidRPr="00CE759C">
              <w:rPr>
                <w:rFonts w:ascii="Times New Roman" w:hAnsi="Times New Roman" w:cs="Times New Roman"/>
                <w:sz w:val="18"/>
                <w:szCs w:val="18"/>
                <w:lang w:val="en-US"/>
              </w:rPr>
              <w:t>15.2</w:t>
            </w:r>
          </w:p>
        </w:tc>
      </w:tr>
      <w:tr w:rsidR="00123F2F" w:rsidRPr="00CE759C" w:rsidTr="00C83581">
        <w:tc>
          <w:tcPr>
            <w:tcW w:w="534" w:type="dxa"/>
            <w:vAlign w:val="center"/>
          </w:tcPr>
          <w:p w:rsidR="00123F2F" w:rsidRPr="00CE759C" w:rsidRDefault="00123F2F" w:rsidP="00C50D2D">
            <w:pPr>
              <w:spacing w:line="240" w:lineRule="auto"/>
              <w:contextualSpacing/>
              <w:rPr>
                <w:rFonts w:ascii="Times New Roman" w:hAnsi="Times New Roman" w:cs="Times New Roman"/>
                <w:sz w:val="18"/>
                <w:szCs w:val="18"/>
                <w:lang w:val="en-US"/>
              </w:rPr>
            </w:pPr>
          </w:p>
        </w:tc>
        <w:tc>
          <w:tcPr>
            <w:tcW w:w="3010" w:type="dxa"/>
            <w:vAlign w:val="center"/>
          </w:tcPr>
          <w:p w:rsidR="00123F2F" w:rsidRPr="00CE759C" w:rsidRDefault="00123F2F" w:rsidP="00C50D2D">
            <w:pPr>
              <w:spacing w:line="240" w:lineRule="auto"/>
              <w:contextualSpacing/>
              <w:rPr>
                <w:rFonts w:ascii="Times New Roman" w:hAnsi="Times New Roman" w:cs="Times New Roman"/>
                <w:sz w:val="18"/>
                <w:szCs w:val="18"/>
                <w:lang w:val="en-US"/>
              </w:rPr>
            </w:pPr>
            <w:r w:rsidRPr="00CE759C">
              <w:rPr>
                <w:rFonts w:ascii="Times New Roman" w:hAnsi="Times New Roman" w:cs="Times New Roman"/>
                <w:sz w:val="18"/>
                <w:szCs w:val="18"/>
                <w:lang w:val="en-US"/>
              </w:rPr>
              <w:t>Sederhana</w:t>
            </w:r>
          </w:p>
        </w:tc>
        <w:tc>
          <w:tcPr>
            <w:tcW w:w="2552" w:type="dxa"/>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US"/>
              </w:rPr>
            </w:pPr>
          </w:p>
        </w:tc>
        <w:tc>
          <w:tcPr>
            <w:tcW w:w="1842" w:type="dxa"/>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US"/>
              </w:rPr>
            </w:pPr>
            <w:r w:rsidRPr="00CE759C">
              <w:rPr>
                <w:rFonts w:ascii="Times New Roman" w:hAnsi="Times New Roman" w:cs="Times New Roman"/>
                <w:sz w:val="18"/>
                <w:szCs w:val="18"/>
                <w:lang w:val="en-US"/>
              </w:rPr>
              <w:t>150</w:t>
            </w:r>
          </w:p>
        </w:tc>
        <w:tc>
          <w:tcPr>
            <w:tcW w:w="1701" w:type="dxa"/>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US"/>
              </w:rPr>
            </w:pPr>
            <w:r w:rsidRPr="00CE759C">
              <w:rPr>
                <w:rFonts w:ascii="Times New Roman" w:hAnsi="Times New Roman" w:cs="Times New Roman"/>
                <w:sz w:val="18"/>
                <w:szCs w:val="18"/>
                <w:lang w:val="en-US"/>
              </w:rPr>
              <w:t>33.6</w:t>
            </w:r>
          </w:p>
        </w:tc>
      </w:tr>
      <w:tr w:rsidR="00123F2F" w:rsidRPr="00CE759C" w:rsidTr="00C83581">
        <w:tc>
          <w:tcPr>
            <w:tcW w:w="534" w:type="dxa"/>
            <w:vAlign w:val="center"/>
          </w:tcPr>
          <w:p w:rsidR="00123F2F" w:rsidRPr="00CE759C" w:rsidRDefault="00123F2F" w:rsidP="00C50D2D">
            <w:pPr>
              <w:spacing w:line="240" w:lineRule="auto"/>
              <w:contextualSpacing/>
              <w:rPr>
                <w:rFonts w:ascii="Times New Roman" w:hAnsi="Times New Roman" w:cs="Times New Roman"/>
                <w:sz w:val="18"/>
                <w:szCs w:val="18"/>
                <w:lang w:val="en-US"/>
              </w:rPr>
            </w:pPr>
          </w:p>
        </w:tc>
        <w:tc>
          <w:tcPr>
            <w:tcW w:w="3010" w:type="dxa"/>
            <w:vAlign w:val="center"/>
          </w:tcPr>
          <w:p w:rsidR="00123F2F" w:rsidRPr="00CE759C" w:rsidRDefault="00123F2F" w:rsidP="00C50D2D">
            <w:pPr>
              <w:spacing w:line="240" w:lineRule="auto"/>
              <w:contextualSpacing/>
              <w:rPr>
                <w:rFonts w:ascii="Times New Roman" w:hAnsi="Times New Roman" w:cs="Times New Roman"/>
                <w:sz w:val="18"/>
                <w:szCs w:val="18"/>
                <w:lang w:val="en-US"/>
              </w:rPr>
            </w:pPr>
            <w:r w:rsidRPr="00CE759C">
              <w:rPr>
                <w:rFonts w:ascii="Times New Roman" w:hAnsi="Times New Roman" w:cs="Times New Roman"/>
                <w:sz w:val="18"/>
                <w:szCs w:val="18"/>
                <w:lang w:val="en-US"/>
              </w:rPr>
              <w:t>Tinggi</w:t>
            </w:r>
          </w:p>
        </w:tc>
        <w:tc>
          <w:tcPr>
            <w:tcW w:w="2552" w:type="dxa"/>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US"/>
              </w:rPr>
            </w:pPr>
          </w:p>
        </w:tc>
        <w:tc>
          <w:tcPr>
            <w:tcW w:w="1842" w:type="dxa"/>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US"/>
              </w:rPr>
            </w:pPr>
            <w:r w:rsidRPr="00CE759C">
              <w:rPr>
                <w:rFonts w:ascii="Times New Roman" w:hAnsi="Times New Roman" w:cs="Times New Roman"/>
                <w:sz w:val="18"/>
                <w:szCs w:val="18"/>
                <w:lang w:val="en-US"/>
              </w:rPr>
              <w:t>229</w:t>
            </w:r>
          </w:p>
        </w:tc>
        <w:tc>
          <w:tcPr>
            <w:tcW w:w="1701" w:type="dxa"/>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US"/>
              </w:rPr>
            </w:pPr>
            <w:r w:rsidRPr="00CE759C">
              <w:rPr>
                <w:rFonts w:ascii="Times New Roman" w:hAnsi="Times New Roman" w:cs="Times New Roman"/>
                <w:sz w:val="18"/>
                <w:szCs w:val="18"/>
                <w:lang w:val="en-US"/>
              </w:rPr>
              <w:t>51.2</w:t>
            </w:r>
          </w:p>
        </w:tc>
      </w:tr>
      <w:tr w:rsidR="00123F2F" w:rsidRPr="00CE759C" w:rsidTr="00C83581">
        <w:tc>
          <w:tcPr>
            <w:tcW w:w="3544" w:type="dxa"/>
            <w:gridSpan w:val="2"/>
            <w:vAlign w:val="center"/>
          </w:tcPr>
          <w:p w:rsidR="00123F2F" w:rsidRPr="00CE759C" w:rsidRDefault="00123F2F" w:rsidP="00C50D2D">
            <w:pPr>
              <w:spacing w:line="240" w:lineRule="auto"/>
              <w:contextualSpacing/>
              <w:rPr>
                <w:rFonts w:ascii="Times New Roman" w:hAnsi="Times New Roman" w:cs="Times New Roman"/>
                <w:sz w:val="18"/>
                <w:szCs w:val="18"/>
                <w:lang w:val="en-US"/>
              </w:rPr>
            </w:pPr>
            <w:r w:rsidRPr="00CE759C">
              <w:rPr>
                <w:rFonts w:ascii="Times New Roman" w:hAnsi="Times New Roman" w:cs="Times New Roman"/>
                <w:sz w:val="18"/>
                <w:szCs w:val="18"/>
                <w:lang w:val="en-US"/>
              </w:rPr>
              <w:t>Karisma</w:t>
            </w:r>
          </w:p>
        </w:tc>
        <w:tc>
          <w:tcPr>
            <w:tcW w:w="2552" w:type="dxa"/>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MY"/>
              </w:rPr>
            </w:pPr>
            <w:r w:rsidRPr="00CE759C">
              <w:rPr>
                <w:rFonts w:ascii="Times New Roman" w:hAnsi="Times New Roman" w:cs="Times New Roman"/>
                <w:sz w:val="18"/>
                <w:szCs w:val="18"/>
                <w:lang w:val="en-US"/>
              </w:rPr>
              <w:t>3.40 ± 0.85</w:t>
            </w:r>
          </w:p>
        </w:tc>
        <w:tc>
          <w:tcPr>
            <w:tcW w:w="1842" w:type="dxa"/>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US"/>
              </w:rPr>
            </w:pPr>
          </w:p>
        </w:tc>
        <w:tc>
          <w:tcPr>
            <w:tcW w:w="1701" w:type="dxa"/>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US"/>
              </w:rPr>
            </w:pPr>
          </w:p>
        </w:tc>
      </w:tr>
      <w:tr w:rsidR="00123F2F" w:rsidRPr="00CE759C" w:rsidTr="00C83581">
        <w:tc>
          <w:tcPr>
            <w:tcW w:w="534" w:type="dxa"/>
            <w:vAlign w:val="center"/>
          </w:tcPr>
          <w:p w:rsidR="00123F2F" w:rsidRPr="00CE759C" w:rsidRDefault="00123F2F" w:rsidP="00C50D2D">
            <w:pPr>
              <w:spacing w:line="240" w:lineRule="auto"/>
              <w:contextualSpacing/>
              <w:rPr>
                <w:rFonts w:ascii="Times New Roman" w:hAnsi="Times New Roman" w:cs="Times New Roman"/>
                <w:sz w:val="18"/>
                <w:szCs w:val="18"/>
                <w:lang w:val="en-US"/>
              </w:rPr>
            </w:pPr>
          </w:p>
        </w:tc>
        <w:tc>
          <w:tcPr>
            <w:tcW w:w="3010" w:type="dxa"/>
            <w:vAlign w:val="center"/>
          </w:tcPr>
          <w:p w:rsidR="00123F2F" w:rsidRPr="00CE759C" w:rsidRDefault="00123F2F" w:rsidP="00C50D2D">
            <w:pPr>
              <w:spacing w:line="240" w:lineRule="auto"/>
              <w:contextualSpacing/>
              <w:rPr>
                <w:rFonts w:ascii="Times New Roman" w:hAnsi="Times New Roman" w:cs="Times New Roman"/>
                <w:sz w:val="18"/>
                <w:szCs w:val="18"/>
                <w:lang w:val="en-US"/>
              </w:rPr>
            </w:pPr>
            <w:r w:rsidRPr="00CE759C">
              <w:rPr>
                <w:rFonts w:ascii="Times New Roman" w:hAnsi="Times New Roman" w:cs="Times New Roman"/>
                <w:sz w:val="18"/>
                <w:szCs w:val="18"/>
                <w:lang w:val="en-US"/>
              </w:rPr>
              <w:t>Rendah</w:t>
            </w:r>
          </w:p>
        </w:tc>
        <w:tc>
          <w:tcPr>
            <w:tcW w:w="2552" w:type="dxa"/>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US"/>
              </w:rPr>
            </w:pPr>
          </w:p>
        </w:tc>
        <w:tc>
          <w:tcPr>
            <w:tcW w:w="1842" w:type="dxa"/>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US"/>
              </w:rPr>
            </w:pPr>
            <w:r w:rsidRPr="00CE759C">
              <w:rPr>
                <w:rFonts w:ascii="Times New Roman" w:hAnsi="Times New Roman" w:cs="Times New Roman"/>
                <w:sz w:val="18"/>
                <w:szCs w:val="18"/>
                <w:lang w:val="en-US"/>
              </w:rPr>
              <w:t>48</w:t>
            </w:r>
          </w:p>
        </w:tc>
        <w:tc>
          <w:tcPr>
            <w:tcW w:w="1701" w:type="dxa"/>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US"/>
              </w:rPr>
            </w:pPr>
            <w:r w:rsidRPr="00CE759C">
              <w:rPr>
                <w:rFonts w:ascii="Times New Roman" w:hAnsi="Times New Roman" w:cs="Times New Roman"/>
                <w:sz w:val="18"/>
                <w:szCs w:val="18"/>
                <w:lang w:val="en-US"/>
              </w:rPr>
              <w:t>10.7</w:t>
            </w:r>
          </w:p>
        </w:tc>
      </w:tr>
      <w:tr w:rsidR="00123F2F" w:rsidRPr="00CE759C" w:rsidTr="00C83581">
        <w:tc>
          <w:tcPr>
            <w:tcW w:w="534" w:type="dxa"/>
            <w:vAlign w:val="center"/>
          </w:tcPr>
          <w:p w:rsidR="00123F2F" w:rsidRPr="00CE759C" w:rsidRDefault="00123F2F" w:rsidP="00C50D2D">
            <w:pPr>
              <w:spacing w:line="240" w:lineRule="auto"/>
              <w:contextualSpacing/>
              <w:rPr>
                <w:rFonts w:ascii="Times New Roman" w:hAnsi="Times New Roman" w:cs="Times New Roman"/>
                <w:sz w:val="18"/>
                <w:szCs w:val="18"/>
                <w:lang w:val="en-US"/>
              </w:rPr>
            </w:pPr>
          </w:p>
        </w:tc>
        <w:tc>
          <w:tcPr>
            <w:tcW w:w="3010" w:type="dxa"/>
            <w:vAlign w:val="center"/>
          </w:tcPr>
          <w:p w:rsidR="00123F2F" w:rsidRPr="00CE759C" w:rsidRDefault="00123F2F" w:rsidP="00C50D2D">
            <w:pPr>
              <w:spacing w:line="240" w:lineRule="auto"/>
              <w:contextualSpacing/>
              <w:rPr>
                <w:rFonts w:ascii="Times New Roman" w:hAnsi="Times New Roman" w:cs="Times New Roman"/>
                <w:sz w:val="18"/>
                <w:szCs w:val="18"/>
                <w:lang w:val="en-US"/>
              </w:rPr>
            </w:pPr>
            <w:r w:rsidRPr="00CE759C">
              <w:rPr>
                <w:rFonts w:ascii="Times New Roman" w:hAnsi="Times New Roman" w:cs="Times New Roman"/>
                <w:sz w:val="18"/>
                <w:szCs w:val="18"/>
                <w:lang w:val="en-US"/>
              </w:rPr>
              <w:t>Sederhana</w:t>
            </w:r>
          </w:p>
        </w:tc>
        <w:tc>
          <w:tcPr>
            <w:tcW w:w="2552" w:type="dxa"/>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US"/>
              </w:rPr>
            </w:pPr>
          </w:p>
        </w:tc>
        <w:tc>
          <w:tcPr>
            <w:tcW w:w="1842" w:type="dxa"/>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US"/>
              </w:rPr>
            </w:pPr>
            <w:r w:rsidRPr="00CE759C">
              <w:rPr>
                <w:rFonts w:ascii="Times New Roman" w:hAnsi="Times New Roman" w:cs="Times New Roman"/>
                <w:sz w:val="18"/>
                <w:szCs w:val="18"/>
                <w:lang w:val="en-US"/>
              </w:rPr>
              <w:t>211</w:t>
            </w:r>
          </w:p>
        </w:tc>
        <w:tc>
          <w:tcPr>
            <w:tcW w:w="1701" w:type="dxa"/>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US"/>
              </w:rPr>
            </w:pPr>
            <w:r w:rsidRPr="00CE759C">
              <w:rPr>
                <w:rFonts w:ascii="Times New Roman" w:hAnsi="Times New Roman" w:cs="Times New Roman"/>
                <w:sz w:val="18"/>
                <w:szCs w:val="18"/>
                <w:lang w:val="en-US"/>
              </w:rPr>
              <w:t>47.2</w:t>
            </w:r>
          </w:p>
        </w:tc>
      </w:tr>
      <w:tr w:rsidR="00123F2F" w:rsidRPr="00CE759C" w:rsidTr="00C83581">
        <w:tc>
          <w:tcPr>
            <w:tcW w:w="534" w:type="dxa"/>
            <w:vAlign w:val="center"/>
          </w:tcPr>
          <w:p w:rsidR="00123F2F" w:rsidRPr="00CE759C" w:rsidRDefault="00123F2F" w:rsidP="00C50D2D">
            <w:pPr>
              <w:spacing w:line="240" w:lineRule="auto"/>
              <w:contextualSpacing/>
              <w:rPr>
                <w:rFonts w:ascii="Times New Roman" w:hAnsi="Times New Roman" w:cs="Times New Roman"/>
                <w:sz w:val="18"/>
                <w:szCs w:val="18"/>
                <w:lang w:val="en-US"/>
              </w:rPr>
            </w:pPr>
          </w:p>
        </w:tc>
        <w:tc>
          <w:tcPr>
            <w:tcW w:w="3010" w:type="dxa"/>
            <w:vAlign w:val="center"/>
          </w:tcPr>
          <w:p w:rsidR="00123F2F" w:rsidRPr="00CE759C" w:rsidRDefault="00123F2F" w:rsidP="00C50D2D">
            <w:pPr>
              <w:spacing w:line="240" w:lineRule="auto"/>
              <w:contextualSpacing/>
              <w:rPr>
                <w:rFonts w:ascii="Times New Roman" w:hAnsi="Times New Roman" w:cs="Times New Roman"/>
                <w:sz w:val="18"/>
                <w:szCs w:val="18"/>
                <w:lang w:val="en-US"/>
              </w:rPr>
            </w:pPr>
            <w:r w:rsidRPr="00CE759C">
              <w:rPr>
                <w:rFonts w:ascii="Times New Roman" w:hAnsi="Times New Roman" w:cs="Times New Roman"/>
                <w:sz w:val="18"/>
                <w:szCs w:val="18"/>
                <w:lang w:val="en-US"/>
              </w:rPr>
              <w:t>Tinggi</w:t>
            </w:r>
          </w:p>
        </w:tc>
        <w:tc>
          <w:tcPr>
            <w:tcW w:w="2552" w:type="dxa"/>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US"/>
              </w:rPr>
            </w:pPr>
          </w:p>
        </w:tc>
        <w:tc>
          <w:tcPr>
            <w:tcW w:w="1842" w:type="dxa"/>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US"/>
              </w:rPr>
            </w:pPr>
            <w:r w:rsidRPr="00CE759C">
              <w:rPr>
                <w:rFonts w:ascii="Times New Roman" w:hAnsi="Times New Roman" w:cs="Times New Roman"/>
                <w:sz w:val="18"/>
                <w:szCs w:val="18"/>
                <w:lang w:val="en-US"/>
              </w:rPr>
              <w:t>188</w:t>
            </w:r>
          </w:p>
        </w:tc>
        <w:tc>
          <w:tcPr>
            <w:tcW w:w="1701" w:type="dxa"/>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US"/>
              </w:rPr>
            </w:pPr>
            <w:r w:rsidRPr="00CE759C">
              <w:rPr>
                <w:rFonts w:ascii="Times New Roman" w:hAnsi="Times New Roman" w:cs="Times New Roman"/>
                <w:sz w:val="18"/>
                <w:szCs w:val="18"/>
                <w:lang w:val="en-US"/>
              </w:rPr>
              <w:t>42.1</w:t>
            </w:r>
          </w:p>
        </w:tc>
      </w:tr>
      <w:tr w:rsidR="00123F2F" w:rsidRPr="00CE759C" w:rsidTr="00C83581">
        <w:tc>
          <w:tcPr>
            <w:tcW w:w="3544" w:type="dxa"/>
            <w:gridSpan w:val="2"/>
            <w:vAlign w:val="center"/>
          </w:tcPr>
          <w:p w:rsidR="00123F2F" w:rsidRPr="00CE759C" w:rsidRDefault="00123F2F" w:rsidP="00C50D2D">
            <w:pPr>
              <w:spacing w:line="240" w:lineRule="auto"/>
              <w:contextualSpacing/>
              <w:rPr>
                <w:rFonts w:ascii="Times New Roman" w:hAnsi="Times New Roman" w:cs="Times New Roman"/>
                <w:sz w:val="18"/>
                <w:szCs w:val="18"/>
                <w:lang w:val="en-US"/>
              </w:rPr>
            </w:pPr>
            <w:r w:rsidRPr="00CE759C">
              <w:rPr>
                <w:rFonts w:ascii="Times New Roman" w:hAnsi="Times New Roman" w:cs="Times New Roman"/>
                <w:sz w:val="18"/>
                <w:szCs w:val="18"/>
                <w:lang w:val="en-US"/>
              </w:rPr>
              <w:t>Pertimbangan Individu</w:t>
            </w:r>
          </w:p>
        </w:tc>
        <w:tc>
          <w:tcPr>
            <w:tcW w:w="2552" w:type="dxa"/>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MY"/>
              </w:rPr>
            </w:pPr>
            <w:r w:rsidRPr="00CE759C">
              <w:rPr>
                <w:rFonts w:ascii="Times New Roman" w:hAnsi="Times New Roman" w:cs="Times New Roman"/>
                <w:sz w:val="18"/>
                <w:szCs w:val="18"/>
                <w:lang w:val="en-US"/>
              </w:rPr>
              <w:t>3.17 ± 0.88</w:t>
            </w:r>
          </w:p>
        </w:tc>
        <w:tc>
          <w:tcPr>
            <w:tcW w:w="1842" w:type="dxa"/>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US"/>
              </w:rPr>
            </w:pPr>
          </w:p>
        </w:tc>
        <w:tc>
          <w:tcPr>
            <w:tcW w:w="1701" w:type="dxa"/>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US"/>
              </w:rPr>
            </w:pPr>
          </w:p>
        </w:tc>
      </w:tr>
      <w:tr w:rsidR="00123F2F" w:rsidRPr="00CE759C" w:rsidTr="00C83581">
        <w:tc>
          <w:tcPr>
            <w:tcW w:w="534" w:type="dxa"/>
            <w:vAlign w:val="center"/>
          </w:tcPr>
          <w:p w:rsidR="00123F2F" w:rsidRPr="00CE759C" w:rsidRDefault="00123F2F" w:rsidP="00C50D2D">
            <w:pPr>
              <w:spacing w:line="240" w:lineRule="auto"/>
              <w:contextualSpacing/>
              <w:rPr>
                <w:rFonts w:ascii="Times New Roman" w:hAnsi="Times New Roman" w:cs="Times New Roman"/>
                <w:sz w:val="18"/>
                <w:szCs w:val="18"/>
                <w:lang w:val="en-US"/>
              </w:rPr>
            </w:pPr>
          </w:p>
        </w:tc>
        <w:tc>
          <w:tcPr>
            <w:tcW w:w="3010" w:type="dxa"/>
            <w:vAlign w:val="center"/>
          </w:tcPr>
          <w:p w:rsidR="00123F2F" w:rsidRPr="00CE759C" w:rsidRDefault="00123F2F" w:rsidP="00C50D2D">
            <w:pPr>
              <w:spacing w:line="240" w:lineRule="auto"/>
              <w:contextualSpacing/>
              <w:rPr>
                <w:rFonts w:ascii="Times New Roman" w:hAnsi="Times New Roman" w:cs="Times New Roman"/>
                <w:sz w:val="18"/>
                <w:szCs w:val="18"/>
                <w:lang w:val="en-US"/>
              </w:rPr>
            </w:pPr>
            <w:r w:rsidRPr="00CE759C">
              <w:rPr>
                <w:rFonts w:ascii="Times New Roman" w:hAnsi="Times New Roman" w:cs="Times New Roman"/>
                <w:sz w:val="18"/>
                <w:szCs w:val="18"/>
                <w:lang w:val="en-US"/>
              </w:rPr>
              <w:t>Rendah</w:t>
            </w:r>
          </w:p>
        </w:tc>
        <w:tc>
          <w:tcPr>
            <w:tcW w:w="2552" w:type="dxa"/>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US"/>
              </w:rPr>
            </w:pPr>
          </w:p>
        </w:tc>
        <w:tc>
          <w:tcPr>
            <w:tcW w:w="1842" w:type="dxa"/>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US"/>
              </w:rPr>
            </w:pPr>
            <w:r w:rsidRPr="00CE759C">
              <w:rPr>
                <w:rFonts w:ascii="Times New Roman" w:hAnsi="Times New Roman" w:cs="Times New Roman"/>
                <w:sz w:val="18"/>
                <w:szCs w:val="18"/>
                <w:lang w:val="en-US"/>
              </w:rPr>
              <w:t>78</w:t>
            </w:r>
          </w:p>
        </w:tc>
        <w:tc>
          <w:tcPr>
            <w:tcW w:w="1701" w:type="dxa"/>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US"/>
              </w:rPr>
            </w:pPr>
            <w:r w:rsidRPr="00CE759C">
              <w:rPr>
                <w:rFonts w:ascii="Times New Roman" w:hAnsi="Times New Roman" w:cs="Times New Roman"/>
                <w:sz w:val="18"/>
                <w:szCs w:val="18"/>
                <w:lang w:val="en-US"/>
              </w:rPr>
              <w:t>17.4</w:t>
            </w:r>
          </w:p>
        </w:tc>
      </w:tr>
      <w:tr w:rsidR="00123F2F" w:rsidRPr="00CE759C" w:rsidTr="00C83581">
        <w:tc>
          <w:tcPr>
            <w:tcW w:w="534" w:type="dxa"/>
            <w:vAlign w:val="center"/>
          </w:tcPr>
          <w:p w:rsidR="00123F2F" w:rsidRPr="00CE759C" w:rsidRDefault="00123F2F" w:rsidP="00C50D2D">
            <w:pPr>
              <w:spacing w:line="240" w:lineRule="auto"/>
              <w:contextualSpacing/>
              <w:rPr>
                <w:rFonts w:ascii="Times New Roman" w:hAnsi="Times New Roman" w:cs="Times New Roman"/>
                <w:sz w:val="18"/>
                <w:szCs w:val="18"/>
                <w:lang w:val="en-US"/>
              </w:rPr>
            </w:pPr>
          </w:p>
        </w:tc>
        <w:tc>
          <w:tcPr>
            <w:tcW w:w="3010" w:type="dxa"/>
            <w:vAlign w:val="center"/>
          </w:tcPr>
          <w:p w:rsidR="00123F2F" w:rsidRPr="00CE759C" w:rsidRDefault="00123F2F" w:rsidP="00C50D2D">
            <w:pPr>
              <w:spacing w:line="240" w:lineRule="auto"/>
              <w:contextualSpacing/>
              <w:rPr>
                <w:rFonts w:ascii="Times New Roman" w:hAnsi="Times New Roman" w:cs="Times New Roman"/>
                <w:sz w:val="18"/>
                <w:szCs w:val="18"/>
                <w:lang w:val="en-US"/>
              </w:rPr>
            </w:pPr>
            <w:r w:rsidRPr="00CE759C">
              <w:rPr>
                <w:rFonts w:ascii="Times New Roman" w:hAnsi="Times New Roman" w:cs="Times New Roman"/>
                <w:sz w:val="18"/>
                <w:szCs w:val="18"/>
                <w:lang w:val="en-US"/>
              </w:rPr>
              <w:t>Sederhana</w:t>
            </w:r>
          </w:p>
        </w:tc>
        <w:tc>
          <w:tcPr>
            <w:tcW w:w="2552" w:type="dxa"/>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US"/>
              </w:rPr>
            </w:pPr>
          </w:p>
        </w:tc>
        <w:tc>
          <w:tcPr>
            <w:tcW w:w="1842" w:type="dxa"/>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US"/>
              </w:rPr>
            </w:pPr>
            <w:r w:rsidRPr="00CE759C">
              <w:rPr>
                <w:rFonts w:ascii="Times New Roman" w:hAnsi="Times New Roman" w:cs="Times New Roman"/>
                <w:sz w:val="18"/>
                <w:szCs w:val="18"/>
                <w:lang w:val="en-US"/>
              </w:rPr>
              <w:t>221</w:t>
            </w:r>
          </w:p>
        </w:tc>
        <w:tc>
          <w:tcPr>
            <w:tcW w:w="1701" w:type="dxa"/>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US"/>
              </w:rPr>
            </w:pPr>
            <w:r w:rsidRPr="00CE759C">
              <w:rPr>
                <w:rFonts w:ascii="Times New Roman" w:hAnsi="Times New Roman" w:cs="Times New Roman"/>
                <w:sz w:val="18"/>
                <w:szCs w:val="18"/>
                <w:lang w:val="en-US"/>
              </w:rPr>
              <w:t>49.4</w:t>
            </w:r>
          </w:p>
        </w:tc>
      </w:tr>
      <w:tr w:rsidR="00123F2F" w:rsidRPr="00CE759C" w:rsidTr="00C83581">
        <w:tc>
          <w:tcPr>
            <w:tcW w:w="534" w:type="dxa"/>
            <w:tcBorders>
              <w:bottom w:val="single" w:sz="4" w:space="0" w:color="auto"/>
            </w:tcBorders>
            <w:vAlign w:val="center"/>
          </w:tcPr>
          <w:p w:rsidR="00123F2F" w:rsidRPr="00CE759C" w:rsidRDefault="00123F2F" w:rsidP="00C50D2D">
            <w:pPr>
              <w:spacing w:line="240" w:lineRule="auto"/>
              <w:contextualSpacing/>
              <w:rPr>
                <w:rFonts w:ascii="Times New Roman" w:hAnsi="Times New Roman" w:cs="Times New Roman"/>
                <w:sz w:val="18"/>
                <w:szCs w:val="18"/>
                <w:lang w:val="en-US"/>
              </w:rPr>
            </w:pPr>
          </w:p>
        </w:tc>
        <w:tc>
          <w:tcPr>
            <w:tcW w:w="3010" w:type="dxa"/>
            <w:tcBorders>
              <w:bottom w:val="single" w:sz="4" w:space="0" w:color="auto"/>
            </w:tcBorders>
            <w:vAlign w:val="center"/>
          </w:tcPr>
          <w:p w:rsidR="00123F2F" w:rsidRPr="00CE759C" w:rsidRDefault="00123F2F" w:rsidP="00C50D2D">
            <w:pPr>
              <w:spacing w:line="240" w:lineRule="auto"/>
              <w:contextualSpacing/>
              <w:rPr>
                <w:rFonts w:ascii="Times New Roman" w:hAnsi="Times New Roman" w:cs="Times New Roman"/>
                <w:sz w:val="18"/>
                <w:szCs w:val="18"/>
                <w:lang w:val="en-US"/>
              </w:rPr>
            </w:pPr>
            <w:r w:rsidRPr="00CE759C">
              <w:rPr>
                <w:rFonts w:ascii="Times New Roman" w:hAnsi="Times New Roman" w:cs="Times New Roman"/>
                <w:sz w:val="18"/>
                <w:szCs w:val="18"/>
                <w:lang w:val="en-US"/>
              </w:rPr>
              <w:t>Tinggi</w:t>
            </w:r>
          </w:p>
        </w:tc>
        <w:tc>
          <w:tcPr>
            <w:tcW w:w="2552" w:type="dxa"/>
            <w:tcBorders>
              <w:bottom w:val="single" w:sz="4" w:space="0" w:color="auto"/>
            </w:tcBorders>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US"/>
              </w:rPr>
            </w:pPr>
          </w:p>
        </w:tc>
        <w:tc>
          <w:tcPr>
            <w:tcW w:w="1842" w:type="dxa"/>
            <w:tcBorders>
              <w:bottom w:val="single" w:sz="4" w:space="0" w:color="auto"/>
            </w:tcBorders>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US"/>
              </w:rPr>
            </w:pPr>
            <w:r w:rsidRPr="00CE759C">
              <w:rPr>
                <w:rFonts w:ascii="Times New Roman" w:hAnsi="Times New Roman" w:cs="Times New Roman"/>
                <w:sz w:val="18"/>
                <w:szCs w:val="18"/>
                <w:lang w:val="en-US"/>
              </w:rPr>
              <w:t>148</w:t>
            </w:r>
          </w:p>
        </w:tc>
        <w:tc>
          <w:tcPr>
            <w:tcW w:w="1701" w:type="dxa"/>
            <w:tcBorders>
              <w:bottom w:val="single" w:sz="4" w:space="0" w:color="auto"/>
            </w:tcBorders>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US"/>
              </w:rPr>
            </w:pPr>
            <w:r w:rsidRPr="00CE759C">
              <w:rPr>
                <w:rFonts w:ascii="Times New Roman" w:hAnsi="Times New Roman" w:cs="Times New Roman"/>
                <w:sz w:val="18"/>
                <w:szCs w:val="18"/>
                <w:lang w:val="en-US"/>
              </w:rPr>
              <w:t>33.1</w:t>
            </w:r>
          </w:p>
        </w:tc>
      </w:tr>
    </w:tbl>
    <w:p w:rsidR="00123F2F" w:rsidRPr="00310775" w:rsidRDefault="00123F2F" w:rsidP="00C50D2D">
      <w:pPr>
        <w:spacing w:after="0" w:line="240" w:lineRule="auto"/>
        <w:contextualSpacing/>
        <w:jc w:val="both"/>
        <w:rPr>
          <w:rFonts w:ascii="Times New Roman" w:hAnsi="Times New Roman" w:cs="Times New Roman"/>
          <w:sz w:val="24"/>
          <w:szCs w:val="24"/>
          <w:lang w:val="en-US"/>
        </w:rPr>
      </w:pPr>
    </w:p>
    <w:p w:rsidR="00123F2F" w:rsidRPr="00310775" w:rsidRDefault="00123F2F" w:rsidP="00C50D2D">
      <w:pPr>
        <w:spacing w:after="0" w:line="240" w:lineRule="auto"/>
        <w:contextualSpacing/>
        <w:jc w:val="both"/>
        <w:rPr>
          <w:rFonts w:ascii="Times New Roman" w:hAnsi="Times New Roman" w:cs="Times New Roman"/>
          <w:sz w:val="24"/>
          <w:szCs w:val="24"/>
          <w:lang w:val="en-US"/>
        </w:rPr>
      </w:pPr>
      <w:r w:rsidRPr="00310775">
        <w:rPr>
          <w:rFonts w:ascii="Times New Roman" w:hAnsi="Times New Roman" w:cs="Times New Roman"/>
          <w:sz w:val="24"/>
          <w:szCs w:val="24"/>
          <w:lang w:val="en-US"/>
        </w:rPr>
        <w:t xml:space="preserve">Jadual 4 pula menunjukkan tahap dimensi bagi </w:t>
      </w:r>
      <w:proofErr w:type="gramStart"/>
      <w:r w:rsidRPr="00310775">
        <w:rPr>
          <w:rFonts w:ascii="Times New Roman" w:hAnsi="Times New Roman" w:cs="Times New Roman"/>
          <w:sz w:val="24"/>
          <w:szCs w:val="24"/>
          <w:lang w:val="en-US"/>
        </w:rPr>
        <w:t>gaya</w:t>
      </w:r>
      <w:proofErr w:type="gramEnd"/>
      <w:r w:rsidRPr="00310775">
        <w:rPr>
          <w:rFonts w:ascii="Times New Roman" w:hAnsi="Times New Roman" w:cs="Times New Roman"/>
          <w:sz w:val="24"/>
          <w:szCs w:val="24"/>
          <w:lang w:val="en-US"/>
        </w:rPr>
        <w:t xml:space="preserve"> kepimpinan transaksi yang mana kesemua dimensi mencatatkan skor sederhana bagi ganjaran tertakluk, mengurus secara kekecualian aktif dan men</w:t>
      </w:r>
      <w:r w:rsidR="002A3039">
        <w:rPr>
          <w:rFonts w:ascii="Times New Roman" w:hAnsi="Times New Roman" w:cs="Times New Roman"/>
          <w:sz w:val="24"/>
          <w:szCs w:val="24"/>
          <w:lang w:val="en-US"/>
        </w:rPr>
        <w:t>gurus secara kekecualian pasif.</w:t>
      </w:r>
    </w:p>
    <w:p w:rsidR="00EF79D1" w:rsidRPr="00310775" w:rsidRDefault="00EF79D1" w:rsidP="00C50D2D">
      <w:pPr>
        <w:spacing w:after="0" w:line="240" w:lineRule="auto"/>
        <w:contextualSpacing/>
        <w:jc w:val="both"/>
        <w:rPr>
          <w:rFonts w:ascii="Times New Roman" w:hAnsi="Times New Roman" w:cs="Times New Roman"/>
          <w:sz w:val="24"/>
          <w:szCs w:val="24"/>
          <w:lang w:val="en-US"/>
        </w:rPr>
      </w:pPr>
    </w:p>
    <w:p w:rsidR="00123F2F" w:rsidRPr="00CE759C" w:rsidRDefault="00CE759C" w:rsidP="00C50D2D">
      <w:pPr>
        <w:spacing w:after="0" w:line="240" w:lineRule="auto"/>
        <w:contextualSpacing/>
        <w:jc w:val="center"/>
        <w:rPr>
          <w:rFonts w:ascii="Times New Roman" w:hAnsi="Times New Roman" w:cs="Times New Roman"/>
          <w:sz w:val="18"/>
          <w:szCs w:val="18"/>
          <w:lang w:val="en-US"/>
        </w:rPr>
      </w:pPr>
      <w:proofErr w:type="gramStart"/>
      <w:r>
        <w:rPr>
          <w:rFonts w:ascii="Times New Roman" w:hAnsi="Times New Roman" w:cs="Times New Roman"/>
          <w:sz w:val="18"/>
          <w:szCs w:val="18"/>
          <w:lang w:val="en-US"/>
        </w:rPr>
        <w:t>Jadual 4.</w:t>
      </w:r>
      <w:proofErr w:type="gramEnd"/>
      <w:r>
        <w:rPr>
          <w:rFonts w:ascii="Times New Roman" w:hAnsi="Times New Roman" w:cs="Times New Roman"/>
          <w:sz w:val="18"/>
          <w:szCs w:val="18"/>
          <w:lang w:val="en-US"/>
        </w:rPr>
        <w:t xml:space="preserve"> </w:t>
      </w:r>
      <w:r w:rsidR="00123F2F" w:rsidRPr="00CE759C">
        <w:rPr>
          <w:rFonts w:ascii="Times New Roman" w:hAnsi="Times New Roman" w:cs="Times New Roman"/>
          <w:sz w:val="18"/>
          <w:szCs w:val="18"/>
          <w:lang w:val="en-US"/>
        </w:rPr>
        <w:t xml:space="preserve">Taburan tahap dimensi </w:t>
      </w:r>
      <w:proofErr w:type="gramStart"/>
      <w:r w:rsidR="00123F2F" w:rsidRPr="00CE759C">
        <w:rPr>
          <w:rFonts w:ascii="Times New Roman" w:hAnsi="Times New Roman" w:cs="Times New Roman"/>
          <w:sz w:val="18"/>
          <w:szCs w:val="18"/>
          <w:lang w:val="en-US"/>
        </w:rPr>
        <w:t>gaya</w:t>
      </w:r>
      <w:proofErr w:type="gramEnd"/>
      <w:r w:rsidR="00123F2F" w:rsidRPr="00CE759C">
        <w:rPr>
          <w:rFonts w:ascii="Times New Roman" w:hAnsi="Times New Roman" w:cs="Times New Roman"/>
          <w:sz w:val="18"/>
          <w:szCs w:val="18"/>
          <w:lang w:val="en-US"/>
        </w:rPr>
        <w:t xml:space="preserve"> kepimpinan transaksi berdasarkan persepsi pekerja</w:t>
      </w:r>
    </w:p>
    <w:p w:rsidR="00CE759C" w:rsidRPr="00CE759C" w:rsidRDefault="00CE759C" w:rsidP="00C50D2D">
      <w:pPr>
        <w:spacing w:after="0" w:line="240" w:lineRule="auto"/>
        <w:contextualSpacing/>
        <w:jc w:val="center"/>
        <w:rPr>
          <w:rFonts w:ascii="Times New Roman" w:hAnsi="Times New Roman" w:cs="Times New Roman"/>
          <w:sz w:val="18"/>
          <w:szCs w:val="18"/>
          <w:lang w:val="en-US"/>
        </w:rPr>
      </w:pP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010"/>
        <w:gridCol w:w="2552"/>
        <w:gridCol w:w="1842"/>
        <w:gridCol w:w="1701"/>
      </w:tblGrid>
      <w:tr w:rsidR="00123F2F" w:rsidRPr="00CE759C" w:rsidTr="00C83581">
        <w:tc>
          <w:tcPr>
            <w:tcW w:w="3544" w:type="dxa"/>
            <w:gridSpan w:val="2"/>
            <w:vMerge w:val="restart"/>
            <w:tcBorders>
              <w:top w:val="single" w:sz="4" w:space="0" w:color="auto"/>
            </w:tcBorders>
            <w:vAlign w:val="center"/>
          </w:tcPr>
          <w:p w:rsidR="00123F2F" w:rsidRPr="00CE759C" w:rsidRDefault="00123F2F" w:rsidP="00C50D2D">
            <w:pPr>
              <w:spacing w:line="240" w:lineRule="auto"/>
              <w:contextualSpacing/>
              <w:jc w:val="center"/>
              <w:rPr>
                <w:rFonts w:ascii="Times New Roman" w:hAnsi="Times New Roman" w:cs="Times New Roman"/>
                <w:sz w:val="18"/>
                <w:szCs w:val="18"/>
                <w:lang w:val="en-US"/>
              </w:rPr>
            </w:pPr>
            <w:r w:rsidRPr="00CE759C">
              <w:rPr>
                <w:rFonts w:ascii="Times New Roman" w:hAnsi="Times New Roman" w:cs="Times New Roman"/>
                <w:sz w:val="18"/>
                <w:szCs w:val="18"/>
                <w:lang w:val="en-US"/>
              </w:rPr>
              <w:t>Dimensi Kepimpinan Transaksi</w:t>
            </w:r>
          </w:p>
        </w:tc>
        <w:tc>
          <w:tcPr>
            <w:tcW w:w="2552" w:type="dxa"/>
            <w:vMerge w:val="restart"/>
            <w:tcBorders>
              <w:top w:val="single" w:sz="4" w:space="0" w:color="auto"/>
            </w:tcBorders>
            <w:vAlign w:val="center"/>
          </w:tcPr>
          <w:p w:rsidR="00123F2F" w:rsidRPr="00CE759C" w:rsidRDefault="00123F2F" w:rsidP="00C50D2D">
            <w:pPr>
              <w:spacing w:line="240" w:lineRule="auto"/>
              <w:contextualSpacing/>
              <w:jc w:val="center"/>
              <w:rPr>
                <w:rFonts w:ascii="Times New Roman" w:hAnsi="Times New Roman" w:cs="Times New Roman"/>
                <w:sz w:val="18"/>
                <w:szCs w:val="18"/>
                <w:lang w:val="en-US"/>
              </w:rPr>
            </w:pPr>
            <w:r w:rsidRPr="00CE759C">
              <w:rPr>
                <w:rFonts w:ascii="Times New Roman" w:hAnsi="Times New Roman" w:cs="Times New Roman"/>
                <w:sz w:val="18"/>
                <w:szCs w:val="18"/>
                <w:lang w:val="en-US"/>
              </w:rPr>
              <w:t>Min ± Sisihan Piawai</w:t>
            </w:r>
          </w:p>
        </w:tc>
        <w:tc>
          <w:tcPr>
            <w:tcW w:w="3543" w:type="dxa"/>
            <w:gridSpan w:val="2"/>
            <w:tcBorders>
              <w:top w:val="single" w:sz="4" w:space="0" w:color="auto"/>
              <w:bottom w:val="single" w:sz="4" w:space="0" w:color="auto"/>
            </w:tcBorders>
            <w:vAlign w:val="center"/>
          </w:tcPr>
          <w:p w:rsidR="00123F2F" w:rsidRPr="00CE759C" w:rsidRDefault="00123F2F" w:rsidP="00C50D2D">
            <w:pPr>
              <w:spacing w:line="240" w:lineRule="auto"/>
              <w:contextualSpacing/>
              <w:jc w:val="center"/>
              <w:rPr>
                <w:rFonts w:ascii="Times New Roman" w:hAnsi="Times New Roman" w:cs="Times New Roman"/>
                <w:sz w:val="18"/>
                <w:szCs w:val="18"/>
                <w:lang w:val="en-US"/>
              </w:rPr>
            </w:pPr>
            <w:r w:rsidRPr="00CE759C">
              <w:rPr>
                <w:rFonts w:ascii="Times New Roman" w:hAnsi="Times New Roman" w:cs="Times New Roman"/>
                <w:sz w:val="18"/>
                <w:szCs w:val="18"/>
                <w:lang w:val="en-US"/>
              </w:rPr>
              <w:t>Jumlah Responden</w:t>
            </w:r>
          </w:p>
          <w:p w:rsidR="00123F2F" w:rsidRPr="00CE759C" w:rsidRDefault="00123F2F" w:rsidP="00C50D2D">
            <w:pPr>
              <w:spacing w:line="240" w:lineRule="auto"/>
              <w:contextualSpacing/>
              <w:jc w:val="center"/>
              <w:rPr>
                <w:rFonts w:ascii="Times New Roman" w:hAnsi="Times New Roman" w:cs="Times New Roman"/>
                <w:sz w:val="18"/>
                <w:szCs w:val="18"/>
                <w:lang w:val="en-US"/>
              </w:rPr>
            </w:pPr>
            <w:r w:rsidRPr="00CE759C">
              <w:rPr>
                <w:rFonts w:ascii="Times New Roman" w:hAnsi="Times New Roman" w:cs="Times New Roman"/>
                <w:sz w:val="18"/>
                <w:szCs w:val="18"/>
                <w:lang w:val="en-US"/>
              </w:rPr>
              <w:t>N=447</w:t>
            </w:r>
          </w:p>
        </w:tc>
      </w:tr>
      <w:tr w:rsidR="00123F2F" w:rsidRPr="00CE759C" w:rsidTr="00C83581">
        <w:tc>
          <w:tcPr>
            <w:tcW w:w="3544" w:type="dxa"/>
            <w:gridSpan w:val="2"/>
            <w:vMerge/>
            <w:tcBorders>
              <w:bottom w:val="single" w:sz="4" w:space="0" w:color="auto"/>
            </w:tcBorders>
            <w:vAlign w:val="center"/>
          </w:tcPr>
          <w:p w:rsidR="00123F2F" w:rsidRPr="00CE759C" w:rsidRDefault="00123F2F" w:rsidP="00C50D2D">
            <w:pPr>
              <w:spacing w:line="240" w:lineRule="auto"/>
              <w:contextualSpacing/>
              <w:jc w:val="center"/>
              <w:rPr>
                <w:rFonts w:ascii="Times New Roman" w:hAnsi="Times New Roman" w:cs="Times New Roman"/>
                <w:sz w:val="18"/>
                <w:szCs w:val="18"/>
                <w:lang w:val="en-US"/>
              </w:rPr>
            </w:pPr>
          </w:p>
        </w:tc>
        <w:tc>
          <w:tcPr>
            <w:tcW w:w="2552" w:type="dxa"/>
            <w:vMerge/>
            <w:tcBorders>
              <w:bottom w:val="single" w:sz="4" w:space="0" w:color="auto"/>
            </w:tcBorders>
            <w:vAlign w:val="center"/>
          </w:tcPr>
          <w:p w:rsidR="00123F2F" w:rsidRPr="00CE759C" w:rsidRDefault="00123F2F" w:rsidP="00C50D2D">
            <w:pPr>
              <w:spacing w:line="240" w:lineRule="auto"/>
              <w:contextualSpacing/>
              <w:jc w:val="center"/>
              <w:rPr>
                <w:rFonts w:ascii="Times New Roman" w:hAnsi="Times New Roman" w:cs="Times New Roman"/>
                <w:sz w:val="18"/>
                <w:szCs w:val="18"/>
                <w:lang w:val="en-US"/>
              </w:rPr>
            </w:pPr>
          </w:p>
        </w:tc>
        <w:tc>
          <w:tcPr>
            <w:tcW w:w="1842" w:type="dxa"/>
            <w:tcBorders>
              <w:top w:val="single" w:sz="4" w:space="0" w:color="auto"/>
              <w:bottom w:val="single" w:sz="4" w:space="0" w:color="auto"/>
            </w:tcBorders>
            <w:vAlign w:val="center"/>
          </w:tcPr>
          <w:p w:rsidR="00123F2F" w:rsidRPr="00CE759C" w:rsidRDefault="00123F2F" w:rsidP="00C50D2D">
            <w:pPr>
              <w:spacing w:line="240" w:lineRule="auto"/>
              <w:contextualSpacing/>
              <w:jc w:val="center"/>
              <w:rPr>
                <w:rFonts w:ascii="Times New Roman" w:hAnsi="Times New Roman" w:cs="Times New Roman"/>
                <w:sz w:val="18"/>
                <w:szCs w:val="18"/>
                <w:lang w:val="en-US"/>
              </w:rPr>
            </w:pPr>
            <w:r w:rsidRPr="00CE759C">
              <w:rPr>
                <w:rFonts w:ascii="Times New Roman" w:hAnsi="Times New Roman" w:cs="Times New Roman"/>
                <w:sz w:val="18"/>
                <w:szCs w:val="18"/>
                <w:lang w:val="en-US"/>
              </w:rPr>
              <w:t>Kekerapan (n)</w:t>
            </w:r>
          </w:p>
        </w:tc>
        <w:tc>
          <w:tcPr>
            <w:tcW w:w="1701" w:type="dxa"/>
            <w:tcBorders>
              <w:top w:val="single" w:sz="4" w:space="0" w:color="auto"/>
              <w:bottom w:val="single" w:sz="4" w:space="0" w:color="auto"/>
            </w:tcBorders>
            <w:vAlign w:val="center"/>
          </w:tcPr>
          <w:p w:rsidR="00123F2F" w:rsidRPr="00CE759C" w:rsidRDefault="00123F2F" w:rsidP="00C50D2D">
            <w:pPr>
              <w:spacing w:line="240" w:lineRule="auto"/>
              <w:contextualSpacing/>
              <w:jc w:val="center"/>
              <w:rPr>
                <w:rFonts w:ascii="Times New Roman" w:hAnsi="Times New Roman" w:cs="Times New Roman"/>
                <w:sz w:val="18"/>
                <w:szCs w:val="18"/>
                <w:lang w:val="en-US"/>
              </w:rPr>
            </w:pPr>
            <w:r w:rsidRPr="00CE759C">
              <w:rPr>
                <w:rFonts w:ascii="Times New Roman" w:hAnsi="Times New Roman" w:cs="Times New Roman"/>
                <w:sz w:val="18"/>
                <w:szCs w:val="18"/>
                <w:lang w:val="en-US"/>
              </w:rPr>
              <w:t>Peratus (%)</w:t>
            </w:r>
          </w:p>
        </w:tc>
      </w:tr>
      <w:tr w:rsidR="00123F2F" w:rsidRPr="00CE759C" w:rsidTr="00C83581">
        <w:tc>
          <w:tcPr>
            <w:tcW w:w="3544" w:type="dxa"/>
            <w:gridSpan w:val="2"/>
            <w:tcBorders>
              <w:top w:val="single" w:sz="4" w:space="0" w:color="auto"/>
            </w:tcBorders>
          </w:tcPr>
          <w:p w:rsidR="00123F2F" w:rsidRPr="00CE759C" w:rsidRDefault="00123F2F" w:rsidP="00C50D2D">
            <w:pPr>
              <w:spacing w:line="240" w:lineRule="auto"/>
              <w:contextualSpacing/>
              <w:jc w:val="both"/>
              <w:rPr>
                <w:rFonts w:ascii="Times New Roman" w:hAnsi="Times New Roman" w:cs="Times New Roman"/>
                <w:sz w:val="18"/>
                <w:szCs w:val="18"/>
                <w:lang w:val="en-US"/>
              </w:rPr>
            </w:pPr>
            <w:r w:rsidRPr="00CE759C">
              <w:rPr>
                <w:rFonts w:ascii="Times New Roman" w:hAnsi="Times New Roman" w:cs="Times New Roman"/>
                <w:bCs/>
                <w:sz w:val="18"/>
                <w:szCs w:val="18"/>
                <w:lang w:val="en-MY"/>
              </w:rPr>
              <w:t>Ganjaran Tertakluk</w:t>
            </w:r>
          </w:p>
        </w:tc>
        <w:tc>
          <w:tcPr>
            <w:tcW w:w="2552" w:type="dxa"/>
            <w:tcBorders>
              <w:top w:val="single" w:sz="4" w:space="0" w:color="auto"/>
            </w:tcBorders>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MY"/>
              </w:rPr>
            </w:pPr>
            <w:r w:rsidRPr="00CE759C">
              <w:rPr>
                <w:rFonts w:ascii="Times New Roman" w:hAnsi="Times New Roman" w:cs="Times New Roman"/>
                <w:sz w:val="18"/>
                <w:szCs w:val="18"/>
                <w:lang w:val="en-US"/>
              </w:rPr>
              <w:t>3.20 ± 0.96</w:t>
            </w:r>
          </w:p>
        </w:tc>
        <w:tc>
          <w:tcPr>
            <w:tcW w:w="1842" w:type="dxa"/>
            <w:tcBorders>
              <w:top w:val="single" w:sz="4" w:space="0" w:color="auto"/>
            </w:tcBorders>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US"/>
              </w:rPr>
            </w:pPr>
          </w:p>
        </w:tc>
        <w:tc>
          <w:tcPr>
            <w:tcW w:w="1701" w:type="dxa"/>
            <w:tcBorders>
              <w:top w:val="single" w:sz="4" w:space="0" w:color="auto"/>
            </w:tcBorders>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US"/>
              </w:rPr>
            </w:pPr>
          </w:p>
        </w:tc>
      </w:tr>
      <w:tr w:rsidR="00123F2F" w:rsidRPr="00CE759C" w:rsidTr="00C83581">
        <w:tc>
          <w:tcPr>
            <w:tcW w:w="534" w:type="dxa"/>
          </w:tcPr>
          <w:p w:rsidR="00123F2F" w:rsidRPr="00CE759C" w:rsidRDefault="00123F2F" w:rsidP="00C50D2D">
            <w:pPr>
              <w:spacing w:line="240" w:lineRule="auto"/>
              <w:contextualSpacing/>
              <w:jc w:val="both"/>
              <w:rPr>
                <w:rFonts w:ascii="Times New Roman" w:hAnsi="Times New Roman" w:cs="Times New Roman"/>
                <w:sz w:val="18"/>
                <w:szCs w:val="18"/>
                <w:lang w:val="en-US"/>
              </w:rPr>
            </w:pPr>
          </w:p>
        </w:tc>
        <w:tc>
          <w:tcPr>
            <w:tcW w:w="3010" w:type="dxa"/>
          </w:tcPr>
          <w:p w:rsidR="00123F2F" w:rsidRPr="00CE759C" w:rsidRDefault="00123F2F" w:rsidP="00C50D2D">
            <w:pPr>
              <w:spacing w:line="240" w:lineRule="auto"/>
              <w:contextualSpacing/>
              <w:jc w:val="both"/>
              <w:rPr>
                <w:rFonts w:ascii="Times New Roman" w:hAnsi="Times New Roman" w:cs="Times New Roman"/>
                <w:sz w:val="18"/>
                <w:szCs w:val="18"/>
                <w:lang w:val="en-US"/>
              </w:rPr>
            </w:pPr>
            <w:r w:rsidRPr="00CE759C">
              <w:rPr>
                <w:rFonts w:ascii="Times New Roman" w:hAnsi="Times New Roman" w:cs="Times New Roman"/>
                <w:sz w:val="18"/>
                <w:szCs w:val="18"/>
                <w:lang w:val="en-US"/>
              </w:rPr>
              <w:t>Rendah</w:t>
            </w:r>
          </w:p>
        </w:tc>
        <w:tc>
          <w:tcPr>
            <w:tcW w:w="2552" w:type="dxa"/>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US"/>
              </w:rPr>
            </w:pPr>
          </w:p>
        </w:tc>
        <w:tc>
          <w:tcPr>
            <w:tcW w:w="1842" w:type="dxa"/>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US"/>
              </w:rPr>
            </w:pPr>
            <w:r w:rsidRPr="00CE759C">
              <w:rPr>
                <w:rFonts w:ascii="Times New Roman" w:hAnsi="Times New Roman" w:cs="Times New Roman"/>
                <w:sz w:val="18"/>
                <w:szCs w:val="18"/>
                <w:lang w:val="en-US"/>
              </w:rPr>
              <w:t>90</w:t>
            </w:r>
          </w:p>
        </w:tc>
        <w:tc>
          <w:tcPr>
            <w:tcW w:w="1701" w:type="dxa"/>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US"/>
              </w:rPr>
            </w:pPr>
            <w:r w:rsidRPr="00CE759C">
              <w:rPr>
                <w:rFonts w:ascii="Times New Roman" w:hAnsi="Times New Roman" w:cs="Times New Roman"/>
                <w:sz w:val="18"/>
                <w:szCs w:val="18"/>
                <w:lang w:val="en-US"/>
              </w:rPr>
              <w:t>20.1</w:t>
            </w:r>
          </w:p>
        </w:tc>
      </w:tr>
      <w:tr w:rsidR="00123F2F" w:rsidRPr="00CE759C" w:rsidTr="00C83581">
        <w:tc>
          <w:tcPr>
            <w:tcW w:w="534" w:type="dxa"/>
          </w:tcPr>
          <w:p w:rsidR="00123F2F" w:rsidRPr="00CE759C" w:rsidRDefault="00123F2F" w:rsidP="00C50D2D">
            <w:pPr>
              <w:spacing w:line="240" w:lineRule="auto"/>
              <w:contextualSpacing/>
              <w:jc w:val="both"/>
              <w:rPr>
                <w:rFonts w:ascii="Times New Roman" w:hAnsi="Times New Roman" w:cs="Times New Roman"/>
                <w:sz w:val="18"/>
                <w:szCs w:val="18"/>
                <w:lang w:val="en-US"/>
              </w:rPr>
            </w:pPr>
          </w:p>
        </w:tc>
        <w:tc>
          <w:tcPr>
            <w:tcW w:w="3010" w:type="dxa"/>
          </w:tcPr>
          <w:p w:rsidR="00123F2F" w:rsidRPr="00CE759C" w:rsidRDefault="00123F2F" w:rsidP="00C50D2D">
            <w:pPr>
              <w:spacing w:line="240" w:lineRule="auto"/>
              <w:contextualSpacing/>
              <w:jc w:val="both"/>
              <w:rPr>
                <w:rFonts w:ascii="Times New Roman" w:hAnsi="Times New Roman" w:cs="Times New Roman"/>
                <w:sz w:val="18"/>
                <w:szCs w:val="18"/>
                <w:lang w:val="en-US"/>
              </w:rPr>
            </w:pPr>
            <w:r w:rsidRPr="00CE759C">
              <w:rPr>
                <w:rFonts w:ascii="Times New Roman" w:hAnsi="Times New Roman" w:cs="Times New Roman"/>
                <w:sz w:val="18"/>
                <w:szCs w:val="18"/>
                <w:lang w:val="en-US"/>
              </w:rPr>
              <w:t>Sederhana</w:t>
            </w:r>
          </w:p>
        </w:tc>
        <w:tc>
          <w:tcPr>
            <w:tcW w:w="2552" w:type="dxa"/>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US"/>
              </w:rPr>
            </w:pPr>
          </w:p>
        </w:tc>
        <w:tc>
          <w:tcPr>
            <w:tcW w:w="1842" w:type="dxa"/>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US"/>
              </w:rPr>
            </w:pPr>
            <w:r w:rsidRPr="00CE759C">
              <w:rPr>
                <w:rFonts w:ascii="Times New Roman" w:hAnsi="Times New Roman" w:cs="Times New Roman"/>
                <w:sz w:val="18"/>
                <w:szCs w:val="18"/>
                <w:lang w:val="en-US"/>
              </w:rPr>
              <w:t>193</w:t>
            </w:r>
          </w:p>
        </w:tc>
        <w:tc>
          <w:tcPr>
            <w:tcW w:w="1701" w:type="dxa"/>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US"/>
              </w:rPr>
            </w:pPr>
            <w:r w:rsidRPr="00CE759C">
              <w:rPr>
                <w:rFonts w:ascii="Times New Roman" w:hAnsi="Times New Roman" w:cs="Times New Roman"/>
                <w:sz w:val="18"/>
                <w:szCs w:val="18"/>
                <w:lang w:val="en-US"/>
              </w:rPr>
              <w:t>43.2</w:t>
            </w:r>
          </w:p>
        </w:tc>
      </w:tr>
      <w:tr w:rsidR="00123F2F" w:rsidRPr="00CE759C" w:rsidTr="00C83581">
        <w:tc>
          <w:tcPr>
            <w:tcW w:w="534" w:type="dxa"/>
          </w:tcPr>
          <w:p w:rsidR="00123F2F" w:rsidRPr="00CE759C" w:rsidRDefault="00123F2F" w:rsidP="00C50D2D">
            <w:pPr>
              <w:spacing w:line="240" w:lineRule="auto"/>
              <w:contextualSpacing/>
              <w:jc w:val="both"/>
              <w:rPr>
                <w:rFonts w:ascii="Times New Roman" w:hAnsi="Times New Roman" w:cs="Times New Roman"/>
                <w:sz w:val="18"/>
                <w:szCs w:val="18"/>
                <w:lang w:val="en-US"/>
              </w:rPr>
            </w:pPr>
          </w:p>
        </w:tc>
        <w:tc>
          <w:tcPr>
            <w:tcW w:w="3010" w:type="dxa"/>
          </w:tcPr>
          <w:p w:rsidR="00123F2F" w:rsidRPr="00CE759C" w:rsidRDefault="00123F2F" w:rsidP="00C50D2D">
            <w:pPr>
              <w:spacing w:line="240" w:lineRule="auto"/>
              <w:contextualSpacing/>
              <w:jc w:val="both"/>
              <w:rPr>
                <w:rFonts w:ascii="Times New Roman" w:hAnsi="Times New Roman" w:cs="Times New Roman"/>
                <w:sz w:val="18"/>
                <w:szCs w:val="18"/>
                <w:lang w:val="en-US"/>
              </w:rPr>
            </w:pPr>
            <w:r w:rsidRPr="00CE759C">
              <w:rPr>
                <w:rFonts w:ascii="Times New Roman" w:hAnsi="Times New Roman" w:cs="Times New Roman"/>
                <w:sz w:val="18"/>
                <w:szCs w:val="18"/>
                <w:lang w:val="en-US"/>
              </w:rPr>
              <w:t>Tinggi</w:t>
            </w:r>
          </w:p>
        </w:tc>
        <w:tc>
          <w:tcPr>
            <w:tcW w:w="2552" w:type="dxa"/>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US"/>
              </w:rPr>
            </w:pPr>
          </w:p>
        </w:tc>
        <w:tc>
          <w:tcPr>
            <w:tcW w:w="1842" w:type="dxa"/>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US"/>
              </w:rPr>
            </w:pPr>
            <w:r w:rsidRPr="00CE759C">
              <w:rPr>
                <w:rFonts w:ascii="Times New Roman" w:hAnsi="Times New Roman" w:cs="Times New Roman"/>
                <w:sz w:val="18"/>
                <w:szCs w:val="18"/>
                <w:lang w:val="en-US"/>
              </w:rPr>
              <w:t>164</w:t>
            </w:r>
          </w:p>
        </w:tc>
        <w:tc>
          <w:tcPr>
            <w:tcW w:w="1701" w:type="dxa"/>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US"/>
              </w:rPr>
            </w:pPr>
            <w:r w:rsidRPr="00CE759C">
              <w:rPr>
                <w:rFonts w:ascii="Times New Roman" w:hAnsi="Times New Roman" w:cs="Times New Roman"/>
                <w:sz w:val="18"/>
                <w:szCs w:val="18"/>
                <w:lang w:val="en-US"/>
              </w:rPr>
              <w:t>36.7</w:t>
            </w:r>
          </w:p>
        </w:tc>
      </w:tr>
      <w:tr w:rsidR="00123F2F" w:rsidRPr="00CE759C" w:rsidTr="00C83581">
        <w:tc>
          <w:tcPr>
            <w:tcW w:w="3544" w:type="dxa"/>
            <w:gridSpan w:val="2"/>
          </w:tcPr>
          <w:p w:rsidR="00123F2F" w:rsidRPr="00CE759C" w:rsidRDefault="00123F2F" w:rsidP="00C50D2D">
            <w:pPr>
              <w:spacing w:line="240" w:lineRule="auto"/>
              <w:contextualSpacing/>
              <w:rPr>
                <w:rFonts w:ascii="Times New Roman" w:hAnsi="Times New Roman" w:cs="Times New Roman"/>
                <w:sz w:val="18"/>
                <w:szCs w:val="18"/>
                <w:lang w:val="en-MY"/>
              </w:rPr>
            </w:pPr>
            <w:r w:rsidRPr="00CE759C">
              <w:rPr>
                <w:rFonts w:ascii="Times New Roman" w:hAnsi="Times New Roman" w:cs="Times New Roman"/>
                <w:bCs/>
                <w:sz w:val="18"/>
                <w:szCs w:val="18"/>
                <w:lang w:val="en-MY"/>
              </w:rPr>
              <w:t>Mengurus Secara Kekecualian Aktif</w:t>
            </w:r>
          </w:p>
        </w:tc>
        <w:tc>
          <w:tcPr>
            <w:tcW w:w="2552" w:type="dxa"/>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MY"/>
              </w:rPr>
            </w:pPr>
            <w:r w:rsidRPr="00CE759C">
              <w:rPr>
                <w:rFonts w:ascii="Times New Roman" w:hAnsi="Times New Roman" w:cs="Times New Roman"/>
                <w:sz w:val="18"/>
                <w:szCs w:val="18"/>
                <w:lang w:val="en-US"/>
              </w:rPr>
              <w:t>3.26 ± 0.78</w:t>
            </w:r>
          </w:p>
        </w:tc>
        <w:tc>
          <w:tcPr>
            <w:tcW w:w="1842" w:type="dxa"/>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US"/>
              </w:rPr>
            </w:pPr>
          </w:p>
        </w:tc>
        <w:tc>
          <w:tcPr>
            <w:tcW w:w="1701" w:type="dxa"/>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US"/>
              </w:rPr>
            </w:pPr>
          </w:p>
        </w:tc>
      </w:tr>
      <w:tr w:rsidR="00123F2F" w:rsidRPr="00CE759C" w:rsidTr="00C83581">
        <w:tc>
          <w:tcPr>
            <w:tcW w:w="534" w:type="dxa"/>
          </w:tcPr>
          <w:p w:rsidR="00123F2F" w:rsidRPr="00CE759C" w:rsidRDefault="00123F2F" w:rsidP="00C50D2D">
            <w:pPr>
              <w:spacing w:line="240" w:lineRule="auto"/>
              <w:contextualSpacing/>
              <w:jc w:val="both"/>
              <w:rPr>
                <w:rFonts w:ascii="Times New Roman" w:hAnsi="Times New Roman" w:cs="Times New Roman"/>
                <w:sz w:val="18"/>
                <w:szCs w:val="18"/>
                <w:lang w:val="en-US"/>
              </w:rPr>
            </w:pPr>
          </w:p>
        </w:tc>
        <w:tc>
          <w:tcPr>
            <w:tcW w:w="3010" w:type="dxa"/>
          </w:tcPr>
          <w:p w:rsidR="00123F2F" w:rsidRPr="00CE759C" w:rsidRDefault="00123F2F" w:rsidP="00C50D2D">
            <w:pPr>
              <w:spacing w:line="240" w:lineRule="auto"/>
              <w:contextualSpacing/>
              <w:jc w:val="both"/>
              <w:rPr>
                <w:rFonts w:ascii="Times New Roman" w:hAnsi="Times New Roman" w:cs="Times New Roman"/>
                <w:sz w:val="18"/>
                <w:szCs w:val="18"/>
                <w:lang w:val="en-US"/>
              </w:rPr>
            </w:pPr>
            <w:r w:rsidRPr="00CE759C">
              <w:rPr>
                <w:rFonts w:ascii="Times New Roman" w:hAnsi="Times New Roman" w:cs="Times New Roman"/>
                <w:sz w:val="18"/>
                <w:szCs w:val="18"/>
                <w:lang w:val="en-US"/>
              </w:rPr>
              <w:t>Rendah</w:t>
            </w:r>
          </w:p>
        </w:tc>
        <w:tc>
          <w:tcPr>
            <w:tcW w:w="2552" w:type="dxa"/>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US"/>
              </w:rPr>
            </w:pPr>
          </w:p>
        </w:tc>
        <w:tc>
          <w:tcPr>
            <w:tcW w:w="1842" w:type="dxa"/>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US"/>
              </w:rPr>
            </w:pPr>
            <w:r w:rsidRPr="00CE759C">
              <w:rPr>
                <w:rFonts w:ascii="Times New Roman" w:hAnsi="Times New Roman" w:cs="Times New Roman"/>
                <w:sz w:val="18"/>
                <w:szCs w:val="18"/>
                <w:lang w:val="en-US"/>
              </w:rPr>
              <w:t>56</w:t>
            </w:r>
          </w:p>
        </w:tc>
        <w:tc>
          <w:tcPr>
            <w:tcW w:w="1701" w:type="dxa"/>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US"/>
              </w:rPr>
            </w:pPr>
            <w:r w:rsidRPr="00CE759C">
              <w:rPr>
                <w:rFonts w:ascii="Times New Roman" w:hAnsi="Times New Roman" w:cs="Times New Roman"/>
                <w:sz w:val="18"/>
                <w:szCs w:val="18"/>
                <w:lang w:val="en-US"/>
              </w:rPr>
              <w:t>12.5</w:t>
            </w:r>
          </w:p>
        </w:tc>
      </w:tr>
      <w:tr w:rsidR="00123F2F" w:rsidRPr="00CE759C" w:rsidTr="00C83581">
        <w:tc>
          <w:tcPr>
            <w:tcW w:w="534" w:type="dxa"/>
          </w:tcPr>
          <w:p w:rsidR="00123F2F" w:rsidRPr="00CE759C" w:rsidRDefault="00123F2F" w:rsidP="00C50D2D">
            <w:pPr>
              <w:spacing w:line="240" w:lineRule="auto"/>
              <w:contextualSpacing/>
              <w:jc w:val="both"/>
              <w:rPr>
                <w:rFonts w:ascii="Times New Roman" w:hAnsi="Times New Roman" w:cs="Times New Roman"/>
                <w:sz w:val="18"/>
                <w:szCs w:val="18"/>
                <w:lang w:val="en-US"/>
              </w:rPr>
            </w:pPr>
          </w:p>
        </w:tc>
        <w:tc>
          <w:tcPr>
            <w:tcW w:w="3010" w:type="dxa"/>
          </w:tcPr>
          <w:p w:rsidR="00123F2F" w:rsidRPr="00CE759C" w:rsidRDefault="00123F2F" w:rsidP="00C50D2D">
            <w:pPr>
              <w:spacing w:line="240" w:lineRule="auto"/>
              <w:contextualSpacing/>
              <w:jc w:val="both"/>
              <w:rPr>
                <w:rFonts w:ascii="Times New Roman" w:hAnsi="Times New Roman" w:cs="Times New Roman"/>
                <w:sz w:val="18"/>
                <w:szCs w:val="18"/>
                <w:lang w:val="en-US"/>
              </w:rPr>
            </w:pPr>
            <w:r w:rsidRPr="00CE759C">
              <w:rPr>
                <w:rFonts w:ascii="Times New Roman" w:hAnsi="Times New Roman" w:cs="Times New Roman"/>
                <w:sz w:val="18"/>
                <w:szCs w:val="18"/>
                <w:lang w:val="en-US"/>
              </w:rPr>
              <w:t>Sederhana</w:t>
            </w:r>
          </w:p>
        </w:tc>
        <w:tc>
          <w:tcPr>
            <w:tcW w:w="2552" w:type="dxa"/>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US"/>
              </w:rPr>
            </w:pPr>
          </w:p>
        </w:tc>
        <w:tc>
          <w:tcPr>
            <w:tcW w:w="1842" w:type="dxa"/>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US"/>
              </w:rPr>
            </w:pPr>
            <w:r w:rsidRPr="00CE759C">
              <w:rPr>
                <w:rFonts w:ascii="Times New Roman" w:hAnsi="Times New Roman" w:cs="Times New Roman"/>
                <w:sz w:val="18"/>
                <w:szCs w:val="18"/>
                <w:lang w:val="en-US"/>
              </w:rPr>
              <w:t>250</w:t>
            </w:r>
          </w:p>
        </w:tc>
        <w:tc>
          <w:tcPr>
            <w:tcW w:w="1701" w:type="dxa"/>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US"/>
              </w:rPr>
            </w:pPr>
            <w:r w:rsidRPr="00CE759C">
              <w:rPr>
                <w:rFonts w:ascii="Times New Roman" w:hAnsi="Times New Roman" w:cs="Times New Roman"/>
                <w:sz w:val="18"/>
                <w:szCs w:val="18"/>
                <w:lang w:val="en-US"/>
              </w:rPr>
              <w:t>55.9</w:t>
            </w:r>
          </w:p>
        </w:tc>
      </w:tr>
      <w:tr w:rsidR="00123F2F" w:rsidRPr="00CE759C" w:rsidTr="00C83581">
        <w:tc>
          <w:tcPr>
            <w:tcW w:w="534" w:type="dxa"/>
          </w:tcPr>
          <w:p w:rsidR="00123F2F" w:rsidRPr="00CE759C" w:rsidRDefault="00123F2F" w:rsidP="00C50D2D">
            <w:pPr>
              <w:spacing w:line="240" w:lineRule="auto"/>
              <w:contextualSpacing/>
              <w:jc w:val="both"/>
              <w:rPr>
                <w:rFonts w:ascii="Times New Roman" w:hAnsi="Times New Roman" w:cs="Times New Roman"/>
                <w:sz w:val="18"/>
                <w:szCs w:val="18"/>
                <w:lang w:val="en-US"/>
              </w:rPr>
            </w:pPr>
          </w:p>
        </w:tc>
        <w:tc>
          <w:tcPr>
            <w:tcW w:w="3010" w:type="dxa"/>
          </w:tcPr>
          <w:p w:rsidR="00123F2F" w:rsidRPr="00CE759C" w:rsidRDefault="00123F2F" w:rsidP="00C50D2D">
            <w:pPr>
              <w:spacing w:line="240" w:lineRule="auto"/>
              <w:contextualSpacing/>
              <w:jc w:val="both"/>
              <w:rPr>
                <w:rFonts w:ascii="Times New Roman" w:hAnsi="Times New Roman" w:cs="Times New Roman"/>
                <w:sz w:val="18"/>
                <w:szCs w:val="18"/>
                <w:lang w:val="en-US"/>
              </w:rPr>
            </w:pPr>
            <w:r w:rsidRPr="00CE759C">
              <w:rPr>
                <w:rFonts w:ascii="Times New Roman" w:hAnsi="Times New Roman" w:cs="Times New Roman"/>
                <w:sz w:val="18"/>
                <w:szCs w:val="18"/>
                <w:lang w:val="en-US"/>
              </w:rPr>
              <w:t>Tinggi</w:t>
            </w:r>
          </w:p>
        </w:tc>
        <w:tc>
          <w:tcPr>
            <w:tcW w:w="2552" w:type="dxa"/>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US"/>
              </w:rPr>
            </w:pPr>
          </w:p>
        </w:tc>
        <w:tc>
          <w:tcPr>
            <w:tcW w:w="1842" w:type="dxa"/>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US"/>
              </w:rPr>
            </w:pPr>
            <w:r w:rsidRPr="00CE759C">
              <w:rPr>
                <w:rFonts w:ascii="Times New Roman" w:hAnsi="Times New Roman" w:cs="Times New Roman"/>
                <w:sz w:val="18"/>
                <w:szCs w:val="18"/>
                <w:lang w:val="en-US"/>
              </w:rPr>
              <w:t>141</w:t>
            </w:r>
          </w:p>
        </w:tc>
        <w:tc>
          <w:tcPr>
            <w:tcW w:w="1701" w:type="dxa"/>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US"/>
              </w:rPr>
            </w:pPr>
            <w:r w:rsidRPr="00CE759C">
              <w:rPr>
                <w:rFonts w:ascii="Times New Roman" w:hAnsi="Times New Roman" w:cs="Times New Roman"/>
                <w:sz w:val="18"/>
                <w:szCs w:val="18"/>
                <w:lang w:val="en-US"/>
              </w:rPr>
              <w:t>31.5</w:t>
            </w:r>
          </w:p>
        </w:tc>
      </w:tr>
      <w:tr w:rsidR="00123F2F" w:rsidRPr="00CE759C" w:rsidTr="00C83581">
        <w:tc>
          <w:tcPr>
            <w:tcW w:w="3544" w:type="dxa"/>
            <w:gridSpan w:val="2"/>
          </w:tcPr>
          <w:p w:rsidR="00123F2F" w:rsidRPr="00CE759C" w:rsidRDefault="00123F2F" w:rsidP="00C50D2D">
            <w:pPr>
              <w:spacing w:line="240" w:lineRule="auto"/>
              <w:contextualSpacing/>
              <w:rPr>
                <w:rFonts w:ascii="Times New Roman" w:hAnsi="Times New Roman" w:cs="Times New Roman"/>
                <w:sz w:val="18"/>
                <w:szCs w:val="18"/>
                <w:lang w:val="en-US"/>
              </w:rPr>
            </w:pPr>
            <w:r w:rsidRPr="00CE759C">
              <w:rPr>
                <w:rFonts w:ascii="Times New Roman" w:hAnsi="Times New Roman" w:cs="Times New Roman"/>
                <w:sz w:val="18"/>
                <w:szCs w:val="18"/>
                <w:lang w:val="en-US"/>
              </w:rPr>
              <w:t>Mengurus Secara Kekecualian Pasif</w:t>
            </w:r>
          </w:p>
        </w:tc>
        <w:tc>
          <w:tcPr>
            <w:tcW w:w="2552" w:type="dxa"/>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MY"/>
              </w:rPr>
            </w:pPr>
            <w:r w:rsidRPr="00CE759C">
              <w:rPr>
                <w:rFonts w:ascii="Times New Roman" w:hAnsi="Times New Roman" w:cs="Times New Roman"/>
                <w:sz w:val="18"/>
                <w:szCs w:val="18"/>
                <w:lang w:val="en-US"/>
              </w:rPr>
              <w:t>2.71 ± 1.02</w:t>
            </w:r>
          </w:p>
        </w:tc>
        <w:tc>
          <w:tcPr>
            <w:tcW w:w="1842" w:type="dxa"/>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US"/>
              </w:rPr>
            </w:pPr>
          </w:p>
        </w:tc>
        <w:tc>
          <w:tcPr>
            <w:tcW w:w="1701" w:type="dxa"/>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US"/>
              </w:rPr>
            </w:pPr>
          </w:p>
        </w:tc>
      </w:tr>
      <w:tr w:rsidR="00123F2F" w:rsidRPr="00CE759C" w:rsidTr="00C83581">
        <w:tc>
          <w:tcPr>
            <w:tcW w:w="534" w:type="dxa"/>
          </w:tcPr>
          <w:p w:rsidR="00123F2F" w:rsidRPr="00CE759C" w:rsidRDefault="00123F2F" w:rsidP="00C50D2D">
            <w:pPr>
              <w:spacing w:line="240" w:lineRule="auto"/>
              <w:contextualSpacing/>
              <w:jc w:val="both"/>
              <w:rPr>
                <w:rFonts w:ascii="Times New Roman" w:hAnsi="Times New Roman" w:cs="Times New Roman"/>
                <w:sz w:val="18"/>
                <w:szCs w:val="18"/>
                <w:lang w:val="en-US"/>
              </w:rPr>
            </w:pPr>
          </w:p>
        </w:tc>
        <w:tc>
          <w:tcPr>
            <w:tcW w:w="3010" w:type="dxa"/>
          </w:tcPr>
          <w:p w:rsidR="00123F2F" w:rsidRPr="00CE759C" w:rsidRDefault="00123F2F" w:rsidP="00C50D2D">
            <w:pPr>
              <w:spacing w:line="240" w:lineRule="auto"/>
              <w:contextualSpacing/>
              <w:jc w:val="both"/>
              <w:rPr>
                <w:rFonts w:ascii="Times New Roman" w:hAnsi="Times New Roman" w:cs="Times New Roman"/>
                <w:sz w:val="18"/>
                <w:szCs w:val="18"/>
                <w:lang w:val="en-US"/>
              </w:rPr>
            </w:pPr>
            <w:r w:rsidRPr="00CE759C">
              <w:rPr>
                <w:rFonts w:ascii="Times New Roman" w:hAnsi="Times New Roman" w:cs="Times New Roman"/>
                <w:sz w:val="18"/>
                <w:szCs w:val="18"/>
                <w:lang w:val="en-US"/>
              </w:rPr>
              <w:t>Rendah</w:t>
            </w:r>
          </w:p>
        </w:tc>
        <w:tc>
          <w:tcPr>
            <w:tcW w:w="2552" w:type="dxa"/>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US"/>
              </w:rPr>
            </w:pPr>
          </w:p>
        </w:tc>
        <w:tc>
          <w:tcPr>
            <w:tcW w:w="1842" w:type="dxa"/>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US"/>
              </w:rPr>
            </w:pPr>
            <w:r w:rsidRPr="00CE759C">
              <w:rPr>
                <w:rFonts w:ascii="Times New Roman" w:hAnsi="Times New Roman" w:cs="Times New Roman"/>
                <w:sz w:val="18"/>
                <w:szCs w:val="18"/>
                <w:lang w:val="en-US"/>
              </w:rPr>
              <w:t>147</w:t>
            </w:r>
          </w:p>
        </w:tc>
        <w:tc>
          <w:tcPr>
            <w:tcW w:w="1701" w:type="dxa"/>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US"/>
              </w:rPr>
            </w:pPr>
            <w:r w:rsidRPr="00CE759C">
              <w:rPr>
                <w:rFonts w:ascii="Times New Roman" w:hAnsi="Times New Roman" w:cs="Times New Roman"/>
                <w:sz w:val="18"/>
                <w:szCs w:val="18"/>
                <w:lang w:val="en-US"/>
              </w:rPr>
              <w:t>32.9</w:t>
            </w:r>
          </w:p>
        </w:tc>
      </w:tr>
      <w:tr w:rsidR="00123F2F" w:rsidRPr="00CE759C" w:rsidTr="00C83581">
        <w:tc>
          <w:tcPr>
            <w:tcW w:w="534" w:type="dxa"/>
          </w:tcPr>
          <w:p w:rsidR="00123F2F" w:rsidRPr="00CE759C" w:rsidRDefault="00123F2F" w:rsidP="00C50D2D">
            <w:pPr>
              <w:spacing w:line="240" w:lineRule="auto"/>
              <w:contextualSpacing/>
              <w:jc w:val="both"/>
              <w:rPr>
                <w:rFonts w:ascii="Times New Roman" w:hAnsi="Times New Roman" w:cs="Times New Roman"/>
                <w:sz w:val="18"/>
                <w:szCs w:val="18"/>
                <w:lang w:val="en-US"/>
              </w:rPr>
            </w:pPr>
          </w:p>
        </w:tc>
        <w:tc>
          <w:tcPr>
            <w:tcW w:w="3010" w:type="dxa"/>
          </w:tcPr>
          <w:p w:rsidR="00123F2F" w:rsidRPr="00CE759C" w:rsidRDefault="00123F2F" w:rsidP="00C50D2D">
            <w:pPr>
              <w:spacing w:line="240" w:lineRule="auto"/>
              <w:contextualSpacing/>
              <w:jc w:val="both"/>
              <w:rPr>
                <w:rFonts w:ascii="Times New Roman" w:hAnsi="Times New Roman" w:cs="Times New Roman"/>
                <w:sz w:val="18"/>
                <w:szCs w:val="18"/>
                <w:lang w:val="en-US"/>
              </w:rPr>
            </w:pPr>
            <w:r w:rsidRPr="00CE759C">
              <w:rPr>
                <w:rFonts w:ascii="Times New Roman" w:hAnsi="Times New Roman" w:cs="Times New Roman"/>
                <w:sz w:val="18"/>
                <w:szCs w:val="18"/>
                <w:lang w:val="en-US"/>
              </w:rPr>
              <w:t>Sederhana</w:t>
            </w:r>
          </w:p>
        </w:tc>
        <w:tc>
          <w:tcPr>
            <w:tcW w:w="2552" w:type="dxa"/>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US"/>
              </w:rPr>
            </w:pPr>
          </w:p>
        </w:tc>
        <w:tc>
          <w:tcPr>
            <w:tcW w:w="1842" w:type="dxa"/>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US"/>
              </w:rPr>
            </w:pPr>
            <w:r w:rsidRPr="00CE759C">
              <w:rPr>
                <w:rFonts w:ascii="Times New Roman" w:hAnsi="Times New Roman" w:cs="Times New Roman"/>
                <w:sz w:val="18"/>
                <w:szCs w:val="18"/>
                <w:lang w:val="en-US"/>
              </w:rPr>
              <w:t>230</w:t>
            </w:r>
          </w:p>
        </w:tc>
        <w:tc>
          <w:tcPr>
            <w:tcW w:w="1701" w:type="dxa"/>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US"/>
              </w:rPr>
            </w:pPr>
            <w:r w:rsidRPr="00CE759C">
              <w:rPr>
                <w:rFonts w:ascii="Times New Roman" w:hAnsi="Times New Roman" w:cs="Times New Roman"/>
                <w:sz w:val="18"/>
                <w:szCs w:val="18"/>
                <w:lang w:val="en-US"/>
              </w:rPr>
              <w:t>51.5</w:t>
            </w:r>
          </w:p>
        </w:tc>
      </w:tr>
      <w:tr w:rsidR="00123F2F" w:rsidRPr="00CE759C" w:rsidTr="00C83581">
        <w:tc>
          <w:tcPr>
            <w:tcW w:w="534" w:type="dxa"/>
            <w:tcBorders>
              <w:bottom w:val="single" w:sz="4" w:space="0" w:color="auto"/>
            </w:tcBorders>
          </w:tcPr>
          <w:p w:rsidR="00123F2F" w:rsidRPr="00CE759C" w:rsidRDefault="00123F2F" w:rsidP="00C50D2D">
            <w:pPr>
              <w:spacing w:line="240" w:lineRule="auto"/>
              <w:contextualSpacing/>
              <w:jc w:val="both"/>
              <w:rPr>
                <w:rFonts w:ascii="Times New Roman" w:hAnsi="Times New Roman" w:cs="Times New Roman"/>
                <w:sz w:val="18"/>
                <w:szCs w:val="18"/>
                <w:lang w:val="en-US"/>
              </w:rPr>
            </w:pPr>
          </w:p>
        </w:tc>
        <w:tc>
          <w:tcPr>
            <w:tcW w:w="3010" w:type="dxa"/>
            <w:tcBorders>
              <w:bottom w:val="single" w:sz="4" w:space="0" w:color="auto"/>
            </w:tcBorders>
          </w:tcPr>
          <w:p w:rsidR="00123F2F" w:rsidRPr="00CE759C" w:rsidRDefault="00123F2F" w:rsidP="00C50D2D">
            <w:pPr>
              <w:spacing w:line="240" w:lineRule="auto"/>
              <w:contextualSpacing/>
              <w:jc w:val="both"/>
              <w:rPr>
                <w:rFonts w:ascii="Times New Roman" w:hAnsi="Times New Roman" w:cs="Times New Roman"/>
                <w:sz w:val="18"/>
                <w:szCs w:val="18"/>
                <w:lang w:val="en-US"/>
              </w:rPr>
            </w:pPr>
            <w:r w:rsidRPr="00CE759C">
              <w:rPr>
                <w:rFonts w:ascii="Times New Roman" w:hAnsi="Times New Roman" w:cs="Times New Roman"/>
                <w:sz w:val="18"/>
                <w:szCs w:val="18"/>
                <w:lang w:val="en-US"/>
              </w:rPr>
              <w:t>Tinggi</w:t>
            </w:r>
          </w:p>
        </w:tc>
        <w:tc>
          <w:tcPr>
            <w:tcW w:w="2552" w:type="dxa"/>
            <w:tcBorders>
              <w:bottom w:val="single" w:sz="4" w:space="0" w:color="auto"/>
            </w:tcBorders>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US"/>
              </w:rPr>
            </w:pPr>
          </w:p>
        </w:tc>
        <w:tc>
          <w:tcPr>
            <w:tcW w:w="1842" w:type="dxa"/>
            <w:tcBorders>
              <w:bottom w:val="single" w:sz="4" w:space="0" w:color="auto"/>
            </w:tcBorders>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US"/>
              </w:rPr>
            </w:pPr>
            <w:r w:rsidRPr="00CE759C">
              <w:rPr>
                <w:rFonts w:ascii="Times New Roman" w:hAnsi="Times New Roman" w:cs="Times New Roman"/>
                <w:sz w:val="18"/>
                <w:szCs w:val="18"/>
                <w:lang w:val="en-US"/>
              </w:rPr>
              <w:t>70</w:t>
            </w:r>
          </w:p>
        </w:tc>
        <w:tc>
          <w:tcPr>
            <w:tcW w:w="1701" w:type="dxa"/>
            <w:tcBorders>
              <w:bottom w:val="single" w:sz="4" w:space="0" w:color="auto"/>
            </w:tcBorders>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US"/>
              </w:rPr>
            </w:pPr>
            <w:r w:rsidRPr="00CE759C">
              <w:rPr>
                <w:rFonts w:ascii="Times New Roman" w:hAnsi="Times New Roman" w:cs="Times New Roman"/>
                <w:sz w:val="18"/>
                <w:szCs w:val="18"/>
                <w:lang w:val="en-US"/>
              </w:rPr>
              <w:t>15.7</w:t>
            </w:r>
          </w:p>
        </w:tc>
      </w:tr>
    </w:tbl>
    <w:p w:rsidR="00123F2F" w:rsidRPr="00CE759C" w:rsidRDefault="00123F2F" w:rsidP="00C50D2D">
      <w:pPr>
        <w:spacing w:after="0" w:line="240" w:lineRule="auto"/>
        <w:contextualSpacing/>
        <w:jc w:val="both"/>
        <w:rPr>
          <w:rFonts w:ascii="Times New Roman" w:hAnsi="Times New Roman" w:cs="Times New Roman"/>
          <w:sz w:val="18"/>
          <w:szCs w:val="18"/>
          <w:lang w:val="en-US"/>
        </w:rPr>
      </w:pPr>
    </w:p>
    <w:p w:rsidR="00123F2F" w:rsidRPr="00310775" w:rsidRDefault="00123F2F" w:rsidP="00C50D2D">
      <w:pPr>
        <w:spacing w:after="0" w:line="240" w:lineRule="auto"/>
        <w:contextualSpacing/>
        <w:jc w:val="both"/>
        <w:rPr>
          <w:rFonts w:ascii="Times New Roman" w:hAnsi="Times New Roman" w:cs="Times New Roman"/>
          <w:sz w:val="24"/>
          <w:szCs w:val="24"/>
          <w:lang w:val="en-US"/>
        </w:rPr>
      </w:pPr>
      <w:proofErr w:type="gramStart"/>
      <w:r w:rsidRPr="00310775">
        <w:rPr>
          <w:rFonts w:ascii="Times New Roman" w:hAnsi="Times New Roman" w:cs="Times New Roman"/>
          <w:sz w:val="24"/>
          <w:szCs w:val="24"/>
          <w:lang w:val="en-US"/>
        </w:rPr>
        <w:t>Jadual 5 menunjukkan majoriti (44.3%) responden mempunyai tahap stres yang sederhana diikuti dengan rendah (39.1%) dan tinggi (16.6%).</w:t>
      </w:r>
      <w:proofErr w:type="gramEnd"/>
    </w:p>
    <w:p w:rsidR="00123F2F" w:rsidRPr="00310775" w:rsidRDefault="00123F2F" w:rsidP="00C50D2D">
      <w:pPr>
        <w:spacing w:after="0" w:line="240" w:lineRule="auto"/>
        <w:contextualSpacing/>
        <w:jc w:val="both"/>
        <w:rPr>
          <w:rFonts w:ascii="Times New Roman" w:hAnsi="Times New Roman" w:cs="Times New Roman"/>
          <w:sz w:val="24"/>
          <w:szCs w:val="24"/>
          <w:lang w:val="en-US"/>
        </w:rPr>
      </w:pPr>
    </w:p>
    <w:p w:rsidR="00123F2F" w:rsidRPr="00CE759C" w:rsidRDefault="00CE759C" w:rsidP="00C50D2D">
      <w:pPr>
        <w:spacing w:after="0" w:line="240" w:lineRule="auto"/>
        <w:contextualSpacing/>
        <w:jc w:val="center"/>
        <w:rPr>
          <w:rFonts w:ascii="Times New Roman" w:hAnsi="Times New Roman" w:cs="Times New Roman"/>
          <w:sz w:val="18"/>
          <w:szCs w:val="18"/>
          <w:lang w:val="en-US"/>
        </w:rPr>
      </w:pPr>
      <w:proofErr w:type="gramStart"/>
      <w:r>
        <w:rPr>
          <w:rFonts w:ascii="Times New Roman" w:hAnsi="Times New Roman" w:cs="Times New Roman"/>
          <w:sz w:val="18"/>
          <w:szCs w:val="18"/>
          <w:lang w:val="en-US"/>
        </w:rPr>
        <w:t>Jadual 5.</w:t>
      </w:r>
      <w:proofErr w:type="gramEnd"/>
      <w:r>
        <w:rPr>
          <w:rFonts w:ascii="Times New Roman" w:hAnsi="Times New Roman" w:cs="Times New Roman"/>
          <w:sz w:val="18"/>
          <w:szCs w:val="18"/>
          <w:lang w:val="en-US"/>
        </w:rPr>
        <w:t xml:space="preserve"> </w:t>
      </w:r>
      <w:r w:rsidR="00BD02B3" w:rsidRPr="00CE759C">
        <w:rPr>
          <w:rFonts w:ascii="Times New Roman" w:hAnsi="Times New Roman" w:cs="Times New Roman"/>
          <w:sz w:val="18"/>
          <w:szCs w:val="18"/>
          <w:lang w:val="en-US"/>
        </w:rPr>
        <w:t>Taburan tahap stres pekerjaan dalam</w:t>
      </w:r>
      <w:r w:rsidR="00123F2F" w:rsidRPr="00CE759C">
        <w:rPr>
          <w:rFonts w:ascii="Times New Roman" w:hAnsi="Times New Roman" w:cs="Times New Roman"/>
          <w:sz w:val="18"/>
          <w:szCs w:val="18"/>
          <w:lang w:val="en-US"/>
        </w:rPr>
        <w:t xml:space="preserve"> kalangan responden</w:t>
      </w:r>
    </w:p>
    <w:p w:rsidR="00CE759C" w:rsidRPr="00CE759C" w:rsidRDefault="00CE759C" w:rsidP="00C50D2D">
      <w:pPr>
        <w:spacing w:after="0" w:line="240" w:lineRule="auto"/>
        <w:contextualSpacing/>
        <w:jc w:val="center"/>
        <w:rPr>
          <w:rFonts w:ascii="Times New Roman" w:hAnsi="Times New Roman" w:cs="Times New Roman"/>
          <w:sz w:val="18"/>
          <w:szCs w:val="18"/>
          <w:lang w:val="en-US"/>
        </w:rPr>
      </w:pP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010"/>
        <w:gridCol w:w="2552"/>
        <w:gridCol w:w="1842"/>
        <w:gridCol w:w="1701"/>
      </w:tblGrid>
      <w:tr w:rsidR="00123F2F" w:rsidRPr="00CE759C" w:rsidTr="00C83581">
        <w:tc>
          <w:tcPr>
            <w:tcW w:w="3544" w:type="dxa"/>
            <w:gridSpan w:val="2"/>
            <w:vMerge w:val="restart"/>
            <w:tcBorders>
              <w:top w:val="single" w:sz="4" w:space="0" w:color="auto"/>
            </w:tcBorders>
            <w:vAlign w:val="center"/>
          </w:tcPr>
          <w:p w:rsidR="00123F2F" w:rsidRPr="00CE759C" w:rsidRDefault="00123F2F" w:rsidP="00C50D2D">
            <w:pPr>
              <w:spacing w:line="240" w:lineRule="auto"/>
              <w:contextualSpacing/>
              <w:jc w:val="center"/>
              <w:rPr>
                <w:rFonts w:ascii="Times New Roman" w:hAnsi="Times New Roman" w:cs="Times New Roman"/>
                <w:sz w:val="18"/>
                <w:szCs w:val="18"/>
                <w:lang w:val="en-US"/>
              </w:rPr>
            </w:pPr>
            <w:r w:rsidRPr="00CE759C">
              <w:rPr>
                <w:rFonts w:ascii="Times New Roman" w:hAnsi="Times New Roman" w:cs="Times New Roman"/>
                <w:sz w:val="18"/>
                <w:szCs w:val="18"/>
                <w:lang w:val="en-US"/>
              </w:rPr>
              <w:t>Stres Pekerjaan</w:t>
            </w:r>
          </w:p>
        </w:tc>
        <w:tc>
          <w:tcPr>
            <w:tcW w:w="2552" w:type="dxa"/>
            <w:vMerge w:val="restart"/>
            <w:tcBorders>
              <w:top w:val="single" w:sz="4" w:space="0" w:color="auto"/>
            </w:tcBorders>
            <w:vAlign w:val="center"/>
          </w:tcPr>
          <w:p w:rsidR="00123F2F" w:rsidRPr="00CE759C" w:rsidRDefault="00123F2F" w:rsidP="00C50D2D">
            <w:pPr>
              <w:spacing w:line="240" w:lineRule="auto"/>
              <w:contextualSpacing/>
              <w:jc w:val="center"/>
              <w:rPr>
                <w:rFonts w:ascii="Times New Roman" w:hAnsi="Times New Roman" w:cs="Times New Roman"/>
                <w:sz w:val="18"/>
                <w:szCs w:val="18"/>
                <w:lang w:val="en-US"/>
              </w:rPr>
            </w:pPr>
            <w:r w:rsidRPr="00CE759C">
              <w:rPr>
                <w:rFonts w:ascii="Times New Roman" w:hAnsi="Times New Roman" w:cs="Times New Roman"/>
                <w:sz w:val="18"/>
                <w:szCs w:val="18"/>
                <w:lang w:val="en-US"/>
              </w:rPr>
              <w:t>Min ± Sisihan Piawai</w:t>
            </w:r>
          </w:p>
        </w:tc>
        <w:tc>
          <w:tcPr>
            <w:tcW w:w="3543" w:type="dxa"/>
            <w:gridSpan w:val="2"/>
            <w:tcBorders>
              <w:top w:val="single" w:sz="4" w:space="0" w:color="auto"/>
              <w:bottom w:val="single" w:sz="4" w:space="0" w:color="auto"/>
            </w:tcBorders>
            <w:vAlign w:val="center"/>
          </w:tcPr>
          <w:p w:rsidR="00123F2F" w:rsidRPr="00CE759C" w:rsidRDefault="00123F2F" w:rsidP="00C50D2D">
            <w:pPr>
              <w:spacing w:line="240" w:lineRule="auto"/>
              <w:contextualSpacing/>
              <w:jc w:val="center"/>
              <w:rPr>
                <w:rFonts w:ascii="Times New Roman" w:hAnsi="Times New Roman" w:cs="Times New Roman"/>
                <w:sz w:val="18"/>
                <w:szCs w:val="18"/>
                <w:lang w:val="en-US"/>
              </w:rPr>
            </w:pPr>
            <w:r w:rsidRPr="00CE759C">
              <w:rPr>
                <w:rFonts w:ascii="Times New Roman" w:hAnsi="Times New Roman" w:cs="Times New Roman"/>
                <w:sz w:val="18"/>
                <w:szCs w:val="18"/>
                <w:lang w:val="en-US"/>
              </w:rPr>
              <w:t>Jumlah Responden</w:t>
            </w:r>
          </w:p>
          <w:p w:rsidR="00123F2F" w:rsidRPr="00CE759C" w:rsidRDefault="00123F2F" w:rsidP="00C50D2D">
            <w:pPr>
              <w:spacing w:line="240" w:lineRule="auto"/>
              <w:contextualSpacing/>
              <w:jc w:val="center"/>
              <w:rPr>
                <w:rFonts w:ascii="Times New Roman" w:hAnsi="Times New Roman" w:cs="Times New Roman"/>
                <w:sz w:val="18"/>
                <w:szCs w:val="18"/>
                <w:lang w:val="en-US"/>
              </w:rPr>
            </w:pPr>
            <w:r w:rsidRPr="00CE759C">
              <w:rPr>
                <w:rFonts w:ascii="Times New Roman" w:hAnsi="Times New Roman" w:cs="Times New Roman"/>
                <w:sz w:val="18"/>
                <w:szCs w:val="18"/>
                <w:lang w:val="en-US"/>
              </w:rPr>
              <w:t>N=447</w:t>
            </w:r>
          </w:p>
        </w:tc>
      </w:tr>
      <w:tr w:rsidR="00123F2F" w:rsidRPr="00CE759C" w:rsidTr="00C83581">
        <w:tc>
          <w:tcPr>
            <w:tcW w:w="3544" w:type="dxa"/>
            <w:gridSpan w:val="2"/>
            <w:vMerge/>
            <w:tcBorders>
              <w:bottom w:val="single" w:sz="4" w:space="0" w:color="auto"/>
            </w:tcBorders>
            <w:vAlign w:val="center"/>
          </w:tcPr>
          <w:p w:rsidR="00123F2F" w:rsidRPr="00CE759C" w:rsidRDefault="00123F2F" w:rsidP="00C50D2D">
            <w:pPr>
              <w:spacing w:line="240" w:lineRule="auto"/>
              <w:contextualSpacing/>
              <w:jc w:val="center"/>
              <w:rPr>
                <w:rFonts w:ascii="Times New Roman" w:hAnsi="Times New Roman" w:cs="Times New Roman"/>
                <w:sz w:val="18"/>
                <w:szCs w:val="18"/>
                <w:lang w:val="en-US"/>
              </w:rPr>
            </w:pPr>
          </w:p>
        </w:tc>
        <w:tc>
          <w:tcPr>
            <w:tcW w:w="2552" w:type="dxa"/>
            <w:vMerge/>
            <w:tcBorders>
              <w:bottom w:val="single" w:sz="4" w:space="0" w:color="auto"/>
            </w:tcBorders>
            <w:vAlign w:val="center"/>
          </w:tcPr>
          <w:p w:rsidR="00123F2F" w:rsidRPr="00CE759C" w:rsidRDefault="00123F2F" w:rsidP="00C50D2D">
            <w:pPr>
              <w:spacing w:line="240" w:lineRule="auto"/>
              <w:contextualSpacing/>
              <w:jc w:val="center"/>
              <w:rPr>
                <w:rFonts w:ascii="Times New Roman" w:hAnsi="Times New Roman" w:cs="Times New Roman"/>
                <w:sz w:val="18"/>
                <w:szCs w:val="18"/>
                <w:lang w:val="en-US"/>
              </w:rPr>
            </w:pPr>
          </w:p>
        </w:tc>
        <w:tc>
          <w:tcPr>
            <w:tcW w:w="1842" w:type="dxa"/>
            <w:tcBorders>
              <w:top w:val="single" w:sz="4" w:space="0" w:color="auto"/>
              <w:bottom w:val="single" w:sz="4" w:space="0" w:color="auto"/>
            </w:tcBorders>
            <w:vAlign w:val="center"/>
          </w:tcPr>
          <w:p w:rsidR="00123F2F" w:rsidRPr="00CE759C" w:rsidRDefault="00123F2F" w:rsidP="00C50D2D">
            <w:pPr>
              <w:spacing w:line="240" w:lineRule="auto"/>
              <w:contextualSpacing/>
              <w:jc w:val="center"/>
              <w:rPr>
                <w:rFonts w:ascii="Times New Roman" w:hAnsi="Times New Roman" w:cs="Times New Roman"/>
                <w:sz w:val="18"/>
                <w:szCs w:val="18"/>
                <w:lang w:val="en-US"/>
              </w:rPr>
            </w:pPr>
            <w:r w:rsidRPr="00CE759C">
              <w:rPr>
                <w:rFonts w:ascii="Times New Roman" w:hAnsi="Times New Roman" w:cs="Times New Roman"/>
                <w:sz w:val="18"/>
                <w:szCs w:val="18"/>
                <w:lang w:val="en-US"/>
              </w:rPr>
              <w:t>Kekerapan (n)</w:t>
            </w:r>
          </w:p>
        </w:tc>
        <w:tc>
          <w:tcPr>
            <w:tcW w:w="1701" w:type="dxa"/>
            <w:tcBorders>
              <w:top w:val="single" w:sz="4" w:space="0" w:color="auto"/>
              <w:bottom w:val="single" w:sz="4" w:space="0" w:color="auto"/>
            </w:tcBorders>
            <w:vAlign w:val="center"/>
          </w:tcPr>
          <w:p w:rsidR="00123F2F" w:rsidRPr="00CE759C" w:rsidRDefault="00123F2F" w:rsidP="00C50D2D">
            <w:pPr>
              <w:spacing w:line="240" w:lineRule="auto"/>
              <w:contextualSpacing/>
              <w:jc w:val="center"/>
              <w:rPr>
                <w:rFonts w:ascii="Times New Roman" w:hAnsi="Times New Roman" w:cs="Times New Roman"/>
                <w:sz w:val="18"/>
                <w:szCs w:val="18"/>
                <w:lang w:val="en-US"/>
              </w:rPr>
            </w:pPr>
            <w:r w:rsidRPr="00CE759C">
              <w:rPr>
                <w:rFonts w:ascii="Times New Roman" w:hAnsi="Times New Roman" w:cs="Times New Roman"/>
                <w:sz w:val="18"/>
                <w:szCs w:val="18"/>
                <w:lang w:val="en-US"/>
              </w:rPr>
              <w:t>Peratus (%)</w:t>
            </w:r>
          </w:p>
        </w:tc>
      </w:tr>
      <w:tr w:rsidR="00123F2F" w:rsidRPr="00CE759C" w:rsidTr="00C83581">
        <w:tc>
          <w:tcPr>
            <w:tcW w:w="3544" w:type="dxa"/>
            <w:gridSpan w:val="2"/>
            <w:tcBorders>
              <w:top w:val="single" w:sz="4" w:space="0" w:color="auto"/>
            </w:tcBorders>
            <w:vAlign w:val="center"/>
          </w:tcPr>
          <w:p w:rsidR="00123F2F" w:rsidRPr="00CE759C" w:rsidRDefault="00123F2F" w:rsidP="00C50D2D">
            <w:pPr>
              <w:spacing w:line="240" w:lineRule="auto"/>
              <w:contextualSpacing/>
              <w:rPr>
                <w:rFonts w:ascii="Times New Roman" w:hAnsi="Times New Roman" w:cs="Times New Roman"/>
                <w:sz w:val="18"/>
                <w:szCs w:val="18"/>
                <w:lang w:val="en-US"/>
              </w:rPr>
            </w:pPr>
            <w:r w:rsidRPr="00CE759C">
              <w:rPr>
                <w:rFonts w:ascii="Times New Roman" w:hAnsi="Times New Roman" w:cs="Times New Roman"/>
                <w:bCs/>
                <w:sz w:val="18"/>
                <w:szCs w:val="18"/>
                <w:lang w:val="en-MY"/>
              </w:rPr>
              <w:t>Tahap Stres</w:t>
            </w:r>
          </w:p>
        </w:tc>
        <w:tc>
          <w:tcPr>
            <w:tcW w:w="2552" w:type="dxa"/>
            <w:tcBorders>
              <w:top w:val="single" w:sz="4" w:space="0" w:color="auto"/>
            </w:tcBorders>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MY"/>
              </w:rPr>
            </w:pPr>
            <w:r w:rsidRPr="00CE759C">
              <w:rPr>
                <w:rFonts w:ascii="Times New Roman" w:hAnsi="Times New Roman" w:cs="Times New Roman"/>
                <w:sz w:val="18"/>
                <w:szCs w:val="18"/>
                <w:lang w:val="en-US"/>
              </w:rPr>
              <w:t>2.68 ± 0.95</w:t>
            </w:r>
          </w:p>
        </w:tc>
        <w:tc>
          <w:tcPr>
            <w:tcW w:w="1842" w:type="dxa"/>
            <w:tcBorders>
              <w:top w:val="single" w:sz="4" w:space="0" w:color="auto"/>
            </w:tcBorders>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US"/>
              </w:rPr>
            </w:pPr>
          </w:p>
        </w:tc>
        <w:tc>
          <w:tcPr>
            <w:tcW w:w="1701" w:type="dxa"/>
            <w:tcBorders>
              <w:top w:val="single" w:sz="4" w:space="0" w:color="auto"/>
            </w:tcBorders>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US"/>
              </w:rPr>
            </w:pPr>
          </w:p>
        </w:tc>
      </w:tr>
      <w:tr w:rsidR="00123F2F" w:rsidRPr="00CE759C" w:rsidTr="00C83581">
        <w:tc>
          <w:tcPr>
            <w:tcW w:w="534" w:type="dxa"/>
          </w:tcPr>
          <w:p w:rsidR="00123F2F" w:rsidRPr="00CE759C" w:rsidRDefault="00123F2F" w:rsidP="00C50D2D">
            <w:pPr>
              <w:spacing w:line="240" w:lineRule="auto"/>
              <w:contextualSpacing/>
              <w:jc w:val="both"/>
              <w:rPr>
                <w:rFonts w:ascii="Times New Roman" w:hAnsi="Times New Roman" w:cs="Times New Roman"/>
                <w:sz w:val="18"/>
                <w:szCs w:val="18"/>
                <w:lang w:val="en-US"/>
              </w:rPr>
            </w:pPr>
          </w:p>
        </w:tc>
        <w:tc>
          <w:tcPr>
            <w:tcW w:w="3010" w:type="dxa"/>
            <w:vAlign w:val="center"/>
          </w:tcPr>
          <w:p w:rsidR="00123F2F" w:rsidRPr="00CE759C" w:rsidRDefault="00123F2F" w:rsidP="00C50D2D">
            <w:pPr>
              <w:spacing w:line="240" w:lineRule="auto"/>
              <w:contextualSpacing/>
              <w:rPr>
                <w:rFonts w:ascii="Times New Roman" w:hAnsi="Times New Roman" w:cs="Times New Roman"/>
                <w:sz w:val="18"/>
                <w:szCs w:val="18"/>
                <w:lang w:val="en-US"/>
              </w:rPr>
            </w:pPr>
            <w:r w:rsidRPr="00CE759C">
              <w:rPr>
                <w:rFonts w:ascii="Times New Roman" w:hAnsi="Times New Roman" w:cs="Times New Roman"/>
                <w:sz w:val="18"/>
                <w:szCs w:val="18"/>
                <w:lang w:val="en-US"/>
              </w:rPr>
              <w:t>Rendah</w:t>
            </w:r>
          </w:p>
        </w:tc>
        <w:tc>
          <w:tcPr>
            <w:tcW w:w="2552" w:type="dxa"/>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US"/>
              </w:rPr>
            </w:pPr>
          </w:p>
        </w:tc>
        <w:tc>
          <w:tcPr>
            <w:tcW w:w="1842" w:type="dxa"/>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US"/>
              </w:rPr>
            </w:pPr>
            <w:r w:rsidRPr="00CE759C">
              <w:rPr>
                <w:rFonts w:ascii="Times New Roman" w:hAnsi="Times New Roman" w:cs="Times New Roman"/>
                <w:sz w:val="18"/>
                <w:szCs w:val="18"/>
                <w:lang w:val="en-US"/>
              </w:rPr>
              <w:t>175</w:t>
            </w:r>
          </w:p>
        </w:tc>
        <w:tc>
          <w:tcPr>
            <w:tcW w:w="1701" w:type="dxa"/>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US"/>
              </w:rPr>
            </w:pPr>
            <w:r w:rsidRPr="00CE759C">
              <w:rPr>
                <w:rFonts w:ascii="Times New Roman" w:hAnsi="Times New Roman" w:cs="Times New Roman"/>
                <w:sz w:val="18"/>
                <w:szCs w:val="18"/>
                <w:lang w:val="en-US"/>
              </w:rPr>
              <w:t>39.1</w:t>
            </w:r>
          </w:p>
        </w:tc>
      </w:tr>
      <w:tr w:rsidR="00123F2F" w:rsidRPr="00CE759C" w:rsidTr="00C83581">
        <w:tc>
          <w:tcPr>
            <w:tcW w:w="534" w:type="dxa"/>
          </w:tcPr>
          <w:p w:rsidR="00123F2F" w:rsidRPr="00CE759C" w:rsidRDefault="00123F2F" w:rsidP="00C50D2D">
            <w:pPr>
              <w:spacing w:line="240" w:lineRule="auto"/>
              <w:contextualSpacing/>
              <w:jc w:val="both"/>
              <w:rPr>
                <w:rFonts w:ascii="Times New Roman" w:hAnsi="Times New Roman" w:cs="Times New Roman"/>
                <w:sz w:val="18"/>
                <w:szCs w:val="18"/>
                <w:lang w:val="en-US"/>
              </w:rPr>
            </w:pPr>
          </w:p>
        </w:tc>
        <w:tc>
          <w:tcPr>
            <w:tcW w:w="3010" w:type="dxa"/>
            <w:vAlign w:val="center"/>
          </w:tcPr>
          <w:p w:rsidR="00123F2F" w:rsidRPr="00CE759C" w:rsidRDefault="00123F2F" w:rsidP="00C50D2D">
            <w:pPr>
              <w:spacing w:line="240" w:lineRule="auto"/>
              <w:contextualSpacing/>
              <w:rPr>
                <w:rFonts w:ascii="Times New Roman" w:hAnsi="Times New Roman" w:cs="Times New Roman"/>
                <w:sz w:val="18"/>
                <w:szCs w:val="18"/>
                <w:lang w:val="en-US"/>
              </w:rPr>
            </w:pPr>
            <w:r w:rsidRPr="00CE759C">
              <w:rPr>
                <w:rFonts w:ascii="Times New Roman" w:hAnsi="Times New Roman" w:cs="Times New Roman"/>
                <w:sz w:val="18"/>
                <w:szCs w:val="18"/>
                <w:lang w:val="en-US"/>
              </w:rPr>
              <w:t>Sederhana</w:t>
            </w:r>
          </w:p>
        </w:tc>
        <w:tc>
          <w:tcPr>
            <w:tcW w:w="2552" w:type="dxa"/>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US"/>
              </w:rPr>
            </w:pPr>
          </w:p>
        </w:tc>
        <w:tc>
          <w:tcPr>
            <w:tcW w:w="1842" w:type="dxa"/>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US"/>
              </w:rPr>
            </w:pPr>
            <w:r w:rsidRPr="00CE759C">
              <w:rPr>
                <w:rFonts w:ascii="Times New Roman" w:hAnsi="Times New Roman" w:cs="Times New Roman"/>
                <w:sz w:val="18"/>
                <w:szCs w:val="18"/>
                <w:lang w:val="en-US"/>
              </w:rPr>
              <w:t>198</w:t>
            </w:r>
          </w:p>
        </w:tc>
        <w:tc>
          <w:tcPr>
            <w:tcW w:w="1701" w:type="dxa"/>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US"/>
              </w:rPr>
            </w:pPr>
            <w:r w:rsidRPr="00CE759C">
              <w:rPr>
                <w:rFonts w:ascii="Times New Roman" w:hAnsi="Times New Roman" w:cs="Times New Roman"/>
                <w:sz w:val="18"/>
                <w:szCs w:val="18"/>
                <w:lang w:val="en-US"/>
              </w:rPr>
              <w:t>44.3</w:t>
            </w:r>
          </w:p>
        </w:tc>
      </w:tr>
      <w:tr w:rsidR="00123F2F" w:rsidRPr="00CE759C" w:rsidTr="00C83581">
        <w:tc>
          <w:tcPr>
            <w:tcW w:w="534" w:type="dxa"/>
            <w:tcBorders>
              <w:bottom w:val="single" w:sz="4" w:space="0" w:color="auto"/>
            </w:tcBorders>
          </w:tcPr>
          <w:p w:rsidR="00123F2F" w:rsidRPr="00CE759C" w:rsidRDefault="00123F2F" w:rsidP="00C50D2D">
            <w:pPr>
              <w:spacing w:line="240" w:lineRule="auto"/>
              <w:contextualSpacing/>
              <w:jc w:val="both"/>
              <w:rPr>
                <w:rFonts w:ascii="Times New Roman" w:hAnsi="Times New Roman" w:cs="Times New Roman"/>
                <w:sz w:val="18"/>
                <w:szCs w:val="18"/>
                <w:lang w:val="en-US"/>
              </w:rPr>
            </w:pPr>
          </w:p>
        </w:tc>
        <w:tc>
          <w:tcPr>
            <w:tcW w:w="3010" w:type="dxa"/>
            <w:tcBorders>
              <w:bottom w:val="single" w:sz="4" w:space="0" w:color="auto"/>
            </w:tcBorders>
            <w:vAlign w:val="center"/>
          </w:tcPr>
          <w:p w:rsidR="00123F2F" w:rsidRPr="00CE759C" w:rsidRDefault="00123F2F" w:rsidP="00C50D2D">
            <w:pPr>
              <w:spacing w:line="240" w:lineRule="auto"/>
              <w:contextualSpacing/>
              <w:rPr>
                <w:rFonts w:ascii="Times New Roman" w:hAnsi="Times New Roman" w:cs="Times New Roman"/>
                <w:sz w:val="18"/>
                <w:szCs w:val="18"/>
                <w:lang w:val="en-US"/>
              </w:rPr>
            </w:pPr>
            <w:r w:rsidRPr="00CE759C">
              <w:rPr>
                <w:rFonts w:ascii="Times New Roman" w:hAnsi="Times New Roman" w:cs="Times New Roman"/>
                <w:sz w:val="18"/>
                <w:szCs w:val="18"/>
                <w:lang w:val="en-US"/>
              </w:rPr>
              <w:t>Tinggi</w:t>
            </w:r>
          </w:p>
        </w:tc>
        <w:tc>
          <w:tcPr>
            <w:tcW w:w="2552" w:type="dxa"/>
            <w:tcBorders>
              <w:bottom w:val="single" w:sz="4" w:space="0" w:color="auto"/>
            </w:tcBorders>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US"/>
              </w:rPr>
            </w:pPr>
          </w:p>
        </w:tc>
        <w:tc>
          <w:tcPr>
            <w:tcW w:w="1842" w:type="dxa"/>
            <w:tcBorders>
              <w:bottom w:val="single" w:sz="4" w:space="0" w:color="auto"/>
            </w:tcBorders>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US"/>
              </w:rPr>
            </w:pPr>
            <w:r w:rsidRPr="00CE759C">
              <w:rPr>
                <w:rFonts w:ascii="Times New Roman" w:hAnsi="Times New Roman" w:cs="Times New Roman"/>
                <w:sz w:val="18"/>
                <w:szCs w:val="18"/>
                <w:lang w:val="en-US"/>
              </w:rPr>
              <w:t>74</w:t>
            </w:r>
          </w:p>
        </w:tc>
        <w:tc>
          <w:tcPr>
            <w:tcW w:w="1701" w:type="dxa"/>
            <w:tcBorders>
              <w:bottom w:val="single" w:sz="4" w:space="0" w:color="auto"/>
            </w:tcBorders>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US"/>
              </w:rPr>
            </w:pPr>
            <w:r w:rsidRPr="00CE759C">
              <w:rPr>
                <w:rFonts w:ascii="Times New Roman" w:hAnsi="Times New Roman" w:cs="Times New Roman"/>
                <w:sz w:val="18"/>
                <w:szCs w:val="18"/>
                <w:lang w:val="en-US"/>
              </w:rPr>
              <w:t>16.6</w:t>
            </w:r>
          </w:p>
        </w:tc>
      </w:tr>
    </w:tbl>
    <w:p w:rsidR="00123F2F" w:rsidRPr="00CE759C" w:rsidRDefault="00123F2F" w:rsidP="00C50D2D">
      <w:pPr>
        <w:spacing w:after="0" w:line="240" w:lineRule="auto"/>
        <w:contextualSpacing/>
        <w:jc w:val="both"/>
        <w:rPr>
          <w:rFonts w:ascii="Times New Roman" w:hAnsi="Times New Roman" w:cs="Times New Roman"/>
          <w:sz w:val="18"/>
          <w:szCs w:val="18"/>
          <w:lang w:val="en-US"/>
        </w:rPr>
      </w:pPr>
    </w:p>
    <w:p w:rsidR="00123F2F" w:rsidRDefault="00123F2F" w:rsidP="00C50D2D">
      <w:pPr>
        <w:spacing w:after="0" w:line="240" w:lineRule="auto"/>
        <w:contextualSpacing/>
        <w:jc w:val="both"/>
        <w:rPr>
          <w:rFonts w:ascii="Times New Roman" w:hAnsi="Times New Roman" w:cs="Times New Roman"/>
          <w:sz w:val="24"/>
          <w:szCs w:val="24"/>
          <w:lang w:val="en-US"/>
        </w:rPr>
      </w:pPr>
      <w:r w:rsidRPr="00310775">
        <w:rPr>
          <w:rFonts w:ascii="Times New Roman" w:hAnsi="Times New Roman" w:cs="Times New Roman"/>
          <w:sz w:val="24"/>
          <w:szCs w:val="24"/>
          <w:lang w:val="en-US"/>
        </w:rPr>
        <w:t xml:space="preserve">Jadual 6 menunjukan korelasi antara persepsi responden terhadap </w:t>
      </w:r>
      <w:proofErr w:type="gramStart"/>
      <w:r w:rsidRPr="00310775">
        <w:rPr>
          <w:rFonts w:ascii="Times New Roman" w:hAnsi="Times New Roman" w:cs="Times New Roman"/>
          <w:sz w:val="24"/>
          <w:szCs w:val="24"/>
          <w:lang w:val="en-US"/>
        </w:rPr>
        <w:t>gaya</w:t>
      </w:r>
      <w:proofErr w:type="gramEnd"/>
      <w:r w:rsidRPr="00310775">
        <w:rPr>
          <w:rFonts w:ascii="Times New Roman" w:hAnsi="Times New Roman" w:cs="Times New Roman"/>
          <w:sz w:val="24"/>
          <w:szCs w:val="24"/>
          <w:lang w:val="en-US"/>
        </w:rPr>
        <w:t xml:space="preserve"> kepimpinan pemimpin dengan tahap stress pekerjaan responden. Kepimpinan transaksi menunjukan kekuatan hubungan yang sederhana berbanding kepimpinan transformasi yang sangat lemah. Korelasi ini juga menunjukkan bahawa semakin tinggi </w:t>
      </w:r>
      <w:proofErr w:type="gramStart"/>
      <w:r w:rsidRPr="00310775">
        <w:rPr>
          <w:rFonts w:ascii="Times New Roman" w:hAnsi="Times New Roman" w:cs="Times New Roman"/>
          <w:sz w:val="24"/>
          <w:szCs w:val="24"/>
          <w:lang w:val="en-US"/>
        </w:rPr>
        <w:t>gaya</w:t>
      </w:r>
      <w:proofErr w:type="gramEnd"/>
      <w:r w:rsidRPr="00310775">
        <w:rPr>
          <w:rFonts w:ascii="Times New Roman" w:hAnsi="Times New Roman" w:cs="Times New Roman"/>
          <w:sz w:val="24"/>
          <w:szCs w:val="24"/>
          <w:lang w:val="en-US"/>
        </w:rPr>
        <w:t xml:space="preserve"> kepimpinan t</w:t>
      </w:r>
      <w:r w:rsidR="00F53472" w:rsidRPr="00310775">
        <w:rPr>
          <w:rFonts w:ascii="Times New Roman" w:hAnsi="Times New Roman" w:cs="Times New Roman"/>
          <w:sz w:val="24"/>
          <w:szCs w:val="24"/>
          <w:lang w:val="en-US"/>
        </w:rPr>
        <w:t>ransaksi ditonjolkan tahap stre</w:t>
      </w:r>
      <w:r w:rsidRPr="00310775">
        <w:rPr>
          <w:rFonts w:ascii="Times New Roman" w:hAnsi="Times New Roman" w:cs="Times New Roman"/>
          <w:sz w:val="24"/>
          <w:szCs w:val="24"/>
          <w:lang w:val="en-US"/>
        </w:rPr>
        <w:t>s p</w:t>
      </w:r>
      <w:r w:rsidR="00033FB1" w:rsidRPr="00310775">
        <w:rPr>
          <w:rFonts w:ascii="Times New Roman" w:hAnsi="Times New Roman" w:cs="Times New Roman"/>
          <w:sz w:val="24"/>
          <w:szCs w:val="24"/>
          <w:lang w:val="en-US"/>
        </w:rPr>
        <w:t>ekerjaan responden berkurangan.</w:t>
      </w:r>
    </w:p>
    <w:p w:rsidR="00054362" w:rsidRPr="00310775" w:rsidRDefault="00054362" w:rsidP="00C50D2D">
      <w:pPr>
        <w:spacing w:after="0" w:line="240" w:lineRule="auto"/>
        <w:contextualSpacing/>
        <w:jc w:val="both"/>
        <w:rPr>
          <w:rFonts w:ascii="Times New Roman" w:hAnsi="Times New Roman" w:cs="Times New Roman"/>
          <w:sz w:val="24"/>
          <w:szCs w:val="24"/>
          <w:lang w:val="en-US"/>
        </w:rPr>
      </w:pPr>
    </w:p>
    <w:p w:rsidR="00123F2F" w:rsidRDefault="00CE759C" w:rsidP="00C50D2D">
      <w:pPr>
        <w:spacing w:after="0" w:line="240" w:lineRule="auto"/>
        <w:contextualSpacing/>
        <w:jc w:val="center"/>
        <w:rPr>
          <w:rFonts w:ascii="Times New Roman" w:hAnsi="Times New Roman" w:cs="Times New Roman"/>
          <w:sz w:val="18"/>
          <w:szCs w:val="18"/>
          <w:lang w:val="en-US"/>
        </w:rPr>
      </w:pPr>
      <w:proofErr w:type="gramStart"/>
      <w:r>
        <w:rPr>
          <w:rFonts w:ascii="Times New Roman" w:hAnsi="Times New Roman" w:cs="Times New Roman"/>
          <w:sz w:val="18"/>
          <w:szCs w:val="18"/>
          <w:lang w:val="en-US"/>
        </w:rPr>
        <w:t>Jadual 6.</w:t>
      </w:r>
      <w:proofErr w:type="gramEnd"/>
      <w:r>
        <w:rPr>
          <w:rFonts w:ascii="Times New Roman" w:hAnsi="Times New Roman" w:cs="Times New Roman"/>
          <w:sz w:val="18"/>
          <w:szCs w:val="18"/>
          <w:lang w:val="en-US"/>
        </w:rPr>
        <w:t xml:space="preserve"> </w:t>
      </w:r>
      <w:r w:rsidR="00123F2F" w:rsidRPr="00CE759C">
        <w:rPr>
          <w:rFonts w:ascii="Times New Roman" w:hAnsi="Times New Roman" w:cs="Times New Roman"/>
          <w:sz w:val="18"/>
          <w:szCs w:val="18"/>
          <w:lang w:val="en-US"/>
        </w:rPr>
        <w:t xml:space="preserve">Korelasi antara persepsi </w:t>
      </w:r>
      <w:proofErr w:type="gramStart"/>
      <w:r w:rsidR="00123F2F" w:rsidRPr="00CE759C">
        <w:rPr>
          <w:rFonts w:ascii="Times New Roman" w:hAnsi="Times New Roman" w:cs="Times New Roman"/>
          <w:sz w:val="18"/>
          <w:szCs w:val="18"/>
          <w:lang w:val="en-US"/>
        </w:rPr>
        <w:t>gaya</w:t>
      </w:r>
      <w:proofErr w:type="gramEnd"/>
      <w:r w:rsidR="00123F2F" w:rsidRPr="00CE759C">
        <w:rPr>
          <w:rFonts w:ascii="Times New Roman" w:hAnsi="Times New Roman" w:cs="Times New Roman"/>
          <w:sz w:val="18"/>
          <w:szCs w:val="18"/>
          <w:lang w:val="en-US"/>
        </w:rPr>
        <w:t xml:space="preserve"> kepimpinan dengan stres pekerjaan</w:t>
      </w:r>
    </w:p>
    <w:p w:rsidR="00054362" w:rsidRPr="00CE759C" w:rsidRDefault="00054362" w:rsidP="00C50D2D">
      <w:pPr>
        <w:spacing w:after="0" w:line="240" w:lineRule="auto"/>
        <w:contextualSpacing/>
        <w:jc w:val="center"/>
        <w:rPr>
          <w:rFonts w:ascii="Times New Roman" w:hAnsi="Times New Roman" w:cs="Times New Roman"/>
          <w:sz w:val="18"/>
          <w:szCs w:val="18"/>
          <w:lang w:val="en-US"/>
        </w:rPr>
      </w:pP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3828"/>
        <w:gridCol w:w="3118"/>
        <w:gridCol w:w="2126"/>
      </w:tblGrid>
      <w:tr w:rsidR="00123F2F" w:rsidRPr="00CE759C" w:rsidTr="00C83581">
        <w:tc>
          <w:tcPr>
            <w:tcW w:w="4395" w:type="dxa"/>
            <w:gridSpan w:val="2"/>
            <w:vMerge w:val="restart"/>
            <w:tcBorders>
              <w:top w:val="single" w:sz="4" w:space="0" w:color="auto"/>
            </w:tcBorders>
            <w:vAlign w:val="center"/>
          </w:tcPr>
          <w:p w:rsidR="00123F2F" w:rsidRPr="00CE759C" w:rsidRDefault="00123F2F" w:rsidP="00C50D2D">
            <w:pPr>
              <w:spacing w:line="240" w:lineRule="auto"/>
              <w:contextualSpacing/>
              <w:jc w:val="center"/>
              <w:rPr>
                <w:rFonts w:ascii="Times New Roman" w:hAnsi="Times New Roman" w:cs="Times New Roman"/>
                <w:sz w:val="18"/>
                <w:szCs w:val="18"/>
                <w:lang w:val="en-US"/>
              </w:rPr>
            </w:pPr>
            <w:r w:rsidRPr="00CE759C">
              <w:rPr>
                <w:rFonts w:ascii="Times New Roman" w:hAnsi="Times New Roman" w:cs="Times New Roman"/>
                <w:bCs/>
                <w:sz w:val="18"/>
                <w:szCs w:val="18"/>
                <w:lang w:val="en-MY"/>
              </w:rPr>
              <w:t>Gaya Kepimpinan</w:t>
            </w:r>
          </w:p>
        </w:tc>
        <w:tc>
          <w:tcPr>
            <w:tcW w:w="5244" w:type="dxa"/>
            <w:gridSpan w:val="2"/>
            <w:tcBorders>
              <w:top w:val="single" w:sz="4" w:space="0" w:color="auto"/>
              <w:bottom w:val="single" w:sz="4" w:space="0" w:color="auto"/>
            </w:tcBorders>
            <w:vAlign w:val="center"/>
          </w:tcPr>
          <w:p w:rsidR="00123F2F" w:rsidRPr="00CE759C" w:rsidRDefault="00123F2F" w:rsidP="00C50D2D">
            <w:pPr>
              <w:spacing w:line="240" w:lineRule="auto"/>
              <w:contextualSpacing/>
              <w:jc w:val="center"/>
              <w:rPr>
                <w:rFonts w:ascii="Times New Roman" w:hAnsi="Times New Roman" w:cs="Times New Roman"/>
                <w:sz w:val="18"/>
                <w:szCs w:val="18"/>
                <w:lang w:val="en-US"/>
              </w:rPr>
            </w:pPr>
            <w:r w:rsidRPr="00CE759C">
              <w:rPr>
                <w:rFonts w:ascii="Times New Roman" w:hAnsi="Times New Roman" w:cs="Times New Roman"/>
                <w:bCs/>
                <w:sz w:val="18"/>
                <w:szCs w:val="18"/>
                <w:lang w:val="en-MY"/>
              </w:rPr>
              <w:t>Tahap Stres Pekerjaan</w:t>
            </w:r>
          </w:p>
        </w:tc>
      </w:tr>
      <w:tr w:rsidR="00123F2F" w:rsidRPr="00CE759C" w:rsidTr="00C83581">
        <w:tc>
          <w:tcPr>
            <w:tcW w:w="4395" w:type="dxa"/>
            <w:gridSpan w:val="2"/>
            <w:vMerge/>
            <w:tcBorders>
              <w:bottom w:val="single" w:sz="4" w:space="0" w:color="auto"/>
            </w:tcBorders>
            <w:vAlign w:val="center"/>
          </w:tcPr>
          <w:p w:rsidR="00123F2F" w:rsidRPr="00CE759C" w:rsidRDefault="00123F2F" w:rsidP="00C50D2D">
            <w:pPr>
              <w:spacing w:line="240" w:lineRule="auto"/>
              <w:contextualSpacing/>
              <w:jc w:val="center"/>
              <w:rPr>
                <w:rFonts w:ascii="Times New Roman" w:hAnsi="Times New Roman" w:cs="Times New Roman"/>
                <w:sz w:val="18"/>
                <w:szCs w:val="18"/>
                <w:lang w:val="en-US"/>
              </w:rPr>
            </w:pPr>
          </w:p>
        </w:tc>
        <w:tc>
          <w:tcPr>
            <w:tcW w:w="3118" w:type="dxa"/>
            <w:tcBorders>
              <w:top w:val="single" w:sz="4" w:space="0" w:color="auto"/>
              <w:bottom w:val="single" w:sz="4" w:space="0" w:color="auto"/>
            </w:tcBorders>
            <w:vAlign w:val="center"/>
          </w:tcPr>
          <w:p w:rsidR="00123F2F" w:rsidRPr="00CE759C" w:rsidRDefault="00123F2F" w:rsidP="00C50D2D">
            <w:pPr>
              <w:spacing w:line="240" w:lineRule="auto"/>
              <w:contextualSpacing/>
              <w:jc w:val="center"/>
              <w:rPr>
                <w:rFonts w:ascii="Times New Roman" w:hAnsi="Times New Roman" w:cs="Times New Roman"/>
                <w:sz w:val="18"/>
                <w:szCs w:val="18"/>
                <w:lang w:val="en-US"/>
              </w:rPr>
            </w:pPr>
            <w:r w:rsidRPr="00CE759C">
              <w:rPr>
                <w:rFonts w:ascii="Times New Roman" w:hAnsi="Times New Roman" w:cs="Times New Roman"/>
                <w:sz w:val="18"/>
                <w:szCs w:val="18"/>
                <w:lang w:val="en-MY"/>
              </w:rPr>
              <w:t>Pekali Korelasi Pearson (r)</w:t>
            </w:r>
          </w:p>
        </w:tc>
        <w:tc>
          <w:tcPr>
            <w:tcW w:w="2126" w:type="dxa"/>
            <w:tcBorders>
              <w:top w:val="single" w:sz="4" w:space="0" w:color="auto"/>
              <w:bottom w:val="single" w:sz="4" w:space="0" w:color="auto"/>
            </w:tcBorders>
            <w:vAlign w:val="center"/>
          </w:tcPr>
          <w:p w:rsidR="00123F2F" w:rsidRPr="00CE759C" w:rsidRDefault="00123F2F" w:rsidP="00C50D2D">
            <w:pPr>
              <w:spacing w:line="240" w:lineRule="auto"/>
              <w:contextualSpacing/>
              <w:jc w:val="center"/>
              <w:rPr>
                <w:rFonts w:ascii="Times New Roman" w:hAnsi="Times New Roman" w:cs="Times New Roman"/>
                <w:sz w:val="18"/>
                <w:szCs w:val="18"/>
                <w:lang w:val="en-US"/>
              </w:rPr>
            </w:pPr>
            <w:r w:rsidRPr="00CE759C">
              <w:rPr>
                <w:rFonts w:ascii="Times New Roman" w:hAnsi="Times New Roman" w:cs="Times New Roman"/>
                <w:sz w:val="18"/>
                <w:szCs w:val="18"/>
                <w:lang w:val="en-MY"/>
              </w:rPr>
              <w:t>Nilai p</w:t>
            </w:r>
            <w:r w:rsidRPr="00CE759C">
              <w:rPr>
                <w:rFonts w:ascii="Times New Roman" w:hAnsi="Times New Roman" w:cs="Times New Roman"/>
                <w:sz w:val="18"/>
                <w:szCs w:val="18"/>
                <w:vertAlign w:val="superscript"/>
                <w:lang w:val="en-MY"/>
              </w:rPr>
              <w:t>a</w:t>
            </w:r>
          </w:p>
        </w:tc>
      </w:tr>
      <w:tr w:rsidR="00123F2F" w:rsidRPr="00CE759C" w:rsidTr="00C83581">
        <w:tc>
          <w:tcPr>
            <w:tcW w:w="4395" w:type="dxa"/>
            <w:gridSpan w:val="2"/>
            <w:tcBorders>
              <w:top w:val="single" w:sz="4" w:space="0" w:color="auto"/>
            </w:tcBorders>
            <w:vAlign w:val="center"/>
          </w:tcPr>
          <w:p w:rsidR="00123F2F" w:rsidRPr="00CE759C" w:rsidRDefault="00123F2F" w:rsidP="00C50D2D">
            <w:pPr>
              <w:spacing w:line="240" w:lineRule="auto"/>
              <w:contextualSpacing/>
              <w:rPr>
                <w:rFonts w:ascii="Times New Roman" w:hAnsi="Times New Roman" w:cs="Times New Roman"/>
                <w:sz w:val="18"/>
                <w:szCs w:val="18"/>
                <w:lang w:val="en-US"/>
              </w:rPr>
            </w:pPr>
            <w:r w:rsidRPr="00CE759C">
              <w:rPr>
                <w:rFonts w:ascii="Times New Roman" w:hAnsi="Times New Roman" w:cs="Times New Roman"/>
                <w:bCs/>
                <w:sz w:val="18"/>
                <w:szCs w:val="18"/>
                <w:lang w:val="en-MY"/>
              </w:rPr>
              <w:t>Keseluruhan Gaya Kepimpinan</w:t>
            </w:r>
          </w:p>
        </w:tc>
        <w:tc>
          <w:tcPr>
            <w:tcW w:w="3118" w:type="dxa"/>
            <w:tcBorders>
              <w:top w:val="single" w:sz="4" w:space="0" w:color="auto"/>
            </w:tcBorders>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MY"/>
              </w:rPr>
            </w:pPr>
            <w:r w:rsidRPr="00CE759C">
              <w:rPr>
                <w:rFonts w:ascii="Times New Roman" w:hAnsi="Times New Roman" w:cs="Times New Roman"/>
                <w:sz w:val="18"/>
                <w:szCs w:val="18"/>
                <w:lang w:val="en-MY"/>
              </w:rPr>
              <w:t>-0.486</w:t>
            </w:r>
          </w:p>
        </w:tc>
        <w:tc>
          <w:tcPr>
            <w:tcW w:w="2126" w:type="dxa"/>
            <w:tcBorders>
              <w:top w:val="single" w:sz="4" w:space="0" w:color="auto"/>
            </w:tcBorders>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MY"/>
              </w:rPr>
            </w:pPr>
            <w:r w:rsidRPr="00CE759C">
              <w:rPr>
                <w:rFonts w:ascii="Times New Roman" w:hAnsi="Times New Roman" w:cs="Times New Roman"/>
                <w:sz w:val="18"/>
                <w:szCs w:val="18"/>
                <w:lang w:val="en-MY"/>
              </w:rPr>
              <w:t>&lt;0.000</w:t>
            </w:r>
          </w:p>
        </w:tc>
      </w:tr>
      <w:tr w:rsidR="00123F2F" w:rsidRPr="00CE759C" w:rsidTr="00C83581">
        <w:tc>
          <w:tcPr>
            <w:tcW w:w="4395" w:type="dxa"/>
            <w:gridSpan w:val="2"/>
            <w:vAlign w:val="center"/>
          </w:tcPr>
          <w:p w:rsidR="00123F2F" w:rsidRPr="00CE759C" w:rsidRDefault="00123F2F" w:rsidP="00C50D2D">
            <w:pPr>
              <w:spacing w:line="240" w:lineRule="auto"/>
              <w:contextualSpacing/>
              <w:rPr>
                <w:rFonts w:ascii="Times New Roman" w:hAnsi="Times New Roman" w:cs="Times New Roman"/>
                <w:sz w:val="18"/>
                <w:szCs w:val="18"/>
                <w:lang w:val="en-US"/>
              </w:rPr>
            </w:pPr>
            <w:r w:rsidRPr="00CE759C">
              <w:rPr>
                <w:rFonts w:ascii="Times New Roman" w:hAnsi="Times New Roman" w:cs="Times New Roman"/>
                <w:bCs/>
                <w:sz w:val="18"/>
                <w:szCs w:val="18"/>
                <w:lang w:val="en-MY"/>
              </w:rPr>
              <w:t>Kepimpinan Transformasi</w:t>
            </w:r>
          </w:p>
        </w:tc>
        <w:tc>
          <w:tcPr>
            <w:tcW w:w="3118" w:type="dxa"/>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MY"/>
              </w:rPr>
            </w:pPr>
            <w:r w:rsidRPr="00CE759C">
              <w:rPr>
                <w:rFonts w:ascii="Times New Roman" w:hAnsi="Times New Roman" w:cs="Times New Roman"/>
                <w:sz w:val="18"/>
                <w:szCs w:val="18"/>
                <w:lang w:val="en-MY"/>
              </w:rPr>
              <w:t>-0.182</w:t>
            </w:r>
          </w:p>
        </w:tc>
        <w:tc>
          <w:tcPr>
            <w:tcW w:w="2126" w:type="dxa"/>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MY"/>
              </w:rPr>
            </w:pPr>
            <w:r w:rsidRPr="00CE759C">
              <w:rPr>
                <w:rFonts w:ascii="Times New Roman" w:hAnsi="Times New Roman" w:cs="Times New Roman"/>
                <w:sz w:val="18"/>
                <w:szCs w:val="18"/>
                <w:lang w:val="en-MY"/>
              </w:rPr>
              <w:t>&lt;0.000</w:t>
            </w:r>
          </w:p>
        </w:tc>
      </w:tr>
      <w:tr w:rsidR="00123F2F" w:rsidRPr="00CE759C" w:rsidTr="00C83581">
        <w:tc>
          <w:tcPr>
            <w:tcW w:w="567" w:type="dxa"/>
            <w:vAlign w:val="center"/>
          </w:tcPr>
          <w:p w:rsidR="00123F2F" w:rsidRPr="00CE759C" w:rsidRDefault="00123F2F" w:rsidP="00C50D2D">
            <w:pPr>
              <w:spacing w:line="240" w:lineRule="auto"/>
              <w:contextualSpacing/>
              <w:rPr>
                <w:rFonts w:ascii="Times New Roman" w:hAnsi="Times New Roman" w:cs="Times New Roman"/>
                <w:sz w:val="18"/>
                <w:szCs w:val="18"/>
                <w:lang w:val="en-US"/>
              </w:rPr>
            </w:pPr>
          </w:p>
        </w:tc>
        <w:tc>
          <w:tcPr>
            <w:tcW w:w="3828" w:type="dxa"/>
            <w:vAlign w:val="center"/>
          </w:tcPr>
          <w:p w:rsidR="00123F2F" w:rsidRPr="00CE759C" w:rsidRDefault="00123F2F" w:rsidP="00C50D2D">
            <w:pPr>
              <w:spacing w:line="240" w:lineRule="auto"/>
              <w:contextualSpacing/>
              <w:rPr>
                <w:rFonts w:ascii="Times New Roman" w:hAnsi="Times New Roman" w:cs="Times New Roman"/>
                <w:sz w:val="18"/>
                <w:szCs w:val="18"/>
                <w:lang w:val="en-MY"/>
              </w:rPr>
            </w:pPr>
            <w:r w:rsidRPr="00CE759C">
              <w:rPr>
                <w:rFonts w:ascii="Times New Roman" w:hAnsi="Times New Roman" w:cs="Times New Roman"/>
                <w:sz w:val="18"/>
                <w:szCs w:val="18"/>
                <w:lang w:val="en-MY"/>
              </w:rPr>
              <w:t>Rangsangan Intektual</w:t>
            </w:r>
          </w:p>
        </w:tc>
        <w:tc>
          <w:tcPr>
            <w:tcW w:w="3118" w:type="dxa"/>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MY"/>
              </w:rPr>
            </w:pPr>
            <w:r w:rsidRPr="00CE759C">
              <w:rPr>
                <w:rFonts w:ascii="Times New Roman" w:hAnsi="Times New Roman" w:cs="Times New Roman"/>
                <w:sz w:val="18"/>
                <w:szCs w:val="18"/>
                <w:lang w:val="en-MY"/>
              </w:rPr>
              <w:t>-0.433</w:t>
            </w:r>
          </w:p>
        </w:tc>
        <w:tc>
          <w:tcPr>
            <w:tcW w:w="2126" w:type="dxa"/>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MY"/>
              </w:rPr>
            </w:pPr>
            <w:r w:rsidRPr="00CE759C">
              <w:rPr>
                <w:rFonts w:ascii="Times New Roman" w:hAnsi="Times New Roman" w:cs="Times New Roman"/>
                <w:sz w:val="18"/>
                <w:szCs w:val="18"/>
                <w:lang w:val="en-MY"/>
              </w:rPr>
              <w:t>&lt;0.000</w:t>
            </w:r>
          </w:p>
        </w:tc>
      </w:tr>
      <w:tr w:rsidR="00123F2F" w:rsidRPr="00CE759C" w:rsidTr="00C83581">
        <w:tc>
          <w:tcPr>
            <w:tcW w:w="567" w:type="dxa"/>
            <w:vAlign w:val="center"/>
          </w:tcPr>
          <w:p w:rsidR="00123F2F" w:rsidRPr="00CE759C" w:rsidRDefault="00123F2F" w:rsidP="00C50D2D">
            <w:pPr>
              <w:spacing w:line="240" w:lineRule="auto"/>
              <w:contextualSpacing/>
              <w:rPr>
                <w:rFonts w:ascii="Times New Roman" w:hAnsi="Times New Roman" w:cs="Times New Roman"/>
                <w:sz w:val="18"/>
                <w:szCs w:val="18"/>
                <w:lang w:val="en-US"/>
              </w:rPr>
            </w:pPr>
          </w:p>
        </w:tc>
        <w:tc>
          <w:tcPr>
            <w:tcW w:w="3828" w:type="dxa"/>
            <w:vAlign w:val="center"/>
          </w:tcPr>
          <w:p w:rsidR="00123F2F" w:rsidRPr="00CE759C" w:rsidRDefault="00123F2F" w:rsidP="00C50D2D">
            <w:pPr>
              <w:spacing w:line="240" w:lineRule="auto"/>
              <w:contextualSpacing/>
              <w:rPr>
                <w:rFonts w:ascii="Times New Roman" w:hAnsi="Times New Roman" w:cs="Times New Roman"/>
                <w:sz w:val="18"/>
                <w:szCs w:val="18"/>
                <w:lang w:val="en-MY"/>
              </w:rPr>
            </w:pPr>
            <w:r w:rsidRPr="00CE759C">
              <w:rPr>
                <w:rFonts w:ascii="Times New Roman" w:hAnsi="Times New Roman" w:cs="Times New Roman"/>
                <w:sz w:val="18"/>
                <w:szCs w:val="18"/>
                <w:lang w:val="en-MY"/>
              </w:rPr>
              <w:t>Inspirasi Motivasi</w:t>
            </w:r>
          </w:p>
        </w:tc>
        <w:tc>
          <w:tcPr>
            <w:tcW w:w="3118" w:type="dxa"/>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MY"/>
              </w:rPr>
            </w:pPr>
            <w:r w:rsidRPr="00CE759C">
              <w:rPr>
                <w:rFonts w:ascii="Times New Roman" w:hAnsi="Times New Roman" w:cs="Times New Roman"/>
                <w:sz w:val="18"/>
                <w:szCs w:val="18"/>
                <w:lang w:val="en-MY"/>
              </w:rPr>
              <w:t>-0.500</w:t>
            </w:r>
          </w:p>
        </w:tc>
        <w:tc>
          <w:tcPr>
            <w:tcW w:w="2126" w:type="dxa"/>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MY"/>
              </w:rPr>
            </w:pPr>
            <w:r w:rsidRPr="00CE759C">
              <w:rPr>
                <w:rFonts w:ascii="Times New Roman" w:hAnsi="Times New Roman" w:cs="Times New Roman"/>
                <w:sz w:val="18"/>
                <w:szCs w:val="18"/>
                <w:lang w:val="en-MY"/>
              </w:rPr>
              <w:t>&lt;0.000</w:t>
            </w:r>
          </w:p>
        </w:tc>
      </w:tr>
      <w:tr w:rsidR="00123F2F" w:rsidRPr="00CE759C" w:rsidTr="00C83581">
        <w:tc>
          <w:tcPr>
            <w:tcW w:w="567" w:type="dxa"/>
            <w:vAlign w:val="center"/>
          </w:tcPr>
          <w:p w:rsidR="00123F2F" w:rsidRPr="00CE759C" w:rsidRDefault="00123F2F" w:rsidP="00C50D2D">
            <w:pPr>
              <w:spacing w:line="240" w:lineRule="auto"/>
              <w:contextualSpacing/>
              <w:rPr>
                <w:rFonts w:ascii="Times New Roman" w:hAnsi="Times New Roman" w:cs="Times New Roman"/>
                <w:sz w:val="18"/>
                <w:szCs w:val="18"/>
                <w:lang w:val="en-US"/>
              </w:rPr>
            </w:pPr>
          </w:p>
        </w:tc>
        <w:tc>
          <w:tcPr>
            <w:tcW w:w="3828" w:type="dxa"/>
            <w:vAlign w:val="center"/>
          </w:tcPr>
          <w:p w:rsidR="00123F2F" w:rsidRPr="00CE759C" w:rsidRDefault="00123F2F" w:rsidP="00C50D2D">
            <w:pPr>
              <w:spacing w:line="240" w:lineRule="auto"/>
              <w:contextualSpacing/>
              <w:rPr>
                <w:rFonts w:ascii="Times New Roman" w:hAnsi="Times New Roman" w:cs="Times New Roman"/>
                <w:sz w:val="18"/>
                <w:szCs w:val="18"/>
                <w:lang w:val="en-MY"/>
              </w:rPr>
            </w:pPr>
            <w:r w:rsidRPr="00CE759C">
              <w:rPr>
                <w:rFonts w:ascii="Times New Roman" w:hAnsi="Times New Roman" w:cs="Times New Roman"/>
                <w:sz w:val="18"/>
                <w:szCs w:val="18"/>
                <w:lang w:val="en-MY"/>
              </w:rPr>
              <w:t>Karisma</w:t>
            </w:r>
          </w:p>
        </w:tc>
        <w:tc>
          <w:tcPr>
            <w:tcW w:w="3118" w:type="dxa"/>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MY"/>
              </w:rPr>
            </w:pPr>
            <w:r w:rsidRPr="00CE759C">
              <w:rPr>
                <w:rFonts w:ascii="Times New Roman" w:hAnsi="Times New Roman" w:cs="Times New Roman"/>
                <w:sz w:val="18"/>
                <w:szCs w:val="18"/>
                <w:lang w:val="en-MY"/>
              </w:rPr>
              <w:t>-0.547</w:t>
            </w:r>
          </w:p>
        </w:tc>
        <w:tc>
          <w:tcPr>
            <w:tcW w:w="2126" w:type="dxa"/>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MY"/>
              </w:rPr>
            </w:pPr>
            <w:r w:rsidRPr="00CE759C">
              <w:rPr>
                <w:rFonts w:ascii="Times New Roman" w:hAnsi="Times New Roman" w:cs="Times New Roman"/>
                <w:sz w:val="18"/>
                <w:szCs w:val="18"/>
                <w:lang w:val="en-MY"/>
              </w:rPr>
              <w:t>&lt;0.000</w:t>
            </w:r>
          </w:p>
        </w:tc>
      </w:tr>
      <w:tr w:rsidR="00123F2F" w:rsidRPr="00CE759C" w:rsidTr="00C83581">
        <w:tc>
          <w:tcPr>
            <w:tcW w:w="567" w:type="dxa"/>
            <w:vAlign w:val="center"/>
          </w:tcPr>
          <w:p w:rsidR="00123F2F" w:rsidRPr="00CE759C" w:rsidRDefault="00123F2F" w:rsidP="00C50D2D">
            <w:pPr>
              <w:spacing w:line="240" w:lineRule="auto"/>
              <w:contextualSpacing/>
              <w:rPr>
                <w:rFonts w:ascii="Times New Roman" w:hAnsi="Times New Roman" w:cs="Times New Roman"/>
                <w:sz w:val="18"/>
                <w:szCs w:val="18"/>
                <w:lang w:val="en-US"/>
              </w:rPr>
            </w:pPr>
          </w:p>
        </w:tc>
        <w:tc>
          <w:tcPr>
            <w:tcW w:w="3828" w:type="dxa"/>
            <w:vAlign w:val="center"/>
          </w:tcPr>
          <w:p w:rsidR="00123F2F" w:rsidRPr="00CE759C" w:rsidRDefault="00123F2F" w:rsidP="00C50D2D">
            <w:pPr>
              <w:spacing w:line="240" w:lineRule="auto"/>
              <w:contextualSpacing/>
              <w:rPr>
                <w:rFonts w:ascii="Times New Roman" w:hAnsi="Times New Roman" w:cs="Times New Roman"/>
                <w:sz w:val="18"/>
                <w:szCs w:val="18"/>
                <w:lang w:val="en-MY"/>
              </w:rPr>
            </w:pPr>
            <w:r w:rsidRPr="00CE759C">
              <w:rPr>
                <w:rFonts w:ascii="Times New Roman" w:hAnsi="Times New Roman" w:cs="Times New Roman"/>
                <w:sz w:val="18"/>
                <w:szCs w:val="18"/>
                <w:lang w:val="en-MY"/>
              </w:rPr>
              <w:t>Pertimbangan Individu</w:t>
            </w:r>
          </w:p>
        </w:tc>
        <w:tc>
          <w:tcPr>
            <w:tcW w:w="3118" w:type="dxa"/>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MY"/>
              </w:rPr>
            </w:pPr>
            <w:r w:rsidRPr="00CE759C">
              <w:rPr>
                <w:rFonts w:ascii="Times New Roman" w:hAnsi="Times New Roman" w:cs="Times New Roman"/>
                <w:sz w:val="18"/>
                <w:szCs w:val="18"/>
                <w:lang w:val="en-MY"/>
              </w:rPr>
              <w:t>-0.459</w:t>
            </w:r>
          </w:p>
        </w:tc>
        <w:tc>
          <w:tcPr>
            <w:tcW w:w="2126" w:type="dxa"/>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MY"/>
              </w:rPr>
            </w:pPr>
            <w:r w:rsidRPr="00CE759C">
              <w:rPr>
                <w:rFonts w:ascii="Times New Roman" w:hAnsi="Times New Roman" w:cs="Times New Roman"/>
                <w:sz w:val="18"/>
                <w:szCs w:val="18"/>
                <w:lang w:val="en-MY"/>
              </w:rPr>
              <w:t>&lt;0.000</w:t>
            </w:r>
          </w:p>
        </w:tc>
      </w:tr>
      <w:tr w:rsidR="00123F2F" w:rsidRPr="00CE759C" w:rsidTr="00C83581">
        <w:tc>
          <w:tcPr>
            <w:tcW w:w="4395" w:type="dxa"/>
            <w:gridSpan w:val="2"/>
            <w:vAlign w:val="center"/>
          </w:tcPr>
          <w:p w:rsidR="00123F2F" w:rsidRPr="00CE759C" w:rsidRDefault="00123F2F" w:rsidP="00C50D2D">
            <w:pPr>
              <w:spacing w:line="240" w:lineRule="auto"/>
              <w:contextualSpacing/>
              <w:rPr>
                <w:rFonts w:ascii="Times New Roman" w:hAnsi="Times New Roman" w:cs="Times New Roman"/>
                <w:sz w:val="18"/>
                <w:szCs w:val="18"/>
                <w:lang w:val="en-MY"/>
              </w:rPr>
            </w:pPr>
            <w:r w:rsidRPr="00CE759C">
              <w:rPr>
                <w:rFonts w:ascii="Times New Roman" w:hAnsi="Times New Roman" w:cs="Times New Roman"/>
                <w:bCs/>
                <w:sz w:val="18"/>
                <w:szCs w:val="18"/>
                <w:lang w:val="en-MY"/>
              </w:rPr>
              <w:t>Kepimpinan Transaksi</w:t>
            </w:r>
          </w:p>
        </w:tc>
        <w:tc>
          <w:tcPr>
            <w:tcW w:w="3118" w:type="dxa"/>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MY"/>
              </w:rPr>
            </w:pPr>
            <w:r w:rsidRPr="00CE759C">
              <w:rPr>
                <w:rFonts w:ascii="Times New Roman" w:hAnsi="Times New Roman" w:cs="Times New Roman"/>
                <w:sz w:val="18"/>
                <w:szCs w:val="18"/>
                <w:lang w:val="en-MY"/>
              </w:rPr>
              <w:t>-0.554</w:t>
            </w:r>
          </w:p>
        </w:tc>
        <w:tc>
          <w:tcPr>
            <w:tcW w:w="2126" w:type="dxa"/>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MY"/>
              </w:rPr>
            </w:pPr>
            <w:r w:rsidRPr="00CE759C">
              <w:rPr>
                <w:rFonts w:ascii="Times New Roman" w:hAnsi="Times New Roman" w:cs="Times New Roman"/>
                <w:sz w:val="18"/>
                <w:szCs w:val="18"/>
                <w:lang w:val="en-MY"/>
              </w:rPr>
              <w:t>&lt;0.000</w:t>
            </w:r>
          </w:p>
        </w:tc>
      </w:tr>
      <w:tr w:rsidR="00123F2F" w:rsidRPr="00CE759C" w:rsidTr="00C83581">
        <w:tc>
          <w:tcPr>
            <w:tcW w:w="567" w:type="dxa"/>
            <w:vAlign w:val="center"/>
          </w:tcPr>
          <w:p w:rsidR="00123F2F" w:rsidRPr="00CE759C" w:rsidRDefault="00123F2F" w:rsidP="00C50D2D">
            <w:pPr>
              <w:spacing w:line="240" w:lineRule="auto"/>
              <w:contextualSpacing/>
              <w:rPr>
                <w:rFonts w:ascii="Times New Roman" w:hAnsi="Times New Roman" w:cs="Times New Roman"/>
                <w:sz w:val="18"/>
                <w:szCs w:val="18"/>
                <w:lang w:val="en-US"/>
              </w:rPr>
            </w:pPr>
          </w:p>
        </w:tc>
        <w:tc>
          <w:tcPr>
            <w:tcW w:w="3828" w:type="dxa"/>
            <w:vAlign w:val="center"/>
          </w:tcPr>
          <w:p w:rsidR="00123F2F" w:rsidRPr="00CE759C" w:rsidRDefault="00123F2F" w:rsidP="00C50D2D">
            <w:pPr>
              <w:spacing w:line="240" w:lineRule="auto"/>
              <w:contextualSpacing/>
              <w:rPr>
                <w:rFonts w:ascii="Times New Roman" w:hAnsi="Times New Roman" w:cs="Times New Roman"/>
                <w:sz w:val="18"/>
                <w:szCs w:val="18"/>
                <w:lang w:val="en-MY"/>
              </w:rPr>
            </w:pPr>
            <w:r w:rsidRPr="00CE759C">
              <w:rPr>
                <w:rFonts w:ascii="Times New Roman" w:hAnsi="Times New Roman" w:cs="Times New Roman"/>
                <w:sz w:val="18"/>
                <w:szCs w:val="18"/>
                <w:lang w:val="en-MY"/>
              </w:rPr>
              <w:t>Ganjaran Tertakluk</w:t>
            </w:r>
          </w:p>
        </w:tc>
        <w:tc>
          <w:tcPr>
            <w:tcW w:w="3118" w:type="dxa"/>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MY"/>
              </w:rPr>
            </w:pPr>
            <w:r w:rsidRPr="00CE759C">
              <w:rPr>
                <w:rFonts w:ascii="Times New Roman" w:hAnsi="Times New Roman" w:cs="Times New Roman"/>
                <w:sz w:val="18"/>
                <w:szCs w:val="18"/>
                <w:lang w:val="en-MY"/>
              </w:rPr>
              <w:t>-0.465</w:t>
            </w:r>
          </w:p>
        </w:tc>
        <w:tc>
          <w:tcPr>
            <w:tcW w:w="2126" w:type="dxa"/>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MY"/>
              </w:rPr>
            </w:pPr>
            <w:r w:rsidRPr="00CE759C">
              <w:rPr>
                <w:rFonts w:ascii="Times New Roman" w:hAnsi="Times New Roman" w:cs="Times New Roman"/>
                <w:sz w:val="18"/>
                <w:szCs w:val="18"/>
                <w:lang w:val="en-MY"/>
              </w:rPr>
              <w:t>&lt;0.000</w:t>
            </w:r>
          </w:p>
        </w:tc>
      </w:tr>
      <w:tr w:rsidR="00123F2F" w:rsidRPr="00CE759C" w:rsidTr="00C83581">
        <w:tc>
          <w:tcPr>
            <w:tcW w:w="567" w:type="dxa"/>
            <w:vAlign w:val="center"/>
          </w:tcPr>
          <w:p w:rsidR="00123F2F" w:rsidRPr="00CE759C" w:rsidRDefault="00123F2F" w:rsidP="00C50D2D">
            <w:pPr>
              <w:spacing w:line="240" w:lineRule="auto"/>
              <w:contextualSpacing/>
              <w:rPr>
                <w:rFonts w:ascii="Times New Roman" w:hAnsi="Times New Roman" w:cs="Times New Roman"/>
                <w:sz w:val="18"/>
                <w:szCs w:val="18"/>
                <w:lang w:val="en-US"/>
              </w:rPr>
            </w:pPr>
          </w:p>
        </w:tc>
        <w:tc>
          <w:tcPr>
            <w:tcW w:w="3828" w:type="dxa"/>
            <w:vAlign w:val="center"/>
          </w:tcPr>
          <w:p w:rsidR="00123F2F" w:rsidRPr="00CE759C" w:rsidRDefault="00123F2F" w:rsidP="00C50D2D">
            <w:pPr>
              <w:spacing w:line="240" w:lineRule="auto"/>
              <w:contextualSpacing/>
              <w:rPr>
                <w:rFonts w:ascii="Times New Roman" w:hAnsi="Times New Roman" w:cs="Times New Roman"/>
                <w:sz w:val="18"/>
                <w:szCs w:val="18"/>
                <w:lang w:val="en-MY"/>
              </w:rPr>
            </w:pPr>
            <w:r w:rsidRPr="00CE759C">
              <w:rPr>
                <w:rFonts w:ascii="Times New Roman" w:hAnsi="Times New Roman" w:cs="Times New Roman"/>
                <w:sz w:val="18"/>
                <w:szCs w:val="18"/>
                <w:lang w:val="en-MY"/>
              </w:rPr>
              <w:t>Mengurus Secara Kekecualian (Aktif)</w:t>
            </w:r>
          </w:p>
        </w:tc>
        <w:tc>
          <w:tcPr>
            <w:tcW w:w="3118" w:type="dxa"/>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MY"/>
              </w:rPr>
            </w:pPr>
            <w:r w:rsidRPr="00CE759C">
              <w:rPr>
                <w:rFonts w:ascii="Times New Roman" w:hAnsi="Times New Roman" w:cs="Times New Roman"/>
                <w:sz w:val="18"/>
                <w:szCs w:val="18"/>
                <w:lang w:val="en-MY"/>
              </w:rPr>
              <w:t>-0.227</w:t>
            </w:r>
          </w:p>
        </w:tc>
        <w:tc>
          <w:tcPr>
            <w:tcW w:w="2126" w:type="dxa"/>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MY"/>
              </w:rPr>
            </w:pPr>
            <w:r w:rsidRPr="00CE759C">
              <w:rPr>
                <w:rFonts w:ascii="Times New Roman" w:hAnsi="Times New Roman" w:cs="Times New Roman"/>
                <w:sz w:val="18"/>
                <w:szCs w:val="18"/>
                <w:lang w:val="en-MY"/>
              </w:rPr>
              <w:t>&lt;0.000</w:t>
            </w:r>
          </w:p>
        </w:tc>
      </w:tr>
      <w:tr w:rsidR="00123F2F" w:rsidRPr="00CE759C" w:rsidTr="00C83581">
        <w:tc>
          <w:tcPr>
            <w:tcW w:w="567" w:type="dxa"/>
            <w:tcBorders>
              <w:bottom w:val="single" w:sz="4" w:space="0" w:color="auto"/>
            </w:tcBorders>
            <w:vAlign w:val="center"/>
          </w:tcPr>
          <w:p w:rsidR="00123F2F" w:rsidRPr="00CE759C" w:rsidRDefault="00123F2F" w:rsidP="00C50D2D">
            <w:pPr>
              <w:spacing w:line="240" w:lineRule="auto"/>
              <w:contextualSpacing/>
              <w:rPr>
                <w:rFonts w:ascii="Times New Roman" w:hAnsi="Times New Roman" w:cs="Times New Roman"/>
                <w:sz w:val="18"/>
                <w:szCs w:val="18"/>
                <w:lang w:val="en-US"/>
              </w:rPr>
            </w:pPr>
          </w:p>
        </w:tc>
        <w:tc>
          <w:tcPr>
            <w:tcW w:w="3828" w:type="dxa"/>
            <w:tcBorders>
              <w:bottom w:val="single" w:sz="4" w:space="0" w:color="auto"/>
            </w:tcBorders>
            <w:vAlign w:val="center"/>
          </w:tcPr>
          <w:p w:rsidR="00123F2F" w:rsidRPr="00CE759C" w:rsidRDefault="00123F2F" w:rsidP="00C50D2D">
            <w:pPr>
              <w:spacing w:line="240" w:lineRule="auto"/>
              <w:contextualSpacing/>
              <w:rPr>
                <w:rFonts w:ascii="Times New Roman" w:hAnsi="Times New Roman" w:cs="Times New Roman"/>
                <w:sz w:val="18"/>
                <w:szCs w:val="18"/>
                <w:lang w:val="en-MY"/>
              </w:rPr>
            </w:pPr>
            <w:r w:rsidRPr="00CE759C">
              <w:rPr>
                <w:rFonts w:ascii="Times New Roman" w:hAnsi="Times New Roman" w:cs="Times New Roman"/>
                <w:sz w:val="18"/>
                <w:szCs w:val="18"/>
                <w:lang w:val="en-MY"/>
              </w:rPr>
              <w:t>Mengurus Secara Kekecualian (Pasif)</w:t>
            </w:r>
          </w:p>
        </w:tc>
        <w:tc>
          <w:tcPr>
            <w:tcW w:w="3118" w:type="dxa"/>
            <w:tcBorders>
              <w:bottom w:val="single" w:sz="4" w:space="0" w:color="auto"/>
            </w:tcBorders>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MY"/>
              </w:rPr>
            </w:pPr>
            <w:r w:rsidRPr="00CE759C">
              <w:rPr>
                <w:rFonts w:ascii="Times New Roman" w:hAnsi="Times New Roman" w:cs="Times New Roman"/>
                <w:sz w:val="18"/>
                <w:szCs w:val="18"/>
                <w:lang w:val="en-MY"/>
              </w:rPr>
              <w:t>0.445</w:t>
            </w:r>
          </w:p>
        </w:tc>
        <w:tc>
          <w:tcPr>
            <w:tcW w:w="2126" w:type="dxa"/>
            <w:tcBorders>
              <w:bottom w:val="single" w:sz="4" w:space="0" w:color="auto"/>
            </w:tcBorders>
            <w:vAlign w:val="center"/>
          </w:tcPr>
          <w:p w:rsidR="00123F2F" w:rsidRPr="00CE759C" w:rsidRDefault="00123F2F" w:rsidP="00C50D2D">
            <w:pPr>
              <w:spacing w:line="240" w:lineRule="auto"/>
              <w:contextualSpacing/>
              <w:jc w:val="right"/>
              <w:rPr>
                <w:rFonts w:ascii="Times New Roman" w:hAnsi="Times New Roman" w:cs="Times New Roman"/>
                <w:sz w:val="18"/>
                <w:szCs w:val="18"/>
                <w:lang w:val="en-MY"/>
              </w:rPr>
            </w:pPr>
            <w:r w:rsidRPr="00CE759C">
              <w:rPr>
                <w:rFonts w:ascii="Times New Roman" w:hAnsi="Times New Roman" w:cs="Times New Roman"/>
                <w:sz w:val="18"/>
                <w:szCs w:val="18"/>
                <w:lang w:val="en-MY"/>
              </w:rPr>
              <w:t>&lt;0.000</w:t>
            </w:r>
          </w:p>
        </w:tc>
      </w:tr>
    </w:tbl>
    <w:p w:rsidR="0070438C" w:rsidRPr="00CE759C" w:rsidRDefault="00123F2F" w:rsidP="00C50D2D">
      <w:pPr>
        <w:spacing w:after="0" w:line="240" w:lineRule="auto"/>
        <w:contextualSpacing/>
        <w:jc w:val="both"/>
        <w:rPr>
          <w:rFonts w:ascii="Times New Roman" w:hAnsi="Times New Roman" w:cs="Times New Roman"/>
          <w:sz w:val="18"/>
          <w:szCs w:val="18"/>
          <w:lang w:val="en-US"/>
        </w:rPr>
      </w:pPr>
      <w:r w:rsidRPr="00CE759C">
        <w:rPr>
          <w:rFonts w:ascii="Times New Roman" w:hAnsi="Times New Roman" w:cs="Times New Roman"/>
          <w:sz w:val="18"/>
          <w:szCs w:val="18"/>
          <w:vertAlign w:val="superscript"/>
          <w:lang w:val="en-US"/>
        </w:rPr>
        <w:t>A</w:t>
      </w:r>
      <w:r w:rsidRPr="00CE759C">
        <w:rPr>
          <w:rFonts w:ascii="Times New Roman" w:hAnsi="Times New Roman" w:cs="Times New Roman"/>
          <w:sz w:val="18"/>
          <w:szCs w:val="18"/>
          <w:lang w:val="en-US"/>
        </w:rPr>
        <w:t xml:space="preserve"> Nilai signifikan ditetapkan pada p &lt; 0.05</w:t>
      </w:r>
    </w:p>
    <w:p w:rsidR="00E0507C" w:rsidRPr="00310775" w:rsidRDefault="00E0507C" w:rsidP="00C50D2D">
      <w:pPr>
        <w:spacing w:after="0" w:line="240" w:lineRule="auto"/>
        <w:contextualSpacing/>
        <w:jc w:val="both"/>
        <w:rPr>
          <w:rFonts w:ascii="Times New Roman" w:hAnsi="Times New Roman" w:cs="Times New Roman"/>
          <w:b/>
          <w:sz w:val="24"/>
          <w:szCs w:val="24"/>
          <w:lang w:val="en-US"/>
        </w:rPr>
      </w:pPr>
    </w:p>
    <w:p w:rsidR="00123F2F" w:rsidRDefault="001734FC" w:rsidP="001734FC">
      <w:pPr>
        <w:spacing w:after="0" w:line="240" w:lineRule="auto"/>
        <w:contextualSpacing/>
        <w:jc w:val="center"/>
        <w:rPr>
          <w:rFonts w:ascii="Times New Roman" w:hAnsi="Times New Roman" w:cs="Times New Roman"/>
          <w:sz w:val="24"/>
          <w:szCs w:val="24"/>
          <w:lang w:val="en-US"/>
        </w:rPr>
      </w:pPr>
      <w:r w:rsidRPr="001734FC">
        <w:rPr>
          <w:rFonts w:ascii="Times New Roman" w:hAnsi="Times New Roman" w:cs="Times New Roman"/>
          <w:sz w:val="24"/>
          <w:szCs w:val="24"/>
          <w:lang w:val="en-US"/>
        </w:rPr>
        <w:t>PERBINCANGAN</w:t>
      </w:r>
    </w:p>
    <w:p w:rsidR="001734FC" w:rsidRPr="001734FC" w:rsidRDefault="001734FC" w:rsidP="001734FC">
      <w:pPr>
        <w:spacing w:after="0" w:line="240" w:lineRule="auto"/>
        <w:contextualSpacing/>
        <w:jc w:val="center"/>
        <w:rPr>
          <w:rFonts w:ascii="Times New Roman" w:hAnsi="Times New Roman" w:cs="Times New Roman"/>
          <w:sz w:val="24"/>
          <w:szCs w:val="24"/>
          <w:lang w:val="en-US"/>
        </w:rPr>
      </w:pPr>
    </w:p>
    <w:p w:rsidR="000C6FD1" w:rsidRPr="00310775" w:rsidRDefault="008737DC" w:rsidP="00C50D2D">
      <w:pPr>
        <w:spacing w:after="0" w:line="240" w:lineRule="auto"/>
        <w:contextualSpacing/>
        <w:jc w:val="both"/>
        <w:rPr>
          <w:rFonts w:ascii="Times New Roman" w:hAnsi="Times New Roman" w:cs="Times New Roman"/>
          <w:sz w:val="24"/>
          <w:szCs w:val="24"/>
          <w:lang w:val="en-US"/>
        </w:rPr>
      </w:pPr>
      <w:proofErr w:type="gramStart"/>
      <w:r w:rsidRPr="00310775">
        <w:rPr>
          <w:rFonts w:ascii="Times New Roman" w:hAnsi="Times New Roman" w:cs="Times New Roman"/>
          <w:sz w:val="24"/>
          <w:szCs w:val="24"/>
          <w:lang w:val="en-US"/>
        </w:rPr>
        <w:t>Dari segi data sosiodemografi responden, didapati majoriti responden adalah dari</w:t>
      </w:r>
      <w:r w:rsidR="000C6FD1" w:rsidRPr="00310775">
        <w:rPr>
          <w:rFonts w:ascii="Times New Roman" w:hAnsi="Times New Roman" w:cs="Times New Roman"/>
          <w:sz w:val="24"/>
          <w:szCs w:val="24"/>
          <w:lang w:val="en-US"/>
        </w:rPr>
        <w:t>pada</w:t>
      </w:r>
      <w:r w:rsidRPr="00310775">
        <w:rPr>
          <w:rFonts w:ascii="Times New Roman" w:hAnsi="Times New Roman" w:cs="Times New Roman"/>
          <w:sz w:val="24"/>
          <w:szCs w:val="24"/>
          <w:lang w:val="en-US"/>
        </w:rPr>
        <w:t xml:space="preserve"> kalangan</w:t>
      </w:r>
      <w:r w:rsidR="000C6FD1" w:rsidRPr="00310775">
        <w:rPr>
          <w:rFonts w:ascii="Times New Roman" w:hAnsi="Times New Roman" w:cs="Times New Roman"/>
          <w:sz w:val="24"/>
          <w:szCs w:val="24"/>
          <w:lang w:val="en-US"/>
        </w:rPr>
        <w:t xml:space="preserve"> individu yang berbangsa Melayu.</w:t>
      </w:r>
      <w:proofErr w:type="gramEnd"/>
      <w:r w:rsidR="000C6FD1" w:rsidRPr="00310775">
        <w:rPr>
          <w:rFonts w:ascii="Times New Roman" w:hAnsi="Times New Roman" w:cs="Times New Roman"/>
          <w:sz w:val="24"/>
          <w:szCs w:val="24"/>
          <w:lang w:val="en-US"/>
        </w:rPr>
        <w:t xml:space="preserve"> Hal ini adalah mungkin disebabkan oleh kajian ini dijalankan di Malaysia dan majoriti penduduk di negara ini adalah berbangsa Melayu. Selain itu, kaedah kajian yang dijalankan dalam kajian ini juga mempengaruhi penyertaan responden dalam kajian ini.</w:t>
      </w:r>
    </w:p>
    <w:p w:rsidR="00123F2F" w:rsidRPr="00310775" w:rsidRDefault="000C6FD1" w:rsidP="00C50D2D">
      <w:pPr>
        <w:spacing w:after="0" w:line="240" w:lineRule="auto"/>
        <w:contextualSpacing/>
        <w:jc w:val="both"/>
        <w:rPr>
          <w:rFonts w:ascii="Times New Roman" w:hAnsi="Times New Roman" w:cs="Times New Roman"/>
          <w:sz w:val="24"/>
          <w:szCs w:val="24"/>
          <w:lang w:val="en-US"/>
        </w:rPr>
      </w:pPr>
      <w:r w:rsidRPr="00310775">
        <w:rPr>
          <w:rFonts w:ascii="Times New Roman" w:hAnsi="Times New Roman" w:cs="Times New Roman"/>
          <w:sz w:val="24"/>
          <w:szCs w:val="24"/>
          <w:lang w:val="en-US"/>
        </w:rPr>
        <w:tab/>
      </w:r>
      <w:r w:rsidR="00123F2F" w:rsidRPr="00310775">
        <w:rPr>
          <w:rFonts w:ascii="Times New Roman" w:hAnsi="Times New Roman" w:cs="Times New Roman"/>
          <w:sz w:val="24"/>
          <w:szCs w:val="24"/>
          <w:lang w:val="en-US"/>
        </w:rPr>
        <w:t xml:space="preserve">Majoriti pekerja berpendapat pemimpin di tempat kerja mereka mengamalkan </w:t>
      </w:r>
      <w:proofErr w:type="gramStart"/>
      <w:r w:rsidR="00123F2F" w:rsidRPr="00310775">
        <w:rPr>
          <w:rFonts w:ascii="Times New Roman" w:hAnsi="Times New Roman" w:cs="Times New Roman"/>
          <w:sz w:val="24"/>
          <w:szCs w:val="24"/>
          <w:lang w:val="en-US"/>
        </w:rPr>
        <w:t>gaya</w:t>
      </w:r>
      <w:proofErr w:type="gramEnd"/>
      <w:r w:rsidR="00123F2F" w:rsidRPr="00310775">
        <w:rPr>
          <w:rFonts w:ascii="Times New Roman" w:hAnsi="Times New Roman" w:cs="Times New Roman"/>
          <w:sz w:val="24"/>
          <w:szCs w:val="24"/>
          <w:lang w:val="en-US"/>
        </w:rPr>
        <w:t xml:space="preserve"> kepimpinan transformasi dan transaksi yang sederhana. Dapatan kajian ini selaras dengan satu kajian yang mendapati pemimpin dalam organisasi mengamalkan kedua-dua </w:t>
      </w:r>
      <w:proofErr w:type="gramStart"/>
      <w:r w:rsidR="00123F2F" w:rsidRPr="00310775">
        <w:rPr>
          <w:rFonts w:ascii="Times New Roman" w:hAnsi="Times New Roman" w:cs="Times New Roman"/>
          <w:sz w:val="24"/>
          <w:szCs w:val="24"/>
          <w:lang w:val="en-US"/>
        </w:rPr>
        <w:t>gaya</w:t>
      </w:r>
      <w:proofErr w:type="gramEnd"/>
      <w:r w:rsidR="00123F2F" w:rsidRPr="00310775">
        <w:rPr>
          <w:rFonts w:ascii="Times New Roman" w:hAnsi="Times New Roman" w:cs="Times New Roman"/>
          <w:sz w:val="24"/>
          <w:szCs w:val="24"/>
          <w:lang w:val="en-US"/>
        </w:rPr>
        <w:t xml:space="preserve"> kepimpinan pada tahap sederhana, namun secara relatifnya skor min bagi gaya kepimpinan </w:t>
      </w:r>
      <w:r w:rsidR="007565E7" w:rsidRPr="00310775">
        <w:rPr>
          <w:rFonts w:ascii="Times New Roman" w:hAnsi="Times New Roman" w:cs="Times New Roman"/>
          <w:sz w:val="24"/>
          <w:szCs w:val="24"/>
          <w:lang w:val="en-US"/>
        </w:rPr>
        <w:t>transformasi adalah lebi</w:t>
      </w:r>
      <w:r w:rsidR="00511B3C">
        <w:rPr>
          <w:rFonts w:ascii="Times New Roman" w:hAnsi="Times New Roman" w:cs="Times New Roman"/>
          <w:sz w:val="24"/>
          <w:szCs w:val="24"/>
          <w:lang w:val="en-US"/>
        </w:rPr>
        <w:t>h tinggi (Vinger G &amp; Cilliers F</w:t>
      </w:r>
      <w:r w:rsidR="007565E7" w:rsidRPr="00310775">
        <w:rPr>
          <w:rFonts w:ascii="Times New Roman" w:hAnsi="Times New Roman" w:cs="Times New Roman"/>
          <w:sz w:val="24"/>
          <w:szCs w:val="24"/>
          <w:lang w:val="en-US"/>
        </w:rPr>
        <w:t xml:space="preserve"> 2006). </w:t>
      </w:r>
      <w:r w:rsidR="00123F2F" w:rsidRPr="00310775">
        <w:rPr>
          <w:rFonts w:ascii="Times New Roman" w:hAnsi="Times New Roman" w:cs="Times New Roman"/>
          <w:sz w:val="24"/>
          <w:szCs w:val="24"/>
          <w:lang w:val="en-US"/>
        </w:rPr>
        <w:t xml:space="preserve">Ini mungkin kerana pemimpin-pemimpin ini </w:t>
      </w:r>
      <w:r w:rsidR="00123F2F" w:rsidRPr="00310775">
        <w:rPr>
          <w:rFonts w:ascii="Times New Roman" w:hAnsi="Times New Roman" w:cs="Times New Roman"/>
          <w:sz w:val="24"/>
          <w:szCs w:val="24"/>
          <w:lang w:val="en-US"/>
        </w:rPr>
        <w:lastRenderedPageBreak/>
        <w:t xml:space="preserve">mempraktikkan </w:t>
      </w:r>
      <w:proofErr w:type="gramStart"/>
      <w:r w:rsidR="00123F2F" w:rsidRPr="00310775">
        <w:rPr>
          <w:rFonts w:ascii="Times New Roman" w:hAnsi="Times New Roman" w:cs="Times New Roman"/>
          <w:sz w:val="24"/>
          <w:szCs w:val="24"/>
          <w:lang w:val="en-US"/>
        </w:rPr>
        <w:t>gaya</w:t>
      </w:r>
      <w:proofErr w:type="gramEnd"/>
      <w:r w:rsidR="00123F2F" w:rsidRPr="00310775">
        <w:rPr>
          <w:rFonts w:ascii="Times New Roman" w:hAnsi="Times New Roman" w:cs="Times New Roman"/>
          <w:sz w:val="24"/>
          <w:szCs w:val="24"/>
          <w:lang w:val="en-US"/>
        </w:rPr>
        <w:t xml:space="preserve"> kepimpinan berbeza-beza mengikut situasi yang dihadapi, walaupun pada kebanyakan masa lebih menonjolkan gaya kepimpinan transformasi. </w:t>
      </w:r>
    </w:p>
    <w:p w:rsidR="00123F2F" w:rsidRPr="00310775" w:rsidRDefault="007163D9" w:rsidP="00C50D2D">
      <w:pPr>
        <w:spacing w:after="0" w:line="240" w:lineRule="auto"/>
        <w:contextualSpacing/>
        <w:jc w:val="both"/>
        <w:rPr>
          <w:rFonts w:ascii="Times New Roman" w:hAnsi="Times New Roman" w:cs="Times New Roman"/>
          <w:sz w:val="24"/>
          <w:szCs w:val="24"/>
          <w:lang w:val="en-US"/>
        </w:rPr>
      </w:pPr>
      <w:r w:rsidRPr="00310775">
        <w:rPr>
          <w:rFonts w:ascii="Times New Roman" w:hAnsi="Times New Roman" w:cs="Times New Roman"/>
          <w:sz w:val="24"/>
          <w:szCs w:val="24"/>
          <w:lang w:val="en-US"/>
        </w:rPr>
        <w:tab/>
      </w:r>
      <w:r w:rsidR="00123F2F" w:rsidRPr="00310775">
        <w:rPr>
          <w:rFonts w:ascii="Times New Roman" w:hAnsi="Times New Roman" w:cs="Times New Roman"/>
          <w:sz w:val="24"/>
          <w:szCs w:val="24"/>
          <w:lang w:val="en-US"/>
        </w:rPr>
        <w:t>Majoriti pekerja mempunyai tahap stres pekerjaan sederhana (44.3%) diikuti dengan rendah (39.1%) dan tinggi (16.6%) Kajian ini mempunyai dapatan berbeza dengan bebe</w:t>
      </w:r>
      <w:r w:rsidR="00BD02B3" w:rsidRPr="00310775">
        <w:rPr>
          <w:rFonts w:ascii="Times New Roman" w:hAnsi="Times New Roman" w:cs="Times New Roman"/>
          <w:sz w:val="24"/>
          <w:szCs w:val="24"/>
          <w:lang w:val="en-US"/>
        </w:rPr>
        <w:t>rapa kajian lain. Satu kajian dalam</w:t>
      </w:r>
      <w:r w:rsidR="00123F2F" w:rsidRPr="00310775">
        <w:rPr>
          <w:rFonts w:ascii="Times New Roman" w:hAnsi="Times New Roman" w:cs="Times New Roman"/>
          <w:sz w:val="24"/>
          <w:szCs w:val="24"/>
          <w:lang w:val="en-US"/>
        </w:rPr>
        <w:t xml:space="preserve"> kalangan doktor pelatih iaitu bekerja kurang daripada satu tahun mendapati 34.9% mempunyai tahap stres pekerjaan yang tinggi diikuti rendah dan sederhana</w:t>
      </w:r>
      <w:r w:rsidR="007565E7" w:rsidRPr="00310775">
        <w:rPr>
          <w:rFonts w:ascii="Times New Roman" w:hAnsi="Times New Roman" w:cs="Times New Roman"/>
          <w:sz w:val="24"/>
          <w:szCs w:val="24"/>
          <w:vertAlign w:val="superscript"/>
          <w:lang w:val="en-US"/>
        </w:rPr>
        <w:t xml:space="preserve"> </w:t>
      </w:r>
      <w:r w:rsidR="007565E7" w:rsidRPr="00310775">
        <w:rPr>
          <w:rFonts w:ascii="Times New Roman" w:hAnsi="Times New Roman" w:cs="Times New Roman"/>
          <w:sz w:val="24"/>
          <w:szCs w:val="24"/>
          <w:lang w:val="en-US"/>
        </w:rPr>
        <w:t>(Hamz</w:t>
      </w:r>
      <w:r w:rsidR="00635B69">
        <w:rPr>
          <w:rFonts w:ascii="Times New Roman" w:hAnsi="Times New Roman" w:cs="Times New Roman"/>
          <w:sz w:val="24"/>
          <w:szCs w:val="24"/>
          <w:lang w:val="en-US"/>
        </w:rPr>
        <w:t xml:space="preserve">a MA, Irshad M, Zunitan MAA, </w:t>
      </w:r>
      <w:r w:rsidR="00635B69" w:rsidRPr="00635B69">
        <w:rPr>
          <w:rFonts w:ascii="Times New Roman" w:hAnsi="Times New Roman" w:cs="Times New Roman"/>
          <w:i/>
          <w:sz w:val="24"/>
          <w:szCs w:val="24"/>
          <w:lang w:val="en-US"/>
        </w:rPr>
        <w:t>et</w:t>
      </w:r>
      <w:r w:rsidR="007565E7" w:rsidRPr="00635B69">
        <w:rPr>
          <w:rFonts w:ascii="Times New Roman" w:hAnsi="Times New Roman" w:cs="Times New Roman"/>
          <w:i/>
          <w:sz w:val="24"/>
          <w:szCs w:val="24"/>
          <w:lang w:val="en-US"/>
        </w:rPr>
        <w:t xml:space="preserve"> al</w:t>
      </w:r>
      <w:r w:rsidR="00635B69" w:rsidRPr="00635B69">
        <w:rPr>
          <w:rFonts w:ascii="Times New Roman" w:hAnsi="Times New Roman" w:cs="Times New Roman"/>
          <w:i/>
          <w:sz w:val="24"/>
          <w:szCs w:val="24"/>
          <w:lang w:val="en-US"/>
        </w:rPr>
        <w:t>.,</w:t>
      </w:r>
      <w:r w:rsidR="007565E7" w:rsidRPr="00310775">
        <w:rPr>
          <w:rFonts w:ascii="Times New Roman" w:hAnsi="Times New Roman" w:cs="Times New Roman"/>
          <w:sz w:val="24"/>
          <w:szCs w:val="24"/>
          <w:lang w:val="en-US"/>
        </w:rPr>
        <w:t xml:space="preserve"> 2014).</w:t>
      </w:r>
      <w:r w:rsidR="00BD02B3" w:rsidRPr="00310775">
        <w:rPr>
          <w:rFonts w:ascii="Times New Roman" w:hAnsi="Times New Roman" w:cs="Times New Roman"/>
          <w:sz w:val="24"/>
          <w:szCs w:val="24"/>
          <w:lang w:val="en-US"/>
        </w:rPr>
        <w:t xml:space="preserve"> Kajian dalam</w:t>
      </w:r>
      <w:r w:rsidR="00123F2F" w:rsidRPr="00310775">
        <w:rPr>
          <w:rFonts w:ascii="Times New Roman" w:hAnsi="Times New Roman" w:cs="Times New Roman"/>
          <w:sz w:val="24"/>
          <w:szCs w:val="24"/>
          <w:lang w:val="en-US"/>
        </w:rPr>
        <w:t xml:space="preserve"> kalangan jururawat bidan yang secara puratanya bekerja 16 tahun pula mendapati 22.1% daripada mereka mempunyai tahap stres pek</w:t>
      </w:r>
      <w:r w:rsidR="007C4AC0" w:rsidRPr="00310775">
        <w:rPr>
          <w:rFonts w:ascii="Times New Roman" w:hAnsi="Times New Roman" w:cs="Times New Roman"/>
          <w:sz w:val="24"/>
          <w:szCs w:val="24"/>
          <w:lang w:val="en-US"/>
        </w:rPr>
        <w:t xml:space="preserve">erjaan yang sederhana dan tinggi (Creedy DK, Sidebotham M, Gamble J, </w:t>
      </w:r>
      <w:r w:rsidR="007C4AC0" w:rsidRPr="00635B69">
        <w:rPr>
          <w:rFonts w:ascii="Times New Roman" w:hAnsi="Times New Roman" w:cs="Times New Roman"/>
          <w:i/>
          <w:sz w:val="24"/>
          <w:szCs w:val="24"/>
          <w:lang w:val="en-US"/>
        </w:rPr>
        <w:t>et al</w:t>
      </w:r>
      <w:r w:rsidR="00635B69">
        <w:rPr>
          <w:rFonts w:ascii="Times New Roman" w:hAnsi="Times New Roman" w:cs="Times New Roman"/>
          <w:sz w:val="24"/>
          <w:szCs w:val="24"/>
          <w:lang w:val="en-US"/>
        </w:rPr>
        <w:t xml:space="preserve">., </w:t>
      </w:r>
      <w:r w:rsidR="007C4AC0" w:rsidRPr="00310775">
        <w:rPr>
          <w:rFonts w:ascii="Times New Roman" w:hAnsi="Times New Roman" w:cs="Times New Roman"/>
          <w:sz w:val="24"/>
          <w:szCs w:val="24"/>
          <w:lang w:val="en-US"/>
        </w:rPr>
        <w:t>2017).</w:t>
      </w:r>
      <w:r w:rsidR="00123F2F" w:rsidRPr="00310775">
        <w:rPr>
          <w:rFonts w:ascii="Times New Roman" w:hAnsi="Times New Roman" w:cs="Times New Roman"/>
          <w:sz w:val="24"/>
          <w:szCs w:val="24"/>
          <w:lang w:val="en-US"/>
        </w:rPr>
        <w:t xml:space="preserve"> Hal ini demikian kerana terdapat perbezaan purata atau median </w:t>
      </w:r>
      <w:proofErr w:type="gramStart"/>
      <w:r w:rsidR="00123F2F" w:rsidRPr="00310775">
        <w:rPr>
          <w:rFonts w:ascii="Times New Roman" w:hAnsi="Times New Roman" w:cs="Times New Roman"/>
          <w:sz w:val="24"/>
          <w:szCs w:val="24"/>
          <w:lang w:val="en-US"/>
        </w:rPr>
        <w:t>usia</w:t>
      </w:r>
      <w:proofErr w:type="gramEnd"/>
      <w:r w:rsidR="00123F2F" w:rsidRPr="00310775">
        <w:rPr>
          <w:rFonts w:ascii="Times New Roman" w:hAnsi="Times New Roman" w:cs="Times New Roman"/>
          <w:sz w:val="24"/>
          <w:szCs w:val="24"/>
          <w:lang w:val="en-US"/>
        </w:rPr>
        <w:t xml:space="preserve"> antara responden kajian kami dan kajian mereka. Malah, instrumen pengukuran tahap stres pekerjaan, industri pekerjaan dan budaya yang berbeza juga berpotensi untuk mempengaruhi hasil kajian. </w:t>
      </w:r>
      <w:proofErr w:type="gramStart"/>
      <w:r w:rsidR="00123F2F" w:rsidRPr="00310775">
        <w:rPr>
          <w:rFonts w:ascii="Times New Roman" w:hAnsi="Times New Roman" w:cs="Times New Roman"/>
          <w:sz w:val="24"/>
          <w:szCs w:val="24"/>
          <w:lang w:val="en-US"/>
        </w:rPr>
        <w:t>Namun begitu, prevalen stres bagi tahap tinggi dan sederhana ini telah melepasi prevalen stres dalam populasi umum i</w:t>
      </w:r>
      <w:r w:rsidR="00511B3C">
        <w:rPr>
          <w:rFonts w:ascii="Times New Roman" w:hAnsi="Times New Roman" w:cs="Times New Roman"/>
          <w:sz w:val="24"/>
          <w:szCs w:val="24"/>
          <w:lang w:val="en-US"/>
        </w:rPr>
        <w:t>aitu 29.2% di Malaysia (IKU</w:t>
      </w:r>
      <w:r w:rsidR="007C4AC0" w:rsidRPr="00310775">
        <w:rPr>
          <w:rFonts w:ascii="Times New Roman" w:hAnsi="Times New Roman" w:cs="Times New Roman"/>
          <w:sz w:val="24"/>
          <w:szCs w:val="24"/>
          <w:lang w:val="en-US"/>
        </w:rPr>
        <w:t xml:space="preserve"> 2015).</w:t>
      </w:r>
      <w:proofErr w:type="gramEnd"/>
      <w:r w:rsidR="00123F2F" w:rsidRPr="00310775">
        <w:rPr>
          <w:rFonts w:ascii="Times New Roman" w:hAnsi="Times New Roman" w:cs="Times New Roman"/>
          <w:sz w:val="24"/>
          <w:szCs w:val="24"/>
          <w:lang w:val="en-US"/>
        </w:rPr>
        <w:t xml:space="preserve"> Angka ini amat membimbangkan dan intervensi stres pekerjaan di tempat kerja perlu serta saringan berkala perlu dipertimbangkan, terutamanya bagi industri yang dikenalpasti mempunyai prevalen stres pekerjaan yang tinggi.</w:t>
      </w:r>
    </w:p>
    <w:p w:rsidR="00123F2F" w:rsidRPr="00310775" w:rsidRDefault="007163D9" w:rsidP="00C50D2D">
      <w:pPr>
        <w:spacing w:after="0" w:line="240" w:lineRule="auto"/>
        <w:contextualSpacing/>
        <w:jc w:val="both"/>
        <w:rPr>
          <w:rFonts w:ascii="Times New Roman" w:hAnsi="Times New Roman" w:cs="Times New Roman"/>
          <w:sz w:val="24"/>
          <w:szCs w:val="24"/>
          <w:lang w:val="en-US"/>
        </w:rPr>
      </w:pPr>
      <w:r w:rsidRPr="00310775">
        <w:rPr>
          <w:rFonts w:ascii="Times New Roman" w:hAnsi="Times New Roman" w:cs="Times New Roman"/>
          <w:sz w:val="24"/>
          <w:szCs w:val="24"/>
          <w:lang w:val="en-US"/>
        </w:rPr>
        <w:tab/>
      </w:r>
      <w:r w:rsidR="00123F2F" w:rsidRPr="00310775">
        <w:rPr>
          <w:rFonts w:ascii="Times New Roman" w:hAnsi="Times New Roman" w:cs="Times New Roman"/>
          <w:sz w:val="24"/>
          <w:szCs w:val="24"/>
          <w:lang w:val="en-US"/>
        </w:rPr>
        <w:t xml:space="preserve">Persepsi </w:t>
      </w:r>
      <w:proofErr w:type="gramStart"/>
      <w:r w:rsidR="00123F2F" w:rsidRPr="00310775">
        <w:rPr>
          <w:rFonts w:ascii="Times New Roman" w:hAnsi="Times New Roman" w:cs="Times New Roman"/>
          <w:sz w:val="24"/>
          <w:szCs w:val="24"/>
          <w:lang w:val="en-US"/>
        </w:rPr>
        <w:t>gaya</w:t>
      </w:r>
      <w:proofErr w:type="gramEnd"/>
      <w:r w:rsidR="00123F2F" w:rsidRPr="00310775">
        <w:rPr>
          <w:rFonts w:ascii="Times New Roman" w:hAnsi="Times New Roman" w:cs="Times New Roman"/>
          <w:sz w:val="24"/>
          <w:szCs w:val="24"/>
          <w:lang w:val="en-US"/>
        </w:rPr>
        <w:t xml:space="preserve"> kepimpinan transformasi mempunyai hubungan signifikan dan korelasi negatif yang sangat lemah dengan stres pekerjaan (r = -0.182 &amp; p&lt;0.05). Persepsi </w:t>
      </w:r>
      <w:proofErr w:type="gramStart"/>
      <w:r w:rsidR="00123F2F" w:rsidRPr="00310775">
        <w:rPr>
          <w:rFonts w:ascii="Times New Roman" w:hAnsi="Times New Roman" w:cs="Times New Roman"/>
          <w:sz w:val="24"/>
          <w:szCs w:val="24"/>
          <w:lang w:val="en-US"/>
        </w:rPr>
        <w:t>gaya</w:t>
      </w:r>
      <w:proofErr w:type="gramEnd"/>
      <w:r w:rsidR="00123F2F" w:rsidRPr="00310775">
        <w:rPr>
          <w:rFonts w:ascii="Times New Roman" w:hAnsi="Times New Roman" w:cs="Times New Roman"/>
          <w:sz w:val="24"/>
          <w:szCs w:val="24"/>
          <w:lang w:val="en-US"/>
        </w:rPr>
        <w:t xml:space="preserve"> kepimpinan transaksi pula menunjukkan hubungan signifikan dan korelasi negatif yang sederhana dengan stres pekerjaan (r = -0.554 &amp; p&lt;0.05). Dapatan ini berbeza dengan d</w:t>
      </w:r>
      <w:r w:rsidR="00BD02B3" w:rsidRPr="00310775">
        <w:rPr>
          <w:rFonts w:ascii="Times New Roman" w:hAnsi="Times New Roman" w:cs="Times New Roman"/>
          <w:sz w:val="24"/>
          <w:szCs w:val="24"/>
          <w:lang w:val="en-US"/>
        </w:rPr>
        <w:t>apatan kajian yang dijalankan dalam</w:t>
      </w:r>
      <w:r w:rsidR="00123F2F" w:rsidRPr="00310775">
        <w:rPr>
          <w:rFonts w:ascii="Times New Roman" w:hAnsi="Times New Roman" w:cs="Times New Roman"/>
          <w:sz w:val="24"/>
          <w:szCs w:val="24"/>
          <w:lang w:val="en-US"/>
        </w:rPr>
        <w:t xml:space="preserve"> kalangan pekerja hospital di Istanbul yang menyatakan </w:t>
      </w:r>
      <w:proofErr w:type="gramStart"/>
      <w:r w:rsidR="00123F2F" w:rsidRPr="00310775">
        <w:rPr>
          <w:rFonts w:ascii="Times New Roman" w:hAnsi="Times New Roman" w:cs="Times New Roman"/>
          <w:sz w:val="24"/>
          <w:szCs w:val="24"/>
          <w:lang w:val="en-US"/>
        </w:rPr>
        <w:t>gaya</w:t>
      </w:r>
      <w:proofErr w:type="gramEnd"/>
      <w:r w:rsidR="00123F2F" w:rsidRPr="00310775">
        <w:rPr>
          <w:rFonts w:ascii="Times New Roman" w:hAnsi="Times New Roman" w:cs="Times New Roman"/>
          <w:sz w:val="24"/>
          <w:szCs w:val="24"/>
          <w:lang w:val="en-US"/>
        </w:rPr>
        <w:t xml:space="preserve"> kepimpinan transformasi mempunyai kesan positif yang lebih tin</w:t>
      </w:r>
      <w:r w:rsidR="007C4AC0" w:rsidRPr="00310775">
        <w:rPr>
          <w:rFonts w:ascii="Times New Roman" w:hAnsi="Times New Roman" w:cs="Times New Roman"/>
          <w:sz w:val="24"/>
          <w:szCs w:val="24"/>
          <w:lang w:val="en-US"/>
        </w:rPr>
        <w:t>ggi terhadap</w:t>
      </w:r>
      <w:r w:rsidR="00635B69">
        <w:rPr>
          <w:rFonts w:ascii="Times New Roman" w:hAnsi="Times New Roman" w:cs="Times New Roman"/>
          <w:sz w:val="24"/>
          <w:szCs w:val="24"/>
          <w:lang w:val="en-US"/>
        </w:rPr>
        <w:t xml:space="preserve"> tahap stres pekerja (Baysak B &amp; </w:t>
      </w:r>
      <w:r w:rsidR="007C4AC0" w:rsidRPr="00310775">
        <w:rPr>
          <w:rFonts w:ascii="Times New Roman" w:hAnsi="Times New Roman" w:cs="Times New Roman"/>
          <w:sz w:val="24"/>
          <w:szCs w:val="24"/>
          <w:lang w:val="en-US"/>
        </w:rPr>
        <w:t>Yener Mİ 2015).</w:t>
      </w:r>
      <w:r w:rsidR="00123F2F" w:rsidRPr="00310775">
        <w:rPr>
          <w:rFonts w:ascii="Times New Roman" w:hAnsi="Times New Roman" w:cs="Times New Roman"/>
          <w:sz w:val="24"/>
          <w:szCs w:val="24"/>
          <w:lang w:val="en-US"/>
        </w:rPr>
        <w:t xml:space="preserve"> Dapatan ini berbeza kerana faktor persekitaran tempat kerja di hospital yang sibuk dan sentiasa memerlukan kerja berpasukan serta fokus yang tinggi menyebabkan </w:t>
      </w:r>
      <w:proofErr w:type="gramStart"/>
      <w:r w:rsidR="00123F2F" w:rsidRPr="00310775">
        <w:rPr>
          <w:rFonts w:ascii="Times New Roman" w:hAnsi="Times New Roman" w:cs="Times New Roman"/>
          <w:sz w:val="24"/>
          <w:szCs w:val="24"/>
          <w:lang w:val="en-US"/>
        </w:rPr>
        <w:t>gaya</w:t>
      </w:r>
      <w:proofErr w:type="gramEnd"/>
      <w:r w:rsidR="00123F2F" w:rsidRPr="00310775">
        <w:rPr>
          <w:rFonts w:ascii="Times New Roman" w:hAnsi="Times New Roman" w:cs="Times New Roman"/>
          <w:sz w:val="24"/>
          <w:szCs w:val="24"/>
          <w:lang w:val="en-US"/>
        </w:rPr>
        <w:t xml:space="preserve"> kepimpinan transformasi lebih dipraktiskan dalam memastikan motivasi pekerja berada pada tahap yang terbaik. Dari sudut berbeza pula, kelebihan penjawat awam yang lebih terjamin daripada segi kedudukan mungkin membuatkan </w:t>
      </w:r>
      <w:proofErr w:type="gramStart"/>
      <w:r w:rsidR="00123F2F" w:rsidRPr="00310775">
        <w:rPr>
          <w:rFonts w:ascii="Times New Roman" w:hAnsi="Times New Roman" w:cs="Times New Roman"/>
          <w:sz w:val="24"/>
          <w:szCs w:val="24"/>
          <w:lang w:val="en-US"/>
        </w:rPr>
        <w:t>gaya</w:t>
      </w:r>
      <w:proofErr w:type="gramEnd"/>
      <w:r w:rsidR="00123F2F" w:rsidRPr="00310775">
        <w:rPr>
          <w:rFonts w:ascii="Times New Roman" w:hAnsi="Times New Roman" w:cs="Times New Roman"/>
          <w:sz w:val="24"/>
          <w:szCs w:val="24"/>
          <w:lang w:val="en-US"/>
        </w:rPr>
        <w:t xml:space="preserve"> kepimpinan transformasi menunjukkan kekuatan korelasi dengan stres pekerjaan yang relatifnya lebih rendah berbanding kepimpinan transaksi. Malah, penekanan kepada pemberian ganjaran berbanding denda juga mungkin mempengaruhi kekuatan sederhana korelasi negatif antara </w:t>
      </w:r>
      <w:proofErr w:type="gramStart"/>
      <w:r w:rsidR="00123F2F" w:rsidRPr="00310775">
        <w:rPr>
          <w:rFonts w:ascii="Times New Roman" w:hAnsi="Times New Roman" w:cs="Times New Roman"/>
          <w:sz w:val="24"/>
          <w:szCs w:val="24"/>
          <w:lang w:val="en-US"/>
        </w:rPr>
        <w:t>gaya</w:t>
      </w:r>
      <w:proofErr w:type="gramEnd"/>
      <w:r w:rsidR="00123F2F" w:rsidRPr="00310775">
        <w:rPr>
          <w:rFonts w:ascii="Times New Roman" w:hAnsi="Times New Roman" w:cs="Times New Roman"/>
          <w:sz w:val="24"/>
          <w:szCs w:val="24"/>
          <w:lang w:val="en-US"/>
        </w:rPr>
        <w:t xml:space="preserve"> kempimpinan transaksi dan stres pekerjaan.</w:t>
      </w:r>
    </w:p>
    <w:p w:rsidR="00123F2F" w:rsidRDefault="002A3039" w:rsidP="00C50D2D">
      <w:pPr>
        <w:spacing w:after="0" w:line="24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123F2F" w:rsidRPr="00310775">
        <w:rPr>
          <w:rFonts w:ascii="Times New Roman" w:hAnsi="Times New Roman" w:cs="Times New Roman"/>
          <w:sz w:val="24"/>
          <w:szCs w:val="24"/>
          <w:lang w:val="en-US"/>
        </w:rPr>
        <w:t xml:space="preserve">Terdapat beberapa kekangan dalam kajian ini. Pertama, skop kajian ini adalah kepada golongan pekerja yang mempunyai capaian internet sahaja bagi menjawab soal selidik, menyebabkan kecenderungan kepada golongan berusia muda dan pertengahan serta golongan yang mampu untuk mendapatkan capaian internet di rumah atau golongan pekerja kepada majikan yang menyediakan capaian internet di tempat kerja. Kedua, soal selidik adalah dalam </w:t>
      </w:r>
      <w:r w:rsidR="0011415E" w:rsidRPr="00310775">
        <w:rPr>
          <w:rFonts w:ascii="Times New Roman" w:hAnsi="Times New Roman" w:cs="Times New Roman"/>
          <w:sz w:val="24"/>
          <w:szCs w:val="24"/>
          <w:lang w:val="en-US"/>
        </w:rPr>
        <w:t xml:space="preserve">Bahasa Malaysia </w:t>
      </w:r>
      <w:r w:rsidR="00123F2F" w:rsidRPr="00310775">
        <w:rPr>
          <w:rFonts w:ascii="Times New Roman" w:hAnsi="Times New Roman" w:cs="Times New Roman"/>
          <w:sz w:val="24"/>
          <w:szCs w:val="24"/>
          <w:lang w:val="en-US"/>
        </w:rPr>
        <w:t xml:space="preserve">sahaja. Walaupun soal selidik telah divalidasi dan mempunyai pekali α yang tinggi serta </w:t>
      </w:r>
      <w:r w:rsidR="0011415E" w:rsidRPr="00310775">
        <w:rPr>
          <w:rFonts w:ascii="Times New Roman" w:hAnsi="Times New Roman" w:cs="Times New Roman"/>
          <w:sz w:val="24"/>
          <w:szCs w:val="24"/>
          <w:lang w:val="en-US"/>
        </w:rPr>
        <w:t xml:space="preserve">Bahasa Malaysia </w:t>
      </w:r>
      <w:r w:rsidR="00123F2F" w:rsidRPr="00310775">
        <w:rPr>
          <w:rFonts w:ascii="Times New Roman" w:hAnsi="Times New Roman" w:cs="Times New Roman"/>
          <w:sz w:val="24"/>
          <w:szCs w:val="24"/>
          <w:lang w:val="en-US"/>
        </w:rPr>
        <w:t xml:space="preserve">merupakan bahasa kebangsaan di Malaysia, namun ada kemungkinan terdapat golongan pekerja tertentu kurang kecenderungan untuk memberi maklumbalas terutamanya bukan berbangsa Melayu kerana </w:t>
      </w:r>
      <w:proofErr w:type="gramStart"/>
      <w:r w:rsidR="00123F2F" w:rsidRPr="00310775">
        <w:rPr>
          <w:rFonts w:ascii="Times New Roman" w:hAnsi="Times New Roman" w:cs="Times New Roman"/>
          <w:sz w:val="24"/>
          <w:szCs w:val="24"/>
          <w:lang w:val="en-US"/>
        </w:rPr>
        <w:t>ia</w:t>
      </w:r>
      <w:proofErr w:type="gramEnd"/>
      <w:r w:rsidR="00123F2F" w:rsidRPr="00310775">
        <w:rPr>
          <w:rFonts w:ascii="Times New Roman" w:hAnsi="Times New Roman" w:cs="Times New Roman"/>
          <w:sz w:val="24"/>
          <w:szCs w:val="24"/>
          <w:lang w:val="en-US"/>
        </w:rPr>
        <w:t xml:space="preserve"> bukan bahasa ibunda mereka. Ketiga, kaedah persampelan bertujuan yang tidak rawak ini menyebabkan sebaran informasi soal selidik hanya sampai kepada kenalan-kenalan kepada responden sahaja iaitu mirip kepada teknik bola salji dan seterusnya mungkin mengundang kecenderungan kepada golongan pekerja dengan variabel hampir </w:t>
      </w:r>
      <w:proofErr w:type="gramStart"/>
      <w:r w:rsidR="00123F2F" w:rsidRPr="00310775">
        <w:rPr>
          <w:rFonts w:ascii="Times New Roman" w:hAnsi="Times New Roman" w:cs="Times New Roman"/>
          <w:sz w:val="24"/>
          <w:szCs w:val="24"/>
          <w:lang w:val="en-US"/>
        </w:rPr>
        <w:t>sama</w:t>
      </w:r>
      <w:proofErr w:type="gramEnd"/>
      <w:r w:rsidR="00123F2F" w:rsidRPr="00310775">
        <w:rPr>
          <w:rFonts w:ascii="Times New Roman" w:hAnsi="Times New Roman" w:cs="Times New Roman"/>
          <w:sz w:val="24"/>
          <w:szCs w:val="24"/>
          <w:lang w:val="en-US"/>
        </w:rPr>
        <w:t xml:space="preserve">. Keempat, ketepatan data bagi soal selidik adalah bergantung sepenuhnya kepada kejujuran responden, malah maklumbalas kepada setiap item tidak dapat diverifikasi semula kerana identiti responden tidak diketahui. Kelima, kajian keratan rentas tidak dapat menentukan perkaitan penyebab iaitu </w:t>
      </w:r>
      <w:proofErr w:type="gramStart"/>
      <w:r w:rsidR="00123F2F" w:rsidRPr="00310775">
        <w:rPr>
          <w:rFonts w:ascii="Times New Roman" w:hAnsi="Times New Roman" w:cs="Times New Roman"/>
          <w:sz w:val="24"/>
          <w:szCs w:val="24"/>
          <w:lang w:val="en-US"/>
        </w:rPr>
        <w:t>sama</w:t>
      </w:r>
      <w:proofErr w:type="gramEnd"/>
      <w:r w:rsidR="00123F2F" w:rsidRPr="00310775">
        <w:rPr>
          <w:rFonts w:ascii="Times New Roman" w:hAnsi="Times New Roman" w:cs="Times New Roman"/>
          <w:sz w:val="24"/>
          <w:szCs w:val="24"/>
          <w:lang w:val="en-US"/>
        </w:rPr>
        <w:t xml:space="preserve"> ada persepsi gaya kepimpinan menyebabkan stres pekerjaan atau sebaliknya. Keenam, </w:t>
      </w:r>
      <w:proofErr w:type="gramStart"/>
      <w:r w:rsidR="00123F2F" w:rsidRPr="00310775">
        <w:rPr>
          <w:rFonts w:ascii="Times New Roman" w:hAnsi="Times New Roman" w:cs="Times New Roman"/>
          <w:sz w:val="24"/>
          <w:szCs w:val="24"/>
          <w:lang w:val="en-US"/>
        </w:rPr>
        <w:t>gaya</w:t>
      </w:r>
      <w:proofErr w:type="gramEnd"/>
      <w:r w:rsidR="00123F2F" w:rsidRPr="00310775">
        <w:rPr>
          <w:rFonts w:ascii="Times New Roman" w:hAnsi="Times New Roman" w:cs="Times New Roman"/>
          <w:sz w:val="24"/>
          <w:szCs w:val="24"/>
          <w:lang w:val="en-US"/>
        </w:rPr>
        <w:t xml:space="preserve"> kepimpinan yang paling bersesuaian bagi mengurangkan tahap stres pekerjaan subordinat tidak dapat ditentukan kerana </w:t>
      </w:r>
      <w:r w:rsidR="00123F2F" w:rsidRPr="00310775">
        <w:rPr>
          <w:rFonts w:ascii="Times New Roman" w:hAnsi="Times New Roman" w:cs="Times New Roman"/>
          <w:sz w:val="24"/>
          <w:szCs w:val="24"/>
          <w:lang w:val="en-US"/>
        </w:rPr>
        <w:lastRenderedPageBreak/>
        <w:t>ujian statistik korelasi linear berganda tidak dilaksanakan serta faktor-faktor penyumbang yang lain tidak diambilkira dalam kajian ini.</w:t>
      </w:r>
    </w:p>
    <w:p w:rsidR="009A6F98" w:rsidRPr="00310775" w:rsidRDefault="009A6F98" w:rsidP="00C50D2D">
      <w:pPr>
        <w:spacing w:after="0" w:line="240" w:lineRule="auto"/>
        <w:contextualSpacing/>
        <w:jc w:val="both"/>
        <w:rPr>
          <w:rFonts w:ascii="Times New Roman" w:hAnsi="Times New Roman" w:cs="Times New Roman"/>
          <w:sz w:val="24"/>
          <w:szCs w:val="24"/>
          <w:lang w:val="en-US"/>
        </w:rPr>
      </w:pPr>
    </w:p>
    <w:p w:rsidR="00123F2F" w:rsidRDefault="001734FC" w:rsidP="001734FC">
      <w:pPr>
        <w:tabs>
          <w:tab w:val="left" w:pos="2410"/>
        </w:tabs>
        <w:spacing w:after="0" w:line="240" w:lineRule="auto"/>
        <w:contextualSpacing/>
        <w:jc w:val="center"/>
        <w:rPr>
          <w:rFonts w:ascii="Times New Roman" w:hAnsi="Times New Roman" w:cs="Times New Roman"/>
          <w:color w:val="000000" w:themeColor="text1"/>
          <w:sz w:val="24"/>
          <w:szCs w:val="24"/>
          <w:lang w:val="en-US"/>
        </w:rPr>
      </w:pPr>
      <w:r w:rsidRPr="001734FC">
        <w:rPr>
          <w:rFonts w:ascii="Times New Roman" w:hAnsi="Times New Roman" w:cs="Times New Roman"/>
          <w:color w:val="000000" w:themeColor="text1"/>
          <w:sz w:val="24"/>
          <w:szCs w:val="24"/>
          <w:lang w:val="en-US"/>
        </w:rPr>
        <w:t>KESIMPULAN</w:t>
      </w:r>
    </w:p>
    <w:p w:rsidR="001734FC" w:rsidRPr="001734FC" w:rsidRDefault="001734FC" w:rsidP="001734FC">
      <w:pPr>
        <w:tabs>
          <w:tab w:val="left" w:pos="2410"/>
        </w:tabs>
        <w:spacing w:after="0" w:line="240" w:lineRule="auto"/>
        <w:contextualSpacing/>
        <w:jc w:val="center"/>
        <w:rPr>
          <w:rFonts w:ascii="Times New Roman" w:hAnsi="Times New Roman" w:cs="Times New Roman"/>
          <w:color w:val="000000" w:themeColor="text1"/>
          <w:sz w:val="24"/>
          <w:szCs w:val="24"/>
          <w:lang w:val="en-US"/>
        </w:rPr>
      </w:pPr>
    </w:p>
    <w:p w:rsidR="00705DDB" w:rsidRDefault="00123F2F" w:rsidP="00C50D2D">
      <w:pPr>
        <w:spacing w:after="0" w:line="240" w:lineRule="auto"/>
        <w:contextualSpacing/>
        <w:jc w:val="both"/>
        <w:rPr>
          <w:rFonts w:ascii="Times New Roman" w:hAnsi="Times New Roman" w:cs="Times New Roman"/>
          <w:color w:val="000000" w:themeColor="text1"/>
          <w:sz w:val="24"/>
          <w:szCs w:val="24"/>
          <w:lang w:val="en-US"/>
        </w:rPr>
      </w:pPr>
      <w:r w:rsidRPr="00310775">
        <w:rPr>
          <w:rFonts w:ascii="Times New Roman" w:hAnsi="Times New Roman" w:cs="Times New Roman"/>
          <w:color w:val="000000" w:themeColor="text1"/>
          <w:sz w:val="24"/>
          <w:szCs w:val="24"/>
          <w:lang w:val="en-US"/>
        </w:rPr>
        <w:t xml:space="preserve">Kajian ini mendapati bahawa pekerja merasakan pemimpin di tempat kerja mereka mengamalkan kedua-dua </w:t>
      </w:r>
      <w:proofErr w:type="gramStart"/>
      <w:r w:rsidRPr="00310775">
        <w:rPr>
          <w:rFonts w:ascii="Times New Roman" w:hAnsi="Times New Roman" w:cs="Times New Roman"/>
          <w:color w:val="000000" w:themeColor="text1"/>
          <w:sz w:val="24"/>
          <w:szCs w:val="24"/>
          <w:lang w:val="en-US"/>
        </w:rPr>
        <w:t>gaya</w:t>
      </w:r>
      <w:proofErr w:type="gramEnd"/>
      <w:r w:rsidRPr="00310775">
        <w:rPr>
          <w:rFonts w:ascii="Times New Roman" w:hAnsi="Times New Roman" w:cs="Times New Roman"/>
          <w:color w:val="000000" w:themeColor="text1"/>
          <w:sz w:val="24"/>
          <w:szCs w:val="24"/>
          <w:lang w:val="en-US"/>
        </w:rPr>
        <w:t xml:space="preserve"> kepimpinan secara sederhana dan pada masa yang sama menunjukkan tahap stres pekerjaan juga berada pada tahap sederhana. Terdapat hubungan signifikan dengan korelasi negatif antara </w:t>
      </w:r>
      <w:proofErr w:type="gramStart"/>
      <w:r w:rsidRPr="00310775">
        <w:rPr>
          <w:rFonts w:ascii="Times New Roman" w:hAnsi="Times New Roman" w:cs="Times New Roman"/>
          <w:color w:val="000000" w:themeColor="text1"/>
          <w:sz w:val="24"/>
          <w:szCs w:val="24"/>
          <w:lang w:val="en-US"/>
        </w:rPr>
        <w:t>gaya</w:t>
      </w:r>
      <w:proofErr w:type="gramEnd"/>
      <w:r w:rsidRPr="00310775">
        <w:rPr>
          <w:rFonts w:ascii="Times New Roman" w:hAnsi="Times New Roman" w:cs="Times New Roman"/>
          <w:color w:val="000000" w:themeColor="text1"/>
          <w:sz w:val="24"/>
          <w:szCs w:val="24"/>
          <w:lang w:val="en-US"/>
        </w:rPr>
        <w:t xml:space="preserve"> kepimpinan transformasi dan transaksi terhadap tahap stres pekerjaan pekerja, namun kekuatan korelasi adalah berbeza. Kajian yang lebih komprehensif dengan ujian melibatkan multivariabel serta saiz sampel lebih besar adalah diperlukan bagi mengenalpasti </w:t>
      </w:r>
      <w:proofErr w:type="gramStart"/>
      <w:r w:rsidRPr="00310775">
        <w:rPr>
          <w:rFonts w:ascii="Times New Roman" w:hAnsi="Times New Roman" w:cs="Times New Roman"/>
          <w:color w:val="000000" w:themeColor="text1"/>
          <w:sz w:val="24"/>
          <w:szCs w:val="24"/>
          <w:lang w:val="en-US"/>
        </w:rPr>
        <w:t>gaya</w:t>
      </w:r>
      <w:proofErr w:type="gramEnd"/>
      <w:r w:rsidRPr="00310775">
        <w:rPr>
          <w:rFonts w:ascii="Times New Roman" w:hAnsi="Times New Roman" w:cs="Times New Roman"/>
          <w:color w:val="000000" w:themeColor="text1"/>
          <w:sz w:val="24"/>
          <w:szCs w:val="24"/>
          <w:lang w:val="en-US"/>
        </w:rPr>
        <w:t xml:space="preserve"> kepimpinan terbaik dalam mengurangkan tahap stres pekerjaan pekerja.</w:t>
      </w:r>
    </w:p>
    <w:p w:rsidR="00EF79D1" w:rsidRDefault="00EF79D1" w:rsidP="00C50D2D">
      <w:pPr>
        <w:spacing w:after="0" w:line="240" w:lineRule="auto"/>
        <w:contextualSpacing/>
        <w:jc w:val="both"/>
        <w:rPr>
          <w:rFonts w:ascii="Times New Roman" w:hAnsi="Times New Roman" w:cs="Times New Roman"/>
          <w:color w:val="000000" w:themeColor="text1"/>
          <w:sz w:val="24"/>
          <w:szCs w:val="24"/>
          <w:lang w:val="en-US"/>
        </w:rPr>
      </w:pPr>
    </w:p>
    <w:p w:rsidR="00E0507C" w:rsidRPr="001734FC" w:rsidRDefault="001734FC" w:rsidP="001734FC">
      <w:pPr>
        <w:spacing w:after="0" w:line="240" w:lineRule="auto"/>
        <w:contextualSpacing/>
        <w:jc w:val="center"/>
        <w:rPr>
          <w:rFonts w:ascii="Times New Roman" w:hAnsi="Times New Roman" w:cs="Times New Roman"/>
          <w:sz w:val="24"/>
          <w:szCs w:val="24"/>
          <w:lang w:val="en-US"/>
        </w:rPr>
      </w:pPr>
      <w:r w:rsidRPr="001734FC">
        <w:rPr>
          <w:rFonts w:ascii="Times New Roman" w:hAnsi="Times New Roman" w:cs="Times New Roman"/>
          <w:sz w:val="24"/>
          <w:szCs w:val="24"/>
          <w:lang w:val="en-US"/>
        </w:rPr>
        <w:t>RUJUKAN</w:t>
      </w:r>
    </w:p>
    <w:p w:rsidR="00470B0E" w:rsidRPr="00310775" w:rsidRDefault="00470B0E" w:rsidP="00C50D2D">
      <w:pPr>
        <w:spacing w:line="240" w:lineRule="auto"/>
        <w:jc w:val="both"/>
        <w:rPr>
          <w:rFonts w:ascii="Times New Roman" w:hAnsi="Times New Roman" w:cs="Times New Roman"/>
          <w:sz w:val="24"/>
          <w:szCs w:val="24"/>
        </w:rPr>
      </w:pPr>
    </w:p>
    <w:p w:rsidR="00470B0E" w:rsidRPr="00A21990" w:rsidRDefault="00094977" w:rsidP="00C50D2D">
      <w:pPr>
        <w:spacing w:after="0" w:line="24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Adams J. 2005</w:t>
      </w:r>
      <w:r w:rsidR="00470B0E" w:rsidRPr="00310775">
        <w:rPr>
          <w:rFonts w:ascii="Times New Roman" w:hAnsi="Times New Roman" w:cs="Times New Roman"/>
          <w:sz w:val="24"/>
          <w:szCs w:val="24"/>
          <w:lang w:val="en-US"/>
        </w:rPr>
        <w:t>.</w:t>
      </w:r>
      <w:proofErr w:type="gramEnd"/>
      <w:r w:rsidR="00470B0E" w:rsidRPr="00310775">
        <w:rPr>
          <w:rFonts w:ascii="Times New Roman" w:hAnsi="Times New Roman" w:cs="Times New Roman"/>
          <w:sz w:val="24"/>
          <w:szCs w:val="24"/>
          <w:lang w:val="en-US"/>
        </w:rPr>
        <w:t xml:space="preserve"> Successful strategic planning: creating clarity. J </w:t>
      </w:r>
      <w:r w:rsidR="00470B0E" w:rsidRPr="00310775">
        <w:rPr>
          <w:rFonts w:ascii="Times New Roman" w:hAnsi="Times New Roman" w:cs="Times New Roman"/>
          <w:i/>
          <w:sz w:val="24"/>
          <w:szCs w:val="24"/>
          <w:lang w:val="en-US"/>
        </w:rPr>
        <w:t xml:space="preserve">Healthc </w:t>
      </w:r>
      <w:proofErr w:type="gramStart"/>
      <w:r w:rsidR="00470B0E" w:rsidRPr="00310775">
        <w:rPr>
          <w:rFonts w:ascii="Times New Roman" w:hAnsi="Times New Roman" w:cs="Times New Roman"/>
          <w:i/>
          <w:sz w:val="24"/>
          <w:szCs w:val="24"/>
          <w:lang w:val="en-US"/>
        </w:rPr>
        <w:t>Inf</w:t>
      </w:r>
      <w:proofErr w:type="gramEnd"/>
      <w:r w:rsidR="00470B0E" w:rsidRPr="00310775">
        <w:rPr>
          <w:rFonts w:ascii="Times New Roman" w:hAnsi="Times New Roman" w:cs="Times New Roman"/>
          <w:i/>
          <w:sz w:val="24"/>
          <w:szCs w:val="24"/>
          <w:lang w:val="en-US"/>
        </w:rPr>
        <w:t xml:space="preserve"> Manag. Summer</w:t>
      </w:r>
      <w:r w:rsidR="00470B0E" w:rsidRPr="00310775">
        <w:rPr>
          <w:rFonts w:ascii="Times New Roman" w:hAnsi="Times New Roman" w:cs="Times New Roman"/>
          <w:sz w:val="24"/>
          <w:szCs w:val="24"/>
          <w:lang w:val="en-US"/>
        </w:rPr>
        <w:t xml:space="preserve">, </w:t>
      </w:r>
      <w:r w:rsidR="00470B0E" w:rsidRPr="00310775">
        <w:rPr>
          <w:rFonts w:ascii="Times New Roman" w:hAnsi="Times New Roman" w:cs="Times New Roman"/>
          <w:sz w:val="24"/>
          <w:szCs w:val="24"/>
          <w:lang w:val="en-US"/>
        </w:rPr>
        <w:tab/>
        <w:t>19(3):24-31.</w:t>
      </w:r>
    </w:p>
    <w:p w:rsidR="00470B0E" w:rsidRPr="00A21990" w:rsidRDefault="00094977" w:rsidP="00C50D2D">
      <w:pPr>
        <w:pStyle w:val="EndNoteBibliography"/>
        <w:spacing w:after="0"/>
        <w:contextualSpacing/>
        <w:rPr>
          <w:rFonts w:ascii="Times New Roman" w:hAnsi="Times New Roman" w:cs="Times New Roman"/>
          <w:sz w:val="24"/>
          <w:szCs w:val="24"/>
        </w:rPr>
      </w:pPr>
      <w:r w:rsidRPr="00A21990">
        <w:rPr>
          <w:rFonts w:ascii="Times New Roman" w:hAnsi="Times New Roman" w:cs="Times New Roman"/>
          <w:sz w:val="24"/>
          <w:szCs w:val="24"/>
        </w:rPr>
        <w:t>Akanji B. 2013</w:t>
      </w:r>
      <w:r w:rsidR="00470B0E" w:rsidRPr="00A21990">
        <w:rPr>
          <w:rFonts w:ascii="Times New Roman" w:hAnsi="Times New Roman" w:cs="Times New Roman"/>
          <w:sz w:val="24"/>
          <w:szCs w:val="24"/>
        </w:rPr>
        <w:t xml:space="preserve">. Occupational Stress: A Review on Conceptualisations, Causes and Cure. </w:t>
      </w:r>
      <w:r w:rsidR="00E0507C" w:rsidRPr="00A21990">
        <w:rPr>
          <w:rFonts w:ascii="Times New Roman" w:hAnsi="Times New Roman" w:cs="Times New Roman"/>
          <w:sz w:val="24"/>
          <w:szCs w:val="24"/>
        </w:rPr>
        <w:tab/>
      </w:r>
      <w:r w:rsidR="00470B0E" w:rsidRPr="00A21990">
        <w:rPr>
          <w:rFonts w:ascii="Times New Roman" w:hAnsi="Times New Roman" w:cs="Times New Roman"/>
          <w:i/>
          <w:sz w:val="24"/>
          <w:szCs w:val="24"/>
        </w:rPr>
        <w:t xml:space="preserve">Economic </w:t>
      </w:r>
      <w:r w:rsidR="00A21990" w:rsidRPr="00A21990">
        <w:rPr>
          <w:rFonts w:ascii="Times New Roman" w:hAnsi="Times New Roman" w:cs="Times New Roman"/>
          <w:i/>
          <w:sz w:val="24"/>
          <w:szCs w:val="24"/>
        </w:rPr>
        <w:tab/>
      </w:r>
      <w:r w:rsidR="00470B0E" w:rsidRPr="00A21990">
        <w:rPr>
          <w:rFonts w:ascii="Times New Roman" w:hAnsi="Times New Roman" w:cs="Times New Roman"/>
          <w:i/>
          <w:sz w:val="24"/>
          <w:szCs w:val="24"/>
        </w:rPr>
        <w:t>Insights – Trends and Challenges</w:t>
      </w:r>
      <w:r w:rsidR="00470B0E" w:rsidRPr="00A21990">
        <w:rPr>
          <w:rFonts w:ascii="Times New Roman" w:hAnsi="Times New Roman" w:cs="Times New Roman"/>
          <w:sz w:val="24"/>
          <w:szCs w:val="24"/>
        </w:rPr>
        <w:t xml:space="preserve">. </w:t>
      </w:r>
    </w:p>
    <w:p w:rsidR="00470B0E" w:rsidRPr="00A21990" w:rsidRDefault="00094977" w:rsidP="00C50D2D">
      <w:pPr>
        <w:pStyle w:val="EndNoteBibliography"/>
        <w:spacing w:after="0"/>
        <w:contextualSpacing/>
        <w:rPr>
          <w:rFonts w:ascii="Times New Roman" w:hAnsi="Times New Roman" w:cs="Times New Roman"/>
          <w:sz w:val="24"/>
          <w:szCs w:val="24"/>
        </w:rPr>
      </w:pPr>
      <w:r w:rsidRPr="00A21990">
        <w:rPr>
          <w:rFonts w:ascii="Times New Roman" w:hAnsi="Times New Roman" w:cs="Times New Roman"/>
          <w:sz w:val="24"/>
          <w:szCs w:val="24"/>
        </w:rPr>
        <w:t>Ali MM. 2014</w:t>
      </w:r>
      <w:r w:rsidR="00470B0E" w:rsidRPr="00A21990">
        <w:rPr>
          <w:rFonts w:ascii="Times New Roman" w:hAnsi="Times New Roman" w:cs="Times New Roman"/>
          <w:sz w:val="24"/>
          <w:szCs w:val="24"/>
        </w:rPr>
        <w:t xml:space="preserve">. Occupational stress and its consequences: Implications for health policy and </w:t>
      </w:r>
      <w:r w:rsidR="00470B0E" w:rsidRPr="00A21990">
        <w:rPr>
          <w:rFonts w:ascii="Times New Roman" w:hAnsi="Times New Roman" w:cs="Times New Roman"/>
          <w:sz w:val="24"/>
          <w:szCs w:val="24"/>
        </w:rPr>
        <w:tab/>
        <w:t xml:space="preserve">management. </w:t>
      </w:r>
      <w:r w:rsidR="00470B0E" w:rsidRPr="00A21990">
        <w:rPr>
          <w:rFonts w:ascii="Times New Roman" w:hAnsi="Times New Roman" w:cs="Times New Roman"/>
          <w:i/>
          <w:sz w:val="24"/>
          <w:szCs w:val="24"/>
        </w:rPr>
        <w:t>Leadership in Health Services</w:t>
      </w:r>
      <w:r w:rsidR="00470B0E" w:rsidRPr="00A21990">
        <w:rPr>
          <w:rFonts w:ascii="Times New Roman" w:hAnsi="Times New Roman" w:cs="Times New Roman"/>
          <w:sz w:val="24"/>
          <w:szCs w:val="24"/>
        </w:rPr>
        <w:t>, 27(3):224-239</w:t>
      </w:r>
    </w:p>
    <w:p w:rsidR="00470B0E" w:rsidRPr="00A21990" w:rsidRDefault="00094977" w:rsidP="00C50D2D">
      <w:pPr>
        <w:spacing w:after="0" w:line="240" w:lineRule="auto"/>
        <w:jc w:val="both"/>
        <w:rPr>
          <w:rFonts w:ascii="Times New Roman" w:hAnsi="Times New Roman" w:cs="Times New Roman"/>
          <w:sz w:val="24"/>
          <w:szCs w:val="24"/>
          <w:lang w:val="en-US"/>
        </w:rPr>
      </w:pPr>
      <w:r w:rsidRPr="00A21990">
        <w:rPr>
          <w:rFonts w:ascii="Times New Roman" w:hAnsi="Times New Roman" w:cs="Times New Roman"/>
          <w:sz w:val="24"/>
          <w:szCs w:val="24"/>
          <w:lang w:val="en-US"/>
        </w:rPr>
        <w:t>Avolio BJ, Bass BM. 2004</w:t>
      </w:r>
      <w:r w:rsidR="00470B0E" w:rsidRPr="00A21990">
        <w:rPr>
          <w:rFonts w:ascii="Times New Roman" w:hAnsi="Times New Roman" w:cs="Times New Roman"/>
          <w:sz w:val="24"/>
          <w:szCs w:val="24"/>
          <w:lang w:val="en-US"/>
        </w:rPr>
        <w:t xml:space="preserve">. Multifactor leadership questionnaire: Technical Report. </w:t>
      </w:r>
      <w:r w:rsidR="00470B0E" w:rsidRPr="00A21990">
        <w:rPr>
          <w:rFonts w:ascii="Times New Roman" w:hAnsi="Times New Roman" w:cs="Times New Roman"/>
          <w:i/>
          <w:sz w:val="24"/>
          <w:szCs w:val="24"/>
          <w:lang w:val="en-US"/>
        </w:rPr>
        <w:t xml:space="preserve">Palo Alto, </w:t>
      </w:r>
      <w:r w:rsidR="00E0507C" w:rsidRPr="00A21990">
        <w:rPr>
          <w:rFonts w:ascii="Times New Roman" w:hAnsi="Times New Roman" w:cs="Times New Roman"/>
          <w:i/>
          <w:sz w:val="24"/>
          <w:szCs w:val="24"/>
          <w:lang w:val="en-US"/>
        </w:rPr>
        <w:tab/>
      </w:r>
      <w:r w:rsidR="00470B0E" w:rsidRPr="00A21990">
        <w:rPr>
          <w:rFonts w:ascii="Times New Roman" w:hAnsi="Times New Roman" w:cs="Times New Roman"/>
          <w:i/>
          <w:sz w:val="24"/>
          <w:szCs w:val="24"/>
          <w:lang w:val="en-US"/>
        </w:rPr>
        <w:t>CA: Mind Garden</w:t>
      </w:r>
      <w:r w:rsidR="00470B0E" w:rsidRPr="00A21990">
        <w:rPr>
          <w:rFonts w:ascii="Times New Roman" w:hAnsi="Times New Roman" w:cs="Times New Roman"/>
          <w:sz w:val="24"/>
          <w:szCs w:val="24"/>
          <w:lang w:val="en-US"/>
        </w:rPr>
        <w:t>.</w:t>
      </w:r>
    </w:p>
    <w:p w:rsidR="00470B0E" w:rsidRPr="00A21990" w:rsidRDefault="00094977" w:rsidP="00C50D2D">
      <w:pPr>
        <w:spacing w:after="0" w:line="240" w:lineRule="auto"/>
        <w:jc w:val="both"/>
        <w:rPr>
          <w:rFonts w:ascii="Times New Roman" w:hAnsi="Times New Roman" w:cs="Times New Roman"/>
          <w:sz w:val="24"/>
          <w:szCs w:val="24"/>
          <w:lang w:val="en-US"/>
        </w:rPr>
      </w:pPr>
      <w:r w:rsidRPr="00A21990">
        <w:rPr>
          <w:rFonts w:ascii="Times New Roman" w:hAnsi="Times New Roman" w:cs="Times New Roman"/>
          <w:sz w:val="24"/>
          <w:szCs w:val="24"/>
          <w:lang w:val="en-US"/>
        </w:rPr>
        <w:t>Avolio BJ. 1999</w:t>
      </w:r>
      <w:r w:rsidR="00470B0E" w:rsidRPr="00A21990">
        <w:rPr>
          <w:rFonts w:ascii="Times New Roman" w:hAnsi="Times New Roman" w:cs="Times New Roman"/>
          <w:sz w:val="24"/>
          <w:szCs w:val="24"/>
          <w:lang w:val="en-US"/>
        </w:rPr>
        <w:t xml:space="preserve">. Full leadership development. </w:t>
      </w:r>
      <w:r w:rsidR="00470B0E" w:rsidRPr="00A21990">
        <w:rPr>
          <w:rFonts w:ascii="Times New Roman" w:hAnsi="Times New Roman" w:cs="Times New Roman"/>
          <w:i/>
          <w:sz w:val="24"/>
          <w:szCs w:val="24"/>
          <w:lang w:val="en-US"/>
        </w:rPr>
        <w:t>Thousand Oaks, CA: Sage</w:t>
      </w:r>
      <w:r w:rsidR="00470B0E" w:rsidRPr="00A21990">
        <w:rPr>
          <w:rFonts w:ascii="Times New Roman" w:hAnsi="Times New Roman" w:cs="Times New Roman"/>
          <w:sz w:val="24"/>
          <w:szCs w:val="24"/>
          <w:lang w:val="en-US"/>
        </w:rPr>
        <w:t>.</w:t>
      </w:r>
    </w:p>
    <w:p w:rsidR="00470B0E" w:rsidRPr="00A21990" w:rsidRDefault="00470B0E" w:rsidP="00C50D2D">
      <w:pPr>
        <w:spacing w:after="0" w:line="240" w:lineRule="auto"/>
        <w:jc w:val="both"/>
        <w:rPr>
          <w:rFonts w:ascii="Times New Roman" w:hAnsi="Times New Roman" w:cs="Times New Roman"/>
          <w:sz w:val="24"/>
          <w:szCs w:val="24"/>
          <w:lang w:val="en-US"/>
        </w:rPr>
      </w:pPr>
      <w:r w:rsidRPr="00A21990">
        <w:rPr>
          <w:rFonts w:ascii="Times New Roman" w:hAnsi="Times New Roman" w:cs="Times New Roman"/>
          <w:sz w:val="24"/>
          <w:szCs w:val="24"/>
          <w:lang w:val="en-US"/>
        </w:rPr>
        <w:t>Azizi Y</w:t>
      </w:r>
      <w:r w:rsidR="00094977" w:rsidRPr="00A21990">
        <w:rPr>
          <w:rFonts w:ascii="Times New Roman" w:hAnsi="Times New Roman" w:cs="Times New Roman"/>
          <w:sz w:val="24"/>
          <w:szCs w:val="24"/>
          <w:lang w:val="en-US"/>
        </w:rPr>
        <w:t xml:space="preserve">, Kamariah A, Jasmi I, </w:t>
      </w:r>
      <w:proofErr w:type="gramStart"/>
      <w:r w:rsidR="00094977" w:rsidRPr="00A21990">
        <w:rPr>
          <w:rFonts w:ascii="Times New Roman" w:hAnsi="Times New Roman" w:cs="Times New Roman"/>
          <w:sz w:val="24"/>
          <w:szCs w:val="24"/>
          <w:lang w:val="en-US"/>
        </w:rPr>
        <w:t>et</w:t>
      </w:r>
      <w:proofErr w:type="gramEnd"/>
      <w:r w:rsidR="00094977" w:rsidRPr="00A21990">
        <w:rPr>
          <w:rFonts w:ascii="Times New Roman" w:hAnsi="Times New Roman" w:cs="Times New Roman"/>
          <w:sz w:val="24"/>
          <w:szCs w:val="24"/>
          <w:lang w:val="en-US"/>
        </w:rPr>
        <w:t xml:space="preserve">. </w:t>
      </w:r>
      <w:proofErr w:type="gramStart"/>
      <w:r w:rsidR="00094977" w:rsidRPr="00A21990">
        <w:rPr>
          <w:rFonts w:ascii="Times New Roman" w:hAnsi="Times New Roman" w:cs="Times New Roman"/>
          <w:sz w:val="24"/>
          <w:szCs w:val="24"/>
          <w:lang w:val="en-US"/>
        </w:rPr>
        <w:t xml:space="preserve">al. </w:t>
      </w:r>
      <w:r w:rsidRPr="00A21990">
        <w:rPr>
          <w:rFonts w:ascii="Times New Roman" w:hAnsi="Times New Roman" w:cs="Times New Roman"/>
          <w:sz w:val="24"/>
          <w:szCs w:val="24"/>
          <w:lang w:val="en-US"/>
        </w:rPr>
        <w:t>20</w:t>
      </w:r>
      <w:r w:rsidR="00094977" w:rsidRPr="00A21990">
        <w:rPr>
          <w:rFonts w:ascii="Times New Roman" w:hAnsi="Times New Roman" w:cs="Times New Roman"/>
          <w:sz w:val="24"/>
          <w:szCs w:val="24"/>
          <w:lang w:val="en-US"/>
        </w:rPr>
        <w:t>09</w:t>
      </w:r>
      <w:r w:rsidRPr="00A21990">
        <w:rPr>
          <w:rFonts w:ascii="Times New Roman" w:hAnsi="Times New Roman" w:cs="Times New Roman"/>
          <w:sz w:val="24"/>
          <w:szCs w:val="24"/>
          <w:lang w:val="en-US"/>
        </w:rPr>
        <w:t>.</w:t>
      </w:r>
      <w:proofErr w:type="gramEnd"/>
      <w:r w:rsidRPr="00A21990">
        <w:rPr>
          <w:rFonts w:ascii="Times New Roman" w:hAnsi="Times New Roman" w:cs="Times New Roman"/>
          <w:sz w:val="24"/>
          <w:szCs w:val="24"/>
          <w:lang w:val="en-US"/>
        </w:rPr>
        <w:t xml:space="preserve"> </w:t>
      </w:r>
      <w:proofErr w:type="gramStart"/>
      <w:r w:rsidRPr="00A21990">
        <w:rPr>
          <w:rFonts w:ascii="Times New Roman" w:hAnsi="Times New Roman" w:cs="Times New Roman"/>
          <w:sz w:val="24"/>
          <w:szCs w:val="24"/>
          <w:lang w:val="en-US"/>
        </w:rPr>
        <w:t xml:space="preserve">Occupational Stress and its Effects towards the </w:t>
      </w:r>
      <w:r w:rsidRPr="00A21990">
        <w:rPr>
          <w:rFonts w:ascii="Times New Roman" w:hAnsi="Times New Roman" w:cs="Times New Roman"/>
          <w:sz w:val="24"/>
          <w:szCs w:val="24"/>
          <w:lang w:val="en-US"/>
        </w:rPr>
        <w:tab/>
        <w:t>Organization Management.</w:t>
      </w:r>
      <w:proofErr w:type="gramEnd"/>
      <w:r w:rsidRPr="00A21990">
        <w:rPr>
          <w:rFonts w:ascii="Times New Roman" w:hAnsi="Times New Roman" w:cs="Times New Roman"/>
          <w:sz w:val="24"/>
          <w:szCs w:val="24"/>
        </w:rPr>
        <w:t xml:space="preserve"> </w:t>
      </w:r>
      <w:proofErr w:type="gramStart"/>
      <w:r w:rsidRPr="00A21990">
        <w:rPr>
          <w:rFonts w:ascii="Times New Roman" w:hAnsi="Times New Roman" w:cs="Times New Roman"/>
          <w:i/>
          <w:sz w:val="24"/>
          <w:szCs w:val="24"/>
          <w:lang w:val="en-US"/>
        </w:rPr>
        <w:t>Journal of Social Sciences</w:t>
      </w:r>
      <w:r w:rsidRPr="00A21990">
        <w:rPr>
          <w:rFonts w:ascii="Times New Roman" w:hAnsi="Times New Roman" w:cs="Times New Roman"/>
          <w:sz w:val="24"/>
          <w:szCs w:val="24"/>
          <w:lang w:val="en-US"/>
        </w:rPr>
        <w:t>.</w:t>
      </w:r>
      <w:proofErr w:type="gramEnd"/>
      <w:r w:rsidRPr="00A21990">
        <w:rPr>
          <w:rFonts w:ascii="Times New Roman" w:hAnsi="Times New Roman" w:cs="Times New Roman"/>
          <w:sz w:val="24"/>
          <w:szCs w:val="24"/>
          <w:lang w:val="en-US"/>
        </w:rPr>
        <w:t xml:space="preserve"> 5(4):390-397</w:t>
      </w:r>
    </w:p>
    <w:p w:rsidR="00470B0E" w:rsidRPr="00A21990" w:rsidRDefault="00094977" w:rsidP="00C50D2D">
      <w:pPr>
        <w:spacing w:after="0" w:line="240" w:lineRule="auto"/>
        <w:jc w:val="both"/>
        <w:rPr>
          <w:rFonts w:ascii="Times New Roman" w:hAnsi="Times New Roman" w:cs="Times New Roman"/>
          <w:sz w:val="24"/>
          <w:szCs w:val="24"/>
          <w:lang w:val="en-US"/>
        </w:rPr>
      </w:pPr>
      <w:r w:rsidRPr="00A21990">
        <w:rPr>
          <w:rFonts w:ascii="Times New Roman" w:hAnsi="Times New Roman" w:cs="Times New Roman"/>
          <w:sz w:val="24"/>
          <w:szCs w:val="24"/>
          <w:lang w:val="en-US"/>
        </w:rPr>
        <w:t>Baker DP, Day R, Salas E. 2006</w:t>
      </w:r>
      <w:r w:rsidR="00470B0E" w:rsidRPr="00A21990">
        <w:rPr>
          <w:rFonts w:ascii="Times New Roman" w:hAnsi="Times New Roman" w:cs="Times New Roman"/>
          <w:sz w:val="24"/>
          <w:szCs w:val="24"/>
          <w:lang w:val="en-US"/>
        </w:rPr>
        <w:t xml:space="preserve">. </w:t>
      </w:r>
      <w:proofErr w:type="gramStart"/>
      <w:r w:rsidR="00470B0E" w:rsidRPr="00A21990">
        <w:rPr>
          <w:rFonts w:ascii="Times New Roman" w:hAnsi="Times New Roman" w:cs="Times New Roman"/>
          <w:sz w:val="24"/>
          <w:szCs w:val="24"/>
          <w:lang w:val="en-US"/>
        </w:rPr>
        <w:t xml:space="preserve">Teamwork as an Essential Component of High-Reliability </w:t>
      </w:r>
      <w:r w:rsidR="00470B0E" w:rsidRPr="00A21990">
        <w:rPr>
          <w:rFonts w:ascii="Times New Roman" w:hAnsi="Times New Roman" w:cs="Times New Roman"/>
          <w:sz w:val="24"/>
          <w:szCs w:val="24"/>
          <w:lang w:val="en-US"/>
        </w:rPr>
        <w:tab/>
        <w:t>Organizations.</w:t>
      </w:r>
      <w:proofErr w:type="gramEnd"/>
      <w:r w:rsidR="00470B0E" w:rsidRPr="00A21990">
        <w:rPr>
          <w:rFonts w:ascii="Times New Roman" w:hAnsi="Times New Roman" w:cs="Times New Roman"/>
          <w:sz w:val="24"/>
          <w:szCs w:val="24"/>
          <w:lang w:val="en-US"/>
        </w:rPr>
        <w:t xml:space="preserve"> </w:t>
      </w:r>
      <w:r w:rsidR="00470B0E" w:rsidRPr="00A21990">
        <w:rPr>
          <w:rFonts w:ascii="Times New Roman" w:hAnsi="Times New Roman" w:cs="Times New Roman"/>
          <w:i/>
          <w:sz w:val="24"/>
          <w:szCs w:val="24"/>
          <w:lang w:val="en-US"/>
        </w:rPr>
        <w:t>Health Serv Res</w:t>
      </w:r>
      <w:r w:rsidR="00470B0E" w:rsidRPr="00A21990">
        <w:rPr>
          <w:rFonts w:ascii="Times New Roman" w:hAnsi="Times New Roman" w:cs="Times New Roman"/>
          <w:sz w:val="24"/>
          <w:szCs w:val="24"/>
          <w:lang w:val="en-US"/>
        </w:rPr>
        <w:t xml:space="preserve">, 41(4 Pt 2): 1576–1598. </w:t>
      </w:r>
    </w:p>
    <w:p w:rsidR="00470B0E" w:rsidRPr="00A21990" w:rsidRDefault="00094977" w:rsidP="00C50D2D">
      <w:pPr>
        <w:spacing w:after="0" w:line="240" w:lineRule="auto"/>
        <w:jc w:val="both"/>
        <w:rPr>
          <w:rFonts w:ascii="Times New Roman" w:hAnsi="Times New Roman" w:cs="Times New Roman"/>
          <w:sz w:val="24"/>
          <w:szCs w:val="24"/>
          <w:lang w:val="en-US"/>
        </w:rPr>
      </w:pPr>
      <w:r w:rsidRPr="00A21990">
        <w:rPr>
          <w:rFonts w:ascii="Times New Roman" w:hAnsi="Times New Roman" w:cs="Times New Roman"/>
          <w:sz w:val="24"/>
          <w:szCs w:val="24"/>
          <w:lang w:val="en-US"/>
        </w:rPr>
        <w:t>Bass BM, Avolio BJ. 1993</w:t>
      </w:r>
      <w:r w:rsidR="00470B0E" w:rsidRPr="00A21990">
        <w:rPr>
          <w:rFonts w:ascii="Times New Roman" w:hAnsi="Times New Roman" w:cs="Times New Roman"/>
          <w:sz w:val="24"/>
          <w:szCs w:val="24"/>
          <w:lang w:val="en-US"/>
        </w:rPr>
        <w:t xml:space="preserve">. Transformational leadership: A response to critiques. In: Chemers </w:t>
      </w:r>
      <w:r w:rsidR="00E0507C" w:rsidRPr="00A21990">
        <w:rPr>
          <w:rFonts w:ascii="Times New Roman" w:hAnsi="Times New Roman" w:cs="Times New Roman"/>
          <w:sz w:val="24"/>
          <w:szCs w:val="24"/>
          <w:lang w:val="en-US"/>
        </w:rPr>
        <w:tab/>
      </w:r>
      <w:r w:rsidR="00470B0E" w:rsidRPr="00A21990">
        <w:rPr>
          <w:rFonts w:ascii="Times New Roman" w:hAnsi="Times New Roman" w:cs="Times New Roman"/>
          <w:sz w:val="24"/>
          <w:szCs w:val="24"/>
          <w:lang w:val="en-US"/>
        </w:rPr>
        <w:t xml:space="preserve">MM, Ayman R. Leadership theory and research: Perspectives and directions. </w:t>
      </w:r>
      <w:r w:rsidR="00470B0E" w:rsidRPr="00A21990">
        <w:rPr>
          <w:rFonts w:ascii="Times New Roman" w:hAnsi="Times New Roman" w:cs="Times New Roman"/>
          <w:i/>
          <w:sz w:val="24"/>
          <w:szCs w:val="24"/>
          <w:lang w:val="en-US"/>
        </w:rPr>
        <w:t xml:space="preserve">San Diego, </w:t>
      </w:r>
      <w:r w:rsidR="00E0507C" w:rsidRPr="00A21990">
        <w:rPr>
          <w:rFonts w:ascii="Times New Roman" w:hAnsi="Times New Roman" w:cs="Times New Roman"/>
          <w:i/>
          <w:sz w:val="24"/>
          <w:szCs w:val="24"/>
          <w:lang w:val="en-US"/>
        </w:rPr>
        <w:tab/>
      </w:r>
      <w:r w:rsidR="00470B0E" w:rsidRPr="00A21990">
        <w:rPr>
          <w:rFonts w:ascii="Times New Roman" w:hAnsi="Times New Roman" w:cs="Times New Roman"/>
          <w:i/>
          <w:sz w:val="24"/>
          <w:szCs w:val="24"/>
          <w:lang w:val="en-US"/>
        </w:rPr>
        <w:t>CA: Academic Press</w:t>
      </w:r>
      <w:r w:rsidR="00470B0E" w:rsidRPr="00A21990">
        <w:rPr>
          <w:rFonts w:ascii="Times New Roman" w:hAnsi="Times New Roman" w:cs="Times New Roman"/>
          <w:sz w:val="24"/>
          <w:szCs w:val="24"/>
          <w:lang w:val="en-US"/>
        </w:rPr>
        <w:t>, 49-80.</w:t>
      </w:r>
    </w:p>
    <w:p w:rsidR="00470B0E" w:rsidRPr="00A21990" w:rsidRDefault="00094977" w:rsidP="00C50D2D">
      <w:pPr>
        <w:pStyle w:val="EndNoteBibliography"/>
        <w:spacing w:after="0"/>
        <w:contextualSpacing/>
        <w:rPr>
          <w:rFonts w:ascii="Times New Roman" w:hAnsi="Times New Roman" w:cs="Times New Roman"/>
          <w:sz w:val="24"/>
          <w:szCs w:val="24"/>
        </w:rPr>
      </w:pPr>
      <w:r w:rsidRPr="00A21990">
        <w:rPr>
          <w:rFonts w:ascii="Times New Roman" w:hAnsi="Times New Roman" w:cs="Times New Roman"/>
          <w:sz w:val="24"/>
          <w:szCs w:val="24"/>
        </w:rPr>
        <w:t>Bass BM, Avolio BJ. 1997</w:t>
      </w:r>
      <w:r w:rsidR="00470B0E" w:rsidRPr="00A21990">
        <w:rPr>
          <w:rFonts w:ascii="Times New Roman" w:hAnsi="Times New Roman" w:cs="Times New Roman"/>
          <w:sz w:val="24"/>
          <w:szCs w:val="24"/>
        </w:rPr>
        <w:t xml:space="preserve">. Full-range of leadership development: Manual for the Multifactor </w:t>
      </w:r>
      <w:r w:rsidR="00470B0E" w:rsidRPr="00A21990">
        <w:rPr>
          <w:rFonts w:ascii="Times New Roman" w:hAnsi="Times New Roman" w:cs="Times New Roman"/>
          <w:sz w:val="24"/>
          <w:szCs w:val="24"/>
        </w:rPr>
        <w:tab/>
        <w:t xml:space="preserve">Leadership Questionnaire. </w:t>
      </w:r>
      <w:r w:rsidR="00470B0E" w:rsidRPr="00A21990">
        <w:rPr>
          <w:rFonts w:ascii="Times New Roman" w:hAnsi="Times New Roman" w:cs="Times New Roman"/>
          <w:i/>
          <w:sz w:val="24"/>
          <w:szCs w:val="24"/>
        </w:rPr>
        <w:t>Palo Alto, CA: Mind Garden</w:t>
      </w:r>
      <w:r w:rsidR="00470B0E" w:rsidRPr="00A21990">
        <w:rPr>
          <w:rFonts w:ascii="Times New Roman" w:hAnsi="Times New Roman" w:cs="Times New Roman"/>
          <w:sz w:val="24"/>
          <w:szCs w:val="24"/>
        </w:rPr>
        <w:t>.</w:t>
      </w:r>
    </w:p>
    <w:p w:rsidR="00470B0E" w:rsidRPr="00A21990" w:rsidRDefault="00094977" w:rsidP="00C50D2D">
      <w:pPr>
        <w:spacing w:after="0" w:line="240" w:lineRule="auto"/>
        <w:jc w:val="both"/>
        <w:rPr>
          <w:rFonts w:ascii="Times New Roman" w:hAnsi="Times New Roman" w:cs="Times New Roman"/>
          <w:sz w:val="24"/>
          <w:szCs w:val="24"/>
          <w:lang w:val="en-US"/>
        </w:rPr>
      </w:pPr>
      <w:r w:rsidRPr="00A21990">
        <w:rPr>
          <w:rFonts w:ascii="Times New Roman" w:hAnsi="Times New Roman" w:cs="Times New Roman"/>
          <w:sz w:val="24"/>
          <w:szCs w:val="24"/>
          <w:lang w:val="en-US"/>
        </w:rPr>
        <w:t>Bass BM, Avolio, BJ. 1994</w:t>
      </w:r>
      <w:r w:rsidR="00470B0E" w:rsidRPr="00A21990">
        <w:rPr>
          <w:rFonts w:ascii="Times New Roman" w:hAnsi="Times New Roman" w:cs="Times New Roman"/>
          <w:sz w:val="24"/>
          <w:szCs w:val="24"/>
          <w:lang w:val="en-US"/>
        </w:rPr>
        <w:t xml:space="preserve">. Improving organizational effectiveness through transformational </w:t>
      </w:r>
      <w:r w:rsidR="00470B0E" w:rsidRPr="00A21990">
        <w:rPr>
          <w:rFonts w:ascii="Times New Roman" w:hAnsi="Times New Roman" w:cs="Times New Roman"/>
          <w:sz w:val="24"/>
          <w:szCs w:val="24"/>
          <w:lang w:val="en-US"/>
        </w:rPr>
        <w:tab/>
        <w:t xml:space="preserve">leadership. </w:t>
      </w:r>
      <w:r w:rsidR="00470B0E" w:rsidRPr="00A21990">
        <w:rPr>
          <w:rFonts w:ascii="Times New Roman" w:hAnsi="Times New Roman" w:cs="Times New Roman"/>
          <w:i/>
          <w:sz w:val="24"/>
          <w:szCs w:val="24"/>
          <w:lang w:val="en-US"/>
        </w:rPr>
        <w:t>Thousand Oaks, CA: Sage Publications</w:t>
      </w:r>
      <w:r w:rsidR="00470B0E" w:rsidRPr="00A21990">
        <w:rPr>
          <w:rFonts w:ascii="Times New Roman" w:hAnsi="Times New Roman" w:cs="Times New Roman"/>
          <w:sz w:val="24"/>
          <w:szCs w:val="24"/>
          <w:lang w:val="en-US"/>
        </w:rPr>
        <w:t>.</w:t>
      </w:r>
    </w:p>
    <w:p w:rsidR="00470B0E" w:rsidRPr="00A21990" w:rsidRDefault="00470B0E" w:rsidP="00C50D2D">
      <w:pPr>
        <w:spacing w:after="0" w:line="240" w:lineRule="auto"/>
        <w:jc w:val="both"/>
        <w:rPr>
          <w:rFonts w:ascii="Times New Roman" w:hAnsi="Times New Roman" w:cs="Times New Roman"/>
          <w:sz w:val="24"/>
          <w:szCs w:val="24"/>
          <w:lang w:val="en-US"/>
        </w:rPr>
      </w:pPr>
      <w:r w:rsidRPr="00A21990">
        <w:rPr>
          <w:rFonts w:ascii="Times New Roman" w:hAnsi="Times New Roman" w:cs="Times New Roman"/>
          <w:sz w:val="24"/>
          <w:szCs w:val="24"/>
          <w:lang w:val="en-US"/>
        </w:rPr>
        <w:t>Ba</w:t>
      </w:r>
      <w:r w:rsidR="00094977" w:rsidRPr="00A21990">
        <w:rPr>
          <w:rFonts w:ascii="Times New Roman" w:hAnsi="Times New Roman" w:cs="Times New Roman"/>
          <w:sz w:val="24"/>
          <w:szCs w:val="24"/>
          <w:lang w:val="en-US"/>
        </w:rPr>
        <w:t>ss BM, Riggio RE. 2006</w:t>
      </w:r>
      <w:r w:rsidRPr="00A21990">
        <w:rPr>
          <w:rFonts w:ascii="Times New Roman" w:hAnsi="Times New Roman" w:cs="Times New Roman"/>
          <w:sz w:val="24"/>
          <w:szCs w:val="24"/>
          <w:lang w:val="en-US"/>
        </w:rPr>
        <w:t xml:space="preserve">. Transformational leadership (2nd </w:t>
      </w:r>
      <w:proofErr w:type="gramStart"/>
      <w:r w:rsidRPr="00A21990">
        <w:rPr>
          <w:rFonts w:ascii="Times New Roman" w:hAnsi="Times New Roman" w:cs="Times New Roman"/>
          <w:sz w:val="24"/>
          <w:szCs w:val="24"/>
          <w:lang w:val="en-US"/>
        </w:rPr>
        <w:t>ed</w:t>
      </w:r>
      <w:proofErr w:type="gramEnd"/>
      <w:r w:rsidRPr="00A21990">
        <w:rPr>
          <w:rFonts w:ascii="Times New Roman" w:hAnsi="Times New Roman" w:cs="Times New Roman"/>
          <w:sz w:val="24"/>
          <w:szCs w:val="24"/>
          <w:lang w:val="en-US"/>
        </w:rPr>
        <w:t xml:space="preserve">.). </w:t>
      </w:r>
      <w:r w:rsidRPr="00A21990">
        <w:rPr>
          <w:rFonts w:ascii="Times New Roman" w:hAnsi="Times New Roman" w:cs="Times New Roman"/>
          <w:i/>
          <w:sz w:val="24"/>
          <w:szCs w:val="24"/>
          <w:lang w:val="en-US"/>
        </w:rPr>
        <w:t xml:space="preserve">Mahwah, NJ: Lawrence </w:t>
      </w:r>
      <w:r w:rsidRPr="00A21990">
        <w:rPr>
          <w:rFonts w:ascii="Times New Roman" w:hAnsi="Times New Roman" w:cs="Times New Roman"/>
          <w:i/>
          <w:sz w:val="24"/>
          <w:szCs w:val="24"/>
          <w:lang w:val="en-US"/>
        </w:rPr>
        <w:tab/>
        <w:t>Erlbaum Associates</w:t>
      </w:r>
      <w:r w:rsidRPr="00A21990">
        <w:rPr>
          <w:rFonts w:ascii="Times New Roman" w:hAnsi="Times New Roman" w:cs="Times New Roman"/>
          <w:sz w:val="24"/>
          <w:szCs w:val="24"/>
          <w:lang w:val="en-US"/>
        </w:rPr>
        <w:t>.</w:t>
      </w:r>
    </w:p>
    <w:p w:rsidR="00470B0E" w:rsidRPr="00A21990" w:rsidRDefault="00A21990" w:rsidP="00C50D2D">
      <w:pPr>
        <w:spacing w:after="0" w:line="240" w:lineRule="auto"/>
        <w:jc w:val="both"/>
        <w:rPr>
          <w:rFonts w:ascii="Times New Roman" w:hAnsi="Times New Roman" w:cs="Times New Roman"/>
          <w:sz w:val="24"/>
          <w:szCs w:val="24"/>
          <w:lang w:val="en-US"/>
        </w:rPr>
      </w:pPr>
      <w:r w:rsidRPr="00A21990">
        <w:rPr>
          <w:rFonts w:ascii="Times New Roman" w:hAnsi="Times New Roman" w:cs="Times New Roman"/>
          <w:sz w:val="24"/>
          <w:szCs w:val="24"/>
          <w:lang w:val="en-US"/>
        </w:rPr>
        <w:t>Bass BM. 1985</w:t>
      </w:r>
      <w:r w:rsidR="00470B0E" w:rsidRPr="00A21990">
        <w:rPr>
          <w:rFonts w:ascii="Times New Roman" w:hAnsi="Times New Roman" w:cs="Times New Roman"/>
          <w:sz w:val="24"/>
          <w:szCs w:val="24"/>
          <w:lang w:val="en-US"/>
        </w:rPr>
        <w:t xml:space="preserve">. </w:t>
      </w:r>
      <w:proofErr w:type="gramStart"/>
      <w:r w:rsidR="00470B0E" w:rsidRPr="00A21990">
        <w:rPr>
          <w:rFonts w:ascii="Times New Roman" w:hAnsi="Times New Roman" w:cs="Times New Roman"/>
          <w:sz w:val="24"/>
          <w:szCs w:val="24"/>
          <w:lang w:val="en-US"/>
        </w:rPr>
        <w:t>Leadership and performance beyond expectations.</w:t>
      </w:r>
      <w:proofErr w:type="gramEnd"/>
      <w:r w:rsidR="00470B0E" w:rsidRPr="00A21990">
        <w:rPr>
          <w:rFonts w:ascii="Times New Roman" w:hAnsi="Times New Roman" w:cs="Times New Roman"/>
          <w:sz w:val="24"/>
          <w:szCs w:val="24"/>
          <w:lang w:val="en-US"/>
        </w:rPr>
        <w:t xml:space="preserve"> </w:t>
      </w:r>
      <w:r w:rsidR="00470B0E" w:rsidRPr="00A21990">
        <w:rPr>
          <w:rFonts w:ascii="Times New Roman" w:hAnsi="Times New Roman" w:cs="Times New Roman"/>
          <w:i/>
          <w:sz w:val="24"/>
          <w:szCs w:val="24"/>
          <w:lang w:val="en-US"/>
        </w:rPr>
        <w:t>New York: The Free Press</w:t>
      </w:r>
      <w:r w:rsidR="00470B0E" w:rsidRPr="00A21990">
        <w:rPr>
          <w:rFonts w:ascii="Times New Roman" w:hAnsi="Times New Roman" w:cs="Times New Roman"/>
          <w:sz w:val="24"/>
          <w:szCs w:val="24"/>
          <w:lang w:val="en-US"/>
        </w:rPr>
        <w:t>.</w:t>
      </w:r>
    </w:p>
    <w:p w:rsidR="00470B0E" w:rsidRPr="00A21990" w:rsidRDefault="00A21990" w:rsidP="00C50D2D">
      <w:pPr>
        <w:spacing w:after="0" w:line="240" w:lineRule="auto"/>
        <w:jc w:val="both"/>
        <w:rPr>
          <w:rFonts w:ascii="Times New Roman" w:hAnsi="Times New Roman" w:cs="Times New Roman"/>
          <w:sz w:val="24"/>
          <w:szCs w:val="24"/>
          <w:lang w:val="en-US"/>
        </w:rPr>
      </w:pPr>
      <w:r w:rsidRPr="00A21990">
        <w:rPr>
          <w:rFonts w:ascii="Times New Roman" w:hAnsi="Times New Roman" w:cs="Times New Roman"/>
          <w:sz w:val="24"/>
          <w:szCs w:val="24"/>
          <w:lang w:val="en-US"/>
        </w:rPr>
        <w:t>Bass BM. 1990</w:t>
      </w:r>
      <w:r w:rsidR="00470B0E" w:rsidRPr="00A21990">
        <w:rPr>
          <w:rFonts w:ascii="Times New Roman" w:hAnsi="Times New Roman" w:cs="Times New Roman"/>
          <w:sz w:val="24"/>
          <w:szCs w:val="24"/>
          <w:lang w:val="en-US"/>
        </w:rPr>
        <w:t xml:space="preserve">. Bass &amp; Stogdill's handbook of leadership: Theory, research, and managerial </w:t>
      </w:r>
      <w:r w:rsidR="00470B0E" w:rsidRPr="00A21990">
        <w:rPr>
          <w:rFonts w:ascii="Times New Roman" w:hAnsi="Times New Roman" w:cs="Times New Roman"/>
          <w:sz w:val="24"/>
          <w:szCs w:val="24"/>
          <w:lang w:val="en-US"/>
        </w:rPr>
        <w:tab/>
        <w:t xml:space="preserve">applications (3rd </w:t>
      </w:r>
      <w:proofErr w:type="gramStart"/>
      <w:r w:rsidR="00470B0E" w:rsidRPr="00A21990">
        <w:rPr>
          <w:rFonts w:ascii="Times New Roman" w:hAnsi="Times New Roman" w:cs="Times New Roman"/>
          <w:sz w:val="24"/>
          <w:szCs w:val="24"/>
          <w:lang w:val="en-US"/>
        </w:rPr>
        <w:t>ed</w:t>
      </w:r>
      <w:proofErr w:type="gramEnd"/>
      <w:r w:rsidR="00470B0E" w:rsidRPr="00A21990">
        <w:rPr>
          <w:rFonts w:ascii="Times New Roman" w:hAnsi="Times New Roman" w:cs="Times New Roman"/>
          <w:sz w:val="24"/>
          <w:szCs w:val="24"/>
          <w:lang w:val="en-US"/>
        </w:rPr>
        <w:t xml:space="preserve">.). </w:t>
      </w:r>
      <w:r w:rsidR="00470B0E" w:rsidRPr="00A21990">
        <w:rPr>
          <w:rFonts w:ascii="Times New Roman" w:hAnsi="Times New Roman" w:cs="Times New Roman"/>
          <w:i/>
          <w:sz w:val="24"/>
          <w:szCs w:val="24"/>
          <w:lang w:val="en-US"/>
        </w:rPr>
        <w:t>New York: The Free Press</w:t>
      </w:r>
      <w:r w:rsidR="00470B0E" w:rsidRPr="00A21990">
        <w:rPr>
          <w:rFonts w:ascii="Times New Roman" w:hAnsi="Times New Roman" w:cs="Times New Roman"/>
          <w:sz w:val="24"/>
          <w:szCs w:val="24"/>
          <w:lang w:val="en-US"/>
        </w:rPr>
        <w:t>.</w:t>
      </w:r>
    </w:p>
    <w:p w:rsidR="00470B0E" w:rsidRPr="00A21990" w:rsidRDefault="00A21990" w:rsidP="00C50D2D">
      <w:pPr>
        <w:spacing w:after="0" w:line="240" w:lineRule="auto"/>
        <w:jc w:val="both"/>
        <w:rPr>
          <w:rFonts w:ascii="Times New Roman" w:hAnsi="Times New Roman" w:cs="Times New Roman"/>
          <w:sz w:val="24"/>
          <w:szCs w:val="24"/>
          <w:lang w:val="en-US"/>
        </w:rPr>
      </w:pPr>
      <w:r w:rsidRPr="00A21990">
        <w:rPr>
          <w:rFonts w:ascii="Times New Roman" w:hAnsi="Times New Roman" w:cs="Times New Roman"/>
          <w:sz w:val="24"/>
          <w:szCs w:val="24"/>
          <w:lang w:val="en-US"/>
        </w:rPr>
        <w:t>Bass BM. 1998</w:t>
      </w:r>
      <w:r w:rsidR="00470B0E" w:rsidRPr="00A21990">
        <w:rPr>
          <w:rFonts w:ascii="Times New Roman" w:hAnsi="Times New Roman" w:cs="Times New Roman"/>
          <w:sz w:val="24"/>
          <w:szCs w:val="24"/>
          <w:lang w:val="en-US"/>
        </w:rPr>
        <w:t xml:space="preserve">. Transformational leadership: Industry, military, and educational impact. </w:t>
      </w:r>
      <w:r w:rsidR="00470B0E" w:rsidRPr="00A21990">
        <w:rPr>
          <w:rFonts w:ascii="Times New Roman" w:hAnsi="Times New Roman" w:cs="Times New Roman"/>
          <w:sz w:val="24"/>
          <w:szCs w:val="24"/>
          <w:lang w:val="en-US"/>
        </w:rPr>
        <w:tab/>
      </w:r>
      <w:r w:rsidR="00470B0E" w:rsidRPr="00A21990">
        <w:rPr>
          <w:rFonts w:ascii="Times New Roman" w:hAnsi="Times New Roman" w:cs="Times New Roman"/>
          <w:i/>
          <w:sz w:val="24"/>
          <w:szCs w:val="24"/>
          <w:lang w:val="en-US"/>
        </w:rPr>
        <w:t xml:space="preserve">Mahwah, </w:t>
      </w:r>
      <w:r w:rsidRPr="00A21990">
        <w:rPr>
          <w:rFonts w:ascii="Times New Roman" w:hAnsi="Times New Roman" w:cs="Times New Roman"/>
          <w:i/>
          <w:sz w:val="24"/>
          <w:szCs w:val="24"/>
          <w:lang w:val="en-US"/>
        </w:rPr>
        <w:tab/>
      </w:r>
      <w:r w:rsidR="00470B0E" w:rsidRPr="00A21990">
        <w:rPr>
          <w:rFonts w:ascii="Times New Roman" w:hAnsi="Times New Roman" w:cs="Times New Roman"/>
          <w:i/>
          <w:sz w:val="24"/>
          <w:szCs w:val="24"/>
          <w:lang w:val="en-US"/>
        </w:rPr>
        <w:t>NJ: Erlbaum</w:t>
      </w:r>
      <w:r w:rsidR="00470B0E" w:rsidRPr="00A21990">
        <w:rPr>
          <w:rFonts w:ascii="Times New Roman" w:hAnsi="Times New Roman" w:cs="Times New Roman"/>
          <w:sz w:val="24"/>
          <w:szCs w:val="24"/>
          <w:lang w:val="en-US"/>
        </w:rPr>
        <w:t>.</w:t>
      </w:r>
    </w:p>
    <w:p w:rsidR="00470B0E" w:rsidRPr="00A21990" w:rsidRDefault="00A21990" w:rsidP="00C50D2D">
      <w:pPr>
        <w:pStyle w:val="EndNoteBibliography"/>
        <w:spacing w:after="0"/>
        <w:contextualSpacing/>
        <w:rPr>
          <w:rFonts w:ascii="Times New Roman" w:hAnsi="Times New Roman" w:cs="Times New Roman"/>
          <w:sz w:val="24"/>
          <w:szCs w:val="24"/>
        </w:rPr>
      </w:pPr>
      <w:bookmarkStart w:id="0" w:name="_ENREF_1"/>
      <w:r w:rsidRPr="00A21990">
        <w:rPr>
          <w:rFonts w:ascii="Times New Roman" w:hAnsi="Times New Roman" w:cs="Times New Roman"/>
          <w:sz w:val="24"/>
          <w:szCs w:val="24"/>
        </w:rPr>
        <w:t xml:space="preserve">Baysak B, Yener Mİ. </w:t>
      </w:r>
      <w:r w:rsidR="00470B0E" w:rsidRPr="00A21990">
        <w:rPr>
          <w:rFonts w:ascii="Times New Roman" w:hAnsi="Times New Roman" w:cs="Times New Roman"/>
          <w:sz w:val="24"/>
          <w:szCs w:val="24"/>
        </w:rPr>
        <w:t>2</w:t>
      </w:r>
      <w:r w:rsidRPr="00A21990">
        <w:rPr>
          <w:rFonts w:ascii="Times New Roman" w:hAnsi="Times New Roman" w:cs="Times New Roman"/>
          <w:sz w:val="24"/>
          <w:szCs w:val="24"/>
        </w:rPr>
        <w:t>015</w:t>
      </w:r>
      <w:r w:rsidR="00470B0E" w:rsidRPr="00A21990">
        <w:rPr>
          <w:rFonts w:ascii="Times New Roman" w:hAnsi="Times New Roman" w:cs="Times New Roman"/>
          <w:sz w:val="24"/>
          <w:szCs w:val="24"/>
        </w:rPr>
        <w:t xml:space="preserve">. The Relationship between Perceived Leadership Style and </w:t>
      </w:r>
      <w:r w:rsidR="000C4ECB">
        <w:rPr>
          <w:rFonts w:ascii="Times New Roman" w:hAnsi="Times New Roman" w:cs="Times New Roman"/>
          <w:sz w:val="24"/>
          <w:szCs w:val="24"/>
        </w:rPr>
        <w:tab/>
        <w:t xml:space="preserve">Perceived </w:t>
      </w:r>
      <w:r w:rsidR="00470B0E" w:rsidRPr="00A21990">
        <w:rPr>
          <w:rFonts w:ascii="Times New Roman" w:hAnsi="Times New Roman" w:cs="Times New Roman"/>
          <w:sz w:val="24"/>
          <w:szCs w:val="24"/>
        </w:rPr>
        <w:t xml:space="preserve">Stress on Hospital Employees. </w:t>
      </w:r>
      <w:r w:rsidR="00470B0E" w:rsidRPr="00A21990">
        <w:rPr>
          <w:rFonts w:ascii="Times New Roman" w:hAnsi="Times New Roman" w:cs="Times New Roman"/>
          <w:i/>
          <w:sz w:val="24"/>
          <w:szCs w:val="24"/>
        </w:rPr>
        <w:t>Procedia-Social and Behavioral Sciences</w:t>
      </w:r>
      <w:r w:rsidR="00470B0E" w:rsidRPr="00A21990">
        <w:rPr>
          <w:rFonts w:ascii="Times New Roman" w:hAnsi="Times New Roman" w:cs="Times New Roman"/>
          <w:sz w:val="24"/>
          <w:szCs w:val="24"/>
        </w:rPr>
        <w:t xml:space="preserve">, </w:t>
      </w:r>
      <w:r w:rsidR="000C4ECB">
        <w:rPr>
          <w:rFonts w:ascii="Times New Roman" w:hAnsi="Times New Roman" w:cs="Times New Roman"/>
          <w:sz w:val="24"/>
          <w:szCs w:val="24"/>
        </w:rPr>
        <w:tab/>
      </w:r>
      <w:r w:rsidR="00470B0E" w:rsidRPr="00A21990">
        <w:rPr>
          <w:rFonts w:ascii="Times New Roman" w:hAnsi="Times New Roman" w:cs="Times New Roman"/>
          <w:sz w:val="24"/>
          <w:szCs w:val="24"/>
        </w:rPr>
        <w:t>207(79-89).</w:t>
      </w:r>
      <w:bookmarkEnd w:id="0"/>
    </w:p>
    <w:p w:rsidR="00470B0E" w:rsidRPr="00A21990" w:rsidRDefault="00A21990" w:rsidP="00C50D2D">
      <w:pPr>
        <w:spacing w:after="0" w:line="240" w:lineRule="auto"/>
        <w:jc w:val="both"/>
        <w:rPr>
          <w:rFonts w:ascii="Times New Roman" w:hAnsi="Times New Roman" w:cs="Times New Roman"/>
          <w:sz w:val="24"/>
          <w:szCs w:val="24"/>
          <w:lang w:val="en-US"/>
        </w:rPr>
      </w:pPr>
      <w:proofErr w:type="gramStart"/>
      <w:r w:rsidRPr="00A21990">
        <w:rPr>
          <w:rFonts w:ascii="Times New Roman" w:hAnsi="Times New Roman" w:cs="Times New Roman"/>
          <w:sz w:val="24"/>
          <w:szCs w:val="24"/>
          <w:lang w:val="en-US"/>
        </w:rPr>
        <w:t>Bennis W. 2009</w:t>
      </w:r>
      <w:r w:rsidR="00470B0E" w:rsidRPr="00A21990">
        <w:rPr>
          <w:rFonts w:ascii="Times New Roman" w:hAnsi="Times New Roman" w:cs="Times New Roman"/>
          <w:sz w:val="24"/>
          <w:szCs w:val="24"/>
          <w:lang w:val="en-US"/>
        </w:rPr>
        <w:t>.</w:t>
      </w:r>
      <w:proofErr w:type="gramEnd"/>
      <w:r w:rsidR="00470B0E" w:rsidRPr="00A21990">
        <w:rPr>
          <w:rFonts w:ascii="Times New Roman" w:hAnsi="Times New Roman" w:cs="Times New Roman"/>
          <w:sz w:val="24"/>
          <w:szCs w:val="24"/>
          <w:lang w:val="en-US"/>
        </w:rPr>
        <w:t xml:space="preserve"> </w:t>
      </w:r>
      <w:proofErr w:type="gramStart"/>
      <w:r w:rsidR="00470B0E" w:rsidRPr="00A21990">
        <w:rPr>
          <w:rFonts w:ascii="Times New Roman" w:hAnsi="Times New Roman" w:cs="Times New Roman"/>
          <w:sz w:val="24"/>
          <w:szCs w:val="24"/>
          <w:lang w:val="en-US"/>
        </w:rPr>
        <w:t>On becoming a leader.</w:t>
      </w:r>
      <w:proofErr w:type="gramEnd"/>
      <w:r w:rsidR="00470B0E" w:rsidRPr="00A21990">
        <w:rPr>
          <w:rFonts w:ascii="Times New Roman" w:hAnsi="Times New Roman" w:cs="Times New Roman"/>
          <w:sz w:val="24"/>
          <w:szCs w:val="24"/>
          <w:lang w:val="en-US"/>
        </w:rPr>
        <w:t xml:space="preserve"> </w:t>
      </w:r>
      <w:r w:rsidR="00470B0E" w:rsidRPr="00A21990">
        <w:rPr>
          <w:rFonts w:ascii="Times New Roman" w:hAnsi="Times New Roman" w:cs="Times New Roman"/>
          <w:i/>
          <w:sz w:val="24"/>
          <w:szCs w:val="24"/>
          <w:lang w:val="en-US"/>
        </w:rPr>
        <w:t>Philadelphia, PA: Perseus Book Groups</w:t>
      </w:r>
      <w:r w:rsidR="00470B0E" w:rsidRPr="00A21990">
        <w:rPr>
          <w:rFonts w:ascii="Times New Roman" w:hAnsi="Times New Roman" w:cs="Times New Roman"/>
          <w:sz w:val="24"/>
          <w:szCs w:val="24"/>
          <w:lang w:val="en-US"/>
        </w:rPr>
        <w:t>.</w:t>
      </w:r>
    </w:p>
    <w:p w:rsidR="00470B0E" w:rsidRPr="00A21990" w:rsidRDefault="00A21990" w:rsidP="00C50D2D">
      <w:pPr>
        <w:spacing w:after="0" w:line="240" w:lineRule="auto"/>
        <w:jc w:val="both"/>
        <w:rPr>
          <w:rFonts w:ascii="Times New Roman" w:hAnsi="Times New Roman" w:cs="Times New Roman"/>
          <w:sz w:val="24"/>
          <w:szCs w:val="24"/>
          <w:lang w:val="en-US"/>
        </w:rPr>
      </w:pPr>
      <w:r w:rsidRPr="00A21990">
        <w:rPr>
          <w:rFonts w:ascii="Times New Roman" w:hAnsi="Times New Roman" w:cs="Times New Roman"/>
          <w:sz w:val="24"/>
          <w:szCs w:val="24"/>
          <w:lang w:val="en-US"/>
        </w:rPr>
        <w:t>Bousalham Y, Vidaillet B. 2015</w:t>
      </w:r>
      <w:r w:rsidR="00470B0E" w:rsidRPr="00A21990">
        <w:rPr>
          <w:rFonts w:ascii="Times New Roman" w:hAnsi="Times New Roman" w:cs="Times New Roman"/>
          <w:sz w:val="24"/>
          <w:szCs w:val="24"/>
          <w:lang w:val="en-US"/>
        </w:rPr>
        <w:t xml:space="preserve">. </w:t>
      </w:r>
      <w:proofErr w:type="gramStart"/>
      <w:r w:rsidR="00470B0E" w:rsidRPr="00A21990">
        <w:rPr>
          <w:rFonts w:ascii="Times New Roman" w:hAnsi="Times New Roman" w:cs="Times New Roman"/>
          <w:sz w:val="24"/>
          <w:szCs w:val="24"/>
          <w:lang w:val="en-US"/>
        </w:rPr>
        <w:t xml:space="preserve">When alternative organizations compete together: The case of </w:t>
      </w:r>
      <w:r w:rsidR="00470B0E" w:rsidRPr="00A21990">
        <w:rPr>
          <w:rFonts w:ascii="Times New Roman" w:hAnsi="Times New Roman" w:cs="Times New Roman"/>
          <w:sz w:val="24"/>
          <w:szCs w:val="24"/>
          <w:lang w:val="en-US"/>
        </w:rPr>
        <w:tab/>
        <w:t>the French mutual insurance sector for students.</w:t>
      </w:r>
      <w:proofErr w:type="gramEnd"/>
      <w:r w:rsidR="00470B0E" w:rsidRPr="00A21990">
        <w:rPr>
          <w:rFonts w:ascii="Times New Roman" w:hAnsi="Times New Roman" w:cs="Times New Roman"/>
          <w:sz w:val="24"/>
          <w:szCs w:val="24"/>
          <w:lang w:val="en-US"/>
        </w:rPr>
        <w:t xml:space="preserve"> </w:t>
      </w:r>
      <w:proofErr w:type="gramStart"/>
      <w:r w:rsidR="00470B0E" w:rsidRPr="00A21990">
        <w:rPr>
          <w:rFonts w:ascii="Times New Roman" w:hAnsi="Times New Roman" w:cs="Times New Roman"/>
          <w:i/>
          <w:sz w:val="24"/>
          <w:szCs w:val="24"/>
          <w:lang w:val="en-US"/>
        </w:rPr>
        <w:t>EGOS Conference</w:t>
      </w:r>
      <w:r w:rsidR="00470B0E" w:rsidRPr="00A21990">
        <w:rPr>
          <w:rFonts w:ascii="Times New Roman" w:hAnsi="Times New Roman" w:cs="Times New Roman"/>
          <w:sz w:val="24"/>
          <w:szCs w:val="24"/>
          <w:lang w:val="en-US"/>
        </w:rPr>
        <w:t>.</w:t>
      </w:r>
      <w:proofErr w:type="gramEnd"/>
    </w:p>
    <w:p w:rsidR="00470B0E" w:rsidRPr="00A21990" w:rsidRDefault="00A21990" w:rsidP="00C50D2D">
      <w:pPr>
        <w:spacing w:after="0" w:line="240" w:lineRule="auto"/>
        <w:jc w:val="both"/>
        <w:rPr>
          <w:rFonts w:ascii="Times New Roman" w:hAnsi="Times New Roman" w:cs="Times New Roman"/>
          <w:sz w:val="24"/>
          <w:szCs w:val="24"/>
          <w:lang w:val="en-US"/>
        </w:rPr>
      </w:pPr>
      <w:r w:rsidRPr="00A21990">
        <w:rPr>
          <w:rFonts w:ascii="Times New Roman" w:hAnsi="Times New Roman" w:cs="Times New Roman"/>
          <w:sz w:val="24"/>
          <w:szCs w:val="24"/>
          <w:lang w:val="en-US"/>
        </w:rPr>
        <w:t>Buch, K. 2009</w:t>
      </w:r>
      <w:r w:rsidR="00470B0E" w:rsidRPr="00A21990">
        <w:rPr>
          <w:rFonts w:ascii="Times New Roman" w:hAnsi="Times New Roman" w:cs="Times New Roman"/>
          <w:sz w:val="24"/>
          <w:szCs w:val="24"/>
          <w:lang w:val="en-US"/>
        </w:rPr>
        <w:t>. Adaptability: A Crucial Organizational and Personal Skill.</w:t>
      </w:r>
    </w:p>
    <w:p w:rsidR="00470B0E" w:rsidRPr="00A21990" w:rsidRDefault="00A21990" w:rsidP="00C50D2D">
      <w:pPr>
        <w:spacing w:after="0" w:line="240" w:lineRule="auto"/>
        <w:jc w:val="both"/>
        <w:rPr>
          <w:rFonts w:ascii="Times New Roman" w:hAnsi="Times New Roman" w:cs="Times New Roman"/>
          <w:sz w:val="24"/>
          <w:szCs w:val="24"/>
          <w:lang w:val="en-US"/>
        </w:rPr>
      </w:pPr>
      <w:r w:rsidRPr="00A21990">
        <w:rPr>
          <w:rFonts w:ascii="Times New Roman" w:hAnsi="Times New Roman" w:cs="Times New Roman"/>
          <w:sz w:val="24"/>
          <w:szCs w:val="24"/>
          <w:lang w:val="en-US"/>
        </w:rPr>
        <w:lastRenderedPageBreak/>
        <w:t xml:space="preserve">Burns, J.M. </w:t>
      </w:r>
      <w:r w:rsidR="00470B0E" w:rsidRPr="00A21990">
        <w:rPr>
          <w:rFonts w:ascii="Times New Roman" w:hAnsi="Times New Roman" w:cs="Times New Roman"/>
          <w:sz w:val="24"/>
          <w:szCs w:val="24"/>
          <w:lang w:val="en-US"/>
        </w:rPr>
        <w:t xml:space="preserve">1978. </w:t>
      </w:r>
      <w:proofErr w:type="gramStart"/>
      <w:r w:rsidR="00470B0E" w:rsidRPr="00A21990">
        <w:rPr>
          <w:rFonts w:ascii="Times New Roman" w:hAnsi="Times New Roman" w:cs="Times New Roman"/>
          <w:sz w:val="24"/>
          <w:szCs w:val="24"/>
          <w:lang w:val="en-US"/>
        </w:rPr>
        <w:t>Leadership.</w:t>
      </w:r>
      <w:proofErr w:type="gramEnd"/>
      <w:r w:rsidR="00470B0E" w:rsidRPr="00A21990">
        <w:rPr>
          <w:rFonts w:ascii="Times New Roman" w:hAnsi="Times New Roman" w:cs="Times New Roman"/>
          <w:sz w:val="24"/>
          <w:szCs w:val="24"/>
          <w:lang w:val="en-US"/>
        </w:rPr>
        <w:t xml:space="preserve"> </w:t>
      </w:r>
      <w:r w:rsidR="00470B0E" w:rsidRPr="00A21990">
        <w:rPr>
          <w:rFonts w:ascii="Times New Roman" w:hAnsi="Times New Roman" w:cs="Times New Roman"/>
          <w:i/>
          <w:sz w:val="24"/>
          <w:szCs w:val="24"/>
          <w:lang w:val="en-US"/>
        </w:rPr>
        <w:t xml:space="preserve">New York. </w:t>
      </w:r>
      <w:proofErr w:type="gramStart"/>
      <w:r w:rsidR="00470B0E" w:rsidRPr="00A21990">
        <w:rPr>
          <w:rFonts w:ascii="Times New Roman" w:hAnsi="Times New Roman" w:cs="Times New Roman"/>
          <w:i/>
          <w:sz w:val="24"/>
          <w:szCs w:val="24"/>
          <w:lang w:val="en-US"/>
        </w:rPr>
        <w:t>Harper &amp; Row</w:t>
      </w:r>
      <w:r w:rsidR="00470B0E" w:rsidRPr="00A21990">
        <w:rPr>
          <w:rFonts w:ascii="Times New Roman" w:hAnsi="Times New Roman" w:cs="Times New Roman"/>
          <w:sz w:val="24"/>
          <w:szCs w:val="24"/>
          <w:lang w:val="en-US"/>
        </w:rPr>
        <w:t>.</w:t>
      </w:r>
      <w:proofErr w:type="gramEnd"/>
    </w:p>
    <w:p w:rsidR="00470B0E" w:rsidRPr="00A21990" w:rsidRDefault="00470B0E" w:rsidP="00C50D2D">
      <w:pPr>
        <w:spacing w:after="0" w:line="240" w:lineRule="auto"/>
        <w:jc w:val="both"/>
        <w:rPr>
          <w:rFonts w:ascii="Times New Roman" w:hAnsi="Times New Roman" w:cs="Times New Roman"/>
          <w:sz w:val="24"/>
          <w:szCs w:val="24"/>
          <w:lang w:val="en-US"/>
        </w:rPr>
      </w:pPr>
      <w:r w:rsidRPr="00A21990">
        <w:rPr>
          <w:rFonts w:ascii="Times New Roman" w:hAnsi="Times New Roman" w:cs="Times New Roman"/>
          <w:sz w:val="24"/>
          <w:szCs w:val="24"/>
          <w:lang w:val="en-US"/>
        </w:rPr>
        <w:t xml:space="preserve">Creedy DK, </w:t>
      </w:r>
      <w:r w:rsidR="00A21990" w:rsidRPr="00A21990">
        <w:rPr>
          <w:rFonts w:ascii="Times New Roman" w:hAnsi="Times New Roman" w:cs="Times New Roman"/>
          <w:sz w:val="24"/>
          <w:szCs w:val="24"/>
          <w:lang w:val="en-US"/>
        </w:rPr>
        <w:t>Sidebotham M, Gamble J, et al. 2017</w:t>
      </w:r>
      <w:r w:rsidRPr="00A21990">
        <w:rPr>
          <w:rFonts w:ascii="Times New Roman" w:hAnsi="Times New Roman" w:cs="Times New Roman"/>
          <w:sz w:val="24"/>
          <w:szCs w:val="24"/>
          <w:lang w:val="en-US"/>
        </w:rPr>
        <w:t>. Prevalence of bu</w:t>
      </w:r>
      <w:r w:rsidR="000C4ECB">
        <w:rPr>
          <w:rFonts w:ascii="Times New Roman" w:hAnsi="Times New Roman" w:cs="Times New Roman"/>
          <w:sz w:val="24"/>
          <w:szCs w:val="24"/>
          <w:lang w:val="en-US"/>
        </w:rPr>
        <w:t xml:space="preserve">rnout, depression, anxiety </w:t>
      </w:r>
      <w:r w:rsidR="000C4ECB">
        <w:rPr>
          <w:rFonts w:ascii="Times New Roman" w:hAnsi="Times New Roman" w:cs="Times New Roman"/>
          <w:sz w:val="24"/>
          <w:szCs w:val="24"/>
          <w:lang w:val="en-US"/>
        </w:rPr>
        <w:tab/>
        <w:t xml:space="preserve">and </w:t>
      </w:r>
      <w:r w:rsidRPr="00A21990">
        <w:rPr>
          <w:rFonts w:ascii="Times New Roman" w:hAnsi="Times New Roman" w:cs="Times New Roman"/>
          <w:sz w:val="24"/>
          <w:szCs w:val="24"/>
          <w:lang w:val="en-US"/>
        </w:rPr>
        <w:t xml:space="preserve">stress in Australian midwives: a cross-sectional survey. </w:t>
      </w:r>
      <w:proofErr w:type="gramStart"/>
      <w:r w:rsidRPr="00A21990">
        <w:rPr>
          <w:rFonts w:ascii="Times New Roman" w:hAnsi="Times New Roman" w:cs="Times New Roman"/>
          <w:i/>
          <w:sz w:val="24"/>
          <w:szCs w:val="24"/>
          <w:lang w:val="en-US"/>
        </w:rPr>
        <w:t>BMC Pregnancy Childbirth</w:t>
      </w:r>
      <w:r w:rsidRPr="00A21990">
        <w:rPr>
          <w:rFonts w:ascii="Times New Roman" w:hAnsi="Times New Roman" w:cs="Times New Roman"/>
          <w:sz w:val="24"/>
          <w:szCs w:val="24"/>
          <w:lang w:val="en-US"/>
        </w:rPr>
        <w:t xml:space="preserve">, </w:t>
      </w:r>
      <w:r w:rsidR="000C4ECB">
        <w:rPr>
          <w:rFonts w:ascii="Times New Roman" w:hAnsi="Times New Roman" w:cs="Times New Roman"/>
          <w:sz w:val="24"/>
          <w:szCs w:val="24"/>
          <w:lang w:val="en-US"/>
        </w:rPr>
        <w:tab/>
      </w:r>
      <w:r w:rsidRPr="00A21990">
        <w:rPr>
          <w:rFonts w:ascii="Times New Roman" w:hAnsi="Times New Roman" w:cs="Times New Roman"/>
          <w:sz w:val="24"/>
          <w:szCs w:val="24"/>
          <w:lang w:val="en-US"/>
        </w:rPr>
        <w:t>17:13.</w:t>
      </w:r>
      <w:proofErr w:type="gramEnd"/>
    </w:p>
    <w:p w:rsidR="00470B0E" w:rsidRPr="00A21990" w:rsidRDefault="00A21990" w:rsidP="00C50D2D">
      <w:pPr>
        <w:pStyle w:val="EndNoteBibliography"/>
        <w:spacing w:after="0"/>
        <w:contextualSpacing/>
        <w:rPr>
          <w:rFonts w:ascii="Times New Roman" w:hAnsi="Times New Roman" w:cs="Times New Roman"/>
          <w:sz w:val="24"/>
          <w:szCs w:val="24"/>
        </w:rPr>
      </w:pPr>
      <w:bookmarkStart w:id="1" w:name="_ENREF_2"/>
      <w:r w:rsidRPr="00A21990">
        <w:rPr>
          <w:rFonts w:ascii="Times New Roman" w:hAnsi="Times New Roman" w:cs="Times New Roman"/>
          <w:sz w:val="24"/>
          <w:szCs w:val="24"/>
        </w:rPr>
        <w:t>Donatelle RJ. 2012</w:t>
      </w:r>
      <w:r w:rsidR="00470B0E" w:rsidRPr="00A21990">
        <w:rPr>
          <w:rFonts w:ascii="Times New Roman" w:hAnsi="Times New Roman" w:cs="Times New Roman"/>
          <w:sz w:val="24"/>
          <w:szCs w:val="24"/>
        </w:rPr>
        <w:t xml:space="preserve">. My Health: An Outcomes Approach. </w:t>
      </w:r>
      <w:r w:rsidR="00470B0E" w:rsidRPr="00A21990">
        <w:rPr>
          <w:rFonts w:ascii="Times New Roman" w:hAnsi="Times New Roman" w:cs="Times New Roman"/>
          <w:i/>
          <w:sz w:val="24"/>
          <w:szCs w:val="24"/>
        </w:rPr>
        <w:t>Pearson Higher Ed</w:t>
      </w:r>
      <w:r w:rsidR="00470B0E" w:rsidRPr="00A21990">
        <w:rPr>
          <w:rFonts w:ascii="Times New Roman" w:hAnsi="Times New Roman" w:cs="Times New Roman"/>
          <w:sz w:val="24"/>
          <w:szCs w:val="24"/>
        </w:rPr>
        <w:t>.</w:t>
      </w:r>
      <w:bookmarkEnd w:id="1"/>
    </w:p>
    <w:p w:rsidR="00470B0E" w:rsidRPr="00A21990" w:rsidRDefault="00A21990" w:rsidP="00C50D2D">
      <w:pPr>
        <w:spacing w:after="0" w:line="240" w:lineRule="auto"/>
        <w:jc w:val="both"/>
        <w:rPr>
          <w:rFonts w:ascii="Times New Roman" w:hAnsi="Times New Roman" w:cs="Times New Roman"/>
          <w:sz w:val="24"/>
          <w:szCs w:val="24"/>
          <w:lang w:val="en-US"/>
        </w:rPr>
      </w:pPr>
      <w:r w:rsidRPr="00A21990">
        <w:rPr>
          <w:rFonts w:ascii="Times New Roman" w:hAnsi="Times New Roman" w:cs="Times New Roman"/>
          <w:sz w:val="24"/>
          <w:szCs w:val="24"/>
          <w:lang w:val="en-US"/>
        </w:rPr>
        <w:t>Elizabeth R, Danielle W. 2017</w:t>
      </w:r>
      <w:r w:rsidR="00470B0E" w:rsidRPr="00A21990">
        <w:rPr>
          <w:rFonts w:ascii="Times New Roman" w:hAnsi="Times New Roman" w:cs="Times New Roman"/>
          <w:sz w:val="24"/>
          <w:szCs w:val="24"/>
          <w:lang w:val="en-US"/>
        </w:rPr>
        <w:t xml:space="preserve">. </w:t>
      </w:r>
      <w:proofErr w:type="gramStart"/>
      <w:r w:rsidR="00470B0E" w:rsidRPr="00A21990">
        <w:rPr>
          <w:rFonts w:ascii="Times New Roman" w:hAnsi="Times New Roman" w:cs="Times New Roman"/>
          <w:sz w:val="24"/>
          <w:szCs w:val="24"/>
          <w:lang w:val="en-US"/>
        </w:rPr>
        <w:t>Organization Restructuring and Leadership Development.</w:t>
      </w:r>
      <w:proofErr w:type="gramEnd"/>
      <w:r w:rsidR="00470B0E" w:rsidRPr="00A21990">
        <w:rPr>
          <w:rFonts w:ascii="Times New Roman" w:hAnsi="Times New Roman" w:cs="Times New Roman"/>
          <w:sz w:val="24"/>
          <w:szCs w:val="24"/>
          <w:lang w:val="en-US"/>
        </w:rPr>
        <w:t xml:space="preserve"> </w:t>
      </w:r>
      <w:r w:rsidR="000C4ECB">
        <w:rPr>
          <w:rFonts w:ascii="Times New Roman" w:hAnsi="Times New Roman" w:cs="Times New Roman"/>
          <w:sz w:val="24"/>
          <w:szCs w:val="24"/>
          <w:lang w:val="en-US"/>
        </w:rPr>
        <w:tab/>
      </w:r>
      <w:proofErr w:type="gramStart"/>
      <w:r w:rsidR="00470B0E" w:rsidRPr="00A21990">
        <w:rPr>
          <w:rFonts w:ascii="Times New Roman" w:hAnsi="Times New Roman" w:cs="Times New Roman"/>
          <w:i/>
          <w:sz w:val="24"/>
          <w:szCs w:val="24"/>
          <w:lang w:val="en-US"/>
        </w:rPr>
        <w:t xml:space="preserve">Senior </w:t>
      </w:r>
      <w:r w:rsidR="00470B0E" w:rsidRPr="00A21990">
        <w:rPr>
          <w:rFonts w:ascii="Times New Roman" w:hAnsi="Times New Roman" w:cs="Times New Roman"/>
          <w:i/>
          <w:sz w:val="24"/>
          <w:szCs w:val="24"/>
          <w:lang w:val="en-US"/>
        </w:rPr>
        <w:tab/>
        <w:t>Honors Projects</w:t>
      </w:r>
      <w:r w:rsidR="00470B0E" w:rsidRPr="00A21990">
        <w:rPr>
          <w:rFonts w:ascii="Times New Roman" w:hAnsi="Times New Roman" w:cs="Times New Roman"/>
          <w:sz w:val="24"/>
          <w:szCs w:val="24"/>
          <w:lang w:val="en-US"/>
        </w:rPr>
        <w:t>.</w:t>
      </w:r>
      <w:proofErr w:type="gramEnd"/>
      <w:r w:rsidR="00470B0E" w:rsidRPr="00A21990">
        <w:rPr>
          <w:rFonts w:ascii="Times New Roman" w:hAnsi="Times New Roman" w:cs="Times New Roman"/>
          <w:sz w:val="24"/>
          <w:szCs w:val="24"/>
          <w:lang w:val="en-US"/>
        </w:rPr>
        <w:t xml:space="preserve"> Paper 569</w:t>
      </w:r>
    </w:p>
    <w:p w:rsidR="00470B0E" w:rsidRPr="00A21990" w:rsidRDefault="00A21990" w:rsidP="00C50D2D">
      <w:pPr>
        <w:pStyle w:val="EndNoteBibliography"/>
        <w:spacing w:after="0"/>
        <w:contextualSpacing/>
        <w:rPr>
          <w:rFonts w:ascii="Times New Roman" w:hAnsi="Times New Roman" w:cs="Times New Roman"/>
          <w:sz w:val="24"/>
          <w:szCs w:val="24"/>
        </w:rPr>
      </w:pPr>
      <w:r w:rsidRPr="00A21990">
        <w:rPr>
          <w:rFonts w:ascii="Times New Roman" w:hAnsi="Times New Roman" w:cs="Times New Roman"/>
          <w:sz w:val="24"/>
          <w:szCs w:val="24"/>
        </w:rPr>
        <w:t>Google Inc. United States. 2017</w:t>
      </w:r>
      <w:r w:rsidR="00470B0E" w:rsidRPr="00A21990">
        <w:rPr>
          <w:rFonts w:ascii="Times New Roman" w:hAnsi="Times New Roman" w:cs="Times New Roman"/>
          <w:sz w:val="24"/>
          <w:szCs w:val="24"/>
        </w:rPr>
        <w:t xml:space="preserve">. https://www.google.com/forms/about/ (Accessed: 20 April </w:t>
      </w:r>
      <w:r w:rsidR="00470B0E" w:rsidRPr="00A21990">
        <w:rPr>
          <w:rFonts w:ascii="Times New Roman" w:hAnsi="Times New Roman" w:cs="Times New Roman"/>
          <w:sz w:val="24"/>
          <w:szCs w:val="24"/>
        </w:rPr>
        <w:tab/>
        <w:t>2017)</w:t>
      </w:r>
    </w:p>
    <w:p w:rsidR="00470B0E" w:rsidRPr="00A21990" w:rsidRDefault="00470B0E" w:rsidP="00C50D2D">
      <w:pPr>
        <w:spacing w:after="0" w:line="240" w:lineRule="auto"/>
        <w:jc w:val="both"/>
        <w:rPr>
          <w:rFonts w:ascii="Times New Roman" w:hAnsi="Times New Roman" w:cs="Times New Roman"/>
          <w:sz w:val="24"/>
          <w:szCs w:val="24"/>
          <w:lang w:val="en-US"/>
        </w:rPr>
      </w:pPr>
      <w:r w:rsidRPr="00A21990">
        <w:rPr>
          <w:rFonts w:ascii="Times New Roman" w:hAnsi="Times New Roman" w:cs="Times New Roman"/>
          <w:sz w:val="24"/>
          <w:szCs w:val="24"/>
          <w:lang w:val="en-US"/>
        </w:rPr>
        <w:t xml:space="preserve">Hamza MA, </w:t>
      </w:r>
      <w:r w:rsidR="00A21990" w:rsidRPr="00A21990">
        <w:rPr>
          <w:rFonts w:ascii="Times New Roman" w:hAnsi="Times New Roman" w:cs="Times New Roman"/>
          <w:sz w:val="24"/>
          <w:szCs w:val="24"/>
          <w:lang w:val="en-US"/>
        </w:rPr>
        <w:t xml:space="preserve">Irshad M, Zunitan MAA, </w:t>
      </w:r>
      <w:proofErr w:type="gramStart"/>
      <w:r w:rsidR="00A21990" w:rsidRPr="00A21990">
        <w:rPr>
          <w:rFonts w:ascii="Times New Roman" w:hAnsi="Times New Roman" w:cs="Times New Roman"/>
          <w:sz w:val="24"/>
          <w:szCs w:val="24"/>
          <w:lang w:val="en-US"/>
        </w:rPr>
        <w:t>et</w:t>
      </w:r>
      <w:proofErr w:type="gramEnd"/>
      <w:r w:rsidR="00A21990" w:rsidRPr="00A21990">
        <w:rPr>
          <w:rFonts w:ascii="Times New Roman" w:hAnsi="Times New Roman" w:cs="Times New Roman"/>
          <w:sz w:val="24"/>
          <w:szCs w:val="24"/>
          <w:lang w:val="en-US"/>
        </w:rPr>
        <w:t xml:space="preserve">. </w:t>
      </w:r>
      <w:proofErr w:type="gramStart"/>
      <w:r w:rsidR="00A21990" w:rsidRPr="00A21990">
        <w:rPr>
          <w:rFonts w:ascii="Times New Roman" w:hAnsi="Times New Roman" w:cs="Times New Roman"/>
          <w:sz w:val="24"/>
          <w:szCs w:val="24"/>
          <w:lang w:val="en-US"/>
        </w:rPr>
        <w:t>al. 2014</w:t>
      </w:r>
      <w:r w:rsidRPr="00A21990">
        <w:rPr>
          <w:rFonts w:ascii="Times New Roman" w:hAnsi="Times New Roman" w:cs="Times New Roman"/>
          <w:sz w:val="24"/>
          <w:szCs w:val="24"/>
          <w:lang w:val="en-US"/>
        </w:rPr>
        <w:t>.</w:t>
      </w:r>
      <w:proofErr w:type="gramEnd"/>
      <w:r w:rsidRPr="00A21990">
        <w:rPr>
          <w:rFonts w:ascii="Times New Roman" w:hAnsi="Times New Roman" w:cs="Times New Roman"/>
          <w:sz w:val="24"/>
          <w:szCs w:val="24"/>
          <w:lang w:val="en-US"/>
        </w:rPr>
        <w:t xml:space="preserve"> Prevalence of stress in junior doctors during </w:t>
      </w:r>
      <w:r w:rsidRPr="00A21990">
        <w:rPr>
          <w:rFonts w:ascii="Times New Roman" w:hAnsi="Times New Roman" w:cs="Times New Roman"/>
          <w:sz w:val="24"/>
          <w:szCs w:val="24"/>
          <w:lang w:val="en-US"/>
        </w:rPr>
        <w:tab/>
        <w:t>their internship training: a cross-sectional study of three Saud</w:t>
      </w:r>
      <w:r w:rsidR="000C4ECB">
        <w:rPr>
          <w:rFonts w:ascii="Times New Roman" w:hAnsi="Times New Roman" w:cs="Times New Roman"/>
          <w:sz w:val="24"/>
          <w:szCs w:val="24"/>
          <w:lang w:val="en-US"/>
        </w:rPr>
        <w:t xml:space="preserve">i medical colleges’ </w:t>
      </w:r>
      <w:r w:rsidR="000C4ECB">
        <w:rPr>
          <w:rFonts w:ascii="Times New Roman" w:hAnsi="Times New Roman" w:cs="Times New Roman"/>
          <w:sz w:val="24"/>
          <w:szCs w:val="24"/>
          <w:lang w:val="en-US"/>
        </w:rPr>
        <w:tab/>
        <w:t xml:space="preserve">hospitals. </w:t>
      </w:r>
      <w:r w:rsidRPr="00A21990">
        <w:rPr>
          <w:rFonts w:ascii="Times New Roman" w:hAnsi="Times New Roman" w:cs="Times New Roman"/>
          <w:i/>
          <w:sz w:val="24"/>
          <w:szCs w:val="24"/>
          <w:lang w:val="en-US"/>
        </w:rPr>
        <w:t>Neuropsychiatr Dis Treat</w:t>
      </w:r>
      <w:r w:rsidRPr="00A21990">
        <w:rPr>
          <w:rFonts w:ascii="Times New Roman" w:hAnsi="Times New Roman" w:cs="Times New Roman"/>
          <w:sz w:val="24"/>
          <w:szCs w:val="24"/>
          <w:lang w:val="en-US"/>
        </w:rPr>
        <w:t>, 10: 1879–1886.</w:t>
      </w:r>
    </w:p>
    <w:p w:rsidR="00470B0E" w:rsidRPr="00A21990" w:rsidRDefault="00A21990" w:rsidP="00C50D2D">
      <w:pPr>
        <w:spacing w:after="0" w:line="240" w:lineRule="auto"/>
        <w:jc w:val="both"/>
        <w:rPr>
          <w:rFonts w:ascii="Times New Roman" w:hAnsi="Times New Roman" w:cs="Times New Roman"/>
          <w:sz w:val="24"/>
          <w:szCs w:val="24"/>
          <w:lang w:val="en-US"/>
        </w:rPr>
      </w:pPr>
      <w:r w:rsidRPr="00A21990">
        <w:rPr>
          <w:rFonts w:ascii="Times New Roman" w:hAnsi="Times New Roman" w:cs="Times New Roman"/>
          <w:sz w:val="24"/>
          <w:szCs w:val="24"/>
          <w:lang w:val="en-US"/>
        </w:rPr>
        <w:t xml:space="preserve">Heeks, R. </w:t>
      </w:r>
      <w:r w:rsidR="00470B0E" w:rsidRPr="00A21990">
        <w:rPr>
          <w:rFonts w:ascii="Times New Roman" w:hAnsi="Times New Roman" w:cs="Times New Roman"/>
          <w:sz w:val="24"/>
          <w:szCs w:val="24"/>
          <w:lang w:val="en-US"/>
        </w:rPr>
        <w:t>20</w:t>
      </w:r>
      <w:r w:rsidRPr="00A21990">
        <w:rPr>
          <w:rFonts w:ascii="Times New Roman" w:hAnsi="Times New Roman" w:cs="Times New Roman"/>
          <w:sz w:val="24"/>
          <w:szCs w:val="24"/>
          <w:lang w:val="en-US"/>
        </w:rPr>
        <w:t>02</w:t>
      </w:r>
      <w:r w:rsidR="00470B0E" w:rsidRPr="00A21990">
        <w:rPr>
          <w:rFonts w:ascii="Times New Roman" w:hAnsi="Times New Roman" w:cs="Times New Roman"/>
          <w:sz w:val="24"/>
          <w:szCs w:val="24"/>
          <w:lang w:val="en-US"/>
        </w:rPr>
        <w:t xml:space="preserve">. E-Government in Africa: Promise and Practice. </w:t>
      </w:r>
      <w:proofErr w:type="gramStart"/>
      <w:r w:rsidR="00470B0E" w:rsidRPr="00A21990">
        <w:rPr>
          <w:rFonts w:ascii="Times New Roman" w:hAnsi="Times New Roman" w:cs="Times New Roman"/>
          <w:i/>
          <w:sz w:val="24"/>
          <w:szCs w:val="24"/>
          <w:lang w:val="en-US"/>
        </w:rPr>
        <w:t>Information Policy</w:t>
      </w:r>
      <w:r w:rsidR="00470B0E" w:rsidRPr="00A21990">
        <w:rPr>
          <w:rFonts w:ascii="Times New Roman" w:hAnsi="Times New Roman" w:cs="Times New Roman"/>
          <w:sz w:val="24"/>
          <w:szCs w:val="24"/>
          <w:lang w:val="en-US"/>
        </w:rPr>
        <w:t>, 7(2-3), 97-</w:t>
      </w:r>
      <w:r w:rsidR="00E0507C" w:rsidRPr="00A21990">
        <w:rPr>
          <w:rFonts w:ascii="Times New Roman" w:hAnsi="Times New Roman" w:cs="Times New Roman"/>
          <w:sz w:val="24"/>
          <w:szCs w:val="24"/>
          <w:lang w:val="en-US"/>
        </w:rPr>
        <w:tab/>
      </w:r>
      <w:r w:rsidR="00470B0E" w:rsidRPr="00A21990">
        <w:rPr>
          <w:rFonts w:ascii="Times New Roman" w:hAnsi="Times New Roman" w:cs="Times New Roman"/>
          <w:sz w:val="24"/>
          <w:szCs w:val="24"/>
          <w:lang w:val="en-US"/>
        </w:rPr>
        <w:t>114.</w:t>
      </w:r>
      <w:proofErr w:type="gramEnd"/>
    </w:p>
    <w:p w:rsidR="00470B0E" w:rsidRPr="00A21990" w:rsidRDefault="00A21990" w:rsidP="00C50D2D">
      <w:pPr>
        <w:pStyle w:val="EndNoteBibliography"/>
        <w:spacing w:after="0"/>
        <w:contextualSpacing/>
        <w:rPr>
          <w:rFonts w:ascii="Times New Roman" w:hAnsi="Times New Roman" w:cs="Times New Roman"/>
          <w:sz w:val="24"/>
          <w:szCs w:val="24"/>
        </w:rPr>
      </w:pPr>
      <w:bookmarkStart w:id="2" w:name="_ENREF_3"/>
      <w:r w:rsidRPr="00A21990">
        <w:rPr>
          <w:rFonts w:ascii="Times New Roman" w:hAnsi="Times New Roman" w:cs="Times New Roman"/>
          <w:sz w:val="24"/>
          <w:szCs w:val="24"/>
        </w:rPr>
        <w:t>Hinkle Jr LE. 1974</w:t>
      </w:r>
      <w:r w:rsidR="00470B0E" w:rsidRPr="00A21990">
        <w:rPr>
          <w:rFonts w:ascii="Times New Roman" w:hAnsi="Times New Roman" w:cs="Times New Roman"/>
          <w:sz w:val="24"/>
          <w:szCs w:val="24"/>
        </w:rPr>
        <w:t xml:space="preserve">. The Concept of “Stress” in the Biological and Social Sciences.  </w:t>
      </w:r>
      <w:r w:rsidR="00470B0E" w:rsidRPr="00A21990">
        <w:rPr>
          <w:rFonts w:ascii="Times New Roman" w:hAnsi="Times New Roman" w:cs="Times New Roman"/>
          <w:i/>
          <w:sz w:val="24"/>
          <w:szCs w:val="24"/>
        </w:rPr>
        <w:t xml:space="preserve">The </w:t>
      </w:r>
      <w:r w:rsidR="00470B0E" w:rsidRPr="00A21990">
        <w:rPr>
          <w:rFonts w:ascii="Times New Roman" w:hAnsi="Times New Roman" w:cs="Times New Roman"/>
          <w:i/>
          <w:sz w:val="24"/>
          <w:szCs w:val="24"/>
        </w:rPr>
        <w:tab/>
        <w:t>International Journal of Psychiatry in Medicine</w:t>
      </w:r>
      <w:r w:rsidR="00470B0E" w:rsidRPr="00A21990">
        <w:rPr>
          <w:rFonts w:ascii="Times New Roman" w:hAnsi="Times New Roman" w:cs="Times New Roman"/>
          <w:sz w:val="24"/>
          <w:szCs w:val="24"/>
        </w:rPr>
        <w:t>, 5(4): 335-357.</w:t>
      </w:r>
      <w:bookmarkEnd w:id="2"/>
    </w:p>
    <w:p w:rsidR="00470B0E" w:rsidRPr="00A21990" w:rsidRDefault="00A21990" w:rsidP="00C50D2D">
      <w:pPr>
        <w:spacing w:after="0" w:line="240" w:lineRule="auto"/>
        <w:jc w:val="both"/>
        <w:rPr>
          <w:rFonts w:ascii="Times New Roman" w:hAnsi="Times New Roman" w:cs="Times New Roman"/>
          <w:sz w:val="24"/>
          <w:szCs w:val="24"/>
          <w:lang w:val="en-US"/>
        </w:rPr>
      </w:pPr>
      <w:proofErr w:type="gramStart"/>
      <w:r w:rsidRPr="00A21990">
        <w:rPr>
          <w:rFonts w:ascii="Times New Roman" w:hAnsi="Times New Roman" w:cs="Times New Roman"/>
          <w:sz w:val="24"/>
          <w:szCs w:val="24"/>
          <w:lang w:val="en-US"/>
        </w:rPr>
        <w:t>IKU.</w:t>
      </w:r>
      <w:proofErr w:type="gramEnd"/>
      <w:r w:rsidRPr="00A21990">
        <w:rPr>
          <w:rFonts w:ascii="Times New Roman" w:hAnsi="Times New Roman" w:cs="Times New Roman"/>
          <w:sz w:val="24"/>
          <w:szCs w:val="24"/>
          <w:lang w:val="en-US"/>
        </w:rPr>
        <w:t xml:space="preserve"> 2015</w:t>
      </w:r>
      <w:r w:rsidR="00470B0E" w:rsidRPr="00A21990">
        <w:rPr>
          <w:rFonts w:ascii="Times New Roman" w:hAnsi="Times New Roman" w:cs="Times New Roman"/>
          <w:sz w:val="24"/>
          <w:szCs w:val="24"/>
          <w:lang w:val="en-US"/>
        </w:rPr>
        <w:t xml:space="preserve">. National Health Morbidity Survey: Non-Communicable Diseases, Risk Factors &amp; </w:t>
      </w:r>
      <w:r w:rsidR="00E0507C" w:rsidRPr="00A21990">
        <w:rPr>
          <w:rFonts w:ascii="Times New Roman" w:hAnsi="Times New Roman" w:cs="Times New Roman"/>
          <w:sz w:val="24"/>
          <w:szCs w:val="24"/>
          <w:lang w:val="en-US"/>
        </w:rPr>
        <w:tab/>
      </w:r>
      <w:r w:rsidR="00470B0E" w:rsidRPr="00A21990">
        <w:rPr>
          <w:rFonts w:ascii="Times New Roman" w:hAnsi="Times New Roman" w:cs="Times New Roman"/>
          <w:sz w:val="24"/>
          <w:szCs w:val="24"/>
          <w:lang w:val="en-US"/>
        </w:rPr>
        <w:t xml:space="preserve">Other </w:t>
      </w:r>
      <w:r w:rsidR="00ED3619" w:rsidRPr="00A21990">
        <w:rPr>
          <w:rFonts w:ascii="Times New Roman" w:hAnsi="Times New Roman" w:cs="Times New Roman"/>
          <w:sz w:val="24"/>
          <w:szCs w:val="24"/>
          <w:lang w:val="en-US"/>
        </w:rPr>
        <w:tab/>
      </w:r>
      <w:r w:rsidR="00470B0E" w:rsidRPr="00A21990">
        <w:rPr>
          <w:rFonts w:ascii="Times New Roman" w:hAnsi="Times New Roman" w:cs="Times New Roman"/>
          <w:sz w:val="24"/>
          <w:szCs w:val="24"/>
          <w:lang w:val="en-US"/>
        </w:rPr>
        <w:t xml:space="preserve">Health Problems. </w:t>
      </w:r>
      <w:proofErr w:type="gramStart"/>
      <w:r w:rsidR="00470B0E" w:rsidRPr="00A21990">
        <w:rPr>
          <w:rFonts w:ascii="Times New Roman" w:hAnsi="Times New Roman" w:cs="Times New Roman"/>
          <w:i/>
          <w:sz w:val="24"/>
          <w:szCs w:val="24"/>
          <w:lang w:val="en-US"/>
        </w:rPr>
        <w:t>Ministry of Health Malaysia</w:t>
      </w:r>
      <w:r w:rsidR="00470B0E" w:rsidRPr="00A21990">
        <w:rPr>
          <w:rFonts w:ascii="Times New Roman" w:hAnsi="Times New Roman" w:cs="Times New Roman"/>
          <w:sz w:val="24"/>
          <w:szCs w:val="24"/>
          <w:lang w:val="en-US"/>
        </w:rPr>
        <w:t>.</w:t>
      </w:r>
      <w:proofErr w:type="gramEnd"/>
    </w:p>
    <w:p w:rsidR="00470B0E" w:rsidRPr="00A21990" w:rsidRDefault="00470B0E" w:rsidP="00C50D2D">
      <w:pPr>
        <w:pStyle w:val="EndNoteBibliography"/>
        <w:spacing w:after="0"/>
        <w:contextualSpacing/>
        <w:rPr>
          <w:rFonts w:ascii="Times New Roman" w:hAnsi="Times New Roman" w:cs="Times New Roman"/>
          <w:sz w:val="24"/>
          <w:szCs w:val="24"/>
        </w:rPr>
      </w:pPr>
      <w:r w:rsidRPr="00A21990">
        <w:rPr>
          <w:rFonts w:ascii="Times New Roman" w:hAnsi="Times New Roman" w:cs="Times New Roman"/>
          <w:sz w:val="24"/>
          <w:szCs w:val="24"/>
        </w:rPr>
        <w:t>Joseph FH</w:t>
      </w:r>
      <w:r w:rsidR="00A21990" w:rsidRPr="00A21990">
        <w:rPr>
          <w:rFonts w:ascii="Times New Roman" w:hAnsi="Times New Roman" w:cs="Times New Roman"/>
          <w:sz w:val="24"/>
          <w:szCs w:val="24"/>
        </w:rPr>
        <w:t>, Money AH, Phillip S, et. al. 2007</w:t>
      </w:r>
      <w:r w:rsidRPr="00A21990">
        <w:rPr>
          <w:rFonts w:ascii="Times New Roman" w:hAnsi="Times New Roman" w:cs="Times New Roman"/>
          <w:sz w:val="24"/>
          <w:szCs w:val="24"/>
        </w:rPr>
        <w:t xml:space="preserve">. Research Methods for Business. </w:t>
      </w:r>
      <w:r w:rsidRPr="00A21990">
        <w:rPr>
          <w:rFonts w:ascii="Times New Roman" w:hAnsi="Times New Roman" w:cs="Times New Roman"/>
          <w:i/>
          <w:sz w:val="24"/>
          <w:szCs w:val="24"/>
        </w:rPr>
        <w:t xml:space="preserve">Chichester: </w:t>
      </w:r>
      <w:r w:rsidR="000C4ECB">
        <w:rPr>
          <w:rFonts w:ascii="Times New Roman" w:hAnsi="Times New Roman" w:cs="Times New Roman"/>
          <w:i/>
          <w:sz w:val="24"/>
          <w:szCs w:val="24"/>
        </w:rPr>
        <w:tab/>
      </w:r>
      <w:r w:rsidRPr="00A21990">
        <w:rPr>
          <w:rFonts w:ascii="Times New Roman" w:hAnsi="Times New Roman" w:cs="Times New Roman"/>
          <w:i/>
          <w:sz w:val="24"/>
          <w:szCs w:val="24"/>
        </w:rPr>
        <w:t>John Wiley and Sons</w:t>
      </w:r>
      <w:r w:rsidRPr="00A21990">
        <w:rPr>
          <w:rFonts w:ascii="Times New Roman" w:hAnsi="Times New Roman" w:cs="Times New Roman"/>
          <w:sz w:val="24"/>
          <w:szCs w:val="24"/>
        </w:rPr>
        <w:t>.</w:t>
      </w:r>
    </w:p>
    <w:p w:rsidR="00470B0E" w:rsidRPr="00A21990" w:rsidRDefault="00470B0E" w:rsidP="00C50D2D">
      <w:pPr>
        <w:pStyle w:val="EndNoteBibliography"/>
        <w:spacing w:after="0"/>
        <w:contextualSpacing/>
        <w:rPr>
          <w:rFonts w:ascii="Times New Roman" w:hAnsi="Times New Roman" w:cs="Times New Roman"/>
          <w:sz w:val="24"/>
          <w:szCs w:val="24"/>
        </w:rPr>
      </w:pPr>
      <w:r w:rsidRPr="00A21990">
        <w:rPr>
          <w:rFonts w:ascii="Times New Roman" w:hAnsi="Times New Roman" w:cs="Times New Roman"/>
          <w:sz w:val="24"/>
          <w:szCs w:val="24"/>
        </w:rPr>
        <w:t>Kementerian K</w:t>
      </w:r>
      <w:r w:rsidR="00A21990" w:rsidRPr="00A21990">
        <w:rPr>
          <w:rFonts w:ascii="Times New Roman" w:hAnsi="Times New Roman" w:cs="Times New Roman"/>
          <w:sz w:val="24"/>
          <w:szCs w:val="24"/>
        </w:rPr>
        <w:t>ewangan Malaysia. 2016</w:t>
      </w:r>
      <w:r w:rsidRPr="00A21990">
        <w:rPr>
          <w:rFonts w:ascii="Times New Roman" w:hAnsi="Times New Roman" w:cs="Times New Roman"/>
          <w:sz w:val="24"/>
          <w:szCs w:val="24"/>
        </w:rPr>
        <w:t xml:space="preserve">. Laporan Ekonomi 2015/2017. </w:t>
      </w:r>
      <w:r w:rsidRPr="00A21990">
        <w:rPr>
          <w:rFonts w:ascii="Times New Roman" w:hAnsi="Times New Roman" w:cs="Times New Roman"/>
          <w:i/>
          <w:sz w:val="24"/>
          <w:szCs w:val="24"/>
        </w:rPr>
        <w:t xml:space="preserve">Percetakan Nasional </w:t>
      </w:r>
      <w:r w:rsidR="00ED3619" w:rsidRPr="00A21990">
        <w:rPr>
          <w:rFonts w:ascii="Times New Roman" w:hAnsi="Times New Roman" w:cs="Times New Roman"/>
          <w:i/>
          <w:sz w:val="24"/>
          <w:szCs w:val="24"/>
        </w:rPr>
        <w:tab/>
      </w:r>
      <w:r w:rsidRPr="00A21990">
        <w:rPr>
          <w:rFonts w:ascii="Times New Roman" w:hAnsi="Times New Roman" w:cs="Times New Roman"/>
          <w:i/>
          <w:sz w:val="24"/>
          <w:szCs w:val="24"/>
        </w:rPr>
        <w:t>Malaysia Berhad</w:t>
      </w:r>
      <w:r w:rsidRPr="00A21990">
        <w:rPr>
          <w:rFonts w:ascii="Times New Roman" w:hAnsi="Times New Roman" w:cs="Times New Roman"/>
          <w:sz w:val="24"/>
          <w:szCs w:val="24"/>
        </w:rPr>
        <w:t>.</w:t>
      </w:r>
    </w:p>
    <w:p w:rsidR="00470B0E" w:rsidRPr="00A21990" w:rsidRDefault="00A21990" w:rsidP="00C50D2D">
      <w:pPr>
        <w:spacing w:after="0" w:line="240" w:lineRule="auto"/>
        <w:jc w:val="both"/>
        <w:rPr>
          <w:rFonts w:ascii="Times New Roman" w:hAnsi="Times New Roman" w:cs="Times New Roman"/>
          <w:sz w:val="24"/>
          <w:szCs w:val="24"/>
          <w:lang w:val="en-US"/>
        </w:rPr>
      </w:pPr>
      <w:r w:rsidRPr="00A21990">
        <w:rPr>
          <w:rFonts w:ascii="Times New Roman" w:hAnsi="Times New Roman" w:cs="Times New Roman"/>
          <w:sz w:val="24"/>
          <w:szCs w:val="24"/>
          <w:lang w:val="en-US"/>
        </w:rPr>
        <w:t>Klinsontorn S. 2005</w:t>
      </w:r>
      <w:r w:rsidR="00470B0E" w:rsidRPr="00A21990">
        <w:rPr>
          <w:rFonts w:ascii="Times New Roman" w:hAnsi="Times New Roman" w:cs="Times New Roman"/>
          <w:sz w:val="24"/>
          <w:szCs w:val="24"/>
          <w:lang w:val="en-US"/>
        </w:rPr>
        <w:t xml:space="preserve">. </w:t>
      </w:r>
      <w:proofErr w:type="gramStart"/>
      <w:r w:rsidR="00470B0E" w:rsidRPr="00A21990">
        <w:rPr>
          <w:rFonts w:ascii="Times New Roman" w:hAnsi="Times New Roman" w:cs="Times New Roman"/>
          <w:sz w:val="24"/>
          <w:szCs w:val="24"/>
          <w:lang w:val="en-US"/>
        </w:rPr>
        <w:t xml:space="preserve">The Influence of Leadership Styles on Organizational Commitment and </w:t>
      </w:r>
      <w:r w:rsidR="00ED3619" w:rsidRPr="00A21990">
        <w:rPr>
          <w:rFonts w:ascii="Times New Roman" w:hAnsi="Times New Roman" w:cs="Times New Roman"/>
          <w:sz w:val="24"/>
          <w:szCs w:val="24"/>
          <w:lang w:val="en-US"/>
        </w:rPr>
        <w:tab/>
      </w:r>
      <w:r w:rsidR="00470B0E" w:rsidRPr="00A21990">
        <w:rPr>
          <w:rFonts w:ascii="Times New Roman" w:hAnsi="Times New Roman" w:cs="Times New Roman"/>
          <w:sz w:val="24"/>
          <w:szCs w:val="24"/>
          <w:lang w:val="en-US"/>
        </w:rPr>
        <w:t>Employee Performances.</w:t>
      </w:r>
      <w:proofErr w:type="gramEnd"/>
      <w:r w:rsidR="00470B0E" w:rsidRPr="00A21990">
        <w:rPr>
          <w:rFonts w:ascii="Times New Roman" w:hAnsi="Times New Roman" w:cs="Times New Roman"/>
          <w:sz w:val="24"/>
          <w:szCs w:val="24"/>
          <w:lang w:val="en-US"/>
        </w:rPr>
        <w:t xml:space="preserve"> </w:t>
      </w:r>
      <w:proofErr w:type="gramStart"/>
      <w:r w:rsidR="00470B0E" w:rsidRPr="00A21990">
        <w:rPr>
          <w:rFonts w:ascii="Times New Roman" w:hAnsi="Times New Roman" w:cs="Times New Roman"/>
          <w:i/>
          <w:sz w:val="24"/>
          <w:szCs w:val="24"/>
          <w:lang w:val="en-US"/>
        </w:rPr>
        <w:t>Nova Southeastern University</w:t>
      </w:r>
      <w:r w:rsidR="00470B0E" w:rsidRPr="00A21990">
        <w:rPr>
          <w:rFonts w:ascii="Times New Roman" w:hAnsi="Times New Roman" w:cs="Times New Roman"/>
          <w:sz w:val="24"/>
          <w:szCs w:val="24"/>
          <w:lang w:val="en-US"/>
        </w:rPr>
        <w:t>.</w:t>
      </w:r>
      <w:proofErr w:type="gramEnd"/>
    </w:p>
    <w:p w:rsidR="00470B0E" w:rsidRPr="00A21990" w:rsidRDefault="00A21990" w:rsidP="00C50D2D">
      <w:pPr>
        <w:spacing w:after="0" w:line="240" w:lineRule="auto"/>
        <w:jc w:val="both"/>
        <w:rPr>
          <w:rFonts w:ascii="Times New Roman" w:hAnsi="Times New Roman" w:cs="Times New Roman"/>
          <w:sz w:val="24"/>
          <w:szCs w:val="24"/>
          <w:lang w:val="en-US"/>
        </w:rPr>
      </w:pPr>
      <w:proofErr w:type="gramStart"/>
      <w:r w:rsidRPr="00A21990">
        <w:rPr>
          <w:rFonts w:ascii="Times New Roman" w:hAnsi="Times New Roman" w:cs="Times New Roman"/>
          <w:sz w:val="24"/>
          <w:szCs w:val="24"/>
          <w:lang w:val="en-US"/>
        </w:rPr>
        <w:t>KPMG.</w:t>
      </w:r>
      <w:proofErr w:type="gramEnd"/>
      <w:r w:rsidRPr="00A21990">
        <w:rPr>
          <w:rFonts w:ascii="Times New Roman" w:hAnsi="Times New Roman" w:cs="Times New Roman"/>
          <w:sz w:val="24"/>
          <w:szCs w:val="24"/>
          <w:lang w:val="en-US"/>
        </w:rPr>
        <w:t xml:space="preserve"> 2012</w:t>
      </w:r>
      <w:r w:rsidR="00470B0E" w:rsidRPr="00A21990">
        <w:rPr>
          <w:rFonts w:ascii="Times New Roman" w:hAnsi="Times New Roman" w:cs="Times New Roman"/>
          <w:sz w:val="24"/>
          <w:szCs w:val="24"/>
          <w:lang w:val="en-US"/>
        </w:rPr>
        <w:t xml:space="preserve">. Creating an optimized organization: Key Opportunities and Challenges. </w:t>
      </w:r>
    </w:p>
    <w:p w:rsidR="00470B0E" w:rsidRPr="00A21990" w:rsidRDefault="00470B0E" w:rsidP="00C50D2D">
      <w:pPr>
        <w:pStyle w:val="EndNoteBibliography"/>
        <w:spacing w:after="0"/>
        <w:contextualSpacing/>
        <w:rPr>
          <w:rFonts w:ascii="Times New Roman" w:hAnsi="Times New Roman" w:cs="Times New Roman"/>
          <w:sz w:val="24"/>
          <w:szCs w:val="24"/>
        </w:rPr>
      </w:pPr>
      <w:bookmarkStart w:id="3" w:name="_ENREF_4"/>
      <w:r w:rsidRPr="00A21990">
        <w:rPr>
          <w:rFonts w:ascii="Times New Roman" w:hAnsi="Times New Roman" w:cs="Times New Roman"/>
          <w:sz w:val="24"/>
          <w:szCs w:val="24"/>
        </w:rPr>
        <w:t>Le</w:t>
      </w:r>
      <w:r w:rsidR="00A21990" w:rsidRPr="00A21990">
        <w:rPr>
          <w:rFonts w:ascii="Times New Roman" w:hAnsi="Times New Roman" w:cs="Times New Roman"/>
          <w:sz w:val="24"/>
          <w:szCs w:val="24"/>
        </w:rPr>
        <w:t xml:space="preserve"> Fevre M, Matheny J, Kolt, GS. 2003</w:t>
      </w:r>
      <w:r w:rsidRPr="00A21990">
        <w:rPr>
          <w:rFonts w:ascii="Times New Roman" w:hAnsi="Times New Roman" w:cs="Times New Roman"/>
          <w:sz w:val="24"/>
          <w:szCs w:val="24"/>
        </w:rPr>
        <w:t xml:space="preserve">. Eustress, Distress, and Interpretation in Occupational </w:t>
      </w:r>
      <w:r w:rsidR="00ED3619" w:rsidRPr="00A21990">
        <w:rPr>
          <w:rFonts w:ascii="Times New Roman" w:hAnsi="Times New Roman" w:cs="Times New Roman"/>
          <w:sz w:val="24"/>
          <w:szCs w:val="24"/>
        </w:rPr>
        <w:tab/>
      </w:r>
      <w:r w:rsidRPr="00A21990">
        <w:rPr>
          <w:rFonts w:ascii="Times New Roman" w:hAnsi="Times New Roman" w:cs="Times New Roman"/>
          <w:sz w:val="24"/>
          <w:szCs w:val="24"/>
        </w:rPr>
        <w:t xml:space="preserve">Stress. </w:t>
      </w:r>
      <w:r w:rsidRPr="00A21990">
        <w:rPr>
          <w:rFonts w:ascii="Times New Roman" w:hAnsi="Times New Roman" w:cs="Times New Roman"/>
          <w:i/>
          <w:sz w:val="24"/>
          <w:szCs w:val="24"/>
        </w:rPr>
        <w:t>Journal of Managerial psychology</w:t>
      </w:r>
      <w:r w:rsidRPr="00A21990">
        <w:rPr>
          <w:rFonts w:ascii="Times New Roman" w:hAnsi="Times New Roman" w:cs="Times New Roman"/>
          <w:sz w:val="24"/>
          <w:szCs w:val="24"/>
        </w:rPr>
        <w:t>, 18(7): 726-744.</w:t>
      </w:r>
      <w:bookmarkEnd w:id="3"/>
    </w:p>
    <w:p w:rsidR="00470B0E" w:rsidRPr="00A21990" w:rsidRDefault="00A21990" w:rsidP="00C50D2D">
      <w:pPr>
        <w:pStyle w:val="EndNoteBibliography"/>
        <w:spacing w:after="0"/>
        <w:contextualSpacing/>
        <w:rPr>
          <w:rFonts w:ascii="Times New Roman" w:hAnsi="Times New Roman" w:cs="Times New Roman"/>
          <w:sz w:val="24"/>
          <w:szCs w:val="24"/>
        </w:rPr>
      </w:pPr>
      <w:bookmarkStart w:id="4" w:name="_ENREF_5"/>
      <w:r w:rsidRPr="00A21990">
        <w:rPr>
          <w:rFonts w:ascii="Times New Roman" w:hAnsi="Times New Roman" w:cs="Times New Roman"/>
          <w:sz w:val="24"/>
          <w:szCs w:val="24"/>
        </w:rPr>
        <w:t>Macdonald, N. J. 2007</w:t>
      </w:r>
      <w:r w:rsidR="00470B0E" w:rsidRPr="00A21990">
        <w:rPr>
          <w:rFonts w:ascii="Times New Roman" w:hAnsi="Times New Roman" w:cs="Times New Roman"/>
          <w:sz w:val="24"/>
          <w:szCs w:val="24"/>
        </w:rPr>
        <w:t xml:space="preserve">. </w:t>
      </w:r>
      <w:r w:rsidR="00470B0E" w:rsidRPr="00A21990">
        <w:rPr>
          <w:rFonts w:ascii="Times New Roman" w:hAnsi="Times New Roman" w:cs="Times New Roman"/>
          <w:i/>
          <w:sz w:val="24"/>
          <w:szCs w:val="24"/>
        </w:rPr>
        <w:t xml:space="preserve">The Relationship between Levels of Stress and Physical Fitness, as </w:t>
      </w:r>
      <w:r w:rsidR="00ED3619" w:rsidRPr="00A21990">
        <w:rPr>
          <w:rFonts w:ascii="Times New Roman" w:hAnsi="Times New Roman" w:cs="Times New Roman"/>
          <w:i/>
          <w:sz w:val="24"/>
          <w:szCs w:val="24"/>
        </w:rPr>
        <w:tab/>
      </w:r>
      <w:r w:rsidR="00470B0E" w:rsidRPr="00A21990">
        <w:rPr>
          <w:rFonts w:ascii="Times New Roman" w:hAnsi="Times New Roman" w:cs="Times New Roman"/>
          <w:i/>
          <w:sz w:val="24"/>
          <w:szCs w:val="24"/>
        </w:rPr>
        <w:t>Experienced by Law Enforcement Officers</w:t>
      </w:r>
      <w:r w:rsidR="00470B0E" w:rsidRPr="00A21990">
        <w:rPr>
          <w:rFonts w:ascii="Times New Roman" w:hAnsi="Times New Roman" w:cs="Times New Roman"/>
          <w:sz w:val="24"/>
          <w:szCs w:val="24"/>
        </w:rPr>
        <w:t>. Loma Linda University.</w:t>
      </w:r>
      <w:bookmarkEnd w:id="4"/>
    </w:p>
    <w:p w:rsidR="00470B0E" w:rsidRPr="00A21990" w:rsidRDefault="00A21990" w:rsidP="00C50D2D">
      <w:pPr>
        <w:spacing w:after="0" w:line="240" w:lineRule="auto"/>
        <w:jc w:val="both"/>
        <w:rPr>
          <w:rFonts w:ascii="Times New Roman" w:hAnsi="Times New Roman" w:cs="Times New Roman"/>
          <w:sz w:val="24"/>
          <w:szCs w:val="24"/>
          <w:lang w:val="en-US"/>
        </w:rPr>
      </w:pPr>
      <w:proofErr w:type="gramStart"/>
      <w:r w:rsidRPr="00A21990">
        <w:rPr>
          <w:rFonts w:ascii="Times New Roman" w:hAnsi="Times New Roman" w:cs="Times New Roman"/>
          <w:sz w:val="24"/>
          <w:szCs w:val="24"/>
          <w:lang w:val="en-US"/>
        </w:rPr>
        <w:t>Medibank.</w:t>
      </w:r>
      <w:proofErr w:type="gramEnd"/>
      <w:r w:rsidRPr="00A21990">
        <w:rPr>
          <w:rFonts w:ascii="Times New Roman" w:hAnsi="Times New Roman" w:cs="Times New Roman"/>
          <w:sz w:val="24"/>
          <w:szCs w:val="24"/>
          <w:lang w:val="en-US"/>
        </w:rPr>
        <w:t xml:space="preserve"> 2008</w:t>
      </w:r>
      <w:r w:rsidR="00470B0E" w:rsidRPr="00A21990">
        <w:rPr>
          <w:rFonts w:ascii="Times New Roman" w:hAnsi="Times New Roman" w:cs="Times New Roman"/>
          <w:sz w:val="24"/>
          <w:szCs w:val="24"/>
          <w:lang w:val="en-US"/>
        </w:rPr>
        <w:t xml:space="preserve">. The Cost of Workplace Stress in Australia. </w:t>
      </w:r>
      <w:r w:rsidR="00470B0E" w:rsidRPr="00A21990">
        <w:rPr>
          <w:rFonts w:ascii="Times New Roman" w:hAnsi="Times New Roman" w:cs="Times New Roman"/>
          <w:i/>
          <w:sz w:val="24"/>
          <w:szCs w:val="24"/>
          <w:lang w:val="en-US"/>
        </w:rPr>
        <w:t>Medibank Private Limited</w:t>
      </w:r>
      <w:r w:rsidR="00470B0E" w:rsidRPr="00A21990">
        <w:rPr>
          <w:rFonts w:ascii="Times New Roman" w:hAnsi="Times New Roman" w:cs="Times New Roman"/>
          <w:sz w:val="24"/>
          <w:szCs w:val="24"/>
          <w:lang w:val="en-US"/>
        </w:rPr>
        <w:t>.</w:t>
      </w:r>
    </w:p>
    <w:p w:rsidR="00470B0E" w:rsidRPr="00A21990" w:rsidRDefault="00470B0E" w:rsidP="00C50D2D">
      <w:pPr>
        <w:spacing w:after="0" w:line="240" w:lineRule="auto"/>
        <w:jc w:val="both"/>
        <w:rPr>
          <w:rFonts w:ascii="Times New Roman" w:hAnsi="Times New Roman" w:cs="Times New Roman"/>
          <w:sz w:val="24"/>
          <w:szCs w:val="24"/>
          <w:lang w:val="en-US"/>
        </w:rPr>
      </w:pPr>
      <w:proofErr w:type="gramStart"/>
      <w:r w:rsidRPr="00A21990">
        <w:rPr>
          <w:rFonts w:ascii="Times New Roman" w:hAnsi="Times New Roman" w:cs="Times New Roman"/>
          <w:sz w:val="24"/>
          <w:szCs w:val="24"/>
          <w:lang w:val="en-US"/>
        </w:rPr>
        <w:t>M</w:t>
      </w:r>
      <w:r w:rsidR="00A21990" w:rsidRPr="00A21990">
        <w:rPr>
          <w:rFonts w:ascii="Times New Roman" w:hAnsi="Times New Roman" w:cs="Times New Roman"/>
          <w:sz w:val="24"/>
          <w:szCs w:val="24"/>
          <w:lang w:val="en-US"/>
        </w:rPr>
        <w:t>eera A, Cumberland DM, Herd A. 2017</w:t>
      </w:r>
      <w:r w:rsidRPr="00A21990">
        <w:rPr>
          <w:rFonts w:ascii="Times New Roman" w:hAnsi="Times New Roman" w:cs="Times New Roman"/>
          <w:sz w:val="24"/>
          <w:szCs w:val="24"/>
          <w:lang w:val="en-US"/>
        </w:rPr>
        <w:t>.</w:t>
      </w:r>
      <w:proofErr w:type="gramEnd"/>
      <w:r w:rsidRPr="00A21990">
        <w:rPr>
          <w:rFonts w:ascii="Times New Roman" w:hAnsi="Times New Roman" w:cs="Times New Roman"/>
          <w:sz w:val="24"/>
          <w:szCs w:val="24"/>
          <w:lang w:val="en-US"/>
        </w:rPr>
        <w:t xml:space="preserve"> Leadership Development Models and Practices in </w:t>
      </w:r>
      <w:r w:rsidR="00E0507C" w:rsidRPr="00A21990">
        <w:rPr>
          <w:rFonts w:ascii="Times New Roman" w:hAnsi="Times New Roman" w:cs="Times New Roman"/>
          <w:sz w:val="24"/>
          <w:szCs w:val="24"/>
          <w:lang w:val="en-US"/>
        </w:rPr>
        <w:tab/>
      </w:r>
      <w:r w:rsidRPr="00A21990">
        <w:rPr>
          <w:rFonts w:ascii="Times New Roman" w:hAnsi="Times New Roman" w:cs="Times New Roman"/>
          <w:sz w:val="24"/>
          <w:szCs w:val="24"/>
          <w:lang w:val="en-US"/>
        </w:rPr>
        <w:t xml:space="preserve">India: </w:t>
      </w:r>
      <w:r w:rsidR="00ED3619" w:rsidRPr="00A21990">
        <w:rPr>
          <w:rFonts w:ascii="Times New Roman" w:hAnsi="Times New Roman" w:cs="Times New Roman"/>
          <w:sz w:val="24"/>
          <w:szCs w:val="24"/>
          <w:lang w:val="en-US"/>
        </w:rPr>
        <w:tab/>
      </w:r>
      <w:r w:rsidRPr="00A21990">
        <w:rPr>
          <w:rFonts w:ascii="Times New Roman" w:hAnsi="Times New Roman" w:cs="Times New Roman"/>
          <w:sz w:val="24"/>
          <w:szCs w:val="24"/>
          <w:lang w:val="en-US"/>
        </w:rPr>
        <w:t xml:space="preserve">Review of Literature. </w:t>
      </w:r>
    </w:p>
    <w:p w:rsidR="00470B0E" w:rsidRPr="00A21990" w:rsidRDefault="00A21990" w:rsidP="00C50D2D">
      <w:pPr>
        <w:pStyle w:val="EndNoteBibliography"/>
        <w:spacing w:after="0"/>
        <w:contextualSpacing/>
        <w:rPr>
          <w:rFonts w:ascii="Times New Roman" w:hAnsi="Times New Roman" w:cs="Times New Roman"/>
          <w:sz w:val="24"/>
          <w:szCs w:val="24"/>
        </w:rPr>
      </w:pPr>
      <w:bookmarkStart w:id="5" w:name="_ENREF_6"/>
      <w:r w:rsidRPr="00A21990">
        <w:rPr>
          <w:rFonts w:ascii="Times New Roman" w:hAnsi="Times New Roman" w:cs="Times New Roman"/>
          <w:sz w:val="24"/>
          <w:szCs w:val="24"/>
        </w:rPr>
        <w:t>Miller LH. 2015</w:t>
      </w:r>
      <w:r w:rsidR="00470B0E" w:rsidRPr="00A21990">
        <w:rPr>
          <w:rFonts w:ascii="Times New Roman" w:hAnsi="Times New Roman" w:cs="Times New Roman"/>
          <w:sz w:val="24"/>
          <w:szCs w:val="24"/>
        </w:rPr>
        <w:t xml:space="preserve">. The Business Case for Corporate Stress Assessment and Intervention.  </w:t>
      </w:r>
      <w:r w:rsidR="00470B0E" w:rsidRPr="00A21990">
        <w:rPr>
          <w:rFonts w:ascii="Times New Roman" w:hAnsi="Times New Roman" w:cs="Times New Roman"/>
          <w:i/>
          <w:sz w:val="24"/>
          <w:szCs w:val="24"/>
        </w:rPr>
        <w:t xml:space="preserve">The </w:t>
      </w:r>
      <w:r w:rsidR="00E0507C" w:rsidRPr="00A21990">
        <w:rPr>
          <w:rFonts w:ascii="Times New Roman" w:hAnsi="Times New Roman" w:cs="Times New Roman"/>
          <w:i/>
          <w:sz w:val="24"/>
          <w:szCs w:val="24"/>
        </w:rPr>
        <w:tab/>
      </w:r>
      <w:r w:rsidR="00470B0E" w:rsidRPr="00A21990">
        <w:rPr>
          <w:rFonts w:ascii="Times New Roman" w:hAnsi="Times New Roman" w:cs="Times New Roman"/>
          <w:i/>
          <w:sz w:val="24"/>
          <w:szCs w:val="24"/>
        </w:rPr>
        <w:t xml:space="preserve">Stress </w:t>
      </w:r>
      <w:r w:rsidR="00ED3619" w:rsidRPr="00A21990">
        <w:rPr>
          <w:rFonts w:ascii="Times New Roman" w:hAnsi="Times New Roman" w:cs="Times New Roman"/>
          <w:i/>
          <w:sz w:val="24"/>
          <w:szCs w:val="24"/>
        </w:rPr>
        <w:tab/>
      </w:r>
      <w:r w:rsidR="00470B0E" w:rsidRPr="00A21990">
        <w:rPr>
          <w:rFonts w:ascii="Times New Roman" w:hAnsi="Times New Roman" w:cs="Times New Roman"/>
          <w:i/>
          <w:sz w:val="24"/>
          <w:szCs w:val="24"/>
        </w:rPr>
        <w:t>Knowledge Company.</w:t>
      </w:r>
      <w:r w:rsidR="00470B0E" w:rsidRPr="00A21990">
        <w:rPr>
          <w:rFonts w:ascii="Times New Roman" w:hAnsi="Times New Roman" w:cs="Times New Roman"/>
          <w:sz w:val="24"/>
          <w:szCs w:val="24"/>
        </w:rPr>
        <w:t xml:space="preserve"> </w:t>
      </w:r>
      <w:bookmarkEnd w:id="5"/>
    </w:p>
    <w:p w:rsidR="00470B0E" w:rsidRPr="00A21990" w:rsidRDefault="00470B0E" w:rsidP="00C50D2D">
      <w:pPr>
        <w:pStyle w:val="EndNoteBibliography"/>
        <w:spacing w:after="0"/>
        <w:contextualSpacing/>
        <w:rPr>
          <w:rFonts w:ascii="Times New Roman" w:hAnsi="Times New Roman" w:cs="Times New Roman"/>
          <w:sz w:val="24"/>
          <w:szCs w:val="24"/>
        </w:rPr>
      </w:pPr>
      <w:r w:rsidRPr="00A21990">
        <w:rPr>
          <w:rFonts w:ascii="Times New Roman" w:hAnsi="Times New Roman" w:cs="Times New Roman"/>
          <w:color w:val="222222"/>
          <w:sz w:val="24"/>
          <w:szCs w:val="24"/>
          <w:shd w:val="clear" w:color="auto" w:fill="FFFFFF"/>
        </w:rPr>
        <w:t xml:space="preserve">Mohamad, N. I., Ismail, A., </w:t>
      </w:r>
      <w:r w:rsidR="00A21990" w:rsidRPr="00A21990">
        <w:rPr>
          <w:rFonts w:ascii="Times New Roman" w:hAnsi="Times New Roman" w:cs="Times New Roman"/>
          <w:color w:val="222222"/>
          <w:sz w:val="24"/>
          <w:szCs w:val="24"/>
          <w:shd w:val="clear" w:color="auto" w:fill="FFFFFF"/>
        </w:rPr>
        <w:t xml:space="preserve">Rozi, M. S. A. M., &amp; Ahmad, S. </w:t>
      </w:r>
      <w:r w:rsidRPr="00A21990">
        <w:rPr>
          <w:rFonts w:ascii="Times New Roman" w:hAnsi="Times New Roman" w:cs="Times New Roman"/>
          <w:color w:val="222222"/>
          <w:sz w:val="24"/>
          <w:szCs w:val="24"/>
          <w:shd w:val="clear" w:color="auto" w:fill="FFFFFF"/>
        </w:rPr>
        <w:t>20</w:t>
      </w:r>
      <w:r w:rsidR="00A21990" w:rsidRPr="00A21990">
        <w:rPr>
          <w:rFonts w:ascii="Times New Roman" w:hAnsi="Times New Roman" w:cs="Times New Roman"/>
          <w:color w:val="222222"/>
          <w:sz w:val="24"/>
          <w:szCs w:val="24"/>
          <w:shd w:val="clear" w:color="auto" w:fill="FFFFFF"/>
        </w:rPr>
        <w:t>17</w:t>
      </w:r>
      <w:r w:rsidRPr="00A21990">
        <w:rPr>
          <w:rFonts w:ascii="Times New Roman" w:hAnsi="Times New Roman" w:cs="Times New Roman"/>
          <w:color w:val="222222"/>
          <w:sz w:val="24"/>
          <w:szCs w:val="24"/>
          <w:shd w:val="clear" w:color="auto" w:fill="FFFFFF"/>
        </w:rPr>
        <w:t xml:space="preserve">. Tekanan kerja dan </w:t>
      </w:r>
      <w:r w:rsidR="00E0507C" w:rsidRPr="00A21990">
        <w:rPr>
          <w:rFonts w:ascii="Times New Roman" w:hAnsi="Times New Roman" w:cs="Times New Roman"/>
          <w:color w:val="222222"/>
          <w:sz w:val="24"/>
          <w:szCs w:val="24"/>
          <w:shd w:val="clear" w:color="auto" w:fill="FFFFFF"/>
        </w:rPr>
        <w:tab/>
      </w:r>
      <w:r w:rsidRPr="00A21990">
        <w:rPr>
          <w:rFonts w:ascii="Times New Roman" w:hAnsi="Times New Roman" w:cs="Times New Roman"/>
          <w:color w:val="222222"/>
          <w:sz w:val="24"/>
          <w:szCs w:val="24"/>
          <w:shd w:val="clear" w:color="auto" w:fill="FFFFFF"/>
        </w:rPr>
        <w:t xml:space="preserve">perkaitannya </w:t>
      </w:r>
      <w:r w:rsidR="00ED3619" w:rsidRPr="00A21990">
        <w:rPr>
          <w:rFonts w:ascii="Times New Roman" w:hAnsi="Times New Roman" w:cs="Times New Roman"/>
          <w:color w:val="222222"/>
          <w:sz w:val="24"/>
          <w:szCs w:val="24"/>
          <w:shd w:val="clear" w:color="auto" w:fill="FFFFFF"/>
        </w:rPr>
        <w:tab/>
      </w:r>
      <w:r w:rsidRPr="00A21990">
        <w:rPr>
          <w:rFonts w:ascii="Times New Roman" w:hAnsi="Times New Roman" w:cs="Times New Roman"/>
          <w:color w:val="222222"/>
          <w:sz w:val="24"/>
          <w:szCs w:val="24"/>
          <w:shd w:val="clear" w:color="auto" w:fill="FFFFFF"/>
        </w:rPr>
        <w:t xml:space="preserve">dengan kesihatan pekerja: Kajian empirikal sebuah kontinjen polis di </w:t>
      </w:r>
      <w:r w:rsidR="00E0507C" w:rsidRPr="00A21990">
        <w:rPr>
          <w:rFonts w:ascii="Times New Roman" w:hAnsi="Times New Roman" w:cs="Times New Roman"/>
          <w:color w:val="222222"/>
          <w:sz w:val="24"/>
          <w:szCs w:val="24"/>
          <w:shd w:val="clear" w:color="auto" w:fill="FFFFFF"/>
        </w:rPr>
        <w:tab/>
      </w:r>
      <w:r w:rsidRPr="00A21990">
        <w:rPr>
          <w:rFonts w:ascii="Times New Roman" w:hAnsi="Times New Roman" w:cs="Times New Roman"/>
          <w:color w:val="222222"/>
          <w:sz w:val="24"/>
          <w:szCs w:val="24"/>
          <w:shd w:val="clear" w:color="auto" w:fill="FFFFFF"/>
        </w:rPr>
        <w:t xml:space="preserve">Semenanjung </w:t>
      </w:r>
      <w:r w:rsidR="00ED3619" w:rsidRPr="00A21990">
        <w:rPr>
          <w:rFonts w:ascii="Times New Roman" w:hAnsi="Times New Roman" w:cs="Times New Roman"/>
          <w:color w:val="222222"/>
          <w:sz w:val="24"/>
          <w:szCs w:val="24"/>
          <w:shd w:val="clear" w:color="auto" w:fill="FFFFFF"/>
        </w:rPr>
        <w:tab/>
      </w:r>
      <w:r w:rsidRPr="00A21990">
        <w:rPr>
          <w:rFonts w:ascii="Times New Roman" w:hAnsi="Times New Roman" w:cs="Times New Roman"/>
          <w:color w:val="222222"/>
          <w:sz w:val="24"/>
          <w:szCs w:val="24"/>
          <w:shd w:val="clear" w:color="auto" w:fill="FFFFFF"/>
        </w:rPr>
        <w:t xml:space="preserve">Malaysia (Work stress and its relationship with workers’ health: An </w:t>
      </w:r>
      <w:r w:rsidR="00E0507C" w:rsidRPr="00A21990">
        <w:rPr>
          <w:rFonts w:ascii="Times New Roman" w:hAnsi="Times New Roman" w:cs="Times New Roman"/>
          <w:color w:val="222222"/>
          <w:sz w:val="24"/>
          <w:szCs w:val="24"/>
          <w:shd w:val="clear" w:color="auto" w:fill="FFFFFF"/>
        </w:rPr>
        <w:tab/>
      </w:r>
      <w:r w:rsidRPr="00A21990">
        <w:rPr>
          <w:rFonts w:ascii="Times New Roman" w:hAnsi="Times New Roman" w:cs="Times New Roman"/>
          <w:color w:val="222222"/>
          <w:sz w:val="24"/>
          <w:szCs w:val="24"/>
          <w:shd w:val="clear" w:color="auto" w:fill="FFFFFF"/>
        </w:rPr>
        <w:t>empirical study of a police contingent in Peninsular Malaysia). </w:t>
      </w:r>
      <w:r w:rsidRPr="00A21990">
        <w:rPr>
          <w:rFonts w:ascii="Times New Roman" w:hAnsi="Times New Roman" w:cs="Times New Roman"/>
          <w:i/>
          <w:iCs/>
          <w:color w:val="222222"/>
          <w:sz w:val="24"/>
          <w:szCs w:val="24"/>
          <w:shd w:val="clear" w:color="auto" w:fill="FFFFFF"/>
        </w:rPr>
        <w:t xml:space="preserve">Geografia-Malaysian </w:t>
      </w:r>
      <w:r w:rsidR="00E0507C" w:rsidRPr="00A21990">
        <w:rPr>
          <w:rFonts w:ascii="Times New Roman" w:hAnsi="Times New Roman" w:cs="Times New Roman"/>
          <w:i/>
          <w:iCs/>
          <w:color w:val="222222"/>
          <w:sz w:val="24"/>
          <w:szCs w:val="24"/>
          <w:shd w:val="clear" w:color="auto" w:fill="FFFFFF"/>
        </w:rPr>
        <w:tab/>
      </w:r>
      <w:r w:rsidRPr="00A21990">
        <w:rPr>
          <w:rFonts w:ascii="Times New Roman" w:hAnsi="Times New Roman" w:cs="Times New Roman"/>
          <w:i/>
          <w:iCs/>
          <w:color w:val="222222"/>
          <w:sz w:val="24"/>
          <w:szCs w:val="24"/>
          <w:shd w:val="clear" w:color="auto" w:fill="FFFFFF"/>
        </w:rPr>
        <w:t>Journal of Society and Space</w:t>
      </w:r>
      <w:r w:rsidRPr="00A21990">
        <w:rPr>
          <w:rFonts w:ascii="Times New Roman" w:hAnsi="Times New Roman" w:cs="Times New Roman"/>
          <w:color w:val="222222"/>
          <w:sz w:val="24"/>
          <w:szCs w:val="24"/>
          <w:shd w:val="clear" w:color="auto" w:fill="FFFFFF"/>
        </w:rPr>
        <w:t>, </w:t>
      </w:r>
      <w:r w:rsidRPr="00A21990">
        <w:rPr>
          <w:rFonts w:ascii="Times New Roman" w:hAnsi="Times New Roman" w:cs="Times New Roman"/>
          <w:i/>
          <w:iCs/>
          <w:color w:val="222222"/>
          <w:sz w:val="24"/>
          <w:szCs w:val="24"/>
          <w:shd w:val="clear" w:color="auto" w:fill="FFFFFF"/>
        </w:rPr>
        <w:t>11</w:t>
      </w:r>
      <w:r w:rsidRPr="00A21990">
        <w:rPr>
          <w:rFonts w:ascii="Times New Roman" w:hAnsi="Times New Roman" w:cs="Times New Roman"/>
          <w:color w:val="222222"/>
          <w:sz w:val="24"/>
          <w:szCs w:val="24"/>
          <w:shd w:val="clear" w:color="auto" w:fill="FFFFFF"/>
        </w:rPr>
        <w:t xml:space="preserve">(10). </w:t>
      </w:r>
    </w:p>
    <w:p w:rsidR="00470B0E" w:rsidRPr="00A21990" w:rsidRDefault="00470B0E" w:rsidP="00C50D2D">
      <w:pPr>
        <w:spacing w:after="0" w:line="240" w:lineRule="auto"/>
        <w:jc w:val="both"/>
        <w:rPr>
          <w:rFonts w:ascii="Times New Roman" w:hAnsi="Times New Roman" w:cs="Times New Roman"/>
          <w:sz w:val="24"/>
          <w:szCs w:val="24"/>
          <w:lang w:val="en-US"/>
        </w:rPr>
      </w:pPr>
      <w:r w:rsidRPr="00A21990">
        <w:rPr>
          <w:rFonts w:ascii="Times New Roman" w:hAnsi="Times New Roman" w:cs="Times New Roman"/>
          <w:sz w:val="24"/>
          <w:szCs w:val="24"/>
          <w:lang w:val="en-US"/>
        </w:rPr>
        <w:t xml:space="preserve">Naser H, </w:t>
      </w:r>
      <w:r w:rsidR="00A21990" w:rsidRPr="00A21990">
        <w:rPr>
          <w:rFonts w:ascii="Times New Roman" w:hAnsi="Times New Roman" w:cs="Times New Roman"/>
          <w:sz w:val="24"/>
          <w:szCs w:val="24"/>
          <w:lang w:val="en-US"/>
        </w:rPr>
        <w:t xml:space="preserve">Alireza C, Fatemeh KG, </w:t>
      </w:r>
      <w:proofErr w:type="gramStart"/>
      <w:r w:rsidR="00A21990" w:rsidRPr="00A21990">
        <w:rPr>
          <w:rFonts w:ascii="Times New Roman" w:hAnsi="Times New Roman" w:cs="Times New Roman"/>
          <w:sz w:val="24"/>
          <w:szCs w:val="24"/>
          <w:lang w:val="en-US"/>
        </w:rPr>
        <w:t>et</w:t>
      </w:r>
      <w:proofErr w:type="gramEnd"/>
      <w:r w:rsidR="00A21990" w:rsidRPr="00A21990">
        <w:rPr>
          <w:rFonts w:ascii="Times New Roman" w:hAnsi="Times New Roman" w:cs="Times New Roman"/>
          <w:sz w:val="24"/>
          <w:szCs w:val="24"/>
          <w:lang w:val="en-US"/>
        </w:rPr>
        <w:t xml:space="preserve">. </w:t>
      </w:r>
      <w:proofErr w:type="gramStart"/>
      <w:r w:rsidR="00A21990" w:rsidRPr="00A21990">
        <w:rPr>
          <w:rFonts w:ascii="Times New Roman" w:hAnsi="Times New Roman" w:cs="Times New Roman"/>
          <w:sz w:val="24"/>
          <w:szCs w:val="24"/>
          <w:lang w:val="en-US"/>
        </w:rPr>
        <w:t>al. 2017</w:t>
      </w:r>
      <w:r w:rsidRPr="00A21990">
        <w:rPr>
          <w:rFonts w:ascii="Times New Roman" w:hAnsi="Times New Roman" w:cs="Times New Roman"/>
          <w:sz w:val="24"/>
          <w:szCs w:val="24"/>
          <w:lang w:val="en-US"/>
        </w:rPr>
        <w:t>.</w:t>
      </w:r>
      <w:proofErr w:type="gramEnd"/>
      <w:r w:rsidRPr="00A21990">
        <w:rPr>
          <w:rFonts w:ascii="Times New Roman" w:hAnsi="Times New Roman" w:cs="Times New Roman"/>
          <w:sz w:val="24"/>
          <w:szCs w:val="24"/>
          <w:lang w:val="en-US"/>
        </w:rPr>
        <w:t xml:space="preserve"> </w:t>
      </w:r>
      <w:proofErr w:type="gramStart"/>
      <w:r w:rsidRPr="00A21990">
        <w:rPr>
          <w:rFonts w:ascii="Times New Roman" w:hAnsi="Times New Roman" w:cs="Times New Roman"/>
          <w:sz w:val="24"/>
          <w:szCs w:val="24"/>
          <w:lang w:val="en-US"/>
        </w:rPr>
        <w:t xml:space="preserve">The Impact of Job Stress and Job Satisfaction on </w:t>
      </w:r>
      <w:r w:rsidR="00ED3619" w:rsidRPr="00A21990">
        <w:rPr>
          <w:rFonts w:ascii="Times New Roman" w:hAnsi="Times New Roman" w:cs="Times New Roman"/>
          <w:sz w:val="24"/>
          <w:szCs w:val="24"/>
          <w:lang w:val="en-US"/>
        </w:rPr>
        <w:tab/>
      </w:r>
      <w:r w:rsidRPr="00A21990">
        <w:rPr>
          <w:rFonts w:ascii="Times New Roman" w:hAnsi="Times New Roman" w:cs="Times New Roman"/>
          <w:sz w:val="24"/>
          <w:szCs w:val="24"/>
          <w:lang w:val="en-US"/>
        </w:rPr>
        <w:t>Workforce Productivity in an Iranian Petrochemical Industry.</w:t>
      </w:r>
      <w:proofErr w:type="gramEnd"/>
      <w:r w:rsidRPr="00A21990">
        <w:rPr>
          <w:rFonts w:ascii="Times New Roman" w:hAnsi="Times New Roman" w:cs="Times New Roman"/>
          <w:sz w:val="24"/>
          <w:szCs w:val="24"/>
          <w:lang w:val="en-US"/>
        </w:rPr>
        <w:t xml:space="preserve"> </w:t>
      </w:r>
      <w:r w:rsidRPr="00A21990">
        <w:rPr>
          <w:rFonts w:ascii="Times New Roman" w:hAnsi="Times New Roman" w:cs="Times New Roman"/>
          <w:i/>
          <w:sz w:val="24"/>
          <w:szCs w:val="24"/>
          <w:lang w:val="en-US"/>
        </w:rPr>
        <w:t>Saf Health Work</w:t>
      </w:r>
      <w:r w:rsidRPr="00A21990">
        <w:rPr>
          <w:rFonts w:ascii="Times New Roman" w:hAnsi="Times New Roman" w:cs="Times New Roman"/>
          <w:sz w:val="24"/>
          <w:szCs w:val="24"/>
          <w:lang w:val="en-US"/>
        </w:rPr>
        <w:t xml:space="preserve">, 8(1): </w:t>
      </w:r>
      <w:r w:rsidR="000C4ECB">
        <w:rPr>
          <w:rFonts w:ascii="Times New Roman" w:hAnsi="Times New Roman" w:cs="Times New Roman"/>
          <w:sz w:val="24"/>
          <w:szCs w:val="24"/>
          <w:lang w:val="en-US"/>
        </w:rPr>
        <w:tab/>
      </w:r>
      <w:r w:rsidRPr="00A21990">
        <w:rPr>
          <w:rFonts w:ascii="Times New Roman" w:hAnsi="Times New Roman" w:cs="Times New Roman"/>
          <w:sz w:val="24"/>
          <w:szCs w:val="24"/>
          <w:lang w:val="en-US"/>
        </w:rPr>
        <w:t>67–71.</w:t>
      </w:r>
    </w:p>
    <w:p w:rsidR="00470B0E" w:rsidRPr="00A21990" w:rsidRDefault="00A21990" w:rsidP="00C50D2D">
      <w:pPr>
        <w:pStyle w:val="EndNoteBibliography"/>
        <w:spacing w:after="0"/>
        <w:contextualSpacing/>
        <w:rPr>
          <w:rFonts w:ascii="Times New Roman" w:hAnsi="Times New Roman" w:cs="Times New Roman"/>
          <w:sz w:val="24"/>
          <w:szCs w:val="24"/>
        </w:rPr>
      </w:pPr>
      <w:r w:rsidRPr="00A21990">
        <w:rPr>
          <w:rFonts w:ascii="Times New Roman" w:hAnsi="Times New Roman" w:cs="Times New Roman"/>
          <w:sz w:val="24"/>
          <w:szCs w:val="24"/>
        </w:rPr>
        <w:t xml:space="preserve">NIOSH. </w:t>
      </w:r>
      <w:r w:rsidR="00470B0E" w:rsidRPr="00A21990">
        <w:rPr>
          <w:rFonts w:ascii="Times New Roman" w:hAnsi="Times New Roman" w:cs="Times New Roman"/>
          <w:sz w:val="24"/>
          <w:szCs w:val="24"/>
        </w:rPr>
        <w:t>1</w:t>
      </w:r>
      <w:r w:rsidRPr="00A21990">
        <w:rPr>
          <w:rFonts w:ascii="Times New Roman" w:hAnsi="Times New Roman" w:cs="Times New Roman"/>
          <w:sz w:val="24"/>
          <w:szCs w:val="24"/>
        </w:rPr>
        <w:t>999</w:t>
      </w:r>
      <w:r w:rsidR="00470B0E" w:rsidRPr="00A21990">
        <w:rPr>
          <w:rFonts w:ascii="Times New Roman" w:hAnsi="Times New Roman" w:cs="Times New Roman"/>
          <w:sz w:val="24"/>
          <w:szCs w:val="24"/>
        </w:rPr>
        <w:t xml:space="preserve">. Stress at work. </w:t>
      </w:r>
      <w:r w:rsidR="00470B0E" w:rsidRPr="00A21990">
        <w:rPr>
          <w:rFonts w:ascii="Times New Roman" w:hAnsi="Times New Roman" w:cs="Times New Roman"/>
          <w:i/>
          <w:sz w:val="24"/>
          <w:szCs w:val="24"/>
        </w:rPr>
        <w:t>National Institute for Occupational Safety and Health</w:t>
      </w:r>
      <w:r w:rsidR="00470B0E" w:rsidRPr="00A21990">
        <w:rPr>
          <w:rFonts w:ascii="Times New Roman" w:hAnsi="Times New Roman" w:cs="Times New Roman"/>
          <w:sz w:val="24"/>
          <w:szCs w:val="24"/>
        </w:rPr>
        <w:t>.</w:t>
      </w:r>
    </w:p>
    <w:p w:rsidR="00470B0E" w:rsidRPr="00A21990" w:rsidRDefault="00A21990" w:rsidP="00C50D2D">
      <w:pPr>
        <w:spacing w:after="0" w:line="240" w:lineRule="auto"/>
        <w:jc w:val="both"/>
        <w:rPr>
          <w:rFonts w:ascii="Times New Roman" w:hAnsi="Times New Roman" w:cs="Times New Roman"/>
          <w:sz w:val="24"/>
          <w:szCs w:val="24"/>
          <w:lang w:val="en-US"/>
        </w:rPr>
      </w:pPr>
      <w:r w:rsidRPr="00A21990">
        <w:rPr>
          <w:rFonts w:ascii="Times New Roman" w:hAnsi="Times New Roman" w:cs="Times New Roman"/>
          <w:sz w:val="24"/>
          <w:szCs w:val="24"/>
          <w:lang w:val="en-US"/>
        </w:rPr>
        <w:t>Noresah B. 2005</w:t>
      </w:r>
      <w:r w:rsidR="00470B0E" w:rsidRPr="00A21990">
        <w:rPr>
          <w:rFonts w:ascii="Times New Roman" w:hAnsi="Times New Roman" w:cs="Times New Roman"/>
          <w:sz w:val="24"/>
          <w:szCs w:val="24"/>
          <w:lang w:val="en-US"/>
        </w:rPr>
        <w:t xml:space="preserve">. Kamus Dewan (Edisi Keempat). </w:t>
      </w:r>
      <w:proofErr w:type="gramStart"/>
      <w:r w:rsidR="00470B0E" w:rsidRPr="00A21990">
        <w:rPr>
          <w:rFonts w:ascii="Times New Roman" w:hAnsi="Times New Roman" w:cs="Times New Roman"/>
          <w:i/>
          <w:sz w:val="24"/>
          <w:szCs w:val="24"/>
          <w:lang w:val="en-US"/>
        </w:rPr>
        <w:t>Dewan Bahasa dan Pustaka</w:t>
      </w:r>
      <w:r w:rsidR="00470B0E" w:rsidRPr="00A21990">
        <w:rPr>
          <w:rFonts w:ascii="Times New Roman" w:hAnsi="Times New Roman" w:cs="Times New Roman"/>
          <w:sz w:val="24"/>
          <w:szCs w:val="24"/>
          <w:lang w:val="en-US"/>
        </w:rPr>
        <w:t>.</w:t>
      </w:r>
      <w:proofErr w:type="gramEnd"/>
    </w:p>
    <w:p w:rsidR="00470B0E" w:rsidRPr="00A21990" w:rsidRDefault="00A21990" w:rsidP="00C50D2D">
      <w:pPr>
        <w:spacing w:after="0" w:line="240" w:lineRule="auto"/>
        <w:jc w:val="both"/>
        <w:rPr>
          <w:rFonts w:ascii="Times New Roman" w:hAnsi="Times New Roman" w:cs="Times New Roman"/>
          <w:sz w:val="24"/>
          <w:szCs w:val="24"/>
          <w:lang w:val="en-US"/>
        </w:rPr>
      </w:pPr>
      <w:bookmarkStart w:id="6" w:name="_ENREF_10"/>
      <w:r w:rsidRPr="00A21990">
        <w:rPr>
          <w:rFonts w:ascii="Times New Roman" w:hAnsi="Times New Roman" w:cs="Times New Roman"/>
          <w:sz w:val="24"/>
          <w:szCs w:val="24"/>
          <w:lang w:val="en-US"/>
        </w:rPr>
        <w:t>Northouse GP. 2010</w:t>
      </w:r>
      <w:r w:rsidR="00470B0E" w:rsidRPr="00A21990">
        <w:rPr>
          <w:rFonts w:ascii="Times New Roman" w:hAnsi="Times New Roman" w:cs="Times New Roman"/>
          <w:sz w:val="24"/>
          <w:szCs w:val="24"/>
          <w:lang w:val="en-US"/>
        </w:rPr>
        <w:t xml:space="preserve">. Leadership: Theory and Practice. </w:t>
      </w:r>
      <w:proofErr w:type="gramStart"/>
      <w:r w:rsidR="00470B0E" w:rsidRPr="00A21990">
        <w:rPr>
          <w:rFonts w:ascii="Times New Roman" w:hAnsi="Times New Roman" w:cs="Times New Roman"/>
          <w:i/>
          <w:sz w:val="24"/>
          <w:szCs w:val="24"/>
          <w:lang w:val="en-US"/>
        </w:rPr>
        <w:t>SAGE</w:t>
      </w:r>
      <w:r w:rsidR="00470B0E" w:rsidRPr="00A21990">
        <w:rPr>
          <w:rFonts w:ascii="Times New Roman" w:hAnsi="Times New Roman" w:cs="Times New Roman"/>
          <w:sz w:val="24"/>
          <w:szCs w:val="24"/>
          <w:lang w:val="en-US"/>
        </w:rPr>
        <w:t>.</w:t>
      </w:r>
      <w:proofErr w:type="gramEnd"/>
      <w:r w:rsidR="00470B0E" w:rsidRPr="00A21990">
        <w:rPr>
          <w:rFonts w:ascii="Times New Roman" w:hAnsi="Times New Roman" w:cs="Times New Roman"/>
          <w:sz w:val="24"/>
          <w:szCs w:val="24"/>
          <w:lang w:val="en-US"/>
        </w:rPr>
        <w:t xml:space="preserve"> </w:t>
      </w:r>
    </w:p>
    <w:p w:rsidR="00470B0E" w:rsidRPr="00A21990" w:rsidRDefault="00470B0E" w:rsidP="00C50D2D">
      <w:pPr>
        <w:pStyle w:val="EndNoteBibliography"/>
        <w:spacing w:after="0"/>
        <w:contextualSpacing/>
        <w:rPr>
          <w:rFonts w:ascii="Times New Roman" w:hAnsi="Times New Roman" w:cs="Times New Roman"/>
          <w:sz w:val="24"/>
          <w:szCs w:val="24"/>
        </w:rPr>
      </w:pPr>
      <w:r w:rsidRPr="00A21990">
        <w:rPr>
          <w:rFonts w:ascii="Times New Roman" w:hAnsi="Times New Roman" w:cs="Times New Roman"/>
          <w:sz w:val="24"/>
          <w:szCs w:val="24"/>
        </w:rPr>
        <w:t>Rasudin NS, Shamarina S, Hassan SA, et. al.</w:t>
      </w:r>
      <w:r w:rsidR="00A21990" w:rsidRPr="00A21990">
        <w:rPr>
          <w:rFonts w:ascii="Times New Roman" w:hAnsi="Times New Roman" w:cs="Times New Roman"/>
          <w:sz w:val="24"/>
          <w:szCs w:val="24"/>
        </w:rPr>
        <w:t xml:space="preserve"> 2016</w:t>
      </w:r>
      <w:r w:rsidRPr="00A21990">
        <w:rPr>
          <w:rFonts w:ascii="Times New Roman" w:hAnsi="Times New Roman" w:cs="Times New Roman"/>
          <w:sz w:val="24"/>
          <w:szCs w:val="24"/>
        </w:rPr>
        <w:t xml:space="preserve">. A Validation Study of the Malay Version of </w:t>
      </w:r>
      <w:r w:rsidR="00E0507C" w:rsidRPr="00A21990">
        <w:rPr>
          <w:rFonts w:ascii="Times New Roman" w:hAnsi="Times New Roman" w:cs="Times New Roman"/>
          <w:sz w:val="24"/>
          <w:szCs w:val="24"/>
        </w:rPr>
        <w:tab/>
      </w:r>
      <w:r w:rsidRPr="00A21990">
        <w:rPr>
          <w:rFonts w:ascii="Times New Roman" w:hAnsi="Times New Roman" w:cs="Times New Roman"/>
          <w:sz w:val="24"/>
          <w:szCs w:val="24"/>
        </w:rPr>
        <w:t xml:space="preserve">the Job Stress Level Inventory. </w:t>
      </w:r>
      <w:r w:rsidRPr="00A21990">
        <w:rPr>
          <w:rFonts w:ascii="Times New Roman" w:hAnsi="Times New Roman" w:cs="Times New Roman"/>
          <w:i/>
          <w:sz w:val="24"/>
          <w:szCs w:val="24"/>
        </w:rPr>
        <w:t>International Journal of Social Science Studies</w:t>
      </w:r>
      <w:r w:rsidRPr="00A21990">
        <w:rPr>
          <w:rFonts w:ascii="Times New Roman" w:hAnsi="Times New Roman" w:cs="Times New Roman"/>
          <w:sz w:val="24"/>
          <w:szCs w:val="24"/>
        </w:rPr>
        <w:t>, 4(8)</w:t>
      </w:r>
    </w:p>
    <w:p w:rsidR="00470B0E" w:rsidRPr="00A21990" w:rsidRDefault="00A21990" w:rsidP="00C50D2D">
      <w:pPr>
        <w:pStyle w:val="EndNoteBibliography"/>
        <w:spacing w:after="0"/>
        <w:contextualSpacing/>
        <w:rPr>
          <w:rFonts w:ascii="Times New Roman" w:hAnsi="Times New Roman" w:cs="Times New Roman"/>
          <w:sz w:val="24"/>
          <w:szCs w:val="24"/>
        </w:rPr>
      </w:pPr>
      <w:bookmarkStart w:id="7" w:name="_ENREF_7"/>
      <w:bookmarkEnd w:id="6"/>
      <w:r w:rsidRPr="00A21990">
        <w:rPr>
          <w:rFonts w:ascii="Times New Roman" w:hAnsi="Times New Roman" w:cs="Times New Roman"/>
          <w:sz w:val="24"/>
          <w:szCs w:val="24"/>
        </w:rPr>
        <w:t>Rice VH. 2012</w:t>
      </w:r>
      <w:r w:rsidR="00470B0E" w:rsidRPr="00A21990">
        <w:rPr>
          <w:rFonts w:ascii="Times New Roman" w:hAnsi="Times New Roman" w:cs="Times New Roman"/>
          <w:sz w:val="24"/>
          <w:szCs w:val="24"/>
        </w:rPr>
        <w:t xml:space="preserve">. Handbook of Stress, Coping, and Health: Implications for Nursing Research, </w:t>
      </w:r>
      <w:r w:rsidR="00ED3619" w:rsidRPr="00A21990">
        <w:rPr>
          <w:rFonts w:ascii="Times New Roman" w:hAnsi="Times New Roman" w:cs="Times New Roman"/>
          <w:sz w:val="24"/>
          <w:szCs w:val="24"/>
        </w:rPr>
        <w:tab/>
      </w:r>
      <w:r w:rsidR="00470B0E" w:rsidRPr="00A21990">
        <w:rPr>
          <w:rFonts w:ascii="Times New Roman" w:hAnsi="Times New Roman" w:cs="Times New Roman"/>
          <w:sz w:val="24"/>
          <w:szCs w:val="24"/>
        </w:rPr>
        <w:t xml:space="preserve">Theory, and Practice. </w:t>
      </w:r>
      <w:r w:rsidR="00470B0E" w:rsidRPr="00A21990">
        <w:rPr>
          <w:rFonts w:ascii="Times New Roman" w:hAnsi="Times New Roman" w:cs="Times New Roman"/>
          <w:i/>
          <w:sz w:val="24"/>
          <w:szCs w:val="24"/>
        </w:rPr>
        <w:t>Sage</w:t>
      </w:r>
      <w:r w:rsidR="00470B0E" w:rsidRPr="00A21990">
        <w:rPr>
          <w:rFonts w:ascii="Times New Roman" w:hAnsi="Times New Roman" w:cs="Times New Roman"/>
          <w:sz w:val="24"/>
          <w:szCs w:val="24"/>
        </w:rPr>
        <w:t>.</w:t>
      </w:r>
      <w:bookmarkEnd w:id="7"/>
    </w:p>
    <w:p w:rsidR="00470B0E" w:rsidRPr="00A21990" w:rsidRDefault="000C4ECB" w:rsidP="00C50D2D">
      <w:pPr>
        <w:pStyle w:val="EndNoteBibliography"/>
        <w:spacing w:after="0"/>
        <w:contextualSpacing/>
        <w:rPr>
          <w:rFonts w:ascii="Times New Roman" w:hAnsi="Times New Roman" w:cs="Times New Roman"/>
          <w:sz w:val="24"/>
          <w:szCs w:val="24"/>
        </w:rPr>
      </w:pPr>
      <w:bookmarkStart w:id="8" w:name="_ENREF_8"/>
      <w:r>
        <w:rPr>
          <w:rFonts w:ascii="Times New Roman" w:hAnsi="Times New Roman" w:cs="Times New Roman"/>
          <w:sz w:val="24"/>
          <w:szCs w:val="24"/>
        </w:rPr>
        <w:lastRenderedPageBreak/>
        <w:t xml:space="preserve">Selye, H. </w:t>
      </w:r>
      <w:r w:rsidR="00A21990" w:rsidRPr="00A21990">
        <w:rPr>
          <w:rFonts w:ascii="Times New Roman" w:hAnsi="Times New Roman" w:cs="Times New Roman"/>
          <w:sz w:val="24"/>
          <w:szCs w:val="24"/>
        </w:rPr>
        <w:t>1976</w:t>
      </w:r>
      <w:r>
        <w:rPr>
          <w:rFonts w:ascii="Times New Roman" w:hAnsi="Times New Roman" w:cs="Times New Roman"/>
          <w:sz w:val="24"/>
          <w:szCs w:val="24"/>
        </w:rPr>
        <w:t xml:space="preserve">.  </w:t>
      </w:r>
      <w:r w:rsidR="00470B0E" w:rsidRPr="00A21990">
        <w:rPr>
          <w:rFonts w:ascii="Times New Roman" w:hAnsi="Times New Roman" w:cs="Times New Roman"/>
          <w:sz w:val="24"/>
          <w:szCs w:val="24"/>
        </w:rPr>
        <w:t>Stress with</w:t>
      </w:r>
      <w:r w:rsidR="00017B26" w:rsidRPr="00A21990">
        <w:rPr>
          <w:rFonts w:ascii="Times New Roman" w:hAnsi="Times New Roman" w:cs="Times New Roman"/>
          <w:sz w:val="24"/>
          <w:szCs w:val="24"/>
        </w:rPr>
        <w:t xml:space="preserve">out Distress.  Dlm.  (pnyt.).  </w:t>
      </w:r>
      <w:r w:rsidR="00470B0E" w:rsidRPr="00A21990">
        <w:rPr>
          <w:rFonts w:ascii="Times New Roman" w:hAnsi="Times New Roman" w:cs="Times New Roman"/>
          <w:i/>
          <w:sz w:val="24"/>
          <w:szCs w:val="24"/>
        </w:rPr>
        <w:t>Psychopathology of Human Adaptation,</w:t>
      </w:r>
      <w:r w:rsidR="00470B0E" w:rsidRPr="00A21990">
        <w:rPr>
          <w:rFonts w:ascii="Times New Roman" w:hAnsi="Times New Roman" w:cs="Times New Roman"/>
          <w:sz w:val="24"/>
          <w:szCs w:val="24"/>
        </w:rPr>
        <w:t xml:space="preserve">  </w:t>
      </w:r>
      <w:r w:rsidR="00017B26" w:rsidRPr="00A21990">
        <w:rPr>
          <w:rFonts w:ascii="Times New Roman" w:hAnsi="Times New Roman" w:cs="Times New Roman"/>
          <w:sz w:val="24"/>
          <w:szCs w:val="24"/>
        </w:rPr>
        <w:tab/>
      </w:r>
      <w:r w:rsidR="00470B0E" w:rsidRPr="00A21990">
        <w:rPr>
          <w:rFonts w:ascii="Times New Roman" w:hAnsi="Times New Roman" w:cs="Times New Roman"/>
          <w:sz w:val="24"/>
          <w:szCs w:val="24"/>
        </w:rPr>
        <w:t>hlm. 137-146. Springer.</w:t>
      </w:r>
      <w:bookmarkEnd w:id="8"/>
    </w:p>
    <w:p w:rsidR="00470B0E" w:rsidRPr="00A21990" w:rsidRDefault="000C4ECB" w:rsidP="00C50D2D">
      <w:pPr>
        <w:pStyle w:val="EndNoteBibliography"/>
        <w:spacing w:after="0"/>
        <w:contextualSpacing/>
        <w:rPr>
          <w:rFonts w:ascii="Times New Roman" w:hAnsi="Times New Roman" w:cs="Times New Roman"/>
          <w:sz w:val="24"/>
          <w:szCs w:val="24"/>
        </w:rPr>
      </w:pPr>
      <w:bookmarkStart w:id="9" w:name="_ENREF_9"/>
      <w:r>
        <w:rPr>
          <w:rFonts w:ascii="Times New Roman" w:hAnsi="Times New Roman" w:cs="Times New Roman"/>
          <w:sz w:val="24"/>
          <w:szCs w:val="24"/>
        </w:rPr>
        <w:t xml:space="preserve">Selye, H. </w:t>
      </w:r>
      <w:r w:rsidR="00A21990" w:rsidRPr="00A21990">
        <w:rPr>
          <w:rFonts w:ascii="Times New Roman" w:hAnsi="Times New Roman" w:cs="Times New Roman"/>
          <w:sz w:val="24"/>
          <w:szCs w:val="24"/>
        </w:rPr>
        <w:t>1980</w:t>
      </w:r>
      <w:r w:rsidR="00470B0E" w:rsidRPr="00A21990">
        <w:rPr>
          <w:rFonts w:ascii="Times New Roman" w:hAnsi="Times New Roman" w:cs="Times New Roman"/>
          <w:sz w:val="24"/>
          <w:szCs w:val="24"/>
        </w:rPr>
        <w:t xml:space="preserve">.   A Personal Message from Hans Selye.  </w:t>
      </w:r>
      <w:r w:rsidR="00470B0E" w:rsidRPr="00A21990">
        <w:rPr>
          <w:rFonts w:ascii="Times New Roman" w:hAnsi="Times New Roman" w:cs="Times New Roman"/>
          <w:i/>
          <w:sz w:val="24"/>
          <w:szCs w:val="24"/>
        </w:rPr>
        <w:t>Journal of Extension, May/June</w:t>
      </w:r>
      <w:r w:rsidR="00470B0E" w:rsidRPr="00A21990">
        <w:rPr>
          <w:rFonts w:ascii="Times New Roman" w:hAnsi="Times New Roman" w:cs="Times New Roman"/>
          <w:sz w:val="24"/>
          <w:szCs w:val="24"/>
        </w:rPr>
        <w:t xml:space="preserve">  1-11.</w:t>
      </w:r>
      <w:bookmarkEnd w:id="9"/>
    </w:p>
    <w:p w:rsidR="00470B0E" w:rsidRPr="00A21990" w:rsidRDefault="00A21990" w:rsidP="00C50D2D">
      <w:pPr>
        <w:pStyle w:val="EndNoteBibliography"/>
        <w:spacing w:after="0"/>
        <w:contextualSpacing/>
        <w:rPr>
          <w:rFonts w:ascii="Times New Roman" w:hAnsi="Times New Roman" w:cs="Times New Roman"/>
          <w:sz w:val="24"/>
          <w:szCs w:val="24"/>
        </w:rPr>
      </w:pPr>
      <w:r w:rsidRPr="00A21990">
        <w:rPr>
          <w:rFonts w:ascii="Times New Roman" w:hAnsi="Times New Roman" w:cs="Times New Roman"/>
          <w:sz w:val="24"/>
          <w:szCs w:val="24"/>
        </w:rPr>
        <w:t>Seyle H. 1983</w:t>
      </w:r>
      <w:r w:rsidR="00470B0E" w:rsidRPr="00A21990">
        <w:rPr>
          <w:rFonts w:ascii="Times New Roman" w:hAnsi="Times New Roman" w:cs="Times New Roman"/>
          <w:sz w:val="24"/>
          <w:szCs w:val="24"/>
        </w:rPr>
        <w:t xml:space="preserve">. The Stress Concept: Past, Present and Future.  </w:t>
      </w:r>
      <w:r w:rsidR="00470B0E" w:rsidRPr="00A21990">
        <w:rPr>
          <w:rFonts w:ascii="Times New Roman" w:hAnsi="Times New Roman" w:cs="Times New Roman"/>
          <w:i/>
          <w:sz w:val="24"/>
          <w:szCs w:val="24"/>
        </w:rPr>
        <w:t>Cooper, CL</w:t>
      </w:r>
      <w:r w:rsidR="00470B0E" w:rsidRPr="00A21990">
        <w:rPr>
          <w:rFonts w:ascii="Times New Roman" w:hAnsi="Times New Roman" w:cs="Times New Roman"/>
          <w:sz w:val="24"/>
          <w:szCs w:val="24"/>
        </w:rPr>
        <w:t xml:space="preserve"> .</w:t>
      </w:r>
    </w:p>
    <w:p w:rsidR="00470B0E" w:rsidRPr="00A21990" w:rsidRDefault="00470B0E" w:rsidP="00C50D2D">
      <w:pPr>
        <w:pStyle w:val="EndNoteBibliography"/>
        <w:spacing w:after="0"/>
        <w:contextualSpacing/>
        <w:rPr>
          <w:rFonts w:ascii="Times New Roman" w:hAnsi="Times New Roman" w:cs="Times New Roman"/>
          <w:sz w:val="24"/>
          <w:szCs w:val="24"/>
        </w:rPr>
      </w:pPr>
      <w:bookmarkStart w:id="10" w:name="_ENREF_11"/>
      <w:r w:rsidRPr="00A21990">
        <w:rPr>
          <w:rFonts w:ascii="Times New Roman" w:hAnsi="Times New Roman" w:cs="Times New Roman"/>
          <w:sz w:val="24"/>
          <w:szCs w:val="24"/>
        </w:rPr>
        <w:t>Shafieipour</w:t>
      </w:r>
      <w:r w:rsidR="00A21990" w:rsidRPr="00A21990">
        <w:rPr>
          <w:rFonts w:ascii="Times New Roman" w:hAnsi="Times New Roman" w:cs="Times New Roman"/>
          <w:sz w:val="24"/>
          <w:szCs w:val="24"/>
        </w:rPr>
        <w:t>, V., Ghasemi, M. &amp; Aslani, M. 2011</w:t>
      </w:r>
      <w:r w:rsidRPr="00A21990">
        <w:rPr>
          <w:rFonts w:ascii="Times New Roman" w:hAnsi="Times New Roman" w:cs="Times New Roman"/>
          <w:sz w:val="24"/>
          <w:szCs w:val="24"/>
        </w:rPr>
        <w:t xml:space="preserve">. The Effects of Leadership Styles on the Stress </w:t>
      </w:r>
      <w:r w:rsidR="00017B26" w:rsidRPr="00A21990">
        <w:rPr>
          <w:rFonts w:ascii="Times New Roman" w:hAnsi="Times New Roman" w:cs="Times New Roman"/>
          <w:sz w:val="24"/>
          <w:szCs w:val="24"/>
        </w:rPr>
        <w:tab/>
      </w:r>
      <w:r w:rsidRPr="00A21990">
        <w:rPr>
          <w:rFonts w:ascii="Times New Roman" w:hAnsi="Times New Roman" w:cs="Times New Roman"/>
          <w:sz w:val="24"/>
          <w:szCs w:val="24"/>
        </w:rPr>
        <w:t xml:space="preserve">of School's Directors.  </w:t>
      </w:r>
      <w:r w:rsidRPr="00A21990">
        <w:rPr>
          <w:rFonts w:ascii="Times New Roman" w:hAnsi="Times New Roman" w:cs="Times New Roman"/>
          <w:i/>
          <w:sz w:val="24"/>
          <w:szCs w:val="24"/>
        </w:rPr>
        <w:t>Procedia-Social and Behavioral Sciences</w:t>
      </w:r>
      <w:r w:rsidRPr="00A21990">
        <w:rPr>
          <w:rFonts w:ascii="Times New Roman" w:hAnsi="Times New Roman" w:cs="Times New Roman"/>
          <w:sz w:val="24"/>
          <w:szCs w:val="24"/>
        </w:rPr>
        <w:t xml:space="preserve">  28(82-86.</w:t>
      </w:r>
      <w:bookmarkEnd w:id="10"/>
    </w:p>
    <w:p w:rsidR="00470B0E" w:rsidRPr="00A21990" w:rsidRDefault="00A21990" w:rsidP="00C50D2D">
      <w:pPr>
        <w:spacing w:after="0" w:line="240" w:lineRule="auto"/>
        <w:jc w:val="both"/>
        <w:rPr>
          <w:rFonts w:ascii="Times New Roman" w:hAnsi="Times New Roman" w:cs="Times New Roman"/>
          <w:sz w:val="24"/>
          <w:szCs w:val="24"/>
          <w:lang w:val="en-US"/>
        </w:rPr>
      </w:pPr>
      <w:r w:rsidRPr="00A21990">
        <w:rPr>
          <w:rFonts w:ascii="Times New Roman" w:hAnsi="Times New Roman" w:cs="Times New Roman"/>
          <w:sz w:val="24"/>
          <w:szCs w:val="24"/>
          <w:lang w:val="en-US"/>
        </w:rPr>
        <w:t>Snodgrass J, Shachar M. 2008.</w:t>
      </w:r>
      <w:r w:rsidR="00470B0E" w:rsidRPr="00A21990">
        <w:rPr>
          <w:rFonts w:ascii="Times New Roman" w:hAnsi="Times New Roman" w:cs="Times New Roman"/>
          <w:sz w:val="24"/>
          <w:szCs w:val="24"/>
          <w:lang w:val="en-US"/>
        </w:rPr>
        <w:t xml:space="preserve"> </w:t>
      </w:r>
      <w:proofErr w:type="gramStart"/>
      <w:r w:rsidR="00470B0E" w:rsidRPr="00A21990">
        <w:rPr>
          <w:rFonts w:ascii="Times New Roman" w:hAnsi="Times New Roman" w:cs="Times New Roman"/>
          <w:sz w:val="24"/>
          <w:szCs w:val="24"/>
          <w:lang w:val="en-US"/>
        </w:rPr>
        <w:t xml:space="preserve">Faculty perceptions of occupational therapy program directors’ </w:t>
      </w:r>
      <w:r w:rsidR="00ED3619" w:rsidRPr="00A21990">
        <w:rPr>
          <w:rFonts w:ascii="Times New Roman" w:hAnsi="Times New Roman" w:cs="Times New Roman"/>
          <w:sz w:val="24"/>
          <w:szCs w:val="24"/>
          <w:lang w:val="en-US"/>
        </w:rPr>
        <w:tab/>
      </w:r>
      <w:r w:rsidR="00470B0E" w:rsidRPr="00A21990">
        <w:rPr>
          <w:rFonts w:ascii="Times New Roman" w:hAnsi="Times New Roman" w:cs="Times New Roman"/>
          <w:sz w:val="24"/>
          <w:szCs w:val="24"/>
          <w:lang w:val="en-US"/>
        </w:rPr>
        <w:t>leadership styles and outcomes of leadership.</w:t>
      </w:r>
      <w:proofErr w:type="gramEnd"/>
      <w:r w:rsidR="00470B0E" w:rsidRPr="00A21990">
        <w:rPr>
          <w:rFonts w:ascii="Times New Roman" w:hAnsi="Times New Roman" w:cs="Times New Roman"/>
          <w:sz w:val="24"/>
          <w:szCs w:val="24"/>
          <w:lang w:val="en-US"/>
        </w:rPr>
        <w:t xml:space="preserve"> </w:t>
      </w:r>
      <w:r w:rsidR="00470B0E" w:rsidRPr="00A21990">
        <w:rPr>
          <w:rFonts w:ascii="Times New Roman" w:hAnsi="Times New Roman" w:cs="Times New Roman"/>
          <w:i/>
          <w:sz w:val="24"/>
          <w:szCs w:val="24"/>
          <w:lang w:val="en-US"/>
        </w:rPr>
        <w:t>Journal of Allied Health</w:t>
      </w:r>
      <w:r w:rsidR="00470B0E" w:rsidRPr="00A21990">
        <w:rPr>
          <w:rFonts w:ascii="Times New Roman" w:hAnsi="Times New Roman" w:cs="Times New Roman"/>
          <w:sz w:val="24"/>
          <w:szCs w:val="24"/>
          <w:lang w:val="en-US"/>
        </w:rPr>
        <w:t>, 37(4):225–235.</w:t>
      </w:r>
    </w:p>
    <w:p w:rsidR="00470B0E" w:rsidRPr="00A21990" w:rsidRDefault="00A21990" w:rsidP="00C50D2D">
      <w:pPr>
        <w:pStyle w:val="EndNoteBibliography"/>
        <w:spacing w:after="0"/>
        <w:contextualSpacing/>
        <w:rPr>
          <w:rFonts w:ascii="Times New Roman" w:hAnsi="Times New Roman" w:cs="Times New Roman"/>
          <w:sz w:val="24"/>
          <w:szCs w:val="24"/>
        </w:rPr>
      </w:pPr>
      <w:bookmarkStart w:id="11" w:name="_ENREF_12"/>
      <w:r w:rsidRPr="00A21990">
        <w:rPr>
          <w:rFonts w:ascii="Times New Roman" w:hAnsi="Times New Roman" w:cs="Times New Roman"/>
          <w:sz w:val="24"/>
          <w:szCs w:val="24"/>
        </w:rPr>
        <w:t>Soylu A. 2008</w:t>
      </w:r>
      <w:r w:rsidR="00470B0E" w:rsidRPr="00A21990">
        <w:rPr>
          <w:rFonts w:ascii="Times New Roman" w:hAnsi="Times New Roman" w:cs="Times New Roman"/>
          <w:sz w:val="24"/>
          <w:szCs w:val="24"/>
        </w:rPr>
        <w:t xml:space="preserve">. Causes and Consequences of Work Stress: A Comparison of Foreign and </w:t>
      </w:r>
      <w:r w:rsidR="00017B26" w:rsidRPr="00A21990">
        <w:rPr>
          <w:rFonts w:ascii="Times New Roman" w:hAnsi="Times New Roman" w:cs="Times New Roman"/>
          <w:sz w:val="24"/>
          <w:szCs w:val="24"/>
        </w:rPr>
        <w:tab/>
      </w:r>
      <w:r w:rsidR="00470B0E" w:rsidRPr="00A21990">
        <w:rPr>
          <w:rFonts w:ascii="Times New Roman" w:hAnsi="Times New Roman" w:cs="Times New Roman"/>
          <w:sz w:val="24"/>
          <w:szCs w:val="24"/>
        </w:rPr>
        <w:t xml:space="preserve">American Workers in the United States. </w:t>
      </w:r>
      <w:r w:rsidR="00470B0E" w:rsidRPr="00A21990">
        <w:rPr>
          <w:rFonts w:ascii="Times New Roman" w:hAnsi="Times New Roman" w:cs="Times New Roman"/>
          <w:i/>
          <w:sz w:val="24"/>
          <w:szCs w:val="24"/>
        </w:rPr>
        <w:t>Temple University</w:t>
      </w:r>
      <w:r w:rsidR="00470B0E" w:rsidRPr="00A21990">
        <w:rPr>
          <w:rFonts w:ascii="Times New Roman" w:hAnsi="Times New Roman" w:cs="Times New Roman"/>
          <w:sz w:val="24"/>
          <w:szCs w:val="24"/>
        </w:rPr>
        <w:t>.</w:t>
      </w:r>
      <w:bookmarkEnd w:id="11"/>
    </w:p>
    <w:p w:rsidR="00470B0E" w:rsidRPr="00A21990" w:rsidRDefault="00A21990" w:rsidP="00C50D2D">
      <w:pPr>
        <w:spacing w:after="0" w:line="240" w:lineRule="auto"/>
        <w:jc w:val="both"/>
        <w:rPr>
          <w:rFonts w:ascii="Times New Roman" w:hAnsi="Times New Roman" w:cs="Times New Roman"/>
          <w:sz w:val="24"/>
          <w:szCs w:val="24"/>
          <w:lang w:val="en-US"/>
        </w:rPr>
      </w:pPr>
      <w:r w:rsidRPr="00A21990">
        <w:rPr>
          <w:rFonts w:ascii="Times New Roman" w:hAnsi="Times New Roman" w:cs="Times New Roman"/>
          <w:sz w:val="24"/>
          <w:szCs w:val="24"/>
          <w:lang w:val="en-US"/>
        </w:rPr>
        <w:t>Spinks N, Wells B. 1995</w:t>
      </w:r>
      <w:r w:rsidR="00470B0E" w:rsidRPr="00A21990">
        <w:rPr>
          <w:rFonts w:ascii="Times New Roman" w:hAnsi="Times New Roman" w:cs="Times New Roman"/>
          <w:sz w:val="24"/>
          <w:szCs w:val="24"/>
          <w:lang w:val="en-US"/>
        </w:rPr>
        <w:t xml:space="preserve">. Quality communication: a key to quality leadership. </w:t>
      </w:r>
      <w:proofErr w:type="gramStart"/>
      <w:r w:rsidR="00470B0E" w:rsidRPr="00A21990">
        <w:rPr>
          <w:rFonts w:ascii="Times New Roman" w:hAnsi="Times New Roman" w:cs="Times New Roman"/>
          <w:i/>
          <w:sz w:val="24"/>
          <w:szCs w:val="24"/>
          <w:lang w:val="en-US"/>
        </w:rPr>
        <w:t xml:space="preserve">Training for </w:t>
      </w:r>
      <w:r w:rsidR="00017B26" w:rsidRPr="00A21990">
        <w:rPr>
          <w:rFonts w:ascii="Times New Roman" w:hAnsi="Times New Roman" w:cs="Times New Roman"/>
          <w:i/>
          <w:sz w:val="24"/>
          <w:szCs w:val="24"/>
          <w:lang w:val="en-US"/>
        </w:rPr>
        <w:tab/>
      </w:r>
      <w:r w:rsidR="00470B0E" w:rsidRPr="00A21990">
        <w:rPr>
          <w:rFonts w:ascii="Times New Roman" w:hAnsi="Times New Roman" w:cs="Times New Roman"/>
          <w:i/>
          <w:sz w:val="24"/>
          <w:szCs w:val="24"/>
          <w:lang w:val="en-US"/>
        </w:rPr>
        <w:t>Quality</w:t>
      </w:r>
      <w:r w:rsidR="00470B0E" w:rsidRPr="00A21990">
        <w:rPr>
          <w:rFonts w:ascii="Times New Roman" w:hAnsi="Times New Roman" w:cs="Times New Roman"/>
          <w:sz w:val="24"/>
          <w:szCs w:val="24"/>
          <w:lang w:val="en-US"/>
        </w:rPr>
        <w:t>.</w:t>
      </w:r>
      <w:proofErr w:type="gramEnd"/>
      <w:r w:rsidR="00470B0E" w:rsidRPr="00A21990">
        <w:rPr>
          <w:rFonts w:ascii="Times New Roman" w:hAnsi="Times New Roman" w:cs="Times New Roman"/>
          <w:sz w:val="24"/>
          <w:szCs w:val="24"/>
          <w:lang w:val="en-US"/>
        </w:rPr>
        <w:t xml:space="preserve"> </w:t>
      </w:r>
      <w:proofErr w:type="gramStart"/>
      <w:r w:rsidR="00470B0E" w:rsidRPr="00A21990">
        <w:rPr>
          <w:rFonts w:ascii="Times New Roman" w:hAnsi="Times New Roman" w:cs="Times New Roman"/>
          <w:sz w:val="24"/>
          <w:szCs w:val="24"/>
          <w:lang w:val="en-US"/>
        </w:rPr>
        <w:t>B(</w:t>
      </w:r>
      <w:proofErr w:type="gramEnd"/>
      <w:r w:rsidR="00470B0E" w:rsidRPr="00A21990">
        <w:rPr>
          <w:rFonts w:ascii="Times New Roman" w:hAnsi="Times New Roman" w:cs="Times New Roman"/>
          <w:sz w:val="24"/>
          <w:szCs w:val="24"/>
          <w:lang w:val="en-US"/>
        </w:rPr>
        <w:t>2): 14-19</w:t>
      </w:r>
    </w:p>
    <w:p w:rsidR="00470B0E" w:rsidRPr="00A21990" w:rsidRDefault="00A21990" w:rsidP="00C50D2D">
      <w:pPr>
        <w:spacing w:after="0" w:line="240" w:lineRule="auto"/>
        <w:jc w:val="both"/>
        <w:rPr>
          <w:rFonts w:ascii="Times New Roman" w:hAnsi="Times New Roman" w:cs="Times New Roman"/>
          <w:sz w:val="24"/>
          <w:szCs w:val="24"/>
          <w:lang w:val="en-US"/>
        </w:rPr>
      </w:pPr>
      <w:r w:rsidRPr="00A21990">
        <w:rPr>
          <w:rFonts w:ascii="Times New Roman" w:hAnsi="Times New Roman" w:cs="Times New Roman"/>
          <w:sz w:val="24"/>
          <w:szCs w:val="24"/>
          <w:lang w:val="en-US"/>
        </w:rPr>
        <w:t>Vinger G, Cilliers F. 2006</w:t>
      </w:r>
      <w:r w:rsidR="00470B0E" w:rsidRPr="00A21990">
        <w:rPr>
          <w:rFonts w:ascii="Times New Roman" w:hAnsi="Times New Roman" w:cs="Times New Roman"/>
          <w:sz w:val="24"/>
          <w:szCs w:val="24"/>
          <w:lang w:val="en-US"/>
        </w:rPr>
        <w:t xml:space="preserve">. Effective transformational leadership behaviours for managing </w:t>
      </w:r>
      <w:r w:rsidR="00017B26" w:rsidRPr="00A21990">
        <w:rPr>
          <w:rFonts w:ascii="Times New Roman" w:hAnsi="Times New Roman" w:cs="Times New Roman"/>
          <w:sz w:val="24"/>
          <w:szCs w:val="24"/>
          <w:lang w:val="en-US"/>
        </w:rPr>
        <w:tab/>
      </w:r>
      <w:r w:rsidR="00470B0E" w:rsidRPr="00A21990">
        <w:rPr>
          <w:rFonts w:ascii="Times New Roman" w:hAnsi="Times New Roman" w:cs="Times New Roman"/>
          <w:sz w:val="24"/>
          <w:szCs w:val="24"/>
          <w:lang w:val="en-US"/>
        </w:rPr>
        <w:t xml:space="preserve">change. </w:t>
      </w:r>
      <w:r w:rsidR="00470B0E" w:rsidRPr="00A21990">
        <w:rPr>
          <w:rFonts w:ascii="Times New Roman" w:hAnsi="Times New Roman" w:cs="Times New Roman"/>
          <w:i/>
          <w:sz w:val="24"/>
          <w:szCs w:val="24"/>
          <w:lang w:val="en-US"/>
        </w:rPr>
        <w:t>SA Journal of Human Resource Management</w:t>
      </w:r>
      <w:r w:rsidR="00470B0E" w:rsidRPr="00A21990">
        <w:rPr>
          <w:rFonts w:ascii="Times New Roman" w:hAnsi="Times New Roman" w:cs="Times New Roman"/>
          <w:sz w:val="24"/>
          <w:szCs w:val="24"/>
          <w:lang w:val="en-US"/>
        </w:rPr>
        <w:t>, 4(2):1-9</w:t>
      </w:r>
    </w:p>
    <w:p w:rsidR="00470B0E" w:rsidRPr="00A21990" w:rsidRDefault="00470B0E" w:rsidP="00C50D2D">
      <w:pPr>
        <w:spacing w:after="0" w:line="240" w:lineRule="auto"/>
        <w:jc w:val="both"/>
        <w:rPr>
          <w:rFonts w:ascii="Times New Roman" w:hAnsi="Times New Roman" w:cs="Times New Roman"/>
          <w:sz w:val="24"/>
          <w:szCs w:val="24"/>
          <w:lang w:val="en-US"/>
        </w:rPr>
      </w:pPr>
      <w:r w:rsidRPr="00A21990">
        <w:rPr>
          <w:rFonts w:ascii="Times New Roman" w:hAnsi="Times New Roman" w:cs="Times New Roman"/>
          <w:sz w:val="24"/>
          <w:szCs w:val="24"/>
          <w:lang w:val="en-US"/>
        </w:rPr>
        <w:t>Wal</w:t>
      </w:r>
      <w:r w:rsidR="00A21990" w:rsidRPr="00A21990">
        <w:rPr>
          <w:rFonts w:ascii="Times New Roman" w:hAnsi="Times New Roman" w:cs="Times New Roman"/>
          <w:sz w:val="24"/>
          <w:szCs w:val="24"/>
          <w:lang w:val="en-US"/>
        </w:rPr>
        <w:t>dman DA, Bass BM, Einstein WO. 1987</w:t>
      </w:r>
      <w:r w:rsidRPr="00A21990">
        <w:rPr>
          <w:rFonts w:ascii="Times New Roman" w:hAnsi="Times New Roman" w:cs="Times New Roman"/>
          <w:sz w:val="24"/>
          <w:szCs w:val="24"/>
          <w:lang w:val="en-US"/>
        </w:rPr>
        <w:t xml:space="preserve">. Leadership &amp; Outcomes of Performance </w:t>
      </w:r>
      <w:r w:rsidR="000C4ECB">
        <w:rPr>
          <w:rFonts w:ascii="Times New Roman" w:hAnsi="Times New Roman" w:cs="Times New Roman"/>
          <w:sz w:val="24"/>
          <w:szCs w:val="24"/>
          <w:lang w:val="en-US"/>
        </w:rPr>
        <w:tab/>
      </w:r>
      <w:r w:rsidRPr="00A21990">
        <w:rPr>
          <w:rFonts w:ascii="Times New Roman" w:hAnsi="Times New Roman" w:cs="Times New Roman"/>
          <w:sz w:val="24"/>
          <w:szCs w:val="24"/>
          <w:lang w:val="en-US"/>
        </w:rPr>
        <w:t xml:space="preserve">Appraisal Processes. </w:t>
      </w:r>
      <w:r w:rsidRPr="00A21990">
        <w:rPr>
          <w:rFonts w:ascii="Times New Roman" w:hAnsi="Times New Roman" w:cs="Times New Roman"/>
          <w:i/>
          <w:sz w:val="24"/>
          <w:szCs w:val="24"/>
          <w:lang w:val="en-US"/>
        </w:rPr>
        <w:t>Journal of Occupational Psychology</w:t>
      </w:r>
      <w:r w:rsidRPr="00A21990">
        <w:rPr>
          <w:rFonts w:ascii="Times New Roman" w:hAnsi="Times New Roman" w:cs="Times New Roman"/>
          <w:sz w:val="24"/>
          <w:szCs w:val="24"/>
          <w:lang w:val="en-US"/>
        </w:rPr>
        <w:t>, 60:177-186</w:t>
      </w:r>
    </w:p>
    <w:p w:rsidR="00470B0E" w:rsidRPr="00A21990" w:rsidRDefault="00A21990" w:rsidP="00C50D2D">
      <w:pPr>
        <w:spacing w:after="0" w:line="240" w:lineRule="auto"/>
        <w:jc w:val="both"/>
        <w:rPr>
          <w:rFonts w:ascii="Times New Roman" w:hAnsi="Times New Roman" w:cs="Times New Roman"/>
          <w:sz w:val="24"/>
          <w:szCs w:val="24"/>
          <w:lang w:val="en-US"/>
        </w:rPr>
      </w:pPr>
      <w:r w:rsidRPr="00A21990">
        <w:rPr>
          <w:rFonts w:ascii="Times New Roman" w:hAnsi="Times New Roman" w:cs="Times New Roman"/>
          <w:sz w:val="24"/>
          <w:szCs w:val="24"/>
          <w:lang w:val="en-US"/>
        </w:rPr>
        <w:t>Wu FY, Shiu C. 2009</w:t>
      </w:r>
      <w:r w:rsidR="00470B0E" w:rsidRPr="00A21990">
        <w:rPr>
          <w:rFonts w:ascii="Times New Roman" w:hAnsi="Times New Roman" w:cs="Times New Roman"/>
          <w:sz w:val="24"/>
          <w:szCs w:val="24"/>
          <w:lang w:val="en-US"/>
        </w:rPr>
        <w:t xml:space="preserve">. The relationship between leadership styles and foreign </w:t>
      </w:r>
      <w:proofErr w:type="gramStart"/>
      <w:r w:rsidR="00470B0E" w:rsidRPr="00A21990">
        <w:rPr>
          <w:rFonts w:ascii="Times New Roman" w:hAnsi="Times New Roman" w:cs="Times New Roman"/>
          <w:sz w:val="24"/>
          <w:szCs w:val="24"/>
          <w:lang w:val="en-US"/>
        </w:rPr>
        <w:t>english</w:t>
      </w:r>
      <w:proofErr w:type="gramEnd"/>
      <w:r w:rsidR="00470B0E" w:rsidRPr="00A21990">
        <w:rPr>
          <w:rFonts w:ascii="Times New Roman" w:hAnsi="Times New Roman" w:cs="Times New Roman"/>
          <w:sz w:val="24"/>
          <w:szCs w:val="24"/>
          <w:lang w:val="en-US"/>
        </w:rPr>
        <w:t xml:space="preserve"> teachers </w:t>
      </w:r>
      <w:r w:rsidR="000C4ECB">
        <w:rPr>
          <w:rFonts w:ascii="Times New Roman" w:hAnsi="Times New Roman" w:cs="Times New Roman"/>
          <w:sz w:val="24"/>
          <w:szCs w:val="24"/>
          <w:lang w:val="en-US"/>
        </w:rPr>
        <w:tab/>
      </w:r>
      <w:r w:rsidR="00470B0E" w:rsidRPr="00A21990">
        <w:rPr>
          <w:rFonts w:ascii="Times New Roman" w:hAnsi="Times New Roman" w:cs="Times New Roman"/>
          <w:sz w:val="24"/>
          <w:szCs w:val="24"/>
          <w:lang w:val="en-US"/>
        </w:rPr>
        <w:t xml:space="preserve">job satisfaction in adult English Cram Schools: Evidences in Taiwan. </w:t>
      </w:r>
      <w:proofErr w:type="gramStart"/>
      <w:r w:rsidR="00470B0E" w:rsidRPr="00A21990">
        <w:rPr>
          <w:rFonts w:ascii="Times New Roman" w:hAnsi="Times New Roman" w:cs="Times New Roman"/>
          <w:i/>
          <w:sz w:val="24"/>
          <w:szCs w:val="24"/>
          <w:lang w:val="en-US"/>
        </w:rPr>
        <w:t xml:space="preserve">The Journal of </w:t>
      </w:r>
      <w:r w:rsidR="000C4ECB">
        <w:rPr>
          <w:rFonts w:ascii="Times New Roman" w:hAnsi="Times New Roman" w:cs="Times New Roman"/>
          <w:i/>
          <w:sz w:val="24"/>
          <w:szCs w:val="24"/>
          <w:lang w:val="en-US"/>
        </w:rPr>
        <w:tab/>
      </w:r>
      <w:r w:rsidR="00470B0E" w:rsidRPr="00A21990">
        <w:rPr>
          <w:rFonts w:ascii="Times New Roman" w:hAnsi="Times New Roman" w:cs="Times New Roman"/>
          <w:i/>
          <w:sz w:val="24"/>
          <w:szCs w:val="24"/>
          <w:lang w:val="en-US"/>
        </w:rPr>
        <w:t>American Academy of Business, Cambridge</w:t>
      </w:r>
      <w:r w:rsidR="00470B0E" w:rsidRPr="00A21990">
        <w:rPr>
          <w:rFonts w:ascii="Times New Roman" w:hAnsi="Times New Roman" w:cs="Times New Roman"/>
          <w:sz w:val="24"/>
          <w:szCs w:val="24"/>
          <w:lang w:val="en-US"/>
        </w:rPr>
        <w:t>, 14(2).</w:t>
      </w:r>
      <w:proofErr w:type="gramEnd"/>
    </w:p>
    <w:p w:rsidR="00470B0E" w:rsidRPr="00A21990" w:rsidRDefault="00A21990" w:rsidP="00C50D2D">
      <w:pPr>
        <w:spacing w:after="0" w:line="240" w:lineRule="auto"/>
        <w:jc w:val="both"/>
        <w:rPr>
          <w:rFonts w:ascii="Times New Roman" w:hAnsi="Times New Roman" w:cs="Times New Roman"/>
          <w:sz w:val="24"/>
          <w:szCs w:val="24"/>
          <w:lang w:val="en-US"/>
        </w:rPr>
      </w:pPr>
      <w:r w:rsidRPr="00A21990">
        <w:rPr>
          <w:rFonts w:ascii="Times New Roman" w:hAnsi="Times New Roman" w:cs="Times New Roman"/>
          <w:sz w:val="24"/>
          <w:szCs w:val="24"/>
          <w:lang w:val="en-US"/>
        </w:rPr>
        <w:t>Yerkes RM, Dodson JD. 1908</w:t>
      </w:r>
      <w:r w:rsidR="00470B0E" w:rsidRPr="00A21990">
        <w:rPr>
          <w:rFonts w:ascii="Times New Roman" w:hAnsi="Times New Roman" w:cs="Times New Roman"/>
          <w:sz w:val="24"/>
          <w:szCs w:val="24"/>
          <w:lang w:val="en-US"/>
        </w:rPr>
        <w:t>. The relation of strength of stimulus to rapidity of habit-</w:t>
      </w:r>
      <w:r w:rsidR="000C4ECB">
        <w:rPr>
          <w:rFonts w:ascii="Times New Roman" w:hAnsi="Times New Roman" w:cs="Times New Roman"/>
          <w:sz w:val="24"/>
          <w:szCs w:val="24"/>
          <w:lang w:val="en-US"/>
        </w:rPr>
        <w:tab/>
      </w:r>
      <w:r w:rsidR="00470B0E" w:rsidRPr="00A21990">
        <w:rPr>
          <w:rFonts w:ascii="Times New Roman" w:hAnsi="Times New Roman" w:cs="Times New Roman"/>
          <w:sz w:val="24"/>
          <w:szCs w:val="24"/>
          <w:lang w:val="en-US"/>
        </w:rPr>
        <w:t xml:space="preserve">formation. </w:t>
      </w:r>
      <w:r w:rsidR="00470B0E" w:rsidRPr="00A21990">
        <w:rPr>
          <w:rFonts w:ascii="Times New Roman" w:hAnsi="Times New Roman" w:cs="Times New Roman"/>
          <w:i/>
          <w:sz w:val="24"/>
          <w:szCs w:val="24"/>
          <w:lang w:val="en-US"/>
        </w:rPr>
        <w:t>J. Comp. Neurol. Psychol</w:t>
      </w:r>
      <w:r w:rsidR="00470B0E" w:rsidRPr="00A21990">
        <w:rPr>
          <w:rFonts w:ascii="Times New Roman" w:hAnsi="Times New Roman" w:cs="Times New Roman"/>
          <w:sz w:val="24"/>
          <w:szCs w:val="24"/>
          <w:lang w:val="en-US"/>
        </w:rPr>
        <w:t>, 18: 459–482.</w:t>
      </w:r>
    </w:p>
    <w:p w:rsidR="000216CF" w:rsidRPr="00A21990" w:rsidRDefault="000216CF" w:rsidP="00C50D2D">
      <w:pPr>
        <w:spacing w:after="0" w:line="240" w:lineRule="auto"/>
        <w:jc w:val="both"/>
        <w:rPr>
          <w:rFonts w:ascii="Times New Roman" w:hAnsi="Times New Roman" w:cs="Times New Roman"/>
          <w:sz w:val="24"/>
          <w:szCs w:val="24"/>
          <w:lang w:val="en-US"/>
        </w:rPr>
      </w:pPr>
    </w:p>
    <w:p w:rsidR="000216CF" w:rsidRDefault="000216CF" w:rsidP="00632ADC">
      <w:pPr>
        <w:spacing w:after="0" w:line="240" w:lineRule="auto"/>
        <w:contextualSpacing/>
        <w:rPr>
          <w:rFonts w:ascii="Times New Roman" w:hAnsi="Times New Roman" w:cs="Times New Roman"/>
          <w:i/>
          <w:sz w:val="24"/>
          <w:szCs w:val="24"/>
        </w:rPr>
      </w:pPr>
    </w:p>
    <w:p w:rsidR="00F73617" w:rsidRDefault="00F73617" w:rsidP="00632ADC">
      <w:pPr>
        <w:spacing w:after="0" w:line="240" w:lineRule="auto"/>
        <w:contextualSpacing/>
        <w:rPr>
          <w:rFonts w:ascii="Times New Roman" w:hAnsi="Times New Roman" w:cs="Times New Roman"/>
          <w:i/>
          <w:sz w:val="24"/>
          <w:szCs w:val="24"/>
        </w:rPr>
      </w:pPr>
    </w:p>
    <w:p w:rsidR="00F73617" w:rsidRDefault="00F73617" w:rsidP="00632ADC">
      <w:pPr>
        <w:spacing w:after="0" w:line="240" w:lineRule="auto"/>
        <w:contextualSpacing/>
        <w:rPr>
          <w:rFonts w:ascii="Times New Roman" w:hAnsi="Times New Roman" w:cs="Times New Roman"/>
          <w:i/>
          <w:sz w:val="24"/>
          <w:szCs w:val="24"/>
        </w:rPr>
      </w:pPr>
    </w:p>
    <w:p w:rsidR="00F73617" w:rsidRDefault="00F73617" w:rsidP="00632ADC">
      <w:pPr>
        <w:spacing w:after="0" w:line="240" w:lineRule="auto"/>
        <w:contextualSpacing/>
        <w:rPr>
          <w:rFonts w:ascii="Times New Roman" w:hAnsi="Times New Roman" w:cs="Times New Roman"/>
          <w:i/>
          <w:sz w:val="24"/>
          <w:szCs w:val="24"/>
        </w:rPr>
      </w:pPr>
    </w:p>
    <w:p w:rsidR="00F73617" w:rsidRDefault="00F73617" w:rsidP="00632ADC">
      <w:pPr>
        <w:spacing w:after="0" w:line="240" w:lineRule="auto"/>
        <w:contextualSpacing/>
        <w:rPr>
          <w:rFonts w:ascii="Times New Roman" w:hAnsi="Times New Roman" w:cs="Times New Roman"/>
          <w:i/>
          <w:sz w:val="24"/>
          <w:szCs w:val="24"/>
        </w:rPr>
      </w:pPr>
    </w:p>
    <w:p w:rsidR="00F73617" w:rsidRDefault="00F73617" w:rsidP="00632ADC">
      <w:pPr>
        <w:spacing w:after="0" w:line="240" w:lineRule="auto"/>
        <w:contextualSpacing/>
        <w:rPr>
          <w:rFonts w:ascii="Times New Roman" w:hAnsi="Times New Roman" w:cs="Times New Roman"/>
          <w:i/>
          <w:sz w:val="24"/>
          <w:szCs w:val="24"/>
        </w:rPr>
      </w:pPr>
    </w:p>
    <w:p w:rsidR="00F73617" w:rsidRDefault="00F73617" w:rsidP="00632ADC">
      <w:pPr>
        <w:spacing w:after="0" w:line="240" w:lineRule="auto"/>
        <w:contextualSpacing/>
        <w:rPr>
          <w:rFonts w:ascii="Times New Roman" w:hAnsi="Times New Roman" w:cs="Times New Roman"/>
          <w:i/>
          <w:sz w:val="24"/>
          <w:szCs w:val="24"/>
        </w:rPr>
      </w:pPr>
    </w:p>
    <w:p w:rsidR="00F73617" w:rsidRDefault="00F73617" w:rsidP="00632ADC">
      <w:pPr>
        <w:spacing w:after="0" w:line="240" w:lineRule="auto"/>
        <w:contextualSpacing/>
        <w:rPr>
          <w:rFonts w:ascii="Times New Roman" w:hAnsi="Times New Roman" w:cs="Times New Roman"/>
          <w:i/>
          <w:sz w:val="24"/>
          <w:szCs w:val="24"/>
        </w:rPr>
      </w:pPr>
    </w:p>
    <w:p w:rsidR="00F73617" w:rsidRDefault="00F73617" w:rsidP="00632ADC">
      <w:pPr>
        <w:spacing w:after="0" w:line="240" w:lineRule="auto"/>
        <w:contextualSpacing/>
        <w:rPr>
          <w:rFonts w:ascii="Times New Roman" w:hAnsi="Times New Roman" w:cs="Times New Roman"/>
          <w:i/>
          <w:sz w:val="24"/>
          <w:szCs w:val="24"/>
        </w:rPr>
      </w:pPr>
    </w:p>
    <w:p w:rsidR="00F73617" w:rsidRDefault="00F73617" w:rsidP="00632ADC">
      <w:pPr>
        <w:spacing w:after="0" w:line="240" w:lineRule="auto"/>
        <w:contextualSpacing/>
        <w:rPr>
          <w:rFonts w:ascii="Times New Roman" w:hAnsi="Times New Roman" w:cs="Times New Roman"/>
          <w:i/>
          <w:sz w:val="24"/>
          <w:szCs w:val="24"/>
        </w:rPr>
      </w:pPr>
    </w:p>
    <w:p w:rsidR="00F73617" w:rsidRDefault="00F73617" w:rsidP="00632ADC">
      <w:pPr>
        <w:spacing w:after="0" w:line="240" w:lineRule="auto"/>
        <w:contextualSpacing/>
        <w:rPr>
          <w:rFonts w:ascii="Times New Roman" w:hAnsi="Times New Roman" w:cs="Times New Roman"/>
          <w:i/>
          <w:sz w:val="24"/>
          <w:szCs w:val="24"/>
        </w:rPr>
      </w:pPr>
    </w:p>
    <w:p w:rsidR="00F73617" w:rsidRDefault="00F73617" w:rsidP="00632ADC">
      <w:pPr>
        <w:spacing w:after="0" w:line="240" w:lineRule="auto"/>
        <w:contextualSpacing/>
        <w:rPr>
          <w:rFonts w:ascii="Times New Roman" w:hAnsi="Times New Roman" w:cs="Times New Roman"/>
          <w:i/>
          <w:sz w:val="24"/>
          <w:szCs w:val="24"/>
        </w:rPr>
      </w:pPr>
    </w:p>
    <w:p w:rsidR="00F73617" w:rsidRDefault="00F73617" w:rsidP="00632ADC">
      <w:pPr>
        <w:spacing w:after="0" w:line="240" w:lineRule="auto"/>
        <w:contextualSpacing/>
        <w:rPr>
          <w:rFonts w:ascii="Times New Roman" w:hAnsi="Times New Roman" w:cs="Times New Roman"/>
          <w:i/>
          <w:sz w:val="24"/>
          <w:szCs w:val="24"/>
        </w:rPr>
      </w:pPr>
    </w:p>
    <w:p w:rsidR="00F73617" w:rsidRDefault="00F73617" w:rsidP="00632ADC">
      <w:pPr>
        <w:spacing w:after="0" w:line="240" w:lineRule="auto"/>
        <w:contextualSpacing/>
        <w:rPr>
          <w:rFonts w:ascii="Times New Roman" w:hAnsi="Times New Roman" w:cs="Times New Roman"/>
          <w:i/>
          <w:sz w:val="24"/>
          <w:szCs w:val="24"/>
        </w:rPr>
      </w:pPr>
    </w:p>
    <w:p w:rsidR="00F73617" w:rsidRDefault="00F73617" w:rsidP="00632ADC">
      <w:pPr>
        <w:spacing w:after="0" w:line="240" w:lineRule="auto"/>
        <w:contextualSpacing/>
        <w:rPr>
          <w:rFonts w:ascii="Times New Roman" w:hAnsi="Times New Roman" w:cs="Times New Roman"/>
          <w:i/>
          <w:sz w:val="24"/>
          <w:szCs w:val="24"/>
        </w:rPr>
      </w:pPr>
    </w:p>
    <w:p w:rsidR="00F73617" w:rsidRDefault="00F73617" w:rsidP="00632ADC">
      <w:pPr>
        <w:spacing w:after="0" w:line="240" w:lineRule="auto"/>
        <w:contextualSpacing/>
        <w:rPr>
          <w:rFonts w:ascii="Times New Roman" w:hAnsi="Times New Roman" w:cs="Times New Roman"/>
          <w:i/>
          <w:sz w:val="24"/>
          <w:szCs w:val="24"/>
        </w:rPr>
      </w:pPr>
    </w:p>
    <w:p w:rsidR="00F73617" w:rsidRDefault="00F73617" w:rsidP="00632ADC">
      <w:pPr>
        <w:spacing w:after="0" w:line="240" w:lineRule="auto"/>
        <w:contextualSpacing/>
        <w:rPr>
          <w:rFonts w:ascii="Times New Roman" w:hAnsi="Times New Roman" w:cs="Times New Roman"/>
          <w:i/>
          <w:sz w:val="24"/>
          <w:szCs w:val="24"/>
        </w:rPr>
      </w:pPr>
    </w:p>
    <w:p w:rsidR="00F73617" w:rsidRDefault="00F73617" w:rsidP="00632ADC">
      <w:pPr>
        <w:spacing w:after="0" w:line="240" w:lineRule="auto"/>
        <w:contextualSpacing/>
        <w:rPr>
          <w:rFonts w:ascii="Times New Roman" w:hAnsi="Times New Roman" w:cs="Times New Roman"/>
          <w:i/>
          <w:sz w:val="24"/>
          <w:szCs w:val="24"/>
        </w:rPr>
      </w:pPr>
    </w:p>
    <w:p w:rsidR="00F73617" w:rsidRDefault="00F73617" w:rsidP="00632ADC">
      <w:pPr>
        <w:spacing w:after="0" w:line="240" w:lineRule="auto"/>
        <w:contextualSpacing/>
        <w:rPr>
          <w:rFonts w:ascii="Times New Roman" w:hAnsi="Times New Roman" w:cs="Times New Roman"/>
          <w:i/>
          <w:sz w:val="24"/>
          <w:szCs w:val="24"/>
        </w:rPr>
      </w:pPr>
    </w:p>
    <w:p w:rsidR="00F73617" w:rsidRDefault="00F73617" w:rsidP="00632ADC">
      <w:pPr>
        <w:spacing w:after="0" w:line="240" w:lineRule="auto"/>
        <w:contextualSpacing/>
        <w:rPr>
          <w:rFonts w:ascii="Times New Roman" w:hAnsi="Times New Roman" w:cs="Times New Roman"/>
          <w:i/>
          <w:sz w:val="24"/>
          <w:szCs w:val="24"/>
        </w:rPr>
      </w:pPr>
    </w:p>
    <w:p w:rsidR="00F73617" w:rsidRDefault="00F73617" w:rsidP="00632ADC">
      <w:pPr>
        <w:spacing w:after="0" w:line="240" w:lineRule="auto"/>
        <w:contextualSpacing/>
        <w:rPr>
          <w:rFonts w:ascii="Times New Roman" w:hAnsi="Times New Roman" w:cs="Times New Roman"/>
          <w:i/>
          <w:sz w:val="24"/>
          <w:szCs w:val="24"/>
        </w:rPr>
      </w:pPr>
    </w:p>
    <w:p w:rsidR="00F73617" w:rsidRDefault="00F73617" w:rsidP="00632ADC">
      <w:pPr>
        <w:spacing w:after="0" w:line="240" w:lineRule="auto"/>
        <w:contextualSpacing/>
        <w:rPr>
          <w:rFonts w:ascii="Times New Roman" w:hAnsi="Times New Roman" w:cs="Times New Roman"/>
          <w:i/>
          <w:sz w:val="24"/>
          <w:szCs w:val="24"/>
        </w:rPr>
      </w:pPr>
    </w:p>
    <w:p w:rsidR="00F73617" w:rsidRDefault="00F73617" w:rsidP="00632ADC">
      <w:pPr>
        <w:spacing w:after="0" w:line="240" w:lineRule="auto"/>
        <w:contextualSpacing/>
        <w:rPr>
          <w:rFonts w:ascii="Times New Roman" w:hAnsi="Times New Roman" w:cs="Times New Roman"/>
          <w:i/>
          <w:sz w:val="24"/>
          <w:szCs w:val="24"/>
        </w:rPr>
      </w:pPr>
    </w:p>
    <w:p w:rsidR="00F73617" w:rsidRDefault="00F73617" w:rsidP="00632ADC">
      <w:pPr>
        <w:spacing w:after="0" w:line="240" w:lineRule="auto"/>
        <w:contextualSpacing/>
        <w:rPr>
          <w:rFonts w:ascii="Times New Roman" w:hAnsi="Times New Roman" w:cs="Times New Roman"/>
          <w:i/>
          <w:sz w:val="24"/>
          <w:szCs w:val="24"/>
        </w:rPr>
      </w:pPr>
    </w:p>
    <w:p w:rsidR="00F73617" w:rsidRDefault="00F73617" w:rsidP="00632ADC">
      <w:pPr>
        <w:spacing w:after="0" w:line="240" w:lineRule="auto"/>
        <w:contextualSpacing/>
        <w:rPr>
          <w:rFonts w:ascii="Times New Roman" w:hAnsi="Times New Roman" w:cs="Times New Roman"/>
          <w:i/>
          <w:sz w:val="24"/>
          <w:szCs w:val="24"/>
        </w:rPr>
      </w:pPr>
    </w:p>
    <w:p w:rsidR="00F73617" w:rsidRDefault="00F73617" w:rsidP="00632ADC">
      <w:pPr>
        <w:spacing w:after="0" w:line="240" w:lineRule="auto"/>
        <w:contextualSpacing/>
        <w:rPr>
          <w:rFonts w:ascii="Times New Roman" w:hAnsi="Times New Roman" w:cs="Times New Roman"/>
          <w:i/>
          <w:sz w:val="24"/>
          <w:szCs w:val="24"/>
        </w:rPr>
      </w:pPr>
    </w:p>
    <w:p w:rsidR="00F73617" w:rsidRDefault="00F73617" w:rsidP="00632ADC">
      <w:pPr>
        <w:spacing w:after="0" w:line="240" w:lineRule="auto"/>
        <w:contextualSpacing/>
        <w:rPr>
          <w:rFonts w:ascii="Times New Roman" w:hAnsi="Times New Roman" w:cs="Times New Roman"/>
          <w:i/>
          <w:sz w:val="24"/>
          <w:szCs w:val="24"/>
        </w:rPr>
      </w:pPr>
    </w:p>
    <w:p w:rsidR="000C4ECB" w:rsidRPr="00310775" w:rsidRDefault="000C4ECB" w:rsidP="00632ADC">
      <w:pPr>
        <w:spacing w:after="0" w:line="240" w:lineRule="auto"/>
        <w:contextualSpacing/>
        <w:rPr>
          <w:rFonts w:ascii="Times New Roman" w:hAnsi="Times New Roman" w:cs="Times New Roman"/>
          <w:i/>
          <w:sz w:val="24"/>
          <w:szCs w:val="24"/>
        </w:rPr>
      </w:pPr>
      <w:bookmarkStart w:id="12" w:name="_GoBack"/>
      <w:bookmarkEnd w:id="12"/>
    </w:p>
    <w:p w:rsidR="00632ADC" w:rsidRDefault="00632ADC" w:rsidP="00C50D2D">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w:t>
      </w:r>
      <w:r w:rsidR="000216CF" w:rsidRPr="00310775">
        <w:rPr>
          <w:rFonts w:ascii="Times New Roman" w:hAnsi="Times New Roman" w:cs="Times New Roman"/>
          <w:sz w:val="24"/>
          <w:szCs w:val="24"/>
        </w:rPr>
        <w:t xml:space="preserve">Penulis </w:t>
      </w:r>
      <w:r w:rsidRPr="00310775">
        <w:rPr>
          <w:rFonts w:ascii="Times New Roman" w:hAnsi="Times New Roman" w:cs="Times New Roman"/>
          <w:sz w:val="24"/>
          <w:szCs w:val="24"/>
        </w:rPr>
        <w:t>Koresponden:</w:t>
      </w:r>
    </w:p>
    <w:p w:rsidR="00632ADC" w:rsidRDefault="00632ADC" w:rsidP="00C50D2D">
      <w:pPr>
        <w:spacing w:after="0" w:line="240" w:lineRule="auto"/>
        <w:contextualSpacing/>
        <w:jc w:val="both"/>
        <w:rPr>
          <w:rFonts w:ascii="Times New Roman" w:hAnsi="Times New Roman" w:cs="Times New Roman"/>
          <w:sz w:val="24"/>
          <w:szCs w:val="24"/>
        </w:rPr>
      </w:pPr>
      <w:r w:rsidRPr="00632ADC">
        <w:rPr>
          <w:rFonts w:ascii="Times New Roman" w:hAnsi="Times New Roman" w:cs="Times New Roman"/>
          <w:sz w:val="24"/>
          <w:szCs w:val="24"/>
        </w:rPr>
        <w:t>Faiz Daud</w:t>
      </w:r>
    </w:p>
    <w:p w:rsidR="00632ADC" w:rsidRDefault="00632ADC" w:rsidP="00632AD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Jabatan Kesihatan Masyarakat</w:t>
      </w:r>
    </w:p>
    <w:p w:rsidR="00632ADC" w:rsidRPr="001734FC" w:rsidRDefault="00632ADC" w:rsidP="00632ADC">
      <w:pPr>
        <w:spacing w:after="0" w:line="240" w:lineRule="auto"/>
        <w:jc w:val="both"/>
        <w:rPr>
          <w:rFonts w:ascii="Times New Roman" w:hAnsi="Times New Roman" w:cs="Times New Roman"/>
          <w:sz w:val="24"/>
          <w:szCs w:val="24"/>
          <w:lang w:val="en-US"/>
        </w:rPr>
      </w:pPr>
      <w:r w:rsidRPr="001734FC">
        <w:rPr>
          <w:rFonts w:ascii="Times New Roman" w:hAnsi="Times New Roman" w:cs="Times New Roman"/>
          <w:sz w:val="24"/>
          <w:szCs w:val="24"/>
          <w:lang w:val="en-US"/>
        </w:rPr>
        <w:t>Pusat Perubatan Universiti Kebangsaan Malaysia (PPUKM)</w:t>
      </w:r>
    </w:p>
    <w:p w:rsidR="00632ADC" w:rsidRPr="001734FC" w:rsidRDefault="00632ADC" w:rsidP="00632ADC">
      <w:pPr>
        <w:tabs>
          <w:tab w:val="center" w:pos="4807"/>
        </w:tabs>
        <w:spacing w:after="0" w:line="240" w:lineRule="auto"/>
        <w:jc w:val="both"/>
        <w:rPr>
          <w:rFonts w:ascii="Times New Roman" w:hAnsi="Times New Roman" w:cs="Times New Roman"/>
          <w:sz w:val="24"/>
          <w:szCs w:val="24"/>
          <w:lang w:val="en-US"/>
        </w:rPr>
      </w:pPr>
      <w:r w:rsidRPr="001734FC">
        <w:rPr>
          <w:rFonts w:ascii="Times New Roman" w:hAnsi="Times New Roman" w:cs="Times New Roman"/>
          <w:sz w:val="24"/>
          <w:szCs w:val="24"/>
          <w:lang w:val="en-US"/>
        </w:rPr>
        <w:t>Jalan Yaacob Latif</w:t>
      </w:r>
    </w:p>
    <w:p w:rsidR="00632ADC" w:rsidRDefault="00632ADC" w:rsidP="00632ADC">
      <w:pPr>
        <w:tabs>
          <w:tab w:val="center" w:pos="4807"/>
        </w:tabs>
        <w:spacing w:after="0" w:line="240" w:lineRule="auto"/>
        <w:jc w:val="both"/>
        <w:rPr>
          <w:rFonts w:ascii="Times New Roman" w:hAnsi="Times New Roman" w:cs="Times New Roman"/>
          <w:sz w:val="24"/>
          <w:szCs w:val="24"/>
          <w:lang w:val="en-US"/>
        </w:rPr>
      </w:pPr>
      <w:r w:rsidRPr="001734FC">
        <w:rPr>
          <w:rFonts w:ascii="Times New Roman" w:hAnsi="Times New Roman" w:cs="Times New Roman"/>
          <w:sz w:val="24"/>
          <w:szCs w:val="24"/>
          <w:lang w:val="en-US"/>
        </w:rPr>
        <w:t>Bandar Tun Razak</w:t>
      </w:r>
      <w:r>
        <w:rPr>
          <w:rFonts w:ascii="Times New Roman" w:hAnsi="Times New Roman" w:cs="Times New Roman"/>
          <w:sz w:val="24"/>
          <w:szCs w:val="24"/>
          <w:lang w:val="en-US"/>
        </w:rPr>
        <w:t xml:space="preserve">, </w:t>
      </w:r>
      <w:r w:rsidRPr="001734FC">
        <w:rPr>
          <w:rFonts w:ascii="Times New Roman" w:hAnsi="Times New Roman" w:cs="Times New Roman"/>
          <w:sz w:val="24"/>
          <w:szCs w:val="24"/>
          <w:lang w:val="en-US"/>
        </w:rPr>
        <w:t>56000</w:t>
      </w:r>
      <w:r>
        <w:rPr>
          <w:rFonts w:ascii="Times New Roman" w:hAnsi="Times New Roman" w:cs="Times New Roman"/>
          <w:sz w:val="24"/>
          <w:szCs w:val="24"/>
          <w:lang w:val="en-US"/>
        </w:rPr>
        <w:t xml:space="preserve"> Cheras</w:t>
      </w:r>
    </w:p>
    <w:p w:rsidR="00632ADC" w:rsidRDefault="00632ADC" w:rsidP="00632ADC">
      <w:pPr>
        <w:tabs>
          <w:tab w:val="center" w:pos="4807"/>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Kuala Lumpur</w:t>
      </w:r>
    </w:p>
    <w:p w:rsidR="00632ADC" w:rsidRDefault="00632ADC" w:rsidP="00632ADC">
      <w:pPr>
        <w:tabs>
          <w:tab w:val="center" w:pos="4807"/>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Malaysia</w:t>
      </w:r>
    </w:p>
    <w:p w:rsidR="000216CF" w:rsidRPr="00632ADC" w:rsidRDefault="00632ADC" w:rsidP="00632ADC">
      <w:pPr>
        <w:tabs>
          <w:tab w:val="center" w:pos="4807"/>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E-mel:</w:t>
      </w:r>
      <w:r w:rsidR="000216CF" w:rsidRPr="00632ADC">
        <w:rPr>
          <w:rFonts w:ascii="Times New Roman" w:hAnsi="Times New Roman" w:cs="Times New Roman"/>
          <w:sz w:val="24"/>
          <w:szCs w:val="24"/>
        </w:rPr>
        <w:t xml:space="preserve"> faizdaud@ppukm.ukm.edu.my</w:t>
      </w:r>
    </w:p>
    <w:p w:rsidR="000216CF" w:rsidRDefault="000216CF" w:rsidP="00C50D2D">
      <w:pPr>
        <w:spacing w:after="0" w:line="240" w:lineRule="auto"/>
        <w:jc w:val="both"/>
        <w:rPr>
          <w:rFonts w:ascii="Times New Roman" w:hAnsi="Times New Roman" w:cs="Times New Roman"/>
          <w:sz w:val="24"/>
          <w:szCs w:val="24"/>
          <w:lang w:val="en-US"/>
        </w:rPr>
      </w:pPr>
    </w:p>
    <w:p w:rsidR="001734FC" w:rsidRDefault="001734FC" w:rsidP="00C50D2D">
      <w:pPr>
        <w:spacing w:after="0" w:line="240" w:lineRule="auto"/>
        <w:jc w:val="both"/>
        <w:rPr>
          <w:rFonts w:ascii="Times New Roman" w:hAnsi="Times New Roman" w:cs="Times New Roman"/>
          <w:sz w:val="24"/>
          <w:szCs w:val="24"/>
        </w:rPr>
      </w:pPr>
      <w:r w:rsidRPr="00310775">
        <w:rPr>
          <w:rFonts w:ascii="Times New Roman" w:hAnsi="Times New Roman" w:cs="Times New Roman"/>
          <w:sz w:val="24"/>
          <w:szCs w:val="24"/>
        </w:rPr>
        <w:t>Mohd Fadhli Mohd Fauzi</w:t>
      </w:r>
    </w:p>
    <w:p w:rsidR="001734FC" w:rsidRDefault="001734FC" w:rsidP="001734F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Jabatan Kesihatan Masyarakat</w:t>
      </w:r>
    </w:p>
    <w:p w:rsidR="001734FC" w:rsidRPr="001734FC" w:rsidRDefault="001734FC" w:rsidP="001734FC">
      <w:pPr>
        <w:spacing w:after="0" w:line="240" w:lineRule="auto"/>
        <w:jc w:val="both"/>
        <w:rPr>
          <w:rFonts w:ascii="Times New Roman" w:hAnsi="Times New Roman" w:cs="Times New Roman"/>
          <w:sz w:val="24"/>
          <w:szCs w:val="24"/>
          <w:lang w:val="en-US"/>
        </w:rPr>
      </w:pPr>
      <w:r w:rsidRPr="001734FC">
        <w:rPr>
          <w:rFonts w:ascii="Times New Roman" w:hAnsi="Times New Roman" w:cs="Times New Roman"/>
          <w:sz w:val="24"/>
          <w:szCs w:val="24"/>
          <w:lang w:val="en-US"/>
        </w:rPr>
        <w:t>Pusat Perubatan Universiti Kebangsaan Malaysia (PPUKM)</w:t>
      </w:r>
    </w:p>
    <w:p w:rsidR="001734FC" w:rsidRPr="001734FC" w:rsidRDefault="001734FC" w:rsidP="001734FC">
      <w:pPr>
        <w:tabs>
          <w:tab w:val="center" w:pos="4807"/>
        </w:tabs>
        <w:spacing w:after="0" w:line="240" w:lineRule="auto"/>
        <w:jc w:val="both"/>
        <w:rPr>
          <w:rFonts w:ascii="Times New Roman" w:hAnsi="Times New Roman" w:cs="Times New Roman"/>
          <w:sz w:val="24"/>
          <w:szCs w:val="24"/>
          <w:lang w:val="en-US"/>
        </w:rPr>
      </w:pPr>
      <w:r w:rsidRPr="001734FC">
        <w:rPr>
          <w:rFonts w:ascii="Times New Roman" w:hAnsi="Times New Roman" w:cs="Times New Roman"/>
          <w:sz w:val="24"/>
          <w:szCs w:val="24"/>
          <w:lang w:val="en-US"/>
        </w:rPr>
        <w:t>Jalan Yaacob Latif</w:t>
      </w:r>
    </w:p>
    <w:p w:rsidR="001734FC" w:rsidRDefault="001734FC" w:rsidP="001734FC">
      <w:pPr>
        <w:tabs>
          <w:tab w:val="center" w:pos="4807"/>
        </w:tabs>
        <w:spacing w:after="0" w:line="240" w:lineRule="auto"/>
        <w:jc w:val="both"/>
        <w:rPr>
          <w:rFonts w:ascii="Times New Roman" w:hAnsi="Times New Roman" w:cs="Times New Roman"/>
          <w:sz w:val="24"/>
          <w:szCs w:val="24"/>
          <w:lang w:val="en-US"/>
        </w:rPr>
      </w:pPr>
      <w:r w:rsidRPr="001734FC">
        <w:rPr>
          <w:rFonts w:ascii="Times New Roman" w:hAnsi="Times New Roman" w:cs="Times New Roman"/>
          <w:sz w:val="24"/>
          <w:szCs w:val="24"/>
          <w:lang w:val="en-US"/>
        </w:rPr>
        <w:t>Bandar Tun Razak</w:t>
      </w:r>
      <w:r>
        <w:rPr>
          <w:rFonts w:ascii="Times New Roman" w:hAnsi="Times New Roman" w:cs="Times New Roman"/>
          <w:sz w:val="24"/>
          <w:szCs w:val="24"/>
          <w:lang w:val="en-US"/>
        </w:rPr>
        <w:t xml:space="preserve">, </w:t>
      </w:r>
      <w:r w:rsidRPr="001734FC">
        <w:rPr>
          <w:rFonts w:ascii="Times New Roman" w:hAnsi="Times New Roman" w:cs="Times New Roman"/>
          <w:sz w:val="24"/>
          <w:szCs w:val="24"/>
          <w:lang w:val="en-US"/>
        </w:rPr>
        <w:t>56000</w:t>
      </w:r>
      <w:r>
        <w:rPr>
          <w:rFonts w:ascii="Times New Roman" w:hAnsi="Times New Roman" w:cs="Times New Roman"/>
          <w:sz w:val="24"/>
          <w:szCs w:val="24"/>
          <w:lang w:val="en-US"/>
        </w:rPr>
        <w:t xml:space="preserve"> Cheras</w:t>
      </w:r>
    </w:p>
    <w:p w:rsidR="001734FC" w:rsidRDefault="001734FC" w:rsidP="001734FC">
      <w:pPr>
        <w:tabs>
          <w:tab w:val="center" w:pos="4807"/>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Kuala Lumpur</w:t>
      </w:r>
    </w:p>
    <w:p w:rsidR="001734FC" w:rsidRDefault="001734FC" w:rsidP="001734FC">
      <w:pPr>
        <w:tabs>
          <w:tab w:val="center" w:pos="4807"/>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Malaysia</w:t>
      </w:r>
    </w:p>
    <w:p w:rsidR="001734FC" w:rsidRDefault="001734FC" w:rsidP="001734FC">
      <w:pPr>
        <w:tabs>
          <w:tab w:val="center" w:pos="4807"/>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E-mel: </w:t>
      </w:r>
      <w:r w:rsidR="00B703EB">
        <w:rPr>
          <w:rFonts w:ascii="Times New Roman" w:hAnsi="Times New Roman" w:cs="Times New Roman"/>
          <w:sz w:val="24"/>
          <w:szCs w:val="24"/>
          <w:lang w:val="en-US"/>
        </w:rPr>
        <w:t>fadhli16288@yahoo.com</w:t>
      </w:r>
    </w:p>
    <w:p w:rsidR="001734FC" w:rsidRDefault="001734FC" w:rsidP="001734FC">
      <w:pPr>
        <w:spacing w:after="0" w:line="240" w:lineRule="auto"/>
        <w:jc w:val="both"/>
        <w:rPr>
          <w:rFonts w:ascii="Times New Roman" w:hAnsi="Times New Roman" w:cs="Times New Roman"/>
          <w:sz w:val="24"/>
          <w:szCs w:val="24"/>
          <w:lang w:val="en-US"/>
        </w:rPr>
      </w:pPr>
    </w:p>
    <w:p w:rsidR="001734FC" w:rsidRDefault="00632ADC" w:rsidP="001734FC">
      <w:pPr>
        <w:spacing w:after="0" w:line="240" w:lineRule="auto"/>
        <w:jc w:val="both"/>
        <w:rPr>
          <w:rFonts w:ascii="Times New Roman" w:hAnsi="Times New Roman" w:cs="Times New Roman"/>
          <w:sz w:val="24"/>
          <w:szCs w:val="24"/>
          <w:lang w:val="en-US"/>
        </w:rPr>
      </w:pPr>
      <w:r w:rsidRPr="00310775">
        <w:rPr>
          <w:rFonts w:ascii="Times New Roman" w:hAnsi="Times New Roman" w:cs="Times New Roman"/>
          <w:sz w:val="24"/>
          <w:szCs w:val="24"/>
        </w:rPr>
        <w:t>Fadzrul Hafiz Johani</w:t>
      </w:r>
    </w:p>
    <w:p w:rsidR="001734FC" w:rsidRDefault="00632ADC" w:rsidP="001734F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Jabatan Kesihatan Masyarakat</w:t>
      </w:r>
    </w:p>
    <w:p w:rsidR="001734FC" w:rsidRPr="001734FC" w:rsidRDefault="001734FC" w:rsidP="001734FC">
      <w:pPr>
        <w:spacing w:after="0" w:line="240" w:lineRule="auto"/>
        <w:jc w:val="both"/>
        <w:rPr>
          <w:rFonts w:ascii="Times New Roman" w:hAnsi="Times New Roman" w:cs="Times New Roman"/>
          <w:sz w:val="24"/>
          <w:szCs w:val="24"/>
          <w:lang w:val="en-US"/>
        </w:rPr>
      </w:pPr>
      <w:r w:rsidRPr="001734FC">
        <w:rPr>
          <w:rFonts w:ascii="Times New Roman" w:hAnsi="Times New Roman" w:cs="Times New Roman"/>
          <w:sz w:val="24"/>
          <w:szCs w:val="24"/>
          <w:lang w:val="en-US"/>
        </w:rPr>
        <w:t>Pusat Perubatan Universiti Kebangsaan Malaysia (PPUKM)</w:t>
      </w:r>
    </w:p>
    <w:p w:rsidR="001734FC" w:rsidRPr="001734FC" w:rsidRDefault="001734FC" w:rsidP="001734FC">
      <w:pPr>
        <w:tabs>
          <w:tab w:val="center" w:pos="4807"/>
        </w:tabs>
        <w:spacing w:after="0" w:line="240" w:lineRule="auto"/>
        <w:jc w:val="both"/>
        <w:rPr>
          <w:rFonts w:ascii="Times New Roman" w:hAnsi="Times New Roman" w:cs="Times New Roman"/>
          <w:sz w:val="24"/>
          <w:szCs w:val="24"/>
          <w:lang w:val="en-US"/>
        </w:rPr>
      </w:pPr>
      <w:r w:rsidRPr="001734FC">
        <w:rPr>
          <w:rFonts w:ascii="Times New Roman" w:hAnsi="Times New Roman" w:cs="Times New Roman"/>
          <w:sz w:val="24"/>
          <w:szCs w:val="24"/>
          <w:lang w:val="en-US"/>
        </w:rPr>
        <w:t>Jalan Yaacob Latif</w:t>
      </w:r>
    </w:p>
    <w:p w:rsidR="001734FC" w:rsidRDefault="001734FC" w:rsidP="001734FC">
      <w:pPr>
        <w:tabs>
          <w:tab w:val="center" w:pos="4807"/>
        </w:tabs>
        <w:spacing w:after="0" w:line="240" w:lineRule="auto"/>
        <w:jc w:val="both"/>
        <w:rPr>
          <w:rFonts w:ascii="Times New Roman" w:hAnsi="Times New Roman" w:cs="Times New Roman"/>
          <w:sz w:val="24"/>
          <w:szCs w:val="24"/>
          <w:lang w:val="en-US"/>
        </w:rPr>
      </w:pPr>
      <w:r w:rsidRPr="001734FC">
        <w:rPr>
          <w:rFonts w:ascii="Times New Roman" w:hAnsi="Times New Roman" w:cs="Times New Roman"/>
          <w:sz w:val="24"/>
          <w:szCs w:val="24"/>
          <w:lang w:val="en-US"/>
        </w:rPr>
        <w:t>Bandar Tun Razak</w:t>
      </w:r>
      <w:r>
        <w:rPr>
          <w:rFonts w:ascii="Times New Roman" w:hAnsi="Times New Roman" w:cs="Times New Roman"/>
          <w:sz w:val="24"/>
          <w:szCs w:val="24"/>
          <w:lang w:val="en-US"/>
        </w:rPr>
        <w:t xml:space="preserve">, </w:t>
      </w:r>
      <w:r w:rsidRPr="001734FC">
        <w:rPr>
          <w:rFonts w:ascii="Times New Roman" w:hAnsi="Times New Roman" w:cs="Times New Roman"/>
          <w:sz w:val="24"/>
          <w:szCs w:val="24"/>
          <w:lang w:val="en-US"/>
        </w:rPr>
        <w:t>56000</w:t>
      </w:r>
      <w:r>
        <w:rPr>
          <w:rFonts w:ascii="Times New Roman" w:hAnsi="Times New Roman" w:cs="Times New Roman"/>
          <w:sz w:val="24"/>
          <w:szCs w:val="24"/>
          <w:lang w:val="en-US"/>
        </w:rPr>
        <w:t xml:space="preserve"> </w:t>
      </w:r>
      <w:r w:rsidR="00632ADC">
        <w:rPr>
          <w:rFonts w:ascii="Times New Roman" w:hAnsi="Times New Roman" w:cs="Times New Roman"/>
          <w:sz w:val="24"/>
          <w:szCs w:val="24"/>
          <w:lang w:val="en-US"/>
        </w:rPr>
        <w:t>Cheras</w:t>
      </w:r>
    </w:p>
    <w:p w:rsidR="001734FC" w:rsidRDefault="00632ADC" w:rsidP="001734FC">
      <w:pPr>
        <w:tabs>
          <w:tab w:val="center" w:pos="4807"/>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Kuala Lumpur</w:t>
      </w:r>
    </w:p>
    <w:p w:rsidR="001734FC" w:rsidRDefault="00632ADC" w:rsidP="001734FC">
      <w:pPr>
        <w:tabs>
          <w:tab w:val="center" w:pos="4807"/>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Malaysia</w:t>
      </w:r>
    </w:p>
    <w:p w:rsidR="00632ADC" w:rsidRPr="001734FC" w:rsidRDefault="00632ADC" w:rsidP="001734FC">
      <w:pPr>
        <w:tabs>
          <w:tab w:val="center" w:pos="4807"/>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E-mel: </w:t>
      </w:r>
      <w:r w:rsidR="00B703EB">
        <w:rPr>
          <w:rFonts w:ascii="Times New Roman" w:hAnsi="Times New Roman" w:cs="Times New Roman"/>
          <w:sz w:val="24"/>
          <w:szCs w:val="24"/>
          <w:lang w:val="en-US"/>
        </w:rPr>
        <w:t>jfadzrul@yahoo.com</w:t>
      </w:r>
    </w:p>
    <w:p w:rsidR="00632ADC" w:rsidRDefault="00632ADC" w:rsidP="001734FC">
      <w:pPr>
        <w:tabs>
          <w:tab w:val="center" w:pos="4807"/>
        </w:tabs>
        <w:spacing w:after="0" w:line="240" w:lineRule="auto"/>
        <w:jc w:val="both"/>
        <w:rPr>
          <w:rFonts w:ascii="Times New Roman" w:hAnsi="Times New Roman" w:cs="Times New Roman"/>
          <w:sz w:val="24"/>
          <w:szCs w:val="24"/>
          <w:lang w:val="en-US"/>
        </w:rPr>
      </w:pPr>
    </w:p>
    <w:p w:rsidR="00632ADC" w:rsidRDefault="00632ADC" w:rsidP="00632ADC">
      <w:pPr>
        <w:spacing w:after="0" w:line="240" w:lineRule="auto"/>
        <w:jc w:val="both"/>
        <w:rPr>
          <w:rFonts w:ascii="Times New Roman" w:hAnsi="Times New Roman" w:cs="Times New Roman"/>
          <w:sz w:val="24"/>
          <w:szCs w:val="24"/>
        </w:rPr>
      </w:pPr>
      <w:r w:rsidRPr="00310775">
        <w:rPr>
          <w:rFonts w:ascii="Times New Roman" w:hAnsi="Times New Roman" w:cs="Times New Roman"/>
          <w:sz w:val="24"/>
          <w:szCs w:val="24"/>
        </w:rPr>
        <w:t>Natrah Rani</w:t>
      </w:r>
    </w:p>
    <w:p w:rsidR="00632ADC" w:rsidRDefault="00632ADC" w:rsidP="00632AD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Jabatan Kesihatan Masyarakat</w:t>
      </w:r>
    </w:p>
    <w:p w:rsidR="00632ADC" w:rsidRPr="001734FC" w:rsidRDefault="00632ADC" w:rsidP="00632ADC">
      <w:pPr>
        <w:spacing w:after="0" w:line="240" w:lineRule="auto"/>
        <w:jc w:val="both"/>
        <w:rPr>
          <w:rFonts w:ascii="Times New Roman" w:hAnsi="Times New Roman" w:cs="Times New Roman"/>
          <w:sz w:val="24"/>
          <w:szCs w:val="24"/>
          <w:lang w:val="en-US"/>
        </w:rPr>
      </w:pPr>
      <w:r w:rsidRPr="001734FC">
        <w:rPr>
          <w:rFonts w:ascii="Times New Roman" w:hAnsi="Times New Roman" w:cs="Times New Roman"/>
          <w:sz w:val="24"/>
          <w:szCs w:val="24"/>
          <w:lang w:val="en-US"/>
        </w:rPr>
        <w:t>Pusat Perubatan Universiti Kebangsaan Malaysia (PPUKM)</w:t>
      </w:r>
    </w:p>
    <w:p w:rsidR="00632ADC" w:rsidRPr="001734FC" w:rsidRDefault="00632ADC" w:rsidP="00632ADC">
      <w:pPr>
        <w:tabs>
          <w:tab w:val="center" w:pos="4807"/>
        </w:tabs>
        <w:spacing w:after="0" w:line="240" w:lineRule="auto"/>
        <w:jc w:val="both"/>
        <w:rPr>
          <w:rFonts w:ascii="Times New Roman" w:hAnsi="Times New Roman" w:cs="Times New Roman"/>
          <w:sz w:val="24"/>
          <w:szCs w:val="24"/>
          <w:lang w:val="en-US"/>
        </w:rPr>
      </w:pPr>
      <w:r w:rsidRPr="001734FC">
        <w:rPr>
          <w:rFonts w:ascii="Times New Roman" w:hAnsi="Times New Roman" w:cs="Times New Roman"/>
          <w:sz w:val="24"/>
          <w:szCs w:val="24"/>
          <w:lang w:val="en-US"/>
        </w:rPr>
        <w:t>Jalan Yaacob Latif</w:t>
      </w:r>
    </w:p>
    <w:p w:rsidR="00632ADC" w:rsidRDefault="00632ADC" w:rsidP="00632ADC">
      <w:pPr>
        <w:tabs>
          <w:tab w:val="center" w:pos="4807"/>
        </w:tabs>
        <w:spacing w:after="0" w:line="240" w:lineRule="auto"/>
        <w:jc w:val="both"/>
        <w:rPr>
          <w:rFonts w:ascii="Times New Roman" w:hAnsi="Times New Roman" w:cs="Times New Roman"/>
          <w:sz w:val="24"/>
          <w:szCs w:val="24"/>
          <w:lang w:val="en-US"/>
        </w:rPr>
      </w:pPr>
      <w:r w:rsidRPr="001734FC">
        <w:rPr>
          <w:rFonts w:ascii="Times New Roman" w:hAnsi="Times New Roman" w:cs="Times New Roman"/>
          <w:sz w:val="24"/>
          <w:szCs w:val="24"/>
          <w:lang w:val="en-US"/>
        </w:rPr>
        <w:t>Bandar Tun Razak</w:t>
      </w:r>
      <w:r>
        <w:rPr>
          <w:rFonts w:ascii="Times New Roman" w:hAnsi="Times New Roman" w:cs="Times New Roman"/>
          <w:sz w:val="24"/>
          <w:szCs w:val="24"/>
          <w:lang w:val="en-US"/>
        </w:rPr>
        <w:t xml:space="preserve">, </w:t>
      </w:r>
      <w:r w:rsidRPr="001734FC">
        <w:rPr>
          <w:rFonts w:ascii="Times New Roman" w:hAnsi="Times New Roman" w:cs="Times New Roman"/>
          <w:sz w:val="24"/>
          <w:szCs w:val="24"/>
          <w:lang w:val="en-US"/>
        </w:rPr>
        <w:t>56000</w:t>
      </w:r>
      <w:r>
        <w:rPr>
          <w:rFonts w:ascii="Times New Roman" w:hAnsi="Times New Roman" w:cs="Times New Roman"/>
          <w:sz w:val="24"/>
          <w:szCs w:val="24"/>
          <w:lang w:val="en-US"/>
        </w:rPr>
        <w:t xml:space="preserve"> Cheras</w:t>
      </w:r>
    </w:p>
    <w:p w:rsidR="00632ADC" w:rsidRDefault="00632ADC" w:rsidP="00632ADC">
      <w:pPr>
        <w:tabs>
          <w:tab w:val="center" w:pos="4807"/>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Kuala Lumpur</w:t>
      </w:r>
    </w:p>
    <w:p w:rsidR="00632ADC" w:rsidRDefault="00632ADC" w:rsidP="00632ADC">
      <w:pPr>
        <w:tabs>
          <w:tab w:val="center" w:pos="4807"/>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Malaysia</w:t>
      </w:r>
    </w:p>
    <w:p w:rsidR="00632ADC" w:rsidRDefault="00632ADC" w:rsidP="00632ADC">
      <w:pPr>
        <w:tabs>
          <w:tab w:val="center" w:pos="4807"/>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E-mel: </w:t>
      </w:r>
      <w:hyperlink r:id="rId7" w:history="1">
        <w:r w:rsidRPr="00632ADC">
          <w:rPr>
            <w:rStyle w:val="Hyperlink"/>
            <w:rFonts w:ascii="Times New Roman" w:hAnsi="Times New Roman" w:cs="Times New Roman"/>
            <w:color w:val="auto"/>
            <w:sz w:val="24"/>
            <w:szCs w:val="24"/>
            <w:u w:val="none"/>
            <w:lang w:val="en-US"/>
          </w:rPr>
          <w:t>natrah_rani@yahoo.com</w:t>
        </w:r>
      </w:hyperlink>
    </w:p>
    <w:p w:rsidR="00632ADC" w:rsidRPr="001734FC" w:rsidRDefault="00632ADC" w:rsidP="00632ADC">
      <w:pPr>
        <w:tabs>
          <w:tab w:val="center" w:pos="4807"/>
        </w:tabs>
        <w:spacing w:after="0" w:line="240" w:lineRule="auto"/>
        <w:jc w:val="both"/>
        <w:rPr>
          <w:rFonts w:ascii="Times New Roman" w:hAnsi="Times New Roman" w:cs="Times New Roman"/>
          <w:sz w:val="24"/>
          <w:szCs w:val="24"/>
          <w:lang w:val="en-US"/>
        </w:rPr>
      </w:pPr>
    </w:p>
    <w:p w:rsidR="00632ADC" w:rsidRDefault="00632ADC" w:rsidP="001734FC">
      <w:pPr>
        <w:tabs>
          <w:tab w:val="center" w:pos="4807"/>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Ong Aik Liang</w:t>
      </w:r>
    </w:p>
    <w:p w:rsidR="00632ADC" w:rsidRDefault="00632ADC" w:rsidP="001734FC">
      <w:pPr>
        <w:tabs>
          <w:tab w:val="center" w:pos="4807"/>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Jabatan Farmasi</w:t>
      </w:r>
    </w:p>
    <w:p w:rsidR="00632ADC" w:rsidRDefault="00632ADC" w:rsidP="001734FC">
      <w:pPr>
        <w:tabs>
          <w:tab w:val="center" w:pos="4807"/>
        </w:tabs>
        <w:spacing w:after="0" w:line="240" w:lineRule="auto"/>
        <w:jc w:val="both"/>
        <w:rPr>
          <w:rFonts w:ascii="Times New Roman" w:hAnsi="Times New Roman" w:cs="Times New Roman"/>
          <w:sz w:val="24"/>
          <w:szCs w:val="24"/>
          <w:lang w:val="en-US"/>
        </w:rPr>
      </w:pPr>
      <w:r w:rsidRPr="00632ADC">
        <w:rPr>
          <w:rFonts w:ascii="Times New Roman" w:hAnsi="Times New Roman" w:cs="Times New Roman"/>
          <w:sz w:val="24"/>
          <w:szCs w:val="24"/>
          <w:lang w:val="en-US"/>
        </w:rPr>
        <w:t xml:space="preserve">Pusat Perubatan </w:t>
      </w:r>
      <w:r>
        <w:rPr>
          <w:rFonts w:ascii="Times New Roman" w:hAnsi="Times New Roman" w:cs="Times New Roman"/>
          <w:sz w:val="24"/>
          <w:szCs w:val="24"/>
          <w:lang w:val="en-US"/>
        </w:rPr>
        <w:t>Universiti Kebangsaan Malaysia</w:t>
      </w:r>
    </w:p>
    <w:p w:rsidR="00632ADC" w:rsidRPr="001734FC" w:rsidRDefault="00632ADC" w:rsidP="00632ADC">
      <w:pPr>
        <w:tabs>
          <w:tab w:val="center" w:pos="4807"/>
        </w:tabs>
        <w:spacing w:after="0" w:line="240" w:lineRule="auto"/>
        <w:jc w:val="both"/>
        <w:rPr>
          <w:rFonts w:ascii="Times New Roman" w:hAnsi="Times New Roman" w:cs="Times New Roman"/>
          <w:sz w:val="24"/>
          <w:szCs w:val="24"/>
          <w:lang w:val="en-US"/>
        </w:rPr>
      </w:pPr>
      <w:r w:rsidRPr="001734FC">
        <w:rPr>
          <w:rFonts w:ascii="Times New Roman" w:hAnsi="Times New Roman" w:cs="Times New Roman"/>
          <w:sz w:val="24"/>
          <w:szCs w:val="24"/>
          <w:lang w:val="en-US"/>
        </w:rPr>
        <w:t>Jalan Yaacob Latif</w:t>
      </w:r>
    </w:p>
    <w:p w:rsidR="00632ADC" w:rsidRDefault="00632ADC" w:rsidP="00632ADC">
      <w:pPr>
        <w:tabs>
          <w:tab w:val="center" w:pos="4807"/>
        </w:tabs>
        <w:spacing w:after="0" w:line="240" w:lineRule="auto"/>
        <w:jc w:val="both"/>
        <w:rPr>
          <w:rFonts w:ascii="Times New Roman" w:hAnsi="Times New Roman" w:cs="Times New Roman"/>
          <w:sz w:val="24"/>
          <w:szCs w:val="24"/>
          <w:lang w:val="en-US"/>
        </w:rPr>
      </w:pPr>
      <w:r w:rsidRPr="001734FC">
        <w:rPr>
          <w:rFonts w:ascii="Times New Roman" w:hAnsi="Times New Roman" w:cs="Times New Roman"/>
          <w:sz w:val="24"/>
          <w:szCs w:val="24"/>
          <w:lang w:val="en-US"/>
        </w:rPr>
        <w:t>Bandar Tun Razak</w:t>
      </w:r>
      <w:r>
        <w:rPr>
          <w:rFonts w:ascii="Times New Roman" w:hAnsi="Times New Roman" w:cs="Times New Roman"/>
          <w:sz w:val="24"/>
          <w:szCs w:val="24"/>
          <w:lang w:val="en-US"/>
        </w:rPr>
        <w:t xml:space="preserve">, </w:t>
      </w:r>
      <w:r w:rsidRPr="001734FC">
        <w:rPr>
          <w:rFonts w:ascii="Times New Roman" w:hAnsi="Times New Roman" w:cs="Times New Roman"/>
          <w:sz w:val="24"/>
          <w:szCs w:val="24"/>
          <w:lang w:val="en-US"/>
        </w:rPr>
        <w:t>56000</w:t>
      </w:r>
      <w:r>
        <w:rPr>
          <w:rFonts w:ascii="Times New Roman" w:hAnsi="Times New Roman" w:cs="Times New Roman"/>
          <w:sz w:val="24"/>
          <w:szCs w:val="24"/>
          <w:lang w:val="en-US"/>
        </w:rPr>
        <w:t xml:space="preserve"> Cheras</w:t>
      </w:r>
    </w:p>
    <w:p w:rsidR="00632ADC" w:rsidRDefault="00632ADC" w:rsidP="001734FC">
      <w:pPr>
        <w:tabs>
          <w:tab w:val="center" w:pos="4807"/>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Kuala Lumpur</w:t>
      </w:r>
    </w:p>
    <w:p w:rsidR="00632ADC" w:rsidRDefault="00632ADC" w:rsidP="001734FC">
      <w:pPr>
        <w:tabs>
          <w:tab w:val="center" w:pos="4807"/>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Malaysia</w:t>
      </w:r>
    </w:p>
    <w:p w:rsidR="001734FC" w:rsidRPr="00310775" w:rsidRDefault="00632ADC" w:rsidP="001734FC">
      <w:pPr>
        <w:tabs>
          <w:tab w:val="center" w:pos="4807"/>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E-mel:</w:t>
      </w:r>
      <w:r>
        <w:rPr>
          <w:rFonts w:ascii="Times New Roman" w:hAnsi="Times New Roman" w:cs="Times New Roman"/>
          <w:sz w:val="24"/>
          <w:szCs w:val="24"/>
          <w:lang w:val="en-US"/>
        </w:rPr>
        <w:t xml:space="preserve"> </w:t>
      </w:r>
      <w:r w:rsidR="00B703EB">
        <w:rPr>
          <w:rFonts w:ascii="Times New Roman" w:hAnsi="Times New Roman" w:cs="Times New Roman"/>
          <w:sz w:val="24"/>
          <w:szCs w:val="24"/>
          <w:lang w:val="en-US"/>
        </w:rPr>
        <w:t>aikliang@ppukm.ukm.edu.my</w:t>
      </w:r>
      <w:r w:rsidR="001734FC">
        <w:rPr>
          <w:rFonts w:ascii="Times New Roman" w:hAnsi="Times New Roman" w:cs="Times New Roman"/>
          <w:sz w:val="24"/>
          <w:szCs w:val="24"/>
          <w:lang w:val="en-US"/>
        </w:rPr>
        <w:tab/>
      </w:r>
    </w:p>
    <w:sectPr w:rsidR="001734FC" w:rsidRPr="00310775" w:rsidSect="000E1E84">
      <w:pgSz w:w="11907" w:h="16839" w:code="9"/>
      <w:pgMar w:top="1440" w:right="1185"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60BF5"/>
    <w:multiLevelType w:val="hybridMultilevel"/>
    <w:tmpl w:val="B74EBF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26C46574"/>
    <w:multiLevelType w:val="hybridMultilevel"/>
    <w:tmpl w:val="D39C8D38"/>
    <w:lvl w:ilvl="0" w:tplc="043E0011">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
    <w:nsid w:val="2BEB00BF"/>
    <w:multiLevelType w:val="hybridMultilevel"/>
    <w:tmpl w:val="A5CAB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D445520"/>
    <w:multiLevelType w:val="hybridMultilevel"/>
    <w:tmpl w:val="022A3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7410164"/>
    <w:multiLevelType w:val="hybridMultilevel"/>
    <w:tmpl w:val="1BCCCDF2"/>
    <w:lvl w:ilvl="0" w:tplc="32A07930">
      <w:start w:val="1"/>
      <w:numFmt w:val="bullet"/>
      <w:lvlText w:val="•"/>
      <w:lvlJc w:val="left"/>
      <w:pPr>
        <w:tabs>
          <w:tab w:val="num" w:pos="720"/>
        </w:tabs>
        <w:ind w:left="720" w:hanging="360"/>
      </w:pPr>
      <w:rPr>
        <w:rFonts w:ascii="Arial" w:hAnsi="Arial" w:hint="default"/>
      </w:rPr>
    </w:lvl>
    <w:lvl w:ilvl="1" w:tplc="C040E3AC">
      <w:start w:val="1"/>
      <w:numFmt w:val="bullet"/>
      <w:lvlText w:val="•"/>
      <w:lvlJc w:val="left"/>
      <w:pPr>
        <w:tabs>
          <w:tab w:val="num" w:pos="1440"/>
        </w:tabs>
        <w:ind w:left="1440" w:hanging="360"/>
      </w:pPr>
      <w:rPr>
        <w:rFonts w:ascii="Arial" w:hAnsi="Arial" w:hint="default"/>
      </w:rPr>
    </w:lvl>
    <w:lvl w:ilvl="2" w:tplc="FD1CCDB2" w:tentative="1">
      <w:start w:val="1"/>
      <w:numFmt w:val="bullet"/>
      <w:lvlText w:val="•"/>
      <w:lvlJc w:val="left"/>
      <w:pPr>
        <w:tabs>
          <w:tab w:val="num" w:pos="2160"/>
        </w:tabs>
        <w:ind w:left="2160" w:hanging="360"/>
      </w:pPr>
      <w:rPr>
        <w:rFonts w:ascii="Arial" w:hAnsi="Arial" w:hint="default"/>
      </w:rPr>
    </w:lvl>
    <w:lvl w:ilvl="3" w:tplc="9E663E5C" w:tentative="1">
      <w:start w:val="1"/>
      <w:numFmt w:val="bullet"/>
      <w:lvlText w:val="•"/>
      <w:lvlJc w:val="left"/>
      <w:pPr>
        <w:tabs>
          <w:tab w:val="num" w:pos="2880"/>
        </w:tabs>
        <w:ind w:left="2880" w:hanging="360"/>
      </w:pPr>
      <w:rPr>
        <w:rFonts w:ascii="Arial" w:hAnsi="Arial" w:hint="default"/>
      </w:rPr>
    </w:lvl>
    <w:lvl w:ilvl="4" w:tplc="9FC4A3B6" w:tentative="1">
      <w:start w:val="1"/>
      <w:numFmt w:val="bullet"/>
      <w:lvlText w:val="•"/>
      <w:lvlJc w:val="left"/>
      <w:pPr>
        <w:tabs>
          <w:tab w:val="num" w:pos="3600"/>
        </w:tabs>
        <w:ind w:left="3600" w:hanging="360"/>
      </w:pPr>
      <w:rPr>
        <w:rFonts w:ascii="Arial" w:hAnsi="Arial" w:hint="default"/>
      </w:rPr>
    </w:lvl>
    <w:lvl w:ilvl="5" w:tplc="F0741910" w:tentative="1">
      <w:start w:val="1"/>
      <w:numFmt w:val="bullet"/>
      <w:lvlText w:val="•"/>
      <w:lvlJc w:val="left"/>
      <w:pPr>
        <w:tabs>
          <w:tab w:val="num" w:pos="4320"/>
        </w:tabs>
        <w:ind w:left="4320" w:hanging="360"/>
      </w:pPr>
      <w:rPr>
        <w:rFonts w:ascii="Arial" w:hAnsi="Arial" w:hint="default"/>
      </w:rPr>
    </w:lvl>
    <w:lvl w:ilvl="6" w:tplc="E61A38FC" w:tentative="1">
      <w:start w:val="1"/>
      <w:numFmt w:val="bullet"/>
      <w:lvlText w:val="•"/>
      <w:lvlJc w:val="left"/>
      <w:pPr>
        <w:tabs>
          <w:tab w:val="num" w:pos="5040"/>
        </w:tabs>
        <w:ind w:left="5040" w:hanging="360"/>
      </w:pPr>
      <w:rPr>
        <w:rFonts w:ascii="Arial" w:hAnsi="Arial" w:hint="default"/>
      </w:rPr>
    </w:lvl>
    <w:lvl w:ilvl="7" w:tplc="8FCA99F0" w:tentative="1">
      <w:start w:val="1"/>
      <w:numFmt w:val="bullet"/>
      <w:lvlText w:val="•"/>
      <w:lvlJc w:val="left"/>
      <w:pPr>
        <w:tabs>
          <w:tab w:val="num" w:pos="5760"/>
        </w:tabs>
        <w:ind w:left="5760" w:hanging="360"/>
      </w:pPr>
      <w:rPr>
        <w:rFonts w:ascii="Arial" w:hAnsi="Arial" w:hint="default"/>
      </w:rPr>
    </w:lvl>
    <w:lvl w:ilvl="8" w:tplc="3A9E45AC" w:tentative="1">
      <w:start w:val="1"/>
      <w:numFmt w:val="bullet"/>
      <w:lvlText w:val="•"/>
      <w:lvlJc w:val="left"/>
      <w:pPr>
        <w:tabs>
          <w:tab w:val="num" w:pos="6480"/>
        </w:tabs>
        <w:ind w:left="6480" w:hanging="360"/>
      </w:pPr>
      <w:rPr>
        <w:rFonts w:ascii="Arial" w:hAnsi="Arial" w:hint="default"/>
      </w:rPr>
    </w:lvl>
  </w:abstractNum>
  <w:abstractNum w:abstractNumId="5">
    <w:nsid w:val="430F4F76"/>
    <w:multiLevelType w:val="hybridMultilevel"/>
    <w:tmpl w:val="2A7A1870"/>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78904D1"/>
    <w:multiLevelType w:val="hybridMultilevel"/>
    <w:tmpl w:val="93C8C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4"/>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5CD"/>
    <w:rsid w:val="00017B26"/>
    <w:rsid w:val="000216CF"/>
    <w:rsid w:val="00024B93"/>
    <w:rsid w:val="00033FB1"/>
    <w:rsid w:val="00054362"/>
    <w:rsid w:val="00060E13"/>
    <w:rsid w:val="00074C9C"/>
    <w:rsid w:val="00091535"/>
    <w:rsid w:val="00094977"/>
    <w:rsid w:val="00095D41"/>
    <w:rsid w:val="000B4D70"/>
    <w:rsid w:val="000C4E6D"/>
    <w:rsid w:val="000C4ECB"/>
    <w:rsid w:val="000C6FD1"/>
    <w:rsid w:val="000D404D"/>
    <w:rsid w:val="000E1E84"/>
    <w:rsid w:val="000E62CD"/>
    <w:rsid w:val="0010182D"/>
    <w:rsid w:val="00113C60"/>
    <w:rsid w:val="0011415E"/>
    <w:rsid w:val="00123F2F"/>
    <w:rsid w:val="001278CF"/>
    <w:rsid w:val="00131411"/>
    <w:rsid w:val="001406CA"/>
    <w:rsid w:val="001415E3"/>
    <w:rsid w:val="00152266"/>
    <w:rsid w:val="0015785A"/>
    <w:rsid w:val="001637C7"/>
    <w:rsid w:val="001734FC"/>
    <w:rsid w:val="00185643"/>
    <w:rsid w:val="00194CC0"/>
    <w:rsid w:val="001A15CD"/>
    <w:rsid w:val="001A3917"/>
    <w:rsid w:val="001B50B8"/>
    <w:rsid w:val="001B78AB"/>
    <w:rsid w:val="001D2F23"/>
    <w:rsid w:val="001D4028"/>
    <w:rsid w:val="001D737B"/>
    <w:rsid w:val="001D78BA"/>
    <w:rsid w:val="00206332"/>
    <w:rsid w:val="00211A97"/>
    <w:rsid w:val="00216400"/>
    <w:rsid w:val="002237AE"/>
    <w:rsid w:val="002469E7"/>
    <w:rsid w:val="0026002A"/>
    <w:rsid w:val="002838B6"/>
    <w:rsid w:val="002A3039"/>
    <w:rsid w:val="002B3300"/>
    <w:rsid w:val="002D055C"/>
    <w:rsid w:val="002D5ED1"/>
    <w:rsid w:val="00310775"/>
    <w:rsid w:val="00337B15"/>
    <w:rsid w:val="00343EF4"/>
    <w:rsid w:val="00345045"/>
    <w:rsid w:val="003A5037"/>
    <w:rsid w:val="003D2199"/>
    <w:rsid w:val="003F687F"/>
    <w:rsid w:val="00405E81"/>
    <w:rsid w:val="00416314"/>
    <w:rsid w:val="00450D71"/>
    <w:rsid w:val="00470B0E"/>
    <w:rsid w:val="00491B82"/>
    <w:rsid w:val="004B1BC0"/>
    <w:rsid w:val="004E3210"/>
    <w:rsid w:val="004F6301"/>
    <w:rsid w:val="004F64FC"/>
    <w:rsid w:val="00503A60"/>
    <w:rsid w:val="00511B3C"/>
    <w:rsid w:val="005136CB"/>
    <w:rsid w:val="00571009"/>
    <w:rsid w:val="005767DB"/>
    <w:rsid w:val="00576DF1"/>
    <w:rsid w:val="00580948"/>
    <w:rsid w:val="005862B9"/>
    <w:rsid w:val="005D68E6"/>
    <w:rsid w:val="005E2408"/>
    <w:rsid w:val="005F54F4"/>
    <w:rsid w:val="006131AE"/>
    <w:rsid w:val="00632ADC"/>
    <w:rsid w:val="00635B69"/>
    <w:rsid w:val="00652D29"/>
    <w:rsid w:val="00654A4D"/>
    <w:rsid w:val="00660E2A"/>
    <w:rsid w:val="00667578"/>
    <w:rsid w:val="00682574"/>
    <w:rsid w:val="00694190"/>
    <w:rsid w:val="006966BC"/>
    <w:rsid w:val="006B1D4B"/>
    <w:rsid w:val="006C6651"/>
    <w:rsid w:val="006C6BB4"/>
    <w:rsid w:val="006F22EF"/>
    <w:rsid w:val="006F52B7"/>
    <w:rsid w:val="0070438C"/>
    <w:rsid w:val="007055C6"/>
    <w:rsid w:val="00705DDB"/>
    <w:rsid w:val="00713581"/>
    <w:rsid w:val="007163D9"/>
    <w:rsid w:val="007311EF"/>
    <w:rsid w:val="00732645"/>
    <w:rsid w:val="007565E7"/>
    <w:rsid w:val="007649F7"/>
    <w:rsid w:val="007A0DDD"/>
    <w:rsid w:val="007C4AC0"/>
    <w:rsid w:val="007D5C1B"/>
    <w:rsid w:val="007F6838"/>
    <w:rsid w:val="007F6A8F"/>
    <w:rsid w:val="007F7A60"/>
    <w:rsid w:val="008027C6"/>
    <w:rsid w:val="00836619"/>
    <w:rsid w:val="0084531F"/>
    <w:rsid w:val="008533FA"/>
    <w:rsid w:val="00854E2C"/>
    <w:rsid w:val="00857114"/>
    <w:rsid w:val="008737DC"/>
    <w:rsid w:val="00885A35"/>
    <w:rsid w:val="00885BF9"/>
    <w:rsid w:val="00891ADC"/>
    <w:rsid w:val="00893075"/>
    <w:rsid w:val="008B36F3"/>
    <w:rsid w:val="008C0035"/>
    <w:rsid w:val="008C2E03"/>
    <w:rsid w:val="008C470C"/>
    <w:rsid w:val="008F090C"/>
    <w:rsid w:val="008F14E9"/>
    <w:rsid w:val="009024BF"/>
    <w:rsid w:val="00911230"/>
    <w:rsid w:val="00921928"/>
    <w:rsid w:val="009622E9"/>
    <w:rsid w:val="00966270"/>
    <w:rsid w:val="00996522"/>
    <w:rsid w:val="009A1F9B"/>
    <w:rsid w:val="009A55F9"/>
    <w:rsid w:val="009A6F98"/>
    <w:rsid w:val="009B6367"/>
    <w:rsid w:val="009B673A"/>
    <w:rsid w:val="009B7760"/>
    <w:rsid w:val="009E4B5B"/>
    <w:rsid w:val="009F15BA"/>
    <w:rsid w:val="00A00F73"/>
    <w:rsid w:val="00A026AB"/>
    <w:rsid w:val="00A12732"/>
    <w:rsid w:val="00A21990"/>
    <w:rsid w:val="00A561EE"/>
    <w:rsid w:val="00A77220"/>
    <w:rsid w:val="00AA3584"/>
    <w:rsid w:val="00AD6ADA"/>
    <w:rsid w:val="00AE2B4A"/>
    <w:rsid w:val="00AF2285"/>
    <w:rsid w:val="00B14C64"/>
    <w:rsid w:val="00B462A3"/>
    <w:rsid w:val="00B51533"/>
    <w:rsid w:val="00B62FD0"/>
    <w:rsid w:val="00B703EB"/>
    <w:rsid w:val="00B921E6"/>
    <w:rsid w:val="00B96298"/>
    <w:rsid w:val="00BD02B3"/>
    <w:rsid w:val="00BD660B"/>
    <w:rsid w:val="00BE45FF"/>
    <w:rsid w:val="00BE4723"/>
    <w:rsid w:val="00BE53DF"/>
    <w:rsid w:val="00BF0A61"/>
    <w:rsid w:val="00C13982"/>
    <w:rsid w:val="00C478CC"/>
    <w:rsid w:val="00C50D2D"/>
    <w:rsid w:val="00C65AA8"/>
    <w:rsid w:val="00C66A29"/>
    <w:rsid w:val="00C81D2B"/>
    <w:rsid w:val="00C83581"/>
    <w:rsid w:val="00C8715C"/>
    <w:rsid w:val="00CB58D3"/>
    <w:rsid w:val="00CE759C"/>
    <w:rsid w:val="00D270F7"/>
    <w:rsid w:val="00D339F5"/>
    <w:rsid w:val="00D62F52"/>
    <w:rsid w:val="00D63FF8"/>
    <w:rsid w:val="00D72F45"/>
    <w:rsid w:val="00D84449"/>
    <w:rsid w:val="00D94F5D"/>
    <w:rsid w:val="00DD0123"/>
    <w:rsid w:val="00E0507C"/>
    <w:rsid w:val="00E23359"/>
    <w:rsid w:val="00E3270E"/>
    <w:rsid w:val="00E407BA"/>
    <w:rsid w:val="00E75D1A"/>
    <w:rsid w:val="00E87066"/>
    <w:rsid w:val="00E916CA"/>
    <w:rsid w:val="00EA03C5"/>
    <w:rsid w:val="00EA2E8D"/>
    <w:rsid w:val="00EA35EC"/>
    <w:rsid w:val="00EA7695"/>
    <w:rsid w:val="00EB3FCB"/>
    <w:rsid w:val="00ED3619"/>
    <w:rsid w:val="00EF79D1"/>
    <w:rsid w:val="00F34AED"/>
    <w:rsid w:val="00F35DCC"/>
    <w:rsid w:val="00F53472"/>
    <w:rsid w:val="00F6153D"/>
    <w:rsid w:val="00F73617"/>
    <w:rsid w:val="00FB744F"/>
    <w:rsid w:val="00FC20BF"/>
    <w:rsid w:val="00FC4A43"/>
    <w:rsid w:val="00FF5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F2F"/>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3F2F"/>
    <w:pPr>
      <w:ind w:left="720"/>
      <w:contextualSpacing/>
    </w:pPr>
  </w:style>
  <w:style w:type="character" w:styleId="Hyperlink">
    <w:name w:val="Hyperlink"/>
    <w:basedOn w:val="DefaultParagraphFont"/>
    <w:uiPriority w:val="99"/>
    <w:unhideWhenUsed/>
    <w:rsid w:val="00123F2F"/>
    <w:rPr>
      <w:color w:val="0000FF" w:themeColor="hyperlink"/>
      <w:u w:val="single"/>
    </w:rPr>
  </w:style>
  <w:style w:type="character" w:customStyle="1" w:styleId="Mention1">
    <w:name w:val="Mention1"/>
    <w:basedOn w:val="DefaultParagraphFont"/>
    <w:uiPriority w:val="99"/>
    <w:semiHidden/>
    <w:unhideWhenUsed/>
    <w:rsid w:val="00123F2F"/>
    <w:rPr>
      <w:color w:val="2B579A"/>
      <w:shd w:val="clear" w:color="auto" w:fill="E6E6E6"/>
    </w:rPr>
  </w:style>
  <w:style w:type="table" w:styleId="TableGrid">
    <w:name w:val="Table Grid"/>
    <w:basedOn w:val="TableNormal"/>
    <w:uiPriority w:val="39"/>
    <w:rsid w:val="00123F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123F2F"/>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EndNoteBibliographyTitle">
    <w:name w:val="EndNote Bibliography Title"/>
    <w:basedOn w:val="Normal"/>
    <w:link w:val="EndNoteBibliographyTitleChar"/>
    <w:rsid w:val="00123F2F"/>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123F2F"/>
    <w:rPr>
      <w:rFonts w:ascii="Calibri" w:hAnsi="Calibri" w:cs="Calibri"/>
      <w:noProof/>
    </w:rPr>
  </w:style>
  <w:style w:type="paragraph" w:customStyle="1" w:styleId="EndNoteBibliography">
    <w:name w:val="EndNote Bibliography"/>
    <w:basedOn w:val="Normal"/>
    <w:link w:val="EndNoteBibliographyChar"/>
    <w:rsid w:val="00123F2F"/>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123F2F"/>
    <w:rPr>
      <w:rFonts w:ascii="Calibri" w:hAnsi="Calibri" w:cs="Calibri"/>
      <w:noProof/>
    </w:rPr>
  </w:style>
  <w:style w:type="character" w:customStyle="1" w:styleId="Mention">
    <w:name w:val="Mention"/>
    <w:basedOn w:val="DefaultParagraphFont"/>
    <w:uiPriority w:val="99"/>
    <w:semiHidden/>
    <w:unhideWhenUsed/>
    <w:rsid w:val="00123F2F"/>
    <w:rPr>
      <w:color w:val="2B579A"/>
      <w:shd w:val="clear" w:color="auto" w:fill="E6E6E6"/>
    </w:rPr>
  </w:style>
  <w:style w:type="character" w:customStyle="1" w:styleId="brtitlebr1">
    <w:name w:val="br_title_br1"/>
    <w:basedOn w:val="DefaultParagraphFont"/>
    <w:rsid w:val="00123F2F"/>
  </w:style>
  <w:style w:type="character" w:customStyle="1" w:styleId="para">
    <w:name w:val="para"/>
    <w:basedOn w:val="DefaultParagraphFont"/>
    <w:rsid w:val="00123F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F2F"/>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3F2F"/>
    <w:pPr>
      <w:ind w:left="720"/>
      <w:contextualSpacing/>
    </w:pPr>
  </w:style>
  <w:style w:type="character" w:styleId="Hyperlink">
    <w:name w:val="Hyperlink"/>
    <w:basedOn w:val="DefaultParagraphFont"/>
    <w:uiPriority w:val="99"/>
    <w:unhideWhenUsed/>
    <w:rsid w:val="00123F2F"/>
    <w:rPr>
      <w:color w:val="0000FF" w:themeColor="hyperlink"/>
      <w:u w:val="single"/>
    </w:rPr>
  </w:style>
  <w:style w:type="character" w:customStyle="1" w:styleId="Mention1">
    <w:name w:val="Mention1"/>
    <w:basedOn w:val="DefaultParagraphFont"/>
    <w:uiPriority w:val="99"/>
    <w:semiHidden/>
    <w:unhideWhenUsed/>
    <w:rsid w:val="00123F2F"/>
    <w:rPr>
      <w:color w:val="2B579A"/>
      <w:shd w:val="clear" w:color="auto" w:fill="E6E6E6"/>
    </w:rPr>
  </w:style>
  <w:style w:type="table" w:styleId="TableGrid">
    <w:name w:val="Table Grid"/>
    <w:basedOn w:val="TableNormal"/>
    <w:uiPriority w:val="39"/>
    <w:rsid w:val="00123F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123F2F"/>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EndNoteBibliographyTitle">
    <w:name w:val="EndNote Bibliography Title"/>
    <w:basedOn w:val="Normal"/>
    <w:link w:val="EndNoteBibliographyTitleChar"/>
    <w:rsid w:val="00123F2F"/>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123F2F"/>
    <w:rPr>
      <w:rFonts w:ascii="Calibri" w:hAnsi="Calibri" w:cs="Calibri"/>
      <w:noProof/>
    </w:rPr>
  </w:style>
  <w:style w:type="paragraph" w:customStyle="1" w:styleId="EndNoteBibliography">
    <w:name w:val="EndNote Bibliography"/>
    <w:basedOn w:val="Normal"/>
    <w:link w:val="EndNoteBibliographyChar"/>
    <w:rsid w:val="00123F2F"/>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123F2F"/>
    <w:rPr>
      <w:rFonts w:ascii="Calibri" w:hAnsi="Calibri" w:cs="Calibri"/>
      <w:noProof/>
    </w:rPr>
  </w:style>
  <w:style w:type="character" w:customStyle="1" w:styleId="Mention">
    <w:name w:val="Mention"/>
    <w:basedOn w:val="DefaultParagraphFont"/>
    <w:uiPriority w:val="99"/>
    <w:semiHidden/>
    <w:unhideWhenUsed/>
    <w:rsid w:val="00123F2F"/>
    <w:rPr>
      <w:color w:val="2B579A"/>
      <w:shd w:val="clear" w:color="auto" w:fill="E6E6E6"/>
    </w:rPr>
  </w:style>
  <w:style w:type="character" w:customStyle="1" w:styleId="brtitlebr1">
    <w:name w:val="br_title_br1"/>
    <w:basedOn w:val="DefaultParagraphFont"/>
    <w:rsid w:val="00123F2F"/>
  </w:style>
  <w:style w:type="character" w:customStyle="1" w:styleId="para">
    <w:name w:val="para"/>
    <w:basedOn w:val="DefaultParagraphFont"/>
    <w:rsid w:val="00123F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atrah_rani@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50338-ECFA-451C-9955-52D807946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5849</Words>
  <Characters>33341</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2018-10-01T17:43:00Z</dcterms:created>
  <dcterms:modified xsi:type="dcterms:W3CDTF">2018-10-04T03:38:00Z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http://csl.mendeley.com/styles/25600161/Gaya-UKM-2017</vt:lpwstr>
  </property>
  <property fmtid="{D5CDD505-2E9C-101B-9397-08002B2CF9AE}" pid="13" name="Mendeley Recent Style Name 5_1">
    <vt:lpwstr>GayaUKM-2017NT - Noraini Talib</vt:lpwstr>
  </property>
  <property fmtid="{D5CDD505-2E9C-101B-9397-08002B2CF9AE}" pid="14" name="Mendeley Recent Style Id 6_1">
    <vt:lpwstr>http://csl.mendeley.com/styles/25600161/Gaya-UKM-2018</vt:lpwstr>
  </property>
  <property fmtid="{D5CDD505-2E9C-101B-9397-08002B2CF9AE}" pid="15" name="Mendeley Recent Style Name 6_1">
    <vt:lpwstr>GayaUKM-2018NT - Noraini Talib</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ies>
</file>