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29CC" w:rsidRDefault="002029CC" w:rsidP="002029CC">
      <w:pPr>
        <w:spacing w:after="0" w:line="240" w:lineRule="auto"/>
        <w:jc w:val="center"/>
        <w:rPr>
          <w:rFonts w:asciiTheme="majorBidi" w:hAnsiTheme="majorBidi" w:cstheme="majorBidi"/>
          <w:b/>
          <w:bCs/>
          <w:sz w:val="24"/>
          <w:szCs w:val="24"/>
          <w:u w:val="single"/>
        </w:rPr>
      </w:pPr>
      <w:r w:rsidRPr="002029CC">
        <w:rPr>
          <w:rFonts w:asciiTheme="majorBidi" w:hAnsiTheme="majorBidi" w:cstheme="majorBidi"/>
          <w:b/>
          <w:bCs/>
          <w:sz w:val="24"/>
          <w:szCs w:val="24"/>
          <w:u w:val="single"/>
        </w:rPr>
        <w:t>AUTHOR’S BIOGHRAPH</w:t>
      </w:r>
      <w:r w:rsidR="00506088">
        <w:rPr>
          <w:rFonts w:asciiTheme="majorBidi" w:hAnsiTheme="majorBidi" w:cstheme="majorBidi"/>
          <w:b/>
          <w:bCs/>
          <w:sz w:val="24"/>
          <w:szCs w:val="24"/>
          <w:u w:val="single"/>
        </w:rPr>
        <w:t>Y</w:t>
      </w:r>
    </w:p>
    <w:p w:rsidR="002029CC" w:rsidRDefault="002029CC" w:rsidP="002029CC">
      <w:pPr>
        <w:spacing w:after="0" w:line="240" w:lineRule="auto"/>
        <w:jc w:val="center"/>
        <w:rPr>
          <w:rFonts w:asciiTheme="majorBidi" w:hAnsiTheme="majorBidi" w:cstheme="majorBidi"/>
          <w:b/>
          <w:bCs/>
          <w:sz w:val="24"/>
          <w:szCs w:val="24"/>
          <w:u w:val="single"/>
        </w:rPr>
      </w:pPr>
    </w:p>
    <w:p w:rsidR="002029CC" w:rsidRDefault="002029CC" w:rsidP="002029CC">
      <w:pPr>
        <w:spacing w:after="0" w:line="240" w:lineRule="auto"/>
        <w:jc w:val="center"/>
        <w:rPr>
          <w:rFonts w:asciiTheme="majorBidi" w:hAnsiTheme="majorBidi" w:cstheme="majorBidi"/>
          <w:b/>
          <w:bCs/>
          <w:sz w:val="24"/>
          <w:szCs w:val="24"/>
          <w:u w:val="single"/>
        </w:rPr>
      </w:pPr>
    </w:p>
    <w:p w:rsidR="002029CC" w:rsidRPr="002029CC" w:rsidRDefault="0027172D" w:rsidP="002029CC">
      <w:pPr>
        <w:spacing w:after="0" w:line="240" w:lineRule="auto"/>
        <w:jc w:val="center"/>
        <w:rPr>
          <w:rFonts w:asciiTheme="majorBidi" w:hAnsiTheme="majorBidi" w:cstheme="majorBidi"/>
          <w:b/>
          <w:bCs/>
          <w:sz w:val="24"/>
          <w:szCs w:val="24"/>
          <w:u w:val="single"/>
        </w:rPr>
      </w:pPr>
      <w:r>
        <w:rPr>
          <w:noProof/>
          <w:lang w:val="en-MY" w:eastAsia="en-MY"/>
        </w:rPr>
        <w:drawing>
          <wp:inline distT="0" distB="0" distL="0" distR="0" wp14:anchorId="6CA46552" wp14:editId="79CFDFA4">
            <wp:extent cx="1392071" cy="1781033"/>
            <wp:effectExtent l="0" t="0" r="0" b="0"/>
            <wp:docPr id="5" name="Picture 5" descr="C360_2013-08-02-14-56-59-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360_2013-08-02-14-56-59-64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94475" cy="1784109"/>
                    </a:xfrm>
                    <a:prstGeom prst="rect">
                      <a:avLst/>
                    </a:prstGeom>
                    <a:noFill/>
                    <a:ln>
                      <a:noFill/>
                    </a:ln>
                  </pic:spPr>
                </pic:pic>
              </a:graphicData>
            </a:graphic>
          </wp:inline>
        </w:drawing>
      </w:r>
    </w:p>
    <w:p w:rsidR="002029CC" w:rsidRDefault="002029CC" w:rsidP="00B30B00">
      <w:pPr>
        <w:spacing w:after="0" w:line="240" w:lineRule="auto"/>
        <w:rPr>
          <w:rFonts w:asciiTheme="majorBidi" w:hAnsiTheme="majorBidi" w:cstheme="majorBidi"/>
          <w:sz w:val="24"/>
          <w:szCs w:val="24"/>
        </w:rPr>
      </w:pPr>
    </w:p>
    <w:p w:rsidR="00B30B00" w:rsidRPr="00B83F3A" w:rsidRDefault="002029CC" w:rsidP="002029CC">
      <w:pPr>
        <w:spacing w:after="0" w:line="240" w:lineRule="auto"/>
        <w:jc w:val="center"/>
        <w:rPr>
          <w:rFonts w:asciiTheme="majorBidi" w:hAnsiTheme="majorBidi" w:cstheme="majorBidi"/>
          <w:b/>
          <w:bCs/>
          <w:sz w:val="24"/>
          <w:szCs w:val="24"/>
        </w:rPr>
      </w:pPr>
      <w:r w:rsidRPr="00B83F3A">
        <w:rPr>
          <w:rFonts w:asciiTheme="majorBidi" w:hAnsiTheme="majorBidi" w:cstheme="majorBidi"/>
          <w:b/>
          <w:bCs/>
          <w:sz w:val="24"/>
          <w:szCs w:val="24"/>
        </w:rPr>
        <w:t>Asso</w:t>
      </w:r>
      <w:r w:rsidR="00B83F3A" w:rsidRPr="00B83F3A">
        <w:rPr>
          <w:rFonts w:asciiTheme="majorBidi" w:hAnsiTheme="majorBidi" w:cstheme="majorBidi"/>
          <w:b/>
          <w:bCs/>
          <w:sz w:val="24"/>
          <w:szCs w:val="24"/>
        </w:rPr>
        <w:t>c</w:t>
      </w:r>
      <w:r w:rsidRPr="00B83F3A">
        <w:rPr>
          <w:rFonts w:asciiTheme="majorBidi" w:hAnsiTheme="majorBidi" w:cstheme="majorBidi"/>
          <w:b/>
          <w:bCs/>
          <w:sz w:val="24"/>
          <w:szCs w:val="24"/>
        </w:rPr>
        <w:t xml:space="preserve">. Professor Dr. </w:t>
      </w:r>
      <w:proofErr w:type="spellStart"/>
      <w:r w:rsidR="00B30B00" w:rsidRPr="00B83F3A">
        <w:rPr>
          <w:rFonts w:asciiTheme="majorBidi" w:hAnsiTheme="majorBidi" w:cstheme="majorBidi"/>
          <w:b/>
          <w:bCs/>
          <w:sz w:val="24"/>
          <w:szCs w:val="24"/>
        </w:rPr>
        <w:t>Mek</w:t>
      </w:r>
      <w:proofErr w:type="spellEnd"/>
      <w:r w:rsidR="00B30B00" w:rsidRPr="00B83F3A">
        <w:rPr>
          <w:rFonts w:asciiTheme="majorBidi" w:hAnsiTheme="majorBidi" w:cstheme="majorBidi"/>
          <w:b/>
          <w:bCs/>
          <w:sz w:val="24"/>
          <w:szCs w:val="24"/>
        </w:rPr>
        <w:t xml:space="preserve"> Wok Mahmud</w:t>
      </w:r>
    </w:p>
    <w:p w:rsidR="00B83F3A" w:rsidRDefault="00B83F3A" w:rsidP="00B83F3A">
      <w:pPr>
        <w:spacing w:after="0" w:line="240" w:lineRule="auto"/>
        <w:jc w:val="center"/>
        <w:rPr>
          <w:rFonts w:asciiTheme="majorBidi" w:hAnsiTheme="majorBidi" w:cstheme="majorBidi"/>
          <w:sz w:val="24"/>
          <w:szCs w:val="24"/>
        </w:rPr>
      </w:pPr>
      <w:r>
        <w:rPr>
          <w:rFonts w:asciiTheme="majorBidi" w:hAnsiTheme="majorBidi" w:cstheme="majorBidi"/>
          <w:sz w:val="24"/>
          <w:szCs w:val="24"/>
        </w:rPr>
        <w:t xml:space="preserve">Department </w:t>
      </w:r>
      <w:proofErr w:type="spellStart"/>
      <w:r>
        <w:rPr>
          <w:rFonts w:asciiTheme="majorBidi" w:hAnsiTheme="majorBidi" w:cstheme="majorBidi"/>
          <w:sz w:val="24"/>
          <w:szCs w:val="24"/>
        </w:rPr>
        <w:t>Fiqh</w:t>
      </w:r>
      <w:proofErr w:type="spellEnd"/>
      <w:r>
        <w:rPr>
          <w:rFonts w:asciiTheme="majorBidi" w:hAnsiTheme="majorBidi" w:cstheme="majorBidi"/>
          <w:sz w:val="24"/>
          <w:szCs w:val="24"/>
        </w:rPr>
        <w:t xml:space="preserve"> and </w:t>
      </w:r>
      <w:proofErr w:type="spellStart"/>
      <w:r>
        <w:rPr>
          <w:rFonts w:asciiTheme="majorBidi" w:hAnsiTheme="majorBidi" w:cstheme="majorBidi"/>
          <w:sz w:val="24"/>
          <w:szCs w:val="24"/>
        </w:rPr>
        <w:t>Usul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Fiqh</w:t>
      </w:r>
      <w:proofErr w:type="spellEnd"/>
      <w:r>
        <w:rPr>
          <w:rFonts w:asciiTheme="majorBidi" w:hAnsiTheme="majorBidi" w:cstheme="majorBidi"/>
          <w:sz w:val="24"/>
          <w:szCs w:val="24"/>
        </w:rPr>
        <w:t xml:space="preserve">, </w:t>
      </w:r>
    </w:p>
    <w:p w:rsidR="00B83F3A" w:rsidRPr="00E123FA" w:rsidRDefault="00B83F3A" w:rsidP="00B83F3A">
      <w:pPr>
        <w:spacing w:after="0" w:line="240" w:lineRule="auto"/>
        <w:jc w:val="center"/>
        <w:rPr>
          <w:rFonts w:asciiTheme="majorBidi" w:hAnsiTheme="majorBidi" w:cstheme="majorBidi"/>
          <w:sz w:val="24"/>
          <w:szCs w:val="24"/>
        </w:rPr>
      </w:pPr>
      <w:r>
        <w:rPr>
          <w:rFonts w:asciiTheme="majorBidi" w:hAnsiTheme="majorBidi" w:cstheme="majorBidi"/>
          <w:sz w:val="24"/>
          <w:szCs w:val="24"/>
        </w:rPr>
        <w:t>Kulliyyah Of Islamic Revealed Knowledge and Human Science,</w:t>
      </w:r>
    </w:p>
    <w:p w:rsidR="00B83F3A" w:rsidRDefault="00B83F3A" w:rsidP="00B83F3A">
      <w:pPr>
        <w:spacing w:after="0" w:line="240" w:lineRule="auto"/>
        <w:jc w:val="center"/>
        <w:rPr>
          <w:rFonts w:asciiTheme="majorBidi" w:hAnsiTheme="majorBidi" w:cstheme="majorBidi"/>
          <w:sz w:val="24"/>
          <w:szCs w:val="24"/>
        </w:rPr>
      </w:pPr>
      <w:r>
        <w:rPr>
          <w:rFonts w:asciiTheme="majorBidi" w:hAnsiTheme="majorBidi" w:cstheme="majorBidi"/>
          <w:sz w:val="24"/>
          <w:szCs w:val="24"/>
        </w:rPr>
        <w:t>International Islamic University</w:t>
      </w:r>
      <w:r w:rsidRPr="00E123FA">
        <w:rPr>
          <w:rFonts w:asciiTheme="majorBidi" w:hAnsiTheme="majorBidi" w:cstheme="majorBidi"/>
          <w:sz w:val="24"/>
          <w:szCs w:val="24"/>
        </w:rPr>
        <w:t xml:space="preserve"> Malaysia</w:t>
      </w:r>
      <w:r>
        <w:rPr>
          <w:rFonts w:asciiTheme="majorBidi" w:hAnsiTheme="majorBidi" w:cstheme="majorBidi"/>
          <w:sz w:val="24"/>
          <w:szCs w:val="24"/>
        </w:rPr>
        <w:t>,</w:t>
      </w:r>
    </w:p>
    <w:p w:rsidR="0027172D" w:rsidRDefault="00B83F3A" w:rsidP="0027172D">
      <w:pPr>
        <w:spacing w:after="0" w:line="240" w:lineRule="auto"/>
        <w:jc w:val="center"/>
        <w:rPr>
          <w:rStyle w:val="Hyperlink"/>
          <w:rFonts w:asciiTheme="majorBidi" w:hAnsiTheme="majorBidi" w:cstheme="majorBidi"/>
          <w:color w:val="000000" w:themeColor="text1"/>
          <w:sz w:val="24"/>
          <w:szCs w:val="24"/>
          <w:shd w:val="clear" w:color="auto" w:fill="FFFFFF"/>
        </w:rPr>
      </w:pPr>
      <w:r w:rsidRPr="00E62462">
        <w:rPr>
          <w:rFonts w:asciiTheme="majorBidi" w:hAnsiTheme="majorBidi" w:cstheme="majorBidi"/>
          <w:sz w:val="24"/>
          <w:szCs w:val="24"/>
        </w:rPr>
        <w:t>Jalan Gombak</w:t>
      </w:r>
      <w:r>
        <w:rPr>
          <w:rFonts w:asciiTheme="majorBidi" w:hAnsiTheme="majorBidi" w:cstheme="majorBidi"/>
          <w:sz w:val="24"/>
          <w:szCs w:val="24"/>
        </w:rPr>
        <w:t xml:space="preserve">, </w:t>
      </w:r>
      <w:r w:rsidRPr="00E62462">
        <w:rPr>
          <w:rFonts w:asciiTheme="majorBidi" w:hAnsiTheme="majorBidi" w:cstheme="majorBidi"/>
          <w:sz w:val="24"/>
          <w:szCs w:val="24"/>
        </w:rPr>
        <w:t>53100</w:t>
      </w:r>
      <w:r>
        <w:rPr>
          <w:rFonts w:asciiTheme="majorBidi" w:hAnsiTheme="majorBidi" w:cstheme="majorBidi"/>
          <w:sz w:val="24"/>
          <w:szCs w:val="24"/>
        </w:rPr>
        <w:t xml:space="preserve">, </w:t>
      </w:r>
      <w:r w:rsidRPr="00E62462">
        <w:rPr>
          <w:rFonts w:asciiTheme="majorBidi" w:hAnsiTheme="majorBidi" w:cstheme="majorBidi"/>
          <w:sz w:val="24"/>
          <w:szCs w:val="24"/>
        </w:rPr>
        <w:t>Kuala Lumpur</w:t>
      </w:r>
      <w:r>
        <w:rPr>
          <w:rStyle w:val="Hyperlink"/>
          <w:rFonts w:asciiTheme="majorBidi" w:hAnsiTheme="majorBidi" w:cstheme="majorBidi"/>
          <w:color w:val="000000" w:themeColor="text1"/>
          <w:sz w:val="24"/>
          <w:szCs w:val="24"/>
          <w:shd w:val="clear" w:color="auto" w:fill="FFFFFF"/>
        </w:rPr>
        <w:t xml:space="preserve"> </w:t>
      </w:r>
    </w:p>
    <w:p w:rsidR="00B30B00" w:rsidRPr="0027172D" w:rsidRDefault="00B30B00" w:rsidP="0027172D">
      <w:pPr>
        <w:spacing w:after="0" w:line="240" w:lineRule="auto"/>
        <w:jc w:val="center"/>
        <w:rPr>
          <w:rStyle w:val="Hyperlink"/>
          <w:rFonts w:asciiTheme="majorBidi" w:hAnsiTheme="majorBidi" w:cstheme="majorBidi"/>
          <w:color w:val="000000" w:themeColor="text1"/>
          <w:sz w:val="24"/>
          <w:szCs w:val="24"/>
          <w:shd w:val="clear" w:color="auto" w:fill="FFFFFF"/>
        </w:rPr>
      </w:pPr>
      <w:r w:rsidRPr="0027172D">
        <w:rPr>
          <w:rStyle w:val="Hyperlink"/>
          <w:rFonts w:asciiTheme="majorBidi" w:hAnsiTheme="majorBidi" w:cstheme="majorBidi"/>
          <w:color w:val="000000" w:themeColor="text1"/>
          <w:sz w:val="24"/>
          <w:szCs w:val="24"/>
          <w:u w:val="none"/>
          <w:shd w:val="clear" w:color="auto" w:fill="FFFFFF"/>
        </w:rPr>
        <w:t xml:space="preserve">Email: </w:t>
      </w:r>
      <w:hyperlink r:id="rId5" w:history="1">
        <w:r w:rsidRPr="0027172D">
          <w:rPr>
            <w:rStyle w:val="Hyperlink"/>
            <w:rFonts w:asciiTheme="majorBidi" w:hAnsiTheme="majorBidi" w:cstheme="majorBidi"/>
            <w:color w:val="000000" w:themeColor="text1"/>
            <w:sz w:val="24"/>
            <w:szCs w:val="24"/>
            <w:u w:val="none"/>
            <w:shd w:val="clear" w:color="auto" w:fill="FFFFFF"/>
          </w:rPr>
          <w:t>mekwok@iium.edu.my</w:t>
        </w:r>
      </w:hyperlink>
    </w:p>
    <w:p w:rsidR="00664960" w:rsidRPr="00517EDD" w:rsidRDefault="00664960" w:rsidP="002029CC">
      <w:pPr>
        <w:spacing w:after="0" w:line="240" w:lineRule="auto"/>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Contact: </w:t>
      </w:r>
      <w:r w:rsidR="00E6333B">
        <w:rPr>
          <w:rFonts w:asciiTheme="majorBidi" w:hAnsiTheme="majorBidi" w:cstheme="majorBidi"/>
          <w:color w:val="000000" w:themeColor="text1"/>
          <w:sz w:val="24"/>
          <w:szCs w:val="24"/>
        </w:rPr>
        <w:t>+60196490584</w:t>
      </w:r>
    </w:p>
    <w:p w:rsidR="00B30B00" w:rsidRDefault="00B30B00" w:rsidP="00B30B00">
      <w:pPr>
        <w:spacing w:after="0" w:line="240" w:lineRule="auto"/>
        <w:rPr>
          <w:rFonts w:asciiTheme="majorBidi" w:hAnsiTheme="majorBidi" w:cstheme="majorBidi"/>
          <w:sz w:val="24"/>
          <w:szCs w:val="24"/>
        </w:rPr>
      </w:pPr>
    </w:p>
    <w:p w:rsidR="002029CC" w:rsidRDefault="002029CC" w:rsidP="00B30B00">
      <w:pPr>
        <w:spacing w:after="0" w:line="240" w:lineRule="auto"/>
        <w:rPr>
          <w:rFonts w:asciiTheme="majorBidi" w:hAnsiTheme="majorBidi" w:cstheme="majorBidi"/>
          <w:sz w:val="24"/>
          <w:szCs w:val="24"/>
        </w:rPr>
      </w:pPr>
    </w:p>
    <w:p w:rsidR="002029CC" w:rsidRDefault="002029CC" w:rsidP="002029CC">
      <w:pPr>
        <w:jc w:val="both"/>
        <w:rPr>
          <w:rFonts w:asciiTheme="majorBidi" w:hAnsiTheme="majorBidi" w:cstheme="majorBidi"/>
        </w:rPr>
      </w:pPr>
      <w:r w:rsidRPr="002029CC">
        <w:rPr>
          <w:rFonts w:asciiTheme="majorBidi" w:hAnsiTheme="majorBidi" w:cstheme="majorBidi"/>
        </w:rPr>
        <w:t xml:space="preserve">Assoc. Professor Dr. </w:t>
      </w:r>
      <w:proofErr w:type="spellStart"/>
      <w:r w:rsidRPr="002029CC">
        <w:rPr>
          <w:rFonts w:asciiTheme="majorBidi" w:hAnsiTheme="majorBidi" w:cstheme="majorBidi"/>
        </w:rPr>
        <w:t>Mek</w:t>
      </w:r>
      <w:proofErr w:type="spellEnd"/>
      <w:r w:rsidRPr="002029CC">
        <w:rPr>
          <w:rFonts w:asciiTheme="majorBidi" w:hAnsiTheme="majorBidi" w:cstheme="majorBidi"/>
        </w:rPr>
        <w:t xml:space="preserve"> Wok Mahmud is currently an Assoc. Professor at the Department of </w:t>
      </w:r>
      <w:proofErr w:type="spellStart"/>
      <w:r w:rsidRPr="002029CC">
        <w:rPr>
          <w:rFonts w:asciiTheme="majorBidi" w:hAnsiTheme="majorBidi" w:cstheme="majorBidi"/>
          <w:i/>
          <w:iCs/>
        </w:rPr>
        <w:t>Fiqh</w:t>
      </w:r>
      <w:proofErr w:type="spellEnd"/>
      <w:r w:rsidRPr="002029CC">
        <w:rPr>
          <w:rFonts w:asciiTheme="majorBidi" w:hAnsiTheme="majorBidi" w:cstheme="majorBidi"/>
        </w:rPr>
        <w:t xml:space="preserve"> and </w:t>
      </w:r>
      <w:proofErr w:type="spellStart"/>
      <w:r w:rsidRPr="002029CC">
        <w:rPr>
          <w:rFonts w:asciiTheme="majorBidi" w:hAnsiTheme="majorBidi" w:cstheme="majorBidi"/>
          <w:i/>
          <w:iCs/>
        </w:rPr>
        <w:t>Usul</w:t>
      </w:r>
      <w:proofErr w:type="spellEnd"/>
      <w:r w:rsidRPr="002029CC">
        <w:rPr>
          <w:rFonts w:asciiTheme="majorBidi" w:hAnsiTheme="majorBidi" w:cstheme="majorBidi"/>
          <w:i/>
          <w:iCs/>
        </w:rPr>
        <w:t xml:space="preserve"> al-</w:t>
      </w:r>
      <w:proofErr w:type="spellStart"/>
      <w:r w:rsidRPr="002029CC">
        <w:rPr>
          <w:rFonts w:asciiTheme="majorBidi" w:hAnsiTheme="majorBidi" w:cstheme="majorBidi"/>
          <w:i/>
          <w:iCs/>
        </w:rPr>
        <w:t>Fiqh</w:t>
      </w:r>
      <w:proofErr w:type="spellEnd"/>
      <w:r w:rsidRPr="002029CC">
        <w:rPr>
          <w:rFonts w:asciiTheme="majorBidi" w:hAnsiTheme="majorBidi" w:cstheme="majorBidi"/>
          <w:i/>
          <w:iCs/>
        </w:rPr>
        <w:t>,</w:t>
      </w:r>
      <w:bookmarkStart w:id="0" w:name="_GoBack"/>
      <w:bookmarkEnd w:id="0"/>
      <w:r w:rsidRPr="002029CC">
        <w:rPr>
          <w:rFonts w:asciiTheme="majorBidi" w:hAnsiTheme="majorBidi" w:cstheme="majorBidi"/>
        </w:rPr>
        <w:t xml:space="preserve"> at the Kulliyyah of Islamic Revealed Knowledge and Human Sciences, International Islamic University Malaysia (IIUM).</w:t>
      </w:r>
      <w:r w:rsidR="00FA42EB">
        <w:rPr>
          <w:rFonts w:asciiTheme="majorBidi" w:hAnsiTheme="majorBidi" w:cstheme="majorBidi"/>
        </w:rPr>
        <w:t xml:space="preserve"> </w:t>
      </w:r>
      <w:r w:rsidRPr="002029CC">
        <w:rPr>
          <w:rFonts w:asciiTheme="majorBidi" w:hAnsiTheme="majorBidi" w:cstheme="majorBidi"/>
        </w:rPr>
        <w:t>She has been a senior lecturer and conducting research at IIUM since 1989. She holds a B.A in LLB (Hons) and M.A in Islamic Revealed Knowledge from IIUM, and a PhD in Islamic Law from International University of Africa, Khartoum, Sudan. She has authored several books and papers and she has been invited to deliver lectures in various events and occasions.</w:t>
      </w:r>
    </w:p>
    <w:p w:rsidR="00AA0D92" w:rsidRDefault="00AA0D92" w:rsidP="002029CC">
      <w:pPr>
        <w:jc w:val="both"/>
        <w:rPr>
          <w:rFonts w:asciiTheme="majorBidi" w:hAnsiTheme="majorBidi" w:cstheme="majorBidi"/>
        </w:rPr>
      </w:pPr>
    </w:p>
    <w:p w:rsidR="00AA0D92" w:rsidRDefault="00AA0D92" w:rsidP="002029CC">
      <w:pPr>
        <w:jc w:val="both"/>
        <w:rPr>
          <w:rFonts w:asciiTheme="majorBidi" w:hAnsiTheme="majorBidi" w:cstheme="majorBidi"/>
        </w:rPr>
      </w:pPr>
    </w:p>
    <w:p w:rsidR="00AA0D92" w:rsidRDefault="00AA0D92" w:rsidP="002029CC">
      <w:pPr>
        <w:jc w:val="both"/>
        <w:rPr>
          <w:rFonts w:asciiTheme="majorBidi" w:hAnsiTheme="majorBidi" w:cstheme="majorBidi"/>
        </w:rPr>
      </w:pPr>
    </w:p>
    <w:p w:rsidR="00AA0D92" w:rsidRDefault="00AA0D92" w:rsidP="002029CC">
      <w:pPr>
        <w:jc w:val="both"/>
        <w:rPr>
          <w:rFonts w:asciiTheme="majorBidi" w:hAnsiTheme="majorBidi" w:cstheme="majorBidi"/>
        </w:rPr>
      </w:pPr>
    </w:p>
    <w:p w:rsidR="00AA0D92" w:rsidRDefault="00AA0D92" w:rsidP="002029CC">
      <w:pPr>
        <w:jc w:val="both"/>
        <w:rPr>
          <w:rFonts w:asciiTheme="majorBidi" w:hAnsiTheme="majorBidi" w:cstheme="majorBidi"/>
        </w:rPr>
      </w:pPr>
    </w:p>
    <w:p w:rsidR="00AA0D92" w:rsidRDefault="00AA0D92" w:rsidP="002029CC">
      <w:pPr>
        <w:jc w:val="both"/>
        <w:rPr>
          <w:rFonts w:asciiTheme="majorBidi" w:hAnsiTheme="majorBidi" w:cstheme="majorBidi"/>
        </w:rPr>
      </w:pPr>
    </w:p>
    <w:p w:rsidR="00AA0D92" w:rsidRDefault="00AA0D92" w:rsidP="002029CC">
      <w:pPr>
        <w:jc w:val="both"/>
        <w:rPr>
          <w:rFonts w:asciiTheme="majorBidi" w:hAnsiTheme="majorBidi" w:cstheme="majorBidi"/>
        </w:rPr>
      </w:pPr>
    </w:p>
    <w:p w:rsidR="00AA0D92" w:rsidRPr="002029CC" w:rsidRDefault="00AA0D92" w:rsidP="002029CC">
      <w:pPr>
        <w:jc w:val="both"/>
        <w:rPr>
          <w:rFonts w:asciiTheme="majorBidi" w:hAnsiTheme="majorBidi" w:cstheme="majorBidi"/>
        </w:rPr>
      </w:pPr>
    </w:p>
    <w:p w:rsidR="002029CC" w:rsidRDefault="002029CC" w:rsidP="00B30B00">
      <w:pPr>
        <w:spacing w:after="0" w:line="240" w:lineRule="auto"/>
        <w:rPr>
          <w:rFonts w:asciiTheme="majorBidi" w:hAnsiTheme="majorBidi" w:cstheme="majorBidi"/>
          <w:sz w:val="24"/>
          <w:szCs w:val="24"/>
        </w:rPr>
      </w:pPr>
    </w:p>
    <w:p w:rsidR="002029CC" w:rsidRDefault="002029CC" w:rsidP="00B30B00">
      <w:pPr>
        <w:spacing w:after="0" w:line="240" w:lineRule="auto"/>
        <w:rPr>
          <w:rFonts w:asciiTheme="majorBidi" w:hAnsiTheme="majorBidi" w:cstheme="majorBidi"/>
          <w:sz w:val="24"/>
          <w:szCs w:val="24"/>
        </w:rPr>
      </w:pPr>
    </w:p>
    <w:p w:rsidR="002029CC" w:rsidRDefault="002029CC" w:rsidP="00B30B00">
      <w:pPr>
        <w:spacing w:after="0" w:line="240" w:lineRule="auto"/>
        <w:rPr>
          <w:rFonts w:asciiTheme="majorBidi" w:hAnsiTheme="majorBidi" w:cstheme="majorBidi"/>
          <w:sz w:val="24"/>
          <w:szCs w:val="24"/>
        </w:rPr>
      </w:pPr>
    </w:p>
    <w:p w:rsidR="002029CC" w:rsidRDefault="002029CC" w:rsidP="00B30B00">
      <w:pPr>
        <w:spacing w:after="0" w:line="240" w:lineRule="auto"/>
        <w:rPr>
          <w:rFonts w:asciiTheme="majorBidi" w:hAnsiTheme="majorBidi" w:cstheme="majorBidi"/>
          <w:sz w:val="24"/>
          <w:szCs w:val="24"/>
        </w:rPr>
      </w:pPr>
    </w:p>
    <w:p w:rsidR="002029CC" w:rsidRDefault="00811406" w:rsidP="0027172D">
      <w:pPr>
        <w:spacing w:after="0" w:line="240" w:lineRule="auto"/>
        <w:jc w:val="center"/>
        <w:rPr>
          <w:rFonts w:asciiTheme="majorBidi" w:hAnsiTheme="majorBidi" w:cstheme="majorBidi"/>
          <w:sz w:val="24"/>
          <w:szCs w:val="24"/>
        </w:rPr>
      </w:pPr>
      <w:r>
        <w:rPr>
          <w:noProof/>
        </w:rPr>
        <w:lastRenderedPageBreak/>
        <w:drawing>
          <wp:inline distT="0" distB="0" distL="0" distR="0">
            <wp:extent cx="1365250" cy="166370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65250" cy="1663700"/>
                    </a:xfrm>
                    <a:prstGeom prst="rect">
                      <a:avLst/>
                    </a:prstGeom>
                    <a:noFill/>
                    <a:ln>
                      <a:noFill/>
                    </a:ln>
                  </pic:spPr>
                </pic:pic>
              </a:graphicData>
            </a:graphic>
          </wp:inline>
        </w:drawing>
      </w:r>
    </w:p>
    <w:p w:rsidR="002029CC" w:rsidRDefault="002029CC" w:rsidP="00B30B00">
      <w:pPr>
        <w:spacing w:after="0" w:line="240" w:lineRule="auto"/>
        <w:rPr>
          <w:rFonts w:asciiTheme="majorBidi" w:hAnsiTheme="majorBidi" w:cstheme="majorBidi"/>
          <w:sz w:val="24"/>
          <w:szCs w:val="24"/>
        </w:rPr>
      </w:pPr>
    </w:p>
    <w:p w:rsidR="00B30B00" w:rsidRPr="00E123FA" w:rsidRDefault="00B30B00" w:rsidP="00BA5628">
      <w:pPr>
        <w:spacing w:after="0" w:line="240" w:lineRule="auto"/>
        <w:jc w:val="center"/>
        <w:rPr>
          <w:rFonts w:asciiTheme="majorBidi" w:hAnsiTheme="majorBidi" w:cstheme="majorBidi"/>
          <w:sz w:val="24"/>
          <w:szCs w:val="24"/>
        </w:rPr>
      </w:pPr>
      <w:bookmarkStart w:id="1" w:name="_Hlk7442988"/>
      <w:proofErr w:type="spellStart"/>
      <w:r w:rsidRPr="00E123FA">
        <w:rPr>
          <w:rFonts w:asciiTheme="majorBidi" w:hAnsiTheme="majorBidi" w:cstheme="majorBidi"/>
          <w:sz w:val="24"/>
          <w:szCs w:val="24"/>
        </w:rPr>
        <w:t>Naimah</w:t>
      </w:r>
      <w:proofErr w:type="spellEnd"/>
      <w:r w:rsidRPr="00E123FA">
        <w:rPr>
          <w:rFonts w:asciiTheme="majorBidi" w:hAnsiTheme="majorBidi" w:cstheme="majorBidi"/>
          <w:sz w:val="24"/>
          <w:szCs w:val="24"/>
        </w:rPr>
        <w:t xml:space="preserve"> Mohamad Nasir</w:t>
      </w:r>
    </w:p>
    <w:bookmarkEnd w:id="1"/>
    <w:p w:rsidR="00B83F3A" w:rsidRDefault="00B83F3A" w:rsidP="00B83F3A">
      <w:pPr>
        <w:spacing w:after="0" w:line="240" w:lineRule="auto"/>
        <w:jc w:val="center"/>
        <w:rPr>
          <w:rFonts w:asciiTheme="majorBidi" w:hAnsiTheme="majorBidi" w:cstheme="majorBidi"/>
          <w:sz w:val="24"/>
          <w:szCs w:val="24"/>
        </w:rPr>
      </w:pPr>
      <w:r>
        <w:rPr>
          <w:rFonts w:asciiTheme="majorBidi" w:hAnsiTheme="majorBidi" w:cstheme="majorBidi"/>
          <w:sz w:val="24"/>
          <w:szCs w:val="24"/>
        </w:rPr>
        <w:t xml:space="preserve">Department </w:t>
      </w:r>
      <w:proofErr w:type="spellStart"/>
      <w:r>
        <w:rPr>
          <w:rFonts w:asciiTheme="majorBidi" w:hAnsiTheme="majorBidi" w:cstheme="majorBidi"/>
          <w:sz w:val="24"/>
          <w:szCs w:val="24"/>
        </w:rPr>
        <w:t>Fiqh</w:t>
      </w:r>
      <w:proofErr w:type="spellEnd"/>
      <w:r>
        <w:rPr>
          <w:rFonts w:asciiTheme="majorBidi" w:hAnsiTheme="majorBidi" w:cstheme="majorBidi"/>
          <w:sz w:val="24"/>
          <w:szCs w:val="24"/>
        </w:rPr>
        <w:t xml:space="preserve"> and </w:t>
      </w:r>
      <w:proofErr w:type="spellStart"/>
      <w:r>
        <w:rPr>
          <w:rFonts w:asciiTheme="majorBidi" w:hAnsiTheme="majorBidi" w:cstheme="majorBidi"/>
          <w:sz w:val="24"/>
          <w:szCs w:val="24"/>
        </w:rPr>
        <w:t>Usul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Fiqh</w:t>
      </w:r>
      <w:proofErr w:type="spellEnd"/>
      <w:r>
        <w:rPr>
          <w:rFonts w:asciiTheme="majorBidi" w:hAnsiTheme="majorBidi" w:cstheme="majorBidi"/>
          <w:sz w:val="24"/>
          <w:szCs w:val="24"/>
        </w:rPr>
        <w:t xml:space="preserve">, </w:t>
      </w:r>
    </w:p>
    <w:p w:rsidR="00B83F3A" w:rsidRPr="00E123FA" w:rsidRDefault="00B83F3A" w:rsidP="00B83F3A">
      <w:pPr>
        <w:spacing w:after="0" w:line="240" w:lineRule="auto"/>
        <w:jc w:val="center"/>
        <w:rPr>
          <w:rFonts w:asciiTheme="majorBidi" w:hAnsiTheme="majorBidi" w:cstheme="majorBidi"/>
          <w:sz w:val="24"/>
          <w:szCs w:val="24"/>
        </w:rPr>
      </w:pPr>
      <w:r>
        <w:rPr>
          <w:rFonts w:asciiTheme="majorBidi" w:hAnsiTheme="majorBidi" w:cstheme="majorBidi"/>
          <w:sz w:val="24"/>
          <w:szCs w:val="24"/>
        </w:rPr>
        <w:t>Kulliyyah Of Islamic Revealed Knowledge and Human Science,</w:t>
      </w:r>
    </w:p>
    <w:p w:rsidR="00B83F3A" w:rsidRDefault="00B83F3A" w:rsidP="00B83F3A">
      <w:pPr>
        <w:spacing w:after="0" w:line="240" w:lineRule="auto"/>
        <w:jc w:val="center"/>
        <w:rPr>
          <w:rFonts w:asciiTheme="majorBidi" w:hAnsiTheme="majorBidi" w:cstheme="majorBidi"/>
          <w:sz w:val="24"/>
          <w:szCs w:val="24"/>
        </w:rPr>
      </w:pPr>
      <w:r>
        <w:rPr>
          <w:rFonts w:asciiTheme="majorBidi" w:hAnsiTheme="majorBidi" w:cstheme="majorBidi"/>
          <w:sz w:val="24"/>
          <w:szCs w:val="24"/>
        </w:rPr>
        <w:t xml:space="preserve">International </w:t>
      </w:r>
      <w:bookmarkStart w:id="2" w:name="_Hlk7443120"/>
      <w:r>
        <w:rPr>
          <w:rFonts w:asciiTheme="majorBidi" w:hAnsiTheme="majorBidi" w:cstheme="majorBidi"/>
          <w:sz w:val="24"/>
          <w:szCs w:val="24"/>
        </w:rPr>
        <w:t>Islamic University</w:t>
      </w:r>
      <w:r w:rsidRPr="00E123FA">
        <w:rPr>
          <w:rFonts w:asciiTheme="majorBidi" w:hAnsiTheme="majorBidi" w:cstheme="majorBidi"/>
          <w:sz w:val="24"/>
          <w:szCs w:val="24"/>
        </w:rPr>
        <w:t xml:space="preserve"> Malaysia</w:t>
      </w:r>
      <w:bookmarkEnd w:id="2"/>
      <w:r>
        <w:rPr>
          <w:rFonts w:asciiTheme="majorBidi" w:hAnsiTheme="majorBidi" w:cstheme="majorBidi"/>
          <w:sz w:val="24"/>
          <w:szCs w:val="24"/>
        </w:rPr>
        <w:t>,</w:t>
      </w:r>
    </w:p>
    <w:p w:rsidR="0027172D" w:rsidRDefault="00B83F3A" w:rsidP="00B83F3A">
      <w:pPr>
        <w:spacing w:after="0" w:line="240" w:lineRule="auto"/>
        <w:jc w:val="center"/>
        <w:rPr>
          <w:rFonts w:asciiTheme="majorBidi" w:hAnsiTheme="majorBidi" w:cstheme="majorBidi"/>
          <w:sz w:val="24"/>
          <w:szCs w:val="24"/>
        </w:rPr>
      </w:pPr>
      <w:r w:rsidRPr="00E62462">
        <w:rPr>
          <w:rFonts w:asciiTheme="majorBidi" w:hAnsiTheme="majorBidi" w:cstheme="majorBidi"/>
          <w:sz w:val="24"/>
          <w:szCs w:val="24"/>
        </w:rPr>
        <w:t>Jalan Gombak</w:t>
      </w:r>
      <w:r>
        <w:rPr>
          <w:rFonts w:asciiTheme="majorBidi" w:hAnsiTheme="majorBidi" w:cstheme="majorBidi"/>
          <w:sz w:val="24"/>
          <w:szCs w:val="24"/>
        </w:rPr>
        <w:t xml:space="preserve">, </w:t>
      </w:r>
      <w:r w:rsidRPr="00E62462">
        <w:rPr>
          <w:rFonts w:asciiTheme="majorBidi" w:hAnsiTheme="majorBidi" w:cstheme="majorBidi"/>
          <w:sz w:val="24"/>
          <w:szCs w:val="24"/>
        </w:rPr>
        <w:t>53100</w:t>
      </w:r>
      <w:r>
        <w:rPr>
          <w:rFonts w:asciiTheme="majorBidi" w:hAnsiTheme="majorBidi" w:cstheme="majorBidi"/>
          <w:sz w:val="24"/>
          <w:szCs w:val="24"/>
        </w:rPr>
        <w:t xml:space="preserve">, </w:t>
      </w:r>
      <w:r w:rsidRPr="00E62462">
        <w:rPr>
          <w:rFonts w:asciiTheme="majorBidi" w:hAnsiTheme="majorBidi" w:cstheme="majorBidi"/>
          <w:sz w:val="24"/>
          <w:szCs w:val="24"/>
        </w:rPr>
        <w:t>Kuala Lumpur</w:t>
      </w:r>
      <w:r>
        <w:rPr>
          <w:rFonts w:asciiTheme="majorBidi" w:hAnsiTheme="majorBidi" w:cstheme="majorBidi"/>
          <w:sz w:val="24"/>
          <w:szCs w:val="24"/>
        </w:rPr>
        <w:t xml:space="preserve"> </w:t>
      </w:r>
    </w:p>
    <w:p w:rsidR="00B30B00" w:rsidRDefault="00B30B00" w:rsidP="00B83F3A">
      <w:pPr>
        <w:spacing w:after="0" w:line="240" w:lineRule="auto"/>
        <w:jc w:val="center"/>
        <w:rPr>
          <w:rFonts w:asciiTheme="majorBidi" w:hAnsiTheme="majorBidi" w:cstheme="majorBidi"/>
          <w:sz w:val="24"/>
          <w:szCs w:val="24"/>
        </w:rPr>
      </w:pPr>
      <w:r>
        <w:rPr>
          <w:rFonts w:asciiTheme="majorBidi" w:hAnsiTheme="majorBidi" w:cstheme="majorBidi"/>
          <w:sz w:val="24"/>
          <w:szCs w:val="24"/>
        </w:rPr>
        <w:t>Email:</w:t>
      </w:r>
      <w:r w:rsidRPr="0027172D">
        <w:rPr>
          <w:rFonts w:asciiTheme="majorBidi" w:hAnsiTheme="majorBidi" w:cstheme="majorBidi"/>
          <w:color w:val="000000" w:themeColor="text1"/>
          <w:sz w:val="24"/>
          <w:szCs w:val="24"/>
        </w:rPr>
        <w:t xml:space="preserve"> </w:t>
      </w:r>
      <w:hyperlink r:id="rId7" w:history="1">
        <w:r w:rsidR="00BA5628" w:rsidRPr="0027172D">
          <w:rPr>
            <w:rStyle w:val="Hyperlink"/>
            <w:rFonts w:asciiTheme="majorBidi" w:hAnsiTheme="majorBidi" w:cstheme="majorBidi"/>
            <w:color w:val="000000" w:themeColor="text1"/>
            <w:sz w:val="24"/>
            <w:szCs w:val="24"/>
          </w:rPr>
          <w:t>naimah011@gmail.com</w:t>
        </w:r>
      </w:hyperlink>
    </w:p>
    <w:p w:rsidR="00BA5628" w:rsidRPr="00E123FA" w:rsidRDefault="00BA5628" w:rsidP="00BA5628">
      <w:pPr>
        <w:spacing w:after="0" w:line="240" w:lineRule="auto"/>
        <w:jc w:val="center"/>
        <w:rPr>
          <w:rFonts w:asciiTheme="majorBidi" w:hAnsiTheme="majorBidi" w:cstheme="majorBidi"/>
          <w:sz w:val="24"/>
          <w:szCs w:val="24"/>
        </w:rPr>
      </w:pPr>
      <w:r>
        <w:rPr>
          <w:rFonts w:asciiTheme="majorBidi" w:hAnsiTheme="majorBidi" w:cstheme="majorBidi"/>
          <w:sz w:val="24"/>
          <w:szCs w:val="24"/>
        </w:rPr>
        <w:t>Contact</w:t>
      </w:r>
      <w:r w:rsidR="008E1FAB">
        <w:rPr>
          <w:rFonts w:asciiTheme="majorBidi" w:hAnsiTheme="majorBidi" w:cstheme="majorBidi"/>
          <w:sz w:val="24"/>
          <w:szCs w:val="24"/>
        </w:rPr>
        <w:t xml:space="preserve">: </w:t>
      </w:r>
      <w:r w:rsidR="00664960">
        <w:rPr>
          <w:rFonts w:asciiTheme="majorBidi" w:hAnsiTheme="majorBidi" w:cstheme="majorBidi"/>
          <w:sz w:val="24"/>
          <w:szCs w:val="24"/>
        </w:rPr>
        <w:t>+60133926653</w:t>
      </w:r>
    </w:p>
    <w:p w:rsidR="00B30B00" w:rsidRPr="008F37A7" w:rsidRDefault="00B30B00" w:rsidP="00BA5628">
      <w:pPr>
        <w:spacing w:after="0" w:line="240" w:lineRule="auto"/>
        <w:jc w:val="center"/>
        <w:rPr>
          <w:rFonts w:asciiTheme="majorBidi" w:hAnsiTheme="majorBidi" w:cstheme="majorBidi"/>
          <w:sz w:val="24"/>
          <w:szCs w:val="24"/>
        </w:rPr>
      </w:pPr>
    </w:p>
    <w:p w:rsidR="0027172D" w:rsidRDefault="0027172D" w:rsidP="00FA42EB">
      <w:pPr>
        <w:spacing w:after="0" w:line="240" w:lineRule="auto"/>
        <w:jc w:val="both"/>
        <w:rPr>
          <w:rFonts w:ascii="Times New Roman" w:hAnsi="Times New Roman" w:cs="Times New Roman"/>
        </w:rPr>
      </w:pPr>
      <w:proofErr w:type="spellStart"/>
      <w:r w:rsidRPr="00E123FA">
        <w:rPr>
          <w:rFonts w:asciiTheme="majorBidi" w:hAnsiTheme="majorBidi" w:cstheme="majorBidi"/>
          <w:sz w:val="24"/>
          <w:szCs w:val="24"/>
        </w:rPr>
        <w:t>Naimah</w:t>
      </w:r>
      <w:proofErr w:type="spellEnd"/>
      <w:r w:rsidRPr="00E123FA">
        <w:rPr>
          <w:rFonts w:asciiTheme="majorBidi" w:hAnsiTheme="majorBidi" w:cstheme="majorBidi"/>
          <w:sz w:val="24"/>
          <w:szCs w:val="24"/>
        </w:rPr>
        <w:t xml:space="preserve"> Mohamad Nasir</w:t>
      </w:r>
      <w:r>
        <w:rPr>
          <w:rFonts w:asciiTheme="majorBidi" w:hAnsiTheme="majorBidi" w:cstheme="majorBidi"/>
          <w:sz w:val="24"/>
          <w:szCs w:val="24"/>
        </w:rPr>
        <w:t xml:space="preserve"> </w:t>
      </w:r>
      <w:r>
        <w:rPr>
          <w:rFonts w:ascii="Times New Roman" w:hAnsi="Times New Roman" w:cs="Times New Roman"/>
        </w:rPr>
        <w:t xml:space="preserve">graduated from </w:t>
      </w:r>
      <w:proofErr w:type="spellStart"/>
      <w:r>
        <w:rPr>
          <w:rFonts w:ascii="Times New Roman" w:hAnsi="Times New Roman" w:cs="Times New Roman"/>
        </w:rPr>
        <w:t>Mu’tah</w:t>
      </w:r>
      <w:proofErr w:type="spellEnd"/>
      <w:r>
        <w:rPr>
          <w:rFonts w:ascii="Times New Roman" w:hAnsi="Times New Roman" w:cs="Times New Roman"/>
        </w:rPr>
        <w:t xml:space="preserve"> University of Jordan with Bachelor of </w:t>
      </w:r>
      <w:proofErr w:type="spellStart"/>
      <w:r>
        <w:rPr>
          <w:rFonts w:ascii="Times New Roman" w:hAnsi="Times New Roman" w:cs="Times New Roman"/>
        </w:rPr>
        <w:t>Fiqh</w:t>
      </w:r>
      <w:proofErr w:type="spellEnd"/>
      <w:r>
        <w:rPr>
          <w:rFonts w:ascii="Times New Roman" w:hAnsi="Times New Roman" w:cs="Times New Roman"/>
        </w:rPr>
        <w:t xml:space="preserve"> and </w:t>
      </w:r>
      <w:proofErr w:type="spellStart"/>
      <w:r>
        <w:rPr>
          <w:rFonts w:ascii="Times New Roman" w:hAnsi="Times New Roman" w:cs="Times New Roman"/>
        </w:rPr>
        <w:t>Usul</w:t>
      </w:r>
      <w:proofErr w:type="spellEnd"/>
      <w:r>
        <w:rPr>
          <w:rFonts w:ascii="Times New Roman" w:hAnsi="Times New Roman" w:cs="Times New Roman"/>
        </w:rPr>
        <w:t xml:space="preserve"> al </w:t>
      </w:r>
      <w:proofErr w:type="spellStart"/>
      <w:r>
        <w:rPr>
          <w:rFonts w:ascii="Times New Roman" w:hAnsi="Times New Roman" w:cs="Times New Roman"/>
        </w:rPr>
        <w:t>Fiqh</w:t>
      </w:r>
      <w:proofErr w:type="spellEnd"/>
      <w:r w:rsidR="00FA42EB">
        <w:rPr>
          <w:rFonts w:ascii="Times New Roman" w:hAnsi="Times New Roman" w:cs="Times New Roman"/>
        </w:rPr>
        <w:t xml:space="preserve"> in 2013-2017</w:t>
      </w:r>
      <w:r>
        <w:rPr>
          <w:rFonts w:ascii="Times New Roman" w:hAnsi="Times New Roman" w:cs="Times New Roman"/>
        </w:rPr>
        <w:t xml:space="preserve">. Currently, she pursues her Master of </w:t>
      </w:r>
      <w:proofErr w:type="spellStart"/>
      <w:r>
        <w:rPr>
          <w:rFonts w:ascii="Times New Roman" w:hAnsi="Times New Roman" w:cs="Times New Roman"/>
        </w:rPr>
        <w:t>Fiqh</w:t>
      </w:r>
      <w:proofErr w:type="spellEnd"/>
      <w:r>
        <w:rPr>
          <w:rFonts w:ascii="Times New Roman" w:hAnsi="Times New Roman" w:cs="Times New Roman"/>
        </w:rPr>
        <w:t xml:space="preserve"> and </w:t>
      </w:r>
      <w:proofErr w:type="spellStart"/>
      <w:r>
        <w:rPr>
          <w:rFonts w:ascii="Times New Roman" w:hAnsi="Times New Roman" w:cs="Times New Roman"/>
        </w:rPr>
        <w:t>Usul</w:t>
      </w:r>
      <w:proofErr w:type="spellEnd"/>
      <w:r>
        <w:rPr>
          <w:rFonts w:ascii="Times New Roman" w:hAnsi="Times New Roman" w:cs="Times New Roman"/>
        </w:rPr>
        <w:t xml:space="preserve"> al </w:t>
      </w:r>
      <w:proofErr w:type="spellStart"/>
      <w:r>
        <w:rPr>
          <w:rFonts w:ascii="Times New Roman" w:hAnsi="Times New Roman" w:cs="Times New Roman"/>
        </w:rPr>
        <w:t>Fiqh</w:t>
      </w:r>
      <w:proofErr w:type="spellEnd"/>
      <w:r>
        <w:rPr>
          <w:rFonts w:ascii="Times New Roman" w:hAnsi="Times New Roman" w:cs="Times New Roman"/>
        </w:rPr>
        <w:t xml:space="preserve"> in International </w:t>
      </w:r>
      <w:r>
        <w:rPr>
          <w:rFonts w:asciiTheme="majorBidi" w:hAnsiTheme="majorBidi" w:cstheme="majorBidi"/>
          <w:sz w:val="24"/>
          <w:szCs w:val="24"/>
        </w:rPr>
        <w:t>Islamic University</w:t>
      </w:r>
      <w:r w:rsidRPr="00E123FA">
        <w:rPr>
          <w:rFonts w:asciiTheme="majorBidi" w:hAnsiTheme="majorBidi" w:cstheme="majorBidi"/>
          <w:sz w:val="24"/>
          <w:szCs w:val="24"/>
        </w:rPr>
        <w:t xml:space="preserve"> Malaysia</w:t>
      </w:r>
      <w:r>
        <w:rPr>
          <w:rFonts w:asciiTheme="majorBidi" w:hAnsiTheme="majorBidi" w:cstheme="majorBidi"/>
          <w:sz w:val="24"/>
          <w:szCs w:val="24"/>
        </w:rPr>
        <w:t xml:space="preserve"> (IIUM)</w:t>
      </w:r>
      <w:r w:rsidR="00FA42EB">
        <w:rPr>
          <w:rFonts w:asciiTheme="majorBidi" w:hAnsiTheme="majorBidi" w:cstheme="majorBidi"/>
          <w:sz w:val="24"/>
          <w:szCs w:val="24"/>
        </w:rPr>
        <w:t xml:space="preserve">. She has been an author for several article and conference paper since 2018. Her area of interest included family laws and contemporary </w:t>
      </w:r>
      <w:proofErr w:type="spellStart"/>
      <w:r w:rsidR="00FA42EB">
        <w:rPr>
          <w:rFonts w:asciiTheme="majorBidi" w:hAnsiTheme="majorBidi" w:cstheme="majorBidi"/>
          <w:sz w:val="24"/>
          <w:szCs w:val="24"/>
        </w:rPr>
        <w:t>fiqh</w:t>
      </w:r>
      <w:proofErr w:type="spellEnd"/>
      <w:r w:rsidR="00FA42EB">
        <w:rPr>
          <w:rFonts w:asciiTheme="majorBidi" w:hAnsiTheme="majorBidi" w:cstheme="majorBidi"/>
          <w:sz w:val="24"/>
          <w:szCs w:val="24"/>
        </w:rPr>
        <w:t xml:space="preserve"> issues</w:t>
      </w:r>
      <w:r w:rsidR="00D77B1B">
        <w:rPr>
          <w:rFonts w:asciiTheme="majorBidi" w:hAnsiTheme="majorBidi" w:cstheme="majorBidi"/>
          <w:sz w:val="24"/>
          <w:szCs w:val="24"/>
        </w:rPr>
        <w:t>.</w:t>
      </w:r>
    </w:p>
    <w:p w:rsidR="0027172D" w:rsidRDefault="0027172D" w:rsidP="0027172D">
      <w:pPr>
        <w:spacing w:after="0" w:line="240" w:lineRule="auto"/>
        <w:rPr>
          <w:rFonts w:ascii="Times New Roman" w:hAnsi="Times New Roman" w:cs="Times New Roman"/>
        </w:rPr>
      </w:pPr>
    </w:p>
    <w:p w:rsidR="002029CC" w:rsidRDefault="002029CC" w:rsidP="00B30B00">
      <w:pPr>
        <w:spacing w:after="0" w:line="240" w:lineRule="auto"/>
        <w:rPr>
          <w:rFonts w:asciiTheme="majorBidi" w:hAnsiTheme="majorBidi" w:cstheme="majorBidi"/>
          <w:sz w:val="24"/>
          <w:szCs w:val="24"/>
        </w:rPr>
      </w:pPr>
    </w:p>
    <w:p w:rsidR="002029CC" w:rsidRDefault="002029CC" w:rsidP="00B30B00">
      <w:pPr>
        <w:spacing w:after="0" w:line="240" w:lineRule="auto"/>
        <w:rPr>
          <w:rFonts w:asciiTheme="majorBidi" w:hAnsiTheme="majorBidi" w:cstheme="majorBidi"/>
          <w:sz w:val="24"/>
          <w:szCs w:val="24"/>
        </w:rPr>
      </w:pPr>
    </w:p>
    <w:p w:rsidR="002029CC" w:rsidRDefault="002029CC" w:rsidP="00B30B00">
      <w:pPr>
        <w:spacing w:after="0" w:line="240" w:lineRule="auto"/>
        <w:rPr>
          <w:rFonts w:asciiTheme="majorBidi" w:hAnsiTheme="majorBidi" w:cstheme="majorBidi"/>
          <w:sz w:val="24"/>
          <w:szCs w:val="24"/>
        </w:rPr>
      </w:pPr>
    </w:p>
    <w:p w:rsidR="002029CC" w:rsidRDefault="002029CC" w:rsidP="00B30B00">
      <w:pPr>
        <w:spacing w:after="0" w:line="240" w:lineRule="auto"/>
        <w:rPr>
          <w:rFonts w:asciiTheme="majorBidi" w:hAnsiTheme="majorBidi" w:cstheme="majorBidi"/>
          <w:sz w:val="24"/>
          <w:szCs w:val="24"/>
        </w:rPr>
      </w:pPr>
    </w:p>
    <w:p w:rsidR="002029CC" w:rsidRDefault="002029CC" w:rsidP="00B30B00">
      <w:pPr>
        <w:spacing w:after="0" w:line="240" w:lineRule="auto"/>
        <w:rPr>
          <w:rFonts w:asciiTheme="majorBidi" w:hAnsiTheme="majorBidi" w:cstheme="majorBidi"/>
          <w:sz w:val="24"/>
          <w:szCs w:val="24"/>
        </w:rPr>
      </w:pPr>
    </w:p>
    <w:p w:rsidR="002029CC" w:rsidRDefault="002029CC" w:rsidP="00B30B00">
      <w:pPr>
        <w:spacing w:after="0" w:line="240" w:lineRule="auto"/>
        <w:rPr>
          <w:rFonts w:asciiTheme="majorBidi" w:hAnsiTheme="majorBidi" w:cstheme="majorBidi"/>
          <w:sz w:val="24"/>
          <w:szCs w:val="24"/>
        </w:rPr>
      </w:pPr>
    </w:p>
    <w:p w:rsidR="002029CC" w:rsidRDefault="002029CC" w:rsidP="00B30B00">
      <w:pPr>
        <w:spacing w:after="0" w:line="240" w:lineRule="auto"/>
        <w:rPr>
          <w:rFonts w:asciiTheme="majorBidi" w:hAnsiTheme="majorBidi" w:cstheme="majorBidi"/>
          <w:sz w:val="24"/>
          <w:szCs w:val="24"/>
        </w:rPr>
      </w:pPr>
    </w:p>
    <w:p w:rsidR="002029CC" w:rsidRDefault="002029CC" w:rsidP="00B30B00">
      <w:pPr>
        <w:spacing w:after="0" w:line="240" w:lineRule="auto"/>
        <w:rPr>
          <w:rFonts w:asciiTheme="majorBidi" w:hAnsiTheme="majorBidi" w:cstheme="majorBidi"/>
          <w:sz w:val="24"/>
          <w:szCs w:val="24"/>
        </w:rPr>
      </w:pPr>
    </w:p>
    <w:p w:rsidR="002029CC" w:rsidRDefault="002029CC" w:rsidP="00B30B00">
      <w:pPr>
        <w:spacing w:after="0" w:line="240" w:lineRule="auto"/>
        <w:rPr>
          <w:rFonts w:asciiTheme="majorBidi" w:hAnsiTheme="majorBidi" w:cstheme="majorBidi"/>
          <w:sz w:val="24"/>
          <w:szCs w:val="24"/>
        </w:rPr>
      </w:pPr>
    </w:p>
    <w:p w:rsidR="002029CC" w:rsidRDefault="002029CC" w:rsidP="00B30B00">
      <w:pPr>
        <w:spacing w:after="0" w:line="240" w:lineRule="auto"/>
        <w:rPr>
          <w:rFonts w:asciiTheme="majorBidi" w:hAnsiTheme="majorBidi" w:cstheme="majorBidi"/>
          <w:sz w:val="24"/>
          <w:szCs w:val="24"/>
        </w:rPr>
      </w:pPr>
    </w:p>
    <w:p w:rsidR="002029CC" w:rsidRDefault="002029CC" w:rsidP="00B30B00">
      <w:pPr>
        <w:spacing w:after="0" w:line="240" w:lineRule="auto"/>
        <w:rPr>
          <w:rFonts w:asciiTheme="majorBidi" w:hAnsiTheme="majorBidi" w:cstheme="majorBidi"/>
          <w:sz w:val="24"/>
          <w:szCs w:val="24"/>
        </w:rPr>
      </w:pPr>
    </w:p>
    <w:p w:rsidR="002029CC" w:rsidRDefault="002029CC" w:rsidP="00B30B00">
      <w:pPr>
        <w:spacing w:after="0" w:line="240" w:lineRule="auto"/>
        <w:rPr>
          <w:rFonts w:asciiTheme="majorBidi" w:hAnsiTheme="majorBidi" w:cstheme="majorBidi"/>
          <w:sz w:val="24"/>
          <w:szCs w:val="24"/>
        </w:rPr>
      </w:pPr>
    </w:p>
    <w:p w:rsidR="002029CC" w:rsidRDefault="002029CC" w:rsidP="00B30B00">
      <w:pPr>
        <w:spacing w:after="0" w:line="240" w:lineRule="auto"/>
        <w:rPr>
          <w:rFonts w:asciiTheme="majorBidi" w:hAnsiTheme="majorBidi" w:cstheme="majorBidi"/>
          <w:sz w:val="24"/>
          <w:szCs w:val="24"/>
        </w:rPr>
      </w:pPr>
    </w:p>
    <w:p w:rsidR="002029CC" w:rsidRDefault="002029CC" w:rsidP="00B30B00">
      <w:pPr>
        <w:spacing w:after="0" w:line="240" w:lineRule="auto"/>
        <w:rPr>
          <w:rFonts w:asciiTheme="majorBidi" w:hAnsiTheme="majorBidi" w:cstheme="majorBidi"/>
          <w:sz w:val="24"/>
          <w:szCs w:val="24"/>
        </w:rPr>
      </w:pPr>
    </w:p>
    <w:p w:rsidR="002029CC" w:rsidRDefault="002029CC" w:rsidP="00B30B00">
      <w:pPr>
        <w:spacing w:after="0" w:line="240" w:lineRule="auto"/>
        <w:rPr>
          <w:rFonts w:asciiTheme="majorBidi" w:hAnsiTheme="majorBidi" w:cstheme="majorBidi"/>
          <w:sz w:val="24"/>
          <w:szCs w:val="24"/>
        </w:rPr>
      </w:pPr>
    </w:p>
    <w:p w:rsidR="002029CC" w:rsidRDefault="002029CC" w:rsidP="00B30B00">
      <w:pPr>
        <w:spacing w:after="0" w:line="240" w:lineRule="auto"/>
        <w:rPr>
          <w:rFonts w:asciiTheme="majorBidi" w:hAnsiTheme="majorBidi" w:cstheme="majorBidi"/>
          <w:sz w:val="24"/>
          <w:szCs w:val="24"/>
        </w:rPr>
      </w:pPr>
    </w:p>
    <w:p w:rsidR="002029CC" w:rsidRDefault="002029CC" w:rsidP="00B30B00">
      <w:pPr>
        <w:spacing w:after="0" w:line="240" w:lineRule="auto"/>
        <w:rPr>
          <w:rFonts w:asciiTheme="majorBidi" w:hAnsiTheme="majorBidi" w:cstheme="majorBidi"/>
          <w:sz w:val="24"/>
          <w:szCs w:val="24"/>
        </w:rPr>
      </w:pPr>
    </w:p>
    <w:p w:rsidR="002029CC" w:rsidRDefault="002029CC" w:rsidP="00B30B00">
      <w:pPr>
        <w:spacing w:after="0" w:line="240" w:lineRule="auto"/>
        <w:rPr>
          <w:rFonts w:asciiTheme="majorBidi" w:hAnsiTheme="majorBidi" w:cstheme="majorBidi"/>
          <w:sz w:val="24"/>
          <w:szCs w:val="24"/>
        </w:rPr>
      </w:pPr>
    </w:p>
    <w:p w:rsidR="002029CC" w:rsidRDefault="002029CC" w:rsidP="00B30B00">
      <w:pPr>
        <w:spacing w:after="0" w:line="240" w:lineRule="auto"/>
        <w:rPr>
          <w:rFonts w:asciiTheme="majorBidi" w:hAnsiTheme="majorBidi" w:cstheme="majorBidi"/>
          <w:sz w:val="24"/>
          <w:szCs w:val="24"/>
        </w:rPr>
      </w:pPr>
    </w:p>
    <w:p w:rsidR="002029CC" w:rsidRDefault="002029CC" w:rsidP="00B30B00">
      <w:pPr>
        <w:spacing w:after="0" w:line="240" w:lineRule="auto"/>
        <w:rPr>
          <w:rFonts w:asciiTheme="majorBidi" w:hAnsiTheme="majorBidi" w:cstheme="majorBidi"/>
          <w:sz w:val="24"/>
          <w:szCs w:val="24"/>
        </w:rPr>
      </w:pPr>
    </w:p>
    <w:p w:rsidR="002029CC" w:rsidRDefault="002029CC" w:rsidP="00B30B00">
      <w:pPr>
        <w:spacing w:after="0" w:line="240" w:lineRule="auto"/>
        <w:rPr>
          <w:rFonts w:asciiTheme="majorBidi" w:hAnsiTheme="majorBidi" w:cstheme="majorBidi"/>
          <w:sz w:val="24"/>
          <w:szCs w:val="24"/>
        </w:rPr>
      </w:pPr>
    </w:p>
    <w:p w:rsidR="002029CC" w:rsidRDefault="002029CC" w:rsidP="00B30B00">
      <w:pPr>
        <w:spacing w:after="0" w:line="240" w:lineRule="auto"/>
        <w:rPr>
          <w:rFonts w:asciiTheme="majorBidi" w:hAnsiTheme="majorBidi" w:cstheme="majorBidi"/>
          <w:sz w:val="24"/>
          <w:szCs w:val="24"/>
        </w:rPr>
      </w:pPr>
    </w:p>
    <w:p w:rsidR="002029CC" w:rsidRDefault="002029CC" w:rsidP="00B30B00">
      <w:pPr>
        <w:spacing w:after="0" w:line="240" w:lineRule="auto"/>
        <w:rPr>
          <w:rFonts w:asciiTheme="majorBidi" w:hAnsiTheme="majorBidi" w:cstheme="majorBidi"/>
          <w:sz w:val="24"/>
          <w:szCs w:val="24"/>
        </w:rPr>
      </w:pPr>
    </w:p>
    <w:p w:rsidR="002029CC" w:rsidRDefault="00426364" w:rsidP="00426364">
      <w:pPr>
        <w:spacing w:after="0" w:line="240" w:lineRule="auto"/>
        <w:jc w:val="center"/>
        <w:rPr>
          <w:rFonts w:asciiTheme="majorBidi" w:hAnsiTheme="majorBidi" w:cstheme="majorBidi"/>
          <w:sz w:val="24"/>
          <w:szCs w:val="24"/>
        </w:rPr>
      </w:pPr>
      <w:r>
        <w:rPr>
          <w:noProof/>
        </w:rPr>
        <w:lastRenderedPageBreak/>
        <w:drawing>
          <wp:inline distT="0" distB="0" distL="0" distR="0" wp14:anchorId="40E78486" wp14:editId="0CD3DABB">
            <wp:extent cx="1905000" cy="1905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rsidR="002029CC" w:rsidRDefault="002029CC" w:rsidP="00B30B00">
      <w:pPr>
        <w:spacing w:after="0" w:line="240" w:lineRule="auto"/>
        <w:rPr>
          <w:rFonts w:asciiTheme="majorBidi" w:hAnsiTheme="majorBidi" w:cstheme="majorBidi"/>
          <w:sz w:val="24"/>
          <w:szCs w:val="24"/>
        </w:rPr>
      </w:pPr>
    </w:p>
    <w:p w:rsidR="002029CC" w:rsidRDefault="002029CC" w:rsidP="00426364">
      <w:pPr>
        <w:spacing w:after="0" w:line="240" w:lineRule="auto"/>
        <w:rPr>
          <w:rFonts w:asciiTheme="majorBidi" w:hAnsiTheme="majorBidi" w:cstheme="majorBidi"/>
          <w:sz w:val="24"/>
          <w:szCs w:val="24"/>
        </w:rPr>
      </w:pPr>
    </w:p>
    <w:p w:rsidR="00B83F3A" w:rsidRDefault="00426364" w:rsidP="009D53EA">
      <w:pPr>
        <w:spacing w:after="0" w:line="240" w:lineRule="auto"/>
        <w:jc w:val="center"/>
        <w:rPr>
          <w:rFonts w:asciiTheme="majorBidi" w:hAnsiTheme="majorBidi" w:cstheme="majorBidi"/>
          <w:sz w:val="24"/>
          <w:szCs w:val="24"/>
        </w:rPr>
      </w:pPr>
      <w:r w:rsidRPr="00B83F3A">
        <w:rPr>
          <w:rFonts w:ascii="Times New Roman" w:hAnsi="Times New Roman" w:cs="Times New Roman"/>
          <w:b/>
          <w:bCs/>
        </w:rPr>
        <w:t xml:space="preserve">Asst. Prof. </w:t>
      </w:r>
      <w:r w:rsidRPr="00B83F3A">
        <w:rPr>
          <w:rFonts w:asciiTheme="majorBidi" w:hAnsiTheme="majorBidi" w:cstheme="majorBidi"/>
          <w:b/>
          <w:bCs/>
          <w:sz w:val="24"/>
          <w:szCs w:val="24"/>
        </w:rPr>
        <w:t xml:space="preserve">Dr. </w:t>
      </w:r>
      <w:proofErr w:type="spellStart"/>
      <w:r w:rsidR="00B30B00" w:rsidRPr="00B83F3A">
        <w:rPr>
          <w:rFonts w:asciiTheme="majorBidi" w:hAnsiTheme="majorBidi" w:cstheme="majorBidi"/>
          <w:b/>
          <w:bCs/>
          <w:sz w:val="24"/>
          <w:szCs w:val="24"/>
        </w:rPr>
        <w:t>Saidatolakma</w:t>
      </w:r>
      <w:proofErr w:type="spellEnd"/>
      <w:r w:rsidR="00B30B00" w:rsidRPr="00B83F3A">
        <w:rPr>
          <w:rFonts w:asciiTheme="majorBidi" w:hAnsiTheme="majorBidi" w:cstheme="majorBidi"/>
          <w:b/>
          <w:bCs/>
          <w:sz w:val="24"/>
          <w:szCs w:val="24"/>
        </w:rPr>
        <w:t xml:space="preserve"> Mohamad </w:t>
      </w:r>
      <w:proofErr w:type="spellStart"/>
      <w:r w:rsidR="00B30B00" w:rsidRPr="00B83F3A">
        <w:rPr>
          <w:rFonts w:asciiTheme="majorBidi" w:hAnsiTheme="majorBidi" w:cstheme="majorBidi"/>
          <w:b/>
          <w:bCs/>
          <w:sz w:val="24"/>
          <w:szCs w:val="24"/>
        </w:rPr>
        <w:t>Yunus</w:t>
      </w:r>
      <w:proofErr w:type="spellEnd"/>
      <w:r w:rsidR="00B30B00">
        <w:rPr>
          <w:rFonts w:asciiTheme="majorBidi" w:hAnsiTheme="majorBidi" w:cstheme="majorBidi"/>
          <w:sz w:val="24"/>
          <w:szCs w:val="24"/>
        </w:rPr>
        <w:br/>
      </w:r>
      <w:bookmarkStart w:id="3" w:name="_Hlk7441995"/>
      <w:r w:rsidR="00E6333B">
        <w:rPr>
          <w:rFonts w:asciiTheme="majorBidi" w:hAnsiTheme="majorBidi" w:cstheme="majorBidi"/>
          <w:sz w:val="24"/>
          <w:szCs w:val="24"/>
        </w:rPr>
        <w:t>Department</w:t>
      </w:r>
      <w:r w:rsidR="00B30B00">
        <w:rPr>
          <w:rFonts w:asciiTheme="majorBidi" w:hAnsiTheme="majorBidi" w:cstheme="majorBidi"/>
          <w:sz w:val="24"/>
          <w:szCs w:val="24"/>
        </w:rPr>
        <w:t xml:space="preserve"> </w:t>
      </w:r>
      <w:proofErr w:type="spellStart"/>
      <w:r w:rsidR="00B30B00">
        <w:rPr>
          <w:rFonts w:asciiTheme="majorBidi" w:hAnsiTheme="majorBidi" w:cstheme="majorBidi"/>
          <w:sz w:val="24"/>
          <w:szCs w:val="24"/>
        </w:rPr>
        <w:t>Fiqh</w:t>
      </w:r>
      <w:proofErr w:type="spellEnd"/>
      <w:r w:rsidR="00B30B00">
        <w:rPr>
          <w:rFonts w:asciiTheme="majorBidi" w:hAnsiTheme="majorBidi" w:cstheme="majorBidi"/>
          <w:sz w:val="24"/>
          <w:szCs w:val="24"/>
        </w:rPr>
        <w:t xml:space="preserve"> </w:t>
      </w:r>
      <w:r w:rsidR="00E6333B">
        <w:rPr>
          <w:rFonts w:asciiTheme="majorBidi" w:hAnsiTheme="majorBidi" w:cstheme="majorBidi"/>
          <w:sz w:val="24"/>
          <w:szCs w:val="24"/>
        </w:rPr>
        <w:t>and</w:t>
      </w:r>
      <w:r w:rsidR="00B30B00">
        <w:rPr>
          <w:rFonts w:asciiTheme="majorBidi" w:hAnsiTheme="majorBidi" w:cstheme="majorBidi"/>
          <w:sz w:val="24"/>
          <w:szCs w:val="24"/>
        </w:rPr>
        <w:t xml:space="preserve"> </w:t>
      </w:r>
      <w:proofErr w:type="spellStart"/>
      <w:r w:rsidR="00B30B00">
        <w:rPr>
          <w:rFonts w:asciiTheme="majorBidi" w:hAnsiTheme="majorBidi" w:cstheme="majorBidi"/>
          <w:sz w:val="24"/>
          <w:szCs w:val="24"/>
        </w:rPr>
        <w:t>Usul</w:t>
      </w:r>
      <w:proofErr w:type="spellEnd"/>
      <w:r w:rsidR="00B30B00">
        <w:rPr>
          <w:rFonts w:asciiTheme="majorBidi" w:hAnsiTheme="majorBidi" w:cstheme="majorBidi"/>
          <w:sz w:val="24"/>
          <w:szCs w:val="24"/>
        </w:rPr>
        <w:t xml:space="preserve"> </w:t>
      </w:r>
      <w:proofErr w:type="spellStart"/>
      <w:r w:rsidR="00B30B00">
        <w:rPr>
          <w:rFonts w:asciiTheme="majorBidi" w:hAnsiTheme="majorBidi" w:cstheme="majorBidi"/>
          <w:sz w:val="24"/>
          <w:szCs w:val="24"/>
        </w:rPr>
        <w:t>Fiqh</w:t>
      </w:r>
      <w:proofErr w:type="spellEnd"/>
      <w:r w:rsidR="00B30B00">
        <w:rPr>
          <w:rFonts w:asciiTheme="majorBidi" w:hAnsiTheme="majorBidi" w:cstheme="majorBidi"/>
          <w:sz w:val="24"/>
          <w:szCs w:val="24"/>
        </w:rPr>
        <w:t xml:space="preserve">, </w:t>
      </w:r>
    </w:p>
    <w:p w:rsidR="00B30B00" w:rsidRPr="00E123FA" w:rsidRDefault="00B30B00" w:rsidP="009D53EA">
      <w:pPr>
        <w:spacing w:after="0" w:line="240" w:lineRule="auto"/>
        <w:jc w:val="center"/>
        <w:rPr>
          <w:rFonts w:asciiTheme="majorBidi" w:hAnsiTheme="majorBidi" w:cstheme="majorBidi"/>
          <w:sz w:val="24"/>
          <w:szCs w:val="24"/>
        </w:rPr>
      </w:pPr>
      <w:r>
        <w:rPr>
          <w:rFonts w:asciiTheme="majorBidi" w:hAnsiTheme="majorBidi" w:cstheme="majorBidi"/>
          <w:sz w:val="24"/>
          <w:szCs w:val="24"/>
        </w:rPr>
        <w:t>Kulliy</w:t>
      </w:r>
      <w:r w:rsidR="00E6333B">
        <w:rPr>
          <w:rFonts w:asciiTheme="majorBidi" w:hAnsiTheme="majorBidi" w:cstheme="majorBidi"/>
          <w:sz w:val="24"/>
          <w:szCs w:val="24"/>
        </w:rPr>
        <w:t>y</w:t>
      </w:r>
      <w:r>
        <w:rPr>
          <w:rFonts w:asciiTheme="majorBidi" w:hAnsiTheme="majorBidi" w:cstheme="majorBidi"/>
          <w:sz w:val="24"/>
          <w:szCs w:val="24"/>
        </w:rPr>
        <w:t>ah</w:t>
      </w:r>
      <w:r w:rsidR="00E6333B">
        <w:rPr>
          <w:rFonts w:asciiTheme="majorBidi" w:hAnsiTheme="majorBidi" w:cstheme="majorBidi"/>
          <w:sz w:val="24"/>
          <w:szCs w:val="24"/>
        </w:rPr>
        <w:t xml:space="preserve"> Of Islamic Revealed Knowledge and Human Science</w:t>
      </w:r>
      <w:r>
        <w:rPr>
          <w:rFonts w:asciiTheme="majorBidi" w:hAnsiTheme="majorBidi" w:cstheme="majorBidi"/>
          <w:sz w:val="24"/>
          <w:szCs w:val="24"/>
        </w:rPr>
        <w:t>,</w:t>
      </w:r>
    </w:p>
    <w:p w:rsidR="00B30B00" w:rsidRDefault="00E6333B" w:rsidP="009D53EA">
      <w:pPr>
        <w:spacing w:after="0" w:line="240" w:lineRule="auto"/>
        <w:jc w:val="center"/>
        <w:rPr>
          <w:rFonts w:asciiTheme="majorBidi" w:hAnsiTheme="majorBidi" w:cstheme="majorBidi"/>
          <w:sz w:val="24"/>
          <w:szCs w:val="24"/>
        </w:rPr>
      </w:pPr>
      <w:r>
        <w:rPr>
          <w:rFonts w:asciiTheme="majorBidi" w:hAnsiTheme="majorBidi" w:cstheme="majorBidi"/>
          <w:sz w:val="24"/>
          <w:szCs w:val="24"/>
        </w:rPr>
        <w:t>International Islamic University</w:t>
      </w:r>
      <w:r w:rsidR="00B30B00" w:rsidRPr="00E123FA">
        <w:rPr>
          <w:rFonts w:asciiTheme="majorBidi" w:hAnsiTheme="majorBidi" w:cstheme="majorBidi"/>
          <w:sz w:val="24"/>
          <w:szCs w:val="24"/>
        </w:rPr>
        <w:t xml:space="preserve"> Malaysia</w:t>
      </w:r>
      <w:r w:rsidR="00B30B00">
        <w:rPr>
          <w:rFonts w:asciiTheme="majorBidi" w:hAnsiTheme="majorBidi" w:cstheme="majorBidi"/>
          <w:sz w:val="24"/>
          <w:szCs w:val="24"/>
        </w:rPr>
        <w:t>,</w:t>
      </w:r>
    </w:p>
    <w:p w:rsidR="00B30B00" w:rsidRDefault="00B30B00" w:rsidP="009D53EA">
      <w:pPr>
        <w:spacing w:after="0" w:line="240" w:lineRule="auto"/>
        <w:jc w:val="center"/>
        <w:rPr>
          <w:rStyle w:val="Hyperlink"/>
          <w:rFonts w:asciiTheme="majorBidi" w:hAnsiTheme="majorBidi" w:cstheme="majorBidi"/>
          <w:color w:val="000000" w:themeColor="text1"/>
          <w:sz w:val="24"/>
          <w:szCs w:val="24"/>
          <w:u w:val="none"/>
        </w:rPr>
      </w:pPr>
      <w:r w:rsidRPr="00E62462">
        <w:rPr>
          <w:rFonts w:asciiTheme="majorBidi" w:hAnsiTheme="majorBidi" w:cstheme="majorBidi"/>
          <w:sz w:val="24"/>
          <w:szCs w:val="24"/>
        </w:rPr>
        <w:t>Jalan Gombak</w:t>
      </w:r>
      <w:r>
        <w:rPr>
          <w:rFonts w:asciiTheme="majorBidi" w:hAnsiTheme="majorBidi" w:cstheme="majorBidi"/>
          <w:sz w:val="24"/>
          <w:szCs w:val="24"/>
        </w:rPr>
        <w:t xml:space="preserve">, </w:t>
      </w:r>
      <w:r w:rsidRPr="00E62462">
        <w:rPr>
          <w:rFonts w:asciiTheme="majorBidi" w:hAnsiTheme="majorBidi" w:cstheme="majorBidi"/>
          <w:sz w:val="24"/>
          <w:szCs w:val="24"/>
        </w:rPr>
        <w:t>53100</w:t>
      </w:r>
      <w:r>
        <w:rPr>
          <w:rFonts w:asciiTheme="majorBidi" w:hAnsiTheme="majorBidi" w:cstheme="majorBidi"/>
          <w:sz w:val="24"/>
          <w:szCs w:val="24"/>
        </w:rPr>
        <w:t xml:space="preserve">, </w:t>
      </w:r>
      <w:r w:rsidRPr="00E62462">
        <w:rPr>
          <w:rFonts w:asciiTheme="majorBidi" w:hAnsiTheme="majorBidi" w:cstheme="majorBidi"/>
          <w:sz w:val="24"/>
          <w:szCs w:val="24"/>
        </w:rPr>
        <w:t>Kuala Lumpur</w:t>
      </w:r>
      <w:bookmarkEnd w:id="3"/>
      <w:r w:rsidRPr="004D3CF6">
        <w:rPr>
          <w:rFonts w:asciiTheme="majorBidi" w:hAnsiTheme="majorBidi" w:cstheme="majorBidi"/>
          <w:color w:val="000000" w:themeColor="text1"/>
          <w:sz w:val="24"/>
          <w:szCs w:val="24"/>
        </w:rPr>
        <w:br/>
      </w:r>
      <w:r w:rsidRPr="0027172D">
        <w:rPr>
          <w:rStyle w:val="Hyperlink"/>
          <w:rFonts w:asciiTheme="majorBidi" w:hAnsiTheme="majorBidi" w:cstheme="majorBidi"/>
          <w:color w:val="000000" w:themeColor="text1"/>
          <w:sz w:val="24"/>
          <w:szCs w:val="24"/>
          <w:u w:val="none"/>
        </w:rPr>
        <w:t xml:space="preserve">Email: </w:t>
      </w:r>
      <w:hyperlink r:id="rId9" w:history="1">
        <w:r w:rsidRPr="0027172D">
          <w:rPr>
            <w:rStyle w:val="Hyperlink"/>
            <w:rFonts w:asciiTheme="majorBidi" w:hAnsiTheme="majorBidi" w:cstheme="majorBidi"/>
            <w:color w:val="000000" w:themeColor="text1"/>
            <w:sz w:val="24"/>
            <w:szCs w:val="24"/>
            <w:u w:val="none"/>
          </w:rPr>
          <w:t>akmayunus@iium.edu.my</w:t>
        </w:r>
      </w:hyperlink>
    </w:p>
    <w:p w:rsidR="00426364" w:rsidRPr="00E6333B" w:rsidRDefault="00426364" w:rsidP="009D53EA">
      <w:pPr>
        <w:spacing w:after="0" w:line="240" w:lineRule="auto"/>
        <w:jc w:val="center"/>
        <w:rPr>
          <w:rStyle w:val="Hyperlink"/>
          <w:rFonts w:asciiTheme="majorBidi" w:hAnsiTheme="majorBidi" w:cstheme="majorBidi"/>
          <w:color w:val="000000" w:themeColor="text1"/>
          <w:sz w:val="24"/>
          <w:szCs w:val="24"/>
          <w:u w:val="none"/>
        </w:rPr>
      </w:pPr>
      <w:r w:rsidRPr="00E6333B">
        <w:rPr>
          <w:rStyle w:val="Hyperlink"/>
          <w:rFonts w:asciiTheme="majorBidi" w:hAnsiTheme="majorBidi" w:cstheme="majorBidi"/>
          <w:color w:val="000000" w:themeColor="text1"/>
          <w:sz w:val="24"/>
          <w:szCs w:val="24"/>
          <w:u w:val="none"/>
        </w:rPr>
        <w:t xml:space="preserve">Contact: </w:t>
      </w:r>
      <w:r w:rsidR="00E6333B" w:rsidRPr="00E6333B">
        <w:rPr>
          <w:rStyle w:val="Hyperlink"/>
          <w:rFonts w:asciiTheme="majorBidi" w:hAnsiTheme="majorBidi" w:cstheme="majorBidi"/>
          <w:color w:val="000000" w:themeColor="text1"/>
          <w:sz w:val="24"/>
          <w:szCs w:val="24"/>
          <w:u w:val="none"/>
        </w:rPr>
        <w:t>+60125510233</w:t>
      </w:r>
    </w:p>
    <w:p w:rsidR="00B30B00" w:rsidRPr="004D3CF6" w:rsidRDefault="00B30B00" w:rsidP="00B30B00">
      <w:pPr>
        <w:spacing w:after="0" w:line="240" w:lineRule="auto"/>
        <w:rPr>
          <w:rFonts w:asciiTheme="majorBidi" w:hAnsiTheme="majorBidi" w:cstheme="majorBidi"/>
          <w:sz w:val="24"/>
          <w:szCs w:val="24"/>
        </w:rPr>
      </w:pPr>
    </w:p>
    <w:p w:rsidR="002029CC" w:rsidRDefault="002029CC" w:rsidP="00B30B00">
      <w:pPr>
        <w:spacing w:line="240" w:lineRule="auto"/>
        <w:rPr>
          <w:rFonts w:asciiTheme="majorBidi" w:hAnsiTheme="majorBidi" w:cstheme="majorBidi"/>
          <w:sz w:val="24"/>
          <w:szCs w:val="24"/>
        </w:rPr>
      </w:pPr>
    </w:p>
    <w:p w:rsidR="009D53EA" w:rsidRPr="009D53EA" w:rsidRDefault="009D53EA" w:rsidP="009D53EA">
      <w:pPr>
        <w:jc w:val="both"/>
        <w:rPr>
          <w:rFonts w:ascii="Times New Roman" w:eastAsiaTheme="minorHAnsi" w:hAnsi="Times New Roman" w:cs="Times New Roman"/>
        </w:rPr>
      </w:pPr>
      <w:bookmarkStart w:id="4" w:name="_Hlk7441335"/>
      <w:bookmarkStart w:id="5" w:name="_Hlk7442974"/>
      <w:r>
        <w:rPr>
          <w:rFonts w:ascii="Times New Roman" w:hAnsi="Times New Roman" w:cs="Times New Roman"/>
        </w:rPr>
        <w:t xml:space="preserve">Asst Prof </w:t>
      </w:r>
      <w:bookmarkEnd w:id="4"/>
      <w:r>
        <w:rPr>
          <w:rFonts w:ascii="Times New Roman" w:hAnsi="Times New Roman" w:cs="Times New Roman"/>
        </w:rPr>
        <w:t xml:space="preserve">Dr </w:t>
      </w:r>
      <w:proofErr w:type="spellStart"/>
      <w:r>
        <w:rPr>
          <w:rFonts w:ascii="Times New Roman" w:hAnsi="Times New Roman" w:cs="Times New Roman"/>
        </w:rPr>
        <w:t>Saidatolakma</w:t>
      </w:r>
      <w:proofErr w:type="spellEnd"/>
      <w:r>
        <w:rPr>
          <w:rFonts w:ascii="Times New Roman" w:hAnsi="Times New Roman" w:cs="Times New Roman"/>
        </w:rPr>
        <w:t xml:space="preserve"> </w:t>
      </w:r>
      <w:proofErr w:type="spellStart"/>
      <w:r>
        <w:rPr>
          <w:rFonts w:ascii="Times New Roman" w:hAnsi="Times New Roman" w:cs="Times New Roman"/>
        </w:rPr>
        <w:t>Mohd</w:t>
      </w:r>
      <w:proofErr w:type="spellEnd"/>
      <w:r>
        <w:rPr>
          <w:rFonts w:ascii="Times New Roman" w:hAnsi="Times New Roman" w:cs="Times New Roman"/>
        </w:rPr>
        <w:t xml:space="preserve"> </w:t>
      </w:r>
      <w:proofErr w:type="spellStart"/>
      <w:r>
        <w:rPr>
          <w:rFonts w:ascii="Times New Roman" w:hAnsi="Times New Roman" w:cs="Times New Roman"/>
        </w:rPr>
        <w:t>Yunus</w:t>
      </w:r>
      <w:proofErr w:type="spellEnd"/>
      <w:r>
        <w:rPr>
          <w:rFonts w:ascii="Times New Roman" w:hAnsi="Times New Roman" w:cs="Times New Roman"/>
        </w:rPr>
        <w:t xml:space="preserve"> graduated with Bachelor of </w:t>
      </w:r>
      <w:proofErr w:type="spellStart"/>
      <w:r>
        <w:rPr>
          <w:rFonts w:ascii="Times New Roman" w:hAnsi="Times New Roman" w:cs="Times New Roman"/>
        </w:rPr>
        <w:t>Fiqh</w:t>
      </w:r>
      <w:proofErr w:type="spellEnd"/>
      <w:r>
        <w:rPr>
          <w:rFonts w:ascii="Times New Roman" w:hAnsi="Times New Roman" w:cs="Times New Roman"/>
        </w:rPr>
        <w:t xml:space="preserve"> and </w:t>
      </w:r>
      <w:proofErr w:type="spellStart"/>
      <w:r>
        <w:rPr>
          <w:rFonts w:ascii="Times New Roman" w:hAnsi="Times New Roman" w:cs="Times New Roman"/>
        </w:rPr>
        <w:t>Usul</w:t>
      </w:r>
      <w:proofErr w:type="spellEnd"/>
      <w:r>
        <w:rPr>
          <w:rFonts w:ascii="Times New Roman" w:hAnsi="Times New Roman" w:cs="Times New Roman"/>
        </w:rPr>
        <w:t xml:space="preserve"> al </w:t>
      </w:r>
      <w:proofErr w:type="spellStart"/>
      <w:r>
        <w:rPr>
          <w:rFonts w:ascii="Times New Roman" w:hAnsi="Times New Roman" w:cs="Times New Roman"/>
        </w:rPr>
        <w:t>Fiqh</w:t>
      </w:r>
      <w:proofErr w:type="spellEnd"/>
      <w:r>
        <w:rPr>
          <w:rFonts w:ascii="Times New Roman" w:hAnsi="Times New Roman" w:cs="Times New Roman"/>
        </w:rPr>
        <w:t xml:space="preserve">, Master of </w:t>
      </w:r>
      <w:proofErr w:type="spellStart"/>
      <w:r>
        <w:rPr>
          <w:rFonts w:ascii="Times New Roman" w:hAnsi="Times New Roman" w:cs="Times New Roman"/>
        </w:rPr>
        <w:t>Fiqh</w:t>
      </w:r>
      <w:proofErr w:type="spellEnd"/>
      <w:r>
        <w:rPr>
          <w:rFonts w:ascii="Times New Roman" w:hAnsi="Times New Roman" w:cs="Times New Roman"/>
        </w:rPr>
        <w:t xml:space="preserve"> and </w:t>
      </w:r>
      <w:proofErr w:type="spellStart"/>
      <w:r>
        <w:rPr>
          <w:rFonts w:ascii="Times New Roman" w:hAnsi="Times New Roman" w:cs="Times New Roman"/>
        </w:rPr>
        <w:t>Usul</w:t>
      </w:r>
      <w:proofErr w:type="spellEnd"/>
      <w:r>
        <w:rPr>
          <w:rFonts w:ascii="Times New Roman" w:hAnsi="Times New Roman" w:cs="Times New Roman"/>
        </w:rPr>
        <w:t xml:space="preserve"> al </w:t>
      </w:r>
      <w:proofErr w:type="spellStart"/>
      <w:r>
        <w:rPr>
          <w:rFonts w:ascii="Times New Roman" w:hAnsi="Times New Roman" w:cs="Times New Roman"/>
        </w:rPr>
        <w:t>Fiqh</w:t>
      </w:r>
      <w:proofErr w:type="spellEnd"/>
      <w:r>
        <w:rPr>
          <w:rFonts w:ascii="Times New Roman" w:hAnsi="Times New Roman" w:cs="Times New Roman"/>
        </w:rPr>
        <w:t>, and Doctor of Philosophy in Islamic banking and Finance (</w:t>
      </w:r>
      <w:proofErr w:type="spellStart"/>
      <w:proofErr w:type="gramStart"/>
      <w:r>
        <w:rPr>
          <w:rFonts w:ascii="Times New Roman" w:hAnsi="Times New Roman" w:cs="Times New Roman"/>
        </w:rPr>
        <w:t>Ph.D</w:t>
      </w:r>
      <w:proofErr w:type="spellEnd"/>
      <w:proofErr w:type="gramEnd"/>
      <w:r>
        <w:rPr>
          <w:rFonts w:ascii="Times New Roman" w:hAnsi="Times New Roman" w:cs="Times New Roman"/>
        </w:rPr>
        <w:t xml:space="preserve">) from  International Islamic University Malaysia.  Currently, she joined the Kulliyyah of Islamic Revealed Knowledge as a lecturer in the Department of </w:t>
      </w:r>
      <w:proofErr w:type="spellStart"/>
      <w:r>
        <w:rPr>
          <w:rFonts w:ascii="Times New Roman" w:hAnsi="Times New Roman" w:cs="Times New Roman"/>
        </w:rPr>
        <w:t>Fiqh</w:t>
      </w:r>
      <w:proofErr w:type="spellEnd"/>
      <w:r>
        <w:rPr>
          <w:rFonts w:ascii="Times New Roman" w:hAnsi="Times New Roman" w:cs="Times New Roman"/>
        </w:rPr>
        <w:t xml:space="preserve"> and </w:t>
      </w:r>
      <w:proofErr w:type="spellStart"/>
      <w:r>
        <w:rPr>
          <w:rFonts w:ascii="Times New Roman" w:hAnsi="Times New Roman" w:cs="Times New Roman"/>
        </w:rPr>
        <w:t>Usul</w:t>
      </w:r>
      <w:proofErr w:type="spellEnd"/>
      <w:r>
        <w:rPr>
          <w:rFonts w:ascii="Times New Roman" w:hAnsi="Times New Roman" w:cs="Times New Roman"/>
        </w:rPr>
        <w:t xml:space="preserve"> al-</w:t>
      </w:r>
      <w:proofErr w:type="spellStart"/>
      <w:r>
        <w:rPr>
          <w:rFonts w:ascii="Times New Roman" w:hAnsi="Times New Roman" w:cs="Times New Roman"/>
        </w:rPr>
        <w:t>Fiqh</w:t>
      </w:r>
      <w:proofErr w:type="spellEnd"/>
      <w:r>
        <w:rPr>
          <w:rFonts w:ascii="Times New Roman" w:hAnsi="Times New Roman" w:cs="Times New Roman"/>
        </w:rPr>
        <w:t xml:space="preserve">. </w:t>
      </w:r>
    </w:p>
    <w:bookmarkEnd w:id="5"/>
    <w:p w:rsidR="009D53EA" w:rsidRDefault="009D53EA" w:rsidP="009D53EA">
      <w:pPr>
        <w:jc w:val="both"/>
        <w:rPr>
          <w:rFonts w:ascii="Times New Roman" w:hAnsi="Times New Roman" w:cs="Times New Roman"/>
        </w:rPr>
      </w:pPr>
      <w:r>
        <w:rPr>
          <w:rFonts w:ascii="Times New Roman" w:hAnsi="Times New Roman" w:cs="Times New Roman"/>
        </w:rPr>
        <w:t xml:space="preserve">She has written several articles published in both local and international journal and has also presented papers at conferences in the area of Islamic banking and Islamic transaction and contract amongst them: </w:t>
      </w:r>
      <w:r>
        <w:rPr>
          <w:rFonts w:ascii="Times New Roman" w:hAnsi="Times New Roman" w:cs="Times New Roman"/>
          <w:i/>
          <w:iCs/>
        </w:rPr>
        <w:t>Joint Ventures in Construction 2 (Contract, Governance, Performance and Risk)</w:t>
      </w:r>
      <w:r>
        <w:rPr>
          <w:rFonts w:ascii="Times New Roman" w:hAnsi="Times New Roman" w:cs="Times New Roman"/>
        </w:rPr>
        <w:t xml:space="preserve"> (London: ICE Publishing, 2012), </w:t>
      </w:r>
      <w:r>
        <w:rPr>
          <w:rFonts w:ascii="Times New Roman" w:hAnsi="Times New Roman" w:cs="Times New Roman"/>
          <w:i/>
          <w:iCs/>
        </w:rPr>
        <w:t>Application of BOT Contract as a Means of Financing the Development of Waqf Land: Malaysia Experience</w:t>
      </w:r>
      <w:r>
        <w:rPr>
          <w:rFonts w:ascii="Times New Roman" w:hAnsi="Times New Roman" w:cs="Times New Roman"/>
        </w:rPr>
        <w:t xml:space="preserve"> ( Arab Law Quarterly, 2014</w:t>
      </w:r>
      <w:r>
        <w:rPr>
          <w:rFonts w:ascii="Times New Roman" w:hAnsi="Times New Roman" w:cs="Times New Roman"/>
          <w:i/>
          <w:iCs/>
        </w:rPr>
        <w:t>), Build, Operate and Transfer Contract and its Models from Shariah Perspectives</w:t>
      </w:r>
      <w:r>
        <w:rPr>
          <w:rFonts w:ascii="Times New Roman" w:hAnsi="Times New Roman" w:cs="Times New Roman"/>
        </w:rPr>
        <w:t xml:space="preserve"> (Arab Law Quarterly, 2014), </w:t>
      </w:r>
      <w:r>
        <w:rPr>
          <w:rFonts w:ascii="Times New Roman" w:hAnsi="Times New Roman" w:cs="Times New Roman"/>
          <w:i/>
          <w:iCs/>
        </w:rPr>
        <w:t>Towards Banking Jurisprudence: Understanding Islamic Banking Products in Malaysia</w:t>
      </w:r>
      <w:r>
        <w:rPr>
          <w:rFonts w:ascii="Times New Roman" w:hAnsi="Times New Roman" w:cs="Times New Roman"/>
        </w:rPr>
        <w:t xml:space="preserve"> (International Journal of Academic research in Business and Social Sciences (IJARBSS), 2017), </w:t>
      </w:r>
      <w:r>
        <w:rPr>
          <w:rFonts w:ascii="Times New Roman" w:hAnsi="Times New Roman" w:cs="Times New Roman"/>
          <w:i/>
        </w:rPr>
        <w:t>Purification of non-halal income in Islamic Banks in Malaysia</w:t>
      </w:r>
      <w:r>
        <w:rPr>
          <w:rFonts w:ascii="Times New Roman" w:hAnsi="Times New Roman" w:cs="Times New Roman"/>
        </w:rPr>
        <w:t xml:space="preserve"> (Al-</w:t>
      </w:r>
      <w:proofErr w:type="spellStart"/>
      <w:r>
        <w:rPr>
          <w:rFonts w:ascii="Times New Roman" w:hAnsi="Times New Roman" w:cs="Times New Roman"/>
        </w:rPr>
        <w:t>Shajarah</w:t>
      </w:r>
      <w:proofErr w:type="spellEnd"/>
      <w:r>
        <w:rPr>
          <w:rFonts w:ascii="Times New Roman" w:hAnsi="Times New Roman" w:cs="Times New Roman"/>
        </w:rPr>
        <w:t xml:space="preserve"> 2018). </w:t>
      </w:r>
    </w:p>
    <w:p w:rsidR="009D53EA" w:rsidRDefault="009D53EA" w:rsidP="009D53EA">
      <w:pPr>
        <w:jc w:val="both"/>
        <w:rPr>
          <w:rFonts w:ascii="Times New Roman" w:hAnsi="Times New Roman" w:cs="Times New Roman"/>
        </w:rPr>
      </w:pPr>
      <w:r>
        <w:rPr>
          <w:rFonts w:ascii="Times New Roman" w:hAnsi="Times New Roman" w:cs="Times New Roman"/>
        </w:rPr>
        <w:t xml:space="preserve">Her areas of interest include Islamic Banking and finance, Islamic banking products, purification of non-halal income, social finance, Islamic financial transactions and contracts as well as </w:t>
      </w:r>
      <w:proofErr w:type="spellStart"/>
      <w:r>
        <w:rPr>
          <w:rFonts w:ascii="Times New Roman" w:hAnsi="Times New Roman" w:cs="Times New Roman"/>
        </w:rPr>
        <w:t>Fiqh</w:t>
      </w:r>
      <w:proofErr w:type="spellEnd"/>
      <w:r>
        <w:rPr>
          <w:rFonts w:ascii="Times New Roman" w:hAnsi="Times New Roman" w:cs="Times New Roman"/>
        </w:rPr>
        <w:t xml:space="preserve"> </w:t>
      </w:r>
      <w:proofErr w:type="spellStart"/>
      <w:r>
        <w:rPr>
          <w:rFonts w:ascii="Times New Roman" w:hAnsi="Times New Roman" w:cs="Times New Roman"/>
        </w:rPr>
        <w:t>muamalat</w:t>
      </w:r>
      <w:proofErr w:type="spellEnd"/>
      <w:r>
        <w:rPr>
          <w:rFonts w:ascii="Times New Roman" w:hAnsi="Times New Roman" w:cs="Times New Roman"/>
        </w:rPr>
        <w:t xml:space="preserve">. </w:t>
      </w:r>
    </w:p>
    <w:p w:rsidR="002029CC" w:rsidRDefault="002029CC" w:rsidP="00B30B00">
      <w:pPr>
        <w:spacing w:line="240" w:lineRule="auto"/>
        <w:rPr>
          <w:rFonts w:asciiTheme="majorBidi" w:hAnsiTheme="majorBidi" w:cstheme="majorBidi"/>
          <w:sz w:val="24"/>
          <w:szCs w:val="24"/>
        </w:rPr>
      </w:pPr>
    </w:p>
    <w:p w:rsidR="002029CC" w:rsidRDefault="002029CC" w:rsidP="00B30B00">
      <w:pPr>
        <w:spacing w:line="240" w:lineRule="auto"/>
        <w:rPr>
          <w:rFonts w:asciiTheme="majorBidi" w:hAnsiTheme="majorBidi" w:cstheme="majorBidi"/>
          <w:sz w:val="24"/>
          <w:szCs w:val="24"/>
        </w:rPr>
      </w:pPr>
    </w:p>
    <w:p w:rsidR="002029CC" w:rsidRDefault="002029CC" w:rsidP="00B30B00">
      <w:pPr>
        <w:spacing w:line="240" w:lineRule="auto"/>
        <w:rPr>
          <w:rFonts w:asciiTheme="majorBidi" w:hAnsiTheme="majorBidi" w:cstheme="majorBidi"/>
          <w:sz w:val="24"/>
          <w:szCs w:val="24"/>
        </w:rPr>
      </w:pPr>
    </w:p>
    <w:p w:rsidR="002029CC" w:rsidRDefault="002029CC" w:rsidP="00B30B00">
      <w:pPr>
        <w:spacing w:line="240" w:lineRule="auto"/>
        <w:rPr>
          <w:rFonts w:asciiTheme="majorBidi" w:hAnsiTheme="majorBidi" w:cstheme="majorBidi"/>
          <w:sz w:val="24"/>
          <w:szCs w:val="24"/>
        </w:rPr>
      </w:pPr>
    </w:p>
    <w:p w:rsidR="002029CC" w:rsidRDefault="002029CC" w:rsidP="00B30B00">
      <w:pPr>
        <w:spacing w:line="240" w:lineRule="auto"/>
        <w:rPr>
          <w:rFonts w:asciiTheme="majorBidi" w:hAnsiTheme="majorBidi" w:cstheme="majorBidi"/>
          <w:sz w:val="24"/>
          <w:szCs w:val="24"/>
        </w:rPr>
      </w:pPr>
    </w:p>
    <w:p w:rsidR="00AA0D92" w:rsidRPr="0027172D" w:rsidRDefault="0027172D" w:rsidP="0027172D">
      <w:pPr>
        <w:spacing w:line="240" w:lineRule="auto"/>
        <w:jc w:val="center"/>
        <w:rPr>
          <w:rFonts w:asciiTheme="majorBidi" w:hAnsiTheme="majorBidi" w:cstheme="majorBidi"/>
          <w:sz w:val="24"/>
          <w:szCs w:val="24"/>
        </w:rPr>
      </w:pPr>
      <w:r>
        <w:rPr>
          <w:noProof/>
        </w:rPr>
        <w:lastRenderedPageBreak/>
        <w:drawing>
          <wp:inline distT="0" distB="0" distL="0" distR="0">
            <wp:extent cx="1309221" cy="1695450"/>
            <wp:effectExtent l="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30590" cy="1723123"/>
                    </a:xfrm>
                    <a:prstGeom prst="rect">
                      <a:avLst/>
                    </a:prstGeom>
                    <a:noFill/>
                    <a:ln>
                      <a:noFill/>
                    </a:ln>
                  </pic:spPr>
                </pic:pic>
              </a:graphicData>
            </a:graphic>
          </wp:inline>
        </w:drawing>
      </w:r>
    </w:p>
    <w:p w:rsidR="00B83F3A" w:rsidRDefault="00426364" w:rsidP="00B83F3A">
      <w:pPr>
        <w:spacing w:after="0" w:line="240" w:lineRule="auto"/>
        <w:jc w:val="center"/>
        <w:rPr>
          <w:rFonts w:asciiTheme="majorBidi" w:hAnsiTheme="majorBidi" w:cstheme="majorBidi"/>
          <w:sz w:val="24"/>
          <w:szCs w:val="24"/>
        </w:rPr>
      </w:pPr>
      <w:r w:rsidRPr="00B83F3A">
        <w:rPr>
          <w:rFonts w:ascii="Times New Roman" w:hAnsi="Times New Roman" w:cs="Times New Roman"/>
          <w:b/>
          <w:bCs/>
        </w:rPr>
        <w:t xml:space="preserve">Asst. Prof. Dr. </w:t>
      </w:r>
      <w:r w:rsidR="00AA0D92" w:rsidRPr="00B83F3A">
        <w:rPr>
          <w:rFonts w:asciiTheme="majorBidi" w:hAnsiTheme="majorBidi" w:cstheme="majorBidi"/>
          <w:b/>
          <w:bCs/>
          <w:sz w:val="24"/>
          <w:szCs w:val="24"/>
        </w:rPr>
        <w:t>Mohammed Farid Ali</w:t>
      </w:r>
      <w:r w:rsidR="00AA0D92" w:rsidRPr="00036252">
        <w:t xml:space="preserve"> </w:t>
      </w:r>
      <w:r w:rsidR="00AA0D92">
        <w:rPr>
          <w:rFonts w:asciiTheme="majorBidi" w:hAnsiTheme="majorBidi" w:cstheme="majorBidi"/>
          <w:sz w:val="24"/>
          <w:szCs w:val="24"/>
        </w:rPr>
        <w:br/>
      </w:r>
      <w:r w:rsidR="00B83F3A">
        <w:rPr>
          <w:rFonts w:asciiTheme="majorBidi" w:hAnsiTheme="majorBidi" w:cstheme="majorBidi"/>
          <w:sz w:val="24"/>
          <w:szCs w:val="24"/>
        </w:rPr>
        <w:t xml:space="preserve">Department </w:t>
      </w:r>
      <w:proofErr w:type="spellStart"/>
      <w:r w:rsidR="00B83F3A">
        <w:rPr>
          <w:rFonts w:asciiTheme="majorBidi" w:hAnsiTheme="majorBidi" w:cstheme="majorBidi"/>
          <w:sz w:val="24"/>
          <w:szCs w:val="24"/>
        </w:rPr>
        <w:t>Fiqh</w:t>
      </w:r>
      <w:proofErr w:type="spellEnd"/>
      <w:r w:rsidR="00B83F3A">
        <w:rPr>
          <w:rFonts w:asciiTheme="majorBidi" w:hAnsiTheme="majorBidi" w:cstheme="majorBidi"/>
          <w:sz w:val="24"/>
          <w:szCs w:val="24"/>
        </w:rPr>
        <w:t xml:space="preserve"> and </w:t>
      </w:r>
      <w:proofErr w:type="spellStart"/>
      <w:r w:rsidR="00B83F3A">
        <w:rPr>
          <w:rFonts w:asciiTheme="majorBidi" w:hAnsiTheme="majorBidi" w:cstheme="majorBidi"/>
          <w:sz w:val="24"/>
          <w:szCs w:val="24"/>
        </w:rPr>
        <w:t>Usul</w:t>
      </w:r>
      <w:proofErr w:type="spellEnd"/>
      <w:r w:rsidR="00B83F3A">
        <w:rPr>
          <w:rFonts w:asciiTheme="majorBidi" w:hAnsiTheme="majorBidi" w:cstheme="majorBidi"/>
          <w:sz w:val="24"/>
          <w:szCs w:val="24"/>
        </w:rPr>
        <w:t xml:space="preserve"> </w:t>
      </w:r>
      <w:proofErr w:type="spellStart"/>
      <w:r w:rsidR="00B83F3A">
        <w:rPr>
          <w:rFonts w:asciiTheme="majorBidi" w:hAnsiTheme="majorBidi" w:cstheme="majorBidi"/>
          <w:sz w:val="24"/>
          <w:szCs w:val="24"/>
        </w:rPr>
        <w:t>Fiqh</w:t>
      </w:r>
      <w:proofErr w:type="spellEnd"/>
      <w:r w:rsidR="00B83F3A">
        <w:rPr>
          <w:rFonts w:asciiTheme="majorBidi" w:hAnsiTheme="majorBidi" w:cstheme="majorBidi"/>
          <w:sz w:val="24"/>
          <w:szCs w:val="24"/>
        </w:rPr>
        <w:t xml:space="preserve">, </w:t>
      </w:r>
    </w:p>
    <w:p w:rsidR="00B83F3A" w:rsidRPr="00E123FA" w:rsidRDefault="00B83F3A" w:rsidP="00B83F3A">
      <w:pPr>
        <w:spacing w:after="0" w:line="240" w:lineRule="auto"/>
        <w:jc w:val="center"/>
        <w:rPr>
          <w:rFonts w:asciiTheme="majorBidi" w:hAnsiTheme="majorBidi" w:cstheme="majorBidi"/>
          <w:sz w:val="24"/>
          <w:szCs w:val="24"/>
        </w:rPr>
      </w:pPr>
      <w:r>
        <w:rPr>
          <w:rFonts w:asciiTheme="majorBidi" w:hAnsiTheme="majorBidi" w:cstheme="majorBidi"/>
          <w:sz w:val="24"/>
          <w:szCs w:val="24"/>
        </w:rPr>
        <w:t>Kulliyyah Of Islamic Revealed Knowledge and Human Science,</w:t>
      </w:r>
    </w:p>
    <w:p w:rsidR="00B83F3A" w:rsidRDefault="00B83F3A" w:rsidP="00B83F3A">
      <w:pPr>
        <w:spacing w:after="0" w:line="240" w:lineRule="auto"/>
        <w:jc w:val="center"/>
        <w:rPr>
          <w:rFonts w:asciiTheme="majorBidi" w:hAnsiTheme="majorBidi" w:cstheme="majorBidi"/>
          <w:sz w:val="24"/>
          <w:szCs w:val="24"/>
        </w:rPr>
      </w:pPr>
      <w:r>
        <w:rPr>
          <w:rFonts w:asciiTheme="majorBidi" w:hAnsiTheme="majorBidi" w:cstheme="majorBidi"/>
          <w:sz w:val="24"/>
          <w:szCs w:val="24"/>
        </w:rPr>
        <w:t>International Islamic University</w:t>
      </w:r>
      <w:r w:rsidRPr="00E123FA">
        <w:rPr>
          <w:rFonts w:asciiTheme="majorBidi" w:hAnsiTheme="majorBidi" w:cstheme="majorBidi"/>
          <w:sz w:val="24"/>
          <w:szCs w:val="24"/>
        </w:rPr>
        <w:t xml:space="preserve"> Malaysia</w:t>
      </w:r>
      <w:r>
        <w:rPr>
          <w:rFonts w:asciiTheme="majorBidi" w:hAnsiTheme="majorBidi" w:cstheme="majorBidi"/>
          <w:sz w:val="24"/>
          <w:szCs w:val="24"/>
        </w:rPr>
        <w:t>,</w:t>
      </w:r>
    </w:p>
    <w:p w:rsidR="00E6333B" w:rsidRDefault="00B83F3A" w:rsidP="00B83F3A">
      <w:pPr>
        <w:spacing w:line="240" w:lineRule="auto"/>
        <w:jc w:val="center"/>
        <w:rPr>
          <w:rFonts w:asciiTheme="majorBidi" w:hAnsiTheme="majorBidi" w:cstheme="majorBidi"/>
          <w:sz w:val="24"/>
          <w:szCs w:val="24"/>
        </w:rPr>
      </w:pPr>
      <w:r w:rsidRPr="00E62462">
        <w:rPr>
          <w:rFonts w:asciiTheme="majorBidi" w:hAnsiTheme="majorBidi" w:cstheme="majorBidi"/>
          <w:sz w:val="24"/>
          <w:szCs w:val="24"/>
        </w:rPr>
        <w:t>Jalan Gombak</w:t>
      </w:r>
      <w:r>
        <w:rPr>
          <w:rFonts w:asciiTheme="majorBidi" w:hAnsiTheme="majorBidi" w:cstheme="majorBidi"/>
          <w:sz w:val="24"/>
          <w:szCs w:val="24"/>
        </w:rPr>
        <w:t xml:space="preserve">, </w:t>
      </w:r>
      <w:r w:rsidRPr="00E62462">
        <w:rPr>
          <w:rFonts w:asciiTheme="majorBidi" w:hAnsiTheme="majorBidi" w:cstheme="majorBidi"/>
          <w:sz w:val="24"/>
          <w:szCs w:val="24"/>
        </w:rPr>
        <w:t>53100</w:t>
      </w:r>
      <w:r>
        <w:rPr>
          <w:rFonts w:asciiTheme="majorBidi" w:hAnsiTheme="majorBidi" w:cstheme="majorBidi"/>
          <w:sz w:val="24"/>
          <w:szCs w:val="24"/>
        </w:rPr>
        <w:t xml:space="preserve">, </w:t>
      </w:r>
      <w:r w:rsidRPr="00E62462">
        <w:rPr>
          <w:rFonts w:asciiTheme="majorBidi" w:hAnsiTheme="majorBidi" w:cstheme="majorBidi"/>
          <w:sz w:val="24"/>
          <w:szCs w:val="24"/>
        </w:rPr>
        <w:t>Kuala Lumpur</w:t>
      </w:r>
      <w:r w:rsidR="00AA0D92">
        <w:rPr>
          <w:rFonts w:asciiTheme="majorBidi" w:hAnsiTheme="majorBidi" w:cstheme="majorBidi"/>
          <w:sz w:val="24"/>
          <w:szCs w:val="24"/>
        </w:rPr>
        <w:br/>
        <w:t>Email</w:t>
      </w:r>
      <w:r w:rsidR="00AA0D92" w:rsidRPr="0027172D">
        <w:rPr>
          <w:rFonts w:asciiTheme="majorBidi" w:hAnsiTheme="majorBidi" w:cstheme="majorBidi"/>
          <w:color w:val="000000" w:themeColor="text1"/>
          <w:sz w:val="24"/>
          <w:szCs w:val="24"/>
        </w:rPr>
        <w:t xml:space="preserve">: </w:t>
      </w:r>
      <w:hyperlink r:id="rId11" w:history="1">
        <w:r w:rsidR="00AA0D92" w:rsidRPr="0027172D">
          <w:rPr>
            <w:rStyle w:val="Hyperlink"/>
            <w:rFonts w:asciiTheme="majorBidi" w:hAnsiTheme="majorBidi" w:cstheme="majorBidi"/>
            <w:color w:val="000000" w:themeColor="text1"/>
            <w:sz w:val="24"/>
            <w:szCs w:val="24"/>
            <w:u w:val="none"/>
          </w:rPr>
          <w:t>abumariyah@iium.edu.my</w:t>
        </w:r>
      </w:hyperlink>
      <w:r w:rsidR="00E6333B">
        <w:rPr>
          <w:rFonts w:asciiTheme="majorBidi" w:hAnsiTheme="majorBidi" w:cstheme="majorBidi"/>
          <w:sz w:val="24"/>
          <w:szCs w:val="24"/>
        </w:rPr>
        <w:br/>
        <w:t>Contact: +60172447913</w:t>
      </w:r>
    </w:p>
    <w:p w:rsidR="00AA0D92" w:rsidRPr="00AA0D92" w:rsidRDefault="00AA0D92" w:rsidP="00AA0D92">
      <w:pPr>
        <w:spacing w:line="240" w:lineRule="auto"/>
        <w:jc w:val="center"/>
        <w:rPr>
          <w:rFonts w:asciiTheme="majorBidi" w:hAnsiTheme="majorBidi" w:cstheme="majorBidi"/>
          <w:sz w:val="24"/>
          <w:szCs w:val="24"/>
        </w:rPr>
      </w:pPr>
    </w:p>
    <w:p w:rsidR="00AA0D92" w:rsidRPr="00AA0D92" w:rsidRDefault="00AA0D92" w:rsidP="00AA0D92">
      <w:pPr>
        <w:jc w:val="both"/>
        <w:rPr>
          <w:rFonts w:asciiTheme="majorBidi" w:hAnsiTheme="majorBidi" w:cstheme="majorBidi"/>
          <w:sz w:val="24"/>
          <w:szCs w:val="24"/>
        </w:rPr>
      </w:pPr>
      <w:r w:rsidRPr="00AA0D92">
        <w:rPr>
          <w:rFonts w:asciiTheme="majorBidi" w:hAnsiTheme="majorBidi" w:cstheme="majorBidi"/>
          <w:sz w:val="24"/>
          <w:szCs w:val="24"/>
        </w:rPr>
        <w:t>Mohammed Farid Ali al-</w:t>
      </w:r>
      <w:proofErr w:type="spellStart"/>
      <w:r w:rsidRPr="00AA0D92">
        <w:rPr>
          <w:rFonts w:asciiTheme="majorBidi" w:hAnsiTheme="majorBidi" w:cstheme="majorBidi"/>
          <w:sz w:val="24"/>
          <w:szCs w:val="24"/>
        </w:rPr>
        <w:t>Fijawi</w:t>
      </w:r>
      <w:proofErr w:type="spellEnd"/>
      <w:r w:rsidRPr="00AA0D92">
        <w:rPr>
          <w:rFonts w:asciiTheme="majorBidi" w:hAnsiTheme="majorBidi" w:cstheme="majorBidi"/>
          <w:sz w:val="24"/>
          <w:szCs w:val="24"/>
        </w:rPr>
        <w:t xml:space="preserve"> is an Assistant Professor at Department of </w:t>
      </w:r>
      <w:proofErr w:type="spellStart"/>
      <w:r w:rsidRPr="00AA0D92">
        <w:rPr>
          <w:rFonts w:asciiTheme="majorBidi" w:hAnsiTheme="majorBidi" w:cstheme="majorBidi"/>
          <w:sz w:val="24"/>
          <w:szCs w:val="24"/>
        </w:rPr>
        <w:t>Fiqh</w:t>
      </w:r>
      <w:proofErr w:type="spellEnd"/>
      <w:r w:rsidRPr="00AA0D92">
        <w:rPr>
          <w:rFonts w:asciiTheme="majorBidi" w:hAnsiTheme="majorBidi" w:cstheme="majorBidi"/>
          <w:sz w:val="24"/>
          <w:szCs w:val="24"/>
        </w:rPr>
        <w:t xml:space="preserve"> and </w:t>
      </w:r>
      <w:proofErr w:type="spellStart"/>
      <w:r w:rsidRPr="00AA0D92">
        <w:rPr>
          <w:rFonts w:asciiTheme="majorBidi" w:hAnsiTheme="majorBidi" w:cstheme="majorBidi"/>
          <w:sz w:val="24"/>
          <w:szCs w:val="24"/>
        </w:rPr>
        <w:t>Usul</w:t>
      </w:r>
      <w:proofErr w:type="spellEnd"/>
      <w:r w:rsidRPr="00AA0D92">
        <w:rPr>
          <w:rFonts w:asciiTheme="majorBidi" w:hAnsiTheme="majorBidi" w:cstheme="majorBidi"/>
          <w:sz w:val="24"/>
          <w:szCs w:val="24"/>
        </w:rPr>
        <w:t xml:space="preserve"> al-</w:t>
      </w:r>
      <w:proofErr w:type="spellStart"/>
      <w:r w:rsidRPr="00AA0D92">
        <w:rPr>
          <w:rFonts w:asciiTheme="majorBidi" w:hAnsiTheme="majorBidi" w:cstheme="majorBidi"/>
          <w:sz w:val="24"/>
          <w:szCs w:val="24"/>
        </w:rPr>
        <w:t>Fiqh</w:t>
      </w:r>
      <w:proofErr w:type="spellEnd"/>
      <w:r w:rsidRPr="00AA0D92">
        <w:rPr>
          <w:rFonts w:asciiTheme="majorBidi" w:hAnsiTheme="majorBidi" w:cstheme="majorBidi"/>
          <w:sz w:val="24"/>
          <w:szCs w:val="24"/>
        </w:rPr>
        <w:t>, KIRKHS, International Islamic University Malaysia. He formally served Fiji Islands as a Mufti and religious adviser. He obtained his Doctor of Philosophy (Muslim World Issues) in 2011 and Masters in Islamic Civilization in 2006 from International Institute of Islamic Thought and Civilization (ISTAC), IIUM. His doctoral dissertation was “Principles of Issuing Fatwa (</w:t>
      </w:r>
      <w:proofErr w:type="spellStart"/>
      <w:r w:rsidRPr="00AA0D92">
        <w:rPr>
          <w:rFonts w:asciiTheme="majorBidi" w:hAnsiTheme="majorBidi" w:cstheme="majorBidi"/>
          <w:i/>
          <w:iCs/>
          <w:sz w:val="24"/>
          <w:szCs w:val="24"/>
        </w:rPr>
        <w:t>Usul</w:t>
      </w:r>
      <w:proofErr w:type="spellEnd"/>
      <w:r w:rsidRPr="00AA0D92">
        <w:rPr>
          <w:rFonts w:asciiTheme="majorBidi" w:hAnsiTheme="majorBidi" w:cstheme="majorBidi"/>
          <w:i/>
          <w:iCs/>
          <w:sz w:val="24"/>
          <w:szCs w:val="24"/>
        </w:rPr>
        <w:t xml:space="preserve"> al-</w:t>
      </w:r>
      <w:proofErr w:type="spellStart"/>
      <w:r w:rsidRPr="00AA0D92">
        <w:rPr>
          <w:rFonts w:asciiTheme="majorBidi" w:hAnsiTheme="majorBidi" w:cstheme="majorBidi"/>
          <w:i/>
          <w:iCs/>
          <w:sz w:val="24"/>
          <w:szCs w:val="24"/>
        </w:rPr>
        <w:t>ifta</w:t>
      </w:r>
      <w:proofErr w:type="spellEnd"/>
      <w:r w:rsidRPr="00AA0D92">
        <w:rPr>
          <w:rFonts w:asciiTheme="majorBidi" w:hAnsiTheme="majorBidi" w:cstheme="majorBidi"/>
          <w:sz w:val="24"/>
          <w:szCs w:val="24"/>
        </w:rPr>
        <w:t xml:space="preserve">) in the Hanafi Legal School: An Annotated Translation, Analysis and Edition of </w:t>
      </w:r>
      <w:proofErr w:type="spellStart"/>
      <w:r w:rsidRPr="00AA0D92">
        <w:rPr>
          <w:rFonts w:asciiTheme="majorBidi" w:hAnsiTheme="majorBidi" w:cstheme="majorBidi"/>
          <w:sz w:val="24"/>
          <w:szCs w:val="24"/>
        </w:rPr>
        <w:t>Sharh</w:t>
      </w:r>
      <w:proofErr w:type="spellEnd"/>
      <w:r w:rsidRPr="00AA0D92">
        <w:rPr>
          <w:rFonts w:asciiTheme="majorBidi" w:hAnsiTheme="majorBidi" w:cstheme="majorBidi"/>
          <w:sz w:val="24"/>
          <w:szCs w:val="24"/>
        </w:rPr>
        <w:t xml:space="preserve"> '</w:t>
      </w:r>
      <w:proofErr w:type="spellStart"/>
      <w:r w:rsidRPr="00AA0D92">
        <w:rPr>
          <w:rFonts w:asciiTheme="majorBidi" w:hAnsiTheme="majorBidi" w:cstheme="majorBidi"/>
          <w:sz w:val="24"/>
          <w:szCs w:val="24"/>
        </w:rPr>
        <w:t>Uqud</w:t>
      </w:r>
      <w:proofErr w:type="spellEnd"/>
      <w:r w:rsidRPr="00AA0D92">
        <w:rPr>
          <w:rFonts w:asciiTheme="majorBidi" w:hAnsiTheme="majorBidi" w:cstheme="majorBidi"/>
          <w:sz w:val="24"/>
          <w:szCs w:val="24"/>
        </w:rPr>
        <w:t xml:space="preserve"> </w:t>
      </w:r>
      <w:proofErr w:type="spellStart"/>
      <w:r w:rsidRPr="00AA0D92">
        <w:rPr>
          <w:rFonts w:asciiTheme="majorBidi" w:hAnsiTheme="majorBidi" w:cstheme="majorBidi"/>
          <w:sz w:val="24"/>
          <w:szCs w:val="24"/>
        </w:rPr>
        <w:t>Rasm</w:t>
      </w:r>
      <w:proofErr w:type="spellEnd"/>
      <w:r w:rsidRPr="00AA0D92">
        <w:rPr>
          <w:rFonts w:asciiTheme="majorBidi" w:hAnsiTheme="majorBidi" w:cstheme="majorBidi"/>
          <w:sz w:val="24"/>
          <w:szCs w:val="24"/>
        </w:rPr>
        <w:t xml:space="preserve"> al-Mufti of Ibn '</w:t>
      </w:r>
      <w:proofErr w:type="spellStart"/>
      <w:r w:rsidRPr="00AA0D92">
        <w:rPr>
          <w:rFonts w:asciiTheme="majorBidi" w:hAnsiTheme="majorBidi" w:cstheme="majorBidi"/>
          <w:sz w:val="24"/>
          <w:szCs w:val="24"/>
        </w:rPr>
        <w:t>Abidin</w:t>
      </w:r>
      <w:proofErr w:type="spellEnd"/>
      <w:r w:rsidRPr="00AA0D92">
        <w:rPr>
          <w:rFonts w:asciiTheme="majorBidi" w:hAnsiTheme="majorBidi" w:cstheme="majorBidi"/>
          <w:sz w:val="24"/>
          <w:szCs w:val="24"/>
        </w:rPr>
        <w:t xml:space="preserve"> al-</w:t>
      </w:r>
      <w:proofErr w:type="spellStart"/>
      <w:r w:rsidRPr="00AA0D92">
        <w:rPr>
          <w:rFonts w:asciiTheme="majorBidi" w:hAnsiTheme="majorBidi" w:cstheme="majorBidi"/>
          <w:sz w:val="24"/>
          <w:szCs w:val="24"/>
        </w:rPr>
        <w:t>Shami</w:t>
      </w:r>
      <w:proofErr w:type="spellEnd"/>
      <w:r w:rsidRPr="00AA0D92">
        <w:rPr>
          <w:rFonts w:asciiTheme="majorBidi" w:hAnsiTheme="majorBidi" w:cstheme="majorBidi"/>
          <w:sz w:val="24"/>
          <w:szCs w:val="24"/>
        </w:rPr>
        <w:t xml:space="preserve">.” He is the author of the book: </w:t>
      </w:r>
      <w:r w:rsidRPr="00AA0D92">
        <w:rPr>
          <w:rFonts w:asciiTheme="majorBidi" w:hAnsiTheme="majorBidi" w:cstheme="majorBidi"/>
          <w:i/>
          <w:iCs/>
          <w:sz w:val="24"/>
          <w:szCs w:val="24"/>
        </w:rPr>
        <w:t>The Position of Custom (‘</w:t>
      </w:r>
      <w:proofErr w:type="spellStart"/>
      <w:r w:rsidRPr="00AA0D92">
        <w:rPr>
          <w:rFonts w:asciiTheme="majorBidi" w:hAnsiTheme="majorBidi" w:cstheme="majorBidi"/>
          <w:i/>
          <w:iCs/>
          <w:sz w:val="24"/>
          <w:szCs w:val="24"/>
        </w:rPr>
        <w:t>Urf</w:t>
      </w:r>
      <w:proofErr w:type="spellEnd"/>
      <w:r w:rsidRPr="00AA0D92">
        <w:rPr>
          <w:rFonts w:asciiTheme="majorBidi" w:hAnsiTheme="majorBidi" w:cstheme="majorBidi"/>
          <w:i/>
          <w:iCs/>
          <w:sz w:val="24"/>
          <w:szCs w:val="24"/>
        </w:rPr>
        <w:t>/’</w:t>
      </w:r>
      <w:proofErr w:type="spellStart"/>
      <w:r w:rsidRPr="00AA0D92">
        <w:rPr>
          <w:rFonts w:asciiTheme="majorBidi" w:hAnsiTheme="majorBidi" w:cstheme="majorBidi"/>
          <w:i/>
          <w:iCs/>
          <w:sz w:val="24"/>
          <w:szCs w:val="24"/>
        </w:rPr>
        <w:t>Adat</w:t>
      </w:r>
      <w:proofErr w:type="spellEnd"/>
      <w:r w:rsidRPr="00AA0D92">
        <w:rPr>
          <w:rFonts w:asciiTheme="majorBidi" w:hAnsiTheme="majorBidi" w:cstheme="majorBidi"/>
          <w:i/>
          <w:iCs/>
          <w:sz w:val="24"/>
          <w:szCs w:val="24"/>
        </w:rPr>
        <w:t>) in Issuing Fatwa</w:t>
      </w:r>
      <w:r w:rsidRPr="00AA0D92">
        <w:rPr>
          <w:rFonts w:asciiTheme="majorBidi" w:hAnsiTheme="majorBidi" w:cstheme="majorBidi"/>
          <w:sz w:val="24"/>
          <w:szCs w:val="24"/>
        </w:rPr>
        <w:t xml:space="preserve">. Currently he is teaching "Introduction to </w:t>
      </w:r>
      <w:proofErr w:type="spellStart"/>
      <w:r w:rsidRPr="00AA0D92">
        <w:rPr>
          <w:rFonts w:asciiTheme="majorBidi" w:hAnsiTheme="majorBidi" w:cstheme="majorBidi"/>
          <w:sz w:val="24"/>
          <w:szCs w:val="24"/>
        </w:rPr>
        <w:t>Fiqh</w:t>
      </w:r>
      <w:proofErr w:type="spellEnd"/>
      <w:r w:rsidRPr="00AA0D92">
        <w:rPr>
          <w:rFonts w:asciiTheme="majorBidi" w:hAnsiTheme="majorBidi" w:cstheme="majorBidi"/>
          <w:sz w:val="24"/>
          <w:szCs w:val="24"/>
        </w:rPr>
        <w:t>," "</w:t>
      </w:r>
      <w:proofErr w:type="spellStart"/>
      <w:r w:rsidRPr="00AA0D92">
        <w:rPr>
          <w:rFonts w:asciiTheme="majorBidi" w:hAnsiTheme="majorBidi" w:cstheme="majorBidi"/>
          <w:i/>
          <w:iCs/>
          <w:sz w:val="24"/>
          <w:szCs w:val="24"/>
        </w:rPr>
        <w:t>Qadaya</w:t>
      </w:r>
      <w:proofErr w:type="spellEnd"/>
      <w:r w:rsidRPr="00AA0D92">
        <w:rPr>
          <w:rFonts w:asciiTheme="majorBidi" w:hAnsiTheme="majorBidi" w:cstheme="majorBidi"/>
          <w:i/>
          <w:iCs/>
          <w:sz w:val="24"/>
          <w:szCs w:val="24"/>
        </w:rPr>
        <w:t xml:space="preserve"> </w:t>
      </w:r>
      <w:proofErr w:type="spellStart"/>
      <w:r w:rsidRPr="00AA0D92">
        <w:rPr>
          <w:rFonts w:asciiTheme="majorBidi" w:hAnsiTheme="majorBidi" w:cstheme="majorBidi"/>
          <w:i/>
          <w:iCs/>
          <w:sz w:val="24"/>
          <w:szCs w:val="24"/>
        </w:rPr>
        <w:t>Fiqhiyyah</w:t>
      </w:r>
      <w:proofErr w:type="spellEnd"/>
      <w:r w:rsidRPr="00AA0D92">
        <w:rPr>
          <w:rFonts w:asciiTheme="majorBidi" w:hAnsiTheme="majorBidi" w:cstheme="majorBidi"/>
          <w:i/>
          <w:iCs/>
          <w:sz w:val="24"/>
          <w:szCs w:val="24"/>
        </w:rPr>
        <w:t xml:space="preserve"> </w:t>
      </w:r>
      <w:proofErr w:type="spellStart"/>
      <w:r w:rsidRPr="00AA0D92">
        <w:rPr>
          <w:rFonts w:asciiTheme="majorBidi" w:hAnsiTheme="majorBidi" w:cstheme="majorBidi"/>
          <w:i/>
          <w:iCs/>
          <w:sz w:val="24"/>
          <w:szCs w:val="24"/>
        </w:rPr>
        <w:t>Mu'asirah</w:t>
      </w:r>
      <w:proofErr w:type="spellEnd"/>
      <w:r w:rsidRPr="00AA0D92">
        <w:rPr>
          <w:rFonts w:asciiTheme="majorBidi" w:hAnsiTheme="majorBidi" w:cstheme="majorBidi"/>
          <w:sz w:val="24"/>
          <w:szCs w:val="24"/>
        </w:rPr>
        <w:t xml:space="preserve"> (Contemporary </w:t>
      </w:r>
      <w:proofErr w:type="spellStart"/>
      <w:r w:rsidRPr="00AA0D92">
        <w:rPr>
          <w:rFonts w:asciiTheme="majorBidi" w:hAnsiTheme="majorBidi" w:cstheme="majorBidi"/>
          <w:sz w:val="24"/>
          <w:szCs w:val="24"/>
        </w:rPr>
        <w:t>Fiqh</w:t>
      </w:r>
      <w:proofErr w:type="spellEnd"/>
      <w:r w:rsidRPr="00AA0D92">
        <w:rPr>
          <w:rFonts w:asciiTheme="majorBidi" w:hAnsiTheme="majorBidi" w:cstheme="majorBidi"/>
          <w:sz w:val="24"/>
          <w:szCs w:val="24"/>
        </w:rPr>
        <w:t xml:space="preserve"> Issues)", and "Islamization of Human Knowledge" at IIUM. </w:t>
      </w:r>
    </w:p>
    <w:p w:rsidR="00355C6D" w:rsidRDefault="00355C6D"/>
    <w:sectPr w:rsidR="00355C6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B00"/>
    <w:rsid w:val="002029CC"/>
    <w:rsid w:val="0027172D"/>
    <w:rsid w:val="00355C6D"/>
    <w:rsid w:val="00426364"/>
    <w:rsid w:val="00506088"/>
    <w:rsid w:val="005D2DA5"/>
    <w:rsid w:val="00664960"/>
    <w:rsid w:val="00811406"/>
    <w:rsid w:val="008E1FAB"/>
    <w:rsid w:val="009D53EA"/>
    <w:rsid w:val="00A10322"/>
    <w:rsid w:val="00AA0D92"/>
    <w:rsid w:val="00B30B00"/>
    <w:rsid w:val="00B83F3A"/>
    <w:rsid w:val="00BA5628"/>
    <w:rsid w:val="00D073DF"/>
    <w:rsid w:val="00D77B1B"/>
    <w:rsid w:val="00E6333B"/>
    <w:rsid w:val="00FA42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A10D9"/>
  <w15:chartTrackingRefBased/>
  <w15:docId w15:val="{E7170654-323C-4E42-8EFF-D4BE7CED3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0B00"/>
    <w:pPr>
      <w:spacing w:after="160" w:line="259"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0B00"/>
    <w:rPr>
      <w:color w:val="0000FF"/>
      <w:u w:val="single"/>
    </w:rPr>
  </w:style>
  <w:style w:type="character" w:styleId="UnresolvedMention">
    <w:name w:val="Unresolved Mention"/>
    <w:basedOn w:val="DefaultParagraphFont"/>
    <w:uiPriority w:val="99"/>
    <w:semiHidden/>
    <w:unhideWhenUsed/>
    <w:rsid w:val="00AA0D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91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naimah011@gmail.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mailto:abumariyah@iium.edu.my" TargetMode="External"/><Relationship Id="rId5" Type="http://schemas.openxmlformats.org/officeDocument/2006/relationships/hyperlink" Target="mailto:mekwok@iium.edu.my" TargetMode="External"/><Relationship Id="rId10" Type="http://schemas.openxmlformats.org/officeDocument/2006/relationships/image" Target="media/image4.jpeg"/><Relationship Id="rId4" Type="http://schemas.openxmlformats.org/officeDocument/2006/relationships/image" Target="media/image1.jpeg"/><Relationship Id="rId9" Type="http://schemas.openxmlformats.org/officeDocument/2006/relationships/hyperlink" Target="mailto:akmayunus@iium.edu.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4</Pages>
  <Words>665</Words>
  <Characters>3793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nasibah90</dc:creator>
  <cp:keywords/>
  <dc:description/>
  <cp:lastModifiedBy>nasibah90</cp:lastModifiedBy>
  <cp:revision>10</cp:revision>
  <dcterms:created xsi:type="dcterms:W3CDTF">2019-04-28T23:44:00Z</dcterms:created>
  <dcterms:modified xsi:type="dcterms:W3CDTF">2019-04-29T23:47:00Z</dcterms:modified>
</cp:coreProperties>
</file>