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54B" w:rsidRPr="00C1254B" w:rsidRDefault="00C1254B" w:rsidP="00C1254B">
      <w:pPr>
        <w:spacing w:after="0" w:line="240" w:lineRule="auto"/>
        <w:jc w:val="center"/>
        <w:rPr>
          <w:rFonts w:ascii="Times New Roman" w:eastAsia="Times New Roman" w:hAnsi="Times New Roman" w:cs="Times New Roman"/>
          <w:sz w:val="28"/>
          <w:szCs w:val="28"/>
          <w:lang w:val="en-GB" w:eastAsia="en-GB"/>
        </w:rPr>
      </w:pPr>
      <w:r w:rsidRPr="00C1254B">
        <w:rPr>
          <w:rFonts w:ascii="Times New Roman" w:eastAsia="Times New Roman" w:hAnsi="Times New Roman" w:cs="Times New Roman"/>
          <w:sz w:val="28"/>
          <w:szCs w:val="28"/>
          <w:lang w:val="en-GB" w:eastAsia="en-GB"/>
        </w:rPr>
        <w:t>Voter Citizenship Behaviour: The Effect of Political Brand Religious Image and Religious-Secular Divide on Voters Behaviour</w:t>
      </w:r>
    </w:p>
    <w:p w:rsidR="00C1254B" w:rsidRPr="00C1254B" w:rsidRDefault="00C1254B" w:rsidP="00C1254B">
      <w:pPr>
        <w:spacing w:after="0" w:line="240" w:lineRule="auto"/>
        <w:jc w:val="center"/>
        <w:rPr>
          <w:rFonts w:ascii="Times New Roman" w:eastAsia="Calibri" w:hAnsi="Times New Roman" w:cs="Arial"/>
          <w:i/>
          <w:sz w:val="24"/>
          <w:szCs w:val="24"/>
          <w:lang w:val="en-GB" w:eastAsia="en-GB"/>
        </w:rPr>
      </w:pPr>
    </w:p>
    <w:p w:rsidR="00C1254B" w:rsidRPr="00C1254B" w:rsidRDefault="00C1254B" w:rsidP="00C1254B">
      <w:pPr>
        <w:spacing w:after="0" w:line="240" w:lineRule="auto"/>
        <w:jc w:val="center"/>
        <w:rPr>
          <w:rFonts w:ascii="Times New Roman" w:eastAsia="Calibri" w:hAnsi="Times New Roman" w:cs="Arial"/>
          <w:i/>
          <w:sz w:val="24"/>
          <w:szCs w:val="24"/>
          <w:lang w:val="en-GB" w:eastAsia="en-GB"/>
        </w:rPr>
      </w:pPr>
      <w:proofErr w:type="spellStart"/>
      <w:r w:rsidRPr="00C1254B">
        <w:rPr>
          <w:rFonts w:ascii="Times New Roman" w:eastAsia="Calibri" w:hAnsi="Times New Roman" w:cs="Arial"/>
          <w:i/>
          <w:sz w:val="24"/>
          <w:szCs w:val="24"/>
          <w:lang w:val="en-GB" w:eastAsia="en-GB"/>
        </w:rPr>
        <w:t>Kelakuan</w:t>
      </w:r>
      <w:proofErr w:type="spellEnd"/>
      <w:r w:rsidRPr="00C1254B">
        <w:rPr>
          <w:rFonts w:ascii="Times New Roman" w:eastAsia="Calibri" w:hAnsi="Times New Roman" w:cs="Arial"/>
          <w:i/>
          <w:sz w:val="24"/>
          <w:szCs w:val="24"/>
          <w:lang w:val="en-GB" w:eastAsia="en-GB"/>
        </w:rPr>
        <w:t xml:space="preserve"> </w:t>
      </w:r>
      <w:proofErr w:type="spellStart"/>
      <w:r w:rsidRPr="00C1254B">
        <w:rPr>
          <w:rFonts w:ascii="Times New Roman" w:eastAsia="Calibri" w:hAnsi="Times New Roman" w:cs="Arial"/>
          <w:i/>
          <w:sz w:val="24"/>
          <w:szCs w:val="24"/>
          <w:lang w:val="en-GB" w:eastAsia="en-GB"/>
        </w:rPr>
        <w:t>Kewarganegaraan</w:t>
      </w:r>
      <w:proofErr w:type="spellEnd"/>
      <w:r w:rsidRPr="00C1254B">
        <w:rPr>
          <w:rFonts w:ascii="Times New Roman" w:eastAsia="Calibri" w:hAnsi="Times New Roman" w:cs="Arial"/>
          <w:i/>
          <w:sz w:val="24"/>
          <w:szCs w:val="24"/>
          <w:lang w:val="en-GB" w:eastAsia="en-GB"/>
        </w:rPr>
        <w:t xml:space="preserve"> </w:t>
      </w:r>
      <w:proofErr w:type="spellStart"/>
      <w:r w:rsidRPr="00C1254B">
        <w:rPr>
          <w:rFonts w:ascii="Times New Roman" w:eastAsia="Calibri" w:hAnsi="Times New Roman" w:cs="Arial"/>
          <w:i/>
          <w:sz w:val="24"/>
          <w:szCs w:val="24"/>
          <w:lang w:val="en-GB" w:eastAsia="en-GB"/>
        </w:rPr>
        <w:t>Pengundi</w:t>
      </w:r>
      <w:proofErr w:type="spellEnd"/>
      <w:r w:rsidRPr="00C1254B">
        <w:rPr>
          <w:rFonts w:ascii="Times New Roman" w:eastAsia="Calibri" w:hAnsi="Times New Roman" w:cs="Arial"/>
          <w:i/>
          <w:sz w:val="24"/>
          <w:szCs w:val="24"/>
          <w:lang w:val="en-GB" w:eastAsia="en-GB"/>
        </w:rPr>
        <w:t xml:space="preserve">: </w:t>
      </w:r>
      <w:proofErr w:type="spellStart"/>
      <w:r w:rsidRPr="00C1254B">
        <w:rPr>
          <w:rFonts w:ascii="Times New Roman" w:eastAsia="Calibri" w:hAnsi="Times New Roman" w:cs="Arial"/>
          <w:i/>
          <w:sz w:val="24"/>
          <w:szCs w:val="24"/>
          <w:lang w:val="en-GB" w:eastAsia="en-GB"/>
        </w:rPr>
        <w:t>Kesan</w:t>
      </w:r>
      <w:proofErr w:type="spellEnd"/>
      <w:r w:rsidRPr="00C1254B">
        <w:rPr>
          <w:rFonts w:ascii="Times New Roman" w:eastAsia="Calibri" w:hAnsi="Times New Roman" w:cs="Arial"/>
          <w:i/>
          <w:sz w:val="24"/>
          <w:szCs w:val="24"/>
          <w:lang w:val="en-GB" w:eastAsia="en-GB"/>
        </w:rPr>
        <w:t xml:space="preserve"> </w:t>
      </w:r>
      <w:proofErr w:type="spellStart"/>
      <w:r w:rsidRPr="00C1254B">
        <w:rPr>
          <w:rFonts w:ascii="Times New Roman" w:eastAsia="Calibri" w:hAnsi="Times New Roman" w:cs="Arial"/>
          <w:i/>
          <w:sz w:val="24"/>
          <w:szCs w:val="24"/>
          <w:lang w:val="en-GB" w:eastAsia="en-GB"/>
        </w:rPr>
        <w:t>Pengaruh</w:t>
      </w:r>
      <w:proofErr w:type="spellEnd"/>
      <w:r w:rsidRPr="00C1254B">
        <w:rPr>
          <w:rFonts w:ascii="Times New Roman" w:eastAsia="Calibri" w:hAnsi="Times New Roman" w:cs="Arial"/>
          <w:i/>
          <w:sz w:val="24"/>
          <w:szCs w:val="24"/>
          <w:lang w:val="en-GB" w:eastAsia="en-GB"/>
        </w:rPr>
        <w:t xml:space="preserve"> </w:t>
      </w:r>
      <w:proofErr w:type="spellStart"/>
      <w:r w:rsidRPr="00C1254B">
        <w:rPr>
          <w:rFonts w:ascii="Times New Roman" w:eastAsia="Calibri" w:hAnsi="Times New Roman" w:cs="Arial"/>
          <w:i/>
          <w:sz w:val="24"/>
          <w:szCs w:val="24"/>
          <w:lang w:val="en-GB" w:eastAsia="en-GB"/>
        </w:rPr>
        <w:t>Jenama</w:t>
      </w:r>
      <w:proofErr w:type="spellEnd"/>
      <w:r w:rsidRPr="00C1254B">
        <w:rPr>
          <w:rFonts w:ascii="Times New Roman" w:eastAsia="Calibri" w:hAnsi="Times New Roman" w:cs="Arial"/>
          <w:i/>
          <w:sz w:val="24"/>
          <w:szCs w:val="24"/>
          <w:lang w:val="en-GB" w:eastAsia="en-GB"/>
        </w:rPr>
        <w:t xml:space="preserve"> </w:t>
      </w:r>
      <w:proofErr w:type="spellStart"/>
      <w:r w:rsidRPr="00C1254B">
        <w:rPr>
          <w:rFonts w:ascii="Times New Roman" w:eastAsia="Calibri" w:hAnsi="Times New Roman" w:cs="Arial"/>
          <w:i/>
          <w:sz w:val="24"/>
          <w:szCs w:val="24"/>
          <w:lang w:val="en-GB" w:eastAsia="en-GB"/>
        </w:rPr>
        <w:t>Politik</w:t>
      </w:r>
      <w:proofErr w:type="spellEnd"/>
      <w:r w:rsidRPr="00C1254B">
        <w:rPr>
          <w:rFonts w:ascii="Times New Roman" w:eastAsia="Calibri" w:hAnsi="Times New Roman" w:cs="Arial"/>
          <w:i/>
          <w:sz w:val="24"/>
          <w:szCs w:val="24"/>
          <w:lang w:val="en-GB" w:eastAsia="en-GB"/>
        </w:rPr>
        <w:t xml:space="preserve"> </w:t>
      </w:r>
      <w:proofErr w:type="spellStart"/>
      <w:r w:rsidRPr="00C1254B">
        <w:rPr>
          <w:rFonts w:ascii="Times New Roman" w:eastAsia="Calibri" w:hAnsi="Times New Roman" w:cs="Arial"/>
          <w:i/>
          <w:sz w:val="24"/>
          <w:szCs w:val="24"/>
          <w:lang w:val="en-GB" w:eastAsia="en-GB"/>
        </w:rPr>
        <w:t>Imej</w:t>
      </w:r>
      <w:proofErr w:type="spellEnd"/>
      <w:r w:rsidRPr="00C1254B">
        <w:rPr>
          <w:rFonts w:ascii="Times New Roman" w:eastAsia="Calibri" w:hAnsi="Times New Roman" w:cs="Arial"/>
          <w:i/>
          <w:sz w:val="24"/>
          <w:szCs w:val="24"/>
          <w:lang w:val="en-GB" w:eastAsia="en-GB"/>
        </w:rPr>
        <w:t xml:space="preserve"> Agama </w:t>
      </w:r>
      <w:proofErr w:type="spellStart"/>
      <w:r w:rsidRPr="00C1254B">
        <w:rPr>
          <w:rFonts w:ascii="Times New Roman" w:eastAsia="Calibri" w:hAnsi="Times New Roman" w:cs="Arial"/>
          <w:i/>
          <w:sz w:val="24"/>
          <w:szCs w:val="24"/>
          <w:lang w:val="en-GB" w:eastAsia="en-GB"/>
        </w:rPr>
        <w:t>dan</w:t>
      </w:r>
      <w:proofErr w:type="spellEnd"/>
      <w:r w:rsidRPr="00C1254B">
        <w:rPr>
          <w:rFonts w:ascii="Times New Roman" w:eastAsia="Calibri" w:hAnsi="Times New Roman" w:cs="Arial"/>
          <w:i/>
          <w:sz w:val="24"/>
          <w:szCs w:val="24"/>
          <w:lang w:val="en-GB" w:eastAsia="en-GB"/>
        </w:rPr>
        <w:t xml:space="preserve"> </w:t>
      </w:r>
      <w:proofErr w:type="spellStart"/>
      <w:r w:rsidRPr="00C1254B">
        <w:rPr>
          <w:rFonts w:ascii="Times New Roman" w:eastAsia="Calibri" w:hAnsi="Times New Roman" w:cs="Arial"/>
          <w:i/>
          <w:sz w:val="24"/>
          <w:szCs w:val="24"/>
          <w:lang w:val="en-GB" w:eastAsia="en-GB"/>
        </w:rPr>
        <w:t>Pemisahan</w:t>
      </w:r>
      <w:proofErr w:type="spellEnd"/>
      <w:r w:rsidRPr="00C1254B">
        <w:rPr>
          <w:rFonts w:ascii="Times New Roman" w:eastAsia="Calibri" w:hAnsi="Times New Roman" w:cs="Arial"/>
          <w:i/>
          <w:sz w:val="24"/>
          <w:szCs w:val="24"/>
          <w:lang w:val="en-GB" w:eastAsia="en-GB"/>
        </w:rPr>
        <w:t xml:space="preserve"> Agama-</w:t>
      </w:r>
      <w:proofErr w:type="spellStart"/>
      <w:r w:rsidRPr="00C1254B">
        <w:rPr>
          <w:rFonts w:ascii="Times New Roman" w:eastAsia="Calibri" w:hAnsi="Times New Roman" w:cs="Arial"/>
          <w:i/>
          <w:sz w:val="24"/>
          <w:szCs w:val="24"/>
          <w:lang w:val="en-GB" w:eastAsia="en-GB"/>
        </w:rPr>
        <w:t>Sekular</w:t>
      </w:r>
      <w:proofErr w:type="spellEnd"/>
      <w:r w:rsidRPr="00C1254B">
        <w:rPr>
          <w:rFonts w:ascii="Times New Roman" w:eastAsia="Calibri" w:hAnsi="Times New Roman" w:cs="Arial"/>
          <w:i/>
          <w:sz w:val="24"/>
          <w:szCs w:val="24"/>
          <w:lang w:val="en-GB" w:eastAsia="en-GB"/>
        </w:rPr>
        <w:t xml:space="preserve"> </w:t>
      </w:r>
      <w:proofErr w:type="spellStart"/>
      <w:r w:rsidRPr="00C1254B">
        <w:rPr>
          <w:rFonts w:ascii="Times New Roman" w:eastAsia="Calibri" w:hAnsi="Times New Roman" w:cs="Arial"/>
          <w:i/>
          <w:sz w:val="24"/>
          <w:szCs w:val="24"/>
          <w:lang w:val="en-GB" w:eastAsia="en-GB"/>
        </w:rPr>
        <w:t>terhadap</w:t>
      </w:r>
      <w:proofErr w:type="spellEnd"/>
      <w:r w:rsidRPr="00C1254B">
        <w:rPr>
          <w:rFonts w:ascii="Times New Roman" w:eastAsia="Calibri" w:hAnsi="Times New Roman" w:cs="Arial"/>
          <w:i/>
          <w:sz w:val="24"/>
          <w:szCs w:val="24"/>
          <w:lang w:val="en-GB" w:eastAsia="en-GB"/>
        </w:rPr>
        <w:t xml:space="preserve"> </w:t>
      </w:r>
      <w:proofErr w:type="spellStart"/>
      <w:r w:rsidRPr="00C1254B">
        <w:rPr>
          <w:rFonts w:ascii="Times New Roman" w:eastAsia="Calibri" w:hAnsi="Times New Roman" w:cs="Arial"/>
          <w:i/>
          <w:sz w:val="24"/>
          <w:szCs w:val="24"/>
          <w:lang w:val="en-GB" w:eastAsia="en-GB"/>
        </w:rPr>
        <w:t>Kelakuan</w:t>
      </w:r>
      <w:proofErr w:type="spellEnd"/>
      <w:r w:rsidRPr="00C1254B">
        <w:rPr>
          <w:rFonts w:ascii="Times New Roman" w:eastAsia="Calibri" w:hAnsi="Times New Roman" w:cs="Arial"/>
          <w:i/>
          <w:sz w:val="24"/>
          <w:szCs w:val="24"/>
          <w:lang w:val="en-GB" w:eastAsia="en-GB"/>
        </w:rPr>
        <w:t xml:space="preserve"> </w:t>
      </w:r>
      <w:proofErr w:type="spellStart"/>
      <w:r w:rsidRPr="00C1254B">
        <w:rPr>
          <w:rFonts w:ascii="Times New Roman" w:eastAsia="Calibri" w:hAnsi="Times New Roman" w:cs="Arial"/>
          <w:i/>
          <w:sz w:val="24"/>
          <w:szCs w:val="24"/>
          <w:lang w:val="en-GB" w:eastAsia="en-GB"/>
        </w:rPr>
        <w:t>Pengundi</w:t>
      </w:r>
      <w:proofErr w:type="spellEnd"/>
    </w:p>
    <w:p w:rsidR="00C1254B" w:rsidRPr="00C1254B" w:rsidRDefault="00C1254B" w:rsidP="00C1254B">
      <w:pPr>
        <w:spacing w:after="0" w:line="240" w:lineRule="auto"/>
        <w:rPr>
          <w:rFonts w:ascii="Calibri" w:eastAsia="Calibri" w:hAnsi="Calibri" w:cs="Arial"/>
          <w:lang w:val="en-GB" w:eastAsia="en-GB"/>
        </w:rPr>
      </w:pPr>
    </w:p>
    <w:p w:rsidR="00C1254B" w:rsidRPr="00C1254B" w:rsidRDefault="00C1254B" w:rsidP="00C1254B">
      <w:pPr>
        <w:spacing w:after="0" w:line="240" w:lineRule="auto"/>
        <w:jc w:val="center"/>
        <w:rPr>
          <w:rFonts w:ascii="Times New Roman" w:eastAsia="Calibri" w:hAnsi="Times New Roman" w:cs="Times New Roman"/>
          <w:sz w:val="24"/>
          <w:szCs w:val="24"/>
          <w:vertAlign w:val="superscript"/>
          <w:lang w:val="en-GB" w:eastAsia="en-GB"/>
        </w:rPr>
      </w:pPr>
      <w:r w:rsidRPr="00C1254B">
        <w:rPr>
          <w:rFonts w:ascii="Times New Roman" w:eastAsia="Calibri" w:hAnsi="Times New Roman" w:cs="Times New Roman"/>
          <w:sz w:val="24"/>
          <w:szCs w:val="24"/>
          <w:lang w:val="en-GB" w:eastAsia="en-GB"/>
        </w:rPr>
        <w:t>Nor Asiah Omar</w:t>
      </w:r>
      <w:r w:rsidRPr="00C1254B">
        <w:rPr>
          <w:rFonts w:ascii="Times New Roman" w:eastAsia="Calibri" w:hAnsi="Times New Roman" w:cs="Times New Roman"/>
          <w:sz w:val="24"/>
          <w:szCs w:val="24"/>
          <w:vertAlign w:val="superscript"/>
          <w:lang w:val="en-GB" w:eastAsia="en-GB"/>
        </w:rPr>
        <w:t>*1</w:t>
      </w:r>
      <w:r w:rsidRPr="00C1254B">
        <w:rPr>
          <w:rFonts w:ascii="Times New Roman" w:eastAsia="Calibri" w:hAnsi="Times New Roman" w:cs="Times New Roman"/>
          <w:sz w:val="24"/>
          <w:szCs w:val="24"/>
          <w:lang w:val="en-GB" w:eastAsia="en-GB"/>
        </w:rPr>
        <w:t xml:space="preserve">, </w:t>
      </w:r>
      <w:proofErr w:type="spellStart"/>
      <w:r w:rsidRPr="00C1254B">
        <w:rPr>
          <w:rFonts w:ascii="Times New Roman" w:eastAsia="Calibri" w:hAnsi="Times New Roman" w:cs="Times New Roman"/>
          <w:sz w:val="24"/>
          <w:szCs w:val="24"/>
          <w:lang w:val="en-GB" w:eastAsia="en-GB"/>
        </w:rPr>
        <w:t>Akhmad</w:t>
      </w:r>
      <w:proofErr w:type="spellEnd"/>
      <w:r w:rsidRPr="00C1254B">
        <w:rPr>
          <w:rFonts w:ascii="Times New Roman" w:eastAsia="Calibri" w:hAnsi="Times New Roman" w:cs="Times New Roman"/>
          <w:sz w:val="24"/>
          <w:szCs w:val="24"/>
          <w:lang w:val="en-GB" w:eastAsia="en-GB"/>
        </w:rPr>
        <w:t xml:space="preserve"> Farhan</w:t>
      </w:r>
      <w:r w:rsidRPr="00C1254B">
        <w:rPr>
          <w:rFonts w:ascii="Times New Roman" w:eastAsia="Calibri" w:hAnsi="Times New Roman" w:cs="Times New Roman"/>
          <w:sz w:val="24"/>
          <w:szCs w:val="24"/>
          <w:vertAlign w:val="superscript"/>
          <w:lang w:val="en-GB" w:eastAsia="en-GB"/>
        </w:rPr>
        <w:t>2</w:t>
      </w:r>
      <w:r w:rsidRPr="00C1254B">
        <w:rPr>
          <w:rFonts w:ascii="Times New Roman" w:eastAsia="Calibri" w:hAnsi="Times New Roman" w:cs="Times New Roman"/>
          <w:sz w:val="24"/>
          <w:szCs w:val="24"/>
          <w:lang w:val="en-GB" w:eastAsia="en-GB"/>
        </w:rPr>
        <w:t>, Syed Shah Alam</w:t>
      </w:r>
      <w:r w:rsidRPr="00C1254B">
        <w:rPr>
          <w:rFonts w:ascii="Times New Roman" w:eastAsia="Calibri" w:hAnsi="Times New Roman" w:cs="Times New Roman"/>
          <w:sz w:val="24"/>
          <w:szCs w:val="24"/>
          <w:vertAlign w:val="superscript"/>
          <w:lang w:val="en-GB" w:eastAsia="en-GB"/>
        </w:rPr>
        <w:t>3</w:t>
      </w:r>
      <w:r w:rsidRPr="00C1254B">
        <w:rPr>
          <w:rFonts w:ascii="Times New Roman" w:eastAsia="Calibri" w:hAnsi="Times New Roman" w:cs="Times New Roman"/>
          <w:sz w:val="24"/>
          <w:szCs w:val="24"/>
          <w:lang w:val="en-GB" w:eastAsia="en-GB"/>
        </w:rPr>
        <w:t xml:space="preserve">, </w:t>
      </w:r>
      <w:proofErr w:type="spellStart"/>
      <w:r w:rsidRPr="00C1254B">
        <w:rPr>
          <w:rFonts w:ascii="Times New Roman" w:eastAsia="Calibri" w:hAnsi="Times New Roman" w:cs="Times New Roman"/>
          <w:sz w:val="24"/>
          <w:szCs w:val="24"/>
          <w:lang w:val="en-GB" w:eastAsia="en-GB"/>
        </w:rPr>
        <w:t>Syadiyah</w:t>
      </w:r>
      <w:proofErr w:type="spellEnd"/>
      <w:r w:rsidRPr="00C1254B">
        <w:rPr>
          <w:rFonts w:ascii="Times New Roman" w:eastAsia="Calibri" w:hAnsi="Times New Roman" w:cs="Times New Roman"/>
          <w:sz w:val="24"/>
          <w:szCs w:val="24"/>
          <w:lang w:val="en-GB" w:eastAsia="en-GB"/>
        </w:rPr>
        <w:t xml:space="preserve"> Abdul Shukor</w:t>
      </w:r>
      <w:r w:rsidRPr="00C1254B">
        <w:rPr>
          <w:rFonts w:ascii="Times New Roman" w:eastAsia="Calibri" w:hAnsi="Times New Roman" w:cs="Times New Roman"/>
          <w:sz w:val="24"/>
          <w:szCs w:val="24"/>
          <w:vertAlign w:val="superscript"/>
          <w:lang w:val="en-GB" w:eastAsia="en-GB"/>
        </w:rPr>
        <w:t>4</w:t>
      </w:r>
    </w:p>
    <w:p w:rsidR="00C1254B" w:rsidRPr="00C1254B" w:rsidRDefault="00C1254B" w:rsidP="00C1254B">
      <w:pPr>
        <w:spacing w:after="0" w:line="240" w:lineRule="auto"/>
        <w:jc w:val="center"/>
        <w:rPr>
          <w:rFonts w:ascii="Times New Roman" w:eastAsia="Calibri" w:hAnsi="Times New Roman" w:cs="Times New Roman"/>
          <w:sz w:val="24"/>
          <w:szCs w:val="24"/>
          <w:lang w:val="en-GB" w:eastAsia="en-GB"/>
        </w:rPr>
      </w:pPr>
    </w:p>
    <w:p w:rsidR="00C1254B" w:rsidRPr="00C1254B" w:rsidRDefault="00C1254B" w:rsidP="00C1254B">
      <w:pPr>
        <w:spacing w:after="0" w:line="240" w:lineRule="auto"/>
        <w:jc w:val="center"/>
        <w:rPr>
          <w:rFonts w:ascii="Times New Roman" w:eastAsia="Times New Roman" w:hAnsi="Times New Roman" w:cs="Times New Roman"/>
          <w:sz w:val="24"/>
          <w:szCs w:val="24"/>
          <w:lang w:val="en-GB" w:eastAsia="en-GB"/>
        </w:rPr>
      </w:pPr>
      <w:r w:rsidRPr="00C1254B">
        <w:rPr>
          <w:rFonts w:ascii="Times New Roman" w:eastAsia="Times New Roman" w:hAnsi="Times New Roman" w:cs="Times New Roman"/>
          <w:sz w:val="24"/>
          <w:szCs w:val="24"/>
          <w:vertAlign w:val="superscript"/>
          <w:lang w:val="en-GB" w:eastAsia="en-GB"/>
        </w:rPr>
        <w:t>1</w:t>
      </w:r>
      <w:r w:rsidRPr="00C1254B">
        <w:rPr>
          <w:rFonts w:ascii="Times New Roman" w:eastAsia="Times New Roman" w:hAnsi="Times New Roman" w:cs="Times New Roman"/>
          <w:sz w:val="24"/>
          <w:szCs w:val="24"/>
          <w:lang w:val="en-GB" w:eastAsia="en-GB"/>
        </w:rPr>
        <w:t xml:space="preserve">*Centre of Value Creation and Human Well-being, Faculty of Economics and Management, </w:t>
      </w:r>
      <w:proofErr w:type="spellStart"/>
      <w:r w:rsidRPr="00C1254B">
        <w:rPr>
          <w:rFonts w:ascii="Times New Roman" w:eastAsia="Times New Roman" w:hAnsi="Times New Roman" w:cs="Times New Roman"/>
          <w:sz w:val="24"/>
          <w:szCs w:val="24"/>
          <w:lang w:val="en-GB" w:eastAsia="en-GB"/>
        </w:rPr>
        <w:t>Universiti</w:t>
      </w:r>
      <w:proofErr w:type="spellEnd"/>
      <w:r w:rsidRPr="00C1254B">
        <w:rPr>
          <w:rFonts w:ascii="Times New Roman" w:eastAsia="Times New Roman" w:hAnsi="Times New Roman" w:cs="Times New Roman"/>
          <w:sz w:val="24"/>
          <w:szCs w:val="24"/>
          <w:lang w:val="en-GB" w:eastAsia="en-GB"/>
        </w:rPr>
        <w:t xml:space="preserve"> </w:t>
      </w:r>
      <w:proofErr w:type="spellStart"/>
      <w:r w:rsidRPr="00C1254B">
        <w:rPr>
          <w:rFonts w:ascii="Times New Roman" w:eastAsia="Times New Roman" w:hAnsi="Times New Roman" w:cs="Times New Roman"/>
          <w:sz w:val="24"/>
          <w:szCs w:val="24"/>
          <w:lang w:val="en-GB" w:eastAsia="en-GB"/>
        </w:rPr>
        <w:t>Kebangsaan</w:t>
      </w:r>
      <w:proofErr w:type="spellEnd"/>
      <w:r w:rsidRPr="00C1254B">
        <w:rPr>
          <w:rFonts w:ascii="Times New Roman" w:eastAsia="Times New Roman" w:hAnsi="Times New Roman" w:cs="Times New Roman"/>
          <w:sz w:val="24"/>
          <w:szCs w:val="24"/>
          <w:lang w:val="en-GB" w:eastAsia="en-GB"/>
        </w:rPr>
        <w:t xml:space="preserve"> Malaysia, Email: </w:t>
      </w:r>
      <w:hyperlink r:id="rId4" w:history="1">
        <w:r w:rsidRPr="00C1254B">
          <w:rPr>
            <w:rFonts w:ascii="Times New Roman" w:eastAsia="Times New Roman" w:hAnsi="Times New Roman" w:cs="Times New Roman"/>
            <w:color w:val="0563C1"/>
            <w:sz w:val="24"/>
            <w:szCs w:val="24"/>
            <w:u w:val="single"/>
            <w:lang w:val="en-GB" w:eastAsia="en-GB"/>
          </w:rPr>
          <w:t>norasiah@ukm.edu.my</w:t>
        </w:r>
      </w:hyperlink>
    </w:p>
    <w:p w:rsidR="00C1254B" w:rsidRPr="00C1254B" w:rsidRDefault="00C1254B" w:rsidP="00C1254B">
      <w:pPr>
        <w:spacing w:after="0" w:line="240" w:lineRule="auto"/>
        <w:jc w:val="center"/>
        <w:rPr>
          <w:rFonts w:ascii="Times New Roman" w:eastAsia="MS Mincho" w:hAnsi="Times New Roman" w:cs="Times New Roman"/>
          <w:sz w:val="24"/>
          <w:szCs w:val="24"/>
        </w:rPr>
      </w:pPr>
      <w:r w:rsidRPr="00C1254B">
        <w:rPr>
          <w:rFonts w:ascii="Times New Roman" w:eastAsia="Times New Roman" w:hAnsi="Times New Roman" w:cs="Times New Roman"/>
          <w:sz w:val="24"/>
          <w:szCs w:val="24"/>
          <w:vertAlign w:val="superscript"/>
          <w:lang w:val="en-GB" w:eastAsia="en-GB"/>
        </w:rPr>
        <w:t>2</w:t>
      </w:r>
      <w:r w:rsidRPr="00C1254B">
        <w:rPr>
          <w:rFonts w:ascii="Times New Roman" w:eastAsia="Times New Roman" w:hAnsi="Times New Roman" w:cs="Times New Roman"/>
          <w:sz w:val="24"/>
          <w:szCs w:val="24"/>
          <w:lang w:val="en-GB" w:eastAsia="en-GB"/>
        </w:rPr>
        <w:t xml:space="preserve"> </w:t>
      </w:r>
      <w:r w:rsidRPr="00C1254B">
        <w:rPr>
          <w:rFonts w:ascii="Times New Roman" w:eastAsia="MS Mincho" w:hAnsi="Times New Roman" w:cs="Times New Roman"/>
          <w:sz w:val="24"/>
          <w:szCs w:val="24"/>
        </w:rPr>
        <w:t xml:space="preserve">Government of Tangerang Regency, </w:t>
      </w:r>
      <w:proofErr w:type="spellStart"/>
      <w:r w:rsidRPr="00C1254B">
        <w:rPr>
          <w:rFonts w:ascii="Times New Roman" w:eastAsia="MS Mincho" w:hAnsi="Times New Roman" w:cs="Times New Roman"/>
          <w:sz w:val="24"/>
          <w:szCs w:val="24"/>
        </w:rPr>
        <w:t>Banten</w:t>
      </w:r>
      <w:proofErr w:type="spellEnd"/>
      <w:r w:rsidRPr="00C1254B">
        <w:rPr>
          <w:rFonts w:ascii="Times New Roman" w:eastAsia="MS Mincho" w:hAnsi="Times New Roman" w:cs="Times New Roman"/>
          <w:sz w:val="24"/>
          <w:szCs w:val="24"/>
        </w:rPr>
        <w:t xml:space="preserve">, Indonesia, Email: </w:t>
      </w:r>
      <w:hyperlink r:id="rId5" w:history="1">
        <w:r w:rsidRPr="00C1254B">
          <w:rPr>
            <w:rFonts w:ascii="Times New Roman" w:eastAsia="MS Mincho" w:hAnsi="Times New Roman" w:cs="Times New Roman"/>
            <w:color w:val="0563C1"/>
            <w:sz w:val="24"/>
            <w:szCs w:val="24"/>
            <w:u w:val="single"/>
          </w:rPr>
          <w:t>akhmadfarhan@gmail.com</w:t>
        </w:r>
      </w:hyperlink>
    </w:p>
    <w:p w:rsidR="00C1254B" w:rsidRPr="00C1254B" w:rsidRDefault="00C1254B" w:rsidP="00C1254B">
      <w:pPr>
        <w:spacing w:after="0" w:line="240" w:lineRule="auto"/>
        <w:jc w:val="center"/>
        <w:rPr>
          <w:rFonts w:ascii="Times New Roman" w:eastAsia="MS Mincho" w:hAnsi="Times New Roman" w:cs="Times New Roman"/>
          <w:sz w:val="24"/>
          <w:szCs w:val="24"/>
        </w:rPr>
      </w:pPr>
      <w:r w:rsidRPr="00C1254B">
        <w:rPr>
          <w:rFonts w:ascii="Times New Roman" w:eastAsia="MS Mincho" w:hAnsi="Times New Roman" w:cs="Times New Roman"/>
          <w:sz w:val="24"/>
          <w:szCs w:val="24"/>
          <w:vertAlign w:val="superscript"/>
        </w:rPr>
        <w:t>3</w:t>
      </w:r>
      <w:r w:rsidRPr="00C1254B">
        <w:rPr>
          <w:rFonts w:ascii="Times New Roman" w:eastAsia="MS Mincho" w:hAnsi="Times New Roman" w:cs="Times New Roman"/>
          <w:sz w:val="24"/>
          <w:szCs w:val="24"/>
        </w:rPr>
        <w:t xml:space="preserve"> Faculty of Business, Finance and Hospitality, </w:t>
      </w:r>
      <w:proofErr w:type="spellStart"/>
      <w:r w:rsidRPr="00C1254B">
        <w:rPr>
          <w:rFonts w:ascii="Times New Roman" w:eastAsia="MS Mincho" w:hAnsi="Times New Roman" w:cs="Times New Roman"/>
          <w:sz w:val="24"/>
          <w:szCs w:val="24"/>
        </w:rPr>
        <w:t>Mahsa</w:t>
      </w:r>
      <w:proofErr w:type="spellEnd"/>
      <w:r w:rsidRPr="00C1254B">
        <w:rPr>
          <w:rFonts w:ascii="Times New Roman" w:eastAsia="MS Mincho" w:hAnsi="Times New Roman" w:cs="Times New Roman"/>
          <w:sz w:val="24"/>
          <w:szCs w:val="24"/>
        </w:rPr>
        <w:t xml:space="preserve"> University Malaysia, Email: </w:t>
      </w:r>
      <w:hyperlink r:id="rId6" w:history="1">
        <w:r w:rsidRPr="00C1254B">
          <w:rPr>
            <w:rFonts w:ascii="Times New Roman" w:eastAsia="MS Mincho" w:hAnsi="Times New Roman" w:cs="Times New Roman"/>
            <w:color w:val="0563C1"/>
            <w:sz w:val="24"/>
            <w:szCs w:val="24"/>
            <w:u w:val="single"/>
          </w:rPr>
          <w:t>syed@mahsa.edu.my</w:t>
        </w:r>
      </w:hyperlink>
    </w:p>
    <w:p w:rsidR="00C1254B" w:rsidRPr="00C1254B" w:rsidRDefault="00C1254B" w:rsidP="00C1254B">
      <w:pPr>
        <w:spacing w:after="0" w:line="240" w:lineRule="auto"/>
        <w:jc w:val="center"/>
        <w:rPr>
          <w:rFonts w:ascii="Times New Roman" w:eastAsia="MS Mincho" w:hAnsi="Times New Roman" w:cs="Times New Roman"/>
          <w:sz w:val="24"/>
          <w:szCs w:val="24"/>
        </w:rPr>
      </w:pPr>
      <w:r w:rsidRPr="00C1254B">
        <w:rPr>
          <w:rFonts w:ascii="Times New Roman" w:eastAsia="MS Mincho" w:hAnsi="Times New Roman" w:cs="Times New Roman"/>
          <w:sz w:val="24"/>
          <w:szCs w:val="24"/>
          <w:vertAlign w:val="superscript"/>
        </w:rPr>
        <w:t xml:space="preserve">4 </w:t>
      </w:r>
      <w:r w:rsidRPr="00C1254B">
        <w:rPr>
          <w:rFonts w:ascii="Times New Roman" w:eastAsia="MS Mincho" w:hAnsi="Times New Roman" w:cs="Times New Roman"/>
          <w:sz w:val="24"/>
          <w:szCs w:val="24"/>
        </w:rPr>
        <w:t xml:space="preserve">Faculty of Economics and </w:t>
      </w:r>
      <w:proofErr w:type="spellStart"/>
      <w:r w:rsidRPr="00C1254B">
        <w:rPr>
          <w:rFonts w:ascii="Times New Roman" w:eastAsia="MS Mincho" w:hAnsi="Times New Roman" w:cs="Times New Roman"/>
          <w:sz w:val="24"/>
          <w:szCs w:val="24"/>
        </w:rPr>
        <w:t>Muamalat</w:t>
      </w:r>
      <w:proofErr w:type="spellEnd"/>
      <w:r w:rsidRPr="00C1254B">
        <w:rPr>
          <w:rFonts w:ascii="Times New Roman" w:eastAsia="MS Mincho" w:hAnsi="Times New Roman" w:cs="Times New Roman"/>
          <w:sz w:val="24"/>
          <w:szCs w:val="24"/>
        </w:rPr>
        <w:t xml:space="preserve">, </w:t>
      </w:r>
      <w:proofErr w:type="spellStart"/>
      <w:r w:rsidRPr="00C1254B">
        <w:rPr>
          <w:rFonts w:ascii="Times New Roman" w:eastAsia="MS Mincho" w:hAnsi="Times New Roman" w:cs="Times New Roman"/>
          <w:sz w:val="24"/>
          <w:szCs w:val="24"/>
        </w:rPr>
        <w:t>Universiti</w:t>
      </w:r>
      <w:proofErr w:type="spellEnd"/>
      <w:r w:rsidRPr="00C1254B">
        <w:rPr>
          <w:rFonts w:ascii="Times New Roman" w:eastAsia="MS Mincho" w:hAnsi="Times New Roman" w:cs="Times New Roman"/>
          <w:sz w:val="24"/>
          <w:szCs w:val="24"/>
        </w:rPr>
        <w:t xml:space="preserve"> </w:t>
      </w:r>
      <w:proofErr w:type="spellStart"/>
      <w:r w:rsidRPr="00C1254B">
        <w:rPr>
          <w:rFonts w:ascii="Times New Roman" w:eastAsia="MS Mincho" w:hAnsi="Times New Roman" w:cs="Times New Roman"/>
          <w:sz w:val="24"/>
          <w:szCs w:val="24"/>
        </w:rPr>
        <w:t>Sains</w:t>
      </w:r>
      <w:proofErr w:type="spellEnd"/>
      <w:r w:rsidRPr="00C1254B">
        <w:rPr>
          <w:rFonts w:ascii="Times New Roman" w:eastAsia="MS Mincho" w:hAnsi="Times New Roman" w:cs="Times New Roman"/>
          <w:sz w:val="24"/>
          <w:szCs w:val="24"/>
        </w:rPr>
        <w:t xml:space="preserve"> Islam Malaysia, Email: syadiyahas@usim.edu.my</w:t>
      </w:r>
    </w:p>
    <w:p w:rsidR="00C1254B" w:rsidRPr="00C1254B" w:rsidRDefault="00C1254B" w:rsidP="00C1254B">
      <w:pPr>
        <w:spacing w:after="0" w:line="240" w:lineRule="auto"/>
        <w:ind w:right="562"/>
        <w:jc w:val="center"/>
        <w:rPr>
          <w:rFonts w:ascii="Times New Roman" w:eastAsia="MS Mincho" w:hAnsi="Times New Roman" w:cs="Times New Roman"/>
          <w:b/>
          <w:sz w:val="20"/>
          <w:szCs w:val="20"/>
          <w:lang w:eastAsia="en-GB"/>
        </w:rPr>
      </w:pPr>
    </w:p>
    <w:p w:rsidR="00C1254B" w:rsidRPr="00C1254B" w:rsidRDefault="00C1254B" w:rsidP="00C1254B">
      <w:pPr>
        <w:spacing w:after="0" w:line="240" w:lineRule="auto"/>
        <w:ind w:right="562"/>
        <w:jc w:val="center"/>
        <w:rPr>
          <w:rFonts w:ascii="Times New Roman" w:eastAsia="MS Mincho" w:hAnsi="Times New Roman" w:cs="Times New Roman"/>
          <w:b/>
          <w:sz w:val="20"/>
          <w:szCs w:val="20"/>
          <w:lang w:eastAsia="en-GB"/>
        </w:rPr>
      </w:pPr>
      <w:r w:rsidRPr="00C1254B">
        <w:rPr>
          <w:rFonts w:ascii="Times New Roman" w:eastAsia="MS Mincho" w:hAnsi="Times New Roman" w:cs="Times New Roman"/>
          <w:b/>
          <w:sz w:val="20"/>
          <w:szCs w:val="20"/>
          <w:lang w:eastAsia="en-GB"/>
        </w:rPr>
        <w:t>ABSTRACT</w:t>
      </w:r>
    </w:p>
    <w:p w:rsidR="00C1254B" w:rsidRPr="00C1254B" w:rsidRDefault="00C1254B" w:rsidP="00C1254B">
      <w:pPr>
        <w:spacing w:after="0" w:line="240" w:lineRule="auto"/>
        <w:ind w:right="562"/>
        <w:jc w:val="both"/>
        <w:rPr>
          <w:rFonts w:ascii="Calibri" w:eastAsia="Calibri" w:hAnsi="Calibri" w:cs="Arial"/>
          <w:lang w:val="en-GB"/>
        </w:rPr>
      </w:pPr>
    </w:p>
    <w:p w:rsidR="00C1254B" w:rsidRPr="00C1254B" w:rsidRDefault="00C1254B" w:rsidP="00C1254B">
      <w:pPr>
        <w:spacing w:after="0" w:line="240" w:lineRule="auto"/>
        <w:ind w:right="4"/>
        <w:jc w:val="both"/>
        <w:rPr>
          <w:rFonts w:ascii="Times New Roman" w:eastAsia="Times New Roman" w:hAnsi="Times New Roman" w:cs="Times New Roman"/>
          <w:i/>
          <w:sz w:val="20"/>
          <w:szCs w:val="20"/>
          <w:lang w:val="en-GB" w:eastAsia="en-GB"/>
        </w:rPr>
      </w:pPr>
      <w:r w:rsidRPr="00C1254B">
        <w:rPr>
          <w:rFonts w:ascii="Times New Roman" w:eastAsia="Times New Roman" w:hAnsi="Times New Roman" w:cs="Times New Roman"/>
          <w:i/>
          <w:sz w:val="20"/>
          <w:szCs w:val="20"/>
          <w:lang w:val="en-GB" w:eastAsia="en-GB"/>
        </w:rPr>
        <w:t xml:space="preserve">Religious-secular divide is an important issue in modern politics, which plays a crucial role in voters’ decision-making processes.  This study examined the role of political brand religious image (PBRIM) in influencing voters’ citizenship </w:t>
      </w:r>
      <w:proofErr w:type="spellStart"/>
      <w:r w:rsidRPr="00C1254B">
        <w:rPr>
          <w:rFonts w:ascii="Times New Roman" w:eastAsia="Times New Roman" w:hAnsi="Times New Roman" w:cs="Times New Roman"/>
          <w:i/>
          <w:sz w:val="20"/>
          <w:szCs w:val="20"/>
          <w:lang w:val="en-GB" w:eastAsia="en-GB"/>
        </w:rPr>
        <w:t>behavior</w:t>
      </w:r>
      <w:proofErr w:type="spellEnd"/>
      <w:r w:rsidRPr="00C1254B">
        <w:rPr>
          <w:rFonts w:ascii="Times New Roman" w:eastAsia="Times New Roman" w:hAnsi="Times New Roman" w:cs="Times New Roman"/>
          <w:i/>
          <w:sz w:val="20"/>
          <w:szCs w:val="20"/>
          <w:lang w:val="en-GB" w:eastAsia="en-GB"/>
        </w:rPr>
        <w:t xml:space="preserve"> (VCB), and sought to determine whether or not there are any differences between the citizenship </w:t>
      </w:r>
      <w:proofErr w:type="spellStart"/>
      <w:r w:rsidRPr="00C1254B">
        <w:rPr>
          <w:rFonts w:ascii="Times New Roman" w:eastAsia="Times New Roman" w:hAnsi="Times New Roman" w:cs="Times New Roman"/>
          <w:i/>
          <w:sz w:val="20"/>
          <w:szCs w:val="20"/>
          <w:lang w:val="en-GB" w:eastAsia="en-GB"/>
        </w:rPr>
        <w:t>behavior</w:t>
      </w:r>
      <w:proofErr w:type="spellEnd"/>
      <w:r w:rsidRPr="00C1254B">
        <w:rPr>
          <w:rFonts w:ascii="Times New Roman" w:eastAsia="Times New Roman" w:hAnsi="Times New Roman" w:cs="Times New Roman"/>
          <w:i/>
          <w:sz w:val="20"/>
          <w:szCs w:val="20"/>
          <w:lang w:val="en-GB" w:eastAsia="en-GB"/>
        </w:rPr>
        <w:t xml:space="preserve"> of religious and secular voters.  The study used social credibility theory, and data was collected from 520 voters in Indonesia who participated in the 2014 Presidential Election.  The research revealed that there is a significant, positive relationship between voters’ PBRIM and the dimensions of VCB, and that, except for feedback </w:t>
      </w:r>
      <w:proofErr w:type="spellStart"/>
      <w:r w:rsidRPr="00C1254B">
        <w:rPr>
          <w:rFonts w:ascii="Times New Roman" w:eastAsia="Times New Roman" w:hAnsi="Times New Roman" w:cs="Times New Roman"/>
          <w:i/>
          <w:sz w:val="20"/>
          <w:szCs w:val="20"/>
          <w:lang w:val="en-GB" w:eastAsia="en-GB"/>
        </w:rPr>
        <w:t>behavior</w:t>
      </w:r>
      <w:proofErr w:type="spellEnd"/>
      <w:r w:rsidRPr="00C1254B">
        <w:rPr>
          <w:rFonts w:ascii="Times New Roman" w:eastAsia="Times New Roman" w:hAnsi="Times New Roman" w:cs="Times New Roman"/>
          <w:i/>
          <w:sz w:val="20"/>
          <w:szCs w:val="20"/>
          <w:lang w:val="en-GB" w:eastAsia="en-GB"/>
        </w:rPr>
        <w:t xml:space="preserve">, the remainder of voters’ citizenship </w:t>
      </w:r>
      <w:proofErr w:type="spellStart"/>
      <w:r w:rsidRPr="00C1254B">
        <w:rPr>
          <w:rFonts w:ascii="Times New Roman" w:eastAsia="Times New Roman" w:hAnsi="Times New Roman" w:cs="Times New Roman"/>
          <w:i/>
          <w:sz w:val="20"/>
          <w:szCs w:val="20"/>
          <w:lang w:val="en-GB" w:eastAsia="en-GB"/>
        </w:rPr>
        <w:t>behavior</w:t>
      </w:r>
      <w:proofErr w:type="spellEnd"/>
      <w:r w:rsidRPr="00C1254B">
        <w:rPr>
          <w:rFonts w:ascii="Times New Roman" w:eastAsia="Times New Roman" w:hAnsi="Times New Roman" w:cs="Times New Roman"/>
          <w:i/>
          <w:sz w:val="20"/>
          <w:szCs w:val="20"/>
          <w:lang w:val="en-GB" w:eastAsia="en-GB"/>
        </w:rPr>
        <w:t xml:space="preserve">, varied based on the religious-secular divide.  The findings of this research contributed to the body of knowledge in political research, by considering political parties’ religious image in branding metrics, and revealing the possible differences between the citizenship </w:t>
      </w:r>
      <w:proofErr w:type="spellStart"/>
      <w:r w:rsidRPr="00C1254B">
        <w:rPr>
          <w:rFonts w:ascii="Times New Roman" w:eastAsia="Times New Roman" w:hAnsi="Times New Roman" w:cs="Times New Roman"/>
          <w:i/>
          <w:sz w:val="20"/>
          <w:szCs w:val="20"/>
          <w:lang w:val="en-GB" w:eastAsia="en-GB"/>
        </w:rPr>
        <w:t>behavior</w:t>
      </w:r>
      <w:proofErr w:type="spellEnd"/>
      <w:r w:rsidRPr="00C1254B">
        <w:rPr>
          <w:rFonts w:ascii="Times New Roman" w:eastAsia="Times New Roman" w:hAnsi="Times New Roman" w:cs="Times New Roman"/>
          <w:i/>
          <w:sz w:val="20"/>
          <w:szCs w:val="20"/>
          <w:lang w:val="en-GB" w:eastAsia="en-GB"/>
        </w:rPr>
        <w:t xml:space="preserve"> of religious and secular voters.</w:t>
      </w:r>
    </w:p>
    <w:p w:rsidR="00C1254B" w:rsidRPr="00C1254B" w:rsidRDefault="00C1254B" w:rsidP="00C1254B">
      <w:pPr>
        <w:spacing w:after="0" w:line="240" w:lineRule="auto"/>
        <w:ind w:right="567"/>
        <w:rPr>
          <w:rFonts w:ascii="Times New Roman" w:eastAsia="Times New Roman" w:hAnsi="Times New Roman" w:cs="Times New Roman"/>
          <w:i/>
          <w:sz w:val="20"/>
          <w:szCs w:val="20"/>
          <w:lang w:val="en-GB" w:eastAsia="en-GB"/>
        </w:rPr>
      </w:pPr>
    </w:p>
    <w:p w:rsidR="00C1254B" w:rsidRPr="00C1254B" w:rsidRDefault="00C1254B" w:rsidP="00C1254B">
      <w:pPr>
        <w:spacing w:after="0" w:line="240" w:lineRule="auto"/>
        <w:ind w:right="567"/>
        <w:rPr>
          <w:rFonts w:ascii="Times New Roman" w:eastAsia="Times New Roman" w:hAnsi="Times New Roman" w:cs="Times New Roman"/>
          <w:i/>
          <w:sz w:val="20"/>
          <w:szCs w:val="20"/>
          <w:lang w:eastAsia="en-GB"/>
        </w:rPr>
      </w:pPr>
      <w:r w:rsidRPr="00C1254B">
        <w:rPr>
          <w:rFonts w:ascii="Times New Roman" w:eastAsia="Times New Roman" w:hAnsi="Times New Roman" w:cs="Times New Roman"/>
          <w:i/>
          <w:sz w:val="20"/>
          <w:szCs w:val="20"/>
          <w:lang w:val="en-GB" w:eastAsia="en-GB"/>
        </w:rPr>
        <w:t xml:space="preserve">Keywords: </w:t>
      </w:r>
      <w:r w:rsidRPr="00C1254B">
        <w:rPr>
          <w:rFonts w:ascii="Times New Roman" w:eastAsia="Times New Roman" w:hAnsi="Times New Roman" w:cs="Times New Roman"/>
          <w:i/>
          <w:sz w:val="20"/>
          <w:szCs w:val="20"/>
          <w:lang w:eastAsia="en-GB"/>
        </w:rPr>
        <w:t>religious-secular divide; political brand religious image; citizenship behavior; voters</w:t>
      </w:r>
    </w:p>
    <w:p w:rsidR="00C1254B" w:rsidRPr="00C1254B" w:rsidRDefault="00C1254B" w:rsidP="00C1254B">
      <w:pPr>
        <w:widowControl w:val="0"/>
        <w:spacing w:after="0" w:line="240" w:lineRule="auto"/>
        <w:rPr>
          <w:rFonts w:ascii="Times New Roman" w:eastAsia="Times New Roman" w:hAnsi="Times New Roman" w:cs="Times New Roman"/>
          <w:sz w:val="24"/>
          <w:szCs w:val="24"/>
          <w:lang w:val="en-GB" w:eastAsia="en-GB"/>
        </w:rPr>
      </w:pPr>
    </w:p>
    <w:p w:rsidR="00C1254B" w:rsidRPr="00C1254B" w:rsidRDefault="00C1254B" w:rsidP="00C1254B">
      <w:pPr>
        <w:widowControl w:val="0"/>
        <w:spacing w:after="0" w:line="240" w:lineRule="auto"/>
        <w:jc w:val="center"/>
        <w:rPr>
          <w:rFonts w:ascii="Times New Roman" w:eastAsia="Times New Roman" w:hAnsi="Times New Roman" w:cs="Times New Roman"/>
          <w:sz w:val="20"/>
          <w:szCs w:val="20"/>
          <w:lang w:val="en-GB" w:eastAsia="en-GB"/>
        </w:rPr>
      </w:pPr>
      <w:r w:rsidRPr="00C1254B">
        <w:rPr>
          <w:rFonts w:ascii="Times New Roman" w:eastAsia="Times New Roman" w:hAnsi="Times New Roman" w:cs="Times New Roman"/>
          <w:sz w:val="20"/>
          <w:szCs w:val="20"/>
          <w:lang w:val="en-GB" w:eastAsia="en-GB"/>
        </w:rPr>
        <w:t>ABSTRAK</w:t>
      </w:r>
    </w:p>
    <w:p w:rsidR="00C1254B" w:rsidRPr="00C1254B" w:rsidRDefault="00C1254B" w:rsidP="00C1254B">
      <w:pPr>
        <w:spacing w:after="0" w:line="240" w:lineRule="auto"/>
        <w:rPr>
          <w:rFonts w:ascii="Calibri" w:eastAsia="Calibri" w:hAnsi="Calibri" w:cs="Arial"/>
          <w:lang w:val="en-GB"/>
        </w:rPr>
      </w:pPr>
    </w:p>
    <w:p w:rsidR="00C1254B" w:rsidRPr="00C1254B" w:rsidRDefault="00C1254B" w:rsidP="00C1254B">
      <w:pPr>
        <w:spacing w:after="0" w:line="240" w:lineRule="auto"/>
        <w:jc w:val="both"/>
        <w:rPr>
          <w:rFonts w:ascii="Times New Roman" w:eastAsia="Calibri" w:hAnsi="Times New Roman" w:cs="Arial"/>
          <w:sz w:val="20"/>
          <w:szCs w:val="20"/>
          <w:lang w:val="en-GB"/>
        </w:rPr>
      </w:pPr>
      <w:proofErr w:type="spellStart"/>
      <w:r w:rsidRPr="00C1254B">
        <w:rPr>
          <w:rFonts w:ascii="Times New Roman" w:eastAsia="Calibri" w:hAnsi="Times New Roman" w:cs="Arial"/>
          <w:sz w:val="20"/>
          <w:szCs w:val="20"/>
          <w:lang w:val="en-GB"/>
        </w:rPr>
        <w:t>Pemisahan</w:t>
      </w:r>
      <w:proofErr w:type="spellEnd"/>
      <w:r w:rsidRPr="00C1254B">
        <w:rPr>
          <w:rFonts w:ascii="Times New Roman" w:eastAsia="Calibri" w:hAnsi="Times New Roman" w:cs="Arial"/>
          <w:sz w:val="20"/>
          <w:szCs w:val="20"/>
          <w:lang w:val="en-GB"/>
        </w:rPr>
        <w:t xml:space="preserve"> agama-</w:t>
      </w:r>
      <w:proofErr w:type="spellStart"/>
      <w:r w:rsidRPr="00C1254B">
        <w:rPr>
          <w:rFonts w:ascii="Times New Roman" w:eastAsia="Calibri" w:hAnsi="Times New Roman" w:cs="Arial"/>
          <w:sz w:val="20"/>
          <w:szCs w:val="20"/>
          <w:lang w:val="en-GB"/>
        </w:rPr>
        <w:t>sekular</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adalah</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isu</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penting</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dalam</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politik</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moden</w:t>
      </w:r>
      <w:proofErr w:type="spellEnd"/>
      <w:r w:rsidRPr="00C1254B">
        <w:rPr>
          <w:rFonts w:ascii="Times New Roman" w:eastAsia="Calibri" w:hAnsi="Times New Roman" w:cs="Arial"/>
          <w:sz w:val="20"/>
          <w:szCs w:val="20"/>
          <w:lang w:val="en-GB"/>
        </w:rPr>
        <w:t xml:space="preserve">, yang </w:t>
      </w:r>
      <w:proofErr w:type="spellStart"/>
      <w:r w:rsidRPr="00C1254B">
        <w:rPr>
          <w:rFonts w:ascii="Times New Roman" w:eastAsia="Calibri" w:hAnsi="Times New Roman" w:cs="Arial"/>
          <w:sz w:val="20"/>
          <w:szCs w:val="20"/>
          <w:lang w:val="en-GB"/>
        </w:rPr>
        <w:t>memainkan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peranan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penting</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dalam</w:t>
      </w:r>
      <w:proofErr w:type="spellEnd"/>
      <w:r w:rsidRPr="00C1254B">
        <w:rPr>
          <w:rFonts w:ascii="Times New Roman" w:eastAsia="Calibri" w:hAnsi="Times New Roman" w:cs="Arial"/>
          <w:sz w:val="20"/>
          <w:szCs w:val="20"/>
          <w:lang w:val="en-GB"/>
        </w:rPr>
        <w:t xml:space="preserve"> proses </w:t>
      </w:r>
      <w:proofErr w:type="spellStart"/>
      <w:r w:rsidRPr="00C1254B">
        <w:rPr>
          <w:rFonts w:ascii="Times New Roman" w:eastAsia="Calibri" w:hAnsi="Times New Roman" w:cs="Arial"/>
          <w:sz w:val="20"/>
          <w:szCs w:val="20"/>
          <w:lang w:val="en-GB"/>
        </w:rPr>
        <w:t>membuat</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keputusan</w:t>
      </w:r>
      <w:proofErr w:type="spellEnd"/>
      <w:r w:rsidRPr="00C1254B">
        <w:rPr>
          <w:rFonts w:ascii="Times New Roman" w:eastAsia="Calibri" w:hAnsi="Times New Roman" w:cs="Arial"/>
          <w:sz w:val="20"/>
          <w:szCs w:val="20"/>
          <w:lang w:val="en-GB"/>
        </w:rPr>
        <w:t xml:space="preserve"> di </w:t>
      </w:r>
      <w:proofErr w:type="spellStart"/>
      <w:r w:rsidRPr="00C1254B">
        <w:rPr>
          <w:rFonts w:ascii="Times New Roman" w:eastAsia="Calibri" w:hAnsi="Times New Roman" w:cs="Arial"/>
          <w:sz w:val="20"/>
          <w:szCs w:val="20"/>
          <w:lang w:val="en-GB"/>
        </w:rPr>
        <w:t>kalangan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pengundi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Kajian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ini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mengkaji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peranan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jenama</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politik</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imej</w:t>
      </w:r>
      <w:proofErr w:type="spellEnd"/>
      <w:r w:rsidRPr="00C1254B">
        <w:rPr>
          <w:rFonts w:ascii="Times New Roman" w:eastAsia="Calibri" w:hAnsi="Times New Roman" w:cs="Arial"/>
          <w:sz w:val="20"/>
          <w:szCs w:val="20"/>
          <w:lang w:val="en-GB"/>
        </w:rPr>
        <w:t xml:space="preserve"> agama (PBRIM) </w:t>
      </w:r>
      <w:proofErr w:type="spellStart"/>
      <w:r w:rsidRPr="00C1254B">
        <w:rPr>
          <w:rFonts w:ascii="Times New Roman" w:eastAsia="Calibri" w:hAnsi="Times New Roman" w:cs="Arial"/>
          <w:sz w:val="20"/>
          <w:szCs w:val="20"/>
          <w:lang w:val="en-GB"/>
        </w:rPr>
        <w:t>dalam</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mempengaruhi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kelakuan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kewarganegaraan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pengundi</w:t>
      </w:r>
      <w:proofErr w:type="spellEnd"/>
      <w:r w:rsidRPr="00C1254B">
        <w:rPr>
          <w:rFonts w:ascii="Times New Roman" w:eastAsia="Calibri" w:hAnsi="Times New Roman" w:cs="Arial"/>
          <w:sz w:val="20"/>
          <w:szCs w:val="20"/>
          <w:lang w:val="en-GB"/>
        </w:rPr>
        <w:t xml:space="preserve"> (VCB), </w:t>
      </w:r>
      <w:proofErr w:type="spellStart"/>
      <w:r w:rsidRPr="00C1254B">
        <w:rPr>
          <w:rFonts w:ascii="Times New Roman" w:eastAsia="Calibri" w:hAnsi="Times New Roman" w:cs="Arial"/>
          <w:sz w:val="20"/>
          <w:szCs w:val="20"/>
          <w:lang w:val="en-GB"/>
        </w:rPr>
        <w:t>dan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menentukan</w:t>
      </w:r>
      <w:proofErr w:type="spellEnd"/>
      <w:r w:rsidRPr="00C1254B">
        <w:rPr>
          <w:rFonts w:ascii="Times New Roman" w:eastAsia="Calibri" w:hAnsi="Times New Roman" w:cs="Arial"/>
          <w:sz w:val="20"/>
          <w:szCs w:val="20"/>
          <w:lang w:val="en-GB"/>
        </w:rPr>
        <w:t xml:space="preserve"> </w:t>
      </w:r>
      <w:proofErr w:type="spellStart"/>
      <w:proofErr w:type="gramStart"/>
      <w:r w:rsidRPr="00C1254B">
        <w:rPr>
          <w:rFonts w:ascii="Times New Roman" w:eastAsia="Calibri" w:hAnsi="Times New Roman" w:cs="Arial"/>
          <w:sz w:val="20"/>
          <w:szCs w:val="20"/>
          <w:lang w:val="en-GB"/>
        </w:rPr>
        <w:t>sama</w:t>
      </w:r>
      <w:proofErr w:type="spellEnd"/>
      <w:proofErr w:type="gram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ada</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terdapat</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perbezaan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antara</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kelakuan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kewarganegaraan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pengundi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beragama</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dan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pengundi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sekular</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Kajian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ini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menggunakan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teori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kredibiliti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sosial</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dan</w:t>
      </w:r>
      <w:proofErr w:type="spellEnd"/>
      <w:r w:rsidRPr="00C1254B">
        <w:rPr>
          <w:rFonts w:ascii="Times New Roman" w:eastAsia="Calibri" w:hAnsi="Times New Roman" w:cs="Arial"/>
          <w:sz w:val="20"/>
          <w:szCs w:val="20"/>
          <w:lang w:val="en-GB"/>
        </w:rPr>
        <w:t xml:space="preserve"> data </w:t>
      </w:r>
      <w:proofErr w:type="spellStart"/>
      <w:r w:rsidRPr="00C1254B">
        <w:rPr>
          <w:rFonts w:ascii="Times New Roman" w:eastAsia="Calibri" w:hAnsi="Times New Roman" w:cs="Arial"/>
          <w:sz w:val="20"/>
          <w:szCs w:val="20"/>
          <w:lang w:val="en-GB"/>
        </w:rPr>
        <w:t>dikumpulkan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dari</w:t>
      </w:r>
      <w:proofErr w:type="spellEnd"/>
      <w:r w:rsidRPr="00C1254B">
        <w:rPr>
          <w:rFonts w:ascii="Times New Roman" w:eastAsia="Calibri" w:hAnsi="Times New Roman" w:cs="Arial"/>
          <w:sz w:val="20"/>
          <w:szCs w:val="20"/>
          <w:lang w:val="en-GB"/>
        </w:rPr>
        <w:t xml:space="preserve"> 520 </w:t>
      </w:r>
      <w:proofErr w:type="spellStart"/>
      <w:r w:rsidRPr="00C1254B">
        <w:rPr>
          <w:rFonts w:ascii="Times New Roman" w:eastAsia="Calibri" w:hAnsi="Times New Roman" w:cs="Arial"/>
          <w:sz w:val="20"/>
          <w:szCs w:val="20"/>
          <w:lang w:val="en-GB"/>
        </w:rPr>
        <w:t>pengundi</w:t>
      </w:r>
      <w:proofErr w:type="spellEnd"/>
      <w:r w:rsidRPr="00C1254B">
        <w:rPr>
          <w:rFonts w:ascii="Times New Roman" w:eastAsia="Calibri" w:hAnsi="Times New Roman" w:cs="Arial"/>
          <w:sz w:val="20"/>
          <w:szCs w:val="20"/>
          <w:lang w:val="en-GB"/>
        </w:rPr>
        <w:t xml:space="preserve"> di Indonesia yang </w:t>
      </w:r>
      <w:proofErr w:type="spellStart"/>
      <w:r w:rsidRPr="00C1254B">
        <w:rPr>
          <w:rFonts w:ascii="Times New Roman" w:eastAsia="Calibri" w:hAnsi="Times New Roman" w:cs="Arial"/>
          <w:sz w:val="20"/>
          <w:szCs w:val="20"/>
          <w:lang w:val="en-GB"/>
        </w:rPr>
        <w:t>menyertai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Pemilihan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Presiden</w:t>
      </w:r>
      <w:proofErr w:type="spellEnd"/>
      <w:r w:rsidRPr="00C1254B">
        <w:rPr>
          <w:rFonts w:ascii="Times New Roman" w:eastAsia="Calibri" w:hAnsi="Times New Roman" w:cs="Arial"/>
          <w:sz w:val="20"/>
          <w:szCs w:val="20"/>
          <w:lang w:val="en-GB"/>
        </w:rPr>
        <w:t xml:space="preserve"> 2014. </w:t>
      </w:r>
      <w:proofErr w:type="spellStart"/>
      <w:r w:rsidRPr="00C1254B">
        <w:rPr>
          <w:rFonts w:ascii="Times New Roman" w:eastAsia="Calibri" w:hAnsi="Times New Roman" w:cs="Arial"/>
          <w:sz w:val="20"/>
          <w:szCs w:val="20"/>
          <w:lang w:val="en-GB"/>
        </w:rPr>
        <w:t>Penyelidikan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ini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menunjukkan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bahawa</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terdapat</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hubungan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positif</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dan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signifikan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antara</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pengundi</w:t>
      </w:r>
      <w:proofErr w:type="spellEnd"/>
      <w:r w:rsidRPr="00C1254B">
        <w:rPr>
          <w:rFonts w:ascii="Times New Roman" w:eastAsia="Calibri" w:hAnsi="Times New Roman" w:cs="Arial"/>
          <w:sz w:val="20"/>
          <w:szCs w:val="20"/>
          <w:lang w:val="en-GB"/>
        </w:rPr>
        <w:t xml:space="preserve"> PBRIM </w:t>
      </w:r>
      <w:proofErr w:type="spellStart"/>
      <w:r w:rsidRPr="00C1254B">
        <w:rPr>
          <w:rFonts w:ascii="Times New Roman" w:eastAsia="Calibri" w:hAnsi="Times New Roman" w:cs="Arial"/>
          <w:sz w:val="20"/>
          <w:szCs w:val="20"/>
          <w:lang w:val="en-GB"/>
        </w:rPr>
        <w:t>dengan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dimensi</w:t>
      </w:r>
      <w:proofErr w:type="spellEnd"/>
      <w:r w:rsidRPr="00C1254B">
        <w:rPr>
          <w:rFonts w:ascii="Times New Roman" w:eastAsia="Calibri" w:hAnsi="Times New Roman" w:cs="Arial"/>
          <w:sz w:val="20"/>
          <w:szCs w:val="20"/>
          <w:lang w:val="en-GB"/>
        </w:rPr>
        <w:t xml:space="preserve"> VCB </w:t>
      </w:r>
      <w:proofErr w:type="spellStart"/>
      <w:r w:rsidRPr="00C1254B">
        <w:rPr>
          <w:rFonts w:ascii="Times New Roman" w:eastAsia="Calibri" w:hAnsi="Times New Roman" w:cs="Arial"/>
          <w:sz w:val="20"/>
          <w:szCs w:val="20"/>
          <w:lang w:val="en-GB"/>
        </w:rPr>
        <w:t>kecuali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untuk</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kelakuan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memberi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maklum</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balas</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selebihnya</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kelakuan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kewarganegaraan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pengundi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berbeza</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berdasarkan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pemisahan</w:t>
      </w:r>
      <w:proofErr w:type="spellEnd"/>
      <w:r w:rsidRPr="00C1254B">
        <w:rPr>
          <w:rFonts w:ascii="Times New Roman" w:eastAsia="Calibri" w:hAnsi="Times New Roman" w:cs="Arial"/>
          <w:sz w:val="20"/>
          <w:szCs w:val="20"/>
          <w:lang w:val="en-GB"/>
        </w:rPr>
        <w:t xml:space="preserve"> agama-</w:t>
      </w:r>
      <w:proofErr w:type="spellStart"/>
      <w:r w:rsidRPr="00C1254B">
        <w:rPr>
          <w:rFonts w:ascii="Times New Roman" w:eastAsia="Calibri" w:hAnsi="Times New Roman" w:cs="Arial"/>
          <w:sz w:val="20"/>
          <w:szCs w:val="20"/>
          <w:lang w:val="en-GB"/>
        </w:rPr>
        <w:t>sekular</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Penemuan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penyelidikan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ini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menyumbang</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kepada</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pengetahuan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dalam</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penyelidikan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politik</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dengan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mempertimbangkan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politik</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imej</w:t>
      </w:r>
      <w:proofErr w:type="spellEnd"/>
      <w:r w:rsidRPr="00C1254B">
        <w:rPr>
          <w:rFonts w:ascii="Times New Roman" w:eastAsia="Calibri" w:hAnsi="Times New Roman" w:cs="Arial"/>
          <w:sz w:val="20"/>
          <w:szCs w:val="20"/>
          <w:lang w:val="en-GB"/>
        </w:rPr>
        <w:t xml:space="preserve"> agama </w:t>
      </w:r>
      <w:proofErr w:type="spellStart"/>
      <w:r w:rsidRPr="00C1254B">
        <w:rPr>
          <w:rFonts w:ascii="Times New Roman" w:eastAsia="Calibri" w:hAnsi="Times New Roman" w:cs="Arial"/>
          <w:sz w:val="20"/>
          <w:szCs w:val="20"/>
          <w:lang w:val="en-GB"/>
        </w:rPr>
        <w:t>parti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dan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perbezaan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antara</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kelakuan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kewarganegaraan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pengundi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beragama</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dan</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pengundi</w:t>
      </w:r>
      <w:proofErr w:type="spellEnd"/>
      <w:r w:rsidRPr="00C1254B">
        <w:rPr>
          <w:rFonts w:ascii="Times New Roman" w:eastAsia="Calibri" w:hAnsi="Times New Roman" w:cs="Arial"/>
          <w:sz w:val="20"/>
          <w:szCs w:val="20"/>
          <w:lang w:val="en-GB"/>
        </w:rPr>
        <w:t xml:space="preserve"> </w:t>
      </w:r>
      <w:proofErr w:type="spellStart"/>
      <w:r w:rsidRPr="00C1254B">
        <w:rPr>
          <w:rFonts w:ascii="Times New Roman" w:eastAsia="Calibri" w:hAnsi="Times New Roman" w:cs="Arial"/>
          <w:sz w:val="20"/>
          <w:szCs w:val="20"/>
          <w:lang w:val="en-GB"/>
        </w:rPr>
        <w:t>sekular</w:t>
      </w:r>
      <w:proofErr w:type="spellEnd"/>
      <w:r w:rsidRPr="00C1254B">
        <w:rPr>
          <w:rFonts w:ascii="Times New Roman" w:eastAsia="Calibri" w:hAnsi="Times New Roman" w:cs="Arial"/>
          <w:sz w:val="20"/>
          <w:szCs w:val="20"/>
          <w:lang w:val="en-GB"/>
        </w:rPr>
        <w:t>.</w:t>
      </w:r>
    </w:p>
    <w:p w:rsidR="00C1254B" w:rsidRPr="00C1254B" w:rsidRDefault="00C1254B" w:rsidP="00C1254B">
      <w:pPr>
        <w:spacing w:after="0" w:line="240" w:lineRule="auto"/>
        <w:rPr>
          <w:rFonts w:ascii="Times New Roman" w:eastAsia="Calibri" w:hAnsi="Times New Roman" w:cs="Arial"/>
          <w:sz w:val="20"/>
          <w:szCs w:val="20"/>
          <w:lang w:val="en-GB"/>
        </w:rPr>
      </w:pPr>
    </w:p>
    <w:p w:rsidR="00C1254B" w:rsidRPr="00C1254B" w:rsidRDefault="00C1254B" w:rsidP="00C1254B">
      <w:pPr>
        <w:spacing w:after="0" w:line="240" w:lineRule="auto"/>
        <w:rPr>
          <w:rFonts w:ascii="Times New Roman" w:eastAsia="Calibri" w:hAnsi="Times New Roman" w:cs="Arial"/>
          <w:i/>
          <w:sz w:val="20"/>
          <w:szCs w:val="20"/>
          <w:lang w:val="en-GB"/>
        </w:rPr>
      </w:pPr>
      <w:r w:rsidRPr="00C1254B">
        <w:rPr>
          <w:rFonts w:ascii="Times New Roman" w:eastAsia="Calibri" w:hAnsi="Times New Roman" w:cs="Arial"/>
          <w:i/>
          <w:sz w:val="20"/>
          <w:szCs w:val="20"/>
          <w:lang w:val="en-GB"/>
        </w:rPr>
        <w:t xml:space="preserve">Kata </w:t>
      </w:r>
      <w:proofErr w:type="spellStart"/>
      <w:r w:rsidRPr="00C1254B">
        <w:rPr>
          <w:rFonts w:ascii="Times New Roman" w:eastAsia="Calibri" w:hAnsi="Times New Roman" w:cs="Arial"/>
          <w:i/>
          <w:sz w:val="20"/>
          <w:szCs w:val="20"/>
          <w:lang w:val="en-GB"/>
        </w:rPr>
        <w:t>kunci</w:t>
      </w:r>
      <w:proofErr w:type="spellEnd"/>
      <w:r w:rsidRPr="00C1254B">
        <w:rPr>
          <w:rFonts w:ascii="Times New Roman" w:eastAsia="Calibri" w:hAnsi="Times New Roman" w:cs="Arial"/>
          <w:i/>
          <w:sz w:val="20"/>
          <w:szCs w:val="20"/>
          <w:lang w:val="en-GB"/>
        </w:rPr>
        <w:t xml:space="preserve">: </w:t>
      </w:r>
      <w:proofErr w:type="spellStart"/>
      <w:r w:rsidRPr="00C1254B">
        <w:rPr>
          <w:rFonts w:ascii="Times New Roman" w:eastAsia="Calibri" w:hAnsi="Times New Roman" w:cs="Arial"/>
          <w:i/>
          <w:sz w:val="20"/>
          <w:szCs w:val="20"/>
          <w:lang w:val="en-GB"/>
        </w:rPr>
        <w:t>pemisahan</w:t>
      </w:r>
      <w:proofErr w:type="spellEnd"/>
      <w:r w:rsidRPr="00C1254B">
        <w:rPr>
          <w:rFonts w:ascii="Times New Roman" w:eastAsia="Calibri" w:hAnsi="Times New Roman" w:cs="Arial"/>
          <w:i/>
          <w:sz w:val="20"/>
          <w:szCs w:val="20"/>
          <w:lang w:val="en-GB"/>
        </w:rPr>
        <w:t xml:space="preserve"> agama-</w:t>
      </w:r>
      <w:proofErr w:type="spellStart"/>
      <w:r w:rsidRPr="00C1254B">
        <w:rPr>
          <w:rFonts w:ascii="Times New Roman" w:eastAsia="Calibri" w:hAnsi="Times New Roman" w:cs="Arial"/>
          <w:i/>
          <w:sz w:val="20"/>
          <w:szCs w:val="20"/>
          <w:lang w:val="en-GB"/>
        </w:rPr>
        <w:t>sekular</w:t>
      </w:r>
      <w:proofErr w:type="spellEnd"/>
      <w:r w:rsidRPr="00C1254B">
        <w:rPr>
          <w:rFonts w:ascii="Times New Roman" w:eastAsia="Calibri" w:hAnsi="Times New Roman" w:cs="Arial"/>
          <w:i/>
          <w:sz w:val="20"/>
          <w:szCs w:val="20"/>
          <w:lang w:val="en-GB"/>
        </w:rPr>
        <w:t xml:space="preserve">; </w:t>
      </w:r>
      <w:proofErr w:type="spellStart"/>
      <w:r w:rsidRPr="00C1254B">
        <w:rPr>
          <w:rFonts w:ascii="Times New Roman" w:eastAsia="Calibri" w:hAnsi="Times New Roman" w:cs="Arial"/>
          <w:i/>
          <w:sz w:val="20"/>
          <w:szCs w:val="20"/>
          <w:lang w:val="en-GB"/>
        </w:rPr>
        <w:t>politik</w:t>
      </w:r>
      <w:proofErr w:type="spellEnd"/>
      <w:r w:rsidRPr="00C1254B">
        <w:rPr>
          <w:rFonts w:ascii="Times New Roman" w:eastAsia="Calibri" w:hAnsi="Times New Roman" w:cs="Arial"/>
          <w:i/>
          <w:sz w:val="20"/>
          <w:szCs w:val="20"/>
          <w:lang w:val="en-GB"/>
        </w:rPr>
        <w:t xml:space="preserve"> </w:t>
      </w:r>
      <w:proofErr w:type="spellStart"/>
      <w:r w:rsidRPr="00C1254B">
        <w:rPr>
          <w:rFonts w:ascii="Times New Roman" w:eastAsia="Calibri" w:hAnsi="Times New Roman" w:cs="Arial"/>
          <w:i/>
          <w:sz w:val="20"/>
          <w:szCs w:val="20"/>
          <w:lang w:val="en-GB"/>
        </w:rPr>
        <w:t>imej</w:t>
      </w:r>
      <w:proofErr w:type="spellEnd"/>
      <w:r w:rsidRPr="00C1254B">
        <w:rPr>
          <w:rFonts w:ascii="Times New Roman" w:eastAsia="Calibri" w:hAnsi="Times New Roman" w:cs="Arial"/>
          <w:i/>
          <w:sz w:val="20"/>
          <w:szCs w:val="20"/>
          <w:lang w:val="en-GB"/>
        </w:rPr>
        <w:t xml:space="preserve"> agama; </w:t>
      </w:r>
      <w:proofErr w:type="spellStart"/>
      <w:r w:rsidRPr="00C1254B">
        <w:rPr>
          <w:rFonts w:ascii="Times New Roman" w:eastAsia="Calibri" w:hAnsi="Times New Roman" w:cs="Arial"/>
          <w:i/>
          <w:sz w:val="20"/>
          <w:szCs w:val="20"/>
          <w:lang w:val="en-GB"/>
        </w:rPr>
        <w:t>kelakuan</w:t>
      </w:r>
      <w:proofErr w:type="spellEnd"/>
      <w:r w:rsidRPr="00C1254B">
        <w:rPr>
          <w:rFonts w:ascii="Times New Roman" w:eastAsia="Calibri" w:hAnsi="Times New Roman" w:cs="Arial"/>
          <w:i/>
          <w:sz w:val="20"/>
          <w:szCs w:val="20"/>
          <w:lang w:val="en-GB"/>
        </w:rPr>
        <w:t xml:space="preserve"> </w:t>
      </w:r>
      <w:proofErr w:type="spellStart"/>
      <w:r w:rsidRPr="00C1254B">
        <w:rPr>
          <w:rFonts w:ascii="Times New Roman" w:eastAsia="Calibri" w:hAnsi="Times New Roman" w:cs="Arial"/>
          <w:i/>
          <w:sz w:val="20"/>
          <w:szCs w:val="20"/>
          <w:lang w:val="en-GB"/>
        </w:rPr>
        <w:t>kewarganegaraan</w:t>
      </w:r>
      <w:proofErr w:type="spellEnd"/>
      <w:r w:rsidRPr="00C1254B">
        <w:rPr>
          <w:rFonts w:ascii="Times New Roman" w:eastAsia="Calibri" w:hAnsi="Times New Roman" w:cs="Arial"/>
          <w:i/>
          <w:sz w:val="20"/>
          <w:szCs w:val="20"/>
          <w:lang w:val="en-GB"/>
        </w:rPr>
        <w:t xml:space="preserve">; </w:t>
      </w:r>
      <w:proofErr w:type="spellStart"/>
      <w:r w:rsidRPr="00C1254B">
        <w:rPr>
          <w:rFonts w:ascii="Times New Roman" w:eastAsia="Calibri" w:hAnsi="Times New Roman" w:cs="Arial"/>
          <w:i/>
          <w:sz w:val="20"/>
          <w:szCs w:val="20"/>
          <w:lang w:val="en-GB"/>
        </w:rPr>
        <w:t>pengundi</w:t>
      </w:r>
      <w:proofErr w:type="spellEnd"/>
    </w:p>
    <w:p w:rsidR="00216825" w:rsidRDefault="00C1254B">
      <w:bookmarkStart w:id="0" w:name="_GoBack"/>
      <w:bookmarkEnd w:id="0"/>
    </w:p>
    <w:sectPr w:rsidR="002168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B05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4B"/>
    <w:rsid w:val="00135230"/>
    <w:rsid w:val="00AE4E4D"/>
    <w:rsid w:val="00C1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35FED-1599-4A94-8155-28726263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yed@mahsa.edu.my" TargetMode="External"/><Relationship Id="rId5" Type="http://schemas.openxmlformats.org/officeDocument/2006/relationships/hyperlink" Target="mailto:akhmadfarhan@gmail.com" TargetMode="External"/><Relationship Id="rId4" Type="http://schemas.openxmlformats.org/officeDocument/2006/relationships/hyperlink" Target="mailto:norasiah@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Asiah</dc:creator>
  <cp:keywords/>
  <dc:description/>
  <cp:lastModifiedBy>Nor Asiah</cp:lastModifiedBy>
  <cp:revision>1</cp:revision>
  <dcterms:created xsi:type="dcterms:W3CDTF">2020-10-27T05:07:00Z</dcterms:created>
  <dcterms:modified xsi:type="dcterms:W3CDTF">2020-10-27T05:08:00Z</dcterms:modified>
</cp:coreProperties>
</file>