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22AD1" w14:textId="7BD619CA" w:rsidR="00BA0ED5" w:rsidRPr="0094044A" w:rsidRDefault="00BA0ED5" w:rsidP="00BA0ED5">
      <w:pPr>
        <w:jc w:val="center"/>
        <w:rPr>
          <w:rFonts w:asciiTheme="minorBidi" w:hAnsiTheme="minorBidi" w:cstheme="minorBidi"/>
          <w:b/>
          <w:color w:val="000000"/>
        </w:rPr>
      </w:pPr>
    </w:p>
    <w:p w14:paraId="47A16659" w14:textId="77777777" w:rsidR="00BA0ED5" w:rsidRPr="0094044A" w:rsidRDefault="00BA0ED5" w:rsidP="00BA0ED5">
      <w:pPr>
        <w:rPr>
          <w:rFonts w:asciiTheme="minorBidi" w:hAnsiTheme="minorBidi" w:cstheme="minorBidi"/>
          <w:color w:val="000000"/>
        </w:rPr>
      </w:pPr>
    </w:p>
    <w:p w14:paraId="7236DE8A" w14:textId="0FFFE287" w:rsidR="00BA0ED5" w:rsidRPr="0094044A" w:rsidRDefault="006319A0" w:rsidP="00BA0ED5">
      <w:pPr>
        <w:spacing w:after="0"/>
        <w:jc w:val="right"/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>Moh</w:t>
      </w:r>
      <w:r w:rsidR="005A5D9F" w:rsidRPr="0094044A">
        <w:rPr>
          <w:rFonts w:asciiTheme="minorBidi" w:hAnsiTheme="minorBidi" w:cstheme="minorBidi"/>
          <w:color w:val="000000"/>
        </w:rPr>
        <w:t>d Syukri bin Zainal Abidin</w:t>
      </w:r>
      <w:r w:rsidR="00BA0ED5" w:rsidRPr="0094044A">
        <w:rPr>
          <w:rFonts w:asciiTheme="minorBidi" w:hAnsiTheme="minorBidi" w:cstheme="minorBidi"/>
          <w:color w:val="000000"/>
        </w:rPr>
        <w:br/>
        <w:t xml:space="preserve">Department of </w:t>
      </w:r>
      <w:r w:rsidR="005A5D9F" w:rsidRPr="0094044A">
        <w:rPr>
          <w:rFonts w:asciiTheme="minorBidi" w:hAnsiTheme="minorBidi" w:cstheme="minorBidi"/>
          <w:color w:val="000000"/>
        </w:rPr>
        <w:t>Aqidah &amp; Islamic Thought</w:t>
      </w:r>
      <w:r w:rsidR="00BA0ED5" w:rsidRPr="0094044A">
        <w:rPr>
          <w:rFonts w:asciiTheme="minorBidi" w:hAnsiTheme="minorBidi" w:cstheme="minorBidi"/>
          <w:color w:val="000000"/>
        </w:rPr>
        <w:t>,</w:t>
      </w:r>
      <w:r w:rsidR="00BA0ED5" w:rsidRPr="0094044A">
        <w:rPr>
          <w:rFonts w:asciiTheme="minorBidi" w:hAnsiTheme="minorBidi" w:cstheme="minorBidi"/>
          <w:color w:val="000000"/>
        </w:rPr>
        <w:br/>
        <w:t xml:space="preserve">Academy of Islamic Studies, </w:t>
      </w:r>
    </w:p>
    <w:p w14:paraId="048CB87A" w14:textId="439F2B07" w:rsidR="00BA0ED5" w:rsidRPr="0094044A" w:rsidRDefault="00BA0ED5" w:rsidP="00BA0ED5">
      <w:pPr>
        <w:pStyle w:val="NoSpacing"/>
        <w:jc w:val="right"/>
        <w:rPr>
          <w:rFonts w:asciiTheme="minorBidi" w:hAnsiTheme="minorBidi" w:cstheme="minorBidi"/>
        </w:rPr>
      </w:pPr>
      <w:r w:rsidRPr="0094044A">
        <w:rPr>
          <w:rFonts w:asciiTheme="minorBidi" w:hAnsiTheme="minorBidi" w:cstheme="minorBidi"/>
        </w:rPr>
        <w:t>Universit</w:t>
      </w:r>
      <w:r w:rsidR="006319A0" w:rsidRPr="0094044A">
        <w:rPr>
          <w:rFonts w:asciiTheme="minorBidi" w:hAnsiTheme="minorBidi" w:cstheme="minorBidi"/>
        </w:rPr>
        <w:t xml:space="preserve">i </w:t>
      </w:r>
      <w:r w:rsidRPr="0094044A">
        <w:rPr>
          <w:rFonts w:asciiTheme="minorBidi" w:hAnsiTheme="minorBidi" w:cstheme="minorBidi"/>
        </w:rPr>
        <w:t xml:space="preserve">Malaya, </w:t>
      </w:r>
    </w:p>
    <w:p w14:paraId="458EEB4C" w14:textId="16E5AF8F" w:rsidR="00BA0ED5" w:rsidRPr="0094044A" w:rsidRDefault="00BA0ED5" w:rsidP="00BA0ED5">
      <w:pPr>
        <w:pStyle w:val="NoSpacing"/>
        <w:jc w:val="right"/>
        <w:rPr>
          <w:rFonts w:asciiTheme="minorBidi" w:hAnsiTheme="minorBidi" w:cstheme="minorBidi"/>
        </w:rPr>
      </w:pPr>
      <w:r w:rsidRPr="0094044A">
        <w:rPr>
          <w:rFonts w:asciiTheme="minorBidi" w:hAnsiTheme="minorBidi" w:cstheme="minorBidi"/>
        </w:rPr>
        <w:t xml:space="preserve">50603 Lembah Pantai, </w:t>
      </w:r>
    </w:p>
    <w:p w14:paraId="49B2014D" w14:textId="3E0449C5" w:rsidR="00BA0ED5" w:rsidRPr="0094044A" w:rsidRDefault="00BA0ED5" w:rsidP="00BA0ED5">
      <w:pPr>
        <w:pStyle w:val="NoSpacing"/>
        <w:jc w:val="right"/>
        <w:rPr>
          <w:rFonts w:asciiTheme="minorBidi" w:hAnsiTheme="minorBidi" w:cstheme="minorBidi"/>
        </w:rPr>
      </w:pPr>
      <w:r w:rsidRPr="0094044A">
        <w:rPr>
          <w:rFonts w:asciiTheme="minorBidi" w:hAnsiTheme="minorBidi" w:cstheme="minorBidi"/>
        </w:rPr>
        <w:t>Kuala Lumpur, Malaysia</w:t>
      </w:r>
    </w:p>
    <w:p w14:paraId="559E7C96" w14:textId="77777777" w:rsidR="00BA0ED5" w:rsidRPr="0094044A" w:rsidRDefault="00BA0ED5" w:rsidP="00BA0ED5">
      <w:pPr>
        <w:rPr>
          <w:rFonts w:asciiTheme="minorBidi" w:hAnsiTheme="minorBidi" w:cstheme="minorBidi"/>
          <w:color w:val="000000"/>
        </w:rPr>
      </w:pPr>
    </w:p>
    <w:p w14:paraId="3C1E7C5B" w14:textId="74AA1ED5" w:rsidR="00BA0ED5" w:rsidRPr="0094044A" w:rsidRDefault="00432CC2" w:rsidP="00BA0ED5">
      <w:pPr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>5</w:t>
      </w:r>
      <w:r w:rsidR="006319A0" w:rsidRPr="0094044A">
        <w:rPr>
          <w:rFonts w:asciiTheme="minorBidi" w:hAnsiTheme="minorBidi" w:cstheme="minorBidi"/>
          <w:color w:val="000000"/>
        </w:rPr>
        <w:t xml:space="preserve"> </w:t>
      </w:r>
      <w:r w:rsidR="005A5D9F" w:rsidRPr="0094044A">
        <w:rPr>
          <w:rFonts w:asciiTheme="minorBidi" w:hAnsiTheme="minorBidi" w:cstheme="minorBidi"/>
          <w:color w:val="000000"/>
        </w:rPr>
        <w:t>July</w:t>
      </w:r>
      <w:r w:rsidR="00BA0ED5" w:rsidRPr="0094044A">
        <w:rPr>
          <w:rFonts w:asciiTheme="minorBidi" w:hAnsiTheme="minorBidi" w:cstheme="minorBidi"/>
          <w:color w:val="000000"/>
        </w:rPr>
        <w:t xml:space="preserve"> 202</w:t>
      </w:r>
      <w:r w:rsidR="005A5D9F" w:rsidRPr="0094044A">
        <w:rPr>
          <w:rFonts w:asciiTheme="minorBidi" w:hAnsiTheme="minorBidi" w:cstheme="minorBidi"/>
          <w:color w:val="000000"/>
        </w:rPr>
        <w:t>4</w:t>
      </w:r>
    </w:p>
    <w:p w14:paraId="78957E2E" w14:textId="77777777" w:rsidR="00BA0ED5" w:rsidRPr="0094044A" w:rsidRDefault="00BA0ED5" w:rsidP="00BA0ED5">
      <w:pPr>
        <w:rPr>
          <w:rFonts w:asciiTheme="minorBidi" w:hAnsiTheme="minorBidi" w:cstheme="minorBidi"/>
          <w:color w:val="000000"/>
        </w:rPr>
      </w:pPr>
    </w:p>
    <w:p w14:paraId="1A16A3B9" w14:textId="16C69179" w:rsidR="00BA0ED5" w:rsidRPr="0094044A" w:rsidRDefault="00BA0ED5" w:rsidP="00BA0ED5">
      <w:pPr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 xml:space="preserve">Dear </w:t>
      </w:r>
      <w:r w:rsidR="006319A0" w:rsidRPr="0094044A">
        <w:rPr>
          <w:rFonts w:asciiTheme="minorBidi" w:hAnsiTheme="minorBidi" w:cstheme="minorBidi"/>
          <w:b/>
          <w:bCs/>
          <w:color w:val="000000"/>
        </w:rPr>
        <w:t>Chief in Editor</w:t>
      </w:r>
      <w:r w:rsidRPr="0094044A">
        <w:rPr>
          <w:rFonts w:asciiTheme="minorBidi" w:hAnsiTheme="minorBidi" w:cstheme="minorBidi"/>
          <w:color w:val="000000"/>
        </w:rPr>
        <w:t xml:space="preserve">, </w:t>
      </w:r>
    </w:p>
    <w:p w14:paraId="1D7E36C6" w14:textId="7566DF94" w:rsidR="001E0C48" w:rsidRPr="0094044A" w:rsidRDefault="00BA0ED5" w:rsidP="00432CC2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  <w:r w:rsidRPr="0094044A">
        <w:rPr>
          <w:rFonts w:asciiTheme="minorBidi" w:hAnsiTheme="minorBidi" w:cstheme="minorBidi"/>
          <w:sz w:val="22"/>
          <w:szCs w:val="22"/>
        </w:rPr>
        <w:t>I wish to submit an original</w:t>
      </w:r>
      <w:r w:rsidR="006319A0" w:rsidRPr="0094044A">
        <w:rPr>
          <w:rFonts w:asciiTheme="minorBidi" w:hAnsiTheme="minorBidi" w:cstheme="minorBidi"/>
          <w:sz w:val="22"/>
          <w:szCs w:val="22"/>
        </w:rPr>
        <w:t xml:space="preserve"> </w:t>
      </w:r>
      <w:r w:rsidRPr="0094044A">
        <w:rPr>
          <w:rFonts w:asciiTheme="minorBidi" w:hAnsiTheme="minorBidi" w:cstheme="minorBidi"/>
          <w:sz w:val="22"/>
          <w:szCs w:val="22"/>
        </w:rPr>
        <w:t>article entitled “</w:t>
      </w:r>
      <w:r w:rsidR="006319A0" w:rsidRPr="0094044A">
        <w:rPr>
          <w:rFonts w:asciiTheme="minorBidi" w:hAnsiTheme="minorBidi" w:cstheme="minorBidi"/>
          <w:sz w:val="22"/>
          <w:szCs w:val="22"/>
        </w:rPr>
        <w:t>A Fuzzy Delphi Technique of Islamic Multidimensional Poverty Index (I-MPI) in Measuring Urban Poverty</w:t>
      </w:r>
      <w:r w:rsidRPr="0094044A">
        <w:rPr>
          <w:rFonts w:asciiTheme="minorBidi" w:hAnsiTheme="minorBidi" w:cstheme="minorBidi"/>
          <w:sz w:val="22"/>
          <w:szCs w:val="22"/>
        </w:rPr>
        <w:t xml:space="preserve">” for consideration by </w:t>
      </w:r>
      <w:r w:rsidR="00432CC2" w:rsidRPr="0094044A">
        <w:rPr>
          <w:rFonts w:asciiTheme="minorBidi" w:hAnsiTheme="minorBidi" w:cstheme="minorBidi"/>
          <w:sz w:val="22"/>
          <w:szCs w:val="22"/>
        </w:rPr>
        <w:t>Journal Akademika.</w:t>
      </w:r>
    </w:p>
    <w:p w14:paraId="7193B12B" w14:textId="1F807110" w:rsidR="00BA0ED5" w:rsidRPr="0094044A" w:rsidRDefault="00BA0ED5" w:rsidP="001E0C48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  <w:r w:rsidRPr="0094044A">
        <w:rPr>
          <w:rFonts w:asciiTheme="minorBidi" w:hAnsiTheme="minorBidi" w:cstheme="minorBidi"/>
          <w:sz w:val="22"/>
          <w:szCs w:val="22"/>
        </w:rPr>
        <w:t xml:space="preserve"> </w:t>
      </w:r>
    </w:p>
    <w:p w14:paraId="4A00AAF8" w14:textId="7E3A0EBD" w:rsidR="00BA0ED5" w:rsidRPr="0094044A" w:rsidRDefault="00BA0ED5" w:rsidP="001E0C48">
      <w:pPr>
        <w:jc w:val="both"/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>I confirm that this work is original and has not been published elsewhere, nor is it currently under consideration for publication elsewhere.</w:t>
      </w:r>
    </w:p>
    <w:p w14:paraId="16ABB8C0" w14:textId="488DB92C" w:rsidR="00BA0ED5" w:rsidRPr="0094044A" w:rsidRDefault="00BA0ED5" w:rsidP="001E0C48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  <w:r w:rsidRPr="0094044A">
        <w:rPr>
          <w:rFonts w:asciiTheme="minorBidi" w:hAnsiTheme="minorBidi" w:cstheme="minorBidi"/>
          <w:sz w:val="22"/>
          <w:szCs w:val="22"/>
        </w:rPr>
        <w:t>In this paper, we report</w:t>
      </w:r>
      <w:r w:rsidR="006F24F5" w:rsidRPr="0094044A">
        <w:rPr>
          <w:rFonts w:asciiTheme="minorBidi" w:hAnsiTheme="minorBidi" w:cstheme="minorBidi"/>
          <w:sz w:val="22"/>
          <w:szCs w:val="22"/>
        </w:rPr>
        <w:t xml:space="preserve"> on</w:t>
      </w:r>
      <w:r w:rsidRPr="0094044A">
        <w:rPr>
          <w:rFonts w:asciiTheme="minorBidi" w:hAnsiTheme="minorBidi" w:cstheme="minorBidi"/>
          <w:sz w:val="22"/>
          <w:szCs w:val="22"/>
        </w:rPr>
        <w:t xml:space="preserve"> </w:t>
      </w:r>
      <w:r w:rsidR="006319A0" w:rsidRPr="0094044A">
        <w:rPr>
          <w:rFonts w:asciiTheme="minorBidi" w:hAnsiTheme="minorBidi" w:cstheme="minorBidi"/>
          <w:sz w:val="22"/>
          <w:szCs w:val="22"/>
        </w:rPr>
        <w:t xml:space="preserve">validity </w:t>
      </w:r>
      <w:r w:rsidR="006F24F5" w:rsidRPr="0094044A">
        <w:rPr>
          <w:rFonts w:asciiTheme="minorBidi" w:hAnsiTheme="minorBidi" w:cstheme="minorBidi"/>
          <w:sz w:val="22"/>
          <w:szCs w:val="22"/>
        </w:rPr>
        <w:t>of</w:t>
      </w:r>
      <w:r w:rsidR="006319A0" w:rsidRPr="0094044A">
        <w:rPr>
          <w:rFonts w:asciiTheme="minorBidi" w:hAnsiTheme="minorBidi" w:cstheme="minorBidi"/>
          <w:sz w:val="22"/>
          <w:szCs w:val="22"/>
        </w:rPr>
        <w:t xml:space="preserve"> variety</w:t>
      </w:r>
      <w:r w:rsidR="001E0C48" w:rsidRPr="0094044A">
        <w:rPr>
          <w:rFonts w:asciiTheme="minorBidi" w:hAnsiTheme="minorBidi" w:cstheme="minorBidi"/>
          <w:sz w:val="22"/>
          <w:szCs w:val="22"/>
        </w:rPr>
        <w:t xml:space="preserve"> dimension in measuring poverty</w:t>
      </w:r>
      <w:r w:rsidR="006F24F5" w:rsidRPr="0094044A">
        <w:rPr>
          <w:rFonts w:asciiTheme="minorBidi" w:hAnsiTheme="minorBidi" w:cstheme="minorBidi"/>
          <w:sz w:val="22"/>
          <w:szCs w:val="22"/>
        </w:rPr>
        <w:t xml:space="preserve"> instead of using monetary approach</w:t>
      </w:r>
      <w:r w:rsidRPr="0094044A">
        <w:rPr>
          <w:rFonts w:asciiTheme="minorBidi" w:hAnsiTheme="minorBidi" w:cstheme="minorBidi"/>
          <w:sz w:val="22"/>
          <w:szCs w:val="22"/>
        </w:rPr>
        <w:t>. This is significant because</w:t>
      </w:r>
      <w:r w:rsidR="001E0C48" w:rsidRPr="0094044A">
        <w:rPr>
          <w:rFonts w:asciiTheme="minorBidi" w:hAnsiTheme="minorBidi" w:cstheme="minorBidi"/>
          <w:sz w:val="22"/>
          <w:szCs w:val="22"/>
        </w:rPr>
        <w:t xml:space="preserve"> poverty measurement policies can be </w:t>
      </w:r>
      <w:r w:rsidR="0094044A" w:rsidRPr="0094044A">
        <w:rPr>
          <w:rFonts w:asciiTheme="minorBidi" w:hAnsiTheme="minorBidi" w:cstheme="minorBidi"/>
          <w:sz w:val="22"/>
          <w:szCs w:val="22"/>
        </w:rPr>
        <w:t>assessed</w:t>
      </w:r>
      <w:r w:rsidR="001E0C48" w:rsidRPr="0094044A">
        <w:rPr>
          <w:rFonts w:asciiTheme="minorBidi" w:hAnsiTheme="minorBidi" w:cstheme="minorBidi"/>
          <w:sz w:val="22"/>
          <w:szCs w:val="22"/>
        </w:rPr>
        <w:t xml:space="preserve"> and build one standardization method in measuring poverty in multidimension.</w:t>
      </w:r>
      <w:r w:rsidRPr="0094044A">
        <w:rPr>
          <w:rFonts w:asciiTheme="minorBidi" w:hAnsiTheme="minorBidi" w:cstheme="minorBidi"/>
          <w:sz w:val="22"/>
          <w:szCs w:val="22"/>
        </w:rPr>
        <w:t xml:space="preserve"> </w:t>
      </w:r>
    </w:p>
    <w:p w14:paraId="152891B1" w14:textId="77777777" w:rsidR="001E0C48" w:rsidRPr="0094044A" w:rsidRDefault="001E0C48" w:rsidP="001E0C48">
      <w:pPr>
        <w:pStyle w:val="Default"/>
        <w:jc w:val="both"/>
        <w:rPr>
          <w:rFonts w:asciiTheme="minorBidi" w:hAnsiTheme="minorBidi" w:cstheme="minorBidi"/>
          <w:sz w:val="22"/>
          <w:szCs w:val="22"/>
        </w:rPr>
      </w:pPr>
    </w:p>
    <w:p w14:paraId="0DB0AD96" w14:textId="43D9C30C" w:rsidR="00BA0ED5" w:rsidRPr="0094044A" w:rsidRDefault="001E0C48" w:rsidP="001E0C48">
      <w:pPr>
        <w:spacing w:after="0" w:line="240" w:lineRule="auto"/>
        <w:jc w:val="both"/>
        <w:rPr>
          <w:rFonts w:asciiTheme="minorBidi" w:eastAsia="Times New Roman" w:hAnsiTheme="minorBidi" w:cstheme="minorBidi"/>
          <w:lang w:val="en-MY" w:eastAsia="en-GB"/>
        </w:rPr>
      </w:pPr>
      <w:r w:rsidRPr="0094044A">
        <w:rPr>
          <w:rFonts w:asciiTheme="minorBidi" w:hAnsiTheme="minorBidi" w:cstheme="minorBidi"/>
        </w:rPr>
        <w:t>I</w:t>
      </w:r>
      <w:r w:rsidR="00BA0ED5" w:rsidRPr="0094044A">
        <w:rPr>
          <w:rFonts w:asciiTheme="minorBidi" w:hAnsiTheme="minorBidi" w:cstheme="minorBidi"/>
        </w:rPr>
        <w:t xml:space="preserve"> believe that this manuscript is appropriate for publication by </w:t>
      </w:r>
      <w:r w:rsidR="00432CC2" w:rsidRPr="0094044A">
        <w:rPr>
          <w:rFonts w:asciiTheme="minorBidi" w:hAnsiTheme="minorBidi" w:cstheme="minorBidi"/>
        </w:rPr>
        <w:t>t</w:t>
      </w:r>
      <w:r w:rsidR="006319A0" w:rsidRPr="0094044A">
        <w:rPr>
          <w:rFonts w:asciiTheme="minorBidi" w:hAnsiTheme="minorBidi" w:cstheme="minorBidi"/>
        </w:rPr>
        <w:t xml:space="preserve">he Journal </w:t>
      </w:r>
      <w:r w:rsidR="00432CC2" w:rsidRPr="0094044A">
        <w:rPr>
          <w:rFonts w:asciiTheme="minorBidi" w:hAnsiTheme="minorBidi" w:cstheme="minorBidi"/>
        </w:rPr>
        <w:t>Akademika</w:t>
      </w:r>
      <w:r w:rsidR="006319A0" w:rsidRPr="0094044A">
        <w:rPr>
          <w:rFonts w:asciiTheme="minorBidi" w:hAnsiTheme="minorBidi" w:cstheme="minorBidi"/>
        </w:rPr>
        <w:t xml:space="preserve"> </w:t>
      </w:r>
      <w:r w:rsidR="006F24F5" w:rsidRPr="0094044A">
        <w:rPr>
          <w:rFonts w:asciiTheme="minorBidi" w:hAnsiTheme="minorBidi" w:cstheme="minorBidi"/>
        </w:rPr>
        <w:t xml:space="preserve">and </w:t>
      </w:r>
      <w:r w:rsidR="00BA0ED5" w:rsidRPr="0094044A">
        <w:rPr>
          <w:rFonts w:asciiTheme="minorBidi" w:hAnsiTheme="minorBidi" w:cstheme="minorBidi"/>
        </w:rPr>
        <w:t>because it</w:t>
      </w:r>
      <w:r w:rsidRPr="0094044A">
        <w:rPr>
          <w:rFonts w:asciiTheme="minorBidi" w:hAnsiTheme="minorBidi" w:cstheme="minorBidi"/>
        </w:rPr>
        <w:t xml:space="preserve"> </w:t>
      </w:r>
      <w:r w:rsidRPr="0094044A">
        <w:rPr>
          <w:rFonts w:asciiTheme="minorBidi" w:eastAsia="Times New Roman" w:hAnsiTheme="minorBidi" w:cstheme="minorBidi"/>
          <w:lang w:val="en-MY" w:eastAsia="en-GB"/>
        </w:rPr>
        <w:t xml:space="preserve">is a particular interest studies carried out in developing countries and economically emerging regions of the world. Besides that, this </w:t>
      </w:r>
      <w:r w:rsidR="006319A0" w:rsidRPr="0094044A">
        <w:rPr>
          <w:rFonts w:asciiTheme="minorBidi" w:eastAsia="Times New Roman" w:hAnsiTheme="minorBidi" w:cstheme="minorBidi"/>
          <w:lang w:val="en-MY" w:eastAsia="en-GB"/>
        </w:rPr>
        <w:t>original</w:t>
      </w:r>
      <w:r w:rsidRPr="0094044A">
        <w:rPr>
          <w:rFonts w:asciiTheme="minorBidi" w:eastAsia="Times New Roman" w:hAnsiTheme="minorBidi" w:cstheme="minorBidi"/>
          <w:lang w:val="en-MY" w:eastAsia="en-GB"/>
        </w:rPr>
        <w:t xml:space="preserve"> articles in important methodological and substantive areas.</w:t>
      </w:r>
    </w:p>
    <w:p w14:paraId="4DFFFEE0" w14:textId="77777777" w:rsidR="00BA0ED5" w:rsidRPr="0094044A" w:rsidRDefault="00BA0ED5" w:rsidP="00BA0ED5">
      <w:pPr>
        <w:pStyle w:val="Default"/>
        <w:rPr>
          <w:rFonts w:asciiTheme="minorBidi" w:hAnsiTheme="minorBidi" w:cstheme="minorBidi"/>
          <w:sz w:val="22"/>
          <w:szCs w:val="22"/>
        </w:rPr>
      </w:pPr>
    </w:p>
    <w:p w14:paraId="70E1B7BB" w14:textId="77777777" w:rsidR="00BA0ED5" w:rsidRPr="0094044A" w:rsidRDefault="00BA0ED5" w:rsidP="00BA0ED5">
      <w:pPr>
        <w:pStyle w:val="Default"/>
        <w:rPr>
          <w:rFonts w:asciiTheme="minorBidi" w:hAnsiTheme="minorBidi" w:cstheme="minorBidi"/>
          <w:sz w:val="22"/>
          <w:szCs w:val="22"/>
        </w:rPr>
      </w:pPr>
      <w:r w:rsidRPr="0094044A">
        <w:rPr>
          <w:rFonts w:asciiTheme="minorBidi" w:hAnsiTheme="minorBidi" w:cstheme="minorBidi"/>
          <w:sz w:val="22"/>
          <w:szCs w:val="22"/>
        </w:rPr>
        <w:t xml:space="preserve">We have no conflicts of interest to disclose. </w:t>
      </w:r>
    </w:p>
    <w:p w14:paraId="1E527167" w14:textId="77777777" w:rsidR="00BA0ED5" w:rsidRPr="0094044A" w:rsidRDefault="00BA0ED5" w:rsidP="00BA0ED5">
      <w:pPr>
        <w:pStyle w:val="Default"/>
        <w:rPr>
          <w:rFonts w:asciiTheme="minorBidi" w:hAnsiTheme="minorBidi" w:cstheme="minorBidi"/>
          <w:sz w:val="22"/>
          <w:szCs w:val="22"/>
        </w:rPr>
      </w:pPr>
    </w:p>
    <w:p w14:paraId="5BD5489E" w14:textId="76C63CD3" w:rsidR="00BA0ED5" w:rsidRPr="0094044A" w:rsidRDefault="00BA0ED5" w:rsidP="0094044A">
      <w:pPr>
        <w:jc w:val="both"/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 xml:space="preserve">Please address all correspondence concerning this manuscript to me at </w:t>
      </w:r>
      <w:r w:rsidR="0094044A">
        <w:rPr>
          <w:rFonts w:asciiTheme="minorBidi" w:hAnsiTheme="minorBidi" w:cstheme="minorBidi"/>
          <w:color w:val="000000"/>
        </w:rPr>
        <w:t>s</w:t>
      </w:r>
      <w:r w:rsidR="00432CC2" w:rsidRPr="0094044A">
        <w:rPr>
          <w:rFonts w:asciiTheme="minorBidi" w:hAnsiTheme="minorBidi" w:cstheme="minorBidi"/>
          <w:color w:val="000000"/>
        </w:rPr>
        <w:t>yukri1990</w:t>
      </w:r>
      <w:r w:rsidR="006319A0" w:rsidRPr="0094044A">
        <w:rPr>
          <w:rFonts w:asciiTheme="minorBidi" w:hAnsiTheme="minorBidi" w:cstheme="minorBidi"/>
          <w:color w:val="000000"/>
        </w:rPr>
        <w:t>@um.edu.my</w:t>
      </w:r>
      <w:r w:rsidRPr="0094044A">
        <w:rPr>
          <w:rFonts w:asciiTheme="minorBidi" w:hAnsiTheme="minorBidi" w:cstheme="minorBidi"/>
          <w:color w:val="000000"/>
        </w:rPr>
        <w:t>.</w:t>
      </w:r>
    </w:p>
    <w:p w14:paraId="204FCB30" w14:textId="77777777" w:rsidR="00BA0ED5" w:rsidRPr="0094044A" w:rsidRDefault="00BA0ED5" w:rsidP="00BA0ED5">
      <w:pPr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 xml:space="preserve">Thank you for your consideration of this manuscript. </w:t>
      </w:r>
    </w:p>
    <w:p w14:paraId="3032B898" w14:textId="77777777" w:rsidR="00BA0ED5" w:rsidRPr="0094044A" w:rsidRDefault="00BA0ED5" w:rsidP="00BA0ED5">
      <w:pPr>
        <w:rPr>
          <w:rFonts w:asciiTheme="minorBidi" w:hAnsiTheme="minorBidi" w:cstheme="minorBidi"/>
          <w:color w:val="000000"/>
        </w:rPr>
      </w:pPr>
      <w:r w:rsidRPr="0094044A">
        <w:rPr>
          <w:rFonts w:asciiTheme="minorBidi" w:hAnsiTheme="minorBidi" w:cstheme="minorBidi"/>
          <w:color w:val="000000"/>
        </w:rPr>
        <w:t>Sincerely,</w:t>
      </w:r>
    </w:p>
    <w:p w14:paraId="67367110" w14:textId="2B517C72" w:rsidR="006319A0" w:rsidRPr="0094044A" w:rsidRDefault="006319A0" w:rsidP="00E833BB">
      <w:pPr>
        <w:rPr>
          <w:rFonts w:asciiTheme="minorBidi" w:hAnsiTheme="minorBidi" w:cstheme="minorBidi"/>
          <w:b/>
          <w:bCs/>
          <w:color w:val="000000"/>
        </w:rPr>
      </w:pPr>
      <w:r w:rsidRPr="0094044A">
        <w:rPr>
          <w:rFonts w:asciiTheme="minorBidi" w:hAnsiTheme="minorBidi" w:cstheme="minorBidi"/>
          <w:b/>
          <w:bCs/>
          <w:color w:val="000000"/>
        </w:rPr>
        <w:t>Moh</w:t>
      </w:r>
      <w:r w:rsidR="005A5D9F" w:rsidRPr="0094044A">
        <w:rPr>
          <w:rFonts w:asciiTheme="minorBidi" w:hAnsiTheme="minorBidi" w:cstheme="minorBidi"/>
          <w:b/>
          <w:bCs/>
          <w:color w:val="000000"/>
        </w:rPr>
        <w:t>d Syukri bin Zainal Abidin</w:t>
      </w:r>
    </w:p>
    <w:sectPr w:rsidR="006319A0" w:rsidRPr="009404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A3C65"/>
    <w:multiLevelType w:val="hybridMultilevel"/>
    <w:tmpl w:val="CA4EB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E2A6A"/>
    <w:multiLevelType w:val="hybridMultilevel"/>
    <w:tmpl w:val="90628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E54A3E"/>
    <w:multiLevelType w:val="hybridMultilevel"/>
    <w:tmpl w:val="19786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523053">
    <w:abstractNumId w:val="1"/>
  </w:num>
  <w:num w:numId="2" w16cid:durableId="1484617872">
    <w:abstractNumId w:val="2"/>
  </w:num>
  <w:num w:numId="3" w16cid:durableId="58020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ED5"/>
    <w:rsid w:val="00040015"/>
    <w:rsid w:val="000F738A"/>
    <w:rsid w:val="001418CF"/>
    <w:rsid w:val="001511E6"/>
    <w:rsid w:val="0016595E"/>
    <w:rsid w:val="00166E59"/>
    <w:rsid w:val="00186D8C"/>
    <w:rsid w:val="001A7C53"/>
    <w:rsid w:val="001B0BA6"/>
    <w:rsid w:val="001D3BE8"/>
    <w:rsid w:val="001E0C48"/>
    <w:rsid w:val="001F036B"/>
    <w:rsid w:val="0021408E"/>
    <w:rsid w:val="00232A08"/>
    <w:rsid w:val="00237DC1"/>
    <w:rsid w:val="00271F52"/>
    <w:rsid w:val="00274B9E"/>
    <w:rsid w:val="002850F8"/>
    <w:rsid w:val="002B7CFE"/>
    <w:rsid w:val="002C502E"/>
    <w:rsid w:val="002D1506"/>
    <w:rsid w:val="002D1BAD"/>
    <w:rsid w:val="002F687B"/>
    <w:rsid w:val="00341185"/>
    <w:rsid w:val="003B2C92"/>
    <w:rsid w:val="003D5507"/>
    <w:rsid w:val="003D6026"/>
    <w:rsid w:val="003E4EC3"/>
    <w:rsid w:val="0040238C"/>
    <w:rsid w:val="00402E0A"/>
    <w:rsid w:val="00417CD7"/>
    <w:rsid w:val="004231DF"/>
    <w:rsid w:val="00432CC2"/>
    <w:rsid w:val="0048493D"/>
    <w:rsid w:val="004A1FF4"/>
    <w:rsid w:val="004C6D29"/>
    <w:rsid w:val="004D4C88"/>
    <w:rsid w:val="005078B9"/>
    <w:rsid w:val="00585CDA"/>
    <w:rsid w:val="00595B94"/>
    <w:rsid w:val="005A5D9F"/>
    <w:rsid w:val="005D20C1"/>
    <w:rsid w:val="00611629"/>
    <w:rsid w:val="00613790"/>
    <w:rsid w:val="006233E7"/>
    <w:rsid w:val="006319A0"/>
    <w:rsid w:val="00663443"/>
    <w:rsid w:val="00671FF6"/>
    <w:rsid w:val="006803E1"/>
    <w:rsid w:val="00690077"/>
    <w:rsid w:val="006A7BC2"/>
    <w:rsid w:val="006B400C"/>
    <w:rsid w:val="006D695B"/>
    <w:rsid w:val="006D6D26"/>
    <w:rsid w:val="006F24F5"/>
    <w:rsid w:val="00710944"/>
    <w:rsid w:val="0072334D"/>
    <w:rsid w:val="0073042C"/>
    <w:rsid w:val="00731A26"/>
    <w:rsid w:val="00735154"/>
    <w:rsid w:val="007472D7"/>
    <w:rsid w:val="007B3E38"/>
    <w:rsid w:val="0080660F"/>
    <w:rsid w:val="00824D23"/>
    <w:rsid w:val="00882444"/>
    <w:rsid w:val="008A7C53"/>
    <w:rsid w:val="008C288D"/>
    <w:rsid w:val="008C790E"/>
    <w:rsid w:val="008D4751"/>
    <w:rsid w:val="008E4222"/>
    <w:rsid w:val="008F6B12"/>
    <w:rsid w:val="00924E5A"/>
    <w:rsid w:val="0094044A"/>
    <w:rsid w:val="00950A71"/>
    <w:rsid w:val="009A75EE"/>
    <w:rsid w:val="009C0132"/>
    <w:rsid w:val="009D0AE1"/>
    <w:rsid w:val="009D36C8"/>
    <w:rsid w:val="009D76F2"/>
    <w:rsid w:val="009E51C6"/>
    <w:rsid w:val="009F6050"/>
    <w:rsid w:val="00A20CFB"/>
    <w:rsid w:val="00A4029B"/>
    <w:rsid w:val="00A41B15"/>
    <w:rsid w:val="00A5486A"/>
    <w:rsid w:val="00A54A2A"/>
    <w:rsid w:val="00A71D65"/>
    <w:rsid w:val="00A95C1D"/>
    <w:rsid w:val="00AC0A0F"/>
    <w:rsid w:val="00AC5522"/>
    <w:rsid w:val="00B15223"/>
    <w:rsid w:val="00B16E78"/>
    <w:rsid w:val="00B247F3"/>
    <w:rsid w:val="00B40879"/>
    <w:rsid w:val="00B42766"/>
    <w:rsid w:val="00B60564"/>
    <w:rsid w:val="00B66BF4"/>
    <w:rsid w:val="00B87624"/>
    <w:rsid w:val="00BA0ED5"/>
    <w:rsid w:val="00BE41FD"/>
    <w:rsid w:val="00C07677"/>
    <w:rsid w:val="00C160AC"/>
    <w:rsid w:val="00C30DBD"/>
    <w:rsid w:val="00C55B83"/>
    <w:rsid w:val="00C9521D"/>
    <w:rsid w:val="00C9790C"/>
    <w:rsid w:val="00CB38D7"/>
    <w:rsid w:val="00CE0A20"/>
    <w:rsid w:val="00D249B0"/>
    <w:rsid w:val="00DA3ABB"/>
    <w:rsid w:val="00DA423A"/>
    <w:rsid w:val="00DD1B29"/>
    <w:rsid w:val="00DF2BDB"/>
    <w:rsid w:val="00E02AD0"/>
    <w:rsid w:val="00E17B1C"/>
    <w:rsid w:val="00E21265"/>
    <w:rsid w:val="00E22F57"/>
    <w:rsid w:val="00E31E1F"/>
    <w:rsid w:val="00E833BB"/>
    <w:rsid w:val="00ED3CEE"/>
    <w:rsid w:val="00F23553"/>
    <w:rsid w:val="00F3341B"/>
    <w:rsid w:val="00FB5855"/>
    <w:rsid w:val="00FD59D7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A19C0"/>
  <w15:chartTrackingRefBased/>
  <w15:docId w15:val="{78C859BC-519C-DC42-9AB7-32430616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ED5"/>
    <w:pPr>
      <w:spacing w:after="200" w:line="276" w:lineRule="auto"/>
    </w:pPr>
    <w:rPr>
      <w:rFonts w:ascii="Calibri" w:eastAsia="Calibri" w:hAnsi="Calibri" w:cs="Times New Roman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9A0"/>
    <w:pPr>
      <w:keepNext/>
      <w:keepLines/>
      <w:spacing w:before="240" w:after="240" w:line="240" w:lineRule="auto"/>
      <w:outlineLvl w:val="0"/>
    </w:pPr>
    <w:rPr>
      <w:rFonts w:asciiTheme="majorBidi" w:eastAsiaTheme="majorEastAsia" w:hAnsiTheme="majorBidi" w:cstheme="majorBidi"/>
      <w:b/>
      <w:color w:val="000000" w:themeColor="text1"/>
      <w:sz w:val="24"/>
      <w:szCs w:val="32"/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18C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0ED5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en-GB" w:eastAsia="en-GB"/>
    </w:rPr>
  </w:style>
  <w:style w:type="paragraph" w:styleId="NoSpacing">
    <w:name w:val="No Spacing"/>
    <w:uiPriority w:val="1"/>
    <w:qFormat/>
    <w:rsid w:val="00BA0ED5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6319A0"/>
    <w:rPr>
      <w:rFonts w:asciiTheme="majorBidi" w:eastAsiaTheme="majorEastAsia" w:hAnsiTheme="majorBidi" w:cstheme="majorBidi"/>
      <w:b/>
      <w:color w:val="000000" w:themeColor="text1"/>
      <w:szCs w:val="32"/>
    </w:rPr>
  </w:style>
  <w:style w:type="paragraph" w:styleId="ListParagraph">
    <w:name w:val="List Paragraph"/>
    <w:basedOn w:val="Normal"/>
    <w:uiPriority w:val="34"/>
    <w:qFormat/>
    <w:rsid w:val="006319A0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80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Muhamad Zulfadli</dc:creator>
  <cp:keywords/>
  <dc:description/>
  <cp:lastModifiedBy>Mohd Syukri Zainal Abidin</cp:lastModifiedBy>
  <cp:revision>9</cp:revision>
  <dcterms:created xsi:type="dcterms:W3CDTF">2021-08-31T15:04:00Z</dcterms:created>
  <dcterms:modified xsi:type="dcterms:W3CDTF">2024-07-05T08:01:00Z</dcterms:modified>
</cp:coreProperties>
</file>