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BAA48" w14:textId="77777777" w:rsidR="00877335" w:rsidRPr="00903DAE" w:rsidRDefault="008C39F9">
      <w:pPr>
        <w:widowControl w:val="0"/>
        <w:pBdr>
          <w:top w:val="nil"/>
          <w:left w:val="nil"/>
          <w:bottom w:val="nil"/>
          <w:right w:val="nil"/>
          <w:between w:val="nil"/>
        </w:pBdr>
        <w:spacing w:before="4"/>
        <w:jc w:val="center"/>
        <w:rPr>
          <w:rFonts w:ascii="Times New Roman" w:eastAsia="Times New Roman" w:hAnsi="Times New Roman" w:cs="Times New Roman"/>
          <w:b/>
          <w:color w:val="000000"/>
          <w:sz w:val="28"/>
          <w:szCs w:val="28"/>
          <w:lang w:val="ms-MY"/>
        </w:rPr>
      </w:pPr>
      <w:r w:rsidRPr="00903DAE">
        <w:rPr>
          <w:rFonts w:ascii="Times New Roman" w:eastAsia="Times New Roman" w:hAnsi="Times New Roman" w:cs="Times New Roman"/>
          <w:b/>
          <w:color w:val="000000"/>
          <w:sz w:val="28"/>
          <w:szCs w:val="28"/>
          <w:lang w:val="ms-MY"/>
        </w:rPr>
        <w:t xml:space="preserve">Willingness and Challenges to Change among Female Emerging Adults </w:t>
      </w:r>
      <w:r w:rsidRPr="00903DAE">
        <w:rPr>
          <w:rFonts w:ascii="Times New Roman" w:eastAsia="Times New Roman" w:hAnsi="Times New Roman" w:cs="Times New Roman"/>
          <w:b/>
          <w:sz w:val="28"/>
          <w:szCs w:val="28"/>
          <w:lang w:val="ms-MY"/>
        </w:rPr>
        <w:t>C</w:t>
      </w:r>
      <w:r w:rsidRPr="00903DAE">
        <w:rPr>
          <w:rFonts w:ascii="Times New Roman" w:eastAsia="Times New Roman" w:hAnsi="Times New Roman" w:cs="Times New Roman"/>
          <w:b/>
          <w:color w:val="000000"/>
          <w:sz w:val="28"/>
          <w:szCs w:val="28"/>
          <w:lang w:val="ms-MY"/>
        </w:rPr>
        <w:t xml:space="preserve">ompulsively </w:t>
      </w:r>
      <w:r w:rsidRPr="00903DAE">
        <w:rPr>
          <w:rFonts w:ascii="Times New Roman" w:eastAsia="Times New Roman" w:hAnsi="Times New Roman" w:cs="Times New Roman"/>
          <w:b/>
          <w:sz w:val="28"/>
          <w:szCs w:val="28"/>
          <w:lang w:val="ms-MY"/>
        </w:rPr>
        <w:t>V</w:t>
      </w:r>
      <w:r w:rsidRPr="00903DAE">
        <w:rPr>
          <w:rFonts w:ascii="Times New Roman" w:eastAsia="Times New Roman" w:hAnsi="Times New Roman" w:cs="Times New Roman"/>
          <w:b/>
          <w:color w:val="000000"/>
          <w:sz w:val="28"/>
          <w:szCs w:val="28"/>
          <w:lang w:val="ms-MY"/>
        </w:rPr>
        <w:t>iewing Pornography: Impact for the Motivational Interviewing (MI) Approach</w:t>
      </w:r>
    </w:p>
    <w:p w14:paraId="6EA22464" w14:textId="77777777" w:rsidR="00675F1C" w:rsidRPr="00903DAE" w:rsidRDefault="00675F1C">
      <w:pPr>
        <w:widowControl w:val="0"/>
        <w:pBdr>
          <w:top w:val="nil"/>
          <w:left w:val="nil"/>
          <w:bottom w:val="nil"/>
          <w:right w:val="nil"/>
          <w:between w:val="nil"/>
        </w:pBdr>
        <w:spacing w:before="4"/>
        <w:jc w:val="center"/>
        <w:rPr>
          <w:rFonts w:ascii="Times New Roman" w:eastAsia="Times New Roman" w:hAnsi="Times New Roman" w:cs="Times New Roman"/>
          <w:b/>
          <w:color w:val="000000"/>
          <w:sz w:val="28"/>
          <w:szCs w:val="28"/>
          <w:lang w:val="ms-MY"/>
        </w:rPr>
      </w:pPr>
    </w:p>
    <w:p w14:paraId="3BB04DDE" w14:textId="77777777" w:rsidR="00877335" w:rsidRPr="00903DAE" w:rsidRDefault="00877335">
      <w:pPr>
        <w:widowControl w:val="0"/>
        <w:pBdr>
          <w:top w:val="nil"/>
          <w:left w:val="nil"/>
          <w:bottom w:val="nil"/>
          <w:right w:val="nil"/>
          <w:between w:val="nil"/>
        </w:pBdr>
        <w:spacing w:before="9"/>
        <w:jc w:val="center"/>
        <w:rPr>
          <w:rFonts w:ascii="Times New Roman" w:eastAsia="Times New Roman" w:hAnsi="Times New Roman" w:cs="Times New Roman"/>
          <w:b/>
          <w:i/>
          <w:color w:val="000000"/>
          <w:sz w:val="23"/>
          <w:szCs w:val="23"/>
          <w:lang w:val="ms-MY"/>
        </w:rPr>
      </w:pPr>
    </w:p>
    <w:p w14:paraId="75A822F3" w14:textId="77777777" w:rsidR="00877335" w:rsidRPr="00903DAE" w:rsidRDefault="00877335">
      <w:pPr>
        <w:jc w:val="center"/>
        <w:rPr>
          <w:rFonts w:ascii="Times New Roman" w:hAnsi="Times New Roman" w:cs="Times New Roman"/>
          <w:lang w:val="ms-MY"/>
        </w:rPr>
      </w:pPr>
    </w:p>
    <w:p w14:paraId="4E51B44B" w14:textId="77777777" w:rsidR="00877335" w:rsidRPr="00903DAE" w:rsidRDefault="008C39F9">
      <w:pPr>
        <w:jc w:val="center"/>
        <w:rPr>
          <w:rFonts w:ascii="Times New Roman" w:eastAsia="Times New Roman" w:hAnsi="Times New Roman" w:cs="Times New Roman"/>
          <w:b/>
          <w:i/>
          <w:iCs/>
          <w:color w:val="0563C1"/>
          <w:u w:val="single"/>
          <w:lang w:val="ms-MY"/>
        </w:rPr>
      </w:pPr>
      <w:r w:rsidRPr="00903DAE">
        <w:rPr>
          <w:rFonts w:ascii="Times New Roman" w:eastAsia="Times New Roman" w:hAnsi="Times New Roman" w:cs="Times New Roman"/>
          <w:b/>
          <w:i/>
          <w:iCs/>
          <w:lang w:val="ms-MY"/>
        </w:rPr>
        <w:t>ABSTRACT</w:t>
      </w:r>
    </w:p>
    <w:p w14:paraId="3799CC9E" w14:textId="27D1EE65" w:rsidR="00877335" w:rsidRPr="00911133" w:rsidRDefault="00CE2DF0" w:rsidP="00911133">
      <w:pPr>
        <w:pStyle w:val="NormalWeb"/>
        <w:jc w:val="both"/>
        <w:rPr>
          <w:i/>
          <w:iCs/>
        </w:rPr>
      </w:pPr>
      <w:r w:rsidRPr="00911133">
        <w:rPr>
          <w:i/>
          <w:iCs/>
          <w:sz w:val="22"/>
          <w:szCs w:val="22"/>
        </w:rPr>
        <w:t>Engaging in compulsive pornography viewing during adolescence poses significant risks to self-esteem, mental health, and sexual development, with potentially lasting consequences into adulthood. Motivational Interviewing (MI) is recognised as a useful approach in addressing behavioural addictions, including pornography use. This study aims to identify suitable keywords and themes for use in MI, based on findings from a preliminary qualitative study exploring female adolescents’ readiness to stop watching pornography and the challenges they face.</w:t>
      </w:r>
      <w:r w:rsidR="00911133" w:rsidRPr="00911133">
        <w:rPr>
          <w:i/>
          <w:iCs/>
          <w:sz w:val="22"/>
          <w:szCs w:val="22"/>
        </w:rPr>
        <w:t xml:space="preserve"> </w:t>
      </w:r>
      <w:r w:rsidRPr="00911133">
        <w:rPr>
          <w:i/>
          <w:iCs/>
          <w:sz w:val="22"/>
          <w:szCs w:val="22"/>
        </w:rPr>
        <w:t>Using a phenomenological approach, the study involved five emerging adult females who voluntarily participated in a pornography prevention program and met the criteria for purposive sampling. Data were collected through in-depth, semi-structured interviews grounded in the Transtheoretical Model, focusing on participants' readiness and barriers to behavioural change.</w:t>
      </w:r>
      <w:r w:rsidR="00911133" w:rsidRPr="00911133">
        <w:rPr>
          <w:i/>
          <w:iCs/>
          <w:sz w:val="22"/>
          <w:szCs w:val="22"/>
        </w:rPr>
        <w:t xml:space="preserve"> </w:t>
      </w:r>
      <w:r w:rsidRPr="00911133">
        <w:rPr>
          <w:i/>
          <w:iCs/>
          <w:sz w:val="22"/>
          <w:szCs w:val="22"/>
        </w:rPr>
        <w:t>Findings revealed that all participants expressed a desire to change and acknowledged the negative impact of pornography. Five key challenges to cessation were identifie</w:t>
      </w:r>
      <w:r w:rsidR="00911133" w:rsidRPr="00911133">
        <w:rPr>
          <w:i/>
          <w:iCs/>
          <w:sz w:val="22"/>
          <w:szCs w:val="22"/>
        </w:rPr>
        <w:t>d, (</w:t>
      </w:r>
      <w:proofErr w:type="spellStart"/>
      <w:r w:rsidR="00911133" w:rsidRPr="00911133">
        <w:rPr>
          <w:i/>
          <w:iCs/>
          <w:sz w:val="22"/>
          <w:szCs w:val="22"/>
        </w:rPr>
        <w:t>i</w:t>
      </w:r>
      <w:proofErr w:type="spellEnd"/>
      <w:r w:rsidR="00911133" w:rsidRPr="00911133">
        <w:rPr>
          <w:i/>
          <w:iCs/>
          <w:sz w:val="22"/>
          <w:szCs w:val="22"/>
        </w:rPr>
        <w:t xml:space="preserve">)inability to control desire, (ii) the allure of internet content, (iii) coping with loneliness, (iv) habitual </w:t>
      </w:r>
      <w:proofErr w:type="spellStart"/>
      <w:r w:rsidR="00911133" w:rsidRPr="00911133">
        <w:rPr>
          <w:i/>
          <w:iCs/>
          <w:sz w:val="22"/>
          <w:szCs w:val="22"/>
        </w:rPr>
        <w:t>behavior</w:t>
      </w:r>
      <w:proofErr w:type="spellEnd"/>
      <w:r w:rsidR="00911133" w:rsidRPr="00911133">
        <w:rPr>
          <w:i/>
          <w:iCs/>
          <w:sz w:val="22"/>
          <w:szCs w:val="22"/>
        </w:rPr>
        <w:t xml:space="preserve">, (v)perceived lack of harm to others. </w:t>
      </w:r>
      <w:r w:rsidRPr="00911133">
        <w:rPr>
          <w:i/>
          <w:iCs/>
          <w:sz w:val="22"/>
          <w:szCs w:val="22"/>
        </w:rPr>
        <w:t>The study provides meaningful guidance on how to effectively apply MI by highlighting themes that reflect the lived experiences and psychological readiness of adolescent females. These themes are mapped to suggest suitable components for MI, including empathetic dialogue, affirmations, and targeted reflections that address both emotional and cognitive dimensions.</w:t>
      </w:r>
      <w:r w:rsidR="00911133" w:rsidRPr="00911133">
        <w:rPr>
          <w:i/>
          <w:iCs/>
          <w:sz w:val="22"/>
          <w:szCs w:val="22"/>
        </w:rPr>
        <w:t xml:space="preserve"> </w:t>
      </w:r>
      <w:r w:rsidRPr="00911133">
        <w:rPr>
          <w:i/>
          <w:iCs/>
          <w:sz w:val="22"/>
          <w:szCs w:val="22"/>
        </w:rPr>
        <w:t xml:space="preserve">Overall, this study offers insights into tailoring motivational strategies that support adolescent girls in overcoming </w:t>
      </w:r>
      <w:r w:rsidRPr="00911133">
        <w:rPr>
          <w:i/>
          <w:iCs/>
          <w:sz w:val="21"/>
          <w:szCs w:val="21"/>
        </w:rPr>
        <w:t>por</w:t>
      </w:r>
      <w:r w:rsidRPr="00911133">
        <w:rPr>
          <w:i/>
          <w:iCs/>
          <w:sz w:val="22"/>
          <w:szCs w:val="22"/>
        </w:rPr>
        <w:t>nography use, enhancing the relevance and effectiveness of MI in therapeutic settings</w:t>
      </w:r>
      <w:r w:rsidR="00911133">
        <w:rPr>
          <w:i/>
          <w:iCs/>
          <w:sz w:val="22"/>
          <w:szCs w:val="22"/>
        </w:rPr>
        <w:t>.</w:t>
      </w:r>
    </w:p>
    <w:p w14:paraId="224B9275" w14:textId="530145DA" w:rsidR="00877335" w:rsidRPr="00903DAE" w:rsidRDefault="008C39F9">
      <w:pPr>
        <w:jc w:val="both"/>
        <w:rPr>
          <w:rFonts w:ascii="Times New Roman" w:eastAsia="Times New Roman" w:hAnsi="Times New Roman" w:cs="Times New Roman"/>
          <w:i/>
          <w:sz w:val="22"/>
          <w:szCs w:val="22"/>
          <w:lang w:val="ms-MY"/>
        </w:rPr>
      </w:pPr>
      <w:proofErr w:type="spellStart"/>
      <w:r w:rsidRPr="00903DAE">
        <w:rPr>
          <w:rFonts w:ascii="Times New Roman" w:eastAsia="Times New Roman" w:hAnsi="Times New Roman" w:cs="Times New Roman"/>
          <w:b/>
          <w:sz w:val="22"/>
          <w:szCs w:val="22"/>
          <w:lang w:val="ms-MY"/>
        </w:rPr>
        <w:t>Keywords</w:t>
      </w:r>
      <w:proofErr w:type="spellEnd"/>
      <w:r w:rsidRPr="00903DAE">
        <w:rPr>
          <w:rFonts w:ascii="Times New Roman" w:eastAsia="Times New Roman" w:hAnsi="Times New Roman" w:cs="Times New Roman"/>
          <w:b/>
          <w:sz w:val="22"/>
          <w:szCs w:val="22"/>
          <w:lang w:val="ms-MY"/>
        </w:rPr>
        <w:t>:</w:t>
      </w:r>
      <w:r w:rsidRPr="00903DAE">
        <w:rPr>
          <w:rFonts w:ascii="Times New Roman" w:eastAsia="Times New Roman" w:hAnsi="Times New Roman" w:cs="Times New Roman"/>
          <w:sz w:val="22"/>
          <w:szCs w:val="22"/>
          <w:lang w:val="ms-MY"/>
        </w:rPr>
        <w:t xml:space="preserve"> </w:t>
      </w:r>
      <w:proofErr w:type="spellStart"/>
      <w:r w:rsidRPr="00903DAE">
        <w:rPr>
          <w:rFonts w:ascii="Times New Roman" w:eastAsia="Times New Roman" w:hAnsi="Times New Roman" w:cs="Times New Roman"/>
          <w:i/>
          <w:sz w:val="22"/>
          <w:szCs w:val="22"/>
          <w:lang w:val="ms-MY"/>
        </w:rPr>
        <w:t>pornography</w:t>
      </w:r>
      <w:proofErr w:type="spellEnd"/>
      <w:r w:rsidRPr="00903DAE">
        <w:rPr>
          <w:rFonts w:ascii="Times New Roman" w:eastAsia="Times New Roman" w:hAnsi="Times New Roman" w:cs="Times New Roman"/>
          <w:i/>
          <w:sz w:val="22"/>
          <w:szCs w:val="22"/>
          <w:lang w:val="ms-MY"/>
        </w:rPr>
        <w:t xml:space="preserve">, </w:t>
      </w:r>
      <w:proofErr w:type="spellStart"/>
      <w:r w:rsidRPr="00903DAE">
        <w:rPr>
          <w:rFonts w:ascii="Times New Roman" w:eastAsia="Times New Roman" w:hAnsi="Times New Roman" w:cs="Times New Roman"/>
          <w:i/>
          <w:sz w:val="22"/>
          <w:szCs w:val="22"/>
          <w:lang w:val="ms-MY"/>
        </w:rPr>
        <w:t>adolescent</w:t>
      </w:r>
      <w:proofErr w:type="spellEnd"/>
      <w:r w:rsidRPr="00903DAE">
        <w:rPr>
          <w:rFonts w:ascii="Times New Roman" w:eastAsia="Times New Roman" w:hAnsi="Times New Roman" w:cs="Times New Roman"/>
          <w:i/>
          <w:sz w:val="22"/>
          <w:szCs w:val="22"/>
          <w:lang w:val="ms-MY"/>
        </w:rPr>
        <w:t xml:space="preserve">, </w:t>
      </w:r>
      <w:proofErr w:type="spellStart"/>
      <w:r w:rsidRPr="00903DAE">
        <w:rPr>
          <w:rFonts w:ascii="Times New Roman" w:eastAsia="Times New Roman" w:hAnsi="Times New Roman" w:cs="Times New Roman"/>
          <w:i/>
          <w:sz w:val="22"/>
          <w:szCs w:val="22"/>
          <w:lang w:val="ms-MY"/>
        </w:rPr>
        <w:t>female</w:t>
      </w:r>
      <w:proofErr w:type="spellEnd"/>
      <w:r w:rsidRPr="00903DAE">
        <w:rPr>
          <w:rFonts w:ascii="Times New Roman" w:eastAsia="Times New Roman" w:hAnsi="Times New Roman" w:cs="Times New Roman"/>
          <w:i/>
          <w:sz w:val="22"/>
          <w:szCs w:val="22"/>
          <w:lang w:val="ms-MY"/>
        </w:rPr>
        <w:t xml:space="preserve">, </w:t>
      </w:r>
      <w:proofErr w:type="spellStart"/>
      <w:r w:rsidRPr="00903DAE">
        <w:rPr>
          <w:rFonts w:ascii="Times New Roman" w:eastAsia="Times New Roman" w:hAnsi="Times New Roman" w:cs="Times New Roman"/>
          <w:i/>
          <w:sz w:val="22"/>
          <w:szCs w:val="22"/>
          <w:lang w:val="ms-MY"/>
        </w:rPr>
        <w:t>motivational</w:t>
      </w:r>
      <w:proofErr w:type="spellEnd"/>
      <w:r w:rsidRPr="00903DAE">
        <w:rPr>
          <w:rFonts w:ascii="Times New Roman" w:eastAsia="Times New Roman" w:hAnsi="Times New Roman" w:cs="Times New Roman"/>
          <w:i/>
          <w:sz w:val="22"/>
          <w:szCs w:val="22"/>
          <w:lang w:val="ms-MY"/>
        </w:rPr>
        <w:t xml:space="preserve"> </w:t>
      </w:r>
      <w:proofErr w:type="spellStart"/>
      <w:r w:rsidRPr="00903DAE">
        <w:rPr>
          <w:rFonts w:ascii="Times New Roman" w:eastAsia="Times New Roman" w:hAnsi="Times New Roman" w:cs="Times New Roman"/>
          <w:i/>
          <w:sz w:val="22"/>
          <w:szCs w:val="22"/>
          <w:lang w:val="ms-MY"/>
        </w:rPr>
        <w:t>interviewing</w:t>
      </w:r>
      <w:proofErr w:type="spellEnd"/>
      <w:r w:rsidR="005310A1">
        <w:rPr>
          <w:rFonts w:ascii="Times New Roman" w:eastAsia="Times New Roman" w:hAnsi="Times New Roman" w:cs="Times New Roman"/>
          <w:i/>
          <w:sz w:val="22"/>
          <w:szCs w:val="22"/>
          <w:lang w:val="ms-MY"/>
        </w:rPr>
        <w:t xml:space="preserve">, </w:t>
      </w:r>
      <w:proofErr w:type="spellStart"/>
      <w:r w:rsidR="005310A1">
        <w:rPr>
          <w:rFonts w:ascii="Times New Roman" w:eastAsia="Times New Roman" w:hAnsi="Times New Roman" w:cs="Times New Roman"/>
          <w:i/>
          <w:sz w:val="22"/>
          <w:szCs w:val="22"/>
          <w:lang w:val="ms-MY"/>
        </w:rPr>
        <w:t>readiness</w:t>
      </w:r>
      <w:proofErr w:type="spellEnd"/>
    </w:p>
    <w:p w14:paraId="59E29665" w14:textId="77777777" w:rsidR="00C97888" w:rsidRPr="00903DAE" w:rsidRDefault="00C97888" w:rsidP="00C97888">
      <w:pPr>
        <w:jc w:val="both"/>
        <w:rPr>
          <w:rFonts w:ascii="Times New Roman" w:eastAsia="Times New Roman" w:hAnsi="Times New Roman" w:cs="Times New Roman"/>
          <w:i/>
          <w:sz w:val="22"/>
          <w:szCs w:val="22"/>
          <w:lang w:val="ms-MY"/>
        </w:rPr>
      </w:pPr>
    </w:p>
    <w:p w14:paraId="64B08C23" w14:textId="77777777" w:rsidR="00C97888" w:rsidRPr="00903DAE" w:rsidRDefault="00C97888" w:rsidP="00C97888">
      <w:pPr>
        <w:jc w:val="both"/>
        <w:rPr>
          <w:rFonts w:ascii="Times New Roman" w:eastAsia="Times New Roman" w:hAnsi="Times New Roman" w:cs="Times New Roman"/>
          <w:i/>
          <w:sz w:val="22"/>
          <w:szCs w:val="22"/>
          <w:lang w:val="ms-MY"/>
        </w:rPr>
      </w:pPr>
    </w:p>
    <w:p w14:paraId="7DECEA7F" w14:textId="32343B17" w:rsidR="00783838" w:rsidRPr="00100A9D" w:rsidRDefault="00BF51F6" w:rsidP="00BD4D79">
      <w:pPr>
        <w:jc w:val="center"/>
        <w:rPr>
          <w:rFonts w:ascii="Times New Roman" w:eastAsia="Times New Roman" w:hAnsi="Times New Roman" w:cs="Times New Roman"/>
          <w:b/>
          <w:lang w:val="ms-MY"/>
        </w:rPr>
      </w:pPr>
      <w:r>
        <w:rPr>
          <w:rFonts w:ascii="Times New Roman" w:eastAsia="Times New Roman" w:hAnsi="Times New Roman" w:cs="Times New Roman"/>
          <w:b/>
          <w:lang w:val="ms-MY"/>
        </w:rPr>
        <w:t>INTRODUCTION</w:t>
      </w:r>
    </w:p>
    <w:p w14:paraId="4461343F" w14:textId="77777777" w:rsidR="00FD096C" w:rsidRDefault="00FD096C" w:rsidP="00FD096C">
      <w:pPr>
        <w:pStyle w:val="NormalWeb"/>
        <w:jc w:val="both"/>
      </w:pPr>
      <w:r>
        <w:t>The internet has become an integral part of everyday life for adolescents and young adults, driven by rapid technological advancements and the widespread availability of digital media platforms. This shift has not only transformed how young individuals communicate and access information, but also how they consume various types of content. One critical consequence of this digital accessibility is the increased exposure to sexually explicit materials, including pornography. As highlighted by Paulus et al. (2024), the pervasive nature of online platforms has heightened the vulnerability of youth to such content, often without adequate parental or institutional safeguards.</w:t>
      </w:r>
    </w:p>
    <w:p w14:paraId="601E1E64" w14:textId="77777777" w:rsidR="00FD096C" w:rsidRDefault="00FD096C" w:rsidP="001E5881">
      <w:pPr>
        <w:pStyle w:val="NormalWeb"/>
        <w:ind w:firstLine="720"/>
        <w:jc w:val="both"/>
      </w:pPr>
      <w:r>
        <w:t>Research over the past two decades has consistently demonstrated how technological progress has made pornographic content more accessible than ever before (Elisabeth, 2018; Harris, 2011; Jacobson, 2016). With the widespread use of smartphones, social media, and streaming services, access to sexually explicit material has become more immediate, private, and frequent. Ashton (2018) observes that this digital convenience not only increases access but often enhances the frequency of use and perceived pleasure. As a result, sexually explicit imagery and interactions are seamlessly integrated into the everyday digital experiences of many young people, including adolescent girls.</w:t>
      </w:r>
    </w:p>
    <w:p w14:paraId="11B86330" w14:textId="7BCBAF63" w:rsidR="00C40476" w:rsidRDefault="00C40476" w:rsidP="001E5881">
      <w:pPr>
        <w:pStyle w:val="NormalWeb"/>
        <w:ind w:firstLine="720"/>
        <w:jc w:val="both"/>
      </w:pPr>
      <w:r>
        <w:lastRenderedPageBreak/>
        <w:t>All behaviours associated with the viewing of pornographic material are classified as pornography. Pornography refers to visual or written content intended to elicit sexual arousal or stimulation. It may take the form of images, videos, texts, or other materials disseminated through various media platforms. The implications of exposure to pornography extend beyond psychological health. Oh and Choi (2015) asserted that repeated exposure to pornography during adolescence can distort value systems and lead to unrealistic sexual expectations. This view is supported by Owens (2012), who noted that such exposure may result in heightened sexual obsession and deviant beliefs about relationships. Peter and Valkenburg (2016) emphasised that adolescence is a developmental phase characterised by sexual experimentation, which may be influenced by content that promotes sexual encounters. Of greater concern, Adarsh and Sahoo (2023) found a correlation between frequent pornography consumption and earlier onset of sexual behaviour, a trend that aligns with growing concerns regarding the rise in premarital sexual activity among Malaysian adolescents.</w:t>
      </w:r>
    </w:p>
    <w:p w14:paraId="473B3F7D" w14:textId="77777777" w:rsidR="00FD096C" w:rsidRDefault="00FD096C" w:rsidP="001E5881">
      <w:pPr>
        <w:pStyle w:val="NormalWeb"/>
        <w:ind w:firstLine="720"/>
        <w:jc w:val="both"/>
      </w:pPr>
      <w:r>
        <w:t xml:space="preserve">Empirical data suggests that adolescents who engage in premarital sex are often influenced by prior exposure to sexual content, peer pressure, and their own sexual curiosities. This </w:t>
      </w:r>
      <w:proofErr w:type="spellStart"/>
      <w:r>
        <w:t>behavior</w:t>
      </w:r>
      <w:proofErr w:type="spellEnd"/>
      <w:r>
        <w:t xml:space="preserve"> has contributed to the rise of amateur pornography creation and sexting, particularly among youth. While pornography consumption is most common between the ages of 14 and 17, </w:t>
      </w:r>
      <w:proofErr w:type="spellStart"/>
      <w:r>
        <w:t>Štulhofer</w:t>
      </w:r>
      <w:proofErr w:type="spellEnd"/>
      <w:r>
        <w:t xml:space="preserve">, </w:t>
      </w:r>
      <w:proofErr w:type="spellStart"/>
      <w:r>
        <w:t>Buško</w:t>
      </w:r>
      <w:proofErr w:type="spellEnd"/>
      <w:r>
        <w:t xml:space="preserve">, and Schmidt (2012) suggest that some adolescents reduce or stop viewing explicit material as they mature, often due to shifting interests or involvement in emotionally meaningful romantic relationships. Nonetheless, for many, the </w:t>
      </w:r>
      <w:proofErr w:type="spellStart"/>
      <w:r>
        <w:t>behavioral</w:t>
      </w:r>
      <w:proofErr w:type="spellEnd"/>
      <w:r>
        <w:t xml:space="preserve"> patterns formed during adolescence can have lasting effects.</w:t>
      </w:r>
    </w:p>
    <w:p w14:paraId="46FF66F1" w14:textId="77777777" w:rsidR="00FD096C" w:rsidRDefault="00FD096C" w:rsidP="001E5881">
      <w:pPr>
        <w:pStyle w:val="NormalWeb"/>
        <w:ind w:firstLine="720"/>
        <w:jc w:val="both"/>
      </w:pPr>
      <w:r>
        <w:t xml:space="preserve">Given the psychological and </w:t>
      </w:r>
      <w:proofErr w:type="spellStart"/>
      <w:r>
        <w:t>behavioral</w:t>
      </w:r>
      <w:proofErr w:type="spellEnd"/>
      <w:r>
        <w:t xml:space="preserve"> risks associated with pornography consumption, particularly among young women, there is a pressing need for comprehensive interventions. Psychological approaches such as Motivational Interviewing (MI) have shown promise in helping individuals manage </w:t>
      </w:r>
      <w:proofErr w:type="spellStart"/>
      <w:r>
        <w:t>behavioral</w:t>
      </w:r>
      <w:proofErr w:type="spellEnd"/>
      <w:r>
        <w:t xml:space="preserve"> addictions, including pornography use. Studies by </w:t>
      </w:r>
      <w:proofErr w:type="spellStart"/>
      <w:r>
        <w:t>Nugraha</w:t>
      </w:r>
      <w:proofErr w:type="spellEnd"/>
      <w:r>
        <w:t xml:space="preserve"> and </w:t>
      </w:r>
      <w:proofErr w:type="spellStart"/>
      <w:r>
        <w:t>Khasanah</w:t>
      </w:r>
      <w:proofErr w:type="spellEnd"/>
      <w:r>
        <w:t xml:space="preserve"> (2023), Seyhan Şahin and Ayaz‐</w:t>
      </w:r>
      <w:proofErr w:type="spellStart"/>
      <w:r>
        <w:t>Alkaya</w:t>
      </w:r>
      <w:proofErr w:type="spellEnd"/>
      <w:r>
        <w:t xml:space="preserve"> (2024), and Wood et al. (2024) demonstrate that MI can effectively foster </w:t>
      </w:r>
      <w:proofErr w:type="spellStart"/>
      <w:r>
        <w:t>behavioral</w:t>
      </w:r>
      <w:proofErr w:type="spellEnd"/>
      <w:r>
        <w:t xml:space="preserve"> change by enhancing individuals' intrinsic motivation and readiness to improve. By tailoring sessions to reflect the client’s personal challenges and level of readiness, therapists can create a client-</w:t>
      </w:r>
      <w:proofErr w:type="spellStart"/>
      <w:r>
        <w:t>centered</w:t>
      </w:r>
      <w:proofErr w:type="spellEnd"/>
      <w:r>
        <w:t xml:space="preserve"> therapeutic environment conducive to sustained transformation.</w:t>
      </w:r>
    </w:p>
    <w:p w14:paraId="4F1CFECC" w14:textId="25F98D2A" w:rsidR="00FD096C" w:rsidRDefault="00FD096C" w:rsidP="001E5881">
      <w:pPr>
        <w:pStyle w:val="NormalWeb"/>
        <w:ind w:firstLine="720"/>
        <w:jc w:val="both"/>
      </w:pPr>
      <w:r>
        <w:t xml:space="preserve">Within this broader framework of prevention and intervention, Motivational Interviewing (MI) has emerged as a relevant and effective therapeutic method for addressing problematic </w:t>
      </w:r>
      <w:proofErr w:type="spellStart"/>
      <w:r>
        <w:t>behaviors</w:t>
      </w:r>
      <w:proofErr w:type="spellEnd"/>
      <w:r>
        <w:t>, including pornography use. As a client-</w:t>
      </w:r>
      <w:proofErr w:type="spellStart"/>
      <w:r>
        <w:t>centered</w:t>
      </w:r>
      <w:proofErr w:type="spellEnd"/>
      <w:r>
        <w:t xml:space="preserve"> and goal-directed approach, MI is designed to help individuals resolve ambivalence, enhance intrinsic motivation, and commit to meaningful </w:t>
      </w:r>
      <w:proofErr w:type="spellStart"/>
      <w:r>
        <w:t>behavioral</w:t>
      </w:r>
      <w:proofErr w:type="spellEnd"/>
      <w:r>
        <w:t xml:space="preserve"> change (Miller &amp; Rollnick, 2013). This technique is particularly suitable for adolescents and young adults, as it respects their developmental need for autonomy, facilitates self-reflection, and promotes emotional safety during intervention (</w:t>
      </w:r>
      <w:proofErr w:type="spellStart"/>
      <w:r>
        <w:t>Nugraha</w:t>
      </w:r>
      <w:proofErr w:type="spellEnd"/>
      <w:r>
        <w:t xml:space="preserve"> &amp; </w:t>
      </w:r>
      <w:proofErr w:type="spellStart"/>
      <w:r>
        <w:t>Khasanah</w:t>
      </w:r>
      <w:proofErr w:type="spellEnd"/>
      <w:r>
        <w:t>, 2023). In the context of pornography consumption, MI has shown promising outcomes by fostering greater self-awareness, encouraging personal responsibility, and guiding individuals particularly young women towards healthier coping strategies and more adaptive self-perceptions (Şahin &amp; Ayaz‐</w:t>
      </w:r>
      <w:proofErr w:type="spellStart"/>
      <w:r>
        <w:t>Alkaya</w:t>
      </w:r>
      <w:proofErr w:type="spellEnd"/>
      <w:r>
        <w:t xml:space="preserve">, 2024; Wood et al., 2024). </w:t>
      </w:r>
    </w:p>
    <w:p w14:paraId="6CAC91E1" w14:textId="273814A5" w:rsidR="00783838" w:rsidRDefault="00FD096C" w:rsidP="001E5881">
      <w:pPr>
        <w:pStyle w:val="NormalWeb"/>
        <w:ind w:firstLine="720"/>
        <w:jc w:val="both"/>
      </w:pPr>
      <w:r>
        <w:t xml:space="preserve">Thus, incorporating MI into school-based </w:t>
      </w:r>
      <w:proofErr w:type="spellStart"/>
      <w:r>
        <w:t>counseling</w:t>
      </w:r>
      <w:proofErr w:type="spellEnd"/>
      <w:r>
        <w:t xml:space="preserve">, university wellness programs, or mental health services offers a practical, evidence-based avenue to address the psychological and </w:t>
      </w:r>
      <w:proofErr w:type="spellStart"/>
      <w:r>
        <w:t>behavioral</w:t>
      </w:r>
      <w:proofErr w:type="spellEnd"/>
      <w:r>
        <w:t xml:space="preserve"> impacts of pornography exposure. Only through such comprehensive, research-informed, and gender-sensitive strategies including the integration of MI can the negative consequences of pornography consumption among young Malaysians be effectively </w:t>
      </w:r>
      <w:r>
        <w:lastRenderedPageBreak/>
        <w:t xml:space="preserve">understood, mitigated, and </w:t>
      </w:r>
      <w:proofErr w:type="spellStart"/>
      <w:r>
        <w:t>prevented.Only</w:t>
      </w:r>
      <w:proofErr w:type="spellEnd"/>
      <w:r>
        <w:t xml:space="preserve"> through such comprehensive, evidence-based, and gender-sensitive strategies including the integration of MI can the harmful consequences of pornography consumption among young Malaysians be effectively understood, addressed, and ultimately reduced.</w:t>
      </w:r>
    </w:p>
    <w:p w14:paraId="24A5BF45" w14:textId="77777777" w:rsidR="00877335" w:rsidRPr="008F03B4" w:rsidRDefault="00877335" w:rsidP="00BD4D79">
      <w:pPr>
        <w:jc w:val="center"/>
        <w:rPr>
          <w:rFonts w:ascii="Times New Roman" w:eastAsia="Times New Roman" w:hAnsi="Times New Roman" w:cs="Times New Roman"/>
          <w:lang w:val="ms-MY"/>
        </w:rPr>
      </w:pPr>
    </w:p>
    <w:p w14:paraId="05A7891F" w14:textId="77777777" w:rsidR="00877335" w:rsidRPr="008F03B4" w:rsidRDefault="008C39F9" w:rsidP="00BD4D79">
      <w:pPr>
        <w:jc w:val="center"/>
        <w:rPr>
          <w:rFonts w:ascii="Times New Roman" w:eastAsia="Times New Roman" w:hAnsi="Times New Roman" w:cs="Times New Roman"/>
          <w:b/>
          <w:lang w:val="ms-MY"/>
        </w:rPr>
      </w:pPr>
      <w:r w:rsidRPr="008F03B4">
        <w:rPr>
          <w:rFonts w:ascii="Times New Roman" w:eastAsia="Times New Roman" w:hAnsi="Times New Roman" w:cs="Times New Roman"/>
          <w:b/>
          <w:lang w:val="ms-MY"/>
        </w:rPr>
        <w:t>LITERATURE REVIEW</w:t>
      </w:r>
    </w:p>
    <w:p w14:paraId="23C16D74" w14:textId="77777777" w:rsidR="00720C0C" w:rsidRPr="00E46600" w:rsidRDefault="00720C0C" w:rsidP="00720C0C">
      <w:pPr>
        <w:spacing w:before="100" w:beforeAutospacing="1" w:after="100" w:afterAutospacing="1"/>
        <w:jc w:val="both"/>
        <w:rPr>
          <w:rFonts w:ascii="Times New Roman" w:eastAsia="Times New Roman" w:hAnsi="Times New Roman" w:cs="Times New Roman"/>
        </w:rPr>
      </w:pPr>
      <w:r w:rsidRPr="00E46600">
        <w:rPr>
          <w:rFonts w:ascii="Times New Roman" w:eastAsia="Times New Roman" w:hAnsi="Times New Roman" w:cs="Times New Roman"/>
        </w:rPr>
        <w:t xml:space="preserve">Pornography consumption has become increasingly prevalent among adolescents due to the accessibility of internet-connected devices and unfiltered digital content. Adolescents, especially females, are particularly vulnerable as they undergo cognitive, emotional, and psychosocial development, making them susceptible to external influences such as sexually explicit material (Faisal, 2022). The consequences of early and repeated exposure to pornography are concerning, ranging from emotional dysregulation to risky sexual </w:t>
      </w:r>
      <w:proofErr w:type="spellStart"/>
      <w:r w:rsidRPr="00E46600">
        <w:rPr>
          <w:rFonts w:ascii="Times New Roman" w:eastAsia="Times New Roman" w:hAnsi="Times New Roman" w:cs="Times New Roman"/>
        </w:rPr>
        <w:t>behaviors</w:t>
      </w:r>
      <w:proofErr w:type="spellEnd"/>
      <w:r w:rsidRPr="00E46600">
        <w:rPr>
          <w:rFonts w:ascii="Times New Roman" w:eastAsia="Times New Roman" w:hAnsi="Times New Roman" w:cs="Times New Roman"/>
        </w:rPr>
        <w:t xml:space="preserve"> (Sutrisno &amp; Saputra, 2025; Wang et al., 2024).</w:t>
      </w:r>
    </w:p>
    <w:p w14:paraId="4E90BAAE" w14:textId="77777777"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r w:rsidRPr="00E46600">
        <w:rPr>
          <w:rFonts w:ascii="Times New Roman" w:eastAsia="Times New Roman" w:hAnsi="Times New Roman" w:cs="Times New Roman"/>
        </w:rPr>
        <w:t>Pornography has been found to share neurobiological similarities with other forms of addiction. According to Wang et al. (2024), it can cause a diminished sensitivity to non-sexual rewards and impaired decision-making processes, further complicating cessation efforts. This is particularly relevant for female adolescents, who may find pornography exceptionally stimulating and thus challenging to resist. Studies by McCutcheon and Bishop (2015) and Smith (2013) further affirm that women can be aroused by pornographic content just as men, challenging the gendered assumptions around pornography use.</w:t>
      </w:r>
    </w:p>
    <w:p w14:paraId="21568040" w14:textId="77777777"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proofErr w:type="spellStart"/>
      <w:r w:rsidRPr="00E46600">
        <w:rPr>
          <w:rFonts w:ascii="Times New Roman" w:eastAsia="Times New Roman" w:hAnsi="Times New Roman" w:cs="Times New Roman"/>
        </w:rPr>
        <w:t>Dwulit</w:t>
      </w:r>
      <w:proofErr w:type="spellEnd"/>
      <w:r w:rsidRPr="00E46600">
        <w:rPr>
          <w:rFonts w:ascii="Times New Roman" w:eastAsia="Times New Roman" w:hAnsi="Times New Roman" w:cs="Times New Roman"/>
        </w:rPr>
        <w:t xml:space="preserve"> and </w:t>
      </w:r>
      <w:proofErr w:type="spellStart"/>
      <w:r w:rsidRPr="00E46600">
        <w:rPr>
          <w:rFonts w:ascii="Times New Roman" w:eastAsia="Times New Roman" w:hAnsi="Times New Roman" w:cs="Times New Roman"/>
        </w:rPr>
        <w:t>Rzymski</w:t>
      </w:r>
      <w:proofErr w:type="spellEnd"/>
      <w:r w:rsidRPr="00E46600">
        <w:rPr>
          <w:rFonts w:ascii="Times New Roman" w:eastAsia="Times New Roman" w:hAnsi="Times New Roman" w:cs="Times New Roman"/>
        </w:rPr>
        <w:t xml:space="preserve"> (2019) reported that many female pornography users perceive themselves as addicted, although this perception does not always meet the clinical criteria for addiction. Similarly, Faisal (2022) conducted a systematic review of 20 studies and emphasized that pornography use among adolescents</w:t>
      </w:r>
      <w:r>
        <w:rPr>
          <w:rFonts w:ascii="Times New Roman" w:eastAsia="Times New Roman" w:hAnsi="Times New Roman" w:cs="Times New Roman"/>
        </w:rPr>
        <w:t xml:space="preserve"> </w:t>
      </w:r>
      <w:r w:rsidRPr="00E46600">
        <w:rPr>
          <w:rFonts w:ascii="Times New Roman" w:eastAsia="Times New Roman" w:hAnsi="Times New Roman" w:cs="Times New Roman"/>
        </w:rPr>
        <w:t>especially girls</w:t>
      </w:r>
      <w:r>
        <w:rPr>
          <w:rFonts w:ascii="Times New Roman" w:eastAsia="Times New Roman" w:hAnsi="Times New Roman" w:cs="Times New Roman"/>
        </w:rPr>
        <w:t xml:space="preserve"> </w:t>
      </w:r>
      <w:r w:rsidRPr="00E46600">
        <w:rPr>
          <w:rFonts w:ascii="Times New Roman" w:eastAsia="Times New Roman" w:hAnsi="Times New Roman" w:cs="Times New Roman"/>
        </w:rPr>
        <w:t>can disrupt brain development, impair impulse control, and lead to the formation of compulsive habits akin to drug addiction. This is often accompanied by emotional disturbances, obsessive thoughts, and even sleep disorders.</w:t>
      </w:r>
    </w:p>
    <w:p w14:paraId="0E82E554" w14:textId="77777777"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r w:rsidRPr="00E46600">
        <w:rPr>
          <w:rFonts w:ascii="Times New Roman" w:eastAsia="Times New Roman" w:hAnsi="Times New Roman" w:cs="Times New Roman"/>
        </w:rPr>
        <w:t xml:space="preserve">Pornography use among female university students, although less frequently reported than among males, is still significant. Karim et al. (2025) revealed its prevalence even among nursing students, with a sample of 828 showing clear evidence of exposure. In the Malaysian context, Ali et al. (2021) reported that 25.4% of female university students admitted to intentionally viewing pornography. </w:t>
      </w:r>
      <w:proofErr w:type="spellStart"/>
      <w:r w:rsidRPr="00E46600">
        <w:rPr>
          <w:rFonts w:ascii="Times New Roman" w:eastAsia="Times New Roman" w:hAnsi="Times New Roman" w:cs="Times New Roman"/>
        </w:rPr>
        <w:t>Janung</w:t>
      </w:r>
      <w:proofErr w:type="spellEnd"/>
      <w:r w:rsidRPr="00E46600">
        <w:rPr>
          <w:rFonts w:ascii="Times New Roman" w:eastAsia="Times New Roman" w:hAnsi="Times New Roman" w:cs="Times New Roman"/>
        </w:rPr>
        <w:t xml:space="preserve"> and Choi (2022) further discovered a moderate positive correlation between pornography exposure and increased sexual activity among female students, suggesting that the </w:t>
      </w:r>
      <w:proofErr w:type="spellStart"/>
      <w:r w:rsidRPr="00E46600">
        <w:rPr>
          <w:rFonts w:ascii="Times New Roman" w:eastAsia="Times New Roman" w:hAnsi="Times New Roman" w:cs="Times New Roman"/>
        </w:rPr>
        <w:t>behavioral</w:t>
      </w:r>
      <w:proofErr w:type="spellEnd"/>
      <w:r w:rsidRPr="00E46600">
        <w:rPr>
          <w:rFonts w:ascii="Times New Roman" w:eastAsia="Times New Roman" w:hAnsi="Times New Roman" w:cs="Times New Roman"/>
        </w:rPr>
        <w:t xml:space="preserve"> impact extends beyond mere media consumption.</w:t>
      </w:r>
    </w:p>
    <w:p w14:paraId="4EA48555" w14:textId="4AFB5892"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r w:rsidRPr="00E46600">
        <w:rPr>
          <w:rFonts w:ascii="Times New Roman" w:eastAsia="Times New Roman" w:hAnsi="Times New Roman" w:cs="Times New Roman"/>
        </w:rPr>
        <w:t>These findings are consistent with national data</w:t>
      </w:r>
      <w:r>
        <w:rPr>
          <w:rFonts w:ascii="Times New Roman" w:eastAsia="Times New Roman" w:hAnsi="Times New Roman" w:cs="Times New Roman"/>
        </w:rPr>
        <w:t xml:space="preserve">, </w:t>
      </w:r>
      <w:r w:rsidRPr="00E46600">
        <w:rPr>
          <w:rFonts w:ascii="Times New Roman" w:eastAsia="Times New Roman" w:hAnsi="Times New Roman" w:cs="Times New Roman"/>
        </w:rPr>
        <w:t>Vieira and Griffiths (2024) documented a 74.5% lifetime exposure rate among Malaysian university students, while Goh et al. (2023) observed a typical exposure range between 70% and 90% among Malaysian youth. Although males were more likely to engage in solitary viewing, the steady increase in female viewership highlights an urgent need for gender-sensitive research and interventions.</w:t>
      </w:r>
      <w:r w:rsidR="000818D4" w:rsidRPr="000818D4">
        <w:t xml:space="preserve"> </w:t>
      </w:r>
      <w:r w:rsidR="000818D4" w:rsidRPr="000818D4">
        <w:rPr>
          <w:rFonts w:ascii="Times New Roman" w:eastAsia="Times New Roman" w:hAnsi="Times New Roman" w:cs="Times New Roman"/>
        </w:rPr>
        <w:t xml:space="preserve">Research conducted </w:t>
      </w:r>
      <w:r w:rsidR="000818D4">
        <w:rPr>
          <w:rFonts w:ascii="Times New Roman" w:eastAsia="Times New Roman" w:hAnsi="Times New Roman" w:cs="Times New Roman"/>
        </w:rPr>
        <w:t xml:space="preserve">by </w:t>
      </w:r>
      <w:r w:rsidR="000818D4" w:rsidRPr="00D378A1">
        <w:rPr>
          <w:rFonts w:ascii="Times New Roman" w:hAnsi="Times New Roman" w:cs="Times New Roman"/>
          <w:sz w:val="22"/>
          <w:szCs w:val="22"/>
          <w:lang w:val="ms-MY"/>
        </w:rPr>
        <w:t>Azam</w:t>
      </w:r>
      <w:r w:rsidR="000818D4">
        <w:rPr>
          <w:rFonts w:ascii="Times New Roman" w:hAnsi="Times New Roman" w:cs="Times New Roman"/>
          <w:sz w:val="22"/>
          <w:szCs w:val="22"/>
          <w:lang w:val="ms-MY"/>
        </w:rPr>
        <w:t xml:space="preserve"> </w:t>
      </w:r>
      <w:proofErr w:type="spellStart"/>
      <w:r w:rsidR="000818D4">
        <w:rPr>
          <w:rFonts w:ascii="Times New Roman" w:hAnsi="Times New Roman" w:cs="Times New Roman"/>
          <w:sz w:val="22"/>
          <w:szCs w:val="22"/>
          <w:lang w:val="ms-MY"/>
        </w:rPr>
        <w:t>and</w:t>
      </w:r>
      <w:proofErr w:type="spellEnd"/>
      <w:r w:rsidR="000818D4" w:rsidRPr="00D378A1">
        <w:rPr>
          <w:rFonts w:ascii="Times New Roman" w:hAnsi="Times New Roman" w:cs="Times New Roman"/>
          <w:sz w:val="22"/>
          <w:szCs w:val="22"/>
          <w:lang w:val="ms-MY"/>
        </w:rPr>
        <w:t xml:space="preserve"> No</w:t>
      </w:r>
      <w:r w:rsidR="000818D4" w:rsidRPr="000818D4">
        <w:rPr>
          <w:rFonts w:ascii="Times New Roman" w:hAnsi="Times New Roman" w:cs="Times New Roman"/>
          <w:sz w:val="22"/>
          <w:szCs w:val="22"/>
          <w:lang w:val="ms-MY"/>
        </w:rPr>
        <w:t>r</w:t>
      </w:r>
      <w:r w:rsidR="000818D4">
        <w:rPr>
          <w:rFonts w:ascii="Times New Roman" w:hAnsi="Times New Roman" w:cs="Times New Roman"/>
          <w:sz w:val="22"/>
          <w:szCs w:val="22"/>
          <w:lang w:val="ms-MY"/>
        </w:rPr>
        <w:t xml:space="preserve"> (</w:t>
      </w:r>
      <w:r w:rsidR="000818D4" w:rsidRPr="00D378A1">
        <w:rPr>
          <w:rFonts w:ascii="Times New Roman" w:hAnsi="Times New Roman" w:cs="Times New Roman"/>
          <w:sz w:val="22"/>
          <w:szCs w:val="22"/>
          <w:lang w:val="ms-MY"/>
        </w:rPr>
        <w:t>2022</w:t>
      </w:r>
      <w:r w:rsidR="000818D4">
        <w:rPr>
          <w:rFonts w:ascii="Times New Roman" w:hAnsi="Times New Roman" w:cs="Times New Roman"/>
          <w:sz w:val="22"/>
          <w:szCs w:val="22"/>
          <w:lang w:val="ms-MY"/>
        </w:rPr>
        <w:t xml:space="preserve">) </w:t>
      </w:r>
      <w:r w:rsidR="000818D4" w:rsidRPr="000818D4">
        <w:rPr>
          <w:rFonts w:ascii="Times New Roman" w:eastAsia="Times New Roman" w:hAnsi="Times New Roman" w:cs="Times New Roman"/>
        </w:rPr>
        <w:t>revealed that many female informants turned to pornography during moments of loneliness, boredom, or emotional vulnerability. This suggests that pornography consumption may serve as a coping mechanism, particularly in private and unstructured environments</w:t>
      </w:r>
    </w:p>
    <w:p w14:paraId="189BE21A" w14:textId="77777777"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r w:rsidRPr="00D378A1">
        <w:rPr>
          <w:rFonts w:ascii="Times New Roman" w:eastAsia="Times New Roman" w:hAnsi="Times New Roman" w:cs="Times New Roman"/>
        </w:rPr>
        <w:lastRenderedPageBreak/>
        <w:t>As a long term effect,</w:t>
      </w:r>
      <w:r>
        <w:rPr>
          <w:rFonts w:ascii="Times New Roman" w:eastAsia="Times New Roman" w:hAnsi="Times New Roman" w:cs="Times New Roman"/>
          <w:b/>
          <w:bCs/>
        </w:rPr>
        <w:t xml:space="preserve"> </w:t>
      </w:r>
      <w:r>
        <w:rPr>
          <w:rFonts w:ascii="Times New Roman" w:eastAsia="Times New Roman" w:hAnsi="Times New Roman" w:cs="Times New Roman"/>
        </w:rPr>
        <w:t>e</w:t>
      </w:r>
      <w:r w:rsidRPr="00E46600">
        <w:rPr>
          <w:rFonts w:ascii="Times New Roman" w:eastAsia="Times New Roman" w:hAnsi="Times New Roman" w:cs="Times New Roman"/>
        </w:rPr>
        <w:t xml:space="preserve">arly exposure to pornography has been closely linked to more serious issues </w:t>
      </w:r>
      <w:r>
        <w:rPr>
          <w:rFonts w:ascii="Times New Roman" w:eastAsia="Times New Roman" w:hAnsi="Times New Roman" w:cs="Times New Roman"/>
        </w:rPr>
        <w:t>during</w:t>
      </w:r>
      <w:r w:rsidRPr="00E46600">
        <w:rPr>
          <w:rFonts w:ascii="Times New Roman" w:eastAsia="Times New Roman" w:hAnsi="Times New Roman" w:cs="Times New Roman"/>
        </w:rPr>
        <w:t xml:space="preserve"> later adolescence. </w:t>
      </w:r>
      <w:proofErr w:type="spellStart"/>
      <w:r w:rsidRPr="00E46600">
        <w:rPr>
          <w:rFonts w:ascii="Times New Roman" w:eastAsia="Times New Roman" w:hAnsi="Times New Roman" w:cs="Times New Roman"/>
        </w:rPr>
        <w:t>Kadavala</w:t>
      </w:r>
      <w:proofErr w:type="spellEnd"/>
      <w:r w:rsidRPr="00E46600">
        <w:rPr>
          <w:rFonts w:ascii="Times New Roman" w:eastAsia="Times New Roman" w:hAnsi="Times New Roman" w:cs="Times New Roman"/>
        </w:rPr>
        <w:t xml:space="preserve"> et al. (2021) found that Problematic Pornography Use (PPU) affects 14.6% of Malaysian youth, with males comprising 19% and females 3.3%. While the male predominance is evident, the data should not obscure the vulnerability of adolescent girls. Zaini et al. (2024) connected frequent pornography use with negative mental health outcomes, such as depression and difficulties in interpersonal relationships, particularly among early users</w:t>
      </w:r>
      <w:r>
        <w:rPr>
          <w:rFonts w:ascii="Times New Roman" w:eastAsia="Times New Roman" w:hAnsi="Times New Roman" w:cs="Times New Roman"/>
        </w:rPr>
        <w:t xml:space="preserve"> </w:t>
      </w:r>
      <w:r w:rsidRPr="00E46600">
        <w:rPr>
          <w:rFonts w:ascii="Times New Roman" w:eastAsia="Times New Roman" w:hAnsi="Times New Roman" w:cs="Times New Roman"/>
        </w:rPr>
        <w:t>those exposed before the age of ten.</w:t>
      </w:r>
      <w:r>
        <w:rPr>
          <w:rFonts w:ascii="Times New Roman" w:eastAsia="Times New Roman" w:hAnsi="Times New Roman" w:cs="Times New Roman"/>
        </w:rPr>
        <w:t xml:space="preserve"> </w:t>
      </w:r>
      <w:r w:rsidRPr="00E46600">
        <w:rPr>
          <w:rFonts w:ascii="Times New Roman" w:eastAsia="Times New Roman" w:hAnsi="Times New Roman" w:cs="Times New Roman"/>
        </w:rPr>
        <w:t>According to Rahman et al. (2022), Generation Z, those aged between 11 and 22, are particularly at risk due to their high digital fluency. This digital accessibility makes it easier for them to stumble upon explicit content, reinforcing the argument that youth-</w:t>
      </w:r>
      <w:proofErr w:type="spellStart"/>
      <w:r w:rsidRPr="00E46600">
        <w:rPr>
          <w:rFonts w:ascii="Times New Roman" w:eastAsia="Times New Roman" w:hAnsi="Times New Roman" w:cs="Times New Roman"/>
        </w:rPr>
        <w:t>centered</w:t>
      </w:r>
      <w:proofErr w:type="spellEnd"/>
      <w:r w:rsidRPr="00E46600">
        <w:rPr>
          <w:rFonts w:ascii="Times New Roman" w:eastAsia="Times New Roman" w:hAnsi="Times New Roman" w:cs="Times New Roman"/>
        </w:rPr>
        <w:t xml:space="preserve"> intervention models are urgently needed.</w:t>
      </w:r>
    </w:p>
    <w:p w14:paraId="2F3DB937" w14:textId="77777777"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r w:rsidRPr="00E46600">
        <w:rPr>
          <w:rFonts w:ascii="Times New Roman" w:eastAsia="Times New Roman" w:hAnsi="Times New Roman" w:cs="Times New Roman"/>
        </w:rPr>
        <w:t xml:space="preserve">Social influences also play a role in shaping adolescents’ engagement with pornography. </w:t>
      </w:r>
      <w:proofErr w:type="spellStart"/>
      <w:r w:rsidRPr="00E46600">
        <w:rPr>
          <w:rFonts w:ascii="Times New Roman" w:eastAsia="Times New Roman" w:hAnsi="Times New Roman" w:cs="Times New Roman"/>
        </w:rPr>
        <w:t>Pratama</w:t>
      </w:r>
      <w:proofErr w:type="spellEnd"/>
      <w:r w:rsidRPr="00E46600">
        <w:rPr>
          <w:rFonts w:ascii="Times New Roman" w:eastAsia="Times New Roman" w:hAnsi="Times New Roman" w:cs="Times New Roman"/>
        </w:rPr>
        <w:t xml:space="preserve"> and </w:t>
      </w:r>
      <w:proofErr w:type="spellStart"/>
      <w:r w:rsidRPr="00E46600">
        <w:rPr>
          <w:rFonts w:ascii="Times New Roman" w:eastAsia="Times New Roman" w:hAnsi="Times New Roman" w:cs="Times New Roman"/>
        </w:rPr>
        <w:t>Notobroto</w:t>
      </w:r>
      <w:proofErr w:type="spellEnd"/>
      <w:r w:rsidRPr="00E46600">
        <w:rPr>
          <w:rFonts w:ascii="Times New Roman" w:eastAsia="Times New Roman" w:hAnsi="Times New Roman" w:cs="Times New Roman"/>
        </w:rPr>
        <w:t xml:space="preserve"> (2017) identified that 60% of adolescents who had engaged in premarital sex had previously imagined sexual activity, 50% had watched pornographic videos, and 40% were affected by peer pressure. These findings point to a complex interplay of internal and external factors.</w:t>
      </w:r>
    </w:p>
    <w:p w14:paraId="6DF74E8A" w14:textId="77777777"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r w:rsidRPr="00E46600">
        <w:rPr>
          <w:rFonts w:ascii="Times New Roman" w:eastAsia="Times New Roman" w:hAnsi="Times New Roman" w:cs="Times New Roman"/>
        </w:rPr>
        <w:t xml:space="preserve">The social consequences are also evident in </w:t>
      </w:r>
      <w:proofErr w:type="spellStart"/>
      <w:r w:rsidRPr="00E46600">
        <w:rPr>
          <w:rFonts w:ascii="Times New Roman" w:eastAsia="Times New Roman" w:hAnsi="Times New Roman" w:cs="Times New Roman"/>
        </w:rPr>
        <w:t>behavioral</w:t>
      </w:r>
      <w:proofErr w:type="spellEnd"/>
      <w:r w:rsidRPr="00E46600">
        <w:rPr>
          <w:rFonts w:ascii="Times New Roman" w:eastAsia="Times New Roman" w:hAnsi="Times New Roman" w:cs="Times New Roman"/>
        </w:rPr>
        <w:t xml:space="preserve"> shifts, such as the rise of “sexting” and the creation of amateur pornographic content. Elizabeth (2010) warned of the growing trend among youth to exchange sexual images through mobile devices. Stanley (2016) found that European adolescents frequently viewed pornography between the ages of 14 and 17, raising concerns about how sustained this </w:t>
      </w:r>
      <w:proofErr w:type="spellStart"/>
      <w:r w:rsidRPr="00E46600">
        <w:rPr>
          <w:rFonts w:ascii="Times New Roman" w:eastAsia="Times New Roman" w:hAnsi="Times New Roman" w:cs="Times New Roman"/>
        </w:rPr>
        <w:t>behavior</w:t>
      </w:r>
      <w:proofErr w:type="spellEnd"/>
      <w:r w:rsidRPr="00E46600">
        <w:rPr>
          <w:rFonts w:ascii="Times New Roman" w:eastAsia="Times New Roman" w:hAnsi="Times New Roman" w:cs="Times New Roman"/>
        </w:rPr>
        <w:t xml:space="preserve"> might be into adulthood.</w:t>
      </w:r>
      <w:r>
        <w:rPr>
          <w:rFonts w:ascii="Times New Roman" w:eastAsia="Times New Roman" w:hAnsi="Times New Roman" w:cs="Times New Roman"/>
        </w:rPr>
        <w:t xml:space="preserve"> </w:t>
      </w:r>
      <w:r w:rsidRPr="00E46600">
        <w:rPr>
          <w:rFonts w:ascii="Times New Roman" w:eastAsia="Times New Roman" w:hAnsi="Times New Roman" w:cs="Times New Roman"/>
        </w:rPr>
        <w:t>However, there is some evidence of natural reduction in pornography consumption over time. Willoughby and Young-Petersen (2018) found that some adolescents tend to decrease their use during late adolescence, often due to emerging romantic relationships or shifting interests. Peter and Valkenburg (2016) echoed this trend, noting that pornography consumption may naturally decline as adolescents mature and their values evolve.</w:t>
      </w:r>
    </w:p>
    <w:p w14:paraId="438D02FD" w14:textId="77777777"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r w:rsidRPr="00E46600">
        <w:rPr>
          <w:rFonts w:ascii="Times New Roman" w:eastAsia="Times New Roman" w:hAnsi="Times New Roman" w:cs="Times New Roman"/>
        </w:rPr>
        <w:t>Given the multi-dimensional consequences of adolescent pornography use, particularly among females, educational interventions are essential. Testa (2023) highlighted the efficacy of media literacy programs in equipping adolescents with the critical thinking skills necessary to understand and deconstruct pornographic content. Fernandez (2021) argued that abstinence from pornography is a realistic and attainable goal when supported by the right tools and education. Group-based interventions, as shown by Hall and Larkin (2020), tend to be more effective than individual approaches, potentially because of the shared experiences and peer support involved.</w:t>
      </w:r>
    </w:p>
    <w:p w14:paraId="13B86B52" w14:textId="77777777"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r w:rsidRPr="00E46600">
        <w:rPr>
          <w:rFonts w:ascii="Times New Roman" w:eastAsia="Times New Roman" w:hAnsi="Times New Roman" w:cs="Times New Roman"/>
        </w:rPr>
        <w:t>A promising therapeutic approach for addressing PPU among female adolescents is Motivational Interviewing (MI). MI is a client-</w:t>
      </w:r>
      <w:proofErr w:type="spellStart"/>
      <w:r w:rsidRPr="00E46600">
        <w:rPr>
          <w:rFonts w:ascii="Times New Roman" w:eastAsia="Times New Roman" w:hAnsi="Times New Roman" w:cs="Times New Roman"/>
        </w:rPr>
        <w:t>centered</w:t>
      </w:r>
      <w:proofErr w:type="spellEnd"/>
      <w:r w:rsidRPr="00E46600">
        <w:rPr>
          <w:rFonts w:ascii="Times New Roman" w:eastAsia="Times New Roman" w:hAnsi="Times New Roman" w:cs="Times New Roman"/>
        </w:rPr>
        <w:t xml:space="preserve">, directive method for enhancing intrinsic motivation to change by exploring and resolving ambivalence. </w:t>
      </w:r>
      <w:proofErr w:type="spellStart"/>
      <w:r w:rsidRPr="00E46600">
        <w:rPr>
          <w:rFonts w:ascii="Times New Roman" w:eastAsia="Times New Roman" w:hAnsi="Times New Roman" w:cs="Times New Roman"/>
        </w:rPr>
        <w:t>Bőthe</w:t>
      </w:r>
      <w:proofErr w:type="spellEnd"/>
      <w:r w:rsidRPr="00E46600">
        <w:rPr>
          <w:rFonts w:ascii="Times New Roman" w:eastAsia="Times New Roman" w:hAnsi="Times New Roman" w:cs="Times New Roman"/>
        </w:rPr>
        <w:t xml:space="preserve"> (2020) introduced an intervention module that integrated MI to tackle PPU, demonstrating promising outcomes.</w:t>
      </w:r>
      <w:r>
        <w:rPr>
          <w:rFonts w:ascii="Times New Roman" w:eastAsia="Times New Roman" w:hAnsi="Times New Roman" w:cs="Times New Roman"/>
        </w:rPr>
        <w:t xml:space="preserve"> </w:t>
      </w:r>
      <w:r w:rsidRPr="00E46600">
        <w:rPr>
          <w:rFonts w:ascii="Times New Roman" w:eastAsia="Times New Roman" w:hAnsi="Times New Roman" w:cs="Times New Roman"/>
        </w:rPr>
        <w:t xml:space="preserve">Bischof et al. (2021) confirmed that MI is effective in fostering </w:t>
      </w:r>
      <w:proofErr w:type="spellStart"/>
      <w:r w:rsidRPr="00E46600">
        <w:rPr>
          <w:rFonts w:ascii="Times New Roman" w:eastAsia="Times New Roman" w:hAnsi="Times New Roman" w:cs="Times New Roman"/>
        </w:rPr>
        <w:t>behavioral</w:t>
      </w:r>
      <w:proofErr w:type="spellEnd"/>
      <w:r w:rsidRPr="00E46600">
        <w:rPr>
          <w:rFonts w:ascii="Times New Roman" w:eastAsia="Times New Roman" w:hAnsi="Times New Roman" w:cs="Times New Roman"/>
        </w:rPr>
        <w:t xml:space="preserve"> change and promoting adherence to treatment protocols in populations affected by </w:t>
      </w:r>
      <w:proofErr w:type="spellStart"/>
      <w:r w:rsidRPr="00E46600">
        <w:rPr>
          <w:rFonts w:ascii="Times New Roman" w:eastAsia="Times New Roman" w:hAnsi="Times New Roman" w:cs="Times New Roman"/>
        </w:rPr>
        <w:t>behavior</w:t>
      </w:r>
      <w:proofErr w:type="spellEnd"/>
      <w:r w:rsidRPr="00E46600">
        <w:rPr>
          <w:rFonts w:ascii="Times New Roman" w:eastAsia="Times New Roman" w:hAnsi="Times New Roman" w:cs="Times New Roman"/>
        </w:rPr>
        <w:t xml:space="preserve">-linked health problems. </w:t>
      </w:r>
      <w:proofErr w:type="spellStart"/>
      <w:r w:rsidRPr="00E46600">
        <w:rPr>
          <w:rFonts w:ascii="Times New Roman" w:eastAsia="Times New Roman" w:hAnsi="Times New Roman" w:cs="Times New Roman"/>
        </w:rPr>
        <w:t>Ulfa</w:t>
      </w:r>
      <w:proofErr w:type="spellEnd"/>
      <w:r w:rsidRPr="00E46600">
        <w:rPr>
          <w:rFonts w:ascii="Times New Roman" w:eastAsia="Times New Roman" w:hAnsi="Times New Roman" w:cs="Times New Roman"/>
        </w:rPr>
        <w:t xml:space="preserve"> et al. (2020) suggested that embedding MI within intervention programs could be key to reducing or even preventing pornography viewing among adolescents.</w:t>
      </w:r>
    </w:p>
    <w:p w14:paraId="24F9E03D" w14:textId="77777777"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r w:rsidRPr="00E46600">
        <w:rPr>
          <w:rFonts w:ascii="Times New Roman" w:eastAsia="Times New Roman" w:hAnsi="Times New Roman" w:cs="Times New Roman"/>
        </w:rPr>
        <w:t>One of MI's strengths is its adaptability to student populations. The OARS technique</w:t>
      </w:r>
      <w:r>
        <w:rPr>
          <w:rFonts w:ascii="Times New Roman" w:eastAsia="Times New Roman" w:hAnsi="Times New Roman" w:cs="Times New Roman"/>
        </w:rPr>
        <w:t xml:space="preserve">, </w:t>
      </w:r>
      <w:r w:rsidRPr="00E46600">
        <w:rPr>
          <w:rFonts w:ascii="Times New Roman" w:eastAsia="Times New Roman" w:hAnsi="Times New Roman" w:cs="Times New Roman"/>
        </w:rPr>
        <w:t>open-ended questions, affirmations, reflective listening, and summarizing</w:t>
      </w:r>
      <w:r>
        <w:rPr>
          <w:rFonts w:ascii="Times New Roman" w:eastAsia="Times New Roman" w:hAnsi="Times New Roman" w:cs="Times New Roman"/>
        </w:rPr>
        <w:t xml:space="preserve"> </w:t>
      </w:r>
      <w:r w:rsidRPr="00E46600">
        <w:rPr>
          <w:rFonts w:ascii="Times New Roman" w:eastAsia="Times New Roman" w:hAnsi="Times New Roman" w:cs="Times New Roman"/>
        </w:rPr>
        <w:t xml:space="preserve">forms the foundation of MI and fosters a collaborative and empathetic environment (Adella, </w:t>
      </w:r>
      <w:proofErr w:type="spellStart"/>
      <w:r w:rsidRPr="00E46600">
        <w:rPr>
          <w:rFonts w:ascii="Times New Roman" w:eastAsia="Times New Roman" w:hAnsi="Times New Roman" w:cs="Times New Roman"/>
        </w:rPr>
        <w:t>Arsini</w:t>
      </w:r>
      <w:proofErr w:type="spellEnd"/>
      <w:r w:rsidRPr="00E46600">
        <w:rPr>
          <w:rFonts w:ascii="Times New Roman" w:eastAsia="Times New Roman" w:hAnsi="Times New Roman" w:cs="Times New Roman"/>
        </w:rPr>
        <w:t xml:space="preserve">, &amp; Putri, 2024). </w:t>
      </w:r>
      <w:r w:rsidRPr="00E46600">
        <w:rPr>
          <w:rFonts w:ascii="Times New Roman" w:eastAsia="Times New Roman" w:hAnsi="Times New Roman" w:cs="Times New Roman"/>
        </w:rPr>
        <w:lastRenderedPageBreak/>
        <w:t>Roza et al. (2024) conducted a systematic review and found that MI-based treatments were highly effective for managing PPU, even among female participants. Rodda and Luoto (2023) further confirmed that many women, when engaged in MI and mindfulness-based online programs, chose abstinence as a treatment goal and experienced psychological improvements.</w:t>
      </w:r>
    </w:p>
    <w:p w14:paraId="211C4786" w14:textId="77777777"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r w:rsidRPr="00E46600">
        <w:rPr>
          <w:rFonts w:ascii="Times New Roman" w:eastAsia="Times New Roman" w:hAnsi="Times New Roman" w:cs="Times New Roman"/>
        </w:rPr>
        <w:t>Despite the growing body of research on pornography and its implications, there remains a gap in Malaysia regarding studies that specifically focus on female users. While Western research has contributed significantly to understanding female pornography consumption, localized studies are limited. This raises the need for culturally sensitive interventions that consider the unique societal and religious values of Malaysian communities.</w:t>
      </w:r>
    </w:p>
    <w:p w14:paraId="54F09E78" w14:textId="77777777" w:rsidR="00720C0C" w:rsidRPr="00E46600" w:rsidRDefault="00720C0C" w:rsidP="001E5881">
      <w:pPr>
        <w:spacing w:before="100" w:beforeAutospacing="1" w:after="100" w:afterAutospacing="1"/>
        <w:ind w:firstLine="720"/>
        <w:jc w:val="both"/>
        <w:rPr>
          <w:rFonts w:ascii="Times New Roman" w:eastAsia="Times New Roman" w:hAnsi="Times New Roman" w:cs="Times New Roman"/>
        </w:rPr>
      </w:pPr>
      <w:r w:rsidRPr="00E46600">
        <w:rPr>
          <w:rFonts w:ascii="Times New Roman" w:eastAsia="Times New Roman" w:hAnsi="Times New Roman" w:cs="Times New Roman"/>
        </w:rPr>
        <w:t>The current study, therefore, aims to address this gap by exploring the readiness for change and the specific challenges faced by female emerging adults (those transitioning from adolescence to adulthood) in abstaining from pornography. Through this exploration, MI strategies are tailored to align with the lived experiences and psychological barriers encountered by participants.</w:t>
      </w:r>
    </w:p>
    <w:p w14:paraId="5215ACDD" w14:textId="77777777" w:rsidR="00053142" w:rsidRPr="00903DAE" w:rsidRDefault="00053142" w:rsidP="00903DAE">
      <w:pPr>
        <w:ind w:firstLine="720"/>
        <w:jc w:val="both"/>
        <w:rPr>
          <w:rFonts w:ascii="Times New Roman" w:eastAsia="Times New Roman" w:hAnsi="Times New Roman" w:cs="Times New Roman"/>
          <w:lang w:val="ms-MY"/>
        </w:rPr>
      </w:pPr>
    </w:p>
    <w:p w14:paraId="3C486243" w14:textId="77777777" w:rsidR="008E39C8" w:rsidRPr="00903DAE" w:rsidRDefault="008E39C8" w:rsidP="002F6C48">
      <w:pPr>
        <w:jc w:val="both"/>
        <w:rPr>
          <w:rFonts w:ascii="Times New Roman" w:eastAsia="Times New Roman" w:hAnsi="Times New Roman" w:cs="Times New Roman"/>
          <w:lang w:val="ms-MY"/>
        </w:rPr>
      </w:pPr>
    </w:p>
    <w:p w14:paraId="00096455" w14:textId="13083885" w:rsidR="00C942DB" w:rsidRPr="00903DAE" w:rsidRDefault="00903DAE" w:rsidP="00BD4D79">
      <w:pPr>
        <w:pStyle w:val="Heading1"/>
        <w:spacing w:before="0" w:after="0"/>
        <w:jc w:val="center"/>
        <w:rPr>
          <w:rFonts w:ascii="Times New Roman" w:hAnsi="Times New Roman" w:cs="Times New Roman"/>
          <w:b/>
          <w:bCs/>
          <w:color w:val="000000" w:themeColor="text1"/>
          <w:sz w:val="24"/>
          <w:szCs w:val="24"/>
          <w:lang w:val="ms-MY"/>
        </w:rPr>
      </w:pPr>
      <w:r w:rsidRPr="00903DAE">
        <w:rPr>
          <w:rFonts w:ascii="Times New Roman" w:hAnsi="Times New Roman" w:cs="Times New Roman"/>
          <w:b/>
          <w:bCs/>
          <w:color w:val="000000" w:themeColor="text1"/>
          <w:sz w:val="24"/>
          <w:szCs w:val="24"/>
          <w:lang w:val="ms-MY"/>
        </w:rPr>
        <w:t>MET</w:t>
      </w:r>
      <w:r w:rsidR="00BD4D79">
        <w:rPr>
          <w:rFonts w:ascii="Times New Roman" w:hAnsi="Times New Roman" w:cs="Times New Roman"/>
          <w:b/>
          <w:bCs/>
          <w:color w:val="000000" w:themeColor="text1"/>
          <w:sz w:val="24"/>
          <w:szCs w:val="24"/>
          <w:lang w:val="ms-MY"/>
        </w:rPr>
        <w:t>HODOLOGY</w:t>
      </w:r>
    </w:p>
    <w:p w14:paraId="78B7675A" w14:textId="77777777" w:rsidR="00903DAE" w:rsidRPr="00BD4D79" w:rsidRDefault="00903DAE" w:rsidP="00BD4D79">
      <w:pPr>
        <w:jc w:val="center"/>
        <w:rPr>
          <w:sz w:val="22"/>
          <w:szCs w:val="22"/>
          <w:lang w:val="ms-MY"/>
        </w:rPr>
      </w:pPr>
    </w:p>
    <w:p w14:paraId="65BF49F0" w14:textId="77777777" w:rsidR="00053142" w:rsidRPr="00BD4D79" w:rsidRDefault="00053142" w:rsidP="00DF3BDE">
      <w:pPr>
        <w:pStyle w:val="Heading3"/>
        <w:spacing w:before="0" w:after="0"/>
        <w:rPr>
          <w:rStyle w:val="Strong"/>
          <w:rFonts w:ascii="Times New Roman" w:hAnsi="Times New Roman" w:cs="Times New Roman"/>
          <w:color w:val="000000" w:themeColor="text1"/>
          <w:sz w:val="24"/>
          <w:szCs w:val="24"/>
        </w:rPr>
      </w:pPr>
      <w:r w:rsidRPr="00BD4D79">
        <w:rPr>
          <w:rStyle w:val="Strong"/>
          <w:rFonts w:ascii="Times New Roman" w:hAnsi="Times New Roman" w:cs="Times New Roman"/>
          <w:color w:val="000000" w:themeColor="text1"/>
          <w:sz w:val="24"/>
          <w:szCs w:val="24"/>
        </w:rPr>
        <w:t>Research Design</w:t>
      </w:r>
    </w:p>
    <w:p w14:paraId="16558AE1" w14:textId="77777777" w:rsidR="00BD4D79" w:rsidRPr="00BD4D79" w:rsidRDefault="00BD4D79" w:rsidP="00BD4D79"/>
    <w:p w14:paraId="76845CB1" w14:textId="77777777" w:rsidR="00053142" w:rsidRDefault="00053142" w:rsidP="00BD4D79">
      <w:pPr>
        <w:pStyle w:val="NormalWeb"/>
        <w:spacing w:before="0" w:beforeAutospacing="0" w:after="0" w:afterAutospacing="0"/>
        <w:jc w:val="both"/>
      </w:pPr>
      <w:r>
        <w:t>This study</w:t>
      </w:r>
      <w:r w:rsidRPr="00E37F3D">
        <w:t xml:space="preserve"> employed</w:t>
      </w:r>
      <w:r w:rsidRPr="00E37F3D">
        <w:rPr>
          <w:b/>
          <w:bCs/>
        </w:rPr>
        <w:t xml:space="preserve"> a </w:t>
      </w:r>
      <w:r w:rsidRPr="00E37F3D">
        <w:rPr>
          <w:rStyle w:val="Strong"/>
          <w:rFonts w:eastAsiaTheme="majorEastAsia"/>
          <w:b w:val="0"/>
          <w:bCs w:val="0"/>
        </w:rPr>
        <w:t>qualitative research design</w:t>
      </w:r>
      <w:r>
        <w:t xml:space="preserve"> using a </w:t>
      </w:r>
      <w:r w:rsidRPr="00E37F3D">
        <w:rPr>
          <w:rStyle w:val="Strong"/>
          <w:rFonts w:eastAsiaTheme="majorEastAsia"/>
          <w:b w:val="0"/>
          <w:bCs w:val="0"/>
        </w:rPr>
        <w:t>phenomenological approach</w:t>
      </w:r>
      <w:r>
        <w:t xml:space="preserve">. According to Creswell (2013), the phenomenological approach aims to explore the essence of human experiences concerning a particular phenomenon. Husserl (2002) posited that through phenomenology, researchers can gain insight into how phenomena in the world are shaped by human consciousness. In the context of this study, it was assumed that the informants were consciously aware of their own experiences with pornography viewing and the difficulties they encountered in attempting to stop the </w:t>
      </w:r>
      <w:proofErr w:type="spellStart"/>
      <w:r>
        <w:t>behavior</w:t>
      </w:r>
      <w:proofErr w:type="spellEnd"/>
      <w:r>
        <w:t>. The researcher further assumed that the informants were capable of articulating how this phenomenon occurred in their lives and how it shaped their lived experiences. This aligns with Husserl’s (2002) perspective that human beings cannot separate objects from the experiences they undergo.</w:t>
      </w:r>
    </w:p>
    <w:p w14:paraId="2EF23657" w14:textId="77777777" w:rsidR="00C942DB" w:rsidRPr="00903DAE" w:rsidRDefault="00C942DB" w:rsidP="00B90220">
      <w:pPr>
        <w:widowControl w:val="0"/>
        <w:autoSpaceDE w:val="0"/>
        <w:autoSpaceDN w:val="0"/>
        <w:rPr>
          <w:rFonts w:ascii="Times New Roman" w:eastAsia="Times New Roman" w:hAnsi="Times New Roman" w:cs="Times New Roman"/>
          <w:sz w:val="26"/>
          <w:lang w:val="ms-MY"/>
        </w:rPr>
      </w:pPr>
    </w:p>
    <w:p w14:paraId="389EA096" w14:textId="77777777" w:rsidR="00B90220" w:rsidRPr="00BD4D79" w:rsidRDefault="00B90220" w:rsidP="00DF3BDE">
      <w:pPr>
        <w:pStyle w:val="Heading3"/>
        <w:rPr>
          <w:rFonts w:ascii="Times New Roman" w:hAnsi="Times New Roman" w:cs="Times New Roman"/>
          <w:color w:val="000000" w:themeColor="text1"/>
          <w:sz w:val="24"/>
          <w:szCs w:val="24"/>
        </w:rPr>
      </w:pPr>
      <w:r w:rsidRPr="00BD4D79">
        <w:rPr>
          <w:rStyle w:val="Strong"/>
          <w:rFonts w:ascii="Times New Roman" w:hAnsi="Times New Roman" w:cs="Times New Roman"/>
          <w:color w:val="000000" w:themeColor="text1"/>
          <w:sz w:val="24"/>
          <w:szCs w:val="24"/>
        </w:rPr>
        <w:t>Study Sample</w:t>
      </w:r>
    </w:p>
    <w:p w14:paraId="388367AC" w14:textId="3D8200DE" w:rsidR="00B90220" w:rsidRPr="00100A9D" w:rsidRDefault="00B90220" w:rsidP="00100A9D">
      <w:pPr>
        <w:pStyle w:val="NormalWeb"/>
        <w:jc w:val="both"/>
        <w:rPr>
          <w:b/>
          <w:bCs/>
        </w:rPr>
      </w:pPr>
      <w:r>
        <w:t xml:space="preserve">In Malaysia, pornography is considered a taboo subject, and its consumption is generally perceived as sinful, reflecting negative social traits and immoral individual values (Ali et al., 2021). Consequently, this study employed </w:t>
      </w:r>
      <w:r w:rsidRPr="00100A9D">
        <w:rPr>
          <w:rStyle w:val="Strong"/>
          <w:rFonts w:eastAsiaTheme="majorEastAsia"/>
          <w:b w:val="0"/>
          <w:bCs w:val="0"/>
        </w:rPr>
        <w:t>purposive sampling</w:t>
      </w:r>
      <w:r>
        <w:t>, based on predetermined criteria</w:t>
      </w:r>
      <w:r w:rsidR="00BD4D79">
        <w:t>;</w:t>
      </w:r>
      <w:r>
        <w:t xml:space="preserve"> participants had to be </w:t>
      </w:r>
      <w:r w:rsidRPr="00100A9D">
        <w:rPr>
          <w:rStyle w:val="Strong"/>
          <w:rFonts w:eastAsiaTheme="majorEastAsia"/>
          <w:b w:val="0"/>
          <w:bCs w:val="0"/>
        </w:rPr>
        <w:t>emerging adults aged between 19 and 21 years</w:t>
      </w:r>
      <w:r w:rsidRPr="00100A9D">
        <w:rPr>
          <w:b/>
          <w:bCs/>
        </w:rPr>
        <w:t xml:space="preserve"> </w:t>
      </w:r>
      <w:r w:rsidRPr="00100A9D">
        <w:t xml:space="preserve">who </w:t>
      </w:r>
      <w:r w:rsidRPr="00100A9D">
        <w:rPr>
          <w:rStyle w:val="Strong"/>
          <w:rFonts w:eastAsiaTheme="majorEastAsia"/>
          <w:b w:val="0"/>
          <w:bCs w:val="0"/>
        </w:rPr>
        <w:t>had experiences of habitual pornography viewing</w:t>
      </w:r>
      <w:r w:rsidRPr="00100A9D">
        <w:rPr>
          <w:b/>
          <w:bCs/>
        </w:rPr>
        <w:t>.</w:t>
      </w:r>
    </w:p>
    <w:p w14:paraId="59EF93C1" w14:textId="3F4FE2B8" w:rsidR="00903DAE" w:rsidRPr="00DF3BDE" w:rsidRDefault="00B90220" w:rsidP="00DF3BDE">
      <w:pPr>
        <w:pStyle w:val="NormalWeb"/>
        <w:jc w:val="both"/>
      </w:pPr>
      <w:r>
        <w:t xml:space="preserve">The research process began by interviewing informants who were participants in a university-based program. Although the initial informants agreed to participate, only a few voluntarily expressed willingness to cooperate. Subsequently, the researcher contacted those who had given verbal consent and sought formal approval for participation. In total, </w:t>
      </w:r>
      <w:r w:rsidRPr="00100A9D">
        <w:rPr>
          <w:rStyle w:val="Strong"/>
          <w:rFonts w:eastAsiaTheme="majorEastAsia"/>
          <w:b w:val="0"/>
          <w:bCs w:val="0"/>
        </w:rPr>
        <w:t>five informants</w:t>
      </w:r>
      <w:r w:rsidRPr="00100A9D">
        <w:rPr>
          <w:b/>
          <w:bCs/>
        </w:rPr>
        <w:t xml:space="preserve"> </w:t>
      </w:r>
      <w:r>
        <w:t xml:space="preserve">were successfully interviewed after </w:t>
      </w:r>
      <w:r w:rsidRPr="00100A9D">
        <w:rPr>
          <w:rStyle w:val="Strong"/>
          <w:rFonts w:eastAsiaTheme="majorEastAsia"/>
          <w:b w:val="0"/>
          <w:bCs w:val="0"/>
        </w:rPr>
        <w:t>data saturation</w:t>
      </w:r>
      <w:r>
        <w:t xml:space="preserve"> was reached in addressing the research questions</w:t>
      </w:r>
      <w:r w:rsidR="00DF3BDE">
        <w:t>.</w:t>
      </w:r>
    </w:p>
    <w:p w14:paraId="3CA708AC" w14:textId="77777777" w:rsidR="00B90220" w:rsidRPr="00BD4D79" w:rsidRDefault="00B90220" w:rsidP="00DF3BDE">
      <w:pPr>
        <w:pStyle w:val="Heading3"/>
        <w:rPr>
          <w:rFonts w:ascii="Times New Roman" w:hAnsi="Times New Roman" w:cs="Times New Roman"/>
          <w:color w:val="000000" w:themeColor="text1"/>
          <w:sz w:val="24"/>
          <w:szCs w:val="24"/>
        </w:rPr>
      </w:pPr>
      <w:r w:rsidRPr="00BD4D79">
        <w:rPr>
          <w:rStyle w:val="Strong"/>
          <w:rFonts w:ascii="Times New Roman" w:hAnsi="Times New Roman" w:cs="Times New Roman"/>
          <w:color w:val="000000" w:themeColor="text1"/>
          <w:sz w:val="24"/>
          <w:szCs w:val="24"/>
        </w:rPr>
        <w:lastRenderedPageBreak/>
        <w:t>Data Collection and Analysis Techniques</w:t>
      </w:r>
    </w:p>
    <w:p w14:paraId="2FECD927" w14:textId="77777777" w:rsidR="00100A9D" w:rsidRDefault="00B90220" w:rsidP="00100A9D">
      <w:pPr>
        <w:pStyle w:val="NormalWeb"/>
        <w:jc w:val="both"/>
      </w:pPr>
      <w:r w:rsidRPr="00100A9D">
        <w:t>Data were collected using</w:t>
      </w:r>
      <w:r w:rsidRPr="00100A9D">
        <w:rPr>
          <w:b/>
          <w:bCs/>
        </w:rPr>
        <w:t xml:space="preserve"> </w:t>
      </w:r>
      <w:r w:rsidRPr="00100A9D">
        <w:rPr>
          <w:rStyle w:val="Strong"/>
          <w:rFonts w:eastAsiaTheme="majorEastAsia"/>
          <w:b w:val="0"/>
          <w:bCs w:val="0"/>
        </w:rPr>
        <w:t>in-depth interviews</w:t>
      </w:r>
      <w:r w:rsidRPr="00100A9D">
        <w:rPr>
          <w:b/>
          <w:bCs/>
        </w:rPr>
        <w:t>.</w:t>
      </w:r>
      <w:r w:rsidRPr="00100A9D">
        <w:t xml:space="preserve"> The researcher developed a </w:t>
      </w:r>
      <w:r w:rsidRPr="00100A9D">
        <w:rPr>
          <w:rStyle w:val="Strong"/>
          <w:rFonts w:eastAsiaTheme="majorEastAsia"/>
          <w:b w:val="0"/>
          <w:bCs w:val="0"/>
        </w:rPr>
        <w:t>semi-structured interview guide</w:t>
      </w:r>
      <w:r>
        <w:t xml:space="preserve"> to facilitate the process. The interview data were then </w:t>
      </w:r>
      <w:proofErr w:type="spellStart"/>
      <w:r>
        <w:t>analyzed</w:t>
      </w:r>
      <w:proofErr w:type="spellEnd"/>
      <w:r>
        <w:t xml:space="preserve"> using </w:t>
      </w:r>
      <w:r w:rsidRPr="00100A9D">
        <w:rPr>
          <w:rStyle w:val="Strong"/>
          <w:rFonts w:eastAsiaTheme="majorEastAsia"/>
          <w:b w:val="0"/>
          <w:bCs w:val="0"/>
        </w:rPr>
        <w:t>thematic analysis</w:t>
      </w:r>
      <w:r>
        <w:t>. Data analysis began immediately following the first interview session</w:t>
      </w:r>
      <w:r w:rsidR="00100A9D">
        <w:t>.</w:t>
      </w:r>
    </w:p>
    <w:p w14:paraId="5B0FABE8" w14:textId="15B0850C" w:rsidR="00B90220" w:rsidRPr="00100A9D" w:rsidRDefault="00B90220" w:rsidP="00100A9D">
      <w:pPr>
        <w:pStyle w:val="NormalWeb"/>
        <w:ind w:firstLine="720"/>
        <w:jc w:val="both"/>
      </w:pPr>
      <w:proofErr w:type="spellStart"/>
      <w:r w:rsidRPr="00B90220">
        <w:rPr>
          <w:lang w:val="ms-MY"/>
        </w:rPr>
        <w:t>The</w:t>
      </w:r>
      <w:proofErr w:type="spellEnd"/>
      <w:r w:rsidRPr="00B90220">
        <w:rPr>
          <w:lang w:val="ms-MY"/>
        </w:rPr>
        <w:t xml:space="preserve"> </w:t>
      </w:r>
      <w:proofErr w:type="spellStart"/>
      <w:r w:rsidRPr="00B90220">
        <w:rPr>
          <w:lang w:val="ms-MY"/>
        </w:rPr>
        <w:t>analysis</w:t>
      </w:r>
      <w:proofErr w:type="spellEnd"/>
      <w:r w:rsidRPr="00B90220">
        <w:rPr>
          <w:lang w:val="ms-MY"/>
        </w:rPr>
        <w:t xml:space="preserve"> </w:t>
      </w:r>
      <w:proofErr w:type="spellStart"/>
      <w:r w:rsidRPr="00B90220">
        <w:rPr>
          <w:lang w:val="ms-MY"/>
        </w:rPr>
        <w:t>followed</w:t>
      </w:r>
      <w:proofErr w:type="spellEnd"/>
      <w:r w:rsidRPr="00B90220">
        <w:rPr>
          <w:lang w:val="ms-MY"/>
        </w:rPr>
        <w:t xml:space="preserve"> </w:t>
      </w:r>
      <w:proofErr w:type="spellStart"/>
      <w:r w:rsidRPr="00B90220">
        <w:rPr>
          <w:lang w:val="ms-MY"/>
        </w:rPr>
        <w:t>the</w:t>
      </w:r>
      <w:proofErr w:type="spellEnd"/>
      <w:r w:rsidRPr="00B90220">
        <w:rPr>
          <w:lang w:val="ms-MY"/>
        </w:rPr>
        <w:t xml:space="preserve"> </w:t>
      </w:r>
      <w:proofErr w:type="spellStart"/>
      <w:r w:rsidRPr="00B90220">
        <w:rPr>
          <w:lang w:val="ms-MY"/>
        </w:rPr>
        <w:t>phenomenological</w:t>
      </w:r>
      <w:proofErr w:type="spellEnd"/>
      <w:r w:rsidRPr="00B90220">
        <w:rPr>
          <w:lang w:val="ms-MY"/>
        </w:rPr>
        <w:t xml:space="preserve"> </w:t>
      </w:r>
      <w:proofErr w:type="spellStart"/>
      <w:r w:rsidRPr="00B90220">
        <w:rPr>
          <w:lang w:val="ms-MY"/>
        </w:rPr>
        <w:t>approach</w:t>
      </w:r>
      <w:proofErr w:type="spellEnd"/>
      <w:r w:rsidRPr="00B90220">
        <w:rPr>
          <w:lang w:val="ms-MY"/>
        </w:rPr>
        <w:t xml:space="preserve"> </w:t>
      </w:r>
      <w:proofErr w:type="spellStart"/>
      <w:r w:rsidRPr="00B90220">
        <w:rPr>
          <w:lang w:val="ms-MY"/>
        </w:rPr>
        <w:t>proposed</w:t>
      </w:r>
      <w:proofErr w:type="spellEnd"/>
      <w:r w:rsidRPr="00B90220">
        <w:rPr>
          <w:lang w:val="ms-MY"/>
        </w:rPr>
        <w:t xml:space="preserve"> </w:t>
      </w:r>
      <w:proofErr w:type="spellStart"/>
      <w:r w:rsidRPr="00B90220">
        <w:rPr>
          <w:lang w:val="ms-MY"/>
        </w:rPr>
        <w:t>by</w:t>
      </w:r>
      <w:proofErr w:type="spellEnd"/>
      <w:r w:rsidRPr="00B90220">
        <w:rPr>
          <w:lang w:val="ms-MY"/>
        </w:rPr>
        <w:t xml:space="preserve"> </w:t>
      </w:r>
      <w:proofErr w:type="spellStart"/>
      <w:r w:rsidRPr="00B90220">
        <w:rPr>
          <w:lang w:val="ms-MY"/>
        </w:rPr>
        <w:t>Giorgi</w:t>
      </w:r>
      <w:proofErr w:type="spellEnd"/>
      <w:r w:rsidRPr="00B90220">
        <w:rPr>
          <w:lang w:val="ms-MY"/>
        </w:rPr>
        <w:t xml:space="preserve"> (2003), </w:t>
      </w:r>
      <w:proofErr w:type="spellStart"/>
      <w:r w:rsidRPr="00B90220">
        <w:rPr>
          <w:lang w:val="ms-MY"/>
        </w:rPr>
        <w:t>which</w:t>
      </w:r>
      <w:proofErr w:type="spellEnd"/>
      <w:r w:rsidRPr="00B90220">
        <w:rPr>
          <w:lang w:val="ms-MY"/>
        </w:rPr>
        <w:t xml:space="preserve"> </w:t>
      </w:r>
      <w:proofErr w:type="spellStart"/>
      <w:r w:rsidRPr="00B90220">
        <w:rPr>
          <w:lang w:val="ms-MY"/>
        </w:rPr>
        <w:t>involved</w:t>
      </w:r>
      <w:proofErr w:type="spellEnd"/>
      <w:r w:rsidRPr="00B90220">
        <w:rPr>
          <w:lang w:val="ms-MY"/>
        </w:rPr>
        <w:t xml:space="preserve"> </w:t>
      </w:r>
      <w:proofErr w:type="spellStart"/>
      <w:r w:rsidRPr="00B90220">
        <w:rPr>
          <w:lang w:val="ms-MY"/>
        </w:rPr>
        <w:t>four</w:t>
      </w:r>
      <w:proofErr w:type="spellEnd"/>
      <w:r w:rsidRPr="00B90220">
        <w:rPr>
          <w:lang w:val="ms-MY"/>
        </w:rPr>
        <w:t xml:space="preserve"> main </w:t>
      </w:r>
      <w:proofErr w:type="spellStart"/>
      <w:r w:rsidRPr="00B90220">
        <w:rPr>
          <w:lang w:val="ms-MY"/>
        </w:rPr>
        <w:t>steps</w:t>
      </w:r>
      <w:proofErr w:type="spellEnd"/>
      <w:r w:rsidRPr="00B90220">
        <w:rPr>
          <w:lang w:val="ms-MY"/>
        </w:rPr>
        <w:t xml:space="preserve">. </w:t>
      </w:r>
      <w:proofErr w:type="spellStart"/>
      <w:r w:rsidRPr="00B90220">
        <w:rPr>
          <w:lang w:val="ms-MY"/>
        </w:rPr>
        <w:t>First</w:t>
      </w:r>
      <w:proofErr w:type="spellEnd"/>
      <w:r w:rsidRPr="00B90220">
        <w:rPr>
          <w:lang w:val="ms-MY"/>
        </w:rPr>
        <w:t xml:space="preserve">, </w:t>
      </w:r>
      <w:proofErr w:type="spellStart"/>
      <w:r w:rsidRPr="00B90220">
        <w:rPr>
          <w:lang w:val="ms-MY"/>
        </w:rPr>
        <w:t>the</w:t>
      </w:r>
      <w:proofErr w:type="spellEnd"/>
      <w:r w:rsidRPr="00B90220">
        <w:rPr>
          <w:lang w:val="ms-MY"/>
        </w:rPr>
        <w:t xml:space="preserve"> </w:t>
      </w:r>
      <w:proofErr w:type="spellStart"/>
      <w:r w:rsidRPr="00B90220">
        <w:rPr>
          <w:lang w:val="ms-MY"/>
        </w:rPr>
        <w:t>researcher</w:t>
      </w:r>
      <w:proofErr w:type="spellEnd"/>
      <w:r w:rsidRPr="00B90220">
        <w:rPr>
          <w:lang w:val="ms-MY"/>
        </w:rPr>
        <w:t xml:space="preserve"> </w:t>
      </w:r>
      <w:proofErr w:type="spellStart"/>
      <w:r w:rsidRPr="00B90220">
        <w:rPr>
          <w:lang w:val="ms-MY"/>
        </w:rPr>
        <w:t>developed</w:t>
      </w:r>
      <w:proofErr w:type="spellEnd"/>
      <w:r w:rsidRPr="00B90220">
        <w:rPr>
          <w:lang w:val="ms-MY"/>
        </w:rPr>
        <w:t xml:space="preserve"> a </w:t>
      </w:r>
      <w:proofErr w:type="spellStart"/>
      <w:r w:rsidRPr="00B90220">
        <w:rPr>
          <w:lang w:val="ms-MY"/>
        </w:rPr>
        <w:t>holistic</w:t>
      </w:r>
      <w:proofErr w:type="spellEnd"/>
      <w:r w:rsidRPr="00B90220">
        <w:rPr>
          <w:lang w:val="ms-MY"/>
        </w:rPr>
        <w:t xml:space="preserve"> </w:t>
      </w:r>
      <w:proofErr w:type="spellStart"/>
      <w:r w:rsidRPr="00B90220">
        <w:rPr>
          <w:lang w:val="ms-MY"/>
        </w:rPr>
        <w:t>understanding</w:t>
      </w:r>
      <w:proofErr w:type="spellEnd"/>
      <w:r w:rsidRPr="00B90220">
        <w:rPr>
          <w:lang w:val="ms-MY"/>
        </w:rPr>
        <w:t xml:space="preserve"> </w:t>
      </w:r>
      <w:proofErr w:type="spellStart"/>
      <w:r w:rsidRPr="00B90220">
        <w:rPr>
          <w:lang w:val="ms-MY"/>
        </w:rPr>
        <w:t>of</w:t>
      </w:r>
      <w:proofErr w:type="spellEnd"/>
      <w:r w:rsidRPr="00B90220">
        <w:rPr>
          <w:lang w:val="ms-MY"/>
        </w:rPr>
        <w:t xml:space="preserve"> </w:t>
      </w:r>
      <w:proofErr w:type="spellStart"/>
      <w:r w:rsidRPr="00B90220">
        <w:rPr>
          <w:lang w:val="ms-MY"/>
        </w:rPr>
        <w:t>the</w:t>
      </w:r>
      <w:proofErr w:type="spellEnd"/>
      <w:r w:rsidRPr="00B90220">
        <w:rPr>
          <w:lang w:val="ms-MY"/>
        </w:rPr>
        <w:t xml:space="preserve"> </w:t>
      </w:r>
      <w:proofErr w:type="spellStart"/>
      <w:r w:rsidRPr="00B90220">
        <w:rPr>
          <w:lang w:val="ms-MY"/>
        </w:rPr>
        <w:t>entire</w:t>
      </w:r>
      <w:proofErr w:type="spellEnd"/>
      <w:r w:rsidRPr="00B90220">
        <w:rPr>
          <w:lang w:val="ms-MY"/>
        </w:rPr>
        <w:t xml:space="preserve"> </w:t>
      </w:r>
      <w:proofErr w:type="spellStart"/>
      <w:r w:rsidRPr="00B90220">
        <w:rPr>
          <w:lang w:val="ms-MY"/>
        </w:rPr>
        <w:t>transcript</w:t>
      </w:r>
      <w:proofErr w:type="spellEnd"/>
      <w:r w:rsidRPr="00B90220">
        <w:rPr>
          <w:lang w:val="ms-MY"/>
        </w:rPr>
        <w:t xml:space="preserve"> </w:t>
      </w:r>
      <w:proofErr w:type="spellStart"/>
      <w:r w:rsidRPr="00B90220">
        <w:rPr>
          <w:lang w:val="ms-MY"/>
        </w:rPr>
        <w:t>to</w:t>
      </w:r>
      <w:proofErr w:type="spellEnd"/>
      <w:r w:rsidRPr="00B90220">
        <w:rPr>
          <w:lang w:val="ms-MY"/>
        </w:rPr>
        <w:t xml:space="preserve"> </w:t>
      </w:r>
      <w:proofErr w:type="spellStart"/>
      <w:r w:rsidRPr="00B90220">
        <w:rPr>
          <w:lang w:val="ms-MY"/>
        </w:rPr>
        <w:t>capture</w:t>
      </w:r>
      <w:proofErr w:type="spellEnd"/>
      <w:r w:rsidRPr="00B90220">
        <w:rPr>
          <w:lang w:val="ms-MY"/>
        </w:rPr>
        <w:t xml:space="preserve"> </w:t>
      </w:r>
      <w:proofErr w:type="spellStart"/>
      <w:r w:rsidRPr="00B90220">
        <w:rPr>
          <w:lang w:val="ms-MY"/>
        </w:rPr>
        <w:t>the</w:t>
      </w:r>
      <w:proofErr w:type="spellEnd"/>
      <w:r w:rsidRPr="00B90220">
        <w:rPr>
          <w:lang w:val="ms-MY"/>
        </w:rPr>
        <w:t xml:space="preserve"> </w:t>
      </w:r>
      <w:proofErr w:type="spellStart"/>
      <w:r w:rsidRPr="00B90220">
        <w:rPr>
          <w:lang w:val="ms-MY"/>
        </w:rPr>
        <w:t>overall</w:t>
      </w:r>
      <w:proofErr w:type="spellEnd"/>
      <w:r w:rsidRPr="00B90220">
        <w:rPr>
          <w:lang w:val="ms-MY"/>
        </w:rPr>
        <w:t xml:space="preserve"> </w:t>
      </w:r>
      <w:proofErr w:type="spellStart"/>
      <w:r w:rsidRPr="00B90220">
        <w:rPr>
          <w:lang w:val="ms-MY"/>
        </w:rPr>
        <w:t>essence</w:t>
      </w:r>
      <w:proofErr w:type="spellEnd"/>
      <w:r w:rsidRPr="00B90220">
        <w:rPr>
          <w:lang w:val="ms-MY"/>
        </w:rPr>
        <w:t xml:space="preserve"> </w:t>
      </w:r>
      <w:proofErr w:type="spellStart"/>
      <w:r w:rsidRPr="00B90220">
        <w:rPr>
          <w:lang w:val="ms-MY"/>
        </w:rPr>
        <w:t>of</w:t>
      </w:r>
      <w:proofErr w:type="spellEnd"/>
      <w:r w:rsidRPr="00B90220">
        <w:rPr>
          <w:lang w:val="ms-MY"/>
        </w:rPr>
        <w:t xml:space="preserve"> </w:t>
      </w:r>
      <w:proofErr w:type="spellStart"/>
      <w:r w:rsidRPr="00B90220">
        <w:rPr>
          <w:lang w:val="ms-MY"/>
        </w:rPr>
        <w:t>the</w:t>
      </w:r>
      <w:proofErr w:type="spellEnd"/>
      <w:r w:rsidRPr="00B90220">
        <w:rPr>
          <w:lang w:val="ms-MY"/>
        </w:rPr>
        <w:t xml:space="preserve"> </w:t>
      </w:r>
      <w:proofErr w:type="spellStart"/>
      <w:r w:rsidRPr="00B90220">
        <w:rPr>
          <w:lang w:val="ms-MY"/>
        </w:rPr>
        <w:t>participants</w:t>
      </w:r>
      <w:proofErr w:type="spellEnd"/>
      <w:r w:rsidRPr="00B90220">
        <w:rPr>
          <w:lang w:val="ms-MY"/>
        </w:rPr>
        <w:t xml:space="preserve">’ </w:t>
      </w:r>
      <w:proofErr w:type="spellStart"/>
      <w:r w:rsidRPr="00B90220">
        <w:rPr>
          <w:lang w:val="ms-MY"/>
        </w:rPr>
        <w:t>experiences</w:t>
      </w:r>
      <w:proofErr w:type="spellEnd"/>
      <w:r w:rsidRPr="00B90220">
        <w:rPr>
          <w:lang w:val="ms-MY"/>
        </w:rPr>
        <w:t xml:space="preserve">. </w:t>
      </w:r>
      <w:proofErr w:type="spellStart"/>
      <w:r w:rsidRPr="00B90220">
        <w:rPr>
          <w:lang w:val="ms-MY"/>
        </w:rPr>
        <w:t>Next</w:t>
      </w:r>
      <w:proofErr w:type="spellEnd"/>
      <w:r w:rsidRPr="00B90220">
        <w:rPr>
          <w:lang w:val="ms-MY"/>
        </w:rPr>
        <w:t xml:space="preserve">, </w:t>
      </w:r>
      <w:proofErr w:type="spellStart"/>
      <w:r w:rsidRPr="00B90220">
        <w:rPr>
          <w:lang w:val="ms-MY"/>
        </w:rPr>
        <w:t>the</w:t>
      </w:r>
      <w:proofErr w:type="spellEnd"/>
      <w:r w:rsidRPr="00B90220">
        <w:rPr>
          <w:lang w:val="ms-MY"/>
        </w:rPr>
        <w:t xml:space="preserve"> </w:t>
      </w:r>
      <w:proofErr w:type="spellStart"/>
      <w:r w:rsidRPr="00B90220">
        <w:rPr>
          <w:lang w:val="ms-MY"/>
        </w:rPr>
        <w:t>text</w:t>
      </w:r>
      <w:proofErr w:type="spellEnd"/>
      <w:r w:rsidRPr="00B90220">
        <w:rPr>
          <w:lang w:val="ms-MY"/>
        </w:rPr>
        <w:t xml:space="preserve"> </w:t>
      </w:r>
      <w:proofErr w:type="spellStart"/>
      <w:r w:rsidRPr="00B90220">
        <w:rPr>
          <w:lang w:val="ms-MY"/>
        </w:rPr>
        <w:t>was</w:t>
      </w:r>
      <w:proofErr w:type="spellEnd"/>
      <w:r w:rsidRPr="00B90220">
        <w:rPr>
          <w:lang w:val="ms-MY"/>
        </w:rPr>
        <w:t xml:space="preserve"> </w:t>
      </w:r>
      <w:proofErr w:type="spellStart"/>
      <w:r w:rsidRPr="00B90220">
        <w:rPr>
          <w:lang w:val="ms-MY"/>
        </w:rPr>
        <w:t>segmented</w:t>
      </w:r>
      <w:proofErr w:type="spellEnd"/>
      <w:r w:rsidRPr="00B90220">
        <w:rPr>
          <w:lang w:val="ms-MY"/>
        </w:rPr>
        <w:t xml:space="preserve"> </w:t>
      </w:r>
      <w:proofErr w:type="spellStart"/>
      <w:r w:rsidRPr="00B90220">
        <w:rPr>
          <w:lang w:val="ms-MY"/>
        </w:rPr>
        <w:t>into</w:t>
      </w:r>
      <w:proofErr w:type="spellEnd"/>
      <w:r w:rsidRPr="00B90220">
        <w:rPr>
          <w:lang w:val="ms-MY"/>
        </w:rPr>
        <w:t xml:space="preserve"> </w:t>
      </w:r>
      <w:proofErr w:type="spellStart"/>
      <w:r w:rsidRPr="00B90220">
        <w:rPr>
          <w:lang w:val="ms-MY"/>
        </w:rPr>
        <w:t>distinct</w:t>
      </w:r>
      <w:proofErr w:type="spellEnd"/>
      <w:r w:rsidRPr="00B90220">
        <w:rPr>
          <w:lang w:val="ms-MY"/>
        </w:rPr>
        <w:t xml:space="preserve"> </w:t>
      </w:r>
      <w:proofErr w:type="spellStart"/>
      <w:r w:rsidRPr="00B90220">
        <w:rPr>
          <w:lang w:val="ms-MY"/>
        </w:rPr>
        <w:t>meaning</w:t>
      </w:r>
      <w:proofErr w:type="spellEnd"/>
      <w:r w:rsidRPr="00B90220">
        <w:rPr>
          <w:lang w:val="ms-MY"/>
        </w:rPr>
        <w:t xml:space="preserve"> </w:t>
      </w:r>
      <w:proofErr w:type="spellStart"/>
      <w:r w:rsidRPr="00B90220">
        <w:rPr>
          <w:lang w:val="ms-MY"/>
        </w:rPr>
        <w:t>units</w:t>
      </w:r>
      <w:proofErr w:type="spellEnd"/>
      <w:r w:rsidRPr="00B90220">
        <w:rPr>
          <w:lang w:val="ms-MY"/>
        </w:rPr>
        <w:t xml:space="preserve"> </w:t>
      </w:r>
      <w:proofErr w:type="spellStart"/>
      <w:r w:rsidRPr="00B90220">
        <w:rPr>
          <w:lang w:val="ms-MY"/>
        </w:rPr>
        <w:t>that</w:t>
      </w:r>
      <w:proofErr w:type="spellEnd"/>
      <w:r w:rsidRPr="00B90220">
        <w:rPr>
          <w:lang w:val="ms-MY"/>
        </w:rPr>
        <w:t xml:space="preserve"> </w:t>
      </w:r>
      <w:proofErr w:type="spellStart"/>
      <w:r w:rsidRPr="00B90220">
        <w:rPr>
          <w:lang w:val="ms-MY"/>
        </w:rPr>
        <w:t>reflected</w:t>
      </w:r>
      <w:proofErr w:type="spellEnd"/>
      <w:r w:rsidRPr="00B90220">
        <w:rPr>
          <w:lang w:val="ms-MY"/>
        </w:rPr>
        <w:t xml:space="preserve"> </w:t>
      </w:r>
      <w:proofErr w:type="spellStart"/>
      <w:r w:rsidRPr="00B90220">
        <w:rPr>
          <w:lang w:val="ms-MY"/>
        </w:rPr>
        <w:t>significant</w:t>
      </w:r>
      <w:proofErr w:type="spellEnd"/>
      <w:r w:rsidRPr="00B90220">
        <w:rPr>
          <w:lang w:val="ms-MY"/>
        </w:rPr>
        <w:t xml:space="preserve"> </w:t>
      </w:r>
      <w:proofErr w:type="spellStart"/>
      <w:r w:rsidRPr="00B90220">
        <w:rPr>
          <w:lang w:val="ms-MY"/>
        </w:rPr>
        <w:t>ideas</w:t>
      </w:r>
      <w:proofErr w:type="spellEnd"/>
      <w:r w:rsidRPr="00B90220">
        <w:rPr>
          <w:lang w:val="ms-MY"/>
        </w:rPr>
        <w:t xml:space="preserve"> or </w:t>
      </w:r>
      <w:proofErr w:type="spellStart"/>
      <w:r w:rsidRPr="00B90220">
        <w:rPr>
          <w:lang w:val="ms-MY"/>
        </w:rPr>
        <w:t>emotions</w:t>
      </w:r>
      <w:proofErr w:type="spellEnd"/>
      <w:r w:rsidRPr="00B90220">
        <w:rPr>
          <w:lang w:val="ms-MY"/>
        </w:rPr>
        <w:t xml:space="preserve"> </w:t>
      </w:r>
      <w:proofErr w:type="spellStart"/>
      <w:r w:rsidRPr="00B90220">
        <w:rPr>
          <w:lang w:val="ms-MY"/>
        </w:rPr>
        <w:t>conveyed</w:t>
      </w:r>
      <w:proofErr w:type="spellEnd"/>
      <w:r w:rsidRPr="00B90220">
        <w:rPr>
          <w:lang w:val="ms-MY"/>
        </w:rPr>
        <w:t xml:space="preserve"> </w:t>
      </w:r>
      <w:proofErr w:type="spellStart"/>
      <w:r w:rsidRPr="00B90220">
        <w:rPr>
          <w:lang w:val="ms-MY"/>
        </w:rPr>
        <w:t>by</w:t>
      </w:r>
      <w:proofErr w:type="spellEnd"/>
      <w:r w:rsidRPr="00B90220">
        <w:rPr>
          <w:lang w:val="ms-MY"/>
        </w:rPr>
        <w:t xml:space="preserve"> </w:t>
      </w:r>
      <w:proofErr w:type="spellStart"/>
      <w:r w:rsidRPr="00B90220">
        <w:rPr>
          <w:lang w:val="ms-MY"/>
        </w:rPr>
        <w:t>the</w:t>
      </w:r>
      <w:proofErr w:type="spellEnd"/>
      <w:r w:rsidRPr="00B90220">
        <w:rPr>
          <w:lang w:val="ms-MY"/>
        </w:rPr>
        <w:t xml:space="preserve"> </w:t>
      </w:r>
      <w:proofErr w:type="spellStart"/>
      <w:r w:rsidRPr="00B90220">
        <w:rPr>
          <w:lang w:val="ms-MY"/>
        </w:rPr>
        <w:t>informants</w:t>
      </w:r>
      <w:proofErr w:type="spellEnd"/>
      <w:r w:rsidRPr="00B90220">
        <w:rPr>
          <w:lang w:val="ms-MY"/>
        </w:rPr>
        <w:t xml:space="preserve">. </w:t>
      </w:r>
      <w:proofErr w:type="spellStart"/>
      <w:r w:rsidRPr="00B90220">
        <w:rPr>
          <w:lang w:val="ms-MY"/>
        </w:rPr>
        <w:t>These</w:t>
      </w:r>
      <w:proofErr w:type="spellEnd"/>
      <w:r w:rsidRPr="00B90220">
        <w:rPr>
          <w:lang w:val="ms-MY"/>
        </w:rPr>
        <w:t xml:space="preserve"> </w:t>
      </w:r>
      <w:proofErr w:type="spellStart"/>
      <w:r w:rsidRPr="00B90220">
        <w:rPr>
          <w:lang w:val="ms-MY"/>
        </w:rPr>
        <w:t>meaning</w:t>
      </w:r>
      <w:proofErr w:type="spellEnd"/>
      <w:r w:rsidRPr="00B90220">
        <w:rPr>
          <w:lang w:val="ms-MY"/>
        </w:rPr>
        <w:t xml:space="preserve"> </w:t>
      </w:r>
      <w:proofErr w:type="spellStart"/>
      <w:r w:rsidRPr="00B90220">
        <w:rPr>
          <w:lang w:val="ms-MY"/>
        </w:rPr>
        <w:t>units</w:t>
      </w:r>
      <w:proofErr w:type="spellEnd"/>
      <w:r w:rsidRPr="00B90220">
        <w:rPr>
          <w:lang w:val="ms-MY"/>
        </w:rPr>
        <w:t xml:space="preserve"> </w:t>
      </w:r>
      <w:proofErr w:type="spellStart"/>
      <w:r w:rsidRPr="00B90220">
        <w:rPr>
          <w:lang w:val="ms-MY"/>
        </w:rPr>
        <w:t>were</w:t>
      </w:r>
      <w:proofErr w:type="spellEnd"/>
      <w:r w:rsidRPr="00B90220">
        <w:rPr>
          <w:lang w:val="ms-MY"/>
        </w:rPr>
        <w:t xml:space="preserve"> </w:t>
      </w:r>
      <w:proofErr w:type="spellStart"/>
      <w:r w:rsidRPr="00B90220">
        <w:rPr>
          <w:lang w:val="ms-MY"/>
        </w:rPr>
        <w:t>then</w:t>
      </w:r>
      <w:proofErr w:type="spellEnd"/>
      <w:r w:rsidRPr="00B90220">
        <w:rPr>
          <w:lang w:val="ms-MY"/>
        </w:rPr>
        <w:t xml:space="preserve"> </w:t>
      </w:r>
      <w:proofErr w:type="spellStart"/>
      <w:r w:rsidRPr="00B90220">
        <w:rPr>
          <w:lang w:val="ms-MY"/>
        </w:rPr>
        <w:t>condensed</w:t>
      </w:r>
      <w:proofErr w:type="spellEnd"/>
      <w:r w:rsidRPr="00B90220">
        <w:rPr>
          <w:lang w:val="ms-MY"/>
        </w:rPr>
        <w:t xml:space="preserve"> </w:t>
      </w:r>
      <w:proofErr w:type="spellStart"/>
      <w:r w:rsidRPr="00B90220">
        <w:rPr>
          <w:lang w:val="ms-MY"/>
        </w:rPr>
        <w:t>and</w:t>
      </w:r>
      <w:proofErr w:type="spellEnd"/>
      <w:r w:rsidRPr="00B90220">
        <w:rPr>
          <w:lang w:val="ms-MY"/>
        </w:rPr>
        <w:t xml:space="preserve"> </w:t>
      </w:r>
      <w:proofErr w:type="spellStart"/>
      <w:r w:rsidRPr="00B90220">
        <w:rPr>
          <w:lang w:val="ms-MY"/>
        </w:rPr>
        <w:t>compared</w:t>
      </w:r>
      <w:proofErr w:type="spellEnd"/>
      <w:r w:rsidRPr="00B90220">
        <w:rPr>
          <w:lang w:val="ms-MY"/>
        </w:rPr>
        <w:t xml:space="preserve"> </w:t>
      </w:r>
      <w:proofErr w:type="spellStart"/>
      <w:r w:rsidRPr="00B90220">
        <w:rPr>
          <w:lang w:val="ms-MY"/>
        </w:rPr>
        <w:t>across</w:t>
      </w:r>
      <w:proofErr w:type="spellEnd"/>
      <w:r w:rsidRPr="00B90220">
        <w:rPr>
          <w:lang w:val="ms-MY"/>
        </w:rPr>
        <w:t xml:space="preserve"> </w:t>
      </w:r>
      <w:proofErr w:type="spellStart"/>
      <w:r w:rsidRPr="00B90220">
        <w:rPr>
          <w:lang w:val="ms-MY"/>
        </w:rPr>
        <w:t>cases</w:t>
      </w:r>
      <w:proofErr w:type="spellEnd"/>
      <w:r w:rsidRPr="00B90220">
        <w:rPr>
          <w:lang w:val="ms-MY"/>
        </w:rPr>
        <w:t xml:space="preserve"> </w:t>
      </w:r>
      <w:proofErr w:type="spellStart"/>
      <w:r w:rsidRPr="00B90220">
        <w:rPr>
          <w:lang w:val="ms-MY"/>
        </w:rPr>
        <w:t>to</w:t>
      </w:r>
      <w:proofErr w:type="spellEnd"/>
      <w:r w:rsidRPr="00B90220">
        <w:rPr>
          <w:lang w:val="ms-MY"/>
        </w:rPr>
        <w:t xml:space="preserve"> </w:t>
      </w:r>
      <w:proofErr w:type="spellStart"/>
      <w:r w:rsidRPr="00B90220">
        <w:rPr>
          <w:lang w:val="ms-MY"/>
        </w:rPr>
        <w:t>identify</w:t>
      </w:r>
      <w:proofErr w:type="spellEnd"/>
      <w:r w:rsidRPr="00B90220">
        <w:rPr>
          <w:lang w:val="ms-MY"/>
        </w:rPr>
        <w:t xml:space="preserve"> </w:t>
      </w:r>
      <w:proofErr w:type="spellStart"/>
      <w:r w:rsidRPr="00B90220">
        <w:rPr>
          <w:lang w:val="ms-MY"/>
        </w:rPr>
        <w:t>commonalities</w:t>
      </w:r>
      <w:proofErr w:type="spellEnd"/>
      <w:r w:rsidRPr="00B90220">
        <w:rPr>
          <w:lang w:val="ms-MY"/>
        </w:rPr>
        <w:t xml:space="preserve">. </w:t>
      </w:r>
      <w:proofErr w:type="spellStart"/>
      <w:r w:rsidRPr="00B90220">
        <w:rPr>
          <w:lang w:val="ms-MY"/>
        </w:rPr>
        <w:t>Finally</w:t>
      </w:r>
      <w:proofErr w:type="spellEnd"/>
      <w:r w:rsidRPr="00B90220">
        <w:rPr>
          <w:lang w:val="ms-MY"/>
        </w:rPr>
        <w:t xml:space="preserve">, </w:t>
      </w:r>
      <w:proofErr w:type="spellStart"/>
      <w:r w:rsidRPr="00B90220">
        <w:rPr>
          <w:lang w:val="ms-MY"/>
        </w:rPr>
        <w:t>the</w:t>
      </w:r>
      <w:proofErr w:type="spellEnd"/>
      <w:r w:rsidRPr="00B90220">
        <w:rPr>
          <w:lang w:val="ms-MY"/>
        </w:rPr>
        <w:t xml:space="preserve"> </w:t>
      </w:r>
      <w:proofErr w:type="spellStart"/>
      <w:r w:rsidRPr="00B90220">
        <w:rPr>
          <w:lang w:val="ms-MY"/>
        </w:rPr>
        <w:t>researcher</w:t>
      </w:r>
      <w:proofErr w:type="spellEnd"/>
      <w:r w:rsidRPr="00B90220">
        <w:rPr>
          <w:lang w:val="ms-MY"/>
        </w:rPr>
        <w:t xml:space="preserve"> </w:t>
      </w:r>
      <w:proofErr w:type="spellStart"/>
      <w:r w:rsidRPr="00B90220">
        <w:rPr>
          <w:lang w:val="ms-MY"/>
        </w:rPr>
        <w:t>synthesized</w:t>
      </w:r>
      <w:proofErr w:type="spellEnd"/>
      <w:r w:rsidRPr="00B90220">
        <w:rPr>
          <w:lang w:val="ms-MY"/>
        </w:rPr>
        <w:t xml:space="preserve"> </w:t>
      </w:r>
      <w:proofErr w:type="spellStart"/>
      <w:r w:rsidRPr="00B90220">
        <w:rPr>
          <w:lang w:val="ms-MY"/>
        </w:rPr>
        <w:t>these</w:t>
      </w:r>
      <w:proofErr w:type="spellEnd"/>
      <w:r w:rsidRPr="00B90220">
        <w:rPr>
          <w:lang w:val="ms-MY"/>
        </w:rPr>
        <w:t xml:space="preserve"> </w:t>
      </w:r>
      <w:proofErr w:type="spellStart"/>
      <w:r w:rsidRPr="00B90220">
        <w:rPr>
          <w:lang w:val="ms-MY"/>
        </w:rPr>
        <w:t>insights</w:t>
      </w:r>
      <w:proofErr w:type="spellEnd"/>
      <w:r w:rsidRPr="00B90220">
        <w:rPr>
          <w:lang w:val="ms-MY"/>
        </w:rPr>
        <w:t xml:space="preserve"> </w:t>
      </w:r>
      <w:proofErr w:type="spellStart"/>
      <w:r w:rsidRPr="00B90220">
        <w:rPr>
          <w:lang w:val="ms-MY"/>
        </w:rPr>
        <w:t>by</w:t>
      </w:r>
      <w:proofErr w:type="spellEnd"/>
      <w:r w:rsidRPr="00B90220">
        <w:rPr>
          <w:lang w:val="ms-MY"/>
        </w:rPr>
        <w:t xml:space="preserve"> </w:t>
      </w:r>
      <w:proofErr w:type="spellStart"/>
      <w:r w:rsidRPr="00B90220">
        <w:rPr>
          <w:lang w:val="ms-MY"/>
        </w:rPr>
        <w:t>generalizing</w:t>
      </w:r>
      <w:proofErr w:type="spellEnd"/>
      <w:r w:rsidRPr="00B90220">
        <w:rPr>
          <w:lang w:val="ms-MY"/>
        </w:rPr>
        <w:t xml:space="preserve"> </w:t>
      </w:r>
      <w:proofErr w:type="spellStart"/>
      <w:r w:rsidRPr="00B90220">
        <w:rPr>
          <w:lang w:val="ms-MY"/>
        </w:rPr>
        <w:t>the</w:t>
      </w:r>
      <w:proofErr w:type="spellEnd"/>
      <w:r w:rsidRPr="00B90220">
        <w:rPr>
          <w:lang w:val="ms-MY"/>
        </w:rPr>
        <w:t xml:space="preserve"> </w:t>
      </w:r>
      <w:proofErr w:type="spellStart"/>
      <w:r w:rsidRPr="00B90220">
        <w:rPr>
          <w:lang w:val="ms-MY"/>
        </w:rPr>
        <w:t>themes</w:t>
      </w:r>
      <w:proofErr w:type="spellEnd"/>
      <w:r w:rsidRPr="00B90220">
        <w:rPr>
          <w:lang w:val="ms-MY"/>
        </w:rPr>
        <w:t xml:space="preserve"> </w:t>
      </w:r>
      <w:proofErr w:type="spellStart"/>
      <w:r w:rsidRPr="00B90220">
        <w:rPr>
          <w:lang w:val="ms-MY"/>
        </w:rPr>
        <w:t>and</w:t>
      </w:r>
      <w:proofErr w:type="spellEnd"/>
      <w:r w:rsidRPr="00B90220">
        <w:rPr>
          <w:lang w:val="ms-MY"/>
        </w:rPr>
        <w:t xml:space="preserve"> </w:t>
      </w:r>
      <w:proofErr w:type="spellStart"/>
      <w:r w:rsidRPr="00B90220">
        <w:rPr>
          <w:lang w:val="ms-MY"/>
        </w:rPr>
        <w:t>constructing</w:t>
      </w:r>
      <w:proofErr w:type="spellEnd"/>
      <w:r w:rsidRPr="00B90220">
        <w:rPr>
          <w:lang w:val="ms-MY"/>
        </w:rPr>
        <w:t xml:space="preserve"> </w:t>
      </w:r>
      <w:proofErr w:type="spellStart"/>
      <w:r w:rsidRPr="00B90220">
        <w:rPr>
          <w:lang w:val="ms-MY"/>
        </w:rPr>
        <w:t>conceptual</w:t>
      </w:r>
      <w:proofErr w:type="spellEnd"/>
      <w:r w:rsidRPr="00B90220">
        <w:rPr>
          <w:lang w:val="ms-MY"/>
        </w:rPr>
        <w:t xml:space="preserve"> </w:t>
      </w:r>
      <w:proofErr w:type="spellStart"/>
      <w:r w:rsidRPr="00B90220">
        <w:rPr>
          <w:lang w:val="ms-MY"/>
        </w:rPr>
        <w:t>explanations</w:t>
      </w:r>
      <w:proofErr w:type="spellEnd"/>
      <w:r w:rsidRPr="00B90220">
        <w:rPr>
          <w:lang w:val="ms-MY"/>
        </w:rPr>
        <w:t xml:space="preserve"> </w:t>
      </w:r>
      <w:proofErr w:type="spellStart"/>
      <w:r w:rsidRPr="00B90220">
        <w:rPr>
          <w:lang w:val="ms-MY"/>
        </w:rPr>
        <w:t>based</w:t>
      </w:r>
      <w:proofErr w:type="spellEnd"/>
      <w:r w:rsidRPr="00B90220">
        <w:rPr>
          <w:lang w:val="ms-MY"/>
        </w:rPr>
        <w:t xml:space="preserve"> </w:t>
      </w:r>
      <w:proofErr w:type="spellStart"/>
      <w:r w:rsidRPr="00B90220">
        <w:rPr>
          <w:lang w:val="ms-MY"/>
        </w:rPr>
        <w:t>on</w:t>
      </w:r>
      <w:proofErr w:type="spellEnd"/>
      <w:r w:rsidRPr="00B90220">
        <w:rPr>
          <w:lang w:val="ms-MY"/>
        </w:rPr>
        <w:t xml:space="preserve"> </w:t>
      </w:r>
      <w:proofErr w:type="spellStart"/>
      <w:r w:rsidRPr="00B90220">
        <w:rPr>
          <w:lang w:val="ms-MY"/>
        </w:rPr>
        <w:t>the</w:t>
      </w:r>
      <w:proofErr w:type="spellEnd"/>
      <w:r w:rsidRPr="00B90220">
        <w:rPr>
          <w:lang w:val="ms-MY"/>
        </w:rPr>
        <w:t xml:space="preserve"> </w:t>
      </w:r>
      <w:proofErr w:type="spellStart"/>
      <w:r w:rsidRPr="00B90220">
        <w:rPr>
          <w:lang w:val="ms-MY"/>
        </w:rPr>
        <w:t>recurring</w:t>
      </w:r>
      <w:proofErr w:type="spellEnd"/>
      <w:r w:rsidRPr="00B90220">
        <w:rPr>
          <w:lang w:val="ms-MY"/>
        </w:rPr>
        <w:t xml:space="preserve"> </w:t>
      </w:r>
      <w:proofErr w:type="spellStart"/>
      <w:r w:rsidRPr="00B90220">
        <w:rPr>
          <w:lang w:val="ms-MY"/>
        </w:rPr>
        <w:t>patterns</w:t>
      </w:r>
      <w:proofErr w:type="spellEnd"/>
      <w:r w:rsidRPr="00B90220">
        <w:rPr>
          <w:lang w:val="ms-MY"/>
        </w:rPr>
        <w:t xml:space="preserve"> </w:t>
      </w:r>
      <w:proofErr w:type="spellStart"/>
      <w:r w:rsidRPr="00B90220">
        <w:rPr>
          <w:lang w:val="ms-MY"/>
        </w:rPr>
        <w:t>that</w:t>
      </w:r>
      <w:proofErr w:type="spellEnd"/>
      <w:r w:rsidRPr="00B90220">
        <w:rPr>
          <w:lang w:val="ms-MY"/>
        </w:rPr>
        <w:t xml:space="preserve"> </w:t>
      </w:r>
      <w:proofErr w:type="spellStart"/>
      <w:r w:rsidRPr="00B90220">
        <w:rPr>
          <w:lang w:val="ms-MY"/>
        </w:rPr>
        <w:t>emerged</w:t>
      </w:r>
      <w:proofErr w:type="spellEnd"/>
      <w:r w:rsidRPr="00B90220">
        <w:rPr>
          <w:lang w:val="ms-MY"/>
        </w:rPr>
        <w:t xml:space="preserve"> </w:t>
      </w:r>
      <w:proofErr w:type="spellStart"/>
      <w:r w:rsidRPr="00B90220">
        <w:rPr>
          <w:lang w:val="ms-MY"/>
        </w:rPr>
        <w:t>from</w:t>
      </w:r>
      <w:proofErr w:type="spellEnd"/>
      <w:r w:rsidRPr="00B90220">
        <w:rPr>
          <w:lang w:val="ms-MY"/>
        </w:rPr>
        <w:t xml:space="preserve"> </w:t>
      </w:r>
      <w:proofErr w:type="spellStart"/>
      <w:r w:rsidRPr="00B90220">
        <w:rPr>
          <w:lang w:val="ms-MY"/>
        </w:rPr>
        <w:t>the</w:t>
      </w:r>
      <w:proofErr w:type="spellEnd"/>
      <w:r w:rsidRPr="00B90220">
        <w:rPr>
          <w:lang w:val="ms-MY"/>
        </w:rPr>
        <w:t xml:space="preserve"> data.</w:t>
      </w:r>
    </w:p>
    <w:p w14:paraId="4847F1E3" w14:textId="77777777" w:rsidR="00903DAE" w:rsidRDefault="00903DAE" w:rsidP="00903DAE">
      <w:pPr>
        <w:keepNext/>
        <w:keepLines/>
        <w:ind w:left="-142" w:right="612" w:firstLine="142"/>
        <w:outlineLvl w:val="0"/>
        <w:rPr>
          <w:rFonts w:ascii="Times New Roman" w:eastAsiaTheme="majorEastAsia" w:hAnsi="Times New Roman" w:cs="Times New Roman"/>
          <w:b/>
          <w:bCs/>
          <w:color w:val="000000" w:themeColor="text1"/>
          <w:lang w:val="ms-MY"/>
        </w:rPr>
      </w:pPr>
    </w:p>
    <w:p w14:paraId="559DC6AF" w14:textId="56E6CD3F" w:rsidR="00C942DB" w:rsidRPr="00903DAE" w:rsidRDefault="00BD4D79" w:rsidP="00BD4D79">
      <w:pPr>
        <w:keepNext/>
        <w:keepLines/>
        <w:ind w:left="-142" w:right="612" w:firstLine="142"/>
        <w:jc w:val="center"/>
        <w:outlineLvl w:val="0"/>
        <w:rPr>
          <w:rFonts w:ascii="Times New Roman" w:eastAsiaTheme="majorEastAsia" w:hAnsi="Times New Roman" w:cs="Times New Roman"/>
          <w:b/>
          <w:bCs/>
          <w:color w:val="000000" w:themeColor="text1"/>
          <w:lang w:val="ms-MY"/>
        </w:rPr>
      </w:pPr>
      <w:r>
        <w:rPr>
          <w:rFonts w:ascii="Times New Roman" w:eastAsiaTheme="majorEastAsia" w:hAnsi="Times New Roman" w:cs="Times New Roman"/>
          <w:b/>
          <w:bCs/>
          <w:color w:val="000000" w:themeColor="text1"/>
          <w:lang w:val="ms-MY"/>
        </w:rPr>
        <w:t>RESULT</w:t>
      </w:r>
    </w:p>
    <w:p w14:paraId="3545757B" w14:textId="77777777" w:rsidR="00AB5213" w:rsidRDefault="00AB5213" w:rsidP="00903DAE">
      <w:pPr>
        <w:ind w:left="-142" w:firstLine="142"/>
        <w:jc w:val="both"/>
        <w:rPr>
          <w:rFonts w:ascii="Times New Roman" w:hAnsi="Times New Roman" w:cs="Times New Roman"/>
          <w:lang w:val="ms-MY"/>
        </w:rPr>
      </w:pPr>
    </w:p>
    <w:p w14:paraId="394C516B" w14:textId="77777777" w:rsidR="00AB5213" w:rsidRDefault="00AB5213" w:rsidP="00AB5213">
      <w:pPr>
        <w:jc w:val="both"/>
        <w:rPr>
          <w:rFonts w:ascii="Times New Roman" w:hAnsi="Times New Roman" w:cs="Times New Roman"/>
          <w:lang w:val="ms-MY"/>
        </w:rPr>
      </w:pPr>
      <w:r w:rsidRPr="00AB5213">
        <w:rPr>
          <w:rFonts w:ascii="Times New Roman" w:hAnsi="Times New Roman" w:cs="Times New Roman"/>
          <w:lang w:val="ms-MY"/>
        </w:rPr>
        <w:t xml:space="preserve">A total </w:t>
      </w:r>
      <w:proofErr w:type="spellStart"/>
      <w:r w:rsidRPr="00AB5213">
        <w:rPr>
          <w:rFonts w:ascii="Times New Roman" w:hAnsi="Times New Roman" w:cs="Times New Roman"/>
          <w:lang w:val="ms-MY"/>
        </w:rPr>
        <w:t>of</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five</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informants</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agreed</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to</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participate</w:t>
      </w:r>
      <w:proofErr w:type="spellEnd"/>
      <w:r w:rsidRPr="00AB5213">
        <w:rPr>
          <w:rFonts w:ascii="Times New Roman" w:hAnsi="Times New Roman" w:cs="Times New Roman"/>
          <w:lang w:val="ms-MY"/>
        </w:rPr>
        <w:t xml:space="preserve"> in in-</w:t>
      </w:r>
      <w:proofErr w:type="spellStart"/>
      <w:r w:rsidRPr="00AB5213">
        <w:rPr>
          <w:rFonts w:ascii="Times New Roman" w:hAnsi="Times New Roman" w:cs="Times New Roman"/>
          <w:lang w:val="ms-MY"/>
        </w:rPr>
        <w:t>depth</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interviews</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All</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informants</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were</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classified</w:t>
      </w:r>
      <w:proofErr w:type="spellEnd"/>
      <w:r w:rsidRPr="00AB5213">
        <w:rPr>
          <w:rFonts w:ascii="Times New Roman" w:hAnsi="Times New Roman" w:cs="Times New Roman"/>
          <w:lang w:val="ms-MY"/>
        </w:rPr>
        <w:t xml:space="preserve"> as </w:t>
      </w:r>
      <w:proofErr w:type="spellStart"/>
      <w:r w:rsidRPr="00AB5213">
        <w:rPr>
          <w:rFonts w:ascii="Times New Roman" w:hAnsi="Times New Roman" w:cs="Times New Roman"/>
          <w:lang w:val="ms-MY"/>
        </w:rPr>
        <w:t>emerging</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adults</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specifically</w:t>
      </w:r>
      <w:proofErr w:type="spellEnd"/>
      <w:r w:rsidRPr="00AB5213">
        <w:rPr>
          <w:rFonts w:ascii="Times New Roman" w:hAnsi="Times New Roman" w:cs="Times New Roman"/>
          <w:lang w:val="ms-MY"/>
        </w:rPr>
        <w:t xml:space="preserve"> in </w:t>
      </w:r>
      <w:proofErr w:type="spellStart"/>
      <w:r w:rsidRPr="00AB5213">
        <w:rPr>
          <w:rFonts w:ascii="Times New Roman" w:hAnsi="Times New Roman" w:cs="Times New Roman"/>
          <w:lang w:val="ms-MY"/>
        </w:rPr>
        <w:t>the</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transitional</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stage</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from</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late</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adolescence</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to</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early</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adulthood</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ranging</w:t>
      </w:r>
      <w:proofErr w:type="spellEnd"/>
      <w:r w:rsidRPr="00AB5213">
        <w:rPr>
          <w:rFonts w:ascii="Times New Roman" w:hAnsi="Times New Roman" w:cs="Times New Roman"/>
          <w:lang w:val="ms-MY"/>
        </w:rPr>
        <w:t xml:space="preserve"> in </w:t>
      </w:r>
      <w:proofErr w:type="spellStart"/>
      <w:r w:rsidRPr="00AB5213">
        <w:rPr>
          <w:rFonts w:ascii="Times New Roman" w:hAnsi="Times New Roman" w:cs="Times New Roman"/>
          <w:lang w:val="ms-MY"/>
        </w:rPr>
        <w:t>age</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from</w:t>
      </w:r>
      <w:proofErr w:type="spellEnd"/>
      <w:r w:rsidRPr="00AB5213">
        <w:rPr>
          <w:rFonts w:ascii="Times New Roman" w:hAnsi="Times New Roman" w:cs="Times New Roman"/>
          <w:lang w:val="ms-MY"/>
        </w:rPr>
        <w:t xml:space="preserve"> 19 </w:t>
      </w:r>
      <w:proofErr w:type="spellStart"/>
      <w:r w:rsidRPr="00AB5213">
        <w:rPr>
          <w:rFonts w:ascii="Times New Roman" w:hAnsi="Times New Roman" w:cs="Times New Roman"/>
          <w:lang w:val="ms-MY"/>
        </w:rPr>
        <w:t>to</w:t>
      </w:r>
      <w:proofErr w:type="spellEnd"/>
      <w:r w:rsidRPr="00AB5213">
        <w:rPr>
          <w:rFonts w:ascii="Times New Roman" w:hAnsi="Times New Roman" w:cs="Times New Roman"/>
          <w:lang w:val="ms-MY"/>
        </w:rPr>
        <w:t xml:space="preserve"> 21 </w:t>
      </w:r>
      <w:proofErr w:type="spellStart"/>
      <w:r w:rsidRPr="00AB5213">
        <w:rPr>
          <w:rFonts w:ascii="Times New Roman" w:hAnsi="Times New Roman" w:cs="Times New Roman"/>
          <w:lang w:val="ms-MY"/>
        </w:rPr>
        <w:t>years</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All</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participants</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were</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Malay</w:t>
      </w:r>
      <w:proofErr w:type="spellEnd"/>
      <w:r w:rsidRPr="00AB5213">
        <w:rPr>
          <w:rFonts w:ascii="Times New Roman" w:hAnsi="Times New Roman" w:cs="Times New Roman"/>
          <w:lang w:val="ms-MY"/>
        </w:rPr>
        <w:t xml:space="preserve">, Muslim, </w:t>
      </w:r>
      <w:proofErr w:type="spellStart"/>
      <w:r w:rsidRPr="00AB5213">
        <w:rPr>
          <w:rFonts w:ascii="Times New Roman" w:hAnsi="Times New Roman" w:cs="Times New Roman"/>
          <w:lang w:val="ms-MY"/>
        </w:rPr>
        <w:t>university</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students</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and</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unmarried</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Only</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one</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of</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the</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informants</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reported</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being</w:t>
      </w:r>
      <w:proofErr w:type="spellEnd"/>
      <w:r w:rsidRPr="00AB5213">
        <w:rPr>
          <w:rFonts w:ascii="Times New Roman" w:hAnsi="Times New Roman" w:cs="Times New Roman"/>
          <w:lang w:val="ms-MY"/>
        </w:rPr>
        <w:t xml:space="preserve"> in a </w:t>
      </w:r>
      <w:proofErr w:type="spellStart"/>
      <w:r w:rsidRPr="00AB5213">
        <w:rPr>
          <w:rFonts w:ascii="Times New Roman" w:hAnsi="Times New Roman" w:cs="Times New Roman"/>
          <w:lang w:val="ms-MY"/>
        </w:rPr>
        <w:t>romantic</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relationship</w:t>
      </w:r>
      <w:proofErr w:type="spellEnd"/>
      <w:r w:rsidRPr="00AB5213">
        <w:rPr>
          <w:rFonts w:ascii="Times New Roman" w:hAnsi="Times New Roman" w:cs="Times New Roman"/>
          <w:lang w:val="ms-MY"/>
        </w:rPr>
        <w:t xml:space="preserve">. A </w:t>
      </w:r>
      <w:proofErr w:type="spellStart"/>
      <w:r w:rsidRPr="00AB5213">
        <w:rPr>
          <w:rFonts w:ascii="Times New Roman" w:hAnsi="Times New Roman" w:cs="Times New Roman"/>
          <w:lang w:val="ms-MY"/>
        </w:rPr>
        <w:t>summary</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of</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the</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informants</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demographic</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information</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is</w:t>
      </w:r>
      <w:proofErr w:type="spellEnd"/>
      <w:r w:rsidRPr="00AB5213">
        <w:rPr>
          <w:rFonts w:ascii="Times New Roman" w:hAnsi="Times New Roman" w:cs="Times New Roman"/>
          <w:lang w:val="ms-MY"/>
        </w:rPr>
        <w:t xml:space="preserve"> </w:t>
      </w:r>
      <w:proofErr w:type="spellStart"/>
      <w:r w:rsidRPr="00AB5213">
        <w:rPr>
          <w:rFonts w:ascii="Times New Roman" w:hAnsi="Times New Roman" w:cs="Times New Roman"/>
          <w:lang w:val="ms-MY"/>
        </w:rPr>
        <w:t>presented</w:t>
      </w:r>
      <w:proofErr w:type="spellEnd"/>
      <w:r w:rsidRPr="00AB5213">
        <w:rPr>
          <w:rFonts w:ascii="Times New Roman" w:hAnsi="Times New Roman" w:cs="Times New Roman"/>
          <w:lang w:val="ms-MY"/>
        </w:rPr>
        <w:t xml:space="preserve"> in </w:t>
      </w:r>
      <w:proofErr w:type="spellStart"/>
      <w:r w:rsidRPr="00AB5213">
        <w:rPr>
          <w:rFonts w:ascii="Times New Roman" w:hAnsi="Times New Roman" w:cs="Times New Roman"/>
          <w:lang w:val="ms-MY"/>
        </w:rPr>
        <w:t>Table</w:t>
      </w:r>
      <w:proofErr w:type="spellEnd"/>
      <w:r w:rsidRPr="00AB5213">
        <w:rPr>
          <w:rFonts w:ascii="Times New Roman" w:hAnsi="Times New Roman" w:cs="Times New Roman"/>
          <w:lang w:val="ms-MY"/>
        </w:rPr>
        <w:t xml:space="preserve"> 1.</w:t>
      </w:r>
    </w:p>
    <w:p w14:paraId="51142855" w14:textId="77777777" w:rsidR="00AA181B" w:rsidRDefault="00AA181B" w:rsidP="00AB5213">
      <w:pPr>
        <w:jc w:val="both"/>
        <w:rPr>
          <w:rFonts w:ascii="Times New Roman" w:hAnsi="Times New Roman" w:cs="Times New Roman"/>
          <w:lang w:val="ms-MY"/>
        </w:rPr>
      </w:pPr>
    </w:p>
    <w:p w14:paraId="226986A3" w14:textId="77777777" w:rsidR="00AA181B" w:rsidRDefault="00AA181B" w:rsidP="00AB5213">
      <w:pPr>
        <w:jc w:val="both"/>
        <w:rPr>
          <w:rFonts w:ascii="Times New Roman" w:hAnsi="Times New Roman" w:cs="Times New Roman"/>
          <w:lang w:val="ms-MY"/>
        </w:rPr>
      </w:pPr>
    </w:p>
    <w:p w14:paraId="455EEC10" w14:textId="77777777" w:rsidR="00AA181B" w:rsidRPr="00467843" w:rsidRDefault="00AA181B" w:rsidP="00AA181B">
      <w:pPr>
        <w:jc w:val="center"/>
        <w:rPr>
          <w:rFonts w:ascii="Times New Roman" w:eastAsia="Times New Roman" w:hAnsi="Times New Roman" w:cs="Times New Roman"/>
          <w:sz w:val="20"/>
          <w:szCs w:val="20"/>
        </w:rPr>
      </w:pPr>
      <w:r w:rsidRPr="00467843">
        <w:rPr>
          <w:rFonts w:ascii="Times New Roman" w:eastAsia="Times New Roman" w:hAnsi="Times New Roman" w:cs="Times New Roman"/>
          <w:sz w:val="20"/>
          <w:szCs w:val="20"/>
        </w:rPr>
        <w:t>Table 1: Socio-Demographic Information of Informants</w:t>
      </w:r>
    </w:p>
    <w:p w14:paraId="6592FB46" w14:textId="77777777" w:rsidR="00AA181B" w:rsidRPr="00467843" w:rsidRDefault="00AA181B" w:rsidP="00AA181B">
      <w:pPr>
        <w:rPr>
          <w:rFonts w:ascii="Times New Roman" w:eastAsia="Times New Roman" w:hAnsi="Times New Roman" w:cs="Times New Roman"/>
          <w:sz w:val="20"/>
          <w:szCs w:val="20"/>
        </w:rPr>
      </w:pPr>
    </w:p>
    <w:tbl>
      <w:tblPr>
        <w:tblStyle w:val="a1"/>
        <w:tblW w:w="9514" w:type="dxa"/>
        <w:tblInd w:w="125" w:type="dxa"/>
        <w:tblLayout w:type="fixed"/>
        <w:tblLook w:val="0000" w:firstRow="0" w:lastRow="0" w:firstColumn="0" w:lastColumn="0" w:noHBand="0" w:noVBand="0"/>
      </w:tblPr>
      <w:tblGrid>
        <w:gridCol w:w="2002"/>
        <w:gridCol w:w="1417"/>
        <w:gridCol w:w="1418"/>
        <w:gridCol w:w="1559"/>
        <w:gridCol w:w="1559"/>
        <w:gridCol w:w="1559"/>
      </w:tblGrid>
      <w:tr w:rsidR="00AA181B" w:rsidRPr="00467843" w14:paraId="29254AB2" w14:textId="77777777" w:rsidTr="00E961BF">
        <w:trPr>
          <w:trHeight w:val="379"/>
        </w:trPr>
        <w:tc>
          <w:tcPr>
            <w:tcW w:w="2002" w:type="dxa"/>
            <w:tcBorders>
              <w:top w:val="single" w:sz="4" w:space="0" w:color="000000"/>
              <w:bottom w:val="single" w:sz="4" w:space="0" w:color="000000"/>
            </w:tcBorders>
          </w:tcPr>
          <w:p w14:paraId="52BEA7FC" w14:textId="77777777" w:rsidR="00AA181B" w:rsidRPr="00467843" w:rsidRDefault="00AA181B" w:rsidP="00E961BF">
            <w:pPr>
              <w:widowControl w:val="0"/>
              <w:pBdr>
                <w:top w:val="nil"/>
                <w:left w:val="nil"/>
                <w:bottom w:val="nil"/>
                <w:right w:val="nil"/>
                <w:between w:val="nil"/>
              </w:pBdr>
              <w:spacing w:line="273" w:lineRule="auto"/>
              <w:ind w:left="157" w:right="427"/>
              <w:jc w:val="center"/>
              <w:rPr>
                <w:rFonts w:ascii="Times New Roman" w:eastAsia="Times New Roman" w:hAnsi="Times New Roman" w:cs="Times New Roman"/>
                <w:b/>
                <w:color w:val="000000"/>
                <w:sz w:val="20"/>
                <w:szCs w:val="20"/>
              </w:rPr>
            </w:pPr>
            <w:r w:rsidRPr="00467843">
              <w:rPr>
                <w:rFonts w:ascii="Times New Roman" w:eastAsia="Times New Roman" w:hAnsi="Times New Roman" w:cs="Times New Roman"/>
                <w:b/>
                <w:color w:val="000000"/>
                <w:sz w:val="20"/>
                <w:szCs w:val="20"/>
              </w:rPr>
              <w:t>Informant</w:t>
            </w:r>
          </w:p>
        </w:tc>
        <w:tc>
          <w:tcPr>
            <w:tcW w:w="1417" w:type="dxa"/>
            <w:tcBorders>
              <w:top w:val="single" w:sz="4" w:space="0" w:color="000000"/>
              <w:bottom w:val="single" w:sz="4" w:space="0" w:color="000000"/>
            </w:tcBorders>
          </w:tcPr>
          <w:p w14:paraId="773F5C8A" w14:textId="77777777" w:rsidR="00AA181B" w:rsidRPr="00467843" w:rsidRDefault="00AA181B" w:rsidP="00E961BF">
            <w:pPr>
              <w:widowControl w:val="0"/>
              <w:pBdr>
                <w:top w:val="nil"/>
                <w:left w:val="nil"/>
                <w:bottom w:val="nil"/>
                <w:right w:val="nil"/>
                <w:between w:val="nil"/>
              </w:pBdr>
              <w:spacing w:line="273" w:lineRule="auto"/>
              <w:ind w:left="284"/>
              <w:jc w:val="center"/>
              <w:rPr>
                <w:rFonts w:ascii="Times New Roman" w:eastAsia="Times New Roman" w:hAnsi="Times New Roman" w:cs="Times New Roman"/>
                <w:b/>
                <w:color w:val="000000"/>
                <w:sz w:val="20"/>
                <w:szCs w:val="20"/>
              </w:rPr>
            </w:pPr>
            <w:r w:rsidRPr="00467843">
              <w:rPr>
                <w:rFonts w:ascii="Times New Roman" w:eastAsia="Times New Roman" w:hAnsi="Times New Roman" w:cs="Times New Roman"/>
                <w:b/>
                <w:color w:val="000000"/>
                <w:sz w:val="20"/>
                <w:szCs w:val="20"/>
              </w:rPr>
              <w:t>A</w:t>
            </w:r>
          </w:p>
        </w:tc>
        <w:tc>
          <w:tcPr>
            <w:tcW w:w="1418" w:type="dxa"/>
            <w:tcBorders>
              <w:top w:val="single" w:sz="4" w:space="0" w:color="000000"/>
              <w:bottom w:val="single" w:sz="4" w:space="0" w:color="000000"/>
            </w:tcBorders>
          </w:tcPr>
          <w:p w14:paraId="54CE0CD9" w14:textId="77777777" w:rsidR="00AA181B" w:rsidRPr="00467843" w:rsidRDefault="00AA181B" w:rsidP="00E961BF">
            <w:pPr>
              <w:widowControl w:val="0"/>
              <w:pBdr>
                <w:top w:val="nil"/>
                <w:left w:val="nil"/>
                <w:bottom w:val="nil"/>
                <w:right w:val="nil"/>
                <w:between w:val="nil"/>
              </w:pBdr>
              <w:spacing w:line="273" w:lineRule="auto"/>
              <w:ind w:left="284"/>
              <w:jc w:val="center"/>
              <w:rPr>
                <w:rFonts w:ascii="Times New Roman" w:eastAsia="Times New Roman" w:hAnsi="Times New Roman" w:cs="Times New Roman"/>
                <w:b/>
                <w:color w:val="000000"/>
                <w:sz w:val="20"/>
                <w:szCs w:val="20"/>
              </w:rPr>
            </w:pPr>
            <w:r w:rsidRPr="00467843">
              <w:rPr>
                <w:rFonts w:ascii="Times New Roman" w:eastAsia="Times New Roman" w:hAnsi="Times New Roman" w:cs="Times New Roman"/>
                <w:b/>
                <w:color w:val="000000"/>
                <w:sz w:val="20"/>
                <w:szCs w:val="20"/>
              </w:rPr>
              <w:t>B</w:t>
            </w:r>
          </w:p>
        </w:tc>
        <w:tc>
          <w:tcPr>
            <w:tcW w:w="1559" w:type="dxa"/>
            <w:tcBorders>
              <w:top w:val="single" w:sz="4" w:space="0" w:color="000000"/>
              <w:bottom w:val="single" w:sz="4" w:space="0" w:color="000000"/>
            </w:tcBorders>
          </w:tcPr>
          <w:p w14:paraId="7FCFBE44" w14:textId="77777777" w:rsidR="00AA181B" w:rsidRPr="00467843" w:rsidRDefault="00AA181B" w:rsidP="00E961BF">
            <w:pPr>
              <w:widowControl w:val="0"/>
              <w:pBdr>
                <w:top w:val="nil"/>
                <w:left w:val="nil"/>
                <w:bottom w:val="nil"/>
                <w:right w:val="nil"/>
                <w:between w:val="nil"/>
              </w:pBdr>
              <w:spacing w:line="273" w:lineRule="auto"/>
              <w:ind w:left="284"/>
              <w:jc w:val="center"/>
              <w:rPr>
                <w:rFonts w:ascii="Times New Roman" w:eastAsia="Times New Roman" w:hAnsi="Times New Roman" w:cs="Times New Roman"/>
                <w:b/>
                <w:color w:val="000000"/>
                <w:sz w:val="20"/>
                <w:szCs w:val="20"/>
              </w:rPr>
            </w:pPr>
            <w:r w:rsidRPr="00467843">
              <w:rPr>
                <w:rFonts w:ascii="Times New Roman" w:eastAsia="Times New Roman" w:hAnsi="Times New Roman" w:cs="Times New Roman"/>
                <w:b/>
                <w:color w:val="000000"/>
                <w:sz w:val="20"/>
                <w:szCs w:val="20"/>
              </w:rPr>
              <w:t>C</w:t>
            </w:r>
          </w:p>
        </w:tc>
        <w:tc>
          <w:tcPr>
            <w:tcW w:w="1559" w:type="dxa"/>
            <w:tcBorders>
              <w:top w:val="single" w:sz="4" w:space="0" w:color="000000"/>
              <w:bottom w:val="single" w:sz="4" w:space="0" w:color="000000"/>
            </w:tcBorders>
          </w:tcPr>
          <w:p w14:paraId="5FC323F2" w14:textId="77777777" w:rsidR="00AA181B" w:rsidRPr="00467843" w:rsidRDefault="00AA181B" w:rsidP="00E961BF">
            <w:pPr>
              <w:widowControl w:val="0"/>
              <w:pBdr>
                <w:top w:val="nil"/>
                <w:left w:val="nil"/>
                <w:bottom w:val="nil"/>
                <w:right w:val="nil"/>
                <w:between w:val="nil"/>
              </w:pBdr>
              <w:spacing w:line="273" w:lineRule="auto"/>
              <w:ind w:left="284"/>
              <w:jc w:val="center"/>
              <w:rPr>
                <w:rFonts w:ascii="Times New Roman" w:eastAsia="Times New Roman" w:hAnsi="Times New Roman" w:cs="Times New Roman"/>
                <w:b/>
                <w:color w:val="000000"/>
                <w:sz w:val="20"/>
                <w:szCs w:val="20"/>
              </w:rPr>
            </w:pPr>
            <w:r w:rsidRPr="00467843">
              <w:rPr>
                <w:rFonts w:ascii="Times New Roman" w:eastAsia="Times New Roman" w:hAnsi="Times New Roman" w:cs="Times New Roman"/>
                <w:b/>
                <w:color w:val="000000"/>
                <w:sz w:val="20"/>
                <w:szCs w:val="20"/>
              </w:rPr>
              <w:t>D</w:t>
            </w:r>
          </w:p>
        </w:tc>
        <w:tc>
          <w:tcPr>
            <w:tcW w:w="1559" w:type="dxa"/>
            <w:tcBorders>
              <w:top w:val="single" w:sz="4" w:space="0" w:color="000000"/>
              <w:bottom w:val="single" w:sz="4" w:space="0" w:color="000000"/>
            </w:tcBorders>
          </w:tcPr>
          <w:p w14:paraId="5C46F4AC" w14:textId="77777777" w:rsidR="00AA181B" w:rsidRPr="00467843" w:rsidRDefault="00AA181B" w:rsidP="00E961BF">
            <w:pPr>
              <w:widowControl w:val="0"/>
              <w:pBdr>
                <w:top w:val="nil"/>
                <w:left w:val="nil"/>
                <w:bottom w:val="nil"/>
                <w:right w:val="nil"/>
                <w:between w:val="nil"/>
              </w:pBdr>
              <w:spacing w:line="273" w:lineRule="auto"/>
              <w:ind w:left="284"/>
              <w:jc w:val="center"/>
              <w:rPr>
                <w:rFonts w:ascii="Times New Roman" w:eastAsia="Times New Roman" w:hAnsi="Times New Roman" w:cs="Times New Roman"/>
                <w:b/>
                <w:color w:val="000000"/>
                <w:sz w:val="20"/>
                <w:szCs w:val="20"/>
              </w:rPr>
            </w:pPr>
            <w:r w:rsidRPr="00467843">
              <w:rPr>
                <w:rFonts w:ascii="Times New Roman" w:eastAsia="Times New Roman" w:hAnsi="Times New Roman" w:cs="Times New Roman"/>
                <w:b/>
                <w:color w:val="000000"/>
                <w:sz w:val="20"/>
                <w:szCs w:val="20"/>
              </w:rPr>
              <w:t>E</w:t>
            </w:r>
          </w:p>
        </w:tc>
      </w:tr>
      <w:tr w:rsidR="00AA181B" w:rsidRPr="00467843" w14:paraId="1AC8CFAE" w14:textId="77777777" w:rsidTr="00E961BF">
        <w:trPr>
          <w:trHeight w:val="414"/>
        </w:trPr>
        <w:tc>
          <w:tcPr>
            <w:tcW w:w="2002" w:type="dxa"/>
            <w:tcBorders>
              <w:top w:val="single" w:sz="4" w:space="0" w:color="000000"/>
              <w:bottom w:val="single" w:sz="4" w:space="0" w:color="000000"/>
            </w:tcBorders>
          </w:tcPr>
          <w:p w14:paraId="16AF4AD6" w14:textId="77777777" w:rsidR="00AA181B" w:rsidRPr="00467843" w:rsidRDefault="00AA181B" w:rsidP="00E961BF">
            <w:pPr>
              <w:widowControl w:val="0"/>
              <w:pBdr>
                <w:top w:val="nil"/>
                <w:left w:val="nil"/>
                <w:bottom w:val="nil"/>
                <w:right w:val="nil"/>
                <w:between w:val="nil"/>
              </w:pBdr>
              <w:spacing w:line="270" w:lineRule="auto"/>
              <w:ind w:left="157" w:right="427"/>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Age</w:t>
            </w:r>
          </w:p>
        </w:tc>
        <w:tc>
          <w:tcPr>
            <w:tcW w:w="1417" w:type="dxa"/>
            <w:tcBorders>
              <w:top w:val="single" w:sz="4" w:space="0" w:color="000000"/>
              <w:bottom w:val="single" w:sz="4" w:space="0" w:color="000000"/>
            </w:tcBorders>
          </w:tcPr>
          <w:p w14:paraId="5DD6A1BF" w14:textId="77777777" w:rsidR="00AA181B" w:rsidRPr="00467843" w:rsidRDefault="00AA181B" w:rsidP="00E961BF">
            <w:pPr>
              <w:widowControl w:val="0"/>
              <w:pBdr>
                <w:top w:val="nil"/>
                <w:left w:val="nil"/>
                <w:bottom w:val="nil"/>
                <w:right w:val="nil"/>
                <w:between w:val="nil"/>
              </w:pBdr>
              <w:spacing w:line="270"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20</w:t>
            </w:r>
          </w:p>
        </w:tc>
        <w:tc>
          <w:tcPr>
            <w:tcW w:w="1418" w:type="dxa"/>
            <w:tcBorders>
              <w:top w:val="single" w:sz="4" w:space="0" w:color="000000"/>
              <w:bottom w:val="single" w:sz="4" w:space="0" w:color="000000"/>
            </w:tcBorders>
          </w:tcPr>
          <w:p w14:paraId="0E080A76" w14:textId="77777777" w:rsidR="00AA181B" w:rsidRPr="00467843" w:rsidRDefault="00AA181B" w:rsidP="00E961BF">
            <w:pPr>
              <w:widowControl w:val="0"/>
              <w:pBdr>
                <w:top w:val="nil"/>
                <w:left w:val="nil"/>
                <w:bottom w:val="nil"/>
                <w:right w:val="nil"/>
                <w:between w:val="nil"/>
              </w:pBdr>
              <w:spacing w:line="270"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19</w:t>
            </w:r>
          </w:p>
        </w:tc>
        <w:tc>
          <w:tcPr>
            <w:tcW w:w="1559" w:type="dxa"/>
            <w:tcBorders>
              <w:top w:val="single" w:sz="4" w:space="0" w:color="000000"/>
              <w:bottom w:val="single" w:sz="4" w:space="0" w:color="000000"/>
            </w:tcBorders>
          </w:tcPr>
          <w:p w14:paraId="6585FDD2" w14:textId="77777777" w:rsidR="00AA181B" w:rsidRPr="00467843" w:rsidRDefault="00AA181B" w:rsidP="00E961BF">
            <w:pPr>
              <w:widowControl w:val="0"/>
              <w:pBdr>
                <w:top w:val="nil"/>
                <w:left w:val="nil"/>
                <w:bottom w:val="nil"/>
                <w:right w:val="nil"/>
                <w:between w:val="nil"/>
              </w:pBdr>
              <w:spacing w:line="270"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20</w:t>
            </w:r>
          </w:p>
        </w:tc>
        <w:tc>
          <w:tcPr>
            <w:tcW w:w="1559" w:type="dxa"/>
            <w:tcBorders>
              <w:top w:val="single" w:sz="4" w:space="0" w:color="000000"/>
              <w:bottom w:val="single" w:sz="4" w:space="0" w:color="000000"/>
            </w:tcBorders>
          </w:tcPr>
          <w:p w14:paraId="606760E4" w14:textId="77777777" w:rsidR="00AA181B" w:rsidRPr="00467843" w:rsidRDefault="00AA181B" w:rsidP="00E961BF">
            <w:pPr>
              <w:widowControl w:val="0"/>
              <w:pBdr>
                <w:top w:val="nil"/>
                <w:left w:val="nil"/>
                <w:bottom w:val="nil"/>
                <w:right w:val="nil"/>
                <w:between w:val="nil"/>
              </w:pBdr>
              <w:spacing w:line="270"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21</w:t>
            </w:r>
          </w:p>
        </w:tc>
        <w:tc>
          <w:tcPr>
            <w:tcW w:w="1559" w:type="dxa"/>
            <w:tcBorders>
              <w:top w:val="single" w:sz="4" w:space="0" w:color="000000"/>
              <w:bottom w:val="single" w:sz="4" w:space="0" w:color="000000"/>
            </w:tcBorders>
          </w:tcPr>
          <w:p w14:paraId="78FCF17A" w14:textId="77777777" w:rsidR="00AA181B" w:rsidRPr="00467843" w:rsidRDefault="00AA181B" w:rsidP="00E961BF">
            <w:pPr>
              <w:widowControl w:val="0"/>
              <w:pBdr>
                <w:top w:val="nil"/>
                <w:left w:val="nil"/>
                <w:bottom w:val="nil"/>
                <w:right w:val="nil"/>
                <w:between w:val="nil"/>
              </w:pBdr>
              <w:spacing w:line="270"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20</w:t>
            </w:r>
          </w:p>
        </w:tc>
      </w:tr>
      <w:tr w:rsidR="00AA181B" w:rsidRPr="00467843" w14:paraId="4D2ED5A5" w14:textId="77777777" w:rsidTr="00E961BF">
        <w:trPr>
          <w:trHeight w:val="419"/>
        </w:trPr>
        <w:tc>
          <w:tcPr>
            <w:tcW w:w="2002" w:type="dxa"/>
            <w:tcBorders>
              <w:top w:val="single" w:sz="4" w:space="0" w:color="000000"/>
              <w:bottom w:val="single" w:sz="4" w:space="0" w:color="000000"/>
            </w:tcBorders>
          </w:tcPr>
          <w:p w14:paraId="24D41184" w14:textId="77777777" w:rsidR="00AA181B" w:rsidRPr="00467843" w:rsidRDefault="00AA181B" w:rsidP="00E961BF">
            <w:pPr>
              <w:widowControl w:val="0"/>
              <w:pBdr>
                <w:top w:val="nil"/>
                <w:left w:val="nil"/>
                <w:bottom w:val="nil"/>
                <w:right w:val="nil"/>
                <w:between w:val="nil"/>
              </w:pBdr>
              <w:spacing w:line="268" w:lineRule="auto"/>
              <w:ind w:left="157" w:right="427"/>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Status</w:t>
            </w:r>
          </w:p>
        </w:tc>
        <w:tc>
          <w:tcPr>
            <w:tcW w:w="1417" w:type="dxa"/>
            <w:tcBorders>
              <w:top w:val="single" w:sz="4" w:space="0" w:color="000000"/>
              <w:bottom w:val="single" w:sz="4" w:space="0" w:color="000000"/>
            </w:tcBorders>
          </w:tcPr>
          <w:p w14:paraId="76B0BD7B" w14:textId="77777777" w:rsidR="00AA181B" w:rsidRPr="00467843" w:rsidRDefault="00AA181B" w:rsidP="00E961BF">
            <w:pPr>
              <w:widowControl w:val="0"/>
              <w:pBdr>
                <w:top w:val="nil"/>
                <w:left w:val="nil"/>
                <w:bottom w:val="nil"/>
                <w:right w:val="nil"/>
                <w:between w:val="nil"/>
              </w:pBdr>
              <w:spacing w:line="268"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 xml:space="preserve">Student </w:t>
            </w:r>
          </w:p>
        </w:tc>
        <w:tc>
          <w:tcPr>
            <w:tcW w:w="1418" w:type="dxa"/>
            <w:tcBorders>
              <w:top w:val="single" w:sz="4" w:space="0" w:color="000000"/>
              <w:bottom w:val="single" w:sz="4" w:space="0" w:color="000000"/>
            </w:tcBorders>
          </w:tcPr>
          <w:p w14:paraId="7562114A" w14:textId="77777777" w:rsidR="00AA181B" w:rsidRPr="00467843" w:rsidRDefault="00AA181B" w:rsidP="00E961BF">
            <w:pPr>
              <w:widowControl w:val="0"/>
              <w:pBdr>
                <w:top w:val="nil"/>
                <w:left w:val="nil"/>
                <w:bottom w:val="nil"/>
                <w:right w:val="nil"/>
                <w:between w:val="nil"/>
              </w:pBdr>
              <w:spacing w:line="268"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 xml:space="preserve">Student </w:t>
            </w:r>
          </w:p>
        </w:tc>
        <w:tc>
          <w:tcPr>
            <w:tcW w:w="1559" w:type="dxa"/>
            <w:tcBorders>
              <w:top w:val="single" w:sz="4" w:space="0" w:color="000000"/>
              <w:bottom w:val="single" w:sz="4" w:space="0" w:color="000000"/>
            </w:tcBorders>
          </w:tcPr>
          <w:p w14:paraId="4E3E3C97" w14:textId="77777777" w:rsidR="00AA181B" w:rsidRPr="00467843" w:rsidRDefault="00AA181B" w:rsidP="00E961BF">
            <w:pPr>
              <w:widowControl w:val="0"/>
              <w:pBdr>
                <w:top w:val="nil"/>
                <w:left w:val="nil"/>
                <w:bottom w:val="nil"/>
                <w:right w:val="nil"/>
                <w:between w:val="nil"/>
              </w:pBdr>
              <w:spacing w:line="268"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 xml:space="preserve">Student </w:t>
            </w:r>
          </w:p>
        </w:tc>
        <w:tc>
          <w:tcPr>
            <w:tcW w:w="1559" w:type="dxa"/>
            <w:tcBorders>
              <w:top w:val="single" w:sz="4" w:space="0" w:color="000000"/>
              <w:bottom w:val="single" w:sz="4" w:space="0" w:color="000000"/>
            </w:tcBorders>
          </w:tcPr>
          <w:p w14:paraId="44A75EAC" w14:textId="77777777" w:rsidR="00AA181B" w:rsidRPr="00467843" w:rsidRDefault="00AA181B" w:rsidP="00E961BF">
            <w:pPr>
              <w:widowControl w:val="0"/>
              <w:pBdr>
                <w:top w:val="nil"/>
                <w:left w:val="nil"/>
                <w:bottom w:val="nil"/>
                <w:right w:val="nil"/>
                <w:between w:val="nil"/>
              </w:pBdr>
              <w:spacing w:line="268"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 xml:space="preserve">Student </w:t>
            </w:r>
          </w:p>
        </w:tc>
        <w:tc>
          <w:tcPr>
            <w:tcW w:w="1559" w:type="dxa"/>
            <w:tcBorders>
              <w:top w:val="single" w:sz="4" w:space="0" w:color="000000"/>
              <w:bottom w:val="single" w:sz="4" w:space="0" w:color="000000"/>
            </w:tcBorders>
          </w:tcPr>
          <w:p w14:paraId="63E7C2F3" w14:textId="77777777" w:rsidR="00AA181B" w:rsidRPr="00467843" w:rsidRDefault="00AA181B" w:rsidP="00E961BF">
            <w:pPr>
              <w:widowControl w:val="0"/>
              <w:pBdr>
                <w:top w:val="nil"/>
                <w:left w:val="nil"/>
                <w:bottom w:val="nil"/>
                <w:right w:val="nil"/>
                <w:between w:val="nil"/>
              </w:pBdr>
              <w:spacing w:line="268"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 xml:space="preserve">Student </w:t>
            </w:r>
          </w:p>
        </w:tc>
      </w:tr>
      <w:tr w:rsidR="00AA181B" w:rsidRPr="00467843" w14:paraId="0D1D9A06" w14:textId="77777777" w:rsidTr="00E961BF">
        <w:trPr>
          <w:trHeight w:val="410"/>
        </w:trPr>
        <w:tc>
          <w:tcPr>
            <w:tcW w:w="2002" w:type="dxa"/>
            <w:tcBorders>
              <w:top w:val="single" w:sz="4" w:space="0" w:color="000000"/>
              <w:bottom w:val="single" w:sz="4" w:space="0" w:color="000000"/>
            </w:tcBorders>
          </w:tcPr>
          <w:p w14:paraId="18C6EDF7" w14:textId="77777777" w:rsidR="00AA181B" w:rsidRPr="00467843" w:rsidRDefault="00AA181B" w:rsidP="00E961BF">
            <w:pPr>
              <w:widowControl w:val="0"/>
              <w:pBdr>
                <w:top w:val="nil"/>
                <w:left w:val="nil"/>
                <w:bottom w:val="nil"/>
                <w:right w:val="nil"/>
                <w:between w:val="nil"/>
              </w:pBdr>
              <w:spacing w:line="268" w:lineRule="auto"/>
              <w:ind w:left="157" w:right="427"/>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Ethnicity</w:t>
            </w:r>
          </w:p>
        </w:tc>
        <w:tc>
          <w:tcPr>
            <w:tcW w:w="1417" w:type="dxa"/>
            <w:tcBorders>
              <w:top w:val="single" w:sz="4" w:space="0" w:color="000000"/>
              <w:bottom w:val="single" w:sz="4" w:space="0" w:color="000000"/>
            </w:tcBorders>
          </w:tcPr>
          <w:p w14:paraId="22A3DA19" w14:textId="77777777" w:rsidR="00AA181B" w:rsidRPr="00467843" w:rsidRDefault="00AA181B" w:rsidP="00E961BF">
            <w:pPr>
              <w:widowControl w:val="0"/>
              <w:pBdr>
                <w:top w:val="nil"/>
                <w:left w:val="nil"/>
                <w:bottom w:val="nil"/>
                <w:right w:val="nil"/>
                <w:between w:val="nil"/>
              </w:pBdr>
              <w:spacing w:line="268"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Malay</w:t>
            </w:r>
          </w:p>
        </w:tc>
        <w:tc>
          <w:tcPr>
            <w:tcW w:w="1418" w:type="dxa"/>
            <w:tcBorders>
              <w:top w:val="single" w:sz="4" w:space="0" w:color="000000"/>
              <w:bottom w:val="single" w:sz="4" w:space="0" w:color="000000"/>
            </w:tcBorders>
          </w:tcPr>
          <w:p w14:paraId="02F2C1DC" w14:textId="77777777" w:rsidR="00AA181B" w:rsidRPr="00467843" w:rsidRDefault="00AA181B" w:rsidP="00E961BF">
            <w:pPr>
              <w:widowControl w:val="0"/>
              <w:pBdr>
                <w:top w:val="nil"/>
                <w:left w:val="nil"/>
                <w:bottom w:val="nil"/>
                <w:right w:val="nil"/>
                <w:between w:val="nil"/>
              </w:pBdr>
              <w:spacing w:line="268"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Malay</w:t>
            </w:r>
          </w:p>
        </w:tc>
        <w:tc>
          <w:tcPr>
            <w:tcW w:w="1559" w:type="dxa"/>
            <w:tcBorders>
              <w:top w:val="single" w:sz="4" w:space="0" w:color="000000"/>
              <w:bottom w:val="single" w:sz="4" w:space="0" w:color="000000"/>
            </w:tcBorders>
          </w:tcPr>
          <w:p w14:paraId="3603C10E" w14:textId="77777777" w:rsidR="00AA181B" w:rsidRPr="00467843" w:rsidRDefault="00AA181B" w:rsidP="00E961BF">
            <w:pPr>
              <w:widowControl w:val="0"/>
              <w:pBdr>
                <w:top w:val="nil"/>
                <w:left w:val="nil"/>
                <w:bottom w:val="nil"/>
                <w:right w:val="nil"/>
                <w:between w:val="nil"/>
              </w:pBdr>
              <w:spacing w:line="268"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Malay</w:t>
            </w:r>
          </w:p>
        </w:tc>
        <w:tc>
          <w:tcPr>
            <w:tcW w:w="1559" w:type="dxa"/>
            <w:tcBorders>
              <w:top w:val="single" w:sz="4" w:space="0" w:color="000000"/>
              <w:bottom w:val="single" w:sz="4" w:space="0" w:color="000000"/>
            </w:tcBorders>
          </w:tcPr>
          <w:p w14:paraId="49120F67" w14:textId="77777777" w:rsidR="00AA181B" w:rsidRPr="00467843" w:rsidRDefault="00AA181B" w:rsidP="00E961BF">
            <w:pPr>
              <w:widowControl w:val="0"/>
              <w:pBdr>
                <w:top w:val="nil"/>
                <w:left w:val="nil"/>
                <w:bottom w:val="nil"/>
                <w:right w:val="nil"/>
                <w:between w:val="nil"/>
              </w:pBdr>
              <w:spacing w:line="268"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Malay</w:t>
            </w:r>
          </w:p>
        </w:tc>
        <w:tc>
          <w:tcPr>
            <w:tcW w:w="1559" w:type="dxa"/>
            <w:tcBorders>
              <w:top w:val="single" w:sz="4" w:space="0" w:color="000000"/>
              <w:bottom w:val="single" w:sz="4" w:space="0" w:color="000000"/>
            </w:tcBorders>
          </w:tcPr>
          <w:p w14:paraId="54E5C0AD" w14:textId="77777777" w:rsidR="00AA181B" w:rsidRPr="00467843" w:rsidRDefault="00AA181B" w:rsidP="00E961BF">
            <w:pPr>
              <w:widowControl w:val="0"/>
              <w:pBdr>
                <w:top w:val="nil"/>
                <w:left w:val="nil"/>
                <w:bottom w:val="nil"/>
                <w:right w:val="nil"/>
                <w:between w:val="nil"/>
              </w:pBdr>
              <w:spacing w:line="268"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Malay</w:t>
            </w:r>
          </w:p>
        </w:tc>
      </w:tr>
      <w:tr w:rsidR="00AA181B" w:rsidRPr="00467843" w14:paraId="37B8D001" w14:textId="77777777" w:rsidTr="00E961BF">
        <w:trPr>
          <w:trHeight w:val="275"/>
        </w:trPr>
        <w:tc>
          <w:tcPr>
            <w:tcW w:w="2002" w:type="dxa"/>
            <w:tcBorders>
              <w:top w:val="single" w:sz="4" w:space="0" w:color="000000"/>
              <w:bottom w:val="single" w:sz="4" w:space="0" w:color="000000"/>
            </w:tcBorders>
          </w:tcPr>
          <w:p w14:paraId="43AA7E3E" w14:textId="77777777" w:rsidR="00AA181B" w:rsidRPr="00467843" w:rsidRDefault="00AA181B" w:rsidP="00E961BF">
            <w:pPr>
              <w:widowControl w:val="0"/>
              <w:pBdr>
                <w:top w:val="nil"/>
                <w:left w:val="nil"/>
                <w:bottom w:val="nil"/>
                <w:right w:val="nil"/>
                <w:between w:val="nil"/>
              </w:pBdr>
              <w:spacing w:line="256" w:lineRule="auto"/>
              <w:ind w:left="157" w:right="427"/>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Boyfriend</w:t>
            </w:r>
          </w:p>
        </w:tc>
        <w:tc>
          <w:tcPr>
            <w:tcW w:w="1417" w:type="dxa"/>
            <w:tcBorders>
              <w:top w:val="single" w:sz="4" w:space="0" w:color="000000"/>
              <w:bottom w:val="single" w:sz="4" w:space="0" w:color="000000"/>
            </w:tcBorders>
          </w:tcPr>
          <w:p w14:paraId="7EB9F4D9" w14:textId="77777777" w:rsidR="00AA181B" w:rsidRPr="00467843" w:rsidRDefault="00AA181B" w:rsidP="00E961BF">
            <w:pPr>
              <w:widowControl w:val="0"/>
              <w:pBdr>
                <w:top w:val="nil"/>
                <w:left w:val="nil"/>
                <w:bottom w:val="nil"/>
                <w:right w:val="nil"/>
                <w:between w:val="nil"/>
              </w:pBdr>
              <w:spacing w:line="256"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None</w:t>
            </w:r>
          </w:p>
        </w:tc>
        <w:tc>
          <w:tcPr>
            <w:tcW w:w="1418" w:type="dxa"/>
            <w:tcBorders>
              <w:top w:val="single" w:sz="4" w:space="0" w:color="000000"/>
              <w:bottom w:val="single" w:sz="4" w:space="0" w:color="000000"/>
            </w:tcBorders>
          </w:tcPr>
          <w:p w14:paraId="3EF3315A" w14:textId="77777777" w:rsidR="00AA181B" w:rsidRPr="00467843" w:rsidRDefault="00AA181B" w:rsidP="00E961BF">
            <w:pPr>
              <w:widowControl w:val="0"/>
              <w:pBdr>
                <w:top w:val="nil"/>
                <w:left w:val="nil"/>
                <w:bottom w:val="nil"/>
                <w:right w:val="nil"/>
                <w:between w:val="nil"/>
              </w:pBdr>
              <w:spacing w:line="256"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None</w:t>
            </w:r>
          </w:p>
        </w:tc>
        <w:tc>
          <w:tcPr>
            <w:tcW w:w="1559" w:type="dxa"/>
            <w:tcBorders>
              <w:top w:val="single" w:sz="4" w:space="0" w:color="000000"/>
              <w:bottom w:val="single" w:sz="4" w:space="0" w:color="000000"/>
            </w:tcBorders>
          </w:tcPr>
          <w:p w14:paraId="12B92197" w14:textId="77777777" w:rsidR="00AA181B" w:rsidRPr="00467843" w:rsidRDefault="00AA181B" w:rsidP="00E961BF">
            <w:pPr>
              <w:widowControl w:val="0"/>
              <w:pBdr>
                <w:top w:val="nil"/>
                <w:left w:val="nil"/>
                <w:bottom w:val="nil"/>
                <w:right w:val="nil"/>
                <w:between w:val="nil"/>
              </w:pBdr>
              <w:spacing w:line="256"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None</w:t>
            </w:r>
          </w:p>
        </w:tc>
        <w:tc>
          <w:tcPr>
            <w:tcW w:w="1559" w:type="dxa"/>
            <w:tcBorders>
              <w:top w:val="single" w:sz="4" w:space="0" w:color="000000"/>
              <w:bottom w:val="single" w:sz="4" w:space="0" w:color="000000"/>
            </w:tcBorders>
          </w:tcPr>
          <w:p w14:paraId="634A53CD" w14:textId="77777777" w:rsidR="00AA181B" w:rsidRPr="00467843" w:rsidRDefault="00AA181B" w:rsidP="00E961BF">
            <w:pPr>
              <w:widowControl w:val="0"/>
              <w:pBdr>
                <w:top w:val="nil"/>
                <w:left w:val="nil"/>
                <w:bottom w:val="nil"/>
                <w:right w:val="nil"/>
                <w:between w:val="nil"/>
              </w:pBdr>
              <w:spacing w:line="256"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Yes</w:t>
            </w:r>
          </w:p>
        </w:tc>
        <w:tc>
          <w:tcPr>
            <w:tcW w:w="1559" w:type="dxa"/>
            <w:tcBorders>
              <w:top w:val="single" w:sz="4" w:space="0" w:color="000000"/>
              <w:bottom w:val="single" w:sz="4" w:space="0" w:color="000000"/>
            </w:tcBorders>
          </w:tcPr>
          <w:p w14:paraId="357DD749" w14:textId="77777777" w:rsidR="00AA181B" w:rsidRPr="00467843" w:rsidRDefault="00AA181B" w:rsidP="00E961BF">
            <w:pPr>
              <w:widowControl w:val="0"/>
              <w:pBdr>
                <w:top w:val="nil"/>
                <w:left w:val="nil"/>
                <w:bottom w:val="nil"/>
                <w:right w:val="nil"/>
                <w:between w:val="nil"/>
              </w:pBdr>
              <w:spacing w:line="256" w:lineRule="auto"/>
              <w:ind w:left="284"/>
              <w:jc w:val="cente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None</w:t>
            </w:r>
          </w:p>
        </w:tc>
      </w:tr>
    </w:tbl>
    <w:p w14:paraId="424268CF" w14:textId="77777777" w:rsidR="00AB5213" w:rsidRDefault="00AB5213" w:rsidP="00903DAE">
      <w:pPr>
        <w:widowControl w:val="0"/>
        <w:autoSpaceDE w:val="0"/>
        <w:autoSpaceDN w:val="0"/>
        <w:ind w:right="116"/>
        <w:jc w:val="both"/>
        <w:rPr>
          <w:rFonts w:ascii="Times New Roman" w:eastAsia="Times New Roman" w:hAnsi="Times New Roman" w:cs="Times New Roman"/>
          <w:lang w:val="ms-MY"/>
        </w:rPr>
      </w:pPr>
    </w:p>
    <w:p w14:paraId="0BA38A64" w14:textId="6740B814" w:rsidR="00DF3BDE" w:rsidRDefault="00DF3BDE" w:rsidP="008D0BCA">
      <w:pPr>
        <w:pStyle w:val="Heading3"/>
        <w:rPr>
          <w:rStyle w:val="Strong"/>
          <w:rFonts w:ascii="Times New Roman" w:hAnsi="Times New Roman" w:cs="Times New Roman"/>
          <w:color w:val="000000" w:themeColor="text1"/>
          <w:sz w:val="24"/>
          <w:szCs w:val="24"/>
        </w:rPr>
      </w:pPr>
      <w:r w:rsidRPr="00DF3BDE">
        <w:rPr>
          <w:rStyle w:val="Strong"/>
          <w:rFonts w:ascii="Times New Roman" w:hAnsi="Times New Roman" w:cs="Times New Roman"/>
          <w:b w:val="0"/>
          <w:bCs w:val="0"/>
          <w:color w:val="000000" w:themeColor="text1"/>
          <w:sz w:val="24"/>
          <w:szCs w:val="24"/>
        </w:rPr>
        <w:t>(A</w:t>
      </w:r>
      <w:r w:rsidRPr="00DF3BDE">
        <w:rPr>
          <w:rStyle w:val="Strong"/>
          <w:rFonts w:ascii="Times New Roman" w:hAnsi="Times New Roman" w:cs="Times New Roman"/>
          <w:color w:val="000000" w:themeColor="text1"/>
          <w:sz w:val="24"/>
          <w:szCs w:val="24"/>
        </w:rPr>
        <w:t>)</w:t>
      </w:r>
      <w:r>
        <w:rPr>
          <w:rStyle w:val="Strong"/>
          <w:rFonts w:ascii="Times New Roman" w:hAnsi="Times New Roman" w:cs="Times New Roman"/>
          <w:color w:val="000000" w:themeColor="text1"/>
          <w:sz w:val="24"/>
          <w:szCs w:val="24"/>
        </w:rPr>
        <w:t xml:space="preserve"> </w:t>
      </w:r>
      <w:r w:rsidR="00AB5213" w:rsidRPr="00BD4D79">
        <w:rPr>
          <w:rStyle w:val="Strong"/>
          <w:rFonts w:ascii="Times New Roman" w:hAnsi="Times New Roman" w:cs="Times New Roman"/>
          <w:color w:val="000000" w:themeColor="text1"/>
          <w:sz w:val="24"/>
          <w:szCs w:val="24"/>
        </w:rPr>
        <w:t>Readiness to Chang</w:t>
      </w:r>
      <w:r w:rsidR="008D0BCA">
        <w:rPr>
          <w:rStyle w:val="Strong"/>
          <w:rFonts w:ascii="Times New Roman" w:hAnsi="Times New Roman" w:cs="Times New Roman"/>
          <w:color w:val="000000" w:themeColor="text1"/>
          <w:sz w:val="24"/>
          <w:szCs w:val="24"/>
        </w:rPr>
        <w:t>e</w:t>
      </w:r>
    </w:p>
    <w:p w14:paraId="6F1DE309" w14:textId="2E0A3D86" w:rsidR="008D0BCA" w:rsidRPr="008D0BCA" w:rsidRDefault="008D0BCA" w:rsidP="008D0BCA">
      <w:pPr>
        <w:jc w:val="both"/>
        <w:rPr>
          <w:rFonts w:ascii="Times New Roman" w:hAnsi="Times New Roman" w:cs="Times New Roman"/>
        </w:rPr>
      </w:pPr>
      <w:r w:rsidRPr="008D0BCA">
        <w:rPr>
          <w:rFonts w:ascii="Times New Roman" w:hAnsi="Times New Roman" w:cs="Times New Roman"/>
        </w:rPr>
        <w:t xml:space="preserve">The findings of the study revealed two main themes that explain the participants’ readiness to change their </w:t>
      </w:r>
      <w:proofErr w:type="spellStart"/>
      <w:r w:rsidRPr="008D0BCA">
        <w:rPr>
          <w:rFonts w:ascii="Times New Roman" w:hAnsi="Times New Roman" w:cs="Times New Roman"/>
        </w:rPr>
        <w:t>behavior</w:t>
      </w:r>
      <w:proofErr w:type="spellEnd"/>
      <w:r w:rsidRPr="008D0BCA">
        <w:rPr>
          <w:rFonts w:ascii="Times New Roman" w:hAnsi="Times New Roman" w:cs="Times New Roman"/>
        </w:rPr>
        <w:t xml:space="preserve"> regarding pornography consumption.</w:t>
      </w:r>
      <w:r>
        <w:rPr>
          <w:rFonts w:ascii="Times New Roman" w:hAnsi="Times New Roman" w:cs="Times New Roman"/>
        </w:rPr>
        <w:t xml:space="preserve"> </w:t>
      </w:r>
      <w:r w:rsidRPr="008D0BCA">
        <w:rPr>
          <w:rFonts w:ascii="Times New Roman" w:hAnsi="Times New Roman" w:cs="Times New Roman"/>
        </w:rPr>
        <w:t xml:space="preserve">First, the participants demonstrated an awareness of the negative consequences associated with viewing pornography. Second, all participants expressed a desire to change and cease the </w:t>
      </w:r>
      <w:proofErr w:type="spellStart"/>
      <w:r w:rsidRPr="008D0BCA">
        <w:rPr>
          <w:rFonts w:ascii="Times New Roman" w:hAnsi="Times New Roman" w:cs="Times New Roman"/>
        </w:rPr>
        <w:t>behavior</w:t>
      </w:r>
      <w:proofErr w:type="spellEnd"/>
      <w:r w:rsidRPr="008D0BCA">
        <w:rPr>
          <w:rFonts w:ascii="Times New Roman" w:hAnsi="Times New Roman" w:cs="Times New Roman"/>
        </w:rPr>
        <w:t>.</w:t>
      </w:r>
    </w:p>
    <w:p w14:paraId="6735953B" w14:textId="77777777" w:rsidR="00DF3BDE" w:rsidRPr="00DF3BDE" w:rsidRDefault="00DF3BDE" w:rsidP="00DF3BDE"/>
    <w:p w14:paraId="7E6613F9" w14:textId="77777777" w:rsidR="00AB5213" w:rsidRPr="00100A9D" w:rsidRDefault="00AB5213" w:rsidP="00DF3BDE">
      <w:pPr>
        <w:pStyle w:val="Heading4"/>
        <w:rPr>
          <w:rFonts w:ascii="Times New Roman" w:hAnsi="Times New Roman" w:cs="Times New Roman"/>
          <w:color w:val="000000" w:themeColor="text1"/>
        </w:rPr>
      </w:pPr>
      <w:r w:rsidRPr="00100A9D">
        <w:rPr>
          <w:rStyle w:val="Strong"/>
          <w:rFonts w:ascii="Times New Roman" w:hAnsi="Times New Roman" w:cs="Times New Roman"/>
          <w:color w:val="000000" w:themeColor="text1"/>
        </w:rPr>
        <w:t>Awareness of the Negative Effects of Pornography</w:t>
      </w:r>
    </w:p>
    <w:p w14:paraId="2D192EAB" w14:textId="77777777" w:rsidR="00AB5213" w:rsidRDefault="00AB5213" w:rsidP="00AB5213">
      <w:pPr>
        <w:pStyle w:val="NormalWeb"/>
      </w:pPr>
      <w:r>
        <w:t>All informants acknowledged that watching pornography constitutes a negative behaviour. They admitted that in the past, they frequently gave in to the urge to view pornographic content without experiencing guilt or engaging in much reflection. As shared by Informant E:</w:t>
      </w:r>
    </w:p>
    <w:p w14:paraId="3A202FA9" w14:textId="22F6F57C" w:rsidR="00AB5213" w:rsidRPr="005F7116" w:rsidRDefault="00DF3BDE" w:rsidP="00BD4D79">
      <w:pPr>
        <w:pStyle w:val="NormalWeb"/>
        <w:ind w:left="851"/>
        <w:rPr>
          <w:i/>
          <w:iCs/>
        </w:rPr>
      </w:pPr>
      <w:r w:rsidRPr="005F7116">
        <w:rPr>
          <w:rStyle w:val="Emphasis"/>
          <w:rFonts w:eastAsiaTheme="majorEastAsia"/>
          <w:i w:val="0"/>
          <w:iCs w:val="0"/>
        </w:rPr>
        <w:lastRenderedPageBreak/>
        <w:t>…</w:t>
      </w:r>
      <w:r w:rsidR="00AB5213" w:rsidRPr="005F7116">
        <w:rPr>
          <w:rStyle w:val="Emphasis"/>
          <w:rFonts w:eastAsiaTheme="majorEastAsia"/>
          <w:i w:val="0"/>
          <w:iCs w:val="0"/>
        </w:rPr>
        <w:t>When watching videos with friends or alone, I didn’t feel guilty at the time. Back then, I didn’t do anything about it. If I felt like watching, I’d watch. Just for fun. As a kid, I didn’t think much about it.</w:t>
      </w:r>
    </w:p>
    <w:p w14:paraId="7FD1428E" w14:textId="531CF897" w:rsidR="00AB5213" w:rsidRDefault="00AB5213" w:rsidP="00DF3BDE">
      <w:pPr>
        <w:pStyle w:val="NormalWeb"/>
        <w:jc w:val="both"/>
      </w:pPr>
      <w:r>
        <w:t>Informant E further noted that advice from a religious teacher at school regarding the consequences of pornography had influenced her awareness and maturity, prompting her to begin reducing the behaviour</w:t>
      </w:r>
      <w:r w:rsidR="00DF3BDE">
        <w:t>:</w:t>
      </w:r>
    </w:p>
    <w:p w14:paraId="19F32B76" w14:textId="799D3C5F" w:rsidR="00AB5213" w:rsidRPr="005F7116" w:rsidRDefault="00DF3BDE" w:rsidP="00BD4D79">
      <w:pPr>
        <w:pStyle w:val="NormalWeb"/>
        <w:ind w:left="851"/>
        <w:rPr>
          <w:i/>
          <w:iCs/>
        </w:rPr>
      </w:pPr>
      <w:r w:rsidRPr="005F7116">
        <w:rPr>
          <w:rStyle w:val="Emphasis"/>
          <w:rFonts w:eastAsiaTheme="majorEastAsia"/>
          <w:i w:val="0"/>
          <w:iCs w:val="0"/>
        </w:rPr>
        <w:t>…</w:t>
      </w:r>
      <w:r w:rsidR="00AB5213" w:rsidRPr="005F7116">
        <w:rPr>
          <w:rStyle w:val="Emphasis"/>
          <w:rFonts w:eastAsiaTheme="majorEastAsia"/>
          <w:i w:val="0"/>
          <w:iCs w:val="0"/>
        </w:rPr>
        <w:t>But as I grew older, I realized it’s not good. The teacher at school also said that it’s sinful to watch such things… I’d be lying if I said I’ve completely stopped. I still watch, but only occasionally, not as much as before. I’m trying to reduce it.</w:t>
      </w:r>
    </w:p>
    <w:p w14:paraId="7726F2ED" w14:textId="6A6D4C45" w:rsidR="00AB5213" w:rsidRDefault="00AB5213" w:rsidP="00BD4D79">
      <w:pPr>
        <w:pStyle w:val="NormalWeb"/>
        <w:jc w:val="both"/>
      </w:pPr>
      <w:r>
        <w:t>Similarly, Informant B, who was part of a peer group that also engaged in pornography viewing, acknowledged exposure to inappropriate conversations. Nevertheless, she demonstrated an</w:t>
      </w:r>
      <w:r w:rsidR="00BD4D79">
        <w:t xml:space="preserve"> </w:t>
      </w:r>
      <w:r>
        <w:t>awareness of the moral implications and sometimes reminded her peers of the negative impact</w:t>
      </w:r>
      <w:r w:rsidR="00DF3BDE">
        <w:t>,</w:t>
      </w:r>
      <w:r w:rsidR="00BD4D79">
        <w:t xml:space="preserve"> </w:t>
      </w:r>
      <w:r>
        <w:rPr>
          <w:rStyle w:val="Emphasis"/>
          <w:rFonts w:eastAsiaTheme="majorEastAsia"/>
        </w:rPr>
        <w:t>"My friends watch too. Sometimes, when we talk about inappropriate things, a friend would remind us that it’s not good because it darkens the heart, and we won’t absorb what the teacher is teaching."</w:t>
      </w:r>
    </w:p>
    <w:p w14:paraId="2C426203" w14:textId="77777777" w:rsidR="00AB5213" w:rsidRPr="00100A9D" w:rsidRDefault="00AB5213" w:rsidP="00DF3BDE">
      <w:pPr>
        <w:pStyle w:val="Heading4"/>
        <w:rPr>
          <w:rFonts w:ascii="Times New Roman" w:hAnsi="Times New Roman" w:cs="Times New Roman"/>
          <w:color w:val="000000" w:themeColor="text1"/>
        </w:rPr>
      </w:pPr>
      <w:r w:rsidRPr="00100A9D">
        <w:rPr>
          <w:rStyle w:val="Strong"/>
          <w:rFonts w:ascii="Times New Roman" w:hAnsi="Times New Roman" w:cs="Times New Roman"/>
          <w:color w:val="000000" w:themeColor="text1"/>
        </w:rPr>
        <w:t>Desire to Change</w:t>
      </w:r>
    </w:p>
    <w:p w14:paraId="09B6E6EF" w14:textId="77777777" w:rsidR="00AB5213" w:rsidRDefault="00AB5213" w:rsidP="00100A9D">
      <w:pPr>
        <w:pStyle w:val="NormalWeb"/>
        <w:jc w:val="both"/>
      </w:pPr>
      <w:r>
        <w:t>The findings also suggest that frequent expressions of intention to reduce pornography viewing may reflect a genuine desire for behavioural change, despite the associated challenges. None of the informants described specific or structured efforts to modify their behaviour. Instead, they conveyed a general sense of willingness to change, albeit accompanied by feelings of inadequacy or uncertainty about how to do so. The following section presents selected statements that reflect the participants’ seriousness and internal struggle regarding the change they hope to achieve.</w:t>
      </w:r>
    </w:p>
    <w:p w14:paraId="48C60A22" w14:textId="77777777" w:rsidR="00AB5213" w:rsidRPr="00467843" w:rsidRDefault="00AB5213" w:rsidP="00DF3BDE">
      <w:pPr>
        <w:pStyle w:val="NormalWeb"/>
        <w:spacing w:before="0" w:beforeAutospacing="0" w:after="0" w:afterAutospacing="0"/>
        <w:jc w:val="center"/>
        <w:rPr>
          <w:sz w:val="20"/>
          <w:szCs w:val="20"/>
        </w:rPr>
      </w:pPr>
      <w:r w:rsidRPr="00467843">
        <w:rPr>
          <w:rStyle w:val="Strong"/>
          <w:rFonts w:eastAsiaTheme="majorEastAsia"/>
          <w:sz w:val="20"/>
          <w:szCs w:val="20"/>
        </w:rPr>
        <w:t>Table 2: Informant Statements on Willingness to Change</w:t>
      </w:r>
    </w:p>
    <w:p w14:paraId="2A4FCB07" w14:textId="77777777" w:rsidR="00AA181B" w:rsidRPr="00467843" w:rsidRDefault="00AA181B" w:rsidP="00DF3BDE">
      <w:pPr>
        <w:rPr>
          <w:rFonts w:ascii="Times New Roman" w:eastAsia="Times New Roman" w:hAnsi="Times New Roman" w:cs="Times New Roman"/>
          <w:sz w:val="20"/>
          <w:szCs w:val="20"/>
        </w:rPr>
      </w:pPr>
    </w:p>
    <w:tbl>
      <w:tblPr>
        <w:tblW w:w="9154" w:type="dxa"/>
        <w:tblInd w:w="347"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577"/>
        <w:gridCol w:w="4577"/>
      </w:tblGrid>
      <w:tr w:rsidR="00AA181B" w:rsidRPr="00467843" w14:paraId="71C6C8F5" w14:textId="77777777" w:rsidTr="00DF3BDE">
        <w:trPr>
          <w:trHeight w:val="269"/>
        </w:trPr>
        <w:tc>
          <w:tcPr>
            <w:tcW w:w="4577" w:type="dxa"/>
          </w:tcPr>
          <w:p w14:paraId="522CA6A8" w14:textId="77777777" w:rsidR="00AA181B" w:rsidRPr="00467843" w:rsidRDefault="00AA181B" w:rsidP="00DF3BDE">
            <w:pPr>
              <w:rPr>
                <w:rFonts w:ascii="Times New Roman" w:eastAsia="Times New Roman" w:hAnsi="Times New Roman" w:cs="Times New Roman"/>
                <w:sz w:val="20"/>
                <w:szCs w:val="20"/>
              </w:rPr>
            </w:pPr>
            <w:r w:rsidRPr="00467843">
              <w:rPr>
                <w:rFonts w:ascii="Times New Roman" w:eastAsia="Times New Roman" w:hAnsi="Times New Roman" w:cs="Times New Roman"/>
                <w:b/>
                <w:sz w:val="20"/>
                <w:szCs w:val="20"/>
              </w:rPr>
              <w:t>Informant Statements</w:t>
            </w:r>
          </w:p>
        </w:tc>
        <w:tc>
          <w:tcPr>
            <w:tcW w:w="4577" w:type="dxa"/>
          </w:tcPr>
          <w:p w14:paraId="16025014" w14:textId="77777777" w:rsidR="00AA181B" w:rsidRPr="00467843" w:rsidRDefault="00AA181B" w:rsidP="00DF3BDE">
            <w:pPr>
              <w:rPr>
                <w:rFonts w:ascii="Times New Roman" w:eastAsia="Times New Roman" w:hAnsi="Times New Roman" w:cs="Times New Roman"/>
                <w:sz w:val="20"/>
                <w:szCs w:val="20"/>
              </w:rPr>
            </w:pPr>
            <w:r w:rsidRPr="00467843">
              <w:rPr>
                <w:rFonts w:ascii="Times New Roman" w:eastAsia="Times New Roman" w:hAnsi="Times New Roman" w:cs="Times New Roman"/>
                <w:b/>
                <w:sz w:val="20"/>
                <w:szCs w:val="20"/>
              </w:rPr>
              <w:t>Units of Meaning</w:t>
            </w:r>
          </w:p>
        </w:tc>
      </w:tr>
      <w:tr w:rsidR="00AA181B" w:rsidRPr="00467843" w14:paraId="2F40323C" w14:textId="77777777" w:rsidTr="00DF3BDE">
        <w:trPr>
          <w:trHeight w:val="1203"/>
        </w:trPr>
        <w:tc>
          <w:tcPr>
            <w:tcW w:w="4577" w:type="dxa"/>
          </w:tcPr>
          <w:p w14:paraId="721859F5" w14:textId="77777777" w:rsidR="00AA181B" w:rsidRPr="00467843" w:rsidRDefault="00AA181B" w:rsidP="00DF3BDE">
            <w:pPr>
              <w:rPr>
                <w:rFonts w:ascii="Times New Roman" w:eastAsia="Times New Roman" w:hAnsi="Times New Roman" w:cs="Times New Roman"/>
                <w:i/>
                <w:sz w:val="20"/>
                <w:szCs w:val="20"/>
              </w:rPr>
            </w:pPr>
            <w:r w:rsidRPr="00467843">
              <w:rPr>
                <w:rFonts w:ascii="Times New Roman" w:eastAsia="Times New Roman" w:hAnsi="Times New Roman" w:cs="Times New Roman"/>
                <w:i/>
                <w:sz w:val="20"/>
                <w:szCs w:val="20"/>
              </w:rPr>
              <w:t>"It would be a lie if I said I had completely stopped watching... I still watch, but only occasionally, not as frequently as before. I try to reduce it."</w:t>
            </w:r>
          </w:p>
        </w:tc>
        <w:tc>
          <w:tcPr>
            <w:tcW w:w="4577" w:type="dxa"/>
          </w:tcPr>
          <w:p w14:paraId="2B400F0E" w14:textId="77777777" w:rsidR="00AA181B" w:rsidRPr="00467843" w:rsidRDefault="00AA181B" w:rsidP="00DF3BDE">
            <w:pPr>
              <w:numPr>
                <w:ilvl w:val="0"/>
                <w:numId w:val="37"/>
              </w:numPr>
              <w:pBdr>
                <w:top w:val="nil"/>
                <w:left w:val="nil"/>
                <w:bottom w:val="nil"/>
                <w:right w:val="nil"/>
                <w:between w:val="nil"/>
              </w:pBd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 xml:space="preserve">The informant is trying to reduce the </w:t>
            </w:r>
            <w:proofErr w:type="spellStart"/>
            <w:r w:rsidRPr="00467843">
              <w:rPr>
                <w:rFonts w:ascii="Times New Roman" w:eastAsia="Times New Roman" w:hAnsi="Times New Roman" w:cs="Times New Roman"/>
                <w:color w:val="000000"/>
                <w:sz w:val="20"/>
                <w:szCs w:val="20"/>
              </w:rPr>
              <w:t>behavior</w:t>
            </w:r>
            <w:proofErr w:type="spellEnd"/>
            <w:r w:rsidRPr="00467843">
              <w:rPr>
                <w:rFonts w:ascii="Times New Roman" w:eastAsia="Times New Roman" w:hAnsi="Times New Roman" w:cs="Times New Roman"/>
                <w:color w:val="000000"/>
                <w:sz w:val="20"/>
                <w:szCs w:val="20"/>
              </w:rPr>
              <w:t xml:space="preserve"> of watching pornography.</w:t>
            </w:r>
          </w:p>
          <w:p w14:paraId="538E5A16" w14:textId="77777777" w:rsidR="00AA181B" w:rsidRPr="00467843" w:rsidRDefault="00AA181B" w:rsidP="00DF3BDE">
            <w:pPr>
              <w:numPr>
                <w:ilvl w:val="0"/>
                <w:numId w:val="37"/>
              </w:numPr>
              <w:pBdr>
                <w:top w:val="nil"/>
                <w:left w:val="nil"/>
                <w:bottom w:val="nil"/>
                <w:right w:val="nil"/>
                <w:between w:val="nil"/>
              </w:pBd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Still watches pornography.</w:t>
            </w:r>
          </w:p>
          <w:p w14:paraId="1722DB35" w14:textId="77777777" w:rsidR="00AA181B" w:rsidRPr="00467843" w:rsidRDefault="00AA181B" w:rsidP="00DF3BDE">
            <w:pPr>
              <w:numPr>
                <w:ilvl w:val="0"/>
                <w:numId w:val="37"/>
              </w:numPr>
              <w:pBdr>
                <w:top w:val="nil"/>
                <w:left w:val="nil"/>
                <w:bottom w:val="nil"/>
                <w:right w:val="nil"/>
                <w:between w:val="nil"/>
              </w:pBd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Watches less frequently compared to before.</w:t>
            </w:r>
          </w:p>
        </w:tc>
      </w:tr>
      <w:tr w:rsidR="00AA181B" w:rsidRPr="00467843" w14:paraId="10031233" w14:textId="77777777" w:rsidTr="00DF3BDE">
        <w:trPr>
          <w:trHeight w:val="657"/>
        </w:trPr>
        <w:tc>
          <w:tcPr>
            <w:tcW w:w="4577" w:type="dxa"/>
          </w:tcPr>
          <w:p w14:paraId="4CD3E131" w14:textId="77777777" w:rsidR="00AA181B" w:rsidRPr="00467843" w:rsidRDefault="00AA181B" w:rsidP="00DF3BDE">
            <w:pPr>
              <w:rPr>
                <w:rFonts w:ascii="Times New Roman" w:eastAsia="Times New Roman" w:hAnsi="Times New Roman" w:cs="Times New Roman"/>
                <w:i/>
                <w:sz w:val="20"/>
                <w:szCs w:val="20"/>
              </w:rPr>
            </w:pPr>
            <w:r w:rsidRPr="00467843">
              <w:rPr>
                <w:rFonts w:ascii="Times New Roman" w:eastAsia="Times New Roman" w:hAnsi="Times New Roman" w:cs="Times New Roman"/>
                <w:i/>
                <w:sz w:val="20"/>
                <w:szCs w:val="20"/>
              </w:rPr>
              <w:t>"Sometimes I try to avoid it, but sometimes I still want to watch."</w:t>
            </w:r>
          </w:p>
        </w:tc>
        <w:tc>
          <w:tcPr>
            <w:tcW w:w="4577" w:type="dxa"/>
          </w:tcPr>
          <w:p w14:paraId="7772F3E2" w14:textId="77777777" w:rsidR="00AA181B" w:rsidRPr="00467843" w:rsidRDefault="00AA181B" w:rsidP="00DF3BDE">
            <w:pPr>
              <w:numPr>
                <w:ilvl w:val="0"/>
                <w:numId w:val="37"/>
              </w:numPr>
              <w:pBdr>
                <w:top w:val="nil"/>
                <w:left w:val="nil"/>
                <w:bottom w:val="nil"/>
                <w:right w:val="nil"/>
                <w:between w:val="nil"/>
              </w:pBd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The informant tries to avoid watching but still ends up watching pornography</w:t>
            </w:r>
          </w:p>
        </w:tc>
      </w:tr>
      <w:tr w:rsidR="00AA181B" w:rsidRPr="00467843" w14:paraId="39A8026B" w14:textId="77777777" w:rsidTr="00DF3BDE">
        <w:trPr>
          <w:trHeight w:val="592"/>
        </w:trPr>
        <w:tc>
          <w:tcPr>
            <w:tcW w:w="4577" w:type="dxa"/>
          </w:tcPr>
          <w:p w14:paraId="60DDF3FC" w14:textId="77777777" w:rsidR="00AA181B" w:rsidRPr="00467843" w:rsidRDefault="00AA181B" w:rsidP="00DF3BDE">
            <w:pPr>
              <w:rPr>
                <w:rFonts w:ascii="Times New Roman" w:eastAsia="Times New Roman" w:hAnsi="Times New Roman" w:cs="Times New Roman"/>
                <w:i/>
                <w:sz w:val="20"/>
                <w:szCs w:val="20"/>
              </w:rPr>
            </w:pPr>
            <w:r w:rsidRPr="00467843">
              <w:rPr>
                <w:rFonts w:ascii="Times New Roman" w:eastAsia="Times New Roman" w:hAnsi="Times New Roman" w:cs="Times New Roman"/>
                <w:i/>
                <w:sz w:val="20"/>
                <w:szCs w:val="20"/>
              </w:rPr>
              <w:t>"I don’t know why… It’s hard to stop completely."</w:t>
            </w:r>
          </w:p>
        </w:tc>
        <w:tc>
          <w:tcPr>
            <w:tcW w:w="4577" w:type="dxa"/>
          </w:tcPr>
          <w:p w14:paraId="3DE5F2FF" w14:textId="77777777" w:rsidR="00AA181B" w:rsidRPr="00467843" w:rsidRDefault="00AA181B" w:rsidP="00DF3BDE">
            <w:pPr>
              <w:numPr>
                <w:ilvl w:val="0"/>
                <w:numId w:val="37"/>
              </w:numPr>
              <w:pBdr>
                <w:top w:val="nil"/>
                <w:left w:val="nil"/>
                <w:bottom w:val="nil"/>
                <w:right w:val="nil"/>
                <w:between w:val="nil"/>
              </w:pBd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Informant finds it difficult to stop watching pornography altogether.</w:t>
            </w:r>
          </w:p>
        </w:tc>
      </w:tr>
      <w:tr w:rsidR="00AA181B" w:rsidRPr="00467843" w14:paraId="3A4BA58D" w14:textId="77777777" w:rsidTr="00DF3BDE">
        <w:trPr>
          <w:trHeight w:val="902"/>
        </w:trPr>
        <w:tc>
          <w:tcPr>
            <w:tcW w:w="4577" w:type="dxa"/>
          </w:tcPr>
          <w:p w14:paraId="7D719E48" w14:textId="77777777" w:rsidR="00AA181B" w:rsidRPr="00467843" w:rsidRDefault="00AA181B" w:rsidP="00DF3BDE">
            <w:pPr>
              <w:rPr>
                <w:rFonts w:ascii="Times New Roman" w:eastAsia="Times New Roman" w:hAnsi="Times New Roman" w:cs="Times New Roman"/>
                <w:i/>
                <w:sz w:val="20"/>
                <w:szCs w:val="20"/>
              </w:rPr>
            </w:pPr>
            <w:r w:rsidRPr="00467843">
              <w:rPr>
                <w:rFonts w:ascii="Times New Roman" w:eastAsia="Times New Roman" w:hAnsi="Times New Roman" w:cs="Times New Roman"/>
                <w:i/>
                <w:sz w:val="20"/>
                <w:szCs w:val="20"/>
              </w:rPr>
              <w:t>"I know it’s wrong, but how do I put it… If I haven’t watched for a long time, I feel the urge to watch again."</w:t>
            </w:r>
          </w:p>
        </w:tc>
        <w:tc>
          <w:tcPr>
            <w:tcW w:w="4577" w:type="dxa"/>
          </w:tcPr>
          <w:p w14:paraId="0AD22114" w14:textId="77777777" w:rsidR="00AA181B" w:rsidRPr="00467843" w:rsidRDefault="00AA181B" w:rsidP="00DF3BDE">
            <w:pPr>
              <w:numPr>
                <w:ilvl w:val="0"/>
                <w:numId w:val="37"/>
              </w:numPr>
              <w:pBdr>
                <w:top w:val="nil"/>
                <w:left w:val="nil"/>
                <w:bottom w:val="nil"/>
                <w:right w:val="nil"/>
                <w:between w:val="nil"/>
              </w:pBd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Informant knows that watching pornography is wrong.</w:t>
            </w:r>
          </w:p>
        </w:tc>
      </w:tr>
      <w:tr w:rsidR="00AA181B" w:rsidRPr="00467843" w14:paraId="4D21E7A2" w14:textId="77777777" w:rsidTr="00DF3BDE">
        <w:trPr>
          <w:trHeight w:val="1124"/>
        </w:trPr>
        <w:tc>
          <w:tcPr>
            <w:tcW w:w="4577" w:type="dxa"/>
          </w:tcPr>
          <w:p w14:paraId="031AEF4A" w14:textId="77777777" w:rsidR="00AA181B" w:rsidRPr="00467843" w:rsidRDefault="00AA181B" w:rsidP="00DF3BDE">
            <w:pPr>
              <w:rPr>
                <w:rFonts w:ascii="Times New Roman" w:eastAsia="Times New Roman" w:hAnsi="Times New Roman" w:cs="Times New Roman"/>
                <w:i/>
                <w:sz w:val="20"/>
                <w:szCs w:val="20"/>
              </w:rPr>
            </w:pPr>
            <w:r w:rsidRPr="00467843">
              <w:rPr>
                <w:rFonts w:ascii="Times New Roman" w:eastAsia="Times New Roman" w:hAnsi="Times New Roman" w:cs="Times New Roman"/>
                <w:i/>
                <w:sz w:val="20"/>
                <w:szCs w:val="20"/>
              </w:rPr>
              <w:t>"We’ve been watching for so long, so to say 'don’t watch anymore' feels dishonest to me..."</w:t>
            </w:r>
          </w:p>
        </w:tc>
        <w:tc>
          <w:tcPr>
            <w:tcW w:w="4577" w:type="dxa"/>
          </w:tcPr>
          <w:p w14:paraId="3B5A8DED" w14:textId="77777777" w:rsidR="00AA181B" w:rsidRPr="00467843" w:rsidRDefault="00AA181B" w:rsidP="00DF3BDE">
            <w:pPr>
              <w:numPr>
                <w:ilvl w:val="0"/>
                <w:numId w:val="37"/>
              </w:numPr>
              <w:pBdr>
                <w:top w:val="nil"/>
                <w:left w:val="nil"/>
                <w:bottom w:val="nil"/>
                <w:right w:val="nil"/>
                <w:between w:val="nil"/>
              </w:pBd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Has become accustomed to watching pornography.</w:t>
            </w:r>
          </w:p>
          <w:p w14:paraId="1C037EBD" w14:textId="77777777" w:rsidR="00AA181B" w:rsidRPr="00467843" w:rsidRDefault="00AA181B" w:rsidP="00DF3BDE">
            <w:pPr>
              <w:numPr>
                <w:ilvl w:val="0"/>
                <w:numId w:val="37"/>
              </w:numPr>
              <w:pBdr>
                <w:top w:val="nil"/>
                <w:left w:val="nil"/>
                <w:bottom w:val="nil"/>
                <w:right w:val="nil"/>
                <w:between w:val="nil"/>
              </w:pBdr>
              <w:rPr>
                <w:rFonts w:ascii="Times New Roman" w:eastAsia="Times New Roman" w:hAnsi="Times New Roman" w:cs="Times New Roman"/>
                <w:color w:val="000000"/>
                <w:sz w:val="20"/>
                <w:szCs w:val="20"/>
              </w:rPr>
            </w:pPr>
            <w:r w:rsidRPr="00467843">
              <w:rPr>
                <w:rFonts w:ascii="Times New Roman" w:eastAsia="Times New Roman" w:hAnsi="Times New Roman" w:cs="Times New Roman"/>
                <w:color w:val="000000"/>
                <w:sz w:val="20"/>
                <w:szCs w:val="20"/>
              </w:rPr>
              <w:t>Does not want to deceive oneself by claiming not to watch pornography anymore.</w:t>
            </w:r>
          </w:p>
        </w:tc>
      </w:tr>
    </w:tbl>
    <w:p w14:paraId="28C01CED" w14:textId="77777777" w:rsidR="00AA181B" w:rsidRDefault="00AA181B" w:rsidP="00AA181B">
      <w:pPr>
        <w:rPr>
          <w:rFonts w:ascii="Times New Roman" w:eastAsia="Times New Roman" w:hAnsi="Times New Roman" w:cs="Times New Roman"/>
        </w:rPr>
      </w:pPr>
    </w:p>
    <w:p w14:paraId="337A7F5B" w14:textId="77777777" w:rsidR="00AB5213" w:rsidRPr="00DF3BDE" w:rsidRDefault="00AB5213" w:rsidP="00AB5213">
      <w:pPr>
        <w:pStyle w:val="Heading3"/>
        <w:rPr>
          <w:rFonts w:ascii="Times New Roman" w:hAnsi="Times New Roman" w:cs="Times New Roman"/>
          <w:b/>
          <w:bCs/>
          <w:color w:val="000000" w:themeColor="text1"/>
          <w:sz w:val="24"/>
          <w:szCs w:val="24"/>
        </w:rPr>
      </w:pPr>
      <w:r w:rsidRPr="00DF3BDE">
        <w:rPr>
          <w:rFonts w:ascii="Times New Roman" w:hAnsi="Times New Roman" w:cs="Times New Roman"/>
          <w:b/>
          <w:bCs/>
          <w:color w:val="000000" w:themeColor="text1"/>
          <w:sz w:val="24"/>
          <w:szCs w:val="24"/>
        </w:rPr>
        <w:lastRenderedPageBreak/>
        <w:t>(B) Challenges in Ceasing Pornography Viewing</w:t>
      </w:r>
    </w:p>
    <w:p w14:paraId="7D7495B4" w14:textId="5A3164EF" w:rsidR="00AB5213" w:rsidRPr="009B3DE1" w:rsidRDefault="00AB5213" w:rsidP="009B3DE1">
      <w:pPr>
        <w:pStyle w:val="NormalWeb"/>
        <w:jc w:val="both"/>
        <w:rPr>
          <w:color w:val="000000" w:themeColor="text1"/>
        </w:rPr>
      </w:pPr>
      <w:r>
        <w:t>The findings of this study identified six major themes that explain the challenges faced by the informants in their attempts to stop viewing pornography</w:t>
      </w:r>
      <w:r w:rsidR="00DF3BDE">
        <w:t>;</w:t>
      </w:r>
      <w:r>
        <w:t xml:space="preserve"> inability to control desire, </w:t>
      </w:r>
      <w:r w:rsidR="003B0770">
        <w:t>t</w:t>
      </w:r>
      <w:r w:rsidR="008D0BCA" w:rsidRPr="008D0BCA">
        <w:t xml:space="preserve">he </w:t>
      </w:r>
      <w:r w:rsidR="003B0770">
        <w:t>a</w:t>
      </w:r>
      <w:r w:rsidR="008D0BCA" w:rsidRPr="008D0BCA">
        <w:t xml:space="preserve">llure of </w:t>
      </w:r>
      <w:r w:rsidR="003B0770">
        <w:t>i</w:t>
      </w:r>
      <w:r w:rsidR="008D0BCA" w:rsidRPr="008D0BCA">
        <w:t xml:space="preserve">nternet </w:t>
      </w:r>
      <w:r w:rsidR="003B0770">
        <w:t>c</w:t>
      </w:r>
      <w:r w:rsidR="008D0BCA" w:rsidRPr="008D0BCA">
        <w:t>ontent</w:t>
      </w:r>
      <w:r>
        <w:t>, cop</w:t>
      </w:r>
      <w:r w:rsidR="008D0BCA">
        <w:t>ing</w:t>
      </w:r>
      <w:r>
        <w:t xml:space="preserve"> with loneliness, habitual </w:t>
      </w:r>
      <w:proofErr w:type="spellStart"/>
      <w:r>
        <w:t>behavior</w:t>
      </w:r>
      <w:proofErr w:type="spellEnd"/>
      <w:r>
        <w:t xml:space="preserve">, and </w:t>
      </w:r>
      <w:r w:rsidR="003B0770">
        <w:t>p</w:t>
      </w:r>
      <w:r w:rsidR="003B0770" w:rsidRPr="003B0770">
        <w:t xml:space="preserve">erceived </w:t>
      </w:r>
      <w:r w:rsidR="003B0770">
        <w:t>l</w:t>
      </w:r>
      <w:r w:rsidR="003B0770" w:rsidRPr="003B0770">
        <w:t xml:space="preserve">ack of </w:t>
      </w:r>
      <w:r w:rsidR="003B0770">
        <w:t>h</w:t>
      </w:r>
      <w:r w:rsidR="003B0770" w:rsidRPr="003B0770">
        <w:t xml:space="preserve">arm to </w:t>
      </w:r>
      <w:r w:rsidR="003B0770">
        <w:t>o</w:t>
      </w:r>
      <w:r w:rsidR="003B0770" w:rsidRPr="003B0770">
        <w:t>thers</w:t>
      </w:r>
    </w:p>
    <w:p w14:paraId="7CA01DD0" w14:textId="77777777" w:rsidR="00AB5213" w:rsidRPr="009B3DE1" w:rsidRDefault="00AB5213" w:rsidP="009B3DE1">
      <w:pPr>
        <w:pStyle w:val="Heading4"/>
        <w:jc w:val="both"/>
        <w:rPr>
          <w:rFonts w:ascii="Times New Roman" w:hAnsi="Times New Roman" w:cs="Times New Roman"/>
          <w:b/>
          <w:bCs/>
          <w:color w:val="000000" w:themeColor="text1"/>
        </w:rPr>
      </w:pPr>
      <w:r w:rsidRPr="009B3DE1">
        <w:rPr>
          <w:rFonts w:ascii="Times New Roman" w:hAnsi="Times New Roman" w:cs="Times New Roman"/>
          <w:b/>
          <w:bCs/>
          <w:color w:val="000000" w:themeColor="text1"/>
        </w:rPr>
        <w:t>Inability to Control Desire</w:t>
      </w:r>
    </w:p>
    <w:p w14:paraId="38676F98" w14:textId="47E86C2D" w:rsidR="00AB5213" w:rsidRDefault="00AB5213" w:rsidP="009B3DE1">
      <w:pPr>
        <w:pStyle w:val="NormalWeb"/>
        <w:jc w:val="both"/>
      </w:pPr>
      <w:r>
        <w:t>All informants admitted to having difficulty controlling the urge to watch pornography. Despite their efforts to avoid it, they repeatedly failed to suppress the desire. Informant A admitted that whenever the urge arose, they would watch pornographic videos, and conversely, watching pornography would also heighten their arousal</w:t>
      </w:r>
      <w:r w:rsidR="003B0770">
        <w:t>, “</w:t>
      </w:r>
      <w:r w:rsidRPr="009B3DE1">
        <w:rPr>
          <w:i/>
          <w:iCs/>
        </w:rPr>
        <w:t>It’s quite stimulating. Sometimes the mood just comes, and when we see those videos, we get aroused. Sometimes I just feel turned on, so I’ll watch the videos</w:t>
      </w:r>
      <w:r>
        <w:t>.”</w:t>
      </w:r>
    </w:p>
    <w:p w14:paraId="3407C38D" w14:textId="7B1D6043" w:rsidR="00AB5213" w:rsidRDefault="00AB5213" w:rsidP="009B3DE1">
      <w:pPr>
        <w:pStyle w:val="NormalWeb"/>
        <w:jc w:val="both"/>
      </w:pPr>
      <w:r>
        <w:t xml:space="preserve">Many informants reported that although they tried to avoid pornography, they often failed and were unsure why they continued to engage in the </w:t>
      </w:r>
      <w:proofErr w:type="spellStart"/>
      <w:r>
        <w:t>behavior</w:t>
      </w:r>
      <w:proofErr w:type="spellEnd"/>
      <w:r>
        <w:t xml:space="preserve">. For example, Informant D shared that the desire often emerged when browsing the internet, making it difficult to resist watching, even when they had tried to </w:t>
      </w:r>
      <w:proofErr w:type="spellStart"/>
      <w:r>
        <w:t>stop</w:t>
      </w:r>
      <w:r w:rsidR="003B0770">
        <w:t>,</w:t>
      </w:r>
      <w:r w:rsidRPr="009B3DE1">
        <w:rPr>
          <w:i/>
          <w:iCs/>
        </w:rPr>
        <w:t>“Sometimes</w:t>
      </w:r>
      <w:proofErr w:type="spellEnd"/>
      <w:r w:rsidRPr="009B3DE1">
        <w:rPr>
          <w:i/>
          <w:iCs/>
        </w:rPr>
        <w:t xml:space="preserve"> I try to avoid it, but I still end up watching. If I haven’t opened anything yet, I won’t. But once I’m on</w:t>
      </w:r>
      <w:r>
        <w:t xml:space="preserve"> </w:t>
      </w:r>
      <w:r w:rsidRPr="003B0770">
        <w:rPr>
          <w:i/>
          <w:iCs/>
        </w:rPr>
        <w:t>Facebook or something, I just feel like opening it. If I’m already browsing, the urge just comes.”</w:t>
      </w:r>
    </w:p>
    <w:p w14:paraId="28E5C0FB" w14:textId="5817C63A" w:rsidR="00AB5213" w:rsidRDefault="00AB5213" w:rsidP="009B3DE1">
      <w:pPr>
        <w:pStyle w:val="NormalWeb"/>
        <w:jc w:val="both"/>
      </w:pPr>
      <w:r>
        <w:t>Some informants found it difficult to resist because watching pornography offered a sense of calm. Informant B described it as a way to escape from stress and likened it to indulging in fantasy</w:t>
      </w:r>
      <w:r w:rsidR="003B0770">
        <w:t>:</w:t>
      </w:r>
    </w:p>
    <w:p w14:paraId="11291EF9" w14:textId="25399067" w:rsidR="00AB5213" w:rsidRPr="005F7116" w:rsidRDefault="003B0770" w:rsidP="003B0770">
      <w:pPr>
        <w:pStyle w:val="NormalWeb"/>
        <w:ind w:left="851"/>
        <w:jc w:val="both"/>
      </w:pPr>
      <w:r w:rsidRPr="005F7116">
        <w:t>…</w:t>
      </w:r>
      <w:r w:rsidR="00AB5213" w:rsidRPr="005F7116">
        <w:t>I don’t know how to explain it… it’s hard to just stop completely. Watching feels good, maybe even better than thinking about problems. It feels relaxing, like daydreaming</w:t>
      </w:r>
      <w:r w:rsidRPr="005F7116">
        <w:t xml:space="preserve">, </w:t>
      </w:r>
      <w:r w:rsidR="00AB5213" w:rsidRPr="005F7116">
        <w:t>but I’m not doing anything with anyone.</w:t>
      </w:r>
    </w:p>
    <w:p w14:paraId="7195FC5D" w14:textId="77777777" w:rsidR="00AB5213" w:rsidRPr="009B3DE1" w:rsidRDefault="00AB5213" w:rsidP="009B3DE1">
      <w:pPr>
        <w:pStyle w:val="Heading4"/>
        <w:jc w:val="both"/>
        <w:rPr>
          <w:rFonts w:ascii="Times New Roman" w:hAnsi="Times New Roman" w:cs="Times New Roman"/>
          <w:b/>
          <w:bCs/>
          <w:color w:val="000000" w:themeColor="text1"/>
        </w:rPr>
      </w:pPr>
      <w:r w:rsidRPr="009B3DE1">
        <w:rPr>
          <w:rFonts w:ascii="Times New Roman" w:hAnsi="Times New Roman" w:cs="Times New Roman"/>
          <w:b/>
          <w:bCs/>
          <w:color w:val="000000" w:themeColor="text1"/>
        </w:rPr>
        <w:t>The Allure of Internet Content</w:t>
      </w:r>
    </w:p>
    <w:p w14:paraId="061F7108" w14:textId="0F8D1637" w:rsidR="005F7116" w:rsidRDefault="00AB5213" w:rsidP="009B3DE1">
      <w:pPr>
        <w:pStyle w:val="NormalWeb"/>
        <w:jc w:val="both"/>
      </w:pPr>
      <w:r>
        <w:t>All informants acknowledged the powerful influence of the internet, which made it difficult for them to stop watching pornography. They reported that they often lost control when exposed to sexually suggestive advertisements online. Informant C stated that although they knew it was wrong, such ads triggered the urge to view pornographic content</w:t>
      </w:r>
      <w:r w:rsidR="005F7116">
        <w:t>:</w:t>
      </w:r>
    </w:p>
    <w:p w14:paraId="5E396DA1" w14:textId="7A03E55A" w:rsidR="00AB5213" w:rsidRPr="005F7116" w:rsidRDefault="005F7116" w:rsidP="005F7116">
      <w:pPr>
        <w:pStyle w:val="NormalWeb"/>
        <w:ind w:left="851"/>
        <w:jc w:val="both"/>
      </w:pPr>
      <w:r w:rsidRPr="005F7116">
        <w:t>…</w:t>
      </w:r>
      <w:r w:rsidR="00AB5213" w:rsidRPr="005F7116">
        <w:t>At first, I just wanted to open Instagram or Facebook… but I’d end up stumbling upon porn. I know it’s not good, but I don’t know… when you open your phone, scrolling Twitter or something, and those sexy ads pop up, it just makes you want to look. That’s when it all starts, and then I’d go to porn sites.</w:t>
      </w:r>
    </w:p>
    <w:p w14:paraId="28C66898" w14:textId="6ADCACE7" w:rsidR="00AB5213" w:rsidRPr="005F7116" w:rsidRDefault="00AB5213" w:rsidP="009B3DE1">
      <w:pPr>
        <w:pStyle w:val="NormalWeb"/>
        <w:jc w:val="both"/>
      </w:pPr>
      <w:r>
        <w:t>Informants also shared that the ease of internet access facilitated their engagement with pornographic content. Informant E, who initially browsed the internet to look up information about body aesthetics, ended up being directed to related pornographic material</w:t>
      </w:r>
      <w:r w:rsidR="005F7116">
        <w:t xml:space="preserve">, </w:t>
      </w:r>
      <w:r w:rsidRPr="009B3DE1">
        <w:rPr>
          <w:i/>
          <w:iCs/>
        </w:rPr>
        <w:t>“It’s so easy now, everything’s at your fingertips. I just wanted to look at people with nice bodies because I was curious, but those sites are usually linked to porn… eventually, I got hooked.”</w:t>
      </w:r>
    </w:p>
    <w:p w14:paraId="5EA75640" w14:textId="77777777" w:rsidR="00AB5213" w:rsidRPr="009B3DE1" w:rsidRDefault="00AB5213" w:rsidP="009B3DE1">
      <w:pPr>
        <w:pStyle w:val="Heading4"/>
        <w:jc w:val="both"/>
        <w:rPr>
          <w:rFonts w:ascii="Times New Roman" w:hAnsi="Times New Roman" w:cs="Times New Roman"/>
          <w:b/>
          <w:bCs/>
          <w:color w:val="000000" w:themeColor="text1"/>
        </w:rPr>
      </w:pPr>
      <w:r w:rsidRPr="009B3DE1">
        <w:rPr>
          <w:rFonts w:ascii="Times New Roman" w:hAnsi="Times New Roman" w:cs="Times New Roman"/>
          <w:b/>
          <w:bCs/>
          <w:color w:val="000000" w:themeColor="text1"/>
        </w:rPr>
        <w:lastRenderedPageBreak/>
        <w:t>Coping with Loneliness</w:t>
      </w:r>
    </w:p>
    <w:p w14:paraId="4DFD4A18" w14:textId="36A7D2D5" w:rsidR="00AB5213" w:rsidRPr="005F7116" w:rsidRDefault="00AB5213" w:rsidP="009B3DE1">
      <w:pPr>
        <w:pStyle w:val="NormalWeb"/>
        <w:jc w:val="both"/>
      </w:pPr>
      <w:r>
        <w:t>Several informants reported that boredom and being alone often triggered their pornography viewing habits. Informant A shared that being alone in a room with nothing to do after completing tasks led to the temptation to access porn sites</w:t>
      </w:r>
      <w:r w:rsidR="005F7116">
        <w:t xml:space="preserve">, </w:t>
      </w:r>
      <w:r w:rsidRPr="009B3DE1">
        <w:rPr>
          <w:i/>
          <w:iCs/>
        </w:rPr>
        <w:t>“I often feel alone… mostly just stay in my room. Not much to do after finishing some study stuff. So I start scrolling and opening porn sites. I get absorbed in it… it’s distracting.”</w:t>
      </w:r>
    </w:p>
    <w:p w14:paraId="4AFB13F1" w14:textId="3511D368" w:rsidR="00AB5213" w:rsidRPr="005F7116" w:rsidRDefault="00AB5213" w:rsidP="009B3DE1">
      <w:pPr>
        <w:pStyle w:val="NormalWeb"/>
        <w:jc w:val="both"/>
      </w:pPr>
      <w:r w:rsidRPr="009B3DE1">
        <w:t>Informant C mentioned locking the door to ensure privacy and avoid being caught</w:t>
      </w:r>
      <w:r w:rsidR="005F7116">
        <w:t xml:space="preserve">, </w:t>
      </w:r>
      <w:r w:rsidRPr="009B3DE1">
        <w:rPr>
          <w:i/>
          <w:iCs/>
        </w:rPr>
        <w:t>“When I’m alone in my room… that’s the best time</w:t>
      </w:r>
      <w:r w:rsidR="00100A9D">
        <w:rPr>
          <w:i/>
          <w:iCs/>
        </w:rPr>
        <w:t xml:space="preserve">, </w:t>
      </w:r>
      <w:r w:rsidRPr="009B3DE1">
        <w:rPr>
          <w:i/>
          <w:iCs/>
        </w:rPr>
        <w:t>no interruptions. I lock the door because I’m scared people will find out.”</w:t>
      </w:r>
      <w:r w:rsidR="005F7116">
        <w:t xml:space="preserve"> </w:t>
      </w:r>
      <w:r>
        <w:t xml:space="preserve">They also described the experience as instant gratification, especially when they had no one to talk </w:t>
      </w:r>
      <w:proofErr w:type="spellStart"/>
      <w:r>
        <w:t>to</w:t>
      </w:r>
      <w:r w:rsidR="005F7116">
        <w:t>,</w:t>
      </w:r>
      <w:r w:rsidRPr="009B3DE1">
        <w:rPr>
          <w:i/>
          <w:iCs/>
        </w:rPr>
        <w:t>“I</w:t>
      </w:r>
      <w:proofErr w:type="spellEnd"/>
      <w:r w:rsidRPr="009B3DE1">
        <w:rPr>
          <w:i/>
          <w:iCs/>
        </w:rPr>
        <w:t xml:space="preserve"> don’t know… the urge is so strong, so I make sure no one sees. When I’m alone, with no one to talk to… watching porn feels like instant </w:t>
      </w:r>
      <w:proofErr w:type="spellStart"/>
      <w:r w:rsidRPr="009B3DE1">
        <w:rPr>
          <w:i/>
          <w:iCs/>
        </w:rPr>
        <w:t>pleasure</w:t>
      </w:r>
      <w:r w:rsidR="00100A9D">
        <w:rPr>
          <w:i/>
          <w:iCs/>
        </w:rPr>
        <w:t>..</w:t>
      </w:r>
      <w:r w:rsidRPr="009B3DE1">
        <w:rPr>
          <w:i/>
          <w:iCs/>
        </w:rPr>
        <w:t>it</w:t>
      </w:r>
      <w:proofErr w:type="spellEnd"/>
      <w:r w:rsidRPr="009B3DE1">
        <w:rPr>
          <w:i/>
          <w:iCs/>
        </w:rPr>
        <w:t xml:space="preserve"> keeps my eyes wide open.”</w:t>
      </w:r>
    </w:p>
    <w:p w14:paraId="1D38E0F1" w14:textId="0195C917" w:rsidR="00AB5213" w:rsidRDefault="00AB5213" w:rsidP="009B3DE1">
      <w:pPr>
        <w:pStyle w:val="NormalWeb"/>
        <w:jc w:val="both"/>
      </w:pPr>
      <w:r>
        <w:t>Informant D, who sometimes stayed in the dorm, said that watching English movies alone in the evening would trigger the urge to switch to pornographic content</w:t>
      </w:r>
      <w:r w:rsidR="009B3DE1">
        <w:t>;</w:t>
      </w:r>
    </w:p>
    <w:p w14:paraId="7CC89427" w14:textId="62E76FD7" w:rsidR="00911133" w:rsidRPr="00911133" w:rsidRDefault="005F7116" w:rsidP="00911133">
      <w:pPr>
        <w:pStyle w:val="NormalWeb"/>
        <w:ind w:left="851"/>
        <w:jc w:val="both"/>
      </w:pPr>
      <w:r>
        <w:t>…</w:t>
      </w:r>
      <w:r w:rsidR="00AB5213" w:rsidRPr="005F7116">
        <w:t>When I’m not sure what to do in the evening, the dorm gets quiet… I’ll start watching a movie but only get halfway before switching to porn. When you watch Western films, they often have suggestive scenes, and being alone, I just start thinking about watching porn instead.</w:t>
      </w:r>
    </w:p>
    <w:p w14:paraId="49A10DAC" w14:textId="77777777" w:rsidR="00AB5213" w:rsidRPr="009B3DE1" w:rsidRDefault="00AB5213" w:rsidP="009B3DE1">
      <w:pPr>
        <w:pStyle w:val="Heading4"/>
        <w:jc w:val="both"/>
        <w:rPr>
          <w:rFonts w:ascii="Times New Roman" w:hAnsi="Times New Roman" w:cs="Times New Roman"/>
          <w:b/>
          <w:bCs/>
          <w:color w:val="000000" w:themeColor="text1"/>
        </w:rPr>
      </w:pPr>
      <w:r w:rsidRPr="009B3DE1">
        <w:rPr>
          <w:rFonts w:ascii="Times New Roman" w:hAnsi="Times New Roman" w:cs="Times New Roman"/>
          <w:b/>
          <w:bCs/>
          <w:color w:val="000000" w:themeColor="text1"/>
        </w:rPr>
        <w:t xml:space="preserve">Habitual </w:t>
      </w:r>
      <w:proofErr w:type="spellStart"/>
      <w:r w:rsidRPr="009B3DE1">
        <w:rPr>
          <w:rFonts w:ascii="Times New Roman" w:hAnsi="Times New Roman" w:cs="Times New Roman"/>
          <w:b/>
          <w:bCs/>
          <w:color w:val="000000" w:themeColor="text1"/>
        </w:rPr>
        <w:t>Behavior</w:t>
      </w:r>
      <w:proofErr w:type="spellEnd"/>
    </w:p>
    <w:p w14:paraId="42965A73" w14:textId="4E91CBF9" w:rsidR="00AB5213" w:rsidRDefault="00AB5213" w:rsidP="009B3DE1">
      <w:pPr>
        <w:pStyle w:val="NormalWeb"/>
        <w:jc w:val="both"/>
      </w:pPr>
      <w:r>
        <w:t>Informants recognized that frequent exposure to pornography created a habitual pattern that made abstinence uncomfortable. Informant E shared that despite knowing it was wrong, the routine made it difficult to stop</w:t>
      </w:r>
      <w:r w:rsidR="005F7116">
        <w:t>:</w:t>
      </w:r>
    </w:p>
    <w:p w14:paraId="1D18B4E3" w14:textId="3CFC4DC3" w:rsidR="00AB5213" w:rsidRPr="005F7116" w:rsidRDefault="005F7116" w:rsidP="005F7116">
      <w:pPr>
        <w:pStyle w:val="NormalWeb"/>
        <w:ind w:left="709"/>
        <w:jc w:val="both"/>
      </w:pPr>
      <w:r>
        <w:t>…</w:t>
      </w:r>
      <w:r w:rsidR="00AB5213" w:rsidRPr="005F7116">
        <w:t>Once you’re used to it, it feels like something is missing if you haven’t watched in a while… I try to distract myself from thinking about it, but it’s not easy. I’ll try to stop, but eventually, I tell myself</w:t>
      </w:r>
      <w:r w:rsidR="00100A9D" w:rsidRPr="005F7116">
        <w:t xml:space="preserve">, </w:t>
      </w:r>
      <w:r w:rsidR="00AB5213" w:rsidRPr="005F7116">
        <w:t>just a quick look.</w:t>
      </w:r>
    </w:p>
    <w:p w14:paraId="57E02A67" w14:textId="77777777" w:rsidR="00AB5213" w:rsidRDefault="00AB5213" w:rsidP="009B3DE1">
      <w:pPr>
        <w:pStyle w:val="NormalWeb"/>
        <w:jc w:val="both"/>
      </w:pPr>
      <w:r>
        <w:t>Informant A, who usually watched alone, expressed that they would think about it again if they hadn’t watched in a while:</w:t>
      </w:r>
    </w:p>
    <w:p w14:paraId="4DC78543" w14:textId="372CA787" w:rsidR="00AB5213" w:rsidRPr="005F7116" w:rsidRDefault="005F7116" w:rsidP="005F7116">
      <w:pPr>
        <w:pStyle w:val="NormalWeb"/>
        <w:ind w:left="709"/>
        <w:jc w:val="both"/>
      </w:pPr>
      <w:r>
        <w:t>…</w:t>
      </w:r>
      <w:r w:rsidR="00AB5213" w:rsidRPr="005F7116">
        <w:t>I don’t dare to watch with others</w:t>
      </w:r>
      <w:r w:rsidR="00100A9D" w:rsidRPr="005F7116">
        <w:t>…</w:t>
      </w:r>
      <w:r w:rsidR="00AB5213" w:rsidRPr="005F7116">
        <w:t>too embarrassed. Talking about it is fine, but if you really want to know what happens, you do it alone, quietly in your room. I know it’s wrong, but when I haven’t watched for a while, I feel like I want to again.</w:t>
      </w:r>
    </w:p>
    <w:p w14:paraId="738D8670" w14:textId="739F93EA" w:rsidR="00AB5213" w:rsidRPr="005F7116" w:rsidRDefault="00AB5213" w:rsidP="009B3DE1">
      <w:pPr>
        <w:pStyle w:val="NormalWeb"/>
        <w:jc w:val="both"/>
      </w:pPr>
      <w:r>
        <w:t>Informant C admitted that once it became a habit, quitting wasn’t immediate</w:t>
      </w:r>
      <w:r w:rsidR="005F7116">
        <w:t xml:space="preserve">, </w:t>
      </w:r>
      <w:r w:rsidRPr="00AC3865">
        <w:rPr>
          <w:i/>
          <w:iCs/>
        </w:rPr>
        <w:t>“That’s why I said it’s not easy to stop suddenly because I’m used to it… so when I try to stop, I still end up watching occasionally. Just not as frequently</w:t>
      </w:r>
      <w:r w:rsidR="00AC3865">
        <w:rPr>
          <w:i/>
          <w:iCs/>
        </w:rPr>
        <w:t xml:space="preserve">, </w:t>
      </w:r>
      <w:r w:rsidRPr="00AC3865">
        <w:rPr>
          <w:i/>
          <w:iCs/>
        </w:rPr>
        <w:t>but sometimes the urge comes out of nowhere.”</w:t>
      </w:r>
    </w:p>
    <w:p w14:paraId="176B73BF" w14:textId="3FEDF2B4" w:rsidR="00AB5213" w:rsidRPr="009B3DE1" w:rsidRDefault="003B0770" w:rsidP="009B3DE1">
      <w:pPr>
        <w:pStyle w:val="Heading4"/>
        <w:jc w:val="both"/>
        <w:rPr>
          <w:rFonts w:ascii="Times New Roman" w:hAnsi="Times New Roman" w:cs="Times New Roman"/>
          <w:b/>
          <w:bCs/>
          <w:color w:val="000000" w:themeColor="text1"/>
        </w:rPr>
      </w:pPr>
      <w:r w:rsidRPr="003B0770">
        <w:rPr>
          <w:rFonts w:ascii="Times New Roman" w:hAnsi="Times New Roman" w:cs="Times New Roman"/>
          <w:b/>
          <w:bCs/>
          <w:color w:val="000000" w:themeColor="text1"/>
        </w:rPr>
        <w:t>Perceived Lack of Harm to Others</w:t>
      </w:r>
      <w:r w:rsidR="00AB5213" w:rsidRPr="009B3DE1">
        <w:rPr>
          <w:rFonts w:ascii="Times New Roman" w:hAnsi="Times New Roman" w:cs="Times New Roman"/>
          <w:b/>
          <w:bCs/>
          <w:color w:val="000000" w:themeColor="text1"/>
        </w:rPr>
        <w:t xml:space="preserve"> </w:t>
      </w:r>
    </w:p>
    <w:p w14:paraId="208CBA5B" w14:textId="17F104A4" w:rsidR="00AB5213" w:rsidRPr="00AC3865" w:rsidRDefault="00AB5213" w:rsidP="009B3DE1">
      <w:pPr>
        <w:pStyle w:val="NormalWeb"/>
        <w:jc w:val="both"/>
      </w:pPr>
      <w:r w:rsidRPr="00AC3865">
        <w:t>Some informants believed that watching pornography was a personal act that did not harm anyone. Informant B viewed it as merely self-indulgence</w:t>
      </w:r>
      <w:r w:rsidR="005F7116">
        <w:t xml:space="preserve">, </w:t>
      </w:r>
      <w:r w:rsidRPr="00AC3865">
        <w:rPr>
          <w:i/>
          <w:iCs/>
        </w:rPr>
        <w:t>“For me, it’s just for fun. I don’t have any intention of doing it for real… it’s just to entertain myself. Once everyone’s out for work, I just ‘window shop’.”</w:t>
      </w:r>
    </w:p>
    <w:p w14:paraId="5FD9A658" w14:textId="77777777" w:rsidR="005F7116" w:rsidRDefault="00AB5213" w:rsidP="005F7116">
      <w:pPr>
        <w:pStyle w:val="NormalWeb"/>
        <w:jc w:val="both"/>
      </w:pPr>
      <w:r w:rsidRPr="00AC3865">
        <w:lastRenderedPageBreak/>
        <w:t>Informant D shared the belief that since no one else was involved, the act was not a major wrongdoin</w:t>
      </w:r>
      <w:r w:rsidR="00AC3865">
        <w:t>g</w:t>
      </w:r>
      <w:r w:rsidR="005F7116">
        <w:t xml:space="preserve">, </w:t>
      </w:r>
    </w:p>
    <w:p w14:paraId="174F158C" w14:textId="6F53B4FD" w:rsidR="00AB5213" w:rsidRPr="005F7116" w:rsidRDefault="005F7116" w:rsidP="005F7116">
      <w:pPr>
        <w:pStyle w:val="NormalWeb"/>
        <w:ind w:left="851"/>
        <w:jc w:val="both"/>
      </w:pPr>
      <w:r w:rsidRPr="005F7116">
        <w:t>…</w:t>
      </w:r>
      <w:r w:rsidR="00AB5213" w:rsidRPr="005F7116">
        <w:t>Once you watch it, it stays in your mind… but that was in the past. At first, I didn’t understand, and it stayed in my mind for a day or two. But now, I don’t really think about it anymore. I know it’s wrong, but I watch alone</w:t>
      </w:r>
      <w:r w:rsidRPr="005F7116">
        <w:t xml:space="preserve">, </w:t>
      </w:r>
      <w:r w:rsidR="00AB5213" w:rsidRPr="005F7116">
        <w:t>it doesn’t hurt anyone. It’s not like I’m acting it out with someone or calling anyone… no.”</w:t>
      </w:r>
    </w:p>
    <w:p w14:paraId="4FFA5361" w14:textId="1A2AC022" w:rsidR="00AB5213" w:rsidRDefault="00AB5213" w:rsidP="009B3DE1">
      <w:pPr>
        <w:pStyle w:val="NormalWeb"/>
        <w:jc w:val="both"/>
      </w:pPr>
      <w:r>
        <w:t>Similarly, Informant C did not view their actions as serious misconduct, believing that they could trust themselves not to take it further</w:t>
      </w:r>
      <w:r w:rsidR="005F7116">
        <w:t>:</w:t>
      </w:r>
    </w:p>
    <w:p w14:paraId="515DA0EE" w14:textId="50507B17" w:rsidR="00AB5213" w:rsidRPr="005F7116" w:rsidRDefault="005F7116" w:rsidP="005F7116">
      <w:pPr>
        <w:pStyle w:val="NormalWeb"/>
        <w:ind w:left="851"/>
        <w:jc w:val="both"/>
      </w:pPr>
      <w:r>
        <w:t>…</w:t>
      </w:r>
      <w:r w:rsidR="00AB5213" w:rsidRPr="005F7116">
        <w:t>Maybe it’s because I’m used to it… I’m not trying to be bad, just watching for the sake of watching. I trust myself not to go overboard. I know it’s wrong, but I’ve watched so much already that it’s hard to stop suddenly. I mean, I know it’s wrong—but I guess I’ve just gotten used to it. Plus, it’s not like I’m doing anything to anyone… just watching.</w:t>
      </w:r>
    </w:p>
    <w:p w14:paraId="1D81CC61" w14:textId="77777777" w:rsidR="005F5B98" w:rsidRPr="00903DAE" w:rsidRDefault="005F5B98" w:rsidP="00E436FF">
      <w:pPr>
        <w:jc w:val="center"/>
        <w:rPr>
          <w:rFonts w:ascii="Times New Roman" w:eastAsia="Times New Roman" w:hAnsi="Times New Roman" w:cs="Times New Roman"/>
          <w:b/>
          <w:lang w:val="ms-MY"/>
        </w:rPr>
      </w:pPr>
    </w:p>
    <w:p w14:paraId="36C24532" w14:textId="00264B0F" w:rsidR="005F5B98" w:rsidRPr="005F5B98" w:rsidRDefault="00E436FF" w:rsidP="00E436FF">
      <w:pPr>
        <w:jc w:val="center"/>
        <w:rPr>
          <w:rFonts w:ascii="Times New Roman" w:eastAsia="Times New Roman" w:hAnsi="Times New Roman" w:cs="Times New Roman"/>
          <w:b/>
          <w:bCs/>
          <w:lang w:val="ms-MY"/>
        </w:rPr>
      </w:pPr>
      <w:r>
        <w:rPr>
          <w:rFonts w:ascii="Times New Roman" w:eastAsia="Times New Roman" w:hAnsi="Times New Roman" w:cs="Times New Roman"/>
          <w:b/>
          <w:bCs/>
          <w:lang w:val="ms-MY"/>
        </w:rPr>
        <w:t>DISCUSSION</w:t>
      </w:r>
    </w:p>
    <w:p w14:paraId="490748BE" w14:textId="77777777" w:rsidR="001E5881" w:rsidRDefault="001E5881" w:rsidP="001E5881">
      <w:pPr>
        <w:pStyle w:val="NormalWeb"/>
        <w:jc w:val="both"/>
      </w:pPr>
      <w:r>
        <w:t>According to recovery model principles, an individual's awareness that pornography viewing constitutes a negative behaviour is critically important for initiating change. This recognition plays a central role in facilitating long-term behavioural modification, particularly when supported by structured intervention models. In the Transtheoretical Model (TTM) developed by Prochaska and DiClemente (1984), behavioural change is viewed as a process that unfolds over time and involves five distinct stages: precontemplation, contemplation, preparation, action, and maintenance. This model allows for a nuanced understanding of how individuals move from awareness to sustained change, which is essential when addressing deeply rooted behaviours such as pornography use.</w:t>
      </w:r>
    </w:p>
    <w:p w14:paraId="377E837B" w14:textId="77777777" w:rsidR="001E5881" w:rsidRDefault="001E5881" w:rsidP="001E5881">
      <w:pPr>
        <w:pStyle w:val="NormalWeb"/>
        <w:ind w:firstLine="720"/>
        <w:jc w:val="both"/>
      </w:pPr>
      <w:r>
        <w:t>From the findings of this study, all informants were identified to be in the preparation stage. This stage is characterized by the intention to take action in the immediate future, typically within the next month, and the presence of small, initial behavioural shifts. In the context of pornography use, these shifts were evidenced by attempts to reduce the frequency of viewing. However, it is notable that none of the participants had yet reached the action stage, which involves direct and sustained efforts to change the problematic behaviour. Their minor efforts to reduce pornography consumption, while commendable, had not yet developed into a full commitment to behavioural cessation. This indicates a need for further support to transition into the next stage of change.</w:t>
      </w:r>
    </w:p>
    <w:p w14:paraId="0B86D317" w14:textId="77777777" w:rsidR="001E5881" w:rsidRDefault="001E5881" w:rsidP="001E5881">
      <w:pPr>
        <w:pStyle w:val="NormalWeb"/>
        <w:ind w:firstLine="720"/>
        <w:jc w:val="both"/>
      </w:pPr>
      <w:r>
        <w:t>Although their minor efforts may serve as precursors to more significant change, transitioning to the action stage requires more robust psychological and emotional readiness. The Transtheoretical Model suggests that the transition between stages is not automatic but must be supported by increased motivation, clear goal-setting, and adaptive coping strategies. Participants in this study reported difficulty progressing further due to habitual exposure and challenges in controlling sexual urges barriers that are common among individuals dealing with compulsive behaviours. These findings reinforce the notion that readiness alone is not sufficient; it must be paired with structured, evidence-based support to generate meaningful change.</w:t>
      </w:r>
    </w:p>
    <w:p w14:paraId="4E5CBED2" w14:textId="77777777" w:rsidR="001E5881" w:rsidRDefault="001E5881" w:rsidP="001E5881">
      <w:pPr>
        <w:pStyle w:val="NormalWeb"/>
        <w:ind w:firstLine="720"/>
        <w:jc w:val="both"/>
      </w:pPr>
      <w:r>
        <w:lastRenderedPageBreak/>
        <w:t>To address such challenges, Wood et al. (2024) proposed a desire and readiness for change model that integrates Motivational Interviewing (MI), a counselling approach that enhances clients’ motivation by helping them explore and resolve ambivalence. MI is particularly useful in addressing behavioural addictions, including problematic pornography consumption. Within the MI framework, therapists aim to build self-awareness in female adolescents regarding the implications of their behaviour. This is achieved through open-ended questioning, reflective listening, and affirmations techniques designed to promote internal motivation and help clients explore their personal values. In cases where clients acknowledge the harms of pornography use but struggle to act, MI becomes a bridge between intention and sustained behavioural change.</w:t>
      </w:r>
    </w:p>
    <w:p w14:paraId="5711513C" w14:textId="77777777" w:rsidR="001E5881" w:rsidRDefault="001E5881" w:rsidP="001E5881">
      <w:pPr>
        <w:pStyle w:val="NormalWeb"/>
        <w:ind w:firstLine="720"/>
        <w:jc w:val="both"/>
      </w:pPr>
      <w:r>
        <w:t>MI can be applied effectively by therapists, including counsellors, psychologists, and social workers, to help clients manage five primary obstacles in the process of ceasing pornography consumption. The first challenge revolves around difficulty in controlling urges, as many individuals find pornography both pleasurable and mood-enhancing. Through reflective listening techniques, MI enables clients to process the temporary relief gained from pornography versus its long-term emotional cost. For example, a therapist might ask, “</w:t>
      </w:r>
      <w:r w:rsidRPr="00BB3608">
        <w:rPr>
          <w:i/>
          <w:iCs/>
        </w:rPr>
        <w:t>You mentioned that watching pornography improves your mood, how do you feel afterward? Does it truly help, or is the effect only temporary?</w:t>
      </w:r>
      <w:r>
        <w:t>” This prompts the client to reflect on the underlying emotional patterns driving their behaviour. Furthermore, therapists may encourage “change talk” by posing questions such as, “</w:t>
      </w:r>
      <w:r w:rsidRPr="00BB3608">
        <w:rPr>
          <w:i/>
          <w:iCs/>
        </w:rPr>
        <w:t>How would your life be different if you could control this urge?</w:t>
      </w:r>
      <w:r>
        <w:t>” This enables clients to imagine a future in which their actions are aligned with their values and goals.</w:t>
      </w:r>
    </w:p>
    <w:p w14:paraId="4E66478F" w14:textId="77777777" w:rsidR="001E5881" w:rsidRDefault="001E5881" w:rsidP="001E5881">
      <w:pPr>
        <w:pStyle w:val="NormalWeb"/>
        <w:ind w:firstLine="720"/>
        <w:jc w:val="both"/>
      </w:pPr>
      <w:r>
        <w:t>Another significant barrier revealed by the study was the ubiquitous availability of internet access, which creates a constant environment of temptation. This includes pop-up advertisements, sexually explicit thumbnails, and algorithmically recommended content. Therapists using MI may gently introduce discomfort to raise awareness of these triggers by asking, “</w:t>
      </w:r>
      <w:r w:rsidRPr="00CA5BBF">
        <w:rPr>
          <w:i/>
          <w:iCs/>
        </w:rPr>
        <w:t>You know watching pornography is not beneficial… so how much does the lure of the internet affect your goal to change</w:t>
      </w:r>
      <w:r>
        <w:t>?” In doing so, they encourage clients to critically evaluate the conflict between short-term gratification and long-term goals. Therapists may also introduce proactive strategies such as installing content filters or restricting access to specific platforms. For instance, they might ask, “</w:t>
      </w:r>
      <w:r w:rsidRPr="00CA5BBF">
        <w:rPr>
          <w:i/>
          <w:iCs/>
        </w:rPr>
        <w:t>Would you be willing to take small steps, like reducing your screen time or avoiding certain apps, to help you manage this issu</w:t>
      </w:r>
      <w:r>
        <w:t>e?”</w:t>
      </w:r>
    </w:p>
    <w:p w14:paraId="44D40DD8" w14:textId="77777777" w:rsidR="001E5881" w:rsidRDefault="001E5881" w:rsidP="001E5881">
      <w:pPr>
        <w:pStyle w:val="NormalWeb"/>
        <w:ind w:firstLine="720"/>
        <w:jc w:val="both"/>
      </w:pPr>
      <w:r>
        <w:t>The study also found that many female emerging adults turn to pornography when experiencing loneliness or isolation. While such behaviour may initially be perceived as an individual choice, it often reflects a lack of emotional support or healthy coping strategies. In this scenario, MI becomes a valuable tool for identifying unmet emotional needs. A therapist might ask, “</w:t>
      </w:r>
      <w:r w:rsidRPr="00CA5BBF">
        <w:rPr>
          <w:i/>
          <w:iCs/>
        </w:rPr>
        <w:t>Does watching pornography help you feel more connected, or does it leave you feeling more alone</w:t>
      </w:r>
      <w:r>
        <w:t xml:space="preserve">?” In this way, the client is prompted to evaluate whether the behaviour genuinely </w:t>
      </w:r>
      <w:proofErr w:type="spellStart"/>
      <w:r>
        <w:t>fulfills</w:t>
      </w:r>
      <w:proofErr w:type="spellEnd"/>
      <w:r>
        <w:t xml:space="preserve"> their emotional void. Therapists can also recommend social alternatives or coping mechanisms, such as joining community groups, participating in hobbies, or reconnecting with family and friends. These interventions aim not only to reduce pornography consumption but to replace it with more fulfilling activities.</w:t>
      </w:r>
    </w:p>
    <w:p w14:paraId="1623E998" w14:textId="77777777" w:rsidR="001E5881" w:rsidRDefault="001E5881" w:rsidP="001E5881">
      <w:pPr>
        <w:pStyle w:val="NormalWeb"/>
        <w:ind w:firstLine="720"/>
        <w:jc w:val="both"/>
      </w:pPr>
      <w:r>
        <w:t xml:space="preserve">In addition to loneliness, the study uncovered another key finding that some participants did not perceive their pornography use as problematic because it was a private activity with no apparent external consequences. This perspective can hinder self-reflection and reduce the urgency for change. MI interventions can be structured to encourage a values-based dialogue </w:t>
      </w:r>
      <w:r>
        <w:lastRenderedPageBreak/>
        <w:t>in such situations. By asking, “</w:t>
      </w:r>
      <w:r w:rsidRPr="00CA5BBF">
        <w:rPr>
          <w:i/>
          <w:iCs/>
        </w:rPr>
        <w:t>How does watching pornography align with your long-term goals and values?</w:t>
      </w:r>
      <w:r>
        <w:t>” the therapist redirects the focus to the client’s broader life purpose. Reflective questioning also helps clients uncover internal conflicts they may not have previously considered. For example, “</w:t>
      </w:r>
      <w:r w:rsidRPr="00CA5BBF">
        <w:rPr>
          <w:i/>
          <w:iCs/>
        </w:rPr>
        <w:t>You feel this is just personal entertainment that doesn’t harm others, but you also say you feel unfulfilled why do you think that is?</w:t>
      </w:r>
      <w:r>
        <w:t>” Such questions bring latent discomfort into conscious awareness, creating an opportunity for growth.</w:t>
      </w:r>
    </w:p>
    <w:p w14:paraId="7AC522B0" w14:textId="77777777" w:rsidR="001E5881" w:rsidRDefault="001E5881" w:rsidP="001E5881">
      <w:pPr>
        <w:pStyle w:val="NormalWeb"/>
        <w:ind w:firstLine="720"/>
        <w:jc w:val="both"/>
      </w:pPr>
      <w:r>
        <w:t>The implementation of Motivational Interviewing must align with each client’s stage of readiness for change. One of MI’s most empowering aspects is its respect for individual autonomy. Rather than dictating solutions, the therapist collaborates with the client to co-create a path forward. MI techniques such as affirmations, reflective questions, and summarizing allow clients to feel heard, validated, and encouraged. This is especially important when working with female adolescents who are still forming their identity and navigating complex social and emotional pressures. Supporting self-efficacy and reinforcing the client’s ability to change can have long-lasting benefits for emotional regulation and behavioural resilience.</w:t>
      </w:r>
    </w:p>
    <w:p w14:paraId="77D0BC29" w14:textId="77777777" w:rsidR="001E5881" w:rsidRDefault="001E5881" w:rsidP="001E5881">
      <w:pPr>
        <w:pStyle w:val="NormalWeb"/>
        <w:ind w:firstLine="720"/>
        <w:jc w:val="both"/>
      </w:pPr>
      <w:r>
        <w:t>Ultimately, this approach promotes a safe therapeutic environment in which female clients can critically assess their behaviour without fear of judgment. By addressing the psychological, emotional, and environmental factors contributing to pornography use, MI provides a holistic framework for change. Therapists who are trained in MI techniques can adapt their strategies to each unique case, fostering long-term resilience and self-regulation. As this study suggests, integrating MI within behavioural interventions tailored for female adolescents holds promise as a powerful method to support meaningful and sustainable recovery from pornography-related behaviours.</w:t>
      </w:r>
    </w:p>
    <w:p w14:paraId="6D466195" w14:textId="6DCF0BAB" w:rsidR="00B17052" w:rsidRDefault="00B17052" w:rsidP="001E5881">
      <w:pPr>
        <w:pStyle w:val="NormalWeb"/>
        <w:ind w:firstLine="720"/>
        <w:jc w:val="both"/>
      </w:pPr>
      <w:r>
        <w:t>Furthermore, a</w:t>
      </w:r>
      <w:r w:rsidRPr="00B17052">
        <w:t>lthough Motivational Interviewing (MI) is widely used by professionals, this study also highlights its potential to assist parents in managing children who are involved in pornography. This is particularly relevant in light of Rahman and Abdullah’s (2021) findings, which indicate that parents still lack in-depth knowledge regarding informal social control strategies. While methods such as persuasion and punishment have proven effective in shaping children's behaviour, their implementation remains incomplete</w:t>
      </w:r>
      <w:r>
        <w:t xml:space="preserve"> </w:t>
      </w:r>
      <w:r w:rsidRPr="00B17052">
        <w:t>especially in terms of using positive reinforcement, which could encourage sustained positive behaviour.</w:t>
      </w:r>
    </w:p>
    <w:p w14:paraId="5C6749EA" w14:textId="2364696F" w:rsidR="00074410" w:rsidRPr="00C16A06" w:rsidRDefault="00467843" w:rsidP="00C16A06">
      <w:pPr>
        <w:spacing w:before="100" w:beforeAutospacing="1" w:after="100" w:afterAutospacing="1"/>
        <w:jc w:val="center"/>
        <w:outlineLvl w:val="2"/>
        <w:rPr>
          <w:rFonts w:ascii="Times New Roman" w:eastAsia="Times New Roman" w:hAnsi="Times New Roman" w:cs="Times New Roman"/>
          <w:b/>
          <w:bCs/>
        </w:rPr>
      </w:pPr>
      <w:r w:rsidRPr="00C16A06">
        <w:rPr>
          <w:rFonts w:ascii="Times New Roman" w:eastAsia="Times New Roman" w:hAnsi="Times New Roman" w:cs="Times New Roman"/>
          <w:b/>
          <w:bCs/>
        </w:rPr>
        <w:t>CONCLUSION</w:t>
      </w:r>
    </w:p>
    <w:p w14:paraId="018B85E1" w14:textId="1730B1E6" w:rsidR="00074410" w:rsidRPr="00074410" w:rsidRDefault="00074410" w:rsidP="00467843">
      <w:pPr>
        <w:spacing w:before="100" w:beforeAutospacing="1" w:after="100" w:afterAutospacing="1"/>
        <w:jc w:val="both"/>
        <w:rPr>
          <w:rFonts w:ascii="Times New Roman" w:eastAsia="Times New Roman" w:hAnsi="Times New Roman" w:cs="Times New Roman"/>
        </w:rPr>
      </w:pPr>
      <w:r w:rsidRPr="00074410">
        <w:rPr>
          <w:rFonts w:ascii="Times New Roman" w:eastAsia="Times New Roman" w:hAnsi="Times New Roman" w:cs="Times New Roman"/>
        </w:rPr>
        <w:t>The lack of readiness among female emerging adults to cease pornography consumption is not primarily due to a lack of awareness regarding its negative consequences, but rather stems from the complex challenges they face</w:t>
      </w:r>
      <w:r w:rsidR="00467843">
        <w:rPr>
          <w:rFonts w:ascii="Times New Roman" w:eastAsia="Times New Roman" w:hAnsi="Times New Roman" w:cs="Times New Roman"/>
        </w:rPr>
        <w:t xml:space="preserve"> </w:t>
      </w:r>
      <w:r w:rsidRPr="00074410">
        <w:rPr>
          <w:rFonts w:ascii="Times New Roman" w:eastAsia="Times New Roman" w:hAnsi="Times New Roman" w:cs="Times New Roman"/>
        </w:rPr>
        <w:t>particularly those related to addiction. Motivational Interviewing (MI</w:t>
      </w:r>
      <w:r w:rsidRPr="00074410">
        <w:rPr>
          <w:rFonts w:ascii="Times New Roman" w:eastAsia="Times New Roman" w:hAnsi="Times New Roman" w:cs="Times New Roman"/>
          <w:b/>
          <w:bCs/>
        </w:rPr>
        <w:t>)</w:t>
      </w:r>
      <w:r w:rsidRPr="00074410">
        <w:rPr>
          <w:rFonts w:ascii="Times New Roman" w:eastAsia="Times New Roman" w:hAnsi="Times New Roman" w:cs="Times New Roman"/>
        </w:rPr>
        <w:t xml:space="preserve"> presents a viable approach to fostering internal change, as it does not rely on coercion but instead facilitates the development of intrinsic motivation to support behavioural transformation.</w:t>
      </w:r>
    </w:p>
    <w:p w14:paraId="21FB6130" w14:textId="7AB02A9B" w:rsidR="005F5B98" w:rsidRDefault="00826ED8" w:rsidP="00826ED8">
      <w:pPr>
        <w:jc w:val="center"/>
        <w:rPr>
          <w:rFonts w:ascii="Times New Roman" w:eastAsia="Times New Roman" w:hAnsi="Times New Roman" w:cs="Times New Roman"/>
          <w:b/>
          <w:bCs/>
          <w:lang w:val="ms-MY"/>
        </w:rPr>
      </w:pPr>
      <w:r w:rsidRPr="00826ED8">
        <w:rPr>
          <w:rFonts w:ascii="Times New Roman" w:eastAsia="Times New Roman" w:hAnsi="Times New Roman" w:cs="Times New Roman"/>
          <w:b/>
          <w:bCs/>
          <w:lang w:val="ms-MY"/>
        </w:rPr>
        <w:t>ACKNOWLEDGEMENT</w:t>
      </w:r>
    </w:p>
    <w:p w14:paraId="4A0B80CB" w14:textId="77777777" w:rsidR="00826ED8" w:rsidRDefault="00826ED8" w:rsidP="00826ED8">
      <w:pPr>
        <w:jc w:val="both"/>
        <w:rPr>
          <w:rFonts w:ascii="Times New Roman" w:eastAsia="Times New Roman" w:hAnsi="Times New Roman" w:cs="Times New Roman"/>
          <w:lang w:val="ms-MY"/>
        </w:rPr>
      </w:pPr>
    </w:p>
    <w:p w14:paraId="61077C00" w14:textId="10E345C9" w:rsidR="00826ED8" w:rsidRPr="00826ED8" w:rsidRDefault="00641850" w:rsidP="00826ED8">
      <w:pPr>
        <w:jc w:val="both"/>
        <w:rPr>
          <w:rFonts w:ascii="Times New Roman" w:eastAsia="Times New Roman" w:hAnsi="Times New Roman" w:cs="Times New Roman"/>
          <w:lang w:val="ms-MY"/>
        </w:rPr>
      </w:pPr>
      <w:proofErr w:type="spellStart"/>
      <w:r w:rsidRPr="00826ED8">
        <w:rPr>
          <w:rFonts w:ascii="Times New Roman" w:eastAsia="Times New Roman" w:hAnsi="Times New Roman" w:cs="Times New Roman"/>
          <w:lang w:val="ms-MY"/>
        </w:rPr>
        <w:t>This</w:t>
      </w:r>
      <w:proofErr w:type="spellEnd"/>
      <w:r w:rsidRPr="00826ED8">
        <w:rPr>
          <w:rFonts w:ascii="Times New Roman" w:eastAsia="Times New Roman" w:hAnsi="Times New Roman" w:cs="Times New Roman"/>
          <w:lang w:val="ms-MY"/>
        </w:rPr>
        <w:t xml:space="preserve"> </w:t>
      </w:r>
      <w:proofErr w:type="spellStart"/>
      <w:r w:rsidRPr="00826ED8">
        <w:rPr>
          <w:rFonts w:ascii="Times New Roman" w:eastAsia="Times New Roman" w:hAnsi="Times New Roman" w:cs="Times New Roman"/>
          <w:lang w:val="ms-MY"/>
        </w:rPr>
        <w:t>research</w:t>
      </w:r>
      <w:proofErr w:type="spellEnd"/>
      <w:r w:rsidRPr="00826ED8">
        <w:rPr>
          <w:rFonts w:ascii="Times New Roman" w:eastAsia="Times New Roman" w:hAnsi="Times New Roman" w:cs="Times New Roman"/>
          <w:lang w:val="ms-MY"/>
        </w:rPr>
        <w:t xml:space="preserve"> </w:t>
      </w:r>
      <w:proofErr w:type="spellStart"/>
      <w:r w:rsidRPr="00826ED8">
        <w:rPr>
          <w:rFonts w:ascii="Times New Roman" w:eastAsia="Times New Roman" w:hAnsi="Times New Roman" w:cs="Times New Roman"/>
          <w:lang w:val="ms-MY"/>
        </w:rPr>
        <w:t>did</w:t>
      </w:r>
      <w:proofErr w:type="spellEnd"/>
      <w:r w:rsidRPr="00826ED8">
        <w:rPr>
          <w:rFonts w:ascii="Times New Roman" w:eastAsia="Times New Roman" w:hAnsi="Times New Roman" w:cs="Times New Roman"/>
          <w:lang w:val="ms-MY"/>
        </w:rPr>
        <w:t xml:space="preserve"> not </w:t>
      </w:r>
      <w:proofErr w:type="spellStart"/>
      <w:r w:rsidRPr="00826ED8">
        <w:rPr>
          <w:rFonts w:ascii="Times New Roman" w:eastAsia="Times New Roman" w:hAnsi="Times New Roman" w:cs="Times New Roman"/>
          <w:lang w:val="ms-MY"/>
        </w:rPr>
        <w:t>receive</w:t>
      </w:r>
      <w:proofErr w:type="spellEnd"/>
      <w:r w:rsidRPr="00826ED8">
        <w:rPr>
          <w:rFonts w:ascii="Times New Roman" w:eastAsia="Times New Roman" w:hAnsi="Times New Roman" w:cs="Times New Roman"/>
          <w:lang w:val="ms-MY"/>
        </w:rPr>
        <w:t xml:space="preserve"> </w:t>
      </w:r>
      <w:proofErr w:type="spellStart"/>
      <w:r w:rsidRPr="00826ED8">
        <w:rPr>
          <w:rFonts w:ascii="Times New Roman" w:eastAsia="Times New Roman" w:hAnsi="Times New Roman" w:cs="Times New Roman"/>
          <w:lang w:val="ms-MY"/>
        </w:rPr>
        <w:t>any</w:t>
      </w:r>
      <w:proofErr w:type="spellEnd"/>
      <w:r w:rsidRPr="00826ED8">
        <w:rPr>
          <w:rFonts w:ascii="Times New Roman" w:eastAsia="Times New Roman" w:hAnsi="Times New Roman" w:cs="Times New Roman"/>
          <w:lang w:val="ms-MY"/>
        </w:rPr>
        <w:t xml:space="preserve"> </w:t>
      </w:r>
      <w:proofErr w:type="spellStart"/>
      <w:r w:rsidRPr="00826ED8">
        <w:rPr>
          <w:rFonts w:ascii="Times New Roman" w:eastAsia="Times New Roman" w:hAnsi="Times New Roman" w:cs="Times New Roman"/>
          <w:lang w:val="ms-MY"/>
        </w:rPr>
        <w:t>specific</w:t>
      </w:r>
      <w:proofErr w:type="spellEnd"/>
      <w:r w:rsidRPr="00826ED8">
        <w:rPr>
          <w:rFonts w:ascii="Times New Roman" w:eastAsia="Times New Roman" w:hAnsi="Times New Roman" w:cs="Times New Roman"/>
          <w:lang w:val="ms-MY"/>
        </w:rPr>
        <w:t xml:space="preserve"> </w:t>
      </w:r>
      <w:proofErr w:type="spellStart"/>
      <w:r w:rsidRPr="00826ED8">
        <w:rPr>
          <w:rFonts w:ascii="Times New Roman" w:eastAsia="Times New Roman" w:hAnsi="Times New Roman" w:cs="Times New Roman"/>
          <w:lang w:val="ms-MY"/>
        </w:rPr>
        <w:t>grant</w:t>
      </w:r>
      <w:proofErr w:type="spellEnd"/>
      <w:r w:rsidRPr="00826ED8">
        <w:rPr>
          <w:rFonts w:ascii="Times New Roman" w:eastAsia="Times New Roman" w:hAnsi="Times New Roman" w:cs="Times New Roman"/>
          <w:lang w:val="ms-MY"/>
        </w:rPr>
        <w:t xml:space="preserve"> </w:t>
      </w:r>
      <w:proofErr w:type="spellStart"/>
      <w:r w:rsidRPr="00826ED8">
        <w:rPr>
          <w:rFonts w:ascii="Times New Roman" w:eastAsia="Times New Roman" w:hAnsi="Times New Roman" w:cs="Times New Roman"/>
          <w:lang w:val="ms-MY"/>
        </w:rPr>
        <w:t>from</w:t>
      </w:r>
      <w:proofErr w:type="spellEnd"/>
      <w:r w:rsidRPr="00826ED8">
        <w:rPr>
          <w:rFonts w:ascii="Times New Roman" w:eastAsia="Times New Roman" w:hAnsi="Times New Roman" w:cs="Times New Roman"/>
          <w:lang w:val="ms-MY"/>
        </w:rPr>
        <w:t xml:space="preserve"> </w:t>
      </w:r>
      <w:proofErr w:type="spellStart"/>
      <w:r w:rsidRPr="00826ED8">
        <w:rPr>
          <w:rFonts w:ascii="Times New Roman" w:eastAsia="Times New Roman" w:hAnsi="Times New Roman" w:cs="Times New Roman"/>
          <w:lang w:val="ms-MY"/>
        </w:rPr>
        <w:t>funding</w:t>
      </w:r>
      <w:proofErr w:type="spellEnd"/>
      <w:r w:rsidRPr="00826ED8">
        <w:rPr>
          <w:rFonts w:ascii="Times New Roman" w:eastAsia="Times New Roman" w:hAnsi="Times New Roman" w:cs="Times New Roman"/>
          <w:lang w:val="ms-MY"/>
        </w:rPr>
        <w:t xml:space="preserve"> </w:t>
      </w:r>
      <w:proofErr w:type="spellStart"/>
      <w:r w:rsidRPr="00826ED8">
        <w:rPr>
          <w:rFonts w:ascii="Times New Roman" w:eastAsia="Times New Roman" w:hAnsi="Times New Roman" w:cs="Times New Roman"/>
          <w:lang w:val="ms-MY"/>
        </w:rPr>
        <w:t>agencies</w:t>
      </w:r>
      <w:proofErr w:type="spellEnd"/>
      <w:r w:rsidRPr="00826ED8">
        <w:rPr>
          <w:rFonts w:ascii="Times New Roman" w:eastAsia="Times New Roman" w:hAnsi="Times New Roman" w:cs="Times New Roman"/>
          <w:lang w:val="ms-MY"/>
        </w:rPr>
        <w:t xml:space="preserve"> in </w:t>
      </w:r>
      <w:proofErr w:type="spellStart"/>
      <w:r w:rsidRPr="00826ED8">
        <w:rPr>
          <w:rFonts w:ascii="Times New Roman" w:eastAsia="Times New Roman" w:hAnsi="Times New Roman" w:cs="Times New Roman"/>
          <w:lang w:val="ms-MY"/>
        </w:rPr>
        <w:t>the</w:t>
      </w:r>
      <w:proofErr w:type="spellEnd"/>
      <w:r w:rsidRPr="00826ED8">
        <w:rPr>
          <w:rFonts w:ascii="Times New Roman" w:eastAsia="Times New Roman" w:hAnsi="Times New Roman" w:cs="Times New Roman"/>
          <w:lang w:val="ms-MY"/>
        </w:rPr>
        <w:t xml:space="preserve"> </w:t>
      </w:r>
      <w:proofErr w:type="spellStart"/>
      <w:r w:rsidRPr="00826ED8">
        <w:rPr>
          <w:rFonts w:ascii="Times New Roman" w:eastAsia="Times New Roman" w:hAnsi="Times New Roman" w:cs="Times New Roman"/>
          <w:lang w:val="ms-MY"/>
        </w:rPr>
        <w:t>public</w:t>
      </w:r>
      <w:proofErr w:type="spellEnd"/>
      <w:r w:rsidRPr="00826ED8">
        <w:rPr>
          <w:rFonts w:ascii="Times New Roman" w:eastAsia="Times New Roman" w:hAnsi="Times New Roman" w:cs="Times New Roman"/>
          <w:lang w:val="ms-MY"/>
        </w:rPr>
        <w:t xml:space="preserve">, </w:t>
      </w:r>
      <w:proofErr w:type="spellStart"/>
      <w:r w:rsidRPr="00826ED8">
        <w:rPr>
          <w:rFonts w:ascii="Times New Roman" w:eastAsia="Times New Roman" w:hAnsi="Times New Roman" w:cs="Times New Roman"/>
          <w:lang w:val="ms-MY"/>
        </w:rPr>
        <w:t>commercial</w:t>
      </w:r>
      <w:proofErr w:type="spellEnd"/>
      <w:r w:rsidRPr="00826ED8">
        <w:rPr>
          <w:rFonts w:ascii="Times New Roman" w:eastAsia="Times New Roman" w:hAnsi="Times New Roman" w:cs="Times New Roman"/>
          <w:lang w:val="ms-MY"/>
        </w:rPr>
        <w:t>, or not-</w:t>
      </w:r>
      <w:proofErr w:type="spellStart"/>
      <w:r w:rsidRPr="00826ED8">
        <w:rPr>
          <w:rFonts w:ascii="Times New Roman" w:eastAsia="Times New Roman" w:hAnsi="Times New Roman" w:cs="Times New Roman"/>
          <w:lang w:val="ms-MY"/>
        </w:rPr>
        <w:t>for</w:t>
      </w:r>
      <w:proofErr w:type="spellEnd"/>
      <w:r w:rsidRPr="00826ED8">
        <w:rPr>
          <w:rFonts w:ascii="Times New Roman" w:eastAsia="Times New Roman" w:hAnsi="Times New Roman" w:cs="Times New Roman"/>
          <w:lang w:val="ms-MY"/>
        </w:rPr>
        <w:t>-</w:t>
      </w:r>
      <w:proofErr w:type="spellStart"/>
      <w:r w:rsidRPr="00826ED8">
        <w:rPr>
          <w:rFonts w:ascii="Times New Roman" w:eastAsia="Times New Roman" w:hAnsi="Times New Roman" w:cs="Times New Roman"/>
          <w:lang w:val="ms-MY"/>
        </w:rPr>
        <w:t>profit</w:t>
      </w:r>
      <w:proofErr w:type="spellEnd"/>
      <w:r w:rsidRPr="00826ED8">
        <w:rPr>
          <w:rFonts w:ascii="Times New Roman" w:eastAsia="Times New Roman" w:hAnsi="Times New Roman" w:cs="Times New Roman"/>
          <w:lang w:val="ms-MY"/>
        </w:rPr>
        <w:t xml:space="preserve"> </w:t>
      </w:r>
      <w:proofErr w:type="spellStart"/>
      <w:r w:rsidRPr="00826ED8">
        <w:rPr>
          <w:rFonts w:ascii="Times New Roman" w:eastAsia="Times New Roman" w:hAnsi="Times New Roman" w:cs="Times New Roman"/>
          <w:lang w:val="ms-MY"/>
        </w:rPr>
        <w:t>sector</w:t>
      </w:r>
      <w:proofErr w:type="spellEnd"/>
      <w:r>
        <w:rPr>
          <w:rFonts w:ascii="Times New Roman" w:eastAsia="Times New Roman" w:hAnsi="Times New Roman" w:cs="Times New Roman"/>
          <w:lang w:val="ms-MY"/>
        </w:rPr>
        <w:t xml:space="preserve">. </w:t>
      </w:r>
      <w:proofErr w:type="spellStart"/>
      <w:r>
        <w:rPr>
          <w:rFonts w:ascii="Times New Roman" w:eastAsia="Times New Roman" w:hAnsi="Times New Roman" w:cs="Times New Roman"/>
          <w:lang w:val="ms-MY"/>
        </w:rPr>
        <w:t>T</w:t>
      </w:r>
      <w:r w:rsidRPr="00641850">
        <w:rPr>
          <w:rFonts w:ascii="Times New Roman" w:eastAsia="Times New Roman" w:hAnsi="Times New Roman" w:cs="Times New Roman"/>
          <w:lang w:val="ms-MY"/>
        </w:rPr>
        <w:t>he</w:t>
      </w:r>
      <w:proofErr w:type="spellEnd"/>
      <w:r w:rsidRPr="00641850">
        <w:rPr>
          <w:rFonts w:ascii="Times New Roman" w:eastAsia="Times New Roman" w:hAnsi="Times New Roman" w:cs="Times New Roman"/>
          <w:lang w:val="ms-MY"/>
        </w:rPr>
        <w:t xml:space="preserve"> data </w:t>
      </w:r>
      <w:proofErr w:type="spellStart"/>
      <w:r w:rsidRPr="00641850">
        <w:rPr>
          <w:rFonts w:ascii="Times New Roman" w:eastAsia="Times New Roman" w:hAnsi="Times New Roman" w:cs="Times New Roman"/>
          <w:lang w:val="ms-MY"/>
        </w:rPr>
        <w:t>presented</w:t>
      </w:r>
      <w:proofErr w:type="spellEnd"/>
      <w:r w:rsidRPr="00641850">
        <w:rPr>
          <w:rFonts w:ascii="Times New Roman" w:eastAsia="Times New Roman" w:hAnsi="Times New Roman" w:cs="Times New Roman"/>
          <w:lang w:val="ms-MY"/>
        </w:rPr>
        <w:t xml:space="preserve"> in </w:t>
      </w:r>
      <w:proofErr w:type="spellStart"/>
      <w:r w:rsidRPr="00641850">
        <w:rPr>
          <w:rFonts w:ascii="Times New Roman" w:eastAsia="Times New Roman" w:hAnsi="Times New Roman" w:cs="Times New Roman"/>
          <w:lang w:val="ms-MY"/>
        </w:rPr>
        <w:t>this</w:t>
      </w:r>
      <w:proofErr w:type="spellEnd"/>
      <w:r w:rsidRPr="00641850">
        <w:rPr>
          <w:rFonts w:ascii="Times New Roman" w:eastAsia="Times New Roman" w:hAnsi="Times New Roman" w:cs="Times New Roman"/>
          <w:lang w:val="ms-MY"/>
        </w:rPr>
        <w:t xml:space="preserve"> </w:t>
      </w:r>
      <w:proofErr w:type="spellStart"/>
      <w:r w:rsidRPr="00641850">
        <w:rPr>
          <w:rFonts w:ascii="Times New Roman" w:eastAsia="Times New Roman" w:hAnsi="Times New Roman" w:cs="Times New Roman"/>
          <w:lang w:val="ms-MY"/>
        </w:rPr>
        <w:t>article</w:t>
      </w:r>
      <w:proofErr w:type="spellEnd"/>
      <w:r w:rsidRPr="00641850">
        <w:rPr>
          <w:rFonts w:ascii="Times New Roman" w:eastAsia="Times New Roman" w:hAnsi="Times New Roman" w:cs="Times New Roman"/>
          <w:lang w:val="ms-MY"/>
        </w:rPr>
        <w:t xml:space="preserve"> </w:t>
      </w:r>
      <w:proofErr w:type="spellStart"/>
      <w:r w:rsidRPr="00641850">
        <w:rPr>
          <w:rFonts w:ascii="Times New Roman" w:eastAsia="Times New Roman" w:hAnsi="Times New Roman" w:cs="Times New Roman"/>
          <w:lang w:val="ms-MY"/>
        </w:rPr>
        <w:t>were</w:t>
      </w:r>
      <w:proofErr w:type="spellEnd"/>
      <w:r w:rsidRPr="00641850">
        <w:rPr>
          <w:rFonts w:ascii="Times New Roman" w:eastAsia="Times New Roman" w:hAnsi="Times New Roman" w:cs="Times New Roman"/>
          <w:lang w:val="ms-MY"/>
        </w:rPr>
        <w:t xml:space="preserve"> </w:t>
      </w:r>
      <w:proofErr w:type="spellStart"/>
      <w:r w:rsidRPr="00641850">
        <w:rPr>
          <w:rFonts w:ascii="Times New Roman" w:eastAsia="Times New Roman" w:hAnsi="Times New Roman" w:cs="Times New Roman"/>
          <w:lang w:val="ms-MY"/>
        </w:rPr>
        <w:t>originally</w:t>
      </w:r>
      <w:proofErr w:type="spellEnd"/>
      <w:r w:rsidRPr="00641850">
        <w:rPr>
          <w:rFonts w:ascii="Times New Roman" w:eastAsia="Times New Roman" w:hAnsi="Times New Roman" w:cs="Times New Roman"/>
          <w:lang w:val="ms-MY"/>
        </w:rPr>
        <w:t xml:space="preserve"> </w:t>
      </w:r>
      <w:proofErr w:type="spellStart"/>
      <w:r w:rsidRPr="00641850">
        <w:rPr>
          <w:rFonts w:ascii="Times New Roman" w:eastAsia="Times New Roman" w:hAnsi="Times New Roman" w:cs="Times New Roman"/>
          <w:lang w:val="ms-MY"/>
        </w:rPr>
        <w:t>obtained</w:t>
      </w:r>
      <w:proofErr w:type="spellEnd"/>
      <w:r w:rsidRPr="00641850">
        <w:rPr>
          <w:rFonts w:ascii="Times New Roman" w:eastAsia="Times New Roman" w:hAnsi="Times New Roman" w:cs="Times New Roman"/>
          <w:lang w:val="ms-MY"/>
        </w:rPr>
        <w:t xml:space="preserve"> as </w:t>
      </w:r>
      <w:proofErr w:type="spellStart"/>
      <w:r w:rsidRPr="00641850">
        <w:rPr>
          <w:rFonts w:ascii="Times New Roman" w:eastAsia="Times New Roman" w:hAnsi="Times New Roman" w:cs="Times New Roman"/>
          <w:lang w:val="ms-MY"/>
        </w:rPr>
        <w:t>part</w:t>
      </w:r>
      <w:proofErr w:type="spellEnd"/>
      <w:r w:rsidRPr="00641850">
        <w:rPr>
          <w:rFonts w:ascii="Times New Roman" w:eastAsia="Times New Roman" w:hAnsi="Times New Roman" w:cs="Times New Roman"/>
          <w:lang w:val="ms-MY"/>
        </w:rPr>
        <w:t xml:space="preserve"> </w:t>
      </w:r>
      <w:proofErr w:type="spellStart"/>
      <w:r w:rsidRPr="00641850">
        <w:rPr>
          <w:rFonts w:ascii="Times New Roman" w:eastAsia="Times New Roman" w:hAnsi="Times New Roman" w:cs="Times New Roman"/>
          <w:lang w:val="ms-MY"/>
        </w:rPr>
        <w:t>of</w:t>
      </w:r>
      <w:proofErr w:type="spellEnd"/>
      <w:r>
        <w:rPr>
          <w:rFonts w:ascii="Times New Roman" w:eastAsia="Times New Roman" w:hAnsi="Times New Roman" w:cs="Times New Roman"/>
          <w:lang w:val="ms-MY"/>
        </w:rPr>
        <w:t xml:space="preserve"> </w:t>
      </w:r>
      <w:proofErr w:type="spellStart"/>
      <w:r w:rsidRPr="00641850">
        <w:rPr>
          <w:rFonts w:ascii="Times New Roman" w:eastAsia="Times New Roman" w:hAnsi="Times New Roman" w:cs="Times New Roman"/>
          <w:lang w:val="ms-MY"/>
        </w:rPr>
        <w:t>thesis</w:t>
      </w:r>
      <w:proofErr w:type="spellEnd"/>
      <w:r w:rsidRPr="00641850">
        <w:rPr>
          <w:rFonts w:ascii="Times New Roman" w:eastAsia="Times New Roman" w:hAnsi="Times New Roman" w:cs="Times New Roman"/>
          <w:lang w:val="ms-MY"/>
        </w:rPr>
        <w:t xml:space="preserve"> </w:t>
      </w:r>
      <w:proofErr w:type="spellStart"/>
      <w:r w:rsidRPr="00641850">
        <w:rPr>
          <w:rFonts w:ascii="Times New Roman" w:eastAsia="Times New Roman" w:hAnsi="Times New Roman" w:cs="Times New Roman"/>
          <w:lang w:val="ms-MY"/>
        </w:rPr>
        <w:t>project</w:t>
      </w:r>
      <w:proofErr w:type="spellEnd"/>
      <w:r>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The</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authors</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wish</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to</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thank</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all</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study</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participants</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for</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their</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time</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and</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openness</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and</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acknowledge</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the</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support</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and</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feedback</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provided</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throughout</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the</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academic</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supervision</w:t>
      </w:r>
      <w:proofErr w:type="spellEnd"/>
      <w:r w:rsidR="00826ED8" w:rsidRPr="00826ED8">
        <w:rPr>
          <w:rFonts w:ascii="Times New Roman" w:eastAsia="Times New Roman" w:hAnsi="Times New Roman" w:cs="Times New Roman"/>
          <w:lang w:val="ms-MY"/>
        </w:rPr>
        <w:t xml:space="preserve"> </w:t>
      </w:r>
      <w:proofErr w:type="spellStart"/>
      <w:r w:rsidR="00826ED8" w:rsidRPr="00826ED8">
        <w:rPr>
          <w:rFonts w:ascii="Times New Roman" w:eastAsia="Times New Roman" w:hAnsi="Times New Roman" w:cs="Times New Roman"/>
          <w:lang w:val="ms-MY"/>
        </w:rPr>
        <w:t>process</w:t>
      </w:r>
      <w:proofErr w:type="spellEnd"/>
      <w:r w:rsidR="00826ED8" w:rsidRPr="00826ED8">
        <w:rPr>
          <w:rFonts w:ascii="Times New Roman" w:eastAsia="Times New Roman" w:hAnsi="Times New Roman" w:cs="Times New Roman"/>
          <w:lang w:val="ms-MY"/>
        </w:rPr>
        <w:t xml:space="preserve">. </w:t>
      </w:r>
    </w:p>
    <w:p w14:paraId="43CC38C4" w14:textId="77777777" w:rsidR="005F5B98" w:rsidRPr="00903DAE" w:rsidRDefault="005F5B98" w:rsidP="005F5B98">
      <w:pPr>
        <w:rPr>
          <w:rFonts w:ascii="Times New Roman" w:eastAsia="Times New Roman" w:hAnsi="Times New Roman" w:cs="Times New Roman"/>
          <w:lang w:val="ms-MY"/>
        </w:rPr>
      </w:pPr>
    </w:p>
    <w:p w14:paraId="0CAA983D" w14:textId="77777777" w:rsidR="005F5B98" w:rsidRPr="00903DAE" w:rsidRDefault="005F5B98" w:rsidP="00C16A06">
      <w:pPr>
        <w:jc w:val="center"/>
        <w:rPr>
          <w:rFonts w:ascii="Times New Roman" w:eastAsia="Times New Roman" w:hAnsi="Times New Roman" w:cs="Times New Roman"/>
          <w:b/>
          <w:lang w:val="ms-MY"/>
        </w:rPr>
      </w:pPr>
      <w:r w:rsidRPr="00903DAE">
        <w:rPr>
          <w:rFonts w:ascii="Times New Roman" w:eastAsia="Times New Roman" w:hAnsi="Times New Roman" w:cs="Times New Roman"/>
          <w:b/>
          <w:lang w:val="ms-MY"/>
        </w:rPr>
        <w:lastRenderedPageBreak/>
        <w:t>REFERENCES</w:t>
      </w:r>
    </w:p>
    <w:p w14:paraId="3256B566" w14:textId="77777777" w:rsidR="00720C0C" w:rsidRDefault="00720C0C" w:rsidP="00E436FF">
      <w:pPr>
        <w:widowControl w:val="0"/>
        <w:pBdr>
          <w:top w:val="nil"/>
          <w:left w:val="nil"/>
          <w:bottom w:val="nil"/>
          <w:right w:val="nil"/>
          <w:between w:val="nil"/>
        </w:pBdr>
        <w:ind w:left="1418" w:right="1215"/>
        <w:jc w:val="center"/>
        <w:rPr>
          <w:rFonts w:ascii="Times New Roman" w:eastAsia="Times New Roman" w:hAnsi="Times New Roman" w:cs="Times New Roman"/>
          <w:color w:val="000000"/>
          <w:sz w:val="22"/>
          <w:szCs w:val="22"/>
          <w:lang w:val="ms-MY"/>
        </w:rPr>
      </w:pPr>
    </w:p>
    <w:p w14:paraId="007B410C" w14:textId="77777777" w:rsidR="00C64501" w:rsidRPr="001A636B" w:rsidRDefault="00C64501" w:rsidP="00C64501">
      <w:pPr>
        <w:ind w:left="567" w:hanging="567"/>
        <w:jc w:val="both"/>
        <w:rPr>
          <w:rFonts w:ascii="Arial" w:hAnsi="Arial" w:cs="Arial"/>
        </w:rPr>
      </w:pPr>
    </w:p>
    <w:p w14:paraId="137B23CE"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Adarsh</w:t>
      </w:r>
      <w:proofErr w:type="spellEnd"/>
      <w:r w:rsidRPr="00D378A1">
        <w:rPr>
          <w:rFonts w:ascii="Times New Roman" w:hAnsi="Times New Roman" w:cs="Times New Roman"/>
          <w:sz w:val="22"/>
          <w:szCs w:val="22"/>
          <w:lang w:val="ms-MY"/>
        </w:rPr>
        <w:t xml:space="preserve">, H., &amp; </w:t>
      </w:r>
      <w:proofErr w:type="spellStart"/>
      <w:r w:rsidRPr="00D378A1">
        <w:rPr>
          <w:rFonts w:ascii="Times New Roman" w:hAnsi="Times New Roman" w:cs="Times New Roman"/>
          <w:sz w:val="22"/>
          <w:szCs w:val="22"/>
          <w:lang w:val="ms-MY"/>
        </w:rPr>
        <w:t>Sahoo</w:t>
      </w:r>
      <w:proofErr w:type="spellEnd"/>
      <w:r w:rsidRPr="00D378A1">
        <w:rPr>
          <w:rFonts w:ascii="Times New Roman" w:hAnsi="Times New Roman" w:cs="Times New Roman"/>
          <w:sz w:val="22"/>
          <w:szCs w:val="22"/>
          <w:lang w:val="ms-MY"/>
        </w:rPr>
        <w:t xml:space="preserve">, S. (2023).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its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impact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adolescent</w:t>
      </w:r>
      <w:proofErr w:type="spellEnd"/>
      <w:r w:rsidRPr="00D378A1">
        <w:rPr>
          <w:rFonts w:ascii="Times New Roman" w:hAnsi="Times New Roman" w:cs="Times New Roman"/>
          <w:sz w:val="22"/>
          <w:szCs w:val="22"/>
          <w:lang w:val="ms-MY"/>
        </w:rPr>
        <w:t>/</w:t>
      </w:r>
      <w:proofErr w:type="spellStart"/>
      <w:r w:rsidRPr="00D378A1">
        <w:rPr>
          <w:rFonts w:ascii="Times New Roman" w:hAnsi="Times New Roman" w:cs="Times New Roman"/>
          <w:sz w:val="22"/>
          <w:szCs w:val="22"/>
          <w:lang w:val="ms-MY"/>
        </w:rPr>
        <w:t>teenage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sexuality</w:t>
      </w:r>
      <w:proofErr w:type="spellEnd"/>
      <w:r w:rsidRPr="00D378A1">
        <w:rPr>
          <w:rFonts w:ascii="Times New Roman" w:hAnsi="Times New Roman" w:cs="Times New Roman"/>
          <w:sz w:val="22"/>
          <w:szCs w:val="22"/>
          <w:lang w:val="ms-MY"/>
        </w:rPr>
        <w:t>. </w:t>
      </w:r>
      <w:proofErr w:type="spellStart"/>
      <w:r w:rsidRPr="00D378A1">
        <w:rPr>
          <w:rFonts w:ascii="Times New Roman" w:hAnsi="Times New Roman" w:cs="Times New Roman"/>
          <w:i/>
          <w:sz w:val="22"/>
          <w:szCs w:val="22"/>
          <w:lang w:val="ms-MY"/>
        </w:rPr>
        <w:t>Journal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psychosexual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health</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5</w:t>
      </w:r>
      <w:r w:rsidRPr="00D378A1">
        <w:rPr>
          <w:rFonts w:ascii="Times New Roman" w:hAnsi="Times New Roman" w:cs="Times New Roman"/>
          <w:sz w:val="22"/>
          <w:szCs w:val="22"/>
          <w:lang w:val="ms-MY"/>
        </w:rPr>
        <w:t>(1), 35-39.</w:t>
      </w:r>
    </w:p>
    <w:p w14:paraId="76196363"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Adella</w:t>
      </w:r>
      <w:proofErr w:type="spellEnd"/>
      <w:r w:rsidRPr="00D378A1">
        <w:rPr>
          <w:rFonts w:ascii="Times New Roman" w:hAnsi="Times New Roman" w:cs="Times New Roman"/>
          <w:sz w:val="22"/>
          <w:szCs w:val="22"/>
          <w:lang w:val="ms-MY"/>
        </w:rPr>
        <w:t xml:space="preserve">, M., </w:t>
      </w:r>
      <w:proofErr w:type="spellStart"/>
      <w:r w:rsidRPr="00D378A1">
        <w:rPr>
          <w:rFonts w:ascii="Times New Roman" w:hAnsi="Times New Roman" w:cs="Times New Roman"/>
          <w:sz w:val="22"/>
          <w:szCs w:val="22"/>
          <w:lang w:val="ms-MY"/>
        </w:rPr>
        <w:t>Arsini</w:t>
      </w:r>
      <w:proofErr w:type="spellEnd"/>
      <w:r w:rsidRPr="00D378A1">
        <w:rPr>
          <w:rFonts w:ascii="Times New Roman" w:hAnsi="Times New Roman" w:cs="Times New Roman"/>
          <w:sz w:val="22"/>
          <w:szCs w:val="22"/>
          <w:lang w:val="ms-MY"/>
        </w:rPr>
        <w:t xml:space="preserve">, Y., &amp; </w:t>
      </w:r>
      <w:proofErr w:type="spellStart"/>
      <w:r w:rsidRPr="00D378A1">
        <w:rPr>
          <w:rFonts w:ascii="Times New Roman" w:hAnsi="Times New Roman" w:cs="Times New Roman"/>
          <w:sz w:val="22"/>
          <w:szCs w:val="22"/>
          <w:lang w:val="ms-MY"/>
        </w:rPr>
        <w:t>Putri</w:t>
      </w:r>
      <w:proofErr w:type="spellEnd"/>
      <w:r w:rsidRPr="00D378A1">
        <w:rPr>
          <w:rFonts w:ascii="Times New Roman" w:hAnsi="Times New Roman" w:cs="Times New Roman"/>
          <w:sz w:val="22"/>
          <w:szCs w:val="22"/>
          <w:lang w:val="ms-MY"/>
        </w:rPr>
        <w:t xml:space="preserve">, J. H. E. (2024). Pendekatan </w:t>
      </w:r>
      <w:proofErr w:type="spellStart"/>
      <w:r w:rsidRPr="00D378A1">
        <w:rPr>
          <w:rFonts w:ascii="Times New Roman" w:hAnsi="Times New Roman" w:cs="Times New Roman"/>
          <w:sz w:val="22"/>
          <w:szCs w:val="22"/>
          <w:lang w:val="ms-MY"/>
        </w:rPr>
        <w:t>Konseling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Motivational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Interviewing</w:t>
      </w:r>
      <w:proofErr w:type="spellEnd"/>
      <w:r w:rsidRPr="00D378A1">
        <w:rPr>
          <w:rFonts w:ascii="Times New Roman" w:hAnsi="Times New Roman" w:cs="Times New Roman"/>
          <w:sz w:val="22"/>
          <w:szCs w:val="22"/>
          <w:lang w:val="ms-MY"/>
        </w:rPr>
        <w:t xml:space="preserve"> Dengan Teknik OARS Terhadap Perubahan Perilaku </w:t>
      </w:r>
      <w:proofErr w:type="spellStart"/>
      <w:r w:rsidRPr="00D378A1">
        <w:rPr>
          <w:rFonts w:ascii="Times New Roman" w:hAnsi="Times New Roman" w:cs="Times New Roman"/>
          <w:sz w:val="22"/>
          <w:szCs w:val="22"/>
          <w:lang w:val="ms-MY"/>
        </w:rPr>
        <w:t>Maladaptif</w:t>
      </w:r>
      <w:proofErr w:type="spellEnd"/>
      <w:r w:rsidRPr="00D378A1">
        <w:rPr>
          <w:rFonts w:ascii="Times New Roman" w:hAnsi="Times New Roman" w:cs="Times New Roman"/>
          <w:sz w:val="22"/>
          <w:szCs w:val="22"/>
          <w:lang w:val="ms-MY"/>
        </w:rPr>
        <w:t xml:space="preserve"> Peserta Didik. Sinar Dunia: Jurnal </w:t>
      </w:r>
      <w:proofErr w:type="spellStart"/>
      <w:r w:rsidRPr="00D378A1">
        <w:rPr>
          <w:rFonts w:ascii="Times New Roman" w:hAnsi="Times New Roman" w:cs="Times New Roman"/>
          <w:sz w:val="22"/>
          <w:szCs w:val="22"/>
          <w:lang w:val="ms-MY"/>
        </w:rPr>
        <w:t>Riset</w:t>
      </w:r>
      <w:proofErr w:type="spellEnd"/>
      <w:r w:rsidRPr="00D378A1">
        <w:rPr>
          <w:rFonts w:ascii="Times New Roman" w:hAnsi="Times New Roman" w:cs="Times New Roman"/>
          <w:sz w:val="22"/>
          <w:szCs w:val="22"/>
          <w:lang w:val="ms-MY"/>
        </w:rPr>
        <w:t xml:space="preserve"> Sosial </w:t>
      </w:r>
      <w:proofErr w:type="spellStart"/>
      <w:r w:rsidRPr="00D378A1">
        <w:rPr>
          <w:rFonts w:ascii="Times New Roman" w:hAnsi="Times New Roman" w:cs="Times New Roman"/>
          <w:sz w:val="22"/>
          <w:szCs w:val="22"/>
          <w:lang w:val="ms-MY"/>
        </w:rPr>
        <w:t>Humaniora</w:t>
      </w:r>
      <w:proofErr w:type="spellEnd"/>
      <w:r w:rsidRPr="00D378A1">
        <w:rPr>
          <w:rFonts w:ascii="Times New Roman" w:hAnsi="Times New Roman" w:cs="Times New Roman"/>
          <w:sz w:val="22"/>
          <w:szCs w:val="22"/>
          <w:lang w:val="ms-MY"/>
        </w:rPr>
        <w:t xml:space="preserve"> dan Ilmu Pendidikan, 3(1), 178-191.</w:t>
      </w:r>
    </w:p>
    <w:p w14:paraId="4706B23B"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Afriwilda</w:t>
      </w:r>
      <w:proofErr w:type="spellEnd"/>
      <w:r w:rsidRPr="00D378A1">
        <w:rPr>
          <w:rFonts w:ascii="Times New Roman" w:hAnsi="Times New Roman" w:cs="Times New Roman"/>
          <w:sz w:val="22"/>
          <w:szCs w:val="22"/>
          <w:lang w:val="ms-MY"/>
        </w:rPr>
        <w:t xml:space="preserve">, M. T., &amp; </w:t>
      </w:r>
      <w:proofErr w:type="spellStart"/>
      <w:r w:rsidRPr="00D378A1">
        <w:rPr>
          <w:rFonts w:ascii="Times New Roman" w:hAnsi="Times New Roman" w:cs="Times New Roman"/>
          <w:sz w:val="22"/>
          <w:szCs w:val="22"/>
          <w:lang w:val="ms-MY"/>
        </w:rPr>
        <w:t>Mulawarman</w:t>
      </w:r>
      <w:proofErr w:type="spellEnd"/>
      <w:r w:rsidRPr="00D378A1">
        <w:rPr>
          <w:rFonts w:ascii="Times New Roman" w:hAnsi="Times New Roman" w:cs="Times New Roman"/>
          <w:sz w:val="22"/>
          <w:szCs w:val="22"/>
          <w:lang w:val="ms-MY"/>
        </w:rPr>
        <w:t xml:space="preserve">, M. (2021).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effectiveness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motivational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interviewing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counseling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to</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improve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psychological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well-being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students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with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online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game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addiction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tendency</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 xml:space="preserve">Islamic </w:t>
      </w:r>
      <w:proofErr w:type="spellStart"/>
      <w:r w:rsidRPr="00D378A1">
        <w:rPr>
          <w:rFonts w:ascii="Times New Roman" w:hAnsi="Times New Roman" w:cs="Times New Roman"/>
          <w:i/>
          <w:sz w:val="22"/>
          <w:szCs w:val="22"/>
          <w:lang w:val="ms-MY"/>
        </w:rPr>
        <w:t>Guidance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and</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Counseling</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Journal</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4</w:t>
      </w:r>
      <w:r w:rsidRPr="00D378A1">
        <w:rPr>
          <w:rFonts w:ascii="Times New Roman" w:hAnsi="Times New Roman" w:cs="Times New Roman"/>
          <w:sz w:val="22"/>
          <w:szCs w:val="22"/>
          <w:lang w:val="ms-MY"/>
        </w:rPr>
        <w:t>(1), 106-115.</w:t>
      </w:r>
    </w:p>
    <w:p w14:paraId="66F05AD2" w14:textId="77777777" w:rsidR="00C64501" w:rsidRPr="00D378A1" w:rsidRDefault="00C64501" w:rsidP="00C64501">
      <w:pPr>
        <w:ind w:left="567" w:hanging="567"/>
        <w:jc w:val="both"/>
        <w:rPr>
          <w:rFonts w:ascii="Times New Roman" w:hAnsi="Times New Roman" w:cs="Times New Roman"/>
          <w:sz w:val="22"/>
          <w:szCs w:val="22"/>
          <w:lang w:val="ms-MY"/>
        </w:rPr>
      </w:pPr>
      <w:r w:rsidRPr="00D378A1">
        <w:rPr>
          <w:rFonts w:ascii="Times New Roman" w:hAnsi="Times New Roman" w:cs="Times New Roman"/>
          <w:sz w:val="22"/>
          <w:szCs w:val="22"/>
          <w:lang w:val="ms-MY"/>
        </w:rPr>
        <w:t xml:space="preserve">Ali, A. A. Z., Muhammad, N. A., Jamil, T. R., Ahmad, S., &amp; </w:t>
      </w:r>
      <w:proofErr w:type="spellStart"/>
      <w:r w:rsidRPr="00D378A1">
        <w:rPr>
          <w:rFonts w:ascii="Times New Roman" w:hAnsi="Times New Roman" w:cs="Times New Roman"/>
          <w:sz w:val="22"/>
          <w:szCs w:val="22"/>
          <w:lang w:val="ms-MY"/>
        </w:rPr>
        <w:t>Abd</w:t>
      </w:r>
      <w:proofErr w:type="spellEnd"/>
      <w:r w:rsidRPr="00D378A1">
        <w:rPr>
          <w:rFonts w:ascii="Times New Roman" w:hAnsi="Times New Roman" w:cs="Times New Roman"/>
          <w:sz w:val="22"/>
          <w:szCs w:val="22"/>
          <w:lang w:val="ms-MY"/>
        </w:rPr>
        <w:t xml:space="preserve"> Aziz, N. A. (2021). Internet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exposures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amongst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young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people</w:t>
      </w:r>
      <w:proofErr w:type="spellEnd"/>
      <w:r w:rsidRPr="00D378A1">
        <w:rPr>
          <w:rFonts w:ascii="Times New Roman" w:hAnsi="Times New Roman" w:cs="Times New Roman"/>
          <w:sz w:val="22"/>
          <w:szCs w:val="22"/>
          <w:lang w:val="ms-MY"/>
        </w:rPr>
        <w:t xml:space="preserve"> in Malaysia: A </w:t>
      </w:r>
      <w:proofErr w:type="spellStart"/>
      <w:r w:rsidRPr="00D378A1">
        <w:rPr>
          <w:rFonts w:ascii="Times New Roman" w:hAnsi="Times New Roman" w:cs="Times New Roman"/>
          <w:sz w:val="22"/>
          <w:szCs w:val="22"/>
          <w:lang w:val="ms-MY"/>
        </w:rPr>
        <w:t>cross-sectional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study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looking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into</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role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gender</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perceived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realism</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versus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actual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sexual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activities</w:t>
      </w:r>
      <w:proofErr w:type="spellEnd"/>
      <w:r w:rsidRPr="00D378A1">
        <w:rPr>
          <w:rFonts w:ascii="Times New Roman" w:hAnsi="Times New Roman" w:cs="Times New Roman"/>
          <w:sz w:val="22"/>
          <w:szCs w:val="22"/>
          <w:lang w:val="ms-MY"/>
        </w:rPr>
        <w:t>. </w:t>
      </w:r>
      <w:proofErr w:type="spellStart"/>
      <w:r w:rsidRPr="00D378A1">
        <w:rPr>
          <w:rFonts w:ascii="Times New Roman" w:hAnsi="Times New Roman" w:cs="Times New Roman"/>
          <w:i/>
          <w:sz w:val="22"/>
          <w:szCs w:val="22"/>
          <w:lang w:val="ms-MY"/>
        </w:rPr>
        <w:t>Addictive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Behaviors</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Reports</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14</w:t>
      </w:r>
      <w:r w:rsidRPr="00D378A1">
        <w:rPr>
          <w:rFonts w:ascii="Times New Roman" w:hAnsi="Times New Roman" w:cs="Times New Roman"/>
          <w:sz w:val="22"/>
          <w:szCs w:val="22"/>
          <w:lang w:val="ms-MY"/>
        </w:rPr>
        <w:t>, 100350</w:t>
      </w:r>
    </w:p>
    <w:p w14:paraId="7D82697D" w14:textId="77777777" w:rsidR="00C64501" w:rsidRPr="00D378A1" w:rsidRDefault="00C64501" w:rsidP="00C64501">
      <w:pPr>
        <w:ind w:left="567" w:hanging="567"/>
        <w:jc w:val="both"/>
        <w:rPr>
          <w:rFonts w:ascii="Times New Roman" w:hAnsi="Times New Roman" w:cs="Times New Roman"/>
          <w:sz w:val="22"/>
          <w:szCs w:val="22"/>
          <w:lang w:val="ms-MY"/>
        </w:rPr>
      </w:pPr>
      <w:r w:rsidRPr="00D378A1">
        <w:rPr>
          <w:rFonts w:ascii="Times New Roman" w:hAnsi="Times New Roman" w:cs="Times New Roman"/>
          <w:sz w:val="22"/>
          <w:szCs w:val="22"/>
          <w:lang w:val="ms-MY"/>
        </w:rPr>
        <w:t xml:space="preserve">Azam, A. S. M., &amp; Nor, N. I. Z. (2022).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Associations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between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Addiction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Moral </w:t>
      </w:r>
      <w:proofErr w:type="spellStart"/>
      <w:r w:rsidRPr="00D378A1">
        <w:rPr>
          <w:rFonts w:ascii="Times New Roman" w:hAnsi="Times New Roman" w:cs="Times New Roman"/>
          <w:sz w:val="22"/>
          <w:szCs w:val="22"/>
          <w:lang w:val="ms-MY"/>
        </w:rPr>
        <w:t>Judgement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among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Youth</w:t>
      </w:r>
      <w:proofErr w:type="spellEnd"/>
      <w:r w:rsidRPr="00D378A1">
        <w:rPr>
          <w:rFonts w:ascii="Times New Roman" w:hAnsi="Times New Roman" w:cs="Times New Roman"/>
          <w:sz w:val="22"/>
          <w:szCs w:val="22"/>
          <w:lang w:val="ms-MY"/>
        </w:rPr>
        <w:t xml:space="preserve"> in Malaysia. </w:t>
      </w:r>
      <w:proofErr w:type="spellStart"/>
      <w:r w:rsidRPr="00D378A1">
        <w:rPr>
          <w:rFonts w:ascii="Times New Roman" w:hAnsi="Times New Roman" w:cs="Times New Roman"/>
          <w:sz w:val="22"/>
          <w:szCs w:val="22"/>
          <w:lang w:val="ms-MY"/>
        </w:rPr>
        <w:t>International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Journal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Academic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Research</w:t>
      </w:r>
      <w:proofErr w:type="spellEnd"/>
      <w:r w:rsidRPr="00D378A1">
        <w:rPr>
          <w:rFonts w:ascii="Times New Roman" w:hAnsi="Times New Roman" w:cs="Times New Roman"/>
          <w:sz w:val="22"/>
          <w:szCs w:val="22"/>
          <w:lang w:val="ms-MY"/>
        </w:rPr>
        <w:t xml:space="preserve"> in </w:t>
      </w:r>
      <w:proofErr w:type="spellStart"/>
      <w:r w:rsidRPr="00D378A1">
        <w:rPr>
          <w:rFonts w:ascii="Times New Roman" w:hAnsi="Times New Roman" w:cs="Times New Roman"/>
          <w:sz w:val="22"/>
          <w:szCs w:val="22"/>
          <w:lang w:val="ms-MY"/>
        </w:rPr>
        <w:t>Progressive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Education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Development</w:t>
      </w:r>
      <w:proofErr w:type="spellEnd"/>
      <w:r w:rsidRPr="00D378A1">
        <w:rPr>
          <w:rFonts w:ascii="Times New Roman" w:hAnsi="Times New Roman" w:cs="Times New Roman"/>
          <w:sz w:val="22"/>
          <w:szCs w:val="22"/>
          <w:lang w:val="ms-MY"/>
        </w:rPr>
        <w:t>, 11(3), 1002–1024.</w:t>
      </w:r>
    </w:p>
    <w:p w14:paraId="0F15D2C1"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Ballester-Arnal</w:t>
      </w:r>
      <w:proofErr w:type="spellEnd"/>
      <w:r w:rsidRPr="00D378A1">
        <w:rPr>
          <w:rFonts w:ascii="Times New Roman" w:hAnsi="Times New Roman" w:cs="Times New Roman"/>
          <w:sz w:val="22"/>
          <w:szCs w:val="22"/>
          <w:lang w:val="ms-MY"/>
        </w:rPr>
        <w:t xml:space="preserve">, R., </w:t>
      </w:r>
      <w:proofErr w:type="spellStart"/>
      <w:r w:rsidRPr="00D378A1">
        <w:rPr>
          <w:rFonts w:ascii="Times New Roman" w:hAnsi="Times New Roman" w:cs="Times New Roman"/>
          <w:sz w:val="22"/>
          <w:szCs w:val="22"/>
          <w:lang w:val="ms-MY"/>
        </w:rPr>
        <w:t>Garcia-Barba</w:t>
      </w:r>
      <w:proofErr w:type="spellEnd"/>
      <w:r w:rsidRPr="00D378A1">
        <w:rPr>
          <w:rFonts w:ascii="Times New Roman" w:hAnsi="Times New Roman" w:cs="Times New Roman"/>
          <w:sz w:val="22"/>
          <w:szCs w:val="22"/>
          <w:lang w:val="ms-MY"/>
        </w:rPr>
        <w:t xml:space="preserve">, M., </w:t>
      </w:r>
      <w:proofErr w:type="spellStart"/>
      <w:r w:rsidRPr="00D378A1">
        <w:rPr>
          <w:rFonts w:ascii="Times New Roman" w:hAnsi="Times New Roman" w:cs="Times New Roman"/>
          <w:sz w:val="22"/>
          <w:szCs w:val="22"/>
          <w:lang w:val="ms-MY"/>
        </w:rPr>
        <w:t>Castro-Calvo</w:t>
      </w:r>
      <w:proofErr w:type="spellEnd"/>
      <w:r w:rsidRPr="00D378A1">
        <w:rPr>
          <w:rFonts w:ascii="Times New Roman" w:hAnsi="Times New Roman" w:cs="Times New Roman"/>
          <w:sz w:val="22"/>
          <w:szCs w:val="22"/>
          <w:lang w:val="ms-MY"/>
        </w:rPr>
        <w:t xml:space="preserve">, J., </w:t>
      </w:r>
      <w:proofErr w:type="spellStart"/>
      <w:r w:rsidRPr="00D378A1">
        <w:rPr>
          <w:rFonts w:ascii="Times New Roman" w:hAnsi="Times New Roman" w:cs="Times New Roman"/>
          <w:sz w:val="22"/>
          <w:szCs w:val="22"/>
          <w:lang w:val="ms-MY"/>
        </w:rPr>
        <w:t>Gimenez-Garcia</w:t>
      </w:r>
      <w:proofErr w:type="spellEnd"/>
      <w:r w:rsidRPr="00D378A1">
        <w:rPr>
          <w:rFonts w:ascii="Times New Roman" w:hAnsi="Times New Roman" w:cs="Times New Roman"/>
          <w:sz w:val="22"/>
          <w:szCs w:val="22"/>
          <w:lang w:val="ms-MY"/>
        </w:rPr>
        <w:t xml:space="preserve">, C., &amp; </w:t>
      </w:r>
      <w:proofErr w:type="spellStart"/>
      <w:r w:rsidRPr="00D378A1">
        <w:rPr>
          <w:rFonts w:ascii="Times New Roman" w:hAnsi="Times New Roman" w:cs="Times New Roman"/>
          <w:sz w:val="22"/>
          <w:szCs w:val="22"/>
          <w:lang w:val="ms-MY"/>
        </w:rPr>
        <w:t>Gil-lario</w:t>
      </w:r>
      <w:proofErr w:type="spellEnd"/>
      <w:r w:rsidRPr="00D378A1">
        <w:rPr>
          <w:rFonts w:ascii="Times New Roman" w:hAnsi="Times New Roman" w:cs="Times New Roman"/>
          <w:sz w:val="22"/>
          <w:szCs w:val="22"/>
          <w:lang w:val="ms-MY"/>
        </w:rPr>
        <w:t xml:space="preserve">, M. D. (2023).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consumption</w:t>
      </w:r>
      <w:proofErr w:type="spellEnd"/>
      <w:r w:rsidRPr="00D378A1">
        <w:rPr>
          <w:rFonts w:ascii="Times New Roman" w:hAnsi="Times New Roman" w:cs="Times New Roman"/>
          <w:sz w:val="22"/>
          <w:szCs w:val="22"/>
          <w:lang w:val="ms-MY"/>
        </w:rPr>
        <w:t xml:space="preserve"> in </w:t>
      </w:r>
      <w:proofErr w:type="spellStart"/>
      <w:r w:rsidRPr="00D378A1">
        <w:rPr>
          <w:rFonts w:ascii="Times New Roman" w:hAnsi="Times New Roman" w:cs="Times New Roman"/>
          <w:sz w:val="22"/>
          <w:szCs w:val="22"/>
          <w:lang w:val="ms-MY"/>
        </w:rPr>
        <w:t>people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different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age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groups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analysis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based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gender</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contents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consequences</w:t>
      </w:r>
      <w:proofErr w:type="spellEnd"/>
      <w:r w:rsidRPr="00D378A1">
        <w:rPr>
          <w:rFonts w:ascii="Times New Roman" w:hAnsi="Times New Roman" w:cs="Times New Roman"/>
          <w:sz w:val="22"/>
          <w:szCs w:val="22"/>
          <w:lang w:val="ms-MY"/>
        </w:rPr>
        <w:t>. </w:t>
      </w:r>
      <w:proofErr w:type="spellStart"/>
      <w:r w:rsidRPr="00D378A1">
        <w:rPr>
          <w:rFonts w:ascii="Times New Roman" w:hAnsi="Times New Roman" w:cs="Times New Roman"/>
          <w:i/>
          <w:sz w:val="22"/>
          <w:szCs w:val="22"/>
          <w:lang w:val="ms-MY"/>
        </w:rPr>
        <w:t>Sexuality</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Research</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and</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Social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Policy</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20</w:t>
      </w:r>
      <w:r w:rsidRPr="00D378A1">
        <w:rPr>
          <w:rFonts w:ascii="Times New Roman" w:hAnsi="Times New Roman" w:cs="Times New Roman"/>
          <w:sz w:val="22"/>
          <w:szCs w:val="22"/>
          <w:lang w:val="ms-MY"/>
        </w:rPr>
        <w:t>(2), 766-779</w:t>
      </w:r>
    </w:p>
    <w:p w14:paraId="5342F0A2"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Bassin</w:t>
      </w:r>
      <w:proofErr w:type="spellEnd"/>
      <w:r w:rsidRPr="00D378A1">
        <w:rPr>
          <w:rFonts w:ascii="Times New Roman" w:hAnsi="Times New Roman" w:cs="Times New Roman"/>
          <w:sz w:val="22"/>
          <w:szCs w:val="22"/>
          <w:lang w:val="ms-MY"/>
        </w:rPr>
        <w:t xml:space="preserve">, D. (1999). </w:t>
      </w:r>
      <w:proofErr w:type="spellStart"/>
      <w:r w:rsidRPr="00D378A1">
        <w:rPr>
          <w:rFonts w:ascii="Times New Roman" w:hAnsi="Times New Roman" w:cs="Times New Roman"/>
          <w:i/>
          <w:sz w:val="22"/>
          <w:szCs w:val="22"/>
          <w:lang w:val="ms-MY"/>
        </w:rPr>
        <w:t>Female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sexuality</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Contemporary</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engagements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Jason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Aronson</w:t>
      </w:r>
      <w:proofErr w:type="spellEnd"/>
      <w:r w:rsidRPr="00D378A1">
        <w:rPr>
          <w:rFonts w:ascii="Times New Roman" w:hAnsi="Times New Roman" w:cs="Times New Roman"/>
          <w:sz w:val="22"/>
          <w:szCs w:val="22"/>
          <w:lang w:val="ms-MY"/>
        </w:rPr>
        <w:t>.</w:t>
      </w:r>
    </w:p>
    <w:p w14:paraId="4A164B5F"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Bischof</w:t>
      </w:r>
      <w:proofErr w:type="spellEnd"/>
      <w:r w:rsidRPr="00D378A1">
        <w:rPr>
          <w:rFonts w:ascii="Times New Roman" w:hAnsi="Times New Roman" w:cs="Times New Roman"/>
          <w:sz w:val="22"/>
          <w:szCs w:val="22"/>
          <w:lang w:val="ms-MY"/>
        </w:rPr>
        <w:t xml:space="preserve">, G., </w:t>
      </w:r>
      <w:proofErr w:type="spellStart"/>
      <w:r w:rsidRPr="00D378A1">
        <w:rPr>
          <w:rFonts w:ascii="Times New Roman" w:hAnsi="Times New Roman" w:cs="Times New Roman"/>
          <w:sz w:val="22"/>
          <w:szCs w:val="22"/>
          <w:lang w:val="ms-MY"/>
        </w:rPr>
        <w:t>Bischof</w:t>
      </w:r>
      <w:proofErr w:type="spellEnd"/>
      <w:r w:rsidRPr="00D378A1">
        <w:rPr>
          <w:rFonts w:ascii="Times New Roman" w:hAnsi="Times New Roman" w:cs="Times New Roman"/>
          <w:sz w:val="22"/>
          <w:szCs w:val="22"/>
          <w:lang w:val="ms-MY"/>
        </w:rPr>
        <w:t xml:space="preserve">, A., &amp; </w:t>
      </w:r>
      <w:proofErr w:type="spellStart"/>
      <w:r w:rsidRPr="00D378A1">
        <w:rPr>
          <w:rFonts w:ascii="Times New Roman" w:hAnsi="Times New Roman" w:cs="Times New Roman"/>
          <w:sz w:val="22"/>
          <w:szCs w:val="22"/>
          <w:lang w:val="ms-MY"/>
        </w:rPr>
        <w:t>Rumpf</w:t>
      </w:r>
      <w:proofErr w:type="spellEnd"/>
      <w:r w:rsidRPr="00D378A1">
        <w:rPr>
          <w:rFonts w:ascii="Times New Roman" w:hAnsi="Times New Roman" w:cs="Times New Roman"/>
          <w:sz w:val="22"/>
          <w:szCs w:val="22"/>
          <w:lang w:val="ms-MY"/>
        </w:rPr>
        <w:t xml:space="preserve">, H. J. (2021). </w:t>
      </w:r>
      <w:proofErr w:type="spellStart"/>
      <w:r w:rsidRPr="00D378A1">
        <w:rPr>
          <w:rFonts w:ascii="Times New Roman" w:hAnsi="Times New Roman" w:cs="Times New Roman"/>
          <w:sz w:val="22"/>
          <w:szCs w:val="22"/>
          <w:lang w:val="ms-MY"/>
        </w:rPr>
        <w:t>Motivational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interviewing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evidence-based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approach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for</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use</w:t>
      </w:r>
      <w:proofErr w:type="spellEnd"/>
      <w:r w:rsidRPr="00D378A1">
        <w:rPr>
          <w:rFonts w:ascii="Times New Roman" w:hAnsi="Times New Roman" w:cs="Times New Roman"/>
          <w:sz w:val="22"/>
          <w:szCs w:val="22"/>
          <w:lang w:val="ms-MY"/>
        </w:rPr>
        <w:t xml:space="preserve"> in </w:t>
      </w:r>
      <w:proofErr w:type="spellStart"/>
      <w:r w:rsidRPr="00D378A1">
        <w:rPr>
          <w:rFonts w:ascii="Times New Roman" w:hAnsi="Times New Roman" w:cs="Times New Roman"/>
          <w:sz w:val="22"/>
          <w:szCs w:val="22"/>
          <w:lang w:val="ms-MY"/>
        </w:rPr>
        <w:t>medical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practice</w:t>
      </w:r>
      <w:proofErr w:type="spellEnd"/>
      <w:r w:rsidRPr="00D378A1">
        <w:rPr>
          <w:rFonts w:ascii="Times New Roman" w:hAnsi="Times New Roman" w:cs="Times New Roman"/>
          <w:sz w:val="22"/>
          <w:szCs w:val="22"/>
          <w:lang w:val="ms-MY"/>
        </w:rPr>
        <w:t>. </w:t>
      </w:r>
      <w:proofErr w:type="spellStart"/>
      <w:r w:rsidRPr="00D378A1">
        <w:rPr>
          <w:rFonts w:ascii="Times New Roman" w:hAnsi="Times New Roman" w:cs="Times New Roman"/>
          <w:i/>
          <w:sz w:val="22"/>
          <w:szCs w:val="22"/>
          <w:lang w:val="ms-MY"/>
        </w:rPr>
        <w:t>Deutsches</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Ärzteblatt</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International</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118</w:t>
      </w:r>
      <w:r w:rsidRPr="00D378A1">
        <w:rPr>
          <w:rFonts w:ascii="Times New Roman" w:hAnsi="Times New Roman" w:cs="Times New Roman"/>
          <w:sz w:val="22"/>
          <w:szCs w:val="22"/>
          <w:lang w:val="ms-MY"/>
        </w:rPr>
        <w:t>(7), 109.</w:t>
      </w:r>
    </w:p>
    <w:p w14:paraId="54565127"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Bőthe</w:t>
      </w:r>
      <w:proofErr w:type="spellEnd"/>
      <w:r w:rsidRPr="00D378A1">
        <w:rPr>
          <w:rFonts w:ascii="Times New Roman" w:hAnsi="Times New Roman" w:cs="Times New Roman"/>
          <w:sz w:val="22"/>
          <w:szCs w:val="22"/>
          <w:lang w:val="ms-MY"/>
        </w:rPr>
        <w:t xml:space="preserve">, B., </w:t>
      </w:r>
      <w:proofErr w:type="spellStart"/>
      <w:r w:rsidRPr="00D378A1">
        <w:rPr>
          <w:rFonts w:ascii="Times New Roman" w:hAnsi="Times New Roman" w:cs="Times New Roman"/>
          <w:sz w:val="22"/>
          <w:szCs w:val="22"/>
          <w:lang w:val="ms-MY"/>
        </w:rPr>
        <w:t>Baumgartner</w:t>
      </w:r>
      <w:proofErr w:type="spellEnd"/>
      <w:r w:rsidRPr="00D378A1">
        <w:rPr>
          <w:rFonts w:ascii="Times New Roman" w:hAnsi="Times New Roman" w:cs="Times New Roman"/>
          <w:sz w:val="22"/>
          <w:szCs w:val="22"/>
          <w:lang w:val="ms-MY"/>
        </w:rPr>
        <w:t xml:space="preserve">, C., </w:t>
      </w:r>
      <w:proofErr w:type="spellStart"/>
      <w:r w:rsidRPr="00D378A1">
        <w:rPr>
          <w:rFonts w:ascii="Times New Roman" w:hAnsi="Times New Roman" w:cs="Times New Roman"/>
          <w:sz w:val="22"/>
          <w:szCs w:val="22"/>
          <w:lang w:val="ms-MY"/>
        </w:rPr>
        <w:t>Schaub</w:t>
      </w:r>
      <w:proofErr w:type="spellEnd"/>
      <w:r w:rsidRPr="00D378A1">
        <w:rPr>
          <w:rFonts w:ascii="Times New Roman" w:hAnsi="Times New Roman" w:cs="Times New Roman"/>
          <w:sz w:val="22"/>
          <w:szCs w:val="22"/>
          <w:lang w:val="ms-MY"/>
        </w:rPr>
        <w:t xml:space="preserve">, M. P., </w:t>
      </w:r>
      <w:proofErr w:type="spellStart"/>
      <w:r w:rsidRPr="00D378A1">
        <w:rPr>
          <w:rFonts w:ascii="Times New Roman" w:hAnsi="Times New Roman" w:cs="Times New Roman"/>
          <w:sz w:val="22"/>
          <w:szCs w:val="22"/>
          <w:lang w:val="ms-MY"/>
        </w:rPr>
        <w:t>Demetrovics</w:t>
      </w:r>
      <w:proofErr w:type="spellEnd"/>
      <w:r w:rsidRPr="00D378A1">
        <w:rPr>
          <w:rFonts w:ascii="Times New Roman" w:hAnsi="Times New Roman" w:cs="Times New Roman"/>
          <w:sz w:val="22"/>
          <w:szCs w:val="22"/>
          <w:lang w:val="ms-MY"/>
        </w:rPr>
        <w:t xml:space="preserve">, Z., &amp; </w:t>
      </w:r>
      <w:proofErr w:type="spellStart"/>
      <w:r w:rsidRPr="00D378A1">
        <w:rPr>
          <w:rFonts w:ascii="Times New Roman" w:hAnsi="Times New Roman" w:cs="Times New Roman"/>
          <w:sz w:val="22"/>
          <w:szCs w:val="22"/>
          <w:lang w:val="ms-MY"/>
        </w:rPr>
        <w:t>Orosz</w:t>
      </w:r>
      <w:proofErr w:type="spellEnd"/>
      <w:r w:rsidRPr="00D378A1">
        <w:rPr>
          <w:rFonts w:ascii="Times New Roman" w:hAnsi="Times New Roman" w:cs="Times New Roman"/>
          <w:sz w:val="22"/>
          <w:szCs w:val="22"/>
          <w:lang w:val="ms-MY"/>
        </w:rPr>
        <w:t xml:space="preserve">, G. (2020). </w:t>
      </w:r>
      <w:proofErr w:type="spellStart"/>
      <w:r w:rsidRPr="00D378A1">
        <w:rPr>
          <w:rFonts w:ascii="Times New Roman" w:hAnsi="Times New Roman" w:cs="Times New Roman"/>
          <w:sz w:val="22"/>
          <w:szCs w:val="22"/>
          <w:lang w:val="ms-MY"/>
        </w:rPr>
        <w:t>Hands-off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Study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protocol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two-armed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randomized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controlled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trial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web-based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self-help</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tool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to</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reduce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problematic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use</w:t>
      </w:r>
      <w:proofErr w:type="spellEnd"/>
      <w:r w:rsidRPr="00D378A1">
        <w:rPr>
          <w:rFonts w:ascii="Times New Roman" w:hAnsi="Times New Roman" w:cs="Times New Roman"/>
          <w:sz w:val="22"/>
          <w:szCs w:val="22"/>
          <w:lang w:val="ms-MY"/>
        </w:rPr>
        <w:t>. </w:t>
      </w:r>
      <w:proofErr w:type="spellStart"/>
      <w:r w:rsidRPr="00D378A1">
        <w:rPr>
          <w:rFonts w:ascii="Times New Roman" w:hAnsi="Times New Roman" w:cs="Times New Roman"/>
          <w:i/>
          <w:sz w:val="22"/>
          <w:szCs w:val="22"/>
          <w:lang w:val="ms-MY"/>
        </w:rPr>
        <w:t>Journal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Behavioral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Addictions</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9</w:t>
      </w:r>
      <w:r w:rsidRPr="00D378A1">
        <w:rPr>
          <w:rFonts w:ascii="Times New Roman" w:hAnsi="Times New Roman" w:cs="Times New Roman"/>
          <w:sz w:val="22"/>
          <w:szCs w:val="22"/>
          <w:lang w:val="ms-MY"/>
        </w:rPr>
        <w:t>(2), 433-44</w:t>
      </w:r>
    </w:p>
    <w:p w14:paraId="0E74369D"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Choi</w:t>
      </w:r>
      <w:proofErr w:type="spellEnd"/>
      <w:r w:rsidRPr="00D378A1">
        <w:rPr>
          <w:rFonts w:ascii="Times New Roman" w:hAnsi="Times New Roman" w:cs="Times New Roman"/>
          <w:sz w:val="22"/>
          <w:szCs w:val="22"/>
          <w:lang w:val="ms-MY"/>
        </w:rPr>
        <w:t xml:space="preserve">, P., &amp; </w:t>
      </w:r>
      <w:proofErr w:type="spellStart"/>
      <w:r w:rsidRPr="00D378A1">
        <w:rPr>
          <w:rFonts w:ascii="Times New Roman" w:hAnsi="Times New Roman" w:cs="Times New Roman"/>
          <w:sz w:val="22"/>
          <w:szCs w:val="22"/>
          <w:lang w:val="ms-MY"/>
        </w:rPr>
        <w:t>Nicolson</w:t>
      </w:r>
      <w:proofErr w:type="spellEnd"/>
      <w:r w:rsidRPr="00D378A1">
        <w:rPr>
          <w:rFonts w:ascii="Times New Roman" w:hAnsi="Times New Roman" w:cs="Times New Roman"/>
          <w:sz w:val="22"/>
          <w:szCs w:val="22"/>
          <w:lang w:val="ms-MY"/>
        </w:rPr>
        <w:t xml:space="preserve">, P. (1994). </w:t>
      </w:r>
      <w:proofErr w:type="spellStart"/>
      <w:r w:rsidRPr="00D378A1">
        <w:rPr>
          <w:rFonts w:ascii="Times New Roman" w:hAnsi="Times New Roman" w:cs="Times New Roman"/>
          <w:i/>
          <w:sz w:val="22"/>
          <w:szCs w:val="22"/>
          <w:lang w:val="ms-MY"/>
        </w:rPr>
        <w:t>Female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sexuality</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Psychology</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biology</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and</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social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context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Hemel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Hempstead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Harvester</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Wheatsheaf</w:t>
      </w:r>
      <w:proofErr w:type="spellEnd"/>
      <w:r w:rsidRPr="00D378A1">
        <w:rPr>
          <w:rFonts w:ascii="Times New Roman" w:hAnsi="Times New Roman" w:cs="Times New Roman"/>
          <w:sz w:val="22"/>
          <w:szCs w:val="22"/>
          <w:lang w:val="ms-MY"/>
        </w:rPr>
        <w:t>.</w:t>
      </w:r>
    </w:p>
    <w:p w14:paraId="1B5FD8AA"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Creswell</w:t>
      </w:r>
      <w:proofErr w:type="spellEnd"/>
      <w:r w:rsidRPr="00D378A1">
        <w:rPr>
          <w:rFonts w:ascii="Times New Roman" w:hAnsi="Times New Roman" w:cs="Times New Roman"/>
          <w:sz w:val="22"/>
          <w:szCs w:val="22"/>
          <w:lang w:val="ms-MY"/>
        </w:rPr>
        <w:t xml:space="preserve">, J. W. (2018). </w:t>
      </w:r>
      <w:proofErr w:type="spellStart"/>
      <w:r w:rsidRPr="00D378A1">
        <w:rPr>
          <w:rFonts w:ascii="Times New Roman" w:hAnsi="Times New Roman" w:cs="Times New Roman"/>
          <w:i/>
          <w:sz w:val="22"/>
          <w:szCs w:val="22"/>
          <w:lang w:val="ms-MY"/>
        </w:rPr>
        <w:t>Qualitative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inquiry</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et</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research</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design</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Choosing</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among</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five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approaches</w:t>
      </w:r>
      <w:proofErr w:type="spellEnd"/>
      <w:r w:rsidRPr="00D378A1">
        <w:rPr>
          <w:rFonts w:ascii="Times New Roman" w:hAnsi="Times New Roman" w:cs="Times New Roman"/>
          <w:sz w:val="22"/>
          <w:szCs w:val="22"/>
          <w:lang w:val="ms-MY"/>
        </w:rPr>
        <w:t>. D C SAGE.</w:t>
      </w:r>
    </w:p>
    <w:p w14:paraId="4707AB01"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Davis</w:t>
      </w:r>
      <w:proofErr w:type="spellEnd"/>
      <w:r w:rsidRPr="00D378A1">
        <w:rPr>
          <w:rFonts w:ascii="Times New Roman" w:hAnsi="Times New Roman" w:cs="Times New Roman"/>
          <w:sz w:val="22"/>
          <w:szCs w:val="22"/>
          <w:lang w:val="ms-MY"/>
        </w:rPr>
        <w:t>, R. A. (2001) “</w:t>
      </w:r>
      <w:proofErr w:type="spellStart"/>
      <w:r w:rsidRPr="00D378A1">
        <w:rPr>
          <w:rFonts w:ascii="Times New Roman" w:hAnsi="Times New Roman" w:cs="Times New Roman"/>
          <w:sz w:val="22"/>
          <w:szCs w:val="22"/>
          <w:lang w:val="ms-MY"/>
        </w:rPr>
        <w:t>Cognitive-behavioral</w:t>
      </w:r>
      <w:proofErr w:type="spellEnd"/>
      <w:r w:rsidRPr="00D378A1">
        <w:rPr>
          <w:rFonts w:ascii="Times New Roman" w:hAnsi="Times New Roman" w:cs="Times New Roman"/>
          <w:sz w:val="22"/>
          <w:szCs w:val="22"/>
          <w:lang w:val="ms-MY"/>
        </w:rPr>
        <w:t xml:space="preserve"> model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pathological</w:t>
      </w:r>
      <w:proofErr w:type="spellEnd"/>
      <w:r w:rsidRPr="00D378A1">
        <w:rPr>
          <w:rFonts w:ascii="Times New Roman" w:hAnsi="Times New Roman" w:cs="Times New Roman"/>
          <w:sz w:val="22"/>
          <w:szCs w:val="22"/>
          <w:lang w:val="ms-MY"/>
        </w:rPr>
        <w:t xml:space="preserve"> Internet </w:t>
      </w:r>
      <w:proofErr w:type="spellStart"/>
      <w:r w:rsidRPr="00D378A1">
        <w:rPr>
          <w:rFonts w:ascii="Times New Roman" w:hAnsi="Times New Roman" w:cs="Times New Roman"/>
          <w:sz w:val="22"/>
          <w:szCs w:val="22"/>
          <w:lang w:val="ms-MY"/>
        </w:rPr>
        <w:t>use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Computers</w:t>
      </w:r>
      <w:proofErr w:type="spellEnd"/>
      <w:r w:rsidRPr="00D378A1">
        <w:rPr>
          <w:rFonts w:ascii="Times New Roman" w:hAnsi="Times New Roman" w:cs="Times New Roman"/>
          <w:i/>
          <w:sz w:val="22"/>
          <w:szCs w:val="22"/>
          <w:lang w:val="ms-MY"/>
        </w:rPr>
        <w:t xml:space="preserve"> in </w:t>
      </w:r>
      <w:proofErr w:type="spellStart"/>
      <w:r w:rsidRPr="00D378A1">
        <w:rPr>
          <w:rFonts w:ascii="Times New Roman" w:hAnsi="Times New Roman" w:cs="Times New Roman"/>
          <w:i/>
          <w:sz w:val="22"/>
          <w:szCs w:val="22"/>
          <w:lang w:val="ms-MY"/>
        </w:rPr>
        <w:t>Human</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Behavior</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vol</w:t>
      </w:r>
      <w:proofErr w:type="spellEnd"/>
      <w:r w:rsidRPr="00D378A1">
        <w:rPr>
          <w:rFonts w:ascii="Times New Roman" w:hAnsi="Times New Roman" w:cs="Times New Roman"/>
          <w:sz w:val="22"/>
          <w:szCs w:val="22"/>
          <w:lang w:val="ms-MY"/>
        </w:rPr>
        <w:t xml:space="preserve">. 17, no. 2, </w:t>
      </w:r>
      <w:proofErr w:type="spellStart"/>
      <w:r w:rsidRPr="00D378A1">
        <w:rPr>
          <w:rFonts w:ascii="Times New Roman" w:hAnsi="Times New Roman" w:cs="Times New Roman"/>
          <w:sz w:val="22"/>
          <w:szCs w:val="22"/>
          <w:lang w:val="ms-MY"/>
        </w:rPr>
        <w:t>pp</w:t>
      </w:r>
      <w:proofErr w:type="spellEnd"/>
      <w:r w:rsidRPr="00D378A1">
        <w:rPr>
          <w:rFonts w:ascii="Times New Roman" w:hAnsi="Times New Roman" w:cs="Times New Roman"/>
          <w:sz w:val="22"/>
          <w:szCs w:val="22"/>
          <w:lang w:val="ms-MY"/>
        </w:rPr>
        <w:t>. 187–195.</w:t>
      </w:r>
    </w:p>
    <w:p w14:paraId="0C381684"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Del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Giudice</w:t>
      </w:r>
      <w:proofErr w:type="spellEnd"/>
      <w:r w:rsidRPr="00D378A1">
        <w:rPr>
          <w:rFonts w:ascii="Times New Roman" w:hAnsi="Times New Roman" w:cs="Times New Roman"/>
          <w:sz w:val="22"/>
          <w:szCs w:val="22"/>
          <w:lang w:val="ms-MY"/>
        </w:rPr>
        <w:t xml:space="preserve">, M. J., &amp; </w:t>
      </w:r>
      <w:proofErr w:type="spellStart"/>
      <w:r w:rsidRPr="00D378A1">
        <w:rPr>
          <w:rFonts w:ascii="Times New Roman" w:hAnsi="Times New Roman" w:cs="Times New Roman"/>
          <w:sz w:val="22"/>
          <w:szCs w:val="22"/>
          <w:lang w:val="ms-MY"/>
        </w:rPr>
        <w:t>Kutinsky</w:t>
      </w:r>
      <w:proofErr w:type="spellEnd"/>
      <w:r w:rsidRPr="00D378A1">
        <w:rPr>
          <w:rFonts w:ascii="Times New Roman" w:hAnsi="Times New Roman" w:cs="Times New Roman"/>
          <w:sz w:val="22"/>
          <w:szCs w:val="22"/>
          <w:lang w:val="ms-MY"/>
        </w:rPr>
        <w:t xml:space="preserve">, J. (2007). </w:t>
      </w:r>
      <w:proofErr w:type="spellStart"/>
      <w:r w:rsidRPr="00D378A1">
        <w:rPr>
          <w:rFonts w:ascii="Times New Roman" w:hAnsi="Times New Roman" w:cs="Times New Roman"/>
          <w:sz w:val="22"/>
          <w:szCs w:val="22"/>
          <w:lang w:val="ms-MY"/>
        </w:rPr>
        <w:t>Applying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motivational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interviewing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to</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treatment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sexual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compulsivity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addiction</w:t>
      </w:r>
      <w:proofErr w:type="spellEnd"/>
      <w:r w:rsidRPr="00D378A1">
        <w:rPr>
          <w:rFonts w:ascii="Times New Roman" w:hAnsi="Times New Roman" w:cs="Times New Roman"/>
          <w:sz w:val="22"/>
          <w:szCs w:val="22"/>
          <w:lang w:val="ms-MY"/>
        </w:rPr>
        <w:t>. </w:t>
      </w:r>
      <w:proofErr w:type="spellStart"/>
      <w:r w:rsidRPr="00D378A1">
        <w:rPr>
          <w:rFonts w:ascii="Times New Roman" w:hAnsi="Times New Roman" w:cs="Times New Roman"/>
          <w:i/>
          <w:sz w:val="22"/>
          <w:szCs w:val="22"/>
          <w:lang w:val="ms-MY"/>
        </w:rPr>
        <w:t>Sexual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Addiction</w:t>
      </w:r>
      <w:proofErr w:type="spellEnd"/>
      <w:r w:rsidRPr="00D378A1">
        <w:rPr>
          <w:rFonts w:ascii="Times New Roman" w:hAnsi="Times New Roman" w:cs="Times New Roman"/>
          <w:i/>
          <w:sz w:val="22"/>
          <w:szCs w:val="22"/>
          <w:lang w:val="ms-MY"/>
        </w:rPr>
        <w:t xml:space="preserve"> &amp; </w:t>
      </w:r>
      <w:proofErr w:type="spellStart"/>
      <w:r w:rsidRPr="00D378A1">
        <w:rPr>
          <w:rFonts w:ascii="Times New Roman" w:hAnsi="Times New Roman" w:cs="Times New Roman"/>
          <w:i/>
          <w:sz w:val="22"/>
          <w:szCs w:val="22"/>
          <w:lang w:val="ms-MY"/>
        </w:rPr>
        <w:t>Compulsivity</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14</w:t>
      </w:r>
      <w:r w:rsidRPr="00D378A1">
        <w:rPr>
          <w:rFonts w:ascii="Times New Roman" w:hAnsi="Times New Roman" w:cs="Times New Roman"/>
          <w:sz w:val="22"/>
          <w:szCs w:val="22"/>
          <w:lang w:val="ms-MY"/>
        </w:rPr>
        <w:t>(4), 303-319.</w:t>
      </w:r>
    </w:p>
    <w:p w14:paraId="5EC46E90"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Dwulit</w:t>
      </w:r>
      <w:proofErr w:type="spellEnd"/>
      <w:r w:rsidRPr="00D378A1">
        <w:rPr>
          <w:rFonts w:ascii="Times New Roman" w:hAnsi="Times New Roman" w:cs="Times New Roman"/>
          <w:sz w:val="22"/>
          <w:szCs w:val="22"/>
          <w:lang w:val="ms-MY"/>
        </w:rPr>
        <w:t xml:space="preserve">, A. D., &amp; </w:t>
      </w:r>
      <w:proofErr w:type="spellStart"/>
      <w:r w:rsidRPr="00D378A1">
        <w:rPr>
          <w:rFonts w:ascii="Times New Roman" w:hAnsi="Times New Roman" w:cs="Times New Roman"/>
          <w:sz w:val="22"/>
          <w:szCs w:val="22"/>
          <w:lang w:val="ms-MY"/>
        </w:rPr>
        <w:t>Rzymski</w:t>
      </w:r>
      <w:proofErr w:type="spellEnd"/>
      <w:r w:rsidRPr="00D378A1">
        <w:rPr>
          <w:rFonts w:ascii="Times New Roman" w:hAnsi="Times New Roman" w:cs="Times New Roman"/>
          <w:sz w:val="22"/>
          <w:szCs w:val="22"/>
          <w:lang w:val="ms-MY"/>
        </w:rPr>
        <w:t xml:space="preserve">, P. (2019). </w:t>
      </w:r>
      <w:proofErr w:type="spellStart"/>
      <w:r w:rsidRPr="00D378A1">
        <w:rPr>
          <w:rFonts w:ascii="Times New Roman" w:hAnsi="Times New Roman" w:cs="Times New Roman"/>
          <w:sz w:val="22"/>
          <w:szCs w:val="22"/>
          <w:lang w:val="ms-MY"/>
        </w:rPr>
        <w:t>Prevalence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Patterns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Self-Perceived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Effects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Consumption</w:t>
      </w:r>
      <w:proofErr w:type="spellEnd"/>
      <w:r w:rsidRPr="00D378A1">
        <w:rPr>
          <w:rFonts w:ascii="Times New Roman" w:hAnsi="Times New Roman" w:cs="Times New Roman"/>
          <w:sz w:val="22"/>
          <w:szCs w:val="22"/>
          <w:lang w:val="ms-MY"/>
        </w:rPr>
        <w:t xml:space="preserve"> in </w:t>
      </w:r>
      <w:proofErr w:type="spellStart"/>
      <w:r w:rsidRPr="00D378A1">
        <w:rPr>
          <w:rFonts w:ascii="Times New Roman" w:hAnsi="Times New Roman" w:cs="Times New Roman"/>
          <w:sz w:val="22"/>
          <w:szCs w:val="22"/>
          <w:lang w:val="ms-MY"/>
        </w:rPr>
        <w:t>Polish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University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Students</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Cross-Sectional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Study</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International</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Journal</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of</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Environmental</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Research</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and</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Public</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Health</w:t>
      </w:r>
      <w:proofErr w:type="spellEnd"/>
      <w:r w:rsidRPr="00D378A1">
        <w:rPr>
          <w:rFonts w:ascii="Times New Roman" w:hAnsi="Times New Roman" w:cs="Times New Roman"/>
          <w:i/>
          <w:iCs/>
          <w:sz w:val="22"/>
          <w:szCs w:val="22"/>
          <w:lang w:val="ms-MY"/>
        </w:rPr>
        <w:t xml:space="preserve">, </w:t>
      </w:r>
      <w:r w:rsidRPr="00D378A1">
        <w:rPr>
          <w:rFonts w:ascii="Times New Roman" w:hAnsi="Times New Roman" w:cs="Times New Roman"/>
          <w:sz w:val="22"/>
          <w:szCs w:val="22"/>
          <w:lang w:val="ms-MY"/>
        </w:rPr>
        <w:t>16(10). https://doi.org/10.3390/ijerph16101861</w:t>
      </w:r>
    </w:p>
    <w:p w14:paraId="30D27563"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Elisabeth</w:t>
      </w:r>
      <w:proofErr w:type="spellEnd"/>
      <w:r w:rsidRPr="00D378A1">
        <w:rPr>
          <w:rFonts w:ascii="Times New Roman" w:hAnsi="Times New Roman" w:cs="Times New Roman"/>
          <w:sz w:val="22"/>
          <w:szCs w:val="22"/>
          <w:lang w:val="ms-MY"/>
        </w:rPr>
        <w:t>, T. (</w:t>
      </w:r>
      <w:proofErr w:type="spellStart"/>
      <w:r w:rsidRPr="00D378A1">
        <w:rPr>
          <w:rFonts w:ascii="Times New Roman" w:hAnsi="Times New Roman" w:cs="Times New Roman"/>
          <w:sz w:val="22"/>
          <w:szCs w:val="22"/>
          <w:lang w:val="ms-MY"/>
        </w:rPr>
        <w:t>May</w:t>
      </w:r>
      <w:proofErr w:type="spellEnd"/>
      <w:r w:rsidRPr="00D378A1">
        <w:rPr>
          <w:rFonts w:ascii="Times New Roman" w:hAnsi="Times New Roman" w:cs="Times New Roman"/>
          <w:sz w:val="22"/>
          <w:szCs w:val="22"/>
          <w:lang w:val="ms-MY"/>
        </w:rPr>
        <w:t xml:space="preserve"> 06, 2018).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as a </w:t>
      </w:r>
      <w:proofErr w:type="spellStart"/>
      <w:r w:rsidRPr="00D378A1">
        <w:rPr>
          <w:rFonts w:ascii="Times New Roman" w:hAnsi="Times New Roman" w:cs="Times New Roman"/>
          <w:sz w:val="22"/>
          <w:szCs w:val="22"/>
          <w:lang w:val="ms-MY"/>
        </w:rPr>
        <w:t>Public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Health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Issue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Promoting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Violence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Exploitation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Children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Youth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Adults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Dignity</w:t>
      </w:r>
      <w:proofErr w:type="spellEnd"/>
      <w:r w:rsidRPr="00D378A1">
        <w:rPr>
          <w:rFonts w:ascii="Times New Roman" w:hAnsi="Times New Roman" w:cs="Times New Roman"/>
          <w:i/>
          <w:sz w:val="22"/>
          <w:szCs w:val="22"/>
          <w:lang w:val="ms-MY"/>
        </w:rPr>
        <w:t xml:space="preserve">: a </w:t>
      </w:r>
      <w:proofErr w:type="spellStart"/>
      <w:r w:rsidRPr="00D378A1">
        <w:rPr>
          <w:rFonts w:ascii="Times New Roman" w:hAnsi="Times New Roman" w:cs="Times New Roman"/>
          <w:i/>
          <w:sz w:val="22"/>
          <w:szCs w:val="22"/>
          <w:lang w:val="ms-MY"/>
        </w:rPr>
        <w:t>Journal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on</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Sexual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Exploitation</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and</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Violence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sz w:val="22"/>
          <w:szCs w:val="22"/>
          <w:lang w:val="ms-MY"/>
        </w:rPr>
        <w:t>Vol</w:t>
      </w:r>
      <w:proofErr w:type="spellEnd"/>
      <w:r w:rsidRPr="00D378A1">
        <w:rPr>
          <w:rFonts w:ascii="Times New Roman" w:hAnsi="Times New Roman" w:cs="Times New Roman"/>
          <w:sz w:val="22"/>
          <w:szCs w:val="22"/>
          <w:lang w:val="ms-MY"/>
        </w:rPr>
        <w:t xml:space="preserve">. 3: </w:t>
      </w:r>
      <w:proofErr w:type="spellStart"/>
      <w:r w:rsidRPr="00D378A1">
        <w:rPr>
          <w:rFonts w:ascii="Times New Roman" w:hAnsi="Times New Roman" w:cs="Times New Roman"/>
          <w:sz w:val="22"/>
          <w:szCs w:val="22"/>
          <w:lang w:val="ms-MY"/>
        </w:rPr>
        <w:t>Iss</w:t>
      </w:r>
      <w:proofErr w:type="spellEnd"/>
      <w:r w:rsidRPr="00D378A1">
        <w:rPr>
          <w:rFonts w:ascii="Times New Roman" w:hAnsi="Times New Roman" w:cs="Times New Roman"/>
          <w:sz w:val="22"/>
          <w:szCs w:val="22"/>
          <w:lang w:val="ms-MY"/>
        </w:rPr>
        <w:t xml:space="preserve">. 2, </w:t>
      </w:r>
      <w:proofErr w:type="spellStart"/>
      <w:r w:rsidRPr="00D378A1">
        <w:rPr>
          <w:rFonts w:ascii="Times New Roman" w:hAnsi="Times New Roman" w:cs="Times New Roman"/>
          <w:sz w:val="22"/>
          <w:szCs w:val="22"/>
          <w:lang w:val="ms-MY"/>
        </w:rPr>
        <w:t>Article</w:t>
      </w:r>
      <w:proofErr w:type="spellEnd"/>
      <w:r w:rsidRPr="00D378A1">
        <w:rPr>
          <w:rFonts w:ascii="Times New Roman" w:hAnsi="Times New Roman" w:cs="Times New Roman"/>
          <w:sz w:val="22"/>
          <w:szCs w:val="22"/>
          <w:lang w:val="ms-MY"/>
        </w:rPr>
        <w:t xml:space="preserve"> 8.</w:t>
      </w:r>
    </w:p>
    <w:p w14:paraId="14EE2019" w14:textId="77777777" w:rsidR="00C64501" w:rsidRPr="00D378A1" w:rsidRDefault="00C64501" w:rsidP="00C64501">
      <w:pPr>
        <w:ind w:left="567" w:hanging="567"/>
        <w:jc w:val="both"/>
        <w:rPr>
          <w:rFonts w:ascii="Times New Roman" w:hAnsi="Times New Roman" w:cs="Times New Roman"/>
          <w:sz w:val="22"/>
          <w:szCs w:val="22"/>
          <w:lang w:val="ms-MY"/>
        </w:rPr>
      </w:pPr>
      <w:r w:rsidRPr="00D378A1">
        <w:rPr>
          <w:rFonts w:ascii="Times New Roman" w:hAnsi="Times New Roman" w:cs="Times New Roman"/>
          <w:sz w:val="22"/>
          <w:szCs w:val="22"/>
          <w:lang w:val="ms-MY"/>
        </w:rPr>
        <w:t xml:space="preserve">Elizabeth C. </w:t>
      </w:r>
      <w:proofErr w:type="spellStart"/>
      <w:r w:rsidRPr="00D378A1">
        <w:rPr>
          <w:rFonts w:ascii="Times New Roman" w:hAnsi="Times New Roman" w:cs="Times New Roman"/>
          <w:sz w:val="22"/>
          <w:szCs w:val="22"/>
          <w:lang w:val="ms-MY"/>
        </w:rPr>
        <w:t>Eraker</w:t>
      </w:r>
      <w:proofErr w:type="spellEnd"/>
      <w:r w:rsidRPr="00D378A1">
        <w:rPr>
          <w:rFonts w:ascii="Times New Roman" w:hAnsi="Times New Roman" w:cs="Times New Roman"/>
          <w:sz w:val="22"/>
          <w:szCs w:val="22"/>
          <w:lang w:val="ms-MY"/>
        </w:rPr>
        <w:t xml:space="preserve">. 2010. </w:t>
      </w:r>
      <w:proofErr w:type="spellStart"/>
      <w:r w:rsidRPr="00D378A1">
        <w:rPr>
          <w:rFonts w:ascii="Times New Roman" w:hAnsi="Times New Roman" w:cs="Times New Roman"/>
          <w:sz w:val="22"/>
          <w:szCs w:val="22"/>
          <w:lang w:val="ms-MY"/>
        </w:rPr>
        <w:t>Stemming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Sexting</w:t>
      </w:r>
      <w:proofErr w:type="spellEnd"/>
      <w:r w:rsidRPr="00D378A1">
        <w:rPr>
          <w:rFonts w:ascii="Times New Roman" w:hAnsi="Times New Roman" w:cs="Times New Roman"/>
          <w:sz w:val="22"/>
          <w:szCs w:val="22"/>
          <w:lang w:val="ms-MY"/>
        </w:rPr>
        <w:t>:</w:t>
      </w:r>
      <w:r w:rsidRPr="00D378A1">
        <w:rPr>
          <w:rFonts w:ascii="Times New Roman" w:hAnsi="Times New Roman" w:cs="Times New Roman"/>
          <w:sz w:val="22"/>
          <w:szCs w:val="22"/>
          <w:lang w:val="ms-MY"/>
        </w:rPr>
        <w:tab/>
      </w:r>
      <w:proofErr w:type="spellStart"/>
      <w:r w:rsidRPr="00D378A1">
        <w:rPr>
          <w:rFonts w:ascii="Times New Roman" w:hAnsi="Times New Roman" w:cs="Times New Roman"/>
          <w:sz w:val="22"/>
          <w:szCs w:val="22"/>
          <w:lang w:val="ms-MY"/>
        </w:rPr>
        <w:t>Sensible</w:t>
      </w:r>
      <w:proofErr w:type="spellEnd"/>
      <w:r w:rsidRPr="00D378A1">
        <w:rPr>
          <w:rFonts w:ascii="Times New Roman" w:hAnsi="Times New Roman" w:cs="Times New Roman"/>
          <w:sz w:val="22"/>
          <w:szCs w:val="22"/>
          <w:lang w:val="ms-MY"/>
        </w:rPr>
        <w:tab/>
        <w:t xml:space="preserve">Legal </w:t>
      </w:r>
      <w:proofErr w:type="spellStart"/>
      <w:r w:rsidRPr="00D378A1">
        <w:rPr>
          <w:rFonts w:ascii="Times New Roman" w:hAnsi="Times New Roman" w:cs="Times New Roman"/>
          <w:sz w:val="22"/>
          <w:szCs w:val="22"/>
          <w:lang w:val="ms-MY"/>
        </w:rPr>
        <w:t>Approaches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to</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Teenagers</w:t>
      </w:r>
      <w:proofErr w:type="spellEnd"/>
      <w:r w:rsidRPr="00D378A1">
        <w:rPr>
          <w:rFonts w:ascii="Times New Roman" w:hAnsi="Times New Roman" w:cs="Times New Roman"/>
          <w:sz w:val="22"/>
          <w:szCs w:val="22"/>
          <w:lang w:val="ms-MY"/>
        </w:rPr>
        <w:t xml:space="preserve">' Exchange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Self-Produced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Berkeley</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Technology</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Law</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Journal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Vol</w:t>
      </w:r>
      <w:proofErr w:type="spellEnd"/>
      <w:r w:rsidRPr="00D378A1">
        <w:rPr>
          <w:rFonts w:ascii="Times New Roman" w:hAnsi="Times New Roman" w:cs="Times New Roman"/>
          <w:sz w:val="22"/>
          <w:szCs w:val="22"/>
          <w:lang w:val="ms-MY"/>
        </w:rPr>
        <w:t>. 25, No. 1.</w:t>
      </w:r>
    </w:p>
    <w:p w14:paraId="0E521D5A"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Erickson</w:t>
      </w:r>
      <w:proofErr w:type="spellEnd"/>
      <w:r w:rsidRPr="00D378A1">
        <w:rPr>
          <w:rFonts w:ascii="Times New Roman" w:hAnsi="Times New Roman" w:cs="Times New Roman"/>
          <w:sz w:val="22"/>
          <w:szCs w:val="22"/>
          <w:lang w:val="ms-MY"/>
        </w:rPr>
        <w:t xml:space="preserve">, H. (1968). </w:t>
      </w:r>
      <w:proofErr w:type="spellStart"/>
      <w:r w:rsidRPr="00D378A1">
        <w:rPr>
          <w:rFonts w:ascii="Times New Roman" w:hAnsi="Times New Roman" w:cs="Times New Roman"/>
          <w:i/>
          <w:sz w:val="22"/>
          <w:szCs w:val="22"/>
          <w:lang w:val="ms-MY"/>
        </w:rPr>
        <w:t>Identity:Youth</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and</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crisis.</w:t>
      </w:r>
      <w:r w:rsidRPr="00D378A1">
        <w:rPr>
          <w:rFonts w:ascii="Times New Roman" w:hAnsi="Times New Roman" w:cs="Times New Roman"/>
          <w:sz w:val="22"/>
          <w:szCs w:val="22"/>
          <w:lang w:val="ms-MY"/>
        </w:rPr>
        <w:t>London,United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Kingdom:Faber</w:t>
      </w:r>
      <w:proofErr w:type="spellEnd"/>
      <w:r w:rsidRPr="00D378A1">
        <w:rPr>
          <w:rFonts w:ascii="Times New Roman" w:hAnsi="Times New Roman" w:cs="Times New Roman"/>
          <w:sz w:val="22"/>
          <w:szCs w:val="22"/>
          <w:lang w:val="ms-MY"/>
        </w:rPr>
        <w:t>.</w:t>
      </w:r>
    </w:p>
    <w:p w14:paraId="7F3CB6FF" w14:textId="77777777" w:rsidR="00C64501" w:rsidRPr="00D378A1" w:rsidRDefault="00C64501" w:rsidP="00C64501">
      <w:pPr>
        <w:ind w:left="567" w:hanging="567"/>
        <w:jc w:val="both"/>
        <w:rPr>
          <w:rFonts w:ascii="Times New Roman" w:hAnsi="Times New Roman" w:cs="Times New Roman"/>
          <w:sz w:val="22"/>
          <w:szCs w:val="22"/>
        </w:rPr>
      </w:pPr>
      <w:r w:rsidRPr="00D378A1">
        <w:rPr>
          <w:rFonts w:ascii="Times New Roman" w:hAnsi="Times New Roman" w:cs="Times New Roman"/>
          <w:sz w:val="22"/>
          <w:szCs w:val="22"/>
        </w:rPr>
        <w:t xml:space="preserve">Faisal, N. A., Johari, K. S. K., Amat, M. I., &amp; Yusof, R. (2022). Pornography Addiction on Adolescent: A Systemic Review of Reported Impact on Brain and Sexual </w:t>
      </w:r>
      <w:proofErr w:type="spellStart"/>
      <w:r w:rsidRPr="00D378A1">
        <w:rPr>
          <w:rFonts w:ascii="Times New Roman" w:hAnsi="Times New Roman" w:cs="Times New Roman"/>
          <w:sz w:val="22"/>
          <w:szCs w:val="22"/>
        </w:rPr>
        <w:t>Behavior</w:t>
      </w:r>
      <w:proofErr w:type="spellEnd"/>
      <w:r w:rsidRPr="00D378A1">
        <w:rPr>
          <w:rFonts w:ascii="Times New Roman" w:hAnsi="Times New Roman" w:cs="Times New Roman"/>
          <w:sz w:val="22"/>
          <w:szCs w:val="22"/>
        </w:rPr>
        <w:t xml:space="preserve">. </w:t>
      </w:r>
      <w:r w:rsidRPr="00D378A1">
        <w:rPr>
          <w:rFonts w:ascii="Times New Roman" w:hAnsi="Times New Roman" w:cs="Times New Roman"/>
          <w:i/>
          <w:iCs/>
          <w:sz w:val="22"/>
          <w:szCs w:val="22"/>
        </w:rPr>
        <w:t>International Journal of Academic Research in Business and Social Sciences</w:t>
      </w:r>
      <w:r w:rsidRPr="00D378A1">
        <w:rPr>
          <w:rFonts w:ascii="Times New Roman" w:hAnsi="Times New Roman" w:cs="Times New Roman"/>
          <w:sz w:val="22"/>
          <w:szCs w:val="22"/>
        </w:rPr>
        <w:t>, 12(6), 2028.</w:t>
      </w:r>
    </w:p>
    <w:p w14:paraId="57454268"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Fernandez</w:t>
      </w:r>
      <w:proofErr w:type="spellEnd"/>
      <w:r w:rsidRPr="00D378A1">
        <w:rPr>
          <w:rFonts w:ascii="Times New Roman" w:hAnsi="Times New Roman" w:cs="Times New Roman"/>
          <w:sz w:val="22"/>
          <w:szCs w:val="22"/>
          <w:lang w:val="ms-MY"/>
        </w:rPr>
        <w:t xml:space="preserve">, D. P., </w:t>
      </w:r>
      <w:proofErr w:type="spellStart"/>
      <w:r w:rsidRPr="00D378A1">
        <w:rPr>
          <w:rFonts w:ascii="Times New Roman" w:hAnsi="Times New Roman" w:cs="Times New Roman"/>
          <w:sz w:val="22"/>
          <w:szCs w:val="22"/>
          <w:lang w:val="ms-MY"/>
        </w:rPr>
        <w:t>Kuss</w:t>
      </w:r>
      <w:proofErr w:type="spellEnd"/>
      <w:r w:rsidRPr="00D378A1">
        <w:rPr>
          <w:rFonts w:ascii="Times New Roman" w:hAnsi="Times New Roman" w:cs="Times New Roman"/>
          <w:sz w:val="22"/>
          <w:szCs w:val="22"/>
          <w:lang w:val="ms-MY"/>
        </w:rPr>
        <w:t xml:space="preserve">, D. J., &amp; </w:t>
      </w:r>
      <w:proofErr w:type="spellStart"/>
      <w:r w:rsidRPr="00D378A1">
        <w:rPr>
          <w:rFonts w:ascii="Times New Roman" w:hAnsi="Times New Roman" w:cs="Times New Roman"/>
          <w:sz w:val="22"/>
          <w:szCs w:val="22"/>
          <w:lang w:val="ms-MY"/>
        </w:rPr>
        <w:t>Griffiths</w:t>
      </w:r>
      <w:proofErr w:type="spellEnd"/>
      <w:r w:rsidRPr="00D378A1">
        <w:rPr>
          <w:rFonts w:ascii="Times New Roman" w:hAnsi="Times New Roman" w:cs="Times New Roman"/>
          <w:sz w:val="22"/>
          <w:szCs w:val="22"/>
          <w:lang w:val="ms-MY"/>
        </w:rPr>
        <w:t xml:space="preserve">, M. D. (2021).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rebooting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experience</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qualitative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analysis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abstinence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journals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online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abstinence</w:t>
      </w:r>
      <w:proofErr w:type="spellEnd"/>
      <w:r w:rsidRPr="00D378A1">
        <w:rPr>
          <w:rFonts w:ascii="Times New Roman" w:hAnsi="Times New Roman" w:cs="Times New Roman"/>
          <w:sz w:val="22"/>
          <w:szCs w:val="22"/>
          <w:lang w:val="ms-MY"/>
        </w:rPr>
        <w:t xml:space="preserve"> forum. </w:t>
      </w:r>
      <w:proofErr w:type="spellStart"/>
      <w:r w:rsidRPr="00D378A1">
        <w:rPr>
          <w:rFonts w:ascii="Times New Roman" w:hAnsi="Times New Roman" w:cs="Times New Roman"/>
          <w:i/>
          <w:sz w:val="22"/>
          <w:szCs w:val="22"/>
          <w:lang w:val="ms-MY"/>
        </w:rPr>
        <w:t>Archives</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Sexual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Behavior</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50</w:t>
      </w:r>
      <w:r w:rsidRPr="00D378A1">
        <w:rPr>
          <w:rFonts w:ascii="Times New Roman" w:hAnsi="Times New Roman" w:cs="Times New Roman"/>
          <w:sz w:val="22"/>
          <w:szCs w:val="22"/>
          <w:lang w:val="ms-MY"/>
        </w:rPr>
        <w:t>(2), 711-728</w:t>
      </w:r>
    </w:p>
    <w:p w14:paraId="17116DAB"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Flood</w:t>
      </w:r>
      <w:proofErr w:type="spellEnd"/>
      <w:r w:rsidRPr="00D378A1">
        <w:rPr>
          <w:rFonts w:ascii="Times New Roman" w:hAnsi="Times New Roman" w:cs="Times New Roman"/>
          <w:sz w:val="22"/>
          <w:szCs w:val="22"/>
          <w:lang w:val="ms-MY"/>
        </w:rPr>
        <w:t xml:space="preserve">, M. &amp; </w:t>
      </w:r>
      <w:proofErr w:type="spellStart"/>
      <w:r w:rsidRPr="00D378A1">
        <w:rPr>
          <w:rFonts w:ascii="Times New Roman" w:hAnsi="Times New Roman" w:cs="Times New Roman"/>
          <w:sz w:val="22"/>
          <w:szCs w:val="22"/>
          <w:lang w:val="ms-MY"/>
        </w:rPr>
        <w:t>Hamiton</w:t>
      </w:r>
      <w:proofErr w:type="spellEnd"/>
      <w:r w:rsidRPr="00D378A1">
        <w:rPr>
          <w:rFonts w:ascii="Times New Roman" w:hAnsi="Times New Roman" w:cs="Times New Roman"/>
          <w:sz w:val="22"/>
          <w:szCs w:val="22"/>
          <w:lang w:val="ms-MY"/>
        </w:rPr>
        <w:t xml:space="preserve">, C. (2003). </w:t>
      </w:r>
      <w:proofErr w:type="spellStart"/>
      <w:r w:rsidRPr="00D378A1">
        <w:rPr>
          <w:rFonts w:ascii="Times New Roman" w:hAnsi="Times New Roman" w:cs="Times New Roman"/>
          <w:i/>
          <w:sz w:val="22"/>
          <w:szCs w:val="22"/>
          <w:lang w:val="ms-MY"/>
        </w:rPr>
        <w:t>Regulating</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youth</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access</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to</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Australia </w:t>
      </w:r>
      <w:proofErr w:type="spellStart"/>
      <w:r w:rsidRPr="00D378A1">
        <w:rPr>
          <w:rFonts w:ascii="Times New Roman" w:hAnsi="Times New Roman" w:cs="Times New Roman"/>
          <w:sz w:val="22"/>
          <w:szCs w:val="22"/>
          <w:lang w:val="ms-MY"/>
        </w:rPr>
        <w:t>Institute</w:t>
      </w:r>
      <w:proofErr w:type="spellEnd"/>
      <w:r w:rsidRPr="00D378A1">
        <w:rPr>
          <w:rFonts w:ascii="Times New Roman" w:hAnsi="Times New Roman" w:cs="Times New Roman"/>
          <w:sz w:val="22"/>
          <w:szCs w:val="22"/>
          <w:lang w:val="ms-MY"/>
        </w:rPr>
        <w:t>.</w:t>
      </w:r>
    </w:p>
    <w:p w14:paraId="12A90374"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Giorgi</w:t>
      </w:r>
      <w:proofErr w:type="spellEnd"/>
      <w:r w:rsidRPr="00D378A1">
        <w:rPr>
          <w:rFonts w:ascii="Times New Roman" w:hAnsi="Times New Roman" w:cs="Times New Roman"/>
          <w:sz w:val="22"/>
          <w:szCs w:val="22"/>
          <w:lang w:val="ms-MY"/>
        </w:rPr>
        <w:t xml:space="preserve">, A &amp; </w:t>
      </w:r>
      <w:proofErr w:type="spellStart"/>
      <w:r w:rsidRPr="00D378A1">
        <w:rPr>
          <w:rFonts w:ascii="Times New Roman" w:hAnsi="Times New Roman" w:cs="Times New Roman"/>
          <w:sz w:val="22"/>
          <w:szCs w:val="22"/>
          <w:lang w:val="ms-MY"/>
        </w:rPr>
        <w:t>Giorgi</w:t>
      </w:r>
      <w:proofErr w:type="spellEnd"/>
      <w:r w:rsidRPr="00D378A1">
        <w:rPr>
          <w:rFonts w:ascii="Times New Roman" w:hAnsi="Times New Roman" w:cs="Times New Roman"/>
          <w:sz w:val="22"/>
          <w:szCs w:val="22"/>
          <w:lang w:val="ms-MY"/>
        </w:rPr>
        <w:t>, B (2003) ‘</w:t>
      </w:r>
      <w:proofErr w:type="spellStart"/>
      <w:r w:rsidRPr="00D378A1">
        <w:rPr>
          <w:rFonts w:ascii="Times New Roman" w:hAnsi="Times New Roman" w:cs="Times New Roman"/>
          <w:sz w:val="22"/>
          <w:szCs w:val="22"/>
          <w:lang w:val="ms-MY"/>
        </w:rPr>
        <w:t>Phenomenology</w:t>
      </w:r>
      <w:proofErr w:type="spellEnd"/>
      <w:r w:rsidRPr="00D378A1">
        <w:rPr>
          <w:rFonts w:ascii="Times New Roman" w:hAnsi="Times New Roman" w:cs="Times New Roman"/>
          <w:sz w:val="22"/>
          <w:szCs w:val="22"/>
          <w:lang w:val="ms-MY"/>
        </w:rPr>
        <w:t xml:space="preserve">’, in JA </w:t>
      </w:r>
      <w:proofErr w:type="spellStart"/>
      <w:r w:rsidRPr="00D378A1">
        <w:rPr>
          <w:rFonts w:ascii="Times New Roman" w:hAnsi="Times New Roman" w:cs="Times New Roman"/>
          <w:sz w:val="22"/>
          <w:szCs w:val="22"/>
          <w:lang w:val="ms-MY"/>
        </w:rPr>
        <w:t>Smith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Qualitative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psychology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Sage</w:t>
      </w:r>
      <w:proofErr w:type="spellEnd"/>
      <w:r w:rsidRPr="00D378A1">
        <w:rPr>
          <w:rFonts w:ascii="Times New Roman" w:hAnsi="Times New Roman" w:cs="Times New Roman"/>
          <w:sz w:val="22"/>
          <w:szCs w:val="22"/>
          <w:lang w:val="ms-MY"/>
        </w:rPr>
        <w:t>.</w:t>
      </w:r>
    </w:p>
    <w:p w14:paraId="78F633CE" w14:textId="77777777" w:rsidR="00C64501" w:rsidRPr="00D378A1" w:rsidRDefault="00C64501" w:rsidP="00C64501">
      <w:pPr>
        <w:ind w:left="567" w:hanging="567"/>
        <w:jc w:val="both"/>
        <w:rPr>
          <w:rFonts w:ascii="Times New Roman" w:hAnsi="Times New Roman" w:cs="Times New Roman"/>
          <w:sz w:val="22"/>
          <w:szCs w:val="22"/>
        </w:rPr>
      </w:pPr>
      <w:r w:rsidRPr="00D378A1">
        <w:rPr>
          <w:rFonts w:ascii="Times New Roman" w:hAnsi="Times New Roman" w:cs="Times New Roman"/>
          <w:sz w:val="22"/>
          <w:szCs w:val="22"/>
        </w:rPr>
        <w:lastRenderedPageBreak/>
        <w:t>Goh, P. H., Phuah, L. A., &amp; Low, Y. H. (2023). Pornography consumption and sexual health among emerging adults from Malaysia: an observational study. </w:t>
      </w:r>
      <w:r w:rsidRPr="00D378A1">
        <w:rPr>
          <w:rFonts w:ascii="Times New Roman" w:hAnsi="Times New Roman" w:cs="Times New Roman"/>
          <w:i/>
          <w:iCs/>
          <w:sz w:val="22"/>
          <w:szCs w:val="22"/>
        </w:rPr>
        <w:t>Sexual Health</w:t>
      </w:r>
      <w:r w:rsidRPr="00D378A1">
        <w:rPr>
          <w:rFonts w:ascii="Times New Roman" w:hAnsi="Times New Roman" w:cs="Times New Roman"/>
          <w:sz w:val="22"/>
          <w:szCs w:val="22"/>
        </w:rPr>
        <w:t>, </w:t>
      </w:r>
      <w:r w:rsidRPr="00D378A1">
        <w:rPr>
          <w:rFonts w:ascii="Times New Roman" w:hAnsi="Times New Roman" w:cs="Times New Roman"/>
          <w:i/>
          <w:iCs/>
          <w:sz w:val="22"/>
          <w:szCs w:val="22"/>
        </w:rPr>
        <w:t>20</w:t>
      </w:r>
      <w:r w:rsidRPr="00D378A1">
        <w:rPr>
          <w:rFonts w:ascii="Times New Roman" w:hAnsi="Times New Roman" w:cs="Times New Roman"/>
          <w:sz w:val="22"/>
          <w:szCs w:val="22"/>
        </w:rPr>
        <w:t xml:space="preserve">(2), 134–147. </w:t>
      </w:r>
      <w:hyperlink r:id="rId6" w:history="1">
        <w:r w:rsidRPr="00D378A1">
          <w:rPr>
            <w:rStyle w:val="Hyperlink"/>
            <w:rFonts w:ascii="Times New Roman" w:hAnsi="Times New Roman" w:cs="Times New Roman"/>
            <w:sz w:val="22"/>
            <w:szCs w:val="22"/>
          </w:rPr>
          <w:t>https://doi.org/10.1071/SH22181</w:t>
        </w:r>
      </w:hyperlink>
      <w:r w:rsidRPr="00D378A1">
        <w:rPr>
          <w:rFonts w:ascii="Times New Roman" w:hAnsi="Times New Roman" w:cs="Times New Roman"/>
          <w:sz w:val="22"/>
          <w:szCs w:val="22"/>
        </w:rPr>
        <w:t>.</w:t>
      </w:r>
    </w:p>
    <w:p w14:paraId="182E6EA8"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Hall</w:t>
      </w:r>
      <w:proofErr w:type="spellEnd"/>
      <w:r w:rsidRPr="00D378A1">
        <w:rPr>
          <w:rFonts w:ascii="Times New Roman" w:hAnsi="Times New Roman" w:cs="Times New Roman"/>
          <w:sz w:val="22"/>
          <w:szCs w:val="22"/>
          <w:lang w:val="ms-MY"/>
        </w:rPr>
        <w:t xml:space="preserve">, P., &amp; </w:t>
      </w:r>
      <w:proofErr w:type="spellStart"/>
      <w:r w:rsidRPr="00D378A1">
        <w:rPr>
          <w:rFonts w:ascii="Times New Roman" w:hAnsi="Times New Roman" w:cs="Times New Roman"/>
          <w:sz w:val="22"/>
          <w:szCs w:val="22"/>
          <w:lang w:val="ms-MY"/>
        </w:rPr>
        <w:t>Larkin</w:t>
      </w:r>
      <w:proofErr w:type="spellEnd"/>
      <w:r w:rsidRPr="00D378A1">
        <w:rPr>
          <w:rFonts w:ascii="Times New Roman" w:hAnsi="Times New Roman" w:cs="Times New Roman"/>
          <w:sz w:val="22"/>
          <w:szCs w:val="22"/>
          <w:lang w:val="ms-MY"/>
        </w:rPr>
        <w:t xml:space="preserve">, J. (2020). A </w:t>
      </w:r>
      <w:proofErr w:type="spellStart"/>
      <w:r w:rsidRPr="00D378A1">
        <w:rPr>
          <w:rFonts w:ascii="Times New Roman" w:hAnsi="Times New Roman" w:cs="Times New Roman"/>
          <w:sz w:val="22"/>
          <w:szCs w:val="22"/>
          <w:lang w:val="ms-MY"/>
        </w:rPr>
        <w:t>thematic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analysis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clients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reflections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qualities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group</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work</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for</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addiction</w:t>
      </w:r>
      <w:proofErr w:type="spellEnd"/>
      <w:r w:rsidRPr="00D378A1">
        <w:rPr>
          <w:rFonts w:ascii="Times New Roman" w:hAnsi="Times New Roman" w:cs="Times New Roman"/>
          <w:sz w:val="22"/>
          <w:szCs w:val="22"/>
          <w:lang w:val="ms-MY"/>
        </w:rPr>
        <w:t>. </w:t>
      </w:r>
      <w:proofErr w:type="spellStart"/>
      <w:r w:rsidRPr="00D378A1">
        <w:rPr>
          <w:rFonts w:ascii="Times New Roman" w:hAnsi="Times New Roman" w:cs="Times New Roman"/>
          <w:i/>
          <w:sz w:val="22"/>
          <w:szCs w:val="22"/>
          <w:lang w:val="ms-MY"/>
        </w:rPr>
        <w:t>Sexual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Addiction</w:t>
      </w:r>
      <w:proofErr w:type="spellEnd"/>
      <w:r w:rsidRPr="00D378A1">
        <w:rPr>
          <w:rFonts w:ascii="Times New Roman" w:hAnsi="Times New Roman" w:cs="Times New Roman"/>
          <w:i/>
          <w:sz w:val="22"/>
          <w:szCs w:val="22"/>
          <w:lang w:val="ms-MY"/>
        </w:rPr>
        <w:t xml:space="preserve"> &amp; </w:t>
      </w:r>
      <w:proofErr w:type="spellStart"/>
      <w:r w:rsidRPr="00D378A1">
        <w:rPr>
          <w:rFonts w:ascii="Times New Roman" w:hAnsi="Times New Roman" w:cs="Times New Roman"/>
          <w:i/>
          <w:sz w:val="22"/>
          <w:szCs w:val="22"/>
          <w:lang w:val="ms-MY"/>
        </w:rPr>
        <w:t>Compulsivity</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27</w:t>
      </w:r>
      <w:r w:rsidRPr="00D378A1">
        <w:rPr>
          <w:rFonts w:ascii="Times New Roman" w:hAnsi="Times New Roman" w:cs="Times New Roman"/>
          <w:sz w:val="22"/>
          <w:szCs w:val="22"/>
          <w:lang w:val="ms-MY"/>
        </w:rPr>
        <w:t>(1-2), 1-11.</w:t>
      </w:r>
    </w:p>
    <w:p w14:paraId="4857F06F"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Harris</w:t>
      </w:r>
      <w:proofErr w:type="spellEnd"/>
      <w:r w:rsidRPr="00D378A1">
        <w:rPr>
          <w:rFonts w:ascii="Times New Roman" w:hAnsi="Times New Roman" w:cs="Times New Roman"/>
          <w:sz w:val="22"/>
          <w:szCs w:val="22"/>
          <w:lang w:val="ms-MY"/>
        </w:rPr>
        <w:t xml:space="preserve">, A. L. (2011). Media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Technology</w:t>
      </w:r>
      <w:proofErr w:type="spellEnd"/>
      <w:r w:rsidRPr="00D378A1">
        <w:rPr>
          <w:rFonts w:ascii="Times New Roman" w:hAnsi="Times New Roman" w:cs="Times New Roman"/>
          <w:sz w:val="22"/>
          <w:szCs w:val="22"/>
          <w:lang w:val="ms-MY"/>
        </w:rPr>
        <w:t xml:space="preserve"> in </w:t>
      </w:r>
      <w:proofErr w:type="spellStart"/>
      <w:r w:rsidRPr="00D378A1">
        <w:rPr>
          <w:rFonts w:ascii="Times New Roman" w:hAnsi="Times New Roman" w:cs="Times New Roman"/>
          <w:sz w:val="22"/>
          <w:szCs w:val="22"/>
          <w:lang w:val="ms-MY"/>
        </w:rPr>
        <w:t>Adolescent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Sexual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Education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Safety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Journal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Obstetric</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Gynecologic</w:t>
      </w:r>
      <w:proofErr w:type="spellEnd"/>
      <w:r w:rsidRPr="00D378A1">
        <w:rPr>
          <w:rFonts w:ascii="Times New Roman" w:hAnsi="Times New Roman" w:cs="Times New Roman"/>
          <w:i/>
          <w:sz w:val="22"/>
          <w:szCs w:val="22"/>
          <w:lang w:val="ms-MY"/>
        </w:rPr>
        <w:t xml:space="preserve">, &amp; Neonatal </w:t>
      </w:r>
      <w:proofErr w:type="spellStart"/>
      <w:r w:rsidRPr="00D378A1">
        <w:rPr>
          <w:rFonts w:ascii="Times New Roman" w:hAnsi="Times New Roman" w:cs="Times New Roman"/>
          <w:i/>
          <w:sz w:val="22"/>
          <w:szCs w:val="22"/>
          <w:lang w:val="ms-MY"/>
        </w:rPr>
        <w:t>Nursing</w:t>
      </w:r>
      <w:proofErr w:type="spellEnd"/>
      <w:r w:rsidRPr="00D378A1">
        <w:rPr>
          <w:rFonts w:ascii="Times New Roman" w:hAnsi="Times New Roman" w:cs="Times New Roman"/>
          <w:i/>
          <w:sz w:val="22"/>
          <w:szCs w:val="22"/>
          <w:lang w:val="ms-MY"/>
        </w:rPr>
        <w:t xml:space="preserve">, 40, </w:t>
      </w:r>
      <w:r w:rsidRPr="00D378A1">
        <w:rPr>
          <w:rFonts w:ascii="Times New Roman" w:hAnsi="Times New Roman" w:cs="Times New Roman"/>
          <w:sz w:val="22"/>
          <w:szCs w:val="22"/>
          <w:lang w:val="ms-MY"/>
        </w:rPr>
        <w:t>2, 235-242.</w:t>
      </w:r>
    </w:p>
    <w:p w14:paraId="70AF9E26"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Hing</w:t>
      </w:r>
      <w:proofErr w:type="spellEnd"/>
      <w:r w:rsidRPr="00D378A1">
        <w:rPr>
          <w:rFonts w:ascii="Times New Roman" w:hAnsi="Times New Roman" w:cs="Times New Roman"/>
          <w:sz w:val="22"/>
          <w:szCs w:val="22"/>
          <w:lang w:val="ms-MY"/>
        </w:rPr>
        <w:t xml:space="preserve"> K. M (2011) </w:t>
      </w:r>
      <w:r w:rsidRPr="00D378A1">
        <w:rPr>
          <w:rFonts w:ascii="Times New Roman" w:hAnsi="Times New Roman" w:cs="Times New Roman"/>
          <w:i/>
          <w:sz w:val="22"/>
          <w:szCs w:val="22"/>
          <w:lang w:val="ms-MY"/>
        </w:rPr>
        <w:t xml:space="preserve">Internet </w:t>
      </w:r>
      <w:proofErr w:type="spellStart"/>
      <w:r w:rsidRPr="00D378A1">
        <w:rPr>
          <w:rFonts w:ascii="Times New Roman" w:hAnsi="Times New Roman" w:cs="Times New Roman"/>
          <w:i/>
          <w:sz w:val="22"/>
          <w:szCs w:val="22"/>
          <w:lang w:val="ms-MY"/>
        </w:rPr>
        <w:t>Addiction</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and</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Antisocial</w:t>
      </w:r>
      <w:proofErr w:type="spellEnd"/>
      <w:r w:rsidRPr="00D378A1">
        <w:rPr>
          <w:rFonts w:ascii="Times New Roman" w:hAnsi="Times New Roman" w:cs="Times New Roman"/>
          <w:i/>
          <w:sz w:val="22"/>
          <w:szCs w:val="22"/>
          <w:lang w:val="ms-MY"/>
        </w:rPr>
        <w:t xml:space="preserve"> Internet </w:t>
      </w:r>
      <w:proofErr w:type="spellStart"/>
      <w:r w:rsidRPr="00D378A1">
        <w:rPr>
          <w:rFonts w:ascii="Times New Roman" w:hAnsi="Times New Roman" w:cs="Times New Roman"/>
          <w:i/>
          <w:sz w:val="22"/>
          <w:szCs w:val="22"/>
          <w:lang w:val="ms-MY"/>
        </w:rPr>
        <w:t>Behavior</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Adolescents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Hindawi</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Publishing</w:t>
      </w:r>
      <w:proofErr w:type="spellEnd"/>
      <w:r w:rsidRPr="00D378A1">
        <w:rPr>
          <w:rFonts w:ascii="Times New Roman" w:hAnsi="Times New Roman" w:cs="Times New Roman"/>
          <w:sz w:val="22"/>
          <w:szCs w:val="22"/>
          <w:lang w:val="ms-MY"/>
        </w:rPr>
        <w:t xml:space="preserve"> Corporation.</w:t>
      </w:r>
    </w:p>
    <w:p w14:paraId="1C53111E" w14:textId="77777777" w:rsidR="00C64501" w:rsidRPr="00D378A1" w:rsidRDefault="00C64501" w:rsidP="00C64501">
      <w:pPr>
        <w:ind w:left="567" w:hanging="567"/>
        <w:jc w:val="both"/>
        <w:rPr>
          <w:rFonts w:ascii="Times New Roman" w:hAnsi="Times New Roman" w:cs="Times New Roman"/>
          <w:sz w:val="22"/>
          <w:szCs w:val="22"/>
        </w:rPr>
      </w:pPr>
      <w:proofErr w:type="spellStart"/>
      <w:r w:rsidRPr="00D378A1">
        <w:rPr>
          <w:rFonts w:ascii="Times New Roman" w:hAnsi="Times New Roman" w:cs="Times New Roman"/>
          <w:sz w:val="22"/>
          <w:szCs w:val="22"/>
          <w:lang w:val="ms-MY"/>
        </w:rPr>
        <w:t>Husserl</w:t>
      </w:r>
      <w:proofErr w:type="spellEnd"/>
      <w:r w:rsidRPr="00D378A1">
        <w:rPr>
          <w:rFonts w:ascii="Times New Roman" w:hAnsi="Times New Roman" w:cs="Times New Roman"/>
          <w:sz w:val="22"/>
          <w:szCs w:val="22"/>
          <w:lang w:val="ms-MY"/>
        </w:rPr>
        <w:t xml:space="preserve">, E. (2002). </w:t>
      </w:r>
      <w:proofErr w:type="spellStart"/>
      <w:r w:rsidRPr="00D378A1">
        <w:rPr>
          <w:rFonts w:ascii="Times New Roman" w:hAnsi="Times New Roman" w:cs="Times New Roman"/>
          <w:i/>
          <w:iCs/>
          <w:sz w:val="22"/>
          <w:szCs w:val="22"/>
          <w:lang w:val="ms-MY"/>
        </w:rPr>
        <w:t>The</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shorter</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logical</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investigations</w:t>
      </w:r>
      <w:proofErr w:type="spellEnd"/>
      <w:r w:rsidRPr="00D378A1">
        <w:rPr>
          <w:rFonts w:ascii="Times New Roman" w:hAnsi="Times New Roman" w:cs="Times New Roman"/>
          <w:i/>
          <w:iCs/>
          <w:sz w:val="22"/>
          <w:szCs w:val="22"/>
          <w:lang w:val="ms-MY"/>
        </w:rPr>
        <w:t>.</w:t>
      </w:r>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Routledge</w:t>
      </w:r>
      <w:proofErr w:type="spellEnd"/>
      <w:r w:rsidRPr="00D378A1">
        <w:rPr>
          <w:rFonts w:ascii="Times New Roman" w:hAnsi="Times New Roman" w:cs="Times New Roman"/>
          <w:sz w:val="22"/>
          <w:szCs w:val="22"/>
          <w:lang w:val="ms-MY"/>
        </w:rPr>
        <w:t>.</w:t>
      </w:r>
      <w:r w:rsidRPr="00D378A1">
        <w:rPr>
          <w:rFonts w:ascii="Times New Roman" w:hAnsi="Times New Roman" w:cs="Times New Roman"/>
          <w:sz w:val="22"/>
          <w:szCs w:val="22"/>
        </w:rPr>
        <w:t xml:space="preserve"> </w:t>
      </w:r>
    </w:p>
    <w:p w14:paraId="39C4625F"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Jacobson</w:t>
      </w:r>
      <w:proofErr w:type="spellEnd"/>
      <w:r w:rsidRPr="00D378A1">
        <w:rPr>
          <w:rFonts w:ascii="Times New Roman" w:hAnsi="Times New Roman" w:cs="Times New Roman"/>
          <w:sz w:val="22"/>
          <w:szCs w:val="22"/>
          <w:lang w:val="ms-MY"/>
        </w:rPr>
        <w:t xml:space="preserve">, C., </w:t>
      </w:r>
      <w:proofErr w:type="spellStart"/>
      <w:r w:rsidRPr="00D378A1">
        <w:rPr>
          <w:rFonts w:ascii="Times New Roman" w:hAnsi="Times New Roman" w:cs="Times New Roman"/>
          <w:sz w:val="22"/>
          <w:szCs w:val="22"/>
          <w:lang w:val="ms-MY"/>
        </w:rPr>
        <w:t>Bailin</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Milanaik</w:t>
      </w:r>
      <w:proofErr w:type="spellEnd"/>
      <w:r w:rsidRPr="00D378A1">
        <w:rPr>
          <w:rFonts w:ascii="Times New Roman" w:hAnsi="Times New Roman" w:cs="Times New Roman"/>
          <w:sz w:val="22"/>
          <w:szCs w:val="22"/>
          <w:lang w:val="ms-MY"/>
        </w:rPr>
        <w:t xml:space="preserve">, R., &amp; </w:t>
      </w:r>
      <w:proofErr w:type="spellStart"/>
      <w:r w:rsidRPr="00D378A1">
        <w:rPr>
          <w:rFonts w:ascii="Times New Roman" w:hAnsi="Times New Roman" w:cs="Times New Roman"/>
          <w:sz w:val="22"/>
          <w:szCs w:val="22"/>
          <w:lang w:val="ms-MY"/>
        </w:rPr>
        <w:t>Adesman</w:t>
      </w:r>
      <w:proofErr w:type="spellEnd"/>
      <w:r w:rsidRPr="00D378A1">
        <w:rPr>
          <w:rFonts w:ascii="Times New Roman" w:hAnsi="Times New Roman" w:cs="Times New Roman"/>
          <w:sz w:val="22"/>
          <w:szCs w:val="22"/>
          <w:lang w:val="ms-MY"/>
        </w:rPr>
        <w:t xml:space="preserve">, A. (2016). </w:t>
      </w:r>
      <w:proofErr w:type="spellStart"/>
      <w:r w:rsidRPr="00D378A1">
        <w:rPr>
          <w:rFonts w:ascii="Times New Roman" w:hAnsi="Times New Roman" w:cs="Times New Roman"/>
          <w:sz w:val="22"/>
          <w:szCs w:val="22"/>
          <w:lang w:val="ms-MY"/>
        </w:rPr>
        <w:t>Adolescent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Health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Implications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New </w:t>
      </w:r>
      <w:proofErr w:type="spellStart"/>
      <w:r w:rsidRPr="00D378A1">
        <w:rPr>
          <w:rFonts w:ascii="Times New Roman" w:hAnsi="Times New Roman" w:cs="Times New Roman"/>
          <w:sz w:val="22"/>
          <w:szCs w:val="22"/>
          <w:lang w:val="ms-MY"/>
        </w:rPr>
        <w:t>Age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Technology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The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Pediatric</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Clinics</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North</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America</w:t>
      </w:r>
      <w:proofErr w:type="spellEnd"/>
      <w:r w:rsidRPr="00D378A1">
        <w:rPr>
          <w:rFonts w:ascii="Times New Roman" w:hAnsi="Times New Roman" w:cs="Times New Roman"/>
          <w:i/>
          <w:sz w:val="22"/>
          <w:szCs w:val="22"/>
          <w:lang w:val="ms-MY"/>
        </w:rPr>
        <w:t xml:space="preserve">, 63, </w:t>
      </w:r>
      <w:r w:rsidRPr="00D378A1">
        <w:rPr>
          <w:rFonts w:ascii="Times New Roman" w:hAnsi="Times New Roman" w:cs="Times New Roman"/>
          <w:sz w:val="22"/>
          <w:szCs w:val="22"/>
          <w:lang w:val="ms-MY"/>
        </w:rPr>
        <w:t>1, 183-194.</w:t>
      </w:r>
    </w:p>
    <w:p w14:paraId="3DFEB260"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Janung</w:t>
      </w:r>
      <w:proofErr w:type="spellEnd"/>
      <w:r w:rsidRPr="00D378A1">
        <w:rPr>
          <w:rFonts w:ascii="Times New Roman" w:hAnsi="Times New Roman" w:cs="Times New Roman"/>
          <w:sz w:val="22"/>
          <w:szCs w:val="22"/>
          <w:lang w:val="ms-MY"/>
        </w:rPr>
        <w:t xml:space="preserve">, T. J. A. W., &amp; </w:t>
      </w:r>
      <w:proofErr w:type="spellStart"/>
      <w:r w:rsidRPr="00D378A1">
        <w:rPr>
          <w:rFonts w:ascii="Times New Roman" w:hAnsi="Times New Roman" w:cs="Times New Roman"/>
          <w:sz w:val="22"/>
          <w:szCs w:val="22"/>
          <w:lang w:val="ms-MY"/>
        </w:rPr>
        <w:t>Choi</w:t>
      </w:r>
      <w:proofErr w:type="spellEnd"/>
      <w:r w:rsidRPr="00D378A1">
        <w:rPr>
          <w:rFonts w:ascii="Times New Roman" w:hAnsi="Times New Roman" w:cs="Times New Roman"/>
          <w:sz w:val="22"/>
          <w:szCs w:val="22"/>
          <w:lang w:val="ms-MY"/>
        </w:rPr>
        <w:t xml:space="preserve">, L. (2022).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Influence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Exposure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Towards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Female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University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Students</w:t>
      </w:r>
      <w:proofErr w:type="spellEnd"/>
      <w:r w:rsidRPr="00D378A1">
        <w:rPr>
          <w:rFonts w:ascii="Times New Roman" w:hAnsi="Times New Roman" w:cs="Times New Roman"/>
          <w:sz w:val="22"/>
          <w:szCs w:val="22"/>
          <w:lang w:val="ms-MY"/>
        </w:rPr>
        <w:t>. </w:t>
      </w:r>
      <w:proofErr w:type="spellStart"/>
      <w:r w:rsidRPr="00D378A1">
        <w:rPr>
          <w:rFonts w:ascii="Times New Roman" w:hAnsi="Times New Roman" w:cs="Times New Roman"/>
          <w:i/>
          <w:sz w:val="22"/>
          <w:szCs w:val="22"/>
          <w:lang w:val="ms-MY"/>
        </w:rPr>
        <w:t>Trends</w:t>
      </w:r>
      <w:proofErr w:type="spellEnd"/>
      <w:r w:rsidRPr="00D378A1">
        <w:rPr>
          <w:rFonts w:ascii="Times New Roman" w:hAnsi="Times New Roman" w:cs="Times New Roman"/>
          <w:i/>
          <w:sz w:val="22"/>
          <w:szCs w:val="22"/>
          <w:lang w:val="ms-MY"/>
        </w:rPr>
        <w:t xml:space="preserve"> in </w:t>
      </w:r>
      <w:proofErr w:type="spellStart"/>
      <w:r w:rsidRPr="00D378A1">
        <w:rPr>
          <w:rFonts w:ascii="Times New Roman" w:hAnsi="Times New Roman" w:cs="Times New Roman"/>
          <w:i/>
          <w:sz w:val="22"/>
          <w:szCs w:val="22"/>
          <w:lang w:val="ms-MY"/>
        </w:rPr>
        <w:t>Undergraduate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Research</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5</w:t>
      </w:r>
      <w:r w:rsidRPr="00D378A1">
        <w:rPr>
          <w:rFonts w:ascii="Times New Roman" w:hAnsi="Times New Roman" w:cs="Times New Roman"/>
          <w:sz w:val="22"/>
          <w:szCs w:val="22"/>
          <w:lang w:val="ms-MY"/>
        </w:rPr>
        <w:t>(2), e1-8.</w:t>
      </w:r>
    </w:p>
    <w:p w14:paraId="6F0DDADF" w14:textId="77777777" w:rsidR="00C64501" w:rsidRPr="00D378A1" w:rsidRDefault="00C64501" w:rsidP="00C64501">
      <w:pPr>
        <w:ind w:left="567" w:hanging="567"/>
        <w:jc w:val="both"/>
        <w:rPr>
          <w:rFonts w:ascii="Times New Roman" w:hAnsi="Times New Roman" w:cs="Times New Roman"/>
          <w:sz w:val="22"/>
          <w:szCs w:val="22"/>
        </w:rPr>
      </w:pPr>
      <w:proofErr w:type="spellStart"/>
      <w:r w:rsidRPr="00D378A1">
        <w:rPr>
          <w:rFonts w:ascii="Times New Roman" w:hAnsi="Times New Roman" w:cs="Times New Roman"/>
          <w:sz w:val="22"/>
          <w:szCs w:val="22"/>
        </w:rPr>
        <w:t>Kadavala</w:t>
      </w:r>
      <w:proofErr w:type="spellEnd"/>
      <w:r w:rsidRPr="00D378A1">
        <w:rPr>
          <w:rFonts w:ascii="Times New Roman" w:hAnsi="Times New Roman" w:cs="Times New Roman"/>
          <w:sz w:val="22"/>
          <w:szCs w:val="22"/>
        </w:rPr>
        <w:t xml:space="preserve">, B. N., Vasavada, D. A., Kumar, P., Bhatt, R. B., Patel, V. K., &amp; Tiwari, D. S. (2021). A </w:t>
      </w:r>
      <w:proofErr w:type="spellStart"/>
      <w:r w:rsidRPr="00D378A1">
        <w:rPr>
          <w:rFonts w:ascii="Times New Roman" w:hAnsi="Times New Roman" w:cs="Times New Roman"/>
          <w:sz w:val="22"/>
          <w:szCs w:val="22"/>
        </w:rPr>
        <w:t>multicenter</w:t>
      </w:r>
      <w:proofErr w:type="spellEnd"/>
      <w:r w:rsidRPr="00D378A1">
        <w:rPr>
          <w:rFonts w:ascii="Times New Roman" w:hAnsi="Times New Roman" w:cs="Times New Roman"/>
          <w:sz w:val="22"/>
          <w:szCs w:val="22"/>
        </w:rPr>
        <w:t xml:space="preserve"> study on problematic pornography consumption prevalence and correlates among undergraduate medical students. </w:t>
      </w:r>
      <w:r w:rsidRPr="00D378A1">
        <w:rPr>
          <w:rFonts w:ascii="Times New Roman" w:hAnsi="Times New Roman" w:cs="Times New Roman"/>
          <w:i/>
          <w:iCs/>
          <w:sz w:val="22"/>
          <w:szCs w:val="22"/>
        </w:rPr>
        <w:t xml:space="preserve">Asian Journal of Social Health and </w:t>
      </w:r>
      <w:proofErr w:type="spellStart"/>
      <w:r w:rsidRPr="00D378A1">
        <w:rPr>
          <w:rFonts w:ascii="Times New Roman" w:hAnsi="Times New Roman" w:cs="Times New Roman"/>
          <w:i/>
          <w:iCs/>
          <w:sz w:val="22"/>
          <w:szCs w:val="22"/>
        </w:rPr>
        <w:t>Behavior</w:t>
      </w:r>
      <w:proofErr w:type="spellEnd"/>
      <w:r w:rsidRPr="00D378A1">
        <w:rPr>
          <w:rFonts w:ascii="Times New Roman" w:hAnsi="Times New Roman" w:cs="Times New Roman"/>
          <w:sz w:val="22"/>
          <w:szCs w:val="22"/>
        </w:rPr>
        <w:t>, </w:t>
      </w:r>
      <w:r w:rsidRPr="00D378A1">
        <w:rPr>
          <w:rFonts w:ascii="Times New Roman" w:hAnsi="Times New Roman" w:cs="Times New Roman"/>
          <w:i/>
          <w:iCs/>
          <w:sz w:val="22"/>
          <w:szCs w:val="22"/>
        </w:rPr>
        <w:t>4</w:t>
      </w:r>
      <w:r w:rsidRPr="00D378A1">
        <w:rPr>
          <w:rFonts w:ascii="Times New Roman" w:hAnsi="Times New Roman" w:cs="Times New Roman"/>
          <w:sz w:val="22"/>
          <w:szCs w:val="22"/>
        </w:rPr>
        <w:t xml:space="preserve">(3), 122–127. </w:t>
      </w:r>
      <w:hyperlink r:id="rId7" w:history="1">
        <w:r w:rsidRPr="00D378A1">
          <w:rPr>
            <w:rStyle w:val="Hyperlink"/>
            <w:rFonts w:ascii="Times New Roman" w:hAnsi="Times New Roman" w:cs="Times New Roman"/>
            <w:sz w:val="22"/>
            <w:szCs w:val="22"/>
          </w:rPr>
          <w:t>https://doi.org/10.4103/shb.shb_18_21</w:t>
        </w:r>
      </w:hyperlink>
    </w:p>
    <w:p w14:paraId="0192A097" w14:textId="77777777" w:rsidR="00C64501" w:rsidRPr="00D378A1" w:rsidRDefault="00C64501" w:rsidP="00C64501">
      <w:pPr>
        <w:ind w:left="567" w:hanging="567"/>
        <w:jc w:val="both"/>
        <w:rPr>
          <w:rFonts w:ascii="Times New Roman" w:hAnsi="Times New Roman" w:cs="Times New Roman"/>
          <w:sz w:val="22"/>
          <w:szCs w:val="22"/>
          <w:lang w:val="ms-MY"/>
        </w:rPr>
      </w:pPr>
      <w:r w:rsidRPr="00D378A1">
        <w:rPr>
          <w:rFonts w:ascii="Times New Roman" w:hAnsi="Times New Roman" w:cs="Times New Roman"/>
          <w:sz w:val="22"/>
          <w:szCs w:val="22"/>
          <w:lang w:val="ms-MY"/>
        </w:rPr>
        <w:t xml:space="preserve">Karim, N. A. H. A., Osman, M. A., </w:t>
      </w:r>
      <w:proofErr w:type="spellStart"/>
      <w:r w:rsidRPr="00D378A1">
        <w:rPr>
          <w:rFonts w:ascii="Times New Roman" w:hAnsi="Times New Roman" w:cs="Times New Roman"/>
          <w:sz w:val="22"/>
          <w:szCs w:val="22"/>
          <w:lang w:val="ms-MY"/>
        </w:rPr>
        <w:t>Abdelmonaem</w:t>
      </w:r>
      <w:proofErr w:type="spellEnd"/>
      <w:r w:rsidRPr="00D378A1">
        <w:rPr>
          <w:rFonts w:ascii="Times New Roman" w:hAnsi="Times New Roman" w:cs="Times New Roman"/>
          <w:sz w:val="22"/>
          <w:szCs w:val="22"/>
          <w:lang w:val="ms-MY"/>
        </w:rPr>
        <w:t xml:space="preserve">, Y. M. M., &amp; </w:t>
      </w:r>
      <w:proofErr w:type="spellStart"/>
      <w:r w:rsidRPr="00D378A1">
        <w:rPr>
          <w:rFonts w:ascii="Times New Roman" w:hAnsi="Times New Roman" w:cs="Times New Roman"/>
          <w:sz w:val="22"/>
          <w:szCs w:val="22"/>
          <w:lang w:val="ms-MY"/>
        </w:rPr>
        <w:t>El-Ashry</w:t>
      </w:r>
      <w:proofErr w:type="spellEnd"/>
      <w:r w:rsidRPr="00D378A1">
        <w:rPr>
          <w:rFonts w:ascii="Times New Roman" w:hAnsi="Times New Roman" w:cs="Times New Roman"/>
          <w:sz w:val="22"/>
          <w:szCs w:val="22"/>
          <w:lang w:val="ms-MY"/>
        </w:rPr>
        <w:t xml:space="preserve">, A. M. (2025). </w:t>
      </w:r>
      <w:proofErr w:type="spellStart"/>
      <w:r w:rsidRPr="00D378A1">
        <w:rPr>
          <w:rFonts w:ascii="Times New Roman" w:hAnsi="Times New Roman" w:cs="Times New Roman"/>
          <w:sz w:val="22"/>
          <w:szCs w:val="22"/>
          <w:lang w:val="ms-MY"/>
        </w:rPr>
        <w:t>Effects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addiction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w:t>
      </w:r>
      <w:proofErr w:type="spellEnd"/>
      <w:r w:rsidRPr="00D378A1">
        <w:rPr>
          <w:rFonts w:ascii="Times New Roman" w:hAnsi="Times New Roman" w:cs="Times New Roman"/>
          <w:sz w:val="22"/>
          <w:szCs w:val="22"/>
          <w:lang w:val="ms-MY"/>
        </w:rPr>
        <w:t xml:space="preserve"> mental </w:t>
      </w:r>
      <w:proofErr w:type="spellStart"/>
      <w:r w:rsidRPr="00D378A1">
        <w:rPr>
          <w:rFonts w:ascii="Times New Roman" w:hAnsi="Times New Roman" w:cs="Times New Roman"/>
          <w:sz w:val="22"/>
          <w:szCs w:val="22"/>
          <w:lang w:val="ms-MY"/>
        </w:rPr>
        <w:t>health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personality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nursing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students</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cross-sectional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study</w:t>
      </w:r>
      <w:proofErr w:type="spellEnd"/>
      <w:r w:rsidRPr="00D378A1">
        <w:rPr>
          <w:rFonts w:ascii="Times New Roman" w:hAnsi="Times New Roman" w:cs="Times New Roman"/>
          <w:sz w:val="22"/>
          <w:szCs w:val="22"/>
          <w:lang w:val="ms-MY"/>
        </w:rPr>
        <w:t xml:space="preserve"> in </w:t>
      </w:r>
      <w:proofErr w:type="spellStart"/>
      <w:r w:rsidRPr="00D378A1">
        <w:rPr>
          <w:rFonts w:ascii="Times New Roman" w:hAnsi="Times New Roman" w:cs="Times New Roman"/>
          <w:sz w:val="22"/>
          <w:szCs w:val="22"/>
          <w:lang w:val="ms-MY"/>
        </w:rPr>
        <w:t>Egypt</w:t>
      </w:r>
      <w:proofErr w:type="spellEnd"/>
      <w:r w:rsidRPr="00D378A1">
        <w:rPr>
          <w:rFonts w:ascii="Times New Roman" w:hAnsi="Times New Roman" w:cs="Times New Roman"/>
          <w:sz w:val="22"/>
          <w:szCs w:val="22"/>
          <w:lang w:val="ms-MY"/>
        </w:rPr>
        <w:t xml:space="preserve">. BMC </w:t>
      </w:r>
      <w:proofErr w:type="spellStart"/>
      <w:r w:rsidRPr="00D378A1">
        <w:rPr>
          <w:rFonts w:ascii="Times New Roman" w:hAnsi="Times New Roman" w:cs="Times New Roman"/>
          <w:sz w:val="22"/>
          <w:szCs w:val="22"/>
          <w:lang w:val="ms-MY"/>
        </w:rPr>
        <w:t>Nursing</w:t>
      </w:r>
      <w:proofErr w:type="spellEnd"/>
      <w:r w:rsidRPr="00D378A1">
        <w:rPr>
          <w:rFonts w:ascii="Times New Roman" w:hAnsi="Times New Roman" w:cs="Times New Roman"/>
          <w:sz w:val="22"/>
          <w:szCs w:val="22"/>
          <w:lang w:val="ms-MY"/>
        </w:rPr>
        <w:t>, 24(1). https://doi.org/10.1186/s12912-025-02918-z</w:t>
      </w:r>
    </w:p>
    <w:p w14:paraId="712772D4"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Lenhart</w:t>
      </w:r>
      <w:proofErr w:type="spellEnd"/>
      <w:r w:rsidRPr="00D378A1">
        <w:rPr>
          <w:rFonts w:ascii="Times New Roman" w:hAnsi="Times New Roman" w:cs="Times New Roman"/>
          <w:sz w:val="22"/>
          <w:szCs w:val="22"/>
          <w:lang w:val="ms-MY"/>
        </w:rPr>
        <w:t xml:space="preserve">, A., Ling, R., </w:t>
      </w:r>
      <w:proofErr w:type="spellStart"/>
      <w:r w:rsidRPr="00D378A1">
        <w:rPr>
          <w:rFonts w:ascii="Times New Roman" w:hAnsi="Times New Roman" w:cs="Times New Roman"/>
          <w:sz w:val="22"/>
          <w:szCs w:val="22"/>
          <w:lang w:val="ms-MY"/>
        </w:rPr>
        <w:t>Campbell</w:t>
      </w:r>
      <w:proofErr w:type="spellEnd"/>
      <w:r w:rsidRPr="00D378A1">
        <w:rPr>
          <w:rFonts w:ascii="Times New Roman" w:hAnsi="Times New Roman" w:cs="Times New Roman"/>
          <w:sz w:val="22"/>
          <w:szCs w:val="22"/>
          <w:lang w:val="ms-MY"/>
        </w:rPr>
        <w:t xml:space="preserve">, S., &amp; </w:t>
      </w:r>
      <w:proofErr w:type="spellStart"/>
      <w:r w:rsidRPr="00D378A1">
        <w:rPr>
          <w:rFonts w:ascii="Times New Roman" w:hAnsi="Times New Roman" w:cs="Times New Roman"/>
          <w:sz w:val="22"/>
          <w:szCs w:val="22"/>
          <w:lang w:val="ms-MY"/>
        </w:rPr>
        <w:t>Purcell</w:t>
      </w:r>
      <w:proofErr w:type="spellEnd"/>
      <w:r w:rsidRPr="00D378A1">
        <w:rPr>
          <w:rFonts w:ascii="Times New Roman" w:hAnsi="Times New Roman" w:cs="Times New Roman"/>
          <w:sz w:val="22"/>
          <w:szCs w:val="22"/>
          <w:lang w:val="ms-MY"/>
        </w:rPr>
        <w:t xml:space="preserve">, K. (2010). </w:t>
      </w:r>
      <w:proofErr w:type="spellStart"/>
      <w:r w:rsidRPr="00D378A1">
        <w:rPr>
          <w:rFonts w:ascii="Times New Roman" w:hAnsi="Times New Roman" w:cs="Times New Roman"/>
          <w:i/>
          <w:sz w:val="22"/>
          <w:szCs w:val="22"/>
          <w:lang w:val="ms-MY"/>
        </w:rPr>
        <w:t>Teens</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and</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mobile</w:t>
      </w:r>
      <w:proofErr w:type="spellEnd"/>
      <w:r w:rsidRPr="00D378A1">
        <w:rPr>
          <w:rFonts w:ascii="Times New Roman" w:hAnsi="Times New Roman" w:cs="Times New Roman"/>
          <w:i/>
          <w:sz w:val="22"/>
          <w:szCs w:val="22"/>
          <w:lang w:val="ms-MY"/>
        </w:rPr>
        <w:tab/>
      </w:r>
      <w:proofErr w:type="spellStart"/>
      <w:r w:rsidRPr="00D378A1">
        <w:rPr>
          <w:rFonts w:ascii="Times New Roman" w:hAnsi="Times New Roman" w:cs="Times New Roman"/>
          <w:i/>
          <w:sz w:val="22"/>
          <w:szCs w:val="22"/>
          <w:lang w:val="ms-MY"/>
        </w:rPr>
        <w:t>phones</w:t>
      </w:r>
      <w:proofErr w:type="spellEnd"/>
      <w:r w:rsidRPr="00D378A1">
        <w:rPr>
          <w:rFonts w:ascii="Times New Roman" w:hAnsi="Times New Roman" w:cs="Times New Roman"/>
          <w:i/>
          <w:sz w:val="22"/>
          <w:szCs w:val="22"/>
          <w:lang w:val="ms-MY"/>
        </w:rPr>
        <w:t>.</w:t>
      </w:r>
      <w:r w:rsidRPr="00D378A1">
        <w:rPr>
          <w:rFonts w:ascii="Times New Roman" w:hAnsi="Times New Roman" w:cs="Times New Roman"/>
          <w:i/>
          <w:sz w:val="22"/>
          <w:szCs w:val="22"/>
          <w:lang w:val="ms-MY"/>
        </w:rPr>
        <w:tab/>
      </w:r>
      <w:proofErr w:type="spellStart"/>
      <w:r w:rsidRPr="00D378A1">
        <w:rPr>
          <w:rFonts w:ascii="Times New Roman" w:hAnsi="Times New Roman" w:cs="Times New Roman"/>
          <w:sz w:val="22"/>
          <w:szCs w:val="22"/>
          <w:lang w:val="ms-MY"/>
        </w:rPr>
        <w:t>Pew</w:t>
      </w:r>
      <w:proofErr w:type="spellEnd"/>
      <w:r w:rsidRPr="00D378A1">
        <w:rPr>
          <w:rFonts w:ascii="Times New Roman" w:hAnsi="Times New Roman" w:cs="Times New Roman"/>
          <w:sz w:val="22"/>
          <w:szCs w:val="22"/>
          <w:lang w:val="ms-MY"/>
        </w:rPr>
        <w:t xml:space="preserve">. </w:t>
      </w:r>
      <w:hyperlink r:id="rId8">
        <w:r w:rsidRPr="00D378A1">
          <w:rPr>
            <w:rStyle w:val="Hyperlink"/>
            <w:rFonts w:ascii="Times New Roman" w:hAnsi="Times New Roman" w:cs="Times New Roman"/>
            <w:sz w:val="22"/>
            <w:szCs w:val="22"/>
            <w:lang w:val="ms-MY"/>
          </w:rPr>
          <w:t>http://pewinternet</w:t>
        </w:r>
      </w:hyperlink>
      <w:r w:rsidRPr="00D378A1">
        <w:rPr>
          <w:rFonts w:ascii="Times New Roman" w:hAnsi="Times New Roman" w:cs="Times New Roman"/>
          <w:sz w:val="22"/>
          <w:szCs w:val="22"/>
          <w:lang w:val="ms-MY"/>
        </w:rPr>
        <w:t>.</w:t>
      </w:r>
    </w:p>
    <w:p w14:paraId="116D3524" w14:textId="77777777" w:rsidR="00C64501" w:rsidRPr="00D378A1" w:rsidRDefault="00C64501" w:rsidP="00C64501">
      <w:pPr>
        <w:ind w:left="567" w:hanging="567"/>
        <w:jc w:val="both"/>
        <w:rPr>
          <w:rFonts w:ascii="Times New Roman" w:hAnsi="Times New Roman" w:cs="Times New Roman"/>
          <w:sz w:val="22"/>
          <w:szCs w:val="22"/>
        </w:rPr>
      </w:pPr>
      <w:proofErr w:type="spellStart"/>
      <w:r w:rsidRPr="00D378A1">
        <w:rPr>
          <w:rFonts w:ascii="Times New Roman" w:hAnsi="Times New Roman" w:cs="Times New Roman"/>
          <w:sz w:val="22"/>
          <w:szCs w:val="22"/>
          <w:lang w:val="ms-MY"/>
        </w:rPr>
        <w:t>McCutcheon</w:t>
      </w:r>
      <w:proofErr w:type="spellEnd"/>
      <w:r w:rsidRPr="00D378A1">
        <w:rPr>
          <w:rFonts w:ascii="Times New Roman" w:hAnsi="Times New Roman" w:cs="Times New Roman"/>
          <w:sz w:val="22"/>
          <w:szCs w:val="22"/>
          <w:lang w:val="ms-MY"/>
        </w:rPr>
        <w:t xml:space="preserve">, J. M., &amp; </w:t>
      </w:r>
      <w:proofErr w:type="spellStart"/>
      <w:r w:rsidRPr="00D378A1">
        <w:rPr>
          <w:rFonts w:ascii="Times New Roman" w:hAnsi="Times New Roman" w:cs="Times New Roman"/>
          <w:sz w:val="22"/>
          <w:szCs w:val="22"/>
          <w:lang w:val="ms-MY"/>
        </w:rPr>
        <w:t>Bishop</w:t>
      </w:r>
      <w:proofErr w:type="spellEnd"/>
      <w:r w:rsidRPr="00D378A1">
        <w:rPr>
          <w:rFonts w:ascii="Times New Roman" w:hAnsi="Times New Roman" w:cs="Times New Roman"/>
          <w:sz w:val="22"/>
          <w:szCs w:val="22"/>
          <w:lang w:val="ms-MY"/>
        </w:rPr>
        <w:t xml:space="preserve">, C. J. (2015). </w:t>
      </w:r>
      <w:proofErr w:type="spellStart"/>
      <w:r w:rsidRPr="00D378A1">
        <w:rPr>
          <w:rFonts w:ascii="Times New Roman" w:hAnsi="Times New Roman" w:cs="Times New Roman"/>
          <w:sz w:val="22"/>
          <w:szCs w:val="22"/>
          <w:lang w:val="ms-MY"/>
        </w:rPr>
        <w:t>An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erotic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alternative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Women’s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perception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gay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Psychology</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and</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Sexuality</w:t>
      </w:r>
      <w:proofErr w:type="spellEnd"/>
      <w:r w:rsidRPr="00D378A1">
        <w:rPr>
          <w:rFonts w:ascii="Times New Roman" w:hAnsi="Times New Roman" w:cs="Times New Roman"/>
          <w:sz w:val="22"/>
          <w:szCs w:val="22"/>
          <w:lang w:val="ms-MY"/>
        </w:rPr>
        <w:t>, 6, 75 –92.</w:t>
      </w:r>
      <w:r w:rsidRPr="00D378A1">
        <w:rPr>
          <w:rFonts w:ascii="Times New Roman" w:hAnsi="Times New Roman" w:cs="Times New Roman"/>
          <w:sz w:val="22"/>
          <w:szCs w:val="22"/>
        </w:rPr>
        <w:t xml:space="preserve"> </w:t>
      </w:r>
    </w:p>
    <w:p w14:paraId="259C6A57" w14:textId="77777777" w:rsidR="00C64501" w:rsidRPr="00D378A1" w:rsidRDefault="00C64501" w:rsidP="00C64501">
      <w:pPr>
        <w:ind w:left="567" w:hanging="567"/>
        <w:jc w:val="both"/>
        <w:rPr>
          <w:rFonts w:ascii="Times New Roman" w:hAnsi="Times New Roman" w:cs="Times New Roman"/>
          <w:sz w:val="22"/>
          <w:szCs w:val="22"/>
        </w:rPr>
      </w:pPr>
      <w:r w:rsidRPr="00D378A1">
        <w:rPr>
          <w:rFonts w:ascii="Times New Roman" w:hAnsi="Times New Roman" w:cs="Times New Roman"/>
          <w:sz w:val="22"/>
          <w:szCs w:val="22"/>
        </w:rPr>
        <w:t xml:space="preserve">Miller, W. R., &amp; Rollnick, S. (2013). </w:t>
      </w:r>
      <w:r w:rsidRPr="00D378A1">
        <w:rPr>
          <w:rFonts w:ascii="Times New Roman" w:hAnsi="Times New Roman" w:cs="Times New Roman"/>
          <w:i/>
          <w:iCs/>
          <w:sz w:val="22"/>
          <w:szCs w:val="22"/>
        </w:rPr>
        <w:t>Motivational interviewing: Helping people change</w:t>
      </w:r>
      <w:r w:rsidRPr="00D378A1">
        <w:rPr>
          <w:rFonts w:ascii="Times New Roman" w:hAnsi="Times New Roman" w:cs="Times New Roman"/>
          <w:sz w:val="22"/>
          <w:szCs w:val="22"/>
        </w:rPr>
        <w:t xml:space="preserve"> (3rd ed.). Guilford Press.</w:t>
      </w:r>
    </w:p>
    <w:p w14:paraId="7CA85149" w14:textId="77777777" w:rsidR="00C64501" w:rsidRPr="00D378A1" w:rsidRDefault="00C64501" w:rsidP="00C64501">
      <w:pPr>
        <w:ind w:left="567" w:hanging="567"/>
        <w:jc w:val="both"/>
        <w:rPr>
          <w:rFonts w:ascii="Times New Roman" w:hAnsi="Times New Roman" w:cs="Times New Roman"/>
          <w:sz w:val="22"/>
          <w:szCs w:val="22"/>
        </w:rPr>
      </w:pPr>
      <w:proofErr w:type="spellStart"/>
      <w:r w:rsidRPr="00D378A1">
        <w:rPr>
          <w:rFonts w:ascii="Times New Roman" w:hAnsi="Times New Roman" w:cs="Times New Roman"/>
          <w:sz w:val="22"/>
          <w:szCs w:val="22"/>
        </w:rPr>
        <w:t>Nugraha</w:t>
      </w:r>
      <w:proofErr w:type="spellEnd"/>
      <w:r w:rsidRPr="00D378A1">
        <w:rPr>
          <w:rFonts w:ascii="Times New Roman" w:hAnsi="Times New Roman" w:cs="Times New Roman"/>
          <w:sz w:val="22"/>
          <w:szCs w:val="22"/>
        </w:rPr>
        <w:t xml:space="preserve">, S. F., &amp; </w:t>
      </w:r>
      <w:proofErr w:type="spellStart"/>
      <w:r w:rsidRPr="00D378A1">
        <w:rPr>
          <w:rFonts w:ascii="Times New Roman" w:hAnsi="Times New Roman" w:cs="Times New Roman"/>
          <w:sz w:val="22"/>
          <w:szCs w:val="22"/>
        </w:rPr>
        <w:t>Khasanah</w:t>
      </w:r>
      <w:proofErr w:type="spellEnd"/>
      <w:r w:rsidRPr="00D378A1">
        <w:rPr>
          <w:rFonts w:ascii="Times New Roman" w:hAnsi="Times New Roman" w:cs="Times New Roman"/>
          <w:sz w:val="22"/>
          <w:szCs w:val="22"/>
        </w:rPr>
        <w:t xml:space="preserve">, N. (2023). The effectiveness of motivational interviewing in reducing internet pornography addiction among adolescents. </w:t>
      </w:r>
      <w:proofErr w:type="spellStart"/>
      <w:r w:rsidRPr="00D378A1">
        <w:rPr>
          <w:rFonts w:ascii="Times New Roman" w:hAnsi="Times New Roman" w:cs="Times New Roman"/>
          <w:i/>
          <w:iCs/>
          <w:sz w:val="22"/>
          <w:szCs w:val="22"/>
        </w:rPr>
        <w:t>Jurnal</w:t>
      </w:r>
      <w:proofErr w:type="spellEnd"/>
      <w:r w:rsidRPr="00D378A1">
        <w:rPr>
          <w:rFonts w:ascii="Times New Roman" w:hAnsi="Times New Roman" w:cs="Times New Roman"/>
          <w:i/>
          <w:iCs/>
          <w:sz w:val="22"/>
          <w:szCs w:val="22"/>
        </w:rPr>
        <w:t xml:space="preserve"> </w:t>
      </w:r>
      <w:proofErr w:type="spellStart"/>
      <w:r w:rsidRPr="00D378A1">
        <w:rPr>
          <w:rFonts w:ascii="Times New Roman" w:hAnsi="Times New Roman" w:cs="Times New Roman"/>
          <w:i/>
          <w:iCs/>
          <w:sz w:val="22"/>
          <w:szCs w:val="22"/>
        </w:rPr>
        <w:t>Psikologi</w:t>
      </w:r>
      <w:proofErr w:type="spellEnd"/>
      <w:r w:rsidRPr="00D378A1">
        <w:rPr>
          <w:rFonts w:ascii="Times New Roman" w:hAnsi="Times New Roman" w:cs="Times New Roman"/>
          <w:sz w:val="22"/>
          <w:szCs w:val="22"/>
        </w:rPr>
        <w:t>, 20(2), 105–115.</w:t>
      </w:r>
    </w:p>
    <w:p w14:paraId="60435ADF" w14:textId="77777777" w:rsidR="00C64501" w:rsidRPr="00D378A1" w:rsidRDefault="00C64501" w:rsidP="00C64501">
      <w:pPr>
        <w:ind w:left="567" w:hanging="567"/>
        <w:jc w:val="both"/>
        <w:rPr>
          <w:rFonts w:ascii="Times New Roman" w:hAnsi="Times New Roman" w:cs="Times New Roman"/>
          <w:sz w:val="22"/>
          <w:szCs w:val="22"/>
          <w:lang w:val="ms-MY"/>
        </w:rPr>
      </w:pPr>
      <w:r w:rsidRPr="00D378A1">
        <w:rPr>
          <w:rFonts w:ascii="Times New Roman" w:hAnsi="Times New Roman" w:cs="Times New Roman"/>
          <w:sz w:val="22"/>
          <w:szCs w:val="22"/>
          <w:lang w:val="ms-MY"/>
        </w:rPr>
        <w:t xml:space="preserve">Oh, </w:t>
      </w:r>
      <w:proofErr w:type="spellStart"/>
      <w:r w:rsidRPr="00D378A1">
        <w:rPr>
          <w:rFonts w:ascii="Times New Roman" w:hAnsi="Times New Roman" w:cs="Times New Roman"/>
          <w:sz w:val="22"/>
          <w:szCs w:val="22"/>
          <w:lang w:val="ms-MY"/>
        </w:rPr>
        <w:t>Eun</w:t>
      </w:r>
      <w:proofErr w:type="spellEnd"/>
      <w:r w:rsidRPr="00D378A1">
        <w:rPr>
          <w:rFonts w:ascii="Times New Roman" w:hAnsi="Times New Roman" w:cs="Times New Roman"/>
          <w:sz w:val="22"/>
          <w:szCs w:val="22"/>
          <w:lang w:val="ms-MY"/>
        </w:rPr>
        <w:t>.-</w:t>
      </w:r>
      <w:proofErr w:type="spellStart"/>
      <w:r w:rsidRPr="00D378A1">
        <w:rPr>
          <w:rFonts w:ascii="Times New Roman" w:hAnsi="Times New Roman" w:cs="Times New Roman"/>
          <w:sz w:val="22"/>
          <w:szCs w:val="22"/>
          <w:lang w:val="ms-MY"/>
        </w:rPr>
        <w:t>Seoh</w:t>
      </w:r>
      <w:proofErr w:type="spellEnd"/>
      <w:r w:rsidRPr="00D378A1">
        <w:rPr>
          <w:rFonts w:ascii="Times New Roman" w:hAnsi="Times New Roman" w:cs="Times New Roman"/>
          <w:sz w:val="22"/>
          <w:szCs w:val="22"/>
          <w:lang w:val="ms-MY"/>
        </w:rPr>
        <w:t xml:space="preserve">., &amp; </w:t>
      </w:r>
      <w:proofErr w:type="spellStart"/>
      <w:r w:rsidRPr="00D378A1">
        <w:rPr>
          <w:rFonts w:ascii="Times New Roman" w:hAnsi="Times New Roman" w:cs="Times New Roman"/>
          <w:sz w:val="22"/>
          <w:szCs w:val="22"/>
          <w:lang w:val="ms-MY"/>
        </w:rPr>
        <w:t>Choi</w:t>
      </w:r>
      <w:proofErr w:type="spellEnd"/>
      <w:r w:rsidRPr="00D378A1">
        <w:rPr>
          <w:rFonts w:ascii="Times New Roman" w:hAnsi="Times New Roman" w:cs="Times New Roman"/>
          <w:sz w:val="22"/>
          <w:szCs w:val="22"/>
          <w:lang w:val="ms-MY"/>
        </w:rPr>
        <w:t xml:space="preserve">, Jin.-Ah. (2015). </w:t>
      </w:r>
      <w:proofErr w:type="spellStart"/>
      <w:r w:rsidRPr="00D378A1">
        <w:rPr>
          <w:rFonts w:ascii="Times New Roman" w:hAnsi="Times New Roman" w:cs="Times New Roman"/>
          <w:sz w:val="22"/>
          <w:szCs w:val="22"/>
          <w:lang w:val="ms-MY"/>
        </w:rPr>
        <w:t>Exposure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to</w:t>
      </w:r>
      <w:proofErr w:type="spellEnd"/>
      <w:r w:rsidRPr="00D378A1">
        <w:rPr>
          <w:rFonts w:ascii="Times New Roman" w:hAnsi="Times New Roman" w:cs="Times New Roman"/>
          <w:sz w:val="22"/>
          <w:szCs w:val="22"/>
          <w:lang w:val="ms-MY"/>
        </w:rPr>
        <w:t xml:space="preserve"> Internet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Effect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upon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Levels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Sexual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Knowledge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Sexual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Attitudes</w:t>
      </w:r>
      <w:proofErr w:type="spellEnd"/>
      <w:r w:rsidRPr="00D378A1">
        <w:rPr>
          <w:rFonts w:ascii="Times New Roman" w:hAnsi="Times New Roman" w:cs="Times New Roman"/>
          <w:sz w:val="22"/>
          <w:szCs w:val="22"/>
          <w:lang w:val="ms-MY"/>
        </w:rPr>
        <w:t xml:space="preserve"> in </w:t>
      </w:r>
      <w:proofErr w:type="spellStart"/>
      <w:r w:rsidRPr="00D378A1">
        <w:rPr>
          <w:rFonts w:ascii="Times New Roman" w:hAnsi="Times New Roman" w:cs="Times New Roman"/>
          <w:sz w:val="22"/>
          <w:szCs w:val="22"/>
          <w:lang w:val="ms-MY"/>
        </w:rPr>
        <w:t>Children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Korean</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Journal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Child</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Studies</w:t>
      </w:r>
      <w:proofErr w:type="spellEnd"/>
      <w:r w:rsidRPr="00D378A1">
        <w:rPr>
          <w:rFonts w:ascii="Times New Roman" w:hAnsi="Times New Roman" w:cs="Times New Roman"/>
          <w:i/>
          <w:sz w:val="22"/>
          <w:szCs w:val="22"/>
          <w:lang w:val="ms-MY"/>
        </w:rPr>
        <w:t xml:space="preserve">, 36, </w:t>
      </w:r>
      <w:r w:rsidRPr="00D378A1">
        <w:rPr>
          <w:rFonts w:ascii="Times New Roman" w:hAnsi="Times New Roman" w:cs="Times New Roman"/>
          <w:sz w:val="22"/>
          <w:szCs w:val="22"/>
          <w:lang w:val="ms-MY"/>
        </w:rPr>
        <w:t>3, 93- 113.</w:t>
      </w:r>
    </w:p>
    <w:p w14:paraId="130218DF"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Organization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for</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Economic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Co-operation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Development</w:t>
      </w:r>
      <w:proofErr w:type="spellEnd"/>
      <w:r w:rsidRPr="00D378A1">
        <w:rPr>
          <w:rFonts w:ascii="Times New Roman" w:hAnsi="Times New Roman" w:cs="Times New Roman"/>
          <w:sz w:val="22"/>
          <w:szCs w:val="22"/>
          <w:lang w:val="ms-MY"/>
        </w:rPr>
        <w:t xml:space="preserve">-OECD (2025). </w:t>
      </w:r>
      <w:proofErr w:type="spellStart"/>
      <w:r w:rsidRPr="00D378A1">
        <w:rPr>
          <w:rFonts w:ascii="Times New Roman" w:hAnsi="Times New Roman" w:cs="Times New Roman"/>
          <w:i/>
          <w:iCs/>
          <w:sz w:val="22"/>
          <w:szCs w:val="22"/>
          <w:lang w:val="ms-MY"/>
        </w:rPr>
        <w:t>How's</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Life</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for</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Children</w:t>
      </w:r>
      <w:proofErr w:type="spellEnd"/>
      <w:r w:rsidRPr="00D378A1">
        <w:rPr>
          <w:rFonts w:ascii="Times New Roman" w:hAnsi="Times New Roman" w:cs="Times New Roman"/>
          <w:i/>
          <w:iCs/>
          <w:sz w:val="22"/>
          <w:szCs w:val="22"/>
          <w:lang w:val="ms-MY"/>
        </w:rPr>
        <w:t xml:space="preserve"> in </w:t>
      </w:r>
      <w:proofErr w:type="spellStart"/>
      <w:r w:rsidRPr="00D378A1">
        <w:rPr>
          <w:rFonts w:ascii="Times New Roman" w:hAnsi="Times New Roman" w:cs="Times New Roman"/>
          <w:i/>
          <w:iCs/>
          <w:sz w:val="22"/>
          <w:szCs w:val="22"/>
          <w:lang w:val="ms-MY"/>
        </w:rPr>
        <w:t>the</w:t>
      </w:r>
      <w:proofErr w:type="spellEnd"/>
      <w:r w:rsidRPr="00D378A1">
        <w:rPr>
          <w:rFonts w:ascii="Times New Roman" w:hAnsi="Times New Roman" w:cs="Times New Roman"/>
          <w:i/>
          <w:iCs/>
          <w:sz w:val="22"/>
          <w:szCs w:val="22"/>
          <w:lang w:val="ms-MY"/>
        </w:rPr>
        <w:t xml:space="preserve"> Digital </w:t>
      </w:r>
      <w:proofErr w:type="spellStart"/>
      <w:r w:rsidRPr="00D378A1">
        <w:rPr>
          <w:rFonts w:ascii="Times New Roman" w:hAnsi="Times New Roman" w:cs="Times New Roman"/>
          <w:i/>
          <w:iCs/>
          <w:sz w:val="22"/>
          <w:szCs w:val="22"/>
          <w:lang w:val="ms-MY"/>
        </w:rPr>
        <w:t>Age</w:t>
      </w:r>
      <w:proofErr w:type="spellEnd"/>
      <w:r w:rsidRPr="00D378A1">
        <w:rPr>
          <w:rFonts w:ascii="Times New Roman" w:hAnsi="Times New Roman" w:cs="Times New Roman"/>
          <w:i/>
          <w:iCs/>
          <w:sz w:val="22"/>
          <w:szCs w:val="22"/>
          <w:lang w:val="ms-MY"/>
        </w:rPr>
        <w:t xml:space="preserve">? </w:t>
      </w:r>
      <w:r w:rsidRPr="00D378A1">
        <w:rPr>
          <w:rFonts w:ascii="Times New Roman" w:hAnsi="Times New Roman" w:cs="Times New Roman"/>
          <w:sz w:val="22"/>
          <w:szCs w:val="22"/>
          <w:lang w:val="ms-MY"/>
        </w:rPr>
        <w:t xml:space="preserve">OECD </w:t>
      </w:r>
      <w:proofErr w:type="spellStart"/>
      <w:r w:rsidRPr="00D378A1">
        <w:rPr>
          <w:rFonts w:ascii="Times New Roman" w:hAnsi="Times New Roman" w:cs="Times New Roman"/>
          <w:sz w:val="22"/>
          <w:szCs w:val="22"/>
          <w:lang w:val="ms-MY"/>
        </w:rPr>
        <w:t>Publishing</w:t>
      </w:r>
      <w:proofErr w:type="spellEnd"/>
      <w:r w:rsidRPr="00D378A1">
        <w:rPr>
          <w:rFonts w:ascii="Times New Roman" w:hAnsi="Times New Roman" w:cs="Times New Roman"/>
          <w:sz w:val="22"/>
          <w:szCs w:val="22"/>
          <w:lang w:val="ms-MY"/>
        </w:rPr>
        <w:t>, Paris</w:t>
      </w:r>
    </w:p>
    <w:p w14:paraId="5280E027"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Owens</w:t>
      </w:r>
      <w:proofErr w:type="spellEnd"/>
      <w:r w:rsidRPr="00D378A1">
        <w:rPr>
          <w:rFonts w:ascii="Times New Roman" w:hAnsi="Times New Roman" w:cs="Times New Roman"/>
          <w:sz w:val="22"/>
          <w:szCs w:val="22"/>
          <w:lang w:val="ms-MY"/>
        </w:rPr>
        <w:t xml:space="preserve">, E. W., </w:t>
      </w:r>
      <w:proofErr w:type="spellStart"/>
      <w:r w:rsidRPr="00D378A1">
        <w:rPr>
          <w:rFonts w:ascii="Times New Roman" w:hAnsi="Times New Roman" w:cs="Times New Roman"/>
          <w:sz w:val="22"/>
          <w:szCs w:val="22"/>
          <w:lang w:val="ms-MY"/>
        </w:rPr>
        <w:t>Behun</w:t>
      </w:r>
      <w:proofErr w:type="spellEnd"/>
      <w:r w:rsidRPr="00D378A1">
        <w:rPr>
          <w:rFonts w:ascii="Times New Roman" w:hAnsi="Times New Roman" w:cs="Times New Roman"/>
          <w:sz w:val="22"/>
          <w:szCs w:val="22"/>
          <w:lang w:val="ms-MY"/>
        </w:rPr>
        <w:t xml:space="preserve"> ,R. J., </w:t>
      </w:r>
      <w:proofErr w:type="spellStart"/>
      <w:r w:rsidRPr="00D378A1">
        <w:rPr>
          <w:rFonts w:ascii="Times New Roman" w:hAnsi="Times New Roman" w:cs="Times New Roman"/>
          <w:sz w:val="22"/>
          <w:szCs w:val="22"/>
          <w:lang w:val="ms-MY"/>
        </w:rPr>
        <w:t>Manning</w:t>
      </w:r>
      <w:proofErr w:type="spellEnd"/>
      <w:r w:rsidRPr="00D378A1">
        <w:rPr>
          <w:rFonts w:ascii="Times New Roman" w:hAnsi="Times New Roman" w:cs="Times New Roman"/>
          <w:sz w:val="22"/>
          <w:szCs w:val="22"/>
          <w:lang w:val="ms-MY"/>
        </w:rPr>
        <w:t xml:space="preserve">, J. C., </w:t>
      </w:r>
      <w:proofErr w:type="spellStart"/>
      <w:r w:rsidRPr="00D378A1">
        <w:rPr>
          <w:rFonts w:ascii="Times New Roman" w:hAnsi="Times New Roman" w:cs="Times New Roman"/>
          <w:sz w:val="22"/>
          <w:szCs w:val="22"/>
          <w:lang w:val="ms-MY"/>
        </w:rPr>
        <w:t>Reid</w:t>
      </w:r>
      <w:proofErr w:type="spellEnd"/>
      <w:r w:rsidRPr="00D378A1">
        <w:rPr>
          <w:rFonts w:ascii="Times New Roman" w:hAnsi="Times New Roman" w:cs="Times New Roman"/>
          <w:sz w:val="22"/>
          <w:szCs w:val="22"/>
          <w:lang w:val="ms-MY"/>
        </w:rPr>
        <w:t xml:space="preserve">, R.C. (2012)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Impact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Internet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Adolescents</w:t>
      </w:r>
      <w:proofErr w:type="spellEnd"/>
      <w:r w:rsidRPr="00D378A1">
        <w:rPr>
          <w:rFonts w:ascii="Times New Roman" w:hAnsi="Times New Roman" w:cs="Times New Roman"/>
          <w:sz w:val="22"/>
          <w:szCs w:val="22"/>
          <w:lang w:val="ms-MY"/>
        </w:rPr>
        <w:t xml:space="preserve">: </w:t>
      </w:r>
      <w:r w:rsidRPr="00D378A1">
        <w:rPr>
          <w:rFonts w:ascii="Times New Roman" w:hAnsi="Times New Roman" w:cs="Times New Roman"/>
          <w:i/>
          <w:sz w:val="22"/>
          <w:szCs w:val="22"/>
          <w:lang w:val="ms-MY"/>
        </w:rPr>
        <w:t xml:space="preserve">A </w:t>
      </w:r>
      <w:proofErr w:type="spellStart"/>
      <w:r w:rsidRPr="00D378A1">
        <w:rPr>
          <w:rFonts w:ascii="Times New Roman" w:hAnsi="Times New Roman" w:cs="Times New Roman"/>
          <w:i/>
          <w:sz w:val="22"/>
          <w:szCs w:val="22"/>
          <w:lang w:val="ms-MY"/>
        </w:rPr>
        <w:t>Review</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the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Research</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Sexual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Addiction</w:t>
      </w:r>
      <w:proofErr w:type="spellEnd"/>
      <w:r w:rsidRPr="00D378A1">
        <w:rPr>
          <w:rFonts w:ascii="Times New Roman" w:hAnsi="Times New Roman" w:cs="Times New Roman"/>
          <w:i/>
          <w:sz w:val="22"/>
          <w:szCs w:val="22"/>
          <w:lang w:val="ms-MY"/>
        </w:rPr>
        <w:t xml:space="preserve"> &amp; </w:t>
      </w:r>
      <w:proofErr w:type="spellStart"/>
      <w:r w:rsidRPr="00D378A1">
        <w:rPr>
          <w:rFonts w:ascii="Times New Roman" w:hAnsi="Times New Roman" w:cs="Times New Roman"/>
          <w:i/>
          <w:sz w:val="22"/>
          <w:szCs w:val="22"/>
          <w:lang w:val="ms-MY"/>
        </w:rPr>
        <w:t>Compulsivity</w:t>
      </w:r>
      <w:proofErr w:type="spellEnd"/>
      <w:r w:rsidRPr="00D378A1">
        <w:rPr>
          <w:rFonts w:ascii="Times New Roman" w:hAnsi="Times New Roman" w:cs="Times New Roman"/>
          <w:sz w:val="22"/>
          <w:szCs w:val="22"/>
          <w:lang w:val="ms-MY"/>
        </w:rPr>
        <w:t>, 19:99–122.</w:t>
      </w:r>
    </w:p>
    <w:p w14:paraId="35241A66"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Paulus</w:t>
      </w:r>
      <w:proofErr w:type="spellEnd"/>
      <w:r w:rsidRPr="00D378A1">
        <w:rPr>
          <w:rFonts w:ascii="Times New Roman" w:hAnsi="Times New Roman" w:cs="Times New Roman"/>
          <w:sz w:val="22"/>
          <w:szCs w:val="22"/>
          <w:lang w:val="ms-MY"/>
        </w:rPr>
        <w:t xml:space="preserve">, F. W., </w:t>
      </w:r>
      <w:proofErr w:type="spellStart"/>
      <w:r w:rsidRPr="00D378A1">
        <w:rPr>
          <w:rFonts w:ascii="Times New Roman" w:hAnsi="Times New Roman" w:cs="Times New Roman"/>
          <w:sz w:val="22"/>
          <w:szCs w:val="22"/>
          <w:lang w:val="ms-MY"/>
        </w:rPr>
        <w:t>Nouri</w:t>
      </w:r>
      <w:proofErr w:type="spellEnd"/>
      <w:r w:rsidRPr="00D378A1">
        <w:rPr>
          <w:rFonts w:ascii="Times New Roman" w:hAnsi="Times New Roman" w:cs="Times New Roman"/>
          <w:sz w:val="22"/>
          <w:szCs w:val="22"/>
          <w:lang w:val="ms-MY"/>
        </w:rPr>
        <w:t xml:space="preserve">, F., </w:t>
      </w:r>
      <w:proofErr w:type="spellStart"/>
      <w:r w:rsidRPr="00D378A1">
        <w:rPr>
          <w:rFonts w:ascii="Times New Roman" w:hAnsi="Times New Roman" w:cs="Times New Roman"/>
          <w:sz w:val="22"/>
          <w:szCs w:val="22"/>
          <w:lang w:val="ms-MY"/>
        </w:rPr>
        <w:t>Ohmann</w:t>
      </w:r>
      <w:proofErr w:type="spellEnd"/>
      <w:r w:rsidRPr="00D378A1">
        <w:rPr>
          <w:rFonts w:ascii="Times New Roman" w:hAnsi="Times New Roman" w:cs="Times New Roman"/>
          <w:sz w:val="22"/>
          <w:szCs w:val="22"/>
          <w:lang w:val="ms-MY"/>
        </w:rPr>
        <w:t xml:space="preserve">, S., </w:t>
      </w:r>
      <w:proofErr w:type="spellStart"/>
      <w:r w:rsidRPr="00D378A1">
        <w:rPr>
          <w:rFonts w:ascii="Times New Roman" w:hAnsi="Times New Roman" w:cs="Times New Roman"/>
          <w:sz w:val="22"/>
          <w:szCs w:val="22"/>
          <w:lang w:val="ms-MY"/>
        </w:rPr>
        <w:t>Möhler</w:t>
      </w:r>
      <w:proofErr w:type="spellEnd"/>
      <w:r w:rsidRPr="00D378A1">
        <w:rPr>
          <w:rFonts w:ascii="Times New Roman" w:hAnsi="Times New Roman" w:cs="Times New Roman"/>
          <w:sz w:val="22"/>
          <w:szCs w:val="22"/>
          <w:lang w:val="ms-MY"/>
        </w:rPr>
        <w:t xml:space="preserve">, E., &amp; </w:t>
      </w:r>
      <w:proofErr w:type="spellStart"/>
      <w:r w:rsidRPr="00D378A1">
        <w:rPr>
          <w:rFonts w:ascii="Times New Roman" w:hAnsi="Times New Roman" w:cs="Times New Roman"/>
          <w:sz w:val="22"/>
          <w:szCs w:val="22"/>
          <w:lang w:val="ms-MY"/>
        </w:rPr>
        <w:t>Popow</w:t>
      </w:r>
      <w:proofErr w:type="spellEnd"/>
      <w:r w:rsidRPr="00D378A1">
        <w:rPr>
          <w:rFonts w:ascii="Times New Roman" w:hAnsi="Times New Roman" w:cs="Times New Roman"/>
          <w:sz w:val="22"/>
          <w:szCs w:val="22"/>
          <w:lang w:val="ms-MY"/>
        </w:rPr>
        <w:t xml:space="preserve">, C. (2024).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impact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internet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children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adolescents</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systematic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review</w:t>
      </w:r>
      <w:proofErr w:type="spellEnd"/>
      <w:r w:rsidRPr="00D378A1">
        <w:rPr>
          <w:rFonts w:ascii="Times New Roman" w:hAnsi="Times New Roman" w:cs="Times New Roman"/>
          <w:sz w:val="22"/>
          <w:szCs w:val="22"/>
          <w:lang w:val="ms-MY"/>
        </w:rPr>
        <w:t>. </w:t>
      </w:r>
      <w:proofErr w:type="spellStart"/>
      <w:r w:rsidRPr="00D378A1">
        <w:rPr>
          <w:rFonts w:ascii="Times New Roman" w:hAnsi="Times New Roman" w:cs="Times New Roman"/>
          <w:i/>
          <w:sz w:val="22"/>
          <w:szCs w:val="22"/>
          <w:lang w:val="ms-MY"/>
        </w:rPr>
        <w:t>L'encephale</w:t>
      </w:r>
      <w:proofErr w:type="spellEnd"/>
      <w:r w:rsidRPr="00D378A1">
        <w:rPr>
          <w:rFonts w:ascii="Times New Roman" w:hAnsi="Times New Roman" w:cs="Times New Roman"/>
          <w:sz w:val="22"/>
          <w:szCs w:val="22"/>
          <w:lang w:val="ms-MY"/>
        </w:rPr>
        <w:t>.</w:t>
      </w:r>
    </w:p>
    <w:p w14:paraId="451599EA"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Peter</w:t>
      </w:r>
      <w:proofErr w:type="spellEnd"/>
      <w:r w:rsidRPr="00D378A1">
        <w:rPr>
          <w:rFonts w:ascii="Times New Roman" w:hAnsi="Times New Roman" w:cs="Times New Roman"/>
          <w:sz w:val="22"/>
          <w:szCs w:val="22"/>
          <w:lang w:val="ms-MY"/>
        </w:rPr>
        <w:t xml:space="preserve">, J., &amp; </w:t>
      </w:r>
      <w:proofErr w:type="spellStart"/>
      <w:r w:rsidRPr="00D378A1">
        <w:rPr>
          <w:rFonts w:ascii="Times New Roman" w:hAnsi="Times New Roman" w:cs="Times New Roman"/>
          <w:sz w:val="22"/>
          <w:szCs w:val="22"/>
          <w:lang w:val="ms-MY"/>
        </w:rPr>
        <w:t>Valkenburg</w:t>
      </w:r>
      <w:proofErr w:type="spellEnd"/>
      <w:r w:rsidRPr="00D378A1">
        <w:rPr>
          <w:rFonts w:ascii="Times New Roman" w:hAnsi="Times New Roman" w:cs="Times New Roman"/>
          <w:sz w:val="22"/>
          <w:szCs w:val="22"/>
          <w:lang w:val="ms-MY"/>
        </w:rPr>
        <w:t xml:space="preserve">, P. M. (2016). </w:t>
      </w:r>
      <w:proofErr w:type="spellStart"/>
      <w:r w:rsidRPr="00D378A1">
        <w:rPr>
          <w:rFonts w:ascii="Times New Roman" w:hAnsi="Times New Roman" w:cs="Times New Roman"/>
          <w:sz w:val="22"/>
          <w:szCs w:val="22"/>
          <w:lang w:val="ms-MY"/>
        </w:rPr>
        <w:t>Adolescents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Review</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20 </w:t>
      </w:r>
      <w:proofErr w:type="spellStart"/>
      <w:r w:rsidRPr="00D378A1">
        <w:rPr>
          <w:rFonts w:ascii="Times New Roman" w:hAnsi="Times New Roman" w:cs="Times New Roman"/>
          <w:sz w:val="22"/>
          <w:szCs w:val="22"/>
          <w:lang w:val="ms-MY"/>
        </w:rPr>
        <w:t>Years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Research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The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Journal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Sex</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Research</w:t>
      </w:r>
      <w:proofErr w:type="spellEnd"/>
      <w:r w:rsidRPr="00D378A1">
        <w:rPr>
          <w:rFonts w:ascii="Times New Roman" w:hAnsi="Times New Roman" w:cs="Times New Roman"/>
          <w:sz w:val="22"/>
          <w:szCs w:val="22"/>
          <w:lang w:val="ms-MY"/>
        </w:rPr>
        <w:t>; 53, 509-531.</w:t>
      </w:r>
    </w:p>
    <w:p w14:paraId="68BE7E32"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Pratama</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A.C.Di</w:t>
      </w:r>
      <w:proofErr w:type="spellEnd"/>
      <w:r w:rsidRPr="00D378A1">
        <w:rPr>
          <w:rFonts w:ascii="Times New Roman" w:hAnsi="Times New Roman" w:cs="Times New Roman"/>
          <w:sz w:val="22"/>
          <w:szCs w:val="22"/>
          <w:lang w:val="ms-MY"/>
        </w:rPr>
        <w:t xml:space="preserve">. &amp; </w:t>
      </w:r>
      <w:proofErr w:type="spellStart"/>
      <w:r w:rsidRPr="00D378A1">
        <w:rPr>
          <w:rFonts w:ascii="Times New Roman" w:hAnsi="Times New Roman" w:cs="Times New Roman"/>
          <w:sz w:val="22"/>
          <w:szCs w:val="22"/>
          <w:lang w:val="ms-MY"/>
        </w:rPr>
        <w:t>Notobroto</w:t>
      </w:r>
      <w:proofErr w:type="spellEnd"/>
      <w:r w:rsidRPr="00D378A1">
        <w:rPr>
          <w:rFonts w:ascii="Times New Roman" w:hAnsi="Times New Roman" w:cs="Times New Roman"/>
          <w:sz w:val="22"/>
          <w:szCs w:val="22"/>
          <w:lang w:val="ms-MY"/>
        </w:rPr>
        <w:t xml:space="preserve"> H. B. (2017). Analisis Hubungan Pergaulan dengan Teman dan Paparan Media Pornografi terhadap Perilaku Seksual </w:t>
      </w:r>
      <w:proofErr w:type="spellStart"/>
      <w:r w:rsidRPr="00D378A1">
        <w:rPr>
          <w:rFonts w:ascii="Times New Roman" w:hAnsi="Times New Roman" w:cs="Times New Roman"/>
          <w:sz w:val="22"/>
          <w:szCs w:val="22"/>
          <w:lang w:val="ms-MY"/>
        </w:rPr>
        <w:t>Pranikah</w:t>
      </w:r>
      <w:proofErr w:type="spellEnd"/>
      <w:r w:rsidRPr="00D378A1">
        <w:rPr>
          <w:rFonts w:ascii="Times New Roman" w:hAnsi="Times New Roman" w:cs="Times New Roman"/>
          <w:sz w:val="22"/>
          <w:szCs w:val="22"/>
          <w:lang w:val="ms-MY"/>
        </w:rPr>
        <w:t xml:space="preserve"> pada Remaja. </w:t>
      </w:r>
      <w:r w:rsidRPr="00D378A1">
        <w:rPr>
          <w:rFonts w:ascii="Times New Roman" w:hAnsi="Times New Roman" w:cs="Times New Roman"/>
          <w:i/>
          <w:sz w:val="22"/>
          <w:szCs w:val="22"/>
          <w:lang w:val="ms-MY"/>
        </w:rPr>
        <w:t xml:space="preserve">Jurnal </w:t>
      </w:r>
      <w:proofErr w:type="spellStart"/>
      <w:r w:rsidRPr="00D378A1">
        <w:rPr>
          <w:rFonts w:ascii="Times New Roman" w:hAnsi="Times New Roman" w:cs="Times New Roman"/>
          <w:i/>
          <w:sz w:val="22"/>
          <w:szCs w:val="22"/>
          <w:lang w:val="ms-MY"/>
        </w:rPr>
        <w:t>Biometrika</w:t>
      </w:r>
      <w:proofErr w:type="spellEnd"/>
      <w:r w:rsidRPr="00D378A1">
        <w:rPr>
          <w:rFonts w:ascii="Times New Roman" w:hAnsi="Times New Roman" w:cs="Times New Roman"/>
          <w:i/>
          <w:sz w:val="22"/>
          <w:szCs w:val="22"/>
          <w:lang w:val="ms-MY"/>
        </w:rPr>
        <w:t xml:space="preserve"> dan Kependudukan; </w:t>
      </w:r>
      <w:proofErr w:type="spellStart"/>
      <w:r w:rsidRPr="00D378A1">
        <w:rPr>
          <w:rFonts w:ascii="Times New Roman" w:hAnsi="Times New Roman" w:cs="Times New Roman"/>
          <w:i/>
          <w:sz w:val="22"/>
          <w:szCs w:val="22"/>
          <w:lang w:val="ms-MY"/>
        </w:rPr>
        <w:t>Vol</w:t>
      </w:r>
      <w:proofErr w:type="spellEnd"/>
      <w:r w:rsidRPr="00D378A1">
        <w:rPr>
          <w:rFonts w:ascii="Times New Roman" w:hAnsi="Times New Roman" w:cs="Times New Roman"/>
          <w:i/>
          <w:sz w:val="22"/>
          <w:szCs w:val="22"/>
          <w:lang w:val="ms-MY"/>
        </w:rPr>
        <w:t xml:space="preserve"> 6, </w:t>
      </w:r>
      <w:r w:rsidRPr="00D378A1">
        <w:rPr>
          <w:rFonts w:ascii="Times New Roman" w:hAnsi="Times New Roman" w:cs="Times New Roman"/>
          <w:sz w:val="22"/>
          <w:szCs w:val="22"/>
          <w:lang w:val="ms-MY"/>
        </w:rPr>
        <w:t>Jilid 1, 1-8.</w:t>
      </w:r>
    </w:p>
    <w:p w14:paraId="6EFC3C59"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Prochaska</w:t>
      </w:r>
      <w:proofErr w:type="spellEnd"/>
      <w:r w:rsidRPr="00D378A1">
        <w:rPr>
          <w:rFonts w:ascii="Times New Roman" w:hAnsi="Times New Roman" w:cs="Times New Roman"/>
          <w:sz w:val="22"/>
          <w:szCs w:val="22"/>
          <w:lang w:val="ms-MY"/>
        </w:rPr>
        <w:t xml:space="preserve">, J. O., </w:t>
      </w:r>
      <w:proofErr w:type="spellStart"/>
      <w:r w:rsidRPr="00D378A1">
        <w:rPr>
          <w:rFonts w:ascii="Times New Roman" w:hAnsi="Times New Roman" w:cs="Times New Roman"/>
          <w:sz w:val="22"/>
          <w:szCs w:val="22"/>
          <w:lang w:val="ms-MY"/>
        </w:rPr>
        <w:t>Norcross</w:t>
      </w:r>
      <w:proofErr w:type="spellEnd"/>
      <w:r w:rsidRPr="00D378A1">
        <w:rPr>
          <w:rFonts w:ascii="Times New Roman" w:hAnsi="Times New Roman" w:cs="Times New Roman"/>
          <w:sz w:val="22"/>
          <w:szCs w:val="22"/>
          <w:lang w:val="ms-MY"/>
        </w:rPr>
        <w:t xml:space="preserve">, J. C., &amp; </w:t>
      </w:r>
      <w:proofErr w:type="spellStart"/>
      <w:r w:rsidRPr="00D378A1">
        <w:rPr>
          <w:rFonts w:ascii="Times New Roman" w:hAnsi="Times New Roman" w:cs="Times New Roman"/>
          <w:sz w:val="22"/>
          <w:szCs w:val="22"/>
          <w:lang w:val="ms-MY"/>
        </w:rPr>
        <w:t>DiClemente</w:t>
      </w:r>
      <w:proofErr w:type="spellEnd"/>
      <w:r w:rsidRPr="00D378A1">
        <w:rPr>
          <w:rFonts w:ascii="Times New Roman" w:hAnsi="Times New Roman" w:cs="Times New Roman"/>
          <w:sz w:val="22"/>
          <w:szCs w:val="22"/>
          <w:lang w:val="ms-MY"/>
        </w:rPr>
        <w:t xml:space="preserve">, C. C. (2013). </w:t>
      </w:r>
      <w:proofErr w:type="spellStart"/>
      <w:r w:rsidRPr="00D378A1">
        <w:rPr>
          <w:rFonts w:ascii="Times New Roman" w:hAnsi="Times New Roman" w:cs="Times New Roman"/>
          <w:sz w:val="22"/>
          <w:szCs w:val="22"/>
          <w:lang w:val="ms-MY"/>
        </w:rPr>
        <w:t>Applying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stages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change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Psychotherapy</w:t>
      </w:r>
      <w:proofErr w:type="spellEnd"/>
      <w:r w:rsidRPr="00D378A1">
        <w:rPr>
          <w:rFonts w:ascii="Times New Roman" w:hAnsi="Times New Roman" w:cs="Times New Roman"/>
          <w:sz w:val="22"/>
          <w:szCs w:val="22"/>
          <w:lang w:val="ms-MY"/>
        </w:rPr>
        <w:t xml:space="preserve"> in Australia, 19(2), 10-15.</w:t>
      </w:r>
    </w:p>
    <w:p w14:paraId="5DA409A8" w14:textId="77777777" w:rsidR="00C64501" w:rsidRPr="00147D99"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Rachmaniar</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Rachmaniar</w:t>
      </w:r>
      <w:proofErr w:type="spellEnd"/>
      <w:r w:rsidRPr="00D378A1">
        <w:rPr>
          <w:rFonts w:ascii="Times New Roman" w:hAnsi="Times New Roman" w:cs="Times New Roman"/>
          <w:sz w:val="22"/>
          <w:szCs w:val="22"/>
          <w:lang w:val="ms-MY"/>
        </w:rPr>
        <w:t xml:space="preserve">, Puji </w:t>
      </w:r>
      <w:proofErr w:type="spellStart"/>
      <w:r w:rsidRPr="00D378A1">
        <w:rPr>
          <w:rFonts w:ascii="Times New Roman" w:hAnsi="Times New Roman" w:cs="Times New Roman"/>
          <w:sz w:val="22"/>
          <w:szCs w:val="22"/>
          <w:lang w:val="ms-MY"/>
        </w:rPr>
        <w:t>Prihandini</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Preciosa</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Alnashava</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Janitra</w:t>
      </w:r>
      <w:proofErr w:type="spellEnd"/>
      <w:r w:rsidRPr="00D378A1">
        <w:rPr>
          <w:rFonts w:ascii="Times New Roman" w:hAnsi="Times New Roman" w:cs="Times New Roman"/>
          <w:sz w:val="22"/>
          <w:szCs w:val="22"/>
          <w:lang w:val="ms-MY"/>
        </w:rPr>
        <w:t xml:space="preserve">. Perilaku penggunaan </w:t>
      </w:r>
      <w:proofErr w:type="spellStart"/>
      <w:r w:rsidRPr="00D378A1">
        <w:rPr>
          <w:rFonts w:ascii="Times New Roman" w:hAnsi="Times New Roman" w:cs="Times New Roman"/>
          <w:sz w:val="22"/>
          <w:szCs w:val="22"/>
          <w:lang w:val="ms-MY"/>
        </w:rPr>
        <w:t>smartphone</w:t>
      </w:r>
      <w:proofErr w:type="spellEnd"/>
      <w:r w:rsidRPr="00D378A1">
        <w:rPr>
          <w:rFonts w:ascii="Times New Roman" w:hAnsi="Times New Roman" w:cs="Times New Roman"/>
          <w:sz w:val="22"/>
          <w:szCs w:val="22"/>
          <w:lang w:val="ms-MY"/>
        </w:rPr>
        <w:t xml:space="preserve"> dan </w:t>
      </w:r>
      <w:proofErr w:type="spellStart"/>
      <w:r w:rsidRPr="00D378A1">
        <w:rPr>
          <w:rFonts w:ascii="Times New Roman" w:hAnsi="Times New Roman" w:cs="Times New Roman"/>
          <w:sz w:val="22"/>
          <w:szCs w:val="22"/>
          <w:lang w:val="ms-MY"/>
        </w:rPr>
        <w:t>akses</w:t>
      </w:r>
      <w:proofErr w:type="spellEnd"/>
      <w:r w:rsidRPr="00D378A1">
        <w:rPr>
          <w:rFonts w:ascii="Times New Roman" w:hAnsi="Times New Roman" w:cs="Times New Roman"/>
          <w:sz w:val="22"/>
          <w:szCs w:val="22"/>
          <w:lang w:val="ms-MY"/>
        </w:rPr>
        <w:t xml:space="preserve"> pornografi di kalangan remaja perempuan. </w:t>
      </w:r>
      <w:r w:rsidRPr="00D378A1">
        <w:rPr>
          <w:rFonts w:ascii="Times New Roman" w:hAnsi="Times New Roman" w:cs="Times New Roman"/>
          <w:i/>
          <w:sz w:val="22"/>
          <w:szCs w:val="22"/>
          <w:lang w:val="ms-MY"/>
        </w:rPr>
        <w:t xml:space="preserve">Jurnal Komunikasi Global (JKG); </w:t>
      </w:r>
      <w:proofErr w:type="spellStart"/>
      <w:r w:rsidRPr="00D378A1">
        <w:rPr>
          <w:rFonts w:ascii="Times New Roman" w:hAnsi="Times New Roman" w:cs="Times New Roman"/>
          <w:sz w:val="22"/>
          <w:szCs w:val="22"/>
          <w:lang w:val="ms-MY"/>
        </w:rPr>
        <w:t>Volume</w:t>
      </w:r>
      <w:proofErr w:type="spellEnd"/>
      <w:r w:rsidRPr="00D378A1">
        <w:rPr>
          <w:rFonts w:ascii="Times New Roman" w:hAnsi="Times New Roman" w:cs="Times New Roman"/>
          <w:sz w:val="22"/>
          <w:szCs w:val="22"/>
          <w:lang w:val="ms-MY"/>
        </w:rPr>
        <w:t xml:space="preserve"> 7, 1, 2018.</w:t>
      </w:r>
    </w:p>
    <w:p w14:paraId="61BB5A53" w14:textId="6C4CDD9C" w:rsidR="00B17052" w:rsidRPr="00D378A1" w:rsidRDefault="00B17052" w:rsidP="00C64501">
      <w:pPr>
        <w:ind w:left="567" w:hanging="567"/>
        <w:jc w:val="both"/>
        <w:rPr>
          <w:rFonts w:ascii="Times New Roman" w:hAnsi="Times New Roman" w:cs="Times New Roman"/>
          <w:sz w:val="22"/>
          <w:szCs w:val="22"/>
          <w:lang w:val="ms-MY"/>
        </w:rPr>
      </w:pPr>
      <w:r w:rsidRPr="00147D99">
        <w:rPr>
          <w:rFonts w:ascii="Times New Roman" w:hAnsi="Times New Roman" w:cs="Times New Roman"/>
          <w:sz w:val="22"/>
          <w:szCs w:val="22"/>
        </w:rPr>
        <w:t xml:space="preserve">Rahman, N. Q. &amp; Abdullah, A. (2021). </w:t>
      </w:r>
      <w:proofErr w:type="spellStart"/>
      <w:r w:rsidRPr="00147D99">
        <w:rPr>
          <w:rFonts w:ascii="Times New Roman" w:hAnsi="Times New Roman" w:cs="Times New Roman"/>
          <w:sz w:val="22"/>
          <w:szCs w:val="22"/>
        </w:rPr>
        <w:t>Ketagihan</w:t>
      </w:r>
      <w:proofErr w:type="spellEnd"/>
      <w:r w:rsidRPr="00147D99">
        <w:rPr>
          <w:rFonts w:ascii="Times New Roman" w:hAnsi="Times New Roman" w:cs="Times New Roman"/>
          <w:sz w:val="22"/>
          <w:szCs w:val="22"/>
        </w:rPr>
        <w:t xml:space="preserve"> </w:t>
      </w:r>
      <w:proofErr w:type="spellStart"/>
      <w:r w:rsidRPr="00147D99">
        <w:rPr>
          <w:rFonts w:ascii="Times New Roman" w:hAnsi="Times New Roman" w:cs="Times New Roman"/>
          <w:sz w:val="22"/>
          <w:szCs w:val="22"/>
        </w:rPr>
        <w:t>Telefon</w:t>
      </w:r>
      <w:proofErr w:type="spellEnd"/>
      <w:r w:rsidRPr="00147D99">
        <w:rPr>
          <w:rFonts w:ascii="Times New Roman" w:hAnsi="Times New Roman" w:cs="Times New Roman"/>
          <w:sz w:val="22"/>
          <w:szCs w:val="22"/>
        </w:rPr>
        <w:t xml:space="preserve"> Pintar dan </w:t>
      </w:r>
      <w:proofErr w:type="spellStart"/>
      <w:r w:rsidRPr="00147D99">
        <w:rPr>
          <w:rFonts w:ascii="Times New Roman" w:hAnsi="Times New Roman" w:cs="Times New Roman"/>
          <w:sz w:val="22"/>
          <w:szCs w:val="22"/>
        </w:rPr>
        <w:t>Ketagihan</w:t>
      </w:r>
      <w:proofErr w:type="spellEnd"/>
      <w:r w:rsidRPr="00147D99">
        <w:rPr>
          <w:rFonts w:ascii="Times New Roman" w:hAnsi="Times New Roman" w:cs="Times New Roman"/>
          <w:sz w:val="22"/>
          <w:szCs w:val="22"/>
        </w:rPr>
        <w:t xml:space="preserve"> </w:t>
      </w:r>
      <w:proofErr w:type="spellStart"/>
      <w:r w:rsidRPr="00147D99">
        <w:rPr>
          <w:rFonts w:ascii="Times New Roman" w:hAnsi="Times New Roman" w:cs="Times New Roman"/>
          <w:sz w:val="22"/>
          <w:szCs w:val="22"/>
        </w:rPr>
        <w:t>Pornografi</w:t>
      </w:r>
      <w:proofErr w:type="spellEnd"/>
      <w:r w:rsidRPr="00147D99">
        <w:rPr>
          <w:rFonts w:ascii="Times New Roman" w:hAnsi="Times New Roman" w:cs="Times New Roman"/>
          <w:sz w:val="22"/>
          <w:szCs w:val="22"/>
        </w:rPr>
        <w:t xml:space="preserve"> </w:t>
      </w:r>
      <w:proofErr w:type="spellStart"/>
      <w:r w:rsidRPr="00147D99">
        <w:rPr>
          <w:rFonts w:ascii="Times New Roman" w:hAnsi="Times New Roman" w:cs="Times New Roman"/>
          <w:sz w:val="22"/>
          <w:szCs w:val="22"/>
        </w:rPr>
        <w:t>Terhadap</w:t>
      </w:r>
      <w:proofErr w:type="spellEnd"/>
      <w:r w:rsidRPr="00147D99">
        <w:rPr>
          <w:rFonts w:ascii="Times New Roman" w:hAnsi="Times New Roman" w:cs="Times New Roman"/>
          <w:sz w:val="22"/>
          <w:szCs w:val="22"/>
        </w:rPr>
        <w:t xml:space="preserve"> Kesihatan Mental </w:t>
      </w:r>
      <w:proofErr w:type="spellStart"/>
      <w:r w:rsidRPr="00147D99">
        <w:rPr>
          <w:rFonts w:ascii="Times New Roman" w:hAnsi="Times New Roman" w:cs="Times New Roman"/>
          <w:sz w:val="22"/>
          <w:szCs w:val="22"/>
        </w:rPr>
        <w:t>dalam</w:t>
      </w:r>
      <w:proofErr w:type="spellEnd"/>
      <w:r w:rsidRPr="00147D99">
        <w:rPr>
          <w:rFonts w:ascii="Times New Roman" w:hAnsi="Times New Roman" w:cs="Times New Roman"/>
          <w:sz w:val="22"/>
          <w:szCs w:val="22"/>
        </w:rPr>
        <w:t xml:space="preserve"> </w:t>
      </w:r>
      <w:proofErr w:type="spellStart"/>
      <w:r w:rsidRPr="00147D99">
        <w:rPr>
          <w:rFonts w:ascii="Times New Roman" w:hAnsi="Times New Roman" w:cs="Times New Roman"/>
          <w:sz w:val="22"/>
          <w:szCs w:val="22"/>
        </w:rPr>
        <w:t>Kalangan</w:t>
      </w:r>
      <w:proofErr w:type="spellEnd"/>
      <w:r w:rsidRPr="00147D99">
        <w:rPr>
          <w:rFonts w:ascii="Times New Roman" w:hAnsi="Times New Roman" w:cs="Times New Roman"/>
          <w:sz w:val="22"/>
          <w:szCs w:val="22"/>
        </w:rPr>
        <w:t xml:space="preserve"> </w:t>
      </w:r>
      <w:proofErr w:type="spellStart"/>
      <w:r w:rsidRPr="00147D99">
        <w:rPr>
          <w:rFonts w:ascii="Times New Roman" w:hAnsi="Times New Roman" w:cs="Times New Roman"/>
          <w:sz w:val="22"/>
          <w:szCs w:val="22"/>
        </w:rPr>
        <w:t>Mahasiswa</w:t>
      </w:r>
      <w:proofErr w:type="spellEnd"/>
      <w:r w:rsidRPr="00147D99">
        <w:rPr>
          <w:rFonts w:ascii="Times New Roman" w:hAnsi="Times New Roman" w:cs="Times New Roman"/>
          <w:sz w:val="22"/>
          <w:szCs w:val="22"/>
        </w:rPr>
        <w:t xml:space="preserve"> di </w:t>
      </w:r>
      <w:proofErr w:type="spellStart"/>
      <w:r w:rsidRPr="00147D99">
        <w:rPr>
          <w:rFonts w:ascii="Times New Roman" w:hAnsi="Times New Roman" w:cs="Times New Roman"/>
          <w:sz w:val="22"/>
          <w:szCs w:val="22"/>
        </w:rPr>
        <w:t>Institut</w:t>
      </w:r>
      <w:proofErr w:type="spellEnd"/>
      <w:r w:rsidRPr="00147D99">
        <w:rPr>
          <w:rFonts w:ascii="Times New Roman" w:hAnsi="Times New Roman" w:cs="Times New Roman"/>
          <w:sz w:val="22"/>
          <w:szCs w:val="22"/>
        </w:rPr>
        <w:t xml:space="preserve"> </w:t>
      </w:r>
      <w:proofErr w:type="spellStart"/>
      <w:r w:rsidRPr="00147D99">
        <w:rPr>
          <w:rFonts w:ascii="Times New Roman" w:hAnsi="Times New Roman" w:cs="Times New Roman"/>
          <w:sz w:val="22"/>
          <w:szCs w:val="22"/>
        </w:rPr>
        <w:t>Pengajian</w:t>
      </w:r>
      <w:proofErr w:type="spellEnd"/>
      <w:r w:rsidRPr="00147D99">
        <w:rPr>
          <w:rFonts w:ascii="Times New Roman" w:hAnsi="Times New Roman" w:cs="Times New Roman"/>
          <w:sz w:val="22"/>
          <w:szCs w:val="22"/>
        </w:rPr>
        <w:t xml:space="preserve"> Tinggi Awam di Malaysia. </w:t>
      </w:r>
      <w:proofErr w:type="spellStart"/>
      <w:r w:rsidRPr="00147D99">
        <w:rPr>
          <w:rFonts w:ascii="Times New Roman" w:hAnsi="Times New Roman" w:cs="Times New Roman"/>
          <w:i/>
          <w:iCs/>
          <w:sz w:val="22"/>
          <w:szCs w:val="22"/>
        </w:rPr>
        <w:t>Jurnal</w:t>
      </w:r>
      <w:proofErr w:type="spellEnd"/>
      <w:r w:rsidRPr="00147D99">
        <w:rPr>
          <w:rFonts w:ascii="Times New Roman" w:hAnsi="Times New Roman" w:cs="Times New Roman"/>
          <w:i/>
          <w:iCs/>
          <w:sz w:val="22"/>
          <w:szCs w:val="22"/>
        </w:rPr>
        <w:t xml:space="preserve"> </w:t>
      </w:r>
      <w:proofErr w:type="spellStart"/>
      <w:r w:rsidRPr="00147D99">
        <w:rPr>
          <w:rFonts w:ascii="Times New Roman" w:hAnsi="Times New Roman" w:cs="Times New Roman"/>
          <w:i/>
          <w:iCs/>
          <w:sz w:val="22"/>
          <w:szCs w:val="22"/>
        </w:rPr>
        <w:t>Wacana</w:t>
      </w:r>
      <w:proofErr w:type="spellEnd"/>
      <w:r w:rsidRPr="00147D99">
        <w:rPr>
          <w:rFonts w:ascii="Times New Roman" w:hAnsi="Times New Roman" w:cs="Times New Roman"/>
          <w:i/>
          <w:iCs/>
          <w:sz w:val="22"/>
          <w:szCs w:val="22"/>
        </w:rPr>
        <w:t xml:space="preserve"> Sarjana</w:t>
      </w:r>
      <w:r w:rsidRPr="00147D99">
        <w:rPr>
          <w:rFonts w:ascii="Times New Roman" w:hAnsi="Times New Roman" w:cs="Times New Roman"/>
          <w:sz w:val="22"/>
          <w:szCs w:val="22"/>
        </w:rPr>
        <w:t>, </w:t>
      </w:r>
      <w:r w:rsidRPr="00147D99">
        <w:rPr>
          <w:rFonts w:ascii="Times New Roman" w:hAnsi="Times New Roman" w:cs="Times New Roman"/>
          <w:i/>
          <w:iCs/>
          <w:sz w:val="22"/>
          <w:szCs w:val="22"/>
        </w:rPr>
        <w:t>5</w:t>
      </w:r>
      <w:r w:rsidRPr="00147D99">
        <w:rPr>
          <w:rFonts w:ascii="Times New Roman" w:hAnsi="Times New Roman" w:cs="Times New Roman"/>
          <w:sz w:val="22"/>
          <w:szCs w:val="22"/>
        </w:rPr>
        <w:t>(1), 1-9.</w:t>
      </w:r>
    </w:p>
    <w:p w14:paraId="79135E73" w14:textId="77777777" w:rsidR="00C64501" w:rsidRPr="00D378A1" w:rsidRDefault="00C64501" w:rsidP="00C64501">
      <w:pPr>
        <w:ind w:left="567" w:hanging="567"/>
        <w:jc w:val="both"/>
        <w:rPr>
          <w:rFonts w:ascii="Times New Roman" w:hAnsi="Times New Roman" w:cs="Times New Roman"/>
          <w:sz w:val="22"/>
          <w:szCs w:val="22"/>
        </w:rPr>
      </w:pPr>
      <w:r w:rsidRPr="00D378A1">
        <w:rPr>
          <w:rFonts w:ascii="Times New Roman" w:hAnsi="Times New Roman" w:cs="Times New Roman"/>
          <w:sz w:val="22"/>
          <w:szCs w:val="22"/>
        </w:rPr>
        <w:t xml:space="preserve">Rahman, N. A. A., Razak, T. M. T. A., Mohmud, M. S., Harun, N. U., </w:t>
      </w:r>
      <w:proofErr w:type="spellStart"/>
      <w:r w:rsidRPr="00D378A1">
        <w:rPr>
          <w:rFonts w:ascii="Times New Roman" w:hAnsi="Times New Roman" w:cs="Times New Roman"/>
          <w:sz w:val="22"/>
          <w:szCs w:val="22"/>
        </w:rPr>
        <w:t>Tukiran</w:t>
      </w:r>
      <w:proofErr w:type="spellEnd"/>
      <w:r w:rsidRPr="00D378A1">
        <w:rPr>
          <w:rFonts w:ascii="Times New Roman" w:hAnsi="Times New Roman" w:cs="Times New Roman"/>
          <w:sz w:val="22"/>
          <w:szCs w:val="22"/>
        </w:rPr>
        <w:t xml:space="preserve">, A. Y., Hashim, N. M., &amp; Rasit, R. M. (2022). The implications of pornography addiction among adolescents. </w:t>
      </w:r>
      <w:r w:rsidRPr="00D378A1">
        <w:rPr>
          <w:rFonts w:ascii="Times New Roman" w:hAnsi="Times New Roman" w:cs="Times New Roman"/>
          <w:i/>
          <w:iCs/>
          <w:sz w:val="22"/>
          <w:szCs w:val="22"/>
        </w:rPr>
        <w:t xml:space="preserve">Journal of Positive School Psychology, </w:t>
      </w:r>
      <w:r w:rsidRPr="00D378A1">
        <w:rPr>
          <w:rFonts w:ascii="Times New Roman" w:hAnsi="Times New Roman" w:cs="Times New Roman"/>
          <w:sz w:val="22"/>
          <w:szCs w:val="22"/>
        </w:rPr>
        <w:t>6(3), 8904-8913</w:t>
      </w:r>
    </w:p>
    <w:p w14:paraId="771B5B9C"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lastRenderedPageBreak/>
        <w:t>Redoute</w:t>
      </w:r>
      <w:proofErr w:type="spellEnd"/>
      <w:r w:rsidRPr="00D378A1">
        <w:rPr>
          <w:rFonts w:ascii="Times New Roman" w:hAnsi="Times New Roman" w:cs="Times New Roman"/>
          <w:sz w:val="22"/>
          <w:szCs w:val="22"/>
          <w:lang w:val="ms-MY"/>
        </w:rPr>
        <w:t xml:space="preserve">, J., </w:t>
      </w:r>
      <w:proofErr w:type="spellStart"/>
      <w:r w:rsidRPr="00D378A1">
        <w:rPr>
          <w:rFonts w:ascii="Times New Roman" w:hAnsi="Times New Roman" w:cs="Times New Roman"/>
          <w:sz w:val="22"/>
          <w:szCs w:val="22"/>
          <w:lang w:val="ms-MY"/>
        </w:rPr>
        <w:t>Stoleru</w:t>
      </w:r>
      <w:proofErr w:type="spellEnd"/>
      <w:r w:rsidRPr="00D378A1">
        <w:rPr>
          <w:rFonts w:ascii="Times New Roman" w:hAnsi="Times New Roman" w:cs="Times New Roman"/>
          <w:sz w:val="22"/>
          <w:szCs w:val="22"/>
          <w:lang w:val="ms-MY"/>
        </w:rPr>
        <w:t xml:space="preserve">, S., </w:t>
      </w:r>
      <w:proofErr w:type="spellStart"/>
      <w:r w:rsidRPr="00D378A1">
        <w:rPr>
          <w:rFonts w:ascii="Times New Roman" w:hAnsi="Times New Roman" w:cs="Times New Roman"/>
          <w:sz w:val="22"/>
          <w:szCs w:val="22"/>
          <w:lang w:val="ms-MY"/>
        </w:rPr>
        <w:t>Gregoire</w:t>
      </w:r>
      <w:proofErr w:type="spellEnd"/>
      <w:r w:rsidRPr="00D378A1">
        <w:rPr>
          <w:rFonts w:ascii="Times New Roman" w:hAnsi="Times New Roman" w:cs="Times New Roman"/>
          <w:sz w:val="22"/>
          <w:szCs w:val="22"/>
          <w:lang w:val="ms-MY"/>
        </w:rPr>
        <w:t xml:space="preserve">, M. C., </w:t>
      </w:r>
      <w:proofErr w:type="spellStart"/>
      <w:r w:rsidRPr="00D378A1">
        <w:rPr>
          <w:rFonts w:ascii="Times New Roman" w:hAnsi="Times New Roman" w:cs="Times New Roman"/>
          <w:sz w:val="22"/>
          <w:szCs w:val="22"/>
          <w:lang w:val="ms-MY"/>
        </w:rPr>
        <w:t>Costes</w:t>
      </w:r>
      <w:proofErr w:type="spellEnd"/>
      <w:r w:rsidRPr="00D378A1">
        <w:rPr>
          <w:rFonts w:ascii="Times New Roman" w:hAnsi="Times New Roman" w:cs="Times New Roman"/>
          <w:sz w:val="22"/>
          <w:szCs w:val="22"/>
          <w:lang w:val="ms-MY"/>
        </w:rPr>
        <w:t xml:space="preserve">, N., </w:t>
      </w:r>
      <w:proofErr w:type="spellStart"/>
      <w:r w:rsidRPr="00D378A1">
        <w:rPr>
          <w:rFonts w:ascii="Times New Roman" w:hAnsi="Times New Roman" w:cs="Times New Roman"/>
          <w:sz w:val="22"/>
          <w:szCs w:val="22"/>
          <w:lang w:val="ms-MY"/>
        </w:rPr>
        <w:t>Cinotti</w:t>
      </w:r>
      <w:proofErr w:type="spellEnd"/>
      <w:r w:rsidRPr="00D378A1">
        <w:rPr>
          <w:rFonts w:ascii="Times New Roman" w:hAnsi="Times New Roman" w:cs="Times New Roman"/>
          <w:sz w:val="22"/>
          <w:szCs w:val="22"/>
          <w:lang w:val="ms-MY"/>
        </w:rPr>
        <w:t xml:space="preserve">, L, </w:t>
      </w:r>
      <w:proofErr w:type="spellStart"/>
      <w:r w:rsidRPr="00D378A1">
        <w:rPr>
          <w:rFonts w:ascii="Times New Roman" w:hAnsi="Times New Roman" w:cs="Times New Roman"/>
          <w:sz w:val="22"/>
          <w:szCs w:val="22"/>
          <w:lang w:val="ms-MY"/>
        </w:rPr>
        <w:t>Lavenne</w:t>
      </w:r>
      <w:proofErr w:type="spellEnd"/>
      <w:r w:rsidRPr="00D378A1">
        <w:rPr>
          <w:rFonts w:ascii="Times New Roman" w:hAnsi="Times New Roman" w:cs="Times New Roman"/>
          <w:sz w:val="22"/>
          <w:szCs w:val="22"/>
          <w:lang w:val="ms-MY"/>
        </w:rPr>
        <w:t xml:space="preserve">, F., </w:t>
      </w:r>
      <w:proofErr w:type="spellStart"/>
      <w:r w:rsidRPr="00D378A1">
        <w:rPr>
          <w:rFonts w:ascii="Times New Roman" w:hAnsi="Times New Roman" w:cs="Times New Roman"/>
          <w:sz w:val="22"/>
          <w:szCs w:val="22"/>
          <w:lang w:val="ms-MY"/>
        </w:rPr>
        <w:t>Pujol</w:t>
      </w:r>
      <w:proofErr w:type="spellEnd"/>
      <w:r w:rsidRPr="00D378A1">
        <w:rPr>
          <w:rFonts w:ascii="Times New Roman" w:hAnsi="Times New Roman" w:cs="Times New Roman"/>
          <w:sz w:val="22"/>
          <w:szCs w:val="22"/>
          <w:lang w:val="ms-MY"/>
        </w:rPr>
        <w:t xml:space="preserve">, J. F. (2000). </w:t>
      </w:r>
      <w:proofErr w:type="spellStart"/>
      <w:r w:rsidRPr="00D378A1">
        <w:rPr>
          <w:rFonts w:ascii="Times New Roman" w:hAnsi="Times New Roman" w:cs="Times New Roman"/>
          <w:sz w:val="22"/>
          <w:szCs w:val="22"/>
          <w:lang w:val="ms-MY"/>
        </w:rPr>
        <w:t>Brain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processing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visual </w:t>
      </w:r>
      <w:proofErr w:type="spellStart"/>
      <w:r w:rsidRPr="00D378A1">
        <w:rPr>
          <w:rFonts w:ascii="Times New Roman" w:hAnsi="Times New Roman" w:cs="Times New Roman"/>
          <w:sz w:val="22"/>
          <w:szCs w:val="22"/>
          <w:lang w:val="ms-MY"/>
        </w:rPr>
        <w:t>sexual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stimuli</w:t>
      </w:r>
      <w:proofErr w:type="spellEnd"/>
      <w:r w:rsidRPr="00D378A1">
        <w:rPr>
          <w:rFonts w:ascii="Times New Roman" w:hAnsi="Times New Roman" w:cs="Times New Roman"/>
          <w:sz w:val="22"/>
          <w:szCs w:val="22"/>
          <w:lang w:val="ms-MY"/>
        </w:rPr>
        <w:t xml:space="preserve"> in </w:t>
      </w:r>
      <w:proofErr w:type="spellStart"/>
      <w:r w:rsidRPr="00D378A1">
        <w:rPr>
          <w:rFonts w:ascii="Times New Roman" w:hAnsi="Times New Roman" w:cs="Times New Roman"/>
          <w:sz w:val="22"/>
          <w:szCs w:val="22"/>
          <w:lang w:val="ms-MY"/>
        </w:rPr>
        <w:t>human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males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Human</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Brain</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Mapping</w:t>
      </w:r>
      <w:proofErr w:type="spellEnd"/>
      <w:r w:rsidRPr="00D378A1">
        <w:rPr>
          <w:rFonts w:ascii="Times New Roman" w:hAnsi="Times New Roman" w:cs="Times New Roman"/>
          <w:sz w:val="22"/>
          <w:szCs w:val="22"/>
          <w:lang w:val="ms-MY"/>
        </w:rPr>
        <w:t>, 11, 162–177.</w:t>
      </w:r>
    </w:p>
    <w:p w14:paraId="6F9656D8"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Rodda</w:t>
      </w:r>
      <w:proofErr w:type="spellEnd"/>
      <w:r w:rsidRPr="00D378A1">
        <w:rPr>
          <w:rFonts w:ascii="Times New Roman" w:hAnsi="Times New Roman" w:cs="Times New Roman"/>
          <w:sz w:val="22"/>
          <w:szCs w:val="22"/>
          <w:lang w:val="ms-MY"/>
        </w:rPr>
        <w:t xml:space="preserve">, S. N., &amp; </w:t>
      </w:r>
      <w:proofErr w:type="spellStart"/>
      <w:r w:rsidRPr="00D378A1">
        <w:rPr>
          <w:rFonts w:ascii="Times New Roman" w:hAnsi="Times New Roman" w:cs="Times New Roman"/>
          <w:sz w:val="22"/>
          <w:szCs w:val="22"/>
          <w:lang w:val="ms-MY"/>
        </w:rPr>
        <w:t>Luoto</w:t>
      </w:r>
      <w:proofErr w:type="spellEnd"/>
      <w:r w:rsidRPr="00D378A1">
        <w:rPr>
          <w:rFonts w:ascii="Times New Roman" w:hAnsi="Times New Roman" w:cs="Times New Roman"/>
          <w:sz w:val="22"/>
          <w:szCs w:val="22"/>
          <w:lang w:val="ms-MY"/>
        </w:rPr>
        <w:t xml:space="preserve">, S. (2023).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feasibility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impact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brief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internet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intervention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for</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reduction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Sexual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Health</w:t>
      </w:r>
      <w:proofErr w:type="spellEnd"/>
      <w:r w:rsidRPr="00D378A1">
        <w:rPr>
          <w:rFonts w:ascii="Times New Roman" w:hAnsi="Times New Roman" w:cs="Times New Roman"/>
          <w:sz w:val="22"/>
          <w:szCs w:val="22"/>
          <w:lang w:val="ms-MY"/>
        </w:rPr>
        <w:t xml:space="preserve"> &amp; </w:t>
      </w:r>
      <w:proofErr w:type="spellStart"/>
      <w:r w:rsidRPr="00D378A1">
        <w:rPr>
          <w:rFonts w:ascii="Times New Roman" w:hAnsi="Times New Roman" w:cs="Times New Roman"/>
          <w:sz w:val="22"/>
          <w:szCs w:val="22"/>
          <w:lang w:val="ms-MY"/>
        </w:rPr>
        <w:t>Compulsivity</w:t>
      </w:r>
      <w:proofErr w:type="spellEnd"/>
      <w:r w:rsidRPr="00D378A1">
        <w:rPr>
          <w:rFonts w:ascii="Times New Roman" w:hAnsi="Times New Roman" w:cs="Times New Roman"/>
          <w:sz w:val="22"/>
          <w:szCs w:val="22"/>
          <w:lang w:val="ms-MY"/>
        </w:rPr>
        <w:t>, 30(1), 57-80.</w:t>
      </w:r>
    </w:p>
    <w:p w14:paraId="758EA150"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Rothman</w:t>
      </w:r>
      <w:proofErr w:type="spellEnd"/>
      <w:r w:rsidRPr="00D378A1">
        <w:rPr>
          <w:rFonts w:ascii="Times New Roman" w:hAnsi="Times New Roman" w:cs="Times New Roman"/>
          <w:sz w:val="22"/>
          <w:szCs w:val="22"/>
          <w:lang w:val="ms-MY"/>
        </w:rPr>
        <w:t xml:space="preserve">, E. F., </w:t>
      </w:r>
      <w:proofErr w:type="spellStart"/>
      <w:r w:rsidRPr="00D378A1">
        <w:rPr>
          <w:rFonts w:ascii="Times New Roman" w:hAnsi="Times New Roman" w:cs="Times New Roman"/>
          <w:sz w:val="22"/>
          <w:szCs w:val="22"/>
          <w:lang w:val="ms-MY"/>
        </w:rPr>
        <w:t>Kaczmarsky</w:t>
      </w:r>
      <w:proofErr w:type="spellEnd"/>
      <w:r w:rsidRPr="00D378A1">
        <w:rPr>
          <w:rFonts w:ascii="Times New Roman" w:hAnsi="Times New Roman" w:cs="Times New Roman"/>
          <w:sz w:val="22"/>
          <w:szCs w:val="22"/>
          <w:lang w:val="ms-MY"/>
        </w:rPr>
        <w:t xml:space="preserve">, C., </w:t>
      </w:r>
      <w:proofErr w:type="spellStart"/>
      <w:r w:rsidRPr="00D378A1">
        <w:rPr>
          <w:rFonts w:ascii="Times New Roman" w:hAnsi="Times New Roman" w:cs="Times New Roman"/>
          <w:sz w:val="22"/>
          <w:szCs w:val="22"/>
          <w:lang w:val="ms-MY"/>
        </w:rPr>
        <w:t>Burke</w:t>
      </w:r>
      <w:proofErr w:type="spellEnd"/>
      <w:r w:rsidRPr="00D378A1">
        <w:rPr>
          <w:rFonts w:ascii="Times New Roman" w:hAnsi="Times New Roman" w:cs="Times New Roman"/>
          <w:sz w:val="22"/>
          <w:szCs w:val="22"/>
          <w:lang w:val="ms-MY"/>
        </w:rPr>
        <w:t xml:space="preserve">, N., </w:t>
      </w:r>
      <w:proofErr w:type="spellStart"/>
      <w:r w:rsidRPr="00D378A1">
        <w:rPr>
          <w:rFonts w:ascii="Times New Roman" w:hAnsi="Times New Roman" w:cs="Times New Roman"/>
          <w:sz w:val="22"/>
          <w:szCs w:val="22"/>
          <w:lang w:val="ms-MY"/>
        </w:rPr>
        <w:t>Jansen</w:t>
      </w:r>
      <w:proofErr w:type="spellEnd"/>
      <w:r w:rsidRPr="00D378A1">
        <w:rPr>
          <w:rFonts w:ascii="Times New Roman" w:hAnsi="Times New Roman" w:cs="Times New Roman"/>
          <w:sz w:val="22"/>
          <w:szCs w:val="22"/>
          <w:lang w:val="ms-MY"/>
        </w:rPr>
        <w:t xml:space="preserve">, E., &amp; </w:t>
      </w:r>
      <w:proofErr w:type="spellStart"/>
      <w:r w:rsidRPr="00D378A1">
        <w:rPr>
          <w:rFonts w:ascii="Times New Roman" w:hAnsi="Times New Roman" w:cs="Times New Roman"/>
          <w:sz w:val="22"/>
          <w:szCs w:val="22"/>
          <w:lang w:val="ms-MY"/>
        </w:rPr>
        <w:t>Baughman</w:t>
      </w:r>
      <w:proofErr w:type="spellEnd"/>
      <w:r w:rsidRPr="00D378A1">
        <w:rPr>
          <w:rFonts w:ascii="Times New Roman" w:hAnsi="Times New Roman" w:cs="Times New Roman"/>
          <w:sz w:val="22"/>
          <w:szCs w:val="22"/>
          <w:lang w:val="ms-MY"/>
        </w:rPr>
        <w:t>, A.  (2015). “</w:t>
      </w:r>
      <w:proofErr w:type="spellStart"/>
      <w:r w:rsidRPr="00D378A1">
        <w:rPr>
          <w:rFonts w:ascii="Times New Roman" w:hAnsi="Times New Roman" w:cs="Times New Roman"/>
          <w:sz w:val="22"/>
          <w:szCs w:val="22"/>
          <w:lang w:val="ms-MY"/>
        </w:rPr>
        <w:t>Without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w:t>
      </w:r>
      <w:proofErr w:type="spellEnd"/>
      <w:r w:rsidRPr="00D378A1">
        <w:rPr>
          <w:rFonts w:ascii="Times New Roman" w:hAnsi="Times New Roman" w:cs="Times New Roman"/>
          <w:sz w:val="22"/>
          <w:szCs w:val="22"/>
          <w:lang w:val="ms-MY"/>
        </w:rPr>
        <w:t xml:space="preserve"> … I </w:t>
      </w:r>
      <w:proofErr w:type="spellStart"/>
      <w:r w:rsidRPr="00D378A1">
        <w:rPr>
          <w:rFonts w:ascii="Times New Roman" w:hAnsi="Times New Roman" w:cs="Times New Roman"/>
          <w:sz w:val="22"/>
          <w:szCs w:val="22"/>
          <w:lang w:val="ms-MY"/>
        </w:rPr>
        <w:t>wouldn’t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know</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half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things</w:t>
      </w:r>
      <w:proofErr w:type="spellEnd"/>
      <w:r w:rsidRPr="00D378A1">
        <w:rPr>
          <w:rFonts w:ascii="Times New Roman" w:hAnsi="Times New Roman" w:cs="Times New Roman"/>
          <w:sz w:val="22"/>
          <w:szCs w:val="22"/>
          <w:lang w:val="ms-MY"/>
        </w:rPr>
        <w:t xml:space="preserve"> I </w:t>
      </w:r>
      <w:proofErr w:type="spellStart"/>
      <w:r w:rsidRPr="00D378A1">
        <w:rPr>
          <w:rFonts w:ascii="Times New Roman" w:hAnsi="Times New Roman" w:cs="Times New Roman"/>
          <w:sz w:val="22"/>
          <w:szCs w:val="22"/>
          <w:lang w:val="ms-MY"/>
        </w:rPr>
        <w:t>know</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now</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qualitative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study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use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among</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sample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urban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low-income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Black</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Hispanic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youth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Journal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Sex</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Research</w:t>
      </w:r>
      <w:proofErr w:type="spellEnd"/>
      <w:r w:rsidRPr="00D378A1">
        <w:rPr>
          <w:rFonts w:ascii="Times New Roman" w:hAnsi="Times New Roman" w:cs="Times New Roman"/>
          <w:sz w:val="22"/>
          <w:szCs w:val="22"/>
          <w:lang w:val="ms-MY"/>
        </w:rPr>
        <w:t>, 52, 736–746.</w:t>
      </w:r>
    </w:p>
    <w:p w14:paraId="7BCF7C36"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Roza</w:t>
      </w:r>
      <w:proofErr w:type="spellEnd"/>
      <w:r w:rsidRPr="00D378A1">
        <w:rPr>
          <w:rFonts w:ascii="Times New Roman" w:hAnsi="Times New Roman" w:cs="Times New Roman"/>
          <w:sz w:val="22"/>
          <w:szCs w:val="22"/>
          <w:lang w:val="ms-MY"/>
        </w:rPr>
        <w:t xml:space="preserve">, T. H., </w:t>
      </w:r>
      <w:proofErr w:type="spellStart"/>
      <w:r w:rsidRPr="00D378A1">
        <w:rPr>
          <w:rFonts w:ascii="Times New Roman" w:hAnsi="Times New Roman" w:cs="Times New Roman"/>
          <w:sz w:val="22"/>
          <w:szCs w:val="22"/>
          <w:lang w:val="ms-MY"/>
        </w:rPr>
        <w:t>et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al</w:t>
      </w:r>
      <w:proofErr w:type="spellEnd"/>
      <w:r w:rsidRPr="00D378A1">
        <w:rPr>
          <w:rFonts w:ascii="Times New Roman" w:hAnsi="Times New Roman" w:cs="Times New Roman"/>
          <w:sz w:val="22"/>
          <w:szCs w:val="22"/>
          <w:lang w:val="ms-MY"/>
        </w:rPr>
        <w:t xml:space="preserve">. (2024). </w:t>
      </w:r>
      <w:proofErr w:type="spellStart"/>
      <w:r w:rsidRPr="00D378A1">
        <w:rPr>
          <w:rFonts w:ascii="Times New Roman" w:hAnsi="Times New Roman" w:cs="Times New Roman"/>
          <w:sz w:val="22"/>
          <w:szCs w:val="22"/>
          <w:lang w:val="ms-MY"/>
        </w:rPr>
        <w:t>Treatment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approaches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for</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problematic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use</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systematic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review</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Archives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Sexual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Behavior</w:t>
      </w:r>
      <w:proofErr w:type="spellEnd"/>
      <w:r w:rsidRPr="00D378A1">
        <w:rPr>
          <w:rFonts w:ascii="Times New Roman" w:hAnsi="Times New Roman" w:cs="Times New Roman"/>
          <w:sz w:val="22"/>
          <w:szCs w:val="22"/>
          <w:lang w:val="ms-MY"/>
        </w:rPr>
        <w:t>; 53(2), 645-672.</w:t>
      </w:r>
    </w:p>
    <w:p w14:paraId="61DD1116" w14:textId="77777777" w:rsidR="00C64501" w:rsidRPr="00D378A1" w:rsidRDefault="00C64501" w:rsidP="00C64501">
      <w:pPr>
        <w:ind w:left="567" w:hanging="567"/>
        <w:jc w:val="both"/>
        <w:rPr>
          <w:rFonts w:ascii="Times New Roman" w:hAnsi="Times New Roman" w:cs="Times New Roman"/>
          <w:sz w:val="22"/>
          <w:szCs w:val="22"/>
        </w:rPr>
      </w:pPr>
      <w:r w:rsidRPr="00D378A1">
        <w:rPr>
          <w:rFonts w:ascii="Times New Roman" w:hAnsi="Times New Roman" w:cs="Times New Roman"/>
          <w:sz w:val="22"/>
          <w:szCs w:val="22"/>
        </w:rPr>
        <w:t>Şahin, S., &amp; Ayaz‐</w:t>
      </w:r>
      <w:proofErr w:type="spellStart"/>
      <w:r w:rsidRPr="00D378A1">
        <w:rPr>
          <w:rFonts w:ascii="Times New Roman" w:hAnsi="Times New Roman" w:cs="Times New Roman"/>
          <w:sz w:val="22"/>
          <w:szCs w:val="22"/>
        </w:rPr>
        <w:t>Alkaya</w:t>
      </w:r>
      <w:proofErr w:type="spellEnd"/>
      <w:r w:rsidRPr="00D378A1">
        <w:rPr>
          <w:rFonts w:ascii="Times New Roman" w:hAnsi="Times New Roman" w:cs="Times New Roman"/>
          <w:sz w:val="22"/>
          <w:szCs w:val="22"/>
        </w:rPr>
        <w:t xml:space="preserve">, S. (2024). The effect of motivational interviewing on sexual health and pornography addiction in university students: A randomized controlled trial. </w:t>
      </w:r>
      <w:r w:rsidRPr="00D378A1">
        <w:rPr>
          <w:rFonts w:ascii="Times New Roman" w:hAnsi="Times New Roman" w:cs="Times New Roman"/>
          <w:i/>
          <w:iCs/>
          <w:sz w:val="22"/>
          <w:szCs w:val="22"/>
        </w:rPr>
        <w:t xml:space="preserve">Journal of Psychiatric and Mental Health Nursing, </w:t>
      </w:r>
      <w:r w:rsidRPr="00D378A1">
        <w:rPr>
          <w:rFonts w:ascii="Times New Roman" w:hAnsi="Times New Roman" w:cs="Times New Roman"/>
          <w:sz w:val="22"/>
          <w:szCs w:val="22"/>
        </w:rPr>
        <w:t>31(1), 44–52.</w:t>
      </w:r>
    </w:p>
    <w:p w14:paraId="78E5615D" w14:textId="77777777" w:rsidR="00C64501" w:rsidRPr="00D378A1" w:rsidRDefault="00C64501" w:rsidP="00C64501">
      <w:pPr>
        <w:ind w:left="567" w:hanging="567"/>
        <w:jc w:val="both"/>
        <w:rPr>
          <w:rFonts w:ascii="Times New Roman" w:hAnsi="Times New Roman" w:cs="Times New Roman"/>
          <w:sz w:val="22"/>
          <w:szCs w:val="22"/>
          <w:lang w:val="ms-MY"/>
        </w:rPr>
      </w:pPr>
      <w:r w:rsidRPr="00D378A1">
        <w:rPr>
          <w:rFonts w:ascii="Times New Roman" w:hAnsi="Times New Roman" w:cs="Times New Roman"/>
          <w:sz w:val="22"/>
          <w:szCs w:val="22"/>
          <w:lang w:val="ms-MY"/>
        </w:rPr>
        <w:t xml:space="preserve">Sarah </w:t>
      </w:r>
      <w:proofErr w:type="spellStart"/>
      <w:r w:rsidRPr="00D378A1">
        <w:rPr>
          <w:rFonts w:ascii="Times New Roman" w:hAnsi="Times New Roman" w:cs="Times New Roman"/>
          <w:sz w:val="22"/>
          <w:szCs w:val="22"/>
          <w:lang w:val="ms-MY"/>
        </w:rPr>
        <w:t>Ashton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Karalyn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McDonald</w:t>
      </w:r>
      <w:proofErr w:type="spellEnd"/>
      <w:r w:rsidRPr="00D378A1">
        <w:rPr>
          <w:rFonts w:ascii="Times New Roman" w:hAnsi="Times New Roman" w:cs="Times New Roman"/>
          <w:sz w:val="22"/>
          <w:szCs w:val="22"/>
          <w:lang w:val="ms-MY"/>
        </w:rPr>
        <w:t xml:space="preserve"> &amp; </w:t>
      </w:r>
      <w:proofErr w:type="spellStart"/>
      <w:r w:rsidRPr="00D378A1">
        <w:rPr>
          <w:rFonts w:ascii="Times New Roman" w:hAnsi="Times New Roman" w:cs="Times New Roman"/>
          <w:sz w:val="22"/>
          <w:szCs w:val="22"/>
          <w:lang w:val="ms-MY"/>
        </w:rPr>
        <w:t>Maggie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Kirkman</w:t>
      </w:r>
      <w:proofErr w:type="spellEnd"/>
      <w:r w:rsidRPr="00D378A1">
        <w:rPr>
          <w:rFonts w:ascii="Times New Roman" w:hAnsi="Times New Roman" w:cs="Times New Roman"/>
          <w:sz w:val="22"/>
          <w:szCs w:val="22"/>
          <w:lang w:val="ms-MY"/>
        </w:rPr>
        <w:t xml:space="preserve">. (2018). </w:t>
      </w:r>
      <w:proofErr w:type="spellStart"/>
      <w:r w:rsidRPr="00D378A1">
        <w:rPr>
          <w:rFonts w:ascii="Times New Roman" w:hAnsi="Times New Roman" w:cs="Times New Roman"/>
          <w:sz w:val="22"/>
          <w:szCs w:val="22"/>
          <w:lang w:val="ms-MY"/>
        </w:rPr>
        <w:t>Women’s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Experiences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Systematic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Review</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Research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Using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Qualitative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Methods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The</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Journal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Sex</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Research</w:t>
      </w:r>
      <w:proofErr w:type="spellEnd"/>
      <w:r w:rsidRPr="00D378A1">
        <w:rPr>
          <w:rFonts w:ascii="Times New Roman" w:hAnsi="Times New Roman" w:cs="Times New Roman"/>
          <w:i/>
          <w:sz w:val="22"/>
          <w:szCs w:val="22"/>
          <w:lang w:val="ms-MY"/>
        </w:rPr>
        <w:t xml:space="preserve">, </w:t>
      </w:r>
      <w:r w:rsidRPr="00D378A1">
        <w:rPr>
          <w:rFonts w:ascii="Times New Roman" w:hAnsi="Times New Roman" w:cs="Times New Roman"/>
          <w:sz w:val="22"/>
          <w:szCs w:val="22"/>
          <w:lang w:val="ms-MY"/>
        </w:rPr>
        <w:t>55:3, 334-347,DOI:10.1080/00224499.2017.1364337</w:t>
      </w:r>
    </w:p>
    <w:p w14:paraId="12D52DF7"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Smith</w:t>
      </w:r>
      <w:proofErr w:type="spellEnd"/>
      <w:r w:rsidRPr="00D378A1">
        <w:rPr>
          <w:rFonts w:ascii="Times New Roman" w:hAnsi="Times New Roman" w:cs="Times New Roman"/>
          <w:sz w:val="22"/>
          <w:szCs w:val="22"/>
          <w:lang w:val="ms-MY"/>
        </w:rPr>
        <w:t xml:space="preserve">, M. (2013). </w:t>
      </w:r>
      <w:proofErr w:type="spellStart"/>
      <w:r w:rsidRPr="00D378A1">
        <w:rPr>
          <w:rFonts w:ascii="Times New Roman" w:hAnsi="Times New Roman" w:cs="Times New Roman"/>
          <w:sz w:val="22"/>
          <w:szCs w:val="22"/>
          <w:lang w:val="ms-MY"/>
        </w:rPr>
        <w:t>Youth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viewing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sexually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explicit</w:t>
      </w:r>
      <w:proofErr w:type="spellEnd"/>
      <w:r w:rsidRPr="00D378A1">
        <w:rPr>
          <w:rFonts w:ascii="Times New Roman" w:hAnsi="Times New Roman" w:cs="Times New Roman"/>
          <w:sz w:val="22"/>
          <w:szCs w:val="22"/>
          <w:lang w:val="ms-MY"/>
        </w:rPr>
        <w:t xml:space="preserve"> material </w:t>
      </w:r>
      <w:proofErr w:type="spellStart"/>
      <w:r w:rsidRPr="00D378A1">
        <w:rPr>
          <w:rFonts w:ascii="Times New Roman" w:hAnsi="Times New Roman" w:cs="Times New Roman"/>
          <w:sz w:val="22"/>
          <w:szCs w:val="22"/>
          <w:lang w:val="ms-MY"/>
        </w:rPr>
        <w:t>online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Addressing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elephant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screen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Sexuality</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Research</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and</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Social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Policy</w:t>
      </w:r>
      <w:proofErr w:type="spellEnd"/>
      <w:r w:rsidRPr="00D378A1">
        <w:rPr>
          <w:rFonts w:ascii="Times New Roman" w:hAnsi="Times New Roman" w:cs="Times New Roman"/>
          <w:sz w:val="22"/>
          <w:szCs w:val="22"/>
          <w:lang w:val="ms-MY"/>
        </w:rPr>
        <w:t>, 10, 62 –75.</w:t>
      </w:r>
    </w:p>
    <w:p w14:paraId="175115E7"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Stanley</w:t>
      </w:r>
      <w:proofErr w:type="spellEnd"/>
      <w:r w:rsidRPr="00D378A1">
        <w:rPr>
          <w:rFonts w:ascii="Times New Roman" w:hAnsi="Times New Roman" w:cs="Times New Roman"/>
          <w:sz w:val="22"/>
          <w:szCs w:val="22"/>
          <w:lang w:val="ms-MY"/>
        </w:rPr>
        <w:t xml:space="preserve"> N, Barter C, </w:t>
      </w:r>
      <w:proofErr w:type="spellStart"/>
      <w:r w:rsidRPr="00D378A1">
        <w:rPr>
          <w:rFonts w:ascii="Times New Roman" w:hAnsi="Times New Roman" w:cs="Times New Roman"/>
          <w:sz w:val="22"/>
          <w:szCs w:val="22"/>
          <w:lang w:val="ms-MY"/>
        </w:rPr>
        <w:t>Wood</w:t>
      </w:r>
      <w:proofErr w:type="spellEnd"/>
      <w:r w:rsidRPr="00D378A1">
        <w:rPr>
          <w:rFonts w:ascii="Times New Roman" w:hAnsi="Times New Roman" w:cs="Times New Roman"/>
          <w:sz w:val="22"/>
          <w:szCs w:val="22"/>
          <w:lang w:val="ms-MY"/>
        </w:rPr>
        <w:t xml:space="preserve"> M, </w:t>
      </w:r>
      <w:proofErr w:type="spellStart"/>
      <w:r w:rsidRPr="00D378A1">
        <w:rPr>
          <w:rFonts w:ascii="Times New Roman" w:hAnsi="Times New Roman" w:cs="Times New Roman"/>
          <w:sz w:val="22"/>
          <w:szCs w:val="22"/>
          <w:lang w:val="ms-MY"/>
        </w:rPr>
        <w:t>et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al</w:t>
      </w:r>
      <w:proofErr w:type="spellEnd"/>
      <w:r w:rsidRPr="00D378A1">
        <w:rPr>
          <w:rFonts w:ascii="Times New Roman" w:hAnsi="Times New Roman" w:cs="Times New Roman"/>
          <w:sz w:val="22"/>
          <w:szCs w:val="22"/>
          <w:lang w:val="ms-MY"/>
        </w:rPr>
        <w:t xml:space="preserve">. (2016).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sexual</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coercion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abuse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and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sexting</w:t>
      </w:r>
      <w:proofErr w:type="spellEnd"/>
      <w:r w:rsidRPr="00D378A1">
        <w:rPr>
          <w:rFonts w:ascii="Times New Roman" w:hAnsi="Times New Roman" w:cs="Times New Roman"/>
          <w:sz w:val="22"/>
          <w:szCs w:val="22"/>
          <w:lang w:val="ms-MY"/>
        </w:rPr>
        <w:t xml:space="preserve"> in </w:t>
      </w:r>
      <w:proofErr w:type="spellStart"/>
      <w:r w:rsidRPr="00D378A1">
        <w:rPr>
          <w:rFonts w:ascii="Times New Roman" w:hAnsi="Times New Roman" w:cs="Times New Roman"/>
          <w:sz w:val="22"/>
          <w:szCs w:val="22"/>
          <w:lang w:val="ms-MY"/>
        </w:rPr>
        <w:t>young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people’s</w:t>
      </w:r>
      <w:proofErr w:type="spellEnd"/>
      <w:r w:rsidRPr="00D378A1">
        <w:rPr>
          <w:rFonts w:ascii="Times New Roman" w:hAnsi="Times New Roman" w:cs="Times New Roman"/>
          <w:sz w:val="22"/>
          <w:szCs w:val="22"/>
          <w:lang w:val="ms-MY"/>
        </w:rPr>
        <w:tab/>
      </w:r>
      <w:proofErr w:type="spellStart"/>
      <w:r w:rsidRPr="00D378A1">
        <w:rPr>
          <w:rFonts w:ascii="Times New Roman" w:hAnsi="Times New Roman" w:cs="Times New Roman"/>
          <w:sz w:val="22"/>
          <w:szCs w:val="22"/>
          <w:lang w:val="ms-MY"/>
        </w:rPr>
        <w:t>intimate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relationships</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European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study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Journal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of</w:t>
      </w:r>
      <w:proofErr w:type="spellEnd"/>
      <w:r w:rsidRPr="00D378A1">
        <w:rPr>
          <w:rFonts w:ascii="Times New Roman" w:hAnsi="Times New Roman" w:cs="Times New Roman"/>
          <w:i/>
          <w:sz w:val="22"/>
          <w:szCs w:val="22"/>
          <w:lang w:val="ms-MY"/>
        </w:rPr>
        <w:t xml:space="preserve"> Interpersonal </w:t>
      </w:r>
      <w:proofErr w:type="spellStart"/>
      <w:r w:rsidRPr="00D378A1">
        <w:rPr>
          <w:rFonts w:ascii="Times New Roman" w:hAnsi="Times New Roman" w:cs="Times New Roman"/>
          <w:i/>
          <w:sz w:val="22"/>
          <w:szCs w:val="22"/>
          <w:lang w:val="ms-MY"/>
        </w:rPr>
        <w:t>Violence</w:t>
      </w:r>
      <w:proofErr w:type="spellEnd"/>
      <w:r w:rsidRPr="00D378A1">
        <w:rPr>
          <w:rFonts w:ascii="Times New Roman" w:hAnsi="Times New Roman" w:cs="Times New Roman"/>
          <w:sz w:val="22"/>
          <w:szCs w:val="22"/>
          <w:lang w:val="ms-MY"/>
        </w:rPr>
        <w:t>, 33(19):2919-2944.</w:t>
      </w:r>
    </w:p>
    <w:p w14:paraId="1CC20919" w14:textId="77777777" w:rsidR="00C64501" w:rsidRPr="00D378A1" w:rsidRDefault="00C64501" w:rsidP="00C64501">
      <w:pPr>
        <w:ind w:left="567" w:hanging="567"/>
        <w:jc w:val="both"/>
        <w:rPr>
          <w:rFonts w:ascii="Times New Roman" w:hAnsi="Times New Roman" w:cs="Times New Roman"/>
          <w:sz w:val="22"/>
          <w:szCs w:val="22"/>
        </w:rPr>
      </w:pPr>
      <w:proofErr w:type="spellStart"/>
      <w:r w:rsidRPr="00D378A1">
        <w:rPr>
          <w:rFonts w:ascii="Times New Roman" w:hAnsi="Times New Roman" w:cs="Times New Roman"/>
          <w:sz w:val="22"/>
          <w:szCs w:val="22"/>
        </w:rPr>
        <w:t>Štulhofer</w:t>
      </w:r>
      <w:proofErr w:type="spellEnd"/>
      <w:r w:rsidRPr="00D378A1">
        <w:rPr>
          <w:rFonts w:ascii="Times New Roman" w:hAnsi="Times New Roman" w:cs="Times New Roman"/>
          <w:sz w:val="22"/>
          <w:szCs w:val="22"/>
        </w:rPr>
        <w:t xml:space="preserve">, A., </w:t>
      </w:r>
      <w:proofErr w:type="spellStart"/>
      <w:r w:rsidRPr="00D378A1">
        <w:rPr>
          <w:rFonts w:ascii="Times New Roman" w:hAnsi="Times New Roman" w:cs="Times New Roman"/>
          <w:sz w:val="22"/>
          <w:szCs w:val="22"/>
        </w:rPr>
        <w:t>Buško</w:t>
      </w:r>
      <w:proofErr w:type="spellEnd"/>
      <w:r w:rsidRPr="00D378A1">
        <w:rPr>
          <w:rFonts w:ascii="Times New Roman" w:hAnsi="Times New Roman" w:cs="Times New Roman"/>
          <w:sz w:val="22"/>
          <w:szCs w:val="22"/>
        </w:rPr>
        <w:t>, V., &amp; Schmidt, G. (2012). Adolescent exposure to pornography and relationship intimacy in young adulthood. </w:t>
      </w:r>
      <w:r w:rsidRPr="00D378A1">
        <w:rPr>
          <w:rFonts w:ascii="Times New Roman" w:hAnsi="Times New Roman" w:cs="Times New Roman"/>
          <w:i/>
          <w:iCs/>
          <w:sz w:val="22"/>
          <w:szCs w:val="22"/>
        </w:rPr>
        <w:t>Psychology &amp; Sexuality</w:t>
      </w:r>
      <w:r w:rsidRPr="00D378A1">
        <w:rPr>
          <w:rFonts w:ascii="Times New Roman" w:hAnsi="Times New Roman" w:cs="Times New Roman"/>
          <w:sz w:val="22"/>
          <w:szCs w:val="22"/>
        </w:rPr>
        <w:t>, </w:t>
      </w:r>
      <w:r w:rsidRPr="00D378A1">
        <w:rPr>
          <w:rFonts w:ascii="Times New Roman" w:hAnsi="Times New Roman" w:cs="Times New Roman"/>
          <w:i/>
          <w:iCs/>
          <w:sz w:val="22"/>
          <w:szCs w:val="22"/>
        </w:rPr>
        <w:t>3</w:t>
      </w:r>
      <w:r w:rsidRPr="00D378A1">
        <w:rPr>
          <w:rFonts w:ascii="Times New Roman" w:hAnsi="Times New Roman" w:cs="Times New Roman"/>
          <w:sz w:val="22"/>
          <w:szCs w:val="22"/>
        </w:rPr>
        <w:t xml:space="preserve">(2), 95–107. </w:t>
      </w:r>
      <w:hyperlink r:id="rId9" w:history="1">
        <w:r w:rsidRPr="00D378A1">
          <w:rPr>
            <w:rStyle w:val="Hyperlink"/>
            <w:rFonts w:ascii="Times New Roman" w:hAnsi="Times New Roman" w:cs="Times New Roman"/>
            <w:sz w:val="22"/>
            <w:szCs w:val="22"/>
          </w:rPr>
          <w:t>https://doi.org/10.1080/19419899.2010.537367</w:t>
        </w:r>
      </w:hyperlink>
    </w:p>
    <w:p w14:paraId="5AE3D72D" w14:textId="77777777" w:rsidR="00C64501" w:rsidRPr="00D378A1" w:rsidRDefault="00C64501" w:rsidP="00C64501">
      <w:pPr>
        <w:ind w:left="567" w:hanging="567"/>
        <w:jc w:val="both"/>
        <w:rPr>
          <w:rFonts w:ascii="Times New Roman" w:hAnsi="Times New Roman" w:cs="Times New Roman"/>
          <w:sz w:val="22"/>
          <w:szCs w:val="22"/>
          <w:lang w:val="ms-MY"/>
        </w:rPr>
      </w:pPr>
      <w:r w:rsidRPr="00D378A1">
        <w:rPr>
          <w:rFonts w:ascii="Times New Roman" w:hAnsi="Times New Roman" w:cs="Times New Roman"/>
          <w:sz w:val="22"/>
          <w:szCs w:val="22"/>
        </w:rPr>
        <w:t xml:space="preserve">Sutrisno, W. &amp; Saputra, M. (2025) . Understanding online pornography addiction: A systematic review of </w:t>
      </w:r>
      <w:proofErr w:type="spellStart"/>
      <w:r w:rsidRPr="00D378A1">
        <w:rPr>
          <w:rFonts w:ascii="Times New Roman" w:hAnsi="Times New Roman" w:cs="Times New Roman"/>
          <w:sz w:val="22"/>
          <w:szCs w:val="22"/>
        </w:rPr>
        <w:t>behavioral</w:t>
      </w:r>
      <w:proofErr w:type="spellEnd"/>
      <w:r w:rsidRPr="00D378A1">
        <w:rPr>
          <w:rFonts w:ascii="Times New Roman" w:hAnsi="Times New Roman" w:cs="Times New Roman"/>
          <w:sz w:val="22"/>
          <w:szCs w:val="22"/>
        </w:rPr>
        <w:t xml:space="preserve"> impacts, screening tools, and therapeutic interventions. </w:t>
      </w:r>
      <w:r w:rsidRPr="00D378A1">
        <w:rPr>
          <w:rFonts w:ascii="Times New Roman" w:hAnsi="Times New Roman" w:cs="Times New Roman"/>
          <w:i/>
          <w:iCs/>
          <w:sz w:val="22"/>
          <w:szCs w:val="22"/>
        </w:rPr>
        <w:t>Entertainment Computing</w:t>
      </w:r>
      <w:r w:rsidRPr="00D378A1">
        <w:rPr>
          <w:rFonts w:ascii="Times New Roman" w:hAnsi="Times New Roman" w:cs="Times New Roman"/>
          <w:sz w:val="22"/>
          <w:szCs w:val="22"/>
        </w:rPr>
        <w:t>; 54; 100956</w:t>
      </w:r>
    </w:p>
    <w:p w14:paraId="71C2C40B" w14:textId="77777777" w:rsidR="00C64501" w:rsidRPr="00D378A1" w:rsidRDefault="00C64501" w:rsidP="00C64501">
      <w:pPr>
        <w:ind w:left="567" w:hanging="567"/>
        <w:jc w:val="both"/>
        <w:rPr>
          <w:rFonts w:ascii="Times New Roman" w:hAnsi="Times New Roman" w:cs="Times New Roman"/>
          <w:sz w:val="22"/>
          <w:szCs w:val="22"/>
          <w:lang w:val="ms-MY"/>
        </w:rPr>
      </w:pPr>
      <w:r w:rsidRPr="00D378A1">
        <w:rPr>
          <w:rFonts w:ascii="Times New Roman" w:hAnsi="Times New Roman" w:cs="Times New Roman"/>
          <w:sz w:val="22"/>
          <w:szCs w:val="22"/>
          <w:lang w:val="ms-MY"/>
        </w:rPr>
        <w:t xml:space="preserve">Testa, G., </w:t>
      </w:r>
      <w:proofErr w:type="spellStart"/>
      <w:r w:rsidRPr="00D378A1">
        <w:rPr>
          <w:rFonts w:ascii="Times New Roman" w:hAnsi="Times New Roman" w:cs="Times New Roman"/>
          <w:sz w:val="22"/>
          <w:szCs w:val="22"/>
          <w:lang w:val="ms-MY"/>
        </w:rPr>
        <w:t>Mestre-Bach</w:t>
      </w:r>
      <w:proofErr w:type="spellEnd"/>
      <w:r w:rsidRPr="00D378A1">
        <w:rPr>
          <w:rFonts w:ascii="Times New Roman" w:hAnsi="Times New Roman" w:cs="Times New Roman"/>
          <w:sz w:val="22"/>
          <w:szCs w:val="22"/>
          <w:lang w:val="ms-MY"/>
        </w:rPr>
        <w:t xml:space="preserve">, G., </w:t>
      </w:r>
      <w:proofErr w:type="spellStart"/>
      <w:r w:rsidRPr="00D378A1">
        <w:rPr>
          <w:rFonts w:ascii="Times New Roman" w:hAnsi="Times New Roman" w:cs="Times New Roman"/>
          <w:sz w:val="22"/>
          <w:szCs w:val="22"/>
          <w:lang w:val="ms-MY"/>
        </w:rPr>
        <w:t>Chiclana</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Actis</w:t>
      </w:r>
      <w:proofErr w:type="spellEnd"/>
      <w:r w:rsidRPr="00D378A1">
        <w:rPr>
          <w:rFonts w:ascii="Times New Roman" w:hAnsi="Times New Roman" w:cs="Times New Roman"/>
          <w:sz w:val="22"/>
          <w:szCs w:val="22"/>
          <w:lang w:val="ms-MY"/>
        </w:rPr>
        <w:t xml:space="preserve">, C., &amp; </w:t>
      </w:r>
      <w:proofErr w:type="spellStart"/>
      <w:r w:rsidRPr="00D378A1">
        <w:rPr>
          <w:rFonts w:ascii="Times New Roman" w:hAnsi="Times New Roman" w:cs="Times New Roman"/>
          <w:sz w:val="22"/>
          <w:szCs w:val="22"/>
          <w:lang w:val="ms-MY"/>
        </w:rPr>
        <w:t>Potenza</w:t>
      </w:r>
      <w:proofErr w:type="spellEnd"/>
      <w:r w:rsidRPr="00D378A1">
        <w:rPr>
          <w:rFonts w:ascii="Times New Roman" w:hAnsi="Times New Roman" w:cs="Times New Roman"/>
          <w:sz w:val="22"/>
          <w:szCs w:val="22"/>
          <w:lang w:val="ms-MY"/>
        </w:rPr>
        <w:t xml:space="preserve">, M. N. (2023). </w:t>
      </w:r>
      <w:proofErr w:type="spellStart"/>
      <w:r w:rsidRPr="00D378A1">
        <w:rPr>
          <w:rFonts w:ascii="Times New Roman" w:hAnsi="Times New Roman" w:cs="Times New Roman"/>
          <w:sz w:val="22"/>
          <w:szCs w:val="22"/>
          <w:lang w:val="ms-MY"/>
        </w:rPr>
        <w:t>Problematic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Use</w:t>
      </w:r>
      <w:proofErr w:type="spellEnd"/>
      <w:r w:rsidRPr="00D378A1">
        <w:rPr>
          <w:rFonts w:ascii="Times New Roman" w:hAnsi="Times New Roman" w:cs="Times New Roman"/>
          <w:sz w:val="22"/>
          <w:szCs w:val="22"/>
          <w:lang w:val="ms-MY"/>
        </w:rPr>
        <w:t xml:space="preserve"> in </w:t>
      </w:r>
      <w:proofErr w:type="spellStart"/>
      <w:r w:rsidRPr="00D378A1">
        <w:rPr>
          <w:rFonts w:ascii="Times New Roman" w:hAnsi="Times New Roman" w:cs="Times New Roman"/>
          <w:sz w:val="22"/>
          <w:szCs w:val="22"/>
          <w:lang w:val="ms-MY"/>
        </w:rPr>
        <w:t>Adolescents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From</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Prevention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to</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Intervention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sz w:val="22"/>
          <w:szCs w:val="22"/>
          <w:lang w:val="ms-MY"/>
        </w:rPr>
        <w:t>Current</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Addiction</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Reports</w:t>
      </w:r>
      <w:proofErr w:type="spellEnd"/>
      <w:r w:rsidRPr="00D378A1">
        <w:rPr>
          <w:rFonts w:ascii="Times New Roman" w:hAnsi="Times New Roman" w:cs="Times New Roman"/>
          <w:sz w:val="22"/>
          <w:szCs w:val="22"/>
          <w:lang w:val="ms-MY"/>
        </w:rPr>
        <w:t>, 10(2), 210-218</w:t>
      </w:r>
    </w:p>
    <w:p w14:paraId="57E7CD03"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Ulfa</w:t>
      </w:r>
      <w:proofErr w:type="spellEnd"/>
      <w:r w:rsidRPr="00D378A1">
        <w:rPr>
          <w:rFonts w:ascii="Times New Roman" w:hAnsi="Times New Roman" w:cs="Times New Roman"/>
          <w:sz w:val="22"/>
          <w:szCs w:val="22"/>
          <w:lang w:val="ms-MY"/>
        </w:rPr>
        <w:t xml:space="preserve">, A., </w:t>
      </w:r>
      <w:proofErr w:type="spellStart"/>
      <w:r w:rsidRPr="00D378A1">
        <w:rPr>
          <w:rFonts w:ascii="Times New Roman" w:hAnsi="Times New Roman" w:cs="Times New Roman"/>
          <w:sz w:val="22"/>
          <w:szCs w:val="22"/>
          <w:lang w:val="ms-MY"/>
        </w:rPr>
        <w:t>Jahrah</w:t>
      </w:r>
      <w:proofErr w:type="spellEnd"/>
      <w:r w:rsidRPr="00D378A1">
        <w:rPr>
          <w:rFonts w:ascii="Times New Roman" w:hAnsi="Times New Roman" w:cs="Times New Roman"/>
          <w:sz w:val="22"/>
          <w:szCs w:val="22"/>
          <w:lang w:val="ms-MY"/>
        </w:rPr>
        <w:t xml:space="preserve">, G. C., </w:t>
      </w:r>
      <w:proofErr w:type="spellStart"/>
      <w:r w:rsidRPr="00D378A1">
        <w:rPr>
          <w:rFonts w:ascii="Times New Roman" w:hAnsi="Times New Roman" w:cs="Times New Roman"/>
          <w:sz w:val="22"/>
          <w:szCs w:val="22"/>
          <w:lang w:val="ms-MY"/>
        </w:rPr>
        <w:t>Mujiarahmah</w:t>
      </w:r>
      <w:proofErr w:type="spellEnd"/>
      <w:r w:rsidRPr="00D378A1">
        <w:rPr>
          <w:rFonts w:ascii="Times New Roman" w:hAnsi="Times New Roman" w:cs="Times New Roman"/>
          <w:sz w:val="22"/>
          <w:szCs w:val="22"/>
          <w:lang w:val="ms-MY"/>
        </w:rPr>
        <w:t xml:space="preserve">, E., &amp; Rahman, F. (2020). </w:t>
      </w:r>
      <w:proofErr w:type="spellStart"/>
      <w:r w:rsidRPr="00D378A1">
        <w:rPr>
          <w:rFonts w:ascii="Times New Roman" w:hAnsi="Times New Roman" w:cs="Times New Roman"/>
          <w:sz w:val="22"/>
          <w:szCs w:val="22"/>
          <w:lang w:val="ms-MY"/>
        </w:rPr>
        <w:t>The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Pepermint</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Based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Method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on</w:t>
      </w:r>
      <w:proofErr w:type="spellEnd"/>
      <w:r w:rsidRPr="00D378A1">
        <w:rPr>
          <w:rFonts w:ascii="Times New Roman" w:hAnsi="Times New Roman" w:cs="Times New Roman"/>
          <w:sz w:val="22"/>
          <w:szCs w:val="22"/>
          <w:lang w:val="ms-MY"/>
        </w:rPr>
        <w:t xml:space="preserve"> Anti-</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Community</w:t>
      </w:r>
      <w:proofErr w:type="spellEnd"/>
      <w:r w:rsidRPr="00D378A1">
        <w:rPr>
          <w:rFonts w:ascii="Times New Roman" w:hAnsi="Times New Roman" w:cs="Times New Roman"/>
          <w:sz w:val="22"/>
          <w:szCs w:val="22"/>
          <w:lang w:val="ms-MY"/>
        </w:rPr>
        <w:t xml:space="preserve"> Program </w:t>
      </w:r>
      <w:proofErr w:type="spellStart"/>
      <w:r w:rsidRPr="00D378A1">
        <w:rPr>
          <w:rFonts w:ascii="Times New Roman" w:hAnsi="Times New Roman" w:cs="Times New Roman"/>
          <w:sz w:val="22"/>
          <w:szCs w:val="22"/>
          <w:lang w:val="ms-MY"/>
        </w:rPr>
        <w:t>At</w:t>
      </w:r>
      <w:proofErr w:type="spellEnd"/>
      <w:r w:rsidRPr="00D378A1">
        <w:rPr>
          <w:rFonts w:ascii="Times New Roman" w:hAnsi="Times New Roman" w:cs="Times New Roman"/>
          <w:sz w:val="22"/>
          <w:szCs w:val="22"/>
          <w:lang w:val="ms-MY"/>
        </w:rPr>
        <w:t xml:space="preserve"> SMPN 3 </w:t>
      </w:r>
      <w:proofErr w:type="spellStart"/>
      <w:r w:rsidRPr="00D378A1">
        <w:rPr>
          <w:rFonts w:ascii="Times New Roman" w:hAnsi="Times New Roman" w:cs="Times New Roman"/>
          <w:sz w:val="22"/>
          <w:szCs w:val="22"/>
          <w:lang w:val="ms-MY"/>
        </w:rPr>
        <w:t>Banjarbaru</w:t>
      </w:r>
      <w:proofErr w:type="spellEnd"/>
      <w:r w:rsidRPr="00D378A1">
        <w:rPr>
          <w:rFonts w:ascii="Times New Roman" w:hAnsi="Times New Roman" w:cs="Times New Roman"/>
          <w:sz w:val="22"/>
          <w:szCs w:val="22"/>
          <w:lang w:val="ms-MY"/>
        </w:rPr>
        <w:t>.</w:t>
      </w:r>
    </w:p>
    <w:p w14:paraId="72B0BF08" w14:textId="77777777" w:rsidR="00C64501" w:rsidRPr="00D378A1" w:rsidRDefault="00C64501" w:rsidP="00C64501">
      <w:pPr>
        <w:ind w:left="567" w:hanging="567"/>
        <w:jc w:val="both"/>
        <w:rPr>
          <w:rFonts w:ascii="Times New Roman" w:hAnsi="Times New Roman" w:cs="Times New Roman"/>
          <w:sz w:val="22"/>
          <w:szCs w:val="22"/>
        </w:rPr>
      </w:pPr>
      <w:r w:rsidRPr="00D378A1">
        <w:rPr>
          <w:rFonts w:ascii="Times New Roman" w:hAnsi="Times New Roman" w:cs="Times New Roman"/>
          <w:sz w:val="22"/>
          <w:szCs w:val="22"/>
        </w:rPr>
        <w:t>Vieira, C., &amp; Griffiths, M. D. (2024). Problematic Pornography Use and Mental Health: A Systematic Review. </w:t>
      </w:r>
      <w:r w:rsidRPr="00D378A1">
        <w:rPr>
          <w:rFonts w:ascii="Times New Roman" w:hAnsi="Times New Roman" w:cs="Times New Roman"/>
          <w:i/>
          <w:iCs/>
          <w:sz w:val="22"/>
          <w:szCs w:val="22"/>
        </w:rPr>
        <w:t>Sexual Health &amp; Compulsivity</w:t>
      </w:r>
      <w:r w:rsidRPr="00D378A1">
        <w:rPr>
          <w:rFonts w:ascii="Times New Roman" w:hAnsi="Times New Roman" w:cs="Times New Roman"/>
          <w:sz w:val="22"/>
          <w:szCs w:val="22"/>
        </w:rPr>
        <w:t>, </w:t>
      </w:r>
      <w:r w:rsidRPr="00D378A1">
        <w:rPr>
          <w:rFonts w:ascii="Times New Roman" w:hAnsi="Times New Roman" w:cs="Times New Roman"/>
          <w:i/>
          <w:iCs/>
          <w:sz w:val="22"/>
          <w:szCs w:val="22"/>
        </w:rPr>
        <w:t>31</w:t>
      </w:r>
      <w:r w:rsidRPr="00D378A1">
        <w:rPr>
          <w:rFonts w:ascii="Times New Roman" w:hAnsi="Times New Roman" w:cs="Times New Roman"/>
          <w:sz w:val="22"/>
          <w:szCs w:val="22"/>
        </w:rPr>
        <w:t xml:space="preserve">(3), 207–247. </w:t>
      </w:r>
      <w:hyperlink r:id="rId10" w:history="1">
        <w:r w:rsidRPr="00D378A1">
          <w:rPr>
            <w:rStyle w:val="Hyperlink"/>
            <w:rFonts w:ascii="Times New Roman" w:hAnsi="Times New Roman" w:cs="Times New Roman"/>
            <w:sz w:val="22"/>
            <w:szCs w:val="22"/>
          </w:rPr>
          <w:t>https://doi.org/10.1080/26929953.2024.2348624</w:t>
        </w:r>
      </w:hyperlink>
    </w:p>
    <w:p w14:paraId="019D9909" w14:textId="77777777" w:rsidR="00C64501" w:rsidRPr="00D378A1" w:rsidRDefault="00C64501" w:rsidP="00C64501">
      <w:pPr>
        <w:ind w:left="567" w:hanging="567"/>
        <w:jc w:val="both"/>
        <w:rPr>
          <w:rFonts w:ascii="Times New Roman" w:hAnsi="Times New Roman" w:cs="Times New Roman"/>
          <w:sz w:val="22"/>
          <w:szCs w:val="22"/>
          <w:lang w:val="ms-MY"/>
        </w:rPr>
      </w:pPr>
      <w:r w:rsidRPr="00D378A1">
        <w:rPr>
          <w:rFonts w:ascii="Times New Roman" w:hAnsi="Times New Roman" w:cs="Times New Roman"/>
          <w:sz w:val="22"/>
          <w:szCs w:val="22"/>
          <w:lang w:val="ms-MY"/>
        </w:rPr>
        <w:t xml:space="preserve">Wang, J., </w:t>
      </w:r>
      <w:proofErr w:type="spellStart"/>
      <w:r w:rsidRPr="00D378A1">
        <w:rPr>
          <w:rFonts w:ascii="Times New Roman" w:hAnsi="Times New Roman" w:cs="Times New Roman"/>
          <w:sz w:val="22"/>
          <w:szCs w:val="22"/>
          <w:lang w:val="ms-MY"/>
        </w:rPr>
        <w:t>Qu</w:t>
      </w:r>
      <w:proofErr w:type="spellEnd"/>
      <w:r w:rsidRPr="00D378A1">
        <w:rPr>
          <w:rFonts w:ascii="Times New Roman" w:hAnsi="Times New Roman" w:cs="Times New Roman"/>
          <w:sz w:val="22"/>
          <w:szCs w:val="22"/>
          <w:lang w:val="ms-MY"/>
        </w:rPr>
        <w:t xml:space="preserve">, S., </w:t>
      </w:r>
      <w:proofErr w:type="spellStart"/>
      <w:r w:rsidRPr="00D378A1">
        <w:rPr>
          <w:rFonts w:ascii="Times New Roman" w:hAnsi="Times New Roman" w:cs="Times New Roman"/>
          <w:sz w:val="22"/>
          <w:szCs w:val="22"/>
          <w:lang w:val="ms-MY"/>
        </w:rPr>
        <w:t>Li</w:t>
      </w:r>
      <w:proofErr w:type="spellEnd"/>
      <w:r w:rsidRPr="00D378A1">
        <w:rPr>
          <w:rFonts w:ascii="Times New Roman" w:hAnsi="Times New Roman" w:cs="Times New Roman"/>
          <w:sz w:val="22"/>
          <w:szCs w:val="22"/>
          <w:lang w:val="ms-MY"/>
        </w:rPr>
        <w:t xml:space="preserve">, R., Tang, S., &amp; </w:t>
      </w:r>
      <w:proofErr w:type="spellStart"/>
      <w:r w:rsidRPr="00D378A1">
        <w:rPr>
          <w:rFonts w:ascii="Times New Roman" w:hAnsi="Times New Roman" w:cs="Times New Roman"/>
          <w:sz w:val="22"/>
          <w:szCs w:val="22"/>
          <w:lang w:val="ms-MY"/>
        </w:rPr>
        <w:t>Li</w:t>
      </w:r>
      <w:proofErr w:type="spellEnd"/>
      <w:r w:rsidRPr="00D378A1">
        <w:rPr>
          <w:rFonts w:ascii="Times New Roman" w:hAnsi="Times New Roman" w:cs="Times New Roman"/>
          <w:sz w:val="22"/>
          <w:szCs w:val="22"/>
          <w:lang w:val="ms-MY"/>
        </w:rPr>
        <w:t xml:space="preserve">, H. (2024). </w:t>
      </w:r>
      <w:proofErr w:type="spellStart"/>
      <w:r w:rsidRPr="00D378A1">
        <w:rPr>
          <w:rFonts w:ascii="Times New Roman" w:hAnsi="Times New Roman" w:cs="Times New Roman"/>
          <w:sz w:val="22"/>
          <w:szCs w:val="22"/>
          <w:lang w:val="ms-MY"/>
        </w:rPr>
        <w:t>Blunted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sensitivity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to</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expected</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value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during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risky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decision</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making</w:t>
      </w:r>
      <w:proofErr w:type="spellEnd"/>
      <w:r w:rsidRPr="00D378A1">
        <w:rPr>
          <w:rFonts w:ascii="Times New Roman" w:hAnsi="Times New Roman" w:cs="Times New Roman"/>
          <w:sz w:val="22"/>
          <w:szCs w:val="22"/>
          <w:lang w:val="ms-MY"/>
        </w:rPr>
        <w:t xml:space="preserve"> in </w:t>
      </w:r>
      <w:proofErr w:type="spellStart"/>
      <w:r w:rsidRPr="00D378A1">
        <w:rPr>
          <w:rFonts w:ascii="Times New Roman" w:hAnsi="Times New Roman" w:cs="Times New Roman"/>
          <w:sz w:val="22"/>
          <w:szCs w:val="22"/>
          <w:lang w:val="ms-MY"/>
        </w:rPr>
        <w:t>individuals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with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problematic</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use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iCs/>
          <w:sz w:val="22"/>
          <w:szCs w:val="22"/>
          <w:lang w:val="ms-MY"/>
        </w:rPr>
        <w:t>Journal</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of</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Behavioral</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Addictions</w:t>
      </w:r>
      <w:proofErr w:type="spellEnd"/>
      <w:r w:rsidRPr="00D378A1">
        <w:rPr>
          <w:rFonts w:ascii="Times New Roman" w:hAnsi="Times New Roman" w:cs="Times New Roman"/>
          <w:sz w:val="22"/>
          <w:szCs w:val="22"/>
          <w:lang w:val="ms-MY"/>
        </w:rPr>
        <w:t xml:space="preserve">, 13(3), 779–790. </w:t>
      </w:r>
      <w:hyperlink r:id="rId11" w:history="1">
        <w:r w:rsidRPr="00D378A1">
          <w:rPr>
            <w:rStyle w:val="Hyperlink"/>
            <w:rFonts w:ascii="Times New Roman" w:hAnsi="Times New Roman" w:cs="Times New Roman"/>
            <w:sz w:val="22"/>
            <w:szCs w:val="22"/>
            <w:lang w:val="ms-MY"/>
          </w:rPr>
          <w:t>https://doi.org/10.1556/2006.2024.00043</w:t>
        </w:r>
      </w:hyperlink>
      <w:r w:rsidRPr="00D378A1">
        <w:rPr>
          <w:rFonts w:ascii="Times New Roman" w:hAnsi="Times New Roman" w:cs="Times New Roman"/>
          <w:sz w:val="22"/>
          <w:szCs w:val="22"/>
          <w:lang w:val="ms-MY"/>
        </w:rPr>
        <w:t xml:space="preserve"> </w:t>
      </w:r>
    </w:p>
    <w:p w14:paraId="16049CCE"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Willoughby</w:t>
      </w:r>
      <w:proofErr w:type="spellEnd"/>
      <w:r w:rsidRPr="00D378A1">
        <w:rPr>
          <w:rFonts w:ascii="Times New Roman" w:hAnsi="Times New Roman" w:cs="Times New Roman"/>
          <w:sz w:val="22"/>
          <w:szCs w:val="22"/>
          <w:lang w:val="ms-MY"/>
        </w:rPr>
        <w:t xml:space="preserve">, B. J., &amp; </w:t>
      </w:r>
      <w:proofErr w:type="spellStart"/>
      <w:r w:rsidRPr="00D378A1">
        <w:rPr>
          <w:rFonts w:ascii="Times New Roman" w:hAnsi="Times New Roman" w:cs="Times New Roman"/>
          <w:sz w:val="22"/>
          <w:szCs w:val="22"/>
          <w:lang w:val="ms-MY"/>
        </w:rPr>
        <w:t>Young-Petersen</w:t>
      </w:r>
      <w:proofErr w:type="spellEnd"/>
      <w:r w:rsidRPr="00D378A1">
        <w:rPr>
          <w:rFonts w:ascii="Times New Roman" w:hAnsi="Times New Roman" w:cs="Times New Roman"/>
          <w:sz w:val="22"/>
          <w:szCs w:val="22"/>
          <w:lang w:val="ms-MY"/>
        </w:rPr>
        <w:t xml:space="preserve">, B. (2018). </w:t>
      </w:r>
      <w:proofErr w:type="spellStart"/>
      <w:r w:rsidRPr="00D378A1">
        <w:rPr>
          <w:rFonts w:ascii="Times New Roman" w:hAnsi="Times New Roman" w:cs="Times New Roman"/>
          <w:sz w:val="22"/>
          <w:szCs w:val="22"/>
          <w:lang w:val="ms-MY"/>
        </w:rPr>
        <w:t>Exploring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trajectories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of</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use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through</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adolescence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i/>
          <w:iCs/>
          <w:sz w:val="22"/>
          <w:szCs w:val="22"/>
          <w:lang w:val="ms-MY"/>
        </w:rPr>
        <w:t>The</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Journal</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of</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Sex</w:t>
      </w:r>
      <w:proofErr w:type="spellEnd"/>
      <w:r w:rsidRPr="00D378A1">
        <w:rPr>
          <w:rFonts w:ascii="Times New Roman" w:hAnsi="Times New Roman" w:cs="Times New Roman"/>
          <w:i/>
          <w:iCs/>
          <w:sz w:val="22"/>
          <w:szCs w:val="22"/>
          <w:lang w:val="ms-MY"/>
        </w:rPr>
        <w:t xml:space="preserve"> </w:t>
      </w:r>
      <w:proofErr w:type="spellStart"/>
      <w:r w:rsidRPr="00D378A1">
        <w:rPr>
          <w:rFonts w:ascii="Times New Roman" w:hAnsi="Times New Roman" w:cs="Times New Roman"/>
          <w:i/>
          <w:iCs/>
          <w:sz w:val="22"/>
          <w:szCs w:val="22"/>
          <w:lang w:val="ms-MY"/>
        </w:rPr>
        <w:t>Research</w:t>
      </w:r>
      <w:proofErr w:type="spellEnd"/>
      <w:r w:rsidRPr="00D378A1">
        <w:rPr>
          <w:rFonts w:ascii="Times New Roman" w:hAnsi="Times New Roman" w:cs="Times New Roman"/>
          <w:i/>
          <w:iCs/>
          <w:sz w:val="22"/>
          <w:szCs w:val="22"/>
          <w:lang w:val="ms-MY"/>
        </w:rPr>
        <w:t>,</w:t>
      </w:r>
      <w:r w:rsidRPr="00D378A1">
        <w:rPr>
          <w:rFonts w:ascii="Times New Roman" w:hAnsi="Times New Roman" w:cs="Times New Roman"/>
          <w:sz w:val="22"/>
          <w:szCs w:val="22"/>
          <w:lang w:val="ms-MY"/>
        </w:rPr>
        <w:t xml:space="preserve"> 55(3), 297–309.</w:t>
      </w:r>
    </w:p>
    <w:p w14:paraId="4A003698" w14:textId="77777777" w:rsidR="00C64501" w:rsidRPr="00D378A1" w:rsidRDefault="00C64501" w:rsidP="00C64501">
      <w:pPr>
        <w:ind w:left="567" w:hanging="567"/>
        <w:jc w:val="both"/>
        <w:rPr>
          <w:rFonts w:ascii="Times New Roman" w:hAnsi="Times New Roman" w:cs="Times New Roman"/>
          <w:sz w:val="22"/>
          <w:szCs w:val="22"/>
          <w:lang w:val="ms-MY"/>
        </w:rPr>
      </w:pPr>
      <w:proofErr w:type="spellStart"/>
      <w:r w:rsidRPr="00D378A1">
        <w:rPr>
          <w:rFonts w:ascii="Times New Roman" w:hAnsi="Times New Roman" w:cs="Times New Roman"/>
          <w:sz w:val="22"/>
          <w:szCs w:val="22"/>
          <w:lang w:val="ms-MY"/>
        </w:rPr>
        <w:t>Wood</w:t>
      </w:r>
      <w:proofErr w:type="spellEnd"/>
      <w:r w:rsidRPr="00D378A1">
        <w:rPr>
          <w:rFonts w:ascii="Times New Roman" w:hAnsi="Times New Roman" w:cs="Times New Roman"/>
          <w:sz w:val="22"/>
          <w:szCs w:val="22"/>
          <w:lang w:val="ms-MY"/>
        </w:rPr>
        <w:t xml:space="preserve">, D. S., </w:t>
      </w:r>
      <w:proofErr w:type="spellStart"/>
      <w:r w:rsidRPr="00D378A1">
        <w:rPr>
          <w:rFonts w:ascii="Times New Roman" w:hAnsi="Times New Roman" w:cs="Times New Roman"/>
          <w:sz w:val="22"/>
          <w:szCs w:val="22"/>
          <w:lang w:val="ms-MY"/>
        </w:rPr>
        <w:t>Esplin</w:t>
      </w:r>
      <w:proofErr w:type="spellEnd"/>
      <w:r w:rsidRPr="00D378A1">
        <w:rPr>
          <w:rFonts w:ascii="Times New Roman" w:hAnsi="Times New Roman" w:cs="Times New Roman"/>
          <w:sz w:val="22"/>
          <w:szCs w:val="22"/>
          <w:lang w:val="ms-MY"/>
        </w:rPr>
        <w:t xml:space="preserve">, C. R., </w:t>
      </w:r>
      <w:proofErr w:type="spellStart"/>
      <w:r w:rsidRPr="00D378A1">
        <w:rPr>
          <w:rFonts w:ascii="Times New Roman" w:hAnsi="Times New Roman" w:cs="Times New Roman"/>
          <w:sz w:val="22"/>
          <w:szCs w:val="22"/>
          <w:lang w:val="ms-MY"/>
        </w:rPr>
        <w:t>Hatch</w:t>
      </w:r>
      <w:proofErr w:type="spellEnd"/>
      <w:r w:rsidRPr="00D378A1">
        <w:rPr>
          <w:rFonts w:ascii="Times New Roman" w:hAnsi="Times New Roman" w:cs="Times New Roman"/>
          <w:sz w:val="22"/>
          <w:szCs w:val="22"/>
          <w:lang w:val="ms-MY"/>
        </w:rPr>
        <w:t xml:space="preserve">, S. G., </w:t>
      </w:r>
      <w:proofErr w:type="spellStart"/>
      <w:r w:rsidRPr="00D378A1">
        <w:rPr>
          <w:rFonts w:ascii="Times New Roman" w:hAnsi="Times New Roman" w:cs="Times New Roman"/>
          <w:sz w:val="22"/>
          <w:szCs w:val="22"/>
          <w:lang w:val="ms-MY"/>
        </w:rPr>
        <w:t>Dodini</w:t>
      </w:r>
      <w:proofErr w:type="spellEnd"/>
      <w:r w:rsidRPr="00D378A1">
        <w:rPr>
          <w:rFonts w:ascii="Times New Roman" w:hAnsi="Times New Roman" w:cs="Times New Roman"/>
          <w:sz w:val="22"/>
          <w:szCs w:val="22"/>
          <w:lang w:val="ms-MY"/>
        </w:rPr>
        <w:t xml:space="preserve">, D., </w:t>
      </w:r>
      <w:proofErr w:type="spellStart"/>
      <w:r w:rsidRPr="00D378A1">
        <w:rPr>
          <w:rFonts w:ascii="Times New Roman" w:hAnsi="Times New Roman" w:cs="Times New Roman"/>
          <w:sz w:val="22"/>
          <w:szCs w:val="22"/>
          <w:lang w:val="ms-MY"/>
        </w:rPr>
        <w:t>Braithwaite</w:t>
      </w:r>
      <w:proofErr w:type="spellEnd"/>
      <w:r w:rsidRPr="00D378A1">
        <w:rPr>
          <w:rFonts w:ascii="Times New Roman" w:hAnsi="Times New Roman" w:cs="Times New Roman"/>
          <w:sz w:val="22"/>
          <w:szCs w:val="22"/>
          <w:lang w:val="ms-MY"/>
        </w:rPr>
        <w:t xml:space="preserve">, S. R., &amp; </w:t>
      </w:r>
      <w:proofErr w:type="spellStart"/>
      <w:r w:rsidRPr="00D378A1">
        <w:rPr>
          <w:rFonts w:ascii="Times New Roman" w:hAnsi="Times New Roman" w:cs="Times New Roman"/>
          <w:sz w:val="22"/>
          <w:szCs w:val="22"/>
          <w:lang w:val="ms-MY"/>
        </w:rPr>
        <w:t>Ogles</w:t>
      </w:r>
      <w:proofErr w:type="spellEnd"/>
      <w:r w:rsidRPr="00D378A1">
        <w:rPr>
          <w:rFonts w:ascii="Times New Roman" w:hAnsi="Times New Roman" w:cs="Times New Roman"/>
          <w:sz w:val="22"/>
          <w:szCs w:val="22"/>
          <w:lang w:val="ms-MY"/>
        </w:rPr>
        <w:t xml:space="preserve">, B. M. (2024). </w:t>
      </w:r>
      <w:proofErr w:type="spellStart"/>
      <w:r w:rsidRPr="00D378A1">
        <w:rPr>
          <w:rFonts w:ascii="Times New Roman" w:hAnsi="Times New Roman" w:cs="Times New Roman"/>
          <w:sz w:val="22"/>
          <w:szCs w:val="22"/>
          <w:lang w:val="ms-MY"/>
        </w:rPr>
        <w:t>Predicting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readiness</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to</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change</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among</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pornography</w:t>
      </w:r>
      <w:proofErr w:type="spellEnd"/>
      <w:r w:rsidRPr="00D378A1">
        <w:rPr>
          <w:rFonts w:ascii="Times New Roman" w:hAnsi="Times New Roman" w:cs="Times New Roman"/>
          <w:sz w:val="22"/>
          <w:szCs w:val="22"/>
          <w:lang w:val="ms-MY"/>
        </w:rPr>
        <w:t xml:space="preserve"> </w:t>
      </w:r>
      <w:proofErr w:type="spellStart"/>
      <w:r w:rsidRPr="00D378A1">
        <w:rPr>
          <w:rFonts w:ascii="Times New Roman" w:hAnsi="Times New Roman" w:cs="Times New Roman"/>
          <w:sz w:val="22"/>
          <w:szCs w:val="22"/>
          <w:lang w:val="ms-MY"/>
        </w:rPr>
        <w:t>consumers</w:t>
      </w:r>
      <w:proofErr w:type="spellEnd"/>
      <w:r w:rsidRPr="00D378A1">
        <w:rPr>
          <w:rFonts w:ascii="Times New Roman" w:hAnsi="Times New Roman" w:cs="Times New Roman"/>
          <w:sz w:val="22"/>
          <w:szCs w:val="22"/>
          <w:lang w:val="ms-MY"/>
        </w:rPr>
        <w:t>. </w:t>
      </w:r>
      <w:proofErr w:type="spellStart"/>
      <w:r w:rsidRPr="00D378A1">
        <w:rPr>
          <w:rFonts w:ascii="Times New Roman" w:hAnsi="Times New Roman" w:cs="Times New Roman"/>
          <w:i/>
          <w:sz w:val="22"/>
          <w:szCs w:val="22"/>
          <w:lang w:val="ms-MY"/>
        </w:rPr>
        <w:t>Sexual</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and</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Relationship</w:t>
      </w:r>
      <w:proofErr w:type="spellEnd"/>
      <w:r w:rsidRPr="00D378A1">
        <w:rPr>
          <w:rFonts w:ascii="Times New Roman" w:hAnsi="Times New Roman" w:cs="Times New Roman"/>
          <w:i/>
          <w:sz w:val="22"/>
          <w:szCs w:val="22"/>
          <w:lang w:val="ms-MY"/>
        </w:rPr>
        <w:t xml:space="preserve"> </w:t>
      </w:r>
      <w:proofErr w:type="spellStart"/>
      <w:r w:rsidRPr="00D378A1">
        <w:rPr>
          <w:rFonts w:ascii="Times New Roman" w:hAnsi="Times New Roman" w:cs="Times New Roman"/>
          <w:i/>
          <w:sz w:val="22"/>
          <w:szCs w:val="22"/>
          <w:lang w:val="ms-MY"/>
        </w:rPr>
        <w:t>Therapy</w:t>
      </w:r>
      <w:proofErr w:type="spellEnd"/>
      <w:r w:rsidRPr="00D378A1">
        <w:rPr>
          <w:rFonts w:ascii="Times New Roman" w:hAnsi="Times New Roman" w:cs="Times New Roman"/>
          <w:sz w:val="22"/>
          <w:szCs w:val="22"/>
          <w:lang w:val="ms-MY"/>
        </w:rPr>
        <w:t>, </w:t>
      </w:r>
      <w:r w:rsidRPr="00D378A1">
        <w:rPr>
          <w:rFonts w:ascii="Times New Roman" w:hAnsi="Times New Roman" w:cs="Times New Roman"/>
          <w:i/>
          <w:sz w:val="22"/>
          <w:szCs w:val="22"/>
          <w:lang w:val="ms-MY"/>
        </w:rPr>
        <w:t>39</w:t>
      </w:r>
      <w:r w:rsidRPr="00D378A1">
        <w:rPr>
          <w:rFonts w:ascii="Times New Roman" w:hAnsi="Times New Roman" w:cs="Times New Roman"/>
          <w:sz w:val="22"/>
          <w:szCs w:val="22"/>
          <w:lang w:val="ms-MY"/>
        </w:rPr>
        <w:t xml:space="preserve">(3), 905-924. </w:t>
      </w:r>
    </w:p>
    <w:p w14:paraId="053B4D8F" w14:textId="77777777" w:rsidR="00C64501" w:rsidRPr="00D378A1" w:rsidRDefault="00C64501" w:rsidP="00C64501">
      <w:pPr>
        <w:ind w:left="567" w:hanging="567"/>
        <w:jc w:val="both"/>
        <w:rPr>
          <w:rFonts w:ascii="Times New Roman" w:hAnsi="Times New Roman" w:cs="Times New Roman"/>
          <w:sz w:val="22"/>
          <w:szCs w:val="22"/>
        </w:rPr>
      </w:pPr>
      <w:r w:rsidRPr="00D378A1">
        <w:rPr>
          <w:rFonts w:ascii="Times New Roman" w:hAnsi="Times New Roman" w:cs="Times New Roman"/>
          <w:sz w:val="22"/>
          <w:szCs w:val="22"/>
        </w:rPr>
        <w:t xml:space="preserve">Wood, R. T., Griffiths, M. D., &amp; Parke, J. (2024). Motivational interviewing as a treatment approach for </w:t>
      </w:r>
      <w:proofErr w:type="spellStart"/>
      <w:r w:rsidRPr="00D378A1">
        <w:rPr>
          <w:rFonts w:ascii="Times New Roman" w:hAnsi="Times New Roman" w:cs="Times New Roman"/>
          <w:sz w:val="22"/>
          <w:szCs w:val="22"/>
        </w:rPr>
        <w:t>behavioral</w:t>
      </w:r>
      <w:proofErr w:type="spellEnd"/>
      <w:r w:rsidRPr="00D378A1">
        <w:rPr>
          <w:rFonts w:ascii="Times New Roman" w:hAnsi="Times New Roman" w:cs="Times New Roman"/>
          <w:sz w:val="22"/>
          <w:szCs w:val="22"/>
        </w:rPr>
        <w:t xml:space="preserve"> addictions: A review of recent evidence. </w:t>
      </w:r>
      <w:r w:rsidRPr="00D378A1">
        <w:rPr>
          <w:rFonts w:ascii="Times New Roman" w:hAnsi="Times New Roman" w:cs="Times New Roman"/>
          <w:i/>
          <w:iCs/>
          <w:sz w:val="22"/>
          <w:szCs w:val="22"/>
        </w:rPr>
        <w:t>Addiction Research &amp; Theory</w:t>
      </w:r>
      <w:r w:rsidRPr="00D378A1">
        <w:rPr>
          <w:rFonts w:ascii="Times New Roman" w:hAnsi="Times New Roman" w:cs="Times New Roman"/>
          <w:sz w:val="22"/>
          <w:szCs w:val="22"/>
        </w:rPr>
        <w:t>, 32(2), 89–97.</w:t>
      </w:r>
    </w:p>
    <w:p w14:paraId="4F1B2B22" w14:textId="77777777" w:rsidR="00C64501" w:rsidRPr="00D378A1" w:rsidRDefault="00C64501" w:rsidP="00C64501">
      <w:pPr>
        <w:ind w:left="567" w:hanging="567"/>
        <w:jc w:val="both"/>
        <w:rPr>
          <w:rFonts w:ascii="Times New Roman" w:hAnsi="Times New Roman" w:cs="Times New Roman"/>
          <w:sz w:val="22"/>
          <w:szCs w:val="22"/>
          <w:lang w:val="ms-MY"/>
        </w:rPr>
      </w:pPr>
      <w:r w:rsidRPr="00D378A1">
        <w:rPr>
          <w:rFonts w:ascii="Times New Roman" w:hAnsi="Times New Roman" w:cs="Times New Roman"/>
          <w:sz w:val="22"/>
          <w:szCs w:val="22"/>
        </w:rPr>
        <w:t xml:space="preserve">Wright, P. J., Bae, S., &amp; Funk, M. (2013). United States women and pornography through four decades: exposure, attitudes, </w:t>
      </w:r>
      <w:proofErr w:type="spellStart"/>
      <w:r w:rsidRPr="00D378A1">
        <w:rPr>
          <w:rFonts w:ascii="Times New Roman" w:hAnsi="Times New Roman" w:cs="Times New Roman"/>
          <w:sz w:val="22"/>
          <w:szCs w:val="22"/>
        </w:rPr>
        <w:t>behaviors</w:t>
      </w:r>
      <w:proofErr w:type="spellEnd"/>
      <w:r w:rsidRPr="00D378A1">
        <w:rPr>
          <w:rFonts w:ascii="Times New Roman" w:hAnsi="Times New Roman" w:cs="Times New Roman"/>
          <w:sz w:val="22"/>
          <w:szCs w:val="22"/>
        </w:rPr>
        <w:t>, individual differences. </w:t>
      </w:r>
      <w:r w:rsidRPr="00D378A1">
        <w:rPr>
          <w:rFonts w:ascii="Times New Roman" w:hAnsi="Times New Roman" w:cs="Times New Roman"/>
          <w:i/>
          <w:iCs/>
          <w:sz w:val="22"/>
          <w:szCs w:val="22"/>
        </w:rPr>
        <w:t xml:space="preserve">Archives of Sexual </w:t>
      </w:r>
      <w:proofErr w:type="spellStart"/>
      <w:r w:rsidRPr="00D378A1">
        <w:rPr>
          <w:rFonts w:ascii="Times New Roman" w:hAnsi="Times New Roman" w:cs="Times New Roman"/>
          <w:i/>
          <w:iCs/>
          <w:sz w:val="22"/>
          <w:szCs w:val="22"/>
        </w:rPr>
        <w:t>Behavior</w:t>
      </w:r>
      <w:proofErr w:type="spellEnd"/>
      <w:r w:rsidRPr="00D378A1">
        <w:rPr>
          <w:rFonts w:ascii="Times New Roman" w:hAnsi="Times New Roman" w:cs="Times New Roman"/>
          <w:sz w:val="22"/>
          <w:szCs w:val="22"/>
        </w:rPr>
        <w:t>, </w:t>
      </w:r>
      <w:r w:rsidRPr="00D378A1">
        <w:rPr>
          <w:rFonts w:ascii="Times New Roman" w:hAnsi="Times New Roman" w:cs="Times New Roman"/>
          <w:i/>
          <w:iCs/>
          <w:sz w:val="22"/>
          <w:szCs w:val="22"/>
        </w:rPr>
        <w:t>42</w:t>
      </w:r>
      <w:r w:rsidRPr="00D378A1">
        <w:rPr>
          <w:rFonts w:ascii="Times New Roman" w:hAnsi="Times New Roman" w:cs="Times New Roman"/>
          <w:sz w:val="22"/>
          <w:szCs w:val="22"/>
        </w:rPr>
        <w:t>(7), 1131–1144. https://doi.org/10.1007/s10508-013-0116-y</w:t>
      </w:r>
    </w:p>
    <w:p w14:paraId="60529C6E" w14:textId="77777777" w:rsidR="00C64501" w:rsidRPr="00D378A1" w:rsidRDefault="00C64501" w:rsidP="00C64501">
      <w:pPr>
        <w:ind w:left="567" w:hanging="567"/>
        <w:jc w:val="both"/>
        <w:rPr>
          <w:rFonts w:ascii="Times New Roman" w:hAnsi="Times New Roman" w:cs="Times New Roman"/>
          <w:sz w:val="22"/>
          <w:szCs w:val="22"/>
        </w:rPr>
      </w:pPr>
      <w:r w:rsidRPr="00D378A1">
        <w:rPr>
          <w:rFonts w:ascii="Times New Roman" w:hAnsi="Times New Roman" w:cs="Times New Roman"/>
          <w:sz w:val="22"/>
          <w:szCs w:val="22"/>
        </w:rPr>
        <w:t>Zaini, M. S., Othman, N., &amp; Che Wil, N. B. (2024). Compulsive Pornography Behaviour and Religiosity of Malaysian Teenagers in Juvenile Rehabilitation Institution. </w:t>
      </w:r>
      <w:r w:rsidRPr="00D378A1">
        <w:rPr>
          <w:rFonts w:ascii="Times New Roman" w:hAnsi="Times New Roman" w:cs="Times New Roman"/>
          <w:i/>
          <w:iCs/>
          <w:sz w:val="22"/>
          <w:szCs w:val="22"/>
        </w:rPr>
        <w:t>International Journal of Academic Research in Progressive Education and Development</w:t>
      </w:r>
      <w:r w:rsidRPr="00D378A1">
        <w:rPr>
          <w:rFonts w:ascii="Times New Roman" w:hAnsi="Times New Roman" w:cs="Times New Roman"/>
          <w:sz w:val="22"/>
          <w:szCs w:val="22"/>
        </w:rPr>
        <w:t>, </w:t>
      </w:r>
      <w:r w:rsidRPr="00D378A1">
        <w:rPr>
          <w:rFonts w:ascii="Times New Roman" w:hAnsi="Times New Roman" w:cs="Times New Roman"/>
          <w:i/>
          <w:iCs/>
          <w:sz w:val="22"/>
          <w:szCs w:val="22"/>
        </w:rPr>
        <w:t>13</w:t>
      </w:r>
      <w:r w:rsidRPr="00D378A1">
        <w:rPr>
          <w:rFonts w:ascii="Times New Roman" w:hAnsi="Times New Roman" w:cs="Times New Roman"/>
          <w:sz w:val="22"/>
          <w:szCs w:val="22"/>
        </w:rPr>
        <w:t xml:space="preserve">(4). </w:t>
      </w:r>
      <w:hyperlink r:id="rId12" w:history="1">
        <w:r w:rsidRPr="00D378A1">
          <w:rPr>
            <w:rStyle w:val="Hyperlink"/>
            <w:rFonts w:ascii="Times New Roman" w:hAnsi="Times New Roman" w:cs="Times New Roman"/>
            <w:sz w:val="22"/>
            <w:szCs w:val="22"/>
          </w:rPr>
          <w:t>https://doi.org/10.6007/IJARPED/v13-i4/23806</w:t>
        </w:r>
      </w:hyperlink>
    </w:p>
    <w:p w14:paraId="55D8183F" w14:textId="77777777" w:rsidR="00C64501" w:rsidRPr="00C64501" w:rsidRDefault="00C64501" w:rsidP="00C64501">
      <w:pPr>
        <w:widowControl w:val="0"/>
        <w:pBdr>
          <w:top w:val="nil"/>
          <w:left w:val="nil"/>
          <w:bottom w:val="nil"/>
          <w:right w:val="nil"/>
          <w:between w:val="nil"/>
        </w:pBdr>
        <w:ind w:left="1418" w:right="1215"/>
        <w:jc w:val="center"/>
        <w:rPr>
          <w:rFonts w:ascii="Times New Roman" w:eastAsia="Times New Roman" w:hAnsi="Times New Roman" w:cs="Times New Roman"/>
          <w:color w:val="000000"/>
          <w:sz w:val="22"/>
          <w:szCs w:val="22"/>
          <w:lang w:val="ms-MY"/>
        </w:rPr>
      </w:pPr>
    </w:p>
    <w:p w14:paraId="1C97491A" w14:textId="77777777" w:rsidR="00C64501" w:rsidRPr="00C64501" w:rsidRDefault="00C64501" w:rsidP="00C64501">
      <w:pPr>
        <w:widowControl w:val="0"/>
        <w:pBdr>
          <w:top w:val="nil"/>
          <w:left w:val="nil"/>
          <w:bottom w:val="nil"/>
          <w:right w:val="nil"/>
          <w:between w:val="nil"/>
        </w:pBdr>
        <w:ind w:left="1418" w:right="1215"/>
        <w:jc w:val="center"/>
        <w:rPr>
          <w:rFonts w:ascii="Times New Roman" w:eastAsia="Times New Roman" w:hAnsi="Times New Roman" w:cs="Times New Roman"/>
          <w:color w:val="000000"/>
          <w:sz w:val="22"/>
          <w:szCs w:val="22"/>
          <w:lang w:val="ms-MY"/>
        </w:rPr>
      </w:pPr>
    </w:p>
    <w:p w14:paraId="468CF4AF" w14:textId="77777777" w:rsidR="001E5881" w:rsidRDefault="001E5881" w:rsidP="00B17052">
      <w:pPr>
        <w:widowControl w:val="0"/>
        <w:pBdr>
          <w:top w:val="nil"/>
          <w:left w:val="nil"/>
          <w:bottom w:val="nil"/>
          <w:right w:val="nil"/>
          <w:between w:val="nil"/>
        </w:pBdr>
        <w:ind w:right="1215"/>
        <w:rPr>
          <w:rFonts w:ascii="Times New Roman" w:eastAsia="Times New Roman" w:hAnsi="Times New Roman" w:cs="Times New Roman"/>
          <w:color w:val="000000"/>
          <w:sz w:val="22"/>
          <w:szCs w:val="22"/>
          <w:lang w:val="ms-MY"/>
        </w:rPr>
      </w:pPr>
    </w:p>
    <w:p w14:paraId="47829D13" w14:textId="77777777" w:rsidR="001E5881" w:rsidRDefault="001E5881" w:rsidP="00E436FF">
      <w:pPr>
        <w:widowControl w:val="0"/>
        <w:pBdr>
          <w:top w:val="nil"/>
          <w:left w:val="nil"/>
          <w:bottom w:val="nil"/>
          <w:right w:val="nil"/>
          <w:between w:val="nil"/>
        </w:pBdr>
        <w:ind w:left="1418" w:right="1215"/>
        <w:jc w:val="center"/>
        <w:rPr>
          <w:rFonts w:ascii="Times New Roman" w:eastAsia="Times New Roman" w:hAnsi="Times New Roman" w:cs="Times New Roman"/>
          <w:color w:val="000000"/>
          <w:sz w:val="22"/>
          <w:szCs w:val="22"/>
          <w:lang w:val="ms-MY"/>
        </w:rPr>
      </w:pPr>
    </w:p>
    <w:p w14:paraId="7A747D0E" w14:textId="77777777" w:rsidR="001E5881" w:rsidRDefault="001E5881" w:rsidP="00E436FF">
      <w:pPr>
        <w:widowControl w:val="0"/>
        <w:pBdr>
          <w:top w:val="nil"/>
          <w:left w:val="nil"/>
          <w:bottom w:val="nil"/>
          <w:right w:val="nil"/>
          <w:between w:val="nil"/>
        </w:pBdr>
        <w:ind w:left="1418" w:right="1215"/>
        <w:jc w:val="center"/>
        <w:rPr>
          <w:rFonts w:ascii="Times New Roman" w:eastAsia="Times New Roman" w:hAnsi="Times New Roman" w:cs="Times New Roman"/>
          <w:color w:val="000000"/>
          <w:sz w:val="22"/>
          <w:szCs w:val="22"/>
          <w:lang w:val="ms-MY"/>
        </w:rPr>
      </w:pPr>
    </w:p>
    <w:p w14:paraId="2C252070" w14:textId="77777777" w:rsidR="00C64501" w:rsidRDefault="00C64501" w:rsidP="00E436FF">
      <w:pPr>
        <w:widowControl w:val="0"/>
        <w:pBdr>
          <w:top w:val="nil"/>
          <w:left w:val="nil"/>
          <w:bottom w:val="nil"/>
          <w:right w:val="nil"/>
          <w:between w:val="nil"/>
        </w:pBdr>
        <w:ind w:left="1418" w:right="1215"/>
        <w:jc w:val="center"/>
        <w:rPr>
          <w:rFonts w:ascii="Times New Roman" w:eastAsia="Times New Roman" w:hAnsi="Times New Roman" w:cs="Times New Roman"/>
          <w:color w:val="000000"/>
          <w:sz w:val="22"/>
          <w:szCs w:val="22"/>
          <w:lang w:val="ms-MY"/>
        </w:rPr>
      </w:pPr>
    </w:p>
    <w:p w14:paraId="4D3860E5" w14:textId="64818C22" w:rsidR="00C64501" w:rsidRDefault="00C64501" w:rsidP="00E436FF">
      <w:pPr>
        <w:widowControl w:val="0"/>
        <w:pBdr>
          <w:top w:val="nil"/>
          <w:left w:val="nil"/>
          <w:bottom w:val="nil"/>
          <w:right w:val="nil"/>
          <w:between w:val="nil"/>
        </w:pBdr>
        <w:ind w:left="1418" w:right="1215"/>
        <w:jc w:val="center"/>
        <w:rPr>
          <w:rFonts w:ascii="Times New Roman" w:eastAsia="Times New Roman" w:hAnsi="Times New Roman" w:cs="Times New Roman"/>
          <w:color w:val="000000"/>
          <w:lang w:val="ms-MY"/>
        </w:rPr>
      </w:pPr>
      <w:r>
        <w:rPr>
          <w:rFonts w:ascii="Times New Roman" w:eastAsia="Times New Roman" w:hAnsi="Times New Roman" w:cs="Times New Roman"/>
          <w:color w:val="000000"/>
          <w:sz w:val="22"/>
          <w:szCs w:val="22"/>
          <w:lang w:val="ms-MY"/>
        </w:rPr>
        <w:t>---</w:t>
      </w:r>
    </w:p>
    <w:p w14:paraId="46EFDB5A" w14:textId="4E1C64E0" w:rsidR="00E436FF" w:rsidRPr="00903DAE" w:rsidRDefault="00E436FF" w:rsidP="00E436FF">
      <w:pPr>
        <w:widowControl w:val="0"/>
        <w:pBdr>
          <w:top w:val="nil"/>
          <w:left w:val="nil"/>
          <w:bottom w:val="nil"/>
          <w:right w:val="nil"/>
          <w:between w:val="nil"/>
        </w:pBdr>
        <w:ind w:left="1418" w:right="1215"/>
        <w:jc w:val="center"/>
        <w:rPr>
          <w:rFonts w:ascii="Times New Roman" w:eastAsia="Times New Roman" w:hAnsi="Times New Roman" w:cs="Times New Roman"/>
          <w:color w:val="000000"/>
          <w:lang w:val="ms-MY"/>
        </w:rPr>
      </w:pPr>
      <w:r w:rsidRPr="00903DAE">
        <w:rPr>
          <w:rFonts w:ascii="Times New Roman" w:eastAsia="Times New Roman" w:hAnsi="Times New Roman" w:cs="Times New Roman"/>
          <w:color w:val="000000"/>
          <w:lang w:val="ms-MY"/>
        </w:rPr>
        <w:t>Norulhuda Sarnon@Kusenin</w:t>
      </w:r>
      <w:r w:rsidRPr="00903DAE">
        <w:rPr>
          <w:rFonts w:ascii="Times New Roman" w:eastAsia="Times New Roman" w:hAnsi="Times New Roman" w:cs="Times New Roman"/>
          <w:color w:val="000000"/>
          <w:vertAlign w:val="superscript"/>
          <w:lang w:val="ms-MY"/>
        </w:rPr>
        <w:t>1*</w:t>
      </w:r>
    </w:p>
    <w:p w14:paraId="7ABEE89A" w14:textId="77777777" w:rsidR="00E436FF" w:rsidRPr="00903DAE" w:rsidRDefault="00E436FF" w:rsidP="00E436FF">
      <w:pPr>
        <w:widowControl w:val="0"/>
        <w:pBdr>
          <w:top w:val="nil"/>
          <w:left w:val="nil"/>
          <w:bottom w:val="nil"/>
          <w:right w:val="nil"/>
          <w:between w:val="nil"/>
        </w:pBdr>
        <w:ind w:left="3457" w:right="2789"/>
        <w:jc w:val="center"/>
        <w:rPr>
          <w:rFonts w:ascii="Times New Roman" w:eastAsia="Times New Roman" w:hAnsi="Times New Roman" w:cs="Times New Roman"/>
          <w:color w:val="000000"/>
          <w:lang w:val="ms-MY"/>
        </w:rPr>
      </w:pPr>
      <w:r w:rsidRPr="00903DAE">
        <w:rPr>
          <w:rFonts w:ascii="Times New Roman" w:eastAsia="Times New Roman" w:hAnsi="Times New Roman" w:cs="Times New Roman"/>
          <w:color w:val="000000"/>
          <w:lang w:val="ms-MY"/>
        </w:rPr>
        <w:t xml:space="preserve"> Nur </w:t>
      </w:r>
      <w:proofErr w:type="spellStart"/>
      <w:r w:rsidRPr="00903DAE">
        <w:rPr>
          <w:rFonts w:ascii="Times New Roman" w:eastAsia="Times New Roman" w:hAnsi="Times New Roman" w:cs="Times New Roman"/>
          <w:color w:val="000000"/>
          <w:lang w:val="ms-MY"/>
        </w:rPr>
        <w:t>Hamizah</w:t>
      </w:r>
      <w:proofErr w:type="spellEnd"/>
      <w:r w:rsidRPr="00903DAE">
        <w:rPr>
          <w:rFonts w:ascii="Times New Roman" w:eastAsia="Times New Roman" w:hAnsi="Times New Roman" w:cs="Times New Roman"/>
          <w:color w:val="000000"/>
          <w:lang w:val="ms-MY"/>
        </w:rPr>
        <w:t xml:space="preserve"> Mohd Sharif</w:t>
      </w:r>
      <w:r w:rsidRPr="00903DAE">
        <w:rPr>
          <w:rFonts w:ascii="Times New Roman" w:eastAsia="Times New Roman" w:hAnsi="Times New Roman" w:cs="Times New Roman"/>
          <w:color w:val="000000"/>
          <w:vertAlign w:val="superscript"/>
          <w:lang w:val="ms-MY"/>
        </w:rPr>
        <w:t>1</w:t>
      </w:r>
    </w:p>
    <w:p w14:paraId="08EE6525" w14:textId="77777777" w:rsidR="00E436FF" w:rsidRPr="00903DAE" w:rsidRDefault="00E436FF" w:rsidP="00E436FF">
      <w:pPr>
        <w:widowControl w:val="0"/>
        <w:pBdr>
          <w:top w:val="nil"/>
          <w:left w:val="nil"/>
          <w:bottom w:val="nil"/>
          <w:right w:val="nil"/>
          <w:between w:val="nil"/>
        </w:pBdr>
        <w:ind w:left="3457" w:right="3332"/>
        <w:jc w:val="center"/>
        <w:rPr>
          <w:rFonts w:ascii="Times New Roman" w:eastAsia="Times New Roman" w:hAnsi="Times New Roman" w:cs="Times New Roman"/>
          <w:color w:val="000000"/>
          <w:vertAlign w:val="superscript"/>
          <w:lang w:val="ms-MY"/>
        </w:rPr>
      </w:pPr>
      <w:r w:rsidRPr="00903DAE">
        <w:rPr>
          <w:rFonts w:ascii="Times New Roman" w:eastAsia="Times New Roman" w:hAnsi="Times New Roman" w:cs="Times New Roman"/>
          <w:color w:val="000000"/>
          <w:lang w:val="ms-MY"/>
        </w:rPr>
        <w:t>Nor Jana Saim</w:t>
      </w:r>
      <w:r w:rsidRPr="00903DAE">
        <w:rPr>
          <w:rFonts w:ascii="Times New Roman" w:eastAsia="Times New Roman" w:hAnsi="Times New Roman" w:cs="Times New Roman"/>
          <w:color w:val="000000"/>
          <w:vertAlign w:val="superscript"/>
          <w:lang w:val="ms-MY"/>
        </w:rPr>
        <w:t>1</w:t>
      </w:r>
    </w:p>
    <w:p w14:paraId="3CAAE008" w14:textId="77777777" w:rsidR="00E436FF" w:rsidRPr="00903DAE" w:rsidRDefault="00E436FF" w:rsidP="00E436FF">
      <w:pPr>
        <w:widowControl w:val="0"/>
        <w:pBdr>
          <w:top w:val="nil"/>
          <w:left w:val="nil"/>
          <w:bottom w:val="nil"/>
          <w:right w:val="nil"/>
          <w:between w:val="nil"/>
        </w:pBdr>
        <w:ind w:left="3457" w:right="3332"/>
        <w:jc w:val="center"/>
        <w:rPr>
          <w:rFonts w:ascii="Times New Roman" w:eastAsia="Times New Roman" w:hAnsi="Times New Roman" w:cs="Times New Roman"/>
          <w:color w:val="000000"/>
          <w:vertAlign w:val="superscript"/>
          <w:lang w:val="ms-MY"/>
        </w:rPr>
      </w:pPr>
      <w:proofErr w:type="spellStart"/>
      <w:r w:rsidRPr="00903DAE">
        <w:rPr>
          <w:rFonts w:ascii="Times New Roman" w:eastAsia="Times New Roman" w:hAnsi="Times New Roman" w:cs="Times New Roman"/>
          <w:color w:val="000000"/>
          <w:lang w:val="ms-MY"/>
        </w:rPr>
        <w:t>Salina</w:t>
      </w:r>
      <w:proofErr w:type="spellEnd"/>
      <w:r w:rsidRPr="00903DAE">
        <w:rPr>
          <w:rFonts w:ascii="Times New Roman" w:eastAsia="Times New Roman" w:hAnsi="Times New Roman" w:cs="Times New Roman"/>
          <w:color w:val="000000"/>
          <w:lang w:val="ms-MY"/>
        </w:rPr>
        <w:t xml:space="preserve"> Nen</w:t>
      </w:r>
      <w:r w:rsidRPr="00903DAE">
        <w:rPr>
          <w:rFonts w:ascii="Times New Roman" w:eastAsia="Times New Roman" w:hAnsi="Times New Roman" w:cs="Times New Roman"/>
          <w:color w:val="000000"/>
          <w:vertAlign w:val="superscript"/>
          <w:lang w:val="ms-MY"/>
        </w:rPr>
        <w:t>1</w:t>
      </w:r>
    </w:p>
    <w:p w14:paraId="02617777" w14:textId="77777777" w:rsidR="00E436FF" w:rsidRPr="00903DAE" w:rsidRDefault="00E436FF" w:rsidP="00E436FF">
      <w:pPr>
        <w:widowControl w:val="0"/>
        <w:pBdr>
          <w:top w:val="nil"/>
          <w:left w:val="nil"/>
          <w:bottom w:val="nil"/>
          <w:right w:val="nil"/>
          <w:between w:val="nil"/>
        </w:pBdr>
        <w:ind w:left="3457" w:right="3332"/>
        <w:jc w:val="center"/>
        <w:rPr>
          <w:rFonts w:ascii="Times New Roman" w:eastAsia="Times New Roman" w:hAnsi="Times New Roman" w:cs="Times New Roman"/>
          <w:color w:val="000000"/>
          <w:vertAlign w:val="superscript"/>
          <w:lang w:val="ms-MY"/>
        </w:rPr>
      </w:pPr>
      <w:proofErr w:type="spellStart"/>
      <w:r w:rsidRPr="00903DAE">
        <w:rPr>
          <w:rFonts w:ascii="Times New Roman" w:eastAsia="Times New Roman" w:hAnsi="Times New Roman" w:cs="Times New Roman"/>
          <w:color w:val="000000"/>
          <w:lang w:val="ms-MY"/>
        </w:rPr>
        <w:t>Ezarina</w:t>
      </w:r>
      <w:proofErr w:type="spellEnd"/>
      <w:r w:rsidRPr="00903DAE">
        <w:rPr>
          <w:rFonts w:ascii="Times New Roman" w:eastAsia="Times New Roman" w:hAnsi="Times New Roman" w:cs="Times New Roman"/>
          <w:color w:val="000000"/>
          <w:lang w:val="ms-MY"/>
        </w:rPr>
        <w:t xml:space="preserve"> Zakaria</w:t>
      </w:r>
      <w:r w:rsidRPr="00903DAE">
        <w:rPr>
          <w:rFonts w:ascii="Times New Roman" w:eastAsia="Times New Roman" w:hAnsi="Times New Roman" w:cs="Times New Roman"/>
          <w:color w:val="000000"/>
          <w:vertAlign w:val="superscript"/>
          <w:lang w:val="ms-MY"/>
        </w:rPr>
        <w:t>1</w:t>
      </w:r>
    </w:p>
    <w:p w14:paraId="7030BA90" w14:textId="77777777" w:rsidR="00E436FF" w:rsidRPr="00903DAE" w:rsidRDefault="00E436FF" w:rsidP="00E436FF">
      <w:pPr>
        <w:widowControl w:val="0"/>
        <w:pBdr>
          <w:top w:val="nil"/>
          <w:left w:val="nil"/>
          <w:bottom w:val="nil"/>
          <w:right w:val="nil"/>
          <w:between w:val="nil"/>
        </w:pBdr>
        <w:ind w:left="3457" w:right="3332"/>
        <w:jc w:val="center"/>
        <w:rPr>
          <w:rFonts w:ascii="Times New Roman" w:eastAsia="Times New Roman" w:hAnsi="Times New Roman" w:cs="Times New Roman"/>
          <w:color w:val="000000"/>
          <w:lang w:val="ms-MY"/>
        </w:rPr>
      </w:pPr>
    </w:p>
    <w:p w14:paraId="18721835" w14:textId="77777777" w:rsidR="00E436FF" w:rsidRPr="00903DAE" w:rsidRDefault="00E436FF" w:rsidP="00E436FF">
      <w:pPr>
        <w:jc w:val="center"/>
        <w:rPr>
          <w:rFonts w:ascii="Times New Roman" w:eastAsia="Times New Roman" w:hAnsi="Times New Roman" w:cs="Times New Roman"/>
          <w:b/>
          <w:lang w:val="ms-MY"/>
        </w:rPr>
      </w:pPr>
      <w:r w:rsidRPr="00903DAE">
        <w:rPr>
          <w:rFonts w:ascii="Times New Roman" w:eastAsia="Times New Roman" w:hAnsi="Times New Roman" w:cs="Times New Roman"/>
          <w:b/>
          <w:vertAlign w:val="superscript"/>
          <w:lang w:val="ms-MY"/>
        </w:rPr>
        <w:t>1</w:t>
      </w:r>
      <w:r w:rsidRPr="00903DAE">
        <w:rPr>
          <w:rFonts w:ascii="Times New Roman" w:eastAsia="Times New Roman" w:hAnsi="Times New Roman" w:cs="Times New Roman"/>
          <w:b/>
          <w:lang w:val="ms-MY"/>
        </w:rPr>
        <w:t xml:space="preserve">Centre </w:t>
      </w:r>
      <w:proofErr w:type="spellStart"/>
      <w:r w:rsidRPr="00903DAE">
        <w:rPr>
          <w:rFonts w:ascii="Times New Roman" w:eastAsia="Times New Roman" w:hAnsi="Times New Roman" w:cs="Times New Roman"/>
          <w:b/>
          <w:lang w:val="ms-MY"/>
        </w:rPr>
        <w:t>for</w:t>
      </w:r>
      <w:proofErr w:type="spellEnd"/>
      <w:r w:rsidRPr="00903DAE">
        <w:rPr>
          <w:rFonts w:ascii="Times New Roman" w:eastAsia="Times New Roman" w:hAnsi="Times New Roman" w:cs="Times New Roman"/>
          <w:b/>
          <w:lang w:val="ms-MY"/>
        </w:rPr>
        <w:t xml:space="preserve"> </w:t>
      </w:r>
      <w:proofErr w:type="spellStart"/>
      <w:r w:rsidRPr="00903DAE">
        <w:rPr>
          <w:rFonts w:ascii="Times New Roman" w:eastAsia="Times New Roman" w:hAnsi="Times New Roman" w:cs="Times New Roman"/>
          <w:b/>
          <w:lang w:val="ms-MY"/>
        </w:rPr>
        <w:t>Research</w:t>
      </w:r>
      <w:proofErr w:type="spellEnd"/>
      <w:r w:rsidRPr="00903DAE">
        <w:rPr>
          <w:rFonts w:ascii="Times New Roman" w:eastAsia="Times New Roman" w:hAnsi="Times New Roman" w:cs="Times New Roman"/>
          <w:b/>
          <w:lang w:val="ms-MY"/>
        </w:rPr>
        <w:t xml:space="preserve"> in </w:t>
      </w:r>
      <w:proofErr w:type="spellStart"/>
      <w:r w:rsidRPr="00903DAE">
        <w:rPr>
          <w:rFonts w:ascii="Times New Roman" w:eastAsia="Times New Roman" w:hAnsi="Times New Roman" w:cs="Times New Roman"/>
          <w:b/>
          <w:lang w:val="ms-MY"/>
        </w:rPr>
        <w:t>Psychology</w:t>
      </w:r>
      <w:proofErr w:type="spellEnd"/>
      <w:r w:rsidRPr="00903DAE">
        <w:rPr>
          <w:rFonts w:ascii="Times New Roman" w:eastAsia="Times New Roman" w:hAnsi="Times New Roman" w:cs="Times New Roman"/>
          <w:b/>
          <w:lang w:val="ms-MY"/>
        </w:rPr>
        <w:t xml:space="preserve"> </w:t>
      </w:r>
      <w:proofErr w:type="spellStart"/>
      <w:r w:rsidRPr="00903DAE">
        <w:rPr>
          <w:rFonts w:ascii="Times New Roman" w:eastAsia="Times New Roman" w:hAnsi="Times New Roman" w:cs="Times New Roman"/>
          <w:b/>
          <w:lang w:val="ms-MY"/>
        </w:rPr>
        <w:t>and</w:t>
      </w:r>
      <w:proofErr w:type="spellEnd"/>
      <w:r w:rsidRPr="00903DAE">
        <w:rPr>
          <w:rFonts w:ascii="Times New Roman" w:eastAsia="Times New Roman" w:hAnsi="Times New Roman" w:cs="Times New Roman"/>
          <w:b/>
          <w:lang w:val="ms-MY"/>
        </w:rPr>
        <w:t xml:space="preserve"> </w:t>
      </w:r>
      <w:proofErr w:type="spellStart"/>
      <w:r w:rsidRPr="00903DAE">
        <w:rPr>
          <w:rFonts w:ascii="Times New Roman" w:eastAsia="Times New Roman" w:hAnsi="Times New Roman" w:cs="Times New Roman"/>
          <w:b/>
          <w:lang w:val="ms-MY"/>
        </w:rPr>
        <w:t>Human</w:t>
      </w:r>
      <w:proofErr w:type="spellEnd"/>
      <w:r w:rsidRPr="00903DAE">
        <w:rPr>
          <w:rFonts w:ascii="Times New Roman" w:eastAsia="Times New Roman" w:hAnsi="Times New Roman" w:cs="Times New Roman"/>
          <w:b/>
          <w:lang w:val="ms-MY"/>
        </w:rPr>
        <w:t xml:space="preserve"> </w:t>
      </w:r>
      <w:proofErr w:type="spellStart"/>
      <w:r w:rsidRPr="00903DAE">
        <w:rPr>
          <w:rFonts w:ascii="Times New Roman" w:eastAsia="Times New Roman" w:hAnsi="Times New Roman" w:cs="Times New Roman"/>
          <w:b/>
          <w:lang w:val="ms-MY"/>
        </w:rPr>
        <w:t>Well-Being</w:t>
      </w:r>
      <w:proofErr w:type="spellEnd"/>
    </w:p>
    <w:p w14:paraId="6C177740" w14:textId="77777777" w:rsidR="00E436FF" w:rsidRPr="00903DAE" w:rsidRDefault="00E436FF" w:rsidP="00E436FF">
      <w:pPr>
        <w:jc w:val="center"/>
        <w:rPr>
          <w:rFonts w:ascii="Times New Roman" w:eastAsia="Times New Roman" w:hAnsi="Times New Roman" w:cs="Times New Roman"/>
          <w:b/>
          <w:lang w:val="ms-MY"/>
        </w:rPr>
      </w:pPr>
      <w:proofErr w:type="spellStart"/>
      <w:r w:rsidRPr="00903DAE">
        <w:rPr>
          <w:rFonts w:ascii="Times New Roman" w:eastAsia="Times New Roman" w:hAnsi="Times New Roman" w:cs="Times New Roman"/>
          <w:b/>
          <w:lang w:val="ms-MY"/>
        </w:rPr>
        <w:t>Faculty</w:t>
      </w:r>
      <w:proofErr w:type="spellEnd"/>
      <w:r w:rsidRPr="00903DAE">
        <w:rPr>
          <w:rFonts w:ascii="Times New Roman" w:eastAsia="Times New Roman" w:hAnsi="Times New Roman" w:cs="Times New Roman"/>
          <w:b/>
          <w:lang w:val="ms-MY"/>
        </w:rPr>
        <w:t xml:space="preserve"> </w:t>
      </w:r>
      <w:proofErr w:type="spellStart"/>
      <w:r w:rsidRPr="00903DAE">
        <w:rPr>
          <w:rFonts w:ascii="Times New Roman" w:eastAsia="Times New Roman" w:hAnsi="Times New Roman" w:cs="Times New Roman"/>
          <w:b/>
          <w:lang w:val="ms-MY"/>
        </w:rPr>
        <w:t>of</w:t>
      </w:r>
      <w:proofErr w:type="spellEnd"/>
      <w:r w:rsidRPr="00903DAE">
        <w:rPr>
          <w:rFonts w:ascii="Times New Roman" w:eastAsia="Times New Roman" w:hAnsi="Times New Roman" w:cs="Times New Roman"/>
          <w:b/>
          <w:lang w:val="ms-MY"/>
        </w:rPr>
        <w:t xml:space="preserve"> </w:t>
      </w:r>
      <w:proofErr w:type="spellStart"/>
      <w:r w:rsidRPr="00903DAE">
        <w:rPr>
          <w:rFonts w:ascii="Times New Roman" w:eastAsia="Times New Roman" w:hAnsi="Times New Roman" w:cs="Times New Roman"/>
          <w:b/>
          <w:lang w:val="ms-MY"/>
        </w:rPr>
        <w:t>Social</w:t>
      </w:r>
      <w:proofErr w:type="spellEnd"/>
      <w:r w:rsidRPr="00903DAE">
        <w:rPr>
          <w:rFonts w:ascii="Times New Roman" w:eastAsia="Times New Roman" w:hAnsi="Times New Roman" w:cs="Times New Roman"/>
          <w:b/>
          <w:lang w:val="ms-MY"/>
        </w:rPr>
        <w:t xml:space="preserve"> </w:t>
      </w:r>
      <w:proofErr w:type="spellStart"/>
      <w:r w:rsidRPr="00903DAE">
        <w:rPr>
          <w:rFonts w:ascii="Times New Roman" w:eastAsia="Times New Roman" w:hAnsi="Times New Roman" w:cs="Times New Roman"/>
          <w:b/>
          <w:lang w:val="ms-MY"/>
        </w:rPr>
        <w:t>Sciences</w:t>
      </w:r>
      <w:proofErr w:type="spellEnd"/>
      <w:r w:rsidRPr="00903DAE">
        <w:rPr>
          <w:rFonts w:ascii="Times New Roman" w:eastAsia="Times New Roman" w:hAnsi="Times New Roman" w:cs="Times New Roman"/>
          <w:b/>
          <w:lang w:val="ms-MY"/>
        </w:rPr>
        <w:t xml:space="preserve"> </w:t>
      </w:r>
      <w:proofErr w:type="spellStart"/>
      <w:r w:rsidRPr="00903DAE">
        <w:rPr>
          <w:rFonts w:ascii="Times New Roman" w:eastAsia="Times New Roman" w:hAnsi="Times New Roman" w:cs="Times New Roman"/>
          <w:b/>
          <w:lang w:val="ms-MY"/>
        </w:rPr>
        <w:t>and</w:t>
      </w:r>
      <w:proofErr w:type="spellEnd"/>
      <w:r w:rsidRPr="00903DAE">
        <w:rPr>
          <w:rFonts w:ascii="Times New Roman" w:eastAsia="Times New Roman" w:hAnsi="Times New Roman" w:cs="Times New Roman"/>
          <w:b/>
          <w:lang w:val="ms-MY"/>
        </w:rPr>
        <w:t xml:space="preserve"> </w:t>
      </w:r>
      <w:proofErr w:type="spellStart"/>
      <w:r w:rsidRPr="00903DAE">
        <w:rPr>
          <w:rFonts w:ascii="Times New Roman" w:eastAsia="Times New Roman" w:hAnsi="Times New Roman" w:cs="Times New Roman"/>
          <w:b/>
          <w:lang w:val="ms-MY"/>
        </w:rPr>
        <w:t>Humanities</w:t>
      </w:r>
      <w:proofErr w:type="spellEnd"/>
      <w:r w:rsidRPr="00903DAE">
        <w:rPr>
          <w:rFonts w:ascii="Times New Roman" w:eastAsia="Times New Roman" w:hAnsi="Times New Roman" w:cs="Times New Roman"/>
          <w:b/>
          <w:lang w:val="ms-MY"/>
        </w:rPr>
        <w:t xml:space="preserve"> </w:t>
      </w:r>
    </w:p>
    <w:p w14:paraId="5B46D5D3" w14:textId="77777777" w:rsidR="00E436FF" w:rsidRPr="00903DAE" w:rsidRDefault="00E436FF" w:rsidP="00E436FF">
      <w:pPr>
        <w:jc w:val="center"/>
        <w:rPr>
          <w:rFonts w:ascii="Times New Roman" w:eastAsia="Times New Roman" w:hAnsi="Times New Roman" w:cs="Times New Roman"/>
          <w:b/>
          <w:lang w:val="ms-MY"/>
        </w:rPr>
      </w:pPr>
      <w:r w:rsidRPr="00903DAE">
        <w:rPr>
          <w:rFonts w:ascii="Times New Roman" w:eastAsia="Times New Roman" w:hAnsi="Times New Roman" w:cs="Times New Roman"/>
          <w:b/>
          <w:lang w:val="ms-MY"/>
        </w:rPr>
        <w:t>Universiti Kebangsaan Malaysia</w:t>
      </w:r>
    </w:p>
    <w:p w14:paraId="4785D7FE" w14:textId="77777777" w:rsidR="00E436FF" w:rsidRPr="00903DAE" w:rsidRDefault="00E436FF" w:rsidP="00E436FF">
      <w:pPr>
        <w:jc w:val="center"/>
        <w:rPr>
          <w:rFonts w:ascii="Times New Roman" w:eastAsia="Times New Roman" w:hAnsi="Times New Roman" w:cs="Times New Roman"/>
          <w:vertAlign w:val="superscript"/>
          <w:lang w:val="ms-MY"/>
        </w:rPr>
      </w:pPr>
    </w:p>
    <w:p w14:paraId="74BC0B07" w14:textId="77777777" w:rsidR="00E436FF" w:rsidRPr="00903DAE" w:rsidRDefault="00E436FF" w:rsidP="00E436FF">
      <w:pPr>
        <w:jc w:val="center"/>
        <w:rPr>
          <w:rFonts w:ascii="Times New Roman" w:hAnsi="Times New Roman" w:cs="Times New Roman"/>
          <w:lang w:val="ms-MY"/>
        </w:rPr>
      </w:pPr>
      <w:proofErr w:type="spellStart"/>
      <w:r w:rsidRPr="00903DAE">
        <w:rPr>
          <w:rFonts w:ascii="Times New Roman" w:eastAsia="Times New Roman" w:hAnsi="Times New Roman" w:cs="Times New Roman"/>
          <w:lang w:val="ms-MY"/>
        </w:rPr>
        <w:t>Corresponding</w:t>
      </w:r>
      <w:proofErr w:type="spellEnd"/>
      <w:r w:rsidRPr="00903DAE">
        <w:rPr>
          <w:rFonts w:ascii="Times New Roman" w:eastAsia="Times New Roman" w:hAnsi="Times New Roman" w:cs="Times New Roman"/>
          <w:lang w:val="ms-MY"/>
        </w:rPr>
        <w:t xml:space="preserve"> </w:t>
      </w:r>
      <w:proofErr w:type="spellStart"/>
      <w:r w:rsidRPr="00903DAE">
        <w:rPr>
          <w:rFonts w:ascii="Times New Roman" w:eastAsia="Times New Roman" w:hAnsi="Times New Roman" w:cs="Times New Roman"/>
          <w:lang w:val="ms-MY"/>
        </w:rPr>
        <w:t>email</w:t>
      </w:r>
      <w:proofErr w:type="spellEnd"/>
      <w:r w:rsidRPr="00903DAE">
        <w:rPr>
          <w:rFonts w:ascii="Times New Roman" w:eastAsia="Times New Roman" w:hAnsi="Times New Roman" w:cs="Times New Roman"/>
          <w:lang w:val="ms-MY"/>
        </w:rPr>
        <w:t xml:space="preserve">: </w:t>
      </w:r>
      <w:hyperlink r:id="rId13">
        <w:r w:rsidRPr="00903DAE">
          <w:rPr>
            <w:rFonts w:ascii="Times New Roman" w:eastAsia="Times New Roman" w:hAnsi="Times New Roman" w:cs="Times New Roman"/>
            <w:color w:val="0563C1"/>
            <w:u w:val="single"/>
            <w:vertAlign w:val="superscript"/>
            <w:lang w:val="ms-MY"/>
          </w:rPr>
          <w:t>*</w:t>
        </w:r>
      </w:hyperlink>
      <w:hyperlink r:id="rId14">
        <w:r w:rsidRPr="00903DAE">
          <w:rPr>
            <w:rFonts w:ascii="Times New Roman" w:eastAsia="Times New Roman" w:hAnsi="Times New Roman" w:cs="Times New Roman"/>
            <w:color w:val="0563C1"/>
            <w:u w:val="single"/>
            <w:lang w:val="ms-MY"/>
          </w:rPr>
          <w:t>norul@ukm.edu.my</w:t>
        </w:r>
      </w:hyperlink>
    </w:p>
    <w:p w14:paraId="6D0010FD" w14:textId="77777777" w:rsidR="00E436FF" w:rsidRPr="00903DAE" w:rsidRDefault="00E436FF" w:rsidP="00E436FF">
      <w:pPr>
        <w:widowControl w:val="0"/>
        <w:pBdr>
          <w:top w:val="nil"/>
          <w:left w:val="nil"/>
          <w:bottom w:val="nil"/>
          <w:right w:val="nil"/>
          <w:between w:val="nil"/>
        </w:pBdr>
        <w:spacing w:before="1" w:line="259" w:lineRule="auto"/>
        <w:ind w:left="709" w:right="109" w:hanging="708"/>
        <w:jc w:val="both"/>
        <w:rPr>
          <w:rFonts w:ascii="Times New Roman" w:eastAsia="Times New Roman" w:hAnsi="Times New Roman" w:cs="Times New Roman"/>
          <w:color w:val="000000"/>
          <w:sz w:val="22"/>
          <w:szCs w:val="22"/>
          <w:lang w:val="ms-MY"/>
        </w:rPr>
      </w:pPr>
    </w:p>
    <w:p w14:paraId="79B2ED40" w14:textId="77777777" w:rsidR="00E436FF" w:rsidRPr="005F5B98" w:rsidRDefault="00E436FF" w:rsidP="00E63087">
      <w:pPr>
        <w:ind w:right="39"/>
        <w:jc w:val="both"/>
        <w:rPr>
          <w:rFonts w:ascii="Times New Roman" w:hAnsi="Times New Roman" w:cs="Times New Roman"/>
          <w:iCs/>
          <w:spacing w:val="-57"/>
          <w:lang w:val="ms-MY"/>
        </w:rPr>
      </w:pPr>
    </w:p>
    <w:p w14:paraId="01BE99DD" w14:textId="77777777" w:rsidR="00EF5EEA" w:rsidRPr="00903DAE" w:rsidRDefault="00EF5EEA" w:rsidP="00EF5EEA">
      <w:pPr>
        <w:ind w:left="-142" w:firstLine="142"/>
        <w:jc w:val="both"/>
        <w:rPr>
          <w:rFonts w:ascii="Times New Roman" w:eastAsia="Times New Roman" w:hAnsi="Times New Roman" w:cs="Times New Roman"/>
          <w:b/>
          <w:lang w:val="ms-MY"/>
        </w:rPr>
      </w:pPr>
    </w:p>
    <w:p w14:paraId="0821711B" w14:textId="77777777" w:rsidR="00EF5EEA" w:rsidRPr="00903DAE" w:rsidRDefault="00EF5EEA" w:rsidP="00EF5EEA">
      <w:pPr>
        <w:ind w:left="-142" w:firstLine="142"/>
        <w:jc w:val="both"/>
        <w:rPr>
          <w:rFonts w:ascii="Times New Roman" w:eastAsia="Times New Roman" w:hAnsi="Times New Roman" w:cs="Times New Roman"/>
          <w:b/>
          <w:lang w:val="ms-MY"/>
        </w:rPr>
      </w:pPr>
    </w:p>
    <w:p w14:paraId="2C8289F8" w14:textId="77777777" w:rsidR="00EF5EEA" w:rsidRPr="00EF5EEA" w:rsidRDefault="00EF5EEA" w:rsidP="00EF5EEA">
      <w:pPr>
        <w:widowControl w:val="0"/>
        <w:autoSpaceDE w:val="0"/>
        <w:autoSpaceDN w:val="0"/>
        <w:ind w:right="42"/>
        <w:jc w:val="both"/>
        <w:rPr>
          <w:rFonts w:ascii="Times New Roman" w:eastAsia="Times New Roman" w:hAnsi="Times New Roman" w:cs="Times New Roman"/>
          <w:iCs/>
          <w:lang w:val="ms-MY"/>
        </w:rPr>
      </w:pPr>
    </w:p>
    <w:p w14:paraId="02D672CF" w14:textId="77777777" w:rsidR="00877335" w:rsidRPr="00903DAE" w:rsidRDefault="00877335" w:rsidP="00E436FF">
      <w:pPr>
        <w:widowControl w:val="0"/>
        <w:pBdr>
          <w:top w:val="nil"/>
          <w:left w:val="nil"/>
          <w:bottom w:val="nil"/>
          <w:right w:val="nil"/>
          <w:between w:val="nil"/>
        </w:pBdr>
        <w:spacing w:before="1" w:line="259" w:lineRule="auto"/>
        <w:ind w:right="109"/>
        <w:jc w:val="both"/>
        <w:rPr>
          <w:rFonts w:ascii="Times New Roman" w:eastAsia="Times New Roman" w:hAnsi="Times New Roman" w:cs="Times New Roman"/>
          <w:color w:val="000000"/>
          <w:lang w:val="ms-MY"/>
        </w:rPr>
      </w:pPr>
    </w:p>
    <w:sectPr w:rsidR="00877335" w:rsidRPr="00903DA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D427F0B-8924-B741-A0AE-3FCE14D63353}"/>
  </w:font>
  <w:font w:name="Times New Roman">
    <w:panose1 w:val="02020603050405020304"/>
    <w:charset w:val="00"/>
    <w:family w:val="roman"/>
    <w:pitch w:val="variable"/>
    <w:sig w:usb0="E0002EFF" w:usb1="C000785B" w:usb2="00000009" w:usb3="00000000" w:csb0="000001FF" w:csb1="00000000"/>
    <w:embedRegular r:id="rId2" w:fontKey="{8281D80E-FA86-9544-8639-CF05CF0B3149}"/>
    <w:embedBold r:id="rId3" w:fontKey="{774083FB-52D1-AB4B-957B-977A0E90D8D8}"/>
    <w:embedItalic r:id="rId4" w:fontKey="{85916C1D-7FFF-7E45-991B-F8CBE18F4FFC}"/>
    <w:embedBoldItalic r:id="rId5" w:fontKey="{CB5D4030-2284-4B45-A5D5-4120E05A18C5}"/>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7" w:fontKey="{ABFFF947-7B31-D448-A9A0-261C0ECB1323}"/>
  </w:font>
  <w:font w:name="Wingdings">
    <w:panose1 w:val="05000000000000000000"/>
    <w:charset w:val="4D"/>
    <w:family w:val="decorative"/>
    <w:pitch w:val="variable"/>
    <w:sig w:usb0="00000003" w:usb1="00000000" w:usb2="00000000" w:usb3="00000000" w:csb0="80000001" w:csb1="00000000"/>
    <w:embedRegular r:id="rId8" w:fontKey="{1BEFFF2E-BE62-E94E-8EA4-81EA29FB15B2}"/>
  </w:font>
  <w:font w:name="Calibri">
    <w:panose1 w:val="020F0502020204030204"/>
    <w:charset w:val="00"/>
    <w:family w:val="swiss"/>
    <w:pitch w:val="variable"/>
    <w:sig w:usb0="E0002AFF" w:usb1="C000247B" w:usb2="00000009" w:usb3="00000000" w:csb0="000001FF" w:csb1="00000000"/>
    <w:embedRegular r:id="rId9" w:fontKey="{9B34E7BB-5753-CE43-83BC-A97D4074D708}"/>
    <w:embedItalic r:id="rId10" w:fontKey="{F0D72B55-EC0A-5D4A-969D-737A97E9A25E}"/>
  </w:font>
  <w:font w:name="Calibri Light">
    <w:panose1 w:val="020F0302020204030204"/>
    <w:charset w:val="00"/>
    <w:family w:val="swiss"/>
    <w:pitch w:val="variable"/>
    <w:sig w:usb0="E0002AFF" w:usb1="C000247B" w:usb2="00000009" w:usb3="00000000" w:csb0="000001FF" w:csb1="00000000"/>
    <w:embedRegular r:id="rId11" w:fontKey="{88238B5F-B4B3-B246-B428-F24F12D42617}"/>
  </w:font>
  <w:font w:name="Arial">
    <w:panose1 w:val="020B0604020202020204"/>
    <w:charset w:val="00"/>
    <w:family w:val="swiss"/>
    <w:pitch w:val="variable"/>
    <w:sig w:usb0="E0002EFF" w:usb1="C000785B" w:usb2="00000009" w:usb3="00000000" w:csb0="000001FF" w:csb1="00000000"/>
    <w:embedRegular r:id="rId12" w:fontKey="{D86661AD-566A-7845-B516-A7EA835A62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0878"/>
    <w:multiLevelType w:val="hybridMultilevel"/>
    <w:tmpl w:val="1090D234"/>
    <w:lvl w:ilvl="0" w:tplc="97806F4A">
      <w:numFmt w:val="bullet"/>
      <w:lvlText w:val=""/>
      <w:lvlJc w:val="left"/>
      <w:pPr>
        <w:ind w:left="827" w:hanging="360"/>
      </w:pPr>
      <w:rPr>
        <w:rFonts w:ascii="Symbol" w:eastAsia="Symbol" w:hAnsi="Symbol" w:cs="Symbol" w:hint="default"/>
        <w:w w:val="100"/>
        <w:sz w:val="24"/>
        <w:szCs w:val="24"/>
        <w:lang w:val="en-US" w:eastAsia="en-US" w:bidi="ar-SA"/>
      </w:rPr>
    </w:lvl>
    <w:lvl w:ilvl="1" w:tplc="04243FD8">
      <w:numFmt w:val="bullet"/>
      <w:lvlText w:val="•"/>
      <w:lvlJc w:val="left"/>
      <w:pPr>
        <w:ind w:left="1040" w:hanging="360"/>
      </w:pPr>
      <w:rPr>
        <w:rFonts w:hint="default"/>
        <w:lang w:val="en-US" w:eastAsia="en-US" w:bidi="ar-SA"/>
      </w:rPr>
    </w:lvl>
    <w:lvl w:ilvl="2" w:tplc="A824E032">
      <w:numFmt w:val="bullet"/>
      <w:lvlText w:val="•"/>
      <w:lvlJc w:val="left"/>
      <w:pPr>
        <w:ind w:left="1260" w:hanging="360"/>
      </w:pPr>
      <w:rPr>
        <w:rFonts w:hint="default"/>
        <w:lang w:val="en-US" w:eastAsia="en-US" w:bidi="ar-SA"/>
      </w:rPr>
    </w:lvl>
    <w:lvl w:ilvl="3" w:tplc="5C8CDD46">
      <w:numFmt w:val="bullet"/>
      <w:lvlText w:val="•"/>
      <w:lvlJc w:val="left"/>
      <w:pPr>
        <w:ind w:left="1480" w:hanging="360"/>
      </w:pPr>
      <w:rPr>
        <w:rFonts w:hint="default"/>
        <w:lang w:val="en-US" w:eastAsia="en-US" w:bidi="ar-SA"/>
      </w:rPr>
    </w:lvl>
    <w:lvl w:ilvl="4" w:tplc="5D04C2A8">
      <w:numFmt w:val="bullet"/>
      <w:lvlText w:val="•"/>
      <w:lvlJc w:val="left"/>
      <w:pPr>
        <w:ind w:left="1701" w:hanging="360"/>
      </w:pPr>
      <w:rPr>
        <w:rFonts w:hint="default"/>
        <w:lang w:val="en-US" w:eastAsia="en-US" w:bidi="ar-SA"/>
      </w:rPr>
    </w:lvl>
    <w:lvl w:ilvl="5" w:tplc="6346CD8C">
      <w:numFmt w:val="bullet"/>
      <w:lvlText w:val="•"/>
      <w:lvlJc w:val="left"/>
      <w:pPr>
        <w:ind w:left="1921" w:hanging="360"/>
      </w:pPr>
      <w:rPr>
        <w:rFonts w:hint="default"/>
        <w:lang w:val="en-US" w:eastAsia="en-US" w:bidi="ar-SA"/>
      </w:rPr>
    </w:lvl>
    <w:lvl w:ilvl="6" w:tplc="1256BE7C">
      <w:numFmt w:val="bullet"/>
      <w:lvlText w:val="•"/>
      <w:lvlJc w:val="left"/>
      <w:pPr>
        <w:ind w:left="2141" w:hanging="360"/>
      </w:pPr>
      <w:rPr>
        <w:rFonts w:hint="default"/>
        <w:lang w:val="en-US" w:eastAsia="en-US" w:bidi="ar-SA"/>
      </w:rPr>
    </w:lvl>
    <w:lvl w:ilvl="7" w:tplc="372AC604">
      <w:numFmt w:val="bullet"/>
      <w:lvlText w:val="•"/>
      <w:lvlJc w:val="left"/>
      <w:pPr>
        <w:ind w:left="2362" w:hanging="360"/>
      </w:pPr>
      <w:rPr>
        <w:rFonts w:hint="default"/>
        <w:lang w:val="en-US" w:eastAsia="en-US" w:bidi="ar-SA"/>
      </w:rPr>
    </w:lvl>
    <w:lvl w:ilvl="8" w:tplc="20104C40">
      <w:numFmt w:val="bullet"/>
      <w:lvlText w:val="•"/>
      <w:lvlJc w:val="left"/>
      <w:pPr>
        <w:ind w:left="2582" w:hanging="360"/>
      </w:pPr>
      <w:rPr>
        <w:rFonts w:hint="default"/>
        <w:lang w:val="en-US" w:eastAsia="en-US" w:bidi="ar-SA"/>
      </w:rPr>
    </w:lvl>
  </w:abstractNum>
  <w:abstractNum w:abstractNumId="1" w15:restartNumberingAfterBreak="0">
    <w:nsid w:val="01BB7F96"/>
    <w:multiLevelType w:val="hybridMultilevel"/>
    <w:tmpl w:val="F1B2F126"/>
    <w:lvl w:ilvl="0" w:tplc="D184506C">
      <w:numFmt w:val="bullet"/>
      <w:lvlText w:val=""/>
      <w:lvlJc w:val="left"/>
      <w:pPr>
        <w:ind w:left="827" w:hanging="360"/>
      </w:pPr>
      <w:rPr>
        <w:rFonts w:ascii="Symbol" w:eastAsia="Symbol" w:hAnsi="Symbol" w:cs="Symbol" w:hint="default"/>
        <w:w w:val="100"/>
        <w:sz w:val="24"/>
        <w:szCs w:val="24"/>
        <w:lang w:val="en-US" w:eastAsia="en-US" w:bidi="ar-SA"/>
      </w:rPr>
    </w:lvl>
    <w:lvl w:ilvl="1" w:tplc="B92C66A0">
      <w:numFmt w:val="bullet"/>
      <w:lvlText w:val="•"/>
      <w:lvlJc w:val="left"/>
      <w:pPr>
        <w:ind w:left="1173" w:hanging="360"/>
      </w:pPr>
      <w:rPr>
        <w:rFonts w:hint="default"/>
        <w:lang w:val="en-US" w:eastAsia="en-US" w:bidi="ar-SA"/>
      </w:rPr>
    </w:lvl>
    <w:lvl w:ilvl="2" w:tplc="98D8395A">
      <w:numFmt w:val="bullet"/>
      <w:lvlText w:val="•"/>
      <w:lvlJc w:val="left"/>
      <w:pPr>
        <w:ind w:left="1527" w:hanging="360"/>
      </w:pPr>
      <w:rPr>
        <w:rFonts w:hint="default"/>
        <w:lang w:val="en-US" w:eastAsia="en-US" w:bidi="ar-SA"/>
      </w:rPr>
    </w:lvl>
    <w:lvl w:ilvl="3" w:tplc="9F1C8068">
      <w:numFmt w:val="bullet"/>
      <w:lvlText w:val="•"/>
      <w:lvlJc w:val="left"/>
      <w:pPr>
        <w:ind w:left="1880" w:hanging="360"/>
      </w:pPr>
      <w:rPr>
        <w:rFonts w:hint="default"/>
        <w:lang w:val="en-US" w:eastAsia="en-US" w:bidi="ar-SA"/>
      </w:rPr>
    </w:lvl>
    <w:lvl w:ilvl="4" w:tplc="8766F1F2">
      <w:numFmt w:val="bullet"/>
      <w:lvlText w:val="•"/>
      <w:lvlJc w:val="left"/>
      <w:pPr>
        <w:ind w:left="2234" w:hanging="360"/>
      </w:pPr>
      <w:rPr>
        <w:rFonts w:hint="default"/>
        <w:lang w:val="en-US" w:eastAsia="en-US" w:bidi="ar-SA"/>
      </w:rPr>
    </w:lvl>
    <w:lvl w:ilvl="5" w:tplc="7BAC031A">
      <w:numFmt w:val="bullet"/>
      <w:lvlText w:val="•"/>
      <w:lvlJc w:val="left"/>
      <w:pPr>
        <w:ind w:left="2587" w:hanging="360"/>
      </w:pPr>
      <w:rPr>
        <w:rFonts w:hint="default"/>
        <w:lang w:val="en-US" w:eastAsia="en-US" w:bidi="ar-SA"/>
      </w:rPr>
    </w:lvl>
    <w:lvl w:ilvl="6" w:tplc="68CA6D26">
      <w:numFmt w:val="bullet"/>
      <w:lvlText w:val="•"/>
      <w:lvlJc w:val="left"/>
      <w:pPr>
        <w:ind w:left="2941" w:hanging="360"/>
      </w:pPr>
      <w:rPr>
        <w:rFonts w:hint="default"/>
        <w:lang w:val="en-US" w:eastAsia="en-US" w:bidi="ar-SA"/>
      </w:rPr>
    </w:lvl>
    <w:lvl w:ilvl="7" w:tplc="A4947450">
      <w:numFmt w:val="bullet"/>
      <w:lvlText w:val="•"/>
      <w:lvlJc w:val="left"/>
      <w:pPr>
        <w:ind w:left="3294" w:hanging="360"/>
      </w:pPr>
      <w:rPr>
        <w:rFonts w:hint="default"/>
        <w:lang w:val="en-US" w:eastAsia="en-US" w:bidi="ar-SA"/>
      </w:rPr>
    </w:lvl>
    <w:lvl w:ilvl="8" w:tplc="BF362EC0">
      <w:numFmt w:val="bullet"/>
      <w:lvlText w:val="•"/>
      <w:lvlJc w:val="left"/>
      <w:pPr>
        <w:ind w:left="3648" w:hanging="360"/>
      </w:pPr>
      <w:rPr>
        <w:rFonts w:hint="default"/>
        <w:lang w:val="en-US" w:eastAsia="en-US" w:bidi="ar-SA"/>
      </w:rPr>
    </w:lvl>
  </w:abstractNum>
  <w:abstractNum w:abstractNumId="2" w15:restartNumberingAfterBreak="0">
    <w:nsid w:val="02925954"/>
    <w:multiLevelType w:val="hybridMultilevel"/>
    <w:tmpl w:val="7478B27A"/>
    <w:lvl w:ilvl="0" w:tplc="7EC26E7E">
      <w:numFmt w:val="bullet"/>
      <w:lvlText w:val=""/>
      <w:lvlJc w:val="left"/>
      <w:pPr>
        <w:ind w:left="827" w:hanging="360"/>
      </w:pPr>
      <w:rPr>
        <w:rFonts w:ascii="Symbol" w:eastAsia="Symbol" w:hAnsi="Symbol" w:cs="Symbol" w:hint="default"/>
        <w:w w:val="100"/>
        <w:sz w:val="24"/>
        <w:szCs w:val="24"/>
        <w:lang w:val="en-US" w:eastAsia="en-US" w:bidi="ar-SA"/>
      </w:rPr>
    </w:lvl>
    <w:lvl w:ilvl="1" w:tplc="3C5C06CC">
      <w:numFmt w:val="bullet"/>
      <w:lvlText w:val="•"/>
      <w:lvlJc w:val="left"/>
      <w:pPr>
        <w:ind w:left="1173" w:hanging="360"/>
      </w:pPr>
      <w:rPr>
        <w:rFonts w:hint="default"/>
        <w:lang w:val="en-US" w:eastAsia="en-US" w:bidi="ar-SA"/>
      </w:rPr>
    </w:lvl>
    <w:lvl w:ilvl="2" w:tplc="1B364EE4">
      <w:numFmt w:val="bullet"/>
      <w:lvlText w:val="•"/>
      <w:lvlJc w:val="left"/>
      <w:pPr>
        <w:ind w:left="1527" w:hanging="360"/>
      </w:pPr>
      <w:rPr>
        <w:rFonts w:hint="default"/>
        <w:lang w:val="en-US" w:eastAsia="en-US" w:bidi="ar-SA"/>
      </w:rPr>
    </w:lvl>
    <w:lvl w:ilvl="3" w:tplc="F3F0F2BE">
      <w:numFmt w:val="bullet"/>
      <w:lvlText w:val="•"/>
      <w:lvlJc w:val="left"/>
      <w:pPr>
        <w:ind w:left="1880" w:hanging="360"/>
      </w:pPr>
      <w:rPr>
        <w:rFonts w:hint="default"/>
        <w:lang w:val="en-US" w:eastAsia="en-US" w:bidi="ar-SA"/>
      </w:rPr>
    </w:lvl>
    <w:lvl w:ilvl="4" w:tplc="26B8E12E">
      <w:numFmt w:val="bullet"/>
      <w:lvlText w:val="•"/>
      <w:lvlJc w:val="left"/>
      <w:pPr>
        <w:ind w:left="2234" w:hanging="360"/>
      </w:pPr>
      <w:rPr>
        <w:rFonts w:hint="default"/>
        <w:lang w:val="en-US" w:eastAsia="en-US" w:bidi="ar-SA"/>
      </w:rPr>
    </w:lvl>
    <w:lvl w:ilvl="5" w:tplc="24D6A674">
      <w:numFmt w:val="bullet"/>
      <w:lvlText w:val="•"/>
      <w:lvlJc w:val="left"/>
      <w:pPr>
        <w:ind w:left="2587" w:hanging="360"/>
      </w:pPr>
      <w:rPr>
        <w:rFonts w:hint="default"/>
        <w:lang w:val="en-US" w:eastAsia="en-US" w:bidi="ar-SA"/>
      </w:rPr>
    </w:lvl>
    <w:lvl w:ilvl="6" w:tplc="57223B62">
      <w:numFmt w:val="bullet"/>
      <w:lvlText w:val="•"/>
      <w:lvlJc w:val="left"/>
      <w:pPr>
        <w:ind w:left="2941" w:hanging="360"/>
      </w:pPr>
      <w:rPr>
        <w:rFonts w:hint="default"/>
        <w:lang w:val="en-US" w:eastAsia="en-US" w:bidi="ar-SA"/>
      </w:rPr>
    </w:lvl>
    <w:lvl w:ilvl="7" w:tplc="A25E8E08">
      <w:numFmt w:val="bullet"/>
      <w:lvlText w:val="•"/>
      <w:lvlJc w:val="left"/>
      <w:pPr>
        <w:ind w:left="3294" w:hanging="360"/>
      </w:pPr>
      <w:rPr>
        <w:rFonts w:hint="default"/>
        <w:lang w:val="en-US" w:eastAsia="en-US" w:bidi="ar-SA"/>
      </w:rPr>
    </w:lvl>
    <w:lvl w:ilvl="8" w:tplc="3B22019E">
      <w:numFmt w:val="bullet"/>
      <w:lvlText w:val="•"/>
      <w:lvlJc w:val="left"/>
      <w:pPr>
        <w:ind w:left="3648" w:hanging="360"/>
      </w:pPr>
      <w:rPr>
        <w:rFonts w:hint="default"/>
        <w:lang w:val="en-US" w:eastAsia="en-US" w:bidi="ar-SA"/>
      </w:rPr>
    </w:lvl>
  </w:abstractNum>
  <w:abstractNum w:abstractNumId="3" w15:restartNumberingAfterBreak="0">
    <w:nsid w:val="04B5489F"/>
    <w:multiLevelType w:val="multilevel"/>
    <w:tmpl w:val="77743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CA338F"/>
    <w:multiLevelType w:val="hybridMultilevel"/>
    <w:tmpl w:val="76E2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73FE5"/>
    <w:multiLevelType w:val="hybridMultilevel"/>
    <w:tmpl w:val="EFD6A7C2"/>
    <w:lvl w:ilvl="0" w:tplc="0A6E80AC">
      <w:start w:val="1"/>
      <w:numFmt w:val="upperLetter"/>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002830"/>
    <w:multiLevelType w:val="hybridMultilevel"/>
    <w:tmpl w:val="E3FE0E30"/>
    <w:lvl w:ilvl="0" w:tplc="90D01054">
      <w:numFmt w:val="bullet"/>
      <w:lvlText w:val=""/>
      <w:lvlJc w:val="left"/>
      <w:pPr>
        <w:ind w:left="925" w:hanging="360"/>
      </w:pPr>
      <w:rPr>
        <w:rFonts w:ascii="Symbol" w:eastAsia="Symbol" w:hAnsi="Symbol" w:cs="Symbol" w:hint="default"/>
        <w:w w:val="100"/>
        <w:sz w:val="24"/>
        <w:szCs w:val="24"/>
        <w:lang w:val="en-US" w:eastAsia="en-US" w:bidi="ar-SA"/>
      </w:rPr>
    </w:lvl>
    <w:lvl w:ilvl="1" w:tplc="D2884C1E">
      <w:numFmt w:val="bullet"/>
      <w:lvlText w:val="•"/>
      <w:lvlJc w:val="left"/>
      <w:pPr>
        <w:ind w:left="1175" w:hanging="360"/>
      </w:pPr>
      <w:rPr>
        <w:rFonts w:hint="default"/>
        <w:lang w:val="en-US" w:eastAsia="en-US" w:bidi="ar-SA"/>
      </w:rPr>
    </w:lvl>
    <w:lvl w:ilvl="2" w:tplc="A6FCB0DC">
      <w:numFmt w:val="bullet"/>
      <w:lvlText w:val="•"/>
      <w:lvlJc w:val="left"/>
      <w:pPr>
        <w:ind w:left="1430" w:hanging="360"/>
      </w:pPr>
      <w:rPr>
        <w:rFonts w:hint="default"/>
        <w:lang w:val="en-US" w:eastAsia="en-US" w:bidi="ar-SA"/>
      </w:rPr>
    </w:lvl>
    <w:lvl w:ilvl="3" w:tplc="53149AEA">
      <w:numFmt w:val="bullet"/>
      <w:lvlText w:val="•"/>
      <w:lvlJc w:val="left"/>
      <w:pPr>
        <w:ind w:left="1685" w:hanging="360"/>
      </w:pPr>
      <w:rPr>
        <w:rFonts w:hint="default"/>
        <w:lang w:val="en-US" w:eastAsia="en-US" w:bidi="ar-SA"/>
      </w:rPr>
    </w:lvl>
    <w:lvl w:ilvl="4" w:tplc="AA003B98">
      <w:numFmt w:val="bullet"/>
      <w:lvlText w:val="•"/>
      <w:lvlJc w:val="left"/>
      <w:pPr>
        <w:ind w:left="1940" w:hanging="360"/>
      </w:pPr>
      <w:rPr>
        <w:rFonts w:hint="default"/>
        <w:lang w:val="en-US" w:eastAsia="en-US" w:bidi="ar-SA"/>
      </w:rPr>
    </w:lvl>
    <w:lvl w:ilvl="5" w:tplc="A2F40B04">
      <w:numFmt w:val="bullet"/>
      <w:lvlText w:val="•"/>
      <w:lvlJc w:val="left"/>
      <w:pPr>
        <w:ind w:left="2195" w:hanging="360"/>
      </w:pPr>
      <w:rPr>
        <w:rFonts w:hint="default"/>
        <w:lang w:val="en-US" w:eastAsia="en-US" w:bidi="ar-SA"/>
      </w:rPr>
    </w:lvl>
    <w:lvl w:ilvl="6" w:tplc="E8660F70">
      <w:numFmt w:val="bullet"/>
      <w:lvlText w:val="•"/>
      <w:lvlJc w:val="left"/>
      <w:pPr>
        <w:ind w:left="2450" w:hanging="360"/>
      </w:pPr>
      <w:rPr>
        <w:rFonts w:hint="default"/>
        <w:lang w:val="en-US" w:eastAsia="en-US" w:bidi="ar-SA"/>
      </w:rPr>
    </w:lvl>
    <w:lvl w:ilvl="7" w:tplc="7CDC79B4">
      <w:numFmt w:val="bullet"/>
      <w:lvlText w:val="•"/>
      <w:lvlJc w:val="left"/>
      <w:pPr>
        <w:ind w:left="2705" w:hanging="360"/>
      </w:pPr>
      <w:rPr>
        <w:rFonts w:hint="default"/>
        <w:lang w:val="en-US" w:eastAsia="en-US" w:bidi="ar-SA"/>
      </w:rPr>
    </w:lvl>
    <w:lvl w:ilvl="8" w:tplc="6CFC5D7C">
      <w:numFmt w:val="bullet"/>
      <w:lvlText w:val="•"/>
      <w:lvlJc w:val="left"/>
      <w:pPr>
        <w:ind w:left="2960" w:hanging="360"/>
      </w:pPr>
      <w:rPr>
        <w:rFonts w:hint="default"/>
        <w:lang w:val="en-US" w:eastAsia="en-US" w:bidi="ar-SA"/>
      </w:rPr>
    </w:lvl>
  </w:abstractNum>
  <w:abstractNum w:abstractNumId="7" w15:restartNumberingAfterBreak="0">
    <w:nsid w:val="1A3218FA"/>
    <w:multiLevelType w:val="multilevel"/>
    <w:tmpl w:val="C02AB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FC7A44"/>
    <w:multiLevelType w:val="multilevel"/>
    <w:tmpl w:val="C846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831C77"/>
    <w:multiLevelType w:val="hybridMultilevel"/>
    <w:tmpl w:val="6DDC20BC"/>
    <w:lvl w:ilvl="0" w:tplc="43F6C35C">
      <w:numFmt w:val="bullet"/>
      <w:lvlText w:val=""/>
      <w:lvlJc w:val="left"/>
      <w:pPr>
        <w:ind w:left="874" w:hanging="360"/>
      </w:pPr>
      <w:rPr>
        <w:rFonts w:ascii="Symbol" w:eastAsia="Symbol" w:hAnsi="Symbol" w:cs="Symbol" w:hint="default"/>
        <w:w w:val="100"/>
        <w:sz w:val="24"/>
        <w:szCs w:val="24"/>
        <w:lang w:val="en-US" w:eastAsia="en-US" w:bidi="ar-SA"/>
      </w:rPr>
    </w:lvl>
    <w:lvl w:ilvl="1" w:tplc="14B483F0">
      <w:numFmt w:val="bullet"/>
      <w:lvlText w:val="•"/>
      <w:lvlJc w:val="left"/>
      <w:pPr>
        <w:ind w:left="1047" w:hanging="360"/>
      </w:pPr>
      <w:rPr>
        <w:rFonts w:hint="default"/>
        <w:lang w:val="en-US" w:eastAsia="en-US" w:bidi="ar-SA"/>
      </w:rPr>
    </w:lvl>
    <w:lvl w:ilvl="2" w:tplc="EE2E09AA">
      <w:numFmt w:val="bullet"/>
      <w:lvlText w:val="•"/>
      <w:lvlJc w:val="left"/>
      <w:pPr>
        <w:ind w:left="1215" w:hanging="360"/>
      </w:pPr>
      <w:rPr>
        <w:rFonts w:hint="default"/>
        <w:lang w:val="en-US" w:eastAsia="en-US" w:bidi="ar-SA"/>
      </w:rPr>
    </w:lvl>
    <w:lvl w:ilvl="3" w:tplc="1046A604">
      <w:numFmt w:val="bullet"/>
      <w:lvlText w:val="•"/>
      <w:lvlJc w:val="left"/>
      <w:pPr>
        <w:ind w:left="1383" w:hanging="360"/>
      </w:pPr>
      <w:rPr>
        <w:rFonts w:hint="default"/>
        <w:lang w:val="en-US" w:eastAsia="en-US" w:bidi="ar-SA"/>
      </w:rPr>
    </w:lvl>
    <w:lvl w:ilvl="4" w:tplc="82C688C6">
      <w:numFmt w:val="bullet"/>
      <w:lvlText w:val="•"/>
      <w:lvlJc w:val="left"/>
      <w:pPr>
        <w:ind w:left="1551" w:hanging="360"/>
      </w:pPr>
      <w:rPr>
        <w:rFonts w:hint="default"/>
        <w:lang w:val="en-US" w:eastAsia="en-US" w:bidi="ar-SA"/>
      </w:rPr>
    </w:lvl>
    <w:lvl w:ilvl="5" w:tplc="90B4E0DA">
      <w:numFmt w:val="bullet"/>
      <w:lvlText w:val="•"/>
      <w:lvlJc w:val="left"/>
      <w:pPr>
        <w:ind w:left="1719" w:hanging="360"/>
      </w:pPr>
      <w:rPr>
        <w:rFonts w:hint="default"/>
        <w:lang w:val="en-US" w:eastAsia="en-US" w:bidi="ar-SA"/>
      </w:rPr>
    </w:lvl>
    <w:lvl w:ilvl="6" w:tplc="B9A818C2">
      <w:numFmt w:val="bullet"/>
      <w:lvlText w:val="•"/>
      <w:lvlJc w:val="left"/>
      <w:pPr>
        <w:ind w:left="1886" w:hanging="360"/>
      </w:pPr>
      <w:rPr>
        <w:rFonts w:hint="default"/>
        <w:lang w:val="en-US" w:eastAsia="en-US" w:bidi="ar-SA"/>
      </w:rPr>
    </w:lvl>
    <w:lvl w:ilvl="7" w:tplc="1680B5AA">
      <w:numFmt w:val="bullet"/>
      <w:lvlText w:val="•"/>
      <w:lvlJc w:val="left"/>
      <w:pPr>
        <w:ind w:left="2054" w:hanging="360"/>
      </w:pPr>
      <w:rPr>
        <w:rFonts w:hint="default"/>
        <w:lang w:val="en-US" w:eastAsia="en-US" w:bidi="ar-SA"/>
      </w:rPr>
    </w:lvl>
    <w:lvl w:ilvl="8" w:tplc="BBC2B5D4">
      <w:numFmt w:val="bullet"/>
      <w:lvlText w:val="•"/>
      <w:lvlJc w:val="left"/>
      <w:pPr>
        <w:ind w:left="2222" w:hanging="360"/>
      </w:pPr>
      <w:rPr>
        <w:rFonts w:hint="default"/>
        <w:lang w:val="en-US" w:eastAsia="en-US" w:bidi="ar-SA"/>
      </w:rPr>
    </w:lvl>
  </w:abstractNum>
  <w:abstractNum w:abstractNumId="10" w15:restartNumberingAfterBreak="0">
    <w:nsid w:val="21476AB9"/>
    <w:multiLevelType w:val="multilevel"/>
    <w:tmpl w:val="02A25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946BE"/>
    <w:multiLevelType w:val="hybridMultilevel"/>
    <w:tmpl w:val="4F806376"/>
    <w:lvl w:ilvl="0" w:tplc="236E8CCA">
      <w:numFmt w:val="bullet"/>
      <w:lvlText w:val=""/>
      <w:lvlJc w:val="left"/>
      <w:pPr>
        <w:ind w:left="925" w:hanging="360"/>
      </w:pPr>
      <w:rPr>
        <w:rFonts w:ascii="Symbol" w:eastAsia="Symbol" w:hAnsi="Symbol" w:cs="Symbol" w:hint="default"/>
        <w:w w:val="100"/>
        <w:sz w:val="24"/>
        <w:szCs w:val="24"/>
        <w:lang w:val="en-US" w:eastAsia="en-US" w:bidi="ar-SA"/>
      </w:rPr>
    </w:lvl>
    <w:lvl w:ilvl="1" w:tplc="AE2A1BF6">
      <w:numFmt w:val="bullet"/>
      <w:lvlText w:val="•"/>
      <w:lvlJc w:val="left"/>
      <w:pPr>
        <w:ind w:left="1175" w:hanging="360"/>
      </w:pPr>
      <w:rPr>
        <w:rFonts w:hint="default"/>
        <w:lang w:val="en-US" w:eastAsia="en-US" w:bidi="ar-SA"/>
      </w:rPr>
    </w:lvl>
    <w:lvl w:ilvl="2" w:tplc="F0684B18">
      <w:numFmt w:val="bullet"/>
      <w:lvlText w:val="•"/>
      <w:lvlJc w:val="left"/>
      <w:pPr>
        <w:ind w:left="1430" w:hanging="360"/>
      </w:pPr>
      <w:rPr>
        <w:rFonts w:hint="default"/>
        <w:lang w:val="en-US" w:eastAsia="en-US" w:bidi="ar-SA"/>
      </w:rPr>
    </w:lvl>
    <w:lvl w:ilvl="3" w:tplc="66729CD8">
      <w:numFmt w:val="bullet"/>
      <w:lvlText w:val="•"/>
      <w:lvlJc w:val="left"/>
      <w:pPr>
        <w:ind w:left="1685" w:hanging="360"/>
      </w:pPr>
      <w:rPr>
        <w:rFonts w:hint="default"/>
        <w:lang w:val="en-US" w:eastAsia="en-US" w:bidi="ar-SA"/>
      </w:rPr>
    </w:lvl>
    <w:lvl w:ilvl="4" w:tplc="730034C6">
      <w:numFmt w:val="bullet"/>
      <w:lvlText w:val="•"/>
      <w:lvlJc w:val="left"/>
      <w:pPr>
        <w:ind w:left="1940" w:hanging="360"/>
      </w:pPr>
      <w:rPr>
        <w:rFonts w:hint="default"/>
        <w:lang w:val="en-US" w:eastAsia="en-US" w:bidi="ar-SA"/>
      </w:rPr>
    </w:lvl>
    <w:lvl w:ilvl="5" w:tplc="1766242C">
      <w:numFmt w:val="bullet"/>
      <w:lvlText w:val="•"/>
      <w:lvlJc w:val="left"/>
      <w:pPr>
        <w:ind w:left="2195" w:hanging="360"/>
      </w:pPr>
      <w:rPr>
        <w:rFonts w:hint="default"/>
        <w:lang w:val="en-US" w:eastAsia="en-US" w:bidi="ar-SA"/>
      </w:rPr>
    </w:lvl>
    <w:lvl w:ilvl="6" w:tplc="051E8F36">
      <w:numFmt w:val="bullet"/>
      <w:lvlText w:val="•"/>
      <w:lvlJc w:val="left"/>
      <w:pPr>
        <w:ind w:left="2450" w:hanging="360"/>
      </w:pPr>
      <w:rPr>
        <w:rFonts w:hint="default"/>
        <w:lang w:val="en-US" w:eastAsia="en-US" w:bidi="ar-SA"/>
      </w:rPr>
    </w:lvl>
    <w:lvl w:ilvl="7" w:tplc="B70E20AC">
      <w:numFmt w:val="bullet"/>
      <w:lvlText w:val="•"/>
      <w:lvlJc w:val="left"/>
      <w:pPr>
        <w:ind w:left="2705" w:hanging="360"/>
      </w:pPr>
      <w:rPr>
        <w:rFonts w:hint="default"/>
        <w:lang w:val="en-US" w:eastAsia="en-US" w:bidi="ar-SA"/>
      </w:rPr>
    </w:lvl>
    <w:lvl w:ilvl="8" w:tplc="B7E8AD62">
      <w:numFmt w:val="bullet"/>
      <w:lvlText w:val="•"/>
      <w:lvlJc w:val="left"/>
      <w:pPr>
        <w:ind w:left="2960" w:hanging="360"/>
      </w:pPr>
      <w:rPr>
        <w:rFonts w:hint="default"/>
        <w:lang w:val="en-US" w:eastAsia="en-US" w:bidi="ar-SA"/>
      </w:rPr>
    </w:lvl>
  </w:abstractNum>
  <w:abstractNum w:abstractNumId="12" w15:restartNumberingAfterBreak="0">
    <w:nsid w:val="27535D9E"/>
    <w:multiLevelType w:val="multilevel"/>
    <w:tmpl w:val="7722B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05458"/>
    <w:multiLevelType w:val="hybridMultilevel"/>
    <w:tmpl w:val="FD86AA88"/>
    <w:lvl w:ilvl="0" w:tplc="A2842BD2">
      <w:numFmt w:val="bullet"/>
      <w:lvlText w:val=""/>
      <w:lvlJc w:val="left"/>
      <w:pPr>
        <w:ind w:left="874" w:hanging="360"/>
      </w:pPr>
      <w:rPr>
        <w:rFonts w:ascii="Symbol" w:eastAsia="Symbol" w:hAnsi="Symbol" w:cs="Symbol" w:hint="default"/>
        <w:w w:val="100"/>
        <w:sz w:val="24"/>
        <w:szCs w:val="24"/>
        <w:lang w:val="en-US" w:eastAsia="en-US" w:bidi="ar-SA"/>
      </w:rPr>
    </w:lvl>
    <w:lvl w:ilvl="1" w:tplc="9E1C1ED8">
      <w:numFmt w:val="bullet"/>
      <w:lvlText w:val="•"/>
      <w:lvlJc w:val="left"/>
      <w:pPr>
        <w:ind w:left="1047" w:hanging="360"/>
      </w:pPr>
      <w:rPr>
        <w:rFonts w:hint="default"/>
        <w:lang w:val="en-US" w:eastAsia="en-US" w:bidi="ar-SA"/>
      </w:rPr>
    </w:lvl>
    <w:lvl w:ilvl="2" w:tplc="92DED194">
      <w:numFmt w:val="bullet"/>
      <w:lvlText w:val="•"/>
      <w:lvlJc w:val="left"/>
      <w:pPr>
        <w:ind w:left="1215" w:hanging="360"/>
      </w:pPr>
      <w:rPr>
        <w:rFonts w:hint="default"/>
        <w:lang w:val="en-US" w:eastAsia="en-US" w:bidi="ar-SA"/>
      </w:rPr>
    </w:lvl>
    <w:lvl w:ilvl="3" w:tplc="B3C28EE2">
      <w:numFmt w:val="bullet"/>
      <w:lvlText w:val="•"/>
      <w:lvlJc w:val="left"/>
      <w:pPr>
        <w:ind w:left="1383" w:hanging="360"/>
      </w:pPr>
      <w:rPr>
        <w:rFonts w:hint="default"/>
        <w:lang w:val="en-US" w:eastAsia="en-US" w:bidi="ar-SA"/>
      </w:rPr>
    </w:lvl>
    <w:lvl w:ilvl="4" w:tplc="20584686">
      <w:numFmt w:val="bullet"/>
      <w:lvlText w:val="•"/>
      <w:lvlJc w:val="left"/>
      <w:pPr>
        <w:ind w:left="1551" w:hanging="360"/>
      </w:pPr>
      <w:rPr>
        <w:rFonts w:hint="default"/>
        <w:lang w:val="en-US" w:eastAsia="en-US" w:bidi="ar-SA"/>
      </w:rPr>
    </w:lvl>
    <w:lvl w:ilvl="5" w:tplc="D85C02D8">
      <w:numFmt w:val="bullet"/>
      <w:lvlText w:val="•"/>
      <w:lvlJc w:val="left"/>
      <w:pPr>
        <w:ind w:left="1719" w:hanging="360"/>
      </w:pPr>
      <w:rPr>
        <w:rFonts w:hint="default"/>
        <w:lang w:val="en-US" w:eastAsia="en-US" w:bidi="ar-SA"/>
      </w:rPr>
    </w:lvl>
    <w:lvl w:ilvl="6" w:tplc="755CDBDE">
      <w:numFmt w:val="bullet"/>
      <w:lvlText w:val="•"/>
      <w:lvlJc w:val="left"/>
      <w:pPr>
        <w:ind w:left="1886" w:hanging="360"/>
      </w:pPr>
      <w:rPr>
        <w:rFonts w:hint="default"/>
        <w:lang w:val="en-US" w:eastAsia="en-US" w:bidi="ar-SA"/>
      </w:rPr>
    </w:lvl>
    <w:lvl w:ilvl="7" w:tplc="68F87900">
      <w:numFmt w:val="bullet"/>
      <w:lvlText w:val="•"/>
      <w:lvlJc w:val="left"/>
      <w:pPr>
        <w:ind w:left="2054" w:hanging="360"/>
      </w:pPr>
      <w:rPr>
        <w:rFonts w:hint="default"/>
        <w:lang w:val="en-US" w:eastAsia="en-US" w:bidi="ar-SA"/>
      </w:rPr>
    </w:lvl>
    <w:lvl w:ilvl="8" w:tplc="8A28CA14">
      <w:numFmt w:val="bullet"/>
      <w:lvlText w:val="•"/>
      <w:lvlJc w:val="left"/>
      <w:pPr>
        <w:ind w:left="2222" w:hanging="360"/>
      </w:pPr>
      <w:rPr>
        <w:rFonts w:hint="default"/>
        <w:lang w:val="en-US" w:eastAsia="en-US" w:bidi="ar-SA"/>
      </w:rPr>
    </w:lvl>
  </w:abstractNum>
  <w:abstractNum w:abstractNumId="14" w15:restartNumberingAfterBreak="0">
    <w:nsid w:val="30417701"/>
    <w:multiLevelType w:val="hybridMultilevel"/>
    <w:tmpl w:val="61AA4E72"/>
    <w:lvl w:ilvl="0" w:tplc="C1128B8A">
      <w:numFmt w:val="bullet"/>
      <w:lvlText w:val=""/>
      <w:lvlJc w:val="left"/>
      <w:pPr>
        <w:ind w:left="874" w:hanging="360"/>
      </w:pPr>
      <w:rPr>
        <w:rFonts w:ascii="Symbol" w:eastAsia="Symbol" w:hAnsi="Symbol" w:cs="Symbol" w:hint="default"/>
        <w:w w:val="100"/>
        <w:sz w:val="24"/>
        <w:szCs w:val="24"/>
        <w:lang w:val="en-US" w:eastAsia="en-US" w:bidi="ar-SA"/>
      </w:rPr>
    </w:lvl>
    <w:lvl w:ilvl="1" w:tplc="BDCEF6D4">
      <w:numFmt w:val="bullet"/>
      <w:lvlText w:val="•"/>
      <w:lvlJc w:val="left"/>
      <w:pPr>
        <w:ind w:left="1047" w:hanging="360"/>
      </w:pPr>
      <w:rPr>
        <w:rFonts w:hint="default"/>
        <w:lang w:val="en-US" w:eastAsia="en-US" w:bidi="ar-SA"/>
      </w:rPr>
    </w:lvl>
    <w:lvl w:ilvl="2" w:tplc="CBC00E2E">
      <w:numFmt w:val="bullet"/>
      <w:lvlText w:val="•"/>
      <w:lvlJc w:val="left"/>
      <w:pPr>
        <w:ind w:left="1215" w:hanging="360"/>
      </w:pPr>
      <w:rPr>
        <w:rFonts w:hint="default"/>
        <w:lang w:val="en-US" w:eastAsia="en-US" w:bidi="ar-SA"/>
      </w:rPr>
    </w:lvl>
    <w:lvl w:ilvl="3" w:tplc="5D9EDD82">
      <w:numFmt w:val="bullet"/>
      <w:lvlText w:val="•"/>
      <w:lvlJc w:val="left"/>
      <w:pPr>
        <w:ind w:left="1383" w:hanging="360"/>
      </w:pPr>
      <w:rPr>
        <w:rFonts w:hint="default"/>
        <w:lang w:val="en-US" w:eastAsia="en-US" w:bidi="ar-SA"/>
      </w:rPr>
    </w:lvl>
    <w:lvl w:ilvl="4" w:tplc="4B0C84D8">
      <w:numFmt w:val="bullet"/>
      <w:lvlText w:val="•"/>
      <w:lvlJc w:val="left"/>
      <w:pPr>
        <w:ind w:left="1551" w:hanging="360"/>
      </w:pPr>
      <w:rPr>
        <w:rFonts w:hint="default"/>
        <w:lang w:val="en-US" w:eastAsia="en-US" w:bidi="ar-SA"/>
      </w:rPr>
    </w:lvl>
    <w:lvl w:ilvl="5" w:tplc="D464924C">
      <w:numFmt w:val="bullet"/>
      <w:lvlText w:val="•"/>
      <w:lvlJc w:val="left"/>
      <w:pPr>
        <w:ind w:left="1719" w:hanging="360"/>
      </w:pPr>
      <w:rPr>
        <w:rFonts w:hint="default"/>
        <w:lang w:val="en-US" w:eastAsia="en-US" w:bidi="ar-SA"/>
      </w:rPr>
    </w:lvl>
    <w:lvl w:ilvl="6" w:tplc="0E16E41C">
      <w:numFmt w:val="bullet"/>
      <w:lvlText w:val="•"/>
      <w:lvlJc w:val="left"/>
      <w:pPr>
        <w:ind w:left="1886" w:hanging="360"/>
      </w:pPr>
      <w:rPr>
        <w:rFonts w:hint="default"/>
        <w:lang w:val="en-US" w:eastAsia="en-US" w:bidi="ar-SA"/>
      </w:rPr>
    </w:lvl>
    <w:lvl w:ilvl="7" w:tplc="929E4C52">
      <w:numFmt w:val="bullet"/>
      <w:lvlText w:val="•"/>
      <w:lvlJc w:val="left"/>
      <w:pPr>
        <w:ind w:left="2054" w:hanging="360"/>
      </w:pPr>
      <w:rPr>
        <w:rFonts w:hint="default"/>
        <w:lang w:val="en-US" w:eastAsia="en-US" w:bidi="ar-SA"/>
      </w:rPr>
    </w:lvl>
    <w:lvl w:ilvl="8" w:tplc="6148820C">
      <w:numFmt w:val="bullet"/>
      <w:lvlText w:val="•"/>
      <w:lvlJc w:val="left"/>
      <w:pPr>
        <w:ind w:left="2222" w:hanging="360"/>
      </w:pPr>
      <w:rPr>
        <w:rFonts w:hint="default"/>
        <w:lang w:val="en-US" w:eastAsia="en-US" w:bidi="ar-SA"/>
      </w:rPr>
    </w:lvl>
  </w:abstractNum>
  <w:abstractNum w:abstractNumId="15" w15:restartNumberingAfterBreak="0">
    <w:nsid w:val="31041E57"/>
    <w:multiLevelType w:val="hybridMultilevel"/>
    <w:tmpl w:val="2A78B8E2"/>
    <w:lvl w:ilvl="0" w:tplc="5F2A4B4C">
      <w:numFmt w:val="bullet"/>
      <w:lvlText w:val=""/>
      <w:lvlJc w:val="left"/>
      <w:pPr>
        <w:ind w:left="829" w:hanging="360"/>
      </w:pPr>
      <w:rPr>
        <w:rFonts w:ascii="Symbol" w:eastAsia="Symbol" w:hAnsi="Symbol" w:cs="Symbol" w:hint="default"/>
        <w:w w:val="100"/>
        <w:sz w:val="24"/>
        <w:szCs w:val="24"/>
        <w:lang w:val="en-US" w:eastAsia="en-US" w:bidi="ar-SA"/>
      </w:rPr>
    </w:lvl>
    <w:lvl w:ilvl="1" w:tplc="0D280BFA">
      <w:numFmt w:val="bullet"/>
      <w:lvlText w:val="•"/>
      <w:lvlJc w:val="left"/>
      <w:pPr>
        <w:ind w:left="1173" w:hanging="360"/>
      </w:pPr>
      <w:rPr>
        <w:rFonts w:hint="default"/>
        <w:lang w:val="en-US" w:eastAsia="en-US" w:bidi="ar-SA"/>
      </w:rPr>
    </w:lvl>
    <w:lvl w:ilvl="2" w:tplc="F4B2D066">
      <w:numFmt w:val="bullet"/>
      <w:lvlText w:val="•"/>
      <w:lvlJc w:val="left"/>
      <w:pPr>
        <w:ind w:left="1527" w:hanging="360"/>
      </w:pPr>
      <w:rPr>
        <w:rFonts w:hint="default"/>
        <w:lang w:val="en-US" w:eastAsia="en-US" w:bidi="ar-SA"/>
      </w:rPr>
    </w:lvl>
    <w:lvl w:ilvl="3" w:tplc="906CEAFC">
      <w:numFmt w:val="bullet"/>
      <w:lvlText w:val="•"/>
      <w:lvlJc w:val="left"/>
      <w:pPr>
        <w:ind w:left="1881" w:hanging="360"/>
      </w:pPr>
      <w:rPr>
        <w:rFonts w:hint="default"/>
        <w:lang w:val="en-US" w:eastAsia="en-US" w:bidi="ar-SA"/>
      </w:rPr>
    </w:lvl>
    <w:lvl w:ilvl="4" w:tplc="4F12E49E">
      <w:numFmt w:val="bullet"/>
      <w:lvlText w:val="•"/>
      <w:lvlJc w:val="left"/>
      <w:pPr>
        <w:ind w:left="2235" w:hanging="360"/>
      </w:pPr>
      <w:rPr>
        <w:rFonts w:hint="default"/>
        <w:lang w:val="en-US" w:eastAsia="en-US" w:bidi="ar-SA"/>
      </w:rPr>
    </w:lvl>
    <w:lvl w:ilvl="5" w:tplc="2DE88750">
      <w:numFmt w:val="bullet"/>
      <w:lvlText w:val="•"/>
      <w:lvlJc w:val="left"/>
      <w:pPr>
        <w:ind w:left="2589" w:hanging="360"/>
      </w:pPr>
      <w:rPr>
        <w:rFonts w:hint="default"/>
        <w:lang w:val="en-US" w:eastAsia="en-US" w:bidi="ar-SA"/>
      </w:rPr>
    </w:lvl>
    <w:lvl w:ilvl="6" w:tplc="95346BF0">
      <w:numFmt w:val="bullet"/>
      <w:lvlText w:val="•"/>
      <w:lvlJc w:val="left"/>
      <w:pPr>
        <w:ind w:left="2942" w:hanging="360"/>
      </w:pPr>
      <w:rPr>
        <w:rFonts w:hint="default"/>
        <w:lang w:val="en-US" w:eastAsia="en-US" w:bidi="ar-SA"/>
      </w:rPr>
    </w:lvl>
    <w:lvl w:ilvl="7" w:tplc="6CFEB39A">
      <w:numFmt w:val="bullet"/>
      <w:lvlText w:val="•"/>
      <w:lvlJc w:val="left"/>
      <w:pPr>
        <w:ind w:left="3296" w:hanging="360"/>
      </w:pPr>
      <w:rPr>
        <w:rFonts w:hint="default"/>
        <w:lang w:val="en-US" w:eastAsia="en-US" w:bidi="ar-SA"/>
      </w:rPr>
    </w:lvl>
    <w:lvl w:ilvl="8" w:tplc="C4EAC892">
      <w:numFmt w:val="bullet"/>
      <w:lvlText w:val="•"/>
      <w:lvlJc w:val="left"/>
      <w:pPr>
        <w:ind w:left="3650" w:hanging="360"/>
      </w:pPr>
      <w:rPr>
        <w:rFonts w:hint="default"/>
        <w:lang w:val="en-US" w:eastAsia="en-US" w:bidi="ar-SA"/>
      </w:rPr>
    </w:lvl>
  </w:abstractNum>
  <w:abstractNum w:abstractNumId="16" w15:restartNumberingAfterBreak="0">
    <w:nsid w:val="355B20F3"/>
    <w:multiLevelType w:val="hybridMultilevel"/>
    <w:tmpl w:val="6CA0A01A"/>
    <w:lvl w:ilvl="0" w:tplc="8D7EA050">
      <w:numFmt w:val="bullet"/>
      <w:lvlText w:val=""/>
      <w:lvlJc w:val="left"/>
      <w:pPr>
        <w:ind w:left="925" w:hanging="360"/>
      </w:pPr>
      <w:rPr>
        <w:rFonts w:ascii="Symbol" w:eastAsia="Symbol" w:hAnsi="Symbol" w:cs="Symbol" w:hint="default"/>
        <w:w w:val="100"/>
        <w:sz w:val="24"/>
        <w:szCs w:val="24"/>
        <w:lang w:val="en-US" w:eastAsia="en-US" w:bidi="ar-SA"/>
      </w:rPr>
    </w:lvl>
    <w:lvl w:ilvl="1" w:tplc="9536AE84">
      <w:numFmt w:val="bullet"/>
      <w:lvlText w:val="•"/>
      <w:lvlJc w:val="left"/>
      <w:pPr>
        <w:ind w:left="1175" w:hanging="360"/>
      </w:pPr>
      <w:rPr>
        <w:rFonts w:hint="default"/>
        <w:lang w:val="en-US" w:eastAsia="en-US" w:bidi="ar-SA"/>
      </w:rPr>
    </w:lvl>
    <w:lvl w:ilvl="2" w:tplc="9CA281C0">
      <w:numFmt w:val="bullet"/>
      <w:lvlText w:val="•"/>
      <w:lvlJc w:val="left"/>
      <w:pPr>
        <w:ind w:left="1430" w:hanging="360"/>
      </w:pPr>
      <w:rPr>
        <w:rFonts w:hint="default"/>
        <w:lang w:val="en-US" w:eastAsia="en-US" w:bidi="ar-SA"/>
      </w:rPr>
    </w:lvl>
    <w:lvl w:ilvl="3" w:tplc="211ED478">
      <w:numFmt w:val="bullet"/>
      <w:lvlText w:val="•"/>
      <w:lvlJc w:val="left"/>
      <w:pPr>
        <w:ind w:left="1685" w:hanging="360"/>
      </w:pPr>
      <w:rPr>
        <w:rFonts w:hint="default"/>
        <w:lang w:val="en-US" w:eastAsia="en-US" w:bidi="ar-SA"/>
      </w:rPr>
    </w:lvl>
    <w:lvl w:ilvl="4" w:tplc="B2CA9EE0">
      <w:numFmt w:val="bullet"/>
      <w:lvlText w:val="•"/>
      <w:lvlJc w:val="left"/>
      <w:pPr>
        <w:ind w:left="1940" w:hanging="360"/>
      </w:pPr>
      <w:rPr>
        <w:rFonts w:hint="default"/>
        <w:lang w:val="en-US" w:eastAsia="en-US" w:bidi="ar-SA"/>
      </w:rPr>
    </w:lvl>
    <w:lvl w:ilvl="5" w:tplc="8CFE4E68">
      <w:numFmt w:val="bullet"/>
      <w:lvlText w:val="•"/>
      <w:lvlJc w:val="left"/>
      <w:pPr>
        <w:ind w:left="2195" w:hanging="360"/>
      </w:pPr>
      <w:rPr>
        <w:rFonts w:hint="default"/>
        <w:lang w:val="en-US" w:eastAsia="en-US" w:bidi="ar-SA"/>
      </w:rPr>
    </w:lvl>
    <w:lvl w:ilvl="6" w:tplc="3D02DF12">
      <w:numFmt w:val="bullet"/>
      <w:lvlText w:val="•"/>
      <w:lvlJc w:val="left"/>
      <w:pPr>
        <w:ind w:left="2450" w:hanging="360"/>
      </w:pPr>
      <w:rPr>
        <w:rFonts w:hint="default"/>
        <w:lang w:val="en-US" w:eastAsia="en-US" w:bidi="ar-SA"/>
      </w:rPr>
    </w:lvl>
    <w:lvl w:ilvl="7" w:tplc="4FB416F0">
      <w:numFmt w:val="bullet"/>
      <w:lvlText w:val="•"/>
      <w:lvlJc w:val="left"/>
      <w:pPr>
        <w:ind w:left="2705" w:hanging="360"/>
      </w:pPr>
      <w:rPr>
        <w:rFonts w:hint="default"/>
        <w:lang w:val="en-US" w:eastAsia="en-US" w:bidi="ar-SA"/>
      </w:rPr>
    </w:lvl>
    <w:lvl w:ilvl="8" w:tplc="35AC65AE">
      <w:numFmt w:val="bullet"/>
      <w:lvlText w:val="•"/>
      <w:lvlJc w:val="left"/>
      <w:pPr>
        <w:ind w:left="2960" w:hanging="360"/>
      </w:pPr>
      <w:rPr>
        <w:rFonts w:hint="default"/>
        <w:lang w:val="en-US" w:eastAsia="en-US" w:bidi="ar-SA"/>
      </w:rPr>
    </w:lvl>
  </w:abstractNum>
  <w:abstractNum w:abstractNumId="17" w15:restartNumberingAfterBreak="0">
    <w:nsid w:val="36551CD3"/>
    <w:multiLevelType w:val="hybridMultilevel"/>
    <w:tmpl w:val="153282B8"/>
    <w:lvl w:ilvl="0" w:tplc="549C6C16">
      <w:numFmt w:val="bullet"/>
      <w:lvlText w:val=""/>
      <w:lvlJc w:val="left"/>
      <w:pPr>
        <w:ind w:left="827" w:hanging="360"/>
      </w:pPr>
      <w:rPr>
        <w:rFonts w:ascii="Symbol" w:eastAsia="Symbol" w:hAnsi="Symbol" w:cs="Symbol" w:hint="default"/>
        <w:w w:val="100"/>
        <w:sz w:val="24"/>
        <w:szCs w:val="24"/>
        <w:lang w:val="en-US" w:eastAsia="en-US" w:bidi="ar-SA"/>
      </w:rPr>
    </w:lvl>
    <w:lvl w:ilvl="1" w:tplc="1A82367C">
      <w:numFmt w:val="bullet"/>
      <w:lvlText w:val="•"/>
      <w:lvlJc w:val="left"/>
      <w:pPr>
        <w:ind w:left="1040" w:hanging="360"/>
      </w:pPr>
      <w:rPr>
        <w:rFonts w:hint="default"/>
        <w:lang w:val="en-US" w:eastAsia="en-US" w:bidi="ar-SA"/>
      </w:rPr>
    </w:lvl>
    <w:lvl w:ilvl="2" w:tplc="868C4D1E">
      <w:numFmt w:val="bullet"/>
      <w:lvlText w:val="•"/>
      <w:lvlJc w:val="left"/>
      <w:pPr>
        <w:ind w:left="1260" w:hanging="360"/>
      </w:pPr>
      <w:rPr>
        <w:rFonts w:hint="default"/>
        <w:lang w:val="en-US" w:eastAsia="en-US" w:bidi="ar-SA"/>
      </w:rPr>
    </w:lvl>
    <w:lvl w:ilvl="3" w:tplc="F7FAF136">
      <w:numFmt w:val="bullet"/>
      <w:lvlText w:val="•"/>
      <w:lvlJc w:val="left"/>
      <w:pPr>
        <w:ind w:left="1480" w:hanging="360"/>
      </w:pPr>
      <w:rPr>
        <w:rFonts w:hint="default"/>
        <w:lang w:val="en-US" w:eastAsia="en-US" w:bidi="ar-SA"/>
      </w:rPr>
    </w:lvl>
    <w:lvl w:ilvl="4" w:tplc="5386C684">
      <w:numFmt w:val="bullet"/>
      <w:lvlText w:val="•"/>
      <w:lvlJc w:val="left"/>
      <w:pPr>
        <w:ind w:left="1701" w:hanging="360"/>
      </w:pPr>
      <w:rPr>
        <w:rFonts w:hint="default"/>
        <w:lang w:val="en-US" w:eastAsia="en-US" w:bidi="ar-SA"/>
      </w:rPr>
    </w:lvl>
    <w:lvl w:ilvl="5" w:tplc="3070A2E6">
      <w:numFmt w:val="bullet"/>
      <w:lvlText w:val="•"/>
      <w:lvlJc w:val="left"/>
      <w:pPr>
        <w:ind w:left="1921" w:hanging="360"/>
      </w:pPr>
      <w:rPr>
        <w:rFonts w:hint="default"/>
        <w:lang w:val="en-US" w:eastAsia="en-US" w:bidi="ar-SA"/>
      </w:rPr>
    </w:lvl>
    <w:lvl w:ilvl="6" w:tplc="E2103796">
      <w:numFmt w:val="bullet"/>
      <w:lvlText w:val="•"/>
      <w:lvlJc w:val="left"/>
      <w:pPr>
        <w:ind w:left="2141" w:hanging="360"/>
      </w:pPr>
      <w:rPr>
        <w:rFonts w:hint="default"/>
        <w:lang w:val="en-US" w:eastAsia="en-US" w:bidi="ar-SA"/>
      </w:rPr>
    </w:lvl>
    <w:lvl w:ilvl="7" w:tplc="D9D8F000">
      <w:numFmt w:val="bullet"/>
      <w:lvlText w:val="•"/>
      <w:lvlJc w:val="left"/>
      <w:pPr>
        <w:ind w:left="2362" w:hanging="360"/>
      </w:pPr>
      <w:rPr>
        <w:rFonts w:hint="default"/>
        <w:lang w:val="en-US" w:eastAsia="en-US" w:bidi="ar-SA"/>
      </w:rPr>
    </w:lvl>
    <w:lvl w:ilvl="8" w:tplc="D5105FE6">
      <w:numFmt w:val="bullet"/>
      <w:lvlText w:val="•"/>
      <w:lvlJc w:val="left"/>
      <w:pPr>
        <w:ind w:left="2582" w:hanging="360"/>
      </w:pPr>
      <w:rPr>
        <w:rFonts w:hint="default"/>
        <w:lang w:val="en-US" w:eastAsia="en-US" w:bidi="ar-SA"/>
      </w:rPr>
    </w:lvl>
  </w:abstractNum>
  <w:abstractNum w:abstractNumId="18" w15:restartNumberingAfterBreak="0">
    <w:nsid w:val="3F764708"/>
    <w:multiLevelType w:val="hybridMultilevel"/>
    <w:tmpl w:val="2AC67A5A"/>
    <w:lvl w:ilvl="0" w:tplc="810AE4AA">
      <w:start w:val="1"/>
      <w:numFmt w:val="bullet"/>
      <w:lvlText w:val=""/>
      <w:lvlJc w:val="left"/>
      <w:pPr>
        <w:ind w:left="720" w:hanging="360"/>
      </w:pPr>
      <w:rPr>
        <w:rFonts w:ascii="Symbol" w:hAnsi="Symbol"/>
      </w:rPr>
    </w:lvl>
    <w:lvl w:ilvl="1" w:tplc="E710D31C">
      <w:start w:val="1"/>
      <w:numFmt w:val="bullet"/>
      <w:lvlText w:val="o"/>
      <w:lvlJc w:val="left"/>
      <w:pPr>
        <w:ind w:left="1440" w:hanging="360"/>
      </w:pPr>
      <w:rPr>
        <w:rFonts w:ascii="Courier New" w:hAnsi="Courier New"/>
      </w:rPr>
    </w:lvl>
    <w:lvl w:ilvl="2" w:tplc="7F50B304">
      <w:start w:val="1"/>
      <w:numFmt w:val="bullet"/>
      <w:lvlText w:val=""/>
      <w:lvlJc w:val="left"/>
      <w:pPr>
        <w:ind w:left="2160" w:hanging="360"/>
      </w:pPr>
      <w:rPr>
        <w:rFonts w:ascii="Wingdings" w:hAnsi="Wingdings"/>
      </w:rPr>
    </w:lvl>
    <w:lvl w:ilvl="3" w:tplc="38627D96">
      <w:start w:val="1"/>
      <w:numFmt w:val="bullet"/>
      <w:lvlText w:val=""/>
      <w:lvlJc w:val="left"/>
      <w:pPr>
        <w:ind w:left="2880" w:hanging="360"/>
      </w:pPr>
      <w:rPr>
        <w:rFonts w:ascii="Symbol" w:hAnsi="Symbol"/>
      </w:rPr>
    </w:lvl>
    <w:lvl w:ilvl="4" w:tplc="7A707E7A">
      <w:start w:val="1"/>
      <w:numFmt w:val="bullet"/>
      <w:lvlText w:val="o"/>
      <w:lvlJc w:val="left"/>
      <w:pPr>
        <w:ind w:left="3600" w:hanging="360"/>
      </w:pPr>
      <w:rPr>
        <w:rFonts w:ascii="Courier New" w:hAnsi="Courier New"/>
      </w:rPr>
    </w:lvl>
    <w:lvl w:ilvl="5" w:tplc="893E8474">
      <w:start w:val="1"/>
      <w:numFmt w:val="bullet"/>
      <w:lvlText w:val=""/>
      <w:lvlJc w:val="left"/>
      <w:pPr>
        <w:ind w:left="4320" w:hanging="360"/>
      </w:pPr>
      <w:rPr>
        <w:rFonts w:ascii="Wingdings" w:hAnsi="Wingdings"/>
      </w:rPr>
    </w:lvl>
    <w:lvl w:ilvl="6" w:tplc="F8268E4A">
      <w:start w:val="1"/>
      <w:numFmt w:val="bullet"/>
      <w:lvlText w:val=""/>
      <w:lvlJc w:val="left"/>
      <w:pPr>
        <w:ind w:left="5040" w:hanging="360"/>
      </w:pPr>
      <w:rPr>
        <w:rFonts w:ascii="Symbol" w:hAnsi="Symbol"/>
      </w:rPr>
    </w:lvl>
    <w:lvl w:ilvl="7" w:tplc="4000CCD8">
      <w:start w:val="1"/>
      <w:numFmt w:val="bullet"/>
      <w:lvlText w:val="o"/>
      <w:lvlJc w:val="left"/>
      <w:pPr>
        <w:ind w:left="5760" w:hanging="360"/>
      </w:pPr>
      <w:rPr>
        <w:rFonts w:ascii="Courier New" w:hAnsi="Courier New"/>
      </w:rPr>
    </w:lvl>
    <w:lvl w:ilvl="8" w:tplc="FA4E4698">
      <w:start w:val="1"/>
      <w:numFmt w:val="bullet"/>
      <w:lvlText w:val=""/>
      <w:lvlJc w:val="left"/>
      <w:pPr>
        <w:ind w:left="6480" w:hanging="360"/>
      </w:pPr>
      <w:rPr>
        <w:rFonts w:ascii="Wingdings" w:hAnsi="Wingdings"/>
      </w:rPr>
    </w:lvl>
  </w:abstractNum>
  <w:abstractNum w:abstractNumId="19" w15:restartNumberingAfterBreak="0">
    <w:nsid w:val="44E70BBD"/>
    <w:multiLevelType w:val="multilevel"/>
    <w:tmpl w:val="05EC8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1E730B"/>
    <w:multiLevelType w:val="hybridMultilevel"/>
    <w:tmpl w:val="9F308A0E"/>
    <w:lvl w:ilvl="0" w:tplc="D1C2B5D0">
      <w:numFmt w:val="bullet"/>
      <w:lvlText w:val=""/>
      <w:lvlJc w:val="left"/>
      <w:pPr>
        <w:ind w:left="925" w:hanging="360"/>
      </w:pPr>
      <w:rPr>
        <w:rFonts w:ascii="Symbol" w:eastAsia="Symbol" w:hAnsi="Symbol" w:cs="Symbol" w:hint="default"/>
        <w:w w:val="100"/>
        <w:sz w:val="24"/>
        <w:szCs w:val="24"/>
        <w:lang w:val="en-US" w:eastAsia="en-US" w:bidi="ar-SA"/>
      </w:rPr>
    </w:lvl>
    <w:lvl w:ilvl="1" w:tplc="9B7C8624">
      <w:numFmt w:val="bullet"/>
      <w:lvlText w:val="•"/>
      <w:lvlJc w:val="left"/>
      <w:pPr>
        <w:ind w:left="1175" w:hanging="360"/>
      </w:pPr>
      <w:rPr>
        <w:rFonts w:hint="default"/>
        <w:lang w:val="en-US" w:eastAsia="en-US" w:bidi="ar-SA"/>
      </w:rPr>
    </w:lvl>
    <w:lvl w:ilvl="2" w:tplc="AC36FF8E">
      <w:numFmt w:val="bullet"/>
      <w:lvlText w:val="•"/>
      <w:lvlJc w:val="left"/>
      <w:pPr>
        <w:ind w:left="1430" w:hanging="360"/>
      </w:pPr>
      <w:rPr>
        <w:rFonts w:hint="default"/>
        <w:lang w:val="en-US" w:eastAsia="en-US" w:bidi="ar-SA"/>
      </w:rPr>
    </w:lvl>
    <w:lvl w:ilvl="3" w:tplc="72045C0A">
      <w:numFmt w:val="bullet"/>
      <w:lvlText w:val="•"/>
      <w:lvlJc w:val="left"/>
      <w:pPr>
        <w:ind w:left="1685" w:hanging="360"/>
      </w:pPr>
      <w:rPr>
        <w:rFonts w:hint="default"/>
        <w:lang w:val="en-US" w:eastAsia="en-US" w:bidi="ar-SA"/>
      </w:rPr>
    </w:lvl>
    <w:lvl w:ilvl="4" w:tplc="895C105A">
      <w:numFmt w:val="bullet"/>
      <w:lvlText w:val="•"/>
      <w:lvlJc w:val="left"/>
      <w:pPr>
        <w:ind w:left="1940" w:hanging="360"/>
      </w:pPr>
      <w:rPr>
        <w:rFonts w:hint="default"/>
        <w:lang w:val="en-US" w:eastAsia="en-US" w:bidi="ar-SA"/>
      </w:rPr>
    </w:lvl>
    <w:lvl w:ilvl="5" w:tplc="909E7036">
      <w:numFmt w:val="bullet"/>
      <w:lvlText w:val="•"/>
      <w:lvlJc w:val="left"/>
      <w:pPr>
        <w:ind w:left="2195" w:hanging="360"/>
      </w:pPr>
      <w:rPr>
        <w:rFonts w:hint="default"/>
        <w:lang w:val="en-US" w:eastAsia="en-US" w:bidi="ar-SA"/>
      </w:rPr>
    </w:lvl>
    <w:lvl w:ilvl="6" w:tplc="2AB4A2AE">
      <w:numFmt w:val="bullet"/>
      <w:lvlText w:val="•"/>
      <w:lvlJc w:val="left"/>
      <w:pPr>
        <w:ind w:left="2450" w:hanging="360"/>
      </w:pPr>
      <w:rPr>
        <w:rFonts w:hint="default"/>
        <w:lang w:val="en-US" w:eastAsia="en-US" w:bidi="ar-SA"/>
      </w:rPr>
    </w:lvl>
    <w:lvl w:ilvl="7" w:tplc="9E12C08A">
      <w:numFmt w:val="bullet"/>
      <w:lvlText w:val="•"/>
      <w:lvlJc w:val="left"/>
      <w:pPr>
        <w:ind w:left="2705" w:hanging="360"/>
      </w:pPr>
      <w:rPr>
        <w:rFonts w:hint="default"/>
        <w:lang w:val="en-US" w:eastAsia="en-US" w:bidi="ar-SA"/>
      </w:rPr>
    </w:lvl>
    <w:lvl w:ilvl="8" w:tplc="1FD6C7F4">
      <w:numFmt w:val="bullet"/>
      <w:lvlText w:val="•"/>
      <w:lvlJc w:val="left"/>
      <w:pPr>
        <w:ind w:left="2960" w:hanging="360"/>
      </w:pPr>
      <w:rPr>
        <w:rFonts w:hint="default"/>
        <w:lang w:val="en-US" w:eastAsia="en-US" w:bidi="ar-SA"/>
      </w:rPr>
    </w:lvl>
  </w:abstractNum>
  <w:abstractNum w:abstractNumId="21" w15:restartNumberingAfterBreak="0">
    <w:nsid w:val="4C924FA5"/>
    <w:multiLevelType w:val="multilevel"/>
    <w:tmpl w:val="663A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1D5B4B"/>
    <w:multiLevelType w:val="hybridMultilevel"/>
    <w:tmpl w:val="2F1CCEA6"/>
    <w:lvl w:ilvl="0" w:tplc="32B0E34E">
      <w:numFmt w:val="bullet"/>
      <w:lvlText w:val=""/>
      <w:lvlJc w:val="left"/>
      <w:pPr>
        <w:ind w:left="827" w:hanging="360"/>
      </w:pPr>
      <w:rPr>
        <w:rFonts w:ascii="Symbol" w:eastAsia="Symbol" w:hAnsi="Symbol" w:cs="Symbol" w:hint="default"/>
        <w:w w:val="100"/>
        <w:sz w:val="24"/>
        <w:szCs w:val="24"/>
        <w:lang w:val="en-US" w:eastAsia="en-US" w:bidi="ar-SA"/>
      </w:rPr>
    </w:lvl>
    <w:lvl w:ilvl="1" w:tplc="DB4A59B6">
      <w:numFmt w:val="bullet"/>
      <w:lvlText w:val="•"/>
      <w:lvlJc w:val="left"/>
      <w:pPr>
        <w:ind w:left="1040" w:hanging="360"/>
      </w:pPr>
      <w:rPr>
        <w:rFonts w:hint="default"/>
        <w:lang w:val="en-US" w:eastAsia="en-US" w:bidi="ar-SA"/>
      </w:rPr>
    </w:lvl>
    <w:lvl w:ilvl="2" w:tplc="EC24BC0C">
      <w:numFmt w:val="bullet"/>
      <w:lvlText w:val="•"/>
      <w:lvlJc w:val="left"/>
      <w:pPr>
        <w:ind w:left="1260" w:hanging="360"/>
      </w:pPr>
      <w:rPr>
        <w:rFonts w:hint="default"/>
        <w:lang w:val="en-US" w:eastAsia="en-US" w:bidi="ar-SA"/>
      </w:rPr>
    </w:lvl>
    <w:lvl w:ilvl="3" w:tplc="8CE6C3C8">
      <w:numFmt w:val="bullet"/>
      <w:lvlText w:val="•"/>
      <w:lvlJc w:val="left"/>
      <w:pPr>
        <w:ind w:left="1480" w:hanging="360"/>
      </w:pPr>
      <w:rPr>
        <w:rFonts w:hint="default"/>
        <w:lang w:val="en-US" w:eastAsia="en-US" w:bidi="ar-SA"/>
      </w:rPr>
    </w:lvl>
    <w:lvl w:ilvl="4" w:tplc="5E08CFFA">
      <w:numFmt w:val="bullet"/>
      <w:lvlText w:val="•"/>
      <w:lvlJc w:val="left"/>
      <w:pPr>
        <w:ind w:left="1701" w:hanging="360"/>
      </w:pPr>
      <w:rPr>
        <w:rFonts w:hint="default"/>
        <w:lang w:val="en-US" w:eastAsia="en-US" w:bidi="ar-SA"/>
      </w:rPr>
    </w:lvl>
    <w:lvl w:ilvl="5" w:tplc="23725646">
      <w:numFmt w:val="bullet"/>
      <w:lvlText w:val="•"/>
      <w:lvlJc w:val="left"/>
      <w:pPr>
        <w:ind w:left="1921" w:hanging="360"/>
      </w:pPr>
      <w:rPr>
        <w:rFonts w:hint="default"/>
        <w:lang w:val="en-US" w:eastAsia="en-US" w:bidi="ar-SA"/>
      </w:rPr>
    </w:lvl>
    <w:lvl w:ilvl="6" w:tplc="14240A68">
      <w:numFmt w:val="bullet"/>
      <w:lvlText w:val="•"/>
      <w:lvlJc w:val="left"/>
      <w:pPr>
        <w:ind w:left="2141" w:hanging="360"/>
      </w:pPr>
      <w:rPr>
        <w:rFonts w:hint="default"/>
        <w:lang w:val="en-US" w:eastAsia="en-US" w:bidi="ar-SA"/>
      </w:rPr>
    </w:lvl>
    <w:lvl w:ilvl="7" w:tplc="A5F8B476">
      <w:numFmt w:val="bullet"/>
      <w:lvlText w:val="•"/>
      <w:lvlJc w:val="left"/>
      <w:pPr>
        <w:ind w:left="2362" w:hanging="360"/>
      </w:pPr>
      <w:rPr>
        <w:rFonts w:hint="default"/>
        <w:lang w:val="en-US" w:eastAsia="en-US" w:bidi="ar-SA"/>
      </w:rPr>
    </w:lvl>
    <w:lvl w:ilvl="8" w:tplc="B8ECC9A4">
      <w:numFmt w:val="bullet"/>
      <w:lvlText w:val="•"/>
      <w:lvlJc w:val="left"/>
      <w:pPr>
        <w:ind w:left="2582" w:hanging="360"/>
      </w:pPr>
      <w:rPr>
        <w:rFonts w:hint="default"/>
        <w:lang w:val="en-US" w:eastAsia="en-US" w:bidi="ar-SA"/>
      </w:rPr>
    </w:lvl>
  </w:abstractNum>
  <w:abstractNum w:abstractNumId="23" w15:restartNumberingAfterBreak="0">
    <w:nsid w:val="51630364"/>
    <w:multiLevelType w:val="hybridMultilevel"/>
    <w:tmpl w:val="A3F80F14"/>
    <w:lvl w:ilvl="0" w:tplc="CC52EAF8">
      <w:numFmt w:val="bullet"/>
      <w:lvlText w:val=""/>
      <w:lvlJc w:val="left"/>
      <w:pPr>
        <w:ind w:left="827" w:hanging="360"/>
      </w:pPr>
      <w:rPr>
        <w:rFonts w:ascii="Symbol" w:eastAsia="Symbol" w:hAnsi="Symbol" w:cs="Symbol" w:hint="default"/>
        <w:w w:val="100"/>
        <w:sz w:val="24"/>
        <w:szCs w:val="24"/>
        <w:lang w:val="en-US" w:eastAsia="en-US" w:bidi="ar-SA"/>
      </w:rPr>
    </w:lvl>
    <w:lvl w:ilvl="1" w:tplc="D95C5D46">
      <w:numFmt w:val="bullet"/>
      <w:lvlText w:val="•"/>
      <w:lvlJc w:val="left"/>
      <w:pPr>
        <w:ind w:left="1173" w:hanging="360"/>
      </w:pPr>
      <w:rPr>
        <w:rFonts w:hint="default"/>
        <w:lang w:val="en-US" w:eastAsia="en-US" w:bidi="ar-SA"/>
      </w:rPr>
    </w:lvl>
    <w:lvl w:ilvl="2" w:tplc="9D8A3DAC">
      <w:numFmt w:val="bullet"/>
      <w:lvlText w:val="•"/>
      <w:lvlJc w:val="left"/>
      <w:pPr>
        <w:ind w:left="1527" w:hanging="360"/>
      </w:pPr>
      <w:rPr>
        <w:rFonts w:hint="default"/>
        <w:lang w:val="en-US" w:eastAsia="en-US" w:bidi="ar-SA"/>
      </w:rPr>
    </w:lvl>
    <w:lvl w:ilvl="3" w:tplc="703C40C8">
      <w:numFmt w:val="bullet"/>
      <w:lvlText w:val="•"/>
      <w:lvlJc w:val="left"/>
      <w:pPr>
        <w:ind w:left="1880" w:hanging="360"/>
      </w:pPr>
      <w:rPr>
        <w:rFonts w:hint="default"/>
        <w:lang w:val="en-US" w:eastAsia="en-US" w:bidi="ar-SA"/>
      </w:rPr>
    </w:lvl>
    <w:lvl w:ilvl="4" w:tplc="B2E238B6">
      <w:numFmt w:val="bullet"/>
      <w:lvlText w:val="•"/>
      <w:lvlJc w:val="left"/>
      <w:pPr>
        <w:ind w:left="2234" w:hanging="360"/>
      </w:pPr>
      <w:rPr>
        <w:rFonts w:hint="default"/>
        <w:lang w:val="en-US" w:eastAsia="en-US" w:bidi="ar-SA"/>
      </w:rPr>
    </w:lvl>
    <w:lvl w:ilvl="5" w:tplc="2E921018">
      <w:numFmt w:val="bullet"/>
      <w:lvlText w:val="•"/>
      <w:lvlJc w:val="left"/>
      <w:pPr>
        <w:ind w:left="2587" w:hanging="360"/>
      </w:pPr>
      <w:rPr>
        <w:rFonts w:hint="default"/>
        <w:lang w:val="en-US" w:eastAsia="en-US" w:bidi="ar-SA"/>
      </w:rPr>
    </w:lvl>
    <w:lvl w:ilvl="6" w:tplc="D61EBCF4">
      <w:numFmt w:val="bullet"/>
      <w:lvlText w:val="•"/>
      <w:lvlJc w:val="left"/>
      <w:pPr>
        <w:ind w:left="2941" w:hanging="360"/>
      </w:pPr>
      <w:rPr>
        <w:rFonts w:hint="default"/>
        <w:lang w:val="en-US" w:eastAsia="en-US" w:bidi="ar-SA"/>
      </w:rPr>
    </w:lvl>
    <w:lvl w:ilvl="7" w:tplc="5448D056">
      <w:numFmt w:val="bullet"/>
      <w:lvlText w:val="•"/>
      <w:lvlJc w:val="left"/>
      <w:pPr>
        <w:ind w:left="3294" w:hanging="360"/>
      </w:pPr>
      <w:rPr>
        <w:rFonts w:hint="default"/>
        <w:lang w:val="en-US" w:eastAsia="en-US" w:bidi="ar-SA"/>
      </w:rPr>
    </w:lvl>
    <w:lvl w:ilvl="8" w:tplc="31A4CACA">
      <w:numFmt w:val="bullet"/>
      <w:lvlText w:val="•"/>
      <w:lvlJc w:val="left"/>
      <w:pPr>
        <w:ind w:left="3648" w:hanging="360"/>
      </w:pPr>
      <w:rPr>
        <w:rFonts w:hint="default"/>
        <w:lang w:val="en-US" w:eastAsia="en-US" w:bidi="ar-SA"/>
      </w:rPr>
    </w:lvl>
  </w:abstractNum>
  <w:abstractNum w:abstractNumId="24" w15:restartNumberingAfterBreak="0">
    <w:nsid w:val="554D3086"/>
    <w:multiLevelType w:val="hybridMultilevel"/>
    <w:tmpl w:val="9C98FB60"/>
    <w:lvl w:ilvl="0" w:tplc="5454705A">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56E7306E"/>
    <w:multiLevelType w:val="hybridMultilevel"/>
    <w:tmpl w:val="3DB4B0A4"/>
    <w:lvl w:ilvl="0" w:tplc="2D2C42AC">
      <w:numFmt w:val="bullet"/>
      <w:lvlText w:val=""/>
      <w:lvlJc w:val="left"/>
      <w:pPr>
        <w:ind w:left="829" w:hanging="360"/>
      </w:pPr>
      <w:rPr>
        <w:rFonts w:ascii="Symbol" w:eastAsia="Symbol" w:hAnsi="Symbol" w:cs="Symbol" w:hint="default"/>
        <w:w w:val="100"/>
        <w:sz w:val="24"/>
        <w:szCs w:val="24"/>
        <w:lang w:val="en-US" w:eastAsia="en-US" w:bidi="ar-SA"/>
      </w:rPr>
    </w:lvl>
    <w:lvl w:ilvl="1" w:tplc="41A6FB1C">
      <w:numFmt w:val="bullet"/>
      <w:lvlText w:val="•"/>
      <w:lvlJc w:val="left"/>
      <w:pPr>
        <w:ind w:left="1173" w:hanging="360"/>
      </w:pPr>
      <w:rPr>
        <w:rFonts w:hint="default"/>
        <w:lang w:val="en-US" w:eastAsia="en-US" w:bidi="ar-SA"/>
      </w:rPr>
    </w:lvl>
    <w:lvl w:ilvl="2" w:tplc="1E6EC8F4">
      <w:numFmt w:val="bullet"/>
      <w:lvlText w:val="•"/>
      <w:lvlJc w:val="left"/>
      <w:pPr>
        <w:ind w:left="1527" w:hanging="360"/>
      </w:pPr>
      <w:rPr>
        <w:rFonts w:hint="default"/>
        <w:lang w:val="en-US" w:eastAsia="en-US" w:bidi="ar-SA"/>
      </w:rPr>
    </w:lvl>
    <w:lvl w:ilvl="3" w:tplc="EEC6C792">
      <w:numFmt w:val="bullet"/>
      <w:lvlText w:val="•"/>
      <w:lvlJc w:val="left"/>
      <w:pPr>
        <w:ind w:left="1881" w:hanging="360"/>
      </w:pPr>
      <w:rPr>
        <w:rFonts w:hint="default"/>
        <w:lang w:val="en-US" w:eastAsia="en-US" w:bidi="ar-SA"/>
      </w:rPr>
    </w:lvl>
    <w:lvl w:ilvl="4" w:tplc="B7DC1466">
      <w:numFmt w:val="bullet"/>
      <w:lvlText w:val="•"/>
      <w:lvlJc w:val="left"/>
      <w:pPr>
        <w:ind w:left="2235" w:hanging="360"/>
      </w:pPr>
      <w:rPr>
        <w:rFonts w:hint="default"/>
        <w:lang w:val="en-US" w:eastAsia="en-US" w:bidi="ar-SA"/>
      </w:rPr>
    </w:lvl>
    <w:lvl w:ilvl="5" w:tplc="02946928">
      <w:numFmt w:val="bullet"/>
      <w:lvlText w:val="•"/>
      <w:lvlJc w:val="left"/>
      <w:pPr>
        <w:ind w:left="2589" w:hanging="360"/>
      </w:pPr>
      <w:rPr>
        <w:rFonts w:hint="default"/>
        <w:lang w:val="en-US" w:eastAsia="en-US" w:bidi="ar-SA"/>
      </w:rPr>
    </w:lvl>
    <w:lvl w:ilvl="6" w:tplc="BC86113E">
      <w:numFmt w:val="bullet"/>
      <w:lvlText w:val="•"/>
      <w:lvlJc w:val="left"/>
      <w:pPr>
        <w:ind w:left="2942" w:hanging="360"/>
      </w:pPr>
      <w:rPr>
        <w:rFonts w:hint="default"/>
        <w:lang w:val="en-US" w:eastAsia="en-US" w:bidi="ar-SA"/>
      </w:rPr>
    </w:lvl>
    <w:lvl w:ilvl="7" w:tplc="FAA8AF2E">
      <w:numFmt w:val="bullet"/>
      <w:lvlText w:val="•"/>
      <w:lvlJc w:val="left"/>
      <w:pPr>
        <w:ind w:left="3296" w:hanging="360"/>
      </w:pPr>
      <w:rPr>
        <w:rFonts w:hint="default"/>
        <w:lang w:val="en-US" w:eastAsia="en-US" w:bidi="ar-SA"/>
      </w:rPr>
    </w:lvl>
    <w:lvl w:ilvl="8" w:tplc="24FC5ED2">
      <w:numFmt w:val="bullet"/>
      <w:lvlText w:val="•"/>
      <w:lvlJc w:val="left"/>
      <w:pPr>
        <w:ind w:left="3650" w:hanging="360"/>
      </w:pPr>
      <w:rPr>
        <w:rFonts w:hint="default"/>
        <w:lang w:val="en-US" w:eastAsia="en-US" w:bidi="ar-SA"/>
      </w:rPr>
    </w:lvl>
  </w:abstractNum>
  <w:abstractNum w:abstractNumId="26" w15:restartNumberingAfterBreak="0">
    <w:nsid w:val="59BC5CA9"/>
    <w:multiLevelType w:val="hybridMultilevel"/>
    <w:tmpl w:val="FB1280E8"/>
    <w:lvl w:ilvl="0" w:tplc="BDCE03C4">
      <w:numFmt w:val="bullet"/>
      <w:lvlText w:val=""/>
      <w:lvlJc w:val="left"/>
      <w:pPr>
        <w:ind w:left="874" w:hanging="360"/>
      </w:pPr>
      <w:rPr>
        <w:rFonts w:ascii="Symbol" w:eastAsia="Symbol" w:hAnsi="Symbol" w:cs="Symbol" w:hint="default"/>
        <w:w w:val="100"/>
        <w:sz w:val="24"/>
        <w:szCs w:val="24"/>
        <w:lang w:val="en-US" w:eastAsia="en-US" w:bidi="ar-SA"/>
      </w:rPr>
    </w:lvl>
    <w:lvl w:ilvl="1" w:tplc="E230D45A">
      <w:numFmt w:val="bullet"/>
      <w:lvlText w:val="•"/>
      <w:lvlJc w:val="left"/>
      <w:pPr>
        <w:ind w:left="1047" w:hanging="360"/>
      </w:pPr>
      <w:rPr>
        <w:rFonts w:hint="default"/>
        <w:lang w:val="en-US" w:eastAsia="en-US" w:bidi="ar-SA"/>
      </w:rPr>
    </w:lvl>
    <w:lvl w:ilvl="2" w:tplc="1B501690">
      <w:numFmt w:val="bullet"/>
      <w:lvlText w:val="•"/>
      <w:lvlJc w:val="left"/>
      <w:pPr>
        <w:ind w:left="1215" w:hanging="360"/>
      </w:pPr>
      <w:rPr>
        <w:rFonts w:hint="default"/>
        <w:lang w:val="en-US" w:eastAsia="en-US" w:bidi="ar-SA"/>
      </w:rPr>
    </w:lvl>
    <w:lvl w:ilvl="3" w:tplc="01D0EE70">
      <w:numFmt w:val="bullet"/>
      <w:lvlText w:val="•"/>
      <w:lvlJc w:val="left"/>
      <w:pPr>
        <w:ind w:left="1383" w:hanging="360"/>
      </w:pPr>
      <w:rPr>
        <w:rFonts w:hint="default"/>
        <w:lang w:val="en-US" w:eastAsia="en-US" w:bidi="ar-SA"/>
      </w:rPr>
    </w:lvl>
    <w:lvl w:ilvl="4" w:tplc="F3665A16">
      <w:numFmt w:val="bullet"/>
      <w:lvlText w:val="•"/>
      <w:lvlJc w:val="left"/>
      <w:pPr>
        <w:ind w:left="1551" w:hanging="360"/>
      </w:pPr>
      <w:rPr>
        <w:rFonts w:hint="default"/>
        <w:lang w:val="en-US" w:eastAsia="en-US" w:bidi="ar-SA"/>
      </w:rPr>
    </w:lvl>
    <w:lvl w:ilvl="5" w:tplc="621A0A76">
      <w:numFmt w:val="bullet"/>
      <w:lvlText w:val="•"/>
      <w:lvlJc w:val="left"/>
      <w:pPr>
        <w:ind w:left="1719" w:hanging="360"/>
      </w:pPr>
      <w:rPr>
        <w:rFonts w:hint="default"/>
        <w:lang w:val="en-US" w:eastAsia="en-US" w:bidi="ar-SA"/>
      </w:rPr>
    </w:lvl>
    <w:lvl w:ilvl="6" w:tplc="8C0C2D84">
      <w:numFmt w:val="bullet"/>
      <w:lvlText w:val="•"/>
      <w:lvlJc w:val="left"/>
      <w:pPr>
        <w:ind w:left="1886" w:hanging="360"/>
      </w:pPr>
      <w:rPr>
        <w:rFonts w:hint="default"/>
        <w:lang w:val="en-US" w:eastAsia="en-US" w:bidi="ar-SA"/>
      </w:rPr>
    </w:lvl>
    <w:lvl w:ilvl="7" w:tplc="789EAC4E">
      <w:numFmt w:val="bullet"/>
      <w:lvlText w:val="•"/>
      <w:lvlJc w:val="left"/>
      <w:pPr>
        <w:ind w:left="2054" w:hanging="360"/>
      </w:pPr>
      <w:rPr>
        <w:rFonts w:hint="default"/>
        <w:lang w:val="en-US" w:eastAsia="en-US" w:bidi="ar-SA"/>
      </w:rPr>
    </w:lvl>
    <w:lvl w:ilvl="8" w:tplc="A6A44A60">
      <w:numFmt w:val="bullet"/>
      <w:lvlText w:val="•"/>
      <w:lvlJc w:val="left"/>
      <w:pPr>
        <w:ind w:left="2222" w:hanging="360"/>
      </w:pPr>
      <w:rPr>
        <w:rFonts w:hint="default"/>
        <w:lang w:val="en-US" w:eastAsia="en-US" w:bidi="ar-SA"/>
      </w:rPr>
    </w:lvl>
  </w:abstractNum>
  <w:abstractNum w:abstractNumId="27" w15:restartNumberingAfterBreak="0">
    <w:nsid w:val="5A024A46"/>
    <w:multiLevelType w:val="hybridMultilevel"/>
    <w:tmpl w:val="25720C52"/>
    <w:lvl w:ilvl="0" w:tplc="0EF42378">
      <w:numFmt w:val="bullet"/>
      <w:lvlText w:val=""/>
      <w:lvlJc w:val="left"/>
      <w:pPr>
        <w:ind w:left="827" w:hanging="360"/>
      </w:pPr>
      <w:rPr>
        <w:rFonts w:ascii="Symbol" w:eastAsia="Symbol" w:hAnsi="Symbol" w:cs="Symbol" w:hint="default"/>
        <w:w w:val="100"/>
        <w:sz w:val="24"/>
        <w:szCs w:val="24"/>
        <w:lang w:val="en-US" w:eastAsia="en-US" w:bidi="ar-SA"/>
      </w:rPr>
    </w:lvl>
    <w:lvl w:ilvl="1" w:tplc="389638EE">
      <w:numFmt w:val="bullet"/>
      <w:lvlText w:val="•"/>
      <w:lvlJc w:val="left"/>
      <w:pPr>
        <w:ind w:left="1040" w:hanging="360"/>
      </w:pPr>
      <w:rPr>
        <w:rFonts w:hint="default"/>
        <w:lang w:val="en-US" w:eastAsia="en-US" w:bidi="ar-SA"/>
      </w:rPr>
    </w:lvl>
    <w:lvl w:ilvl="2" w:tplc="552041A4">
      <w:numFmt w:val="bullet"/>
      <w:lvlText w:val="•"/>
      <w:lvlJc w:val="left"/>
      <w:pPr>
        <w:ind w:left="1260" w:hanging="360"/>
      </w:pPr>
      <w:rPr>
        <w:rFonts w:hint="default"/>
        <w:lang w:val="en-US" w:eastAsia="en-US" w:bidi="ar-SA"/>
      </w:rPr>
    </w:lvl>
    <w:lvl w:ilvl="3" w:tplc="A8F2BBF0">
      <w:numFmt w:val="bullet"/>
      <w:lvlText w:val="•"/>
      <w:lvlJc w:val="left"/>
      <w:pPr>
        <w:ind w:left="1480" w:hanging="360"/>
      </w:pPr>
      <w:rPr>
        <w:rFonts w:hint="default"/>
        <w:lang w:val="en-US" w:eastAsia="en-US" w:bidi="ar-SA"/>
      </w:rPr>
    </w:lvl>
    <w:lvl w:ilvl="4" w:tplc="5916345E">
      <w:numFmt w:val="bullet"/>
      <w:lvlText w:val="•"/>
      <w:lvlJc w:val="left"/>
      <w:pPr>
        <w:ind w:left="1701" w:hanging="360"/>
      </w:pPr>
      <w:rPr>
        <w:rFonts w:hint="default"/>
        <w:lang w:val="en-US" w:eastAsia="en-US" w:bidi="ar-SA"/>
      </w:rPr>
    </w:lvl>
    <w:lvl w:ilvl="5" w:tplc="78ACC0BC">
      <w:numFmt w:val="bullet"/>
      <w:lvlText w:val="•"/>
      <w:lvlJc w:val="left"/>
      <w:pPr>
        <w:ind w:left="1921" w:hanging="360"/>
      </w:pPr>
      <w:rPr>
        <w:rFonts w:hint="default"/>
        <w:lang w:val="en-US" w:eastAsia="en-US" w:bidi="ar-SA"/>
      </w:rPr>
    </w:lvl>
    <w:lvl w:ilvl="6" w:tplc="96DACA34">
      <w:numFmt w:val="bullet"/>
      <w:lvlText w:val="•"/>
      <w:lvlJc w:val="left"/>
      <w:pPr>
        <w:ind w:left="2141" w:hanging="360"/>
      </w:pPr>
      <w:rPr>
        <w:rFonts w:hint="default"/>
        <w:lang w:val="en-US" w:eastAsia="en-US" w:bidi="ar-SA"/>
      </w:rPr>
    </w:lvl>
    <w:lvl w:ilvl="7" w:tplc="BAF6E7BE">
      <w:numFmt w:val="bullet"/>
      <w:lvlText w:val="•"/>
      <w:lvlJc w:val="left"/>
      <w:pPr>
        <w:ind w:left="2362" w:hanging="360"/>
      </w:pPr>
      <w:rPr>
        <w:rFonts w:hint="default"/>
        <w:lang w:val="en-US" w:eastAsia="en-US" w:bidi="ar-SA"/>
      </w:rPr>
    </w:lvl>
    <w:lvl w:ilvl="8" w:tplc="236C3B7C">
      <w:numFmt w:val="bullet"/>
      <w:lvlText w:val="•"/>
      <w:lvlJc w:val="left"/>
      <w:pPr>
        <w:ind w:left="2582" w:hanging="360"/>
      </w:pPr>
      <w:rPr>
        <w:rFonts w:hint="default"/>
        <w:lang w:val="en-US" w:eastAsia="en-US" w:bidi="ar-SA"/>
      </w:rPr>
    </w:lvl>
  </w:abstractNum>
  <w:abstractNum w:abstractNumId="28" w15:restartNumberingAfterBreak="0">
    <w:nsid w:val="6062604E"/>
    <w:multiLevelType w:val="hybridMultilevel"/>
    <w:tmpl w:val="FCF259B4"/>
    <w:lvl w:ilvl="0" w:tplc="A8FEB822">
      <w:start w:val="1"/>
      <w:numFmt w:val="bullet"/>
      <w:lvlText w:val=""/>
      <w:lvlJc w:val="left"/>
      <w:pPr>
        <w:ind w:left="720" w:hanging="360"/>
      </w:pPr>
      <w:rPr>
        <w:rFonts w:ascii="Symbol" w:hAnsi="Symbol"/>
      </w:rPr>
    </w:lvl>
    <w:lvl w:ilvl="1" w:tplc="A6A6A230">
      <w:start w:val="1"/>
      <w:numFmt w:val="bullet"/>
      <w:lvlText w:val="o"/>
      <w:lvlJc w:val="left"/>
      <w:pPr>
        <w:ind w:left="1440" w:hanging="360"/>
      </w:pPr>
      <w:rPr>
        <w:rFonts w:ascii="Courier New" w:hAnsi="Courier New"/>
      </w:rPr>
    </w:lvl>
    <w:lvl w:ilvl="2" w:tplc="AA527856">
      <w:start w:val="1"/>
      <w:numFmt w:val="bullet"/>
      <w:lvlText w:val=""/>
      <w:lvlJc w:val="left"/>
      <w:pPr>
        <w:ind w:left="2160" w:hanging="360"/>
      </w:pPr>
      <w:rPr>
        <w:rFonts w:ascii="Wingdings" w:hAnsi="Wingdings"/>
      </w:rPr>
    </w:lvl>
    <w:lvl w:ilvl="3" w:tplc="04E06D24">
      <w:start w:val="1"/>
      <w:numFmt w:val="bullet"/>
      <w:lvlText w:val=""/>
      <w:lvlJc w:val="left"/>
      <w:pPr>
        <w:ind w:left="2880" w:hanging="360"/>
      </w:pPr>
      <w:rPr>
        <w:rFonts w:ascii="Symbol" w:hAnsi="Symbol"/>
      </w:rPr>
    </w:lvl>
    <w:lvl w:ilvl="4" w:tplc="6654FDB6">
      <w:start w:val="1"/>
      <w:numFmt w:val="bullet"/>
      <w:lvlText w:val="o"/>
      <w:lvlJc w:val="left"/>
      <w:pPr>
        <w:ind w:left="3600" w:hanging="360"/>
      </w:pPr>
      <w:rPr>
        <w:rFonts w:ascii="Courier New" w:hAnsi="Courier New"/>
      </w:rPr>
    </w:lvl>
    <w:lvl w:ilvl="5" w:tplc="B1E071DE">
      <w:start w:val="1"/>
      <w:numFmt w:val="bullet"/>
      <w:lvlText w:val=""/>
      <w:lvlJc w:val="left"/>
      <w:pPr>
        <w:ind w:left="4320" w:hanging="360"/>
      </w:pPr>
      <w:rPr>
        <w:rFonts w:ascii="Wingdings" w:hAnsi="Wingdings"/>
      </w:rPr>
    </w:lvl>
    <w:lvl w:ilvl="6" w:tplc="E19EF086">
      <w:start w:val="1"/>
      <w:numFmt w:val="bullet"/>
      <w:lvlText w:val=""/>
      <w:lvlJc w:val="left"/>
      <w:pPr>
        <w:ind w:left="5040" w:hanging="360"/>
      </w:pPr>
      <w:rPr>
        <w:rFonts w:ascii="Symbol" w:hAnsi="Symbol"/>
      </w:rPr>
    </w:lvl>
    <w:lvl w:ilvl="7" w:tplc="DF8A6BAE">
      <w:start w:val="1"/>
      <w:numFmt w:val="bullet"/>
      <w:lvlText w:val="o"/>
      <w:lvlJc w:val="left"/>
      <w:pPr>
        <w:ind w:left="5760" w:hanging="360"/>
      </w:pPr>
      <w:rPr>
        <w:rFonts w:ascii="Courier New" w:hAnsi="Courier New"/>
      </w:rPr>
    </w:lvl>
    <w:lvl w:ilvl="8" w:tplc="5FB417A4">
      <w:start w:val="1"/>
      <w:numFmt w:val="bullet"/>
      <w:lvlText w:val=""/>
      <w:lvlJc w:val="left"/>
      <w:pPr>
        <w:ind w:left="6480" w:hanging="360"/>
      </w:pPr>
      <w:rPr>
        <w:rFonts w:ascii="Wingdings" w:hAnsi="Wingdings"/>
      </w:rPr>
    </w:lvl>
  </w:abstractNum>
  <w:abstractNum w:abstractNumId="29" w15:restartNumberingAfterBreak="0">
    <w:nsid w:val="647F373D"/>
    <w:multiLevelType w:val="hybridMultilevel"/>
    <w:tmpl w:val="286C2D28"/>
    <w:lvl w:ilvl="0" w:tplc="A0987208">
      <w:start w:val="1"/>
      <w:numFmt w:val="bullet"/>
      <w:lvlText w:val=""/>
      <w:lvlJc w:val="left"/>
      <w:pPr>
        <w:ind w:left="720" w:hanging="360"/>
      </w:pPr>
      <w:rPr>
        <w:rFonts w:ascii="Symbol" w:hAnsi="Symbol"/>
      </w:rPr>
    </w:lvl>
    <w:lvl w:ilvl="1" w:tplc="0F3020E0">
      <w:start w:val="1"/>
      <w:numFmt w:val="bullet"/>
      <w:lvlText w:val="o"/>
      <w:lvlJc w:val="left"/>
      <w:pPr>
        <w:ind w:left="1440" w:hanging="360"/>
      </w:pPr>
      <w:rPr>
        <w:rFonts w:ascii="Courier New" w:hAnsi="Courier New"/>
      </w:rPr>
    </w:lvl>
    <w:lvl w:ilvl="2" w:tplc="89201ABC">
      <w:start w:val="1"/>
      <w:numFmt w:val="bullet"/>
      <w:lvlText w:val=""/>
      <w:lvlJc w:val="left"/>
      <w:pPr>
        <w:ind w:left="2160" w:hanging="360"/>
      </w:pPr>
      <w:rPr>
        <w:rFonts w:ascii="Wingdings" w:hAnsi="Wingdings"/>
      </w:rPr>
    </w:lvl>
    <w:lvl w:ilvl="3" w:tplc="F01ABD9E">
      <w:start w:val="1"/>
      <w:numFmt w:val="bullet"/>
      <w:lvlText w:val=""/>
      <w:lvlJc w:val="left"/>
      <w:pPr>
        <w:ind w:left="2880" w:hanging="360"/>
      </w:pPr>
      <w:rPr>
        <w:rFonts w:ascii="Symbol" w:hAnsi="Symbol"/>
      </w:rPr>
    </w:lvl>
    <w:lvl w:ilvl="4" w:tplc="D2DE431E">
      <w:start w:val="1"/>
      <w:numFmt w:val="bullet"/>
      <w:lvlText w:val="o"/>
      <w:lvlJc w:val="left"/>
      <w:pPr>
        <w:ind w:left="3600" w:hanging="360"/>
      </w:pPr>
      <w:rPr>
        <w:rFonts w:ascii="Courier New" w:hAnsi="Courier New"/>
      </w:rPr>
    </w:lvl>
    <w:lvl w:ilvl="5" w:tplc="44061D40">
      <w:start w:val="1"/>
      <w:numFmt w:val="bullet"/>
      <w:lvlText w:val=""/>
      <w:lvlJc w:val="left"/>
      <w:pPr>
        <w:ind w:left="4320" w:hanging="360"/>
      </w:pPr>
      <w:rPr>
        <w:rFonts w:ascii="Wingdings" w:hAnsi="Wingdings"/>
      </w:rPr>
    </w:lvl>
    <w:lvl w:ilvl="6" w:tplc="7E2A7456">
      <w:start w:val="1"/>
      <w:numFmt w:val="bullet"/>
      <w:lvlText w:val=""/>
      <w:lvlJc w:val="left"/>
      <w:pPr>
        <w:ind w:left="5040" w:hanging="360"/>
      </w:pPr>
      <w:rPr>
        <w:rFonts w:ascii="Symbol" w:hAnsi="Symbol"/>
      </w:rPr>
    </w:lvl>
    <w:lvl w:ilvl="7" w:tplc="AAF60C78">
      <w:start w:val="1"/>
      <w:numFmt w:val="bullet"/>
      <w:lvlText w:val="o"/>
      <w:lvlJc w:val="left"/>
      <w:pPr>
        <w:ind w:left="5760" w:hanging="360"/>
      </w:pPr>
      <w:rPr>
        <w:rFonts w:ascii="Courier New" w:hAnsi="Courier New"/>
      </w:rPr>
    </w:lvl>
    <w:lvl w:ilvl="8" w:tplc="9BE8A274">
      <w:start w:val="1"/>
      <w:numFmt w:val="bullet"/>
      <w:lvlText w:val=""/>
      <w:lvlJc w:val="left"/>
      <w:pPr>
        <w:ind w:left="6480" w:hanging="360"/>
      </w:pPr>
      <w:rPr>
        <w:rFonts w:ascii="Wingdings" w:hAnsi="Wingdings"/>
      </w:rPr>
    </w:lvl>
  </w:abstractNum>
  <w:abstractNum w:abstractNumId="30" w15:restartNumberingAfterBreak="0">
    <w:nsid w:val="66A75D2C"/>
    <w:multiLevelType w:val="hybridMultilevel"/>
    <w:tmpl w:val="3E0A8718"/>
    <w:lvl w:ilvl="0" w:tplc="0BF40B7E">
      <w:numFmt w:val="bullet"/>
      <w:lvlText w:val=""/>
      <w:lvlJc w:val="left"/>
      <w:pPr>
        <w:ind w:left="829" w:hanging="360"/>
      </w:pPr>
      <w:rPr>
        <w:rFonts w:ascii="Symbol" w:eastAsia="Symbol" w:hAnsi="Symbol" w:cs="Symbol" w:hint="default"/>
        <w:w w:val="100"/>
        <w:sz w:val="24"/>
        <w:szCs w:val="24"/>
        <w:lang w:val="en-US" w:eastAsia="en-US" w:bidi="ar-SA"/>
      </w:rPr>
    </w:lvl>
    <w:lvl w:ilvl="1" w:tplc="56B0034E">
      <w:numFmt w:val="bullet"/>
      <w:lvlText w:val="•"/>
      <w:lvlJc w:val="left"/>
      <w:pPr>
        <w:ind w:left="1173" w:hanging="360"/>
      </w:pPr>
      <w:rPr>
        <w:rFonts w:hint="default"/>
        <w:lang w:val="en-US" w:eastAsia="en-US" w:bidi="ar-SA"/>
      </w:rPr>
    </w:lvl>
    <w:lvl w:ilvl="2" w:tplc="402AF836">
      <w:numFmt w:val="bullet"/>
      <w:lvlText w:val="•"/>
      <w:lvlJc w:val="left"/>
      <w:pPr>
        <w:ind w:left="1527" w:hanging="360"/>
      </w:pPr>
      <w:rPr>
        <w:rFonts w:hint="default"/>
        <w:lang w:val="en-US" w:eastAsia="en-US" w:bidi="ar-SA"/>
      </w:rPr>
    </w:lvl>
    <w:lvl w:ilvl="3" w:tplc="E4842F70">
      <w:numFmt w:val="bullet"/>
      <w:lvlText w:val="•"/>
      <w:lvlJc w:val="left"/>
      <w:pPr>
        <w:ind w:left="1881" w:hanging="360"/>
      </w:pPr>
      <w:rPr>
        <w:rFonts w:hint="default"/>
        <w:lang w:val="en-US" w:eastAsia="en-US" w:bidi="ar-SA"/>
      </w:rPr>
    </w:lvl>
    <w:lvl w:ilvl="4" w:tplc="453A28CE">
      <w:numFmt w:val="bullet"/>
      <w:lvlText w:val="•"/>
      <w:lvlJc w:val="left"/>
      <w:pPr>
        <w:ind w:left="2235" w:hanging="360"/>
      </w:pPr>
      <w:rPr>
        <w:rFonts w:hint="default"/>
        <w:lang w:val="en-US" w:eastAsia="en-US" w:bidi="ar-SA"/>
      </w:rPr>
    </w:lvl>
    <w:lvl w:ilvl="5" w:tplc="EEAE3860">
      <w:numFmt w:val="bullet"/>
      <w:lvlText w:val="•"/>
      <w:lvlJc w:val="left"/>
      <w:pPr>
        <w:ind w:left="2589" w:hanging="360"/>
      </w:pPr>
      <w:rPr>
        <w:rFonts w:hint="default"/>
        <w:lang w:val="en-US" w:eastAsia="en-US" w:bidi="ar-SA"/>
      </w:rPr>
    </w:lvl>
    <w:lvl w:ilvl="6" w:tplc="41909966">
      <w:numFmt w:val="bullet"/>
      <w:lvlText w:val="•"/>
      <w:lvlJc w:val="left"/>
      <w:pPr>
        <w:ind w:left="2942" w:hanging="360"/>
      </w:pPr>
      <w:rPr>
        <w:rFonts w:hint="default"/>
        <w:lang w:val="en-US" w:eastAsia="en-US" w:bidi="ar-SA"/>
      </w:rPr>
    </w:lvl>
    <w:lvl w:ilvl="7" w:tplc="551C8B24">
      <w:numFmt w:val="bullet"/>
      <w:lvlText w:val="•"/>
      <w:lvlJc w:val="left"/>
      <w:pPr>
        <w:ind w:left="3296" w:hanging="360"/>
      </w:pPr>
      <w:rPr>
        <w:rFonts w:hint="default"/>
        <w:lang w:val="en-US" w:eastAsia="en-US" w:bidi="ar-SA"/>
      </w:rPr>
    </w:lvl>
    <w:lvl w:ilvl="8" w:tplc="638665F2">
      <w:numFmt w:val="bullet"/>
      <w:lvlText w:val="•"/>
      <w:lvlJc w:val="left"/>
      <w:pPr>
        <w:ind w:left="3650" w:hanging="360"/>
      </w:pPr>
      <w:rPr>
        <w:rFonts w:hint="default"/>
        <w:lang w:val="en-US" w:eastAsia="en-US" w:bidi="ar-SA"/>
      </w:rPr>
    </w:lvl>
  </w:abstractNum>
  <w:abstractNum w:abstractNumId="31" w15:restartNumberingAfterBreak="0">
    <w:nsid w:val="69CC79CE"/>
    <w:multiLevelType w:val="multilevel"/>
    <w:tmpl w:val="30721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5C2AB1"/>
    <w:multiLevelType w:val="hybridMultilevel"/>
    <w:tmpl w:val="0568A9EE"/>
    <w:lvl w:ilvl="0" w:tplc="87380352">
      <w:numFmt w:val="bullet"/>
      <w:lvlText w:val=""/>
      <w:lvlJc w:val="left"/>
      <w:pPr>
        <w:ind w:left="874" w:hanging="360"/>
      </w:pPr>
      <w:rPr>
        <w:rFonts w:ascii="Symbol" w:eastAsia="Symbol" w:hAnsi="Symbol" w:cs="Symbol" w:hint="default"/>
        <w:w w:val="100"/>
        <w:sz w:val="24"/>
        <w:szCs w:val="24"/>
        <w:lang w:val="en-US" w:eastAsia="en-US" w:bidi="ar-SA"/>
      </w:rPr>
    </w:lvl>
    <w:lvl w:ilvl="1" w:tplc="B9823E80">
      <w:numFmt w:val="bullet"/>
      <w:lvlText w:val="•"/>
      <w:lvlJc w:val="left"/>
      <w:pPr>
        <w:ind w:left="1047" w:hanging="360"/>
      </w:pPr>
      <w:rPr>
        <w:rFonts w:hint="default"/>
        <w:lang w:val="en-US" w:eastAsia="en-US" w:bidi="ar-SA"/>
      </w:rPr>
    </w:lvl>
    <w:lvl w:ilvl="2" w:tplc="23B06CE6">
      <w:numFmt w:val="bullet"/>
      <w:lvlText w:val="•"/>
      <w:lvlJc w:val="left"/>
      <w:pPr>
        <w:ind w:left="1215" w:hanging="360"/>
      </w:pPr>
      <w:rPr>
        <w:rFonts w:hint="default"/>
        <w:lang w:val="en-US" w:eastAsia="en-US" w:bidi="ar-SA"/>
      </w:rPr>
    </w:lvl>
    <w:lvl w:ilvl="3" w:tplc="1D50E990">
      <w:numFmt w:val="bullet"/>
      <w:lvlText w:val="•"/>
      <w:lvlJc w:val="left"/>
      <w:pPr>
        <w:ind w:left="1383" w:hanging="360"/>
      </w:pPr>
      <w:rPr>
        <w:rFonts w:hint="default"/>
        <w:lang w:val="en-US" w:eastAsia="en-US" w:bidi="ar-SA"/>
      </w:rPr>
    </w:lvl>
    <w:lvl w:ilvl="4" w:tplc="F0B61B1A">
      <w:numFmt w:val="bullet"/>
      <w:lvlText w:val="•"/>
      <w:lvlJc w:val="left"/>
      <w:pPr>
        <w:ind w:left="1551" w:hanging="360"/>
      </w:pPr>
      <w:rPr>
        <w:rFonts w:hint="default"/>
        <w:lang w:val="en-US" w:eastAsia="en-US" w:bidi="ar-SA"/>
      </w:rPr>
    </w:lvl>
    <w:lvl w:ilvl="5" w:tplc="38DE2348">
      <w:numFmt w:val="bullet"/>
      <w:lvlText w:val="•"/>
      <w:lvlJc w:val="left"/>
      <w:pPr>
        <w:ind w:left="1719" w:hanging="360"/>
      </w:pPr>
      <w:rPr>
        <w:rFonts w:hint="default"/>
        <w:lang w:val="en-US" w:eastAsia="en-US" w:bidi="ar-SA"/>
      </w:rPr>
    </w:lvl>
    <w:lvl w:ilvl="6" w:tplc="D9A2D0E6">
      <w:numFmt w:val="bullet"/>
      <w:lvlText w:val="•"/>
      <w:lvlJc w:val="left"/>
      <w:pPr>
        <w:ind w:left="1886" w:hanging="360"/>
      </w:pPr>
      <w:rPr>
        <w:rFonts w:hint="default"/>
        <w:lang w:val="en-US" w:eastAsia="en-US" w:bidi="ar-SA"/>
      </w:rPr>
    </w:lvl>
    <w:lvl w:ilvl="7" w:tplc="80FEEEA8">
      <w:numFmt w:val="bullet"/>
      <w:lvlText w:val="•"/>
      <w:lvlJc w:val="left"/>
      <w:pPr>
        <w:ind w:left="2054" w:hanging="360"/>
      </w:pPr>
      <w:rPr>
        <w:rFonts w:hint="default"/>
        <w:lang w:val="en-US" w:eastAsia="en-US" w:bidi="ar-SA"/>
      </w:rPr>
    </w:lvl>
    <w:lvl w:ilvl="8" w:tplc="541C11D4">
      <w:numFmt w:val="bullet"/>
      <w:lvlText w:val="•"/>
      <w:lvlJc w:val="left"/>
      <w:pPr>
        <w:ind w:left="2222" w:hanging="360"/>
      </w:pPr>
      <w:rPr>
        <w:rFonts w:hint="default"/>
        <w:lang w:val="en-US" w:eastAsia="en-US" w:bidi="ar-SA"/>
      </w:rPr>
    </w:lvl>
  </w:abstractNum>
  <w:abstractNum w:abstractNumId="33" w15:restartNumberingAfterBreak="0">
    <w:nsid w:val="6D825CB8"/>
    <w:multiLevelType w:val="hybridMultilevel"/>
    <w:tmpl w:val="7406ACCC"/>
    <w:lvl w:ilvl="0" w:tplc="A7086F4A">
      <w:numFmt w:val="bullet"/>
      <w:lvlText w:val=""/>
      <w:lvlJc w:val="left"/>
      <w:pPr>
        <w:ind w:left="829" w:hanging="360"/>
      </w:pPr>
      <w:rPr>
        <w:rFonts w:ascii="Symbol" w:eastAsia="Symbol" w:hAnsi="Symbol" w:cs="Symbol" w:hint="default"/>
        <w:w w:val="100"/>
        <w:sz w:val="24"/>
        <w:szCs w:val="24"/>
        <w:lang w:val="en-US" w:eastAsia="en-US" w:bidi="ar-SA"/>
      </w:rPr>
    </w:lvl>
    <w:lvl w:ilvl="1" w:tplc="C2189106">
      <w:numFmt w:val="bullet"/>
      <w:lvlText w:val="•"/>
      <w:lvlJc w:val="left"/>
      <w:pPr>
        <w:ind w:left="1173" w:hanging="360"/>
      </w:pPr>
      <w:rPr>
        <w:rFonts w:hint="default"/>
        <w:lang w:val="en-US" w:eastAsia="en-US" w:bidi="ar-SA"/>
      </w:rPr>
    </w:lvl>
    <w:lvl w:ilvl="2" w:tplc="194CD810">
      <w:numFmt w:val="bullet"/>
      <w:lvlText w:val="•"/>
      <w:lvlJc w:val="left"/>
      <w:pPr>
        <w:ind w:left="1527" w:hanging="360"/>
      </w:pPr>
      <w:rPr>
        <w:rFonts w:hint="default"/>
        <w:lang w:val="en-US" w:eastAsia="en-US" w:bidi="ar-SA"/>
      </w:rPr>
    </w:lvl>
    <w:lvl w:ilvl="3" w:tplc="89F05CE4">
      <w:numFmt w:val="bullet"/>
      <w:lvlText w:val="•"/>
      <w:lvlJc w:val="left"/>
      <w:pPr>
        <w:ind w:left="1881" w:hanging="360"/>
      </w:pPr>
      <w:rPr>
        <w:rFonts w:hint="default"/>
        <w:lang w:val="en-US" w:eastAsia="en-US" w:bidi="ar-SA"/>
      </w:rPr>
    </w:lvl>
    <w:lvl w:ilvl="4" w:tplc="0E6EFC7A">
      <w:numFmt w:val="bullet"/>
      <w:lvlText w:val="•"/>
      <w:lvlJc w:val="left"/>
      <w:pPr>
        <w:ind w:left="2235" w:hanging="360"/>
      </w:pPr>
      <w:rPr>
        <w:rFonts w:hint="default"/>
        <w:lang w:val="en-US" w:eastAsia="en-US" w:bidi="ar-SA"/>
      </w:rPr>
    </w:lvl>
    <w:lvl w:ilvl="5" w:tplc="5C0C9A7E">
      <w:numFmt w:val="bullet"/>
      <w:lvlText w:val="•"/>
      <w:lvlJc w:val="left"/>
      <w:pPr>
        <w:ind w:left="2589" w:hanging="360"/>
      </w:pPr>
      <w:rPr>
        <w:rFonts w:hint="default"/>
        <w:lang w:val="en-US" w:eastAsia="en-US" w:bidi="ar-SA"/>
      </w:rPr>
    </w:lvl>
    <w:lvl w:ilvl="6" w:tplc="80A4BB54">
      <w:numFmt w:val="bullet"/>
      <w:lvlText w:val="•"/>
      <w:lvlJc w:val="left"/>
      <w:pPr>
        <w:ind w:left="2942" w:hanging="360"/>
      </w:pPr>
      <w:rPr>
        <w:rFonts w:hint="default"/>
        <w:lang w:val="en-US" w:eastAsia="en-US" w:bidi="ar-SA"/>
      </w:rPr>
    </w:lvl>
    <w:lvl w:ilvl="7" w:tplc="233862F8">
      <w:numFmt w:val="bullet"/>
      <w:lvlText w:val="•"/>
      <w:lvlJc w:val="left"/>
      <w:pPr>
        <w:ind w:left="3296" w:hanging="360"/>
      </w:pPr>
      <w:rPr>
        <w:rFonts w:hint="default"/>
        <w:lang w:val="en-US" w:eastAsia="en-US" w:bidi="ar-SA"/>
      </w:rPr>
    </w:lvl>
    <w:lvl w:ilvl="8" w:tplc="1A6602E0">
      <w:numFmt w:val="bullet"/>
      <w:lvlText w:val="•"/>
      <w:lvlJc w:val="left"/>
      <w:pPr>
        <w:ind w:left="3650" w:hanging="360"/>
      </w:pPr>
      <w:rPr>
        <w:rFonts w:hint="default"/>
        <w:lang w:val="en-US" w:eastAsia="en-US" w:bidi="ar-SA"/>
      </w:rPr>
    </w:lvl>
  </w:abstractNum>
  <w:abstractNum w:abstractNumId="34" w15:restartNumberingAfterBreak="0">
    <w:nsid w:val="6E9226AB"/>
    <w:multiLevelType w:val="hybridMultilevel"/>
    <w:tmpl w:val="753C1424"/>
    <w:lvl w:ilvl="0" w:tplc="316201B2">
      <w:numFmt w:val="bullet"/>
      <w:lvlText w:val=""/>
      <w:lvlJc w:val="left"/>
      <w:pPr>
        <w:ind w:left="827" w:hanging="360"/>
      </w:pPr>
      <w:rPr>
        <w:rFonts w:ascii="Symbol" w:eastAsia="Symbol" w:hAnsi="Symbol" w:cs="Symbol" w:hint="default"/>
        <w:w w:val="100"/>
        <w:sz w:val="24"/>
        <w:szCs w:val="24"/>
        <w:lang w:val="en-US" w:eastAsia="en-US" w:bidi="ar-SA"/>
      </w:rPr>
    </w:lvl>
    <w:lvl w:ilvl="1" w:tplc="85D008DA">
      <w:numFmt w:val="bullet"/>
      <w:lvlText w:val="•"/>
      <w:lvlJc w:val="left"/>
      <w:pPr>
        <w:ind w:left="1173" w:hanging="360"/>
      </w:pPr>
      <w:rPr>
        <w:rFonts w:hint="default"/>
        <w:lang w:val="en-US" w:eastAsia="en-US" w:bidi="ar-SA"/>
      </w:rPr>
    </w:lvl>
    <w:lvl w:ilvl="2" w:tplc="D4CC4676">
      <w:numFmt w:val="bullet"/>
      <w:lvlText w:val="•"/>
      <w:lvlJc w:val="left"/>
      <w:pPr>
        <w:ind w:left="1527" w:hanging="360"/>
      </w:pPr>
      <w:rPr>
        <w:rFonts w:hint="default"/>
        <w:lang w:val="en-US" w:eastAsia="en-US" w:bidi="ar-SA"/>
      </w:rPr>
    </w:lvl>
    <w:lvl w:ilvl="3" w:tplc="7EE6AD2E">
      <w:numFmt w:val="bullet"/>
      <w:lvlText w:val="•"/>
      <w:lvlJc w:val="left"/>
      <w:pPr>
        <w:ind w:left="1880" w:hanging="360"/>
      </w:pPr>
      <w:rPr>
        <w:rFonts w:hint="default"/>
        <w:lang w:val="en-US" w:eastAsia="en-US" w:bidi="ar-SA"/>
      </w:rPr>
    </w:lvl>
    <w:lvl w:ilvl="4" w:tplc="4DBC7536">
      <w:numFmt w:val="bullet"/>
      <w:lvlText w:val="•"/>
      <w:lvlJc w:val="left"/>
      <w:pPr>
        <w:ind w:left="2234" w:hanging="360"/>
      </w:pPr>
      <w:rPr>
        <w:rFonts w:hint="default"/>
        <w:lang w:val="en-US" w:eastAsia="en-US" w:bidi="ar-SA"/>
      </w:rPr>
    </w:lvl>
    <w:lvl w:ilvl="5" w:tplc="04800F6A">
      <w:numFmt w:val="bullet"/>
      <w:lvlText w:val="•"/>
      <w:lvlJc w:val="left"/>
      <w:pPr>
        <w:ind w:left="2587" w:hanging="360"/>
      </w:pPr>
      <w:rPr>
        <w:rFonts w:hint="default"/>
        <w:lang w:val="en-US" w:eastAsia="en-US" w:bidi="ar-SA"/>
      </w:rPr>
    </w:lvl>
    <w:lvl w:ilvl="6" w:tplc="9F04F996">
      <w:numFmt w:val="bullet"/>
      <w:lvlText w:val="•"/>
      <w:lvlJc w:val="left"/>
      <w:pPr>
        <w:ind w:left="2941" w:hanging="360"/>
      </w:pPr>
      <w:rPr>
        <w:rFonts w:hint="default"/>
        <w:lang w:val="en-US" w:eastAsia="en-US" w:bidi="ar-SA"/>
      </w:rPr>
    </w:lvl>
    <w:lvl w:ilvl="7" w:tplc="90083082">
      <w:numFmt w:val="bullet"/>
      <w:lvlText w:val="•"/>
      <w:lvlJc w:val="left"/>
      <w:pPr>
        <w:ind w:left="3294" w:hanging="360"/>
      </w:pPr>
      <w:rPr>
        <w:rFonts w:hint="default"/>
        <w:lang w:val="en-US" w:eastAsia="en-US" w:bidi="ar-SA"/>
      </w:rPr>
    </w:lvl>
    <w:lvl w:ilvl="8" w:tplc="58286A64">
      <w:numFmt w:val="bullet"/>
      <w:lvlText w:val="•"/>
      <w:lvlJc w:val="left"/>
      <w:pPr>
        <w:ind w:left="3648" w:hanging="360"/>
      </w:pPr>
      <w:rPr>
        <w:rFonts w:hint="default"/>
        <w:lang w:val="en-US" w:eastAsia="en-US" w:bidi="ar-SA"/>
      </w:rPr>
    </w:lvl>
  </w:abstractNum>
  <w:abstractNum w:abstractNumId="35" w15:restartNumberingAfterBreak="0">
    <w:nsid w:val="6F915D4F"/>
    <w:multiLevelType w:val="hybridMultilevel"/>
    <w:tmpl w:val="F99C936C"/>
    <w:lvl w:ilvl="0" w:tplc="2ABCEA04">
      <w:numFmt w:val="bullet"/>
      <w:lvlText w:val=""/>
      <w:lvlJc w:val="left"/>
      <w:pPr>
        <w:ind w:left="827" w:hanging="360"/>
      </w:pPr>
      <w:rPr>
        <w:rFonts w:ascii="Symbol" w:eastAsia="Symbol" w:hAnsi="Symbol" w:cs="Symbol" w:hint="default"/>
        <w:w w:val="100"/>
        <w:sz w:val="24"/>
        <w:szCs w:val="24"/>
        <w:lang w:val="en-US" w:eastAsia="en-US" w:bidi="ar-SA"/>
      </w:rPr>
    </w:lvl>
    <w:lvl w:ilvl="1" w:tplc="5F1E6E64">
      <w:numFmt w:val="bullet"/>
      <w:lvlText w:val="•"/>
      <w:lvlJc w:val="left"/>
      <w:pPr>
        <w:ind w:left="1040" w:hanging="360"/>
      </w:pPr>
      <w:rPr>
        <w:rFonts w:hint="default"/>
        <w:lang w:val="en-US" w:eastAsia="en-US" w:bidi="ar-SA"/>
      </w:rPr>
    </w:lvl>
    <w:lvl w:ilvl="2" w:tplc="7D28C9EE">
      <w:numFmt w:val="bullet"/>
      <w:lvlText w:val="•"/>
      <w:lvlJc w:val="left"/>
      <w:pPr>
        <w:ind w:left="1260" w:hanging="360"/>
      </w:pPr>
      <w:rPr>
        <w:rFonts w:hint="default"/>
        <w:lang w:val="en-US" w:eastAsia="en-US" w:bidi="ar-SA"/>
      </w:rPr>
    </w:lvl>
    <w:lvl w:ilvl="3" w:tplc="37D078FA">
      <w:numFmt w:val="bullet"/>
      <w:lvlText w:val="•"/>
      <w:lvlJc w:val="left"/>
      <w:pPr>
        <w:ind w:left="1480" w:hanging="360"/>
      </w:pPr>
      <w:rPr>
        <w:rFonts w:hint="default"/>
        <w:lang w:val="en-US" w:eastAsia="en-US" w:bidi="ar-SA"/>
      </w:rPr>
    </w:lvl>
    <w:lvl w:ilvl="4" w:tplc="AA5AC730">
      <w:numFmt w:val="bullet"/>
      <w:lvlText w:val="•"/>
      <w:lvlJc w:val="left"/>
      <w:pPr>
        <w:ind w:left="1701" w:hanging="360"/>
      </w:pPr>
      <w:rPr>
        <w:rFonts w:hint="default"/>
        <w:lang w:val="en-US" w:eastAsia="en-US" w:bidi="ar-SA"/>
      </w:rPr>
    </w:lvl>
    <w:lvl w:ilvl="5" w:tplc="2876C262">
      <w:numFmt w:val="bullet"/>
      <w:lvlText w:val="•"/>
      <w:lvlJc w:val="left"/>
      <w:pPr>
        <w:ind w:left="1921" w:hanging="360"/>
      </w:pPr>
      <w:rPr>
        <w:rFonts w:hint="default"/>
        <w:lang w:val="en-US" w:eastAsia="en-US" w:bidi="ar-SA"/>
      </w:rPr>
    </w:lvl>
    <w:lvl w:ilvl="6" w:tplc="DDBE7C20">
      <w:numFmt w:val="bullet"/>
      <w:lvlText w:val="•"/>
      <w:lvlJc w:val="left"/>
      <w:pPr>
        <w:ind w:left="2141" w:hanging="360"/>
      </w:pPr>
      <w:rPr>
        <w:rFonts w:hint="default"/>
        <w:lang w:val="en-US" w:eastAsia="en-US" w:bidi="ar-SA"/>
      </w:rPr>
    </w:lvl>
    <w:lvl w:ilvl="7" w:tplc="5D34E950">
      <w:numFmt w:val="bullet"/>
      <w:lvlText w:val="•"/>
      <w:lvlJc w:val="left"/>
      <w:pPr>
        <w:ind w:left="2362" w:hanging="360"/>
      </w:pPr>
      <w:rPr>
        <w:rFonts w:hint="default"/>
        <w:lang w:val="en-US" w:eastAsia="en-US" w:bidi="ar-SA"/>
      </w:rPr>
    </w:lvl>
    <w:lvl w:ilvl="8" w:tplc="66B0F202">
      <w:numFmt w:val="bullet"/>
      <w:lvlText w:val="•"/>
      <w:lvlJc w:val="left"/>
      <w:pPr>
        <w:ind w:left="2582" w:hanging="360"/>
      </w:pPr>
      <w:rPr>
        <w:rFonts w:hint="default"/>
        <w:lang w:val="en-US" w:eastAsia="en-US" w:bidi="ar-SA"/>
      </w:rPr>
    </w:lvl>
  </w:abstractNum>
  <w:abstractNum w:abstractNumId="36" w15:restartNumberingAfterBreak="0">
    <w:nsid w:val="7750042C"/>
    <w:multiLevelType w:val="hybridMultilevel"/>
    <w:tmpl w:val="5BFC4DAA"/>
    <w:lvl w:ilvl="0" w:tplc="D4043926">
      <w:numFmt w:val="bullet"/>
      <w:lvlText w:val=""/>
      <w:lvlJc w:val="left"/>
      <w:pPr>
        <w:ind w:left="827" w:hanging="360"/>
      </w:pPr>
      <w:rPr>
        <w:rFonts w:ascii="Symbol" w:eastAsia="Symbol" w:hAnsi="Symbol" w:cs="Symbol" w:hint="default"/>
        <w:w w:val="100"/>
        <w:sz w:val="24"/>
        <w:szCs w:val="24"/>
        <w:lang w:val="en-US" w:eastAsia="en-US" w:bidi="ar-SA"/>
      </w:rPr>
    </w:lvl>
    <w:lvl w:ilvl="1" w:tplc="F75E82BE">
      <w:numFmt w:val="bullet"/>
      <w:lvlText w:val="•"/>
      <w:lvlJc w:val="left"/>
      <w:pPr>
        <w:ind w:left="1173" w:hanging="360"/>
      </w:pPr>
      <w:rPr>
        <w:rFonts w:hint="default"/>
        <w:lang w:val="en-US" w:eastAsia="en-US" w:bidi="ar-SA"/>
      </w:rPr>
    </w:lvl>
    <w:lvl w:ilvl="2" w:tplc="122C7EF0">
      <w:numFmt w:val="bullet"/>
      <w:lvlText w:val="•"/>
      <w:lvlJc w:val="left"/>
      <w:pPr>
        <w:ind w:left="1527" w:hanging="360"/>
      </w:pPr>
      <w:rPr>
        <w:rFonts w:hint="default"/>
        <w:lang w:val="en-US" w:eastAsia="en-US" w:bidi="ar-SA"/>
      </w:rPr>
    </w:lvl>
    <w:lvl w:ilvl="3" w:tplc="4866DCBE">
      <w:numFmt w:val="bullet"/>
      <w:lvlText w:val="•"/>
      <w:lvlJc w:val="left"/>
      <w:pPr>
        <w:ind w:left="1880" w:hanging="360"/>
      </w:pPr>
      <w:rPr>
        <w:rFonts w:hint="default"/>
        <w:lang w:val="en-US" w:eastAsia="en-US" w:bidi="ar-SA"/>
      </w:rPr>
    </w:lvl>
    <w:lvl w:ilvl="4" w:tplc="E1449B54">
      <w:numFmt w:val="bullet"/>
      <w:lvlText w:val="•"/>
      <w:lvlJc w:val="left"/>
      <w:pPr>
        <w:ind w:left="2234" w:hanging="360"/>
      </w:pPr>
      <w:rPr>
        <w:rFonts w:hint="default"/>
        <w:lang w:val="en-US" w:eastAsia="en-US" w:bidi="ar-SA"/>
      </w:rPr>
    </w:lvl>
    <w:lvl w:ilvl="5" w:tplc="76C87140">
      <w:numFmt w:val="bullet"/>
      <w:lvlText w:val="•"/>
      <w:lvlJc w:val="left"/>
      <w:pPr>
        <w:ind w:left="2587" w:hanging="360"/>
      </w:pPr>
      <w:rPr>
        <w:rFonts w:hint="default"/>
        <w:lang w:val="en-US" w:eastAsia="en-US" w:bidi="ar-SA"/>
      </w:rPr>
    </w:lvl>
    <w:lvl w:ilvl="6" w:tplc="2438C92A">
      <w:numFmt w:val="bullet"/>
      <w:lvlText w:val="•"/>
      <w:lvlJc w:val="left"/>
      <w:pPr>
        <w:ind w:left="2941" w:hanging="360"/>
      </w:pPr>
      <w:rPr>
        <w:rFonts w:hint="default"/>
        <w:lang w:val="en-US" w:eastAsia="en-US" w:bidi="ar-SA"/>
      </w:rPr>
    </w:lvl>
    <w:lvl w:ilvl="7" w:tplc="0AC69F46">
      <w:numFmt w:val="bullet"/>
      <w:lvlText w:val="•"/>
      <w:lvlJc w:val="left"/>
      <w:pPr>
        <w:ind w:left="3294" w:hanging="360"/>
      </w:pPr>
      <w:rPr>
        <w:rFonts w:hint="default"/>
        <w:lang w:val="en-US" w:eastAsia="en-US" w:bidi="ar-SA"/>
      </w:rPr>
    </w:lvl>
    <w:lvl w:ilvl="8" w:tplc="B8260A04">
      <w:numFmt w:val="bullet"/>
      <w:lvlText w:val="•"/>
      <w:lvlJc w:val="left"/>
      <w:pPr>
        <w:ind w:left="3648" w:hanging="360"/>
      </w:pPr>
      <w:rPr>
        <w:rFonts w:hint="default"/>
        <w:lang w:val="en-US" w:eastAsia="en-US" w:bidi="ar-SA"/>
      </w:rPr>
    </w:lvl>
  </w:abstractNum>
  <w:abstractNum w:abstractNumId="37" w15:restartNumberingAfterBreak="0">
    <w:nsid w:val="7A4B65E1"/>
    <w:multiLevelType w:val="hybridMultilevel"/>
    <w:tmpl w:val="4D006468"/>
    <w:lvl w:ilvl="0" w:tplc="6A3E43C2">
      <w:numFmt w:val="bullet"/>
      <w:lvlText w:val=""/>
      <w:lvlJc w:val="left"/>
      <w:pPr>
        <w:ind w:left="925" w:hanging="360"/>
      </w:pPr>
      <w:rPr>
        <w:rFonts w:ascii="Symbol" w:eastAsia="Symbol" w:hAnsi="Symbol" w:cs="Symbol" w:hint="default"/>
        <w:w w:val="100"/>
        <w:sz w:val="24"/>
        <w:szCs w:val="24"/>
        <w:lang w:val="en-US" w:eastAsia="en-US" w:bidi="ar-SA"/>
      </w:rPr>
    </w:lvl>
    <w:lvl w:ilvl="1" w:tplc="CF766794">
      <w:numFmt w:val="bullet"/>
      <w:lvlText w:val="•"/>
      <w:lvlJc w:val="left"/>
      <w:pPr>
        <w:ind w:left="1175" w:hanging="360"/>
      </w:pPr>
      <w:rPr>
        <w:rFonts w:hint="default"/>
        <w:lang w:val="en-US" w:eastAsia="en-US" w:bidi="ar-SA"/>
      </w:rPr>
    </w:lvl>
    <w:lvl w:ilvl="2" w:tplc="F1201AB8">
      <w:numFmt w:val="bullet"/>
      <w:lvlText w:val="•"/>
      <w:lvlJc w:val="left"/>
      <w:pPr>
        <w:ind w:left="1430" w:hanging="360"/>
      </w:pPr>
      <w:rPr>
        <w:rFonts w:hint="default"/>
        <w:lang w:val="en-US" w:eastAsia="en-US" w:bidi="ar-SA"/>
      </w:rPr>
    </w:lvl>
    <w:lvl w:ilvl="3" w:tplc="85ACBC90">
      <w:numFmt w:val="bullet"/>
      <w:lvlText w:val="•"/>
      <w:lvlJc w:val="left"/>
      <w:pPr>
        <w:ind w:left="1685" w:hanging="360"/>
      </w:pPr>
      <w:rPr>
        <w:rFonts w:hint="default"/>
        <w:lang w:val="en-US" w:eastAsia="en-US" w:bidi="ar-SA"/>
      </w:rPr>
    </w:lvl>
    <w:lvl w:ilvl="4" w:tplc="9A729DBC">
      <w:numFmt w:val="bullet"/>
      <w:lvlText w:val="•"/>
      <w:lvlJc w:val="left"/>
      <w:pPr>
        <w:ind w:left="1940" w:hanging="360"/>
      </w:pPr>
      <w:rPr>
        <w:rFonts w:hint="default"/>
        <w:lang w:val="en-US" w:eastAsia="en-US" w:bidi="ar-SA"/>
      </w:rPr>
    </w:lvl>
    <w:lvl w:ilvl="5" w:tplc="9B8849FC">
      <w:numFmt w:val="bullet"/>
      <w:lvlText w:val="•"/>
      <w:lvlJc w:val="left"/>
      <w:pPr>
        <w:ind w:left="2195" w:hanging="360"/>
      </w:pPr>
      <w:rPr>
        <w:rFonts w:hint="default"/>
        <w:lang w:val="en-US" w:eastAsia="en-US" w:bidi="ar-SA"/>
      </w:rPr>
    </w:lvl>
    <w:lvl w:ilvl="6" w:tplc="B98E0456">
      <w:numFmt w:val="bullet"/>
      <w:lvlText w:val="•"/>
      <w:lvlJc w:val="left"/>
      <w:pPr>
        <w:ind w:left="2450" w:hanging="360"/>
      </w:pPr>
      <w:rPr>
        <w:rFonts w:hint="default"/>
        <w:lang w:val="en-US" w:eastAsia="en-US" w:bidi="ar-SA"/>
      </w:rPr>
    </w:lvl>
    <w:lvl w:ilvl="7" w:tplc="C8841B66">
      <w:numFmt w:val="bullet"/>
      <w:lvlText w:val="•"/>
      <w:lvlJc w:val="left"/>
      <w:pPr>
        <w:ind w:left="2705" w:hanging="360"/>
      </w:pPr>
      <w:rPr>
        <w:rFonts w:hint="default"/>
        <w:lang w:val="en-US" w:eastAsia="en-US" w:bidi="ar-SA"/>
      </w:rPr>
    </w:lvl>
    <w:lvl w:ilvl="8" w:tplc="9D86946C">
      <w:numFmt w:val="bullet"/>
      <w:lvlText w:val="•"/>
      <w:lvlJc w:val="left"/>
      <w:pPr>
        <w:ind w:left="2960" w:hanging="360"/>
      </w:pPr>
      <w:rPr>
        <w:rFonts w:hint="default"/>
        <w:lang w:val="en-US" w:eastAsia="en-US" w:bidi="ar-SA"/>
      </w:rPr>
    </w:lvl>
  </w:abstractNum>
  <w:abstractNum w:abstractNumId="38" w15:restartNumberingAfterBreak="0">
    <w:nsid w:val="7B641016"/>
    <w:multiLevelType w:val="hybridMultilevel"/>
    <w:tmpl w:val="9D5E97E2"/>
    <w:lvl w:ilvl="0" w:tplc="20523C30">
      <w:numFmt w:val="bullet"/>
      <w:lvlText w:val=""/>
      <w:lvlJc w:val="left"/>
      <w:pPr>
        <w:ind w:left="829" w:hanging="360"/>
      </w:pPr>
      <w:rPr>
        <w:rFonts w:ascii="Symbol" w:eastAsia="Symbol" w:hAnsi="Symbol" w:cs="Symbol" w:hint="default"/>
        <w:w w:val="100"/>
        <w:sz w:val="24"/>
        <w:szCs w:val="24"/>
        <w:lang w:val="en-US" w:eastAsia="en-US" w:bidi="ar-SA"/>
      </w:rPr>
    </w:lvl>
    <w:lvl w:ilvl="1" w:tplc="64EC13B6">
      <w:numFmt w:val="bullet"/>
      <w:lvlText w:val="•"/>
      <w:lvlJc w:val="left"/>
      <w:pPr>
        <w:ind w:left="1173" w:hanging="360"/>
      </w:pPr>
      <w:rPr>
        <w:rFonts w:hint="default"/>
        <w:lang w:val="en-US" w:eastAsia="en-US" w:bidi="ar-SA"/>
      </w:rPr>
    </w:lvl>
    <w:lvl w:ilvl="2" w:tplc="7ECA9BD8">
      <w:numFmt w:val="bullet"/>
      <w:lvlText w:val="•"/>
      <w:lvlJc w:val="left"/>
      <w:pPr>
        <w:ind w:left="1527" w:hanging="360"/>
      </w:pPr>
      <w:rPr>
        <w:rFonts w:hint="default"/>
        <w:lang w:val="en-US" w:eastAsia="en-US" w:bidi="ar-SA"/>
      </w:rPr>
    </w:lvl>
    <w:lvl w:ilvl="3" w:tplc="338E5748">
      <w:numFmt w:val="bullet"/>
      <w:lvlText w:val="•"/>
      <w:lvlJc w:val="left"/>
      <w:pPr>
        <w:ind w:left="1881" w:hanging="360"/>
      </w:pPr>
      <w:rPr>
        <w:rFonts w:hint="default"/>
        <w:lang w:val="en-US" w:eastAsia="en-US" w:bidi="ar-SA"/>
      </w:rPr>
    </w:lvl>
    <w:lvl w:ilvl="4" w:tplc="FC48DF50">
      <w:numFmt w:val="bullet"/>
      <w:lvlText w:val="•"/>
      <w:lvlJc w:val="left"/>
      <w:pPr>
        <w:ind w:left="2235" w:hanging="360"/>
      </w:pPr>
      <w:rPr>
        <w:rFonts w:hint="default"/>
        <w:lang w:val="en-US" w:eastAsia="en-US" w:bidi="ar-SA"/>
      </w:rPr>
    </w:lvl>
    <w:lvl w:ilvl="5" w:tplc="B1908340">
      <w:numFmt w:val="bullet"/>
      <w:lvlText w:val="•"/>
      <w:lvlJc w:val="left"/>
      <w:pPr>
        <w:ind w:left="2589" w:hanging="360"/>
      </w:pPr>
      <w:rPr>
        <w:rFonts w:hint="default"/>
        <w:lang w:val="en-US" w:eastAsia="en-US" w:bidi="ar-SA"/>
      </w:rPr>
    </w:lvl>
    <w:lvl w:ilvl="6" w:tplc="A4E21B1C">
      <w:numFmt w:val="bullet"/>
      <w:lvlText w:val="•"/>
      <w:lvlJc w:val="left"/>
      <w:pPr>
        <w:ind w:left="2942" w:hanging="360"/>
      </w:pPr>
      <w:rPr>
        <w:rFonts w:hint="default"/>
        <w:lang w:val="en-US" w:eastAsia="en-US" w:bidi="ar-SA"/>
      </w:rPr>
    </w:lvl>
    <w:lvl w:ilvl="7" w:tplc="45367A58">
      <w:numFmt w:val="bullet"/>
      <w:lvlText w:val="•"/>
      <w:lvlJc w:val="left"/>
      <w:pPr>
        <w:ind w:left="3296" w:hanging="360"/>
      </w:pPr>
      <w:rPr>
        <w:rFonts w:hint="default"/>
        <w:lang w:val="en-US" w:eastAsia="en-US" w:bidi="ar-SA"/>
      </w:rPr>
    </w:lvl>
    <w:lvl w:ilvl="8" w:tplc="26980568">
      <w:numFmt w:val="bullet"/>
      <w:lvlText w:val="•"/>
      <w:lvlJc w:val="left"/>
      <w:pPr>
        <w:ind w:left="3650" w:hanging="360"/>
      </w:pPr>
      <w:rPr>
        <w:rFonts w:hint="default"/>
        <w:lang w:val="en-US" w:eastAsia="en-US" w:bidi="ar-SA"/>
      </w:rPr>
    </w:lvl>
  </w:abstractNum>
  <w:abstractNum w:abstractNumId="39" w15:restartNumberingAfterBreak="0">
    <w:nsid w:val="7F217989"/>
    <w:multiLevelType w:val="hybridMultilevel"/>
    <w:tmpl w:val="89E47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0952478">
    <w:abstractNumId w:val="3"/>
  </w:num>
  <w:num w:numId="2" w16cid:durableId="588588701">
    <w:abstractNumId w:val="26"/>
  </w:num>
  <w:num w:numId="3" w16cid:durableId="1463380125">
    <w:abstractNumId w:val="16"/>
  </w:num>
  <w:num w:numId="4" w16cid:durableId="464857982">
    <w:abstractNumId w:val="0"/>
  </w:num>
  <w:num w:numId="5" w16cid:durableId="502744733">
    <w:abstractNumId w:val="32"/>
  </w:num>
  <w:num w:numId="6" w16cid:durableId="561672978">
    <w:abstractNumId w:val="6"/>
  </w:num>
  <w:num w:numId="7" w16cid:durableId="1238903582">
    <w:abstractNumId w:val="17"/>
  </w:num>
  <w:num w:numId="8" w16cid:durableId="319623004">
    <w:abstractNumId w:val="14"/>
  </w:num>
  <w:num w:numId="9" w16cid:durableId="895093110">
    <w:abstractNumId w:val="20"/>
  </w:num>
  <w:num w:numId="10" w16cid:durableId="1703289636">
    <w:abstractNumId w:val="22"/>
  </w:num>
  <w:num w:numId="11" w16cid:durableId="329600880">
    <w:abstractNumId w:val="9"/>
  </w:num>
  <w:num w:numId="12" w16cid:durableId="776951143">
    <w:abstractNumId w:val="11"/>
  </w:num>
  <w:num w:numId="13" w16cid:durableId="635258468">
    <w:abstractNumId w:val="35"/>
  </w:num>
  <w:num w:numId="14" w16cid:durableId="312872784">
    <w:abstractNumId w:val="13"/>
  </w:num>
  <w:num w:numId="15" w16cid:durableId="979115421">
    <w:abstractNumId w:val="37"/>
  </w:num>
  <w:num w:numId="16" w16cid:durableId="820468979">
    <w:abstractNumId w:val="27"/>
  </w:num>
  <w:num w:numId="17" w16cid:durableId="1795827269">
    <w:abstractNumId w:val="33"/>
  </w:num>
  <w:num w:numId="18" w16cid:durableId="443232889">
    <w:abstractNumId w:val="36"/>
  </w:num>
  <w:num w:numId="19" w16cid:durableId="617490038">
    <w:abstractNumId w:val="30"/>
  </w:num>
  <w:num w:numId="20" w16cid:durableId="228730218">
    <w:abstractNumId w:val="1"/>
  </w:num>
  <w:num w:numId="21" w16cid:durableId="406849338">
    <w:abstractNumId w:val="25"/>
  </w:num>
  <w:num w:numId="22" w16cid:durableId="1142887571">
    <w:abstractNumId w:val="23"/>
  </w:num>
  <w:num w:numId="23" w16cid:durableId="524372126">
    <w:abstractNumId w:val="38"/>
  </w:num>
  <w:num w:numId="24" w16cid:durableId="970673943">
    <w:abstractNumId w:val="2"/>
  </w:num>
  <w:num w:numId="25" w16cid:durableId="1857649127">
    <w:abstractNumId w:val="15"/>
  </w:num>
  <w:num w:numId="26" w16cid:durableId="1835098112">
    <w:abstractNumId w:val="34"/>
  </w:num>
  <w:num w:numId="27" w16cid:durableId="196552363">
    <w:abstractNumId w:val="12"/>
  </w:num>
  <w:num w:numId="28" w16cid:durableId="1949124166">
    <w:abstractNumId w:val="19"/>
  </w:num>
  <w:num w:numId="29" w16cid:durableId="1433353414">
    <w:abstractNumId w:val="10"/>
  </w:num>
  <w:num w:numId="30" w16cid:durableId="1639802837">
    <w:abstractNumId w:val="4"/>
  </w:num>
  <w:num w:numId="31" w16cid:durableId="1424297040">
    <w:abstractNumId w:val="39"/>
  </w:num>
  <w:num w:numId="32" w16cid:durableId="329337951">
    <w:abstractNumId w:val="28"/>
  </w:num>
  <w:num w:numId="33" w16cid:durableId="291130797">
    <w:abstractNumId w:val="18"/>
  </w:num>
  <w:num w:numId="34" w16cid:durableId="1393188505">
    <w:abstractNumId w:val="29"/>
  </w:num>
  <w:num w:numId="35" w16cid:durableId="712075548">
    <w:abstractNumId w:val="24"/>
  </w:num>
  <w:num w:numId="36" w16cid:durableId="1601185188">
    <w:abstractNumId w:val="31"/>
  </w:num>
  <w:num w:numId="37" w16cid:durableId="1113406077">
    <w:abstractNumId w:val="7"/>
  </w:num>
  <w:num w:numId="38" w16cid:durableId="1002926347">
    <w:abstractNumId w:val="5"/>
  </w:num>
  <w:num w:numId="39" w16cid:durableId="1738163478">
    <w:abstractNumId w:val="21"/>
  </w:num>
  <w:num w:numId="40" w16cid:durableId="14724036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335"/>
    <w:rsid w:val="000230A7"/>
    <w:rsid w:val="00045014"/>
    <w:rsid w:val="000457DD"/>
    <w:rsid w:val="00053142"/>
    <w:rsid w:val="00074410"/>
    <w:rsid w:val="000818D4"/>
    <w:rsid w:val="00097A95"/>
    <w:rsid w:val="000A217A"/>
    <w:rsid w:val="000B3A83"/>
    <w:rsid w:val="000C32DD"/>
    <w:rsid w:val="00100A9D"/>
    <w:rsid w:val="00123AC5"/>
    <w:rsid w:val="00145CE8"/>
    <w:rsid w:val="00147D99"/>
    <w:rsid w:val="001508FD"/>
    <w:rsid w:val="0015603A"/>
    <w:rsid w:val="001663DE"/>
    <w:rsid w:val="001728BF"/>
    <w:rsid w:val="001C4406"/>
    <w:rsid w:val="001D5BB3"/>
    <w:rsid w:val="001D6F80"/>
    <w:rsid w:val="001E5881"/>
    <w:rsid w:val="001F1BE3"/>
    <w:rsid w:val="00200D16"/>
    <w:rsid w:val="00216EC0"/>
    <w:rsid w:val="002720FB"/>
    <w:rsid w:val="002932B6"/>
    <w:rsid w:val="002A3D55"/>
    <w:rsid w:val="002B5FF0"/>
    <w:rsid w:val="002F6C48"/>
    <w:rsid w:val="00332C85"/>
    <w:rsid w:val="0034772A"/>
    <w:rsid w:val="00357C19"/>
    <w:rsid w:val="00371546"/>
    <w:rsid w:val="00392073"/>
    <w:rsid w:val="003B0770"/>
    <w:rsid w:val="003B137E"/>
    <w:rsid w:val="003D306D"/>
    <w:rsid w:val="003D5851"/>
    <w:rsid w:val="003D7C97"/>
    <w:rsid w:val="00447083"/>
    <w:rsid w:val="00467843"/>
    <w:rsid w:val="005310A1"/>
    <w:rsid w:val="0055252C"/>
    <w:rsid w:val="005958F0"/>
    <w:rsid w:val="00596CFD"/>
    <w:rsid w:val="005F5B98"/>
    <w:rsid w:val="005F7116"/>
    <w:rsid w:val="006247A5"/>
    <w:rsid w:val="00641850"/>
    <w:rsid w:val="00665B5C"/>
    <w:rsid w:val="00675F1C"/>
    <w:rsid w:val="0067642C"/>
    <w:rsid w:val="00692B25"/>
    <w:rsid w:val="006A15D2"/>
    <w:rsid w:val="006D3129"/>
    <w:rsid w:val="006F4F21"/>
    <w:rsid w:val="007123D1"/>
    <w:rsid w:val="00720C0C"/>
    <w:rsid w:val="00727271"/>
    <w:rsid w:val="00731CEC"/>
    <w:rsid w:val="0073209C"/>
    <w:rsid w:val="00746397"/>
    <w:rsid w:val="00763FD8"/>
    <w:rsid w:val="00783838"/>
    <w:rsid w:val="00784FF5"/>
    <w:rsid w:val="007A6FE2"/>
    <w:rsid w:val="007B38B3"/>
    <w:rsid w:val="008025E4"/>
    <w:rsid w:val="00815497"/>
    <w:rsid w:val="00826ED8"/>
    <w:rsid w:val="0083495A"/>
    <w:rsid w:val="008442BF"/>
    <w:rsid w:val="00877335"/>
    <w:rsid w:val="008C2F4E"/>
    <w:rsid w:val="008C39F9"/>
    <w:rsid w:val="008D0BCA"/>
    <w:rsid w:val="008D27D8"/>
    <w:rsid w:val="008E39C8"/>
    <w:rsid w:val="008F03B4"/>
    <w:rsid w:val="008F3416"/>
    <w:rsid w:val="00903DAE"/>
    <w:rsid w:val="0090571E"/>
    <w:rsid w:val="00911133"/>
    <w:rsid w:val="00925F69"/>
    <w:rsid w:val="00975E71"/>
    <w:rsid w:val="0098251E"/>
    <w:rsid w:val="009B0201"/>
    <w:rsid w:val="009B3DE1"/>
    <w:rsid w:val="00A24191"/>
    <w:rsid w:val="00A2778E"/>
    <w:rsid w:val="00A36B78"/>
    <w:rsid w:val="00A4571D"/>
    <w:rsid w:val="00A70DF0"/>
    <w:rsid w:val="00A92435"/>
    <w:rsid w:val="00AA181B"/>
    <w:rsid w:val="00AB164B"/>
    <w:rsid w:val="00AB5213"/>
    <w:rsid w:val="00AB534B"/>
    <w:rsid w:val="00AC3865"/>
    <w:rsid w:val="00AE053D"/>
    <w:rsid w:val="00AF46F8"/>
    <w:rsid w:val="00B17052"/>
    <w:rsid w:val="00B20F8B"/>
    <w:rsid w:val="00B334B7"/>
    <w:rsid w:val="00B463DC"/>
    <w:rsid w:val="00B5505B"/>
    <w:rsid w:val="00B55F36"/>
    <w:rsid w:val="00B56AD8"/>
    <w:rsid w:val="00B90220"/>
    <w:rsid w:val="00B94D27"/>
    <w:rsid w:val="00BC15A5"/>
    <w:rsid w:val="00BC30C8"/>
    <w:rsid w:val="00BD4D79"/>
    <w:rsid w:val="00BD75D1"/>
    <w:rsid w:val="00BE25E8"/>
    <w:rsid w:val="00BF11A6"/>
    <w:rsid w:val="00BF51F6"/>
    <w:rsid w:val="00C12020"/>
    <w:rsid w:val="00C16A06"/>
    <w:rsid w:val="00C40476"/>
    <w:rsid w:val="00C64501"/>
    <w:rsid w:val="00C732B7"/>
    <w:rsid w:val="00C942DB"/>
    <w:rsid w:val="00C97888"/>
    <w:rsid w:val="00CC3FBD"/>
    <w:rsid w:val="00CC4878"/>
    <w:rsid w:val="00CE2DF0"/>
    <w:rsid w:val="00CF7874"/>
    <w:rsid w:val="00D30BC4"/>
    <w:rsid w:val="00D46D7C"/>
    <w:rsid w:val="00D73161"/>
    <w:rsid w:val="00D752EC"/>
    <w:rsid w:val="00D9170C"/>
    <w:rsid w:val="00DF3BDE"/>
    <w:rsid w:val="00DF6854"/>
    <w:rsid w:val="00E00013"/>
    <w:rsid w:val="00E01162"/>
    <w:rsid w:val="00E0290E"/>
    <w:rsid w:val="00E2009E"/>
    <w:rsid w:val="00E2360E"/>
    <w:rsid w:val="00E37F3D"/>
    <w:rsid w:val="00E436FF"/>
    <w:rsid w:val="00E43B1A"/>
    <w:rsid w:val="00E44846"/>
    <w:rsid w:val="00E5221F"/>
    <w:rsid w:val="00E63087"/>
    <w:rsid w:val="00E63D47"/>
    <w:rsid w:val="00EB2537"/>
    <w:rsid w:val="00EE2159"/>
    <w:rsid w:val="00EF5EEA"/>
    <w:rsid w:val="00F45EDD"/>
    <w:rsid w:val="00F46BB4"/>
    <w:rsid w:val="00F64898"/>
    <w:rsid w:val="00FA0B3A"/>
    <w:rsid w:val="00FD0569"/>
    <w:rsid w:val="00FD096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F8F9D"/>
  <w15:docId w15:val="{D5C32794-59CF-024B-93D7-C9A583114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29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F29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F29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29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29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29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29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29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29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5F2917"/>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F29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F29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F29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29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29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29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29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29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2917"/>
    <w:rPr>
      <w:rFonts w:eastAsiaTheme="majorEastAsia" w:cstheme="majorBidi"/>
      <w:color w:val="272727" w:themeColor="text1" w:themeTint="D8"/>
    </w:rPr>
  </w:style>
  <w:style w:type="character" w:customStyle="1" w:styleId="TitleChar">
    <w:name w:val="Title Char"/>
    <w:basedOn w:val="DefaultParagraphFont"/>
    <w:link w:val="Title"/>
    <w:uiPriority w:val="10"/>
    <w:rsid w:val="005F29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5F29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29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F2917"/>
    <w:rPr>
      <w:i/>
      <w:iCs/>
      <w:color w:val="404040" w:themeColor="text1" w:themeTint="BF"/>
    </w:rPr>
  </w:style>
  <w:style w:type="paragraph" w:styleId="ListParagraph">
    <w:name w:val="List Paragraph"/>
    <w:basedOn w:val="Normal"/>
    <w:uiPriority w:val="34"/>
    <w:qFormat/>
    <w:rsid w:val="005F2917"/>
    <w:pPr>
      <w:ind w:left="720"/>
      <w:contextualSpacing/>
    </w:pPr>
  </w:style>
  <w:style w:type="character" w:styleId="IntenseEmphasis">
    <w:name w:val="Intense Emphasis"/>
    <w:basedOn w:val="DefaultParagraphFont"/>
    <w:uiPriority w:val="21"/>
    <w:qFormat/>
    <w:rsid w:val="005F2917"/>
    <w:rPr>
      <w:i/>
      <w:iCs/>
      <w:color w:val="2F5496" w:themeColor="accent1" w:themeShade="BF"/>
    </w:rPr>
  </w:style>
  <w:style w:type="paragraph" w:styleId="IntenseQuote">
    <w:name w:val="Intense Quote"/>
    <w:basedOn w:val="Normal"/>
    <w:next w:val="Normal"/>
    <w:link w:val="IntenseQuoteChar"/>
    <w:uiPriority w:val="30"/>
    <w:qFormat/>
    <w:rsid w:val="005F29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2917"/>
    <w:rPr>
      <w:i/>
      <w:iCs/>
      <w:color w:val="2F5496" w:themeColor="accent1" w:themeShade="BF"/>
    </w:rPr>
  </w:style>
  <w:style w:type="character" w:styleId="IntenseReference">
    <w:name w:val="Intense Reference"/>
    <w:basedOn w:val="DefaultParagraphFont"/>
    <w:uiPriority w:val="32"/>
    <w:qFormat/>
    <w:rsid w:val="005F2917"/>
    <w:rPr>
      <w:b/>
      <w:bCs/>
      <w:smallCaps/>
      <w:color w:val="2F5496" w:themeColor="accent1" w:themeShade="BF"/>
      <w:spacing w:val="5"/>
    </w:rPr>
  </w:style>
  <w:style w:type="paragraph" w:styleId="BodyText">
    <w:name w:val="Body Text"/>
    <w:basedOn w:val="Normal"/>
    <w:link w:val="BodyTextChar"/>
    <w:uiPriority w:val="1"/>
    <w:qFormat/>
    <w:rsid w:val="005F2917"/>
    <w:pPr>
      <w:widowControl w:val="0"/>
      <w:autoSpaceDE w:val="0"/>
      <w:autoSpaceDN w:val="0"/>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5F2917"/>
    <w:rPr>
      <w:rFonts w:ascii="Times New Roman" w:eastAsia="Times New Roman" w:hAnsi="Times New Roman" w:cs="Times New Roman"/>
      <w:kern w:val="0"/>
      <w:lang w:val="en-US"/>
    </w:rPr>
  </w:style>
  <w:style w:type="character" w:styleId="Hyperlink">
    <w:name w:val="Hyperlink"/>
    <w:basedOn w:val="DefaultParagraphFont"/>
    <w:uiPriority w:val="99"/>
    <w:unhideWhenUsed/>
    <w:rsid w:val="005F2917"/>
    <w:rPr>
      <w:color w:val="0563C1" w:themeColor="hyperlink"/>
      <w:u w:val="single"/>
    </w:rPr>
  </w:style>
  <w:style w:type="table" w:styleId="TableGrid">
    <w:name w:val="Table Grid"/>
    <w:basedOn w:val="TableNormal"/>
    <w:uiPriority w:val="39"/>
    <w:rsid w:val="00562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6536"/>
    <w:pPr>
      <w:widowControl w:val="0"/>
      <w:autoSpaceDE w:val="0"/>
      <w:autoSpaceDN w:val="0"/>
      <w:spacing w:line="268" w:lineRule="exact"/>
      <w:ind w:left="827"/>
    </w:pPr>
    <w:rPr>
      <w:rFonts w:ascii="Times New Roman" w:eastAsia="Times New Roman" w:hAnsi="Times New Roman" w:cs="Times New Roman"/>
      <w:sz w:val="22"/>
      <w:szCs w:val="22"/>
      <w:lang w:val="en-U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AB164B"/>
    <w:pPr>
      <w:widowControl w:val="0"/>
      <w:tabs>
        <w:tab w:val="center" w:pos="4513"/>
        <w:tab w:val="right" w:pos="9026"/>
      </w:tabs>
      <w:autoSpaceDE w:val="0"/>
      <w:autoSpaceDN w:val="0"/>
    </w:pPr>
    <w:rPr>
      <w:rFonts w:ascii="Times New Roman" w:eastAsia="Times New Roman" w:hAnsi="Times New Roman" w:cs="Times New Roman"/>
      <w:sz w:val="22"/>
      <w:szCs w:val="22"/>
      <w:lang w:val="en-US" w:eastAsia="en-US"/>
    </w:rPr>
  </w:style>
  <w:style w:type="character" w:customStyle="1" w:styleId="HeaderChar">
    <w:name w:val="Header Char"/>
    <w:basedOn w:val="DefaultParagraphFont"/>
    <w:link w:val="Header"/>
    <w:uiPriority w:val="99"/>
    <w:rsid w:val="00AB164B"/>
    <w:rPr>
      <w:rFonts w:ascii="Times New Roman" w:eastAsia="Times New Roman" w:hAnsi="Times New Roman" w:cs="Times New Roman"/>
      <w:sz w:val="22"/>
      <w:szCs w:val="22"/>
      <w:lang w:val="en-US" w:eastAsia="en-US"/>
    </w:rPr>
  </w:style>
  <w:style w:type="paragraph" w:styleId="Footer">
    <w:name w:val="footer"/>
    <w:basedOn w:val="Normal"/>
    <w:link w:val="FooterChar"/>
    <w:uiPriority w:val="99"/>
    <w:unhideWhenUsed/>
    <w:rsid w:val="00AB164B"/>
    <w:pPr>
      <w:widowControl w:val="0"/>
      <w:tabs>
        <w:tab w:val="center" w:pos="4513"/>
        <w:tab w:val="right" w:pos="9026"/>
      </w:tabs>
      <w:autoSpaceDE w:val="0"/>
      <w:autoSpaceDN w:val="0"/>
    </w:pPr>
    <w:rPr>
      <w:rFonts w:ascii="Times New Roman" w:eastAsia="Times New Roman" w:hAnsi="Times New Roman" w:cs="Times New Roman"/>
      <w:sz w:val="22"/>
      <w:szCs w:val="22"/>
      <w:lang w:val="en-US" w:eastAsia="en-US"/>
    </w:rPr>
  </w:style>
  <w:style w:type="character" w:customStyle="1" w:styleId="FooterChar">
    <w:name w:val="Footer Char"/>
    <w:basedOn w:val="DefaultParagraphFont"/>
    <w:link w:val="Footer"/>
    <w:uiPriority w:val="99"/>
    <w:rsid w:val="00AB164B"/>
    <w:rPr>
      <w:rFonts w:ascii="Times New Roman" w:eastAsia="Times New Roman" w:hAnsi="Times New Roman" w:cs="Times New Roman"/>
      <w:sz w:val="22"/>
      <w:szCs w:val="22"/>
      <w:lang w:val="en-US" w:eastAsia="en-US"/>
    </w:rPr>
  </w:style>
  <w:style w:type="paragraph" w:styleId="NormalWeb">
    <w:name w:val="Normal (Web)"/>
    <w:basedOn w:val="Normal"/>
    <w:uiPriority w:val="99"/>
    <w:unhideWhenUsed/>
    <w:rsid w:val="0078383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83838"/>
    <w:rPr>
      <w:b/>
      <w:bCs/>
    </w:rPr>
  </w:style>
  <w:style w:type="character" w:styleId="Emphasis">
    <w:name w:val="Emphasis"/>
    <w:basedOn w:val="DefaultParagraphFont"/>
    <w:uiPriority w:val="20"/>
    <w:qFormat/>
    <w:rsid w:val="00B90220"/>
    <w:rPr>
      <w:i/>
      <w:iCs/>
    </w:rPr>
  </w:style>
  <w:style w:type="character" w:styleId="UnresolvedMention">
    <w:name w:val="Unresolved Mention"/>
    <w:basedOn w:val="DefaultParagraphFont"/>
    <w:uiPriority w:val="99"/>
    <w:semiHidden/>
    <w:unhideWhenUsed/>
    <w:rsid w:val="00D46D7C"/>
    <w:rPr>
      <w:color w:val="605E5C"/>
      <w:shd w:val="clear" w:color="auto" w:fill="E1DFDD"/>
    </w:rPr>
  </w:style>
  <w:style w:type="character" w:customStyle="1" w:styleId="highlighthighlightpbr3q">
    <w:name w:val="highlight_highlight__pbr3q"/>
    <w:basedOn w:val="DefaultParagraphFont"/>
    <w:rsid w:val="0073209C"/>
  </w:style>
  <w:style w:type="paragraph" w:customStyle="1" w:styleId="authorlistauthoritemod36g">
    <w:name w:val="authorlist_authoritem__od36g"/>
    <w:basedOn w:val="Normal"/>
    <w:rsid w:val="0073209C"/>
    <w:pPr>
      <w:spacing w:before="100" w:beforeAutospacing="1" w:after="100" w:afterAutospacing="1"/>
    </w:pPr>
    <w:rPr>
      <w:rFonts w:ascii="Times New Roman" w:eastAsia="Times New Roman" w:hAnsi="Times New Roman" w:cs="Times New Roman"/>
    </w:rPr>
  </w:style>
  <w:style w:type="character" w:customStyle="1" w:styleId="typographytypographycrpwo">
    <w:name w:val="typography_typography__crpwo"/>
    <w:basedOn w:val="DefaultParagraphFont"/>
    <w:rsid w:val="0073209C"/>
  </w:style>
  <w:style w:type="character" w:customStyle="1" w:styleId="authorlistauthorseparatorw9qbc">
    <w:name w:val="authorlist_authorseparator__w9qbc"/>
    <w:basedOn w:val="DefaultParagraphFont"/>
    <w:rsid w:val="0073209C"/>
  </w:style>
  <w:style w:type="paragraph" w:customStyle="1" w:styleId="affiliationlistoverrideiqt3w">
    <w:name w:val="affiliationlist_override__iqt3w"/>
    <w:basedOn w:val="Normal"/>
    <w:rsid w:val="0073209C"/>
    <w:pPr>
      <w:spacing w:before="100" w:beforeAutospacing="1" w:after="100" w:afterAutospacing="1"/>
    </w:pPr>
    <w:rPr>
      <w:rFonts w:ascii="Times New Roman" w:eastAsia="Times New Roman" w:hAnsi="Times New Roman" w:cs="Times New Roman"/>
    </w:rPr>
  </w:style>
  <w:style w:type="character" w:customStyle="1" w:styleId="relative">
    <w:name w:val="relative"/>
    <w:basedOn w:val="DefaultParagraphFont"/>
    <w:rsid w:val="0098251E"/>
  </w:style>
  <w:style w:type="character" w:customStyle="1" w:styleId="ms-1">
    <w:name w:val="ms-1"/>
    <w:basedOn w:val="DefaultParagraphFont"/>
    <w:rsid w:val="0098251E"/>
  </w:style>
  <w:style w:type="character" w:customStyle="1" w:styleId="max-w-full">
    <w:name w:val="max-w-full"/>
    <w:basedOn w:val="DefaultParagraphFont"/>
    <w:rsid w:val="0098251E"/>
  </w:style>
  <w:style w:type="character" w:customStyle="1" w:styleId="-me-1">
    <w:name w:val="-me-1"/>
    <w:basedOn w:val="DefaultParagraphFont"/>
    <w:rsid w:val="0098251E"/>
  </w:style>
  <w:style w:type="character" w:styleId="FollowedHyperlink">
    <w:name w:val="FollowedHyperlink"/>
    <w:basedOn w:val="DefaultParagraphFont"/>
    <w:uiPriority w:val="99"/>
    <w:semiHidden/>
    <w:unhideWhenUsed/>
    <w:rsid w:val="00A277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063150">
      <w:bodyDiv w:val="1"/>
      <w:marLeft w:val="0"/>
      <w:marRight w:val="0"/>
      <w:marTop w:val="0"/>
      <w:marBottom w:val="0"/>
      <w:divBdr>
        <w:top w:val="none" w:sz="0" w:space="0" w:color="auto"/>
        <w:left w:val="none" w:sz="0" w:space="0" w:color="auto"/>
        <w:bottom w:val="none" w:sz="0" w:space="0" w:color="auto"/>
        <w:right w:val="none" w:sz="0" w:space="0" w:color="auto"/>
      </w:divBdr>
    </w:div>
    <w:div w:id="354507377">
      <w:bodyDiv w:val="1"/>
      <w:marLeft w:val="0"/>
      <w:marRight w:val="0"/>
      <w:marTop w:val="0"/>
      <w:marBottom w:val="0"/>
      <w:divBdr>
        <w:top w:val="none" w:sz="0" w:space="0" w:color="auto"/>
        <w:left w:val="none" w:sz="0" w:space="0" w:color="auto"/>
        <w:bottom w:val="none" w:sz="0" w:space="0" w:color="auto"/>
        <w:right w:val="none" w:sz="0" w:space="0" w:color="auto"/>
      </w:divBdr>
      <w:divsChild>
        <w:div w:id="632179845">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3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057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632881">
      <w:bodyDiv w:val="1"/>
      <w:marLeft w:val="0"/>
      <w:marRight w:val="0"/>
      <w:marTop w:val="0"/>
      <w:marBottom w:val="0"/>
      <w:divBdr>
        <w:top w:val="none" w:sz="0" w:space="0" w:color="auto"/>
        <w:left w:val="none" w:sz="0" w:space="0" w:color="auto"/>
        <w:bottom w:val="none" w:sz="0" w:space="0" w:color="auto"/>
        <w:right w:val="none" w:sz="0" w:space="0" w:color="auto"/>
      </w:divBdr>
    </w:div>
    <w:div w:id="497304592">
      <w:bodyDiv w:val="1"/>
      <w:marLeft w:val="0"/>
      <w:marRight w:val="0"/>
      <w:marTop w:val="0"/>
      <w:marBottom w:val="0"/>
      <w:divBdr>
        <w:top w:val="none" w:sz="0" w:space="0" w:color="auto"/>
        <w:left w:val="none" w:sz="0" w:space="0" w:color="auto"/>
        <w:bottom w:val="none" w:sz="0" w:space="0" w:color="auto"/>
        <w:right w:val="none" w:sz="0" w:space="0" w:color="auto"/>
      </w:divBdr>
    </w:div>
    <w:div w:id="511845260">
      <w:bodyDiv w:val="1"/>
      <w:marLeft w:val="0"/>
      <w:marRight w:val="0"/>
      <w:marTop w:val="0"/>
      <w:marBottom w:val="0"/>
      <w:divBdr>
        <w:top w:val="none" w:sz="0" w:space="0" w:color="auto"/>
        <w:left w:val="none" w:sz="0" w:space="0" w:color="auto"/>
        <w:bottom w:val="none" w:sz="0" w:space="0" w:color="auto"/>
        <w:right w:val="none" w:sz="0" w:space="0" w:color="auto"/>
      </w:divBdr>
    </w:div>
    <w:div w:id="568152357">
      <w:bodyDiv w:val="1"/>
      <w:marLeft w:val="0"/>
      <w:marRight w:val="0"/>
      <w:marTop w:val="0"/>
      <w:marBottom w:val="0"/>
      <w:divBdr>
        <w:top w:val="none" w:sz="0" w:space="0" w:color="auto"/>
        <w:left w:val="none" w:sz="0" w:space="0" w:color="auto"/>
        <w:bottom w:val="none" w:sz="0" w:space="0" w:color="auto"/>
        <w:right w:val="none" w:sz="0" w:space="0" w:color="auto"/>
      </w:divBdr>
    </w:div>
    <w:div w:id="661616167">
      <w:bodyDiv w:val="1"/>
      <w:marLeft w:val="0"/>
      <w:marRight w:val="0"/>
      <w:marTop w:val="0"/>
      <w:marBottom w:val="0"/>
      <w:divBdr>
        <w:top w:val="none" w:sz="0" w:space="0" w:color="auto"/>
        <w:left w:val="none" w:sz="0" w:space="0" w:color="auto"/>
        <w:bottom w:val="none" w:sz="0" w:space="0" w:color="auto"/>
        <w:right w:val="none" w:sz="0" w:space="0" w:color="auto"/>
      </w:divBdr>
    </w:div>
    <w:div w:id="700712392">
      <w:bodyDiv w:val="1"/>
      <w:marLeft w:val="0"/>
      <w:marRight w:val="0"/>
      <w:marTop w:val="0"/>
      <w:marBottom w:val="0"/>
      <w:divBdr>
        <w:top w:val="none" w:sz="0" w:space="0" w:color="auto"/>
        <w:left w:val="none" w:sz="0" w:space="0" w:color="auto"/>
        <w:bottom w:val="none" w:sz="0" w:space="0" w:color="auto"/>
        <w:right w:val="none" w:sz="0" w:space="0" w:color="auto"/>
      </w:divBdr>
    </w:div>
    <w:div w:id="719598917">
      <w:bodyDiv w:val="1"/>
      <w:marLeft w:val="0"/>
      <w:marRight w:val="0"/>
      <w:marTop w:val="0"/>
      <w:marBottom w:val="0"/>
      <w:divBdr>
        <w:top w:val="none" w:sz="0" w:space="0" w:color="auto"/>
        <w:left w:val="none" w:sz="0" w:space="0" w:color="auto"/>
        <w:bottom w:val="none" w:sz="0" w:space="0" w:color="auto"/>
        <w:right w:val="none" w:sz="0" w:space="0" w:color="auto"/>
      </w:divBdr>
    </w:div>
    <w:div w:id="775253020">
      <w:bodyDiv w:val="1"/>
      <w:marLeft w:val="0"/>
      <w:marRight w:val="0"/>
      <w:marTop w:val="0"/>
      <w:marBottom w:val="0"/>
      <w:divBdr>
        <w:top w:val="none" w:sz="0" w:space="0" w:color="auto"/>
        <w:left w:val="none" w:sz="0" w:space="0" w:color="auto"/>
        <w:bottom w:val="none" w:sz="0" w:space="0" w:color="auto"/>
        <w:right w:val="none" w:sz="0" w:space="0" w:color="auto"/>
      </w:divBdr>
    </w:div>
    <w:div w:id="831874680">
      <w:bodyDiv w:val="1"/>
      <w:marLeft w:val="0"/>
      <w:marRight w:val="0"/>
      <w:marTop w:val="0"/>
      <w:marBottom w:val="0"/>
      <w:divBdr>
        <w:top w:val="none" w:sz="0" w:space="0" w:color="auto"/>
        <w:left w:val="none" w:sz="0" w:space="0" w:color="auto"/>
        <w:bottom w:val="none" w:sz="0" w:space="0" w:color="auto"/>
        <w:right w:val="none" w:sz="0" w:space="0" w:color="auto"/>
      </w:divBdr>
    </w:div>
    <w:div w:id="889920776">
      <w:bodyDiv w:val="1"/>
      <w:marLeft w:val="0"/>
      <w:marRight w:val="0"/>
      <w:marTop w:val="0"/>
      <w:marBottom w:val="0"/>
      <w:divBdr>
        <w:top w:val="none" w:sz="0" w:space="0" w:color="auto"/>
        <w:left w:val="none" w:sz="0" w:space="0" w:color="auto"/>
        <w:bottom w:val="none" w:sz="0" w:space="0" w:color="auto"/>
        <w:right w:val="none" w:sz="0" w:space="0" w:color="auto"/>
      </w:divBdr>
    </w:div>
    <w:div w:id="916598159">
      <w:bodyDiv w:val="1"/>
      <w:marLeft w:val="0"/>
      <w:marRight w:val="0"/>
      <w:marTop w:val="0"/>
      <w:marBottom w:val="0"/>
      <w:divBdr>
        <w:top w:val="none" w:sz="0" w:space="0" w:color="auto"/>
        <w:left w:val="none" w:sz="0" w:space="0" w:color="auto"/>
        <w:bottom w:val="none" w:sz="0" w:space="0" w:color="auto"/>
        <w:right w:val="none" w:sz="0" w:space="0" w:color="auto"/>
      </w:divBdr>
      <w:divsChild>
        <w:div w:id="408889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249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159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813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816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99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2422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362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935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44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882795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5778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096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5028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059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5901276">
      <w:bodyDiv w:val="1"/>
      <w:marLeft w:val="0"/>
      <w:marRight w:val="0"/>
      <w:marTop w:val="0"/>
      <w:marBottom w:val="0"/>
      <w:divBdr>
        <w:top w:val="none" w:sz="0" w:space="0" w:color="auto"/>
        <w:left w:val="none" w:sz="0" w:space="0" w:color="auto"/>
        <w:bottom w:val="none" w:sz="0" w:space="0" w:color="auto"/>
        <w:right w:val="none" w:sz="0" w:space="0" w:color="auto"/>
      </w:divBdr>
    </w:div>
    <w:div w:id="1176118889">
      <w:bodyDiv w:val="1"/>
      <w:marLeft w:val="0"/>
      <w:marRight w:val="0"/>
      <w:marTop w:val="0"/>
      <w:marBottom w:val="0"/>
      <w:divBdr>
        <w:top w:val="none" w:sz="0" w:space="0" w:color="auto"/>
        <w:left w:val="none" w:sz="0" w:space="0" w:color="auto"/>
        <w:bottom w:val="none" w:sz="0" w:space="0" w:color="auto"/>
        <w:right w:val="none" w:sz="0" w:space="0" w:color="auto"/>
      </w:divBdr>
    </w:div>
    <w:div w:id="1248728213">
      <w:bodyDiv w:val="1"/>
      <w:marLeft w:val="0"/>
      <w:marRight w:val="0"/>
      <w:marTop w:val="0"/>
      <w:marBottom w:val="0"/>
      <w:divBdr>
        <w:top w:val="none" w:sz="0" w:space="0" w:color="auto"/>
        <w:left w:val="none" w:sz="0" w:space="0" w:color="auto"/>
        <w:bottom w:val="none" w:sz="0" w:space="0" w:color="auto"/>
        <w:right w:val="none" w:sz="0" w:space="0" w:color="auto"/>
      </w:divBdr>
    </w:div>
    <w:div w:id="1650134225">
      <w:bodyDiv w:val="1"/>
      <w:marLeft w:val="0"/>
      <w:marRight w:val="0"/>
      <w:marTop w:val="0"/>
      <w:marBottom w:val="0"/>
      <w:divBdr>
        <w:top w:val="none" w:sz="0" w:space="0" w:color="auto"/>
        <w:left w:val="none" w:sz="0" w:space="0" w:color="auto"/>
        <w:bottom w:val="none" w:sz="0" w:space="0" w:color="auto"/>
        <w:right w:val="none" w:sz="0" w:space="0" w:color="auto"/>
      </w:divBdr>
    </w:div>
    <w:div w:id="1703047994">
      <w:bodyDiv w:val="1"/>
      <w:marLeft w:val="0"/>
      <w:marRight w:val="0"/>
      <w:marTop w:val="0"/>
      <w:marBottom w:val="0"/>
      <w:divBdr>
        <w:top w:val="none" w:sz="0" w:space="0" w:color="auto"/>
        <w:left w:val="none" w:sz="0" w:space="0" w:color="auto"/>
        <w:bottom w:val="none" w:sz="0" w:space="0" w:color="auto"/>
        <w:right w:val="none" w:sz="0" w:space="0" w:color="auto"/>
      </w:divBdr>
    </w:div>
    <w:div w:id="2071228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winternet/" TargetMode="External"/><Relationship Id="rId13" Type="http://schemas.openxmlformats.org/officeDocument/2006/relationships/hyperlink" Target="mailto:*norul@ukm.edu.my" TargetMode="External"/><Relationship Id="rId3" Type="http://schemas.openxmlformats.org/officeDocument/2006/relationships/styles" Target="styles.xml"/><Relationship Id="rId7" Type="http://schemas.openxmlformats.org/officeDocument/2006/relationships/hyperlink" Target="https://doi.org/10.4103/shb.shb_18_21" TargetMode="External"/><Relationship Id="rId12" Type="http://schemas.openxmlformats.org/officeDocument/2006/relationships/hyperlink" Target="https://doi.org/10.6007/IJARPED/v13-i4/2380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doi.org/10.1071/SH22181" TargetMode="External"/><Relationship Id="rId11" Type="http://schemas.openxmlformats.org/officeDocument/2006/relationships/hyperlink" Target="https://doi.org/10.1556/2006.2024.0004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080/26929953.2024.2348624" TargetMode="External"/><Relationship Id="rId4" Type="http://schemas.openxmlformats.org/officeDocument/2006/relationships/settings" Target="settings.xml"/><Relationship Id="rId9" Type="http://schemas.openxmlformats.org/officeDocument/2006/relationships/hyperlink" Target="https://doi.org/10.1080/19419899.2010.537367" TargetMode="External"/><Relationship Id="rId14" Type="http://schemas.openxmlformats.org/officeDocument/2006/relationships/hyperlink" Target="mailto:*norul@ukm.edu.m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LTrhV7/JoE7QZQkSDhLchmuwiA==">CgMxLjA4AHIhMXF2RXNGeW04UFZleENPQlZoWUFPY2FiX0plbGNHd1hU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7757</Words>
  <Characters>44216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Norulhuda Sarnon</dc:creator>
  <cp:lastModifiedBy>Norulhuda Sarnon</cp:lastModifiedBy>
  <cp:revision>6</cp:revision>
  <dcterms:created xsi:type="dcterms:W3CDTF">2025-08-02T22:28:00Z</dcterms:created>
  <dcterms:modified xsi:type="dcterms:W3CDTF">2025-08-02T23:16:00Z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documentId_4552</vt:lpwstr>
  </property>
  <property fmtid="{D5CDD505-2E9C-101B-9397-08002B2CF9AE}" pid="3" name="grammarly_documentContext">
    <vt:lpwstr>{"goals":[],"domain":"general","emotions":[],"dialect":"american"}</vt:lpwstr>
  </property>
</Properties>
</file>