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AB9A3B" w14:textId="64488E71" w:rsidR="001224B6" w:rsidRPr="00B51A71" w:rsidRDefault="001224B6" w:rsidP="001224B6">
      <w:pPr>
        <w:jc w:val="center"/>
        <w:rPr>
          <w:rFonts w:asciiTheme="majorBidi" w:hAnsiTheme="majorBidi" w:cstheme="majorBidi"/>
          <w:b/>
          <w:bCs/>
        </w:rPr>
      </w:pPr>
      <w:r w:rsidRPr="00B51A71">
        <w:rPr>
          <w:rFonts w:asciiTheme="majorBidi" w:hAnsiTheme="majorBidi" w:cstheme="majorBidi"/>
          <w:b/>
          <w:bCs/>
        </w:rPr>
        <w:t>Manuscript Title:</w:t>
      </w:r>
    </w:p>
    <w:p w14:paraId="4379C4EE" w14:textId="52F855A0" w:rsidR="00832A1C" w:rsidRPr="00832A1C" w:rsidRDefault="003131D1" w:rsidP="003131D1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3131D1">
        <w:rPr>
          <w:rFonts w:asciiTheme="majorBidi" w:hAnsiTheme="majorBidi" w:cstheme="majorBidi"/>
          <w:b/>
          <w:bCs/>
          <w:sz w:val="32"/>
          <w:szCs w:val="32"/>
          <w:lang w:val="en-GB"/>
        </w:rPr>
        <w:t>The Current Landscape of Waqf Fund for Human Capital Development (HCD) in Malaysia and the Way Forward</w:t>
      </w:r>
    </w:p>
    <w:p w14:paraId="282A031E" w14:textId="62AAD257" w:rsidR="00832A1C" w:rsidRPr="00B51A71" w:rsidRDefault="00832A1C">
      <w:pPr>
        <w:rPr>
          <w:rFonts w:asciiTheme="majorBidi" w:hAnsiTheme="majorBidi" w:cstheme="majorBidi"/>
        </w:rPr>
      </w:pPr>
    </w:p>
    <w:p w14:paraId="7FB69B0D" w14:textId="72D37F02" w:rsidR="001224B6" w:rsidRPr="00B51A71" w:rsidRDefault="001224B6" w:rsidP="00B51A71">
      <w:pPr>
        <w:pStyle w:val="Default"/>
        <w:spacing w:line="360" w:lineRule="auto"/>
        <w:rPr>
          <w:rFonts w:asciiTheme="majorBidi" w:hAnsiTheme="majorBidi" w:cstheme="majorBidi"/>
        </w:rPr>
      </w:pPr>
      <w:r w:rsidRPr="00611CD1">
        <w:rPr>
          <w:rFonts w:asciiTheme="majorBidi" w:hAnsiTheme="majorBidi" w:cstheme="majorBidi"/>
          <w:b/>
          <w:bCs/>
        </w:rPr>
        <w:t>Mahfuzul Alam Taifur</w:t>
      </w:r>
      <w:r w:rsidRPr="00B51A71">
        <w:rPr>
          <w:rFonts w:asciiTheme="majorBidi" w:hAnsiTheme="majorBidi" w:cstheme="majorBidi"/>
        </w:rPr>
        <w:t>*</w:t>
      </w:r>
    </w:p>
    <w:p w14:paraId="478A262A" w14:textId="0574D4CE" w:rsidR="00B51A71" w:rsidRDefault="00B51A71" w:rsidP="00CB240A">
      <w:pPr>
        <w:spacing w:line="36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PhD Candidate, </w:t>
      </w:r>
      <w:r w:rsidRPr="00B51A71">
        <w:rPr>
          <w:rFonts w:asciiTheme="majorBidi" w:hAnsiTheme="majorBidi" w:cstheme="majorBidi"/>
        </w:rPr>
        <w:t>Department of Shariah and Economics, Academy of Islamic Studies, Universiti Malaya, 50603 Kuala Lumpur, Malaysia.</w:t>
      </w:r>
    </w:p>
    <w:p w14:paraId="3C9CB3CD" w14:textId="7E8931DA" w:rsidR="00B51A71" w:rsidRPr="00B51A71" w:rsidRDefault="00B51A71" w:rsidP="00CB240A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*</w:t>
      </w:r>
      <w:r w:rsidRPr="00B51A71">
        <w:rPr>
          <w:rFonts w:asciiTheme="majorBidi" w:hAnsiTheme="majorBidi" w:cstheme="majorBidi"/>
        </w:rPr>
        <w:t xml:space="preserve">Corresponding Author: </w:t>
      </w:r>
      <w:r w:rsidR="00611CD1" w:rsidRPr="00611CD1">
        <w:rPr>
          <w:rFonts w:asciiTheme="majorBidi" w:hAnsiTheme="majorBidi" w:cstheme="majorBidi"/>
        </w:rPr>
        <w:t>taifur78@yahoo.com</w:t>
      </w:r>
    </w:p>
    <w:p w14:paraId="7D43E7AC" w14:textId="77777777" w:rsidR="00892A22" w:rsidRPr="00611CD1" w:rsidRDefault="00892A22" w:rsidP="00CB240A">
      <w:pPr>
        <w:spacing w:before="240" w:line="360" w:lineRule="auto"/>
        <w:jc w:val="both"/>
        <w:rPr>
          <w:rFonts w:asciiTheme="majorBidi" w:hAnsiTheme="majorBidi" w:cstheme="majorBidi"/>
          <w:b/>
          <w:bCs/>
        </w:rPr>
      </w:pPr>
      <w:r w:rsidRPr="00611CD1">
        <w:rPr>
          <w:rFonts w:asciiTheme="majorBidi" w:hAnsiTheme="majorBidi" w:cstheme="majorBidi"/>
          <w:b/>
          <w:bCs/>
        </w:rPr>
        <w:t>Asmak Ab Rahman</w:t>
      </w:r>
    </w:p>
    <w:p w14:paraId="311B9F68" w14:textId="77777777" w:rsidR="00892A22" w:rsidRPr="00B51A71" w:rsidRDefault="00892A22" w:rsidP="00CB240A">
      <w:pPr>
        <w:spacing w:line="360" w:lineRule="auto"/>
        <w:jc w:val="both"/>
        <w:rPr>
          <w:rFonts w:asciiTheme="majorBidi" w:hAnsiTheme="majorBidi" w:cstheme="majorBidi"/>
        </w:rPr>
      </w:pPr>
      <w:r w:rsidRPr="00B51A71">
        <w:rPr>
          <w:rFonts w:asciiTheme="majorBidi" w:hAnsiTheme="majorBidi" w:cstheme="majorBidi"/>
        </w:rPr>
        <w:t>Professor,</w:t>
      </w:r>
      <w:r>
        <w:rPr>
          <w:rFonts w:asciiTheme="majorBidi" w:hAnsiTheme="majorBidi" w:cstheme="majorBidi"/>
          <w:vertAlign w:val="superscript"/>
        </w:rPr>
        <w:t xml:space="preserve"> </w:t>
      </w:r>
      <w:r w:rsidRPr="00B51A71">
        <w:rPr>
          <w:rFonts w:asciiTheme="majorBidi" w:hAnsiTheme="majorBidi" w:cstheme="majorBidi"/>
        </w:rPr>
        <w:t>Department of Shariah and Economics, Academy of Islamic Studies, Universiti Malaya, 50603 Kuala Lumpur, Malaysia.</w:t>
      </w:r>
    </w:p>
    <w:p w14:paraId="03C5AE57" w14:textId="77777777" w:rsidR="00832A1C" w:rsidRDefault="00832A1C">
      <w:pPr>
        <w:rPr>
          <w:rFonts w:asciiTheme="majorBidi" w:hAnsiTheme="majorBidi" w:cstheme="majorBidi"/>
        </w:rPr>
      </w:pPr>
    </w:p>
    <w:p w14:paraId="0599EDC9" w14:textId="77777777" w:rsidR="00892A22" w:rsidRDefault="00892A22">
      <w:pPr>
        <w:rPr>
          <w:rFonts w:asciiTheme="majorBidi" w:hAnsiTheme="majorBidi" w:cstheme="majorBidi"/>
        </w:rPr>
      </w:pPr>
    </w:p>
    <w:p w14:paraId="614F55C7" w14:textId="77777777" w:rsidR="00B51A71" w:rsidRPr="00B51A71" w:rsidRDefault="00B51A71">
      <w:pPr>
        <w:rPr>
          <w:rFonts w:asciiTheme="majorBidi" w:hAnsiTheme="majorBidi" w:cstheme="majorBidi"/>
        </w:rPr>
      </w:pPr>
    </w:p>
    <w:p w14:paraId="61EB46A4" w14:textId="77777777" w:rsidR="00832A1C" w:rsidRPr="00B51A71" w:rsidRDefault="00832A1C" w:rsidP="00832A1C">
      <w:pPr>
        <w:pStyle w:val="Default"/>
        <w:rPr>
          <w:rFonts w:asciiTheme="majorBidi" w:hAnsiTheme="majorBidi" w:cstheme="majorBidi"/>
        </w:rPr>
      </w:pPr>
      <w:r w:rsidRPr="00B51A71">
        <w:rPr>
          <w:rFonts w:asciiTheme="majorBidi" w:hAnsiTheme="majorBidi" w:cstheme="majorBidi"/>
          <w:b/>
          <w:bCs/>
        </w:rPr>
        <w:t xml:space="preserve">ACKNOWLEDGEMENT </w:t>
      </w:r>
    </w:p>
    <w:p w14:paraId="7E73E630" w14:textId="1A01E456" w:rsidR="00832A1C" w:rsidRPr="00B51A71" w:rsidRDefault="00832A1C" w:rsidP="00B51A71">
      <w:pPr>
        <w:spacing w:line="360" w:lineRule="auto"/>
        <w:rPr>
          <w:rFonts w:asciiTheme="majorBidi" w:hAnsiTheme="majorBidi" w:cstheme="majorBidi"/>
          <w:sz w:val="23"/>
          <w:szCs w:val="23"/>
        </w:rPr>
      </w:pPr>
      <w:r w:rsidRPr="00B51A71">
        <w:rPr>
          <w:rFonts w:asciiTheme="majorBidi" w:hAnsiTheme="majorBidi" w:cstheme="majorBidi"/>
        </w:rPr>
        <w:t>This article is self-funded, and no external funding was received to conduct the study</w:t>
      </w:r>
      <w:r w:rsidRPr="00B51A71">
        <w:rPr>
          <w:rFonts w:asciiTheme="majorBidi" w:hAnsiTheme="majorBidi" w:cstheme="majorBidi"/>
          <w:sz w:val="23"/>
          <w:szCs w:val="23"/>
        </w:rPr>
        <w:t>.</w:t>
      </w:r>
    </w:p>
    <w:p w14:paraId="572E378B" w14:textId="77777777" w:rsidR="00B51A71" w:rsidRPr="00B51A71" w:rsidRDefault="00B51A71" w:rsidP="00B51A71">
      <w:pPr>
        <w:spacing w:line="360" w:lineRule="auto"/>
        <w:jc w:val="both"/>
        <w:rPr>
          <w:rFonts w:asciiTheme="majorBidi" w:hAnsiTheme="majorBidi" w:cstheme="majorBidi"/>
          <w:b/>
          <w:bCs/>
        </w:rPr>
      </w:pPr>
      <w:r w:rsidRPr="00B51A71">
        <w:rPr>
          <w:rFonts w:asciiTheme="majorBidi" w:hAnsiTheme="majorBidi" w:cstheme="majorBidi"/>
          <w:b/>
          <w:bCs/>
        </w:rPr>
        <w:t>CONFLICT OF INTEREST</w:t>
      </w:r>
    </w:p>
    <w:p w14:paraId="2315C43D" w14:textId="3DF7F29C" w:rsidR="00B51A71" w:rsidRPr="00B51A71" w:rsidRDefault="00B51A71" w:rsidP="00B51A71">
      <w:pPr>
        <w:spacing w:line="360" w:lineRule="auto"/>
        <w:jc w:val="both"/>
        <w:rPr>
          <w:rFonts w:asciiTheme="majorBidi" w:hAnsiTheme="majorBidi" w:cstheme="majorBidi"/>
        </w:rPr>
      </w:pPr>
      <w:r w:rsidRPr="00B51A71">
        <w:rPr>
          <w:rFonts w:asciiTheme="majorBidi" w:hAnsiTheme="majorBidi" w:cstheme="majorBidi"/>
          <w:lang w:val="en-GB"/>
        </w:rPr>
        <w:t>The author</w:t>
      </w:r>
      <w:r w:rsidR="00892A22">
        <w:rPr>
          <w:rFonts w:asciiTheme="majorBidi" w:hAnsiTheme="majorBidi" w:cstheme="majorBidi"/>
          <w:lang w:val="en-GB"/>
        </w:rPr>
        <w:t>s</w:t>
      </w:r>
      <w:r w:rsidRPr="00B51A71">
        <w:rPr>
          <w:rFonts w:asciiTheme="majorBidi" w:hAnsiTheme="majorBidi" w:cstheme="majorBidi"/>
        </w:rPr>
        <w:t xml:space="preserve"> declare that there are no known conflicts of interest associated with this publication.</w:t>
      </w:r>
    </w:p>
    <w:p w14:paraId="59B38626" w14:textId="77777777" w:rsidR="00B51A71" w:rsidRDefault="00B51A71" w:rsidP="00832A1C"/>
    <w:sectPr w:rsidR="00B51A71" w:rsidSect="000871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7S0NDUwMjKzsLQ0tzBQ0lEKTi0uzszPAykwqQUAqjQanywAAAA="/>
  </w:docVars>
  <w:rsids>
    <w:rsidRoot w:val="00C15CDB"/>
    <w:rsid w:val="00030422"/>
    <w:rsid w:val="000328FE"/>
    <w:rsid w:val="000871B7"/>
    <w:rsid w:val="000A3386"/>
    <w:rsid w:val="000C6C40"/>
    <w:rsid w:val="001224B6"/>
    <w:rsid w:val="00163FD1"/>
    <w:rsid w:val="00186FA0"/>
    <w:rsid w:val="001B3840"/>
    <w:rsid w:val="002C2DA7"/>
    <w:rsid w:val="003131D1"/>
    <w:rsid w:val="00527104"/>
    <w:rsid w:val="00611CD1"/>
    <w:rsid w:val="006A6F02"/>
    <w:rsid w:val="006E2C25"/>
    <w:rsid w:val="00760775"/>
    <w:rsid w:val="00832A1C"/>
    <w:rsid w:val="00892A22"/>
    <w:rsid w:val="0089590D"/>
    <w:rsid w:val="009018A7"/>
    <w:rsid w:val="00944C53"/>
    <w:rsid w:val="009D0751"/>
    <w:rsid w:val="009D0B7B"/>
    <w:rsid w:val="00B21967"/>
    <w:rsid w:val="00B24165"/>
    <w:rsid w:val="00B51A71"/>
    <w:rsid w:val="00B92025"/>
    <w:rsid w:val="00B938AB"/>
    <w:rsid w:val="00C15CDB"/>
    <w:rsid w:val="00C242D4"/>
    <w:rsid w:val="00CB240A"/>
    <w:rsid w:val="00CF73C8"/>
    <w:rsid w:val="00D7722E"/>
    <w:rsid w:val="00DE15E6"/>
    <w:rsid w:val="00DE4E6A"/>
    <w:rsid w:val="00DE79F2"/>
    <w:rsid w:val="00E31701"/>
    <w:rsid w:val="00E32AFD"/>
    <w:rsid w:val="00E93613"/>
    <w:rsid w:val="00EC618D"/>
    <w:rsid w:val="00F44ED4"/>
    <w:rsid w:val="00F5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85DBD"/>
  <w15:chartTrackingRefBased/>
  <w15:docId w15:val="{6EE25907-FB57-4325-B0EF-022A71CF1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5C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5C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5CD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5CD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5CD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5CD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5CD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5CD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5CD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uranicverse">
    <w:name w:val="Quranic verse"/>
    <w:basedOn w:val="Normal"/>
    <w:link w:val="QuranicverseChar"/>
    <w:qFormat/>
    <w:rsid w:val="00DE79F2"/>
    <w:pPr>
      <w:bidi/>
      <w:spacing w:after="0" w:line="480" w:lineRule="auto"/>
      <w:ind w:left="765" w:right="630"/>
      <w:jc w:val="both"/>
    </w:pPr>
    <w:rPr>
      <w:rFonts w:ascii="Traditional Arabic" w:eastAsiaTheme="minorEastAsia" w:hAnsi="Traditional Arabic" w:cs="Traditional Arabic"/>
      <w:sz w:val="32"/>
      <w:szCs w:val="32"/>
    </w:rPr>
  </w:style>
  <w:style w:type="character" w:customStyle="1" w:styleId="QuranicverseChar">
    <w:name w:val="Quranic verse Char"/>
    <w:basedOn w:val="DefaultParagraphFont"/>
    <w:link w:val="Quranicverse"/>
    <w:rsid w:val="00DE79F2"/>
    <w:rPr>
      <w:rFonts w:ascii="Traditional Arabic" w:eastAsiaTheme="minorEastAsia" w:hAnsi="Traditional Arabic" w:cs="Traditional Arabic"/>
      <w:sz w:val="32"/>
      <w:szCs w:val="32"/>
    </w:rPr>
  </w:style>
  <w:style w:type="paragraph" w:customStyle="1" w:styleId="TextArabic">
    <w:name w:val="Text Arabic"/>
    <w:basedOn w:val="Normal"/>
    <w:qFormat/>
    <w:rsid w:val="00DE79F2"/>
    <w:pPr>
      <w:bidi/>
      <w:spacing w:after="100" w:afterAutospacing="1" w:line="480" w:lineRule="auto"/>
      <w:jc w:val="both"/>
    </w:pPr>
    <w:rPr>
      <w:rFonts w:ascii="Traditional Arabic" w:eastAsiaTheme="minorEastAsia" w:hAnsi="Traditional Arabic" w:cs="Traditional Arabic"/>
      <w:sz w:val="32"/>
      <w:szCs w:val="32"/>
    </w:rPr>
  </w:style>
  <w:style w:type="paragraph" w:customStyle="1" w:styleId="Para1">
    <w:name w:val="Para 1"/>
    <w:basedOn w:val="Normal"/>
    <w:autoRedefine/>
    <w:qFormat/>
    <w:rsid w:val="00EC618D"/>
    <w:pPr>
      <w:spacing w:line="360" w:lineRule="auto"/>
      <w:jc w:val="both"/>
    </w:pPr>
    <w:rPr>
      <w:rFonts w:asciiTheme="majorBidi" w:hAnsiTheme="majorBidi" w:cstheme="majorBidi"/>
    </w:rPr>
  </w:style>
  <w:style w:type="paragraph" w:customStyle="1" w:styleId="Para2">
    <w:name w:val="Para 2"/>
    <w:basedOn w:val="Normal"/>
    <w:autoRedefine/>
    <w:qFormat/>
    <w:rsid w:val="00EC618D"/>
    <w:pPr>
      <w:spacing w:line="360" w:lineRule="auto"/>
      <w:ind w:firstLine="567"/>
      <w:jc w:val="both"/>
    </w:pPr>
  </w:style>
  <w:style w:type="character" w:customStyle="1" w:styleId="Heading1Char">
    <w:name w:val="Heading 1 Char"/>
    <w:basedOn w:val="DefaultParagraphFont"/>
    <w:link w:val="Heading1"/>
    <w:uiPriority w:val="9"/>
    <w:rsid w:val="00C15C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5C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5CD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5CD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5CD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5CD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5CD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5CD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5CD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5C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5C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5CD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5CD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5C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5C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5C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5C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5C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5C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5CDB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832A1C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101</Words>
  <Characters>585</Characters>
  <Application>Microsoft Office Word</Application>
  <DocSecurity>0</DocSecurity>
  <Lines>8</Lines>
  <Paragraphs>2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16</cp:revision>
  <dcterms:created xsi:type="dcterms:W3CDTF">2024-09-28T11:03:00Z</dcterms:created>
  <dcterms:modified xsi:type="dcterms:W3CDTF">2024-11-07T03:55:00Z</dcterms:modified>
</cp:coreProperties>
</file>