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B858B" w14:textId="3A8E4407" w:rsidR="0065785F" w:rsidRDefault="00000000">
      <w:pPr>
        <w:jc w:val="center"/>
        <w:rPr>
          <w:b/>
          <w:i/>
        </w:rPr>
      </w:pPr>
      <w:r>
        <w:rPr>
          <w:b/>
          <w:i/>
        </w:rPr>
        <w:t xml:space="preserve">PLEASE DO NOT MAKE ANY EDITING HERE. YOU NEED TO DOWNLOAD THE FILE. </w:t>
      </w:r>
    </w:p>
    <w:p w14:paraId="644F1211" w14:textId="77777777" w:rsidR="0065785F" w:rsidRDefault="00000000">
      <w:pPr>
        <w:jc w:val="center"/>
        <w:rPr>
          <w:b/>
          <w:i/>
        </w:rPr>
      </w:pPr>
      <w:r>
        <w:rPr>
          <w:b/>
          <w:i/>
        </w:rPr>
        <w:t>THANK YOU</w:t>
      </w:r>
    </w:p>
    <w:p w14:paraId="4874F795" w14:textId="77777777" w:rsidR="0065785F" w:rsidRDefault="0065785F">
      <w:pPr>
        <w:rPr>
          <w:i/>
        </w:rPr>
      </w:pPr>
    </w:p>
    <w:p w14:paraId="4A4AEE10" w14:textId="162B4924" w:rsidR="0065785F" w:rsidRDefault="00000000">
      <w:pPr>
        <w:rPr>
          <w:i/>
        </w:rPr>
      </w:pPr>
      <w:r>
        <w:rPr>
          <w:i/>
        </w:rPr>
        <w:t>Article</w:t>
      </w:r>
    </w:p>
    <w:p w14:paraId="379BBAF9" w14:textId="77777777" w:rsidR="0065785F" w:rsidRDefault="00000000">
      <w:r>
        <w:t xml:space="preserve"> </w:t>
      </w:r>
    </w:p>
    <w:p w14:paraId="6C60B028" w14:textId="51609654" w:rsidR="0065785F" w:rsidRPr="00554C38" w:rsidRDefault="00554C38">
      <w:pPr>
        <w:jc w:val="center"/>
        <w:rPr>
          <w:b/>
          <w:sz w:val="32"/>
          <w:szCs w:val="32"/>
        </w:rPr>
      </w:pPr>
      <w:r>
        <w:rPr>
          <w:b/>
          <w:bCs/>
          <w:color w:val="000000"/>
          <w:sz w:val="32"/>
          <w:szCs w:val="32"/>
        </w:rPr>
        <w:t>T</w:t>
      </w:r>
      <w:r w:rsidRPr="00554C38">
        <w:rPr>
          <w:b/>
          <w:bCs/>
          <w:color w:val="000000"/>
          <w:sz w:val="32"/>
          <w:szCs w:val="32"/>
        </w:rPr>
        <w:t xml:space="preserve">he impact of social media influencers on political participation in </w:t>
      </w:r>
      <w:r>
        <w:rPr>
          <w:b/>
          <w:bCs/>
          <w:color w:val="000000"/>
          <w:sz w:val="32"/>
          <w:szCs w:val="32"/>
        </w:rPr>
        <w:t>M</w:t>
      </w:r>
      <w:r w:rsidRPr="00554C38">
        <w:rPr>
          <w:b/>
          <w:bCs/>
          <w:color w:val="000000"/>
          <w:sz w:val="32"/>
          <w:szCs w:val="32"/>
        </w:rPr>
        <w:t>alaysia</w:t>
      </w:r>
      <w:r w:rsidRPr="00554C38">
        <w:rPr>
          <w:b/>
          <w:i/>
          <w:sz w:val="32"/>
          <w:szCs w:val="32"/>
        </w:rPr>
        <w:t xml:space="preserve"> </w:t>
      </w:r>
    </w:p>
    <w:p w14:paraId="5452D63B" w14:textId="77777777" w:rsidR="0065785F" w:rsidRDefault="00000000">
      <w:pPr>
        <w:jc w:val="center"/>
      </w:pPr>
      <w:r>
        <w:t xml:space="preserve"> </w:t>
      </w:r>
    </w:p>
    <w:p w14:paraId="118AE25B" w14:textId="78A92D28" w:rsidR="00554C38" w:rsidRPr="000C0D9A" w:rsidRDefault="00000000" w:rsidP="00554C38">
      <w:pPr>
        <w:spacing w:before="100" w:beforeAutospacing="1" w:after="100" w:afterAutospacing="1"/>
        <w:jc w:val="both"/>
        <w:rPr>
          <w:color w:val="000000"/>
        </w:rPr>
      </w:pPr>
      <w:r>
        <w:rPr>
          <w:b/>
        </w:rPr>
        <w:t>Abstract:</w:t>
      </w:r>
      <w:r>
        <w:t xml:space="preserve"> </w:t>
      </w:r>
      <w:r w:rsidR="00554C38" w:rsidRPr="000C0D9A">
        <w:rPr>
          <w:color w:val="000000"/>
        </w:rPr>
        <w:t>This study examines the influence of social media influencers on political participation in Malaysia, emphasi</w:t>
      </w:r>
      <w:r w:rsidR="00055A43">
        <w:rPr>
          <w:color w:val="000000"/>
        </w:rPr>
        <w:t>s</w:t>
      </w:r>
      <w:r w:rsidR="00554C38" w:rsidRPr="000C0D9A">
        <w:rPr>
          <w:color w:val="000000"/>
        </w:rPr>
        <w:t xml:space="preserve">ing their growing role in shaping digital political discourse. Drawing on qualitative secondary data from academic literature and online sources, it proposes a conceptual framework illustrating how influencers foster political engagement through communication strategies and psychological mechanisms. Credibility, personal appeal, and </w:t>
      </w:r>
      <w:proofErr w:type="spellStart"/>
      <w:r w:rsidR="00554C38" w:rsidRPr="000C0D9A">
        <w:rPr>
          <w:color w:val="000000"/>
        </w:rPr>
        <w:t>parasocial</w:t>
      </w:r>
      <w:proofErr w:type="spellEnd"/>
      <w:r w:rsidR="00554C38" w:rsidRPr="000C0D9A">
        <w:rPr>
          <w:color w:val="000000"/>
        </w:rPr>
        <w:t xml:space="preserve"> relationships are identified as key factors driving emotional connection and persuasive messaging. These elements collectively enhance both online and offline civic involvement. Findings suggest that social media influencers are transforming political communication, yet challenges such as misinformation warrant further investigation. The paper provides a theoretical foundation for understanding how micro-level interactions with influencers can catalyse broader shifts in political behaviour.</w:t>
      </w:r>
    </w:p>
    <w:p w14:paraId="75AE5703" w14:textId="1C84D3C3" w:rsidR="0065785F" w:rsidRPr="00554C38" w:rsidRDefault="00554C38" w:rsidP="00554C38">
      <w:pPr>
        <w:spacing w:before="100" w:beforeAutospacing="1" w:after="100" w:afterAutospacing="1"/>
        <w:jc w:val="both"/>
        <w:rPr>
          <w:color w:val="000000"/>
        </w:rPr>
      </w:pPr>
      <w:r w:rsidRPr="00554C38">
        <w:rPr>
          <w:color w:val="000000"/>
        </w:rPr>
        <w:t>Keywords:</w:t>
      </w:r>
      <w:r w:rsidRPr="000C0D9A">
        <w:rPr>
          <w:color w:val="000000"/>
        </w:rPr>
        <w:t xml:space="preserve"> Social media, influencers, political participation, credibility, communication, </w:t>
      </w:r>
      <w:proofErr w:type="spellStart"/>
      <w:r>
        <w:rPr>
          <w:color w:val="000000"/>
        </w:rPr>
        <w:t>parasocial</w:t>
      </w:r>
      <w:proofErr w:type="spellEnd"/>
      <w:r>
        <w:rPr>
          <w:color w:val="000000"/>
        </w:rPr>
        <w:t xml:space="preserve"> </w:t>
      </w:r>
    </w:p>
    <w:p w14:paraId="6E7901A9" w14:textId="77777777" w:rsidR="0065785F" w:rsidRDefault="00000000" w:rsidP="00554C38">
      <w:pPr>
        <w:spacing w:beforeLines="20" w:before="48" w:afterLines="20" w:after="48"/>
        <w:rPr>
          <w:b/>
        </w:rPr>
      </w:pPr>
      <w:r>
        <w:rPr>
          <w:b/>
        </w:rPr>
        <w:t>Introduction</w:t>
      </w:r>
    </w:p>
    <w:p w14:paraId="7C7AF86B" w14:textId="4B01F1C8" w:rsidR="00554C38" w:rsidRPr="000C0D9A" w:rsidRDefault="00554C38" w:rsidP="00554C38">
      <w:pPr>
        <w:spacing w:beforeLines="20" w:before="48" w:afterLines="20" w:after="48"/>
        <w:jc w:val="both"/>
        <w:rPr>
          <w:color w:val="000000"/>
        </w:rPr>
      </w:pPr>
      <w:r w:rsidRPr="000C0D9A">
        <w:rPr>
          <w:color w:val="000000"/>
        </w:rPr>
        <w:t>In recent years, social media influencers have emerged as pivotal actors in digital communication, possessing substantial capacity to shape public opinion and political engagement. Their ability to disseminate information and mobili</w:t>
      </w:r>
      <w:r w:rsidR="00055A43">
        <w:rPr>
          <w:color w:val="000000"/>
        </w:rPr>
        <w:t>s</w:t>
      </w:r>
      <w:r w:rsidRPr="000C0D9A">
        <w:rPr>
          <w:color w:val="000000"/>
        </w:rPr>
        <w:t>e followers has transformed political participation, particularly in Malaysia, a country characteri</w:t>
      </w:r>
      <w:r w:rsidR="00055A43">
        <w:rPr>
          <w:color w:val="000000"/>
        </w:rPr>
        <w:t>s</w:t>
      </w:r>
      <w:r w:rsidRPr="000C0D9A">
        <w:rPr>
          <w:color w:val="000000"/>
        </w:rPr>
        <w:t>ed by vibrant political dynamics and high social media penetration. According to the Digital 2024 report by We Are Social, Malaysia boasts approximately 27 million active social media users, representing roughly 83% of its population (Hootsuite, 2024). This widespread connectivity positions influencers as key intermediaries in political discourse.</w:t>
      </w:r>
      <w:r>
        <w:rPr>
          <w:color w:val="000000"/>
        </w:rPr>
        <w:t xml:space="preserve"> </w:t>
      </w:r>
      <w:r w:rsidRPr="000C0D9A">
        <w:rPr>
          <w:color w:val="000000"/>
        </w:rPr>
        <w:t>Social media influencers</w:t>
      </w:r>
      <w:r>
        <w:rPr>
          <w:color w:val="000000"/>
        </w:rPr>
        <w:t xml:space="preserve">, </w:t>
      </w:r>
      <w:r w:rsidRPr="000C0D9A">
        <w:rPr>
          <w:color w:val="000000"/>
        </w:rPr>
        <w:t>individuals with substantial followings who are perceived as credible and relatable sources within specific niches</w:t>
      </w:r>
      <w:r>
        <w:rPr>
          <w:color w:val="000000"/>
        </w:rPr>
        <w:t xml:space="preserve"> </w:t>
      </w:r>
      <w:r w:rsidRPr="000C0D9A">
        <w:rPr>
          <w:color w:val="000000"/>
        </w:rPr>
        <w:t>are increasingly influential in Malaysia’s political landscape. They engage in political commentary, endorse candidates, and galvani</w:t>
      </w:r>
      <w:r w:rsidR="00055A43">
        <w:rPr>
          <w:color w:val="000000"/>
        </w:rPr>
        <w:t>s</w:t>
      </w:r>
      <w:r w:rsidRPr="000C0D9A">
        <w:rPr>
          <w:color w:val="000000"/>
        </w:rPr>
        <w:t>e support for various causes. Their perceived authenticity enables them to shape voter perceptions and political behaviours, especially among younger demographics who predominantly consume digital content over traditional media (Kaur &amp; Ahamad, 2022; Houghton &amp; Ellison, 2021).</w:t>
      </w:r>
      <w:r>
        <w:rPr>
          <w:color w:val="000000"/>
        </w:rPr>
        <w:t xml:space="preserve"> </w:t>
      </w:r>
      <w:r w:rsidRPr="000C0D9A">
        <w:rPr>
          <w:color w:val="000000"/>
        </w:rPr>
        <w:t>During electoral cycles and political events, influencers actively participate in promoting voter awareness and political campaigns. For example, in the 2023 Malaysian general elections, numerous influencers contributed to voter registration drives and disseminated political messages, illustrating their role in mobili</w:t>
      </w:r>
      <w:r w:rsidR="00055A43">
        <w:rPr>
          <w:color w:val="000000"/>
        </w:rPr>
        <w:t>s</w:t>
      </w:r>
      <w:r w:rsidRPr="000C0D9A">
        <w:rPr>
          <w:color w:val="000000"/>
        </w:rPr>
        <w:t>ing public sentiment (Rahman, 2023). However, this increasing influence raises concerns regarding misinformation and the potential manipulation of public opinion, highlighting the necessity for critical media literacy and accountability frameworks (Nguyen &amp; Lim, 2023).</w:t>
      </w:r>
      <w:r>
        <w:rPr>
          <w:color w:val="000000"/>
        </w:rPr>
        <w:t xml:space="preserve">  </w:t>
      </w:r>
      <w:r w:rsidRPr="000C0D9A">
        <w:rPr>
          <w:color w:val="000000"/>
        </w:rPr>
        <w:t>This paper aims to explore the multifaceted impact of social media influencers on political participation in Malaysia. Specifically, it seeks to:</w:t>
      </w:r>
      <w:r>
        <w:rPr>
          <w:color w:val="000000"/>
        </w:rPr>
        <w:t xml:space="preserve"> a</w:t>
      </w:r>
      <w:r w:rsidRPr="000C0D9A">
        <w:rPr>
          <w:color w:val="000000"/>
        </w:rPr>
        <w:t>ssess the extent to which influencers affect political awareness and engagement</w:t>
      </w:r>
      <w:r>
        <w:rPr>
          <w:color w:val="000000"/>
        </w:rPr>
        <w:t>; e</w:t>
      </w:r>
      <w:r w:rsidRPr="000C0D9A">
        <w:rPr>
          <w:color w:val="000000"/>
        </w:rPr>
        <w:t>xamine demographic variations in influencer impact</w:t>
      </w:r>
      <w:r>
        <w:rPr>
          <w:color w:val="000000"/>
        </w:rPr>
        <w:t>; a</w:t>
      </w:r>
      <w:r w:rsidRPr="000C0D9A">
        <w:rPr>
          <w:color w:val="000000"/>
        </w:rPr>
        <w:t>nalyse implications for political campaigning and public policy.</w:t>
      </w:r>
    </w:p>
    <w:p w14:paraId="415E53A8" w14:textId="77777777" w:rsidR="00554C38" w:rsidRDefault="00554C38"/>
    <w:p w14:paraId="59242A7E" w14:textId="77777777" w:rsidR="0065785F" w:rsidRDefault="00000000">
      <w:pPr>
        <w:rPr>
          <w:b/>
        </w:rPr>
      </w:pPr>
      <w:r>
        <w:rPr>
          <w:b/>
        </w:rPr>
        <w:t>Literature Review</w:t>
      </w:r>
    </w:p>
    <w:p w14:paraId="4412BEFC" w14:textId="6624FB6B" w:rsidR="00554C38" w:rsidRPr="00554C38" w:rsidRDefault="00554C38" w:rsidP="00554C38">
      <w:pPr>
        <w:pStyle w:val="Heading4"/>
        <w:spacing w:beforeLines="20" w:before="48" w:afterLines="20" w:after="48"/>
        <w:rPr>
          <w:b w:val="0"/>
          <w:bCs/>
          <w:i/>
          <w:iCs/>
          <w:color w:val="000000"/>
        </w:rPr>
      </w:pPr>
      <w:r w:rsidRPr="00554C38">
        <w:rPr>
          <w:b w:val="0"/>
          <w:bCs/>
          <w:i/>
          <w:iCs/>
          <w:color w:val="000000"/>
        </w:rPr>
        <w:lastRenderedPageBreak/>
        <w:t xml:space="preserve">The </w:t>
      </w:r>
      <w:r w:rsidR="00624424" w:rsidRPr="00554C38">
        <w:rPr>
          <w:b w:val="0"/>
          <w:bCs/>
          <w:i/>
          <w:iCs/>
          <w:color w:val="000000"/>
        </w:rPr>
        <w:t>role of social media influencers</w:t>
      </w:r>
    </w:p>
    <w:p w14:paraId="1E35A3D6" w14:textId="78CB1530" w:rsidR="00554C38" w:rsidRDefault="00554C38" w:rsidP="00554C38">
      <w:pPr>
        <w:spacing w:beforeLines="20" w:before="48" w:afterLines="20" w:after="48"/>
        <w:jc w:val="both"/>
        <w:rPr>
          <w:color w:val="000000"/>
        </w:rPr>
      </w:pPr>
      <w:r w:rsidRPr="00EF6D24">
        <w:rPr>
          <w:color w:val="000000"/>
        </w:rPr>
        <w:t>Social media influencers have garnered attention for their ability to shape opinions and trends across various fields, including politics (Smith, 2020; Brown &amp; Hayes, 2021). In Malaysia, influencers have increasingly participated in political discourse, leveraging their reach to sway public opinion (Lee, 2022). Briones et al. (2012) highlight how influencers amplify political messages and mobili</w:t>
      </w:r>
      <w:r w:rsidR="00055A43">
        <w:rPr>
          <w:color w:val="000000"/>
        </w:rPr>
        <w:t>s</w:t>
      </w:r>
      <w:r w:rsidRPr="00EF6D24">
        <w:rPr>
          <w:color w:val="000000"/>
        </w:rPr>
        <w:t>e grassroots support by engaging audiences with relatable and compelling content. Their role often circumvents traditional media gatekeepers, enabling direct communication with diverse audiences</w:t>
      </w:r>
      <w:r>
        <w:rPr>
          <w:color w:val="000000"/>
        </w:rPr>
        <w:t xml:space="preserve">. </w:t>
      </w:r>
      <w:r w:rsidRPr="00EF6D24">
        <w:rPr>
          <w:color w:val="000000"/>
        </w:rPr>
        <w:t>Beyond mobili</w:t>
      </w:r>
      <w:r w:rsidR="00055A43">
        <w:rPr>
          <w:color w:val="000000"/>
        </w:rPr>
        <w:t>s</w:t>
      </w:r>
      <w:r w:rsidRPr="00EF6D24">
        <w:rPr>
          <w:color w:val="000000"/>
        </w:rPr>
        <w:t>ation, influencers impact policy decisions by shaping public opinion and highlighting specific viewpoints (</w:t>
      </w:r>
      <w:proofErr w:type="spellStart"/>
      <w:r w:rsidRPr="00EF6D24">
        <w:rPr>
          <w:color w:val="000000"/>
        </w:rPr>
        <w:t>Enli</w:t>
      </w:r>
      <w:proofErr w:type="spellEnd"/>
      <w:r w:rsidRPr="00EF6D24">
        <w:rPr>
          <w:color w:val="000000"/>
        </w:rPr>
        <w:t xml:space="preserve">, 2017). During the 2020 U.S. presidential election, influencers significantly promoted voter registration and participation (Goswami et al., 2020). The trustworthiness and likeability of influencers bolster their credibility, which is central to influencing political </w:t>
      </w:r>
      <w:proofErr w:type="spellStart"/>
      <w:r w:rsidRPr="00EF6D24">
        <w:rPr>
          <w:color w:val="000000"/>
        </w:rPr>
        <w:t>behavior</w:t>
      </w:r>
      <w:proofErr w:type="spellEnd"/>
      <w:r w:rsidRPr="00EF6D24">
        <w:rPr>
          <w:color w:val="000000"/>
        </w:rPr>
        <w:t xml:space="preserve"> (</w:t>
      </w:r>
      <w:proofErr w:type="spellStart"/>
      <w:r w:rsidRPr="00EF6D24">
        <w:rPr>
          <w:color w:val="000000"/>
        </w:rPr>
        <w:t>Hovland</w:t>
      </w:r>
      <w:proofErr w:type="spellEnd"/>
      <w:r w:rsidRPr="00EF6D24">
        <w:rPr>
          <w:color w:val="000000"/>
        </w:rPr>
        <w:t xml:space="preserve">, Janis, &amp; Kelley, 1953). They employ personal narratives, endorsements, and interactive engagement to foster emotional bonds known as </w:t>
      </w:r>
      <w:proofErr w:type="spellStart"/>
      <w:r w:rsidRPr="00EF6D24">
        <w:rPr>
          <w:color w:val="000000"/>
        </w:rPr>
        <w:t>parasocial</w:t>
      </w:r>
      <w:proofErr w:type="spellEnd"/>
      <w:r w:rsidRPr="00EF6D24">
        <w:rPr>
          <w:color w:val="000000"/>
        </w:rPr>
        <w:t xml:space="preserve"> relationships (Cohen, 2004).</w:t>
      </w:r>
      <w:r>
        <w:rPr>
          <w:color w:val="000000"/>
        </w:rPr>
        <w:t xml:space="preserve">  </w:t>
      </w:r>
      <w:r w:rsidRPr="00EF6D24">
        <w:rPr>
          <w:color w:val="000000"/>
        </w:rPr>
        <w:t>Ethical concerns accompany this influence. Critics warn of misinformation and financial motivations behind political endorsements, which can undermine democratic processes (</w:t>
      </w:r>
      <w:proofErr w:type="spellStart"/>
      <w:r w:rsidRPr="00EF6D24">
        <w:rPr>
          <w:color w:val="000000"/>
        </w:rPr>
        <w:t>Tufekci</w:t>
      </w:r>
      <w:proofErr w:type="spellEnd"/>
      <w:r w:rsidRPr="00EF6D24">
        <w:rPr>
          <w:color w:val="000000"/>
        </w:rPr>
        <w:t xml:space="preserve">, 2018; Bennett &amp; </w:t>
      </w:r>
      <w:proofErr w:type="spellStart"/>
      <w:r w:rsidRPr="00EF6D24">
        <w:rPr>
          <w:color w:val="000000"/>
        </w:rPr>
        <w:t>Segerberg</w:t>
      </w:r>
      <w:proofErr w:type="spellEnd"/>
      <w:r w:rsidRPr="00EF6D24">
        <w:rPr>
          <w:color w:val="000000"/>
        </w:rPr>
        <w:t>, 2013). Thus, critical examination of influencer roles in politics remains imperative.</w:t>
      </w:r>
    </w:p>
    <w:p w14:paraId="1CBBD3A0" w14:textId="77777777" w:rsidR="00554C38" w:rsidRPr="00EF6D24" w:rsidRDefault="00554C38" w:rsidP="00554C38">
      <w:pPr>
        <w:spacing w:beforeLines="20" w:before="48" w:afterLines="20" w:after="48"/>
        <w:jc w:val="both"/>
        <w:rPr>
          <w:color w:val="000000"/>
        </w:rPr>
      </w:pPr>
    </w:p>
    <w:p w14:paraId="0ADB1DDD" w14:textId="3833FA5B" w:rsidR="00554C38" w:rsidRPr="00554C38" w:rsidRDefault="00554C38" w:rsidP="00554C38">
      <w:pPr>
        <w:pStyle w:val="Heading4"/>
        <w:spacing w:beforeLines="20" w:before="48" w:afterLines="20" w:after="48"/>
        <w:jc w:val="both"/>
        <w:rPr>
          <w:b w:val="0"/>
          <w:bCs/>
          <w:i/>
          <w:iCs/>
          <w:color w:val="000000"/>
        </w:rPr>
      </w:pPr>
      <w:r w:rsidRPr="00EF6D24">
        <w:rPr>
          <w:color w:val="000000"/>
        </w:rPr>
        <w:t xml:space="preserve"> </w:t>
      </w:r>
      <w:r w:rsidRPr="00554C38">
        <w:rPr>
          <w:b w:val="0"/>
          <w:bCs/>
          <w:i/>
          <w:iCs/>
          <w:color w:val="000000"/>
        </w:rPr>
        <w:t xml:space="preserve">Social </w:t>
      </w:r>
      <w:r w:rsidR="00624424" w:rsidRPr="00554C38">
        <w:rPr>
          <w:b w:val="0"/>
          <w:bCs/>
          <w:i/>
          <w:iCs/>
          <w:color w:val="000000"/>
        </w:rPr>
        <w:t xml:space="preserve">media influencers and political engagement </w:t>
      </w:r>
      <w:r w:rsidRPr="00554C38">
        <w:rPr>
          <w:b w:val="0"/>
          <w:bCs/>
          <w:i/>
          <w:iCs/>
          <w:color w:val="000000"/>
        </w:rPr>
        <w:t>in Malaysia</w:t>
      </w:r>
    </w:p>
    <w:p w14:paraId="71D56F00" w14:textId="1722060B" w:rsidR="00554C38" w:rsidRPr="00554C38" w:rsidRDefault="00554C38" w:rsidP="00554C38">
      <w:pPr>
        <w:spacing w:beforeLines="20" w:before="48" w:afterLines="20" w:after="48"/>
        <w:jc w:val="both"/>
        <w:rPr>
          <w:color w:val="000000"/>
        </w:rPr>
      </w:pPr>
      <w:r w:rsidRPr="00EF6D24">
        <w:rPr>
          <w:color w:val="000000"/>
        </w:rPr>
        <w:t>Globally, social media has transformed political engagement, with influencers playing a pivotal role (Freberg et al., 2011). In Malaysia’s multi-ethnic context, influencers act as intermediaries bridging political entities and the public, especially among youth (Ahmad &amp; Hashim, 2020). In a media landscape often critici</w:t>
      </w:r>
      <w:r w:rsidR="00055A43">
        <w:rPr>
          <w:color w:val="000000"/>
        </w:rPr>
        <w:t>s</w:t>
      </w:r>
      <w:r w:rsidRPr="00EF6D24">
        <w:rPr>
          <w:color w:val="000000"/>
        </w:rPr>
        <w:t>ed for bias, influencers offer alternative viewpoints, raising awareness of civic responsibilities and political events (Tan et al., 2021).</w:t>
      </w:r>
      <w:r>
        <w:rPr>
          <w:color w:val="000000"/>
        </w:rPr>
        <w:t xml:space="preserve">  </w:t>
      </w:r>
      <w:r w:rsidRPr="00EF6D24">
        <w:rPr>
          <w:color w:val="000000"/>
        </w:rPr>
        <w:t>Influencers mobili</w:t>
      </w:r>
      <w:r w:rsidR="00055A43">
        <w:rPr>
          <w:color w:val="000000"/>
        </w:rPr>
        <w:t>s</w:t>
      </w:r>
      <w:r w:rsidRPr="00EF6D24">
        <w:rPr>
          <w:color w:val="000000"/>
        </w:rPr>
        <w:t>e followers during elections through campaigns and voter drives (Lee, 2022; Cheng &amp; Lee, 2023). Ethnic diversity influences how political messages resonate, with some influencers targeting specific communities, reflecting Malaysia’s socio-political complexity (Raj, 2020). Nonetheless, misinformation, echo chambers, and social media algorithm manipulation pose challenges to the effectiveness of influencer-driven engagement (Wong, 2023a).</w:t>
      </w:r>
      <w:r>
        <w:rPr>
          <w:color w:val="000000"/>
        </w:rPr>
        <w:t xml:space="preserve">  </w:t>
      </w:r>
      <w:r w:rsidRPr="00EF6D24">
        <w:rPr>
          <w:color w:val="000000"/>
        </w:rPr>
        <w:t>Case studies from the 2018 and recent local elections underscore influencers’ growing impact in Malaysian politics (</w:t>
      </w:r>
      <w:proofErr w:type="spellStart"/>
      <w:r w:rsidRPr="00EF6D24">
        <w:rPr>
          <w:color w:val="000000"/>
        </w:rPr>
        <w:t>Haris</w:t>
      </w:r>
      <w:proofErr w:type="spellEnd"/>
      <w:r w:rsidRPr="00EF6D24">
        <w:rPr>
          <w:color w:val="000000"/>
        </w:rPr>
        <w:t>, 2021; Lim &amp; Tan, 2022). Continued research is necessary to understand these dynamics and address challenges.</w:t>
      </w:r>
    </w:p>
    <w:p w14:paraId="1E5B1160" w14:textId="77777777" w:rsidR="00554C38" w:rsidRDefault="00554C38"/>
    <w:p w14:paraId="5650C005" w14:textId="03DCEC23" w:rsidR="0065785F" w:rsidRDefault="00000000" w:rsidP="00554C38">
      <w:pPr>
        <w:spacing w:beforeLines="20" w:before="48" w:afterLines="20" w:after="48"/>
        <w:rPr>
          <w:b/>
        </w:rPr>
      </w:pPr>
      <w:r>
        <w:rPr>
          <w:b/>
        </w:rPr>
        <w:t>Methodology</w:t>
      </w:r>
    </w:p>
    <w:p w14:paraId="4D5BA340" w14:textId="3FBDB014" w:rsidR="00704FF9" w:rsidRPr="00704FF9" w:rsidRDefault="00704FF9" w:rsidP="00704FF9">
      <w:pPr>
        <w:spacing w:beforeLines="20" w:before="48" w:afterLines="20" w:after="48"/>
        <w:jc w:val="both"/>
        <w:rPr>
          <w:b/>
        </w:rPr>
      </w:pPr>
      <w:r w:rsidRPr="00704FF9">
        <w:rPr>
          <w:color w:val="000000"/>
        </w:rPr>
        <w:t>This study adopts a qualitative research approach, utilising secondary data to explore the influence of social media influencers on political participation in Malaysia. Data sources include peer-reviewed journal articles, academic books, policy reports, and credible digital media publications. Source selection was guided by relevance to the research objectives, scholarly credibility, and recency to ensure a balanced view of both foundational and contemporary perspectives. The literature review encompassed a diverse range of scholarly and digital materials, particularly those addressing the intersection of social media, influencer communication, and political engagement in Malaysia or comparable socio-political contexts. While secondary data offer a broad conceptual foundation, this approach limits the ability to capture first-hand experiences of influencers and their audiences. Future research should consider mixed methods such as interviews, surveys, or ethnographic content analysis to provide deeper insights into audience-influencer interactions and the real-world impact of digital political messaging.</w:t>
      </w:r>
    </w:p>
    <w:p w14:paraId="49D11A4F" w14:textId="77777777" w:rsidR="00704FF9" w:rsidRDefault="00704FF9" w:rsidP="00554C38">
      <w:pPr>
        <w:spacing w:beforeLines="20" w:before="48" w:afterLines="20" w:after="48"/>
        <w:rPr>
          <w:b/>
        </w:rPr>
      </w:pPr>
    </w:p>
    <w:p w14:paraId="12F3CC42" w14:textId="2CD06C58" w:rsidR="0065785F" w:rsidRDefault="00015133" w:rsidP="00015133">
      <w:pPr>
        <w:spacing w:beforeLines="20" w:before="48" w:afterLines="20" w:after="48"/>
        <w:rPr>
          <w:b/>
        </w:rPr>
      </w:pPr>
      <w:r>
        <w:rPr>
          <w:b/>
        </w:rPr>
        <w:t xml:space="preserve">The </w:t>
      </w:r>
      <w:r w:rsidR="00B14179">
        <w:rPr>
          <w:b/>
        </w:rPr>
        <w:t>Finding</w:t>
      </w:r>
      <w:r>
        <w:rPr>
          <w:b/>
        </w:rPr>
        <w:t>s</w:t>
      </w:r>
    </w:p>
    <w:p w14:paraId="39E6E4A2" w14:textId="1AA2C594" w:rsidR="00B14179" w:rsidRPr="00015133" w:rsidRDefault="00B14179" w:rsidP="00015133">
      <w:pPr>
        <w:pStyle w:val="Heading4"/>
        <w:spacing w:beforeLines="20" w:before="48" w:afterLines="20" w:after="48"/>
        <w:jc w:val="both"/>
        <w:rPr>
          <w:b w:val="0"/>
          <w:bCs/>
          <w:i/>
          <w:iCs/>
          <w:color w:val="000000"/>
        </w:rPr>
      </w:pPr>
      <w:r w:rsidRPr="00015133">
        <w:rPr>
          <w:b w:val="0"/>
          <w:bCs/>
          <w:i/>
          <w:iCs/>
          <w:color w:val="000000"/>
        </w:rPr>
        <w:t xml:space="preserve">Influence on </w:t>
      </w:r>
      <w:r w:rsidR="00624424" w:rsidRPr="00015133">
        <w:rPr>
          <w:b w:val="0"/>
          <w:bCs/>
          <w:i/>
          <w:iCs/>
          <w:color w:val="000000"/>
        </w:rPr>
        <w:t>political awareness</w:t>
      </w:r>
    </w:p>
    <w:p w14:paraId="69DDF37D" w14:textId="0E636D77" w:rsidR="00B14179" w:rsidRPr="00EC77F2" w:rsidRDefault="00B14179" w:rsidP="00015133">
      <w:pPr>
        <w:spacing w:beforeLines="20" w:before="48" w:afterLines="20" w:after="48"/>
        <w:jc w:val="both"/>
        <w:rPr>
          <w:color w:val="000000"/>
        </w:rPr>
      </w:pPr>
      <w:r w:rsidRPr="00EC77F2">
        <w:rPr>
          <w:color w:val="000000"/>
        </w:rPr>
        <w:t xml:space="preserve">Social media influencers play a critical role in shaping political awareness among Malaysian citizens, particularly within the digitally engaged youth demographic. Unlike traditional media figures, influencers often build personal rapport with their followers through continuous content sharing, direct interaction, and authenticity. This creates an environment where political messaging is perceived as more trustworthy and </w:t>
      </w:r>
      <w:r w:rsidRPr="00EC77F2">
        <w:rPr>
          <w:color w:val="000000"/>
        </w:rPr>
        <w:lastRenderedPageBreak/>
        <w:t>accessible (Lee &amp; Lim, 2021).</w:t>
      </w:r>
      <w:r>
        <w:rPr>
          <w:color w:val="000000"/>
        </w:rPr>
        <w:t xml:space="preserve"> </w:t>
      </w:r>
      <w:r w:rsidRPr="00EC77F2">
        <w:rPr>
          <w:color w:val="000000"/>
        </w:rPr>
        <w:t>Their content strategies frequently include interpretative commentary on current events, simplified breakdowns of policy issues, and personal reflections that humani</w:t>
      </w:r>
      <w:r w:rsidR="0031751F">
        <w:rPr>
          <w:color w:val="000000"/>
        </w:rPr>
        <w:t>s</w:t>
      </w:r>
      <w:r w:rsidRPr="00EC77F2">
        <w:rPr>
          <w:color w:val="000000"/>
        </w:rPr>
        <w:t>e political discourse. For example, during the 2022 Malaysian general elections, several high-profile influencers utili</w:t>
      </w:r>
      <w:r w:rsidR="0031751F">
        <w:rPr>
          <w:color w:val="000000"/>
        </w:rPr>
        <w:t>s</w:t>
      </w:r>
      <w:r w:rsidRPr="00EC77F2">
        <w:rPr>
          <w:color w:val="000000"/>
        </w:rPr>
        <w:t>ed platforms such as Instagram and TikTok to demystify complex political topics, endorse candidates, and promote voter education campaigns (Cheong, 2022). These efforts resulted in heightened political discourse within their digital communities, evidenced by increased user engagement in comments, shares, and live discussions.</w:t>
      </w:r>
    </w:p>
    <w:p w14:paraId="02D2FE0C" w14:textId="77777777" w:rsidR="00B14179" w:rsidRPr="00EC77F2" w:rsidRDefault="00B14179" w:rsidP="00B14179">
      <w:pPr>
        <w:spacing w:before="100" w:beforeAutospacing="1" w:after="100" w:afterAutospacing="1"/>
        <w:jc w:val="both"/>
        <w:rPr>
          <w:color w:val="000000"/>
        </w:rPr>
      </w:pPr>
      <w:r w:rsidRPr="00EC77F2">
        <w:rPr>
          <w:color w:val="000000"/>
        </w:rPr>
        <w:t>The accessibility and relatability of influencers set them apart from institutional actors. Followers perceive influencers as peers rather than distant authorities, which enhances message retention and the perceived legitimacy of their content (</w:t>
      </w:r>
      <w:proofErr w:type="spellStart"/>
      <w:r w:rsidRPr="00EC77F2">
        <w:rPr>
          <w:color w:val="000000"/>
        </w:rPr>
        <w:t>Djafarova</w:t>
      </w:r>
      <w:proofErr w:type="spellEnd"/>
      <w:r w:rsidRPr="00EC77F2">
        <w:rPr>
          <w:color w:val="000000"/>
        </w:rPr>
        <w:t xml:space="preserve"> &amp; </w:t>
      </w:r>
      <w:proofErr w:type="spellStart"/>
      <w:r w:rsidRPr="00EC77F2">
        <w:rPr>
          <w:color w:val="000000"/>
        </w:rPr>
        <w:t>Trofimenko</w:t>
      </w:r>
      <w:proofErr w:type="spellEnd"/>
      <w:r w:rsidRPr="00EC77F2">
        <w:rPr>
          <w:color w:val="000000"/>
        </w:rPr>
        <w:t>, 2019). In many instances, influencers act as interpreters of political events, helping followers understand issues in layman’s terms, often inflected with humour, personal anecdotes, or visual storytelling.</w:t>
      </w:r>
      <w:r>
        <w:rPr>
          <w:color w:val="000000"/>
        </w:rPr>
        <w:t xml:space="preserve"> </w:t>
      </w:r>
      <w:r w:rsidRPr="00EC77F2">
        <w:rPr>
          <w:color w:val="000000"/>
        </w:rPr>
        <w:t>Interactive communication further reinforces political awareness. Platforms such as TikTok and Instagram Live enable real-time engagement, allowing followers to pose questions and receive immediate responses. This bidirectional flow fosters a participatory culture and stimulates political curiosity, particularly among first-time voters (Ng, 2022).</w:t>
      </w:r>
    </w:p>
    <w:p w14:paraId="7368BA98" w14:textId="036934E5" w:rsidR="00B14179" w:rsidRPr="00EC77F2" w:rsidRDefault="00B14179" w:rsidP="00B14179">
      <w:pPr>
        <w:spacing w:before="100" w:beforeAutospacing="1" w:after="100" w:afterAutospacing="1"/>
        <w:jc w:val="both"/>
        <w:rPr>
          <w:color w:val="000000"/>
        </w:rPr>
      </w:pPr>
      <w:r w:rsidRPr="00EC77F2">
        <w:rPr>
          <w:color w:val="000000"/>
        </w:rPr>
        <w:t>However, the role of influencers is not without pitfalls. The rapid dissemination of misinformation</w:t>
      </w:r>
      <w:r>
        <w:rPr>
          <w:color w:val="000000"/>
        </w:rPr>
        <w:t xml:space="preserve"> </w:t>
      </w:r>
      <w:r w:rsidRPr="00EC77F2">
        <w:rPr>
          <w:color w:val="000000"/>
        </w:rPr>
        <w:t>intentional or otherwise</w:t>
      </w:r>
      <w:r>
        <w:rPr>
          <w:color w:val="000000"/>
        </w:rPr>
        <w:t xml:space="preserve"> </w:t>
      </w:r>
      <w:r w:rsidRPr="00EC77F2">
        <w:rPr>
          <w:color w:val="000000"/>
        </w:rPr>
        <w:t>poses significant threats to informed political engagement (Raja, 2023). Influencers may unintentionally share biased or factually incorrect content, especially when political issues are framed as trending topics rather than policy debates. Additionally, commercial incentives may compromise message authenticity, as influencers might be paid to endorse political figures or parties without transparent disclosure, leading to ethical concerns about manipulation and bias (</w:t>
      </w:r>
      <w:proofErr w:type="spellStart"/>
      <w:r w:rsidRPr="00EC77F2">
        <w:rPr>
          <w:color w:val="000000"/>
        </w:rPr>
        <w:t>Tufekci</w:t>
      </w:r>
      <w:proofErr w:type="spellEnd"/>
      <w:r w:rsidRPr="00EC77F2">
        <w:rPr>
          <w:color w:val="000000"/>
        </w:rPr>
        <w:t>, 2018).</w:t>
      </w:r>
      <w:r>
        <w:rPr>
          <w:color w:val="000000"/>
        </w:rPr>
        <w:t xml:space="preserve"> </w:t>
      </w:r>
      <w:r w:rsidRPr="00EC77F2">
        <w:rPr>
          <w:color w:val="000000"/>
        </w:rPr>
        <w:t>Furthermore, the echo chamber effect is prevalent, wherein followers are primarily exposed to opinions aligning with their existing beliefs. This can exacerbate political polari</w:t>
      </w:r>
      <w:r w:rsidR="0031751F">
        <w:rPr>
          <w:color w:val="000000"/>
        </w:rPr>
        <w:t>s</w:t>
      </w:r>
      <w:r w:rsidRPr="00EC77F2">
        <w:rPr>
          <w:color w:val="000000"/>
        </w:rPr>
        <w:t>ation and limit exposure to diverse viewpoints, thereby undermining the development of critical political thinking (Tan &amp; Wong, 2023).</w:t>
      </w:r>
      <w:r>
        <w:rPr>
          <w:color w:val="000000"/>
        </w:rPr>
        <w:t xml:space="preserve"> Generally, </w:t>
      </w:r>
      <w:r w:rsidRPr="00EC77F2">
        <w:rPr>
          <w:color w:val="000000"/>
        </w:rPr>
        <w:t>while influencers contribute positively to increasing political awareness through engagement, accessibility, and relatability, their influence is accompanied by challenges that necessitate critical media literacy and ethical accountability.</w:t>
      </w:r>
    </w:p>
    <w:p w14:paraId="13CB47D1" w14:textId="75DCD9D4" w:rsidR="00B14179" w:rsidRPr="00015133" w:rsidRDefault="00B14179" w:rsidP="00015133">
      <w:pPr>
        <w:pStyle w:val="Heading4"/>
        <w:spacing w:beforeLines="20" w:before="48" w:afterLines="20" w:after="48"/>
        <w:rPr>
          <w:b w:val="0"/>
          <w:bCs/>
          <w:i/>
          <w:iCs/>
          <w:color w:val="000000"/>
        </w:rPr>
      </w:pPr>
      <w:r w:rsidRPr="00EF6D24">
        <w:rPr>
          <w:color w:val="000000"/>
        </w:rPr>
        <w:t xml:space="preserve"> </w:t>
      </w:r>
      <w:r w:rsidRPr="00015133">
        <w:rPr>
          <w:b w:val="0"/>
          <w:bCs/>
          <w:i/>
          <w:iCs/>
          <w:color w:val="000000"/>
        </w:rPr>
        <w:t xml:space="preserve">Impact on </w:t>
      </w:r>
      <w:r w:rsidR="00624424" w:rsidRPr="00015133">
        <w:rPr>
          <w:b w:val="0"/>
          <w:bCs/>
          <w:i/>
          <w:iCs/>
          <w:color w:val="000000"/>
        </w:rPr>
        <w:t>political engagement</w:t>
      </w:r>
    </w:p>
    <w:p w14:paraId="788EEB5F" w14:textId="77777777" w:rsidR="00B14179" w:rsidRPr="00EF6D24" w:rsidRDefault="00B14179" w:rsidP="00015133">
      <w:pPr>
        <w:spacing w:beforeLines="20" w:before="48" w:afterLines="20" w:after="48"/>
        <w:jc w:val="both"/>
        <w:rPr>
          <w:color w:val="000000"/>
        </w:rPr>
      </w:pPr>
      <w:r w:rsidRPr="00EF6D24">
        <w:rPr>
          <w:color w:val="000000"/>
        </w:rPr>
        <w:t>Beyond raising awareness, social media influencers significantly influence political engagement, defined here as both digital and offline activities related to civic participation, including voting, advocacy, protests, and policy discourse. A growing body of research shows that influencers can move their followers from passive awareness to active political behaviours (Brown &amp; Hayes, 2021; Freeman, 2017).</w:t>
      </w:r>
      <w:r>
        <w:rPr>
          <w:color w:val="000000"/>
        </w:rPr>
        <w:t xml:space="preserve"> </w:t>
      </w:r>
      <w:r w:rsidRPr="00EF6D24">
        <w:rPr>
          <w:color w:val="000000"/>
        </w:rPr>
        <w:t>In Malaysia, political engagement facilitated by influencers is especially prominent among young adults aged 18–34, a demographic that consumes and interacts with political content almost exclusively through digital platforms. According to the Malaysian Communications and Multimedia Commission (MCMC, 2023), 74% of internet users consume political content via social media, and 55% of these users report that influencers directly affect their voting decisions.</w:t>
      </w:r>
    </w:p>
    <w:p w14:paraId="1DE8A289" w14:textId="68A718B6" w:rsidR="00B14179" w:rsidRPr="00EF6D24" w:rsidRDefault="00B14179" w:rsidP="00B14179">
      <w:pPr>
        <w:spacing w:before="100" w:beforeAutospacing="1" w:after="100" w:afterAutospacing="1"/>
        <w:jc w:val="both"/>
        <w:rPr>
          <w:color w:val="000000"/>
        </w:rPr>
      </w:pPr>
      <w:r w:rsidRPr="00EF6D24">
        <w:rPr>
          <w:color w:val="000000"/>
        </w:rPr>
        <w:t>Influencers accomplish this through persuasive communication, using their platforms to advocate for voter registration, issue-based campaigns, or political rallies. Influencer</w:t>
      </w:r>
      <w:r w:rsidR="000B2FEE">
        <w:rPr>
          <w:color w:val="000000"/>
        </w:rPr>
        <w:t xml:space="preserve"> </w:t>
      </w:r>
      <w:r w:rsidRPr="00EF6D24">
        <w:rPr>
          <w:color w:val="000000"/>
        </w:rPr>
        <w:t>initiated hashtags, live streams from political events, and informational videos have been instrumental in mobilizing voters during electoral cycles. The 2022 Malaysian general election offers a case in point: influencers such as political commentators, activist personalities, and entertainment figures encouraged their followers to register, vote, and share political content, significantly contributing to increased youth turnout (University of Malaya, 2023).</w:t>
      </w:r>
      <w:r>
        <w:rPr>
          <w:color w:val="000000"/>
        </w:rPr>
        <w:t xml:space="preserve"> </w:t>
      </w:r>
      <w:r w:rsidRPr="00EF6D24">
        <w:rPr>
          <w:color w:val="000000"/>
        </w:rPr>
        <w:t>Political discourse has also shifted, as influencers have taken up the mantle of issue</w:t>
      </w:r>
      <w:r w:rsidR="00C328ED">
        <w:rPr>
          <w:color w:val="000000"/>
        </w:rPr>
        <w:t xml:space="preserve"> </w:t>
      </w:r>
      <w:r w:rsidRPr="00EF6D24">
        <w:rPr>
          <w:color w:val="000000"/>
        </w:rPr>
        <w:t>framing. This includes framing debates around governance, corruption, civil rights, and public service delivery. Followers exposed to these frames often engage in online political conversations, campaign for issues, or even attend offline events such as town halls or protests.</w:t>
      </w:r>
    </w:p>
    <w:p w14:paraId="00B0218A" w14:textId="70B6AFC4" w:rsidR="00B14179" w:rsidRPr="00EF6D24" w:rsidRDefault="00B14179" w:rsidP="00B14179">
      <w:pPr>
        <w:spacing w:before="100" w:beforeAutospacing="1" w:after="100" w:afterAutospacing="1"/>
        <w:jc w:val="both"/>
        <w:rPr>
          <w:color w:val="000000"/>
        </w:rPr>
      </w:pPr>
      <w:r w:rsidRPr="00EF6D24">
        <w:rPr>
          <w:color w:val="000000"/>
        </w:rPr>
        <w:lastRenderedPageBreak/>
        <w:t>A 2023 survey by the Malaysian Institute of Economic Research (MIER) found that 65% of respondents who follow political content from influencers experience a change in opinion or behaviour, such as signing petitions, donating to political causes, or actively participating in online debates. This reflects the strong emotional and cognitive</w:t>
      </w:r>
      <w:r w:rsidRPr="00EF6D24">
        <w:rPr>
          <w:b/>
          <w:bCs/>
          <w:color w:val="000000"/>
        </w:rPr>
        <w:t xml:space="preserve"> </w:t>
      </w:r>
      <w:r w:rsidRPr="00EF6D24">
        <w:rPr>
          <w:color w:val="000000"/>
        </w:rPr>
        <w:t>resonance</w:t>
      </w:r>
      <w:r>
        <w:rPr>
          <w:b/>
          <w:bCs/>
          <w:color w:val="000000"/>
        </w:rPr>
        <w:t xml:space="preserve"> </w:t>
      </w:r>
      <w:r w:rsidRPr="00EF6D24">
        <w:rPr>
          <w:color w:val="000000"/>
        </w:rPr>
        <w:t xml:space="preserve">influencers establish through </w:t>
      </w:r>
      <w:proofErr w:type="spellStart"/>
      <w:r w:rsidRPr="00EF6D24">
        <w:rPr>
          <w:color w:val="000000"/>
        </w:rPr>
        <w:t>parasocial</w:t>
      </w:r>
      <w:proofErr w:type="spellEnd"/>
      <w:r w:rsidRPr="00EF6D24">
        <w:rPr>
          <w:color w:val="000000"/>
        </w:rPr>
        <w:t xml:space="preserve"> relationships, which act as conduits for behavioural influence (Cohen, 2004).</w:t>
      </w:r>
      <w:r>
        <w:rPr>
          <w:color w:val="000000"/>
        </w:rPr>
        <w:t xml:space="preserve"> </w:t>
      </w:r>
      <w:r w:rsidRPr="00EF6D24">
        <w:rPr>
          <w:color w:val="000000"/>
        </w:rPr>
        <w:t>Nevertheless, the depth of political engagement driven by influencers is uneven. While many followers engage through digital means</w:t>
      </w:r>
      <w:r>
        <w:rPr>
          <w:color w:val="000000"/>
        </w:rPr>
        <w:t xml:space="preserve"> </w:t>
      </w:r>
      <w:r w:rsidRPr="00EF6D24">
        <w:rPr>
          <w:color w:val="000000"/>
        </w:rPr>
        <w:t>such as liking, sharing, or commenting</w:t>
      </w:r>
      <w:r>
        <w:rPr>
          <w:color w:val="000000"/>
        </w:rPr>
        <w:t xml:space="preserve"> </w:t>
      </w:r>
      <w:r w:rsidRPr="00EF6D24">
        <w:rPr>
          <w:color w:val="000000"/>
        </w:rPr>
        <w:t>fewer translate this into sustained offline engagement like civic volunteering or policy advocacy. Moreover, the lack of long-term engagement strategies among influencers may lead to episodic rather than enduring political participation</w:t>
      </w:r>
      <w:r>
        <w:rPr>
          <w:color w:val="000000"/>
        </w:rPr>
        <w:t xml:space="preserve">.  </w:t>
      </w:r>
      <w:r w:rsidRPr="00EF6D24">
        <w:rPr>
          <w:color w:val="000000"/>
        </w:rPr>
        <w:t>In essence, influencers have become powerful mobili</w:t>
      </w:r>
      <w:r w:rsidR="006D5587">
        <w:rPr>
          <w:color w:val="000000"/>
        </w:rPr>
        <w:t>s</w:t>
      </w:r>
      <w:r w:rsidRPr="00EF6D24">
        <w:rPr>
          <w:color w:val="000000"/>
        </w:rPr>
        <w:t>ers of political engagement. However, sustaining this engagement over time and transitioning from digital activism to structural political participation remain challenges for Malaysia’s democratic maturity.</w:t>
      </w:r>
    </w:p>
    <w:p w14:paraId="00034E5A" w14:textId="1A5CE516" w:rsidR="00B14179" w:rsidRPr="00015133" w:rsidRDefault="00B14179" w:rsidP="00015133">
      <w:pPr>
        <w:pStyle w:val="Heading4"/>
        <w:spacing w:beforeLines="20" w:before="48" w:afterLines="20" w:after="48"/>
        <w:rPr>
          <w:b w:val="0"/>
          <w:bCs/>
          <w:i/>
          <w:iCs/>
          <w:color w:val="000000"/>
        </w:rPr>
      </w:pPr>
      <w:r w:rsidRPr="00015133">
        <w:rPr>
          <w:b w:val="0"/>
          <w:bCs/>
          <w:i/>
          <w:iCs/>
          <w:color w:val="000000"/>
        </w:rPr>
        <w:t xml:space="preserve"> Demographic</w:t>
      </w:r>
      <w:r w:rsidR="00624424" w:rsidRPr="00015133">
        <w:rPr>
          <w:b w:val="0"/>
          <w:bCs/>
          <w:i/>
          <w:iCs/>
          <w:color w:val="000000"/>
        </w:rPr>
        <w:t xml:space="preserve"> variations</w:t>
      </w:r>
    </w:p>
    <w:p w14:paraId="19E19469" w14:textId="77777777" w:rsidR="00B14179" w:rsidRPr="00EF6D24" w:rsidRDefault="00B14179" w:rsidP="00015133">
      <w:pPr>
        <w:spacing w:beforeLines="20" w:before="48" w:afterLines="20" w:after="48"/>
        <w:jc w:val="both"/>
        <w:rPr>
          <w:color w:val="000000"/>
        </w:rPr>
      </w:pPr>
      <w:r w:rsidRPr="00EF6D24">
        <w:rPr>
          <w:color w:val="000000"/>
        </w:rPr>
        <w:t>The impact of social media influencers on political participation is not homogenous across the Malaysian population. Several demographic factors</w:t>
      </w:r>
      <w:r>
        <w:rPr>
          <w:color w:val="000000"/>
        </w:rPr>
        <w:t xml:space="preserve"> </w:t>
      </w:r>
      <w:r w:rsidRPr="00EF6D24">
        <w:rPr>
          <w:color w:val="000000"/>
        </w:rPr>
        <w:t>including age, gender, socioeconomic status, ethnicity, and geography</w:t>
      </w:r>
      <w:r>
        <w:rPr>
          <w:color w:val="000000"/>
        </w:rPr>
        <w:t xml:space="preserve"> </w:t>
      </w:r>
      <w:r w:rsidRPr="00EF6D24">
        <w:rPr>
          <w:color w:val="000000"/>
        </w:rPr>
        <w:t>significantly mediate how political content is received, interpreted, and acted upon.</w:t>
      </w:r>
      <w:r>
        <w:rPr>
          <w:color w:val="000000"/>
        </w:rPr>
        <w:t xml:space="preserve"> </w:t>
      </w:r>
      <w:r w:rsidRPr="00EF6D24">
        <w:rPr>
          <w:color w:val="000000"/>
        </w:rPr>
        <w:t>Age is one of the most salient factors. Younger Malaysians, especially those aged 18–25, demonstrate the highest levels of interaction with influencers who discuss political issues. These individuals are digital natives, comfortable with social media platforms like TikTok and Instagram, and often perceive influencers as more credible than traditional political figures (Tan, 2023). Conversely, older age groups tend to consume political information through mainstream media, are more sceptical of influencer content, and show lower levels of engagement with political messages disseminated by influencers.</w:t>
      </w:r>
    </w:p>
    <w:p w14:paraId="7E074A95" w14:textId="1170698B" w:rsidR="00B14179" w:rsidRPr="00EF6D24" w:rsidRDefault="00B14179" w:rsidP="00B14179">
      <w:pPr>
        <w:spacing w:before="100" w:beforeAutospacing="1" w:after="100" w:afterAutospacing="1"/>
        <w:jc w:val="both"/>
        <w:rPr>
          <w:color w:val="000000"/>
        </w:rPr>
      </w:pPr>
      <w:r w:rsidRPr="00EF6D24">
        <w:rPr>
          <w:color w:val="000000"/>
        </w:rPr>
        <w:t>Gender also plays a defining role. Female followers are generally more responsive to influencers who discuss gender equity, education, healthcare, and social justice. Influencers who frame political narratives around personal empowerment or community well-being resonate strongly with female audiences (Lim &amp; Abdul, 2022). In contrast, male audiences are more drawn to influencers discussing economic reform, national policy, and political competition, reflecting differentiated interests shaped by social roles and identity constructs.</w:t>
      </w:r>
      <w:r>
        <w:rPr>
          <w:color w:val="000000"/>
        </w:rPr>
        <w:t xml:space="preserve"> </w:t>
      </w:r>
      <w:r w:rsidRPr="00EF6D24">
        <w:rPr>
          <w:color w:val="000000"/>
        </w:rPr>
        <w:t>Socioeconomic status influences both access and responsiveness to influencer content. Individuals from higher-income households tend to follow influencers who align with middle</w:t>
      </w:r>
      <w:r w:rsidR="00C328ED">
        <w:rPr>
          <w:color w:val="000000"/>
        </w:rPr>
        <w:t xml:space="preserve"> </w:t>
      </w:r>
      <w:r w:rsidRPr="00EF6D24">
        <w:rPr>
          <w:color w:val="000000"/>
        </w:rPr>
        <w:t>or upper</w:t>
      </w:r>
      <w:r w:rsidR="00C328ED">
        <w:rPr>
          <w:color w:val="000000"/>
        </w:rPr>
        <w:t xml:space="preserve"> </w:t>
      </w:r>
      <w:r w:rsidRPr="00EF6D24">
        <w:rPr>
          <w:color w:val="000000"/>
        </w:rPr>
        <w:t>class concerns, such as taxation, entrepreneurship, or urban development. In contrast, individuals from lower-income backgrounds are more likely to engage with influencers who address issues such as education access, cost of living, employment, and public aid (Nguyen &amp; Yeo, 2024; Hassan, 2023). This demonstrates the differentiated political consciousness and aspirations rooted in material conditions.</w:t>
      </w:r>
    </w:p>
    <w:p w14:paraId="78C52021" w14:textId="4DE529B3" w:rsidR="00B14179" w:rsidRPr="00EF6D24" w:rsidRDefault="00B14179" w:rsidP="00B14179">
      <w:pPr>
        <w:spacing w:before="100" w:beforeAutospacing="1" w:after="100" w:afterAutospacing="1"/>
        <w:jc w:val="both"/>
        <w:rPr>
          <w:color w:val="000000"/>
        </w:rPr>
      </w:pPr>
      <w:r w:rsidRPr="00EF6D24">
        <w:rPr>
          <w:color w:val="000000"/>
        </w:rPr>
        <w:t>Ethnicity adds a further layer of complexity in Malaysia’s plural society. Influencers often create content in specific languages or cultural frames, catering to ethnic Malays, Chinese, Indians, or indigenous populations. This ethnic targeting can both enhance political relevance and risk entrenching communal divisions. For example, Bumiputera</w:t>
      </w:r>
      <w:r w:rsidR="00B31FBD">
        <w:rPr>
          <w:color w:val="000000"/>
        </w:rPr>
        <w:t xml:space="preserve"> </w:t>
      </w:r>
      <w:r w:rsidRPr="00EF6D24">
        <w:rPr>
          <w:color w:val="000000"/>
        </w:rPr>
        <w:t>focused influencers may promote narratives on affirmative action, while Chinese</w:t>
      </w:r>
      <w:r w:rsidR="00B31FBD">
        <w:rPr>
          <w:color w:val="000000"/>
        </w:rPr>
        <w:t xml:space="preserve"> </w:t>
      </w:r>
      <w:r w:rsidRPr="00EF6D24">
        <w:rPr>
          <w:color w:val="000000"/>
        </w:rPr>
        <w:t>language influencers may emphasi</w:t>
      </w:r>
      <w:r w:rsidR="00B31FBD">
        <w:rPr>
          <w:color w:val="000000"/>
        </w:rPr>
        <w:t>s</w:t>
      </w:r>
      <w:r w:rsidRPr="00EF6D24">
        <w:rPr>
          <w:color w:val="000000"/>
        </w:rPr>
        <w:t>e education policies (Soo &amp; Ramasamy, 2023). These divisions necessitate culturally sensitive strategies in political communication.</w:t>
      </w:r>
      <w:r>
        <w:rPr>
          <w:color w:val="000000"/>
        </w:rPr>
        <w:t xml:space="preserve">  </w:t>
      </w:r>
      <w:r w:rsidRPr="00EF6D24">
        <w:rPr>
          <w:color w:val="000000"/>
        </w:rPr>
        <w:t xml:space="preserve">Geographical location, particularly the urban–rural divide, is another determinant. Urban youth typically have better internet infrastructure, digital literacy, and exposure to political content from influencers. In contrast, rural populations may face technological limitations and engage less frequently with politically active influencers, unless content is disseminated through widely used platforms like Facebook or WhatsApp (Zainal &amp; </w:t>
      </w:r>
      <w:proofErr w:type="spellStart"/>
      <w:r w:rsidRPr="00EF6D24">
        <w:rPr>
          <w:color w:val="000000"/>
        </w:rPr>
        <w:t>Teh</w:t>
      </w:r>
      <w:proofErr w:type="spellEnd"/>
      <w:r w:rsidRPr="00EF6D24">
        <w:rPr>
          <w:color w:val="000000"/>
        </w:rPr>
        <w:t>, 2024).</w:t>
      </w:r>
      <w:r>
        <w:rPr>
          <w:color w:val="000000"/>
        </w:rPr>
        <w:t xml:space="preserve">  </w:t>
      </w:r>
      <w:r w:rsidRPr="00EF6D24">
        <w:rPr>
          <w:color w:val="000000"/>
        </w:rPr>
        <w:t>The intersectionality of these demographic factors</w:t>
      </w:r>
      <w:r>
        <w:rPr>
          <w:color w:val="000000"/>
        </w:rPr>
        <w:t xml:space="preserve"> </w:t>
      </w:r>
      <w:r w:rsidRPr="00EF6D24">
        <w:rPr>
          <w:color w:val="000000"/>
        </w:rPr>
        <w:t>such as a young, rural Malay woman from a low</w:t>
      </w:r>
      <w:r w:rsidR="00B31FBD">
        <w:rPr>
          <w:color w:val="000000"/>
        </w:rPr>
        <w:t xml:space="preserve"> </w:t>
      </w:r>
      <w:r w:rsidRPr="00EF6D24">
        <w:rPr>
          <w:color w:val="000000"/>
        </w:rPr>
        <w:t>income background</w:t>
      </w:r>
      <w:r>
        <w:rPr>
          <w:color w:val="000000"/>
        </w:rPr>
        <w:t xml:space="preserve"> </w:t>
      </w:r>
      <w:r w:rsidRPr="00EF6D24">
        <w:rPr>
          <w:color w:val="000000"/>
        </w:rPr>
        <w:t>creates unique engagement patterns. Understanding these dynamics is crucial for both researchers and political actors seeking to design inclusive, effective digital political strategies (Chen &amp; Kim, 2021).</w:t>
      </w:r>
    </w:p>
    <w:p w14:paraId="3D6E9AE2" w14:textId="77777777" w:rsidR="00B14179" w:rsidRPr="00566390" w:rsidRDefault="00B14179" w:rsidP="0047226B">
      <w:pPr>
        <w:pStyle w:val="Heading3"/>
        <w:spacing w:beforeLines="20" w:before="48" w:afterLines="20" w:after="48"/>
        <w:rPr>
          <w:color w:val="000000"/>
          <w:sz w:val="24"/>
          <w:szCs w:val="24"/>
        </w:rPr>
      </w:pPr>
      <w:r w:rsidRPr="00566390">
        <w:rPr>
          <w:color w:val="000000"/>
          <w:sz w:val="24"/>
          <w:szCs w:val="24"/>
        </w:rPr>
        <w:lastRenderedPageBreak/>
        <w:t>Implications for Political Campaigns</w:t>
      </w:r>
    </w:p>
    <w:p w14:paraId="5738A48B" w14:textId="4DE405B4" w:rsidR="00B14179" w:rsidRDefault="00B14179" w:rsidP="0047226B">
      <w:pPr>
        <w:spacing w:beforeLines="20" w:before="48" w:afterLines="20" w:after="48"/>
        <w:jc w:val="both"/>
        <w:rPr>
          <w:color w:val="000000"/>
        </w:rPr>
      </w:pPr>
      <w:r w:rsidRPr="00EF6D24">
        <w:rPr>
          <w:color w:val="000000"/>
        </w:rPr>
        <w:t>The increasing role of social media influencers in political communication has prompted a strategic recalibration of campaign tactics by political parties and candidates. In Malaysia, particularly during recent general elections, political actors have recogni</w:t>
      </w:r>
      <w:r w:rsidR="00B31FBD">
        <w:rPr>
          <w:color w:val="000000"/>
        </w:rPr>
        <w:t>s</w:t>
      </w:r>
      <w:r w:rsidRPr="00EF6D24">
        <w:rPr>
          <w:color w:val="000000"/>
        </w:rPr>
        <w:t>ed the importance of integrating influencer marketing techniques into their digital outreach strategies to engage younger and more digitally literate voters (</w:t>
      </w:r>
      <w:proofErr w:type="spellStart"/>
      <w:r w:rsidRPr="00EF6D24">
        <w:rPr>
          <w:color w:val="000000"/>
        </w:rPr>
        <w:t>Papageorgiou</w:t>
      </w:r>
      <w:proofErr w:type="spellEnd"/>
      <w:r w:rsidRPr="00EF6D24">
        <w:rPr>
          <w:color w:val="000000"/>
        </w:rPr>
        <w:t>, 2018; Wong, 2023b).</w:t>
      </w:r>
    </w:p>
    <w:p w14:paraId="64023A6C" w14:textId="77777777" w:rsidR="0047226B" w:rsidRPr="00EF6D24" w:rsidRDefault="0047226B" w:rsidP="0047226B">
      <w:pPr>
        <w:spacing w:beforeLines="20" w:before="48" w:afterLines="20" w:after="48"/>
        <w:jc w:val="both"/>
        <w:rPr>
          <w:color w:val="000000"/>
        </w:rPr>
      </w:pPr>
    </w:p>
    <w:p w14:paraId="330D5D89" w14:textId="1CF89C31" w:rsidR="00B14179" w:rsidRPr="00EF6D24" w:rsidRDefault="00B14179" w:rsidP="0047226B">
      <w:pPr>
        <w:spacing w:before="20" w:after="20"/>
        <w:outlineLvl w:val="2"/>
        <w:rPr>
          <w:i/>
          <w:iCs/>
          <w:color w:val="000000"/>
        </w:rPr>
      </w:pPr>
      <w:r w:rsidRPr="00EF6D24">
        <w:rPr>
          <w:i/>
          <w:iCs/>
          <w:color w:val="000000"/>
        </w:rPr>
        <w:t xml:space="preserve">Strategic </w:t>
      </w:r>
      <w:r w:rsidR="00624424" w:rsidRPr="00EF6D24">
        <w:rPr>
          <w:i/>
          <w:iCs/>
          <w:color w:val="000000"/>
        </w:rPr>
        <w:t>advantages of influencer integration</w:t>
      </w:r>
    </w:p>
    <w:p w14:paraId="22CA1FF9" w14:textId="01EB50B8" w:rsidR="00B14179" w:rsidRDefault="00B14179" w:rsidP="0047226B">
      <w:pPr>
        <w:spacing w:before="20" w:after="20"/>
        <w:jc w:val="both"/>
        <w:rPr>
          <w:color w:val="000000"/>
        </w:rPr>
      </w:pPr>
      <w:r w:rsidRPr="00EF6D24">
        <w:rPr>
          <w:color w:val="000000"/>
        </w:rPr>
        <w:t>Influencers offer unique advantages that traditional campaign tools often lack. Their perceived authenticity, relatability, and direct audience access enable them to present political content in a conversational, emotionally resonant manner. This allows for the humani</w:t>
      </w:r>
      <w:r w:rsidR="00624424">
        <w:rPr>
          <w:color w:val="000000"/>
        </w:rPr>
        <w:t>s</w:t>
      </w:r>
      <w:r w:rsidRPr="00EF6D24">
        <w:rPr>
          <w:color w:val="000000"/>
        </w:rPr>
        <w:t>ation of political messaging, often transforming complex policy discussions into digestible and emotionally engaging narratives (Luttrell &amp; McGrath, 2021). For instance, influencers may employ personal stories, visual content, or humour to frame political issues in ways that enhance message salience and increase audience retention.</w:t>
      </w:r>
      <w:r>
        <w:rPr>
          <w:color w:val="000000"/>
        </w:rPr>
        <w:t xml:space="preserve">  </w:t>
      </w:r>
      <w:r w:rsidRPr="00EF6D24">
        <w:rPr>
          <w:color w:val="000000"/>
        </w:rPr>
        <w:t>Political campaigns have increasingly leveraged platform</w:t>
      </w:r>
      <w:r w:rsidR="00624424">
        <w:rPr>
          <w:color w:val="000000"/>
        </w:rPr>
        <w:t xml:space="preserve"> </w:t>
      </w:r>
      <w:r w:rsidRPr="00EF6D24">
        <w:rPr>
          <w:color w:val="000000"/>
        </w:rPr>
        <w:t>specific dynamics. On TikTok, short</w:t>
      </w:r>
      <w:r w:rsidR="00624424">
        <w:rPr>
          <w:color w:val="000000"/>
        </w:rPr>
        <w:t xml:space="preserve"> </w:t>
      </w:r>
      <w:r w:rsidRPr="00EF6D24">
        <w:rPr>
          <w:color w:val="000000"/>
        </w:rPr>
        <w:t>form video content optimized for virality enables political messages to reach millions within hours, especially when endorsed or amplified by popular creators. On Instagram and Twitter (now X), visual storytelling and hashtag activism facilitate targeted mobili</w:t>
      </w:r>
      <w:r w:rsidR="00624424">
        <w:rPr>
          <w:color w:val="000000"/>
        </w:rPr>
        <w:t>s</w:t>
      </w:r>
      <w:r w:rsidRPr="00EF6D24">
        <w:rPr>
          <w:color w:val="000000"/>
        </w:rPr>
        <w:t>ation and issue framing. During Malaysia’s 2022 General Election (GE15), political parties collaborated with digital creators to amplify youth</w:t>
      </w:r>
      <w:r w:rsidR="00624424">
        <w:rPr>
          <w:color w:val="000000"/>
        </w:rPr>
        <w:t xml:space="preserve"> </w:t>
      </w:r>
      <w:r w:rsidRPr="00EF6D24">
        <w:rPr>
          <w:color w:val="000000"/>
        </w:rPr>
        <w:t>centric messages, focusing on voter education, anti-corruption themes, and inclusive governance (Wong, 2023b).</w:t>
      </w:r>
    </w:p>
    <w:p w14:paraId="0ABC68F3" w14:textId="77777777" w:rsidR="0047226B" w:rsidRPr="00EF6D24" w:rsidRDefault="0047226B" w:rsidP="0047226B">
      <w:pPr>
        <w:spacing w:before="20" w:after="20"/>
        <w:jc w:val="both"/>
        <w:rPr>
          <w:color w:val="000000"/>
        </w:rPr>
      </w:pPr>
    </w:p>
    <w:p w14:paraId="3F3946B5" w14:textId="5A151941" w:rsidR="00B14179" w:rsidRPr="007E29E0" w:rsidRDefault="00B14179" w:rsidP="0047226B">
      <w:pPr>
        <w:spacing w:before="20" w:after="20"/>
        <w:outlineLvl w:val="2"/>
        <w:rPr>
          <w:i/>
          <w:iCs/>
          <w:color w:val="000000"/>
        </w:rPr>
      </w:pPr>
      <w:r w:rsidRPr="007E29E0">
        <w:rPr>
          <w:i/>
          <w:iCs/>
          <w:color w:val="000000"/>
        </w:rPr>
        <w:t xml:space="preserve">Ethical and </w:t>
      </w:r>
      <w:r w:rsidR="00624424" w:rsidRPr="007E29E0">
        <w:rPr>
          <w:i/>
          <w:iCs/>
          <w:color w:val="000000"/>
        </w:rPr>
        <w:t>regulatory concerns</w:t>
      </w:r>
    </w:p>
    <w:p w14:paraId="135A70E3" w14:textId="5FE1CE99" w:rsidR="00B14179" w:rsidRDefault="00B14179" w:rsidP="0047226B">
      <w:pPr>
        <w:spacing w:before="20" w:after="20"/>
        <w:jc w:val="both"/>
        <w:rPr>
          <w:color w:val="000000"/>
        </w:rPr>
      </w:pPr>
      <w:r w:rsidRPr="00EF6D24">
        <w:rPr>
          <w:color w:val="000000"/>
        </w:rPr>
        <w:t>Despite these advantages, the use of influencers in political campaigning also raises important ethical and regulatory challenges. A major concern involves transparency in political endorsements. Unlike commercial influencer partnerships, where advertising regulations require the use of tags such as #sponsored or #ad, political influencer endorsements are often ambiguous or undisclosed, leaving followers unaware of potential financial or ideological affiliations (Freelon &amp; Wells, 2020). This opacity can mislead audiences and compromise the integrity of political discourse.</w:t>
      </w:r>
      <w:r>
        <w:rPr>
          <w:color w:val="000000"/>
        </w:rPr>
        <w:t xml:space="preserve">  </w:t>
      </w:r>
      <w:r w:rsidRPr="00EF6D24">
        <w:rPr>
          <w:color w:val="000000"/>
        </w:rPr>
        <w:t>Moreover, influencers are not typically bound by journalistic codes of ethics or electoral regulations, enabling the unchecked spread of misinformation or manipulated narratives. The 2024 report by the Institute for Democracy and Economic Affairs (IDEAS) warns that up to 40% of political content shared by influencers may contain unverified claims, misrepresentations, or ideologically biased perspectives, often disseminated without editorial oversight. This not only distorts democratic debate but can also amplify populist, polarizing, or conspiratorial rhetoric.</w:t>
      </w:r>
      <w:r>
        <w:rPr>
          <w:color w:val="000000"/>
        </w:rPr>
        <w:t xml:space="preserve">  </w:t>
      </w:r>
      <w:r w:rsidRPr="00EF6D24">
        <w:rPr>
          <w:color w:val="000000"/>
        </w:rPr>
        <w:t>The blurring of lines between entertainment and political advocacy presents another challenge. Influencers who mix lifestyle content with political messaging may inadvertently trivialize policy issues, reducing civic engagement to trend</w:t>
      </w:r>
      <w:r w:rsidR="00624424">
        <w:rPr>
          <w:color w:val="000000"/>
        </w:rPr>
        <w:t xml:space="preserve"> </w:t>
      </w:r>
      <w:r w:rsidRPr="00EF6D24">
        <w:rPr>
          <w:color w:val="000000"/>
        </w:rPr>
        <w:t xml:space="preserve">based, episodic participation. This raises concerns about the commodification of democracy, where political behaviour becomes subject to social media trends rather than informed deliberation (Bennett &amp; </w:t>
      </w:r>
      <w:proofErr w:type="spellStart"/>
      <w:r w:rsidRPr="00EF6D24">
        <w:rPr>
          <w:color w:val="000000"/>
        </w:rPr>
        <w:t>Segerberg</w:t>
      </w:r>
      <w:proofErr w:type="spellEnd"/>
      <w:r w:rsidRPr="00EF6D24">
        <w:rPr>
          <w:color w:val="000000"/>
        </w:rPr>
        <w:t>, 2013).</w:t>
      </w:r>
    </w:p>
    <w:p w14:paraId="65415B4C" w14:textId="77777777" w:rsidR="0047226B" w:rsidRDefault="0047226B" w:rsidP="0047226B">
      <w:pPr>
        <w:spacing w:before="20" w:after="20"/>
        <w:jc w:val="both"/>
        <w:rPr>
          <w:color w:val="000000"/>
        </w:rPr>
      </w:pPr>
    </w:p>
    <w:p w14:paraId="01B95B8D" w14:textId="77777777" w:rsidR="00B14179" w:rsidRPr="00566390" w:rsidRDefault="00B14179" w:rsidP="0047226B">
      <w:pPr>
        <w:spacing w:before="20" w:after="20"/>
        <w:outlineLvl w:val="2"/>
        <w:rPr>
          <w:b/>
          <w:bCs/>
          <w:color w:val="000000"/>
        </w:rPr>
      </w:pPr>
      <w:r w:rsidRPr="00566390">
        <w:rPr>
          <w:b/>
          <w:bCs/>
          <w:color w:val="000000"/>
        </w:rPr>
        <w:t>Conceptual Framework: Influencers’ Psychological and Communication Mechanisms</w:t>
      </w:r>
    </w:p>
    <w:p w14:paraId="3EF9E533" w14:textId="77777777" w:rsidR="00B14179" w:rsidRDefault="00B14179" w:rsidP="0047226B">
      <w:pPr>
        <w:spacing w:before="20" w:after="20"/>
        <w:jc w:val="both"/>
        <w:rPr>
          <w:color w:val="000000"/>
        </w:rPr>
      </w:pPr>
      <w:r w:rsidRPr="000C0D9A">
        <w:rPr>
          <w:color w:val="000000"/>
        </w:rPr>
        <w:t xml:space="preserve">Figure 1 illustrates how influencer characteristics, communication strategies, and psychological mechanisms interact to influence political participation. Influencers’ credibility and appeal establish the foundation for audience persuasion. Through framing political issues and fostering </w:t>
      </w:r>
      <w:proofErr w:type="spellStart"/>
      <w:r w:rsidRPr="000C0D9A">
        <w:rPr>
          <w:color w:val="000000"/>
        </w:rPr>
        <w:t>parasocial</w:t>
      </w:r>
      <w:proofErr w:type="spellEnd"/>
      <w:r w:rsidRPr="000C0D9A">
        <w:rPr>
          <w:color w:val="000000"/>
        </w:rPr>
        <w:t xml:space="preserve"> relationships, influencers evoke emotional responses and deepen engagement. These processes motivate both online (sharing, commenting) and offline (voting, rallies) political actions.</w:t>
      </w:r>
      <w:r>
        <w:rPr>
          <w:color w:val="000000"/>
        </w:rPr>
        <w:t xml:space="preserve"> </w:t>
      </w:r>
      <w:r w:rsidRPr="000C0D9A">
        <w:rPr>
          <w:color w:val="000000"/>
        </w:rPr>
        <w:t>This framework integrates communication theory (e.g., framing theory), psychological concepts (</w:t>
      </w:r>
      <w:proofErr w:type="spellStart"/>
      <w:r w:rsidRPr="000C0D9A">
        <w:rPr>
          <w:color w:val="000000"/>
        </w:rPr>
        <w:t>parasocial</w:t>
      </w:r>
      <w:proofErr w:type="spellEnd"/>
      <w:r w:rsidRPr="000C0D9A">
        <w:rPr>
          <w:color w:val="000000"/>
        </w:rPr>
        <w:t xml:space="preserve"> interaction), and political participation models, providing a comprehensive understanding of influencer impact in digitally mediated political landscapes.</w:t>
      </w:r>
    </w:p>
    <w:p w14:paraId="13DA991E" w14:textId="77777777" w:rsidR="00B14179" w:rsidRDefault="00B14179" w:rsidP="00B14179">
      <w:pPr>
        <w:spacing w:before="100" w:beforeAutospacing="1" w:after="100" w:afterAutospacing="1"/>
        <w:jc w:val="both"/>
        <w:rPr>
          <w:color w:val="000000"/>
        </w:rPr>
      </w:pPr>
    </w:p>
    <w:p w14:paraId="4430D83C" w14:textId="77777777" w:rsidR="00B14179" w:rsidRPr="000C0D9A" w:rsidRDefault="00B14179" w:rsidP="00B14179">
      <w:pPr>
        <w:pStyle w:val="Heading3"/>
        <w:rPr>
          <w:color w:val="000000"/>
        </w:rPr>
      </w:pPr>
      <w:r>
        <w:rPr>
          <w:noProof/>
          <w:color w:val="000000"/>
        </w:rPr>
        <w:lastRenderedPageBreak/>
        <mc:AlternateContent>
          <mc:Choice Requires="wps">
            <w:drawing>
              <wp:anchor distT="0" distB="0" distL="114300" distR="114300" simplePos="0" relativeHeight="251664384" behindDoc="0" locked="0" layoutInCell="1" allowOverlap="1" wp14:anchorId="0E2F1481" wp14:editId="49D63EA9">
                <wp:simplePos x="0" y="0"/>
                <wp:positionH relativeFrom="column">
                  <wp:posOffset>1699895</wp:posOffset>
                </wp:positionH>
                <wp:positionV relativeFrom="paragraph">
                  <wp:posOffset>55880</wp:posOffset>
                </wp:positionV>
                <wp:extent cx="3480435" cy="561474"/>
                <wp:effectExtent l="0" t="0" r="12065" b="10160"/>
                <wp:wrapNone/>
                <wp:docPr id="1" name="Rectangle 1"/>
                <wp:cNvGraphicFramePr/>
                <a:graphic xmlns:a="http://schemas.openxmlformats.org/drawingml/2006/main">
                  <a:graphicData uri="http://schemas.microsoft.com/office/word/2010/wordprocessingShape">
                    <wps:wsp>
                      <wps:cNvSpPr/>
                      <wps:spPr>
                        <a:xfrm>
                          <a:off x="0" y="0"/>
                          <a:ext cx="3480435" cy="561474"/>
                        </a:xfrm>
                        <a:prstGeom prst="rect">
                          <a:avLst/>
                        </a:prstGeom>
                      </wps:spPr>
                      <wps:style>
                        <a:lnRef idx="2">
                          <a:schemeClr val="dk1"/>
                        </a:lnRef>
                        <a:fillRef idx="1">
                          <a:schemeClr val="lt1"/>
                        </a:fillRef>
                        <a:effectRef idx="0">
                          <a:schemeClr val="dk1"/>
                        </a:effectRef>
                        <a:fontRef idx="minor">
                          <a:schemeClr val="dk1"/>
                        </a:fontRef>
                      </wps:style>
                      <wps:txbx>
                        <w:txbxContent>
                          <w:p w14:paraId="4B199655" w14:textId="77777777" w:rsidR="00B14179" w:rsidRPr="006F5ED1" w:rsidRDefault="00B14179" w:rsidP="00B14179">
                            <w:pPr>
                              <w:jc w:val="center"/>
                              <w:rPr>
                                <w:lang w:val="en-US"/>
                              </w:rPr>
                            </w:pPr>
                            <w:r w:rsidRPr="006F5ED1">
                              <w:rPr>
                                <w:lang w:val="en-US"/>
                              </w:rPr>
                              <w:t>Influencer traits</w:t>
                            </w:r>
                          </w:p>
                          <w:p w14:paraId="2FA90FA0" w14:textId="77777777" w:rsidR="00B14179" w:rsidRPr="00E8158F" w:rsidRDefault="00B14179" w:rsidP="00B14179">
                            <w:pPr>
                              <w:jc w:val="center"/>
                              <w:rPr>
                                <w:lang w:val="en-US"/>
                              </w:rPr>
                            </w:pPr>
                            <w:r w:rsidRPr="006F5ED1">
                              <w:rPr>
                                <w:lang w:val="en-US"/>
                              </w:rPr>
                              <w:t>(Credibility, relatability, appeal)</w:t>
                            </w:r>
                          </w:p>
                          <w:p w14:paraId="03C93150" w14:textId="77777777" w:rsidR="00B14179" w:rsidRDefault="00B14179" w:rsidP="00B141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2F1481" id="Rectangle 1" o:spid="_x0000_s1026" style="position:absolute;margin-left:133.85pt;margin-top:4.4pt;width:274.05pt;height:44.2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" fillcolor="white [3201]" strokecolor="black [3200]" strokeweight="1pt">
                <v:textbox>
                  <w:txbxContent>
                    <w:p w14:paraId="4B199655" w14:textId="77777777" w:rsidR="00B14179" w:rsidRPr="006F5ED1" w:rsidRDefault="00B14179" w:rsidP="00B14179">
                      <w:pPr>
                        <w:jc w:val="center"/>
                        <w:rPr>
                          <w:lang w:val="en-US"/>
                        </w:rPr>
                      </w:pPr>
                      <w:r w:rsidRPr="006F5ED1">
                        <w:rPr>
                          <w:lang w:val="en-US"/>
                        </w:rPr>
                        <w:t>Influencer traits</w:t>
                      </w:r>
                    </w:p>
                    <w:p w14:paraId="2FA90FA0" w14:textId="77777777" w:rsidR="00B14179" w:rsidRPr="00E8158F" w:rsidRDefault="00B14179" w:rsidP="00B14179">
                      <w:pPr>
                        <w:jc w:val="center"/>
                        <w:rPr>
                          <w:lang w:val="en-US"/>
                        </w:rPr>
                      </w:pPr>
                      <w:r w:rsidRPr="006F5ED1">
                        <w:rPr>
                          <w:lang w:val="en-US"/>
                        </w:rPr>
                        <w:t>(Credibility, relatability, appeal)</w:t>
                      </w:r>
                    </w:p>
                    <w:p w14:paraId="03C93150" w14:textId="77777777" w:rsidR="00B14179" w:rsidRDefault="00B14179" w:rsidP="00B14179">
                      <w:pPr>
                        <w:jc w:val="center"/>
                      </w:pPr>
                    </w:p>
                  </w:txbxContent>
                </v:textbox>
              </v:rect>
            </w:pict>
          </mc:Fallback>
        </mc:AlternateContent>
      </w:r>
      <w:r>
        <w:rPr>
          <w:color w:val="000000"/>
        </w:rPr>
        <w:tab/>
      </w:r>
      <w:r>
        <w:rPr>
          <w:color w:val="000000"/>
        </w:rPr>
        <w:tab/>
      </w:r>
      <w:r>
        <w:rPr>
          <w:color w:val="000000"/>
        </w:rPr>
        <w:tab/>
      </w:r>
    </w:p>
    <w:p w14:paraId="20E44273" w14:textId="77777777" w:rsidR="00B14179" w:rsidRDefault="00B14179" w:rsidP="00B14179">
      <w:pPr>
        <w:spacing w:before="100" w:beforeAutospacing="1" w:after="100" w:afterAutospacing="1"/>
        <w:rPr>
          <w:color w:val="000000"/>
        </w:rPr>
      </w:pPr>
      <w:r>
        <w:rPr>
          <w:noProof/>
          <w:color w:val="000000"/>
        </w:rPr>
        <mc:AlternateContent>
          <mc:Choice Requires="wps">
            <w:drawing>
              <wp:anchor distT="0" distB="0" distL="114300" distR="114300" simplePos="0" relativeHeight="251661312" behindDoc="0" locked="0" layoutInCell="1" allowOverlap="1" wp14:anchorId="07627A63" wp14:editId="44B67405">
                <wp:simplePos x="0" y="0"/>
                <wp:positionH relativeFrom="column">
                  <wp:posOffset>3368474</wp:posOffset>
                </wp:positionH>
                <wp:positionV relativeFrom="paragraph">
                  <wp:posOffset>318770</wp:posOffset>
                </wp:positionV>
                <wp:extent cx="0" cy="385378"/>
                <wp:effectExtent l="63500" t="0" r="38100" b="34290"/>
                <wp:wrapNone/>
                <wp:docPr id="7" name="Straight Arrow Connector 7"/>
                <wp:cNvGraphicFramePr/>
                <a:graphic xmlns:a="http://schemas.openxmlformats.org/drawingml/2006/main">
                  <a:graphicData uri="http://schemas.microsoft.com/office/word/2010/wordprocessingShape">
                    <wps:wsp>
                      <wps:cNvCnPr/>
                      <wps:spPr>
                        <a:xfrm>
                          <a:off x="0" y="0"/>
                          <a:ext cx="0" cy="38537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425B46C" id="_x0000_t32" coordsize="21600,21600" o:spt="32" o:oned="t" path="m,l21600,21600e" filled="f">
                <v:path arrowok="t" fillok="f" o:connecttype="none"/>
                <o:lock v:ext="edit" shapetype="t"/>
              </v:shapetype>
              <v:shape id="Straight Arrow Connector 7" o:spid="_x0000_s1026" type="#_x0000_t32" style="position:absolute;margin-left:265.25pt;margin-top:25.1pt;width:0;height:30.3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" strokecolor="#4472c4 [3204]" strokeweight=".5pt">
                <v:stroke endarrow="block" joinstyle="miter"/>
              </v:shape>
            </w:pict>
          </mc:Fallback>
        </mc:AlternateContent>
      </w:r>
      <w:r>
        <w:rPr>
          <w:color w:val="000000"/>
        </w:rPr>
        <w:tab/>
      </w:r>
    </w:p>
    <w:p w14:paraId="6FD608A5" w14:textId="77777777" w:rsidR="00B14179" w:rsidRDefault="00B14179" w:rsidP="00B14179">
      <w:pPr>
        <w:spacing w:before="100" w:beforeAutospacing="1" w:after="100" w:afterAutospacing="1"/>
        <w:rPr>
          <w:color w:val="000000"/>
        </w:rPr>
      </w:pPr>
      <w:r>
        <w:rPr>
          <w:noProof/>
          <w:color w:val="000000"/>
        </w:rPr>
        <mc:AlternateContent>
          <mc:Choice Requires="wps">
            <w:drawing>
              <wp:anchor distT="0" distB="0" distL="114300" distR="114300" simplePos="0" relativeHeight="251665408" behindDoc="0" locked="0" layoutInCell="1" allowOverlap="1" wp14:anchorId="0E5A2C70" wp14:editId="20B890E9">
                <wp:simplePos x="0" y="0"/>
                <wp:positionH relativeFrom="column">
                  <wp:posOffset>1699895</wp:posOffset>
                </wp:positionH>
                <wp:positionV relativeFrom="paragraph">
                  <wp:posOffset>226294</wp:posOffset>
                </wp:positionV>
                <wp:extent cx="3480602" cy="649705"/>
                <wp:effectExtent l="0" t="0" r="12065" b="10795"/>
                <wp:wrapNone/>
                <wp:docPr id="2" name="Rectangle 2"/>
                <wp:cNvGraphicFramePr/>
                <a:graphic xmlns:a="http://schemas.openxmlformats.org/drawingml/2006/main">
                  <a:graphicData uri="http://schemas.microsoft.com/office/word/2010/wordprocessingShape">
                    <wps:wsp>
                      <wps:cNvSpPr/>
                      <wps:spPr>
                        <a:xfrm>
                          <a:off x="0" y="0"/>
                          <a:ext cx="3480602" cy="649705"/>
                        </a:xfrm>
                        <a:prstGeom prst="rect">
                          <a:avLst/>
                        </a:prstGeom>
                      </wps:spPr>
                      <wps:style>
                        <a:lnRef idx="2">
                          <a:schemeClr val="dk1"/>
                        </a:lnRef>
                        <a:fillRef idx="1">
                          <a:schemeClr val="lt1"/>
                        </a:fillRef>
                        <a:effectRef idx="0">
                          <a:schemeClr val="dk1"/>
                        </a:effectRef>
                        <a:fontRef idx="minor">
                          <a:schemeClr val="dk1"/>
                        </a:fontRef>
                      </wps:style>
                      <wps:txbx>
                        <w:txbxContent>
                          <w:p w14:paraId="300D1568" w14:textId="77777777" w:rsidR="00B14179" w:rsidRDefault="00B14179" w:rsidP="00B14179">
                            <w:pPr>
                              <w:jc w:val="center"/>
                              <w:rPr>
                                <w:lang w:val="en-US"/>
                              </w:rPr>
                            </w:pPr>
                            <w:r w:rsidRPr="00E8158F">
                              <w:rPr>
                                <w:lang w:val="en-US"/>
                              </w:rPr>
                              <w:t>C</w:t>
                            </w:r>
                            <w:r>
                              <w:rPr>
                                <w:lang w:val="en-US"/>
                              </w:rPr>
                              <w:t>ommunication strategies</w:t>
                            </w:r>
                          </w:p>
                          <w:p w14:paraId="00FB0BD4" w14:textId="77777777" w:rsidR="00B14179" w:rsidRDefault="00B14179" w:rsidP="00B14179">
                            <w:pPr>
                              <w:jc w:val="center"/>
                              <w:rPr>
                                <w:lang w:val="en-US"/>
                              </w:rPr>
                            </w:pPr>
                            <w:r>
                              <w:rPr>
                                <w:lang w:val="en-US"/>
                              </w:rPr>
                              <w:t>(Framing, content style, engagement)</w:t>
                            </w:r>
                          </w:p>
                          <w:p w14:paraId="3A017DB6" w14:textId="77777777" w:rsidR="00B14179" w:rsidRDefault="00B14179" w:rsidP="00B141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A2C70" id="Rectangle 2" o:spid="_x0000_s1027" style="position:absolute;margin-left:133.85pt;margin-top:17.8pt;width:274.05pt;height:5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" fillcolor="white [3201]" strokecolor="black [3200]" strokeweight="1pt">
                <v:textbox>
                  <w:txbxContent>
                    <w:p w14:paraId="300D1568" w14:textId="77777777" w:rsidR="00B14179" w:rsidRDefault="00B14179" w:rsidP="00B14179">
                      <w:pPr>
                        <w:jc w:val="center"/>
                        <w:rPr>
                          <w:lang w:val="en-US"/>
                        </w:rPr>
                      </w:pPr>
                      <w:r w:rsidRPr="00E8158F">
                        <w:rPr>
                          <w:lang w:val="en-US"/>
                        </w:rPr>
                        <w:t>C</w:t>
                      </w:r>
                      <w:r>
                        <w:rPr>
                          <w:lang w:val="en-US"/>
                        </w:rPr>
                        <w:t>ommunication strategies</w:t>
                      </w:r>
                    </w:p>
                    <w:p w14:paraId="00FB0BD4" w14:textId="77777777" w:rsidR="00B14179" w:rsidRDefault="00B14179" w:rsidP="00B14179">
                      <w:pPr>
                        <w:jc w:val="center"/>
                        <w:rPr>
                          <w:lang w:val="en-US"/>
                        </w:rPr>
                      </w:pPr>
                      <w:r>
                        <w:rPr>
                          <w:lang w:val="en-US"/>
                        </w:rPr>
                        <w:t>(Framing, content style, engagement)</w:t>
                      </w:r>
                    </w:p>
                    <w:p w14:paraId="3A017DB6" w14:textId="77777777" w:rsidR="00B14179" w:rsidRDefault="00B14179" w:rsidP="00B14179">
                      <w:pPr>
                        <w:jc w:val="center"/>
                      </w:pPr>
                    </w:p>
                  </w:txbxContent>
                </v:textbox>
              </v:rect>
            </w:pict>
          </mc:Fallback>
        </mc:AlternateContent>
      </w:r>
    </w:p>
    <w:p w14:paraId="01169E1A" w14:textId="77777777" w:rsidR="00B14179" w:rsidRDefault="00B14179" w:rsidP="00B14179">
      <w:pPr>
        <w:spacing w:before="100" w:beforeAutospacing="1" w:after="100" w:afterAutospacing="1"/>
        <w:rPr>
          <w:color w:val="000000"/>
        </w:rPr>
      </w:pPr>
    </w:p>
    <w:p w14:paraId="5BBBFE2C" w14:textId="77777777" w:rsidR="00B14179" w:rsidRDefault="00B14179" w:rsidP="00B14179">
      <w:pPr>
        <w:spacing w:before="100" w:beforeAutospacing="1" w:after="100" w:afterAutospacing="1"/>
        <w:rPr>
          <w:color w:val="000000"/>
        </w:rPr>
      </w:pPr>
      <w:r>
        <w:rPr>
          <w:noProof/>
          <w:color w:val="000000"/>
        </w:rPr>
        <mc:AlternateContent>
          <mc:Choice Requires="wps">
            <w:drawing>
              <wp:anchor distT="0" distB="0" distL="114300" distR="114300" simplePos="0" relativeHeight="251662336" behindDoc="0" locked="0" layoutInCell="1" allowOverlap="1" wp14:anchorId="7F883FCA" wp14:editId="1F3479DA">
                <wp:simplePos x="0" y="0"/>
                <wp:positionH relativeFrom="column">
                  <wp:posOffset>3364498</wp:posOffset>
                </wp:positionH>
                <wp:positionV relativeFrom="paragraph">
                  <wp:posOffset>165735</wp:posOffset>
                </wp:positionV>
                <wp:extent cx="0" cy="329331"/>
                <wp:effectExtent l="50800" t="0" r="38100" b="39370"/>
                <wp:wrapNone/>
                <wp:docPr id="8" name="Straight Arrow Connector 8"/>
                <wp:cNvGraphicFramePr/>
                <a:graphic xmlns:a="http://schemas.openxmlformats.org/drawingml/2006/main">
                  <a:graphicData uri="http://schemas.microsoft.com/office/word/2010/wordprocessingShape">
                    <wps:wsp>
                      <wps:cNvCnPr/>
                      <wps:spPr>
                        <a:xfrm>
                          <a:off x="0" y="0"/>
                          <a:ext cx="0" cy="32933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FC4EC1" id="Straight Arrow Connector 8" o:spid="_x0000_s1026" type="#_x0000_t32" style="position:absolute;margin-left:264.9pt;margin-top:13.05pt;width:0;height:25.9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" strokecolor="#4472c4 [3204]" strokeweight=".5pt">
                <v:stroke endarrow="block" joinstyle="miter"/>
              </v:shape>
            </w:pict>
          </mc:Fallback>
        </mc:AlternateContent>
      </w:r>
    </w:p>
    <w:p w14:paraId="5612B6B3" w14:textId="77777777" w:rsidR="00B14179" w:rsidRDefault="00B14179" w:rsidP="00B14179">
      <w:pPr>
        <w:spacing w:before="100" w:beforeAutospacing="1" w:after="100" w:afterAutospacing="1"/>
        <w:rPr>
          <w:color w:val="000000"/>
        </w:rPr>
      </w:pPr>
      <w:r>
        <w:rPr>
          <w:noProof/>
          <w:color w:val="000000"/>
        </w:rPr>
        <mc:AlternateContent>
          <mc:Choice Requires="wps">
            <w:drawing>
              <wp:anchor distT="0" distB="0" distL="114300" distR="114300" simplePos="0" relativeHeight="251659264" behindDoc="0" locked="0" layoutInCell="1" allowOverlap="1" wp14:anchorId="1FA71377" wp14:editId="49417D4F">
                <wp:simplePos x="0" y="0"/>
                <wp:positionH relativeFrom="column">
                  <wp:posOffset>1700029</wp:posOffset>
                </wp:positionH>
                <wp:positionV relativeFrom="paragraph">
                  <wp:posOffset>146150</wp:posOffset>
                </wp:positionV>
                <wp:extent cx="3432309" cy="489284"/>
                <wp:effectExtent l="0" t="0" r="9525" b="19050"/>
                <wp:wrapNone/>
                <wp:docPr id="5" name="Rectangle 5"/>
                <wp:cNvGraphicFramePr/>
                <a:graphic xmlns:a="http://schemas.openxmlformats.org/drawingml/2006/main">
                  <a:graphicData uri="http://schemas.microsoft.com/office/word/2010/wordprocessingShape">
                    <wps:wsp>
                      <wps:cNvSpPr/>
                      <wps:spPr>
                        <a:xfrm>
                          <a:off x="0" y="0"/>
                          <a:ext cx="3432309" cy="489284"/>
                        </a:xfrm>
                        <a:prstGeom prst="rect">
                          <a:avLst/>
                        </a:prstGeom>
                      </wps:spPr>
                      <wps:style>
                        <a:lnRef idx="2">
                          <a:schemeClr val="dk1"/>
                        </a:lnRef>
                        <a:fillRef idx="1">
                          <a:schemeClr val="lt1"/>
                        </a:fillRef>
                        <a:effectRef idx="0">
                          <a:schemeClr val="dk1"/>
                        </a:effectRef>
                        <a:fontRef idx="minor">
                          <a:schemeClr val="dk1"/>
                        </a:fontRef>
                      </wps:style>
                      <wps:txbx>
                        <w:txbxContent>
                          <w:p w14:paraId="5409C531" w14:textId="77777777" w:rsidR="00B14179" w:rsidRPr="00E8158F" w:rsidRDefault="00B14179" w:rsidP="00B14179">
                            <w:pPr>
                              <w:jc w:val="center"/>
                              <w:rPr>
                                <w:lang w:val="en-US"/>
                              </w:rPr>
                            </w:pPr>
                            <w:r w:rsidRPr="00E8158F">
                              <w:rPr>
                                <w:lang w:val="en-US"/>
                              </w:rPr>
                              <w:t>Psychological mechanism</w:t>
                            </w:r>
                          </w:p>
                          <w:p w14:paraId="15DECE1B" w14:textId="77777777" w:rsidR="00B14179" w:rsidRPr="001121A8" w:rsidRDefault="00B14179" w:rsidP="00B14179">
                            <w:pPr>
                              <w:pStyle w:val="ListParagraph"/>
                              <w:rPr>
                                <w:rFonts w:ascii="Times New Roman" w:hAnsi="Times New Roman" w:cs="Times New Roman"/>
                                <w:lang w:val="en-US"/>
                              </w:rPr>
                            </w:pPr>
                            <w:r>
                              <w:rPr>
                                <w:rFonts w:ascii="Times New Roman" w:hAnsi="Times New Roman" w:cs="Times New Roman"/>
                                <w:lang w:val="en-US"/>
                              </w:rPr>
                              <w:t>(</w:t>
                            </w:r>
                            <w:r w:rsidRPr="00E8158F">
                              <w:rPr>
                                <w:rFonts w:ascii="Times New Roman" w:hAnsi="Times New Roman" w:cs="Times New Roman"/>
                                <w:lang w:val="en-US"/>
                              </w:rPr>
                              <w:t>Parasocial bond</w:t>
                            </w:r>
                            <w:r>
                              <w:rPr>
                                <w:rFonts w:ascii="Times New Roman" w:hAnsi="Times New Roman" w:cs="Times New Roman"/>
                                <w:lang w:val="en-US"/>
                              </w:rPr>
                              <w:t>, e</w:t>
                            </w:r>
                            <w:r w:rsidRPr="001121A8">
                              <w:rPr>
                                <w:rFonts w:ascii="Times New Roman" w:hAnsi="Times New Roman" w:cs="Times New Roman"/>
                                <w:lang w:val="en-US"/>
                              </w:rPr>
                              <w:t xml:space="preserve">motional </w:t>
                            </w:r>
                            <w:r>
                              <w:rPr>
                                <w:rFonts w:ascii="Times New Roman" w:hAnsi="Times New Roman" w:cs="Times New Roman"/>
                                <w:lang w:val="en-US"/>
                              </w:rPr>
                              <w:t>resonance)</w:t>
                            </w:r>
                          </w:p>
                          <w:p w14:paraId="1F95AB77" w14:textId="77777777" w:rsidR="00B14179" w:rsidRPr="00E8158F" w:rsidRDefault="00B14179" w:rsidP="00B14179">
                            <w:pPr>
                              <w:pStyle w:val="ListParagraph"/>
                              <w:rPr>
                                <w:rFonts w:ascii="Times New Roman" w:hAnsi="Times New Roman" w:cs="Times New Roman"/>
                                <w:lang w:val="en-US"/>
                              </w:rPr>
                            </w:pPr>
                          </w:p>
                          <w:p w14:paraId="4BDFBCE9" w14:textId="77777777" w:rsidR="00B14179" w:rsidRPr="000C0D9A" w:rsidRDefault="00B14179" w:rsidP="00B14179">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71377" id="Rectangle 5" o:spid="_x0000_s1028" style="position:absolute;margin-left:133.85pt;margin-top:11.5pt;width:270.25pt;height:3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" fillcolor="white [3201]" strokecolor="black [3200]" strokeweight="1pt">
                <v:textbox>
                  <w:txbxContent>
                    <w:p w14:paraId="5409C531" w14:textId="77777777" w:rsidR="00B14179" w:rsidRPr="00E8158F" w:rsidRDefault="00B14179" w:rsidP="00B14179">
                      <w:pPr>
                        <w:jc w:val="center"/>
                        <w:rPr>
                          <w:lang w:val="en-US"/>
                        </w:rPr>
                      </w:pPr>
                      <w:r w:rsidRPr="00E8158F">
                        <w:rPr>
                          <w:lang w:val="en-US"/>
                        </w:rPr>
                        <w:t>Psychological mechanism</w:t>
                      </w:r>
                    </w:p>
                    <w:p w14:paraId="15DECE1B" w14:textId="77777777" w:rsidR="00B14179" w:rsidRPr="001121A8" w:rsidRDefault="00B14179" w:rsidP="00B14179">
                      <w:pPr>
                        <w:pStyle w:val="ListParagraph"/>
                        <w:rPr>
                          <w:rFonts w:ascii="Times New Roman" w:hAnsi="Times New Roman" w:cs="Times New Roman"/>
                          <w:lang w:val="en-US"/>
                        </w:rPr>
                      </w:pPr>
                      <w:r>
                        <w:rPr>
                          <w:rFonts w:ascii="Times New Roman" w:hAnsi="Times New Roman" w:cs="Times New Roman"/>
                          <w:lang w:val="en-US"/>
                        </w:rPr>
                        <w:t>(</w:t>
                      </w:r>
                      <w:r w:rsidRPr="00E8158F">
                        <w:rPr>
                          <w:rFonts w:ascii="Times New Roman" w:hAnsi="Times New Roman" w:cs="Times New Roman"/>
                          <w:lang w:val="en-US"/>
                        </w:rPr>
                        <w:t>Parasocial bond</w:t>
                      </w:r>
                      <w:r>
                        <w:rPr>
                          <w:rFonts w:ascii="Times New Roman" w:hAnsi="Times New Roman" w:cs="Times New Roman"/>
                          <w:lang w:val="en-US"/>
                        </w:rPr>
                        <w:t>, e</w:t>
                      </w:r>
                      <w:r w:rsidRPr="001121A8">
                        <w:rPr>
                          <w:rFonts w:ascii="Times New Roman" w:hAnsi="Times New Roman" w:cs="Times New Roman"/>
                          <w:lang w:val="en-US"/>
                        </w:rPr>
                        <w:t xml:space="preserve">motional </w:t>
                      </w:r>
                      <w:r>
                        <w:rPr>
                          <w:rFonts w:ascii="Times New Roman" w:hAnsi="Times New Roman" w:cs="Times New Roman"/>
                          <w:lang w:val="en-US"/>
                        </w:rPr>
                        <w:t>resonance)</w:t>
                      </w:r>
                    </w:p>
                    <w:p w14:paraId="1F95AB77" w14:textId="77777777" w:rsidR="00B14179" w:rsidRPr="00E8158F" w:rsidRDefault="00B14179" w:rsidP="00B14179">
                      <w:pPr>
                        <w:pStyle w:val="ListParagraph"/>
                        <w:rPr>
                          <w:rFonts w:ascii="Times New Roman" w:hAnsi="Times New Roman" w:cs="Times New Roman"/>
                          <w:lang w:val="en-US"/>
                        </w:rPr>
                      </w:pPr>
                    </w:p>
                    <w:p w14:paraId="4BDFBCE9" w14:textId="77777777" w:rsidR="00B14179" w:rsidRPr="000C0D9A" w:rsidRDefault="00B14179" w:rsidP="00B14179">
                      <w:pPr>
                        <w:jc w:val="center"/>
                        <w:rPr>
                          <w:lang w:val="en-US"/>
                        </w:rPr>
                      </w:pPr>
                    </w:p>
                  </w:txbxContent>
                </v:textbox>
              </v:rect>
            </w:pict>
          </mc:Fallback>
        </mc:AlternateContent>
      </w:r>
    </w:p>
    <w:p w14:paraId="26F7D8BB" w14:textId="77777777" w:rsidR="00B14179" w:rsidRPr="000C0D9A" w:rsidRDefault="00B14179" w:rsidP="00B14179">
      <w:pPr>
        <w:spacing w:before="100" w:beforeAutospacing="1" w:after="100" w:afterAutospacing="1"/>
        <w:rPr>
          <w:color w:val="000000"/>
        </w:rPr>
      </w:pPr>
      <w:r>
        <w:rPr>
          <w:b/>
          <w:bCs/>
          <w:noProof/>
          <w:color w:val="000000"/>
          <w:sz w:val="27"/>
          <w:szCs w:val="27"/>
        </w:rPr>
        <mc:AlternateContent>
          <mc:Choice Requires="wps">
            <w:drawing>
              <wp:anchor distT="0" distB="0" distL="114300" distR="114300" simplePos="0" relativeHeight="251663360" behindDoc="0" locked="0" layoutInCell="1" allowOverlap="1" wp14:anchorId="60A981A3" wp14:editId="554A331E">
                <wp:simplePos x="0" y="0"/>
                <wp:positionH relativeFrom="column">
                  <wp:posOffset>3363294</wp:posOffset>
                </wp:positionH>
                <wp:positionV relativeFrom="paragraph">
                  <wp:posOffset>276860</wp:posOffset>
                </wp:positionV>
                <wp:extent cx="3342" cy="313389"/>
                <wp:effectExtent l="63500" t="0" r="47625" b="29845"/>
                <wp:wrapNone/>
                <wp:docPr id="9" name="Straight Arrow Connector 9"/>
                <wp:cNvGraphicFramePr/>
                <a:graphic xmlns:a="http://schemas.openxmlformats.org/drawingml/2006/main">
                  <a:graphicData uri="http://schemas.microsoft.com/office/word/2010/wordprocessingShape">
                    <wps:wsp>
                      <wps:cNvCnPr/>
                      <wps:spPr>
                        <a:xfrm flipH="1">
                          <a:off x="0" y="0"/>
                          <a:ext cx="3342" cy="31338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E2E3F9" id="Straight Arrow Connector 9" o:spid="_x0000_s1026" type="#_x0000_t32" style="position:absolute;margin-left:264.85pt;margin-top:21.8pt;width:.25pt;height:24.7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" strokecolor="#4472c4 [3204]" strokeweight=".5pt">
                <v:stroke endarrow="block" joinstyle="miter"/>
              </v:shape>
            </w:pict>
          </mc:Fallback>
        </mc:AlternateContent>
      </w:r>
    </w:p>
    <w:p w14:paraId="0D424066" w14:textId="77777777" w:rsidR="00B14179" w:rsidRDefault="00B14179" w:rsidP="00B14179">
      <w:pPr>
        <w:spacing w:before="100" w:beforeAutospacing="1" w:after="100" w:afterAutospacing="1"/>
        <w:outlineLvl w:val="2"/>
        <w:rPr>
          <w:b/>
          <w:bCs/>
          <w:color w:val="000000"/>
          <w:sz w:val="27"/>
          <w:szCs w:val="27"/>
        </w:rPr>
      </w:pPr>
      <w:r>
        <w:rPr>
          <w:noProof/>
          <w:color w:val="000000"/>
        </w:rPr>
        <mc:AlternateContent>
          <mc:Choice Requires="wps">
            <w:drawing>
              <wp:anchor distT="0" distB="0" distL="114300" distR="114300" simplePos="0" relativeHeight="251660288" behindDoc="0" locked="0" layoutInCell="1" allowOverlap="1" wp14:anchorId="48FE18AE" wp14:editId="4368CD8D">
                <wp:simplePos x="0" y="0"/>
                <wp:positionH relativeFrom="column">
                  <wp:posOffset>1700029</wp:posOffset>
                </wp:positionH>
                <wp:positionV relativeFrom="paragraph">
                  <wp:posOffset>241935</wp:posOffset>
                </wp:positionV>
                <wp:extent cx="3431540" cy="689811"/>
                <wp:effectExtent l="0" t="0" r="10160" b="8890"/>
                <wp:wrapNone/>
                <wp:docPr id="6" name="Rectangle 6"/>
                <wp:cNvGraphicFramePr/>
                <a:graphic xmlns:a="http://schemas.openxmlformats.org/drawingml/2006/main">
                  <a:graphicData uri="http://schemas.microsoft.com/office/word/2010/wordprocessingShape">
                    <wps:wsp>
                      <wps:cNvSpPr/>
                      <wps:spPr>
                        <a:xfrm>
                          <a:off x="0" y="0"/>
                          <a:ext cx="3431540" cy="68981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821EA0C" w14:textId="77777777" w:rsidR="00B14179" w:rsidRPr="0092650F" w:rsidRDefault="00B14179" w:rsidP="00B14179">
                            <w:pPr>
                              <w:jc w:val="center"/>
                              <w:rPr>
                                <w:lang w:val="en-US"/>
                              </w:rPr>
                            </w:pPr>
                            <w:r w:rsidRPr="0092650F">
                              <w:rPr>
                                <w:lang w:val="en-US"/>
                              </w:rPr>
                              <w:t>Political participation</w:t>
                            </w:r>
                          </w:p>
                          <w:p w14:paraId="681C9384" w14:textId="77777777" w:rsidR="00B14179" w:rsidRPr="0092650F" w:rsidRDefault="00B14179" w:rsidP="00B14179">
                            <w:pPr>
                              <w:jc w:val="center"/>
                              <w:rPr>
                                <w:lang w:val="en-US"/>
                              </w:rPr>
                            </w:pPr>
                            <w:r w:rsidRPr="0092650F">
                              <w:rPr>
                                <w:lang w:val="en-US"/>
                              </w:rPr>
                              <w:t>Online: share, comment, campaigns</w:t>
                            </w:r>
                          </w:p>
                          <w:p w14:paraId="2B5421E5" w14:textId="77777777" w:rsidR="00B14179" w:rsidRPr="0092650F" w:rsidRDefault="00B14179" w:rsidP="00B14179">
                            <w:pPr>
                              <w:jc w:val="center"/>
                              <w:rPr>
                                <w:lang w:val="en-US"/>
                              </w:rPr>
                            </w:pPr>
                            <w:r w:rsidRPr="0092650F">
                              <w:rPr>
                                <w:lang w:val="en-US"/>
                              </w:rPr>
                              <w:t>Offline: vote, rally, advocacy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E18AE" id="Rectangle 6" o:spid="_x0000_s1029" style="position:absolute;margin-left:133.85pt;margin-top:19.05pt;width:270.2pt;height:5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" fillcolor="white [3201]" strokecolor="black [3213]" strokeweight="1pt">
                <v:textbox>
                  <w:txbxContent>
                    <w:p w14:paraId="1821EA0C" w14:textId="77777777" w:rsidR="00B14179" w:rsidRPr="0092650F" w:rsidRDefault="00B14179" w:rsidP="00B14179">
                      <w:pPr>
                        <w:jc w:val="center"/>
                        <w:rPr>
                          <w:lang w:val="en-US"/>
                        </w:rPr>
                      </w:pPr>
                      <w:r w:rsidRPr="0092650F">
                        <w:rPr>
                          <w:lang w:val="en-US"/>
                        </w:rPr>
                        <w:t>Political participation</w:t>
                      </w:r>
                    </w:p>
                    <w:p w14:paraId="681C9384" w14:textId="77777777" w:rsidR="00B14179" w:rsidRPr="0092650F" w:rsidRDefault="00B14179" w:rsidP="00B14179">
                      <w:pPr>
                        <w:jc w:val="center"/>
                        <w:rPr>
                          <w:lang w:val="en-US"/>
                        </w:rPr>
                      </w:pPr>
                      <w:r w:rsidRPr="0092650F">
                        <w:rPr>
                          <w:lang w:val="en-US"/>
                        </w:rPr>
                        <w:t>Online: share, comment, campaigns</w:t>
                      </w:r>
                    </w:p>
                    <w:p w14:paraId="2B5421E5" w14:textId="77777777" w:rsidR="00B14179" w:rsidRPr="0092650F" w:rsidRDefault="00B14179" w:rsidP="00B14179">
                      <w:pPr>
                        <w:jc w:val="center"/>
                        <w:rPr>
                          <w:lang w:val="en-US"/>
                        </w:rPr>
                      </w:pPr>
                      <w:r w:rsidRPr="0092650F">
                        <w:rPr>
                          <w:lang w:val="en-US"/>
                        </w:rPr>
                        <w:t>Offline: vote, rally, advocacy</w:t>
                      </w:r>
                    </w:p>
                  </w:txbxContent>
                </v:textbox>
              </v:rect>
            </w:pict>
          </mc:Fallback>
        </mc:AlternateContent>
      </w:r>
    </w:p>
    <w:p w14:paraId="41AD40F4" w14:textId="77777777" w:rsidR="00B14179" w:rsidRDefault="00B14179" w:rsidP="00B14179">
      <w:pPr>
        <w:spacing w:before="100" w:beforeAutospacing="1" w:after="100" w:afterAutospacing="1"/>
        <w:outlineLvl w:val="2"/>
        <w:rPr>
          <w:b/>
          <w:bCs/>
          <w:color w:val="000000"/>
          <w:sz w:val="27"/>
          <w:szCs w:val="27"/>
        </w:rPr>
      </w:pPr>
    </w:p>
    <w:p w14:paraId="2EA19773" w14:textId="77777777" w:rsidR="00B14179" w:rsidRDefault="00B14179" w:rsidP="00B14179">
      <w:pPr>
        <w:spacing w:before="100" w:beforeAutospacing="1" w:after="100" w:afterAutospacing="1"/>
        <w:outlineLvl w:val="2"/>
        <w:rPr>
          <w:b/>
          <w:bCs/>
          <w:color w:val="000000"/>
          <w:sz w:val="27"/>
          <w:szCs w:val="27"/>
        </w:rPr>
      </w:pPr>
    </w:p>
    <w:p w14:paraId="083BE335" w14:textId="77777777" w:rsidR="00B14179" w:rsidRDefault="00B14179" w:rsidP="00B14179">
      <w:pPr>
        <w:spacing w:before="100" w:beforeAutospacing="1" w:after="100" w:afterAutospacing="1"/>
        <w:outlineLvl w:val="2"/>
        <w:rPr>
          <w:b/>
          <w:bCs/>
          <w:color w:val="000000"/>
          <w:sz w:val="27"/>
          <w:szCs w:val="27"/>
        </w:rPr>
      </w:pPr>
    </w:p>
    <w:p w14:paraId="0B424A0B" w14:textId="16819B1A" w:rsidR="007D1D78" w:rsidRDefault="00B14179" w:rsidP="00B14179">
      <w:pPr>
        <w:spacing w:before="100" w:beforeAutospacing="1" w:after="100" w:afterAutospacing="1"/>
        <w:jc w:val="both"/>
        <w:outlineLvl w:val="2"/>
        <w:rPr>
          <w:color w:val="000000"/>
        </w:rPr>
      </w:pPr>
      <w:r w:rsidRPr="00EC77F2">
        <w:rPr>
          <w:color w:val="000000"/>
        </w:rPr>
        <w:t>Figure 1: Influence of Social Media Influencers on Political Participation through Communication and Psychological Mechanisms</w:t>
      </w:r>
      <w:r w:rsidR="007D1D78">
        <w:rPr>
          <w:color w:val="000000"/>
        </w:rPr>
        <w:t>.</w:t>
      </w:r>
    </w:p>
    <w:p w14:paraId="0527E9F3" w14:textId="65B0D1CC" w:rsidR="00015133" w:rsidRPr="00015133" w:rsidRDefault="00015133" w:rsidP="00015133">
      <w:pPr>
        <w:spacing w:beforeLines="20" w:before="48" w:afterLines="20" w:after="48"/>
        <w:jc w:val="both"/>
        <w:outlineLvl w:val="2"/>
        <w:rPr>
          <w:b/>
          <w:bCs/>
          <w:color w:val="000000"/>
        </w:rPr>
      </w:pPr>
      <w:r w:rsidRPr="00015133">
        <w:rPr>
          <w:b/>
          <w:bCs/>
          <w:color w:val="000000"/>
        </w:rPr>
        <w:t>Discussion</w:t>
      </w:r>
    </w:p>
    <w:p w14:paraId="5FB22FAB" w14:textId="7945C487" w:rsidR="00B14179" w:rsidRPr="00015133" w:rsidRDefault="00B14179" w:rsidP="00015133">
      <w:pPr>
        <w:spacing w:beforeLines="20" w:before="48" w:afterLines="20" w:after="48"/>
        <w:outlineLvl w:val="2"/>
        <w:rPr>
          <w:i/>
          <w:iCs/>
          <w:color w:val="000000"/>
        </w:rPr>
      </w:pPr>
      <w:r w:rsidRPr="00015133">
        <w:rPr>
          <w:i/>
          <w:iCs/>
          <w:color w:val="000000"/>
        </w:rPr>
        <w:t xml:space="preserve">Recommendations </w:t>
      </w:r>
      <w:r w:rsidR="00624424" w:rsidRPr="00015133">
        <w:rPr>
          <w:i/>
          <w:iCs/>
          <w:color w:val="000000"/>
        </w:rPr>
        <w:t>for campaign strategy and policy</w:t>
      </w:r>
    </w:p>
    <w:p w14:paraId="51DB8F82" w14:textId="77777777" w:rsidR="00B14179" w:rsidRPr="005720F2" w:rsidRDefault="00B14179" w:rsidP="00015133">
      <w:pPr>
        <w:spacing w:beforeLines="20" w:before="48" w:afterLines="20" w:after="48"/>
        <w:jc w:val="both"/>
        <w:rPr>
          <w:color w:val="000000"/>
        </w:rPr>
      </w:pPr>
      <w:r w:rsidRPr="005720F2">
        <w:rPr>
          <w:color w:val="000000"/>
        </w:rPr>
        <w:t>To navigate the evolving landscape of political communication, campaign strategists, regulatory bodies, and digital platforms must adopt comprehensive and ethically grounded approaches to engaging with social media influencers.</w:t>
      </w:r>
      <w:r>
        <w:rPr>
          <w:color w:val="000000"/>
        </w:rPr>
        <w:t xml:space="preserve"> </w:t>
      </w:r>
      <w:r w:rsidRPr="005720F2">
        <w:rPr>
          <w:color w:val="000000"/>
        </w:rPr>
        <w:t>First, there is a pressing need to establish clear and enforceable standards for transparency in political endorsements. Influencers should be required to disclose any form of political sponsorship or affiliation when promoting political parties, candidates, or issues. Such transparency would help maintain public trust and reduce the potential for manipulation or misinformation.</w:t>
      </w:r>
      <w:r>
        <w:rPr>
          <w:color w:val="000000"/>
        </w:rPr>
        <w:t xml:space="preserve"> </w:t>
      </w:r>
      <w:r w:rsidRPr="005720F2">
        <w:rPr>
          <w:color w:val="000000"/>
        </w:rPr>
        <w:t>Equally important is the promotion of digital and media literacy among the electorate, particularly younger and first-time voters. Educational initiatives should focus on equipping individuals with the skills to critically evaluate political content online. Integrating media literacy into school and university curricula would strengthen citizens’ ability to identify biased or misleading information, thereby fostering a more informed and discerning electorate.</w:t>
      </w:r>
    </w:p>
    <w:p w14:paraId="3A501F29" w14:textId="7610DE25" w:rsidR="0065785F" w:rsidRPr="00B14179" w:rsidRDefault="00B14179" w:rsidP="00B14179">
      <w:pPr>
        <w:spacing w:before="100" w:beforeAutospacing="1" w:after="100" w:afterAutospacing="1"/>
        <w:jc w:val="both"/>
        <w:rPr>
          <w:color w:val="000000"/>
        </w:rPr>
      </w:pPr>
      <w:r w:rsidRPr="005720F2">
        <w:rPr>
          <w:color w:val="000000"/>
        </w:rPr>
        <w:t>Ethical guidelines tailored specifically for influencers involved in political communication should also be developed. These guidelines should encourage accuracy, respect for democratic values, and a commitment to civil discourse. Collaborative efforts between civil society organizations, electoral commissions, and influencer networks could help institutionalize such ethical standards and promote responsible content creation.</w:t>
      </w:r>
      <w:r>
        <w:rPr>
          <w:color w:val="000000"/>
        </w:rPr>
        <w:t xml:space="preserve"> </w:t>
      </w:r>
      <w:r w:rsidRPr="005720F2">
        <w:rPr>
          <w:color w:val="000000"/>
        </w:rPr>
        <w:t>Monitoring and accountability mechanisms should be enhanced to reduce the spread of false or harmful political content. This includes real-time content moderation tools, independent fact-checking collaborations, and transparent reporting systems during election periods. Greater cooperation between regulators, technology companies, and academic institutions would support a more secure and trustworthy digital political environment.</w:t>
      </w:r>
      <w:r>
        <w:rPr>
          <w:color w:val="000000"/>
        </w:rPr>
        <w:t xml:space="preserve"> </w:t>
      </w:r>
      <w:r w:rsidRPr="005720F2">
        <w:rPr>
          <w:color w:val="000000"/>
        </w:rPr>
        <w:t xml:space="preserve">Finally, in Malaysia’s multicultural society, it is essential that political communication through influencers be inclusive and culturally sensitive. Campaigns should aim to foster interethnic understanding and national unity, avoiding rhetoric or strategies that reinforce communal divisions. </w:t>
      </w:r>
      <w:r w:rsidRPr="005720F2">
        <w:rPr>
          <w:color w:val="000000"/>
        </w:rPr>
        <w:lastRenderedPageBreak/>
        <w:t>Influencers can play a positive role in promoting inclusive narratives that resonate across different cultural and linguistic communities.</w:t>
      </w:r>
      <w:r>
        <w:rPr>
          <w:color w:val="000000"/>
        </w:rPr>
        <w:t xml:space="preserve"> </w:t>
      </w:r>
      <w:r w:rsidRPr="005720F2">
        <w:rPr>
          <w:color w:val="000000"/>
        </w:rPr>
        <w:t>By embracing these strategies, political campaigns can harness the persuasive power of influencers while upholding democratic integrity and social cohesion.</w:t>
      </w:r>
      <w:r>
        <w:t xml:space="preserve">             </w:t>
      </w:r>
      <w:r>
        <w:tab/>
      </w:r>
    </w:p>
    <w:p w14:paraId="2EC82869" w14:textId="77777777" w:rsidR="0065785F" w:rsidRDefault="00000000" w:rsidP="00B14179">
      <w:pPr>
        <w:spacing w:before="20" w:afterLines="20" w:after="48"/>
        <w:rPr>
          <w:b/>
        </w:rPr>
      </w:pPr>
      <w:r>
        <w:rPr>
          <w:b/>
        </w:rPr>
        <w:t>Conclusion</w:t>
      </w:r>
    </w:p>
    <w:p w14:paraId="7E240E74" w14:textId="31D7CFD4" w:rsidR="00B14179" w:rsidRDefault="00B14179" w:rsidP="00B14179">
      <w:pPr>
        <w:spacing w:before="20" w:afterLines="20" w:after="48"/>
        <w:jc w:val="both"/>
        <w:rPr>
          <w:color w:val="000000"/>
        </w:rPr>
      </w:pPr>
      <w:r w:rsidRPr="001121A8">
        <w:rPr>
          <w:color w:val="000000"/>
        </w:rPr>
        <w:t>This study has examined the growing role of social media influencers in shaping political participation in Malaysia, highlighting their impact on political awareness, engagement, and behavioural mobili</w:t>
      </w:r>
      <w:r w:rsidR="00DD2870">
        <w:rPr>
          <w:color w:val="000000"/>
        </w:rPr>
        <w:t>s</w:t>
      </w:r>
      <w:r w:rsidRPr="001121A8">
        <w:rPr>
          <w:color w:val="000000"/>
        </w:rPr>
        <w:t>ation. Drawing from a qualitative synthesis of academic literature and digital trends, the study proposed a conceptual framework that outlines the communication and psychological mechanisms through which influencers foster political action. By disaggregating influencer traits, messaging strategies, and audience responses, the framework provides a comprehensive lens through which to understand influencer</w:t>
      </w:r>
      <w:r w:rsidR="00DD2870">
        <w:rPr>
          <w:color w:val="000000"/>
        </w:rPr>
        <w:t xml:space="preserve"> </w:t>
      </w:r>
      <w:r w:rsidRPr="001121A8">
        <w:rPr>
          <w:color w:val="000000"/>
        </w:rPr>
        <w:t>driven political engagement in digitally mediated societies.</w:t>
      </w:r>
      <w:r>
        <w:rPr>
          <w:color w:val="000000"/>
        </w:rPr>
        <w:t xml:space="preserve"> </w:t>
      </w:r>
      <w:r w:rsidRPr="001121A8">
        <w:rPr>
          <w:color w:val="000000"/>
        </w:rPr>
        <w:t>The findings contribute to a deeper theoretical understanding of how micro</w:t>
      </w:r>
      <w:r w:rsidR="00DD2870">
        <w:rPr>
          <w:color w:val="000000"/>
        </w:rPr>
        <w:t xml:space="preserve"> </w:t>
      </w:r>
      <w:r w:rsidRPr="001121A8">
        <w:rPr>
          <w:color w:val="000000"/>
        </w:rPr>
        <w:t>level interactions between influencers and followers can result in macro</w:t>
      </w:r>
      <w:r w:rsidR="00DD2870">
        <w:rPr>
          <w:color w:val="000000"/>
        </w:rPr>
        <w:t xml:space="preserve"> </w:t>
      </w:r>
      <w:r w:rsidRPr="001121A8">
        <w:rPr>
          <w:color w:val="000000"/>
        </w:rPr>
        <w:t>level shifts in political behaviour. In doing so, this paper extends existing literature on digital political communication by integrating insights from political psychology, media studies, and Malaysian electoral dynamics. It also provides practical implications for political campaigners, digital platforms, and public institutions seeking to leverage or regulate influencer engagement during elections.</w:t>
      </w:r>
      <w:r>
        <w:rPr>
          <w:color w:val="000000"/>
        </w:rPr>
        <w:t xml:space="preserve">  </w:t>
      </w:r>
      <w:r w:rsidRPr="001121A8">
        <w:rPr>
          <w:color w:val="000000"/>
        </w:rPr>
        <w:t>Nonetheless, the study is not without limitations. Its reliance on secondary data precludes direct insights into user motivations or influencer intent, and the context-specific focus on Malaysia may limit generali</w:t>
      </w:r>
      <w:r w:rsidR="00DD2870">
        <w:rPr>
          <w:color w:val="000000"/>
        </w:rPr>
        <w:t>s</w:t>
      </w:r>
      <w:r w:rsidRPr="001121A8">
        <w:rPr>
          <w:color w:val="000000"/>
        </w:rPr>
        <w:t>ability. Future research should seek to empirically validate the proposed framework using mixed methods, such as interviews, surveys, or content analysis. Comparative studies across different countries or electoral systems would also help assess the robustness of the framework.</w:t>
      </w:r>
      <w:r>
        <w:rPr>
          <w:color w:val="000000"/>
        </w:rPr>
        <w:t xml:space="preserve"> </w:t>
      </w:r>
      <w:r w:rsidRPr="001121A8">
        <w:rPr>
          <w:color w:val="000000"/>
        </w:rPr>
        <w:t>As digital ecosystems continue to evolve, so too will the role of influencers in political life. Ensuring that their influence supports democratic participation</w:t>
      </w:r>
      <w:r>
        <w:rPr>
          <w:color w:val="000000"/>
        </w:rPr>
        <w:t xml:space="preserve"> </w:t>
      </w:r>
      <w:r w:rsidRPr="001121A8">
        <w:rPr>
          <w:color w:val="000000"/>
        </w:rPr>
        <w:t>rather than undermines it</w:t>
      </w:r>
      <w:r>
        <w:rPr>
          <w:color w:val="000000"/>
        </w:rPr>
        <w:t xml:space="preserve"> </w:t>
      </w:r>
      <w:r w:rsidRPr="001121A8">
        <w:rPr>
          <w:color w:val="000000"/>
        </w:rPr>
        <w:t>requires continued scholarly attention, public awareness, and ethical innovation.</w:t>
      </w:r>
    </w:p>
    <w:p w14:paraId="07E42671" w14:textId="6A240A25" w:rsidR="0065785F" w:rsidRDefault="00000000">
      <w:r>
        <w:t xml:space="preserve">     </w:t>
      </w:r>
      <w:r>
        <w:tab/>
      </w:r>
    </w:p>
    <w:p w14:paraId="56A37FBC" w14:textId="2352D763" w:rsidR="0065785F" w:rsidRDefault="00000000">
      <w:r>
        <w:rPr>
          <w:b/>
          <w:i/>
        </w:rPr>
        <w:t>Acknowledgement:</w:t>
      </w:r>
      <w:r>
        <w:t xml:space="preserve"> </w:t>
      </w:r>
      <w:r w:rsidR="00B14179">
        <w:t>this paper is based solely on the author’s independent work and does not receive any external funding.</w:t>
      </w:r>
    </w:p>
    <w:p w14:paraId="59684276" w14:textId="77777777" w:rsidR="0065785F" w:rsidRDefault="00000000">
      <w:r>
        <w:t xml:space="preserve"> </w:t>
      </w:r>
    </w:p>
    <w:p w14:paraId="0FCA89AE" w14:textId="7B87A1ED" w:rsidR="0065785F" w:rsidRDefault="00000000">
      <w:r>
        <w:rPr>
          <w:b/>
          <w:i/>
        </w:rPr>
        <w:t>Informed Consent Statement:</w:t>
      </w:r>
      <w:r>
        <w:t xml:space="preserve"> Any research article describing a study involving humans should contain this statement: Informed consent was obtained from all subjects involved in the study. For studies not involving humans, please exclude this statement.</w:t>
      </w:r>
    </w:p>
    <w:p w14:paraId="68107F65" w14:textId="77777777" w:rsidR="0065785F" w:rsidRDefault="00000000">
      <w:r>
        <w:t xml:space="preserve"> </w:t>
      </w:r>
    </w:p>
    <w:p w14:paraId="5BF445D1" w14:textId="03A616CB" w:rsidR="0065785F" w:rsidRDefault="00000000">
      <w:r>
        <w:rPr>
          <w:b/>
          <w:i/>
        </w:rPr>
        <w:t xml:space="preserve">Conflicts of Interest: </w:t>
      </w:r>
      <w:r>
        <w:t>Declare conflicts of interest or state: The authors declare no conflict of interest.</w:t>
      </w:r>
    </w:p>
    <w:p w14:paraId="15C52C0F" w14:textId="77777777" w:rsidR="008E3BBB" w:rsidRDefault="008E3BBB"/>
    <w:p w14:paraId="452753FE" w14:textId="77777777" w:rsidR="0065785F" w:rsidRDefault="00000000">
      <w:r>
        <w:t xml:space="preserve"> </w:t>
      </w:r>
    </w:p>
    <w:p w14:paraId="10CE14CA" w14:textId="77777777" w:rsidR="0065785F" w:rsidRDefault="00000000">
      <w:pPr>
        <w:rPr>
          <w:b/>
        </w:rPr>
      </w:pPr>
      <w:r>
        <w:rPr>
          <w:b/>
        </w:rPr>
        <w:t>References</w:t>
      </w:r>
    </w:p>
    <w:p w14:paraId="74D197F6" w14:textId="77777777" w:rsidR="00B14179" w:rsidRPr="00EC3414" w:rsidRDefault="00B14179" w:rsidP="00B14179">
      <w:pPr>
        <w:ind w:left="567" w:hanging="567"/>
        <w:jc w:val="both"/>
        <w:rPr>
          <w:color w:val="000000"/>
        </w:rPr>
      </w:pPr>
      <w:r w:rsidRPr="00EC3414">
        <w:rPr>
          <w:color w:val="000000"/>
        </w:rPr>
        <w:t>Ahmad, M. N., &amp; Hashim, S. S. (2020). Social media influencers and political engagement in Malaysia: A preliminary study. </w:t>
      </w:r>
      <w:r w:rsidRPr="00EC3414">
        <w:rPr>
          <w:i/>
          <w:iCs/>
          <w:color w:val="000000"/>
        </w:rPr>
        <w:t>Journal of Southeast Asian Media Studies, 10</w:t>
      </w:r>
      <w:r w:rsidRPr="00EC3414">
        <w:rPr>
          <w:color w:val="000000"/>
        </w:rPr>
        <w:t>(2), 123–145.</w:t>
      </w:r>
    </w:p>
    <w:p w14:paraId="27BFB8A5" w14:textId="77777777" w:rsidR="00B14179" w:rsidRPr="00EC3414" w:rsidRDefault="00B14179" w:rsidP="00B14179">
      <w:pPr>
        <w:ind w:left="567" w:hanging="567"/>
        <w:jc w:val="both"/>
        <w:rPr>
          <w:color w:val="000000"/>
        </w:rPr>
      </w:pPr>
      <w:r w:rsidRPr="00EC3414">
        <w:rPr>
          <w:color w:val="000000"/>
        </w:rPr>
        <w:t xml:space="preserve">Bennett, W. L., &amp; </w:t>
      </w:r>
      <w:proofErr w:type="spellStart"/>
      <w:r w:rsidRPr="00EC3414">
        <w:rPr>
          <w:color w:val="000000"/>
        </w:rPr>
        <w:t>Segerberg</w:t>
      </w:r>
      <w:proofErr w:type="spellEnd"/>
      <w:r w:rsidRPr="00EC3414">
        <w:rPr>
          <w:color w:val="000000"/>
        </w:rPr>
        <w:t>, A. (2013). </w:t>
      </w:r>
      <w:r w:rsidRPr="00EC3414">
        <w:rPr>
          <w:i/>
          <w:iCs/>
          <w:color w:val="000000"/>
        </w:rPr>
        <w:t>The logic of connective action: Digital media and the personalization of contentious politics</w:t>
      </w:r>
      <w:r w:rsidRPr="00EC3414">
        <w:rPr>
          <w:color w:val="000000"/>
        </w:rPr>
        <w:t>. Cambridge University Press.</w:t>
      </w:r>
    </w:p>
    <w:p w14:paraId="011B6A96" w14:textId="77777777" w:rsidR="00B14179" w:rsidRPr="00EC3414" w:rsidRDefault="00B14179" w:rsidP="00B14179">
      <w:pPr>
        <w:ind w:left="567" w:hanging="567"/>
        <w:jc w:val="both"/>
        <w:rPr>
          <w:color w:val="000000"/>
        </w:rPr>
      </w:pPr>
      <w:r w:rsidRPr="00EC3414">
        <w:rPr>
          <w:color w:val="000000"/>
        </w:rPr>
        <w:t>Brown, D., &amp; Hayes, N. (2021). </w:t>
      </w:r>
      <w:r w:rsidRPr="00EC3414">
        <w:rPr>
          <w:i/>
          <w:iCs/>
          <w:color w:val="000000"/>
        </w:rPr>
        <w:t>Influencer marketing: A guide for practitioners</w:t>
      </w:r>
      <w:r w:rsidRPr="00EC3414">
        <w:rPr>
          <w:color w:val="000000"/>
        </w:rPr>
        <w:t>. Routledge.</w:t>
      </w:r>
    </w:p>
    <w:p w14:paraId="13D4AB66" w14:textId="77777777" w:rsidR="00B14179" w:rsidRPr="00EC3414" w:rsidRDefault="00B14179" w:rsidP="00B14179">
      <w:pPr>
        <w:ind w:left="567" w:hanging="567"/>
        <w:jc w:val="both"/>
        <w:rPr>
          <w:color w:val="000000"/>
        </w:rPr>
      </w:pPr>
      <w:r w:rsidRPr="00EC3414">
        <w:rPr>
          <w:color w:val="000000"/>
        </w:rPr>
        <w:t xml:space="preserve">Briones, R. L., </w:t>
      </w:r>
      <w:proofErr w:type="spellStart"/>
      <w:r w:rsidRPr="00EC3414">
        <w:rPr>
          <w:color w:val="000000"/>
        </w:rPr>
        <w:t>Kuch</w:t>
      </w:r>
      <w:proofErr w:type="spellEnd"/>
      <w:r w:rsidRPr="00EC3414">
        <w:rPr>
          <w:color w:val="000000"/>
        </w:rPr>
        <w:t xml:space="preserve">, B. L., Liu, B. F., &amp; </w:t>
      </w:r>
      <w:proofErr w:type="spellStart"/>
      <w:r w:rsidRPr="00EC3414">
        <w:rPr>
          <w:color w:val="000000"/>
        </w:rPr>
        <w:t>Jin</w:t>
      </w:r>
      <w:proofErr w:type="spellEnd"/>
      <w:r w:rsidRPr="00EC3414">
        <w:rPr>
          <w:color w:val="000000"/>
        </w:rPr>
        <w:t>, Y. (2012). Social media and the role of influencers in political activism. </w:t>
      </w:r>
      <w:r w:rsidRPr="00EC3414">
        <w:rPr>
          <w:i/>
          <w:iCs/>
          <w:color w:val="000000"/>
        </w:rPr>
        <w:t>Public Relations Review, 38</w:t>
      </w:r>
      <w:r w:rsidRPr="00EC3414">
        <w:rPr>
          <w:color w:val="000000"/>
        </w:rPr>
        <w:t>(1), 4–10.</w:t>
      </w:r>
    </w:p>
    <w:p w14:paraId="60C036A7" w14:textId="77777777" w:rsidR="00B14179" w:rsidRPr="00EC3414" w:rsidRDefault="00B14179" w:rsidP="00B14179">
      <w:pPr>
        <w:ind w:left="567" w:hanging="567"/>
        <w:jc w:val="both"/>
        <w:rPr>
          <w:color w:val="000000"/>
        </w:rPr>
      </w:pPr>
      <w:proofErr w:type="spellStart"/>
      <w:r w:rsidRPr="00EC3414">
        <w:rPr>
          <w:color w:val="000000"/>
        </w:rPr>
        <w:t>Casero-Ripollés</w:t>
      </w:r>
      <w:proofErr w:type="spellEnd"/>
      <w:r w:rsidRPr="00EC3414">
        <w:rPr>
          <w:color w:val="000000"/>
        </w:rPr>
        <w:t>, A. (2017). The role of social media in the shaping of political communication and opinion. </w:t>
      </w:r>
      <w:r w:rsidRPr="00EC3414">
        <w:rPr>
          <w:i/>
          <w:iCs/>
          <w:color w:val="000000"/>
        </w:rPr>
        <w:t>Communication &amp; Society, 30</w:t>
      </w:r>
      <w:r w:rsidRPr="00EC3414">
        <w:rPr>
          <w:color w:val="000000"/>
        </w:rPr>
        <w:t>(2), 57–72.</w:t>
      </w:r>
    </w:p>
    <w:p w14:paraId="48FD9EC3" w14:textId="77777777" w:rsidR="00B14179" w:rsidRPr="00EC3414" w:rsidRDefault="00B14179" w:rsidP="00B14179">
      <w:pPr>
        <w:ind w:left="567" w:hanging="567"/>
        <w:jc w:val="both"/>
        <w:rPr>
          <w:color w:val="000000"/>
        </w:rPr>
      </w:pPr>
      <w:r w:rsidRPr="00EC3414">
        <w:rPr>
          <w:color w:val="000000"/>
        </w:rPr>
        <w:t>Chen, L., &amp; Kim, S. (2021). Intersectionality and political engagement: Youth perspectives in Malaysia. </w:t>
      </w:r>
      <w:r w:rsidRPr="00EC3414">
        <w:rPr>
          <w:i/>
          <w:iCs/>
          <w:color w:val="000000"/>
        </w:rPr>
        <w:t>Asian Journal of Social Media Studies, 18</w:t>
      </w:r>
      <w:r w:rsidRPr="00EC3414">
        <w:rPr>
          <w:color w:val="000000"/>
        </w:rPr>
        <w:t>(2), 45–62.</w:t>
      </w:r>
    </w:p>
    <w:p w14:paraId="44C08B30" w14:textId="77777777" w:rsidR="00B14179" w:rsidRPr="00EC3414" w:rsidRDefault="00B14179" w:rsidP="00B14179">
      <w:pPr>
        <w:ind w:left="567" w:hanging="567"/>
        <w:jc w:val="both"/>
        <w:rPr>
          <w:color w:val="000000"/>
        </w:rPr>
      </w:pPr>
      <w:r w:rsidRPr="00EC3414">
        <w:rPr>
          <w:color w:val="000000"/>
        </w:rPr>
        <w:t>Cheng, J., &amp; Lee, Y. (2023). Mobilizing the digital masses: Influencers and election participation in Malaysia. </w:t>
      </w:r>
      <w:r w:rsidRPr="00EC3414">
        <w:rPr>
          <w:i/>
          <w:iCs/>
          <w:color w:val="000000"/>
        </w:rPr>
        <w:t>Malaysian Journal of Political Science, 15</w:t>
      </w:r>
      <w:r w:rsidRPr="00EC3414">
        <w:rPr>
          <w:color w:val="000000"/>
        </w:rPr>
        <w:t>(1), 55–78.</w:t>
      </w:r>
    </w:p>
    <w:p w14:paraId="29A87CF1" w14:textId="77777777" w:rsidR="00B14179" w:rsidRPr="00EC3414" w:rsidRDefault="00B14179" w:rsidP="00B14179">
      <w:pPr>
        <w:ind w:left="567" w:hanging="567"/>
        <w:jc w:val="both"/>
        <w:rPr>
          <w:color w:val="000000"/>
        </w:rPr>
      </w:pPr>
      <w:r w:rsidRPr="00EC3414">
        <w:rPr>
          <w:color w:val="000000"/>
        </w:rPr>
        <w:lastRenderedPageBreak/>
        <w:t xml:space="preserve">Cohen, J. (2004). </w:t>
      </w:r>
      <w:proofErr w:type="spellStart"/>
      <w:r w:rsidRPr="00EC3414">
        <w:rPr>
          <w:color w:val="000000"/>
        </w:rPr>
        <w:t>Parasocial</w:t>
      </w:r>
      <w:proofErr w:type="spellEnd"/>
      <w:r w:rsidRPr="00EC3414">
        <w:rPr>
          <w:color w:val="000000"/>
        </w:rPr>
        <w:t xml:space="preserve"> breakups: Measuring individual differences in responses to the dissolution of </w:t>
      </w:r>
      <w:proofErr w:type="spellStart"/>
      <w:r w:rsidRPr="00EC3414">
        <w:rPr>
          <w:color w:val="000000"/>
        </w:rPr>
        <w:t>parasocial</w:t>
      </w:r>
      <w:proofErr w:type="spellEnd"/>
      <w:r w:rsidRPr="00EC3414">
        <w:rPr>
          <w:color w:val="000000"/>
        </w:rPr>
        <w:t xml:space="preserve"> relationships. </w:t>
      </w:r>
      <w:r w:rsidRPr="00EC3414">
        <w:rPr>
          <w:i/>
          <w:iCs/>
          <w:color w:val="000000"/>
        </w:rPr>
        <w:t>Mass Communication &amp; Society, 7</w:t>
      </w:r>
      <w:r w:rsidRPr="00EC3414">
        <w:rPr>
          <w:color w:val="000000"/>
        </w:rPr>
        <w:t>(2), 73–98. </w:t>
      </w:r>
      <w:hyperlink r:id="rId8" w:tgtFrame="_new" w:history="1">
        <w:r w:rsidRPr="00EC3414">
          <w:rPr>
            <w:color w:val="0000FF"/>
            <w:u w:val="single"/>
          </w:rPr>
          <w:t>https://doi.org/10.1207/s15327825mcs0702_1</w:t>
        </w:r>
      </w:hyperlink>
    </w:p>
    <w:p w14:paraId="3FCDEE7C" w14:textId="77777777" w:rsidR="00B14179" w:rsidRPr="00EC3414" w:rsidRDefault="00B14179" w:rsidP="00B14179">
      <w:pPr>
        <w:ind w:left="567" w:hanging="567"/>
        <w:jc w:val="both"/>
        <w:rPr>
          <w:color w:val="000000"/>
        </w:rPr>
      </w:pPr>
      <w:r w:rsidRPr="00EC3414">
        <w:rPr>
          <w:color w:val="000000"/>
        </w:rPr>
        <w:t xml:space="preserve">Creswell, J. W., &amp; </w:t>
      </w:r>
      <w:proofErr w:type="spellStart"/>
      <w:r w:rsidRPr="00EC3414">
        <w:rPr>
          <w:color w:val="000000"/>
        </w:rPr>
        <w:t>Poth</w:t>
      </w:r>
      <w:proofErr w:type="spellEnd"/>
      <w:r w:rsidRPr="00EC3414">
        <w:rPr>
          <w:color w:val="000000"/>
        </w:rPr>
        <w:t>, C. N. (2018). </w:t>
      </w:r>
      <w:r w:rsidRPr="00EC3414">
        <w:rPr>
          <w:i/>
          <w:iCs/>
          <w:color w:val="000000"/>
        </w:rPr>
        <w:t>Qualitative inquiry and research design: Choosing among five approaches</w:t>
      </w:r>
      <w:r w:rsidRPr="00EC3414">
        <w:rPr>
          <w:color w:val="000000"/>
        </w:rPr>
        <w:t> (4th ed.). Sage Publications.</w:t>
      </w:r>
    </w:p>
    <w:p w14:paraId="5A42E915" w14:textId="77777777" w:rsidR="00B14179" w:rsidRPr="00EC3414" w:rsidRDefault="00B14179" w:rsidP="00B14179">
      <w:pPr>
        <w:ind w:left="567" w:hanging="567"/>
        <w:jc w:val="both"/>
        <w:rPr>
          <w:color w:val="000000"/>
        </w:rPr>
      </w:pPr>
      <w:proofErr w:type="spellStart"/>
      <w:r w:rsidRPr="00EC3414">
        <w:rPr>
          <w:color w:val="000000"/>
        </w:rPr>
        <w:t>Djafarova</w:t>
      </w:r>
      <w:proofErr w:type="spellEnd"/>
      <w:r w:rsidRPr="00EC3414">
        <w:rPr>
          <w:color w:val="000000"/>
        </w:rPr>
        <w:t xml:space="preserve">, E., &amp; </w:t>
      </w:r>
      <w:proofErr w:type="spellStart"/>
      <w:r w:rsidRPr="00EC3414">
        <w:rPr>
          <w:color w:val="000000"/>
        </w:rPr>
        <w:t>Trofimenko</w:t>
      </w:r>
      <w:proofErr w:type="spellEnd"/>
      <w:r w:rsidRPr="00EC3414">
        <w:rPr>
          <w:color w:val="000000"/>
        </w:rPr>
        <w:t>, O. (2019). Exploring the effectiveness of social media influencers in the fashion industry. </w:t>
      </w:r>
      <w:r w:rsidRPr="00EC3414">
        <w:rPr>
          <w:i/>
          <w:iCs/>
          <w:color w:val="000000"/>
        </w:rPr>
        <w:t>Journal of Business Research, 100</w:t>
      </w:r>
      <w:r w:rsidRPr="00EC3414">
        <w:rPr>
          <w:color w:val="000000"/>
        </w:rPr>
        <w:t>, 315–327.</w:t>
      </w:r>
    </w:p>
    <w:p w14:paraId="53F4A2E5" w14:textId="77777777" w:rsidR="00B14179" w:rsidRPr="00EC3414" w:rsidRDefault="00B14179" w:rsidP="00B14179">
      <w:pPr>
        <w:ind w:left="567" w:hanging="567"/>
        <w:jc w:val="both"/>
        <w:rPr>
          <w:color w:val="000000"/>
        </w:rPr>
      </w:pPr>
      <w:proofErr w:type="spellStart"/>
      <w:r w:rsidRPr="00EC3414">
        <w:rPr>
          <w:color w:val="000000"/>
        </w:rPr>
        <w:t>Entman</w:t>
      </w:r>
      <w:proofErr w:type="spellEnd"/>
      <w:r w:rsidRPr="00EC3414">
        <w:rPr>
          <w:color w:val="000000"/>
        </w:rPr>
        <w:t>, R. M. (1993). Framing: Toward clarification of a fractured paradigm. </w:t>
      </w:r>
      <w:r w:rsidRPr="00EC3414">
        <w:rPr>
          <w:i/>
          <w:iCs/>
          <w:color w:val="000000"/>
        </w:rPr>
        <w:t>Journal of Communication, 43</w:t>
      </w:r>
      <w:r w:rsidRPr="00EC3414">
        <w:rPr>
          <w:color w:val="000000"/>
        </w:rPr>
        <w:t>(4), 51–58. </w:t>
      </w:r>
      <w:hyperlink r:id="rId9" w:tgtFrame="_new" w:history="1">
        <w:r w:rsidRPr="00EC3414">
          <w:rPr>
            <w:color w:val="0000FF"/>
            <w:u w:val="single"/>
          </w:rPr>
          <w:t>https://doi.org/10.1111/j.1460-2466.1993.tb01304.x</w:t>
        </w:r>
      </w:hyperlink>
    </w:p>
    <w:p w14:paraId="6B1A03FB" w14:textId="77777777" w:rsidR="00B14179" w:rsidRPr="00EC3414" w:rsidRDefault="00B14179" w:rsidP="00B14179">
      <w:pPr>
        <w:ind w:left="567" w:hanging="567"/>
        <w:jc w:val="both"/>
        <w:rPr>
          <w:color w:val="000000"/>
        </w:rPr>
      </w:pPr>
      <w:proofErr w:type="spellStart"/>
      <w:r w:rsidRPr="00EC3414">
        <w:rPr>
          <w:color w:val="000000"/>
        </w:rPr>
        <w:t>Enli</w:t>
      </w:r>
      <w:proofErr w:type="spellEnd"/>
      <w:r w:rsidRPr="00EC3414">
        <w:rPr>
          <w:color w:val="000000"/>
        </w:rPr>
        <w:t>, G. (2017). Social media and political communication: Theoretical approaches and empirical findings. </w:t>
      </w:r>
      <w:r w:rsidRPr="00EC3414">
        <w:rPr>
          <w:i/>
          <w:iCs/>
          <w:color w:val="000000"/>
        </w:rPr>
        <w:t>Journal of Information Technology &amp; Politics, 14</w:t>
      </w:r>
      <w:r w:rsidRPr="00EC3414">
        <w:rPr>
          <w:color w:val="000000"/>
        </w:rPr>
        <w:t>(2), 1–17.</w:t>
      </w:r>
    </w:p>
    <w:p w14:paraId="60179763" w14:textId="77777777" w:rsidR="00B14179" w:rsidRPr="00EC3414" w:rsidRDefault="00B14179" w:rsidP="00B14179">
      <w:pPr>
        <w:ind w:left="567" w:hanging="567"/>
        <w:jc w:val="both"/>
        <w:rPr>
          <w:color w:val="000000"/>
        </w:rPr>
      </w:pPr>
      <w:r w:rsidRPr="00EC3414">
        <w:rPr>
          <w:color w:val="000000"/>
        </w:rPr>
        <w:t>Freeman, L. A. (2017). Social media influencers and political engagement: The role of influencers in fostering political participation through social media platforms. </w:t>
      </w:r>
      <w:r w:rsidRPr="00EC3414">
        <w:rPr>
          <w:i/>
          <w:iCs/>
          <w:color w:val="000000"/>
        </w:rPr>
        <w:t>Journal of Political Marketing, 16</w:t>
      </w:r>
      <w:r w:rsidRPr="00EC3414">
        <w:rPr>
          <w:color w:val="000000"/>
        </w:rPr>
        <w:t>(2), 124–145. </w:t>
      </w:r>
      <w:hyperlink r:id="rId10" w:tgtFrame="_new" w:history="1">
        <w:r w:rsidRPr="00EC3414">
          <w:rPr>
            <w:color w:val="0000FF"/>
            <w:u w:val="single"/>
          </w:rPr>
          <w:t>https://doi.org/10.1080/15377857.2017.1289921</w:t>
        </w:r>
      </w:hyperlink>
    </w:p>
    <w:p w14:paraId="04179DB1" w14:textId="77777777" w:rsidR="00B14179" w:rsidRPr="00EC3414" w:rsidRDefault="00B14179" w:rsidP="00B14179">
      <w:pPr>
        <w:ind w:left="567" w:hanging="567"/>
        <w:jc w:val="both"/>
        <w:rPr>
          <w:color w:val="000000"/>
        </w:rPr>
      </w:pPr>
      <w:r w:rsidRPr="00EC3414">
        <w:rPr>
          <w:color w:val="000000"/>
        </w:rPr>
        <w:t>Freberg, K., Graham, K., McGaughey, K., &amp; Freberg, L. A. (2011). Who are the social media influencers? A study of identity and influence in the digital age. </w:t>
      </w:r>
      <w:r w:rsidRPr="00EC3414">
        <w:rPr>
          <w:i/>
          <w:iCs/>
          <w:color w:val="000000"/>
        </w:rPr>
        <w:t>Public Relations Review, 37</w:t>
      </w:r>
      <w:r w:rsidRPr="00EC3414">
        <w:rPr>
          <w:color w:val="000000"/>
        </w:rPr>
        <w:t>(1), 90–92.</w:t>
      </w:r>
    </w:p>
    <w:p w14:paraId="190931EC" w14:textId="77777777" w:rsidR="00B14179" w:rsidRPr="00EC3414" w:rsidRDefault="00B14179" w:rsidP="00B14179">
      <w:pPr>
        <w:ind w:left="567" w:hanging="567"/>
        <w:jc w:val="both"/>
        <w:rPr>
          <w:color w:val="000000"/>
        </w:rPr>
      </w:pPr>
      <w:r w:rsidRPr="00EC3414">
        <w:rPr>
          <w:color w:val="000000"/>
        </w:rPr>
        <w:t>Freelon, D., &amp; Wells, C. (2020). Disinformation as political communication. </w:t>
      </w:r>
      <w:r w:rsidRPr="00EC3414">
        <w:rPr>
          <w:i/>
          <w:iCs/>
          <w:color w:val="000000"/>
        </w:rPr>
        <w:t>Political Communication, 37</w:t>
      </w:r>
      <w:r w:rsidRPr="00EC3414">
        <w:rPr>
          <w:color w:val="000000"/>
        </w:rPr>
        <w:t>(2), 145–156. https://doi.org/10.1080/10584609.2020.1723756</w:t>
      </w:r>
    </w:p>
    <w:p w14:paraId="10CCDB11" w14:textId="77777777" w:rsidR="00B14179" w:rsidRPr="00EC3414" w:rsidRDefault="00B14179" w:rsidP="00B14179">
      <w:pPr>
        <w:ind w:left="567" w:hanging="567"/>
        <w:jc w:val="both"/>
        <w:rPr>
          <w:color w:val="000000"/>
        </w:rPr>
      </w:pPr>
      <w:r w:rsidRPr="00EC3414">
        <w:rPr>
          <w:color w:val="000000"/>
        </w:rPr>
        <w:t>Goswami, A., Krishna, A., &amp; Dey, R. (2020). The impact of social media influencers on political participation and electoral outcomes. </w:t>
      </w:r>
      <w:r w:rsidRPr="00EC3414">
        <w:rPr>
          <w:i/>
          <w:iCs/>
          <w:color w:val="000000"/>
        </w:rPr>
        <w:t>Political Communication, 37</w:t>
      </w:r>
      <w:r w:rsidRPr="00EC3414">
        <w:rPr>
          <w:color w:val="000000"/>
        </w:rPr>
        <w:t>(4), 546–564.</w:t>
      </w:r>
    </w:p>
    <w:p w14:paraId="1DFCD4B9" w14:textId="77777777" w:rsidR="00B14179" w:rsidRPr="00EC3414" w:rsidRDefault="00B14179" w:rsidP="00B14179">
      <w:pPr>
        <w:ind w:left="567" w:hanging="567"/>
        <w:jc w:val="both"/>
        <w:rPr>
          <w:color w:val="000000"/>
        </w:rPr>
      </w:pPr>
      <w:proofErr w:type="spellStart"/>
      <w:r w:rsidRPr="00EC3414">
        <w:rPr>
          <w:color w:val="000000"/>
        </w:rPr>
        <w:t>Haris</w:t>
      </w:r>
      <w:proofErr w:type="spellEnd"/>
      <w:r w:rsidRPr="00EC3414">
        <w:rPr>
          <w:color w:val="000000"/>
        </w:rPr>
        <w:t>, A. (2021). Influencers and electoral politics: A case study of the 2018 Malaysian general elections. </w:t>
      </w:r>
      <w:r w:rsidRPr="00EC3414">
        <w:rPr>
          <w:i/>
          <w:iCs/>
          <w:color w:val="000000"/>
        </w:rPr>
        <w:t>Asian Politics &amp; Policy, 13</w:t>
      </w:r>
      <w:r w:rsidRPr="00EC3414">
        <w:rPr>
          <w:color w:val="000000"/>
        </w:rPr>
        <w:t>(4), 497–512.</w:t>
      </w:r>
    </w:p>
    <w:p w14:paraId="077983DE" w14:textId="77777777" w:rsidR="00B14179" w:rsidRPr="00EC3414" w:rsidRDefault="00B14179" w:rsidP="00B14179">
      <w:pPr>
        <w:ind w:left="567" w:hanging="567"/>
        <w:jc w:val="both"/>
        <w:rPr>
          <w:color w:val="000000"/>
        </w:rPr>
      </w:pPr>
      <w:r w:rsidRPr="00EC3414">
        <w:rPr>
          <w:color w:val="000000"/>
        </w:rPr>
        <w:t>Hassan, R. (2023). Economic disparities and social media influence: A Malaysian case study. </w:t>
      </w:r>
      <w:r w:rsidRPr="00EC3414">
        <w:rPr>
          <w:i/>
          <w:iCs/>
          <w:color w:val="000000"/>
        </w:rPr>
        <w:t>Journal of Southeast Asian Social Research, 12</w:t>
      </w:r>
      <w:r w:rsidRPr="00EC3414">
        <w:rPr>
          <w:color w:val="000000"/>
        </w:rPr>
        <w:t>(1), 78–94.</w:t>
      </w:r>
    </w:p>
    <w:p w14:paraId="5BC49A23" w14:textId="77777777" w:rsidR="00B14179" w:rsidRPr="00EC3414" w:rsidRDefault="00B14179" w:rsidP="00B14179">
      <w:pPr>
        <w:ind w:left="567" w:hanging="567"/>
        <w:jc w:val="both"/>
        <w:rPr>
          <w:color w:val="000000"/>
        </w:rPr>
      </w:pPr>
      <w:r w:rsidRPr="00EC3414">
        <w:rPr>
          <w:color w:val="000000"/>
        </w:rPr>
        <w:t>Houghton, L., &amp; Ellison, N. B. (2021). Social media influencers and political participation: A comparative analysis. </w:t>
      </w:r>
      <w:r w:rsidRPr="00EC3414">
        <w:rPr>
          <w:i/>
          <w:iCs/>
          <w:color w:val="000000"/>
        </w:rPr>
        <w:t>Digital Politics Review, 12</w:t>
      </w:r>
      <w:r w:rsidRPr="00EC3414">
        <w:rPr>
          <w:color w:val="000000"/>
        </w:rPr>
        <w:t>(4), 45–67.</w:t>
      </w:r>
    </w:p>
    <w:p w14:paraId="205A1D4A" w14:textId="77777777" w:rsidR="00B14179" w:rsidRPr="00EC3414" w:rsidRDefault="00B14179" w:rsidP="00B14179">
      <w:pPr>
        <w:ind w:left="567" w:hanging="567"/>
        <w:jc w:val="both"/>
        <w:rPr>
          <w:color w:val="000000"/>
        </w:rPr>
      </w:pPr>
      <w:proofErr w:type="spellStart"/>
      <w:r w:rsidRPr="00EC3414">
        <w:rPr>
          <w:color w:val="000000"/>
        </w:rPr>
        <w:t>Hovland</w:t>
      </w:r>
      <w:proofErr w:type="spellEnd"/>
      <w:r w:rsidRPr="00EC3414">
        <w:rPr>
          <w:color w:val="000000"/>
        </w:rPr>
        <w:t>, C. I., Janis, I. L., &amp; Kelley, H. H. (1953). </w:t>
      </w:r>
      <w:r w:rsidRPr="00EC3414">
        <w:rPr>
          <w:i/>
          <w:iCs/>
          <w:color w:val="000000"/>
        </w:rPr>
        <w:t>Communication and persuasion: Psychological studies of opinion change</w:t>
      </w:r>
      <w:r w:rsidRPr="00EC3414">
        <w:rPr>
          <w:color w:val="000000"/>
        </w:rPr>
        <w:t>. Yale University Press.</w:t>
      </w:r>
    </w:p>
    <w:p w14:paraId="3C225AED" w14:textId="77777777" w:rsidR="00B14179" w:rsidRPr="00EC3414" w:rsidRDefault="00B14179" w:rsidP="00B14179">
      <w:pPr>
        <w:ind w:left="567" w:hanging="567"/>
        <w:jc w:val="both"/>
        <w:rPr>
          <w:color w:val="000000"/>
        </w:rPr>
      </w:pPr>
      <w:r w:rsidRPr="00EC3414">
        <w:rPr>
          <w:color w:val="000000"/>
        </w:rPr>
        <w:t>Kaur, A., &amp; Ahamad, M. (2022). The role of social media influencers in shaping political discourse in Malaysia. </w:t>
      </w:r>
      <w:r w:rsidRPr="00EC3414">
        <w:rPr>
          <w:i/>
          <w:iCs/>
          <w:color w:val="000000"/>
        </w:rPr>
        <w:t>Journal of Southeast Asian Media Studies, 9</w:t>
      </w:r>
      <w:r w:rsidRPr="00EC3414">
        <w:rPr>
          <w:color w:val="000000"/>
        </w:rPr>
        <w:t>(3), 89–104.</w:t>
      </w:r>
    </w:p>
    <w:p w14:paraId="0D071509" w14:textId="77777777" w:rsidR="00B14179" w:rsidRPr="00EC3414" w:rsidRDefault="00B14179" w:rsidP="00B14179">
      <w:pPr>
        <w:ind w:left="567" w:hanging="567"/>
        <w:jc w:val="both"/>
        <w:rPr>
          <w:color w:val="000000"/>
        </w:rPr>
      </w:pPr>
      <w:r w:rsidRPr="00EC3414">
        <w:rPr>
          <w:color w:val="000000"/>
        </w:rPr>
        <w:t>Lee, A. (2022). Social media influencers and political engagement in Malaysia. </w:t>
      </w:r>
      <w:r w:rsidRPr="00EC3414">
        <w:rPr>
          <w:i/>
          <w:iCs/>
          <w:color w:val="000000"/>
        </w:rPr>
        <w:t>Journal of Southeast Asian Politics, 16</w:t>
      </w:r>
      <w:r w:rsidRPr="00EC3414">
        <w:rPr>
          <w:color w:val="000000"/>
        </w:rPr>
        <w:t>(2), 45–62.</w:t>
      </w:r>
    </w:p>
    <w:p w14:paraId="63BEB310" w14:textId="77777777" w:rsidR="00B14179" w:rsidRPr="00EC3414" w:rsidRDefault="00B14179" w:rsidP="00B14179">
      <w:pPr>
        <w:ind w:left="567" w:hanging="567"/>
        <w:jc w:val="both"/>
        <w:rPr>
          <w:color w:val="000000"/>
        </w:rPr>
      </w:pPr>
      <w:r w:rsidRPr="00EC3414">
        <w:rPr>
          <w:color w:val="000000"/>
        </w:rPr>
        <w:t>Lee, H. (2022). Social media and political mobilization: The role of influencers in Malaysian politics. </w:t>
      </w:r>
      <w:r w:rsidRPr="00EC3414">
        <w:rPr>
          <w:i/>
          <w:iCs/>
          <w:color w:val="000000"/>
        </w:rPr>
        <w:t>International Journal of Social Media and Political Communication, 8</w:t>
      </w:r>
      <w:r w:rsidRPr="00EC3414">
        <w:rPr>
          <w:color w:val="000000"/>
        </w:rPr>
        <w:t>(3), 212–235.</w:t>
      </w:r>
    </w:p>
    <w:p w14:paraId="25E860E1" w14:textId="77777777" w:rsidR="00B14179" w:rsidRPr="00EC3414" w:rsidRDefault="00B14179" w:rsidP="00B14179">
      <w:pPr>
        <w:ind w:left="567" w:hanging="567"/>
        <w:jc w:val="both"/>
        <w:rPr>
          <w:color w:val="000000"/>
        </w:rPr>
      </w:pPr>
      <w:r w:rsidRPr="00EC3414">
        <w:rPr>
          <w:color w:val="000000"/>
        </w:rPr>
        <w:t>Lim, A., &amp; Abdul, J. (2022). Gender and social media: Engaging Malaysian women in political discourse. </w:t>
      </w:r>
      <w:r w:rsidRPr="00EC3414">
        <w:rPr>
          <w:i/>
          <w:iCs/>
          <w:color w:val="000000"/>
        </w:rPr>
        <w:t>Malaysian Journal of Media and Communication, 10</w:t>
      </w:r>
      <w:r w:rsidRPr="00EC3414">
        <w:rPr>
          <w:color w:val="000000"/>
        </w:rPr>
        <w:t>(3), 102–119.</w:t>
      </w:r>
    </w:p>
    <w:p w14:paraId="5ED95913" w14:textId="77777777" w:rsidR="00B14179" w:rsidRPr="00EC3414" w:rsidRDefault="00B14179" w:rsidP="00B14179">
      <w:pPr>
        <w:ind w:left="567" w:hanging="567"/>
        <w:jc w:val="both"/>
        <w:rPr>
          <w:color w:val="000000"/>
        </w:rPr>
      </w:pPr>
      <w:r w:rsidRPr="00EC3414">
        <w:rPr>
          <w:color w:val="000000"/>
        </w:rPr>
        <w:t>Lim, S., &amp; Tan, R. (2022). The influence of social media on local election outcomes: Evidence from Malaysia. </w:t>
      </w:r>
      <w:r w:rsidRPr="00EC3414">
        <w:rPr>
          <w:i/>
          <w:iCs/>
          <w:color w:val="000000"/>
        </w:rPr>
        <w:t>Journal of Asian Electoral Studies, 19</w:t>
      </w:r>
      <w:r w:rsidRPr="00EC3414">
        <w:rPr>
          <w:color w:val="000000"/>
        </w:rPr>
        <w:t>(2), 102–119.</w:t>
      </w:r>
    </w:p>
    <w:p w14:paraId="533B16BA" w14:textId="77777777" w:rsidR="00B14179" w:rsidRPr="00EC3414" w:rsidRDefault="00B14179" w:rsidP="00B14179">
      <w:pPr>
        <w:ind w:left="567" w:hanging="567"/>
        <w:jc w:val="both"/>
        <w:rPr>
          <w:color w:val="000000"/>
        </w:rPr>
      </w:pPr>
      <w:r w:rsidRPr="00EC3414">
        <w:rPr>
          <w:color w:val="000000"/>
        </w:rPr>
        <w:t>Luttrell, R., &amp; McGrath, K. (2021). </w:t>
      </w:r>
      <w:r w:rsidRPr="00EC3414">
        <w:rPr>
          <w:i/>
          <w:iCs/>
          <w:color w:val="000000"/>
        </w:rPr>
        <w:t>The new rules of marketing and PR: How to use content marketing, podcasting, social media, AI, live video, and newsjacking to reach buyers directly</w:t>
      </w:r>
      <w:r w:rsidRPr="00EC3414">
        <w:rPr>
          <w:color w:val="000000"/>
        </w:rPr>
        <w:t>. Wiley.</w:t>
      </w:r>
    </w:p>
    <w:p w14:paraId="1CE3BBD5" w14:textId="77777777" w:rsidR="00B14179" w:rsidRPr="00EC3414" w:rsidRDefault="00B14179" w:rsidP="00B14179">
      <w:pPr>
        <w:ind w:left="567" w:hanging="567"/>
        <w:jc w:val="both"/>
        <w:rPr>
          <w:color w:val="000000"/>
        </w:rPr>
      </w:pPr>
      <w:r w:rsidRPr="00EC3414">
        <w:rPr>
          <w:color w:val="000000"/>
        </w:rPr>
        <w:t>Nguyen, T., &amp; Lim, S. (2023). Misinformation and social media: The role of influencers in Malaysian politics. </w:t>
      </w:r>
      <w:r w:rsidRPr="00EC3414">
        <w:rPr>
          <w:i/>
          <w:iCs/>
          <w:color w:val="000000"/>
        </w:rPr>
        <w:t>Asian Communication Research, 19</w:t>
      </w:r>
      <w:r w:rsidRPr="00EC3414">
        <w:rPr>
          <w:color w:val="000000"/>
        </w:rPr>
        <w:t>(2), 113–130.</w:t>
      </w:r>
    </w:p>
    <w:p w14:paraId="67A9A12F" w14:textId="77777777" w:rsidR="00B14179" w:rsidRPr="00EC3414" w:rsidRDefault="00B14179" w:rsidP="00B14179">
      <w:pPr>
        <w:ind w:left="567" w:hanging="567"/>
        <w:jc w:val="both"/>
        <w:rPr>
          <w:color w:val="000000"/>
        </w:rPr>
      </w:pPr>
      <w:r w:rsidRPr="00EC3414">
        <w:rPr>
          <w:color w:val="000000"/>
        </w:rPr>
        <w:t>Nguyen, T., &amp; Yeo, C. (2024). Social media influencers and the upper-middle class: Trends in Malaysia. </w:t>
      </w:r>
      <w:r w:rsidRPr="00EC3414">
        <w:rPr>
          <w:i/>
          <w:iCs/>
          <w:color w:val="000000"/>
        </w:rPr>
        <w:t>International Journal of Digital Culture, 29</w:t>
      </w:r>
      <w:r w:rsidRPr="00EC3414">
        <w:rPr>
          <w:color w:val="000000"/>
        </w:rPr>
        <w:t>(1), 56–72.</w:t>
      </w:r>
    </w:p>
    <w:p w14:paraId="71997ADD" w14:textId="77777777" w:rsidR="00B14179" w:rsidRPr="00EC3414" w:rsidRDefault="00B14179" w:rsidP="00B14179">
      <w:pPr>
        <w:ind w:left="567" w:hanging="567"/>
        <w:jc w:val="both"/>
        <w:rPr>
          <w:color w:val="000000"/>
        </w:rPr>
      </w:pPr>
      <w:proofErr w:type="spellStart"/>
      <w:r w:rsidRPr="00EC3414">
        <w:rPr>
          <w:color w:val="000000"/>
        </w:rPr>
        <w:t>Papageorgiou</w:t>
      </w:r>
      <w:proofErr w:type="spellEnd"/>
      <w:r w:rsidRPr="00EC3414">
        <w:rPr>
          <w:color w:val="000000"/>
        </w:rPr>
        <w:t>, A. (2018). Influencer marketing and political communication: A new model of political communication in the digital age. </w:t>
      </w:r>
      <w:r w:rsidRPr="00EC3414">
        <w:rPr>
          <w:i/>
          <w:iCs/>
          <w:color w:val="000000"/>
        </w:rPr>
        <w:t>Journal of Political Marketing, 17</w:t>
      </w:r>
      <w:r w:rsidRPr="00EC3414">
        <w:rPr>
          <w:color w:val="000000"/>
        </w:rPr>
        <w:t>(3), 255–275.</w:t>
      </w:r>
    </w:p>
    <w:p w14:paraId="280B549E" w14:textId="77777777" w:rsidR="00B14179" w:rsidRPr="00EC3414" w:rsidRDefault="00B14179" w:rsidP="00B14179">
      <w:pPr>
        <w:ind w:left="567" w:hanging="567"/>
        <w:jc w:val="both"/>
        <w:rPr>
          <w:color w:val="000000"/>
        </w:rPr>
      </w:pPr>
      <w:r w:rsidRPr="00EC3414">
        <w:rPr>
          <w:color w:val="000000"/>
        </w:rPr>
        <w:t>Rahman, A. (2023). Influencers and elections: The impact of social media on political participation in Malaysia. </w:t>
      </w:r>
      <w:r w:rsidRPr="00EC3414">
        <w:rPr>
          <w:i/>
          <w:iCs/>
          <w:color w:val="000000"/>
        </w:rPr>
        <w:t>Southeast Asian Journal of Political Science, 11</w:t>
      </w:r>
      <w:r w:rsidRPr="00EC3414">
        <w:rPr>
          <w:color w:val="000000"/>
        </w:rPr>
        <w:t>(1), 22–39.</w:t>
      </w:r>
    </w:p>
    <w:p w14:paraId="55B9ED44" w14:textId="77777777" w:rsidR="00B14179" w:rsidRPr="00EC3414" w:rsidRDefault="00B14179" w:rsidP="00B14179">
      <w:pPr>
        <w:ind w:left="567" w:hanging="567"/>
        <w:jc w:val="both"/>
        <w:rPr>
          <w:color w:val="000000"/>
        </w:rPr>
      </w:pPr>
      <w:r w:rsidRPr="00EC3414">
        <w:rPr>
          <w:color w:val="000000"/>
        </w:rPr>
        <w:t>Raj, K. (2020). Ethnic influencers and political engagement in multicultural Malaysia. </w:t>
      </w:r>
      <w:r w:rsidRPr="00EC3414">
        <w:rPr>
          <w:i/>
          <w:iCs/>
          <w:color w:val="000000"/>
        </w:rPr>
        <w:t>Ethnic Studies Review, 43</w:t>
      </w:r>
      <w:r w:rsidRPr="00EC3414">
        <w:rPr>
          <w:color w:val="000000"/>
        </w:rPr>
        <w:t>(2), 145–161.</w:t>
      </w:r>
    </w:p>
    <w:p w14:paraId="58D02890" w14:textId="77777777" w:rsidR="00B14179" w:rsidRPr="00EC3414" w:rsidRDefault="00B14179" w:rsidP="00B14179">
      <w:pPr>
        <w:ind w:left="567" w:hanging="567"/>
        <w:jc w:val="both"/>
        <w:rPr>
          <w:color w:val="000000"/>
        </w:rPr>
      </w:pPr>
      <w:r w:rsidRPr="00EC3414">
        <w:rPr>
          <w:color w:val="000000"/>
        </w:rPr>
        <w:lastRenderedPageBreak/>
        <w:t>Smith, J. (2022). Digital media and political communication: The influence of social media in Southeast Asia. </w:t>
      </w:r>
      <w:r w:rsidRPr="00EC3414">
        <w:rPr>
          <w:i/>
          <w:iCs/>
          <w:color w:val="000000"/>
        </w:rPr>
        <w:t>Media Studies Quarterly, 16</w:t>
      </w:r>
      <w:r w:rsidRPr="00EC3414">
        <w:rPr>
          <w:color w:val="000000"/>
        </w:rPr>
        <w:t>(3), 75–92.</w:t>
      </w:r>
    </w:p>
    <w:p w14:paraId="44B0F481" w14:textId="77777777" w:rsidR="00B14179" w:rsidRPr="00EC3414" w:rsidRDefault="00B14179" w:rsidP="00B14179">
      <w:pPr>
        <w:ind w:left="567" w:hanging="567"/>
        <w:jc w:val="both"/>
        <w:rPr>
          <w:color w:val="000000"/>
        </w:rPr>
      </w:pPr>
      <w:r w:rsidRPr="00EC3414">
        <w:rPr>
          <w:color w:val="000000"/>
        </w:rPr>
        <w:t>Soo, W., &amp; Ramasamy, P. (2023). Ethnic influences on social media engagement in Malaysia. </w:t>
      </w:r>
      <w:r w:rsidRPr="00EC3414">
        <w:rPr>
          <w:i/>
          <w:iCs/>
          <w:color w:val="000000"/>
        </w:rPr>
        <w:t>Journal of Ethnic and Cultural Studies, 9</w:t>
      </w:r>
      <w:r w:rsidRPr="00EC3414">
        <w:rPr>
          <w:color w:val="000000"/>
        </w:rPr>
        <w:t>(4), 33–50.</w:t>
      </w:r>
    </w:p>
    <w:p w14:paraId="53A0CAAF" w14:textId="77777777" w:rsidR="00B14179" w:rsidRPr="00EC3414" w:rsidRDefault="00B14179" w:rsidP="00B14179">
      <w:pPr>
        <w:ind w:left="567" w:hanging="567"/>
        <w:jc w:val="both"/>
        <w:rPr>
          <w:color w:val="000000"/>
        </w:rPr>
      </w:pPr>
      <w:r w:rsidRPr="00EC3414">
        <w:rPr>
          <w:color w:val="000000"/>
        </w:rPr>
        <w:t>Tan, C. H., Mohamed, M., &amp; Aini, R. (2021). The role of social media influencers in enhancing political awareness in Malaysia. </w:t>
      </w:r>
      <w:r w:rsidRPr="00EC3414">
        <w:rPr>
          <w:i/>
          <w:iCs/>
          <w:color w:val="000000"/>
        </w:rPr>
        <w:t>Malaysian Journal of Media Studies, 16</w:t>
      </w:r>
      <w:r w:rsidRPr="00EC3414">
        <w:rPr>
          <w:color w:val="000000"/>
        </w:rPr>
        <w:t>(1), 29–45.</w:t>
      </w:r>
    </w:p>
    <w:p w14:paraId="5A8C82E6" w14:textId="77777777" w:rsidR="00B14179" w:rsidRPr="00EC3414" w:rsidRDefault="00B14179" w:rsidP="00B14179">
      <w:pPr>
        <w:ind w:left="567" w:hanging="567"/>
        <w:jc w:val="both"/>
        <w:rPr>
          <w:color w:val="000000"/>
        </w:rPr>
      </w:pPr>
      <w:r w:rsidRPr="00EC3414">
        <w:rPr>
          <w:color w:val="000000"/>
        </w:rPr>
        <w:t>Tan, K. (2023). Youth and social media in Malaysia: Patterns of political engagement. </w:t>
      </w:r>
      <w:r w:rsidRPr="00EC3414">
        <w:rPr>
          <w:i/>
          <w:iCs/>
          <w:color w:val="000000"/>
        </w:rPr>
        <w:t>Malaysian Youth Studies Review, 17</w:t>
      </w:r>
      <w:r w:rsidRPr="00EC3414">
        <w:rPr>
          <w:color w:val="000000"/>
        </w:rPr>
        <w:t>(2), 22–39.</w:t>
      </w:r>
    </w:p>
    <w:p w14:paraId="5B869DE6" w14:textId="77777777" w:rsidR="00B14179" w:rsidRPr="00EC3414" w:rsidRDefault="00B14179" w:rsidP="00B14179">
      <w:pPr>
        <w:ind w:left="567" w:hanging="567"/>
        <w:jc w:val="both"/>
        <w:rPr>
          <w:color w:val="000000"/>
        </w:rPr>
      </w:pPr>
      <w:proofErr w:type="spellStart"/>
      <w:r w:rsidRPr="00EC3414">
        <w:rPr>
          <w:color w:val="000000"/>
        </w:rPr>
        <w:t>Tufekci</w:t>
      </w:r>
      <w:proofErr w:type="spellEnd"/>
      <w:r w:rsidRPr="00EC3414">
        <w:rPr>
          <w:color w:val="000000"/>
        </w:rPr>
        <w:t>, Z. (2018). </w:t>
      </w:r>
      <w:r w:rsidRPr="00EC3414">
        <w:rPr>
          <w:i/>
          <w:iCs/>
          <w:color w:val="000000"/>
        </w:rPr>
        <w:t>Twitter and tear gas: The power and fragility of networked protest</w:t>
      </w:r>
      <w:r w:rsidRPr="00EC3414">
        <w:rPr>
          <w:color w:val="000000"/>
        </w:rPr>
        <w:t>. Yale University Press.</w:t>
      </w:r>
    </w:p>
    <w:p w14:paraId="5664736B" w14:textId="77777777" w:rsidR="00B14179" w:rsidRPr="00EC3414" w:rsidRDefault="00B14179" w:rsidP="00B14179">
      <w:pPr>
        <w:ind w:left="567" w:hanging="567"/>
        <w:jc w:val="both"/>
        <w:rPr>
          <w:color w:val="000000"/>
        </w:rPr>
      </w:pPr>
      <w:r w:rsidRPr="00EC3414">
        <w:rPr>
          <w:color w:val="000000"/>
        </w:rPr>
        <w:t xml:space="preserve">Vargo, S., et al. (2018). Influence of influencers: How social media influencers affect political discourse and </w:t>
      </w:r>
      <w:proofErr w:type="spellStart"/>
      <w:r w:rsidRPr="00EC3414">
        <w:rPr>
          <w:color w:val="000000"/>
        </w:rPr>
        <w:t>behavior</w:t>
      </w:r>
      <w:proofErr w:type="spellEnd"/>
      <w:r w:rsidRPr="00EC3414">
        <w:rPr>
          <w:color w:val="000000"/>
        </w:rPr>
        <w:t>. </w:t>
      </w:r>
      <w:r w:rsidRPr="00EC3414">
        <w:rPr>
          <w:i/>
          <w:iCs/>
          <w:color w:val="000000"/>
        </w:rPr>
        <w:t>International Journal of Communication, 12</w:t>
      </w:r>
      <w:r w:rsidRPr="00EC3414">
        <w:rPr>
          <w:color w:val="000000"/>
        </w:rPr>
        <w:t>, 2114–2132.</w:t>
      </w:r>
    </w:p>
    <w:p w14:paraId="66ACBB2B" w14:textId="77777777" w:rsidR="00B14179" w:rsidRDefault="00B14179" w:rsidP="00B14179">
      <w:pPr>
        <w:ind w:left="567" w:hanging="567"/>
        <w:jc w:val="both"/>
        <w:rPr>
          <w:color w:val="000000"/>
        </w:rPr>
      </w:pPr>
      <w:r w:rsidRPr="00EC3414">
        <w:rPr>
          <w:color w:val="000000"/>
        </w:rPr>
        <w:t>Wong, L. P. (2023a). Challenges of digital influencers in political communication: A Malaysian perspective. </w:t>
      </w:r>
      <w:r w:rsidRPr="00EC3414">
        <w:rPr>
          <w:i/>
          <w:iCs/>
          <w:color w:val="000000"/>
        </w:rPr>
        <w:t>Media, Culture &amp; Society, 45</w:t>
      </w:r>
      <w:r w:rsidRPr="00EC3414">
        <w:rPr>
          <w:color w:val="000000"/>
        </w:rPr>
        <w:t>(6), 843–860.</w:t>
      </w:r>
    </w:p>
    <w:p w14:paraId="0B953EA9" w14:textId="77777777" w:rsidR="00B14179" w:rsidRPr="00EC3414" w:rsidRDefault="00B14179" w:rsidP="00B14179">
      <w:pPr>
        <w:ind w:left="567" w:hanging="567"/>
        <w:jc w:val="both"/>
        <w:rPr>
          <w:color w:val="000000"/>
        </w:rPr>
      </w:pPr>
      <w:r w:rsidRPr="00EC3414">
        <w:rPr>
          <w:color w:val="000000"/>
        </w:rPr>
        <w:t>Wong, C. (2023b). Influencer politics in Malaysia: The youth vote and social media in GE15. </w:t>
      </w:r>
      <w:r w:rsidRPr="00EC3414">
        <w:rPr>
          <w:i/>
          <w:iCs/>
          <w:color w:val="000000"/>
        </w:rPr>
        <w:t>Southeast Asian Media Studies, 5</w:t>
      </w:r>
      <w:r w:rsidRPr="00EC3414">
        <w:rPr>
          <w:color w:val="000000"/>
        </w:rPr>
        <w:t>(1), 34–50.</w:t>
      </w:r>
    </w:p>
    <w:p w14:paraId="77918B4B" w14:textId="77777777" w:rsidR="00B14179" w:rsidRPr="00EC3414" w:rsidRDefault="00B14179" w:rsidP="00B14179">
      <w:pPr>
        <w:ind w:left="567" w:hanging="567"/>
        <w:jc w:val="both"/>
        <w:rPr>
          <w:color w:val="000000"/>
        </w:rPr>
      </w:pPr>
    </w:p>
    <w:p w14:paraId="2599BB67" w14:textId="77777777" w:rsidR="00B14179" w:rsidRDefault="00B14179" w:rsidP="00B14179">
      <w:pPr>
        <w:ind w:left="567" w:hanging="567"/>
        <w:jc w:val="both"/>
      </w:pPr>
    </w:p>
    <w:p w14:paraId="24435B56" w14:textId="3C1DA32B" w:rsidR="0065785F" w:rsidRDefault="0065785F"/>
    <w:p w14:paraId="033CA020" w14:textId="77777777" w:rsidR="0065785F" w:rsidRDefault="0065785F"/>
    <w:sectPr w:rsidR="0065785F">
      <w:headerReference w:type="even" r:id="rId11"/>
      <w:headerReference w:type="default" r:id="rId12"/>
      <w:footerReference w:type="default" r:id="rId13"/>
      <w:headerReference w:type="first" r:id="rId14"/>
      <w:footerReference w:type="first" r:id="rId15"/>
      <w:pgSz w:w="11906" w:h="16838"/>
      <w:pgMar w:top="1417" w:right="720" w:bottom="1077" w:left="720" w:header="1020"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45D65" w14:textId="77777777" w:rsidR="005D6CD6" w:rsidRDefault="005D6CD6">
      <w:r>
        <w:separator/>
      </w:r>
    </w:p>
  </w:endnote>
  <w:endnote w:type="continuationSeparator" w:id="0">
    <w:p w14:paraId="4AF2A401" w14:textId="77777777" w:rsidR="005D6CD6" w:rsidRDefault="005D6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0000500000000020000"/>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9FA28" w14:textId="77777777" w:rsidR="0065785F" w:rsidRDefault="0065785F">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89F17" w14:textId="77777777" w:rsidR="0065785F" w:rsidRDefault="0065785F">
    <w:pPr>
      <w:pBdr>
        <w:top w:val="single" w:sz="4" w:space="0" w:color="000000"/>
        <w:left w:val="nil"/>
        <w:bottom w:val="nil"/>
        <w:right w:val="nil"/>
        <w:between w:val="nil"/>
      </w:pBdr>
      <w:tabs>
        <w:tab w:val="right" w:pos="8845"/>
      </w:tabs>
      <w:spacing w:before="480" w:line="100" w:lineRule="auto"/>
      <w:rPr>
        <w:rFonts w:ascii="Palatino Linotype" w:eastAsia="Palatino Linotype" w:hAnsi="Palatino Linotype" w:cs="Palatino Linotype"/>
        <w:i/>
        <w:color w:val="000000"/>
        <w:sz w:val="16"/>
        <w:szCs w:val="16"/>
      </w:rPr>
    </w:pPr>
  </w:p>
  <w:p w14:paraId="622C2C31" w14:textId="77777777" w:rsidR="0065785F" w:rsidRDefault="00000000">
    <w:pPr>
      <w:pBdr>
        <w:top w:val="nil"/>
        <w:left w:val="nil"/>
        <w:bottom w:val="nil"/>
        <w:right w:val="nil"/>
        <w:between w:val="nil"/>
      </w:pBdr>
      <w:tabs>
        <w:tab w:val="right" w:pos="8845"/>
        <w:tab w:val="right" w:pos="10466"/>
      </w:tabs>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i/>
        <w:color w:val="000000"/>
        <w:sz w:val="16"/>
        <w:szCs w:val="16"/>
      </w:rPr>
      <w:t>e-</w:t>
    </w:r>
    <w:proofErr w:type="spellStart"/>
    <w:r>
      <w:rPr>
        <w:rFonts w:ascii="Palatino Linotype" w:eastAsia="Palatino Linotype" w:hAnsi="Palatino Linotype" w:cs="Palatino Linotype"/>
        <w:i/>
        <w:color w:val="000000"/>
        <w:sz w:val="16"/>
        <w:szCs w:val="16"/>
      </w:rPr>
      <w:t>Bangi</w:t>
    </w:r>
    <w:proofErr w:type="spellEnd"/>
    <w:r>
      <w:rPr>
        <w:rFonts w:ascii="Palatino Linotype" w:eastAsia="Palatino Linotype" w:hAnsi="Palatino Linotype" w:cs="Palatino Linotype"/>
        <w:i/>
        <w:color w:val="000000"/>
        <w:sz w:val="16"/>
        <w:szCs w:val="16"/>
      </w:rPr>
      <w:t>: Journal of Social Sciences &amp; Humanities</w:t>
    </w:r>
    <w:r>
      <w:rPr>
        <w:rFonts w:ascii="Palatino Linotype" w:eastAsia="Palatino Linotype" w:hAnsi="Palatino Linotype" w:cs="Palatino Linotype"/>
        <w:color w:val="000000"/>
        <w:sz w:val="16"/>
        <w:szCs w:val="16"/>
      </w:rPr>
      <w:tab/>
      <w:t>https://ejournal.ukm.my/ebangi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A703D" w14:textId="77777777" w:rsidR="005D6CD6" w:rsidRDefault="005D6CD6">
      <w:r>
        <w:separator/>
      </w:r>
    </w:p>
  </w:footnote>
  <w:footnote w:type="continuationSeparator" w:id="0">
    <w:p w14:paraId="696DDBFD" w14:textId="77777777" w:rsidR="005D6CD6" w:rsidRDefault="005D6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3AC4" w14:textId="77777777" w:rsidR="0065785F" w:rsidRDefault="0065785F">
    <w:pPr>
      <w:pBdr>
        <w:top w:val="nil"/>
        <w:left w:val="nil"/>
        <w:bottom w:val="none" w:sz="0" w:space="0" w:color="000000"/>
        <w:right w:val="nil"/>
        <w:between w:val="nil"/>
      </w:pBdr>
      <w:tabs>
        <w:tab w:val="center" w:pos="4153"/>
        <w:tab w:val="right" w:pos="8306"/>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8E24C" w14:textId="77777777" w:rsidR="0065785F" w:rsidRDefault="00000000">
    <w:pPr>
      <w:tabs>
        <w:tab w:val="right" w:pos="10466"/>
      </w:tabs>
      <w:rPr>
        <w:sz w:val="16"/>
        <w:szCs w:val="16"/>
      </w:rPr>
    </w:pPr>
    <w:r>
      <w:rPr>
        <w:i/>
        <w:sz w:val="16"/>
        <w:szCs w:val="16"/>
      </w:rPr>
      <w:t>e-</w:t>
    </w:r>
    <w:proofErr w:type="spellStart"/>
    <w:r>
      <w:rPr>
        <w:i/>
        <w:sz w:val="16"/>
        <w:szCs w:val="16"/>
      </w:rPr>
      <w:t>Bangi</w:t>
    </w:r>
    <w:proofErr w:type="spellEnd"/>
    <w:r>
      <w:rPr>
        <w:i/>
        <w:sz w:val="16"/>
        <w:szCs w:val="16"/>
      </w:rPr>
      <w:t>: Journal of Social Sciences &amp; Humanities</w:t>
    </w:r>
    <w:r>
      <w:rPr>
        <w:sz w:val="16"/>
        <w:szCs w:val="16"/>
      </w:rPr>
      <w:tab/>
    </w:r>
    <w:r>
      <w:rPr>
        <w:sz w:val="16"/>
        <w:szCs w:val="16"/>
      </w:rPr>
      <w:fldChar w:fldCharType="begin"/>
    </w:r>
    <w:r>
      <w:rPr>
        <w:sz w:val="16"/>
        <w:szCs w:val="16"/>
      </w:rPr>
      <w:instrText>PAGE</w:instrText>
    </w:r>
    <w:r>
      <w:rPr>
        <w:sz w:val="16"/>
        <w:szCs w:val="16"/>
      </w:rPr>
      <w:fldChar w:fldCharType="separate"/>
    </w:r>
    <w:r w:rsidR="00554C38">
      <w:rPr>
        <w:noProof/>
        <w:sz w:val="16"/>
        <w:szCs w:val="16"/>
      </w:rPr>
      <w:t>2</w:t>
    </w:r>
    <w:r>
      <w:rPr>
        <w:sz w:val="16"/>
        <w:szCs w:val="16"/>
      </w:rPr>
      <w:fldChar w:fldCharType="end"/>
    </w:r>
  </w:p>
  <w:p w14:paraId="6F6E77AA" w14:textId="77777777" w:rsidR="0065785F" w:rsidRDefault="0065785F">
    <w:pPr>
      <w:pBdr>
        <w:bottom w:val="single" w:sz="4" w:space="1" w:color="000000"/>
      </w:pBdr>
      <w:tabs>
        <w:tab w:val="right" w:pos="8844"/>
      </w:tabs>
      <w:spacing w:after="480" w:line="100" w:lineRule="aut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59921" w14:textId="77777777" w:rsidR="0065785F" w:rsidRDefault="0065785F">
    <w:pPr>
      <w:widowControl w:val="0"/>
      <w:pBdr>
        <w:top w:val="nil"/>
        <w:left w:val="nil"/>
        <w:bottom w:val="nil"/>
        <w:right w:val="nil"/>
        <w:between w:val="nil"/>
      </w:pBdr>
      <w:spacing w:line="276" w:lineRule="auto"/>
      <w:rPr>
        <w:color w:val="000000"/>
      </w:rPr>
    </w:pPr>
  </w:p>
  <w:tbl>
    <w:tblPr>
      <w:tblStyle w:val="a2"/>
      <w:tblW w:w="10423" w:type="dxa"/>
      <w:tblLayout w:type="fixed"/>
      <w:tblLook w:val="0400" w:firstRow="0" w:lastRow="0" w:firstColumn="0" w:lastColumn="0" w:noHBand="0" w:noVBand="1"/>
    </w:tblPr>
    <w:tblGrid>
      <w:gridCol w:w="4668"/>
      <w:gridCol w:w="5755"/>
    </w:tblGrid>
    <w:tr w:rsidR="0065785F" w14:paraId="192839F9" w14:textId="77777777">
      <w:trPr>
        <w:trHeight w:val="536"/>
      </w:trPr>
      <w:tc>
        <w:tcPr>
          <w:tcW w:w="4668" w:type="dxa"/>
          <w:shd w:val="clear" w:color="auto" w:fill="auto"/>
        </w:tcPr>
        <w:p w14:paraId="3BF04122" w14:textId="77777777" w:rsidR="0065785F" w:rsidRDefault="0065785F">
          <w:pPr>
            <w:pBdr>
              <w:top w:val="nil"/>
              <w:left w:val="nil"/>
              <w:bottom w:val="none" w:sz="0" w:space="0" w:color="000000"/>
              <w:right w:val="nil"/>
              <w:between w:val="nil"/>
            </w:pBdr>
            <w:tabs>
              <w:tab w:val="center" w:pos="4153"/>
              <w:tab w:val="right" w:pos="8306"/>
            </w:tabs>
            <w:rPr>
              <w:b/>
              <w:color w:val="000000"/>
            </w:rPr>
          </w:pPr>
        </w:p>
      </w:tc>
      <w:tc>
        <w:tcPr>
          <w:tcW w:w="5755" w:type="dxa"/>
          <w:shd w:val="clear" w:color="auto" w:fill="auto"/>
          <w:vAlign w:val="center"/>
        </w:tcPr>
        <w:p w14:paraId="0AFF8D65" w14:textId="77777777" w:rsidR="0065785F" w:rsidRDefault="0065785F">
          <w:pPr>
            <w:pBdr>
              <w:top w:val="nil"/>
              <w:left w:val="nil"/>
              <w:bottom w:val="none" w:sz="0" w:space="0" w:color="000000"/>
              <w:right w:val="nil"/>
              <w:between w:val="nil"/>
            </w:pBdr>
            <w:tabs>
              <w:tab w:val="center" w:pos="4153"/>
              <w:tab w:val="right" w:pos="8306"/>
            </w:tabs>
            <w:jc w:val="center"/>
            <w:rPr>
              <w:color w:val="FFFFFF"/>
              <w:sz w:val="20"/>
              <w:szCs w:val="20"/>
            </w:rPr>
          </w:pPr>
        </w:p>
        <w:p w14:paraId="08E01F95" w14:textId="77777777" w:rsidR="0065785F" w:rsidRDefault="00000000">
          <w:pPr>
            <w:pBdr>
              <w:top w:val="nil"/>
              <w:left w:val="nil"/>
              <w:bottom w:val="none" w:sz="0" w:space="0" w:color="000000"/>
              <w:right w:val="nil"/>
              <w:between w:val="nil"/>
            </w:pBdr>
            <w:tabs>
              <w:tab w:val="center" w:pos="4153"/>
              <w:tab w:val="right" w:pos="8306"/>
            </w:tabs>
            <w:jc w:val="right"/>
            <w:rPr>
              <w:b/>
              <w:color w:val="FFFFFF"/>
              <w:sz w:val="20"/>
              <w:szCs w:val="20"/>
            </w:rPr>
          </w:pPr>
          <w:r>
            <w:rPr>
              <w:color w:val="FFFFFF"/>
              <w:sz w:val="20"/>
              <w:szCs w:val="20"/>
            </w:rPr>
            <w:t>ISSN: 1823-884x</w:t>
          </w:r>
        </w:p>
      </w:tc>
    </w:tr>
  </w:tbl>
  <w:p w14:paraId="3744CAB1" w14:textId="77777777" w:rsidR="0065785F" w:rsidRDefault="00000000">
    <w:pPr>
      <w:pBdr>
        <w:bottom w:val="single" w:sz="4" w:space="0" w:color="000000"/>
      </w:pBdr>
      <w:spacing w:line="100" w:lineRule="auto"/>
    </w:pPr>
    <w:r>
      <w:rPr>
        <w:noProof/>
      </w:rPr>
      <w:drawing>
        <wp:anchor distT="0" distB="0" distL="114300" distR="114300" simplePos="0" relativeHeight="251658240" behindDoc="0" locked="0" layoutInCell="1" hidden="0" allowOverlap="1" wp14:anchorId="077BD60D" wp14:editId="34CF6865">
          <wp:simplePos x="0" y="0"/>
          <wp:positionH relativeFrom="column">
            <wp:posOffset>-2043429</wp:posOffset>
          </wp:positionH>
          <wp:positionV relativeFrom="paragraph">
            <wp:posOffset>-432148</wp:posOffset>
          </wp:positionV>
          <wp:extent cx="4309110" cy="39878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26738" b="12644"/>
                  <a:stretch>
                    <a:fillRect/>
                  </a:stretch>
                </pic:blipFill>
                <pic:spPr>
                  <a:xfrm>
                    <a:off x="0" y="0"/>
                    <a:ext cx="4309110" cy="398780"/>
                  </a:xfrm>
                  <a:prstGeom prst="rect">
                    <a:avLst/>
                  </a:prstGeom>
                  <a:ln/>
                </pic:spPr>
              </pic:pic>
            </a:graphicData>
          </a:graphic>
        </wp:anchor>
      </w:drawing>
    </w:r>
  </w:p>
  <w:p w14:paraId="6520BBD8" w14:textId="77777777" w:rsidR="0065785F" w:rsidRDefault="00000000">
    <w:pPr>
      <w:pBdr>
        <w:top w:val="nil"/>
        <w:left w:val="nil"/>
        <w:bottom w:val="nil"/>
        <w:right w:val="nil"/>
        <w:between w:val="nil"/>
      </w:pBdr>
      <w:spacing w:before="40"/>
      <w:jc w:val="right"/>
      <w:rPr>
        <w:rFonts w:ascii="Times" w:eastAsia="Times" w:hAnsi="Times" w:cs="Times"/>
        <w:i/>
        <w:color w:val="FFFFFF"/>
        <w:sz w:val="20"/>
        <w:szCs w:val="20"/>
      </w:rPr>
    </w:pPr>
    <w:r>
      <w:rPr>
        <w:rFonts w:ascii="Times" w:eastAsia="Times" w:hAnsi="Times" w:cs="Times"/>
        <w:i/>
        <w:color w:val="FFFFFF"/>
        <w:sz w:val="20"/>
        <w:szCs w:val="20"/>
      </w:rPr>
      <w:t>Volume X, Issue X, DOI:</w:t>
    </w:r>
  </w:p>
  <w:p w14:paraId="33D33B9D" w14:textId="77777777" w:rsidR="0065785F" w:rsidRDefault="00000000">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Received: date</w:t>
    </w:r>
  </w:p>
  <w:p w14:paraId="49A2D053" w14:textId="77777777" w:rsidR="0065785F" w:rsidRDefault="00000000">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Accepted: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31AD0"/>
    <w:multiLevelType w:val="multilevel"/>
    <w:tmpl w:val="97842A4E"/>
    <w:lvl w:ilvl="0">
      <w:start w:val="1"/>
      <w:numFmt w:val="decimal"/>
      <w:pStyle w:val="MDPI37itemiz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39021414">
    <w:abstractNumId w:val="0"/>
  </w:num>
  <w:num w:numId="2" w16cid:durableId="495190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79991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39121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525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19666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8355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69830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42689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36031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5F"/>
    <w:rsid w:val="00015133"/>
    <w:rsid w:val="00055A43"/>
    <w:rsid w:val="000B2FEE"/>
    <w:rsid w:val="0031751F"/>
    <w:rsid w:val="0047226B"/>
    <w:rsid w:val="00554C38"/>
    <w:rsid w:val="00571EE4"/>
    <w:rsid w:val="005D6CD6"/>
    <w:rsid w:val="00624424"/>
    <w:rsid w:val="0065785F"/>
    <w:rsid w:val="006D5587"/>
    <w:rsid w:val="00704FF9"/>
    <w:rsid w:val="007D1D78"/>
    <w:rsid w:val="008E3BBB"/>
    <w:rsid w:val="009C4C69"/>
    <w:rsid w:val="009F046A"/>
    <w:rsid w:val="00AA614A"/>
    <w:rsid w:val="00AE31E7"/>
    <w:rsid w:val="00B14179"/>
    <w:rsid w:val="00B31FBD"/>
    <w:rsid w:val="00BD02C2"/>
    <w:rsid w:val="00BF7C4F"/>
    <w:rsid w:val="00C328ED"/>
    <w:rsid w:val="00D45672"/>
    <w:rsid w:val="00DD2870"/>
    <w:rsid w:val="00F072F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4:docId w14:val="4A1809CB"/>
  <w15:docId w15:val="{1A0EADCB-C3F7-9B4D-8D9D-D5F35890F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MY"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E2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DPI11articletype">
    <w:name w:val="MDPI_1.1_article_type"/>
    <w:next w:val="Normal"/>
    <w:qFormat/>
    <w:rsid w:val="00522304"/>
    <w:pPr>
      <w:adjustRightInd w:val="0"/>
      <w:snapToGrid w:val="0"/>
      <w:spacing w:before="240"/>
    </w:pPr>
    <w:rPr>
      <w:rFonts w:ascii="Palatino Linotype" w:hAnsi="Palatino Linotype"/>
      <w:i/>
      <w:snapToGrid w:val="0"/>
      <w:color w:val="000000"/>
      <w:szCs w:val="22"/>
      <w:lang w:eastAsia="de-DE" w:bidi="en-US"/>
    </w:rPr>
  </w:style>
  <w:style w:type="paragraph" w:customStyle="1" w:styleId="MDPI12title">
    <w:name w:val="MDPI_1.2_title"/>
    <w:next w:val="Normal"/>
    <w:qFormat/>
    <w:rsid w:val="00522304"/>
    <w:pPr>
      <w:adjustRightInd w:val="0"/>
      <w:snapToGrid w:val="0"/>
      <w:spacing w:after="240" w:line="240" w:lineRule="atLeast"/>
    </w:pPr>
    <w:rPr>
      <w:rFonts w:ascii="Palatino Linotype" w:hAnsi="Palatino Linotype"/>
      <w:b/>
      <w:snapToGrid w:val="0"/>
      <w:color w:val="000000"/>
      <w:sz w:val="36"/>
      <w:lang w:eastAsia="de-DE" w:bidi="en-US"/>
    </w:rPr>
  </w:style>
  <w:style w:type="paragraph" w:customStyle="1" w:styleId="MDPI13authornames">
    <w:name w:val="MDPI_1.3_authornames"/>
    <w:next w:val="Normal"/>
    <w:qFormat/>
    <w:rsid w:val="00522304"/>
    <w:pPr>
      <w:adjustRightInd w:val="0"/>
      <w:snapToGrid w:val="0"/>
      <w:spacing w:after="360" w:line="260" w:lineRule="atLeast"/>
    </w:pPr>
    <w:rPr>
      <w:rFonts w:ascii="Palatino Linotype" w:hAnsi="Palatino Linotype"/>
      <w:b/>
      <w:color w:val="000000"/>
      <w:szCs w:val="22"/>
      <w:lang w:eastAsia="de-DE" w:bidi="en-US"/>
    </w:rPr>
  </w:style>
  <w:style w:type="paragraph" w:customStyle="1" w:styleId="MDPI14history">
    <w:name w:val="MDPI_1.4_history"/>
    <w:basedOn w:val="Normal"/>
    <w:next w:val="Normal"/>
    <w:qFormat/>
    <w:rsid w:val="00522304"/>
    <w:pPr>
      <w:adjustRightInd w:val="0"/>
      <w:snapToGrid w:val="0"/>
      <w:spacing w:line="240" w:lineRule="atLeast"/>
      <w:ind w:right="113"/>
    </w:pPr>
    <w:rPr>
      <w:sz w:val="14"/>
      <w:lang w:eastAsia="de-DE" w:bidi="en-US"/>
    </w:rPr>
  </w:style>
  <w:style w:type="paragraph" w:customStyle="1" w:styleId="MDPI16affiliation">
    <w:name w:val="MDPI_1.6_affiliation"/>
    <w:qFormat/>
    <w:rsid w:val="00522304"/>
    <w:pPr>
      <w:adjustRightInd w:val="0"/>
      <w:snapToGrid w:val="0"/>
      <w:spacing w:line="200" w:lineRule="atLeast"/>
      <w:ind w:left="2806" w:hanging="198"/>
    </w:pPr>
    <w:rPr>
      <w:rFonts w:ascii="Palatino Linotype" w:hAnsi="Palatino Linotype"/>
      <w:color w:val="000000"/>
      <w:sz w:val="16"/>
      <w:szCs w:val="18"/>
      <w:lang w:eastAsia="de-DE" w:bidi="en-US"/>
    </w:rPr>
  </w:style>
  <w:style w:type="paragraph" w:customStyle="1" w:styleId="MDPI17abstract">
    <w:name w:val="MDPI_1.7_abstract"/>
    <w:next w:val="Normal"/>
    <w:qFormat/>
    <w:rsid w:val="00522304"/>
    <w:pPr>
      <w:adjustRightInd w:val="0"/>
      <w:snapToGrid w:val="0"/>
      <w:spacing w:before="240" w:line="260" w:lineRule="atLeast"/>
      <w:ind w:left="2608"/>
      <w:jc w:val="both"/>
    </w:pPr>
    <w:rPr>
      <w:rFonts w:ascii="Palatino Linotype" w:hAnsi="Palatino Linotype"/>
      <w:color w:val="000000"/>
      <w:sz w:val="18"/>
      <w:szCs w:val="22"/>
      <w:lang w:eastAsia="de-DE" w:bidi="en-US"/>
    </w:rPr>
  </w:style>
  <w:style w:type="paragraph" w:customStyle="1" w:styleId="MDPI18keywords">
    <w:name w:val="MDPI_1.8_keywords"/>
    <w:next w:val="Normal"/>
    <w:qFormat/>
    <w:rsid w:val="00522304"/>
    <w:pPr>
      <w:adjustRightInd w:val="0"/>
      <w:snapToGrid w:val="0"/>
      <w:spacing w:before="240" w:line="260" w:lineRule="atLeast"/>
      <w:ind w:left="2608"/>
      <w:jc w:val="both"/>
    </w:pPr>
    <w:rPr>
      <w:rFonts w:ascii="Palatino Linotype" w:hAnsi="Palatino Linotype"/>
      <w:snapToGrid w:val="0"/>
      <w:color w:val="000000"/>
      <w:sz w:val="18"/>
      <w:szCs w:val="22"/>
      <w:lang w:eastAsia="de-DE" w:bidi="en-US"/>
    </w:rPr>
  </w:style>
  <w:style w:type="paragraph" w:customStyle="1" w:styleId="MDPI19line">
    <w:name w:val="MDPI_1.9_line"/>
    <w:qFormat/>
    <w:rsid w:val="00522304"/>
    <w:pPr>
      <w:pBdr>
        <w:bottom w:val="single" w:sz="6" w:space="1" w:color="auto"/>
      </w:pBdr>
      <w:adjustRightInd w:val="0"/>
      <w:snapToGrid w:val="0"/>
      <w:spacing w:after="480" w:line="260" w:lineRule="atLeast"/>
      <w:ind w:left="2608"/>
      <w:jc w:val="both"/>
    </w:pPr>
    <w:rPr>
      <w:rFonts w:ascii="Palatino Linotype" w:hAnsi="Palatino Linotype" w:cs="Cordia New"/>
      <w:color w:val="000000"/>
      <w:lang w:eastAsia="de-DE" w:bidi="en-US"/>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52230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2230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22304"/>
    <w:rPr>
      <w:rFonts w:ascii="Palatino Linotype" w:hAnsi="Palatino Linotype"/>
      <w:noProof/>
      <w:color w:val="000000"/>
      <w:szCs w:val="18"/>
    </w:rPr>
  </w:style>
  <w:style w:type="paragraph" w:styleId="Header">
    <w:name w:val="header"/>
    <w:basedOn w:val="Normal"/>
    <w:link w:val="HeaderChar"/>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22304"/>
    <w:rPr>
      <w:rFonts w:ascii="Palatino Linotype" w:hAnsi="Palatino Linotype"/>
      <w:noProof/>
      <w:color w:val="000000"/>
      <w:szCs w:val="18"/>
    </w:rPr>
  </w:style>
  <w:style w:type="paragraph" w:customStyle="1" w:styleId="MDPIheaderjournallogo">
    <w:name w:val="MDPI_header_journal_logo"/>
    <w:qFormat/>
    <w:rsid w:val="00522304"/>
    <w:pPr>
      <w:adjustRightInd w:val="0"/>
      <w:snapToGrid w:val="0"/>
      <w:spacing w:line="260" w:lineRule="atLeast"/>
      <w:jc w:val="both"/>
    </w:pPr>
    <w:rPr>
      <w:rFonts w:ascii="Palatino Linotype" w:hAnsi="Palatino Linotype"/>
      <w:i/>
      <w:color w:val="000000"/>
      <w:szCs w:val="22"/>
      <w:lang w:eastAsia="de-CH"/>
    </w:rPr>
  </w:style>
  <w:style w:type="paragraph" w:customStyle="1" w:styleId="MDPI32textnoindent">
    <w:name w:val="MDPI_3.2_text_no_indent"/>
    <w:basedOn w:val="MDPI31text"/>
    <w:qFormat/>
    <w:rsid w:val="00522304"/>
    <w:pPr>
      <w:ind w:firstLine="0"/>
    </w:pPr>
  </w:style>
  <w:style w:type="paragraph" w:customStyle="1" w:styleId="MDPI31text">
    <w:name w:val="MDPI_3.1_text"/>
    <w:qFormat/>
    <w:rsid w:val="00322BD2"/>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3textspaceafter">
    <w:name w:val="MDPI_3.3_text_space_after"/>
    <w:qFormat/>
    <w:rsid w:val="00522304"/>
    <w:pPr>
      <w:adjustRightInd w:val="0"/>
      <w:snapToGrid w:val="0"/>
      <w:spacing w:after="240" w:line="228" w:lineRule="auto"/>
      <w:ind w:left="2608"/>
      <w:jc w:val="both"/>
    </w:pPr>
    <w:rPr>
      <w:rFonts w:ascii="Palatino Linotype" w:hAnsi="Palatino Linotype"/>
      <w:snapToGrid w:val="0"/>
      <w:color w:val="000000"/>
      <w:szCs w:val="22"/>
      <w:lang w:eastAsia="de-DE" w:bidi="en-US"/>
    </w:rPr>
  </w:style>
  <w:style w:type="paragraph" w:customStyle="1" w:styleId="MDPI34textspacebefore">
    <w:name w:val="MDPI_3.4_text_space_before"/>
    <w:qFormat/>
    <w:rsid w:val="00522304"/>
    <w:pPr>
      <w:adjustRightInd w:val="0"/>
      <w:snapToGrid w:val="0"/>
      <w:spacing w:before="240" w:line="228" w:lineRule="auto"/>
      <w:ind w:left="2608"/>
      <w:jc w:val="both"/>
    </w:pPr>
    <w:rPr>
      <w:rFonts w:ascii="Palatino Linotype" w:hAnsi="Palatino Linotype"/>
      <w:snapToGrid w:val="0"/>
      <w:color w:val="000000"/>
      <w:szCs w:val="22"/>
      <w:lang w:eastAsia="de-DE" w:bidi="en-US"/>
    </w:rPr>
  </w:style>
  <w:style w:type="paragraph" w:customStyle="1" w:styleId="MDPI35textbeforelist">
    <w:name w:val="MDPI_3.5_text_before_list"/>
    <w:qFormat/>
    <w:rsid w:val="00522304"/>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6textafterlist">
    <w:name w:val="MDPI_3.6_text_after_list"/>
    <w:qFormat/>
    <w:rsid w:val="00522304"/>
    <w:pPr>
      <w:adjustRightInd w:val="0"/>
      <w:snapToGrid w:val="0"/>
      <w:spacing w:before="120" w:line="228" w:lineRule="auto"/>
      <w:ind w:left="2608"/>
      <w:jc w:val="both"/>
    </w:pPr>
    <w:rPr>
      <w:rFonts w:ascii="Palatino Linotype" w:hAnsi="Palatino Linotype"/>
      <w:snapToGrid w:val="0"/>
      <w:color w:val="000000"/>
      <w:szCs w:val="22"/>
      <w:lang w:eastAsia="de-DE" w:bidi="en-US"/>
    </w:rPr>
  </w:style>
  <w:style w:type="paragraph" w:customStyle="1" w:styleId="MDPI37itemize">
    <w:name w:val="MDPI_3.7_itemize"/>
    <w:qFormat/>
    <w:rsid w:val="00510707"/>
    <w:pPr>
      <w:numPr>
        <w:numId w:val="1"/>
      </w:numPr>
      <w:adjustRightInd w:val="0"/>
      <w:snapToGrid w:val="0"/>
      <w:spacing w:line="228" w:lineRule="auto"/>
      <w:jc w:val="both"/>
    </w:pPr>
    <w:rPr>
      <w:rFonts w:ascii="Palatino Linotype" w:hAnsi="Palatino Linotype"/>
      <w:color w:val="000000"/>
      <w:szCs w:val="22"/>
      <w:lang w:eastAsia="de-DE" w:bidi="en-US"/>
    </w:rPr>
  </w:style>
  <w:style w:type="paragraph" w:customStyle="1" w:styleId="MDPI38bullet">
    <w:name w:val="MDPI_3.8_bullet"/>
    <w:qFormat/>
    <w:rsid w:val="00510707"/>
    <w:pPr>
      <w:tabs>
        <w:tab w:val="num" w:pos="720"/>
      </w:tabs>
      <w:adjustRightInd w:val="0"/>
      <w:snapToGrid w:val="0"/>
      <w:spacing w:line="228" w:lineRule="auto"/>
      <w:ind w:left="720" w:hanging="720"/>
      <w:jc w:val="both"/>
    </w:pPr>
    <w:rPr>
      <w:rFonts w:ascii="Palatino Linotype" w:hAnsi="Palatino Linotype"/>
      <w:color w:val="000000"/>
      <w:szCs w:val="22"/>
      <w:lang w:eastAsia="de-DE" w:bidi="en-US"/>
    </w:rPr>
  </w:style>
  <w:style w:type="paragraph" w:customStyle="1" w:styleId="MDPI39equation">
    <w:name w:val="MDPI_3.9_equation"/>
    <w:qFormat/>
    <w:rsid w:val="00522304"/>
    <w:pPr>
      <w:adjustRightInd w:val="0"/>
      <w:snapToGrid w:val="0"/>
      <w:spacing w:before="120" w:after="120" w:line="260" w:lineRule="atLeast"/>
      <w:ind w:left="709"/>
      <w:jc w:val="center"/>
    </w:pPr>
    <w:rPr>
      <w:rFonts w:ascii="Palatino Linotype" w:hAnsi="Palatino Linotype"/>
      <w:snapToGrid w:val="0"/>
      <w:color w:val="000000"/>
      <w:szCs w:val="22"/>
      <w:lang w:eastAsia="de-DE" w:bidi="en-US"/>
    </w:rPr>
  </w:style>
  <w:style w:type="paragraph" w:customStyle="1" w:styleId="MDPI3aequationnumber">
    <w:name w:val="MDPI_3.a_equation_number"/>
    <w:qFormat/>
    <w:rsid w:val="00522304"/>
    <w:pPr>
      <w:spacing w:before="120" w:after="120"/>
      <w:jc w:val="right"/>
    </w:pPr>
    <w:rPr>
      <w:rFonts w:ascii="Palatino Linotype" w:hAnsi="Palatino Linotype"/>
      <w:snapToGrid w:val="0"/>
      <w:color w:val="000000"/>
      <w:szCs w:val="22"/>
      <w:lang w:eastAsia="de-DE" w:bidi="en-US"/>
    </w:rPr>
  </w:style>
  <w:style w:type="paragraph" w:customStyle="1" w:styleId="MDPI41tablecaption">
    <w:name w:val="MDPI_4.1_table_caption"/>
    <w:qFormat/>
    <w:rsid w:val="00522304"/>
    <w:pPr>
      <w:adjustRightInd w:val="0"/>
      <w:snapToGrid w:val="0"/>
      <w:spacing w:before="240" w:after="120" w:line="228" w:lineRule="auto"/>
      <w:ind w:left="2608"/>
      <w:jc w:val="both"/>
    </w:pPr>
    <w:rPr>
      <w:rFonts w:ascii="Palatino Linotype" w:hAnsi="Palatino Linotype" w:cs="Cordia New"/>
      <w:color w:val="000000"/>
      <w:sz w:val="18"/>
      <w:szCs w:val="22"/>
      <w:lang w:eastAsia="de-DE" w:bidi="en-US"/>
    </w:rPr>
  </w:style>
  <w:style w:type="paragraph" w:customStyle="1" w:styleId="MDPI42tablebody">
    <w:name w:val="MDPI_4.2_table_body"/>
    <w:qFormat/>
    <w:rsid w:val="007D1435"/>
    <w:pPr>
      <w:adjustRightInd w:val="0"/>
      <w:snapToGrid w:val="0"/>
      <w:spacing w:line="260" w:lineRule="atLeast"/>
      <w:jc w:val="center"/>
    </w:pPr>
    <w:rPr>
      <w:rFonts w:ascii="Palatino Linotype" w:hAnsi="Palatino Linotype"/>
      <w:snapToGrid w:val="0"/>
      <w:color w:val="000000"/>
      <w:lang w:eastAsia="de-DE" w:bidi="en-US"/>
    </w:rPr>
  </w:style>
  <w:style w:type="paragraph" w:customStyle="1" w:styleId="MDPI43tablefooter">
    <w:name w:val="MDPI_4.3_table_footer"/>
    <w:next w:val="MDPI31text"/>
    <w:qFormat/>
    <w:rsid w:val="00522304"/>
    <w:pPr>
      <w:adjustRightInd w:val="0"/>
      <w:snapToGrid w:val="0"/>
      <w:spacing w:line="228" w:lineRule="auto"/>
      <w:ind w:left="2608"/>
      <w:jc w:val="both"/>
    </w:pPr>
    <w:rPr>
      <w:rFonts w:ascii="Palatino Linotype" w:hAnsi="Palatino Linotype" w:cs="Cordia New"/>
      <w:color w:val="000000"/>
      <w:sz w:val="18"/>
      <w:szCs w:val="22"/>
      <w:lang w:eastAsia="de-DE" w:bidi="en-US"/>
    </w:rPr>
  </w:style>
  <w:style w:type="paragraph" w:customStyle="1" w:styleId="MDPI51figurecaption">
    <w:name w:val="MDPI_5.1_figure_caption"/>
    <w:qFormat/>
    <w:rsid w:val="00522304"/>
    <w:pPr>
      <w:adjustRightInd w:val="0"/>
      <w:snapToGrid w:val="0"/>
      <w:spacing w:before="120" w:after="240" w:line="228" w:lineRule="auto"/>
      <w:ind w:left="2608"/>
      <w:jc w:val="both"/>
    </w:pPr>
    <w:rPr>
      <w:rFonts w:ascii="Palatino Linotype" w:hAnsi="Palatino Linotype"/>
      <w:color w:val="000000"/>
      <w:sz w:val="18"/>
      <w:lang w:eastAsia="de-DE" w:bidi="en-US"/>
    </w:rPr>
  </w:style>
  <w:style w:type="paragraph" w:customStyle="1" w:styleId="MDPI52figure">
    <w:name w:val="MDPI_5.2_figure"/>
    <w:qFormat/>
    <w:rsid w:val="00522304"/>
    <w:pPr>
      <w:adjustRightInd w:val="0"/>
      <w:snapToGrid w:val="0"/>
      <w:spacing w:before="240" w:after="120"/>
      <w:jc w:val="center"/>
    </w:pPr>
    <w:rPr>
      <w:rFonts w:ascii="Palatino Linotype" w:hAnsi="Palatino Linotype"/>
      <w:snapToGrid w:val="0"/>
      <w:color w:val="000000"/>
      <w:lang w:eastAsia="de-DE" w:bidi="en-US"/>
    </w:rPr>
  </w:style>
  <w:style w:type="paragraph" w:customStyle="1" w:styleId="MDPI81theorem">
    <w:name w:val="MDPI_8.1_theorem"/>
    <w:qFormat/>
    <w:rsid w:val="00522304"/>
    <w:pPr>
      <w:adjustRightInd w:val="0"/>
      <w:snapToGrid w:val="0"/>
      <w:spacing w:line="228" w:lineRule="auto"/>
      <w:ind w:left="2608"/>
      <w:jc w:val="both"/>
    </w:pPr>
    <w:rPr>
      <w:rFonts w:ascii="Palatino Linotype" w:hAnsi="Palatino Linotype"/>
      <w:i/>
      <w:snapToGrid w:val="0"/>
      <w:color w:val="000000"/>
      <w:szCs w:val="22"/>
      <w:lang w:eastAsia="de-DE" w:bidi="en-US"/>
    </w:rPr>
  </w:style>
  <w:style w:type="paragraph" w:customStyle="1" w:styleId="MDPI82proof">
    <w:name w:val="MDPI_8.2_proof"/>
    <w:qFormat/>
    <w:rsid w:val="00522304"/>
    <w:pPr>
      <w:adjustRightInd w:val="0"/>
      <w:snapToGrid w:val="0"/>
      <w:spacing w:line="228" w:lineRule="auto"/>
      <w:ind w:left="2608"/>
      <w:jc w:val="both"/>
    </w:pPr>
    <w:rPr>
      <w:rFonts w:ascii="Palatino Linotype" w:hAnsi="Palatino Linotype"/>
      <w:snapToGrid w:val="0"/>
      <w:color w:val="000000"/>
      <w:szCs w:val="22"/>
      <w:lang w:eastAsia="de-DE" w:bidi="en-US"/>
    </w:rPr>
  </w:style>
  <w:style w:type="paragraph" w:customStyle="1" w:styleId="MDPIfooterfirstpage">
    <w:name w:val="MDPI_footer_firstpage"/>
    <w:qFormat/>
    <w:rsid w:val="00522304"/>
    <w:pPr>
      <w:tabs>
        <w:tab w:val="right" w:pos="8845"/>
      </w:tabs>
      <w:spacing w:line="160" w:lineRule="exact"/>
    </w:pPr>
    <w:rPr>
      <w:rFonts w:ascii="Palatino Linotype" w:hAnsi="Palatino Linotype"/>
      <w:color w:val="000000"/>
      <w:sz w:val="16"/>
      <w:lang w:eastAsia="de-DE"/>
    </w:rPr>
  </w:style>
  <w:style w:type="paragraph" w:customStyle="1" w:styleId="MDPI23heading3">
    <w:name w:val="MDPI_2.3_heading3"/>
    <w:qFormat/>
    <w:rsid w:val="00522304"/>
    <w:pPr>
      <w:adjustRightInd w:val="0"/>
      <w:snapToGrid w:val="0"/>
      <w:spacing w:before="60" w:after="60" w:line="228" w:lineRule="auto"/>
      <w:ind w:left="2608"/>
      <w:outlineLvl w:val="2"/>
    </w:pPr>
    <w:rPr>
      <w:rFonts w:ascii="Palatino Linotype" w:hAnsi="Palatino Linotype"/>
      <w:snapToGrid w:val="0"/>
      <w:color w:val="000000"/>
      <w:szCs w:val="22"/>
      <w:lang w:eastAsia="de-DE" w:bidi="en-US"/>
    </w:rPr>
  </w:style>
  <w:style w:type="paragraph" w:customStyle="1" w:styleId="MDPI21heading1">
    <w:name w:val="MDPI_2.1_heading1"/>
    <w:qFormat/>
    <w:rsid w:val="00522304"/>
    <w:pPr>
      <w:adjustRightInd w:val="0"/>
      <w:snapToGrid w:val="0"/>
      <w:spacing w:before="240" w:after="60" w:line="228" w:lineRule="auto"/>
      <w:ind w:left="2608"/>
      <w:outlineLvl w:val="0"/>
    </w:pPr>
    <w:rPr>
      <w:rFonts w:ascii="Palatino Linotype" w:hAnsi="Palatino Linotype"/>
      <w:b/>
      <w:snapToGrid w:val="0"/>
      <w:color w:val="000000"/>
      <w:szCs w:val="22"/>
      <w:lang w:eastAsia="de-DE" w:bidi="en-US"/>
    </w:rPr>
  </w:style>
  <w:style w:type="paragraph" w:customStyle="1" w:styleId="MDPI22heading2">
    <w:name w:val="MDPI_2.2_heading2"/>
    <w:qFormat/>
    <w:rsid w:val="00522304"/>
    <w:pPr>
      <w:adjustRightInd w:val="0"/>
      <w:snapToGrid w:val="0"/>
      <w:spacing w:before="60" w:after="60" w:line="228" w:lineRule="auto"/>
      <w:ind w:left="2608"/>
      <w:outlineLvl w:val="1"/>
    </w:pPr>
    <w:rPr>
      <w:rFonts w:ascii="Palatino Linotype" w:hAnsi="Palatino Linotype"/>
      <w:i/>
      <w:noProof/>
      <w:snapToGrid w:val="0"/>
      <w:color w:val="000000"/>
      <w:szCs w:val="22"/>
      <w:lang w:eastAsia="de-DE" w:bidi="en-US"/>
    </w:rPr>
  </w:style>
  <w:style w:type="paragraph" w:customStyle="1" w:styleId="MDPI71References">
    <w:name w:val="MDPI_7.1_References"/>
    <w:qFormat/>
    <w:rsid w:val="00187A46"/>
    <w:pPr>
      <w:tabs>
        <w:tab w:val="num" w:pos="720"/>
      </w:tabs>
      <w:adjustRightInd w:val="0"/>
      <w:snapToGrid w:val="0"/>
      <w:spacing w:line="228" w:lineRule="auto"/>
      <w:ind w:left="720" w:hanging="720"/>
      <w:jc w:val="both"/>
    </w:pPr>
    <w:rPr>
      <w:rFonts w:ascii="Palatino Linotype" w:hAnsi="Palatino Linotype"/>
      <w:color w:val="000000"/>
      <w:sz w:val="18"/>
      <w:lang w:eastAsia="de-DE" w:bidi="en-US"/>
    </w:rPr>
  </w:style>
  <w:style w:type="paragraph" w:styleId="BalloonText">
    <w:name w:val="Balloon Text"/>
    <w:basedOn w:val="Normal"/>
    <w:link w:val="BalloonTextChar"/>
    <w:uiPriority w:val="99"/>
    <w:rsid w:val="00522304"/>
    <w:rPr>
      <w:rFonts w:cs="Tahoma"/>
      <w:szCs w:val="18"/>
    </w:rPr>
  </w:style>
  <w:style w:type="character" w:customStyle="1" w:styleId="BalloonTextChar">
    <w:name w:val="Balloon Text Char"/>
    <w:link w:val="BalloonText"/>
    <w:uiPriority w:val="99"/>
    <w:rsid w:val="00522304"/>
    <w:rPr>
      <w:rFonts w:ascii="Palatino Linotype" w:hAnsi="Palatino Linotype" w:cs="Tahoma"/>
      <w:noProof/>
      <w:color w:val="000000"/>
      <w:szCs w:val="18"/>
    </w:rPr>
  </w:style>
  <w:style w:type="character" w:styleId="LineNumber">
    <w:name w:val="line number"/>
    <w:uiPriority w:val="99"/>
    <w:rsid w:val="00284BEB"/>
    <w:rPr>
      <w:rFonts w:ascii="Palatino Linotype" w:hAnsi="Palatino Linotype"/>
      <w:sz w:val="16"/>
    </w:rPr>
  </w:style>
  <w:style w:type="table" w:customStyle="1" w:styleId="MDPI41threelinetable">
    <w:name w:val="MDPI_4.1_three_line_table"/>
    <w:basedOn w:val="TableNormal"/>
    <w:uiPriority w:val="99"/>
    <w:rsid w:val="0052230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22304"/>
    <w:rPr>
      <w:color w:val="0000FF"/>
      <w:u w:val="single"/>
    </w:rPr>
  </w:style>
  <w:style w:type="character" w:styleId="UnresolvedMention">
    <w:name w:val="Unresolved Mention"/>
    <w:uiPriority w:val="99"/>
    <w:semiHidden/>
    <w:unhideWhenUsed/>
    <w:rsid w:val="00C243C9"/>
    <w:rPr>
      <w:color w:val="605E5C"/>
      <w:shd w:val="clear" w:color="auto" w:fill="E1DFDD"/>
    </w:rPr>
  </w:style>
  <w:style w:type="table" w:styleId="PlainTable4">
    <w:name w:val="Plain Table 4"/>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30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22304"/>
    <w:pPr>
      <w:adjustRightInd w:val="0"/>
      <w:snapToGrid w:val="0"/>
      <w:spacing w:after="120" w:line="228" w:lineRule="auto"/>
      <w:ind w:left="2608"/>
      <w:jc w:val="both"/>
    </w:pPr>
    <w:rPr>
      <w:rFonts w:ascii="Palatino Linotype" w:hAnsi="Palatino Linotype"/>
      <w:snapToGrid w:val="0"/>
      <w:color w:val="000000"/>
      <w:sz w:val="18"/>
      <w:lang w:eastAsia="en-US" w:bidi="en-US"/>
    </w:rPr>
  </w:style>
  <w:style w:type="paragraph" w:customStyle="1" w:styleId="MDPI63Notes">
    <w:name w:val="MDPI_6.3_Notes"/>
    <w:qFormat/>
    <w:rsid w:val="00522304"/>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06442A"/>
    <w:pPr>
      <w:adjustRightInd w:val="0"/>
      <w:snapToGrid w:val="0"/>
      <w:spacing w:before="120" w:line="240" w:lineRule="atLeast"/>
      <w:ind w:right="113"/>
    </w:pPr>
    <w:rPr>
      <w:rFonts w:ascii="Palatino Linotype" w:hAnsi="Palatino Linotype"/>
      <w:color w:val="000000"/>
      <w:sz w:val="14"/>
      <w:szCs w:val="22"/>
      <w:lang w:eastAsia="de-DE" w:bidi="en-US"/>
    </w:rPr>
  </w:style>
  <w:style w:type="paragraph" w:customStyle="1" w:styleId="MDPI19classification">
    <w:name w:val="MDPI_1.9_classification"/>
    <w:qFormat/>
    <w:rsid w:val="00522304"/>
    <w:pPr>
      <w:spacing w:before="240" w:line="260" w:lineRule="atLeast"/>
      <w:ind w:left="113"/>
      <w:jc w:val="both"/>
    </w:pPr>
    <w:rPr>
      <w:rFonts w:ascii="Palatino Linotype" w:hAnsi="Palatino Linotype"/>
      <w:b/>
      <w:color w:val="000000"/>
      <w:szCs w:val="22"/>
      <w:lang w:eastAsia="de-DE" w:bidi="en-US"/>
    </w:rPr>
  </w:style>
  <w:style w:type="paragraph" w:customStyle="1" w:styleId="MDPI411onetablecaption">
    <w:name w:val="MDPI_4.1.1_one_table_caption"/>
    <w:qFormat/>
    <w:rsid w:val="0052230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30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22304"/>
    <w:pPr>
      <w:adjustRightInd w:val="0"/>
      <w:snapToGrid w:val="0"/>
      <w:spacing w:before="240" w:line="240" w:lineRule="atLeast"/>
      <w:ind w:right="113"/>
    </w:pPr>
    <w:rPr>
      <w:rFonts w:ascii="Palatino Linotype" w:hAnsi="Palatino Linotype"/>
      <w:noProof/>
      <w:snapToGrid w:val="0"/>
      <w:color w:val="000000"/>
      <w:spacing w:val="-2"/>
      <w:sz w:val="14"/>
      <w:lang w:val="en-GB"/>
    </w:rPr>
  </w:style>
  <w:style w:type="paragraph" w:customStyle="1" w:styleId="MDPI73CopyrightImage">
    <w:name w:val="MDPI_7.3_CopyrightImage"/>
    <w:rsid w:val="00522304"/>
    <w:pPr>
      <w:adjustRightInd w:val="0"/>
      <w:snapToGrid w:val="0"/>
      <w:spacing w:after="100" w:line="260" w:lineRule="atLeast"/>
      <w:jc w:val="right"/>
    </w:pPr>
    <w:rPr>
      <w:rFonts w:ascii="Palatino Linotype" w:hAnsi="Palatino Linotype"/>
      <w:color w:val="000000"/>
      <w:lang w:eastAsia="de-CH"/>
    </w:rPr>
  </w:style>
  <w:style w:type="paragraph" w:customStyle="1" w:styleId="MDPIequationFram">
    <w:name w:val="MDPI_equationFram"/>
    <w:qFormat/>
    <w:rsid w:val="00522304"/>
    <w:pPr>
      <w:adjustRightInd w:val="0"/>
      <w:snapToGrid w:val="0"/>
      <w:spacing w:before="120" w:after="120"/>
      <w:jc w:val="center"/>
    </w:pPr>
    <w:rPr>
      <w:rFonts w:ascii="Palatino Linotype" w:hAnsi="Palatino Linotype"/>
      <w:snapToGrid w:val="0"/>
      <w:color w:val="000000"/>
      <w:szCs w:val="22"/>
      <w:lang w:eastAsia="de-DE" w:bidi="en-US"/>
    </w:rPr>
  </w:style>
  <w:style w:type="paragraph" w:customStyle="1" w:styleId="MDPIfooter">
    <w:name w:val="MDPI_footer"/>
    <w:qFormat/>
    <w:rsid w:val="00522304"/>
    <w:pPr>
      <w:adjustRightInd w:val="0"/>
      <w:snapToGrid w:val="0"/>
      <w:spacing w:before="120" w:line="260" w:lineRule="atLeast"/>
      <w:jc w:val="center"/>
    </w:pPr>
    <w:rPr>
      <w:rFonts w:ascii="Palatino Linotype" w:hAnsi="Palatino Linotype"/>
      <w:color w:val="000000"/>
      <w:lang w:eastAsia="de-DE"/>
    </w:rPr>
  </w:style>
  <w:style w:type="paragraph" w:customStyle="1" w:styleId="MDPIheader">
    <w:name w:val="MDPI_header"/>
    <w:qFormat/>
    <w:rsid w:val="00522304"/>
    <w:pPr>
      <w:adjustRightInd w:val="0"/>
      <w:snapToGrid w:val="0"/>
      <w:spacing w:after="240" w:line="260" w:lineRule="atLeast"/>
      <w:jc w:val="both"/>
    </w:pPr>
    <w:rPr>
      <w:rFonts w:ascii="Palatino Linotype" w:hAnsi="Palatino Linotype"/>
      <w:iCs/>
      <w:color w:val="000000"/>
      <w:sz w:val="16"/>
      <w:lang w:eastAsia="de-DE"/>
    </w:rPr>
  </w:style>
  <w:style w:type="paragraph" w:customStyle="1" w:styleId="MDPIheadercitation">
    <w:name w:val="MDPI_header_citation"/>
    <w:rsid w:val="00522304"/>
    <w:pPr>
      <w:spacing w:after="240"/>
    </w:pPr>
    <w:rPr>
      <w:rFonts w:ascii="Palatino Linotype" w:hAnsi="Palatino Linotype"/>
      <w:snapToGrid w:val="0"/>
      <w:color w:val="000000"/>
      <w:sz w:val="18"/>
      <w:lang w:eastAsia="de-DE" w:bidi="en-US"/>
    </w:rPr>
  </w:style>
  <w:style w:type="paragraph" w:customStyle="1" w:styleId="MDPIheadermdpilogo">
    <w:name w:val="MDPI_header_mdpi_logo"/>
    <w:qFormat/>
    <w:rsid w:val="00522304"/>
    <w:pPr>
      <w:adjustRightInd w:val="0"/>
      <w:snapToGrid w:val="0"/>
      <w:spacing w:line="260" w:lineRule="atLeast"/>
      <w:jc w:val="right"/>
    </w:pPr>
    <w:rPr>
      <w:rFonts w:ascii="Palatino Linotype" w:hAnsi="Palatino Linotype"/>
      <w:color w:val="000000"/>
      <w:szCs w:val="22"/>
      <w:lang w:eastAsia="de-CH"/>
    </w:rPr>
  </w:style>
  <w:style w:type="table" w:customStyle="1" w:styleId="MDPITable">
    <w:name w:val="MDPI_Table"/>
    <w:basedOn w:val="TableNormal"/>
    <w:uiPriority w:val="99"/>
    <w:rsid w:val="00522304"/>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522304"/>
    <w:pPr>
      <w:spacing w:line="260" w:lineRule="atLeast"/>
      <w:ind w:left="425" w:right="425" w:firstLine="284"/>
      <w:jc w:val="both"/>
    </w:pPr>
    <w:rPr>
      <w:noProof/>
      <w:snapToGrid w:val="0"/>
      <w:color w:val="000000"/>
      <w:sz w:val="22"/>
      <w:szCs w:val="22"/>
      <w:lang w:eastAsia="de-DE" w:bidi="en-US"/>
    </w:rPr>
  </w:style>
  <w:style w:type="paragraph" w:customStyle="1" w:styleId="MDPItitle">
    <w:name w:val="MDPI_title"/>
    <w:qFormat/>
    <w:rsid w:val="00522304"/>
    <w:pPr>
      <w:adjustRightInd w:val="0"/>
      <w:snapToGrid w:val="0"/>
      <w:spacing w:after="240" w:line="260" w:lineRule="atLeast"/>
      <w:jc w:val="both"/>
    </w:pPr>
    <w:rPr>
      <w:rFonts w:ascii="Palatino Linotype" w:hAnsi="Palatino Linotype"/>
      <w:b/>
      <w:snapToGrid w:val="0"/>
      <w:color w:val="000000"/>
      <w:sz w:val="36"/>
      <w:lang w:eastAsia="de-DE" w:bidi="en-US"/>
    </w:rPr>
  </w:style>
  <w:style w:type="character" w:customStyle="1" w:styleId="apple-converted-space">
    <w:name w:val="apple-converted-space"/>
    <w:rsid w:val="00522304"/>
  </w:style>
  <w:style w:type="paragraph" w:styleId="Bibliography">
    <w:name w:val="Bibliography"/>
    <w:basedOn w:val="Normal"/>
    <w:next w:val="Normal"/>
    <w:uiPriority w:val="37"/>
    <w:semiHidden/>
    <w:unhideWhenUsed/>
    <w:rsid w:val="00522304"/>
  </w:style>
  <w:style w:type="paragraph" w:styleId="BodyText">
    <w:name w:val="Body Text"/>
    <w:link w:val="BodyTextChar"/>
    <w:rsid w:val="00522304"/>
    <w:pPr>
      <w:spacing w:after="120" w:line="340" w:lineRule="atLeast"/>
      <w:jc w:val="both"/>
    </w:pPr>
    <w:rPr>
      <w:rFonts w:ascii="Palatino Linotype" w:hAnsi="Palatino Linotype"/>
      <w:color w:val="000000"/>
      <w:lang w:eastAsia="de-DE"/>
    </w:rPr>
  </w:style>
  <w:style w:type="character" w:customStyle="1" w:styleId="BodyTextChar">
    <w:name w:val="Body Text Char"/>
    <w:link w:val="BodyText"/>
    <w:rsid w:val="00522304"/>
    <w:rPr>
      <w:rFonts w:ascii="Palatino Linotype" w:hAnsi="Palatino Linotype"/>
      <w:color w:val="000000"/>
      <w:sz w:val="24"/>
      <w:lang w:eastAsia="de-DE"/>
    </w:rPr>
  </w:style>
  <w:style w:type="character" w:styleId="CommentReference">
    <w:name w:val="annotation reference"/>
    <w:rsid w:val="00522304"/>
    <w:rPr>
      <w:sz w:val="21"/>
      <w:szCs w:val="21"/>
    </w:rPr>
  </w:style>
  <w:style w:type="paragraph" w:styleId="CommentText">
    <w:name w:val="annotation text"/>
    <w:basedOn w:val="Normal"/>
    <w:link w:val="CommentTextChar"/>
    <w:rsid w:val="00522304"/>
  </w:style>
  <w:style w:type="character" w:customStyle="1" w:styleId="CommentTextChar">
    <w:name w:val="Comment Text Char"/>
    <w:link w:val="CommentText"/>
    <w:rsid w:val="00522304"/>
    <w:rPr>
      <w:rFonts w:ascii="Palatino Linotype" w:hAnsi="Palatino Linotype"/>
      <w:noProof/>
      <w:color w:val="000000"/>
    </w:rPr>
  </w:style>
  <w:style w:type="paragraph" w:styleId="CommentSubject">
    <w:name w:val="annotation subject"/>
    <w:basedOn w:val="CommentText"/>
    <w:next w:val="CommentText"/>
    <w:link w:val="CommentSubjectChar"/>
    <w:rsid w:val="00522304"/>
    <w:rPr>
      <w:b/>
      <w:bCs/>
    </w:rPr>
  </w:style>
  <w:style w:type="character" w:customStyle="1" w:styleId="CommentSubjectChar">
    <w:name w:val="Comment Subject Char"/>
    <w:link w:val="CommentSubject"/>
    <w:rsid w:val="00522304"/>
    <w:rPr>
      <w:rFonts w:ascii="Palatino Linotype" w:hAnsi="Palatino Linotype"/>
      <w:b/>
      <w:bCs/>
      <w:noProof/>
      <w:color w:val="000000"/>
    </w:rPr>
  </w:style>
  <w:style w:type="character" w:styleId="EndnoteReference">
    <w:name w:val="endnote reference"/>
    <w:rsid w:val="00522304"/>
    <w:rPr>
      <w:vertAlign w:val="superscript"/>
    </w:rPr>
  </w:style>
  <w:style w:type="paragraph" w:styleId="EndnoteText">
    <w:name w:val="endnote text"/>
    <w:basedOn w:val="Normal"/>
    <w:link w:val="EndnoteTextChar"/>
    <w:semiHidden/>
    <w:unhideWhenUsed/>
    <w:rsid w:val="00522304"/>
  </w:style>
  <w:style w:type="character" w:customStyle="1" w:styleId="EndnoteTextChar">
    <w:name w:val="Endnote Text Char"/>
    <w:link w:val="EndnoteText"/>
    <w:semiHidden/>
    <w:rsid w:val="00522304"/>
    <w:rPr>
      <w:rFonts w:ascii="Palatino Linotype" w:hAnsi="Palatino Linotype"/>
      <w:noProof/>
      <w:color w:val="000000"/>
    </w:rPr>
  </w:style>
  <w:style w:type="character" w:styleId="FollowedHyperlink">
    <w:name w:val="FollowedHyperlink"/>
    <w:rsid w:val="00522304"/>
    <w:rPr>
      <w:color w:val="954F72"/>
      <w:u w:val="single"/>
    </w:rPr>
  </w:style>
  <w:style w:type="paragraph" w:styleId="FootnoteText">
    <w:name w:val="footnote text"/>
    <w:basedOn w:val="Normal"/>
    <w:link w:val="FootnoteTextChar"/>
    <w:semiHidden/>
    <w:unhideWhenUsed/>
    <w:rsid w:val="00522304"/>
  </w:style>
  <w:style w:type="character" w:customStyle="1" w:styleId="FootnoteTextChar">
    <w:name w:val="Footnote Text Char"/>
    <w:link w:val="FootnoteText"/>
    <w:semiHidden/>
    <w:rsid w:val="00522304"/>
    <w:rPr>
      <w:rFonts w:ascii="Palatino Linotype" w:hAnsi="Palatino Linotype"/>
      <w:noProof/>
      <w:color w:val="000000"/>
    </w:rPr>
  </w:style>
  <w:style w:type="paragraph" w:styleId="NormalWeb">
    <w:name w:val="Normal (Web)"/>
    <w:basedOn w:val="Normal"/>
    <w:uiPriority w:val="99"/>
    <w:rsid w:val="00522304"/>
  </w:style>
  <w:style w:type="paragraph" w:customStyle="1" w:styleId="MsoFootnoteText0">
    <w:name w:val="MsoFootnoteText"/>
    <w:basedOn w:val="NormalWeb"/>
    <w:qFormat/>
    <w:rsid w:val="00522304"/>
  </w:style>
  <w:style w:type="character" w:styleId="PageNumber">
    <w:name w:val="page number"/>
    <w:rsid w:val="00522304"/>
  </w:style>
  <w:style w:type="character" w:styleId="PlaceholderText">
    <w:name w:val="Placeholder Text"/>
    <w:uiPriority w:val="99"/>
    <w:semiHidden/>
    <w:rsid w:val="00522304"/>
    <w:rPr>
      <w:color w:val="808080"/>
    </w:rPr>
  </w:style>
  <w:style w:type="paragraph" w:customStyle="1" w:styleId="MDPI71FootNotes">
    <w:name w:val="MDPI_7.1_FootNotes"/>
    <w:qFormat/>
    <w:rsid w:val="00262314"/>
    <w:pPr>
      <w:tabs>
        <w:tab w:val="num" w:pos="720"/>
      </w:tabs>
      <w:adjustRightInd w:val="0"/>
      <w:snapToGrid w:val="0"/>
      <w:spacing w:line="228" w:lineRule="auto"/>
      <w:ind w:left="720" w:hanging="720"/>
    </w:pPr>
    <w:rPr>
      <w:rFonts w:ascii="Palatino Linotype" w:eastAsiaTheme="minorEastAsia" w:hAnsi="Palatino Linotype"/>
      <w:noProof/>
      <w:color w:val="000000"/>
      <w:sz w:val="18"/>
    </w:rPr>
  </w:style>
  <w:style w:type="paragraph" w:styleId="ListParagraph">
    <w:name w:val="List Paragraph"/>
    <w:basedOn w:val="Normal"/>
    <w:uiPriority w:val="34"/>
    <w:qFormat/>
    <w:rsid w:val="003E64D0"/>
    <w:pPr>
      <w:spacing w:after="160" w:line="259" w:lineRule="auto"/>
      <w:ind w:left="720"/>
      <w:contextualSpacing/>
    </w:pPr>
    <w:rPr>
      <w:rFonts w:asciiTheme="minorHAnsi" w:eastAsiaTheme="minorEastAsia" w:hAnsiTheme="minorHAnsi" w:cstheme="minorBidi"/>
      <w:sz w:val="22"/>
      <w:szCs w:val="22"/>
      <w:lang w:eastAsia="zh-TW"/>
    </w:rPr>
  </w:style>
  <w:style w:type="numbering" w:customStyle="1" w:styleId="CurrentList1">
    <w:name w:val="Current List1"/>
    <w:uiPriority w:val="99"/>
    <w:rsid w:val="006C13F2"/>
  </w:style>
  <w:style w:type="numbering" w:customStyle="1" w:styleId="CurrentList2">
    <w:name w:val="Current List2"/>
    <w:uiPriority w:val="99"/>
    <w:rsid w:val="006C13F2"/>
  </w:style>
  <w:style w:type="numbering" w:customStyle="1" w:styleId="CurrentList3">
    <w:name w:val="Current List3"/>
    <w:uiPriority w:val="99"/>
    <w:rsid w:val="00CC6FA6"/>
  </w:style>
  <w:style w:type="numbering" w:customStyle="1" w:styleId="CurrentList4">
    <w:name w:val="Current List4"/>
    <w:uiPriority w:val="99"/>
    <w:rsid w:val="0026249F"/>
  </w:style>
  <w:style w:type="numbering" w:customStyle="1" w:styleId="CurrentList5">
    <w:name w:val="Current List5"/>
    <w:uiPriority w:val="99"/>
    <w:rsid w:val="0026249F"/>
  </w:style>
  <w:style w:type="numbering" w:customStyle="1" w:styleId="CurrentList6">
    <w:name w:val="Current List6"/>
    <w:uiPriority w:val="99"/>
    <w:rsid w:val="0026249F"/>
  </w:style>
  <w:style w:type="character" w:styleId="Emphasis">
    <w:name w:val="Emphasis"/>
    <w:basedOn w:val="DefaultParagraphFont"/>
    <w:uiPriority w:val="20"/>
    <w:qFormat/>
    <w:rsid w:val="005A2FC0"/>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207/s15327825mcs0702_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80/15377857.2017.1289921" TargetMode="External"/><Relationship Id="rId4" Type="http://schemas.openxmlformats.org/officeDocument/2006/relationships/settings" Target="settings.xml"/><Relationship Id="rId9" Type="http://schemas.openxmlformats.org/officeDocument/2006/relationships/hyperlink" Target="https://doi.org/10.1111/j.1460-2466.1993.tb01304.x"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LFDo14EfsMsPPv7tuJ/7Ph8og==">CgMxLjA4AHIhMV81a19OU2ZBOU5tcTJ4VHU5Yl9xRGY5VWF6QmJsZWdM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4907</Words>
  <Characters>27972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nazirah hassan</dc:creator>
  <cp:lastModifiedBy>suhana saad</cp:lastModifiedBy>
  <cp:revision>4</cp:revision>
  <dcterms:created xsi:type="dcterms:W3CDTF">2025-05-17T04:59:00Z</dcterms:created>
  <dcterms:modified xsi:type="dcterms:W3CDTF">2025-05-17T05:10:00Z</dcterms:modified>
</cp:coreProperties>
</file>