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3B497" w14:textId="77777777" w:rsidR="006875F4" w:rsidRDefault="009F274C">
      <w:pPr>
        <w:rPr>
          <w:i/>
        </w:rPr>
      </w:pPr>
      <w:r>
        <w:rPr>
          <w:i/>
        </w:rPr>
        <w:t>Type of the Paper (Article)</w:t>
      </w:r>
    </w:p>
    <w:p w14:paraId="0B33D45C" w14:textId="77777777" w:rsidR="006875F4" w:rsidRDefault="009F274C">
      <w:r>
        <w:t xml:space="preserve"> </w:t>
      </w:r>
    </w:p>
    <w:p w14:paraId="5E66762E" w14:textId="6A6F40CC" w:rsidR="006875F4" w:rsidRPr="009F274C" w:rsidRDefault="009F274C">
      <w:pPr>
        <w:jc w:val="center"/>
        <w:rPr>
          <w:b/>
          <w:sz w:val="32"/>
          <w:szCs w:val="32"/>
        </w:rPr>
      </w:pPr>
      <w:r>
        <w:rPr>
          <w:b/>
          <w:sz w:val="32"/>
          <w:szCs w:val="32"/>
        </w:rPr>
        <w:t xml:space="preserve">PLS-SEM Analysis of Efficient </w:t>
      </w:r>
      <w:r w:rsidR="003B2F7C">
        <w:rPr>
          <w:b/>
          <w:sz w:val="32"/>
          <w:szCs w:val="32"/>
        </w:rPr>
        <w:t xml:space="preserve">Waste Management Practices </w:t>
      </w:r>
      <w:r w:rsidR="00137B27">
        <w:rPr>
          <w:b/>
          <w:sz w:val="32"/>
          <w:szCs w:val="32"/>
        </w:rPr>
        <w:t>for Green Building Status</w:t>
      </w:r>
      <w:r>
        <w:rPr>
          <w:b/>
          <w:sz w:val="32"/>
          <w:szCs w:val="32"/>
        </w:rPr>
        <w:t xml:space="preserve"> </w:t>
      </w:r>
    </w:p>
    <w:p w14:paraId="1BD0BBB9" w14:textId="77777777" w:rsidR="006875F4" w:rsidRDefault="009F274C">
      <w:pPr>
        <w:jc w:val="center"/>
      </w:pPr>
      <w:r>
        <w:t xml:space="preserve"> </w:t>
      </w:r>
    </w:p>
    <w:p w14:paraId="31BE6919" w14:textId="0CA1A12B" w:rsidR="006875F4" w:rsidRDefault="003B2F7C">
      <w:pPr>
        <w:jc w:val="center"/>
      </w:pPr>
      <w:r>
        <w:t>Mal Kong Sia</w:t>
      </w:r>
      <w:r>
        <w:rPr>
          <w:vertAlign w:val="superscript"/>
        </w:rPr>
        <w:t>1,</w:t>
      </w:r>
      <w:r w:rsidR="00BE2E42">
        <w:t>*</w:t>
      </w:r>
      <w:r>
        <w:t xml:space="preserve">, </w:t>
      </w:r>
      <w:r w:rsidR="004B02C1">
        <w:t>Wong Chin Yew</w:t>
      </w:r>
      <w:r w:rsidR="004B02C1">
        <w:rPr>
          <w:vertAlign w:val="superscript"/>
        </w:rPr>
        <w:t>2</w:t>
      </w:r>
      <w:r w:rsidR="00104144">
        <w:rPr>
          <w:vertAlign w:val="superscript"/>
        </w:rPr>
        <w:t>,</w:t>
      </w:r>
      <w:r w:rsidR="00BE2E42">
        <w:rPr>
          <w:sz w:val="28"/>
          <w:szCs w:val="28"/>
          <w:vertAlign w:val="superscript"/>
        </w:rPr>
        <w:t>*</w:t>
      </w:r>
      <w:r w:rsidR="004B02C1">
        <w:t xml:space="preserve">, </w:t>
      </w:r>
      <w:r>
        <w:t>Bing Ning Tan</w:t>
      </w:r>
      <w:r>
        <w:rPr>
          <w:vertAlign w:val="superscript"/>
        </w:rPr>
        <w:t>1</w:t>
      </w:r>
      <w:r>
        <w:t xml:space="preserve"> </w:t>
      </w:r>
      <w:r w:rsidR="009F274C">
        <w:t xml:space="preserve">and </w:t>
      </w:r>
      <w:r w:rsidR="004B02C1">
        <w:t>Hong Lee Yong</w:t>
      </w:r>
      <w:r w:rsidR="004B02C1">
        <w:rPr>
          <w:vertAlign w:val="superscript"/>
        </w:rPr>
        <w:t>1</w:t>
      </w:r>
    </w:p>
    <w:p w14:paraId="70D2A318" w14:textId="77777777" w:rsidR="006875F4" w:rsidRDefault="009F274C">
      <w:pPr>
        <w:jc w:val="center"/>
      </w:pPr>
      <w:r>
        <w:t xml:space="preserve"> </w:t>
      </w:r>
    </w:p>
    <w:p w14:paraId="5BC7C6B4" w14:textId="050C52B1" w:rsidR="003B2F7C" w:rsidRDefault="003B2F7C">
      <w:pPr>
        <w:jc w:val="center"/>
        <w:rPr>
          <w:iCs/>
          <w:color w:val="000000"/>
        </w:rPr>
      </w:pPr>
      <w:r w:rsidRPr="003B2F7C">
        <w:rPr>
          <w:vertAlign w:val="superscript"/>
        </w:rPr>
        <w:t>1</w:t>
      </w:r>
      <w:r w:rsidRPr="003B2F7C">
        <w:rPr>
          <w:iCs/>
          <w:color w:val="000000"/>
        </w:rPr>
        <w:t>Faculty of Built Environment, Tunku Abdul Rahman University of Management and Technology</w:t>
      </w:r>
      <w:r w:rsidR="00092BE4">
        <w:rPr>
          <w:iCs/>
          <w:color w:val="000000"/>
        </w:rPr>
        <w:t>,</w:t>
      </w:r>
    </w:p>
    <w:p w14:paraId="095B8C5B" w14:textId="77777777" w:rsidR="00092BE4" w:rsidRPr="00092BE4" w:rsidRDefault="00092BE4" w:rsidP="00092BE4">
      <w:pPr>
        <w:widowControl w:val="0"/>
        <w:autoSpaceDE w:val="0"/>
        <w:autoSpaceDN w:val="0"/>
        <w:adjustRightInd w:val="0"/>
        <w:spacing w:after="240"/>
        <w:jc w:val="center"/>
        <w:rPr>
          <w:lang w:val="en-US" w:eastAsia="en-US"/>
        </w:rPr>
      </w:pPr>
      <w:r w:rsidRPr="00092BE4">
        <w:rPr>
          <w:lang w:val="en-US" w:eastAsia="en-US"/>
        </w:rPr>
        <w:t>Jalan Genting Kelang, Setapak, 53300 Kuala Lumpur, Malaysia</w:t>
      </w:r>
    </w:p>
    <w:p w14:paraId="2B5420AA" w14:textId="455A4AA1" w:rsidR="00092BE4" w:rsidRDefault="00092BE4" w:rsidP="00092BE4">
      <w:pPr>
        <w:jc w:val="center"/>
        <w:rPr>
          <w:lang w:val="en-US" w:eastAsia="en-US"/>
        </w:rPr>
      </w:pPr>
      <w:r>
        <w:rPr>
          <w:vertAlign w:val="superscript"/>
        </w:rPr>
        <w:t>2</w:t>
      </w:r>
      <w:r>
        <w:rPr>
          <w:iCs/>
          <w:color w:val="000000"/>
        </w:rPr>
        <w:t>Faculty of Social Science and Humanities</w:t>
      </w:r>
      <w:r w:rsidRPr="003B2F7C">
        <w:rPr>
          <w:iCs/>
          <w:color w:val="000000"/>
        </w:rPr>
        <w:t>, Tunku Abdul Rahman University of Management and Technology</w:t>
      </w:r>
      <w:r>
        <w:rPr>
          <w:iCs/>
          <w:color w:val="000000"/>
        </w:rPr>
        <w:t xml:space="preserve">, </w:t>
      </w:r>
      <w:r w:rsidRPr="00092BE4">
        <w:rPr>
          <w:lang w:val="en-US" w:eastAsia="en-US"/>
        </w:rPr>
        <w:t>Jalan Genting Kelang, Setapak, 53300 Kuala Lumpur, Malaysia</w:t>
      </w:r>
    </w:p>
    <w:p w14:paraId="42C4FD68" w14:textId="4AF0C2BC" w:rsidR="00871683" w:rsidRPr="00092BE4" w:rsidRDefault="00871683" w:rsidP="00092BE4">
      <w:pPr>
        <w:jc w:val="center"/>
        <w:rPr>
          <w:iCs/>
          <w:color w:val="000000"/>
        </w:rPr>
      </w:pPr>
      <w:r w:rsidRPr="00871683">
        <w:rPr>
          <w:highlight w:val="yellow"/>
          <w:vertAlign w:val="superscript"/>
          <w:lang w:val="en-US" w:eastAsia="en-US"/>
        </w:rPr>
        <w:t>2</w:t>
      </w:r>
      <w:r w:rsidRPr="00871683">
        <w:rPr>
          <w:highlight w:val="yellow"/>
          <w:lang w:val="en-US" w:eastAsia="en-US"/>
        </w:rPr>
        <w:t>American University of Sovereign Nations, USA</w:t>
      </w:r>
    </w:p>
    <w:p w14:paraId="2B77289F" w14:textId="5575E822" w:rsidR="006875F4" w:rsidRDefault="006875F4" w:rsidP="00092BE4"/>
    <w:p w14:paraId="155E2246" w14:textId="5C561187" w:rsidR="006875F4" w:rsidRDefault="009F274C">
      <w:pPr>
        <w:jc w:val="center"/>
      </w:pPr>
      <w:r>
        <w:rPr>
          <w:vertAlign w:val="superscript"/>
        </w:rPr>
        <w:t>*</w:t>
      </w:r>
      <w:r>
        <w:t>Corre</w:t>
      </w:r>
      <w:r w:rsidR="009A7B06">
        <w:t>sponding author</w:t>
      </w:r>
      <w:r w:rsidR="00A143D1">
        <w:t>s</w:t>
      </w:r>
      <w:bookmarkStart w:id="0" w:name="_GoBack"/>
      <w:bookmarkEnd w:id="0"/>
      <w:r w:rsidR="009A7B06">
        <w:t xml:space="preserve">: </w:t>
      </w:r>
      <w:hyperlink r:id="rId9" w:history="1">
        <w:r w:rsidR="00871683" w:rsidRPr="00E12E04">
          <w:rPr>
            <w:rStyle w:val="Hyperlink"/>
          </w:rPr>
          <w:t>siamk@tarc.edu.my</w:t>
        </w:r>
      </w:hyperlink>
      <w:r w:rsidR="00871683">
        <w:t xml:space="preserve">, </w:t>
      </w:r>
      <w:r w:rsidR="00871683" w:rsidRPr="00A143D1">
        <w:rPr>
          <w:highlight w:val="yellow"/>
        </w:rPr>
        <w:t>vivienyew1963@gmail.com</w:t>
      </w:r>
    </w:p>
    <w:p w14:paraId="575587FB" w14:textId="77777777" w:rsidR="006875F4" w:rsidRDefault="009F274C">
      <w:r>
        <w:t xml:space="preserve"> </w:t>
      </w:r>
    </w:p>
    <w:p w14:paraId="214F674D" w14:textId="0ED9DA2B" w:rsidR="00AC6FE5" w:rsidRPr="00AC6FE5" w:rsidRDefault="009F274C" w:rsidP="00AC6FE5">
      <w:pPr>
        <w:jc w:val="both"/>
      </w:pPr>
      <w:r>
        <w:rPr>
          <w:b/>
        </w:rPr>
        <w:t>Abstract:</w:t>
      </w:r>
      <w:r>
        <w:t xml:space="preserve"> </w:t>
      </w:r>
      <w:r w:rsidR="00AC6FE5" w:rsidRPr="00AC6FE5">
        <w:t>This study investigates the effectiveness of nine different construction and demolitions waste (CDW) management practices in the context of achieving green building status. A total of 93 completed questionnaires were received from the targeted respondents in Kuala Lumpur and Penang, out of which 67 were filtered for Partial Least Squares Structural Equation Modeling (PLS-SEM) using SmartPLS 4. Eight CDW management practices and 49 indicators for seven categories of factors causing wastes were finally identified to establish discriminant validity between the constructs in the model. The causes of wastes were found to be significantly correlated to the CDW management practices with a path coefficient of 0.643 (p&lt;0.001), and the later was found to be significantly correlated to the satisfaction with the current practices of CDW management, with a path coefficient of 0.328 (p&lt;0.01). The large f</w:t>
      </w:r>
      <w:r w:rsidR="00AC6FE5" w:rsidRPr="00AC6FE5">
        <w:rPr>
          <w:vertAlign w:val="superscript"/>
        </w:rPr>
        <w:t>2</w:t>
      </w:r>
      <w:r w:rsidR="00AC6FE5" w:rsidRPr="00AC6FE5">
        <w:t xml:space="preserve"> value of 0.703 </w:t>
      </w:r>
      <w:r w:rsidR="00AC6FE5" w:rsidRPr="00AC6FE5">
        <w:rPr>
          <w:color w:val="000000"/>
        </w:rPr>
        <w:t>of Causes of Wastes with CDW Management Practices indicates the importance of identifying the factors causing wastes to ensure the effectiveness of CDW management practices implemented</w:t>
      </w:r>
      <w:r w:rsidR="00AC6FE5" w:rsidRPr="00AC6FE5">
        <w:t xml:space="preserve">. The Q²predict values for both the CDW Management Practices and Satisfaction are above zero, </w:t>
      </w:r>
      <w:r w:rsidR="00AC6FE5" w:rsidRPr="00AC6FE5">
        <w:rPr>
          <w:color w:val="202124"/>
          <w:shd w:val="clear" w:color="auto" w:fill="FFFFFF"/>
        </w:rPr>
        <w:t xml:space="preserve">indicating their predictive relevance. </w:t>
      </w:r>
      <w:r w:rsidR="00AC6FE5" w:rsidRPr="00AC6FE5">
        <w:t xml:space="preserve">All the 67 selected respondents (100%) agreed that effective CDW management practices could assist in achieving green building status. The results are relevant to those stakeholders </w:t>
      </w:r>
      <w:r w:rsidR="00AC6FE5" w:rsidRPr="00AC6FE5">
        <w:rPr>
          <w:color w:val="202124"/>
          <w:shd w:val="clear" w:color="auto" w:fill="FFFFFF"/>
        </w:rPr>
        <w:t>who wish to construct green buildings because Green Building Index certification requires e</w:t>
      </w:r>
      <w:r w:rsidR="00AC6FE5" w:rsidRPr="00AC6FE5">
        <w:t>ffective CDW management practices to be integrated into the design and construction phases to ensure wastes are disposed properly in order to reduce their adverse impacts to the environment.</w:t>
      </w:r>
    </w:p>
    <w:p w14:paraId="6DE9C34B" w14:textId="77777777" w:rsidR="006875F4" w:rsidRDefault="009F274C">
      <w:pPr>
        <w:jc w:val="both"/>
      </w:pPr>
      <w:r>
        <w:t xml:space="preserve"> </w:t>
      </w:r>
    </w:p>
    <w:p w14:paraId="4A88F819" w14:textId="0771556A" w:rsidR="00137B27" w:rsidRDefault="009F274C">
      <w:pPr>
        <w:jc w:val="both"/>
      </w:pPr>
      <w:r>
        <w:t xml:space="preserve">Keywords: </w:t>
      </w:r>
      <w:r w:rsidR="00A45AFF">
        <w:t xml:space="preserve">circular economy, </w:t>
      </w:r>
      <w:r w:rsidR="00E85439">
        <w:t xml:space="preserve">construction and demolition waste, </w:t>
      </w:r>
      <w:commentRangeStart w:id="1"/>
      <w:r w:rsidR="00137B27">
        <w:t>green building status</w:t>
      </w:r>
      <w:commentRangeEnd w:id="1"/>
      <w:r w:rsidR="008B39D5">
        <w:rPr>
          <w:rStyle w:val="CommentReference"/>
        </w:rPr>
        <w:commentReference w:id="1"/>
      </w:r>
      <w:r w:rsidR="00137B27">
        <w:t xml:space="preserve">, </w:t>
      </w:r>
      <w:r w:rsidR="005343E1" w:rsidRPr="005343E1">
        <w:rPr>
          <w:highlight w:val="yellow"/>
        </w:rPr>
        <w:t>Green Building Index</w:t>
      </w:r>
      <w:r w:rsidR="005343E1">
        <w:t xml:space="preserve">, </w:t>
      </w:r>
      <w:r w:rsidR="005343E1" w:rsidRPr="005343E1">
        <w:rPr>
          <w:highlight w:val="yellow"/>
        </w:rPr>
        <w:t>Malaysia</w:t>
      </w:r>
      <w:r w:rsidR="005343E1">
        <w:t xml:space="preserve">, </w:t>
      </w:r>
      <w:r w:rsidR="00137B27">
        <w:t xml:space="preserve">PLS-SEM, </w:t>
      </w:r>
      <w:r w:rsidR="00E85439">
        <w:t>waste management practices</w:t>
      </w:r>
      <w:r w:rsidR="00995F9E">
        <w:t>.</w:t>
      </w:r>
    </w:p>
    <w:p w14:paraId="668D3EC9" w14:textId="48590729" w:rsidR="006875F4" w:rsidRDefault="006875F4">
      <w:pPr>
        <w:jc w:val="both"/>
      </w:pPr>
    </w:p>
    <w:p w14:paraId="53AE9C4E" w14:textId="77777777" w:rsidR="006875F4" w:rsidRDefault="009F274C">
      <w:pPr>
        <w:rPr>
          <w:b/>
        </w:rPr>
      </w:pPr>
      <w:r>
        <w:rPr>
          <w:b/>
        </w:rPr>
        <w:t>Introduction</w:t>
      </w:r>
    </w:p>
    <w:p w14:paraId="1803256F" w14:textId="26C19DAB" w:rsidR="00407EED" w:rsidRPr="00186F11" w:rsidRDefault="00530830" w:rsidP="00186F11">
      <w:pPr>
        <w:jc w:val="both"/>
      </w:pPr>
      <w:r w:rsidRPr="00FB0FFA">
        <w:t>Developing infrastructure is crucial for the people’s well-being as it affects their living</w:t>
      </w:r>
      <w:r w:rsidRPr="00FB0FFA">
        <w:rPr>
          <w:spacing w:val="1"/>
        </w:rPr>
        <w:t xml:space="preserve"> </w:t>
      </w:r>
      <w:r w:rsidRPr="00FB0FFA">
        <w:t>conditi</w:t>
      </w:r>
      <w:r w:rsidR="00402AF1">
        <w:t>ons, social welfare and health (Rawshan Ara Begum</w:t>
      </w:r>
      <w:r w:rsidR="0066195A">
        <w:t xml:space="preserve"> et al.</w:t>
      </w:r>
      <w:r w:rsidR="00402AF1">
        <w:t>, 2010)</w:t>
      </w:r>
      <w:r w:rsidRPr="00FB0FFA">
        <w:t>. Urbanisation and population growth in Malaysia have led to an increase in the standard of living but</w:t>
      </w:r>
      <w:r w:rsidRPr="00FB0FFA">
        <w:rPr>
          <w:spacing w:val="1"/>
        </w:rPr>
        <w:t xml:space="preserve"> </w:t>
      </w:r>
      <w:r w:rsidRPr="00FB0FFA">
        <w:t>also</w:t>
      </w:r>
      <w:r w:rsidRPr="00FB0FFA">
        <w:rPr>
          <w:spacing w:val="-7"/>
        </w:rPr>
        <w:t xml:space="preserve"> </w:t>
      </w:r>
      <w:r w:rsidRPr="00FB0FFA">
        <w:t>a</w:t>
      </w:r>
      <w:r w:rsidRPr="00FB0FFA">
        <w:rPr>
          <w:spacing w:val="-5"/>
        </w:rPr>
        <w:t xml:space="preserve"> </w:t>
      </w:r>
      <w:r w:rsidRPr="00FB0FFA">
        <w:t>rise</w:t>
      </w:r>
      <w:r w:rsidRPr="00FB0FFA">
        <w:rPr>
          <w:spacing w:val="-6"/>
        </w:rPr>
        <w:t xml:space="preserve"> </w:t>
      </w:r>
      <w:r w:rsidRPr="00FB0FFA">
        <w:t>in</w:t>
      </w:r>
      <w:r w:rsidRPr="00FB0FFA">
        <w:rPr>
          <w:spacing w:val="-6"/>
        </w:rPr>
        <w:t xml:space="preserve"> </w:t>
      </w:r>
      <w:r w:rsidRPr="00FB0FFA">
        <w:t>waste</w:t>
      </w:r>
      <w:r w:rsidRPr="00FB0FFA">
        <w:rPr>
          <w:spacing w:val="-6"/>
        </w:rPr>
        <w:t xml:space="preserve"> </w:t>
      </w:r>
      <w:r w:rsidRPr="00FB0FFA">
        <w:t>production, and the need to</w:t>
      </w:r>
      <w:r w:rsidRPr="00FB0FFA">
        <w:rPr>
          <w:spacing w:val="-10"/>
        </w:rPr>
        <w:t xml:space="preserve"> </w:t>
      </w:r>
      <w:r w:rsidRPr="00FB0FFA">
        <w:t>manage</w:t>
      </w:r>
      <w:r w:rsidRPr="00FB0FFA">
        <w:rPr>
          <w:spacing w:val="-11"/>
        </w:rPr>
        <w:t xml:space="preserve"> </w:t>
      </w:r>
      <w:r w:rsidRPr="00FB0FFA">
        <w:t>the</w:t>
      </w:r>
      <w:r w:rsidRPr="00FB0FFA">
        <w:rPr>
          <w:spacing w:val="-10"/>
        </w:rPr>
        <w:t xml:space="preserve"> </w:t>
      </w:r>
      <w:r w:rsidRPr="00FB0FFA">
        <w:t>environmental</w:t>
      </w:r>
      <w:r w:rsidRPr="00FB0FFA">
        <w:rPr>
          <w:spacing w:val="-10"/>
        </w:rPr>
        <w:t xml:space="preserve"> </w:t>
      </w:r>
      <w:r w:rsidRPr="00FB0FFA">
        <w:t>burden</w:t>
      </w:r>
      <w:r w:rsidR="00331C09">
        <w:rPr>
          <w:spacing w:val="-10"/>
        </w:rPr>
        <w:t xml:space="preserve"> (Nurzalikha Saadi</w:t>
      </w:r>
      <w:r w:rsidR="0066195A">
        <w:rPr>
          <w:spacing w:val="-10"/>
        </w:rPr>
        <w:t xml:space="preserve"> et al.</w:t>
      </w:r>
      <w:r w:rsidR="00331C09">
        <w:rPr>
          <w:spacing w:val="-10"/>
        </w:rPr>
        <w:t>, 2016)</w:t>
      </w:r>
      <w:r w:rsidRPr="00FB0FFA">
        <w:t>.</w:t>
      </w:r>
      <w:r w:rsidRPr="00FB0FFA">
        <w:rPr>
          <w:spacing w:val="1"/>
        </w:rPr>
        <w:t xml:space="preserve"> </w:t>
      </w:r>
      <w:r w:rsidRPr="00FB0FFA">
        <w:t>Therefore,</w:t>
      </w:r>
      <w:r w:rsidRPr="00FB0FFA">
        <w:rPr>
          <w:spacing w:val="1"/>
        </w:rPr>
        <w:t xml:space="preserve"> </w:t>
      </w:r>
      <w:r w:rsidRPr="00FB0FFA">
        <w:t>assessing</w:t>
      </w:r>
      <w:r w:rsidRPr="00FB0FFA">
        <w:rPr>
          <w:spacing w:val="1"/>
        </w:rPr>
        <w:t xml:space="preserve"> </w:t>
      </w:r>
      <w:r w:rsidRPr="00FB0FFA">
        <w:t>the</w:t>
      </w:r>
      <w:r w:rsidRPr="00FB0FFA">
        <w:rPr>
          <w:spacing w:val="1"/>
        </w:rPr>
        <w:t xml:space="preserve"> </w:t>
      </w:r>
      <w:r w:rsidRPr="00FB0FFA">
        <w:t>effectiveness</w:t>
      </w:r>
      <w:r w:rsidRPr="00FB0FFA">
        <w:rPr>
          <w:spacing w:val="1"/>
        </w:rPr>
        <w:t xml:space="preserve"> </w:t>
      </w:r>
      <w:r w:rsidRPr="00FB0FFA">
        <w:t>of</w:t>
      </w:r>
      <w:r w:rsidRPr="00FB0FFA">
        <w:rPr>
          <w:spacing w:val="1"/>
        </w:rPr>
        <w:t xml:space="preserve"> </w:t>
      </w:r>
      <w:r w:rsidRPr="00FB0FFA">
        <w:t>current</w:t>
      </w:r>
      <w:r w:rsidRPr="00FB0FFA">
        <w:rPr>
          <w:spacing w:val="1"/>
        </w:rPr>
        <w:t xml:space="preserve"> CDW </w:t>
      </w:r>
      <w:r w:rsidRPr="00FB0FFA">
        <w:t>management practices in the Malaysian construction industry is critical,</w:t>
      </w:r>
      <w:r w:rsidRPr="00FB0FFA">
        <w:rPr>
          <w:spacing w:val="1"/>
        </w:rPr>
        <w:t xml:space="preserve"> </w:t>
      </w:r>
      <w:r w:rsidRPr="00FB0FFA">
        <w:t>as</w:t>
      </w:r>
      <w:r w:rsidRPr="00FB0FFA">
        <w:rPr>
          <w:spacing w:val="-1"/>
        </w:rPr>
        <w:t xml:space="preserve"> </w:t>
      </w:r>
      <w:r w:rsidRPr="00FB0FFA">
        <w:t>it</w:t>
      </w:r>
      <w:r w:rsidRPr="00FB0FFA">
        <w:rPr>
          <w:spacing w:val="-2"/>
        </w:rPr>
        <w:t xml:space="preserve"> </w:t>
      </w:r>
      <w:r w:rsidRPr="00FB0FFA">
        <w:t>can</w:t>
      </w:r>
      <w:r w:rsidRPr="00FB0FFA">
        <w:rPr>
          <w:spacing w:val="-1"/>
        </w:rPr>
        <w:t xml:space="preserve"> help </w:t>
      </w:r>
      <w:r w:rsidRPr="00FB0FFA">
        <w:t>to achieve green</w:t>
      </w:r>
      <w:r w:rsidRPr="00FB0FFA">
        <w:rPr>
          <w:spacing w:val="-1"/>
        </w:rPr>
        <w:t xml:space="preserve"> </w:t>
      </w:r>
      <w:r w:rsidRPr="00FB0FFA">
        <w:t>building</w:t>
      </w:r>
      <w:r w:rsidRPr="00FB0FFA">
        <w:rPr>
          <w:spacing w:val="-1"/>
        </w:rPr>
        <w:t xml:space="preserve"> </w:t>
      </w:r>
      <w:r w:rsidRPr="00FB0FFA">
        <w:t>status,</w:t>
      </w:r>
      <w:r w:rsidRPr="00FB0FFA">
        <w:rPr>
          <w:spacing w:val="-3"/>
        </w:rPr>
        <w:t xml:space="preserve"> </w:t>
      </w:r>
      <w:r w:rsidRPr="00FB0FFA">
        <w:t>benefiting society</w:t>
      </w:r>
      <w:r w:rsidRPr="00FB0FFA">
        <w:rPr>
          <w:spacing w:val="-3"/>
        </w:rPr>
        <w:t xml:space="preserve"> </w:t>
      </w:r>
      <w:r w:rsidRPr="00FB0FFA">
        <w:t>and</w:t>
      </w:r>
      <w:r w:rsidRPr="00FB0FFA">
        <w:rPr>
          <w:spacing w:val="-1"/>
        </w:rPr>
        <w:t xml:space="preserve"> </w:t>
      </w:r>
      <w:r w:rsidRPr="00FB0FFA">
        <w:t>the</w:t>
      </w:r>
      <w:r w:rsidRPr="00FB0FFA">
        <w:rPr>
          <w:spacing w:val="-1"/>
        </w:rPr>
        <w:t xml:space="preserve"> </w:t>
      </w:r>
      <w:r w:rsidRPr="00FB0FFA">
        <w:t>environment. In</w:t>
      </w:r>
      <w:r w:rsidRPr="00FB0FFA">
        <w:rPr>
          <w:spacing w:val="-4"/>
        </w:rPr>
        <w:t xml:space="preserve"> </w:t>
      </w:r>
      <w:r w:rsidRPr="00FB0FFA">
        <w:t>Malaysia,</w:t>
      </w:r>
      <w:r w:rsidRPr="00FB0FFA">
        <w:rPr>
          <w:spacing w:val="-4"/>
        </w:rPr>
        <w:t xml:space="preserve"> </w:t>
      </w:r>
      <w:r w:rsidRPr="00FB0FFA">
        <w:t>a</w:t>
      </w:r>
      <w:r w:rsidRPr="00FB0FFA">
        <w:rPr>
          <w:spacing w:val="-3"/>
        </w:rPr>
        <w:t xml:space="preserve"> </w:t>
      </w:r>
      <w:r w:rsidRPr="00FB0FFA">
        <w:t>green</w:t>
      </w:r>
      <w:r w:rsidRPr="00FB0FFA">
        <w:rPr>
          <w:spacing w:val="-4"/>
        </w:rPr>
        <w:t xml:space="preserve"> </w:t>
      </w:r>
      <w:r w:rsidRPr="00FB0FFA">
        <w:t>building</w:t>
      </w:r>
      <w:r w:rsidRPr="00FB0FFA">
        <w:rPr>
          <w:spacing w:val="-4"/>
        </w:rPr>
        <w:t xml:space="preserve"> </w:t>
      </w:r>
      <w:r w:rsidRPr="00FB0FFA">
        <w:t>is</w:t>
      </w:r>
      <w:r w:rsidRPr="00FB0FFA">
        <w:rPr>
          <w:spacing w:val="-4"/>
        </w:rPr>
        <w:t xml:space="preserve"> </w:t>
      </w:r>
      <w:r w:rsidRPr="00FB0FFA">
        <w:t>one</w:t>
      </w:r>
      <w:r w:rsidRPr="00FB0FFA">
        <w:rPr>
          <w:spacing w:val="-3"/>
        </w:rPr>
        <w:t xml:space="preserve"> </w:t>
      </w:r>
      <w:r w:rsidRPr="00FB0FFA">
        <w:t>that</w:t>
      </w:r>
      <w:r w:rsidRPr="00FB0FFA">
        <w:rPr>
          <w:spacing w:val="-3"/>
        </w:rPr>
        <w:t xml:space="preserve"> </w:t>
      </w:r>
      <w:r w:rsidR="006239C1">
        <w:rPr>
          <w:spacing w:val="-3"/>
        </w:rPr>
        <w:t xml:space="preserve">uses </w:t>
      </w:r>
      <w:r w:rsidRPr="00FB0FFA">
        <w:rPr>
          <w:spacing w:val="-58"/>
        </w:rPr>
        <w:t xml:space="preserve"> </w:t>
      </w:r>
      <w:r w:rsidR="006239C1">
        <w:rPr>
          <w:spacing w:val="-58"/>
        </w:rPr>
        <w:t xml:space="preserve">    </w:t>
      </w:r>
      <w:r w:rsidRPr="00FB0FFA">
        <w:t>ecologically friendly elements and operati</w:t>
      </w:r>
      <w:r w:rsidR="00DF59B0">
        <w:t>ons throughout its lifecycle (Li et al., 2020)</w:t>
      </w:r>
      <w:r w:rsidRPr="00FB0FFA">
        <w:t>.</w:t>
      </w:r>
      <w:r w:rsidRPr="00FB0FFA">
        <w:rPr>
          <w:spacing w:val="1"/>
        </w:rPr>
        <w:t xml:space="preserve"> </w:t>
      </w:r>
      <w:r w:rsidRPr="00FB0FFA">
        <w:t>Green</w:t>
      </w:r>
      <w:r w:rsidRPr="00FB0FFA">
        <w:rPr>
          <w:spacing w:val="1"/>
        </w:rPr>
        <w:t xml:space="preserve"> </w:t>
      </w:r>
      <w:r w:rsidRPr="00FB0FFA">
        <w:t>building</w:t>
      </w:r>
      <w:r w:rsidRPr="00FB0FFA">
        <w:rPr>
          <w:spacing w:val="1"/>
        </w:rPr>
        <w:t xml:space="preserve"> </w:t>
      </w:r>
      <w:r w:rsidRPr="00FB0FFA">
        <w:t>status</w:t>
      </w:r>
      <w:r w:rsidRPr="00FB0FFA">
        <w:rPr>
          <w:spacing w:val="1"/>
        </w:rPr>
        <w:t xml:space="preserve"> </w:t>
      </w:r>
      <w:r w:rsidRPr="00FB0FFA">
        <w:t>assesses</w:t>
      </w:r>
      <w:r w:rsidRPr="00FB0FFA">
        <w:rPr>
          <w:spacing w:val="1"/>
        </w:rPr>
        <w:t xml:space="preserve"> </w:t>
      </w:r>
      <w:r w:rsidRPr="00FB0FFA">
        <w:t>a</w:t>
      </w:r>
      <w:r w:rsidRPr="00FB0FFA">
        <w:rPr>
          <w:spacing w:val="1"/>
        </w:rPr>
        <w:t xml:space="preserve"> </w:t>
      </w:r>
      <w:r w:rsidRPr="00FB0FFA">
        <w:t>building’s</w:t>
      </w:r>
      <w:r w:rsidRPr="00FB0FFA">
        <w:rPr>
          <w:spacing w:val="1"/>
        </w:rPr>
        <w:t xml:space="preserve"> </w:t>
      </w:r>
      <w:r w:rsidRPr="00FB0FFA">
        <w:t>sustainability</w:t>
      </w:r>
      <w:r w:rsidRPr="00FB0FFA">
        <w:rPr>
          <w:spacing w:val="1"/>
        </w:rPr>
        <w:t xml:space="preserve"> </w:t>
      </w:r>
      <w:r w:rsidRPr="00FB0FFA">
        <w:t>and</w:t>
      </w:r>
      <w:r w:rsidRPr="00FB0FFA">
        <w:rPr>
          <w:spacing w:val="1"/>
        </w:rPr>
        <w:t xml:space="preserve"> </w:t>
      </w:r>
      <w:r w:rsidRPr="00FB0FFA">
        <w:t>environmental</w:t>
      </w:r>
      <w:r w:rsidRPr="00FB0FFA">
        <w:rPr>
          <w:spacing w:val="-6"/>
        </w:rPr>
        <w:t xml:space="preserve"> </w:t>
      </w:r>
      <w:r w:rsidRPr="00FB0FFA">
        <w:t>friendliness</w:t>
      </w:r>
      <w:r w:rsidRPr="00FB0FFA">
        <w:rPr>
          <w:spacing w:val="-6"/>
        </w:rPr>
        <w:t xml:space="preserve"> </w:t>
      </w:r>
      <w:r w:rsidRPr="00FB0FFA">
        <w:t>based</w:t>
      </w:r>
      <w:r w:rsidRPr="00FB0FFA">
        <w:rPr>
          <w:spacing w:val="-7"/>
        </w:rPr>
        <w:t xml:space="preserve"> </w:t>
      </w:r>
      <w:r w:rsidRPr="00FB0FFA">
        <w:t>on</w:t>
      </w:r>
      <w:r w:rsidRPr="00FB0FFA">
        <w:rPr>
          <w:spacing w:val="-7"/>
        </w:rPr>
        <w:t xml:space="preserve"> </w:t>
      </w:r>
      <w:r w:rsidRPr="00FB0FFA">
        <w:t>criteria</w:t>
      </w:r>
      <w:r w:rsidRPr="00FB0FFA">
        <w:rPr>
          <w:spacing w:val="-5"/>
        </w:rPr>
        <w:t xml:space="preserve"> </w:t>
      </w:r>
      <w:r w:rsidRPr="00FB0FFA">
        <w:lastRenderedPageBreak/>
        <w:t>set</w:t>
      </w:r>
      <w:r w:rsidRPr="00FB0FFA">
        <w:rPr>
          <w:spacing w:val="-6"/>
        </w:rPr>
        <w:t xml:space="preserve"> </w:t>
      </w:r>
      <w:r w:rsidRPr="00FB0FFA">
        <w:t>by</w:t>
      </w:r>
      <w:r w:rsidRPr="00FB0FFA">
        <w:rPr>
          <w:spacing w:val="-6"/>
        </w:rPr>
        <w:t xml:space="preserve"> </w:t>
      </w:r>
      <w:r w:rsidRPr="00FB0FFA">
        <w:t>a</w:t>
      </w:r>
      <w:r w:rsidRPr="00FB0FFA">
        <w:rPr>
          <w:spacing w:val="-6"/>
        </w:rPr>
        <w:t xml:space="preserve"> </w:t>
      </w:r>
      <w:r w:rsidRPr="00FB0FFA">
        <w:t>government-certified</w:t>
      </w:r>
      <w:r w:rsidRPr="00FB0FFA">
        <w:rPr>
          <w:spacing w:val="-7"/>
        </w:rPr>
        <w:t xml:space="preserve"> </w:t>
      </w:r>
      <w:r w:rsidRPr="00FB0FFA">
        <w:t>green</w:t>
      </w:r>
      <w:r w:rsidRPr="00FB0FFA">
        <w:rPr>
          <w:spacing w:val="-7"/>
        </w:rPr>
        <w:t xml:space="preserve"> building </w:t>
      </w:r>
      <w:r w:rsidRPr="00FB0FFA">
        <w:rPr>
          <w:spacing w:val="-57"/>
        </w:rPr>
        <w:t xml:space="preserve">  </w:t>
      </w:r>
      <w:r w:rsidRPr="00FB0FFA">
        <w:t>rating</w:t>
      </w:r>
      <w:r>
        <w:t xml:space="preserve"> </w:t>
      </w:r>
      <w:r w:rsidR="00407EED" w:rsidRPr="00407EED">
        <w:t xml:space="preserve">system. The Green Building Index (GBI) is </w:t>
      </w:r>
      <w:r w:rsidR="006239C1">
        <w:t xml:space="preserve">one of </w:t>
      </w:r>
      <w:r w:rsidR="00407EED" w:rsidRPr="00407EED">
        <w:t xml:space="preserve">the </w:t>
      </w:r>
      <w:r w:rsidR="00407EED" w:rsidRPr="00186F11">
        <w:t>recognized standard</w:t>
      </w:r>
      <w:r w:rsidR="006239C1">
        <w:t>s</w:t>
      </w:r>
      <w:r w:rsidR="00407EED" w:rsidRPr="00186F11">
        <w:t xml:space="preserve"> in Malaysia. It comprises</w:t>
      </w:r>
      <w:r w:rsidR="00407EED" w:rsidRPr="00186F11">
        <w:rPr>
          <w:spacing w:val="-7"/>
        </w:rPr>
        <w:t xml:space="preserve"> </w:t>
      </w:r>
      <w:r w:rsidR="00407EED" w:rsidRPr="00186F11">
        <w:t>six</w:t>
      </w:r>
      <w:r w:rsidR="00407EED" w:rsidRPr="00186F11">
        <w:rPr>
          <w:spacing w:val="-6"/>
        </w:rPr>
        <w:t xml:space="preserve"> </w:t>
      </w:r>
      <w:r w:rsidR="00407EED" w:rsidRPr="00186F11">
        <w:t>essential</w:t>
      </w:r>
      <w:r w:rsidR="00407EED" w:rsidRPr="00186F11">
        <w:rPr>
          <w:spacing w:val="-7"/>
        </w:rPr>
        <w:t xml:space="preserve"> </w:t>
      </w:r>
      <w:r w:rsidR="00407EED" w:rsidRPr="00186F11">
        <w:t>criteria, namely energy</w:t>
      </w:r>
      <w:r w:rsidR="00407EED" w:rsidRPr="00186F11">
        <w:rPr>
          <w:spacing w:val="-8"/>
        </w:rPr>
        <w:t xml:space="preserve"> </w:t>
      </w:r>
      <w:r w:rsidR="00407EED" w:rsidRPr="00186F11">
        <w:t>efficacy,</w:t>
      </w:r>
      <w:r w:rsidR="00407EED" w:rsidRPr="00186F11">
        <w:rPr>
          <w:spacing w:val="-6"/>
        </w:rPr>
        <w:t xml:space="preserve"> </w:t>
      </w:r>
      <w:r w:rsidR="00407EED" w:rsidRPr="00186F11">
        <w:t>indoor</w:t>
      </w:r>
      <w:r w:rsidR="00407EED" w:rsidRPr="00186F11">
        <w:rPr>
          <w:spacing w:val="-6"/>
        </w:rPr>
        <w:t xml:space="preserve"> </w:t>
      </w:r>
      <w:r w:rsidR="00407EED" w:rsidRPr="00186F11">
        <w:t>environmental</w:t>
      </w:r>
      <w:r w:rsidR="00407EED" w:rsidRPr="00186F11">
        <w:rPr>
          <w:spacing w:val="-6"/>
        </w:rPr>
        <w:t xml:space="preserve"> </w:t>
      </w:r>
      <w:r w:rsidR="00407EED" w:rsidRPr="00186F11">
        <w:t>quality,</w:t>
      </w:r>
      <w:r w:rsidR="00407EED" w:rsidRPr="00186F11">
        <w:rPr>
          <w:spacing w:val="-58"/>
        </w:rPr>
        <w:t xml:space="preserve"> </w:t>
      </w:r>
      <w:r w:rsidR="00407EED" w:rsidRPr="00186F11">
        <w:t>sustainable site, material and resources, wat</w:t>
      </w:r>
      <w:r w:rsidR="0066195A">
        <w:t>er efficiency and innovation (Nasim Aghili et al</w:t>
      </w:r>
      <w:r w:rsidR="00407EED" w:rsidRPr="00186F11">
        <w:t>.</w:t>
      </w:r>
      <w:r w:rsidR="0066195A">
        <w:t>, 2016).</w:t>
      </w:r>
    </w:p>
    <w:p w14:paraId="43E1C44E" w14:textId="408CCBF3" w:rsidR="00186F11" w:rsidRPr="004659D4" w:rsidRDefault="00186F11" w:rsidP="004659D4">
      <w:pPr>
        <w:pStyle w:val="BodyText"/>
        <w:spacing w:after="0" w:line="240" w:lineRule="auto"/>
        <w:ind w:firstLine="720"/>
        <w:rPr>
          <w:rFonts w:ascii="Times New Roman" w:hAnsi="Times New Roman"/>
        </w:rPr>
      </w:pPr>
      <w:r w:rsidRPr="00186F11">
        <w:rPr>
          <w:rFonts w:ascii="Times New Roman" w:hAnsi="Times New Roman"/>
        </w:rPr>
        <w:t>CDW management</w:t>
      </w:r>
      <w:r w:rsidRPr="00186F11">
        <w:rPr>
          <w:rFonts w:ascii="Times New Roman" w:hAnsi="Times New Roman"/>
          <w:spacing w:val="-4"/>
        </w:rPr>
        <w:t xml:space="preserve"> </w:t>
      </w:r>
      <w:r w:rsidRPr="00186F11">
        <w:rPr>
          <w:rFonts w:ascii="Times New Roman" w:hAnsi="Times New Roman"/>
        </w:rPr>
        <w:t>practices</w:t>
      </w:r>
      <w:r w:rsidRPr="00186F11">
        <w:rPr>
          <w:rFonts w:ascii="Times New Roman" w:hAnsi="Times New Roman"/>
          <w:spacing w:val="-5"/>
        </w:rPr>
        <w:t xml:space="preserve"> </w:t>
      </w:r>
      <w:r w:rsidRPr="00186F11">
        <w:rPr>
          <w:rFonts w:ascii="Times New Roman" w:hAnsi="Times New Roman"/>
        </w:rPr>
        <w:t>and</w:t>
      </w:r>
      <w:r w:rsidRPr="00186F11">
        <w:rPr>
          <w:rFonts w:ascii="Times New Roman" w:hAnsi="Times New Roman"/>
          <w:spacing w:val="-6"/>
        </w:rPr>
        <w:t xml:space="preserve"> </w:t>
      </w:r>
      <w:r w:rsidRPr="00186F11">
        <w:rPr>
          <w:rFonts w:ascii="Times New Roman" w:hAnsi="Times New Roman"/>
        </w:rPr>
        <w:t>green</w:t>
      </w:r>
      <w:r w:rsidRPr="00186F11">
        <w:rPr>
          <w:rFonts w:ascii="Times New Roman" w:hAnsi="Times New Roman"/>
          <w:spacing w:val="-6"/>
        </w:rPr>
        <w:t xml:space="preserve"> </w:t>
      </w:r>
      <w:r w:rsidRPr="00186F11">
        <w:rPr>
          <w:rFonts w:ascii="Times New Roman" w:hAnsi="Times New Roman"/>
        </w:rPr>
        <w:t>building</w:t>
      </w:r>
      <w:r w:rsidRPr="00186F11">
        <w:rPr>
          <w:rFonts w:ascii="Times New Roman" w:hAnsi="Times New Roman"/>
          <w:spacing w:val="-6"/>
        </w:rPr>
        <w:t xml:space="preserve"> </w:t>
      </w:r>
      <w:r w:rsidRPr="00186F11">
        <w:rPr>
          <w:rFonts w:ascii="Times New Roman" w:hAnsi="Times New Roman"/>
        </w:rPr>
        <w:t>criteria</w:t>
      </w:r>
      <w:r w:rsidRPr="00186F11">
        <w:rPr>
          <w:rFonts w:ascii="Times New Roman" w:hAnsi="Times New Roman"/>
          <w:spacing w:val="-6"/>
        </w:rPr>
        <w:t xml:space="preserve"> </w:t>
      </w:r>
      <w:r w:rsidRPr="00186F11">
        <w:rPr>
          <w:rFonts w:ascii="Times New Roman" w:hAnsi="Times New Roman"/>
        </w:rPr>
        <w:t>are</w:t>
      </w:r>
      <w:r w:rsidRPr="00186F11">
        <w:rPr>
          <w:rFonts w:ascii="Times New Roman" w:hAnsi="Times New Roman"/>
          <w:spacing w:val="-6"/>
        </w:rPr>
        <w:t xml:space="preserve"> </w:t>
      </w:r>
      <w:r w:rsidRPr="00186F11">
        <w:rPr>
          <w:rFonts w:ascii="Times New Roman" w:hAnsi="Times New Roman"/>
        </w:rPr>
        <w:t xml:space="preserve">interconnected. </w:t>
      </w:r>
      <w:r w:rsidRPr="00186F11">
        <w:rPr>
          <w:rFonts w:ascii="Times New Roman" w:hAnsi="Times New Roman"/>
          <w:spacing w:val="-58"/>
        </w:rPr>
        <w:t xml:space="preserve"> </w:t>
      </w:r>
      <w:r w:rsidR="00A70192">
        <w:rPr>
          <w:rFonts w:ascii="Times New Roman" w:hAnsi="Times New Roman"/>
        </w:rPr>
        <w:t>The study by (Lu et al., 2019)</w:t>
      </w:r>
      <w:r w:rsidRPr="00186F11">
        <w:rPr>
          <w:rFonts w:ascii="Times New Roman" w:hAnsi="Times New Roman"/>
        </w:rPr>
        <w:t xml:space="preserve"> emphasized the importance of effective</w:t>
      </w:r>
      <w:r w:rsidRPr="00186F11">
        <w:rPr>
          <w:rFonts w:ascii="Times New Roman" w:hAnsi="Times New Roman"/>
          <w:spacing w:val="1"/>
        </w:rPr>
        <w:t xml:space="preserve"> CDW </w:t>
      </w:r>
      <w:r w:rsidRPr="00186F11">
        <w:rPr>
          <w:rFonts w:ascii="Times New Roman" w:hAnsi="Times New Roman"/>
        </w:rPr>
        <w:t>management in achieving green building status. Green building criteria intend to promote sustainability and reduce the</w:t>
      </w:r>
      <w:r w:rsidRPr="00186F11">
        <w:rPr>
          <w:rFonts w:ascii="Times New Roman" w:hAnsi="Times New Roman"/>
          <w:spacing w:val="1"/>
        </w:rPr>
        <w:t xml:space="preserve"> </w:t>
      </w:r>
      <w:r w:rsidRPr="00186F11">
        <w:rPr>
          <w:rFonts w:ascii="Times New Roman" w:hAnsi="Times New Roman"/>
        </w:rPr>
        <w:t>environmental impact of buildings, whereas CDW management practices</w:t>
      </w:r>
      <w:r w:rsidRPr="00186F11">
        <w:rPr>
          <w:rFonts w:ascii="Times New Roman" w:hAnsi="Times New Roman"/>
          <w:spacing w:val="1"/>
        </w:rPr>
        <w:t xml:space="preserve"> </w:t>
      </w:r>
      <w:r w:rsidRPr="00186F11">
        <w:rPr>
          <w:rFonts w:ascii="Times New Roman" w:hAnsi="Times New Roman"/>
        </w:rPr>
        <w:t>focuses</w:t>
      </w:r>
      <w:r w:rsidRPr="00186F11">
        <w:rPr>
          <w:rFonts w:ascii="Times New Roman" w:hAnsi="Times New Roman"/>
          <w:spacing w:val="1"/>
        </w:rPr>
        <w:t xml:space="preserve"> </w:t>
      </w:r>
      <w:r w:rsidRPr="00186F11">
        <w:rPr>
          <w:rFonts w:ascii="Times New Roman" w:hAnsi="Times New Roman"/>
        </w:rPr>
        <w:t>on</w:t>
      </w:r>
      <w:r w:rsidRPr="00186F11">
        <w:rPr>
          <w:rFonts w:ascii="Times New Roman" w:hAnsi="Times New Roman"/>
          <w:spacing w:val="1"/>
        </w:rPr>
        <w:t xml:space="preserve"> </w:t>
      </w:r>
      <w:r w:rsidRPr="00186F11">
        <w:rPr>
          <w:rFonts w:ascii="Times New Roman" w:hAnsi="Times New Roman"/>
        </w:rPr>
        <w:t>minimising</w:t>
      </w:r>
      <w:r w:rsidRPr="00186F11">
        <w:rPr>
          <w:rFonts w:ascii="Times New Roman" w:hAnsi="Times New Roman"/>
          <w:spacing w:val="1"/>
        </w:rPr>
        <w:t xml:space="preserve"> </w:t>
      </w:r>
      <w:r w:rsidRPr="00186F11">
        <w:rPr>
          <w:rFonts w:ascii="Times New Roman" w:hAnsi="Times New Roman"/>
        </w:rPr>
        <w:t>waste</w:t>
      </w:r>
      <w:r w:rsidRPr="00186F11">
        <w:rPr>
          <w:rFonts w:ascii="Times New Roman" w:hAnsi="Times New Roman"/>
          <w:spacing w:val="1"/>
        </w:rPr>
        <w:t xml:space="preserve"> </w:t>
      </w:r>
      <w:r w:rsidRPr="00186F11">
        <w:rPr>
          <w:rFonts w:ascii="Times New Roman" w:hAnsi="Times New Roman"/>
        </w:rPr>
        <w:t>generation</w:t>
      </w:r>
      <w:r w:rsidRPr="00186F11">
        <w:rPr>
          <w:rFonts w:ascii="Times New Roman" w:hAnsi="Times New Roman"/>
          <w:spacing w:val="1"/>
        </w:rPr>
        <w:t xml:space="preserve"> </w:t>
      </w:r>
      <w:r w:rsidRPr="00186F11">
        <w:rPr>
          <w:rFonts w:ascii="Times New Roman" w:hAnsi="Times New Roman"/>
        </w:rPr>
        <w:t>and</w:t>
      </w:r>
      <w:r w:rsidRPr="00186F11">
        <w:rPr>
          <w:rFonts w:ascii="Times New Roman" w:hAnsi="Times New Roman"/>
          <w:spacing w:val="1"/>
        </w:rPr>
        <w:t xml:space="preserve"> </w:t>
      </w:r>
      <w:r w:rsidRPr="00186F11">
        <w:rPr>
          <w:rFonts w:ascii="Times New Roman" w:hAnsi="Times New Roman"/>
        </w:rPr>
        <w:t>disposing</w:t>
      </w:r>
      <w:r w:rsidRPr="00186F11">
        <w:rPr>
          <w:rFonts w:ascii="Times New Roman" w:hAnsi="Times New Roman"/>
          <w:spacing w:val="1"/>
        </w:rPr>
        <w:t xml:space="preserve"> these wastes </w:t>
      </w:r>
      <w:r w:rsidRPr="00186F11">
        <w:rPr>
          <w:rFonts w:ascii="Times New Roman" w:hAnsi="Times New Roman"/>
        </w:rPr>
        <w:t>in</w:t>
      </w:r>
      <w:r w:rsidRPr="00186F11">
        <w:rPr>
          <w:rFonts w:ascii="Times New Roman" w:hAnsi="Times New Roman"/>
          <w:spacing w:val="1"/>
        </w:rPr>
        <w:t xml:space="preserve"> </w:t>
      </w:r>
      <w:r w:rsidRPr="00186F11">
        <w:rPr>
          <w:rFonts w:ascii="Times New Roman" w:hAnsi="Times New Roman"/>
        </w:rPr>
        <w:t>an</w:t>
      </w:r>
      <w:r w:rsidRPr="00186F11">
        <w:rPr>
          <w:rFonts w:ascii="Times New Roman" w:hAnsi="Times New Roman"/>
          <w:spacing w:val="1"/>
        </w:rPr>
        <w:t xml:space="preserve"> </w:t>
      </w:r>
      <w:r w:rsidRPr="00186F11">
        <w:rPr>
          <w:rFonts w:ascii="Times New Roman" w:hAnsi="Times New Roman"/>
        </w:rPr>
        <w:t>eco-friendly</w:t>
      </w:r>
      <w:r w:rsidRPr="00186F11">
        <w:rPr>
          <w:rFonts w:ascii="Times New Roman" w:hAnsi="Times New Roman"/>
          <w:spacing w:val="1"/>
        </w:rPr>
        <w:t xml:space="preserve"> </w:t>
      </w:r>
      <w:r w:rsidRPr="00186F11">
        <w:rPr>
          <w:rFonts w:ascii="Times New Roman" w:hAnsi="Times New Roman"/>
        </w:rPr>
        <w:t>way</w:t>
      </w:r>
      <w:r w:rsidR="008129CA">
        <w:rPr>
          <w:rFonts w:ascii="Times New Roman" w:hAnsi="Times New Roman"/>
          <w:spacing w:val="1"/>
        </w:rPr>
        <w:t xml:space="preserve"> (Kabiri</w:t>
      </w:r>
      <w:r w:rsidR="00CF7D90">
        <w:rPr>
          <w:rFonts w:ascii="Times New Roman" w:hAnsi="Times New Roman"/>
          <w:spacing w:val="1"/>
        </w:rPr>
        <w:t>far et al., 2021)</w:t>
      </w:r>
      <w:r w:rsidRPr="00186F11">
        <w:rPr>
          <w:rFonts w:ascii="Times New Roman" w:hAnsi="Times New Roman"/>
        </w:rPr>
        <w:t>. The GBI certification</w:t>
      </w:r>
      <w:r w:rsidRPr="00186F11">
        <w:rPr>
          <w:rFonts w:ascii="Times New Roman" w:hAnsi="Times New Roman"/>
          <w:spacing w:val="1"/>
        </w:rPr>
        <w:t xml:space="preserve"> </w:t>
      </w:r>
      <w:r w:rsidRPr="00186F11">
        <w:rPr>
          <w:rFonts w:ascii="Times New Roman" w:hAnsi="Times New Roman"/>
        </w:rPr>
        <w:t>scheme</w:t>
      </w:r>
      <w:r w:rsidRPr="00186F11">
        <w:rPr>
          <w:rFonts w:ascii="Times New Roman" w:hAnsi="Times New Roman"/>
          <w:spacing w:val="-5"/>
        </w:rPr>
        <w:t xml:space="preserve"> </w:t>
      </w:r>
      <w:r w:rsidRPr="00186F11">
        <w:rPr>
          <w:rFonts w:ascii="Times New Roman" w:hAnsi="Times New Roman"/>
        </w:rPr>
        <w:t>requires</w:t>
      </w:r>
      <w:r w:rsidRPr="00186F11">
        <w:rPr>
          <w:rFonts w:ascii="Times New Roman" w:hAnsi="Times New Roman"/>
          <w:spacing w:val="-5"/>
        </w:rPr>
        <w:t xml:space="preserve"> </w:t>
      </w:r>
      <w:r w:rsidRPr="00186F11">
        <w:rPr>
          <w:rFonts w:ascii="Times New Roman" w:hAnsi="Times New Roman"/>
        </w:rPr>
        <w:t>construction</w:t>
      </w:r>
      <w:r w:rsidRPr="00186F11">
        <w:rPr>
          <w:rFonts w:ascii="Times New Roman" w:hAnsi="Times New Roman"/>
          <w:spacing w:val="-5"/>
        </w:rPr>
        <w:t xml:space="preserve"> </w:t>
      </w:r>
      <w:r w:rsidRPr="00186F11">
        <w:rPr>
          <w:rFonts w:ascii="Times New Roman" w:hAnsi="Times New Roman"/>
        </w:rPr>
        <w:t>wastes</w:t>
      </w:r>
      <w:r w:rsidRPr="00186F11">
        <w:rPr>
          <w:rFonts w:ascii="Times New Roman" w:hAnsi="Times New Roman"/>
          <w:spacing w:val="-5"/>
        </w:rPr>
        <w:t xml:space="preserve"> </w:t>
      </w:r>
      <w:r w:rsidRPr="00186F11">
        <w:rPr>
          <w:rFonts w:ascii="Times New Roman" w:hAnsi="Times New Roman"/>
        </w:rPr>
        <w:t>to</w:t>
      </w:r>
      <w:r w:rsidRPr="00186F11">
        <w:rPr>
          <w:rFonts w:ascii="Times New Roman" w:hAnsi="Times New Roman"/>
          <w:spacing w:val="-6"/>
        </w:rPr>
        <w:t xml:space="preserve"> </w:t>
      </w:r>
      <w:r w:rsidRPr="00186F11">
        <w:rPr>
          <w:rFonts w:ascii="Times New Roman" w:hAnsi="Times New Roman"/>
        </w:rPr>
        <w:t>be</w:t>
      </w:r>
      <w:r w:rsidRPr="00186F11">
        <w:rPr>
          <w:rFonts w:ascii="Times New Roman" w:hAnsi="Times New Roman"/>
          <w:spacing w:val="-5"/>
        </w:rPr>
        <w:t xml:space="preserve"> </w:t>
      </w:r>
      <w:r w:rsidRPr="00186F11">
        <w:rPr>
          <w:rFonts w:ascii="Times New Roman" w:hAnsi="Times New Roman"/>
        </w:rPr>
        <w:t>discarded</w:t>
      </w:r>
      <w:r w:rsidRPr="00186F11">
        <w:rPr>
          <w:rFonts w:ascii="Times New Roman" w:hAnsi="Times New Roman"/>
          <w:spacing w:val="-5"/>
        </w:rPr>
        <w:t xml:space="preserve"> </w:t>
      </w:r>
      <w:r w:rsidRPr="00186F11">
        <w:rPr>
          <w:rFonts w:ascii="Times New Roman" w:hAnsi="Times New Roman"/>
        </w:rPr>
        <w:t>in</w:t>
      </w:r>
      <w:r w:rsidRPr="00186F11">
        <w:rPr>
          <w:rFonts w:ascii="Times New Roman" w:hAnsi="Times New Roman"/>
          <w:spacing w:val="-5"/>
        </w:rPr>
        <w:t xml:space="preserve"> </w:t>
      </w:r>
      <w:r w:rsidRPr="00186F11">
        <w:rPr>
          <w:rFonts w:ascii="Times New Roman" w:hAnsi="Times New Roman"/>
        </w:rPr>
        <w:t>an</w:t>
      </w:r>
      <w:r w:rsidRPr="00186F11">
        <w:rPr>
          <w:rFonts w:ascii="Times New Roman" w:hAnsi="Times New Roman"/>
          <w:spacing w:val="-4"/>
        </w:rPr>
        <w:t xml:space="preserve"> </w:t>
      </w:r>
      <w:r w:rsidRPr="00186F11">
        <w:rPr>
          <w:rFonts w:ascii="Times New Roman" w:hAnsi="Times New Roman"/>
        </w:rPr>
        <w:t>eco-friendly</w:t>
      </w:r>
      <w:r w:rsidRPr="00186F11">
        <w:rPr>
          <w:rFonts w:ascii="Times New Roman" w:hAnsi="Times New Roman"/>
          <w:spacing w:val="-5"/>
        </w:rPr>
        <w:t xml:space="preserve"> </w:t>
      </w:r>
      <w:r w:rsidRPr="00186F11">
        <w:rPr>
          <w:rFonts w:ascii="Times New Roman" w:hAnsi="Times New Roman"/>
        </w:rPr>
        <w:t>way,</w:t>
      </w:r>
      <w:r w:rsidRPr="00186F11">
        <w:rPr>
          <w:rFonts w:ascii="Times New Roman" w:hAnsi="Times New Roman"/>
          <w:spacing w:val="-5"/>
        </w:rPr>
        <w:t xml:space="preserve"> </w:t>
      </w:r>
      <w:r w:rsidRPr="00186F11">
        <w:rPr>
          <w:rFonts w:ascii="Times New Roman" w:hAnsi="Times New Roman"/>
        </w:rPr>
        <w:t>such</w:t>
      </w:r>
      <w:r w:rsidRPr="00186F11">
        <w:rPr>
          <w:rFonts w:ascii="Times New Roman" w:hAnsi="Times New Roman"/>
          <w:spacing w:val="-5"/>
        </w:rPr>
        <w:t xml:space="preserve"> </w:t>
      </w:r>
      <w:r w:rsidRPr="00186F11">
        <w:rPr>
          <w:rFonts w:ascii="Times New Roman" w:hAnsi="Times New Roman"/>
        </w:rPr>
        <w:t>as</w:t>
      </w:r>
      <w:r w:rsidRPr="00186F11">
        <w:rPr>
          <w:rFonts w:ascii="Times New Roman" w:hAnsi="Times New Roman"/>
          <w:spacing w:val="-5"/>
        </w:rPr>
        <w:t xml:space="preserve"> using certified </w:t>
      </w:r>
      <w:r w:rsidRPr="00186F11">
        <w:rPr>
          <w:rFonts w:ascii="Times New Roman" w:hAnsi="Times New Roman"/>
        </w:rPr>
        <w:t>waste</w:t>
      </w:r>
      <w:r w:rsidRPr="00186F11">
        <w:rPr>
          <w:rFonts w:ascii="Times New Roman" w:hAnsi="Times New Roman"/>
          <w:spacing w:val="-8"/>
        </w:rPr>
        <w:t xml:space="preserve"> </w:t>
      </w:r>
      <w:r w:rsidRPr="00186F11">
        <w:rPr>
          <w:rFonts w:ascii="Times New Roman" w:hAnsi="Times New Roman"/>
        </w:rPr>
        <w:t>management</w:t>
      </w:r>
      <w:r w:rsidRPr="00186F11">
        <w:rPr>
          <w:rFonts w:ascii="Times New Roman" w:hAnsi="Times New Roman"/>
          <w:spacing w:val="-8"/>
        </w:rPr>
        <w:t xml:space="preserve"> </w:t>
      </w:r>
      <w:r w:rsidRPr="00186F11">
        <w:rPr>
          <w:rFonts w:ascii="Times New Roman" w:hAnsi="Times New Roman"/>
        </w:rPr>
        <w:t>facilities</w:t>
      </w:r>
      <w:r w:rsidRPr="00186F11">
        <w:rPr>
          <w:rFonts w:ascii="Times New Roman" w:hAnsi="Times New Roman"/>
          <w:spacing w:val="-9"/>
        </w:rPr>
        <w:t xml:space="preserve"> </w:t>
      </w:r>
      <w:r w:rsidRPr="00186F11">
        <w:rPr>
          <w:rFonts w:ascii="Times New Roman" w:hAnsi="Times New Roman"/>
        </w:rPr>
        <w:t>and</w:t>
      </w:r>
      <w:r w:rsidRPr="00186F11">
        <w:rPr>
          <w:rFonts w:ascii="Times New Roman" w:hAnsi="Times New Roman"/>
          <w:spacing w:val="-8"/>
        </w:rPr>
        <w:t xml:space="preserve"> </w:t>
      </w:r>
      <w:r w:rsidRPr="00186F11">
        <w:rPr>
          <w:rFonts w:ascii="Times New Roman" w:hAnsi="Times New Roman"/>
        </w:rPr>
        <w:t>recycling</w:t>
      </w:r>
      <w:r w:rsidR="00EE24D2">
        <w:rPr>
          <w:rFonts w:ascii="Times New Roman" w:hAnsi="Times New Roman"/>
          <w:spacing w:val="-9"/>
        </w:rPr>
        <w:t xml:space="preserve"> (Pervez Hameed Shaikh et al., 2017)</w:t>
      </w:r>
      <w:r w:rsidR="009977B2">
        <w:rPr>
          <w:rFonts w:ascii="Times New Roman" w:hAnsi="Times New Roman"/>
        </w:rPr>
        <w:t>. According to (Zhang et al., 2019)</w:t>
      </w:r>
      <w:r w:rsidRPr="00186F11">
        <w:rPr>
          <w:rFonts w:ascii="Times New Roman" w:hAnsi="Times New Roman"/>
        </w:rPr>
        <w:t>, effective CDW management practices must be integrated into the design and construction process in order to achieve green building status.</w:t>
      </w:r>
      <w:r w:rsidRPr="00186F11">
        <w:rPr>
          <w:rFonts w:ascii="Times New Roman" w:hAnsi="Times New Roman"/>
          <w:spacing w:val="-14"/>
        </w:rPr>
        <w:t xml:space="preserve"> </w:t>
      </w:r>
      <w:r w:rsidRPr="00186F11">
        <w:rPr>
          <w:rFonts w:ascii="Times New Roman" w:hAnsi="Times New Roman"/>
        </w:rPr>
        <w:t>This</w:t>
      </w:r>
      <w:r w:rsidRPr="00186F11">
        <w:rPr>
          <w:rFonts w:ascii="Times New Roman" w:hAnsi="Times New Roman"/>
          <w:spacing w:val="-15"/>
        </w:rPr>
        <w:t xml:space="preserve"> </w:t>
      </w:r>
      <w:r w:rsidRPr="00186F11">
        <w:rPr>
          <w:rFonts w:ascii="Times New Roman" w:hAnsi="Times New Roman"/>
        </w:rPr>
        <w:t>may</w:t>
      </w:r>
      <w:r w:rsidRPr="00186F11">
        <w:rPr>
          <w:rFonts w:ascii="Times New Roman" w:hAnsi="Times New Roman"/>
          <w:spacing w:val="-13"/>
        </w:rPr>
        <w:t xml:space="preserve"> </w:t>
      </w:r>
      <w:r w:rsidRPr="00186F11">
        <w:rPr>
          <w:rFonts w:ascii="Times New Roman" w:hAnsi="Times New Roman"/>
        </w:rPr>
        <w:t>involve</w:t>
      </w:r>
      <w:r w:rsidRPr="00186F11">
        <w:rPr>
          <w:rFonts w:ascii="Times New Roman" w:hAnsi="Times New Roman"/>
          <w:spacing w:val="-14"/>
        </w:rPr>
        <w:t xml:space="preserve"> </w:t>
      </w:r>
      <w:r w:rsidRPr="00186F11">
        <w:rPr>
          <w:rFonts w:ascii="Times New Roman" w:hAnsi="Times New Roman"/>
        </w:rPr>
        <w:t>implementing</w:t>
      </w:r>
      <w:r w:rsidRPr="00186F11">
        <w:rPr>
          <w:rFonts w:ascii="Times New Roman" w:hAnsi="Times New Roman"/>
          <w:spacing w:val="-13"/>
        </w:rPr>
        <w:t xml:space="preserve"> </w:t>
      </w:r>
      <w:r w:rsidRPr="00186F11">
        <w:rPr>
          <w:rFonts w:ascii="Times New Roman" w:hAnsi="Times New Roman"/>
        </w:rPr>
        <w:t>a</w:t>
      </w:r>
      <w:r w:rsidRPr="00186F11">
        <w:rPr>
          <w:rFonts w:ascii="Times New Roman" w:hAnsi="Times New Roman"/>
          <w:spacing w:val="-14"/>
        </w:rPr>
        <w:t xml:space="preserve"> </w:t>
      </w:r>
      <w:r w:rsidRPr="00186F11">
        <w:rPr>
          <w:rFonts w:ascii="Times New Roman" w:hAnsi="Times New Roman"/>
        </w:rPr>
        <w:t>waste</w:t>
      </w:r>
      <w:r w:rsidRPr="00186F11">
        <w:rPr>
          <w:rFonts w:ascii="Times New Roman" w:hAnsi="Times New Roman"/>
          <w:spacing w:val="-14"/>
        </w:rPr>
        <w:t xml:space="preserve"> </w:t>
      </w:r>
      <w:r w:rsidRPr="00186F11">
        <w:rPr>
          <w:rFonts w:ascii="Times New Roman" w:hAnsi="Times New Roman"/>
        </w:rPr>
        <w:t>management</w:t>
      </w:r>
      <w:r w:rsidRPr="00186F11">
        <w:rPr>
          <w:rFonts w:ascii="Times New Roman" w:hAnsi="Times New Roman"/>
          <w:spacing w:val="-14"/>
        </w:rPr>
        <w:t xml:space="preserve"> </w:t>
      </w:r>
      <w:r w:rsidRPr="00186F11">
        <w:rPr>
          <w:rFonts w:ascii="Times New Roman" w:hAnsi="Times New Roman"/>
        </w:rPr>
        <w:t>plan</w:t>
      </w:r>
      <w:r w:rsidRPr="00186F11">
        <w:rPr>
          <w:rFonts w:ascii="Times New Roman" w:hAnsi="Times New Roman"/>
          <w:spacing w:val="-14"/>
        </w:rPr>
        <w:t xml:space="preserve"> </w:t>
      </w:r>
      <w:r w:rsidRPr="00186F11">
        <w:rPr>
          <w:rFonts w:ascii="Times New Roman" w:hAnsi="Times New Roman"/>
        </w:rPr>
        <w:t>that</w:t>
      </w:r>
      <w:r w:rsidRPr="00186F11">
        <w:rPr>
          <w:rFonts w:ascii="Times New Roman" w:hAnsi="Times New Roman"/>
          <w:spacing w:val="-13"/>
        </w:rPr>
        <w:t xml:space="preserve"> </w:t>
      </w:r>
      <w:r w:rsidRPr="00186F11">
        <w:rPr>
          <w:rFonts w:ascii="Times New Roman" w:hAnsi="Times New Roman"/>
        </w:rPr>
        <w:t>outlines</w:t>
      </w:r>
      <w:r w:rsidRPr="00186F11">
        <w:rPr>
          <w:rFonts w:ascii="Times New Roman" w:hAnsi="Times New Roman"/>
          <w:spacing w:val="-14"/>
        </w:rPr>
        <w:t xml:space="preserve"> </w:t>
      </w:r>
      <w:r w:rsidRPr="00186F11">
        <w:rPr>
          <w:rFonts w:ascii="Times New Roman" w:hAnsi="Times New Roman"/>
        </w:rPr>
        <w:t>procedures</w:t>
      </w:r>
      <w:r w:rsidRPr="00186F11">
        <w:rPr>
          <w:rFonts w:ascii="Times New Roman" w:hAnsi="Times New Roman"/>
          <w:spacing w:val="-57"/>
        </w:rPr>
        <w:t xml:space="preserve"> </w:t>
      </w:r>
      <w:r w:rsidR="009C2EF6">
        <w:rPr>
          <w:rFonts w:ascii="Times New Roman" w:hAnsi="Times New Roman"/>
          <w:spacing w:val="-57"/>
        </w:rPr>
        <w:t xml:space="preserve">   </w:t>
      </w:r>
      <w:r w:rsidRPr="00186F11">
        <w:rPr>
          <w:rFonts w:ascii="Times New Roman" w:hAnsi="Times New Roman"/>
        </w:rPr>
        <w:t xml:space="preserve"> </w:t>
      </w:r>
      <w:r w:rsidR="009C2EF6">
        <w:rPr>
          <w:rFonts w:ascii="Times New Roman" w:hAnsi="Times New Roman"/>
        </w:rPr>
        <w:t xml:space="preserve">to </w:t>
      </w:r>
      <w:r w:rsidRPr="00186F11">
        <w:rPr>
          <w:rFonts w:ascii="Times New Roman" w:hAnsi="Times New Roman"/>
        </w:rPr>
        <w:t>minimize waste generation and dispose the wastes produced in an environmentally responsible way.</w:t>
      </w:r>
      <w:r w:rsidRPr="00186F11">
        <w:rPr>
          <w:rFonts w:ascii="Times New Roman" w:hAnsi="Times New Roman"/>
          <w:spacing w:val="1"/>
        </w:rPr>
        <w:t xml:space="preserve"> </w:t>
      </w:r>
      <w:r w:rsidRPr="00186F11">
        <w:rPr>
          <w:rFonts w:ascii="Times New Roman" w:hAnsi="Times New Roman"/>
        </w:rPr>
        <w:t>The process may also include the use of specific systems and sustainable materials that</w:t>
      </w:r>
      <w:r w:rsidRPr="00186F11">
        <w:rPr>
          <w:rFonts w:ascii="Times New Roman" w:hAnsi="Times New Roman"/>
          <w:spacing w:val="1"/>
        </w:rPr>
        <w:t xml:space="preserve"> </w:t>
      </w:r>
      <w:r w:rsidRPr="00186F11">
        <w:rPr>
          <w:rFonts w:ascii="Times New Roman" w:hAnsi="Times New Roman"/>
        </w:rPr>
        <w:t>help</w:t>
      </w:r>
      <w:r w:rsidRPr="00186F11">
        <w:rPr>
          <w:rFonts w:ascii="Times New Roman" w:hAnsi="Times New Roman"/>
          <w:spacing w:val="-1"/>
        </w:rPr>
        <w:t xml:space="preserve"> </w:t>
      </w:r>
      <w:r w:rsidRPr="00186F11">
        <w:rPr>
          <w:rFonts w:ascii="Times New Roman" w:hAnsi="Times New Roman"/>
        </w:rPr>
        <w:t>cut down</w:t>
      </w:r>
      <w:r w:rsidRPr="00186F11">
        <w:rPr>
          <w:rFonts w:ascii="Times New Roman" w:hAnsi="Times New Roman"/>
          <w:spacing w:val="-1"/>
        </w:rPr>
        <w:t xml:space="preserve"> </w:t>
      </w:r>
      <w:r w:rsidRPr="00186F11">
        <w:rPr>
          <w:rFonts w:ascii="Times New Roman" w:hAnsi="Times New Roman"/>
        </w:rPr>
        <w:t>on wastes and</w:t>
      </w:r>
      <w:r w:rsidRPr="00186F11">
        <w:rPr>
          <w:rFonts w:ascii="Times New Roman" w:hAnsi="Times New Roman"/>
          <w:spacing w:val="-2"/>
        </w:rPr>
        <w:t xml:space="preserve"> </w:t>
      </w:r>
      <w:r w:rsidRPr="00186F11">
        <w:rPr>
          <w:rFonts w:ascii="Times New Roman" w:hAnsi="Times New Roman"/>
        </w:rPr>
        <w:t>promote sustainability at</w:t>
      </w:r>
      <w:r w:rsidRPr="00186F11">
        <w:rPr>
          <w:rFonts w:ascii="Times New Roman" w:hAnsi="Times New Roman"/>
          <w:spacing w:val="-1"/>
        </w:rPr>
        <w:t xml:space="preserve"> </w:t>
      </w:r>
      <w:r w:rsidRPr="00186F11">
        <w:rPr>
          <w:rFonts w:ascii="Times New Roman" w:hAnsi="Times New Roman"/>
        </w:rPr>
        <w:t>the same</w:t>
      </w:r>
      <w:r w:rsidRPr="00186F11">
        <w:rPr>
          <w:rFonts w:ascii="Times New Roman" w:hAnsi="Times New Roman"/>
          <w:spacing w:val="-1"/>
        </w:rPr>
        <w:t xml:space="preserve"> </w:t>
      </w:r>
      <w:r w:rsidRPr="00186F11">
        <w:rPr>
          <w:rFonts w:ascii="Times New Roman" w:hAnsi="Times New Roman"/>
        </w:rPr>
        <w:t>time.</w:t>
      </w:r>
    </w:p>
    <w:p w14:paraId="736D9F2F" w14:textId="0D288A8E" w:rsidR="002B225B" w:rsidRDefault="004659D4" w:rsidP="00EE7CA8">
      <w:pPr>
        <w:pStyle w:val="BodyText"/>
        <w:spacing w:after="0" w:line="240" w:lineRule="auto"/>
        <w:ind w:firstLine="720"/>
        <w:rPr>
          <w:rFonts w:ascii="Times New Roman" w:hAnsi="Times New Roman"/>
        </w:rPr>
      </w:pPr>
      <w:commentRangeStart w:id="2"/>
      <w:r w:rsidRPr="004659D4">
        <w:rPr>
          <w:rFonts w:ascii="Times New Roman" w:hAnsi="Times New Roman"/>
        </w:rPr>
        <w:t>The</w:t>
      </w:r>
      <w:r w:rsidRPr="004659D4">
        <w:rPr>
          <w:rFonts w:ascii="Times New Roman" w:hAnsi="Times New Roman"/>
          <w:spacing w:val="1"/>
        </w:rPr>
        <w:t xml:space="preserve"> </w:t>
      </w:r>
      <w:r w:rsidRPr="004659D4">
        <w:rPr>
          <w:rFonts w:ascii="Times New Roman" w:hAnsi="Times New Roman"/>
        </w:rPr>
        <w:t>Malaysian</w:t>
      </w:r>
      <w:r w:rsidRPr="004659D4">
        <w:rPr>
          <w:rFonts w:ascii="Times New Roman" w:hAnsi="Times New Roman"/>
          <w:spacing w:val="1"/>
        </w:rPr>
        <w:t xml:space="preserve"> </w:t>
      </w:r>
      <w:r w:rsidRPr="004659D4">
        <w:rPr>
          <w:rFonts w:ascii="Times New Roman" w:hAnsi="Times New Roman"/>
        </w:rPr>
        <w:t>building</w:t>
      </w:r>
      <w:r w:rsidRPr="004659D4">
        <w:rPr>
          <w:rFonts w:ascii="Times New Roman" w:hAnsi="Times New Roman"/>
          <w:spacing w:val="1"/>
        </w:rPr>
        <w:t xml:space="preserve"> </w:t>
      </w:r>
      <w:r w:rsidRPr="004659D4">
        <w:rPr>
          <w:rFonts w:ascii="Times New Roman" w:hAnsi="Times New Roman"/>
        </w:rPr>
        <w:t>industry</w:t>
      </w:r>
      <w:r w:rsidRPr="004659D4">
        <w:rPr>
          <w:rFonts w:ascii="Times New Roman" w:hAnsi="Times New Roman"/>
          <w:spacing w:val="1"/>
        </w:rPr>
        <w:t xml:space="preserve"> </w:t>
      </w:r>
      <w:r w:rsidRPr="004659D4">
        <w:rPr>
          <w:rFonts w:ascii="Times New Roman" w:hAnsi="Times New Roman"/>
        </w:rPr>
        <w:t>is</w:t>
      </w:r>
      <w:r w:rsidRPr="004659D4">
        <w:rPr>
          <w:rFonts w:ascii="Times New Roman" w:hAnsi="Times New Roman"/>
          <w:spacing w:val="1"/>
        </w:rPr>
        <w:t xml:space="preserve"> </w:t>
      </w:r>
      <w:r w:rsidRPr="004659D4">
        <w:rPr>
          <w:rFonts w:ascii="Times New Roman" w:hAnsi="Times New Roman"/>
        </w:rPr>
        <w:t>facing</w:t>
      </w:r>
      <w:r w:rsidRPr="004659D4">
        <w:rPr>
          <w:rFonts w:ascii="Times New Roman" w:hAnsi="Times New Roman"/>
          <w:spacing w:val="1"/>
        </w:rPr>
        <w:t xml:space="preserve"> </w:t>
      </w:r>
      <w:r w:rsidRPr="004659D4">
        <w:rPr>
          <w:rFonts w:ascii="Times New Roman" w:hAnsi="Times New Roman"/>
        </w:rPr>
        <w:t>a</w:t>
      </w:r>
      <w:r w:rsidRPr="004659D4">
        <w:rPr>
          <w:rFonts w:ascii="Times New Roman" w:hAnsi="Times New Roman"/>
          <w:spacing w:val="1"/>
        </w:rPr>
        <w:t xml:space="preserve"> </w:t>
      </w:r>
      <w:r w:rsidRPr="004659D4">
        <w:rPr>
          <w:rFonts w:ascii="Times New Roman" w:hAnsi="Times New Roman"/>
        </w:rPr>
        <w:t>significant</w:t>
      </w:r>
      <w:r w:rsidRPr="004659D4">
        <w:rPr>
          <w:rFonts w:ascii="Times New Roman" w:hAnsi="Times New Roman"/>
          <w:spacing w:val="1"/>
        </w:rPr>
        <w:t xml:space="preserve"> </w:t>
      </w:r>
      <w:r w:rsidRPr="004659D4">
        <w:rPr>
          <w:rFonts w:ascii="Times New Roman" w:hAnsi="Times New Roman"/>
        </w:rPr>
        <w:t>challenge</w:t>
      </w:r>
      <w:r w:rsidRPr="004659D4">
        <w:rPr>
          <w:rFonts w:ascii="Times New Roman" w:hAnsi="Times New Roman"/>
          <w:spacing w:val="1"/>
        </w:rPr>
        <w:t xml:space="preserve"> </w:t>
      </w:r>
      <w:r w:rsidRPr="004659D4">
        <w:rPr>
          <w:rFonts w:ascii="Times New Roman" w:hAnsi="Times New Roman"/>
        </w:rPr>
        <w:t>in</w:t>
      </w:r>
      <w:r w:rsidRPr="004659D4">
        <w:rPr>
          <w:rFonts w:ascii="Times New Roman" w:hAnsi="Times New Roman"/>
          <w:spacing w:val="1"/>
        </w:rPr>
        <w:t xml:space="preserve"> </w:t>
      </w:r>
      <w:r w:rsidRPr="004659D4">
        <w:rPr>
          <w:rFonts w:ascii="Times New Roman" w:hAnsi="Times New Roman"/>
        </w:rPr>
        <w:t>managing</w:t>
      </w:r>
      <w:r w:rsidRPr="004659D4">
        <w:rPr>
          <w:rFonts w:ascii="Times New Roman" w:hAnsi="Times New Roman"/>
          <w:spacing w:val="1"/>
        </w:rPr>
        <w:t xml:space="preserve"> </w:t>
      </w:r>
      <w:r w:rsidRPr="004659D4">
        <w:rPr>
          <w:rFonts w:ascii="Times New Roman" w:hAnsi="Times New Roman"/>
        </w:rPr>
        <w:t>the</w:t>
      </w:r>
      <w:r w:rsidRPr="004659D4">
        <w:rPr>
          <w:rFonts w:ascii="Times New Roman" w:hAnsi="Times New Roman"/>
          <w:spacing w:val="1"/>
        </w:rPr>
        <w:t xml:space="preserve"> </w:t>
      </w:r>
      <w:r w:rsidRPr="004659D4">
        <w:rPr>
          <w:rFonts w:ascii="Times New Roman" w:hAnsi="Times New Roman"/>
          <w:spacing w:val="-1"/>
        </w:rPr>
        <w:t>increasing</w:t>
      </w:r>
      <w:r w:rsidRPr="004659D4">
        <w:rPr>
          <w:rFonts w:ascii="Times New Roman" w:hAnsi="Times New Roman"/>
          <w:spacing w:val="-15"/>
        </w:rPr>
        <w:t xml:space="preserve"> </w:t>
      </w:r>
      <w:r w:rsidR="009C2EF6">
        <w:rPr>
          <w:rFonts w:ascii="Times New Roman" w:hAnsi="Times New Roman"/>
          <w:spacing w:val="-1"/>
        </w:rPr>
        <w:t>amount</w:t>
      </w:r>
      <w:r w:rsidRPr="004659D4">
        <w:rPr>
          <w:rFonts w:ascii="Times New Roman" w:hAnsi="Times New Roman"/>
          <w:spacing w:val="-13"/>
        </w:rPr>
        <w:t xml:space="preserve"> </w:t>
      </w:r>
      <w:r w:rsidRPr="004659D4">
        <w:rPr>
          <w:rFonts w:ascii="Times New Roman" w:hAnsi="Times New Roman"/>
        </w:rPr>
        <w:t>of</w:t>
      </w:r>
      <w:r w:rsidRPr="004659D4">
        <w:rPr>
          <w:rFonts w:ascii="Times New Roman" w:hAnsi="Times New Roman"/>
          <w:spacing w:val="-14"/>
        </w:rPr>
        <w:t xml:space="preserve"> </w:t>
      </w:r>
      <w:r w:rsidRPr="004659D4">
        <w:rPr>
          <w:rFonts w:ascii="Times New Roman" w:hAnsi="Times New Roman"/>
        </w:rPr>
        <w:t>construction</w:t>
      </w:r>
      <w:r w:rsidRPr="004659D4">
        <w:rPr>
          <w:rFonts w:ascii="Times New Roman" w:hAnsi="Times New Roman"/>
          <w:spacing w:val="-14"/>
        </w:rPr>
        <w:t xml:space="preserve"> </w:t>
      </w:r>
      <w:r w:rsidRPr="004659D4">
        <w:rPr>
          <w:rFonts w:ascii="Times New Roman" w:hAnsi="Times New Roman"/>
        </w:rPr>
        <w:t>waste</w:t>
      </w:r>
      <w:r w:rsidR="009C2EF6">
        <w:rPr>
          <w:rFonts w:ascii="Times New Roman" w:hAnsi="Times New Roman"/>
        </w:rPr>
        <w:t>s</w:t>
      </w:r>
      <w:r w:rsidRPr="004659D4">
        <w:rPr>
          <w:rFonts w:ascii="Times New Roman" w:hAnsi="Times New Roman"/>
          <w:spacing w:val="-13"/>
        </w:rPr>
        <w:t xml:space="preserve"> </w:t>
      </w:r>
      <w:r w:rsidRPr="004659D4">
        <w:rPr>
          <w:rFonts w:ascii="Times New Roman" w:hAnsi="Times New Roman"/>
        </w:rPr>
        <w:t>produced</w:t>
      </w:r>
      <w:r w:rsidRPr="004659D4">
        <w:rPr>
          <w:rFonts w:ascii="Times New Roman" w:hAnsi="Times New Roman"/>
          <w:spacing w:val="-14"/>
        </w:rPr>
        <w:t xml:space="preserve"> </w:t>
      </w:r>
      <w:r w:rsidRPr="004659D4">
        <w:rPr>
          <w:rFonts w:ascii="Times New Roman" w:hAnsi="Times New Roman"/>
        </w:rPr>
        <w:t>in</w:t>
      </w:r>
      <w:r w:rsidRPr="004659D4">
        <w:rPr>
          <w:rFonts w:ascii="Times New Roman" w:hAnsi="Times New Roman"/>
          <w:spacing w:val="-14"/>
        </w:rPr>
        <w:t xml:space="preserve"> </w:t>
      </w:r>
      <w:r w:rsidRPr="004659D4">
        <w:rPr>
          <w:rFonts w:ascii="Times New Roman" w:hAnsi="Times New Roman"/>
        </w:rPr>
        <w:t>the</w:t>
      </w:r>
      <w:r w:rsidRPr="004659D4">
        <w:rPr>
          <w:rFonts w:ascii="Times New Roman" w:hAnsi="Times New Roman"/>
          <w:spacing w:val="-13"/>
        </w:rPr>
        <w:t xml:space="preserve"> </w:t>
      </w:r>
      <w:r w:rsidRPr="004659D4">
        <w:rPr>
          <w:rFonts w:ascii="Times New Roman" w:hAnsi="Times New Roman"/>
        </w:rPr>
        <w:t>construction</w:t>
      </w:r>
      <w:r w:rsidRPr="004659D4">
        <w:rPr>
          <w:rFonts w:ascii="Times New Roman" w:hAnsi="Times New Roman"/>
          <w:spacing w:val="-14"/>
        </w:rPr>
        <w:t xml:space="preserve"> </w:t>
      </w:r>
      <w:r w:rsidRPr="004659D4">
        <w:rPr>
          <w:rFonts w:ascii="Times New Roman" w:hAnsi="Times New Roman"/>
        </w:rPr>
        <w:t>phase</w:t>
      </w:r>
      <w:r w:rsidRPr="004659D4">
        <w:rPr>
          <w:rFonts w:ascii="Times New Roman" w:hAnsi="Times New Roman"/>
          <w:spacing w:val="-13"/>
        </w:rPr>
        <w:t xml:space="preserve"> </w:t>
      </w:r>
      <w:r w:rsidRPr="004659D4">
        <w:rPr>
          <w:rFonts w:ascii="Times New Roman" w:hAnsi="Times New Roman"/>
        </w:rPr>
        <w:t>of</w:t>
      </w:r>
      <w:r w:rsidRPr="004659D4">
        <w:rPr>
          <w:rFonts w:ascii="Times New Roman" w:hAnsi="Times New Roman"/>
          <w:spacing w:val="-14"/>
        </w:rPr>
        <w:t xml:space="preserve"> </w:t>
      </w:r>
      <w:r w:rsidRPr="004659D4">
        <w:rPr>
          <w:rFonts w:ascii="Times New Roman" w:hAnsi="Times New Roman"/>
        </w:rPr>
        <w:t>a</w:t>
      </w:r>
      <w:r w:rsidRPr="004659D4">
        <w:rPr>
          <w:rFonts w:ascii="Times New Roman" w:hAnsi="Times New Roman"/>
          <w:spacing w:val="-13"/>
        </w:rPr>
        <w:t xml:space="preserve"> </w:t>
      </w:r>
      <w:r w:rsidRPr="004659D4">
        <w:rPr>
          <w:rFonts w:ascii="Times New Roman" w:hAnsi="Times New Roman"/>
        </w:rPr>
        <w:t>building.</w:t>
      </w:r>
      <w:r w:rsidRPr="004659D4">
        <w:rPr>
          <w:rFonts w:ascii="Times New Roman" w:hAnsi="Times New Roman"/>
          <w:spacing w:val="-57"/>
        </w:rPr>
        <w:t xml:space="preserve"> </w:t>
      </w:r>
      <w:r w:rsidRPr="004659D4">
        <w:rPr>
          <w:rFonts w:ascii="Times New Roman" w:hAnsi="Times New Roman"/>
        </w:rPr>
        <w:t>The improper management of construction waste</w:t>
      </w:r>
      <w:r w:rsidR="009C2EF6">
        <w:rPr>
          <w:rFonts w:ascii="Times New Roman" w:hAnsi="Times New Roman"/>
        </w:rPr>
        <w:t>s</w:t>
      </w:r>
      <w:r w:rsidRPr="004659D4">
        <w:rPr>
          <w:rFonts w:ascii="Times New Roman" w:hAnsi="Times New Roman"/>
        </w:rPr>
        <w:t xml:space="preserve"> could lead to environmental pollution and</w:t>
      </w:r>
      <w:r w:rsidRPr="004659D4">
        <w:rPr>
          <w:rFonts w:ascii="Times New Roman" w:hAnsi="Times New Roman"/>
          <w:spacing w:val="1"/>
        </w:rPr>
        <w:t xml:space="preserve"> </w:t>
      </w:r>
      <w:r w:rsidRPr="004659D4">
        <w:rPr>
          <w:rFonts w:ascii="Times New Roman" w:hAnsi="Times New Roman"/>
        </w:rPr>
        <w:t>health hazards that adversely aff</w:t>
      </w:r>
      <w:r w:rsidR="00FF47B1">
        <w:rPr>
          <w:rFonts w:ascii="Times New Roman" w:hAnsi="Times New Roman"/>
        </w:rPr>
        <w:t>ect people’s quality of life (Aguirre, 2019)</w:t>
      </w:r>
      <w:r w:rsidRPr="004659D4">
        <w:rPr>
          <w:rFonts w:ascii="Times New Roman" w:hAnsi="Times New Roman"/>
        </w:rPr>
        <w:t>. However, researchers noticed that industry experts and workers in</w:t>
      </w:r>
      <w:r w:rsidRPr="004659D4">
        <w:rPr>
          <w:rFonts w:ascii="Times New Roman" w:hAnsi="Times New Roman"/>
          <w:spacing w:val="1"/>
        </w:rPr>
        <w:t xml:space="preserve"> </w:t>
      </w:r>
      <w:r w:rsidRPr="004659D4">
        <w:rPr>
          <w:rFonts w:ascii="Times New Roman" w:hAnsi="Times New Roman"/>
        </w:rPr>
        <w:t>Malaysia</w:t>
      </w:r>
      <w:r w:rsidRPr="004659D4">
        <w:rPr>
          <w:rFonts w:ascii="Times New Roman" w:hAnsi="Times New Roman"/>
          <w:spacing w:val="-12"/>
        </w:rPr>
        <w:t xml:space="preserve"> </w:t>
      </w:r>
      <w:r w:rsidRPr="004659D4">
        <w:rPr>
          <w:rFonts w:ascii="Times New Roman" w:hAnsi="Times New Roman"/>
        </w:rPr>
        <w:t>have</w:t>
      </w:r>
      <w:r w:rsidRPr="004659D4">
        <w:rPr>
          <w:rFonts w:ascii="Times New Roman" w:hAnsi="Times New Roman"/>
          <w:spacing w:val="-12"/>
        </w:rPr>
        <w:t xml:space="preserve"> </w:t>
      </w:r>
      <w:r w:rsidRPr="004659D4">
        <w:rPr>
          <w:rFonts w:ascii="Times New Roman" w:hAnsi="Times New Roman"/>
        </w:rPr>
        <w:t>inadequate</w:t>
      </w:r>
      <w:r w:rsidRPr="004659D4">
        <w:rPr>
          <w:rFonts w:ascii="Times New Roman" w:hAnsi="Times New Roman"/>
          <w:spacing w:val="-11"/>
        </w:rPr>
        <w:t xml:space="preserve"> </w:t>
      </w:r>
      <w:r w:rsidRPr="004659D4">
        <w:rPr>
          <w:rFonts w:ascii="Times New Roman" w:hAnsi="Times New Roman"/>
        </w:rPr>
        <w:t>knowledge</w:t>
      </w:r>
      <w:r w:rsidRPr="004659D4">
        <w:rPr>
          <w:rFonts w:ascii="Times New Roman" w:hAnsi="Times New Roman"/>
          <w:spacing w:val="-12"/>
        </w:rPr>
        <w:t xml:space="preserve"> </w:t>
      </w:r>
      <w:r w:rsidRPr="004659D4">
        <w:rPr>
          <w:rFonts w:ascii="Times New Roman" w:hAnsi="Times New Roman"/>
        </w:rPr>
        <w:t>regarding</w:t>
      </w:r>
      <w:r w:rsidRPr="004659D4">
        <w:rPr>
          <w:rFonts w:ascii="Times New Roman" w:hAnsi="Times New Roman"/>
          <w:spacing w:val="-11"/>
        </w:rPr>
        <w:t xml:space="preserve"> </w:t>
      </w:r>
      <w:r w:rsidRPr="004659D4">
        <w:rPr>
          <w:rFonts w:ascii="Times New Roman" w:hAnsi="Times New Roman"/>
        </w:rPr>
        <w:t>sustainable</w:t>
      </w:r>
      <w:r w:rsidRPr="004659D4">
        <w:rPr>
          <w:rFonts w:ascii="Times New Roman" w:hAnsi="Times New Roman"/>
          <w:spacing w:val="-12"/>
        </w:rPr>
        <w:t xml:space="preserve"> </w:t>
      </w:r>
      <w:r w:rsidRPr="004659D4">
        <w:rPr>
          <w:rFonts w:ascii="Times New Roman" w:hAnsi="Times New Roman"/>
        </w:rPr>
        <w:t>waste</w:t>
      </w:r>
      <w:r w:rsidRPr="004659D4">
        <w:rPr>
          <w:rFonts w:ascii="Times New Roman" w:hAnsi="Times New Roman"/>
          <w:spacing w:val="-12"/>
        </w:rPr>
        <w:t xml:space="preserve"> </w:t>
      </w:r>
      <w:r w:rsidRPr="004659D4">
        <w:rPr>
          <w:rFonts w:ascii="Times New Roman" w:hAnsi="Times New Roman"/>
        </w:rPr>
        <w:t>practices. This</w:t>
      </w:r>
      <w:r w:rsidRPr="004659D4">
        <w:rPr>
          <w:rFonts w:ascii="Times New Roman" w:hAnsi="Times New Roman"/>
          <w:spacing w:val="-4"/>
        </w:rPr>
        <w:t xml:space="preserve"> </w:t>
      </w:r>
      <w:r w:rsidRPr="004659D4">
        <w:rPr>
          <w:rFonts w:ascii="Times New Roman" w:hAnsi="Times New Roman"/>
        </w:rPr>
        <w:t>lack</w:t>
      </w:r>
      <w:r w:rsidRPr="004659D4">
        <w:rPr>
          <w:rFonts w:ascii="Times New Roman" w:hAnsi="Times New Roman"/>
          <w:spacing w:val="-4"/>
        </w:rPr>
        <w:t xml:space="preserve"> </w:t>
      </w:r>
      <w:r w:rsidRPr="004659D4">
        <w:rPr>
          <w:rFonts w:ascii="Times New Roman" w:hAnsi="Times New Roman"/>
        </w:rPr>
        <w:t>of</w:t>
      </w:r>
      <w:r w:rsidRPr="004659D4">
        <w:rPr>
          <w:rFonts w:ascii="Times New Roman" w:hAnsi="Times New Roman"/>
          <w:spacing w:val="-3"/>
        </w:rPr>
        <w:t xml:space="preserve"> </w:t>
      </w:r>
      <w:r w:rsidRPr="004659D4">
        <w:rPr>
          <w:rFonts w:ascii="Times New Roman" w:hAnsi="Times New Roman"/>
        </w:rPr>
        <w:t>skills</w:t>
      </w:r>
      <w:r w:rsidRPr="004659D4">
        <w:rPr>
          <w:rFonts w:ascii="Times New Roman" w:hAnsi="Times New Roman"/>
          <w:spacing w:val="-4"/>
        </w:rPr>
        <w:t xml:space="preserve"> </w:t>
      </w:r>
      <w:r w:rsidRPr="004659D4">
        <w:rPr>
          <w:rFonts w:ascii="Times New Roman" w:hAnsi="Times New Roman"/>
        </w:rPr>
        <w:t>has</w:t>
      </w:r>
      <w:r w:rsidRPr="004659D4">
        <w:rPr>
          <w:rFonts w:ascii="Times New Roman" w:hAnsi="Times New Roman"/>
          <w:spacing w:val="-4"/>
        </w:rPr>
        <w:t xml:space="preserve"> </w:t>
      </w:r>
      <w:r w:rsidRPr="004659D4">
        <w:rPr>
          <w:rFonts w:ascii="Times New Roman" w:hAnsi="Times New Roman"/>
        </w:rPr>
        <w:t>become</w:t>
      </w:r>
      <w:r w:rsidRPr="004659D4">
        <w:rPr>
          <w:rFonts w:ascii="Times New Roman" w:hAnsi="Times New Roman"/>
          <w:spacing w:val="-2"/>
        </w:rPr>
        <w:t xml:space="preserve"> </w:t>
      </w:r>
      <w:r w:rsidRPr="004659D4">
        <w:rPr>
          <w:rFonts w:ascii="Times New Roman" w:hAnsi="Times New Roman"/>
        </w:rPr>
        <w:t>one</w:t>
      </w:r>
      <w:r w:rsidRPr="004659D4">
        <w:rPr>
          <w:rFonts w:ascii="Times New Roman" w:hAnsi="Times New Roman"/>
          <w:spacing w:val="-2"/>
        </w:rPr>
        <w:t xml:space="preserve"> </w:t>
      </w:r>
      <w:r w:rsidRPr="004659D4">
        <w:rPr>
          <w:rFonts w:ascii="Times New Roman" w:hAnsi="Times New Roman"/>
        </w:rPr>
        <w:t>of</w:t>
      </w:r>
      <w:r w:rsidRPr="004659D4">
        <w:rPr>
          <w:rFonts w:ascii="Times New Roman" w:hAnsi="Times New Roman"/>
          <w:spacing w:val="-3"/>
        </w:rPr>
        <w:t xml:space="preserve"> </w:t>
      </w:r>
      <w:r w:rsidRPr="004659D4">
        <w:rPr>
          <w:rFonts w:ascii="Times New Roman" w:hAnsi="Times New Roman"/>
        </w:rPr>
        <w:t>the</w:t>
      </w:r>
      <w:r w:rsidRPr="004659D4">
        <w:rPr>
          <w:rFonts w:ascii="Times New Roman" w:hAnsi="Times New Roman"/>
          <w:spacing w:val="-2"/>
        </w:rPr>
        <w:t xml:space="preserve"> </w:t>
      </w:r>
      <w:r w:rsidRPr="004659D4">
        <w:rPr>
          <w:rFonts w:ascii="Times New Roman" w:hAnsi="Times New Roman"/>
        </w:rPr>
        <w:t>key</w:t>
      </w:r>
      <w:r w:rsidRPr="004659D4">
        <w:rPr>
          <w:rFonts w:ascii="Times New Roman" w:hAnsi="Times New Roman"/>
          <w:spacing w:val="-3"/>
        </w:rPr>
        <w:t xml:space="preserve"> </w:t>
      </w:r>
      <w:r w:rsidRPr="004659D4">
        <w:rPr>
          <w:rFonts w:ascii="Times New Roman" w:hAnsi="Times New Roman"/>
        </w:rPr>
        <w:t>barriers</w:t>
      </w:r>
      <w:r w:rsidRPr="004659D4">
        <w:rPr>
          <w:rFonts w:ascii="Times New Roman" w:hAnsi="Times New Roman"/>
          <w:spacing w:val="-3"/>
        </w:rPr>
        <w:t xml:space="preserve"> </w:t>
      </w:r>
      <w:r w:rsidRPr="004659D4">
        <w:rPr>
          <w:rFonts w:ascii="Times New Roman" w:hAnsi="Times New Roman"/>
        </w:rPr>
        <w:t>to</w:t>
      </w:r>
      <w:r w:rsidRPr="004659D4">
        <w:rPr>
          <w:rFonts w:ascii="Times New Roman" w:hAnsi="Times New Roman"/>
          <w:spacing w:val="-4"/>
        </w:rPr>
        <w:t xml:space="preserve"> </w:t>
      </w:r>
      <w:r w:rsidRPr="004659D4">
        <w:rPr>
          <w:rFonts w:ascii="Times New Roman" w:hAnsi="Times New Roman"/>
        </w:rPr>
        <w:t>the</w:t>
      </w:r>
      <w:r w:rsidRPr="004659D4">
        <w:rPr>
          <w:rFonts w:ascii="Times New Roman" w:hAnsi="Times New Roman"/>
          <w:spacing w:val="-4"/>
        </w:rPr>
        <w:t xml:space="preserve"> </w:t>
      </w:r>
      <w:r w:rsidRPr="004659D4">
        <w:rPr>
          <w:rFonts w:ascii="Times New Roman" w:hAnsi="Times New Roman"/>
        </w:rPr>
        <w:t>adoption</w:t>
      </w:r>
      <w:r w:rsidRPr="004659D4">
        <w:rPr>
          <w:rFonts w:ascii="Times New Roman" w:hAnsi="Times New Roman"/>
          <w:spacing w:val="-3"/>
        </w:rPr>
        <w:t xml:space="preserve"> </w:t>
      </w:r>
      <w:r w:rsidRPr="004659D4">
        <w:rPr>
          <w:rFonts w:ascii="Times New Roman" w:hAnsi="Times New Roman"/>
        </w:rPr>
        <w:t>of</w:t>
      </w:r>
      <w:r w:rsidRPr="004659D4">
        <w:rPr>
          <w:rFonts w:ascii="Times New Roman" w:hAnsi="Times New Roman"/>
          <w:spacing w:val="-3"/>
        </w:rPr>
        <w:t xml:space="preserve"> </w:t>
      </w:r>
      <w:r w:rsidRPr="004659D4">
        <w:rPr>
          <w:rFonts w:ascii="Times New Roman" w:hAnsi="Times New Roman"/>
        </w:rPr>
        <w:t>sustainable waste management practices</w:t>
      </w:r>
      <w:r w:rsidR="000454A5">
        <w:rPr>
          <w:rFonts w:ascii="Times New Roman" w:hAnsi="Times New Roman"/>
          <w:spacing w:val="-10"/>
        </w:rPr>
        <w:t xml:space="preserve"> (Debrah et al., 2021)</w:t>
      </w:r>
      <w:r w:rsidR="000454A5">
        <w:rPr>
          <w:rFonts w:ascii="Times New Roman" w:hAnsi="Times New Roman"/>
        </w:rPr>
        <w:t xml:space="preserve">. </w:t>
      </w:r>
      <w:r w:rsidRPr="004659D4">
        <w:rPr>
          <w:rFonts w:ascii="Times New Roman" w:hAnsi="Times New Roman"/>
        </w:rPr>
        <w:t>To overcome this</w:t>
      </w:r>
      <w:r w:rsidRPr="004659D4">
        <w:rPr>
          <w:rFonts w:ascii="Times New Roman" w:hAnsi="Times New Roman"/>
          <w:spacing w:val="-12"/>
        </w:rPr>
        <w:t xml:space="preserve"> </w:t>
      </w:r>
      <w:r w:rsidRPr="004659D4">
        <w:rPr>
          <w:rFonts w:ascii="Times New Roman" w:hAnsi="Times New Roman"/>
        </w:rPr>
        <w:t>issue,</w:t>
      </w:r>
      <w:r w:rsidRPr="004659D4">
        <w:rPr>
          <w:rFonts w:ascii="Times New Roman" w:hAnsi="Times New Roman"/>
          <w:spacing w:val="-58"/>
        </w:rPr>
        <w:t xml:space="preserve"> </w:t>
      </w:r>
      <w:r w:rsidR="000454A5">
        <w:rPr>
          <w:rFonts w:ascii="Times New Roman" w:hAnsi="Times New Roman"/>
          <w:spacing w:val="-58"/>
        </w:rPr>
        <w:t xml:space="preserve">        </w:t>
      </w:r>
      <w:r w:rsidRPr="004659D4">
        <w:rPr>
          <w:rFonts w:ascii="Times New Roman" w:hAnsi="Times New Roman"/>
        </w:rPr>
        <w:t>there is a need to identify and address the barriers to implementing effective waste</w:t>
      </w:r>
      <w:r w:rsidRPr="004659D4">
        <w:rPr>
          <w:rFonts w:ascii="Times New Roman" w:hAnsi="Times New Roman"/>
          <w:spacing w:val="1"/>
        </w:rPr>
        <w:t xml:space="preserve"> </w:t>
      </w:r>
      <w:r w:rsidRPr="004659D4">
        <w:rPr>
          <w:rFonts w:ascii="Times New Roman" w:hAnsi="Times New Roman"/>
        </w:rPr>
        <w:t>management practices and to promote the adoption of sustainable construction practices</w:t>
      </w:r>
      <w:r w:rsidRPr="004659D4">
        <w:rPr>
          <w:rFonts w:ascii="Times New Roman" w:hAnsi="Times New Roman"/>
          <w:spacing w:val="1"/>
        </w:rPr>
        <w:t xml:space="preserve"> </w:t>
      </w:r>
      <w:r w:rsidRPr="004659D4">
        <w:rPr>
          <w:rFonts w:ascii="Times New Roman" w:hAnsi="Times New Roman"/>
        </w:rPr>
        <w:t>among</w:t>
      </w:r>
      <w:r w:rsidRPr="004659D4">
        <w:rPr>
          <w:rFonts w:ascii="Times New Roman" w:hAnsi="Times New Roman"/>
          <w:spacing w:val="-11"/>
        </w:rPr>
        <w:t xml:space="preserve"> </w:t>
      </w:r>
      <w:r w:rsidRPr="004659D4">
        <w:rPr>
          <w:rFonts w:ascii="Times New Roman" w:hAnsi="Times New Roman"/>
        </w:rPr>
        <w:t>stakeholders</w:t>
      </w:r>
      <w:r w:rsidRPr="004659D4">
        <w:rPr>
          <w:rFonts w:ascii="Times New Roman" w:hAnsi="Times New Roman"/>
          <w:spacing w:val="-12"/>
        </w:rPr>
        <w:t xml:space="preserve"> </w:t>
      </w:r>
      <w:r w:rsidRPr="004659D4">
        <w:rPr>
          <w:rFonts w:ascii="Times New Roman" w:hAnsi="Times New Roman"/>
        </w:rPr>
        <w:t>including</w:t>
      </w:r>
      <w:r w:rsidRPr="004659D4">
        <w:rPr>
          <w:rFonts w:ascii="Times New Roman" w:hAnsi="Times New Roman"/>
          <w:spacing w:val="-12"/>
        </w:rPr>
        <w:t xml:space="preserve"> </w:t>
      </w:r>
      <w:r w:rsidRPr="004659D4">
        <w:rPr>
          <w:rFonts w:ascii="Times New Roman" w:hAnsi="Times New Roman"/>
        </w:rPr>
        <w:t>contractors</w:t>
      </w:r>
      <w:r w:rsidRPr="004659D4">
        <w:rPr>
          <w:rFonts w:ascii="Times New Roman" w:hAnsi="Times New Roman"/>
          <w:spacing w:val="-12"/>
        </w:rPr>
        <w:t xml:space="preserve"> </w:t>
      </w:r>
      <w:r w:rsidRPr="004659D4">
        <w:rPr>
          <w:rFonts w:ascii="Times New Roman" w:hAnsi="Times New Roman"/>
        </w:rPr>
        <w:t>and</w:t>
      </w:r>
      <w:r w:rsidRPr="004659D4">
        <w:rPr>
          <w:rFonts w:ascii="Times New Roman" w:hAnsi="Times New Roman"/>
          <w:spacing w:val="-12"/>
        </w:rPr>
        <w:t xml:space="preserve"> </w:t>
      </w:r>
      <w:r w:rsidRPr="004659D4">
        <w:rPr>
          <w:rFonts w:ascii="Times New Roman" w:hAnsi="Times New Roman"/>
        </w:rPr>
        <w:t>developers</w:t>
      </w:r>
      <w:r w:rsidR="000454A5">
        <w:rPr>
          <w:rFonts w:ascii="Times New Roman" w:hAnsi="Times New Roman"/>
          <w:spacing w:val="-13"/>
        </w:rPr>
        <w:t xml:space="preserve"> (Ahn et al., 2016)</w:t>
      </w:r>
      <w:r w:rsidRPr="004659D4">
        <w:rPr>
          <w:rFonts w:ascii="Times New Roman" w:hAnsi="Times New Roman"/>
        </w:rPr>
        <w:t xml:space="preserve">. </w:t>
      </w:r>
      <w:r w:rsidR="006A3487">
        <w:rPr>
          <w:rFonts w:ascii="Times New Roman" w:hAnsi="Times New Roman"/>
        </w:rPr>
        <w:t>Thus</w:t>
      </w:r>
      <w:r w:rsidRPr="004659D4">
        <w:rPr>
          <w:rFonts w:ascii="Times New Roman" w:hAnsi="Times New Roman"/>
        </w:rPr>
        <w:t xml:space="preserve">, </w:t>
      </w:r>
      <w:r w:rsidR="006A3487">
        <w:rPr>
          <w:rFonts w:ascii="Times New Roman" w:hAnsi="Times New Roman"/>
        </w:rPr>
        <w:t xml:space="preserve">the aims of this study is </w:t>
      </w:r>
      <w:r w:rsidRPr="004659D4">
        <w:rPr>
          <w:rFonts w:ascii="Times New Roman" w:hAnsi="Times New Roman"/>
        </w:rPr>
        <w:t>to integrate effective waste management practices into the</w:t>
      </w:r>
      <w:r w:rsidRPr="004659D4">
        <w:rPr>
          <w:rFonts w:ascii="Times New Roman" w:hAnsi="Times New Roman"/>
          <w:spacing w:val="1"/>
        </w:rPr>
        <w:t xml:space="preserve"> </w:t>
      </w:r>
      <w:r w:rsidRPr="004659D4">
        <w:rPr>
          <w:rFonts w:ascii="Times New Roman" w:hAnsi="Times New Roman"/>
        </w:rPr>
        <w:t>green</w:t>
      </w:r>
      <w:r w:rsidRPr="004659D4">
        <w:rPr>
          <w:rFonts w:ascii="Times New Roman" w:hAnsi="Times New Roman"/>
          <w:spacing w:val="1"/>
        </w:rPr>
        <w:t xml:space="preserve"> </w:t>
      </w:r>
      <w:r w:rsidRPr="004659D4">
        <w:rPr>
          <w:rFonts w:ascii="Times New Roman" w:hAnsi="Times New Roman"/>
        </w:rPr>
        <w:t>building</w:t>
      </w:r>
      <w:r w:rsidRPr="004659D4">
        <w:rPr>
          <w:rFonts w:ascii="Times New Roman" w:hAnsi="Times New Roman"/>
          <w:spacing w:val="1"/>
        </w:rPr>
        <w:t xml:space="preserve"> </w:t>
      </w:r>
      <w:r w:rsidRPr="004659D4">
        <w:rPr>
          <w:rFonts w:ascii="Times New Roman" w:hAnsi="Times New Roman"/>
        </w:rPr>
        <w:t>criteria</w:t>
      </w:r>
      <w:r w:rsidRPr="004659D4">
        <w:rPr>
          <w:rFonts w:ascii="Times New Roman" w:hAnsi="Times New Roman"/>
          <w:spacing w:val="1"/>
        </w:rPr>
        <w:t xml:space="preserve"> in order </w:t>
      </w:r>
      <w:r w:rsidRPr="004659D4">
        <w:rPr>
          <w:rFonts w:ascii="Times New Roman" w:hAnsi="Times New Roman"/>
        </w:rPr>
        <w:t>to</w:t>
      </w:r>
      <w:r w:rsidRPr="004659D4">
        <w:rPr>
          <w:rFonts w:ascii="Times New Roman" w:hAnsi="Times New Roman"/>
          <w:spacing w:val="1"/>
        </w:rPr>
        <w:t xml:space="preserve"> </w:t>
      </w:r>
      <w:r w:rsidRPr="004659D4">
        <w:rPr>
          <w:rFonts w:ascii="Times New Roman" w:hAnsi="Times New Roman"/>
        </w:rPr>
        <w:t>minimize</w:t>
      </w:r>
      <w:r w:rsidRPr="004659D4">
        <w:rPr>
          <w:rFonts w:ascii="Times New Roman" w:hAnsi="Times New Roman"/>
          <w:spacing w:val="1"/>
        </w:rPr>
        <w:t xml:space="preserve"> </w:t>
      </w:r>
      <w:r w:rsidRPr="004659D4">
        <w:rPr>
          <w:rFonts w:ascii="Times New Roman" w:hAnsi="Times New Roman"/>
        </w:rPr>
        <w:t xml:space="preserve">construction wastes being produced. </w:t>
      </w:r>
      <w:commentRangeEnd w:id="2"/>
      <w:r w:rsidR="0014380D">
        <w:rPr>
          <w:rStyle w:val="CommentReference"/>
          <w:rFonts w:ascii="Times New Roman" w:hAnsi="Times New Roman"/>
          <w:color w:val="auto"/>
          <w:lang w:eastAsia="en-GB"/>
        </w:rPr>
        <w:commentReference w:id="2"/>
      </w:r>
    </w:p>
    <w:p w14:paraId="247E1B83" w14:textId="77777777" w:rsidR="0014380D" w:rsidRPr="00237E4D" w:rsidRDefault="0014380D" w:rsidP="0014380D">
      <w:pPr>
        <w:spacing w:before="100" w:beforeAutospacing="1" w:after="100" w:afterAutospacing="1"/>
        <w:ind w:firstLine="720"/>
        <w:jc w:val="both"/>
        <w:rPr>
          <w:rFonts w:ascii="Times" w:hAnsi="Times"/>
        </w:rPr>
      </w:pPr>
      <w:r w:rsidRPr="00237E4D">
        <w:rPr>
          <w:rFonts w:ascii="Times" w:hAnsi="Times"/>
          <w:highlight w:val="yellow"/>
        </w:rPr>
        <w:t>The Malaysian building industry is grappling with a significant challenge: the escalating volume of construction waste ge</w:t>
      </w:r>
      <w:r w:rsidRPr="0014380D">
        <w:rPr>
          <w:rFonts w:ascii="Times" w:hAnsi="Times"/>
          <w:highlight w:val="yellow"/>
        </w:rPr>
        <w:t xml:space="preserve">nerated during building phases. </w:t>
      </w:r>
      <w:r w:rsidRPr="00237E4D">
        <w:rPr>
          <w:rFonts w:ascii="Times" w:hAnsi="Times"/>
          <w:highlight w:val="yellow"/>
        </w:rPr>
        <w:t>Improper management of this waste has severe repercussions, leading to environmental pollution and health hazards that directly diminish the q</w:t>
      </w:r>
      <w:r w:rsidRPr="0014380D">
        <w:rPr>
          <w:rFonts w:ascii="Times" w:hAnsi="Times"/>
          <w:highlight w:val="yellow"/>
        </w:rPr>
        <w:t xml:space="preserve">uality of life (Aguirre, 2019). </w:t>
      </w:r>
      <w:r w:rsidRPr="00237E4D">
        <w:rPr>
          <w:rFonts w:ascii="Times" w:hAnsi="Times"/>
          <w:highlight w:val="yellow"/>
        </w:rPr>
        <w:t>A critical barrier to adopting sustainable waste management practices in Malaysia is the inadequate knowledge among industry experts and</w:t>
      </w:r>
      <w:r w:rsidRPr="0014380D">
        <w:rPr>
          <w:rFonts w:ascii="Times" w:hAnsi="Times"/>
          <w:highlight w:val="yellow"/>
        </w:rPr>
        <w:t xml:space="preserve"> workers (Debrah et al., 2021). </w:t>
      </w:r>
      <w:r w:rsidRPr="00237E4D">
        <w:rPr>
          <w:rFonts w:ascii="Times" w:hAnsi="Times"/>
          <w:highlight w:val="yellow"/>
        </w:rPr>
        <w:t>While the necessity for effective waste management is acknowledged, there's a clear need to not only identify and address specific implementation barriers but also to ensure robust waste management practices are intrinsically woven into existing green building criteria. Currently, this critical integration is not sufficiently robust, impeding the holistic adoption of sustainable construction practices among stakeholders, including contractors and</w:t>
      </w:r>
      <w:r w:rsidRPr="0014380D">
        <w:rPr>
          <w:rFonts w:ascii="Times" w:hAnsi="Times"/>
          <w:highlight w:val="yellow"/>
        </w:rPr>
        <w:t xml:space="preserve"> developers (Ahn et al., 2016). </w:t>
      </w:r>
      <w:r w:rsidRPr="00237E4D">
        <w:rPr>
          <w:rFonts w:ascii="Times" w:hAnsi="Times"/>
          <w:highlight w:val="yellow"/>
        </w:rPr>
        <w:t>Therefore, this study aims to bridge this gap by integrating comprehensive and effective waste management practices into the green building criteria, thereby minimizing the overa</w:t>
      </w:r>
      <w:r w:rsidRPr="0014380D">
        <w:rPr>
          <w:rFonts w:ascii="Times" w:hAnsi="Times"/>
          <w:highlight w:val="yellow"/>
        </w:rPr>
        <w:t>ll construction waste produced.</w:t>
      </w:r>
    </w:p>
    <w:p w14:paraId="5C869E0D" w14:textId="77777777" w:rsidR="0014380D" w:rsidRDefault="0014380D" w:rsidP="00FA6C15">
      <w:pPr>
        <w:pStyle w:val="BodyText"/>
        <w:spacing w:after="0" w:line="240" w:lineRule="auto"/>
        <w:rPr>
          <w:rFonts w:ascii="Times New Roman" w:hAnsi="Times New Roman"/>
          <w:b/>
        </w:rPr>
      </w:pPr>
    </w:p>
    <w:p w14:paraId="2523E8BC" w14:textId="6DA44B49" w:rsidR="00FA6C15" w:rsidRPr="00FA6C15" w:rsidRDefault="00FA6C15" w:rsidP="00FA6C15">
      <w:pPr>
        <w:pStyle w:val="BodyText"/>
        <w:spacing w:after="0" w:line="240" w:lineRule="auto"/>
        <w:rPr>
          <w:rFonts w:ascii="Times New Roman" w:hAnsi="Times New Roman"/>
          <w:b/>
        </w:rPr>
      </w:pPr>
      <w:r w:rsidRPr="00FA6C15">
        <w:rPr>
          <w:rFonts w:ascii="Times New Roman" w:hAnsi="Times New Roman"/>
          <w:b/>
        </w:rPr>
        <w:t>Conceptual Framework</w:t>
      </w:r>
    </w:p>
    <w:p w14:paraId="10CC231A" w14:textId="52E92B4D" w:rsidR="007A6EC3" w:rsidRDefault="007A6EC3" w:rsidP="007A6EC3">
      <w:pPr>
        <w:pStyle w:val="ListParagraph"/>
        <w:tabs>
          <w:tab w:val="left" w:pos="284"/>
        </w:tabs>
        <w:autoSpaceDE w:val="0"/>
        <w:autoSpaceDN w:val="0"/>
        <w:adjustRightInd w:val="0"/>
        <w:spacing w:after="0" w:line="240" w:lineRule="auto"/>
        <w:ind w:left="0"/>
        <w:jc w:val="both"/>
        <w:rPr>
          <w:rFonts w:ascii="Times New Roman" w:hAnsi="Times New Roman"/>
          <w:sz w:val="24"/>
          <w:szCs w:val="24"/>
        </w:rPr>
      </w:pPr>
      <w:r w:rsidRPr="007A6EC3">
        <w:rPr>
          <w:rFonts w:ascii="Times New Roman" w:hAnsi="Times New Roman"/>
          <w:sz w:val="24"/>
          <w:szCs w:val="24"/>
        </w:rPr>
        <w:t xml:space="preserve">The conceptual framework shown in Figure 1 is used to explore the relationship between the causes of construction and demolitions wastes and the CDW management practices implemented. The causes of construction and demolition wastes are conceptualized as a higher-order construct (HOC) comprises 7 </w:t>
      </w:r>
      <w:r w:rsidRPr="007A6EC3">
        <w:rPr>
          <w:rFonts w:ascii="Times New Roman" w:hAnsi="Times New Roman"/>
          <w:sz w:val="24"/>
          <w:szCs w:val="24"/>
        </w:rPr>
        <w:lastRenderedPageBreak/>
        <w:t>lower-order constructs (LOCs) whereas the CDW management practices are conceptualized as a construct with 9 indicators. Satisfaction is conceptualized as a construct with a single indicator to measure the satisfaction with the</w:t>
      </w:r>
      <w:r w:rsidRPr="007A6EC3">
        <w:rPr>
          <w:rFonts w:ascii="Times New Roman" w:hAnsi="Times New Roman"/>
          <w:spacing w:val="-4"/>
          <w:sz w:val="24"/>
          <w:szCs w:val="24"/>
        </w:rPr>
        <w:t xml:space="preserve"> </w:t>
      </w:r>
      <w:r w:rsidRPr="007A6EC3">
        <w:rPr>
          <w:rFonts w:ascii="Times New Roman" w:hAnsi="Times New Roman"/>
          <w:sz w:val="24"/>
          <w:szCs w:val="24"/>
        </w:rPr>
        <w:t>current</w:t>
      </w:r>
      <w:r w:rsidRPr="007A6EC3">
        <w:rPr>
          <w:rFonts w:ascii="Times New Roman" w:hAnsi="Times New Roman"/>
          <w:spacing w:val="-4"/>
          <w:sz w:val="24"/>
          <w:szCs w:val="24"/>
        </w:rPr>
        <w:t xml:space="preserve"> CDW </w:t>
      </w:r>
      <w:r w:rsidRPr="007A6EC3">
        <w:rPr>
          <w:rFonts w:ascii="Times New Roman" w:hAnsi="Times New Roman"/>
          <w:sz w:val="24"/>
          <w:szCs w:val="24"/>
        </w:rPr>
        <w:t>management practices</w:t>
      </w:r>
      <w:r w:rsidRPr="007A6EC3">
        <w:rPr>
          <w:rFonts w:ascii="Times New Roman" w:hAnsi="Times New Roman"/>
          <w:spacing w:val="-3"/>
          <w:sz w:val="24"/>
          <w:szCs w:val="24"/>
        </w:rPr>
        <w:t xml:space="preserve"> implemented</w:t>
      </w:r>
      <w:r w:rsidRPr="007A6EC3">
        <w:rPr>
          <w:rFonts w:ascii="Times New Roman" w:hAnsi="Times New Roman"/>
          <w:sz w:val="24"/>
          <w:szCs w:val="24"/>
        </w:rPr>
        <w:t>.</w:t>
      </w:r>
    </w:p>
    <w:p w14:paraId="7DF37403" w14:textId="77777777" w:rsidR="00655481" w:rsidRPr="00655481" w:rsidRDefault="00655481" w:rsidP="009C2EF6">
      <w:pPr>
        <w:tabs>
          <w:tab w:val="left" w:pos="284"/>
        </w:tabs>
        <w:autoSpaceDE w:val="0"/>
        <w:autoSpaceDN w:val="0"/>
        <w:adjustRightInd w:val="0"/>
        <w:spacing w:line="252" w:lineRule="auto"/>
        <w:jc w:val="center"/>
        <w:rPr>
          <w:color w:val="000000" w:themeColor="text1"/>
          <w:lang w:val="en-US"/>
        </w:rPr>
      </w:pPr>
    </w:p>
    <w:p w14:paraId="7FB6A2FA" w14:textId="5CD497D1" w:rsidR="00655481" w:rsidRDefault="009C2EF6" w:rsidP="009C2EF6">
      <w:pPr>
        <w:pStyle w:val="Text"/>
        <w:ind w:firstLine="204"/>
        <w:jc w:val="center"/>
        <w:rPr>
          <w:szCs w:val="22"/>
        </w:rPr>
      </w:pPr>
      <w:r>
        <w:rPr>
          <w:noProof/>
          <w:sz w:val="22"/>
          <w:szCs w:val="22"/>
        </w:rPr>
        <mc:AlternateContent>
          <mc:Choice Requires="wpg">
            <w:drawing>
              <wp:anchor distT="0" distB="0" distL="114300" distR="114300" simplePos="0" relativeHeight="251660288" behindDoc="0" locked="0" layoutInCell="1" allowOverlap="1" wp14:anchorId="5CC17EC5" wp14:editId="780E1501">
                <wp:simplePos x="0" y="0"/>
                <wp:positionH relativeFrom="column">
                  <wp:posOffset>1771015</wp:posOffset>
                </wp:positionH>
                <wp:positionV relativeFrom="paragraph">
                  <wp:posOffset>111760</wp:posOffset>
                </wp:positionV>
                <wp:extent cx="2882265" cy="518160"/>
                <wp:effectExtent l="0" t="0" r="13335" b="15240"/>
                <wp:wrapNone/>
                <wp:docPr id="1" name="Group 1"/>
                <wp:cNvGraphicFramePr/>
                <a:graphic xmlns:a="http://schemas.openxmlformats.org/drawingml/2006/main">
                  <a:graphicData uri="http://schemas.microsoft.com/office/word/2010/wordprocessingGroup">
                    <wpg:wgp>
                      <wpg:cNvGrpSpPr/>
                      <wpg:grpSpPr>
                        <a:xfrm>
                          <a:off x="0" y="0"/>
                          <a:ext cx="2882265" cy="518160"/>
                          <a:chOff x="0" y="0"/>
                          <a:chExt cx="2882645" cy="518160"/>
                        </a:xfrm>
                      </wpg:grpSpPr>
                      <wps:wsp>
                        <wps:cNvPr id="2" name="Oval 2"/>
                        <wps:cNvSpPr/>
                        <wps:spPr>
                          <a:xfrm>
                            <a:off x="2148840" y="83820"/>
                            <a:ext cx="733805" cy="3619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9C0AE24" w14:textId="77777777" w:rsidR="00104144" w:rsidRPr="0011200A" w:rsidRDefault="00104144" w:rsidP="00655481">
                              <w:pPr>
                                <w:spacing w:line="180" w:lineRule="exact"/>
                                <w:jc w:val="center"/>
                                <w:rPr>
                                  <w:color w:val="000000" w:themeColor="text1"/>
                                  <w:sz w:val="16"/>
                                </w:rPr>
                              </w:pPr>
                              <w:r w:rsidRPr="0011200A">
                                <w:rPr>
                                  <w:color w:val="000000" w:themeColor="text1"/>
                                  <w:sz w:val="16"/>
                                </w:rPr>
                                <w:t>Satisfaction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 name="Oval 4"/>
                        <wps:cNvSpPr/>
                        <wps:spPr>
                          <a:xfrm>
                            <a:off x="982980" y="0"/>
                            <a:ext cx="796459" cy="51816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56377C3" w14:textId="77777777" w:rsidR="00104144" w:rsidRPr="0011200A" w:rsidRDefault="00104144" w:rsidP="00655481">
                              <w:pPr>
                                <w:spacing w:line="180" w:lineRule="exact"/>
                                <w:jc w:val="center"/>
                                <w:rPr>
                                  <w:color w:val="000000" w:themeColor="text1"/>
                                  <w:sz w:val="16"/>
                                </w:rPr>
                              </w:pPr>
                              <w:r w:rsidRPr="0011200A">
                                <w:rPr>
                                  <w:color w:val="000000" w:themeColor="text1"/>
                                  <w:sz w:val="16"/>
                                </w:rPr>
                                <w:t>C</w:t>
                              </w:r>
                              <w:r>
                                <w:rPr>
                                  <w:color w:val="000000" w:themeColor="text1"/>
                                  <w:sz w:val="16"/>
                                </w:rPr>
                                <w:t>DW Management</w:t>
                              </w:r>
                              <w:r w:rsidRPr="0011200A">
                                <w:rPr>
                                  <w:color w:val="000000" w:themeColor="text1"/>
                                  <w:sz w:val="16"/>
                                </w:rPr>
                                <w:t xml:space="preserve"> Practices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Oval 5"/>
                        <wps:cNvSpPr/>
                        <wps:spPr>
                          <a:xfrm>
                            <a:off x="0" y="83820"/>
                            <a:ext cx="624742" cy="3556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9822FBA" w14:textId="77777777" w:rsidR="00104144" w:rsidRPr="0011200A" w:rsidRDefault="00104144" w:rsidP="00655481">
                              <w:pPr>
                                <w:spacing w:line="180" w:lineRule="exact"/>
                                <w:jc w:val="center"/>
                                <w:rPr>
                                  <w:color w:val="000000" w:themeColor="text1"/>
                                  <w:sz w:val="16"/>
                                </w:rPr>
                              </w:pPr>
                              <w:r w:rsidRPr="0011200A">
                                <w:rPr>
                                  <w:color w:val="000000" w:themeColor="text1"/>
                                  <w:sz w:val="16"/>
                                </w:rPr>
                                <w:t>Causes of Wastes</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6" name="Straight Arrow Connector 6"/>
                        <wps:cNvCnPr/>
                        <wps:spPr>
                          <a:xfrm>
                            <a:off x="1783080" y="259080"/>
                            <a:ext cx="358027" cy="1270"/>
                          </a:xfrm>
                          <a:prstGeom prst="straightConnector1">
                            <a:avLst/>
                          </a:prstGeom>
                          <a:noFill/>
                          <a:ln w="12700" cap="flat" cmpd="sng" algn="ctr">
                            <a:solidFill>
                              <a:sysClr val="windowText" lastClr="000000"/>
                            </a:solidFill>
                            <a:prstDash val="solid"/>
                            <a:miter lim="800000"/>
                            <a:tailEnd type="arrow"/>
                          </a:ln>
                          <a:effectLst/>
                        </wps:spPr>
                        <wps:bodyPr/>
                      </wps:wsp>
                      <wps:wsp>
                        <wps:cNvPr id="7" name="Straight Arrow Connector 7"/>
                        <wps:cNvCnPr/>
                        <wps:spPr>
                          <a:xfrm>
                            <a:off x="624840" y="259080"/>
                            <a:ext cx="358027" cy="1270"/>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anchor>
            </w:drawing>
          </mc:Choice>
          <mc:Fallback>
            <w:pict>
              <v:group id="Group 1" o:spid="_x0000_s1026" style="position:absolute;left:0;text-align:left;margin-left:139.45pt;margin-top:8.8pt;width:226.95pt;height:40.8pt;z-index:251660288" coordsize="2882645,5181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">
                <v:oval id="Oval 2" o:spid="_x0000_s1027" style="position:absolute;left:2148840;top:83820;width:733805;height:3619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LwaGwwAA&#10;ANoAAAAPAAAAZHJzL2Rvd25yZXYueG1sRI/NasMwEITvgb6D2EJviewc6uJGNm5LIJcSkvQBFmv9&#10;k1grY6mx3aePAoEeh5n5htnkk+nElQbXWlYQryIQxKXVLdcKfk7b5RsI55E1dpZJwUwO8uxpscFU&#10;25EPdD36WgQIuxQVNN73qZSubMigW9meOHiVHQz6IIda6gHHADedXEfRqzTYclhosKfPhsrL8dco&#10;sMnpz57nrvr2X/EhipN98TFKpV6ep+IdhKfJ/4cf7Z1WsIb7lXADZHY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LwaGwwAAANoAAAAPAAAAAAAAAAAAAAAAAJcCAABkcnMvZG93&#10;bnJldi54bWxQSwUGAAAAAAQABAD1AAAAhwMAAAAA&#10;" fillcolor="window" strokecolor="windowText" strokeweight="1pt">
                  <v:stroke joinstyle="miter"/>
                  <v:textbox inset="0,0,0,0">
                    <w:txbxContent>
                      <w:p w14:paraId="59C0AE24" w14:textId="77777777" w:rsidR="0085012A" w:rsidRPr="0011200A" w:rsidRDefault="0085012A" w:rsidP="00655481">
                        <w:pPr>
                          <w:spacing w:line="180" w:lineRule="exact"/>
                          <w:jc w:val="center"/>
                          <w:rPr>
                            <w:color w:val="000000" w:themeColor="text1"/>
                            <w:sz w:val="16"/>
                          </w:rPr>
                        </w:pPr>
                        <w:r w:rsidRPr="0011200A">
                          <w:rPr>
                            <w:color w:val="000000" w:themeColor="text1"/>
                            <w:sz w:val="16"/>
                          </w:rPr>
                          <w:t>Satisfaction</w:t>
                        </w:r>
                      </w:p>
                    </w:txbxContent>
                  </v:textbox>
                </v:oval>
                <v:oval id="Oval 4" o:spid="_x0000_s1028" style="position:absolute;left:982980;width:796459;height:5181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ijtpwQAA&#10;ANoAAAAPAAAAZHJzL2Rvd25yZXYueG1sRI/disIwFITvF3yHcATv1rQiulSj+IPgjYi6D3Bojm21&#10;OSlNtNWnN4Lg5TAz3zDTeWtKcafaFZYVxP0IBHFqdcGZgv/T5vcPhPPIGkvLpOBBDuazzs8UE20b&#10;PtD96DMRIOwSVJB7XyVSujQng65vK+LgnW1t0AdZZ1LX2AS4KeUgikbSYMFhIceKVjml1+PNKLDj&#10;09NeHuV559fxIYrH+8WykUr1uu1iAsJT67/hT3urFQzhfSXcADl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eYo7acEAAADaAAAADwAAAAAAAAAAAAAAAACXAgAAZHJzL2Rvd25y&#10;ZXYueG1sUEsFBgAAAAAEAAQA9QAAAIUDAAAAAA==&#10;" fillcolor="window" strokecolor="windowText" strokeweight="1pt">
                  <v:stroke joinstyle="miter"/>
                  <v:textbox inset="0,0,0,0">
                    <w:txbxContent>
                      <w:p w14:paraId="356377C3" w14:textId="77777777" w:rsidR="0085012A" w:rsidRPr="0011200A" w:rsidRDefault="0085012A" w:rsidP="00655481">
                        <w:pPr>
                          <w:spacing w:line="180" w:lineRule="exact"/>
                          <w:jc w:val="center"/>
                          <w:rPr>
                            <w:color w:val="000000" w:themeColor="text1"/>
                            <w:sz w:val="16"/>
                          </w:rPr>
                        </w:pPr>
                        <w:r w:rsidRPr="0011200A">
                          <w:rPr>
                            <w:color w:val="000000" w:themeColor="text1"/>
                            <w:sz w:val="16"/>
                          </w:rPr>
                          <w:t>C</w:t>
                        </w:r>
                        <w:r>
                          <w:rPr>
                            <w:color w:val="000000" w:themeColor="text1"/>
                            <w:sz w:val="16"/>
                          </w:rPr>
                          <w:t>DW Management</w:t>
                        </w:r>
                        <w:r w:rsidRPr="0011200A">
                          <w:rPr>
                            <w:color w:val="000000" w:themeColor="text1"/>
                            <w:sz w:val="16"/>
                          </w:rPr>
                          <w:t xml:space="preserve"> Practices</w:t>
                        </w:r>
                      </w:p>
                    </w:txbxContent>
                  </v:textbox>
                </v:oval>
                <v:oval id="Oval 5" o:spid="_x0000_s1029" style="position:absolute;top:83820;width:624742;height:355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KVtMwQAA&#10;ANoAAAAPAAAAZHJzL2Rvd25yZXYueG1sRI9Li8IwFIX3A/Mfwh1wN00VlaEaZUYUxJ2Pxbi7NNem&#10;2NyUJtrqrzeC4PJwHh9nOu9sJa7U+NKxgn6SgiDOnS65UHDYr75/QPiArLFyTApu5GE++/yYYqZd&#10;y1u67kIh4gj7DBWYEOpMSp8bsugTVxNH7+QaiyHKppC6wTaO20oO0nQsLZYcCQZrWhjKz7uLjZDN&#10;0ty7/34YttvSGMzX6d/RKdX76n4nIAJ14R1+tddawQieV+INkLM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ClbTMEAAADaAAAADwAAAAAAAAAAAAAAAACXAgAAZHJzL2Rvd25y&#10;ZXYueG1sUEsFBgAAAAAEAAQA9QAAAIUDAAAAAA==&#10;" fillcolor="window" strokecolor="windowText" strokeweight="1pt">
                  <v:stroke joinstyle="miter"/>
                  <v:textbox inset="0,.5mm,0,0">
                    <w:txbxContent>
                      <w:p w14:paraId="59822FBA" w14:textId="77777777" w:rsidR="0085012A" w:rsidRPr="0011200A" w:rsidRDefault="0085012A" w:rsidP="00655481">
                        <w:pPr>
                          <w:spacing w:line="180" w:lineRule="exact"/>
                          <w:jc w:val="center"/>
                          <w:rPr>
                            <w:color w:val="000000" w:themeColor="text1"/>
                            <w:sz w:val="16"/>
                          </w:rPr>
                        </w:pPr>
                        <w:r w:rsidRPr="0011200A">
                          <w:rPr>
                            <w:color w:val="000000" w:themeColor="text1"/>
                            <w:sz w:val="16"/>
                          </w:rPr>
                          <w:t>Causes of Wastes</w:t>
                        </w:r>
                      </w:p>
                    </w:txbxContent>
                  </v:textbox>
                </v:oval>
                <v:shapetype id="_x0000_t32" coordsize="21600,21600" o:spt="32" o:oned="t" path="m0,0l21600,21600e" filled="f">
                  <v:path arrowok="t" fillok="f" o:connecttype="none"/>
                  <o:lock v:ext="edit" shapetype="t"/>
                </v:shapetype>
                <v:shape id="Straight Arrow Connector 6" o:spid="_x0000_s1030" type="#_x0000_t32" style="position:absolute;left:1783080;top:259080;width:358027;height:12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AAgcMAAADaAAAADwAAAGRycy9kb3ducmV2LnhtbESP0WrCQBRE3wv9h+UWfCl1o2iQmI0U&#10;oSCClab9gEv2moRk726zWxP/3i0U+jjMzBkm302mF1cafGtZwWKegCCurG65VvD1+fayAeEDssbe&#10;Mim4kYdd8fiQY6btyB90LUMtIoR9hgqaEFwmpa8aMujn1hFH72IHgyHKoZZ6wDHCTS+XSZJKgy3H&#10;hQYd7RuquvLHKBifT9+Udme36eVqfUy6Nrj3UqnZ0/S6BRFoCv/hv/ZBK0jh90q8AbK4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qgAIHDAAAA2gAAAA8AAAAAAAAAAAAA&#10;AAAAoQIAAGRycy9kb3ducmV2LnhtbFBLBQYAAAAABAAEAPkAAACRAwAAAAA=&#10;" strokecolor="windowText" strokeweight="1pt">
                  <v:stroke endarrow="open" joinstyle="miter"/>
                </v:shape>
                <v:shape id="Straight Arrow Connector 7" o:spid="_x0000_s1031" type="#_x0000_t32" style="position:absolute;left:624840;top:259080;width:358027;height:12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eylGsMAAADaAAAADwAAAGRycy9kb3ducmV2LnhtbESP0WrCQBRE3wv9h+UWfCl1o1grqauI&#10;IIig0tQPuGSvSUj27ja7mvj3riD0cZiZM8x82ZtGXKn1lWUFo2ECgji3uuJCwel38zED4QOyxsYy&#10;KbiRh+Xi9WWOqbYd/9A1C4WIEPYpKihDcKmUPi/JoB9aRxy9s20NhijbQuoWuwg3jRwnyVQarDgu&#10;lOhoXVJeZxejoHvf/9G0PrpZIyefu6SugjtkSg3e+tU3iEB9+A8/21ut4AseV+INkI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XspRrDAAAA2gAAAA8AAAAAAAAAAAAA&#10;AAAAoQIAAGRycy9kb3ducmV2LnhtbFBLBQYAAAAABAAEAPkAAACRAwAAAAA=&#10;" strokecolor="windowText" strokeweight="1pt">
                  <v:stroke endarrow="open" joinstyle="miter"/>
                </v:shape>
              </v:group>
            </w:pict>
          </mc:Fallback>
        </mc:AlternateContent>
      </w:r>
      <w:r>
        <w:rPr>
          <w:noProof/>
          <w:sz w:val="22"/>
        </w:rPr>
        <mc:AlternateContent>
          <mc:Choice Requires="wps">
            <w:drawing>
              <wp:anchor distT="0" distB="0" distL="114300" distR="114300" simplePos="0" relativeHeight="251659264" behindDoc="0" locked="0" layoutInCell="1" allowOverlap="1" wp14:anchorId="38BEC628" wp14:editId="62D12782">
                <wp:simplePos x="0" y="0"/>
                <wp:positionH relativeFrom="column">
                  <wp:posOffset>1734820</wp:posOffset>
                </wp:positionH>
                <wp:positionV relativeFrom="paragraph">
                  <wp:posOffset>43180</wp:posOffset>
                </wp:positionV>
                <wp:extent cx="2964180" cy="61341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2964180" cy="61341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27AE2DF" id="Rectangle 3" o:spid="_x0000_s1026" style="position:absolute;margin-left:136.6pt;margin-top:3.4pt;width:233.4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" filled="f" strokecolor="windowText" strokeweight=".5pt"/>
            </w:pict>
          </mc:Fallback>
        </mc:AlternateContent>
      </w:r>
    </w:p>
    <w:p w14:paraId="1C9755D2" w14:textId="77777777" w:rsidR="00655481" w:rsidRDefault="00655481" w:rsidP="009C2EF6">
      <w:pPr>
        <w:pStyle w:val="Text"/>
        <w:ind w:firstLine="204"/>
        <w:jc w:val="center"/>
        <w:rPr>
          <w:szCs w:val="22"/>
        </w:rPr>
      </w:pPr>
    </w:p>
    <w:p w14:paraId="74C41CA6" w14:textId="77777777" w:rsidR="00655481" w:rsidRPr="00E43386" w:rsidRDefault="00655481" w:rsidP="009C2EF6">
      <w:pPr>
        <w:pStyle w:val="BodyText"/>
        <w:ind w:firstLine="363"/>
        <w:jc w:val="center"/>
        <w:rPr>
          <w:sz w:val="22"/>
          <w:szCs w:val="22"/>
        </w:rPr>
      </w:pPr>
    </w:p>
    <w:p w14:paraId="228BF176" w14:textId="77777777" w:rsidR="00655481" w:rsidRDefault="00655481" w:rsidP="009C2EF6">
      <w:pPr>
        <w:jc w:val="center"/>
        <w:rPr>
          <w:sz w:val="22"/>
        </w:rPr>
      </w:pPr>
    </w:p>
    <w:p w14:paraId="6DBAF7BC" w14:textId="17366727" w:rsidR="00655481" w:rsidRPr="00F0612C" w:rsidRDefault="00655481" w:rsidP="009C2EF6">
      <w:pPr>
        <w:spacing w:after="120"/>
        <w:jc w:val="center"/>
      </w:pPr>
      <w:r w:rsidRPr="00F0612C">
        <w:rPr>
          <w:b/>
        </w:rPr>
        <w:t>Figure 1.</w:t>
      </w:r>
      <w:r>
        <w:t xml:space="preserve"> Conceptual m</w:t>
      </w:r>
      <w:r w:rsidRPr="00F0612C">
        <w:t>odel</w:t>
      </w:r>
    </w:p>
    <w:p w14:paraId="19BB22A4" w14:textId="0C171598" w:rsidR="006875F4" w:rsidRDefault="006875F4"/>
    <w:p w14:paraId="3B2CB5BC" w14:textId="77777777" w:rsidR="006875F4" w:rsidRDefault="009F274C">
      <w:pPr>
        <w:rPr>
          <w:b/>
        </w:rPr>
      </w:pPr>
      <w:r>
        <w:rPr>
          <w:b/>
        </w:rPr>
        <w:t>Literature Review</w:t>
      </w:r>
    </w:p>
    <w:p w14:paraId="36D08CD4" w14:textId="26F382DD" w:rsidR="00D60D3A" w:rsidRPr="00E56CFA" w:rsidRDefault="00D60D3A" w:rsidP="00D60D3A">
      <w:pPr>
        <w:pStyle w:val="Text"/>
        <w:spacing w:before="120" w:after="60"/>
        <w:ind w:firstLine="0"/>
        <w:rPr>
          <w:b/>
          <w:sz w:val="24"/>
          <w:szCs w:val="24"/>
        </w:rPr>
      </w:pPr>
      <w:r w:rsidRPr="00E56CFA">
        <w:rPr>
          <w:b/>
          <w:sz w:val="24"/>
          <w:szCs w:val="24"/>
        </w:rPr>
        <w:t>1. Causes of wastes</w:t>
      </w:r>
    </w:p>
    <w:p w14:paraId="3ECA88F9" w14:textId="691DF0D3" w:rsidR="008D482D" w:rsidRDefault="00D60D3A" w:rsidP="008D482D">
      <w:pPr>
        <w:jc w:val="both"/>
      </w:pPr>
      <w:r w:rsidRPr="00F0612C">
        <w:t>Construction and demolition wastes are defined as wastes produced during construction activities, e.g. concrete, steel</w:t>
      </w:r>
      <w:r w:rsidRPr="00F0612C">
        <w:rPr>
          <w:spacing w:val="1"/>
        </w:rPr>
        <w:t xml:space="preserve"> </w:t>
      </w:r>
      <w:r w:rsidR="003375F7">
        <w:t>and debris (Kabirifar et al., 2020)</w:t>
      </w:r>
      <w:r w:rsidR="00B7015F">
        <w:t xml:space="preserve">. According to </w:t>
      </w:r>
      <w:r w:rsidR="00EF4C3B">
        <w:t>Sasithara</w:t>
      </w:r>
      <w:r w:rsidR="00B7015F">
        <w:t>n Nagapan et al. (2012a)</w:t>
      </w:r>
      <w:r w:rsidRPr="00F0612C">
        <w:t>, construction</w:t>
      </w:r>
      <w:r w:rsidRPr="00F0612C">
        <w:rPr>
          <w:spacing w:val="1"/>
        </w:rPr>
        <w:t xml:space="preserve"> </w:t>
      </w:r>
      <w:r w:rsidRPr="00F0612C">
        <w:t>wastes can be divided into two categories, namely physical and non-physical wastes. Physical wastes include timber, brick and</w:t>
      </w:r>
      <w:r w:rsidRPr="00F0612C">
        <w:rPr>
          <w:spacing w:val="1"/>
        </w:rPr>
        <w:t xml:space="preserve"> </w:t>
      </w:r>
      <w:r w:rsidRPr="00F0612C">
        <w:t>broken concrete while non-physical wastes comprise cost overruns and construction</w:t>
      </w:r>
      <w:r w:rsidRPr="00F0612C">
        <w:rPr>
          <w:spacing w:val="1"/>
        </w:rPr>
        <w:t xml:space="preserve"> </w:t>
      </w:r>
      <w:r w:rsidRPr="00F0612C">
        <w:t>delays</w:t>
      </w:r>
      <w:r w:rsidR="00EF4C3B">
        <w:rPr>
          <w:spacing w:val="-7"/>
        </w:rPr>
        <w:t xml:space="preserve"> (Omotayo et al., 2020)</w:t>
      </w:r>
      <w:r w:rsidRPr="00F0612C">
        <w:t>.</w:t>
      </w:r>
      <w:r w:rsidRPr="00F0612C">
        <w:rPr>
          <w:spacing w:val="-5"/>
        </w:rPr>
        <w:t xml:space="preserve"> </w:t>
      </w:r>
      <w:r w:rsidRPr="00F0612C">
        <w:t>Concrete,</w:t>
      </w:r>
      <w:r w:rsidRPr="00F0612C">
        <w:rPr>
          <w:spacing w:val="-7"/>
        </w:rPr>
        <w:t xml:space="preserve"> </w:t>
      </w:r>
      <w:r w:rsidRPr="00F0612C">
        <w:t>wood</w:t>
      </w:r>
      <w:r w:rsidRPr="00F0612C">
        <w:rPr>
          <w:spacing w:val="-5"/>
        </w:rPr>
        <w:t xml:space="preserve"> </w:t>
      </w:r>
      <w:r w:rsidRPr="00F0612C">
        <w:t>and</w:t>
      </w:r>
      <w:r w:rsidRPr="00F0612C">
        <w:rPr>
          <w:spacing w:val="-5"/>
        </w:rPr>
        <w:t xml:space="preserve"> </w:t>
      </w:r>
      <w:r w:rsidRPr="00F0612C">
        <w:t>bricks</w:t>
      </w:r>
      <w:r w:rsidRPr="00F0612C">
        <w:rPr>
          <w:spacing w:val="-6"/>
        </w:rPr>
        <w:t xml:space="preserve"> </w:t>
      </w:r>
      <w:r w:rsidRPr="00F0612C">
        <w:t>are</w:t>
      </w:r>
      <w:r w:rsidRPr="00F0612C">
        <w:rPr>
          <w:spacing w:val="-5"/>
        </w:rPr>
        <w:t xml:space="preserve"> </w:t>
      </w:r>
      <w:r w:rsidRPr="00F0612C">
        <w:t>the</w:t>
      </w:r>
      <w:r w:rsidRPr="00F0612C">
        <w:rPr>
          <w:spacing w:val="-57"/>
        </w:rPr>
        <w:t xml:space="preserve"> </w:t>
      </w:r>
      <w:r w:rsidRPr="00F0612C">
        <w:t>most common types of physical wastes found on construction sites. Despite promoting</w:t>
      </w:r>
      <w:r w:rsidRPr="00F0612C">
        <w:rPr>
          <w:spacing w:val="1"/>
        </w:rPr>
        <w:t xml:space="preserve"> </w:t>
      </w:r>
      <w:r w:rsidRPr="00F0612C">
        <w:t>material reuse, the volume of construction wastes continues to grow. Effective CDW management</w:t>
      </w:r>
      <w:r w:rsidRPr="00F0612C">
        <w:rPr>
          <w:spacing w:val="1"/>
        </w:rPr>
        <w:t xml:space="preserve"> </w:t>
      </w:r>
      <w:r w:rsidRPr="00F0612C">
        <w:t>practices</w:t>
      </w:r>
      <w:r w:rsidRPr="00F0612C">
        <w:rPr>
          <w:spacing w:val="1"/>
        </w:rPr>
        <w:t xml:space="preserve"> </w:t>
      </w:r>
      <w:r w:rsidRPr="00F0612C">
        <w:t>help</w:t>
      </w:r>
      <w:r w:rsidRPr="00F0612C">
        <w:rPr>
          <w:spacing w:val="1"/>
        </w:rPr>
        <w:t xml:space="preserve"> </w:t>
      </w:r>
      <w:r w:rsidRPr="00F0612C">
        <w:t>reduce</w:t>
      </w:r>
      <w:r w:rsidRPr="00F0612C">
        <w:rPr>
          <w:spacing w:val="1"/>
        </w:rPr>
        <w:t xml:space="preserve"> </w:t>
      </w:r>
      <w:r w:rsidRPr="00F0612C">
        <w:t>costs</w:t>
      </w:r>
      <w:r w:rsidRPr="00F0612C">
        <w:rPr>
          <w:spacing w:val="1"/>
        </w:rPr>
        <w:t xml:space="preserve"> </w:t>
      </w:r>
      <w:r w:rsidRPr="00F0612C">
        <w:t>and</w:t>
      </w:r>
      <w:r w:rsidRPr="00F0612C">
        <w:rPr>
          <w:spacing w:val="1"/>
        </w:rPr>
        <w:t xml:space="preserve"> </w:t>
      </w:r>
      <w:r w:rsidRPr="00F0612C">
        <w:t>diminish</w:t>
      </w:r>
      <w:r w:rsidRPr="00F0612C">
        <w:rPr>
          <w:spacing w:val="1"/>
        </w:rPr>
        <w:t xml:space="preserve"> </w:t>
      </w:r>
      <w:r w:rsidRPr="00F0612C">
        <w:t>negative</w:t>
      </w:r>
      <w:r w:rsidRPr="00F0612C">
        <w:rPr>
          <w:spacing w:val="1"/>
        </w:rPr>
        <w:t xml:space="preserve"> </w:t>
      </w:r>
      <w:r w:rsidRPr="00F0612C">
        <w:t>environmental</w:t>
      </w:r>
      <w:r w:rsidRPr="00F0612C">
        <w:rPr>
          <w:spacing w:val="1"/>
        </w:rPr>
        <w:t xml:space="preserve"> </w:t>
      </w:r>
      <w:r w:rsidRPr="00F0612C">
        <w:t>impacts</w:t>
      </w:r>
      <w:r w:rsidRPr="00F0612C">
        <w:rPr>
          <w:spacing w:val="1"/>
        </w:rPr>
        <w:t xml:space="preserve"> </w:t>
      </w:r>
      <w:r w:rsidRPr="00F0612C">
        <w:t>linked</w:t>
      </w:r>
      <w:r w:rsidRPr="00F0612C">
        <w:rPr>
          <w:spacing w:val="1"/>
        </w:rPr>
        <w:t xml:space="preserve"> </w:t>
      </w:r>
      <w:r w:rsidRPr="00F0612C">
        <w:t>to</w:t>
      </w:r>
      <w:r w:rsidRPr="00F0612C">
        <w:rPr>
          <w:spacing w:val="-57"/>
        </w:rPr>
        <w:t xml:space="preserve"> </w:t>
      </w:r>
      <w:r w:rsidRPr="00F0612C">
        <w:t>construction</w:t>
      </w:r>
      <w:r w:rsidRPr="00F0612C">
        <w:rPr>
          <w:spacing w:val="-3"/>
        </w:rPr>
        <w:t xml:space="preserve"> </w:t>
      </w:r>
      <w:r w:rsidRPr="00F0612C">
        <w:t>activities. Construction wastes in Malaysia can arise</w:t>
      </w:r>
      <w:r w:rsidRPr="00F0612C">
        <w:rPr>
          <w:spacing w:val="1"/>
        </w:rPr>
        <w:t xml:space="preserve"> </w:t>
      </w:r>
      <w:r w:rsidRPr="00F0612C">
        <w:t>from</w:t>
      </w:r>
      <w:r w:rsidRPr="00F0612C">
        <w:rPr>
          <w:spacing w:val="-12"/>
        </w:rPr>
        <w:t xml:space="preserve"> </w:t>
      </w:r>
      <w:r w:rsidRPr="00F0612C">
        <w:t>a</w:t>
      </w:r>
      <w:r w:rsidRPr="00F0612C">
        <w:rPr>
          <w:spacing w:val="-9"/>
        </w:rPr>
        <w:t xml:space="preserve"> </w:t>
      </w:r>
      <w:r w:rsidRPr="00F0612C">
        <w:t>variety</w:t>
      </w:r>
      <w:r w:rsidRPr="00F0612C">
        <w:rPr>
          <w:spacing w:val="-10"/>
        </w:rPr>
        <w:t xml:space="preserve"> </w:t>
      </w:r>
      <w:r w:rsidRPr="00F0612C">
        <w:t>of</w:t>
      </w:r>
      <w:r w:rsidRPr="00F0612C">
        <w:rPr>
          <w:spacing w:val="-10"/>
        </w:rPr>
        <w:t xml:space="preserve"> </w:t>
      </w:r>
      <w:r w:rsidRPr="00F0612C">
        <w:t>sources.</w:t>
      </w:r>
      <w:r w:rsidRPr="00F0612C">
        <w:rPr>
          <w:spacing w:val="-10"/>
        </w:rPr>
        <w:t xml:space="preserve"> </w:t>
      </w:r>
      <w:r w:rsidRPr="00F0612C">
        <w:t>One</w:t>
      </w:r>
      <w:r w:rsidRPr="00F0612C">
        <w:rPr>
          <w:spacing w:val="-9"/>
        </w:rPr>
        <w:t xml:space="preserve"> </w:t>
      </w:r>
      <w:r w:rsidRPr="00F0612C">
        <w:t>of</w:t>
      </w:r>
      <w:r w:rsidRPr="00F0612C">
        <w:rPr>
          <w:spacing w:val="-9"/>
        </w:rPr>
        <w:t xml:space="preserve"> </w:t>
      </w:r>
      <w:r w:rsidRPr="00F0612C">
        <w:t>the</w:t>
      </w:r>
      <w:r w:rsidRPr="00F0612C">
        <w:rPr>
          <w:spacing w:val="-10"/>
        </w:rPr>
        <w:t xml:space="preserve"> </w:t>
      </w:r>
      <w:r w:rsidRPr="00F0612C">
        <w:t>main</w:t>
      </w:r>
      <w:r w:rsidRPr="00F0612C">
        <w:rPr>
          <w:spacing w:val="-9"/>
        </w:rPr>
        <w:t xml:space="preserve"> </w:t>
      </w:r>
      <w:r w:rsidRPr="00F0612C">
        <w:t>causes</w:t>
      </w:r>
      <w:r w:rsidRPr="00F0612C">
        <w:rPr>
          <w:spacing w:val="-9"/>
        </w:rPr>
        <w:t xml:space="preserve"> </w:t>
      </w:r>
      <w:r w:rsidRPr="00F0612C">
        <w:t>of</w:t>
      </w:r>
      <w:r w:rsidRPr="00F0612C">
        <w:rPr>
          <w:spacing w:val="-10"/>
        </w:rPr>
        <w:t xml:space="preserve"> </w:t>
      </w:r>
      <w:r w:rsidRPr="00F0612C">
        <w:t>construction</w:t>
      </w:r>
      <w:r w:rsidRPr="00F0612C">
        <w:rPr>
          <w:spacing w:val="-10"/>
        </w:rPr>
        <w:t xml:space="preserve"> </w:t>
      </w:r>
      <w:r w:rsidRPr="00F0612C">
        <w:t>waste</w:t>
      </w:r>
      <w:r w:rsidRPr="00F0612C">
        <w:rPr>
          <w:spacing w:val="-9"/>
        </w:rPr>
        <w:t xml:space="preserve"> </w:t>
      </w:r>
      <w:r w:rsidRPr="00F0612C">
        <w:t>is</w:t>
      </w:r>
      <w:r w:rsidRPr="00F0612C">
        <w:rPr>
          <w:spacing w:val="-10"/>
        </w:rPr>
        <w:t xml:space="preserve"> </w:t>
      </w:r>
      <w:r w:rsidRPr="00F0612C">
        <w:t>the</w:t>
      </w:r>
      <w:r w:rsidRPr="00F0612C">
        <w:rPr>
          <w:spacing w:val="-9"/>
        </w:rPr>
        <w:t xml:space="preserve"> </w:t>
      </w:r>
      <w:r w:rsidRPr="00F0612C">
        <w:t>poor</w:t>
      </w:r>
      <w:r w:rsidRPr="00F0612C">
        <w:rPr>
          <w:spacing w:val="-9"/>
        </w:rPr>
        <w:t xml:space="preserve"> </w:t>
      </w:r>
      <w:r w:rsidRPr="00F0612C">
        <w:t>design</w:t>
      </w:r>
      <w:r w:rsidRPr="00F0612C">
        <w:rPr>
          <w:spacing w:val="1"/>
        </w:rPr>
        <w:t xml:space="preserve"> </w:t>
      </w:r>
      <w:r w:rsidR="00C46EAC">
        <w:t>and planning of a project (Luangcharoenrat et al., 2019)</w:t>
      </w:r>
      <w:r w:rsidRPr="00F0612C">
        <w:t>. This issue could be due to the unprofessional conduct of the workers, who pay</w:t>
      </w:r>
      <w:r w:rsidRPr="00F0612C">
        <w:rPr>
          <w:spacing w:val="1"/>
        </w:rPr>
        <w:t xml:space="preserve"> </w:t>
      </w:r>
      <w:r w:rsidRPr="00F0612C">
        <w:t>little attention to the drawing details or to a sophisticated project design. Mistakes in</w:t>
      </w:r>
      <w:r w:rsidRPr="00F0612C">
        <w:rPr>
          <w:spacing w:val="1"/>
        </w:rPr>
        <w:t xml:space="preserve"> </w:t>
      </w:r>
      <w:r w:rsidRPr="00F0612C">
        <w:t>manufacturing the wrong size of a component would happen during the construction</w:t>
      </w:r>
      <w:r w:rsidRPr="00F0612C">
        <w:rPr>
          <w:spacing w:val="1"/>
        </w:rPr>
        <w:t xml:space="preserve"> </w:t>
      </w:r>
      <w:r w:rsidRPr="00F0612C">
        <w:t>period and eventually lead to massive material waste and rework since the</w:t>
      </w:r>
      <w:r w:rsidRPr="00F0612C">
        <w:rPr>
          <w:spacing w:val="1"/>
        </w:rPr>
        <w:t xml:space="preserve"> </w:t>
      </w:r>
      <w:r w:rsidRPr="00F0612C">
        <w:t>construction workers may not fully understand the design due to a lack of information or complicated</w:t>
      </w:r>
      <w:r w:rsidRPr="00F0612C">
        <w:rPr>
          <w:spacing w:val="-3"/>
        </w:rPr>
        <w:t xml:space="preserve"> </w:t>
      </w:r>
      <w:r w:rsidRPr="00F0612C">
        <w:t>instructions.</w:t>
      </w:r>
      <w:r w:rsidRPr="00F0612C">
        <w:rPr>
          <w:spacing w:val="20"/>
        </w:rPr>
        <w:t xml:space="preserve"> </w:t>
      </w:r>
      <w:r w:rsidR="00B7015F">
        <w:t>According to (Sasitharan</w:t>
      </w:r>
      <w:r w:rsidR="00C46EAC">
        <w:t xml:space="preserve"> Nagapan et al., 2011)</w:t>
      </w:r>
      <w:r w:rsidRPr="00F0612C">
        <w:t>, construction</w:t>
      </w:r>
      <w:r w:rsidR="008D482D">
        <w:t xml:space="preserve"> </w:t>
      </w:r>
      <w:r w:rsidR="008D482D" w:rsidRPr="008D482D">
        <w:t>wastes are mainly caused the following variables, namely design and documentation</w:t>
      </w:r>
      <w:r w:rsidR="0056041F">
        <w:t xml:space="preserve"> (Qadir Bux Alias Imran Latif et al., 2020)</w:t>
      </w:r>
      <w:r w:rsidR="008D482D" w:rsidRPr="008D482D">
        <w:t>, handling</w:t>
      </w:r>
      <w:r w:rsidR="0056041F">
        <w:t xml:space="preserve"> (Roseline Ikau et al., 2016)</w:t>
      </w:r>
      <w:r w:rsidR="008D482D" w:rsidRPr="008D482D">
        <w:t>,</w:t>
      </w:r>
      <w:r w:rsidR="008D482D" w:rsidRPr="008D482D">
        <w:rPr>
          <w:spacing w:val="1"/>
        </w:rPr>
        <w:t xml:space="preserve"> </w:t>
      </w:r>
      <w:r w:rsidR="008D482D" w:rsidRPr="008D482D">
        <w:t>management</w:t>
      </w:r>
      <w:r w:rsidR="00202B93">
        <w:t xml:space="preserve"> (Othuman Mydin et al., 2014</w:t>
      </w:r>
      <w:r w:rsidR="00D66D7A">
        <w:t>a</w:t>
      </w:r>
      <w:r w:rsidR="00202B93">
        <w:t>)</w:t>
      </w:r>
      <w:r w:rsidR="008D482D" w:rsidRPr="008D482D">
        <w:t>,</w:t>
      </w:r>
      <w:r w:rsidR="008D482D" w:rsidRPr="008D482D">
        <w:rPr>
          <w:spacing w:val="1"/>
        </w:rPr>
        <w:t xml:space="preserve"> </w:t>
      </w:r>
      <w:r w:rsidR="008D482D" w:rsidRPr="008D482D">
        <w:t>procurement</w:t>
      </w:r>
      <w:r w:rsidR="0059620D">
        <w:t xml:space="preserve"> (Polat</w:t>
      </w:r>
      <w:r w:rsidR="00963DA9">
        <w:t xml:space="preserve"> et al., 2017)</w:t>
      </w:r>
      <w:r w:rsidR="008D482D" w:rsidRPr="008D482D">
        <w:t>,</w:t>
      </w:r>
      <w:r w:rsidR="008D482D" w:rsidRPr="008D482D">
        <w:rPr>
          <w:spacing w:val="1"/>
        </w:rPr>
        <w:t xml:space="preserve"> </w:t>
      </w:r>
      <w:r w:rsidR="008D482D" w:rsidRPr="008D482D">
        <w:t>external</w:t>
      </w:r>
      <w:r w:rsidR="008D482D" w:rsidRPr="008D482D">
        <w:rPr>
          <w:spacing w:val="1"/>
        </w:rPr>
        <w:t xml:space="preserve"> </w:t>
      </w:r>
      <w:r w:rsidR="008D482D" w:rsidRPr="008D482D">
        <w:t>factors</w:t>
      </w:r>
      <w:r w:rsidR="009A2D46">
        <w:t xml:space="preserve"> (Satupa Das and Rimpi Baro, 2017)</w:t>
      </w:r>
      <w:r w:rsidR="008D482D" w:rsidRPr="008D482D">
        <w:t>,</w:t>
      </w:r>
      <w:r w:rsidR="008D482D" w:rsidRPr="008D482D">
        <w:rPr>
          <w:spacing w:val="1"/>
        </w:rPr>
        <w:t xml:space="preserve"> </w:t>
      </w:r>
      <w:r w:rsidR="008D482D" w:rsidRPr="008D482D">
        <w:t>worker conditions</w:t>
      </w:r>
      <w:r w:rsidR="00AF069D">
        <w:t xml:space="preserve"> (Narcis et al., 2019)</w:t>
      </w:r>
      <w:r w:rsidR="008D482D" w:rsidRPr="008D482D">
        <w:rPr>
          <w:spacing w:val="1"/>
        </w:rPr>
        <w:t xml:space="preserve"> </w:t>
      </w:r>
      <w:r w:rsidR="008D482D" w:rsidRPr="008D482D">
        <w:t>and</w:t>
      </w:r>
      <w:r w:rsidR="008D482D" w:rsidRPr="008D482D">
        <w:rPr>
          <w:spacing w:val="1"/>
        </w:rPr>
        <w:t xml:space="preserve"> </w:t>
      </w:r>
      <w:r w:rsidR="008D482D" w:rsidRPr="008D482D">
        <w:t>site</w:t>
      </w:r>
      <w:r w:rsidR="008D482D" w:rsidRPr="008D482D">
        <w:rPr>
          <w:spacing w:val="1"/>
        </w:rPr>
        <w:t xml:space="preserve"> </w:t>
      </w:r>
      <w:r w:rsidR="008D482D" w:rsidRPr="008D482D">
        <w:t>conditions</w:t>
      </w:r>
      <w:r w:rsidR="00EF7581">
        <w:t xml:space="preserve"> (Othuman Mydin et al., 2014b)</w:t>
      </w:r>
      <w:r w:rsidR="008D482D" w:rsidRPr="008D482D">
        <w:t>.</w:t>
      </w:r>
    </w:p>
    <w:p w14:paraId="00F6FB21" w14:textId="6C47C3A3" w:rsidR="00FE6006" w:rsidRDefault="00FE6006" w:rsidP="00566605">
      <w:pPr>
        <w:jc w:val="both"/>
      </w:pPr>
    </w:p>
    <w:p w14:paraId="17D0FEE6" w14:textId="5E7AF5C1" w:rsidR="00566605" w:rsidRDefault="00566605" w:rsidP="00566605">
      <w:pPr>
        <w:jc w:val="both"/>
        <w:rPr>
          <w:b/>
        </w:rPr>
      </w:pPr>
      <w:r w:rsidRPr="00031631">
        <w:rPr>
          <w:b/>
        </w:rPr>
        <w:t>2 Waste management practices</w:t>
      </w:r>
    </w:p>
    <w:p w14:paraId="47CF8257" w14:textId="2E32C767" w:rsidR="00566605" w:rsidRPr="000E67CC" w:rsidRDefault="00566605" w:rsidP="00566605">
      <w:pPr>
        <w:jc w:val="both"/>
        <w:rPr>
          <w:b/>
          <w:szCs w:val="22"/>
        </w:rPr>
      </w:pPr>
      <w:r w:rsidRPr="000E67CC">
        <w:rPr>
          <w:b/>
          <w:szCs w:val="22"/>
        </w:rPr>
        <w:t>2.1 Site waste management plan</w:t>
      </w:r>
    </w:p>
    <w:p w14:paraId="3898BE74" w14:textId="28998637" w:rsidR="007A00CD" w:rsidRDefault="00566605" w:rsidP="00AC4B21">
      <w:pPr>
        <w:jc w:val="both"/>
        <w:rPr>
          <w:szCs w:val="22"/>
        </w:rPr>
      </w:pPr>
      <w:r w:rsidRPr="000E67CC">
        <w:rPr>
          <w:szCs w:val="22"/>
        </w:rPr>
        <w:t>A Site Waste Management Plan (SWMP) is a useful tool for the contractors and project</w:t>
      </w:r>
      <w:r w:rsidRPr="000E67CC">
        <w:rPr>
          <w:spacing w:val="1"/>
          <w:szCs w:val="22"/>
        </w:rPr>
        <w:t xml:space="preserve"> </w:t>
      </w:r>
      <w:r w:rsidRPr="000E67CC">
        <w:rPr>
          <w:szCs w:val="22"/>
        </w:rPr>
        <w:t>managers</w:t>
      </w:r>
      <w:r w:rsidRPr="000E67CC">
        <w:rPr>
          <w:spacing w:val="-7"/>
          <w:szCs w:val="22"/>
        </w:rPr>
        <w:t xml:space="preserve"> </w:t>
      </w:r>
      <w:r w:rsidRPr="000E67CC">
        <w:rPr>
          <w:szCs w:val="22"/>
        </w:rPr>
        <w:t>to</w:t>
      </w:r>
      <w:r w:rsidRPr="000E67CC">
        <w:rPr>
          <w:spacing w:val="-6"/>
          <w:szCs w:val="22"/>
        </w:rPr>
        <w:t xml:space="preserve"> </w:t>
      </w:r>
      <w:r w:rsidRPr="000E67CC">
        <w:rPr>
          <w:szCs w:val="22"/>
        </w:rPr>
        <w:t>estimate</w:t>
      </w:r>
      <w:r w:rsidRPr="000E67CC">
        <w:rPr>
          <w:spacing w:val="-6"/>
          <w:szCs w:val="22"/>
        </w:rPr>
        <w:t xml:space="preserve"> </w:t>
      </w:r>
      <w:r w:rsidRPr="000E67CC">
        <w:rPr>
          <w:szCs w:val="22"/>
        </w:rPr>
        <w:t>and</w:t>
      </w:r>
      <w:r w:rsidRPr="000E67CC">
        <w:rPr>
          <w:spacing w:val="-7"/>
          <w:szCs w:val="22"/>
        </w:rPr>
        <w:t xml:space="preserve"> </w:t>
      </w:r>
      <w:r w:rsidRPr="000E67CC">
        <w:rPr>
          <w:szCs w:val="22"/>
        </w:rPr>
        <w:t>keep</w:t>
      </w:r>
      <w:r w:rsidRPr="000E67CC">
        <w:rPr>
          <w:spacing w:val="-6"/>
          <w:szCs w:val="22"/>
        </w:rPr>
        <w:t xml:space="preserve"> </w:t>
      </w:r>
      <w:r w:rsidRPr="000E67CC">
        <w:rPr>
          <w:szCs w:val="22"/>
        </w:rPr>
        <w:t>track</w:t>
      </w:r>
      <w:r w:rsidRPr="000E67CC">
        <w:rPr>
          <w:spacing w:val="-6"/>
          <w:szCs w:val="22"/>
        </w:rPr>
        <w:t xml:space="preserve"> </w:t>
      </w:r>
      <w:r w:rsidRPr="000E67CC">
        <w:rPr>
          <w:szCs w:val="22"/>
        </w:rPr>
        <w:t>of</w:t>
      </w:r>
      <w:r w:rsidRPr="000E67CC">
        <w:rPr>
          <w:spacing w:val="-8"/>
          <w:szCs w:val="22"/>
        </w:rPr>
        <w:t xml:space="preserve"> </w:t>
      </w:r>
      <w:r w:rsidRPr="000E67CC">
        <w:rPr>
          <w:szCs w:val="22"/>
        </w:rPr>
        <w:t>the</w:t>
      </w:r>
      <w:r w:rsidRPr="000E67CC">
        <w:rPr>
          <w:spacing w:val="-6"/>
          <w:szCs w:val="22"/>
        </w:rPr>
        <w:t xml:space="preserve"> </w:t>
      </w:r>
      <w:r w:rsidRPr="000E67CC">
        <w:rPr>
          <w:szCs w:val="22"/>
        </w:rPr>
        <w:t>amount</w:t>
      </w:r>
      <w:r w:rsidRPr="000E67CC">
        <w:rPr>
          <w:spacing w:val="-5"/>
          <w:szCs w:val="22"/>
        </w:rPr>
        <w:t xml:space="preserve"> </w:t>
      </w:r>
      <w:r w:rsidRPr="000E67CC">
        <w:rPr>
          <w:szCs w:val="22"/>
        </w:rPr>
        <w:t>and</w:t>
      </w:r>
      <w:r w:rsidRPr="000E67CC">
        <w:rPr>
          <w:spacing w:val="-6"/>
          <w:szCs w:val="22"/>
        </w:rPr>
        <w:t xml:space="preserve"> </w:t>
      </w:r>
      <w:r w:rsidRPr="000E67CC">
        <w:rPr>
          <w:szCs w:val="22"/>
        </w:rPr>
        <w:t>types</w:t>
      </w:r>
      <w:r w:rsidRPr="000E67CC">
        <w:rPr>
          <w:spacing w:val="-6"/>
          <w:szCs w:val="22"/>
        </w:rPr>
        <w:t xml:space="preserve"> </w:t>
      </w:r>
      <w:r w:rsidRPr="000E67CC">
        <w:rPr>
          <w:szCs w:val="22"/>
        </w:rPr>
        <w:t>of</w:t>
      </w:r>
      <w:r w:rsidRPr="000E67CC">
        <w:rPr>
          <w:spacing w:val="-8"/>
          <w:szCs w:val="22"/>
        </w:rPr>
        <w:t xml:space="preserve"> </w:t>
      </w:r>
      <w:r w:rsidRPr="000E67CC">
        <w:rPr>
          <w:szCs w:val="22"/>
        </w:rPr>
        <w:t>construction</w:t>
      </w:r>
      <w:r w:rsidRPr="000E67CC">
        <w:rPr>
          <w:spacing w:val="-7"/>
          <w:szCs w:val="22"/>
        </w:rPr>
        <w:t xml:space="preserve"> </w:t>
      </w:r>
      <w:r w:rsidRPr="000E67CC">
        <w:rPr>
          <w:szCs w:val="22"/>
        </w:rPr>
        <w:t>wastes likely</w:t>
      </w:r>
      <w:r w:rsidRPr="000E67CC">
        <w:rPr>
          <w:spacing w:val="-57"/>
          <w:szCs w:val="22"/>
        </w:rPr>
        <w:t xml:space="preserve"> </w:t>
      </w:r>
      <w:r w:rsidRPr="000E67CC">
        <w:rPr>
          <w:szCs w:val="22"/>
        </w:rPr>
        <w:t>to be generated during a project. It also helps to establish appropriate management</w:t>
      </w:r>
      <w:r w:rsidRPr="000E67CC">
        <w:rPr>
          <w:spacing w:val="1"/>
          <w:szCs w:val="22"/>
        </w:rPr>
        <w:t xml:space="preserve"> </w:t>
      </w:r>
      <w:r w:rsidRPr="000E67CC">
        <w:rPr>
          <w:szCs w:val="22"/>
        </w:rPr>
        <w:t>strategies that can reduce the amount</w:t>
      </w:r>
      <w:r w:rsidR="00CF2808">
        <w:rPr>
          <w:szCs w:val="22"/>
        </w:rPr>
        <w:t xml:space="preserve"> of waste sent to landfills (Shahid et al., 2022)</w:t>
      </w:r>
      <w:r w:rsidRPr="000E67CC">
        <w:rPr>
          <w:szCs w:val="22"/>
        </w:rPr>
        <w:t>.</w:t>
      </w:r>
      <w:r w:rsidRPr="000E67CC">
        <w:rPr>
          <w:spacing w:val="1"/>
          <w:szCs w:val="22"/>
        </w:rPr>
        <w:t xml:space="preserve"> </w:t>
      </w:r>
      <w:r w:rsidRPr="000E67CC">
        <w:rPr>
          <w:szCs w:val="22"/>
        </w:rPr>
        <w:t>SWMP</w:t>
      </w:r>
      <w:r w:rsidRPr="000E67CC">
        <w:rPr>
          <w:spacing w:val="1"/>
          <w:szCs w:val="22"/>
        </w:rPr>
        <w:t xml:space="preserve"> </w:t>
      </w:r>
      <w:r w:rsidRPr="000E67CC">
        <w:rPr>
          <w:szCs w:val="22"/>
        </w:rPr>
        <w:t>outlines</w:t>
      </w:r>
      <w:r w:rsidRPr="000E67CC">
        <w:rPr>
          <w:spacing w:val="1"/>
          <w:szCs w:val="22"/>
        </w:rPr>
        <w:t xml:space="preserve"> </w:t>
      </w:r>
      <w:r w:rsidRPr="000E67CC">
        <w:rPr>
          <w:szCs w:val="22"/>
        </w:rPr>
        <w:t>a</w:t>
      </w:r>
      <w:r w:rsidR="00AC4B21">
        <w:t xml:space="preserve"> </w:t>
      </w:r>
      <w:r w:rsidR="00AC4B21" w:rsidRPr="000E67CC">
        <w:rPr>
          <w:szCs w:val="22"/>
        </w:rPr>
        <w:t>detailed</w:t>
      </w:r>
      <w:r w:rsidR="00AC4B21" w:rsidRPr="000E67CC">
        <w:rPr>
          <w:spacing w:val="1"/>
          <w:szCs w:val="22"/>
        </w:rPr>
        <w:t xml:space="preserve"> </w:t>
      </w:r>
      <w:r w:rsidR="00AC4B21" w:rsidRPr="000E67CC">
        <w:rPr>
          <w:szCs w:val="22"/>
        </w:rPr>
        <w:t>plan</w:t>
      </w:r>
      <w:r w:rsidR="00AC4B21" w:rsidRPr="000E67CC">
        <w:rPr>
          <w:spacing w:val="1"/>
          <w:szCs w:val="22"/>
        </w:rPr>
        <w:t xml:space="preserve"> </w:t>
      </w:r>
      <w:r w:rsidR="00AC4B21" w:rsidRPr="000E67CC">
        <w:rPr>
          <w:szCs w:val="22"/>
        </w:rPr>
        <w:t>for</w:t>
      </w:r>
      <w:r w:rsidR="00AC4B21" w:rsidRPr="000E67CC">
        <w:rPr>
          <w:spacing w:val="1"/>
          <w:szCs w:val="22"/>
        </w:rPr>
        <w:t xml:space="preserve"> </w:t>
      </w:r>
      <w:r w:rsidR="00AC4B21" w:rsidRPr="000E67CC">
        <w:rPr>
          <w:szCs w:val="22"/>
        </w:rPr>
        <w:t>on-site</w:t>
      </w:r>
      <w:r w:rsidR="00AC4B21" w:rsidRPr="000E67CC">
        <w:rPr>
          <w:spacing w:val="1"/>
          <w:szCs w:val="22"/>
        </w:rPr>
        <w:t xml:space="preserve"> </w:t>
      </w:r>
      <w:r w:rsidR="00AC4B21" w:rsidRPr="000E67CC">
        <w:rPr>
          <w:szCs w:val="22"/>
        </w:rPr>
        <w:t>waste</w:t>
      </w:r>
      <w:r w:rsidR="00AC4B21" w:rsidRPr="000E67CC">
        <w:rPr>
          <w:spacing w:val="1"/>
          <w:szCs w:val="22"/>
        </w:rPr>
        <w:t xml:space="preserve"> </w:t>
      </w:r>
      <w:r w:rsidR="00AC4B21" w:rsidRPr="000E67CC">
        <w:rPr>
          <w:szCs w:val="22"/>
        </w:rPr>
        <w:t>management</w:t>
      </w:r>
      <w:r w:rsidR="00AC4B21" w:rsidRPr="000E67CC">
        <w:rPr>
          <w:spacing w:val="1"/>
          <w:szCs w:val="22"/>
        </w:rPr>
        <w:t xml:space="preserve"> which </w:t>
      </w:r>
      <w:r w:rsidR="00AC4B21" w:rsidRPr="000E67CC">
        <w:rPr>
          <w:szCs w:val="22"/>
        </w:rPr>
        <w:t>specifies measures for waste reduction, material</w:t>
      </w:r>
      <w:r w:rsidR="008A7CFD">
        <w:rPr>
          <w:szCs w:val="22"/>
        </w:rPr>
        <w:t>s segregation and recycling (Marinelli et al., 2014</w:t>
      </w:r>
      <w:r w:rsidR="00137120">
        <w:rPr>
          <w:szCs w:val="22"/>
        </w:rPr>
        <w:t>; Er and Karudan, 2016</w:t>
      </w:r>
      <w:r w:rsidR="008A7CFD">
        <w:rPr>
          <w:szCs w:val="22"/>
        </w:rPr>
        <w:t>)</w:t>
      </w:r>
      <w:r w:rsidR="00AC4B21" w:rsidRPr="000E67CC">
        <w:rPr>
          <w:szCs w:val="22"/>
        </w:rPr>
        <w:t xml:space="preserve">. </w:t>
      </w:r>
    </w:p>
    <w:p w14:paraId="43195CE5" w14:textId="77777777" w:rsidR="00AC4B21" w:rsidRDefault="00AC4B21" w:rsidP="00AC4B21">
      <w:pPr>
        <w:jc w:val="both"/>
        <w:rPr>
          <w:szCs w:val="22"/>
        </w:rPr>
      </w:pPr>
    </w:p>
    <w:p w14:paraId="3C79F426" w14:textId="78AE48D9" w:rsidR="009D28A5" w:rsidRPr="00663058" w:rsidRDefault="009D28A5" w:rsidP="009D28A5">
      <w:pPr>
        <w:jc w:val="both"/>
        <w:rPr>
          <w:b/>
          <w:szCs w:val="22"/>
        </w:rPr>
      </w:pPr>
      <w:r w:rsidRPr="00663058">
        <w:rPr>
          <w:b/>
          <w:szCs w:val="22"/>
        </w:rPr>
        <w:t>2.2 Prevention</w:t>
      </w:r>
    </w:p>
    <w:p w14:paraId="2D9822C2" w14:textId="2515F89A" w:rsidR="009D28A5" w:rsidRDefault="009D28A5" w:rsidP="009D28A5">
      <w:pPr>
        <w:jc w:val="both"/>
      </w:pPr>
      <w:r w:rsidRPr="000E67CC">
        <w:t>Preventing waste is the most effective strategy in managing construction wastes. This</w:t>
      </w:r>
      <w:r w:rsidRPr="000E67CC">
        <w:rPr>
          <w:spacing w:val="1"/>
        </w:rPr>
        <w:t xml:space="preserve"> </w:t>
      </w:r>
      <w:r w:rsidRPr="000E67CC">
        <w:t>entails better planning, design, procurement processes and the sustainable materials or</w:t>
      </w:r>
      <w:r w:rsidRPr="000E67CC">
        <w:rPr>
          <w:spacing w:val="1"/>
        </w:rPr>
        <w:t xml:space="preserve"> </w:t>
      </w:r>
      <w:r w:rsidR="007F7EF5">
        <w:t>prefabrication techniques (Suresh Kumar Lachimpadi et al., 2012)</w:t>
      </w:r>
      <w:r w:rsidR="00B92D2D">
        <w:t>. Emad Kasra Kermanshahi et al. (2015)</w:t>
      </w:r>
      <w:r w:rsidRPr="000E67CC">
        <w:rPr>
          <w:spacing w:val="-9"/>
        </w:rPr>
        <w:t xml:space="preserve"> </w:t>
      </w:r>
      <w:r w:rsidRPr="000E67CC">
        <w:t>stated</w:t>
      </w:r>
      <w:r w:rsidRPr="000E67CC">
        <w:rPr>
          <w:spacing w:val="-10"/>
        </w:rPr>
        <w:t xml:space="preserve"> </w:t>
      </w:r>
      <w:r w:rsidRPr="000E67CC">
        <w:t>that</w:t>
      </w:r>
      <w:r w:rsidRPr="000E67CC">
        <w:rPr>
          <w:spacing w:val="-9"/>
        </w:rPr>
        <w:t xml:space="preserve"> </w:t>
      </w:r>
      <w:r w:rsidRPr="000E67CC">
        <w:t>modular</w:t>
      </w:r>
      <w:r w:rsidRPr="000E67CC">
        <w:rPr>
          <w:spacing w:val="-8"/>
        </w:rPr>
        <w:t xml:space="preserve"> </w:t>
      </w:r>
      <w:r w:rsidRPr="000E67CC">
        <w:lastRenderedPageBreak/>
        <w:t>construction</w:t>
      </w:r>
      <w:r w:rsidRPr="000E67CC">
        <w:rPr>
          <w:spacing w:val="-11"/>
        </w:rPr>
        <w:t xml:space="preserve"> </w:t>
      </w:r>
      <w:r w:rsidRPr="000E67CC">
        <w:t>can</w:t>
      </w:r>
      <w:r w:rsidRPr="000E67CC">
        <w:rPr>
          <w:spacing w:val="-10"/>
        </w:rPr>
        <w:t xml:space="preserve"> </w:t>
      </w:r>
      <w:r w:rsidRPr="000E67CC">
        <w:t>also</w:t>
      </w:r>
      <w:r w:rsidRPr="000E67CC">
        <w:rPr>
          <w:spacing w:val="-9"/>
        </w:rPr>
        <w:t xml:space="preserve"> </w:t>
      </w:r>
      <w:r w:rsidRPr="000E67CC">
        <w:t>reduce</w:t>
      </w:r>
      <w:r w:rsidRPr="000E67CC">
        <w:rPr>
          <w:spacing w:val="-10"/>
        </w:rPr>
        <w:t xml:space="preserve"> </w:t>
      </w:r>
      <w:r w:rsidRPr="000E67CC">
        <w:t>the</w:t>
      </w:r>
      <w:r w:rsidRPr="000E67CC">
        <w:rPr>
          <w:spacing w:val="-10"/>
        </w:rPr>
        <w:t xml:space="preserve"> </w:t>
      </w:r>
      <w:r w:rsidRPr="000E67CC">
        <w:t>generation</w:t>
      </w:r>
      <w:r w:rsidRPr="000E67CC">
        <w:rPr>
          <w:spacing w:val="-10"/>
        </w:rPr>
        <w:t xml:space="preserve"> </w:t>
      </w:r>
      <w:r w:rsidRPr="000E67CC">
        <w:t>of</w:t>
      </w:r>
      <w:r w:rsidRPr="000E67CC">
        <w:rPr>
          <w:spacing w:val="-11"/>
        </w:rPr>
        <w:t xml:space="preserve"> </w:t>
      </w:r>
      <w:r w:rsidRPr="000E67CC">
        <w:t>CDW</w:t>
      </w:r>
      <w:r w:rsidRPr="000E67CC">
        <w:rPr>
          <w:spacing w:val="1"/>
        </w:rPr>
        <w:t xml:space="preserve"> </w:t>
      </w:r>
      <w:r w:rsidRPr="000E67CC">
        <w:t>while</w:t>
      </w:r>
      <w:r w:rsidRPr="000E67CC">
        <w:rPr>
          <w:spacing w:val="1"/>
        </w:rPr>
        <w:t xml:space="preserve"> </w:t>
      </w:r>
      <w:r w:rsidRPr="000E67CC">
        <w:t>increasing</w:t>
      </w:r>
      <w:r w:rsidRPr="000E67CC">
        <w:rPr>
          <w:spacing w:val="1"/>
        </w:rPr>
        <w:t xml:space="preserve"> </w:t>
      </w:r>
      <w:r w:rsidRPr="000E67CC">
        <w:t>project</w:t>
      </w:r>
      <w:r w:rsidRPr="000E67CC">
        <w:rPr>
          <w:spacing w:val="1"/>
        </w:rPr>
        <w:t xml:space="preserve"> </w:t>
      </w:r>
      <w:r w:rsidRPr="000E67CC">
        <w:t>efficiency</w:t>
      </w:r>
      <w:r w:rsidRPr="000E67CC">
        <w:rPr>
          <w:spacing w:val="1"/>
        </w:rPr>
        <w:t xml:space="preserve"> </w:t>
      </w:r>
      <w:r w:rsidRPr="000E67CC">
        <w:t>and</w:t>
      </w:r>
      <w:r w:rsidRPr="000E67CC">
        <w:rPr>
          <w:spacing w:val="1"/>
        </w:rPr>
        <w:t xml:space="preserve"> </w:t>
      </w:r>
      <w:r w:rsidRPr="000E67CC">
        <w:t>cost-effectiveness.</w:t>
      </w:r>
      <w:r w:rsidRPr="000E67CC">
        <w:rPr>
          <w:spacing w:val="1"/>
        </w:rPr>
        <w:t xml:space="preserve"> </w:t>
      </w:r>
      <w:r w:rsidRPr="000E67CC">
        <w:t>Cradle-to-Cradle</w:t>
      </w:r>
      <w:r w:rsidRPr="000E67CC">
        <w:rPr>
          <w:spacing w:val="1"/>
        </w:rPr>
        <w:t xml:space="preserve"> </w:t>
      </w:r>
      <w:r w:rsidRPr="000E67CC">
        <w:t>(C2C)</w:t>
      </w:r>
      <w:r w:rsidRPr="000E67CC">
        <w:rPr>
          <w:spacing w:val="1"/>
        </w:rPr>
        <w:t xml:space="preserve"> </w:t>
      </w:r>
      <w:r w:rsidRPr="000E67CC">
        <w:t>approaches prevent waste generation by creating closed-loop product cycles, converting</w:t>
      </w:r>
      <w:r w:rsidRPr="000E67CC">
        <w:rPr>
          <w:spacing w:val="1"/>
        </w:rPr>
        <w:t xml:space="preserve"> </w:t>
      </w:r>
      <w:r w:rsidRPr="000E67CC">
        <w:t xml:space="preserve">waste into resources for new materials. </w:t>
      </w:r>
    </w:p>
    <w:p w14:paraId="6AA5B1AF" w14:textId="77777777" w:rsidR="00A26A18" w:rsidRDefault="00A26A18" w:rsidP="00095D95">
      <w:pPr>
        <w:jc w:val="both"/>
        <w:rPr>
          <w:b/>
          <w:szCs w:val="22"/>
        </w:rPr>
      </w:pPr>
    </w:p>
    <w:p w14:paraId="285DE79F" w14:textId="41C1A61F" w:rsidR="00095D95" w:rsidRPr="00663058" w:rsidRDefault="00095D95" w:rsidP="00095D95">
      <w:pPr>
        <w:jc w:val="both"/>
        <w:rPr>
          <w:b/>
          <w:szCs w:val="22"/>
        </w:rPr>
      </w:pPr>
      <w:r w:rsidRPr="00663058">
        <w:rPr>
          <w:b/>
          <w:szCs w:val="22"/>
        </w:rPr>
        <w:t xml:space="preserve">2.3 Reduce </w:t>
      </w:r>
    </w:p>
    <w:p w14:paraId="3F0D87F8" w14:textId="393FA28F" w:rsidR="00AC4B21" w:rsidRDefault="00095D95" w:rsidP="00095D95">
      <w:pPr>
        <w:jc w:val="both"/>
      </w:pPr>
      <w:r w:rsidRPr="000E67CC">
        <w:t>Adopting reduction strategy during planning stage and persistently implementing it</w:t>
      </w:r>
      <w:r w:rsidRPr="000E67CC">
        <w:rPr>
          <w:spacing w:val="1"/>
        </w:rPr>
        <w:t xml:space="preserve"> </w:t>
      </w:r>
      <w:r w:rsidRPr="000E67CC">
        <w:rPr>
          <w:spacing w:val="-1"/>
        </w:rPr>
        <w:t>throughout</w:t>
      </w:r>
      <w:r w:rsidRPr="000E67CC">
        <w:rPr>
          <w:spacing w:val="-14"/>
        </w:rPr>
        <w:t xml:space="preserve"> </w:t>
      </w:r>
      <w:r w:rsidRPr="000E67CC">
        <w:rPr>
          <w:spacing w:val="-1"/>
        </w:rPr>
        <w:t>construction</w:t>
      </w:r>
      <w:r w:rsidRPr="000E67CC">
        <w:rPr>
          <w:spacing w:val="-14"/>
        </w:rPr>
        <w:t xml:space="preserve"> </w:t>
      </w:r>
      <w:r w:rsidRPr="000E67CC">
        <w:t>reduces</w:t>
      </w:r>
      <w:r w:rsidRPr="000E67CC">
        <w:rPr>
          <w:spacing w:val="-14"/>
        </w:rPr>
        <w:t xml:space="preserve"> </w:t>
      </w:r>
      <w:r w:rsidRPr="000E67CC">
        <w:t>waste</w:t>
      </w:r>
      <w:r w:rsidRPr="000E67CC">
        <w:rPr>
          <w:spacing w:val="-15"/>
        </w:rPr>
        <w:t xml:space="preserve"> </w:t>
      </w:r>
      <w:r w:rsidRPr="000E67CC">
        <w:t>production</w:t>
      </w:r>
      <w:r w:rsidR="005A640D">
        <w:rPr>
          <w:spacing w:val="-15"/>
        </w:rPr>
        <w:t xml:space="preserve"> (Li et al., 2022)</w:t>
      </w:r>
      <w:r w:rsidRPr="000E67CC">
        <w:t>.</w:t>
      </w:r>
      <w:r w:rsidRPr="000E67CC">
        <w:rPr>
          <w:spacing w:val="-14"/>
        </w:rPr>
        <w:t xml:space="preserve"> </w:t>
      </w:r>
      <w:r w:rsidRPr="000E67CC">
        <w:t>Efforts</w:t>
      </w:r>
      <w:r w:rsidRPr="000E67CC">
        <w:rPr>
          <w:spacing w:val="-15"/>
        </w:rPr>
        <w:t xml:space="preserve"> </w:t>
      </w:r>
      <w:r w:rsidRPr="000E67CC">
        <w:t>are</w:t>
      </w:r>
      <w:r w:rsidRPr="000E67CC">
        <w:rPr>
          <w:spacing w:val="-12"/>
        </w:rPr>
        <w:t xml:space="preserve"> </w:t>
      </w:r>
      <w:r w:rsidRPr="000E67CC">
        <w:t xml:space="preserve">made </w:t>
      </w:r>
      <w:r w:rsidRPr="000E67CC">
        <w:rPr>
          <w:spacing w:val="-58"/>
        </w:rPr>
        <w:t xml:space="preserve"> </w:t>
      </w:r>
      <w:r w:rsidRPr="000E67CC">
        <w:t>to</w:t>
      </w:r>
      <w:r w:rsidRPr="000E67CC">
        <w:rPr>
          <w:spacing w:val="-8"/>
        </w:rPr>
        <w:t xml:space="preserve"> </w:t>
      </w:r>
      <w:r w:rsidRPr="000E67CC">
        <w:t>decrease</w:t>
      </w:r>
      <w:r w:rsidRPr="000E67CC">
        <w:rPr>
          <w:spacing w:val="-7"/>
        </w:rPr>
        <w:t xml:space="preserve"> </w:t>
      </w:r>
      <w:r w:rsidRPr="000E67CC">
        <w:t>construction</w:t>
      </w:r>
      <w:r w:rsidRPr="000E67CC">
        <w:rPr>
          <w:spacing w:val="-9"/>
        </w:rPr>
        <w:t xml:space="preserve"> </w:t>
      </w:r>
      <w:r w:rsidRPr="000E67CC">
        <w:t>wastes</w:t>
      </w:r>
      <w:r w:rsidRPr="000E67CC">
        <w:rPr>
          <w:spacing w:val="-7"/>
        </w:rPr>
        <w:t xml:space="preserve"> </w:t>
      </w:r>
      <w:r w:rsidRPr="000E67CC">
        <w:t>resulting</w:t>
      </w:r>
      <w:r w:rsidRPr="000E67CC">
        <w:rPr>
          <w:spacing w:val="-7"/>
        </w:rPr>
        <w:t xml:space="preserve"> </w:t>
      </w:r>
      <w:r w:rsidRPr="000E67CC">
        <w:t>from</w:t>
      </w:r>
      <w:r w:rsidRPr="000E67CC">
        <w:rPr>
          <w:spacing w:val="-8"/>
        </w:rPr>
        <w:t xml:space="preserve"> </w:t>
      </w:r>
      <w:r w:rsidRPr="000E67CC">
        <w:t>influencing</w:t>
      </w:r>
      <w:r w:rsidRPr="000E67CC">
        <w:rPr>
          <w:spacing w:val="-7"/>
        </w:rPr>
        <w:t xml:space="preserve"> </w:t>
      </w:r>
      <w:r w:rsidRPr="000E67CC">
        <w:t>factors</w:t>
      </w:r>
      <w:r w:rsidRPr="000E67CC">
        <w:rPr>
          <w:spacing w:val="-7"/>
        </w:rPr>
        <w:t xml:space="preserve"> </w:t>
      </w:r>
      <w:r w:rsidRPr="000E67CC">
        <w:t>like</w:t>
      </w:r>
      <w:r w:rsidRPr="000E67CC">
        <w:rPr>
          <w:spacing w:val="-7"/>
        </w:rPr>
        <w:t xml:space="preserve"> </w:t>
      </w:r>
      <w:r w:rsidRPr="000E67CC">
        <w:t>design</w:t>
      </w:r>
      <w:r w:rsidRPr="000E67CC">
        <w:rPr>
          <w:spacing w:val="-7"/>
        </w:rPr>
        <w:t xml:space="preserve"> </w:t>
      </w:r>
      <w:r w:rsidRPr="000E67CC">
        <w:t>changes</w:t>
      </w:r>
      <w:r w:rsidRPr="000E67CC">
        <w:rPr>
          <w:spacing w:val="-7"/>
        </w:rPr>
        <w:t xml:space="preserve"> </w:t>
      </w:r>
      <w:r w:rsidRPr="000E67CC">
        <w:t>and</w:t>
      </w:r>
      <w:r w:rsidRPr="000E67CC">
        <w:rPr>
          <w:spacing w:val="-58"/>
        </w:rPr>
        <w:t xml:space="preserve"> </w:t>
      </w:r>
      <w:r w:rsidRPr="000E67CC">
        <w:t>i</w:t>
      </w:r>
      <w:r w:rsidR="00B7015F">
        <w:t>nadequate material handling (Sasitharan Nagapan et al., 2012a)</w:t>
      </w:r>
      <w:r w:rsidRPr="000E67CC">
        <w:t>. By practising the waste reduction method, it also helps to reduce the cost of</w:t>
      </w:r>
      <w:r w:rsidRPr="000E67CC">
        <w:rPr>
          <w:spacing w:val="1"/>
        </w:rPr>
        <w:t xml:space="preserve"> </w:t>
      </w:r>
      <w:r w:rsidRPr="000E67CC">
        <w:t>transportation,</w:t>
      </w:r>
      <w:r w:rsidRPr="000E67CC">
        <w:rPr>
          <w:spacing w:val="-5"/>
        </w:rPr>
        <w:t xml:space="preserve"> </w:t>
      </w:r>
      <w:r w:rsidRPr="000E67CC">
        <w:t>waste</w:t>
      </w:r>
      <w:r w:rsidRPr="000E67CC">
        <w:rPr>
          <w:spacing w:val="-4"/>
        </w:rPr>
        <w:t xml:space="preserve"> </w:t>
      </w:r>
      <w:r w:rsidRPr="000E67CC">
        <w:t>disposal</w:t>
      </w:r>
      <w:r w:rsidRPr="000E67CC">
        <w:rPr>
          <w:spacing w:val="-4"/>
        </w:rPr>
        <w:t xml:space="preserve"> </w:t>
      </w:r>
      <w:r w:rsidRPr="000E67CC">
        <w:t>and</w:t>
      </w:r>
      <w:r w:rsidRPr="000E67CC">
        <w:rPr>
          <w:spacing w:val="-4"/>
        </w:rPr>
        <w:t xml:space="preserve"> </w:t>
      </w:r>
      <w:r w:rsidRPr="000E67CC">
        <w:t>waste</w:t>
      </w:r>
      <w:r w:rsidRPr="000E67CC">
        <w:rPr>
          <w:spacing w:val="-5"/>
        </w:rPr>
        <w:t xml:space="preserve"> </w:t>
      </w:r>
      <w:r w:rsidRPr="000E67CC">
        <w:t>recycling</w:t>
      </w:r>
      <w:r w:rsidR="00FC168F">
        <w:rPr>
          <w:spacing w:val="-4"/>
        </w:rPr>
        <w:t xml:space="preserve"> (Lu and Yuan, 2011)</w:t>
      </w:r>
      <w:r w:rsidRPr="000E67CC">
        <w:t>.</w:t>
      </w:r>
      <w:r w:rsidRPr="000E67CC">
        <w:rPr>
          <w:spacing w:val="-4"/>
        </w:rPr>
        <w:t xml:space="preserve"> </w:t>
      </w:r>
      <w:r w:rsidRPr="000E67CC">
        <w:t>Improved</w:t>
      </w:r>
      <w:r w:rsidRPr="000E67CC">
        <w:rPr>
          <w:spacing w:val="-5"/>
        </w:rPr>
        <w:t xml:space="preserve"> </w:t>
      </w:r>
      <w:r w:rsidRPr="000E67CC">
        <w:t>design, planning</w:t>
      </w:r>
      <w:r w:rsidRPr="000E67CC">
        <w:rPr>
          <w:spacing w:val="1"/>
        </w:rPr>
        <w:t xml:space="preserve"> </w:t>
      </w:r>
      <w:r w:rsidRPr="000E67CC">
        <w:t>and</w:t>
      </w:r>
      <w:r w:rsidRPr="000E67CC">
        <w:rPr>
          <w:spacing w:val="1"/>
        </w:rPr>
        <w:t xml:space="preserve"> </w:t>
      </w:r>
      <w:r w:rsidRPr="000E67CC">
        <w:t>material</w:t>
      </w:r>
      <w:r w:rsidRPr="000E67CC">
        <w:rPr>
          <w:spacing w:val="1"/>
        </w:rPr>
        <w:t xml:space="preserve"> </w:t>
      </w:r>
      <w:r w:rsidRPr="000E67CC">
        <w:t>use</w:t>
      </w:r>
      <w:r w:rsidRPr="000E67CC">
        <w:rPr>
          <w:spacing w:val="1"/>
        </w:rPr>
        <w:t xml:space="preserve"> </w:t>
      </w:r>
      <w:r w:rsidRPr="000E67CC">
        <w:t>further</w:t>
      </w:r>
      <w:r w:rsidRPr="000E67CC">
        <w:rPr>
          <w:spacing w:val="1"/>
        </w:rPr>
        <w:t xml:space="preserve"> </w:t>
      </w:r>
      <w:r w:rsidRPr="000E67CC">
        <w:t>minimize</w:t>
      </w:r>
      <w:r w:rsidRPr="000E67CC">
        <w:rPr>
          <w:spacing w:val="1"/>
        </w:rPr>
        <w:t xml:space="preserve"> </w:t>
      </w:r>
      <w:r w:rsidRPr="000E67CC">
        <w:t>construction</w:t>
      </w:r>
      <w:r w:rsidRPr="000E67CC">
        <w:rPr>
          <w:spacing w:val="1"/>
        </w:rPr>
        <w:t xml:space="preserve"> </w:t>
      </w:r>
      <w:r w:rsidRPr="000E67CC">
        <w:t>waste.</w:t>
      </w:r>
      <w:r w:rsidRPr="000E67CC">
        <w:rPr>
          <w:spacing w:val="1"/>
        </w:rPr>
        <w:t xml:space="preserve"> </w:t>
      </w:r>
    </w:p>
    <w:p w14:paraId="56CF45CD" w14:textId="77777777" w:rsidR="007A00CD" w:rsidRDefault="007A00CD">
      <w:pPr>
        <w:jc w:val="both"/>
      </w:pPr>
    </w:p>
    <w:p w14:paraId="0644BA1B" w14:textId="0A848582" w:rsidR="00710C81" w:rsidRPr="00663058" w:rsidRDefault="00710C81" w:rsidP="00710C81">
      <w:pPr>
        <w:jc w:val="both"/>
        <w:rPr>
          <w:b/>
          <w:szCs w:val="22"/>
        </w:rPr>
      </w:pPr>
      <w:commentRangeStart w:id="3"/>
      <w:r w:rsidRPr="00663058">
        <w:rPr>
          <w:b/>
          <w:szCs w:val="22"/>
        </w:rPr>
        <w:t>2.4 Reuse</w:t>
      </w:r>
    </w:p>
    <w:p w14:paraId="7C40EBB7" w14:textId="053FA56C" w:rsidR="00095D95" w:rsidRDefault="00710C81" w:rsidP="00710C81">
      <w:pPr>
        <w:jc w:val="both"/>
      </w:pPr>
      <w:r w:rsidRPr="000E67CC">
        <w:t>Reuse is the utilisation of materials that have been previously</w:t>
      </w:r>
      <w:r w:rsidRPr="000E67CC">
        <w:rPr>
          <w:spacing w:val="1"/>
        </w:rPr>
        <w:t xml:space="preserve"> </w:t>
      </w:r>
      <w:r w:rsidRPr="000E67CC">
        <w:t>utilised</w:t>
      </w:r>
      <w:r w:rsidRPr="000E67CC">
        <w:rPr>
          <w:spacing w:val="-8"/>
        </w:rPr>
        <w:t xml:space="preserve"> </w:t>
      </w:r>
      <w:r w:rsidRPr="000E67CC">
        <w:t>for</w:t>
      </w:r>
      <w:r w:rsidRPr="000E67CC">
        <w:rPr>
          <w:spacing w:val="-6"/>
        </w:rPr>
        <w:t xml:space="preserve"> </w:t>
      </w:r>
      <w:r w:rsidRPr="000E67CC">
        <w:t>the</w:t>
      </w:r>
      <w:r w:rsidRPr="000E67CC">
        <w:rPr>
          <w:spacing w:val="-6"/>
        </w:rPr>
        <w:t xml:space="preserve"> </w:t>
      </w:r>
      <w:r w:rsidRPr="000E67CC">
        <w:t>same</w:t>
      </w:r>
      <w:r w:rsidRPr="000E67CC">
        <w:rPr>
          <w:spacing w:val="-7"/>
        </w:rPr>
        <w:t xml:space="preserve"> </w:t>
      </w:r>
      <w:r w:rsidRPr="000E67CC">
        <w:t>function</w:t>
      </w:r>
      <w:r w:rsidRPr="000E67CC">
        <w:rPr>
          <w:spacing w:val="-7"/>
        </w:rPr>
        <w:t xml:space="preserve"> </w:t>
      </w:r>
      <w:r w:rsidRPr="000E67CC">
        <w:t>in</w:t>
      </w:r>
      <w:r w:rsidRPr="000E67CC">
        <w:rPr>
          <w:spacing w:val="-6"/>
        </w:rPr>
        <w:t xml:space="preserve"> </w:t>
      </w:r>
      <w:r w:rsidRPr="000E67CC">
        <w:t>other</w:t>
      </w:r>
      <w:r w:rsidRPr="000E67CC">
        <w:rPr>
          <w:spacing w:val="-7"/>
        </w:rPr>
        <w:t xml:space="preserve"> </w:t>
      </w:r>
      <w:r w:rsidRPr="000E67CC">
        <w:t>projects</w:t>
      </w:r>
      <w:r w:rsidR="00FF45E8">
        <w:rPr>
          <w:spacing w:val="-7"/>
        </w:rPr>
        <w:t xml:space="preserve"> (Suresh Kumar Lachimpadi et al., 2012)</w:t>
      </w:r>
      <w:r w:rsidRPr="000E67CC">
        <w:t>.</w:t>
      </w:r>
      <w:r w:rsidRPr="000E67CC">
        <w:rPr>
          <w:spacing w:val="-7"/>
        </w:rPr>
        <w:t xml:space="preserve"> </w:t>
      </w:r>
      <w:r w:rsidRPr="000E67CC">
        <w:t>One</w:t>
      </w:r>
      <w:r w:rsidRPr="000E67CC">
        <w:rPr>
          <w:spacing w:val="-6"/>
        </w:rPr>
        <w:t xml:space="preserve"> </w:t>
      </w:r>
      <w:r w:rsidRPr="000E67CC">
        <w:t>example</w:t>
      </w:r>
      <w:r w:rsidRPr="000E67CC">
        <w:rPr>
          <w:spacing w:val="-7"/>
        </w:rPr>
        <w:t xml:space="preserve"> </w:t>
      </w:r>
      <w:r w:rsidRPr="000E67CC">
        <w:t>of</w:t>
      </w:r>
      <w:r w:rsidRPr="000E67CC">
        <w:rPr>
          <w:spacing w:val="-57"/>
        </w:rPr>
        <w:t xml:space="preserve"> </w:t>
      </w:r>
      <w:r w:rsidRPr="000E67CC">
        <w:t>a reuse strategy is reusing formwork from a previous construction site in the current</w:t>
      </w:r>
      <w:r w:rsidRPr="000E67CC">
        <w:rPr>
          <w:spacing w:val="1"/>
        </w:rPr>
        <w:t xml:space="preserve"> </w:t>
      </w:r>
      <w:r w:rsidRPr="000E67CC">
        <w:t>on-going</w:t>
      </w:r>
      <w:r w:rsidRPr="000E67CC">
        <w:rPr>
          <w:spacing w:val="-1"/>
        </w:rPr>
        <w:t xml:space="preserve"> </w:t>
      </w:r>
      <w:r w:rsidRPr="000E67CC">
        <w:t>construction project. Reusing</w:t>
      </w:r>
      <w:r w:rsidRPr="000E67CC">
        <w:rPr>
          <w:spacing w:val="-11"/>
        </w:rPr>
        <w:t xml:space="preserve"> </w:t>
      </w:r>
      <w:r w:rsidRPr="000E67CC">
        <w:t>materials</w:t>
      </w:r>
      <w:r w:rsidRPr="000E67CC">
        <w:rPr>
          <w:spacing w:val="-11"/>
        </w:rPr>
        <w:t xml:space="preserve"> </w:t>
      </w:r>
      <w:r w:rsidRPr="000E67CC">
        <w:t>is</w:t>
      </w:r>
      <w:r w:rsidRPr="000E67CC">
        <w:rPr>
          <w:spacing w:val="-11"/>
        </w:rPr>
        <w:t xml:space="preserve"> </w:t>
      </w:r>
      <w:r w:rsidRPr="000E67CC">
        <w:t>the</w:t>
      </w:r>
      <w:r w:rsidRPr="000E67CC">
        <w:rPr>
          <w:spacing w:val="-10"/>
        </w:rPr>
        <w:t xml:space="preserve"> </w:t>
      </w:r>
      <w:r w:rsidRPr="000E67CC">
        <w:t>most</w:t>
      </w:r>
      <w:r w:rsidRPr="000E67CC">
        <w:rPr>
          <w:spacing w:val="-10"/>
        </w:rPr>
        <w:t xml:space="preserve"> </w:t>
      </w:r>
      <w:r w:rsidRPr="000E67CC">
        <w:t>preferred</w:t>
      </w:r>
      <w:r>
        <w:t xml:space="preserve"> </w:t>
      </w:r>
      <w:r w:rsidRPr="000E67CC">
        <w:t>option</w:t>
      </w:r>
      <w:r w:rsidRPr="000E67CC">
        <w:rPr>
          <w:spacing w:val="-58"/>
        </w:rPr>
        <w:t xml:space="preserve"> </w:t>
      </w:r>
      <w:r w:rsidRPr="000E67CC">
        <w:t>after reduction since it does not require complex processing and minimal energy usage.</w:t>
      </w:r>
      <w:r w:rsidRPr="000E67CC">
        <w:rPr>
          <w:spacing w:val="1"/>
        </w:rPr>
        <w:t xml:space="preserve"> </w:t>
      </w:r>
      <w:r w:rsidRPr="000E67CC">
        <w:t>A reuse strategy can be highly advantageous, as contractors can avoid costly waste</w:t>
      </w:r>
      <w:r w:rsidRPr="000E67CC">
        <w:rPr>
          <w:spacing w:val="1"/>
        </w:rPr>
        <w:t xml:space="preserve"> </w:t>
      </w:r>
      <w:r w:rsidRPr="000E67CC">
        <w:t>disposal and save money.</w:t>
      </w:r>
    </w:p>
    <w:commentRangeEnd w:id="3"/>
    <w:p w14:paraId="70F7A122" w14:textId="77777777" w:rsidR="00817BAD" w:rsidRDefault="00673DCA" w:rsidP="00336CC6">
      <w:pPr>
        <w:jc w:val="both"/>
        <w:rPr>
          <w:b/>
          <w:szCs w:val="22"/>
        </w:rPr>
      </w:pPr>
      <w:r>
        <w:rPr>
          <w:rStyle w:val="CommentReference"/>
        </w:rPr>
        <w:commentReference w:id="3"/>
      </w:r>
    </w:p>
    <w:p w14:paraId="3D896EFD" w14:textId="19028540" w:rsidR="00336CC6" w:rsidRPr="00336CC6" w:rsidRDefault="00336CC6" w:rsidP="00336CC6">
      <w:pPr>
        <w:jc w:val="both"/>
        <w:rPr>
          <w:b/>
          <w:szCs w:val="22"/>
        </w:rPr>
      </w:pPr>
      <w:commentRangeStart w:id="4"/>
      <w:r w:rsidRPr="00336CC6">
        <w:rPr>
          <w:b/>
          <w:szCs w:val="22"/>
        </w:rPr>
        <w:t>2.5 Recycle</w:t>
      </w:r>
    </w:p>
    <w:p w14:paraId="5C73C5F6" w14:textId="60CEC168" w:rsidR="00336CC6" w:rsidRPr="00336CC6" w:rsidRDefault="00336CC6" w:rsidP="00336CC6">
      <w:pPr>
        <w:pStyle w:val="BodyText"/>
        <w:spacing w:after="0" w:line="240" w:lineRule="auto"/>
        <w:rPr>
          <w:rFonts w:ascii="Times New Roman" w:hAnsi="Times New Roman"/>
          <w:szCs w:val="22"/>
        </w:rPr>
      </w:pPr>
      <w:r w:rsidRPr="00336CC6">
        <w:rPr>
          <w:rFonts w:ascii="Times New Roman" w:hAnsi="Times New Roman"/>
          <w:szCs w:val="22"/>
        </w:rPr>
        <w:t>Construction</w:t>
      </w:r>
      <w:r w:rsidRPr="00336CC6">
        <w:rPr>
          <w:rFonts w:ascii="Times New Roman" w:hAnsi="Times New Roman"/>
          <w:spacing w:val="1"/>
          <w:szCs w:val="22"/>
        </w:rPr>
        <w:t xml:space="preserve"> </w:t>
      </w:r>
      <w:r w:rsidRPr="00336CC6">
        <w:rPr>
          <w:rFonts w:ascii="Times New Roman" w:hAnsi="Times New Roman"/>
          <w:szCs w:val="22"/>
        </w:rPr>
        <w:t>waste</w:t>
      </w:r>
      <w:r w:rsidRPr="00336CC6">
        <w:rPr>
          <w:rFonts w:ascii="Times New Roman" w:hAnsi="Times New Roman"/>
          <w:spacing w:val="1"/>
          <w:szCs w:val="22"/>
        </w:rPr>
        <w:t xml:space="preserve"> </w:t>
      </w:r>
      <w:r w:rsidRPr="00336CC6">
        <w:rPr>
          <w:rFonts w:ascii="Times New Roman" w:hAnsi="Times New Roman"/>
          <w:szCs w:val="22"/>
        </w:rPr>
        <w:t>recycling</w:t>
      </w:r>
      <w:r w:rsidRPr="00336CC6">
        <w:rPr>
          <w:rFonts w:ascii="Times New Roman" w:hAnsi="Times New Roman"/>
          <w:spacing w:val="1"/>
          <w:szCs w:val="22"/>
        </w:rPr>
        <w:t xml:space="preserve"> </w:t>
      </w:r>
      <w:r w:rsidRPr="00336CC6">
        <w:rPr>
          <w:rFonts w:ascii="Times New Roman" w:hAnsi="Times New Roman"/>
          <w:szCs w:val="22"/>
        </w:rPr>
        <w:t>is</w:t>
      </w:r>
      <w:r w:rsidRPr="00336CC6">
        <w:rPr>
          <w:rFonts w:ascii="Times New Roman" w:hAnsi="Times New Roman"/>
          <w:spacing w:val="1"/>
          <w:szCs w:val="22"/>
        </w:rPr>
        <w:t xml:space="preserve"> </w:t>
      </w:r>
      <w:r w:rsidRPr="00336CC6">
        <w:rPr>
          <w:rFonts w:ascii="Times New Roman" w:hAnsi="Times New Roman"/>
          <w:szCs w:val="22"/>
        </w:rPr>
        <w:t>a</w:t>
      </w:r>
      <w:r w:rsidRPr="00336CC6">
        <w:rPr>
          <w:rFonts w:ascii="Times New Roman" w:hAnsi="Times New Roman"/>
          <w:spacing w:val="1"/>
          <w:szCs w:val="22"/>
        </w:rPr>
        <w:t xml:space="preserve"> </w:t>
      </w:r>
      <w:r w:rsidRPr="00336CC6">
        <w:rPr>
          <w:rFonts w:ascii="Times New Roman" w:hAnsi="Times New Roman"/>
          <w:szCs w:val="22"/>
        </w:rPr>
        <w:t>process</w:t>
      </w:r>
      <w:r w:rsidRPr="00336CC6">
        <w:rPr>
          <w:rFonts w:ascii="Times New Roman" w:hAnsi="Times New Roman"/>
          <w:spacing w:val="1"/>
          <w:szCs w:val="22"/>
        </w:rPr>
        <w:t xml:space="preserve"> </w:t>
      </w:r>
      <w:r w:rsidRPr="00336CC6">
        <w:rPr>
          <w:rFonts w:ascii="Times New Roman" w:hAnsi="Times New Roman"/>
          <w:szCs w:val="22"/>
        </w:rPr>
        <w:t>that</w:t>
      </w:r>
      <w:r w:rsidRPr="00336CC6">
        <w:rPr>
          <w:rFonts w:ascii="Times New Roman" w:hAnsi="Times New Roman"/>
          <w:spacing w:val="1"/>
          <w:szCs w:val="22"/>
        </w:rPr>
        <w:t xml:space="preserve"> </w:t>
      </w:r>
      <w:r w:rsidRPr="00336CC6">
        <w:rPr>
          <w:rFonts w:ascii="Times New Roman" w:hAnsi="Times New Roman"/>
          <w:szCs w:val="22"/>
        </w:rPr>
        <w:t>includes</w:t>
      </w:r>
      <w:r w:rsidRPr="00336CC6">
        <w:rPr>
          <w:rFonts w:ascii="Times New Roman" w:hAnsi="Times New Roman"/>
          <w:spacing w:val="1"/>
          <w:szCs w:val="22"/>
        </w:rPr>
        <w:t xml:space="preserve"> </w:t>
      </w:r>
      <w:r w:rsidRPr="00336CC6">
        <w:rPr>
          <w:rFonts w:ascii="Times New Roman" w:hAnsi="Times New Roman"/>
          <w:szCs w:val="22"/>
        </w:rPr>
        <w:t>the</w:t>
      </w:r>
      <w:r w:rsidRPr="00336CC6">
        <w:rPr>
          <w:rFonts w:ascii="Times New Roman" w:hAnsi="Times New Roman"/>
          <w:spacing w:val="1"/>
          <w:szCs w:val="22"/>
        </w:rPr>
        <w:t xml:space="preserve"> </w:t>
      </w:r>
      <w:r w:rsidRPr="00336CC6">
        <w:rPr>
          <w:rFonts w:ascii="Times New Roman" w:hAnsi="Times New Roman"/>
          <w:szCs w:val="22"/>
        </w:rPr>
        <w:t>collection,</w:t>
      </w:r>
      <w:r w:rsidRPr="00336CC6">
        <w:rPr>
          <w:rFonts w:ascii="Times New Roman" w:hAnsi="Times New Roman"/>
          <w:spacing w:val="1"/>
          <w:szCs w:val="22"/>
        </w:rPr>
        <w:t xml:space="preserve"> </w:t>
      </w:r>
      <w:r w:rsidRPr="00336CC6">
        <w:rPr>
          <w:rFonts w:ascii="Times New Roman" w:hAnsi="Times New Roman"/>
          <w:szCs w:val="22"/>
        </w:rPr>
        <w:t>separation,</w:t>
      </w:r>
      <w:r w:rsidRPr="00336CC6">
        <w:rPr>
          <w:rFonts w:ascii="Times New Roman" w:hAnsi="Times New Roman"/>
          <w:spacing w:val="1"/>
          <w:szCs w:val="22"/>
        </w:rPr>
        <w:t xml:space="preserve"> </w:t>
      </w:r>
      <w:r w:rsidRPr="00336CC6">
        <w:rPr>
          <w:rFonts w:ascii="Times New Roman" w:hAnsi="Times New Roman"/>
          <w:szCs w:val="22"/>
        </w:rPr>
        <w:t>processing and transformation of waste materials generated during construction projects</w:t>
      </w:r>
      <w:r w:rsidRPr="00336CC6">
        <w:rPr>
          <w:rFonts w:ascii="Times New Roman" w:hAnsi="Times New Roman"/>
          <w:spacing w:val="-57"/>
          <w:szCs w:val="22"/>
        </w:rPr>
        <w:t xml:space="preserve"> </w:t>
      </w:r>
      <w:r w:rsidRPr="00336CC6">
        <w:rPr>
          <w:rFonts w:ascii="Times New Roman" w:hAnsi="Times New Roman"/>
          <w:szCs w:val="22"/>
        </w:rPr>
        <w:t xml:space="preserve">into new </w:t>
      </w:r>
      <w:r w:rsidR="00D90BC4">
        <w:rPr>
          <w:rFonts w:ascii="Times New Roman" w:hAnsi="Times New Roman"/>
          <w:szCs w:val="22"/>
        </w:rPr>
        <w:t>materials or products (Yuan et al., 2011)</w:t>
      </w:r>
      <w:r w:rsidRPr="00336CC6">
        <w:rPr>
          <w:rFonts w:ascii="Times New Roman" w:hAnsi="Times New Roman"/>
          <w:szCs w:val="22"/>
        </w:rPr>
        <w:t>. This approach is beneficial</w:t>
      </w:r>
      <w:r w:rsidRPr="00336CC6">
        <w:rPr>
          <w:rFonts w:ascii="Times New Roman" w:hAnsi="Times New Roman"/>
          <w:spacing w:val="1"/>
          <w:szCs w:val="22"/>
        </w:rPr>
        <w:t xml:space="preserve"> </w:t>
      </w:r>
      <w:r w:rsidRPr="00336CC6">
        <w:rPr>
          <w:rFonts w:ascii="Times New Roman" w:hAnsi="Times New Roman"/>
          <w:szCs w:val="22"/>
        </w:rPr>
        <w:t>since it reduces the amount of waste that is sent to landfills, conserves natural resources</w:t>
      </w:r>
      <w:r w:rsidRPr="00336CC6">
        <w:rPr>
          <w:rFonts w:ascii="Times New Roman" w:hAnsi="Times New Roman"/>
          <w:spacing w:val="1"/>
          <w:szCs w:val="22"/>
        </w:rPr>
        <w:t xml:space="preserve"> </w:t>
      </w:r>
      <w:r w:rsidRPr="00336CC6">
        <w:rPr>
          <w:rFonts w:ascii="Times New Roman" w:hAnsi="Times New Roman"/>
          <w:szCs w:val="22"/>
        </w:rPr>
        <w:t>and minimizes the environmental impact</w:t>
      </w:r>
      <w:r w:rsidR="00495299">
        <w:rPr>
          <w:rFonts w:ascii="Times New Roman" w:hAnsi="Times New Roman"/>
          <w:szCs w:val="22"/>
        </w:rPr>
        <w:t xml:space="preserve"> of construction activities (Ng et al., 2017)</w:t>
      </w:r>
      <w:r w:rsidRPr="00336CC6">
        <w:rPr>
          <w:rFonts w:ascii="Times New Roman" w:hAnsi="Times New Roman"/>
          <w:szCs w:val="22"/>
        </w:rPr>
        <w:t>. On-</w:t>
      </w:r>
      <w:r w:rsidRPr="00336CC6">
        <w:rPr>
          <w:rFonts w:ascii="Times New Roman" w:hAnsi="Times New Roman"/>
          <w:spacing w:val="-58"/>
          <w:szCs w:val="22"/>
        </w:rPr>
        <w:t xml:space="preserve"> </w:t>
      </w:r>
      <w:r w:rsidRPr="00336CC6">
        <w:rPr>
          <w:rFonts w:ascii="Times New Roman" w:hAnsi="Times New Roman"/>
          <w:szCs w:val="22"/>
        </w:rPr>
        <w:t>site recycling is becoming increasingly popular in Malaysia as it reduces the carbon</w:t>
      </w:r>
      <w:r w:rsidRPr="00336CC6">
        <w:rPr>
          <w:rFonts w:ascii="Times New Roman" w:hAnsi="Times New Roman"/>
          <w:spacing w:val="1"/>
          <w:szCs w:val="22"/>
        </w:rPr>
        <w:t xml:space="preserve"> </w:t>
      </w:r>
      <w:r w:rsidRPr="00336CC6">
        <w:rPr>
          <w:rFonts w:ascii="Times New Roman" w:hAnsi="Times New Roman"/>
          <w:szCs w:val="22"/>
        </w:rPr>
        <w:t>footprint</w:t>
      </w:r>
      <w:r w:rsidRPr="00336CC6">
        <w:rPr>
          <w:rFonts w:ascii="Times New Roman" w:hAnsi="Times New Roman"/>
          <w:spacing w:val="-12"/>
          <w:szCs w:val="22"/>
        </w:rPr>
        <w:t xml:space="preserve"> </w:t>
      </w:r>
      <w:r w:rsidRPr="00336CC6">
        <w:rPr>
          <w:rFonts w:ascii="Times New Roman" w:hAnsi="Times New Roman"/>
          <w:szCs w:val="22"/>
        </w:rPr>
        <w:t>associated</w:t>
      </w:r>
      <w:r w:rsidRPr="00336CC6">
        <w:rPr>
          <w:rFonts w:ascii="Times New Roman" w:hAnsi="Times New Roman"/>
          <w:spacing w:val="-11"/>
          <w:szCs w:val="22"/>
        </w:rPr>
        <w:t xml:space="preserve"> </w:t>
      </w:r>
      <w:r w:rsidRPr="00336CC6">
        <w:rPr>
          <w:rFonts w:ascii="Times New Roman" w:hAnsi="Times New Roman"/>
          <w:szCs w:val="22"/>
        </w:rPr>
        <w:t>with</w:t>
      </w:r>
      <w:r w:rsidRPr="00336CC6">
        <w:rPr>
          <w:rFonts w:ascii="Times New Roman" w:hAnsi="Times New Roman"/>
          <w:spacing w:val="-12"/>
          <w:szCs w:val="22"/>
        </w:rPr>
        <w:t xml:space="preserve"> </w:t>
      </w:r>
      <w:r w:rsidRPr="00336CC6">
        <w:rPr>
          <w:rFonts w:ascii="Times New Roman" w:hAnsi="Times New Roman"/>
          <w:szCs w:val="22"/>
        </w:rPr>
        <w:t>transportation,</w:t>
      </w:r>
      <w:r w:rsidRPr="00336CC6">
        <w:rPr>
          <w:rFonts w:ascii="Times New Roman" w:hAnsi="Times New Roman"/>
          <w:spacing w:val="-11"/>
          <w:szCs w:val="22"/>
        </w:rPr>
        <w:t xml:space="preserve"> </w:t>
      </w:r>
      <w:r w:rsidRPr="00336CC6">
        <w:rPr>
          <w:rFonts w:ascii="Times New Roman" w:hAnsi="Times New Roman"/>
          <w:szCs w:val="22"/>
        </w:rPr>
        <w:t>reduces</w:t>
      </w:r>
      <w:r w:rsidRPr="00336CC6">
        <w:rPr>
          <w:rFonts w:ascii="Times New Roman" w:hAnsi="Times New Roman"/>
          <w:spacing w:val="-10"/>
          <w:szCs w:val="22"/>
        </w:rPr>
        <w:t xml:space="preserve"> </w:t>
      </w:r>
      <w:r w:rsidRPr="00336CC6">
        <w:rPr>
          <w:rFonts w:ascii="Times New Roman" w:hAnsi="Times New Roman"/>
          <w:szCs w:val="22"/>
        </w:rPr>
        <w:t>transportation</w:t>
      </w:r>
      <w:r w:rsidRPr="00336CC6">
        <w:rPr>
          <w:rFonts w:ascii="Times New Roman" w:hAnsi="Times New Roman"/>
          <w:spacing w:val="-12"/>
          <w:szCs w:val="22"/>
        </w:rPr>
        <w:t xml:space="preserve"> </w:t>
      </w:r>
      <w:r w:rsidRPr="00336CC6">
        <w:rPr>
          <w:rFonts w:ascii="Times New Roman" w:hAnsi="Times New Roman"/>
          <w:szCs w:val="22"/>
        </w:rPr>
        <w:t>costs</w:t>
      </w:r>
      <w:r w:rsidRPr="00336CC6">
        <w:rPr>
          <w:rFonts w:ascii="Times New Roman" w:hAnsi="Times New Roman"/>
          <w:spacing w:val="-12"/>
          <w:szCs w:val="22"/>
        </w:rPr>
        <w:t xml:space="preserve"> </w:t>
      </w:r>
      <w:r w:rsidRPr="00336CC6">
        <w:rPr>
          <w:rFonts w:ascii="Times New Roman" w:hAnsi="Times New Roman"/>
          <w:szCs w:val="22"/>
        </w:rPr>
        <w:t>and</w:t>
      </w:r>
      <w:r w:rsidRPr="00336CC6">
        <w:rPr>
          <w:rFonts w:ascii="Times New Roman" w:hAnsi="Times New Roman"/>
          <w:spacing w:val="-11"/>
          <w:szCs w:val="22"/>
        </w:rPr>
        <w:t xml:space="preserve"> </w:t>
      </w:r>
      <w:r w:rsidRPr="00336CC6">
        <w:rPr>
          <w:rFonts w:ascii="Times New Roman" w:hAnsi="Times New Roman"/>
          <w:szCs w:val="22"/>
        </w:rPr>
        <w:t>is</w:t>
      </w:r>
      <w:r w:rsidRPr="00336CC6">
        <w:rPr>
          <w:rFonts w:ascii="Times New Roman" w:hAnsi="Times New Roman"/>
          <w:spacing w:val="-12"/>
          <w:szCs w:val="22"/>
        </w:rPr>
        <w:t xml:space="preserve"> </w:t>
      </w:r>
      <w:r w:rsidRPr="00336CC6">
        <w:rPr>
          <w:rFonts w:ascii="Times New Roman" w:hAnsi="Times New Roman"/>
          <w:szCs w:val="22"/>
        </w:rPr>
        <w:t>more</w:t>
      </w:r>
      <w:r w:rsidRPr="00336CC6">
        <w:rPr>
          <w:rFonts w:ascii="Times New Roman" w:hAnsi="Times New Roman"/>
          <w:spacing w:val="-10"/>
          <w:szCs w:val="22"/>
        </w:rPr>
        <w:t xml:space="preserve"> </w:t>
      </w:r>
      <w:r w:rsidR="000C14E2">
        <w:rPr>
          <w:rFonts w:ascii="Times New Roman" w:hAnsi="Times New Roman"/>
          <w:szCs w:val="22"/>
        </w:rPr>
        <w:t>efficient (Bao et al., 2020)</w:t>
      </w:r>
      <w:r w:rsidRPr="00336CC6">
        <w:rPr>
          <w:rFonts w:ascii="Times New Roman" w:hAnsi="Times New Roman"/>
          <w:szCs w:val="22"/>
        </w:rPr>
        <w:t xml:space="preserve">. </w:t>
      </w:r>
    </w:p>
    <w:commentRangeEnd w:id="4"/>
    <w:p w14:paraId="30997EB5" w14:textId="77777777" w:rsidR="00710C81" w:rsidRDefault="00673DCA" w:rsidP="000D0240">
      <w:pPr>
        <w:jc w:val="both"/>
      </w:pPr>
      <w:r>
        <w:rPr>
          <w:rStyle w:val="CommentReference"/>
        </w:rPr>
        <w:commentReference w:id="4"/>
      </w:r>
    </w:p>
    <w:p w14:paraId="640F2B71" w14:textId="7E6F8053" w:rsidR="00C52E3C" w:rsidRPr="00E71756" w:rsidRDefault="00C52E3C" w:rsidP="000D0240">
      <w:pPr>
        <w:jc w:val="both"/>
        <w:rPr>
          <w:b/>
          <w:highlight w:val="yellow"/>
        </w:rPr>
      </w:pPr>
      <w:r w:rsidRPr="00E71756">
        <w:rPr>
          <w:b/>
          <w:highlight w:val="yellow"/>
        </w:rPr>
        <w:t>2.4 Reuse/Recycle</w:t>
      </w:r>
    </w:p>
    <w:p w14:paraId="6C1B97FB" w14:textId="77777777" w:rsidR="00E71756" w:rsidRDefault="00E71756" w:rsidP="00E71756">
      <w:pPr>
        <w:pBdr>
          <w:top w:val="nil"/>
          <w:left w:val="nil"/>
          <w:bottom w:val="nil"/>
          <w:right w:val="nil"/>
          <w:between w:val="nil"/>
        </w:pBdr>
        <w:jc w:val="both"/>
        <w:rPr>
          <w:color w:val="000000"/>
          <w:lang w:val="ms-MY"/>
        </w:rPr>
      </w:pPr>
      <w:r w:rsidRPr="00E71756">
        <w:rPr>
          <w:color w:val="000000"/>
          <w:highlight w:val="yellow"/>
          <w:lang w:val="ms-MY"/>
        </w:rPr>
        <w:t>Reuse and recycling are critical techniques for sustainable construction waste management, as they attempt to reduce the environmental and economic implications of building activities. Reuse is the direct re-use of materials for their original purpose in different projects, such as repurposing formwork from a previous site (Suresh Kumar Lachimpadi et al., 2012). This method is highly preferred because to its low processing and energy needs, which allow contractors to avoid costly waste disposal and save significantly. Complementing this, recycling converts building waste materials into new goods by collecting, separating, and processing them (Yuan et al., 2011). This strategy successfully decreases landfill waste, conserves natural resources, and lowers the total environmental impact of building. On-site recycling is gaining popularity in Malaysia since it decreases carbon emissions and transportation costs while increasing overall efficiency (Bao et al., 2020). Both solutions contribute to a more circular economy in the building sector by conserving valuable resources and reducing environmental impact.</w:t>
      </w:r>
    </w:p>
    <w:p w14:paraId="590DB898" w14:textId="77777777" w:rsidR="00C52E3C" w:rsidRDefault="00C52E3C" w:rsidP="000D0240">
      <w:pPr>
        <w:jc w:val="both"/>
      </w:pPr>
    </w:p>
    <w:p w14:paraId="77DA81A9" w14:textId="1C840E80" w:rsidR="000D0240" w:rsidRPr="00663058" w:rsidRDefault="00C814BB" w:rsidP="000D0240">
      <w:pPr>
        <w:jc w:val="both"/>
        <w:rPr>
          <w:b/>
          <w:szCs w:val="22"/>
        </w:rPr>
      </w:pPr>
      <w:r w:rsidRPr="00C814BB">
        <w:rPr>
          <w:b/>
          <w:szCs w:val="22"/>
          <w:highlight w:val="yellow"/>
        </w:rPr>
        <w:t>2.5</w:t>
      </w:r>
      <w:r w:rsidR="000D0240" w:rsidRPr="00663058">
        <w:rPr>
          <w:b/>
          <w:szCs w:val="22"/>
        </w:rPr>
        <w:t xml:space="preserve"> Recovery</w:t>
      </w:r>
    </w:p>
    <w:p w14:paraId="14AD187A" w14:textId="4C22C459" w:rsidR="000D0240" w:rsidRDefault="000D0240" w:rsidP="000D0240">
      <w:pPr>
        <w:jc w:val="both"/>
      </w:pPr>
      <w:r w:rsidRPr="000E67CC">
        <w:t>Recovery</w:t>
      </w:r>
      <w:r w:rsidRPr="000E67CC">
        <w:rPr>
          <w:spacing w:val="1"/>
        </w:rPr>
        <w:t xml:space="preserve"> </w:t>
      </w:r>
      <w:r w:rsidRPr="000E67CC">
        <w:t>is</w:t>
      </w:r>
      <w:r w:rsidRPr="000E67CC">
        <w:rPr>
          <w:spacing w:val="1"/>
        </w:rPr>
        <w:t xml:space="preserve"> </w:t>
      </w:r>
      <w:r w:rsidRPr="000E67CC">
        <w:t>a</w:t>
      </w:r>
      <w:r w:rsidRPr="000E67CC">
        <w:rPr>
          <w:spacing w:val="1"/>
        </w:rPr>
        <w:t xml:space="preserve"> </w:t>
      </w:r>
      <w:r w:rsidRPr="000E67CC">
        <w:t>waste</w:t>
      </w:r>
      <w:r w:rsidRPr="000E67CC">
        <w:rPr>
          <w:spacing w:val="1"/>
        </w:rPr>
        <w:t xml:space="preserve"> </w:t>
      </w:r>
      <w:r w:rsidRPr="000E67CC">
        <w:t>management</w:t>
      </w:r>
      <w:r w:rsidRPr="000E67CC">
        <w:rPr>
          <w:spacing w:val="1"/>
        </w:rPr>
        <w:t xml:space="preserve"> </w:t>
      </w:r>
      <w:r w:rsidRPr="000E67CC">
        <w:t>technique</w:t>
      </w:r>
      <w:r w:rsidRPr="000E67CC">
        <w:rPr>
          <w:spacing w:val="1"/>
        </w:rPr>
        <w:t xml:space="preserve"> </w:t>
      </w:r>
      <w:r w:rsidRPr="000E67CC">
        <w:t>that</w:t>
      </w:r>
      <w:r w:rsidRPr="000E67CC">
        <w:rPr>
          <w:spacing w:val="1"/>
        </w:rPr>
        <w:t xml:space="preserve"> </w:t>
      </w:r>
      <w:r w:rsidRPr="000E67CC">
        <w:t>involves</w:t>
      </w:r>
      <w:r w:rsidRPr="000E67CC">
        <w:rPr>
          <w:spacing w:val="1"/>
        </w:rPr>
        <w:t xml:space="preserve"> </w:t>
      </w:r>
      <w:r w:rsidRPr="000E67CC">
        <w:t>extracting</w:t>
      </w:r>
      <w:r w:rsidRPr="000E67CC">
        <w:rPr>
          <w:spacing w:val="1"/>
        </w:rPr>
        <w:t xml:space="preserve"> </w:t>
      </w:r>
      <w:r w:rsidRPr="000E67CC">
        <w:t>materials</w:t>
      </w:r>
      <w:r w:rsidRPr="000E67CC">
        <w:rPr>
          <w:spacing w:val="1"/>
        </w:rPr>
        <w:t xml:space="preserve"> </w:t>
      </w:r>
      <w:r w:rsidRPr="000E67CC">
        <w:t>or</w:t>
      </w:r>
      <w:r w:rsidRPr="000E67CC">
        <w:rPr>
          <w:spacing w:val="1"/>
        </w:rPr>
        <w:t xml:space="preserve"> </w:t>
      </w:r>
      <w:r w:rsidRPr="000E67CC">
        <w:t>components from the waste stream in a way that preserves their original form, making</w:t>
      </w:r>
      <w:r w:rsidRPr="000E67CC">
        <w:rPr>
          <w:spacing w:val="1"/>
        </w:rPr>
        <w:t xml:space="preserve"> </w:t>
      </w:r>
      <w:r w:rsidRPr="000E67CC">
        <w:t>them</w:t>
      </w:r>
      <w:r w:rsidRPr="000E67CC">
        <w:rPr>
          <w:spacing w:val="-9"/>
        </w:rPr>
        <w:t xml:space="preserve"> </w:t>
      </w:r>
      <w:r w:rsidRPr="000E67CC">
        <w:t>reusable</w:t>
      </w:r>
      <w:r w:rsidRPr="000E67CC">
        <w:rPr>
          <w:spacing w:val="-6"/>
        </w:rPr>
        <w:t xml:space="preserve"> </w:t>
      </w:r>
      <w:r w:rsidRPr="000E67CC">
        <w:t>in</w:t>
      </w:r>
      <w:r w:rsidRPr="000E67CC">
        <w:rPr>
          <w:spacing w:val="-7"/>
        </w:rPr>
        <w:t xml:space="preserve"> </w:t>
      </w:r>
      <w:r w:rsidRPr="000E67CC">
        <w:t>the</w:t>
      </w:r>
      <w:r w:rsidRPr="000E67CC">
        <w:rPr>
          <w:spacing w:val="-7"/>
        </w:rPr>
        <w:t xml:space="preserve"> </w:t>
      </w:r>
      <w:r w:rsidRPr="000E67CC">
        <w:t>same</w:t>
      </w:r>
      <w:r w:rsidRPr="000E67CC">
        <w:rPr>
          <w:spacing w:val="-7"/>
        </w:rPr>
        <w:t xml:space="preserve"> </w:t>
      </w:r>
      <w:r w:rsidRPr="000E67CC">
        <w:t>way</w:t>
      </w:r>
      <w:r w:rsidRPr="000E67CC">
        <w:rPr>
          <w:spacing w:val="-6"/>
        </w:rPr>
        <w:t xml:space="preserve"> </w:t>
      </w:r>
      <w:r w:rsidRPr="000E67CC">
        <w:t>they</w:t>
      </w:r>
      <w:r w:rsidRPr="000E67CC">
        <w:rPr>
          <w:spacing w:val="-7"/>
        </w:rPr>
        <w:t xml:space="preserve"> </w:t>
      </w:r>
      <w:r w:rsidRPr="000E67CC">
        <w:t>were</w:t>
      </w:r>
      <w:r w:rsidRPr="000E67CC">
        <w:rPr>
          <w:spacing w:val="-6"/>
        </w:rPr>
        <w:t xml:space="preserve"> </w:t>
      </w:r>
      <w:r w:rsidR="00274A0F">
        <w:t>created (Zuhairi Abd Hamid et al., 2016)</w:t>
      </w:r>
      <w:r w:rsidRPr="000E67CC">
        <w:t>. The use of waste materials for energy generation</w:t>
      </w:r>
      <w:r w:rsidRPr="000E67CC">
        <w:rPr>
          <w:spacing w:val="1"/>
        </w:rPr>
        <w:t xml:space="preserve"> </w:t>
      </w:r>
      <w:r w:rsidRPr="000E67CC">
        <w:t xml:space="preserve">or fuel </w:t>
      </w:r>
      <w:r w:rsidRPr="000E67CC">
        <w:lastRenderedPageBreak/>
        <w:t>production is a popular form of recovery in Malaysia, as it provides a renewable</w:t>
      </w:r>
      <w:r w:rsidRPr="000E67CC">
        <w:rPr>
          <w:spacing w:val="1"/>
        </w:rPr>
        <w:t xml:space="preserve"> </w:t>
      </w:r>
      <w:r w:rsidRPr="000E67CC">
        <w:t>and</w:t>
      </w:r>
      <w:r w:rsidRPr="000E67CC">
        <w:rPr>
          <w:spacing w:val="1"/>
        </w:rPr>
        <w:t xml:space="preserve"> </w:t>
      </w:r>
      <w:r w:rsidRPr="000E67CC">
        <w:t>sustainable</w:t>
      </w:r>
      <w:r w:rsidRPr="000E67CC">
        <w:rPr>
          <w:spacing w:val="1"/>
        </w:rPr>
        <w:t xml:space="preserve"> </w:t>
      </w:r>
      <w:r w:rsidRPr="000E67CC">
        <w:t>alternative</w:t>
      </w:r>
      <w:r w:rsidRPr="000E67CC">
        <w:rPr>
          <w:spacing w:val="1"/>
        </w:rPr>
        <w:t xml:space="preserve"> </w:t>
      </w:r>
      <w:r w:rsidRPr="000E67CC">
        <w:t>energy</w:t>
      </w:r>
      <w:r w:rsidRPr="000E67CC">
        <w:rPr>
          <w:spacing w:val="1"/>
        </w:rPr>
        <w:t xml:space="preserve"> </w:t>
      </w:r>
      <w:r w:rsidRPr="000E67CC">
        <w:t>source.</w:t>
      </w:r>
      <w:r w:rsidRPr="000E67CC">
        <w:rPr>
          <w:spacing w:val="1"/>
        </w:rPr>
        <w:t xml:space="preserve"> </w:t>
      </w:r>
      <w:r w:rsidRPr="000E67CC">
        <w:t>The</w:t>
      </w:r>
      <w:r w:rsidRPr="000E67CC">
        <w:rPr>
          <w:spacing w:val="1"/>
        </w:rPr>
        <w:t xml:space="preserve"> </w:t>
      </w:r>
      <w:r w:rsidRPr="000E67CC">
        <w:t>adoption</w:t>
      </w:r>
      <w:r w:rsidRPr="000E67CC">
        <w:rPr>
          <w:spacing w:val="1"/>
        </w:rPr>
        <w:t xml:space="preserve"> </w:t>
      </w:r>
      <w:r w:rsidRPr="000E67CC">
        <w:t>of</w:t>
      </w:r>
      <w:r w:rsidRPr="000E67CC">
        <w:rPr>
          <w:spacing w:val="1"/>
        </w:rPr>
        <w:t xml:space="preserve"> </w:t>
      </w:r>
      <w:r w:rsidRPr="000E67CC">
        <w:t>recovery</w:t>
      </w:r>
      <w:r w:rsidRPr="000E67CC">
        <w:rPr>
          <w:spacing w:val="1"/>
        </w:rPr>
        <w:t xml:space="preserve"> </w:t>
      </w:r>
      <w:r w:rsidRPr="000E67CC">
        <w:t>methods</w:t>
      </w:r>
      <w:r w:rsidRPr="000E67CC">
        <w:rPr>
          <w:spacing w:val="1"/>
        </w:rPr>
        <w:t xml:space="preserve"> </w:t>
      </w:r>
      <w:r w:rsidRPr="000E67CC">
        <w:t>can</w:t>
      </w:r>
      <w:r w:rsidRPr="000E67CC">
        <w:rPr>
          <w:spacing w:val="1"/>
        </w:rPr>
        <w:t xml:space="preserve"> </w:t>
      </w:r>
      <w:r w:rsidRPr="000E67CC">
        <w:t xml:space="preserve">significantly reduce the volume of waste ending up in landfills. </w:t>
      </w:r>
    </w:p>
    <w:p w14:paraId="619FD892" w14:textId="77777777" w:rsidR="00095D95" w:rsidRDefault="00095D95">
      <w:pPr>
        <w:jc w:val="both"/>
      </w:pPr>
    </w:p>
    <w:p w14:paraId="554A3EE4" w14:textId="05D5DC20" w:rsidR="00751F3A" w:rsidRPr="00663058" w:rsidRDefault="00C814BB" w:rsidP="00751F3A">
      <w:pPr>
        <w:jc w:val="both"/>
        <w:rPr>
          <w:b/>
          <w:szCs w:val="22"/>
        </w:rPr>
      </w:pPr>
      <w:r w:rsidRPr="00C814BB">
        <w:rPr>
          <w:b/>
          <w:szCs w:val="22"/>
          <w:highlight w:val="yellow"/>
        </w:rPr>
        <w:t>2.6</w:t>
      </w:r>
      <w:r w:rsidR="00751F3A" w:rsidRPr="00663058">
        <w:rPr>
          <w:b/>
          <w:szCs w:val="22"/>
        </w:rPr>
        <w:t xml:space="preserve"> Landfill</w:t>
      </w:r>
    </w:p>
    <w:p w14:paraId="617D63BE" w14:textId="20B6E0E4" w:rsidR="00751F3A" w:rsidRPr="00751F3A" w:rsidRDefault="00751F3A" w:rsidP="00751F3A">
      <w:pPr>
        <w:jc w:val="both"/>
      </w:pPr>
      <w:r w:rsidRPr="000E67CC">
        <w:rPr>
          <w:szCs w:val="22"/>
        </w:rPr>
        <w:t>Landfilling is the final strategy in the waste management hierarchy and involves the</w:t>
      </w:r>
      <w:r w:rsidRPr="000E67CC">
        <w:rPr>
          <w:spacing w:val="1"/>
          <w:szCs w:val="22"/>
        </w:rPr>
        <w:t xml:space="preserve"> </w:t>
      </w:r>
      <w:r w:rsidRPr="000E67CC">
        <w:rPr>
          <w:szCs w:val="22"/>
        </w:rPr>
        <w:t>dis</w:t>
      </w:r>
      <w:r w:rsidR="00451DF0">
        <w:rPr>
          <w:szCs w:val="22"/>
        </w:rPr>
        <w:t>posal of waste in landfills (Sasitharan Nagapan et al., 2012b)</w:t>
      </w:r>
      <w:r w:rsidRPr="000E67CC">
        <w:rPr>
          <w:szCs w:val="22"/>
        </w:rPr>
        <w:t>.</w:t>
      </w:r>
      <w:r>
        <w:rPr>
          <w:szCs w:val="22"/>
        </w:rPr>
        <w:t xml:space="preserve"> </w:t>
      </w:r>
      <w:r w:rsidRPr="000E67CC">
        <w:rPr>
          <w:szCs w:val="22"/>
        </w:rPr>
        <w:t>While</w:t>
      </w:r>
      <w:r w:rsidRPr="000E67CC">
        <w:rPr>
          <w:spacing w:val="1"/>
          <w:szCs w:val="22"/>
        </w:rPr>
        <w:t xml:space="preserve"> </w:t>
      </w:r>
      <w:r w:rsidRPr="000E67CC">
        <w:rPr>
          <w:szCs w:val="22"/>
        </w:rPr>
        <w:t>this</w:t>
      </w:r>
      <w:r w:rsidRPr="000E67CC">
        <w:rPr>
          <w:spacing w:val="1"/>
          <w:szCs w:val="22"/>
        </w:rPr>
        <w:t xml:space="preserve"> </w:t>
      </w:r>
      <w:r w:rsidRPr="000E67CC">
        <w:rPr>
          <w:szCs w:val="22"/>
        </w:rPr>
        <w:t>strategy</w:t>
      </w:r>
      <w:r w:rsidRPr="000E67CC">
        <w:rPr>
          <w:spacing w:val="1"/>
          <w:szCs w:val="22"/>
        </w:rPr>
        <w:t xml:space="preserve"> </w:t>
      </w:r>
      <w:r w:rsidRPr="000E67CC">
        <w:rPr>
          <w:szCs w:val="22"/>
        </w:rPr>
        <w:t>is</w:t>
      </w:r>
      <w:r w:rsidRPr="000E67CC">
        <w:rPr>
          <w:spacing w:val="1"/>
          <w:szCs w:val="22"/>
        </w:rPr>
        <w:t xml:space="preserve"> </w:t>
      </w:r>
      <w:r w:rsidRPr="000E67CC">
        <w:rPr>
          <w:szCs w:val="22"/>
        </w:rPr>
        <w:t>necessary</w:t>
      </w:r>
      <w:r w:rsidRPr="000E67CC">
        <w:rPr>
          <w:spacing w:val="1"/>
          <w:szCs w:val="22"/>
        </w:rPr>
        <w:t xml:space="preserve"> </w:t>
      </w:r>
      <w:r w:rsidRPr="000E67CC">
        <w:rPr>
          <w:szCs w:val="22"/>
        </w:rPr>
        <w:t>for</w:t>
      </w:r>
      <w:r w:rsidRPr="000E67CC">
        <w:rPr>
          <w:spacing w:val="-57"/>
          <w:szCs w:val="22"/>
        </w:rPr>
        <w:t xml:space="preserve"> </w:t>
      </w:r>
      <w:r w:rsidRPr="000E67CC">
        <w:rPr>
          <w:szCs w:val="22"/>
        </w:rPr>
        <w:t>managing wastes that cannot be prevented, reduced, reused, recycled, or recovered, it is</w:t>
      </w:r>
      <w:r w:rsidRPr="000E67CC">
        <w:rPr>
          <w:spacing w:val="1"/>
          <w:szCs w:val="22"/>
        </w:rPr>
        <w:t xml:space="preserve"> </w:t>
      </w:r>
      <w:r w:rsidRPr="000E67CC">
        <w:rPr>
          <w:szCs w:val="22"/>
        </w:rPr>
        <w:t>the</w:t>
      </w:r>
      <w:r w:rsidRPr="000E67CC">
        <w:rPr>
          <w:spacing w:val="31"/>
          <w:szCs w:val="22"/>
        </w:rPr>
        <w:t xml:space="preserve"> </w:t>
      </w:r>
      <w:r w:rsidRPr="000E67CC">
        <w:rPr>
          <w:szCs w:val="22"/>
        </w:rPr>
        <w:t>least</w:t>
      </w:r>
      <w:r w:rsidRPr="000E67CC">
        <w:rPr>
          <w:spacing w:val="31"/>
          <w:szCs w:val="22"/>
        </w:rPr>
        <w:t xml:space="preserve"> </w:t>
      </w:r>
      <w:r w:rsidRPr="000E67CC">
        <w:rPr>
          <w:szCs w:val="22"/>
        </w:rPr>
        <w:t>preferred</w:t>
      </w:r>
      <w:r w:rsidRPr="000E67CC">
        <w:rPr>
          <w:spacing w:val="32"/>
          <w:szCs w:val="22"/>
        </w:rPr>
        <w:t xml:space="preserve"> </w:t>
      </w:r>
      <w:r w:rsidRPr="000E67CC">
        <w:rPr>
          <w:szCs w:val="22"/>
        </w:rPr>
        <w:t>option</w:t>
      </w:r>
      <w:r w:rsidRPr="000E67CC">
        <w:rPr>
          <w:spacing w:val="32"/>
          <w:szCs w:val="22"/>
        </w:rPr>
        <w:t xml:space="preserve"> </w:t>
      </w:r>
      <w:r w:rsidRPr="000E67CC">
        <w:rPr>
          <w:szCs w:val="22"/>
        </w:rPr>
        <w:t>due</w:t>
      </w:r>
      <w:r w:rsidRPr="000E67CC">
        <w:rPr>
          <w:spacing w:val="31"/>
          <w:szCs w:val="22"/>
        </w:rPr>
        <w:t xml:space="preserve"> </w:t>
      </w:r>
      <w:r w:rsidRPr="000E67CC">
        <w:rPr>
          <w:szCs w:val="22"/>
        </w:rPr>
        <w:t>to</w:t>
      </w:r>
      <w:r w:rsidRPr="000E67CC">
        <w:rPr>
          <w:spacing w:val="31"/>
          <w:szCs w:val="22"/>
        </w:rPr>
        <w:t xml:space="preserve"> </w:t>
      </w:r>
      <w:r w:rsidRPr="000E67CC">
        <w:rPr>
          <w:szCs w:val="22"/>
        </w:rPr>
        <w:t>its</w:t>
      </w:r>
      <w:r w:rsidRPr="000E67CC">
        <w:rPr>
          <w:spacing w:val="31"/>
          <w:szCs w:val="22"/>
        </w:rPr>
        <w:t xml:space="preserve"> </w:t>
      </w:r>
      <w:r w:rsidRPr="000E67CC">
        <w:rPr>
          <w:szCs w:val="22"/>
        </w:rPr>
        <w:t>negative</w:t>
      </w:r>
      <w:r w:rsidRPr="000E67CC">
        <w:rPr>
          <w:spacing w:val="31"/>
          <w:szCs w:val="22"/>
        </w:rPr>
        <w:t xml:space="preserve"> </w:t>
      </w:r>
      <w:r w:rsidRPr="000E67CC">
        <w:rPr>
          <w:szCs w:val="22"/>
        </w:rPr>
        <w:t>impacts</w:t>
      </w:r>
      <w:r w:rsidRPr="000E67CC">
        <w:rPr>
          <w:spacing w:val="32"/>
          <w:szCs w:val="22"/>
        </w:rPr>
        <w:t xml:space="preserve"> </w:t>
      </w:r>
      <w:r w:rsidRPr="000E67CC">
        <w:rPr>
          <w:szCs w:val="22"/>
        </w:rPr>
        <w:t>on</w:t>
      </w:r>
      <w:r w:rsidRPr="000E67CC">
        <w:rPr>
          <w:spacing w:val="31"/>
          <w:szCs w:val="22"/>
        </w:rPr>
        <w:t xml:space="preserve"> </w:t>
      </w:r>
      <w:r w:rsidRPr="000E67CC">
        <w:rPr>
          <w:szCs w:val="22"/>
        </w:rPr>
        <w:t>the</w:t>
      </w:r>
      <w:r w:rsidRPr="000E67CC">
        <w:rPr>
          <w:spacing w:val="31"/>
          <w:szCs w:val="22"/>
        </w:rPr>
        <w:t xml:space="preserve"> </w:t>
      </w:r>
      <w:r w:rsidRPr="000E67CC">
        <w:rPr>
          <w:szCs w:val="22"/>
        </w:rPr>
        <w:t>environment</w:t>
      </w:r>
      <w:r w:rsidRPr="000E67CC">
        <w:rPr>
          <w:spacing w:val="33"/>
          <w:szCs w:val="22"/>
        </w:rPr>
        <w:t xml:space="preserve"> </w:t>
      </w:r>
      <w:r w:rsidRPr="000E67CC">
        <w:rPr>
          <w:szCs w:val="22"/>
        </w:rPr>
        <w:t>and</w:t>
      </w:r>
      <w:r w:rsidRPr="000E67CC">
        <w:rPr>
          <w:spacing w:val="32"/>
          <w:szCs w:val="22"/>
        </w:rPr>
        <w:t xml:space="preserve"> </w:t>
      </w:r>
      <w:r w:rsidRPr="000E67CC">
        <w:rPr>
          <w:szCs w:val="22"/>
        </w:rPr>
        <w:t>human health</w:t>
      </w:r>
      <w:r w:rsidR="009A5DDC">
        <w:rPr>
          <w:spacing w:val="1"/>
          <w:szCs w:val="22"/>
        </w:rPr>
        <w:t xml:space="preserve"> (Kabirifar et al., 2020)</w:t>
      </w:r>
      <w:r w:rsidRPr="000E67CC">
        <w:rPr>
          <w:szCs w:val="22"/>
        </w:rPr>
        <w:t>.</w:t>
      </w:r>
      <w:r w:rsidRPr="000E67CC">
        <w:rPr>
          <w:spacing w:val="1"/>
          <w:szCs w:val="22"/>
        </w:rPr>
        <w:t xml:space="preserve"> </w:t>
      </w:r>
      <w:r w:rsidRPr="000E67CC">
        <w:rPr>
          <w:szCs w:val="22"/>
        </w:rPr>
        <w:t>However,</w:t>
      </w:r>
      <w:r w:rsidRPr="000E67CC">
        <w:rPr>
          <w:spacing w:val="-58"/>
          <w:szCs w:val="22"/>
        </w:rPr>
        <w:t xml:space="preserve"> </w:t>
      </w:r>
      <w:r w:rsidRPr="000E67CC">
        <w:rPr>
          <w:szCs w:val="22"/>
        </w:rPr>
        <w:t>landfills</w:t>
      </w:r>
      <w:r w:rsidRPr="000E67CC">
        <w:rPr>
          <w:spacing w:val="-9"/>
          <w:szCs w:val="22"/>
        </w:rPr>
        <w:t xml:space="preserve"> </w:t>
      </w:r>
      <w:r w:rsidRPr="000E67CC">
        <w:rPr>
          <w:szCs w:val="22"/>
        </w:rPr>
        <w:t>are</w:t>
      </w:r>
      <w:r w:rsidRPr="000E67CC">
        <w:rPr>
          <w:spacing w:val="-10"/>
          <w:szCs w:val="22"/>
        </w:rPr>
        <w:t xml:space="preserve"> </w:t>
      </w:r>
      <w:r w:rsidRPr="000E67CC">
        <w:rPr>
          <w:szCs w:val="22"/>
        </w:rPr>
        <w:t>considered</w:t>
      </w:r>
      <w:r w:rsidRPr="000E67CC">
        <w:rPr>
          <w:spacing w:val="-9"/>
          <w:szCs w:val="22"/>
        </w:rPr>
        <w:t xml:space="preserve"> </w:t>
      </w:r>
      <w:r w:rsidRPr="000E67CC">
        <w:rPr>
          <w:szCs w:val="22"/>
        </w:rPr>
        <w:t>a</w:t>
      </w:r>
      <w:r w:rsidRPr="000E67CC">
        <w:rPr>
          <w:spacing w:val="-11"/>
          <w:szCs w:val="22"/>
        </w:rPr>
        <w:t xml:space="preserve"> </w:t>
      </w:r>
      <w:r w:rsidRPr="000E67CC">
        <w:rPr>
          <w:szCs w:val="22"/>
        </w:rPr>
        <w:t>significant</w:t>
      </w:r>
      <w:r w:rsidRPr="000E67CC">
        <w:rPr>
          <w:spacing w:val="-8"/>
          <w:szCs w:val="22"/>
        </w:rPr>
        <w:t xml:space="preserve"> </w:t>
      </w:r>
      <w:r w:rsidRPr="000E67CC">
        <w:rPr>
          <w:szCs w:val="22"/>
        </w:rPr>
        <w:t>contributor</w:t>
      </w:r>
      <w:r w:rsidRPr="000E67CC">
        <w:rPr>
          <w:spacing w:val="-8"/>
          <w:szCs w:val="22"/>
        </w:rPr>
        <w:t xml:space="preserve"> </w:t>
      </w:r>
      <w:r w:rsidRPr="000E67CC">
        <w:rPr>
          <w:szCs w:val="22"/>
        </w:rPr>
        <w:t>to</w:t>
      </w:r>
      <w:r w:rsidRPr="000E67CC">
        <w:rPr>
          <w:spacing w:val="-10"/>
          <w:szCs w:val="22"/>
        </w:rPr>
        <w:t xml:space="preserve"> </w:t>
      </w:r>
      <w:r w:rsidRPr="000E67CC">
        <w:rPr>
          <w:szCs w:val="22"/>
        </w:rPr>
        <w:t>negative</w:t>
      </w:r>
      <w:r w:rsidRPr="000E67CC">
        <w:rPr>
          <w:spacing w:val="-9"/>
          <w:szCs w:val="22"/>
        </w:rPr>
        <w:t xml:space="preserve"> </w:t>
      </w:r>
      <w:r w:rsidRPr="000E67CC">
        <w:rPr>
          <w:szCs w:val="22"/>
        </w:rPr>
        <w:t>environmental</w:t>
      </w:r>
      <w:r w:rsidRPr="000E67CC">
        <w:rPr>
          <w:spacing w:val="-8"/>
          <w:szCs w:val="22"/>
        </w:rPr>
        <w:t xml:space="preserve"> </w:t>
      </w:r>
      <w:r w:rsidRPr="000E67CC">
        <w:rPr>
          <w:szCs w:val="22"/>
        </w:rPr>
        <w:t>impacts</w:t>
      </w:r>
      <w:r w:rsidRPr="000E67CC">
        <w:rPr>
          <w:spacing w:val="-9"/>
          <w:szCs w:val="22"/>
        </w:rPr>
        <w:t xml:space="preserve"> </w:t>
      </w:r>
      <w:r w:rsidRPr="000E67CC">
        <w:rPr>
          <w:szCs w:val="22"/>
        </w:rPr>
        <w:t>in</w:t>
      </w:r>
      <w:r w:rsidRPr="000E67CC">
        <w:rPr>
          <w:spacing w:val="-10"/>
          <w:szCs w:val="22"/>
        </w:rPr>
        <w:t xml:space="preserve"> </w:t>
      </w:r>
      <w:r w:rsidRPr="000E67CC">
        <w:rPr>
          <w:szCs w:val="22"/>
        </w:rPr>
        <w:t>the</w:t>
      </w:r>
      <w:r w:rsidRPr="000E67CC">
        <w:rPr>
          <w:spacing w:val="-57"/>
          <w:szCs w:val="22"/>
        </w:rPr>
        <w:t xml:space="preserve"> </w:t>
      </w:r>
      <w:r w:rsidRPr="000E67CC">
        <w:rPr>
          <w:szCs w:val="22"/>
        </w:rPr>
        <w:t>country.</w:t>
      </w:r>
      <w:r w:rsidRPr="000E67CC">
        <w:rPr>
          <w:spacing w:val="1"/>
          <w:szCs w:val="22"/>
        </w:rPr>
        <w:t xml:space="preserve"> </w:t>
      </w:r>
    </w:p>
    <w:p w14:paraId="475615BD" w14:textId="77777777" w:rsidR="005E17A2" w:rsidRPr="00030022" w:rsidRDefault="005E17A2" w:rsidP="00030022">
      <w:pPr>
        <w:jc w:val="both"/>
      </w:pPr>
    </w:p>
    <w:p w14:paraId="3CC9BA79" w14:textId="5BF6A840" w:rsidR="00030022" w:rsidRPr="00030022" w:rsidRDefault="00E06ECC" w:rsidP="00030022">
      <w:pPr>
        <w:jc w:val="both"/>
        <w:rPr>
          <w:b/>
          <w:szCs w:val="22"/>
        </w:rPr>
      </w:pPr>
      <w:r w:rsidRPr="00E06ECC">
        <w:rPr>
          <w:b/>
          <w:szCs w:val="22"/>
          <w:highlight w:val="yellow"/>
        </w:rPr>
        <w:t>2.7</w:t>
      </w:r>
      <w:r w:rsidR="00030022" w:rsidRPr="00030022">
        <w:rPr>
          <w:b/>
          <w:szCs w:val="22"/>
        </w:rPr>
        <w:t xml:space="preserve"> Buy-back/Drop-off Centre</w:t>
      </w:r>
    </w:p>
    <w:p w14:paraId="220383D6" w14:textId="08489CA6" w:rsidR="00030022" w:rsidRPr="00030022" w:rsidRDefault="00030022" w:rsidP="00030022">
      <w:pPr>
        <w:pStyle w:val="BodyText"/>
        <w:spacing w:after="0" w:line="240" w:lineRule="auto"/>
        <w:rPr>
          <w:rFonts w:ascii="Times New Roman" w:hAnsi="Times New Roman"/>
          <w:szCs w:val="22"/>
        </w:rPr>
      </w:pPr>
      <w:r w:rsidRPr="00030022">
        <w:rPr>
          <w:rFonts w:ascii="Times New Roman" w:hAnsi="Times New Roman"/>
          <w:szCs w:val="22"/>
        </w:rPr>
        <w:t>Buy-back</w:t>
      </w:r>
      <w:r w:rsidRPr="00030022">
        <w:rPr>
          <w:rFonts w:ascii="Times New Roman" w:hAnsi="Times New Roman"/>
          <w:spacing w:val="57"/>
          <w:szCs w:val="22"/>
        </w:rPr>
        <w:t xml:space="preserve"> </w:t>
      </w:r>
      <w:r w:rsidRPr="00030022">
        <w:rPr>
          <w:rFonts w:ascii="Times New Roman" w:hAnsi="Times New Roman"/>
          <w:szCs w:val="22"/>
        </w:rPr>
        <w:t>centres</w:t>
      </w:r>
      <w:r w:rsidRPr="00030022">
        <w:rPr>
          <w:rFonts w:ascii="Times New Roman" w:hAnsi="Times New Roman"/>
          <w:spacing w:val="56"/>
          <w:szCs w:val="22"/>
        </w:rPr>
        <w:t xml:space="preserve"> </w:t>
      </w:r>
      <w:r w:rsidRPr="00030022">
        <w:rPr>
          <w:rFonts w:ascii="Times New Roman" w:hAnsi="Times New Roman"/>
          <w:szCs w:val="22"/>
        </w:rPr>
        <w:t>and</w:t>
      </w:r>
      <w:r w:rsidRPr="00030022">
        <w:rPr>
          <w:rFonts w:ascii="Times New Roman" w:hAnsi="Times New Roman"/>
          <w:spacing w:val="56"/>
          <w:szCs w:val="22"/>
        </w:rPr>
        <w:t xml:space="preserve"> </w:t>
      </w:r>
      <w:r w:rsidRPr="00030022">
        <w:rPr>
          <w:rFonts w:ascii="Times New Roman" w:hAnsi="Times New Roman"/>
          <w:szCs w:val="22"/>
        </w:rPr>
        <w:t>drop-off</w:t>
      </w:r>
      <w:r w:rsidRPr="00030022">
        <w:rPr>
          <w:rFonts w:ascii="Times New Roman" w:hAnsi="Times New Roman"/>
          <w:spacing w:val="57"/>
          <w:szCs w:val="22"/>
        </w:rPr>
        <w:t xml:space="preserve"> </w:t>
      </w:r>
      <w:r w:rsidRPr="00030022">
        <w:rPr>
          <w:rFonts w:ascii="Times New Roman" w:hAnsi="Times New Roman"/>
          <w:szCs w:val="22"/>
        </w:rPr>
        <w:t>centres</w:t>
      </w:r>
      <w:r w:rsidRPr="00030022">
        <w:rPr>
          <w:rFonts w:ascii="Times New Roman" w:hAnsi="Times New Roman"/>
          <w:spacing w:val="56"/>
          <w:szCs w:val="22"/>
        </w:rPr>
        <w:t xml:space="preserve"> </w:t>
      </w:r>
      <w:r w:rsidRPr="00030022">
        <w:rPr>
          <w:rFonts w:ascii="Times New Roman" w:hAnsi="Times New Roman"/>
          <w:szCs w:val="22"/>
        </w:rPr>
        <w:t>are</w:t>
      </w:r>
      <w:r w:rsidRPr="00030022">
        <w:rPr>
          <w:rFonts w:ascii="Times New Roman" w:hAnsi="Times New Roman"/>
          <w:spacing w:val="56"/>
          <w:szCs w:val="22"/>
        </w:rPr>
        <w:t xml:space="preserve"> </w:t>
      </w:r>
      <w:r w:rsidRPr="00030022">
        <w:rPr>
          <w:rFonts w:ascii="Times New Roman" w:hAnsi="Times New Roman"/>
          <w:szCs w:val="22"/>
        </w:rPr>
        <w:t>effective</w:t>
      </w:r>
      <w:r w:rsidRPr="00030022">
        <w:rPr>
          <w:rFonts w:ascii="Times New Roman" w:hAnsi="Times New Roman"/>
          <w:spacing w:val="58"/>
          <w:szCs w:val="22"/>
        </w:rPr>
        <w:t xml:space="preserve"> </w:t>
      </w:r>
      <w:r w:rsidRPr="00030022">
        <w:rPr>
          <w:rFonts w:ascii="Times New Roman" w:hAnsi="Times New Roman"/>
          <w:szCs w:val="22"/>
        </w:rPr>
        <w:t>methods</w:t>
      </w:r>
      <w:r w:rsidRPr="00030022">
        <w:rPr>
          <w:rFonts w:ascii="Times New Roman" w:hAnsi="Times New Roman"/>
          <w:spacing w:val="57"/>
          <w:szCs w:val="22"/>
        </w:rPr>
        <w:t xml:space="preserve"> </w:t>
      </w:r>
      <w:r w:rsidRPr="00030022">
        <w:rPr>
          <w:rFonts w:ascii="Times New Roman" w:hAnsi="Times New Roman"/>
          <w:szCs w:val="22"/>
        </w:rPr>
        <w:t>of</w:t>
      </w:r>
      <w:r w:rsidRPr="00030022">
        <w:rPr>
          <w:rFonts w:ascii="Times New Roman" w:hAnsi="Times New Roman"/>
          <w:spacing w:val="57"/>
          <w:szCs w:val="22"/>
        </w:rPr>
        <w:t xml:space="preserve"> </w:t>
      </w:r>
      <w:r w:rsidRPr="00030022">
        <w:rPr>
          <w:rFonts w:ascii="Times New Roman" w:hAnsi="Times New Roman"/>
          <w:szCs w:val="22"/>
        </w:rPr>
        <w:t>construction</w:t>
      </w:r>
      <w:r w:rsidRPr="00030022">
        <w:rPr>
          <w:rFonts w:ascii="Times New Roman" w:hAnsi="Times New Roman"/>
          <w:spacing w:val="56"/>
          <w:szCs w:val="22"/>
        </w:rPr>
        <w:t xml:space="preserve"> </w:t>
      </w:r>
      <w:r w:rsidRPr="00030022">
        <w:rPr>
          <w:rFonts w:ascii="Times New Roman" w:hAnsi="Times New Roman"/>
          <w:szCs w:val="22"/>
        </w:rPr>
        <w:t>waste</w:t>
      </w:r>
      <w:r w:rsidRPr="00030022">
        <w:rPr>
          <w:rFonts w:ascii="Times New Roman" w:hAnsi="Times New Roman"/>
          <w:spacing w:val="-58"/>
          <w:szCs w:val="22"/>
        </w:rPr>
        <w:t xml:space="preserve"> </w:t>
      </w:r>
      <w:r w:rsidRPr="00030022">
        <w:rPr>
          <w:rFonts w:ascii="Times New Roman" w:hAnsi="Times New Roman"/>
          <w:szCs w:val="22"/>
        </w:rPr>
        <w:t>management, particularly for promoting the reuse and recycling of construction waste</w:t>
      </w:r>
      <w:r w:rsidR="00BF1114">
        <w:rPr>
          <w:rFonts w:ascii="Times New Roman" w:hAnsi="Times New Roman"/>
          <w:spacing w:val="1"/>
          <w:szCs w:val="22"/>
        </w:rPr>
        <w:t xml:space="preserve"> (Sabeen et al., 2016)</w:t>
      </w:r>
      <w:r w:rsidRPr="00030022">
        <w:rPr>
          <w:rFonts w:ascii="Times New Roman" w:hAnsi="Times New Roman"/>
          <w:szCs w:val="22"/>
        </w:rPr>
        <w:t>.</w:t>
      </w:r>
      <w:r w:rsidRPr="00030022">
        <w:rPr>
          <w:rFonts w:ascii="Times New Roman" w:hAnsi="Times New Roman"/>
          <w:spacing w:val="1"/>
          <w:szCs w:val="22"/>
        </w:rPr>
        <w:t xml:space="preserve"> </w:t>
      </w:r>
      <w:r w:rsidRPr="00030022">
        <w:rPr>
          <w:rFonts w:ascii="Times New Roman" w:hAnsi="Times New Roman"/>
          <w:szCs w:val="22"/>
        </w:rPr>
        <w:t>A</w:t>
      </w:r>
      <w:r w:rsidRPr="00030022">
        <w:rPr>
          <w:rFonts w:ascii="Times New Roman" w:hAnsi="Times New Roman"/>
          <w:spacing w:val="1"/>
          <w:szCs w:val="22"/>
        </w:rPr>
        <w:t xml:space="preserve"> </w:t>
      </w:r>
      <w:r w:rsidRPr="00030022">
        <w:rPr>
          <w:rFonts w:ascii="Times New Roman" w:hAnsi="Times New Roman"/>
          <w:szCs w:val="22"/>
        </w:rPr>
        <w:t>buy-back</w:t>
      </w:r>
      <w:r w:rsidRPr="00030022">
        <w:rPr>
          <w:rFonts w:ascii="Times New Roman" w:hAnsi="Times New Roman"/>
          <w:spacing w:val="1"/>
          <w:szCs w:val="22"/>
        </w:rPr>
        <w:t xml:space="preserve"> </w:t>
      </w:r>
      <w:r w:rsidRPr="00030022">
        <w:rPr>
          <w:rFonts w:ascii="Times New Roman" w:hAnsi="Times New Roman"/>
          <w:szCs w:val="22"/>
        </w:rPr>
        <w:t>centre</w:t>
      </w:r>
      <w:r w:rsidRPr="00030022">
        <w:rPr>
          <w:rFonts w:ascii="Times New Roman" w:hAnsi="Times New Roman"/>
          <w:spacing w:val="1"/>
          <w:szCs w:val="22"/>
        </w:rPr>
        <w:t xml:space="preserve"> </w:t>
      </w:r>
      <w:r w:rsidRPr="00030022">
        <w:rPr>
          <w:rFonts w:ascii="Times New Roman" w:hAnsi="Times New Roman"/>
          <w:szCs w:val="22"/>
        </w:rPr>
        <w:t>has</w:t>
      </w:r>
      <w:r w:rsidRPr="00030022">
        <w:rPr>
          <w:rFonts w:ascii="Times New Roman" w:hAnsi="Times New Roman"/>
          <w:spacing w:val="1"/>
          <w:szCs w:val="22"/>
        </w:rPr>
        <w:t xml:space="preserve"> </w:t>
      </w:r>
      <w:r w:rsidRPr="00030022">
        <w:rPr>
          <w:rFonts w:ascii="Times New Roman" w:hAnsi="Times New Roman"/>
          <w:szCs w:val="22"/>
        </w:rPr>
        <w:t>been</w:t>
      </w:r>
      <w:r w:rsidRPr="00030022">
        <w:rPr>
          <w:rFonts w:ascii="Times New Roman" w:hAnsi="Times New Roman"/>
          <w:spacing w:val="1"/>
          <w:szCs w:val="22"/>
        </w:rPr>
        <w:t xml:space="preserve"> </w:t>
      </w:r>
      <w:r w:rsidRPr="00030022">
        <w:rPr>
          <w:rFonts w:ascii="Times New Roman" w:hAnsi="Times New Roman"/>
          <w:szCs w:val="22"/>
        </w:rPr>
        <w:t>established</w:t>
      </w:r>
      <w:r w:rsidRPr="00030022">
        <w:rPr>
          <w:rFonts w:ascii="Times New Roman" w:hAnsi="Times New Roman"/>
          <w:spacing w:val="1"/>
          <w:szCs w:val="22"/>
        </w:rPr>
        <w:t xml:space="preserve"> </w:t>
      </w:r>
      <w:r w:rsidRPr="00030022">
        <w:rPr>
          <w:rFonts w:ascii="Times New Roman" w:hAnsi="Times New Roman"/>
          <w:szCs w:val="22"/>
        </w:rPr>
        <w:t>for</w:t>
      </w:r>
      <w:r w:rsidRPr="00030022">
        <w:rPr>
          <w:rFonts w:ascii="Times New Roman" w:hAnsi="Times New Roman"/>
          <w:spacing w:val="1"/>
          <w:szCs w:val="22"/>
        </w:rPr>
        <w:t xml:space="preserve"> </w:t>
      </w:r>
      <w:r w:rsidRPr="00030022">
        <w:rPr>
          <w:rFonts w:ascii="Times New Roman" w:hAnsi="Times New Roman"/>
          <w:szCs w:val="22"/>
        </w:rPr>
        <w:t>purchasing recyclable waste materials such as metals under the municipal council at</w:t>
      </w:r>
      <w:r w:rsidRPr="00030022">
        <w:rPr>
          <w:rFonts w:ascii="Times New Roman" w:hAnsi="Times New Roman"/>
          <w:spacing w:val="1"/>
          <w:szCs w:val="22"/>
        </w:rPr>
        <w:t xml:space="preserve"> </w:t>
      </w:r>
      <w:r w:rsidRPr="00030022">
        <w:rPr>
          <w:rFonts w:ascii="Times New Roman" w:hAnsi="Times New Roman"/>
          <w:szCs w:val="22"/>
        </w:rPr>
        <w:t>market price from contra</w:t>
      </w:r>
      <w:r w:rsidR="00AB2FBC">
        <w:rPr>
          <w:rFonts w:ascii="Times New Roman" w:hAnsi="Times New Roman"/>
          <w:szCs w:val="22"/>
        </w:rPr>
        <w:t>ctors who act as collectors (Ng et al., 2015)</w:t>
      </w:r>
      <w:r w:rsidRPr="00030022">
        <w:rPr>
          <w:rFonts w:ascii="Times New Roman" w:hAnsi="Times New Roman"/>
          <w:szCs w:val="22"/>
        </w:rPr>
        <w:t>. Contrastingly,</w:t>
      </w:r>
      <w:r w:rsidRPr="00030022">
        <w:rPr>
          <w:rFonts w:ascii="Times New Roman" w:hAnsi="Times New Roman"/>
          <w:spacing w:val="1"/>
          <w:szCs w:val="22"/>
        </w:rPr>
        <w:t xml:space="preserve"> </w:t>
      </w:r>
      <w:r w:rsidRPr="00030022">
        <w:rPr>
          <w:rFonts w:ascii="Times New Roman" w:hAnsi="Times New Roman"/>
          <w:szCs w:val="22"/>
        </w:rPr>
        <w:t>drop-off</w:t>
      </w:r>
      <w:r w:rsidRPr="00030022">
        <w:rPr>
          <w:rFonts w:ascii="Times New Roman" w:hAnsi="Times New Roman"/>
          <w:spacing w:val="1"/>
          <w:szCs w:val="22"/>
        </w:rPr>
        <w:t xml:space="preserve"> </w:t>
      </w:r>
      <w:r w:rsidRPr="00030022">
        <w:rPr>
          <w:rFonts w:ascii="Times New Roman" w:hAnsi="Times New Roman"/>
          <w:szCs w:val="22"/>
        </w:rPr>
        <w:t>centres</w:t>
      </w:r>
      <w:r w:rsidRPr="00030022">
        <w:rPr>
          <w:rFonts w:ascii="Times New Roman" w:hAnsi="Times New Roman"/>
          <w:spacing w:val="1"/>
          <w:szCs w:val="22"/>
        </w:rPr>
        <w:t xml:space="preserve"> </w:t>
      </w:r>
      <w:r w:rsidRPr="00030022">
        <w:rPr>
          <w:rFonts w:ascii="Times New Roman" w:hAnsi="Times New Roman"/>
          <w:szCs w:val="22"/>
        </w:rPr>
        <w:t>provide</w:t>
      </w:r>
      <w:r w:rsidRPr="00030022">
        <w:rPr>
          <w:rFonts w:ascii="Times New Roman" w:hAnsi="Times New Roman"/>
          <w:spacing w:val="1"/>
          <w:szCs w:val="22"/>
        </w:rPr>
        <w:t xml:space="preserve"> </w:t>
      </w:r>
      <w:r w:rsidRPr="00030022">
        <w:rPr>
          <w:rFonts w:ascii="Times New Roman" w:hAnsi="Times New Roman"/>
          <w:szCs w:val="22"/>
        </w:rPr>
        <w:t>a</w:t>
      </w:r>
      <w:r w:rsidRPr="00030022">
        <w:rPr>
          <w:rFonts w:ascii="Times New Roman" w:hAnsi="Times New Roman"/>
          <w:spacing w:val="1"/>
          <w:szCs w:val="22"/>
        </w:rPr>
        <w:t xml:space="preserve"> </w:t>
      </w:r>
      <w:r w:rsidRPr="00030022">
        <w:rPr>
          <w:rFonts w:ascii="Times New Roman" w:hAnsi="Times New Roman"/>
          <w:szCs w:val="22"/>
        </w:rPr>
        <w:t>convenient</w:t>
      </w:r>
      <w:r w:rsidRPr="00030022">
        <w:rPr>
          <w:rFonts w:ascii="Times New Roman" w:hAnsi="Times New Roman"/>
          <w:spacing w:val="1"/>
          <w:szCs w:val="22"/>
        </w:rPr>
        <w:t xml:space="preserve"> </w:t>
      </w:r>
      <w:r w:rsidRPr="00030022">
        <w:rPr>
          <w:rFonts w:ascii="Times New Roman" w:hAnsi="Times New Roman"/>
          <w:szCs w:val="22"/>
        </w:rPr>
        <w:t>location</w:t>
      </w:r>
      <w:r w:rsidRPr="00030022">
        <w:rPr>
          <w:rFonts w:ascii="Times New Roman" w:hAnsi="Times New Roman"/>
          <w:spacing w:val="1"/>
          <w:szCs w:val="22"/>
        </w:rPr>
        <w:t xml:space="preserve"> </w:t>
      </w:r>
      <w:r w:rsidRPr="00030022">
        <w:rPr>
          <w:rFonts w:ascii="Times New Roman" w:hAnsi="Times New Roman"/>
          <w:szCs w:val="22"/>
        </w:rPr>
        <w:t>for</w:t>
      </w:r>
      <w:r w:rsidRPr="00030022">
        <w:rPr>
          <w:rFonts w:ascii="Times New Roman" w:hAnsi="Times New Roman"/>
          <w:spacing w:val="1"/>
          <w:szCs w:val="22"/>
        </w:rPr>
        <w:t xml:space="preserve"> </w:t>
      </w:r>
      <w:r w:rsidRPr="00030022">
        <w:rPr>
          <w:rFonts w:ascii="Times New Roman" w:hAnsi="Times New Roman"/>
          <w:szCs w:val="22"/>
        </w:rPr>
        <w:t>contractors</w:t>
      </w:r>
      <w:r w:rsidRPr="00030022">
        <w:rPr>
          <w:rFonts w:ascii="Times New Roman" w:hAnsi="Times New Roman"/>
          <w:spacing w:val="1"/>
          <w:szCs w:val="22"/>
        </w:rPr>
        <w:t xml:space="preserve"> </w:t>
      </w:r>
      <w:r w:rsidRPr="00030022">
        <w:rPr>
          <w:rFonts w:ascii="Times New Roman" w:hAnsi="Times New Roman"/>
          <w:szCs w:val="22"/>
        </w:rPr>
        <w:t>and</w:t>
      </w:r>
      <w:r w:rsidRPr="00030022">
        <w:rPr>
          <w:rFonts w:ascii="Times New Roman" w:hAnsi="Times New Roman"/>
          <w:spacing w:val="1"/>
          <w:szCs w:val="22"/>
        </w:rPr>
        <w:t xml:space="preserve"> </w:t>
      </w:r>
      <w:r w:rsidRPr="00030022">
        <w:rPr>
          <w:rFonts w:ascii="Times New Roman" w:hAnsi="Times New Roman"/>
          <w:szCs w:val="22"/>
        </w:rPr>
        <w:t>individuals</w:t>
      </w:r>
      <w:r w:rsidRPr="00030022">
        <w:rPr>
          <w:rFonts w:ascii="Times New Roman" w:hAnsi="Times New Roman"/>
          <w:spacing w:val="1"/>
          <w:szCs w:val="22"/>
        </w:rPr>
        <w:t xml:space="preserve"> </w:t>
      </w:r>
      <w:r w:rsidRPr="00030022">
        <w:rPr>
          <w:rFonts w:ascii="Times New Roman" w:hAnsi="Times New Roman"/>
          <w:szCs w:val="22"/>
        </w:rPr>
        <w:t>to</w:t>
      </w:r>
      <w:r w:rsidRPr="00030022">
        <w:rPr>
          <w:rFonts w:ascii="Times New Roman" w:hAnsi="Times New Roman"/>
          <w:spacing w:val="1"/>
          <w:szCs w:val="22"/>
        </w:rPr>
        <w:t xml:space="preserve"> </w:t>
      </w:r>
      <w:r w:rsidRPr="00030022">
        <w:rPr>
          <w:rFonts w:ascii="Times New Roman" w:hAnsi="Times New Roman"/>
          <w:szCs w:val="22"/>
        </w:rPr>
        <w:t>drop</w:t>
      </w:r>
      <w:r w:rsidRPr="00030022">
        <w:rPr>
          <w:rFonts w:ascii="Times New Roman" w:hAnsi="Times New Roman"/>
          <w:spacing w:val="1"/>
          <w:szCs w:val="22"/>
        </w:rPr>
        <w:t xml:space="preserve"> </w:t>
      </w:r>
      <w:r w:rsidRPr="00030022">
        <w:rPr>
          <w:rFonts w:ascii="Times New Roman" w:hAnsi="Times New Roman"/>
          <w:szCs w:val="22"/>
        </w:rPr>
        <w:t>off</w:t>
      </w:r>
      <w:r w:rsidRPr="00030022">
        <w:rPr>
          <w:rFonts w:ascii="Times New Roman" w:hAnsi="Times New Roman"/>
          <w:spacing w:val="1"/>
          <w:szCs w:val="22"/>
        </w:rPr>
        <w:t xml:space="preserve"> </w:t>
      </w:r>
      <w:r w:rsidRPr="00030022">
        <w:rPr>
          <w:rFonts w:ascii="Times New Roman" w:hAnsi="Times New Roman"/>
          <w:szCs w:val="22"/>
        </w:rPr>
        <w:t>their</w:t>
      </w:r>
      <w:r w:rsidRPr="00030022">
        <w:rPr>
          <w:rFonts w:ascii="Times New Roman" w:hAnsi="Times New Roman"/>
          <w:spacing w:val="1"/>
          <w:szCs w:val="22"/>
        </w:rPr>
        <w:t xml:space="preserve"> </w:t>
      </w:r>
      <w:r w:rsidRPr="00030022">
        <w:rPr>
          <w:rFonts w:ascii="Times New Roman" w:hAnsi="Times New Roman"/>
          <w:szCs w:val="22"/>
        </w:rPr>
        <w:t>construction</w:t>
      </w:r>
      <w:r w:rsidRPr="00030022">
        <w:rPr>
          <w:rFonts w:ascii="Times New Roman" w:hAnsi="Times New Roman"/>
          <w:spacing w:val="1"/>
          <w:szCs w:val="22"/>
        </w:rPr>
        <w:t xml:space="preserve"> </w:t>
      </w:r>
      <w:r w:rsidRPr="00030022">
        <w:rPr>
          <w:rFonts w:ascii="Times New Roman" w:hAnsi="Times New Roman"/>
          <w:szCs w:val="22"/>
        </w:rPr>
        <w:t>waste</w:t>
      </w:r>
      <w:r w:rsidRPr="00030022">
        <w:rPr>
          <w:rFonts w:ascii="Times New Roman" w:hAnsi="Times New Roman"/>
          <w:spacing w:val="1"/>
          <w:szCs w:val="22"/>
        </w:rPr>
        <w:t xml:space="preserve"> </w:t>
      </w:r>
      <w:r w:rsidRPr="00030022">
        <w:rPr>
          <w:rFonts w:ascii="Times New Roman" w:hAnsi="Times New Roman"/>
          <w:szCs w:val="22"/>
        </w:rPr>
        <w:t>for</w:t>
      </w:r>
      <w:r w:rsidRPr="00030022">
        <w:rPr>
          <w:rFonts w:ascii="Times New Roman" w:hAnsi="Times New Roman"/>
          <w:spacing w:val="1"/>
          <w:szCs w:val="22"/>
        </w:rPr>
        <w:t xml:space="preserve"> </w:t>
      </w:r>
      <w:r w:rsidRPr="00030022">
        <w:rPr>
          <w:rFonts w:ascii="Times New Roman" w:hAnsi="Times New Roman"/>
          <w:szCs w:val="22"/>
        </w:rPr>
        <w:t>proper</w:t>
      </w:r>
      <w:r w:rsidRPr="00030022">
        <w:rPr>
          <w:rFonts w:ascii="Times New Roman" w:hAnsi="Times New Roman"/>
          <w:spacing w:val="1"/>
          <w:szCs w:val="22"/>
        </w:rPr>
        <w:t xml:space="preserve"> </w:t>
      </w:r>
      <w:r w:rsidRPr="00030022">
        <w:rPr>
          <w:rFonts w:ascii="Times New Roman" w:hAnsi="Times New Roman"/>
          <w:szCs w:val="22"/>
        </w:rPr>
        <w:t>disposal</w:t>
      </w:r>
      <w:r w:rsidRPr="00030022">
        <w:rPr>
          <w:rFonts w:ascii="Times New Roman" w:hAnsi="Times New Roman"/>
          <w:spacing w:val="1"/>
          <w:szCs w:val="22"/>
        </w:rPr>
        <w:t xml:space="preserve"> </w:t>
      </w:r>
      <w:r w:rsidRPr="00030022">
        <w:rPr>
          <w:rFonts w:ascii="Times New Roman" w:hAnsi="Times New Roman"/>
          <w:szCs w:val="22"/>
        </w:rPr>
        <w:t>and</w:t>
      </w:r>
      <w:r w:rsidRPr="00030022">
        <w:rPr>
          <w:rFonts w:ascii="Times New Roman" w:hAnsi="Times New Roman"/>
          <w:spacing w:val="1"/>
          <w:szCs w:val="22"/>
        </w:rPr>
        <w:t xml:space="preserve"> </w:t>
      </w:r>
      <w:r w:rsidRPr="00030022">
        <w:rPr>
          <w:rFonts w:ascii="Times New Roman" w:hAnsi="Times New Roman"/>
          <w:szCs w:val="22"/>
        </w:rPr>
        <w:t>recycling</w:t>
      </w:r>
      <w:r w:rsidR="00DD5C6D">
        <w:rPr>
          <w:rFonts w:ascii="Times New Roman" w:hAnsi="Times New Roman"/>
          <w:spacing w:val="1"/>
          <w:szCs w:val="22"/>
        </w:rPr>
        <w:t xml:space="preserve"> (Mwanza et al., 2018)</w:t>
      </w:r>
      <w:r w:rsidRPr="00030022">
        <w:rPr>
          <w:rFonts w:ascii="Times New Roman" w:hAnsi="Times New Roman"/>
          <w:szCs w:val="22"/>
        </w:rPr>
        <w:t xml:space="preserve">. </w:t>
      </w:r>
    </w:p>
    <w:p w14:paraId="4E47951B" w14:textId="77777777" w:rsidR="005E17A2" w:rsidRDefault="005E17A2">
      <w:pPr>
        <w:jc w:val="both"/>
      </w:pPr>
    </w:p>
    <w:p w14:paraId="17A8AFEB" w14:textId="70E52608" w:rsidR="00336BC7" w:rsidRPr="00336BC7" w:rsidRDefault="00E06ECC" w:rsidP="00336BC7">
      <w:pPr>
        <w:jc w:val="both"/>
        <w:rPr>
          <w:b/>
        </w:rPr>
      </w:pPr>
      <w:r w:rsidRPr="00E06ECC">
        <w:rPr>
          <w:b/>
          <w:highlight w:val="yellow"/>
        </w:rPr>
        <w:t>2.8</w:t>
      </w:r>
      <w:r w:rsidR="00336BC7" w:rsidRPr="00336BC7">
        <w:rPr>
          <w:b/>
        </w:rPr>
        <w:t xml:space="preserve"> Circular economy principles</w:t>
      </w:r>
    </w:p>
    <w:p w14:paraId="038D7AB8" w14:textId="03AAE2FA" w:rsidR="00336BC7" w:rsidRPr="00336BC7" w:rsidRDefault="00336BC7" w:rsidP="00336BC7">
      <w:pPr>
        <w:jc w:val="both"/>
      </w:pPr>
      <w:r w:rsidRPr="00336BC7">
        <w:rPr>
          <w:color w:val="212121"/>
        </w:rPr>
        <w:t>The</w:t>
      </w:r>
      <w:r w:rsidRPr="00336BC7">
        <w:rPr>
          <w:color w:val="212121"/>
          <w:spacing w:val="-11"/>
        </w:rPr>
        <w:t xml:space="preserve"> </w:t>
      </w:r>
      <w:r w:rsidRPr="00336BC7">
        <w:rPr>
          <w:color w:val="212121"/>
        </w:rPr>
        <w:t>circular</w:t>
      </w:r>
      <w:r w:rsidRPr="00336BC7">
        <w:rPr>
          <w:color w:val="212121"/>
          <w:spacing w:val="-11"/>
        </w:rPr>
        <w:t xml:space="preserve"> </w:t>
      </w:r>
      <w:r w:rsidRPr="00336BC7">
        <w:rPr>
          <w:color w:val="212121"/>
        </w:rPr>
        <w:t>economy</w:t>
      </w:r>
      <w:r w:rsidRPr="00336BC7">
        <w:rPr>
          <w:color w:val="212121"/>
          <w:spacing w:val="-10"/>
        </w:rPr>
        <w:t xml:space="preserve"> </w:t>
      </w:r>
      <w:r w:rsidRPr="00336BC7">
        <w:rPr>
          <w:color w:val="212121"/>
        </w:rPr>
        <w:t>(CE)</w:t>
      </w:r>
      <w:r w:rsidRPr="00336BC7">
        <w:rPr>
          <w:color w:val="212121"/>
          <w:spacing w:val="-9"/>
        </w:rPr>
        <w:t xml:space="preserve"> </w:t>
      </w:r>
      <w:r w:rsidRPr="00336BC7">
        <w:rPr>
          <w:color w:val="212121"/>
        </w:rPr>
        <w:t>is</w:t>
      </w:r>
      <w:r w:rsidRPr="00336BC7">
        <w:rPr>
          <w:color w:val="212121"/>
          <w:spacing w:val="-11"/>
        </w:rPr>
        <w:t xml:space="preserve"> </w:t>
      </w:r>
      <w:r w:rsidRPr="00336BC7">
        <w:rPr>
          <w:color w:val="212121"/>
        </w:rPr>
        <w:t>an</w:t>
      </w:r>
      <w:r w:rsidRPr="00336BC7">
        <w:rPr>
          <w:color w:val="212121"/>
          <w:spacing w:val="-11"/>
        </w:rPr>
        <w:t xml:space="preserve"> </w:t>
      </w:r>
      <w:r w:rsidRPr="00336BC7">
        <w:rPr>
          <w:color w:val="212121"/>
        </w:rPr>
        <w:t>emerging</w:t>
      </w:r>
      <w:r w:rsidRPr="00336BC7">
        <w:rPr>
          <w:color w:val="212121"/>
          <w:spacing w:val="-10"/>
        </w:rPr>
        <w:t xml:space="preserve"> </w:t>
      </w:r>
      <w:r w:rsidRPr="00336BC7">
        <w:rPr>
          <w:color w:val="212121"/>
        </w:rPr>
        <w:t>concept</w:t>
      </w:r>
      <w:r w:rsidRPr="00336BC7">
        <w:rPr>
          <w:color w:val="212121"/>
          <w:spacing w:val="-9"/>
        </w:rPr>
        <w:t xml:space="preserve"> </w:t>
      </w:r>
      <w:r w:rsidRPr="00336BC7">
        <w:rPr>
          <w:color w:val="212121"/>
        </w:rPr>
        <w:t>that</w:t>
      </w:r>
      <w:r w:rsidRPr="00336BC7">
        <w:rPr>
          <w:color w:val="212121"/>
          <w:spacing w:val="-9"/>
        </w:rPr>
        <w:t xml:space="preserve"> </w:t>
      </w:r>
      <w:r w:rsidRPr="00336BC7">
        <w:rPr>
          <w:color w:val="212121"/>
        </w:rPr>
        <w:t>aims</w:t>
      </w:r>
      <w:r w:rsidRPr="00336BC7">
        <w:rPr>
          <w:color w:val="212121"/>
          <w:spacing w:val="-11"/>
        </w:rPr>
        <w:t xml:space="preserve"> </w:t>
      </w:r>
      <w:r w:rsidRPr="00336BC7">
        <w:rPr>
          <w:color w:val="212121"/>
        </w:rPr>
        <w:t>to</w:t>
      </w:r>
      <w:r w:rsidRPr="00336BC7">
        <w:rPr>
          <w:color w:val="212121"/>
          <w:spacing w:val="-10"/>
        </w:rPr>
        <w:t xml:space="preserve"> </w:t>
      </w:r>
      <w:r w:rsidRPr="00336BC7">
        <w:rPr>
          <w:color w:val="212121"/>
        </w:rPr>
        <w:t>address</w:t>
      </w:r>
      <w:r w:rsidRPr="00336BC7">
        <w:rPr>
          <w:color w:val="212121"/>
          <w:spacing w:val="-11"/>
        </w:rPr>
        <w:t xml:space="preserve"> </w:t>
      </w:r>
      <w:r w:rsidRPr="00336BC7">
        <w:rPr>
          <w:color w:val="212121"/>
        </w:rPr>
        <w:t>the</w:t>
      </w:r>
      <w:r w:rsidRPr="00336BC7">
        <w:rPr>
          <w:color w:val="212121"/>
          <w:spacing w:val="-10"/>
        </w:rPr>
        <w:t xml:space="preserve"> </w:t>
      </w:r>
      <w:r w:rsidRPr="00336BC7">
        <w:rPr>
          <w:color w:val="212121"/>
        </w:rPr>
        <w:t>issue</w:t>
      </w:r>
      <w:r w:rsidRPr="00336BC7">
        <w:rPr>
          <w:color w:val="212121"/>
          <w:spacing w:val="-10"/>
        </w:rPr>
        <w:t xml:space="preserve"> </w:t>
      </w:r>
      <w:r w:rsidRPr="00336BC7">
        <w:rPr>
          <w:color w:val="212121"/>
        </w:rPr>
        <w:t>of</w:t>
      </w:r>
      <w:r w:rsidRPr="00336BC7">
        <w:rPr>
          <w:color w:val="212121"/>
          <w:spacing w:val="-12"/>
        </w:rPr>
        <w:t xml:space="preserve"> </w:t>
      </w:r>
      <w:r w:rsidRPr="00336BC7">
        <w:rPr>
          <w:color w:val="212121"/>
        </w:rPr>
        <w:t>waste</w:t>
      </w:r>
      <w:r w:rsidRPr="00336BC7">
        <w:rPr>
          <w:color w:val="212121"/>
          <w:spacing w:val="-57"/>
        </w:rPr>
        <w:t xml:space="preserve"> </w:t>
      </w:r>
      <w:r w:rsidRPr="00336BC7">
        <w:rPr>
          <w:color w:val="212121"/>
        </w:rPr>
        <w:t>management</w:t>
      </w:r>
      <w:r w:rsidRPr="00336BC7">
        <w:rPr>
          <w:color w:val="212121"/>
          <w:spacing w:val="1"/>
        </w:rPr>
        <w:t xml:space="preserve"> </w:t>
      </w:r>
      <w:r w:rsidRPr="00336BC7">
        <w:rPr>
          <w:color w:val="212121"/>
        </w:rPr>
        <w:t>and</w:t>
      </w:r>
      <w:r w:rsidRPr="00336BC7">
        <w:rPr>
          <w:color w:val="212121"/>
          <w:spacing w:val="1"/>
        </w:rPr>
        <w:t xml:space="preserve"> </w:t>
      </w:r>
      <w:r w:rsidRPr="00336BC7">
        <w:rPr>
          <w:color w:val="212121"/>
        </w:rPr>
        <w:t>is</w:t>
      </w:r>
      <w:r w:rsidRPr="00336BC7">
        <w:rPr>
          <w:color w:val="212121"/>
          <w:spacing w:val="1"/>
        </w:rPr>
        <w:t xml:space="preserve"> </w:t>
      </w:r>
      <w:r w:rsidRPr="00336BC7">
        <w:rPr>
          <w:color w:val="212121"/>
        </w:rPr>
        <w:t>receiving</w:t>
      </w:r>
      <w:r w:rsidRPr="00336BC7">
        <w:rPr>
          <w:color w:val="212121"/>
          <w:spacing w:val="1"/>
        </w:rPr>
        <w:t xml:space="preserve"> </w:t>
      </w:r>
      <w:r w:rsidRPr="00336BC7">
        <w:rPr>
          <w:color w:val="212121"/>
        </w:rPr>
        <w:t>attention</w:t>
      </w:r>
      <w:r w:rsidRPr="00336BC7">
        <w:rPr>
          <w:color w:val="212121"/>
          <w:spacing w:val="1"/>
        </w:rPr>
        <w:t xml:space="preserve"> </w:t>
      </w:r>
      <w:r w:rsidRPr="00336BC7">
        <w:rPr>
          <w:color w:val="212121"/>
        </w:rPr>
        <w:t>from</w:t>
      </w:r>
      <w:r w:rsidRPr="00336BC7">
        <w:rPr>
          <w:color w:val="212121"/>
          <w:spacing w:val="1"/>
        </w:rPr>
        <w:t xml:space="preserve"> </w:t>
      </w:r>
      <w:r w:rsidRPr="00336BC7">
        <w:rPr>
          <w:color w:val="212121"/>
        </w:rPr>
        <w:t>various</w:t>
      </w:r>
      <w:r w:rsidRPr="00336BC7">
        <w:rPr>
          <w:color w:val="212121"/>
          <w:spacing w:val="1"/>
        </w:rPr>
        <w:t xml:space="preserve"> </w:t>
      </w:r>
      <w:r w:rsidRPr="00336BC7">
        <w:rPr>
          <w:color w:val="212121"/>
        </w:rPr>
        <w:t>countries</w:t>
      </w:r>
      <w:r w:rsidRPr="00336BC7">
        <w:rPr>
          <w:color w:val="212121"/>
          <w:spacing w:val="1"/>
        </w:rPr>
        <w:t xml:space="preserve"> </w:t>
      </w:r>
      <w:r w:rsidRPr="00336BC7">
        <w:rPr>
          <w:color w:val="212121"/>
        </w:rPr>
        <w:t>including</w:t>
      </w:r>
      <w:r w:rsidRPr="00336BC7">
        <w:rPr>
          <w:color w:val="212121"/>
          <w:spacing w:val="1"/>
        </w:rPr>
        <w:t xml:space="preserve"> </w:t>
      </w:r>
      <w:r w:rsidRPr="00336BC7">
        <w:rPr>
          <w:color w:val="212121"/>
        </w:rPr>
        <w:t>Malaysia</w:t>
      </w:r>
      <w:r w:rsidR="00B11457">
        <w:rPr>
          <w:color w:val="212121"/>
          <w:spacing w:val="1"/>
        </w:rPr>
        <w:t xml:space="preserve"> (Normalisa Md Isa et al., 2021)</w:t>
      </w:r>
      <w:r w:rsidRPr="00336BC7">
        <w:rPr>
          <w:color w:val="212121"/>
        </w:rPr>
        <w:t>.</w:t>
      </w:r>
      <w:r w:rsidRPr="00336BC7">
        <w:rPr>
          <w:color w:val="212121"/>
          <w:spacing w:val="1"/>
        </w:rPr>
        <w:t xml:space="preserve"> </w:t>
      </w:r>
      <w:r w:rsidRPr="00336BC7">
        <w:rPr>
          <w:color w:val="212121"/>
        </w:rPr>
        <w:t>According</w:t>
      </w:r>
      <w:r w:rsidRPr="00336BC7">
        <w:rPr>
          <w:color w:val="212121"/>
          <w:spacing w:val="1"/>
        </w:rPr>
        <w:t xml:space="preserve"> </w:t>
      </w:r>
      <w:r w:rsidRPr="00336BC7">
        <w:rPr>
          <w:color w:val="212121"/>
        </w:rPr>
        <w:t>to</w:t>
      </w:r>
      <w:r w:rsidR="00CE5E61">
        <w:rPr>
          <w:color w:val="212121"/>
          <w:spacing w:val="1"/>
        </w:rPr>
        <w:t xml:space="preserve"> Spisakova et al. (2022)</w:t>
      </w:r>
      <w:r w:rsidRPr="00336BC7">
        <w:rPr>
          <w:color w:val="212121"/>
          <w:spacing w:val="1"/>
        </w:rPr>
        <w:t xml:space="preserve">, </w:t>
      </w:r>
      <w:r w:rsidRPr="00336BC7">
        <w:rPr>
          <w:color w:val="212121"/>
        </w:rPr>
        <w:t>the</w:t>
      </w:r>
      <w:r w:rsidRPr="00336BC7">
        <w:rPr>
          <w:color w:val="212121"/>
          <w:spacing w:val="1"/>
        </w:rPr>
        <w:t xml:space="preserve"> </w:t>
      </w:r>
      <w:r w:rsidRPr="00336BC7">
        <w:rPr>
          <w:color w:val="212121"/>
        </w:rPr>
        <w:t>CE</w:t>
      </w:r>
      <w:r w:rsidRPr="00336BC7">
        <w:rPr>
          <w:color w:val="212121"/>
          <w:spacing w:val="1"/>
        </w:rPr>
        <w:t xml:space="preserve"> </w:t>
      </w:r>
      <w:r w:rsidRPr="00336BC7">
        <w:rPr>
          <w:color w:val="212121"/>
        </w:rPr>
        <w:t>approach</w:t>
      </w:r>
      <w:r w:rsidRPr="00336BC7">
        <w:rPr>
          <w:color w:val="212121"/>
          <w:spacing w:val="1"/>
        </w:rPr>
        <w:t xml:space="preserve"> </w:t>
      </w:r>
      <w:r w:rsidRPr="00336BC7">
        <w:rPr>
          <w:color w:val="212121"/>
        </w:rPr>
        <w:t>emphasises a closed material lifecycle through recycling and reuse and goes beyond the</w:t>
      </w:r>
      <w:r w:rsidRPr="00336BC7">
        <w:rPr>
          <w:color w:val="212121"/>
          <w:spacing w:val="1"/>
        </w:rPr>
        <w:t xml:space="preserve"> </w:t>
      </w:r>
      <w:r w:rsidRPr="00336BC7">
        <w:rPr>
          <w:color w:val="212121"/>
        </w:rPr>
        <w:t>3R principles of reduce, reuse and recycle to include reimagine and redesign in order to</w:t>
      </w:r>
      <w:r w:rsidRPr="00336BC7">
        <w:rPr>
          <w:color w:val="212121"/>
          <w:spacing w:val="1"/>
        </w:rPr>
        <w:t xml:space="preserve"> </w:t>
      </w:r>
      <w:r w:rsidRPr="00336BC7">
        <w:rPr>
          <w:color w:val="212121"/>
        </w:rPr>
        <w:t>maximise resource</w:t>
      </w:r>
      <w:r w:rsidRPr="00336BC7">
        <w:rPr>
          <w:color w:val="212121"/>
          <w:spacing w:val="-1"/>
        </w:rPr>
        <w:t xml:space="preserve"> </w:t>
      </w:r>
      <w:r w:rsidRPr="00336BC7">
        <w:rPr>
          <w:color w:val="212121"/>
        </w:rPr>
        <w:t>efficiency by</w:t>
      </w:r>
      <w:r w:rsidRPr="00336BC7">
        <w:rPr>
          <w:color w:val="212121"/>
          <w:spacing w:val="-1"/>
        </w:rPr>
        <w:t xml:space="preserve"> </w:t>
      </w:r>
      <w:r w:rsidRPr="00336BC7">
        <w:rPr>
          <w:color w:val="212121"/>
        </w:rPr>
        <w:t>rethinking</w:t>
      </w:r>
      <w:r w:rsidRPr="00336BC7">
        <w:rPr>
          <w:color w:val="212121"/>
          <w:spacing w:val="-1"/>
        </w:rPr>
        <w:t xml:space="preserve"> </w:t>
      </w:r>
      <w:r w:rsidRPr="00336BC7">
        <w:rPr>
          <w:color w:val="212121"/>
        </w:rPr>
        <w:t>processes and</w:t>
      </w:r>
      <w:r w:rsidRPr="00336BC7">
        <w:rPr>
          <w:color w:val="212121"/>
          <w:spacing w:val="-1"/>
        </w:rPr>
        <w:t xml:space="preserve"> </w:t>
      </w:r>
      <w:r w:rsidRPr="00336BC7">
        <w:rPr>
          <w:color w:val="212121"/>
        </w:rPr>
        <w:t>designing out</w:t>
      </w:r>
      <w:r w:rsidRPr="00336BC7">
        <w:rPr>
          <w:color w:val="212121"/>
          <w:spacing w:val="-1"/>
        </w:rPr>
        <w:t xml:space="preserve"> </w:t>
      </w:r>
      <w:r w:rsidRPr="00336BC7">
        <w:rPr>
          <w:color w:val="212121"/>
        </w:rPr>
        <w:t>waste.</w:t>
      </w:r>
    </w:p>
    <w:p w14:paraId="45774532" w14:textId="77777777" w:rsidR="00336BC7" w:rsidRPr="00336BC7" w:rsidRDefault="00336BC7" w:rsidP="00336BC7">
      <w:pPr>
        <w:jc w:val="both"/>
      </w:pPr>
    </w:p>
    <w:p w14:paraId="50AFC8D6" w14:textId="77777777" w:rsidR="006875F4" w:rsidRPr="0047458C" w:rsidRDefault="009F274C" w:rsidP="0047458C">
      <w:pPr>
        <w:jc w:val="both"/>
        <w:rPr>
          <w:b/>
        </w:rPr>
      </w:pPr>
      <w:r w:rsidRPr="0047458C">
        <w:rPr>
          <w:b/>
        </w:rPr>
        <w:t>Methodology</w:t>
      </w:r>
    </w:p>
    <w:p w14:paraId="22EE8005" w14:textId="45D38F42" w:rsidR="00F30417" w:rsidRDefault="0047458C" w:rsidP="00C545D0">
      <w:pPr>
        <w:jc w:val="both"/>
      </w:pPr>
      <w:r w:rsidRPr="0047458C">
        <w:t>Table 1 summarises the references and the indicators for the constructs in this study. Figure 2 is the initial reflective-reflective model with the indicators for the constructs shown in Table 1. The ‘causes of wastes’ were measured on a scale from ‘1 = strong disagree’, ‘2 = disagree’, ‘3 = neutral’, ‘4 = agree’, and ‘5 = strongly agree’. However, ‘CDW Management Practices’ were measured on a scale from ‘1 = neutral’, ‘2 = ineffective’, ‘3 = moderately effective’, ‘4 = highly effective’, and ‘5 = extremely effective’. Satisfaction was measured on a scale from ‘1 = strong dissatisfy’, ‘2 = dissatisfy’, ‘3 = neutral’, ‘4 = satisfy’, and ‘5 = strongly satisfy’.</w:t>
      </w:r>
    </w:p>
    <w:p w14:paraId="191FA68F" w14:textId="77777777" w:rsidR="00AE69C9" w:rsidRPr="00D84BA9" w:rsidRDefault="00AE69C9" w:rsidP="00C545D0">
      <w:pPr>
        <w:jc w:val="both"/>
      </w:pPr>
    </w:p>
    <w:p w14:paraId="6A61398A" w14:textId="77777777" w:rsidR="00BE45E5" w:rsidRPr="00D522D2" w:rsidRDefault="00BE45E5" w:rsidP="00BE45E5">
      <w:pPr>
        <w:jc w:val="center"/>
        <w:rPr>
          <w:spacing w:val="-1"/>
        </w:rPr>
      </w:pPr>
      <w:r w:rsidRPr="006051B0">
        <w:rPr>
          <w:b/>
        </w:rPr>
        <w:t>Table</w:t>
      </w:r>
      <w:r w:rsidRPr="006051B0">
        <w:rPr>
          <w:b/>
          <w:spacing w:val="-2"/>
        </w:rPr>
        <w:t xml:space="preserve"> 1</w:t>
      </w:r>
      <w:r w:rsidRPr="006051B0">
        <w:rPr>
          <w:b/>
        </w:rPr>
        <w:t>.</w:t>
      </w:r>
      <w:r w:rsidRPr="006051B0">
        <w:rPr>
          <w:b/>
          <w:spacing w:val="-1"/>
        </w:rPr>
        <w:t xml:space="preserve"> </w:t>
      </w:r>
      <w:r>
        <w:rPr>
          <w:spacing w:val="-1"/>
        </w:rPr>
        <w:t>Indicators for LOC and r</w:t>
      </w:r>
      <w:r w:rsidRPr="00D522D2">
        <w:rPr>
          <w:spacing w:val="-1"/>
        </w:rPr>
        <w:t>eferences</w:t>
      </w:r>
    </w:p>
    <w:tbl>
      <w:tblPr>
        <w:tblW w:w="9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1155"/>
        <w:gridCol w:w="2809"/>
        <w:gridCol w:w="2226"/>
        <w:gridCol w:w="3244"/>
        <w:gridCol w:w="19"/>
      </w:tblGrid>
      <w:tr w:rsidR="00BE45E5" w:rsidRPr="001D7A92" w14:paraId="5CDEAB6C" w14:textId="77777777" w:rsidTr="00277CB2">
        <w:trPr>
          <w:gridAfter w:val="1"/>
          <w:wAfter w:w="19" w:type="dxa"/>
          <w:trHeight w:val="58"/>
          <w:jc w:val="center"/>
        </w:trPr>
        <w:tc>
          <w:tcPr>
            <w:tcW w:w="1155" w:type="dxa"/>
            <w:vAlign w:val="center"/>
          </w:tcPr>
          <w:p w14:paraId="2EE94D4F" w14:textId="77777777" w:rsidR="00BE45E5" w:rsidRPr="001D7A92" w:rsidRDefault="00BE45E5" w:rsidP="00BE45E5">
            <w:pPr>
              <w:pStyle w:val="TableParagraph"/>
              <w:spacing w:line="180" w:lineRule="exact"/>
              <w:ind w:firstLine="28"/>
              <w:rPr>
                <w:sz w:val="16"/>
                <w:szCs w:val="16"/>
              </w:rPr>
            </w:pPr>
            <w:r w:rsidRPr="001D7A92">
              <w:rPr>
                <w:sz w:val="16"/>
                <w:szCs w:val="16"/>
              </w:rPr>
              <w:t>LOC</w:t>
            </w:r>
          </w:p>
        </w:tc>
        <w:tc>
          <w:tcPr>
            <w:tcW w:w="2809" w:type="dxa"/>
            <w:vAlign w:val="center"/>
          </w:tcPr>
          <w:p w14:paraId="474791F0" w14:textId="77777777" w:rsidR="00BE45E5" w:rsidRPr="001D7A92" w:rsidRDefault="00BE45E5" w:rsidP="00BE45E5">
            <w:pPr>
              <w:pStyle w:val="TableParagraph"/>
              <w:spacing w:line="180" w:lineRule="exact"/>
              <w:ind w:firstLine="28"/>
              <w:rPr>
                <w:sz w:val="16"/>
                <w:szCs w:val="16"/>
              </w:rPr>
            </w:pPr>
            <w:r w:rsidRPr="001D7A92">
              <w:rPr>
                <w:sz w:val="16"/>
                <w:szCs w:val="16"/>
              </w:rPr>
              <w:t>Indicator</w:t>
            </w:r>
          </w:p>
        </w:tc>
        <w:tc>
          <w:tcPr>
            <w:tcW w:w="2226" w:type="dxa"/>
            <w:vAlign w:val="center"/>
          </w:tcPr>
          <w:p w14:paraId="1FB66D8B" w14:textId="77777777" w:rsidR="00BE45E5" w:rsidRPr="001D7A92" w:rsidRDefault="00BE45E5" w:rsidP="00BE45E5">
            <w:pPr>
              <w:pStyle w:val="TableParagraph"/>
              <w:spacing w:line="180" w:lineRule="exact"/>
              <w:rPr>
                <w:sz w:val="16"/>
                <w:szCs w:val="16"/>
              </w:rPr>
            </w:pPr>
            <w:r w:rsidRPr="001D7A92">
              <w:rPr>
                <w:sz w:val="16"/>
                <w:szCs w:val="16"/>
              </w:rPr>
              <w:t>Code</w:t>
            </w:r>
          </w:p>
        </w:tc>
        <w:tc>
          <w:tcPr>
            <w:tcW w:w="3244" w:type="dxa"/>
            <w:vAlign w:val="center"/>
          </w:tcPr>
          <w:p w14:paraId="349540AB" w14:textId="77777777" w:rsidR="00BE45E5" w:rsidRPr="001D7A92" w:rsidRDefault="00BE45E5" w:rsidP="00BE45E5">
            <w:pPr>
              <w:pStyle w:val="TableParagraph"/>
              <w:spacing w:line="180" w:lineRule="exact"/>
              <w:rPr>
                <w:sz w:val="16"/>
                <w:szCs w:val="16"/>
              </w:rPr>
            </w:pPr>
            <w:r w:rsidRPr="001D7A92">
              <w:rPr>
                <w:sz w:val="16"/>
                <w:szCs w:val="16"/>
              </w:rPr>
              <w:t>References</w:t>
            </w:r>
          </w:p>
        </w:tc>
      </w:tr>
      <w:tr w:rsidR="00BE45E5" w:rsidRPr="001D7A92" w14:paraId="65D411F8" w14:textId="77777777" w:rsidTr="00277CB2">
        <w:trPr>
          <w:gridAfter w:val="1"/>
          <w:wAfter w:w="19" w:type="dxa"/>
          <w:trHeight w:val="58"/>
          <w:jc w:val="center"/>
        </w:trPr>
        <w:tc>
          <w:tcPr>
            <w:tcW w:w="1155" w:type="dxa"/>
            <w:vMerge w:val="restart"/>
            <w:vAlign w:val="center"/>
          </w:tcPr>
          <w:p w14:paraId="65633D20" w14:textId="77777777" w:rsidR="00BE45E5" w:rsidRPr="001D7A92" w:rsidRDefault="00BE45E5" w:rsidP="00BE45E5">
            <w:pPr>
              <w:pStyle w:val="TableParagraph"/>
              <w:spacing w:line="180" w:lineRule="exact"/>
              <w:ind w:firstLine="28"/>
              <w:rPr>
                <w:sz w:val="16"/>
                <w:szCs w:val="16"/>
              </w:rPr>
            </w:pPr>
            <w:r w:rsidRPr="001D7A92">
              <w:rPr>
                <w:sz w:val="16"/>
                <w:szCs w:val="16"/>
              </w:rPr>
              <w:t>Design and Documentation</w:t>
            </w:r>
          </w:p>
        </w:tc>
        <w:tc>
          <w:tcPr>
            <w:tcW w:w="2809" w:type="dxa"/>
          </w:tcPr>
          <w:p w14:paraId="2B2CEE3C" w14:textId="77777777" w:rsidR="00BE45E5" w:rsidRPr="001D7A92" w:rsidRDefault="00BE45E5" w:rsidP="00BE45E5">
            <w:pPr>
              <w:pStyle w:val="TableParagraph"/>
              <w:spacing w:line="180" w:lineRule="exact"/>
              <w:ind w:firstLine="28"/>
              <w:jc w:val="left"/>
              <w:rPr>
                <w:sz w:val="16"/>
                <w:szCs w:val="16"/>
              </w:rPr>
            </w:pPr>
            <w:r w:rsidRPr="001D7A92">
              <w:rPr>
                <w:sz w:val="16"/>
                <w:szCs w:val="16"/>
              </w:rPr>
              <w:t>Frequent</w:t>
            </w:r>
            <w:r w:rsidRPr="001D7A92">
              <w:rPr>
                <w:spacing w:val="-1"/>
                <w:sz w:val="16"/>
                <w:szCs w:val="16"/>
              </w:rPr>
              <w:t xml:space="preserve"> </w:t>
            </w:r>
            <w:r w:rsidRPr="001D7A92">
              <w:rPr>
                <w:sz w:val="16"/>
                <w:szCs w:val="16"/>
              </w:rPr>
              <w:t>design</w:t>
            </w:r>
            <w:r w:rsidRPr="001D7A92">
              <w:rPr>
                <w:spacing w:val="-2"/>
                <w:sz w:val="16"/>
                <w:szCs w:val="16"/>
              </w:rPr>
              <w:t xml:space="preserve"> </w:t>
            </w:r>
            <w:r w:rsidRPr="001D7A92">
              <w:rPr>
                <w:sz w:val="16"/>
                <w:szCs w:val="16"/>
              </w:rPr>
              <w:t>change</w:t>
            </w:r>
          </w:p>
        </w:tc>
        <w:tc>
          <w:tcPr>
            <w:tcW w:w="2226" w:type="dxa"/>
          </w:tcPr>
          <w:p w14:paraId="75BC4611" w14:textId="77777777" w:rsidR="00BE45E5" w:rsidRPr="001D7A92" w:rsidRDefault="00BE45E5" w:rsidP="00BE45E5">
            <w:pPr>
              <w:pStyle w:val="TableParagraph"/>
              <w:spacing w:line="180" w:lineRule="exact"/>
              <w:rPr>
                <w:sz w:val="16"/>
                <w:szCs w:val="16"/>
              </w:rPr>
            </w:pPr>
            <w:r w:rsidRPr="001D7A92">
              <w:rPr>
                <w:sz w:val="16"/>
                <w:szCs w:val="16"/>
              </w:rPr>
              <w:t>DD1</w:t>
            </w:r>
          </w:p>
        </w:tc>
        <w:tc>
          <w:tcPr>
            <w:tcW w:w="3244" w:type="dxa"/>
          </w:tcPr>
          <w:p w14:paraId="52D8E4F3" w14:textId="77777777" w:rsidR="00BE45E5" w:rsidRPr="001D7A92" w:rsidRDefault="00BE45E5" w:rsidP="00BE45E5">
            <w:pPr>
              <w:pStyle w:val="TableParagraph"/>
              <w:spacing w:line="180" w:lineRule="exact"/>
              <w:jc w:val="left"/>
              <w:rPr>
                <w:sz w:val="16"/>
                <w:szCs w:val="16"/>
              </w:rPr>
            </w:pPr>
            <w:r w:rsidRPr="001D7A92">
              <w:rPr>
                <w:sz w:val="16"/>
                <w:szCs w:val="16"/>
              </w:rPr>
              <w:t>[15], [16], [32], [40], [68], [69], [70], [71], [72]</w:t>
            </w:r>
          </w:p>
        </w:tc>
      </w:tr>
      <w:tr w:rsidR="00BE45E5" w:rsidRPr="001D7A92" w14:paraId="360EE273" w14:textId="77777777" w:rsidTr="00277CB2">
        <w:trPr>
          <w:gridAfter w:val="1"/>
          <w:wAfter w:w="19" w:type="dxa"/>
          <w:trHeight w:val="58"/>
          <w:jc w:val="center"/>
        </w:trPr>
        <w:tc>
          <w:tcPr>
            <w:tcW w:w="1155" w:type="dxa"/>
            <w:vMerge/>
            <w:vAlign w:val="center"/>
          </w:tcPr>
          <w:p w14:paraId="13C2532E" w14:textId="77777777" w:rsidR="00BE45E5" w:rsidRPr="001D7A92" w:rsidRDefault="00BE45E5" w:rsidP="00BE45E5">
            <w:pPr>
              <w:pStyle w:val="TableParagraph"/>
              <w:spacing w:line="180" w:lineRule="exact"/>
              <w:ind w:firstLine="28"/>
              <w:rPr>
                <w:sz w:val="16"/>
                <w:szCs w:val="16"/>
              </w:rPr>
            </w:pPr>
          </w:p>
        </w:tc>
        <w:tc>
          <w:tcPr>
            <w:tcW w:w="2809" w:type="dxa"/>
          </w:tcPr>
          <w:p w14:paraId="20FDB765" w14:textId="77777777" w:rsidR="00BE45E5" w:rsidRPr="001D7A92" w:rsidRDefault="00BE45E5" w:rsidP="00BE45E5">
            <w:pPr>
              <w:pStyle w:val="TableParagraph"/>
              <w:spacing w:line="180" w:lineRule="exact"/>
              <w:ind w:firstLine="28"/>
              <w:jc w:val="left"/>
              <w:rPr>
                <w:sz w:val="16"/>
                <w:szCs w:val="16"/>
              </w:rPr>
            </w:pPr>
            <w:r w:rsidRPr="001D7A92">
              <w:rPr>
                <w:sz w:val="16"/>
                <w:szCs w:val="16"/>
              </w:rPr>
              <w:t>Inadequate/Incorrect</w:t>
            </w:r>
            <w:r w:rsidRPr="001D7A92">
              <w:rPr>
                <w:spacing w:val="-3"/>
                <w:sz w:val="16"/>
                <w:szCs w:val="16"/>
              </w:rPr>
              <w:t xml:space="preserve"> </w:t>
            </w:r>
            <w:r w:rsidRPr="001D7A92">
              <w:rPr>
                <w:sz w:val="16"/>
                <w:szCs w:val="16"/>
              </w:rPr>
              <w:t>specification</w:t>
            </w:r>
          </w:p>
        </w:tc>
        <w:tc>
          <w:tcPr>
            <w:tcW w:w="2226" w:type="dxa"/>
          </w:tcPr>
          <w:p w14:paraId="4071738F" w14:textId="77777777" w:rsidR="00BE45E5" w:rsidRPr="001D7A92" w:rsidRDefault="00BE45E5" w:rsidP="00BE45E5">
            <w:pPr>
              <w:pStyle w:val="TableParagraph"/>
              <w:spacing w:line="180" w:lineRule="exact"/>
              <w:rPr>
                <w:sz w:val="16"/>
                <w:szCs w:val="16"/>
              </w:rPr>
            </w:pPr>
            <w:r w:rsidRPr="001D7A92">
              <w:rPr>
                <w:sz w:val="16"/>
                <w:szCs w:val="16"/>
              </w:rPr>
              <w:t>DD10</w:t>
            </w:r>
          </w:p>
        </w:tc>
        <w:tc>
          <w:tcPr>
            <w:tcW w:w="3244" w:type="dxa"/>
          </w:tcPr>
          <w:p w14:paraId="5B6B14EE" w14:textId="77777777" w:rsidR="00BE45E5" w:rsidRPr="001D7A92" w:rsidRDefault="00BE45E5" w:rsidP="00BE45E5">
            <w:pPr>
              <w:pStyle w:val="TableParagraph"/>
              <w:spacing w:line="180" w:lineRule="exact"/>
              <w:jc w:val="left"/>
              <w:rPr>
                <w:sz w:val="16"/>
                <w:szCs w:val="16"/>
              </w:rPr>
            </w:pPr>
            <w:r w:rsidRPr="001D7A92">
              <w:rPr>
                <w:sz w:val="16"/>
                <w:szCs w:val="16"/>
              </w:rPr>
              <w:t>[68], [69], [70], [71], [72]</w:t>
            </w:r>
          </w:p>
        </w:tc>
      </w:tr>
      <w:tr w:rsidR="00BE45E5" w:rsidRPr="001D7A92" w14:paraId="0572DA4B" w14:textId="77777777" w:rsidTr="00277CB2">
        <w:trPr>
          <w:gridAfter w:val="1"/>
          <w:wAfter w:w="19" w:type="dxa"/>
          <w:trHeight w:val="58"/>
          <w:jc w:val="center"/>
        </w:trPr>
        <w:tc>
          <w:tcPr>
            <w:tcW w:w="1155" w:type="dxa"/>
            <w:vMerge/>
          </w:tcPr>
          <w:p w14:paraId="74123682" w14:textId="77777777" w:rsidR="00BE45E5" w:rsidRPr="001D7A92" w:rsidRDefault="00BE45E5" w:rsidP="00BE45E5">
            <w:pPr>
              <w:pStyle w:val="TableParagraph"/>
              <w:spacing w:line="180" w:lineRule="exact"/>
              <w:ind w:firstLine="28"/>
              <w:jc w:val="left"/>
              <w:rPr>
                <w:sz w:val="16"/>
                <w:szCs w:val="16"/>
              </w:rPr>
            </w:pPr>
          </w:p>
        </w:tc>
        <w:tc>
          <w:tcPr>
            <w:tcW w:w="2809" w:type="dxa"/>
          </w:tcPr>
          <w:p w14:paraId="79C2062B" w14:textId="77777777" w:rsidR="00BE45E5" w:rsidRPr="001D7A92" w:rsidRDefault="00BE45E5" w:rsidP="00BE45E5">
            <w:pPr>
              <w:pStyle w:val="TableParagraph"/>
              <w:spacing w:line="180" w:lineRule="exact"/>
              <w:ind w:firstLine="28"/>
              <w:jc w:val="left"/>
              <w:rPr>
                <w:sz w:val="16"/>
                <w:szCs w:val="16"/>
              </w:rPr>
            </w:pPr>
            <w:r w:rsidRPr="001D7A92">
              <w:rPr>
                <w:sz w:val="16"/>
                <w:szCs w:val="16"/>
              </w:rPr>
              <w:t>Design</w:t>
            </w:r>
            <w:r w:rsidRPr="001D7A92">
              <w:rPr>
                <w:spacing w:val="-2"/>
                <w:sz w:val="16"/>
                <w:szCs w:val="16"/>
              </w:rPr>
              <w:t xml:space="preserve"> </w:t>
            </w:r>
            <w:r w:rsidRPr="001D7A92">
              <w:rPr>
                <w:sz w:val="16"/>
                <w:szCs w:val="16"/>
              </w:rPr>
              <w:t>errors</w:t>
            </w:r>
          </w:p>
        </w:tc>
        <w:tc>
          <w:tcPr>
            <w:tcW w:w="2226" w:type="dxa"/>
          </w:tcPr>
          <w:p w14:paraId="2373A405" w14:textId="77777777" w:rsidR="00BE45E5" w:rsidRPr="001D7A92" w:rsidRDefault="00BE45E5" w:rsidP="00BE45E5">
            <w:pPr>
              <w:pStyle w:val="TableParagraph"/>
              <w:spacing w:line="180" w:lineRule="exact"/>
              <w:rPr>
                <w:sz w:val="16"/>
                <w:szCs w:val="16"/>
              </w:rPr>
            </w:pPr>
            <w:r w:rsidRPr="001D7A92">
              <w:rPr>
                <w:sz w:val="16"/>
                <w:szCs w:val="16"/>
              </w:rPr>
              <w:t>DD2</w:t>
            </w:r>
          </w:p>
        </w:tc>
        <w:tc>
          <w:tcPr>
            <w:tcW w:w="3244" w:type="dxa"/>
          </w:tcPr>
          <w:p w14:paraId="26682C29" w14:textId="77777777" w:rsidR="00BE45E5" w:rsidRPr="001D7A92" w:rsidRDefault="00BE45E5" w:rsidP="00BE45E5">
            <w:pPr>
              <w:pStyle w:val="TableParagraph"/>
              <w:spacing w:line="180" w:lineRule="exact"/>
              <w:jc w:val="left"/>
              <w:rPr>
                <w:sz w:val="16"/>
                <w:szCs w:val="16"/>
              </w:rPr>
            </w:pPr>
            <w:r w:rsidRPr="001D7A92">
              <w:rPr>
                <w:sz w:val="16"/>
                <w:szCs w:val="16"/>
              </w:rPr>
              <w:t>[15], [16], [32], [40], [68], [69], [70], [71], [72]</w:t>
            </w:r>
          </w:p>
        </w:tc>
      </w:tr>
      <w:tr w:rsidR="00BE45E5" w:rsidRPr="001D7A92" w14:paraId="0BC0FA91" w14:textId="77777777" w:rsidTr="00277CB2">
        <w:trPr>
          <w:gridAfter w:val="1"/>
          <w:wAfter w:w="19" w:type="dxa"/>
          <w:trHeight w:val="58"/>
          <w:jc w:val="center"/>
        </w:trPr>
        <w:tc>
          <w:tcPr>
            <w:tcW w:w="1155" w:type="dxa"/>
            <w:vMerge/>
          </w:tcPr>
          <w:p w14:paraId="222D27F8" w14:textId="77777777" w:rsidR="00BE45E5" w:rsidRPr="001D7A92" w:rsidRDefault="00BE45E5" w:rsidP="00BE45E5">
            <w:pPr>
              <w:pStyle w:val="TableParagraph"/>
              <w:spacing w:line="180" w:lineRule="exact"/>
              <w:ind w:firstLine="28"/>
              <w:jc w:val="left"/>
              <w:rPr>
                <w:sz w:val="16"/>
                <w:szCs w:val="16"/>
              </w:rPr>
            </w:pPr>
          </w:p>
        </w:tc>
        <w:tc>
          <w:tcPr>
            <w:tcW w:w="2809" w:type="dxa"/>
          </w:tcPr>
          <w:p w14:paraId="39631BD4" w14:textId="77777777" w:rsidR="00BE45E5" w:rsidRPr="001D7A92" w:rsidRDefault="00BE45E5" w:rsidP="00BE45E5">
            <w:pPr>
              <w:pStyle w:val="TableParagraph"/>
              <w:spacing w:line="180" w:lineRule="exact"/>
              <w:ind w:firstLine="28"/>
              <w:jc w:val="left"/>
              <w:rPr>
                <w:sz w:val="16"/>
                <w:szCs w:val="16"/>
              </w:rPr>
            </w:pPr>
            <w:r w:rsidRPr="001D7A92">
              <w:rPr>
                <w:sz w:val="16"/>
                <w:szCs w:val="16"/>
              </w:rPr>
              <w:t>Insufficient</w:t>
            </w:r>
            <w:r w:rsidRPr="001D7A92">
              <w:rPr>
                <w:spacing w:val="-3"/>
                <w:sz w:val="16"/>
                <w:szCs w:val="16"/>
              </w:rPr>
              <w:t xml:space="preserve"> </w:t>
            </w:r>
            <w:r w:rsidRPr="001D7A92">
              <w:rPr>
                <w:sz w:val="16"/>
                <w:szCs w:val="16"/>
              </w:rPr>
              <w:t>design</w:t>
            </w:r>
            <w:r w:rsidRPr="001D7A92">
              <w:rPr>
                <w:spacing w:val="-3"/>
                <w:sz w:val="16"/>
                <w:szCs w:val="16"/>
              </w:rPr>
              <w:t xml:space="preserve"> </w:t>
            </w:r>
            <w:r w:rsidRPr="001D7A92">
              <w:rPr>
                <w:sz w:val="16"/>
                <w:szCs w:val="16"/>
              </w:rPr>
              <w:t>information</w:t>
            </w:r>
          </w:p>
        </w:tc>
        <w:tc>
          <w:tcPr>
            <w:tcW w:w="2226" w:type="dxa"/>
          </w:tcPr>
          <w:p w14:paraId="2A2F597A" w14:textId="77777777" w:rsidR="00BE45E5" w:rsidRPr="001D7A92" w:rsidRDefault="00BE45E5" w:rsidP="00BE45E5">
            <w:pPr>
              <w:pStyle w:val="TableParagraph"/>
              <w:spacing w:line="180" w:lineRule="exact"/>
              <w:rPr>
                <w:sz w:val="16"/>
                <w:szCs w:val="16"/>
              </w:rPr>
            </w:pPr>
            <w:r w:rsidRPr="001D7A92">
              <w:rPr>
                <w:sz w:val="16"/>
                <w:szCs w:val="16"/>
              </w:rPr>
              <w:t>DD3</w:t>
            </w:r>
          </w:p>
        </w:tc>
        <w:tc>
          <w:tcPr>
            <w:tcW w:w="3244" w:type="dxa"/>
          </w:tcPr>
          <w:p w14:paraId="75885F67" w14:textId="77777777" w:rsidR="00BE45E5" w:rsidRPr="001D7A92" w:rsidRDefault="00BE45E5" w:rsidP="00BE45E5">
            <w:pPr>
              <w:pStyle w:val="TableParagraph"/>
              <w:spacing w:line="180" w:lineRule="exact"/>
              <w:jc w:val="left"/>
              <w:rPr>
                <w:sz w:val="16"/>
                <w:szCs w:val="16"/>
              </w:rPr>
            </w:pPr>
            <w:r w:rsidRPr="001D7A92">
              <w:rPr>
                <w:sz w:val="16"/>
                <w:szCs w:val="16"/>
              </w:rPr>
              <w:t>[16], [40], [68], [71], [73]</w:t>
            </w:r>
          </w:p>
        </w:tc>
      </w:tr>
      <w:tr w:rsidR="00BE45E5" w:rsidRPr="001D7A92" w14:paraId="3933E1A8" w14:textId="77777777" w:rsidTr="00277CB2">
        <w:trPr>
          <w:gridAfter w:val="1"/>
          <w:wAfter w:w="19" w:type="dxa"/>
          <w:trHeight w:val="58"/>
          <w:jc w:val="center"/>
        </w:trPr>
        <w:tc>
          <w:tcPr>
            <w:tcW w:w="1155" w:type="dxa"/>
            <w:vMerge/>
          </w:tcPr>
          <w:p w14:paraId="055941CE" w14:textId="77777777" w:rsidR="00BE45E5" w:rsidRPr="001D7A92" w:rsidRDefault="00BE45E5" w:rsidP="00BE45E5">
            <w:pPr>
              <w:pStyle w:val="TableParagraph"/>
              <w:spacing w:line="180" w:lineRule="exact"/>
              <w:ind w:firstLine="28"/>
              <w:jc w:val="left"/>
              <w:rPr>
                <w:sz w:val="16"/>
                <w:szCs w:val="16"/>
              </w:rPr>
            </w:pPr>
          </w:p>
        </w:tc>
        <w:tc>
          <w:tcPr>
            <w:tcW w:w="2809" w:type="dxa"/>
          </w:tcPr>
          <w:p w14:paraId="4C3E26FF" w14:textId="77777777" w:rsidR="00BE45E5" w:rsidRPr="001D7A92" w:rsidRDefault="00BE45E5" w:rsidP="00BE45E5">
            <w:pPr>
              <w:pStyle w:val="TableParagraph"/>
              <w:spacing w:line="180" w:lineRule="exact"/>
              <w:ind w:firstLine="28"/>
              <w:jc w:val="left"/>
              <w:rPr>
                <w:sz w:val="16"/>
                <w:szCs w:val="16"/>
              </w:rPr>
            </w:pPr>
            <w:r w:rsidRPr="001D7A92">
              <w:rPr>
                <w:sz w:val="16"/>
                <w:szCs w:val="16"/>
              </w:rPr>
              <w:t>Slow</w:t>
            </w:r>
            <w:r w:rsidRPr="001D7A92">
              <w:rPr>
                <w:spacing w:val="-2"/>
                <w:sz w:val="16"/>
                <w:szCs w:val="16"/>
              </w:rPr>
              <w:t xml:space="preserve"> </w:t>
            </w:r>
            <w:r w:rsidRPr="001D7A92">
              <w:rPr>
                <w:sz w:val="16"/>
                <w:szCs w:val="16"/>
              </w:rPr>
              <w:t>drawing</w:t>
            </w:r>
            <w:r w:rsidRPr="001D7A92">
              <w:rPr>
                <w:spacing w:val="-3"/>
                <w:sz w:val="16"/>
                <w:szCs w:val="16"/>
              </w:rPr>
              <w:t xml:space="preserve"> </w:t>
            </w:r>
            <w:r w:rsidRPr="001D7A92">
              <w:rPr>
                <w:sz w:val="16"/>
                <w:szCs w:val="16"/>
              </w:rPr>
              <w:t>revision</w:t>
            </w:r>
            <w:r w:rsidRPr="001D7A92">
              <w:rPr>
                <w:spacing w:val="-2"/>
                <w:sz w:val="16"/>
                <w:szCs w:val="16"/>
              </w:rPr>
              <w:t xml:space="preserve"> and</w:t>
            </w:r>
            <w:r w:rsidRPr="001D7A92">
              <w:rPr>
                <w:spacing w:val="-3"/>
                <w:sz w:val="16"/>
                <w:szCs w:val="16"/>
              </w:rPr>
              <w:t xml:space="preserve"> </w:t>
            </w:r>
            <w:r w:rsidRPr="001D7A92">
              <w:rPr>
                <w:sz w:val="16"/>
                <w:szCs w:val="16"/>
              </w:rPr>
              <w:t>distribution</w:t>
            </w:r>
          </w:p>
        </w:tc>
        <w:tc>
          <w:tcPr>
            <w:tcW w:w="2226" w:type="dxa"/>
          </w:tcPr>
          <w:p w14:paraId="076AD018" w14:textId="77777777" w:rsidR="00BE45E5" w:rsidRPr="001D7A92" w:rsidRDefault="00BE45E5" w:rsidP="00BE45E5">
            <w:pPr>
              <w:pStyle w:val="TableParagraph"/>
              <w:spacing w:line="180" w:lineRule="exact"/>
              <w:rPr>
                <w:sz w:val="16"/>
                <w:szCs w:val="16"/>
              </w:rPr>
            </w:pPr>
            <w:r w:rsidRPr="001D7A92">
              <w:rPr>
                <w:sz w:val="16"/>
                <w:szCs w:val="16"/>
              </w:rPr>
              <w:t>DD4</w:t>
            </w:r>
          </w:p>
        </w:tc>
        <w:tc>
          <w:tcPr>
            <w:tcW w:w="3244" w:type="dxa"/>
          </w:tcPr>
          <w:p w14:paraId="27BDD8D3" w14:textId="77777777" w:rsidR="00BE45E5" w:rsidRPr="001D7A92" w:rsidRDefault="00BE45E5" w:rsidP="00BE45E5">
            <w:pPr>
              <w:pStyle w:val="TableParagraph"/>
              <w:spacing w:line="180" w:lineRule="exact"/>
              <w:jc w:val="left"/>
              <w:rPr>
                <w:sz w:val="16"/>
                <w:szCs w:val="16"/>
              </w:rPr>
            </w:pPr>
            <w:r w:rsidRPr="001D7A92">
              <w:rPr>
                <w:sz w:val="16"/>
                <w:szCs w:val="16"/>
              </w:rPr>
              <w:t>[16], [40], [68], [69], [72]</w:t>
            </w:r>
          </w:p>
        </w:tc>
      </w:tr>
      <w:tr w:rsidR="00BE45E5" w:rsidRPr="001D7A92" w14:paraId="6B9A622D" w14:textId="77777777" w:rsidTr="00277CB2">
        <w:trPr>
          <w:gridAfter w:val="1"/>
          <w:wAfter w:w="19" w:type="dxa"/>
          <w:trHeight w:val="58"/>
          <w:jc w:val="center"/>
        </w:trPr>
        <w:tc>
          <w:tcPr>
            <w:tcW w:w="1155" w:type="dxa"/>
            <w:vMerge/>
          </w:tcPr>
          <w:p w14:paraId="1664BD0E" w14:textId="77777777" w:rsidR="00BE45E5" w:rsidRPr="001D7A92" w:rsidRDefault="00BE45E5" w:rsidP="00BE45E5">
            <w:pPr>
              <w:pStyle w:val="TableParagraph"/>
              <w:spacing w:line="180" w:lineRule="exact"/>
              <w:ind w:firstLine="28"/>
              <w:jc w:val="left"/>
              <w:rPr>
                <w:sz w:val="16"/>
                <w:szCs w:val="16"/>
              </w:rPr>
            </w:pPr>
          </w:p>
        </w:tc>
        <w:tc>
          <w:tcPr>
            <w:tcW w:w="2809" w:type="dxa"/>
          </w:tcPr>
          <w:p w14:paraId="31B57F74" w14:textId="77777777" w:rsidR="00BE45E5" w:rsidRPr="001D7A92" w:rsidRDefault="00BE45E5" w:rsidP="00BE45E5">
            <w:pPr>
              <w:pStyle w:val="TableParagraph"/>
              <w:spacing w:line="180" w:lineRule="exact"/>
              <w:ind w:firstLine="28"/>
              <w:jc w:val="left"/>
              <w:rPr>
                <w:sz w:val="16"/>
                <w:szCs w:val="16"/>
              </w:rPr>
            </w:pPr>
            <w:r w:rsidRPr="001D7A92">
              <w:rPr>
                <w:sz w:val="16"/>
                <w:szCs w:val="16"/>
              </w:rPr>
              <w:t>Incomplete</w:t>
            </w:r>
            <w:r w:rsidRPr="001D7A92">
              <w:rPr>
                <w:spacing w:val="-1"/>
                <w:sz w:val="16"/>
                <w:szCs w:val="16"/>
              </w:rPr>
              <w:t xml:space="preserve"> </w:t>
            </w:r>
            <w:r w:rsidRPr="001D7A92">
              <w:rPr>
                <w:sz w:val="16"/>
                <w:szCs w:val="16"/>
              </w:rPr>
              <w:t>contract</w:t>
            </w:r>
            <w:r w:rsidRPr="001D7A92">
              <w:rPr>
                <w:spacing w:val="-2"/>
                <w:sz w:val="16"/>
                <w:szCs w:val="16"/>
              </w:rPr>
              <w:t xml:space="preserve"> </w:t>
            </w:r>
            <w:r w:rsidRPr="001D7A92">
              <w:rPr>
                <w:sz w:val="16"/>
                <w:szCs w:val="16"/>
              </w:rPr>
              <w:t>document</w:t>
            </w:r>
          </w:p>
        </w:tc>
        <w:tc>
          <w:tcPr>
            <w:tcW w:w="2226" w:type="dxa"/>
          </w:tcPr>
          <w:p w14:paraId="1AE755EA" w14:textId="77777777" w:rsidR="00BE45E5" w:rsidRPr="001D7A92" w:rsidRDefault="00BE45E5" w:rsidP="00BE45E5">
            <w:pPr>
              <w:pStyle w:val="TableParagraph"/>
              <w:spacing w:line="180" w:lineRule="exact"/>
              <w:rPr>
                <w:sz w:val="16"/>
                <w:szCs w:val="16"/>
              </w:rPr>
            </w:pPr>
            <w:r w:rsidRPr="001D7A92">
              <w:rPr>
                <w:sz w:val="16"/>
                <w:szCs w:val="16"/>
              </w:rPr>
              <w:t>DD5</w:t>
            </w:r>
          </w:p>
        </w:tc>
        <w:tc>
          <w:tcPr>
            <w:tcW w:w="3244" w:type="dxa"/>
          </w:tcPr>
          <w:p w14:paraId="37D7C481" w14:textId="77777777" w:rsidR="00BE45E5" w:rsidRPr="001D7A92" w:rsidRDefault="00BE45E5" w:rsidP="00BE45E5">
            <w:pPr>
              <w:pStyle w:val="TableParagraph"/>
              <w:spacing w:line="180" w:lineRule="exact"/>
              <w:jc w:val="left"/>
              <w:rPr>
                <w:sz w:val="16"/>
                <w:szCs w:val="16"/>
              </w:rPr>
            </w:pPr>
            <w:r w:rsidRPr="001D7A92">
              <w:rPr>
                <w:sz w:val="16"/>
                <w:szCs w:val="16"/>
              </w:rPr>
              <w:t>[16], [40], [69], [71], [72]</w:t>
            </w:r>
          </w:p>
        </w:tc>
      </w:tr>
      <w:tr w:rsidR="00BE45E5" w:rsidRPr="001D7A92" w14:paraId="2EA3C13F" w14:textId="77777777" w:rsidTr="00277CB2">
        <w:trPr>
          <w:gridAfter w:val="1"/>
          <w:wAfter w:w="19" w:type="dxa"/>
          <w:trHeight w:val="58"/>
          <w:jc w:val="center"/>
        </w:trPr>
        <w:tc>
          <w:tcPr>
            <w:tcW w:w="1155" w:type="dxa"/>
            <w:vMerge/>
          </w:tcPr>
          <w:p w14:paraId="1CB545F8" w14:textId="77777777" w:rsidR="00BE45E5" w:rsidRPr="001D7A92" w:rsidRDefault="00BE45E5" w:rsidP="00BE45E5">
            <w:pPr>
              <w:pStyle w:val="TableParagraph"/>
              <w:spacing w:line="180" w:lineRule="exact"/>
              <w:ind w:firstLine="28"/>
              <w:jc w:val="left"/>
              <w:rPr>
                <w:sz w:val="16"/>
                <w:szCs w:val="16"/>
              </w:rPr>
            </w:pPr>
          </w:p>
        </w:tc>
        <w:tc>
          <w:tcPr>
            <w:tcW w:w="2809" w:type="dxa"/>
          </w:tcPr>
          <w:p w14:paraId="714A0B0A" w14:textId="77777777" w:rsidR="00BE45E5" w:rsidRPr="001D7A92" w:rsidRDefault="00BE45E5" w:rsidP="00BE45E5">
            <w:pPr>
              <w:pStyle w:val="TableParagraph"/>
              <w:spacing w:line="180" w:lineRule="exact"/>
              <w:ind w:firstLine="28"/>
              <w:jc w:val="left"/>
              <w:rPr>
                <w:sz w:val="16"/>
                <w:szCs w:val="16"/>
              </w:rPr>
            </w:pPr>
            <w:r w:rsidRPr="001D7A92">
              <w:rPr>
                <w:sz w:val="16"/>
                <w:szCs w:val="16"/>
              </w:rPr>
              <w:t>Complicated</w:t>
            </w:r>
            <w:r w:rsidRPr="001D7A92">
              <w:rPr>
                <w:spacing w:val="-2"/>
                <w:sz w:val="16"/>
                <w:szCs w:val="16"/>
              </w:rPr>
              <w:t xml:space="preserve"> </w:t>
            </w:r>
            <w:r w:rsidRPr="001D7A92">
              <w:rPr>
                <w:sz w:val="16"/>
                <w:szCs w:val="16"/>
              </w:rPr>
              <w:t>design</w:t>
            </w:r>
          </w:p>
        </w:tc>
        <w:tc>
          <w:tcPr>
            <w:tcW w:w="2226" w:type="dxa"/>
          </w:tcPr>
          <w:p w14:paraId="40967791" w14:textId="77777777" w:rsidR="00BE45E5" w:rsidRPr="001D7A92" w:rsidRDefault="00BE45E5" w:rsidP="00BE45E5">
            <w:pPr>
              <w:pStyle w:val="TableParagraph"/>
              <w:spacing w:line="180" w:lineRule="exact"/>
              <w:rPr>
                <w:sz w:val="16"/>
                <w:szCs w:val="16"/>
              </w:rPr>
            </w:pPr>
            <w:r w:rsidRPr="001D7A92">
              <w:rPr>
                <w:sz w:val="16"/>
                <w:szCs w:val="16"/>
              </w:rPr>
              <w:t>DD6</w:t>
            </w:r>
          </w:p>
        </w:tc>
        <w:tc>
          <w:tcPr>
            <w:tcW w:w="3244" w:type="dxa"/>
          </w:tcPr>
          <w:p w14:paraId="6775D61B" w14:textId="77777777" w:rsidR="00BE45E5" w:rsidRPr="001D7A92" w:rsidRDefault="00BE45E5" w:rsidP="00BE45E5">
            <w:pPr>
              <w:pStyle w:val="TableParagraph"/>
              <w:spacing w:line="180" w:lineRule="exact"/>
              <w:jc w:val="left"/>
              <w:rPr>
                <w:sz w:val="16"/>
                <w:szCs w:val="16"/>
              </w:rPr>
            </w:pPr>
            <w:r w:rsidRPr="001D7A92">
              <w:rPr>
                <w:sz w:val="16"/>
                <w:szCs w:val="16"/>
              </w:rPr>
              <w:t>[15], [16], [32], [40], [69], [72]</w:t>
            </w:r>
          </w:p>
        </w:tc>
      </w:tr>
      <w:tr w:rsidR="00BE45E5" w:rsidRPr="001D7A92" w14:paraId="4DA599BA" w14:textId="77777777" w:rsidTr="00277CB2">
        <w:trPr>
          <w:gridAfter w:val="1"/>
          <w:wAfter w:w="19" w:type="dxa"/>
          <w:trHeight w:val="58"/>
          <w:jc w:val="center"/>
        </w:trPr>
        <w:tc>
          <w:tcPr>
            <w:tcW w:w="1155" w:type="dxa"/>
            <w:vMerge/>
          </w:tcPr>
          <w:p w14:paraId="5B3955E4" w14:textId="77777777" w:rsidR="00BE45E5" w:rsidRPr="001D7A92" w:rsidRDefault="00BE45E5" w:rsidP="00BE45E5">
            <w:pPr>
              <w:pStyle w:val="TableParagraph"/>
              <w:spacing w:line="180" w:lineRule="exact"/>
              <w:ind w:firstLine="28"/>
              <w:jc w:val="left"/>
              <w:rPr>
                <w:sz w:val="16"/>
                <w:szCs w:val="16"/>
              </w:rPr>
            </w:pPr>
          </w:p>
        </w:tc>
        <w:tc>
          <w:tcPr>
            <w:tcW w:w="2809" w:type="dxa"/>
          </w:tcPr>
          <w:p w14:paraId="41A0FB06" w14:textId="77777777" w:rsidR="00BE45E5" w:rsidRPr="001D7A92" w:rsidRDefault="00BE45E5" w:rsidP="00BE45E5">
            <w:pPr>
              <w:pStyle w:val="TableParagraph"/>
              <w:spacing w:line="180" w:lineRule="exact"/>
              <w:ind w:firstLine="28"/>
              <w:jc w:val="left"/>
              <w:rPr>
                <w:sz w:val="16"/>
                <w:szCs w:val="16"/>
              </w:rPr>
            </w:pPr>
            <w:r w:rsidRPr="001D7A92">
              <w:rPr>
                <w:sz w:val="16"/>
                <w:szCs w:val="16"/>
              </w:rPr>
              <w:t>Inexperience</w:t>
            </w:r>
            <w:r w:rsidRPr="001D7A92">
              <w:rPr>
                <w:spacing w:val="-2"/>
                <w:sz w:val="16"/>
                <w:szCs w:val="16"/>
              </w:rPr>
              <w:t xml:space="preserve"> </w:t>
            </w:r>
            <w:r w:rsidRPr="001D7A92">
              <w:rPr>
                <w:sz w:val="16"/>
                <w:szCs w:val="16"/>
              </w:rPr>
              <w:t>designer</w:t>
            </w:r>
          </w:p>
        </w:tc>
        <w:tc>
          <w:tcPr>
            <w:tcW w:w="2226" w:type="dxa"/>
          </w:tcPr>
          <w:p w14:paraId="57CADDEF" w14:textId="77777777" w:rsidR="00BE45E5" w:rsidRPr="001D7A92" w:rsidRDefault="00BE45E5" w:rsidP="00BE45E5">
            <w:pPr>
              <w:pStyle w:val="TableParagraph"/>
              <w:spacing w:line="180" w:lineRule="exact"/>
              <w:rPr>
                <w:sz w:val="16"/>
                <w:szCs w:val="16"/>
              </w:rPr>
            </w:pPr>
            <w:r w:rsidRPr="001D7A92">
              <w:rPr>
                <w:sz w:val="16"/>
                <w:szCs w:val="16"/>
              </w:rPr>
              <w:t>DD7</w:t>
            </w:r>
          </w:p>
        </w:tc>
        <w:tc>
          <w:tcPr>
            <w:tcW w:w="3244" w:type="dxa"/>
          </w:tcPr>
          <w:p w14:paraId="1CB101FA" w14:textId="77777777" w:rsidR="00BE45E5" w:rsidRPr="001D7A92" w:rsidRDefault="00BE45E5" w:rsidP="00BE45E5">
            <w:pPr>
              <w:pStyle w:val="TableParagraph"/>
              <w:spacing w:line="180" w:lineRule="exact"/>
              <w:jc w:val="left"/>
              <w:rPr>
                <w:sz w:val="16"/>
                <w:szCs w:val="16"/>
              </w:rPr>
            </w:pPr>
            <w:r w:rsidRPr="001D7A92">
              <w:rPr>
                <w:sz w:val="16"/>
                <w:szCs w:val="16"/>
              </w:rPr>
              <w:t>[15], [16], [40], [71], [73]</w:t>
            </w:r>
          </w:p>
        </w:tc>
      </w:tr>
      <w:tr w:rsidR="00BE45E5" w:rsidRPr="001D7A92" w14:paraId="22E2516D" w14:textId="77777777" w:rsidTr="00277CB2">
        <w:trPr>
          <w:gridAfter w:val="1"/>
          <w:wAfter w:w="19" w:type="dxa"/>
          <w:trHeight w:val="58"/>
          <w:jc w:val="center"/>
        </w:trPr>
        <w:tc>
          <w:tcPr>
            <w:tcW w:w="1155" w:type="dxa"/>
            <w:vMerge/>
          </w:tcPr>
          <w:p w14:paraId="65076077" w14:textId="77777777" w:rsidR="00BE45E5" w:rsidRPr="001D7A92" w:rsidRDefault="00BE45E5" w:rsidP="00BE45E5">
            <w:pPr>
              <w:pStyle w:val="TableParagraph"/>
              <w:spacing w:line="180" w:lineRule="exact"/>
              <w:ind w:firstLine="28"/>
              <w:jc w:val="left"/>
              <w:rPr>
                <w:sz w:val="16"/>
                <w:szCs w:val="16"/>
              </w:rPr>
            </w:pPr>
          </w:p>
        </w:tc>
        <w:tc>
          <w:tcPr>
            <w:tcW w:w="2809" w:type="dxa"/>
          </w:tcPr>
          <w:p w14:paraId="670CA4A6" w14:textId="77777777" w:rsidR="00BE45E5" w:rsidRPr="001D7A92" w:rsidRDefault="00BE45E5" w:rsidP="00BE45E5">
            <w:pPr>
              <w:pStyle w:val="TableParagraph"/>
              <w:spacing w:line="180" w:lineRule="exact"/>
              <w:ind w:firstLine="28"/>
              <w:jc w:val="left"/>
              <w:rPr>
                <w:sz w:val="16"/>
                <w:szCs w:val="16"/>
              </w:rPr>
            </w:pPr>
            <w:r w:rsidRPr="001D7A92">
              <w:rPr>
                <w:sz w:val="16"/>
                <w:szCs w:val="16"/>
              </w:rPr>
              <w:t>Contract</w:t>
            </w:r>
            <w:r w:rsidRPr="001D7A92">
              <w:rPr>
                <w:spacing w:val="-2"/>
                <w:sz w:val="16"/>
                <w:szCs w:val="16"/>
              </w:rPr>
              <w:t xml:space="preserve"> </w:t>
            </w:r>
            <w:r w:rsidRPr="001D7A92">
              <w:rPr>
                <w:sz w:val="16"/>
                <w:szCs w:val="16"/>
              </w:rPr>
              <w:t>documentation</w:t>
            </w:r>
            <w:r w:rsidRPr="001D7A92">
              <w:rPr>
                <w:spacing w:val="-2"/>
                <w:sz w:val="16"/>
                <w:szCs w:val="16"/>
              </w:rPr>
              <w:t xml:space="preserve"> </w:t>
            </w:r>
            <w:r w:rsidRPr="001D7A92">
              <w:rPr>
                <w:sz w:val="16"/>
                <w:szCs w:val="16"/>
              </w:rPr>
              <w:t>error</w:t>
            </w:r>
          </w:p>
        </w:tc>
        <w:tc>
          <w:tcPr>
            <w:tcW w:w="2226" w:type="dxa"/>
          </w:tcPr>
          <w:p w14:paraId="6B1551F6" w14:textId="77777777" w:rsidR="00BE45E5" w:rsidRPr="001D7A92" w:rsidRDefault="00BE45E5" w:rsidP="00BE45E5">
            <w:pPr>
              <w:pStyle w:val="TableParagraph"/>
              <w:spacing w:line="180" w:lineRule="exact"/>
              <w:rPr>
                <w:sz w:val="16"/>
                <w:szCs w:val="16"/>
              </w:rPr>
            </w:pPr>
            <w:r w:rsidRPr="001D7A92">
              <w:rPr>
                <w:sz w:val="16"/>
                <w:szCs w:val="16"/>
              </w:rPr>
              <w:t>DD8</w:t>
            </w:r>
          </w:p>
        </w:tc>
        <w:tc>
          <w:tcPr>
            <w:tcW w:w="3244" w:type="dxa"/>
          </w:tcPr>
          <w:p w14:paraId="2BF64C85" w14:textId="77777777" w:rsidR="00BE45E5" w:rsidRPr="001D7A92" w:rsidRDefault="00BE45E5" w:rsidP="00BE45E5">
            <w:pPr>
              <w:pStyle w:val="TableParagraph"/>
              <w:spacing w:line="180" w:lineRule="exact"/>
              <w:jc w:val="left"/>
              <w:rPr>
                <w:sz w:val="16"/>
                <w:szCs w:val="16"/>
              </w:rPr>
            </w:pPr>
            <w:r w:rsidRPr="001D7A92">
              <w:rPr>
                <w:sz w:val="16"/>
                <w:szCs w:val="16"/>
              </w:rPr>
              <w:t>[15], [16], [32], [40], [68], [69], [72]</w:t>
            </w:r>
          </w:p>
        </w:tc>
      </w:tr>
      <w:tr w:rsidR="00BE45E5" w:rsidRPr="001D7A92" w14:paraId="71D2B76C" w14:textId="77777777" w:rsidTr="00277CB2">
        <w:trPr>
          <w:gridAfter w:val="1"/>
          <w:wAfter w:w="19" w:type="dxa"/>
          <w:trHeight w:val="58"/>
          <w:jc w:val="center"/>
        </w:trPr>
        <w:tc>
          <w:tcPr>
            <w:tcW w:w="1155" w:type="dxa"/>
            <w:vMerge/>
          </w:tcPr>
          <w:p w14:paraId="5F5A8488" w14:textId="77777777" w:rsidR="00BE45E5" w:rsidRPr="001D7A92" w:rsidRDefault="00BE45E5" w:rsidP="00BE45E5">
            <w:pPr>
              <w:pStyle w:val="TableParagraph"/>
              <w:spacing w:line="180" w:lineRule="exact"/>
              <w:ind w:firstLine="28"/>
              <w:jc w:val="left"/>
              <w:rPr>
                <w:sz w:val="16"/>
                <w:szCs w:val="16"/>
              </w:rPr>
            </w:pPr>
          </w:p>
        </w:tc>
        <w:tc>
          <w:tcPr>
            <w:tcW w:w="2809" w:type="dxa"/>
          </w:tcPr>
          <w:p w14:paraId="2E9B4F9E" w14:textId="77777777" w:rsidR="00BE45E5" w:rsidRPr="001D7A92" w:rsidRDefault="00BE45E5" w:rsidP="00BE45E5">
            <w:pPr>
              <w:pStyle w:val="TableParagraph"/>
              <w:spacing w:line="180" w:lineRule="exact"/>
              <w:ind w:firstLine="28"/>
              <w:jc w:val="left"/>
              <w:rPr>
                <w:sz w:val="16"/>
                <w:szCs w:val="16"/>
              </w:rPr>
            </w:pPr>
            <w:r w:rsidRPr="001D7A92">
              <w:rPr>
                <w:sz w:val="16"/>
                <w:szCs w:val="16"/>
              </w:rPr>
              <w:t>Poor</w:t>
            </w:r>
            <w:r w:rsidRPr="001D7A92">
              <w:rPr>
                <w:spacing w:val="-2"/>
                <w:sz w:val="16"/>
                <w:szCs w:val="16"/>
              </w:rPr>
              <w:t xml:space="preserve"> </w:t>
            </w:r>
            <w:r w:rsidRPr="001D7A92">
              <w:rPr>
                <w:sz w:val="16"/>
                <w:szCs w:val="16"/>
              </w:rPr>
              <w:t>coordination</w:t>
            </w:r>
            <w:r w:rsidRPr="001D7A92">
              <w:rPr>
                <w:spacing w:val="-2"/>
                <w:sz w:val="16"/>
                <w:szCs w:val="16"/>
              </w:rPr>
              <w:t xml:space="preserve"> </w:t>
            </w:r>
            <w:r w:rsidRPr="001D7A92">
              <w:rPr>
                <w:sz w:val="16"/>
                <w:szCs w:val="16"/>
              </w:rPr>
              <w:t>of</w:t>
            </w:r>
            <w:r w:rsidRPr="001D7A92">
              <w:rPr>
                <w:spacing w:val="-2"/>
                <w:sz w:val="16"/>
                <w:szCs w:val="16"/>
              </w:rPr>
              <w:t xml:space="preserve"> </w:t>
            </w:r>
            <w:r w:rsidRPr="001D7A92">
              <w:rPr>
                <w:sz w:val="16"/>
                <w:szCs w:val="16"/>
              </w:rPr>
              <w:t>parties</w:t>
            </w:r>
          </w:p>
        </w:tc>
        <w:tc>
          <w:tcPr>
            <w:tcW w:w="2226" w:type="dxa"/>
          </w:tcPr>
          <w:p w14:paraId="174A1DB1" w14:textId="77777777" w:rsidR="00BE45E5" w:rsidRPr="001D7A92" w:rsidRDefault="00BE45E5" w:rsidP="00BE45E5">
            <w:pPr>
              <w:pStyle w:val="TableParagraph"/>
              <w:spacing w:line="180" w:lineRule="exact"/>
              <w:rPr>
                <w:sz w:val="16"/>
                <w:szCs w:val="16"/>
              </w:rPr>
            </w:pPr>
            <w:r w:rsidRPr="001D7A92">
              <w:rPr>
                <w:sz w:val="16"/>
                <w:szCs w:val="16"/>
              </w:rPr>
              <w:t>DD9</w:t>
            </w:r>
          </w:p>
        </w:tc>
        <w:tc>
          <w:tcPr>
            <w:tcW w:w="3244" w:type="dxa"/>
          </w:tcPr>
          <w:p w14:paraId="1161D91C" w14:textId="77777777" w:rsidR="00BE45E5" w:rsidRPr="001D7A92" w:rsidRDefault="00BE45E5" w:rsidP="00BE45E5">
            <w:pPr>
              <w:pStyle w:val="TableParagraph"/>
              <w:spacing w:line="180" w:lineRule="exact"/>
              <w:jc w:val="left"/>
              <w:rPr>
                <w:sz w:val="16"/>
                <w:szCs w:val="16"/>
              </w:rPr>
            </w:pPr>
            <w:r w:rsidRPr="001D7A92">
              <w:rPr>
                <w:sz w:val="16"/>
                <w:szCs w:val="16"/>
              </w:rPr>
              <w:t>[16], [40], [70], [71], [73]</w:t>
            </w:r>
          </w:p>
        </w:tc>
      </w:tr>
      <w:tr w:rsidR="00BE45E5" w:rsidRPr="001D7A92" w14:paraId="5B77BBE9" w14:textId="77777777" w:rsidTr="00277CB2">
        <w:trPr>
          <w:gridAfter w:val="1"/>
          <w:wAfter w:w="19" w:type="dxa"/>
          <w:trHeight w:val="58"/>
          <w:jc w:val="center"/>
        </w:trPr>
        <w:tc>
          <w:tcPr>
            <w:tcW w:w="1155" w:type="dxa"/>
            <w:vMerge w:val="restart"/>
            <w:vAlign w:val="center"/>
          </w:tcPr>
          <w:p w14:paraId="3BD3A98A" w14:textId="77777777" w:rsidR="00BE45E5" w:rsidRPr="001D7A92" w:rsidRDefault="00BE45E5" w:rsidP="00BE45E5">
            <w:pPr>
              <w:pStyle w:val="TableParagraph"/>
              <w:spacing w:line="180" w:lineRule="exact"/>
              <w:rPr>
                <w:sz w:val="16"/>
                <w:szCs w:val="16"/>
              </w:rPr>
            </w:pPr>
            <w:r w:rsidRPr="001D7A92">
              <w:rPr>
                <w:sz w:val="16"/>
                <w:szCs w:val="16"/>
              </w:rPr>
              <w:t>Handling</w:t>
            </w:r>
          </w:p>
        </w:tc>
        <w:tc>
          <w:tcPr>
            <w:tcW w:w="2809" w:type="dxa"/>
          </w:tcPr>
          <w:p w14:paraId="421BDDFD" w14:textId="77777777" w:rsidR="00BE45E5" w:rsidRPr="001D7A92" w:rsidRDefault="00BE45E5" w:rsidP="00BE45E5">
            <w:pPr>
              <w:pStyle w:val="TableParagraph"/>
              <w:spacing w:line="180" w:lineRule="exact"/>
              <w:jc w:val="left"/>
              <w:rPr>
                <w:sz w:val="16"/>
                <w:szCs w:val="16"/>
              </w:rPr>
            </w:pPr>
            <w:r w:rsidRPr="001D7A92">
              <w:rPr>
                <w:sz w:val="16"/>
                <w:szCs w:val="16"/>
              </w:rPr>
              <w:t>Wrong</w:t>
            </w:r>
            <w:r w:rsidRPr="001D7A92">
              <w:rPr>
                <w:spacing w:val="-2"/>
                <w:sz w:val="16"/>
                <w:szCs w:val="16"/>
              </w:rPr>
              <w:t xml:space="preserve"> </w:t>
            </w:r>
            <w:r w:rsidRPr="001D7A92">
              <w:rPr>
                <w:sz w:val="16"/>
                <w:szCs w:val="16"/>
              </w:rPr>
              <w:t>material</w:t>
            </w:r>
            <w:r w:rsidRPr="001D7A92">
              <w:rPr>
                <w:spacing w:val="-1"/>
                <w:sz w:val="16"/>
                <w:szCs w:val="16"/>
              </w:rPr>
              <w:t xml:space="preserve"> </w:t>
            </w:r>
            <w:r w:rsidRPr="001D7A92">
              <w:rPr>
                <w:sz w:val="16"/>
                <w:szCs w:val="16"/>
              </w:rPr>
              <w:t>storage</w:t>
            </w:r>
          </w:p>
        </w:tc>
        <w:tc>
          <w:tcPr>
            <w:tcW w:w="2226" w:type="dxa"/>
          </w:tcPr>
          <w:p w14:paraId="421FF7FF" w14:textId="77777777" w:rsidR="00BE45E5" w:rsidRPr="001D7A92" w:rsidRDefault="00BE45E5" w:rsidP="00BE45E5">
            <w:pPr>
              <w:pStyle w:val="TableParagraph"/>
              <w:spacing w:line="180" w:lineRule="exact"/>
              <w:rPr>
                <w:sz w:val="16"/>
                <w:szCs w:val="16"/>
              </w:rPr>
            </w:pPr>
            <w:r w:rsidRPr="001D7A92">
              <w:rPr>
                <w:sz w:val="16"/>
                <w:szCs w:val="16"/>
              </w:rPr>
              <w:t>Handling1</w:t>
            </w:r>
          </w:p>
        </w:tc>
        <w:tc>
          <w:tcPr>
            <w:tcW w:w="3244" w:type="dxa"/>
          </w:tcPr>
          <w:p w14:paraId="5F79B73E" w14:textId="77777777" w:rsidR="00BE45E5" w:rsidRPr="001D7A92" w:rsidRDefault="00BE45E5" w:rsidP="00BE45E5">
            <w:pPr>
              <w:pStyle w:val="TableParagraph"/>
              <w:spacing w:line="180" w:lineRule="exact"/>
              <w:jc w:val="left"/>
              <w:rPr>
                <w:sz w:val="16"/>
                <w:szCs w:val="16"/>
              </w:rPr>
            </w:pPr>
            <w:r w:rsidRPr="001D7A92">
              <w:rPr>
                <w:sz w:val="16"/>
                <w:szCs w:val="16"/>
              </w:rPr>
              <w:t>[15], [16], [32], [40], [69], [71], [72], [73]</w:t>
            </w:r>
          </w:p>
        </w:tc>
      </w:tr>
      <w:tr w:rsidR="00BE45E5" w:rsidRPr="001D7A92" w14:paraId="128A5D76" w14:textId="77777777" w:rsidTr="00277CB2">
        <w:trPr>
          <w:gridAfter w:val="1"/>
          <w:wAfter w:w="19" w:type="dxa"/>
          <w:trHeight w:val="195"/>
          <w:jc w:val="center"/>
        </w:trPr>
        <w:tc>
          <w:tcPr>
            <w:tcW w:w="1155" w:type="dxa"/>
            <w:vMerge/>
          </w:tcPr>
          <w:p w14:paraId="1B70B330" w14:textId="77777777" w:rsidR="00BE45E5" w:rsidRPr="001D7A92" w:rsidRDefault="00BE45E5" w:rsidP="00BE45E5">
            <w:pPr>
              <w:pStyle w:val="TableParagraph"/>
              <w:spacing w:line="180" w:lineRule="exact"/>
              <w:jc w:val="left"/>
              <w:rPr>
                <w:sz w:val="16"/>
                <w:szCs w:val="16"/>
              </w:rPr>
            </w:pPr>
          </w:p>
        </w:tc>
        <w:tc>
          <w:tcPr>
            <w:tcW w:w="2809" w:type="dxa"/>
          </w:tcPr>
          <w:p w14:paraId="4D96EE3C" w14:textId="77777777" w:rsidR="00BE45E5" w:rsidRPr="001D7A92" w:rsidRDefault="00BE45E5" w:rsidP="00BE45E5">
            <w:pPr>
              <w:pStyle w:val="TableParagraph"/>
              <w:spacing w:line="180" w:lineRule="exact"/>
              <w:jc w:val="left"/>
              <w:rPr>
                <w:sz w:val="16"/>
                <w:szCs w:val="16"/>
              </w:rPr>
            </w:pPr>
            <w:r w:rsidRPr="001D7A92">
              <w:rPr>
                <w:sz w:val="16"/>
                <w:szCs w:val="16"/>
              </w:rPr>
              <w:t>Inefficient</w:t>
            </w:r>
            <w:r w:rsidRPr="001D7A92">
              <w:rPr>
                <w:spacing w:val="-1"/>
                <w:sz w:val="16"/>
                <w:szCs w:val="16"/>
              </w:rPr>
              <w:t xml:space="preserve"> </w:t>
            </w:r>
            <w:r w:rsidRPr="001D7A92">
              <w:rPr>
                <w:sz w:val="16"/>
                <w:szCs w:val="16"/>
              </w:rPr>
              <w:t>method</w:t>
            </w:r>
            <w:r w:rsidRPr="001D7A92">
              <w:rPr>
                <w:spacing w:val="-1"/>
                <w:sz w:val="16"/>
                <w:szCs w:val="16"/>
              </w:rPr>
              <w:t xml:space="preserve"> </w:t>
            </w:r>
            <w:r w:rsidRPr="001D7A92">
              <w:rPr>
                <w:sz w:val="16"/>
                <w:szCs w:val="16"/>
              </w:rPr>
              <w:t>of</w:t>
            </w:r>
            <w:r w:rsidRPr="001D7A92">
              <w:rPr>
                <w:spacing w:val="-2"/>
                <w:sz w:val="16"/>
                <w:szCs w:val="16"/>
              </w:rPr>
              <w:t xml:space="preserve"> </w:t>
            </w:r>
            <w:r w:rsidRPr="001D7A92">
              <w:rPr>
                <w:sz w:val="16"/>
                <w:szCs w:val="16"/>
              </w:rPr>
              <w:t>unloading</w:t>
            </w:r>
          </w:p>
        </w:tc>
        <w:tc>
          <w:tcPr>
            <w:tcW w:w="2226" w:type="dxa"/>
          </w:tcPr>
          <w:p w14:paraId="323E5DAC" w14:textId="77777777" w:rsidR="00BE45E5" w:rsidRPr="001D7A92" w:rsidRDefault="00BE45E5" w:rsidP="00BE45E5">
            <w:pPr>
              <w:pStyle w:val="TableParagraph"/>
              <w:spacing w:line="180" w:lineRule="exact"/>
              <w:rPr>
                <w:sz w:val="16"/>
                <w:szCs w:val="16"/>
              </w:rPr>
            </w:pPr>
            <w:r w:rsidRPr="001D7A92">
              <w:rPr>
                <w:sz w:val="16"/>
                <w:szCs w:val="16"/>
              </w:rPr>
              <w:t>Handling10</w:t>
            </w:r>
          </w:p>
        </w:tc>
        <w:tc>
          <w:tcPr>
            <w:tcW w:w="3244" w:type="dxa"/>
          </w:tcPr>
          <w:p w14:paraId="1D9C5C37" w14:textId="77777777" w:rsidR="00BE45E5" w:rsidRPr="001D7A92" w:rsidRDefault="00BE45E5" w:rsidP="00BE45E5">
            <w:pPr>
              <w:pStyle w:val="TableParagraph"/>
              <w:spacing w:line="180" w:lineRule="exact"/>
              <w:jc w:val="left"/>
              <w:rPr>
                <w:sz w:val="16"/>
                <w:szCs w:val="16"/>
              </w:rPr>
            </w:pPr>
            <w:r w:rsidRPr="001D7A92">
              <w:rPr>
                <w:sz w:val="16"/>
                <w:szCs w:val="16"/>
              </w:rPr>
              <w:t>[40], [69], [72]</w:t>
            </w:r>
          </w:p>
        </w:tc>
      </w:tr>
      <w:tr w:rsidR="00BE45E5" w:rsidRPr="001D7A92" w14:paraId="5E9C6652" w14:textId="77777777" w:rsidTr="00277CB2">
        <w:trPr>
          <w:gridAfter w:val="1"/>
          <w:wAfter w:w="19" w:type="dxa"/>
          <w:trHeight w:val="195"/>
          <w:jc w:val="center"/>
        </w:trPr>
        <w:tc>
          <w:tcPr>
            <w:tcW w:w="1155" w:type="dxa"/>
            <w:vMerge/>
          </w:tcPr>
          <w:p w14:paraId="6130232D" w14:textId="77777777" w:rsidR="00BE45E5" w:rsidRPr="001D7A92" w:rsidRDefault="00BE45E5" w:rsidP="00BE45E5">
            <w:pPr>
              <w:pStyle w:val="TableParagraph"/>
              <w:spacing w:line="180" w:lineRule="exact"/>
              <w:jc w:val="left"/>
              <w:rPr>
                <w:sz w:val="16"/>
                <w:szCs w:val="16"/>
              </w:rPr>
            </w:pPr>
          </w:p>
        </w:tc>
        <w:tc>
          <w:tcPr>
            <w:tcW w:w="2809" w:type="dxa"/>
            <w:shd w:val="clear" w:color="auto" w:fill="auto"/>
          </w:tcPr>
          <w:p w14:paraId="0EC24EBE" w14:textId="77777777" w:rsidR="00BE45E5" w:rsidRPr="001D7A92" w:rsidRDefault="00BE45E5" w:rsidP="00BE45E5">
            <w:pPr>
              <w:pStyle w:val="TableParagraph"/>
              <w:spacing w:line="180" w:lineRule="exact"/>
              <w:jc w:val="left"/>
              <w:rPr>
                <w:sz w:val="16"/>
                <w:szCs w:val="16"/>
              </w:rPr>
            </w:pPr>
            <w:r w:rsidRPr="001D7A92">
              <w:rPr>
                <w:sz w:val="16"/>
                <w:szCs w:val="16"/>
              </w:rPr>
              <w:t>Poor</w:t>
            </w:r>
            <w:r w:rsidRPr="001D7A92">
              <w:rPr>
                <w:spacing w:val="-3"/>
                <w:sz w:val="16"/>
                <w:szCs w:val="16"/>
              </w:rPr>
              <w:t xml:space="preserve"> </w:t>
            </w:r>
            <w:r w:rsidRPr="001D7A92">
              <w:rPr>
                <w:sz w:val="16"/>
                <w:szCs w:val="16"/>
              </w:rPr>
              <w:t>material</w:t>
            </w:r>
            <w:r w:rsidRPr="001D7A92">
              <w:rPr>
                <w:spacing w:val="-2"/>
                <w:sz w:val="16"/>
                <w:szCs w:val="16"/>
              </w:rPr>
              <w:t xml:space="preserve"> </w:t>
            </w:r>
            <w:r w:rsidRPr="001D7A92">
              <w:rPr>
                <w:sz w:val="16"/>
                <w:szCs w:val="16"/>
              </w:rPr>
              <w:t>handling</w:t>
            </w:r>
          </w:p>
        </w:tc>
        <w:tc>
          <w:tcPr>
            <w:tcW w:w="2226" w:type="dxa"/>
            <w:shd w:val="clear" w:color="auto" w:fill="auto"/>
          </w:tcPr>
          <w:p w14:paraId="4F5376E2" w14:textId="77777777" w:rsidR="00BE45E5" w:rsidRPr="001D7A92" w:rsidRDefault="00BE45E5" w:rsidP="00BE45E5">
            <w:pPr>
              <w:pStyle w:val="TableParagraph"/>
              <w:spacing w:line="180" w:lineRule="exact"/>
              <w:rPr>
                <w:sz w:val="16"/>
                <w:szCs w:val="16"/>
              </w:rPr>
            </w:pPr>
            <w:r w:rsidRPr="001D7A92">
              <w:rPr>
                <w:sz w:val="16"/>
                <w:szCs w:val="16"/>
              </w:rPr>
              <w:t>Handling2</w:t>
            </w:r>
          </w:p>
        </w:tc>
        <w:tc>
          <w:tcPr>
            <w:tcW w:w="3244" w:type="dxa"/>
            <w:shd w:val="clear" w:color="auto" w:fill="auto"/>
          </w:tcPr>
          <w:p w14:paraId="5004AE37" w14:textId="77777777" w:rsidR="00BE45E5" w:rsidRPr="001D7A92" w:rsidRDefault="00BE45E5" w:rsidP="00BE45E5">
            <w:pPr>
              <w:pStyle w:val="TableParagraph"/>
              <w:spacing w:line="180" w:lineRule="exact"/>
              <w:jc w:val="left"/>
              <w:rPr>
                <w:sz w:val="16"/>
                <w:szCs w:val="16"/>
              </w:rPr>
            </w:pPr>
            <w:r w:rsidRPr="001D7A92">
              <w:rPr>
                <w:sz w:val="16"/>
                <w:szCs w:val="16"/>
              </w:rPr>
              <w:t>[15], [16], [32], [40], [69]</w:t>
            </w:r>
          </w:p>
        </w:tc>
      </w:tr>
      <w:tr w:rsidR="00BE45E5" w:rsidRPr="001D7A92" w14:paraId="6E91AEF9" w14:textId="77777777" w:rsidTr="00277CB2">
        <w:trPr>
          <w:gridAfter w:val="1"/>
          <w:wAfter w:w="19" w:type="dxa"/>
          <w:trHeight w:val="195"/>
          <w:jc w:val="center"/>
        </w:trPr>
        <w:tc>
          <w:tcPr>
            <w:tcW w:w="1155" w:type="dxa"/>
            <w:vMerge/>
          </w:tcPr>
          <w:p w14:paraId="310E38AC" w14:textId="77777777" w:rsidR="00BE45E5" w:rsidRPr="001D7A92" w:rsidRDefault="00BE45E5" w:rsidP="00BE45E5">
            <w:pPr>
              <w:pStyle w:val="TableParagraph"/>
              <w:spacing w:line="180" w:lineRule="exact"/>
              <w:jc w:val="left"/>
              <w:rPr>
                <w:sz w:val="16"/>
                <w:szCs w:val="16"/>
              </w:rPr>
            </w:pPr>
          </w:p>
        </w:tc>
        <w:tc>
          <w:tcPr>
            <w:tcW w:w="2809" w:type="dxa"/>
          </w:tcPr>
          <w:p w14:paraId="09A0F302" w14:textId="77777777" w:rsidR="00BE45E5" w:rsidRPr="001D7A92" w:rsidRDefault="00BE45E5" w:rsidP="00BE45E5">
            <w:pPr>
              <w:pStyle w:val="TableParagraph"/>
              <w:spacing w:line="180" w:lineRule="exact"/>
              <w:jc w:val="left"/>
              <w:rPr>
                <w:sz w:val="16"/>
                <w:szCs w:val="16"/>
              </w:rPr>
            </w:pPr>
            <w:r w:rsidRPr="001D7A92">
              <w:rPr>
                <w:sz w:val="16"/>
                <w:szCs w:val="16"/>
              </w:rPr>
              <w:t>Damage</w:t>
            </w:r>
            <w:r w:rsidRPr="001D7A92">
              <w:rPr>
                <w:spacing w:val="-3"/>
                <w:sz w:val="16"/>
                <w:szCs w:val="16"/>
              </w:rPr>
              <w:t xml:space="preserve"> </w:t>
            </w:r>
            <w:r w:rsidRPr="001D7A92">
              <w:rPr>
                <w:sz w:val="16"/>
                <w:szCs w:val="16"/>
              </w:rPr>
              <w:t>during</w:t>
            </w:r>
            <w:r w:rsidRPr="001D7A92">
              <w:rPr>
                <w:spacing w:val="-1"/>
                <w:sz w:val="16"/>
                <w:szCs w:val="16"/>
              </w:rPr>
              <w:t xml:space="preserve"> </w:t>
            </w:r>
            <w:r w:rsidRPr="001D7A92">
              <w:rPr>
                <w:sz w:val="16"/>
                <w:szCs w:val="16"/>
              </w:rPr>
              <w:t>transport</w:t>
            </w:r>
          </w:p>
        </w:tc>
        <w:tc>
          <w:tcPr>
            <w:tcW w:w="2226" w:type="dxa"/>
          </w:tcPr>
          <w:p w14:paraId="7E974301" w14:textId="77777777" w:rsidR="00BE45E5" w:rsidRPr="001D7A92" w:rsidRDefault="00BE45E5" w:rsidP="00BE45E5">
            <w:pPr>
              <w:pStyle w:val="TableParagraph"/>
              <w:spacing w:line="180" w:lineRule="exact"/>
              <w:rPr>
                <w:sz w:val="16"/>
                <w:szCs w:val="16"/>
              </w:rPr>
            </w:pPr>
            <w:r w:rsidRPr="001D7A92">
              <w:rPr>
                <w:sz w:val="16"/>
                <w:szCs w:val="16"/>
              </w:rPr>
              <w:t>Handling3</w:t>
            </w:r>
          </w:p>
        </w:tc>
        <w:tc>
          <w:tcPr>
            <w:tcW w:w="3244" w:type="dxa"/>
          </w:tcPr>
          <w:p w14:paraId="0BF26ECF" w14:textId="77777777" w:rsidR="00BE45E5" w:rsidRPr="001D7A92" w:rsidRDefault="00BE45E5" w:rsidP="00BE45E5">
            <w:pPr>
              <w:pStyle w:val="TableParagraph"/>
              <w:spacing w:line="180" w:lineRule="exact"/>
              <w:jc w:val="left"/>
              <w:rPr>
                <w:sz w:val="16"/>
                <w:szCs w:val="16"/>
              </w:rPr>
            </w:pPr>
            <w:r w:rsidRPr="001D7A92">
              <w:rPr>
                <w:sz w:val="16"/>
                <w:szCs w:val="16"/>
              </w:rPr>
              <w:t>[15], [16], [32], [40], [69], [72]</w:t>
            </w:r>
          </w:p>
        </w:tc>
      </w:tr>
      <w:tr w:rsidR="00BE45E5" w:rsidRPr="001D7A92" w14:paraId="05496346" w14:textId="77777777" w:rsidTr="00277CB2">
        <w:trPr>
          <w:gridAfter w:val="1"/>
          <w:wAfter w:w="19" w:type="dxa"/>
          <w:trHeight w:val="195"/>
          <w:jc w:val="center"/>
        </w:trPr>
        <w:tc>
          <w:tcPr>
            <w:tcW w:w="1155" w:type="dxa"/>
            <w:vMerge/>
          </w:tcPr>
          <w:p w14:paraId="65F27400" w14:textId="77777777" w:rsidR="00BE45E5" w:rsidRPr="001D7A92" w:rsidRDefault="00BE45E5" w:rsidP="00BE45E5">
            <w:pPr>
              <w:pStyle w:val="TableParagraph"/>
              <w:spacing w:line="180" w:lineRule="exact"/>
              <w:jc w:val="left"/>
              <w:rPr>
                <w:sz w:val="16"/>
                <w:szCs w:val="16"/>
              </w:rPr>
            </w:pPr>
          </w:p>
        </w:tc>
        <w:tc>
          <w:tcPr>
            <w:tcW w:w="2809" w:type="dxa"/>
          </w:tcPr>
          <w:p w14:paraId="2159136C" w14:textId="77777777" w:rsidR="00BE45E5" w:rsidRPr="001D7A92" w:rsidRDefault="00BE45E5" w:rsidP="00BE45E5">
            <w:pPr>
              <w:pStyle w:val="TableParagraph"/>
              <w:spacing w:line="180" w:lineRule="exact"/>
              <w:jc w:val="left"/>
              <w:rPr>
                <w:sz w:val="16"/>
                <w:szCs w:val="16"/>
              </w:rPr>
            </w:pPr>
            <w:r w:rsidRPr="001D7A92">
              <w:rPr>
                <w:sz w:val="16"/>
                <w:szCs w:val="16"/>
              </w:rPr>
              <w:t>Poor</w:t>
            </w:r>
            <w:r w:rsidRPr="001D7A92">
              <w:rPr>
                <w:spacing w:val="-2"/>
                <w:sz w:val="16"/>
                <w:szCs w:val="16"/>
              </w:rPr>
              <w:t xml:space="preserve"> </w:t>
            </w:r>
            <w:r w:rsidRPr="001D7A92">
              <w:rPr>
                <w:sz w:val="16"/>
                <w:szCs w:val="16"/>
              </w:rPr>
              <w:t>quality</w:t>
            </w:r>
            <w:r w:rsidRPr="001D7A92">
              <w:rPr>
                <w:spacing w:val="-2"/>
                <w:sz w:val="16"/>
                <w:szCs w:val="16"/>
              </w:rPr>
              <w:t xml:space="preserve"> </w:t>
            </w:r>
            <w:r w:rsidRPr="001D7A92">
              <w:rPr>
                <w:sz w:val="16"/>
                <w:szCs w:val="16"/>
              </w:rPr>
              <w:t>of</w:t>
            </w:r>
            <w:r w:rsidRPr="001D7A92">
              <w:rPr>
                <w:spacing w:val="-3"/>
                <w:sz w:val="16"/>
                <w:szCs w:val="16"/>
              </w:rPr>
              <w:t xml:space="preserve"> </w:t>
            </w:r>
            <w:r w:rsidRPr="001D7A92">
              <w:rPr>
                <w:sz w:val="16"/>
                <w:szCs w:val="16"/>
              </w:rPr>
              <w:t>materials</w:t>
            </w:r>
          </w:p>
        </w:tc>
        <w:tc>
          <w:tcPr>
            <w:tcW w:w="2226" w:type="dxa"/>
          </w:tcPr>
          <w:p w14:paraId="714ACD87" w14:textId="77777777" w:rsidR="00BE45E5" w:rsidRPr="001D7A92" w:rsidRDefault="00BE45E5" w:rsidP="00BE45E5">
            <w:pPr>
              <w:pStyle w:val="TableParagraph"/>
              <w:spacing w:line="180" w:lineRule="exact"/>
              <w:rPr>
                <w:sz w:val="16"/>
                <w:szCs w:val="16"/>
              </w:rPr>
            </w:pPr>
            <w:r w:rsidRPr="001D7A92">
              <w:rPr>
                <w:sz w:val="16"/>
                <w:szCs w:val="16"/>
              </w:rPr>
              <w:t>Handling4</w:t>
            </w:r>
          </w:p>
        </w:tc>
        <w:tc>
          <w:tcPr>
            <w:tcW w:w="3244" w:type="dxa"/>
          </w:tcPr>
          <w:p w14:paraId="5DBBB631" w14:textId="77777777" w:rsidR="00BE45E5" w:rsidRPr="001D7A92" w:rsidRDefault="00BE45E5" w:rsidP="00BE45E5">
            <w:pPr>
              <w:pStyle w:val="TableParagraph"/>
              <w:spacing w:line="180" w:lineRule="exact"/>
              <w:jc w:val="left"/>
              <w:rPr>
                <w:sz w:val="16"/>
                <w:szCs w:val="16"/>
              </w:rPr>
            </w:pPr>
            <w:r w:rsidRPr="001D7A92">
              <w:rPr>
                <w:sz w:val="16"/>
                <w:szCs w:val="16"/>
              </w:rPr>
              <w:t>[15], [16], [32], [40], [71], [73]</w:t>
            </w:r>
          </w:p>
        </w:tc>
      </w:tr>
      <w:tr w:rsidR="00BE45E5" w:rsidRPr="001D7A92" w14:paraId="651E035C" w14:textId="77777777" w:rsidTr="00277CB2">
        <w:trPr>
          <w:gridAfter w:val="1"/>
          <w:wAfter w:w="19" w:type="dxa"/>
          <w:trHeight w:val="196"/>
          <w:jc w:val="center"/>
        </w:trPr>
        <w:tc>
          <w:tcPr>
            <w:tcW w:w="1155" w:type="dxa"/>
            <w:vMerge/>
          </w:tcPr>
          <w:p w14:paraId="6B72365D" w14:textId="77777777" w:rsidR="00BE45E5" w:rsidRPr="001D7A92" w:rsidRDefault="00BE45E5" w:rsidP="00BE45E5">
            <w:pPr>
              <w:pStyle w:val="TableParagraph"/>
              <w:spacing w:line="180" w:lineRule="exact"/>
              <w:jc w:val="left"/>
              <w:rPr>
                <w:sz w:val="16"/>
                <w:szCs w:val="16"/>
              </w:rPr>
            </w:pPr>
          </w:p>
        </w:tc>
        <w:tc>
          <w:tcPr>
            <w:tcW w:w="2809" w:type="dxa"/>
          </w:tcPr>
          <w:p w14:paraId="179C87FF" w14:textId="77777777" w:rsidR="00BE45E5" w:rsidRPr="001D7A92" w:rsidRDefault="00BE45E5" w:rsidP="00BE45E5">
            <w:pPr>
              <w:pStyle w:val="TableParagraph"/>
              <w:spacing w:line="180" w:lineRule="exact"/>
              <w:jc w:val="left"/>
              <w:rPr>
                <w:sz w:val="16"/>
                <w:szCs w:val="16"/>
              </w:rPr>
            </w:pPr>
            <w:r w:rsidRPr="001D7A92">
              <w:rPr>
                <w:sz w:val="16"/>
                <w:szCs w:val="16"/>
              </w:rPr>
              <w:t>Equipment</w:t>
            </w:r>
            <w:r w:rsidRPr="001D7A92">
              <w:rPr>
                <w:spacing w:val="-2"/>
                <w:sz w:val="16"/>
                <w:szCs w:val="16"/>
              </w:rPr>
              <w:t xml:space="preserve"> </w:t>
            </w:r>
            <w:r w:rsidRPr="001D7A92">
              <w:rPr>
                <w:sz w:val="16"/>
                <w:szCs w:val="16"/>
              </w:rPr>
              <w:t>failure</w:t>
            </w:r>
          </w:p>
        </w:tc>
        <w:tc>
          <w:tcPr>
            <w:tcW w:w="2226" w:type="dxa"/>
          </w:tcPr>
          <w:p w14:paraId="6B19FF00" w14:textId="77777777" w:rsidR="00BE45E5" w:rsidRPr="001D7A92" w:rsidRDefault="00BE45E5" w:rsidP="00BE45E5">
            <w:pPr>
              <w:pStyle w:val="TableParagraph"/>
              <w:spacing w:line="180" w:lineRule="exact"/>
              <w:rPr>
                <w:sz w:val="16"/>
                <w:szCs w:val="16"/>
              </w:rPr>
            </w:pPr>
            <w:r w:rsidRPr="001D7A92">
              <w:rPr>
                <w:sz w:val="16"/>
                <w:szCs w:val="16"/>
              </w:rPr>
              <w:t>Handling5</w:t>
            </w:r>
          </w:p>
        </w:tc>
        <w:tc>
          <w:tcPr>
            <w:tcW w:w="3244" w:type="dxa"/>
          </w:tcPr>
          <w:p w14:paraId="5F589A22" w14:textId="77777777" w:rsidR="00BE45E5" w:rsidRPr="001D7A92" w:rsidRDefault="00BE45E5" w:rsidP="00BE45E5">
            <w:pPr>
              <w:pStyle w:val="TableParagraph"/>
              <w:spacing w:line="180" w:lineRule="exact"/>
              <w:jc w:val="left"/>
              <w:rPr>
                <w:sz w:val="16"/>
                <w:szCs w:val="16"/>
              </w:rPr>
            </w:pPr>
            <w:r w:rsidRPr="001D7A92">
              <w:rPr>
                <w:sz w:val="16"/>
                <w:szCs w:val="16"/>
              </w:rPr>
              <w:t>[16], [40], [70], [72]</w:t>
            </w:r>
          </w:p>
        </w:tc>
      </w:tr>
      <w:tr w:rsidR="00BE45E5" w:rsidRPr="001D7A92" w14:paraId="1E16EB73" w14:textId="77777777" w:rsidTr="00277CB2">
        <w:trPr>
          <w:gridAfter w:val="1"/>
          <w:wAfter w:w="19" w:type="dxa"/>
          <w:trHeight w:val="195"/>
          <w:jc w:val="center"/>
        </w:trPr>
        <w:tc>
          <w:tcPr>
            <w:tcW w:w="1155" w:type="dxa"/>
            <w:vMerge/>
          </w:tcPr>
          <w:p w14:paraId="4B73C7AC" w14:textId="77777777" w:rsidR="00BE45E5" w:rsidRPr="001D7A92" w:rsidRDefault="00BE45E5" w:rsidP="00BE45E5">
            <w:pPr>
              <w:pStyle w:val="TableParagraph"/>
              <w:spacing w:line="180" w:lineRule="exact"/>
              <w:jc w:val="left"/>
              <w:rPr>
                <w:sz w:val="16"/>
                <w:szCs w:val="16"/>
              </w:rPr>
            </w:pPr>
          </w:p>
        </w:tc>
        <w:tc>
          <w:tcPr>
            <w:tcW w:w="2809" w:type="dxa"/>
          </w:tcPr>
          <w:p w14:paraId="33BFF6DD" w14:textId="77777777" w:rsidR="00BE45E5" w:rsidRPr="001D7A92" w:rsidRDefault="00BE45E5" w:rsidP="00BE45E5">
            <w:pPr>
              <w:pStyle w:val="TableParagraph"/>
              <w:spacing w:line="180" w:lineRule="exact"/>
              <w:jc w:val="left"/>
              <w:rPr>
                <w:sz w:val="16"/>
                <w:szCs w:val="16"/>
              </w:rPr>
            </w:pPr>
            <w:r w:rsidRPr="001D7A92">
              <w:rPr>
                <w:sz w:val="16"/>
                <w:szCs w:val="16"/>
              </w:rPr>
              <w:t>Material</w:t>
            </w:r>
            <w:r w:rsidRPr="001D7A92">
              <w:rPr>
                <w:spacing w:val="-2"/>
                <w:sz w:val="16"/>
                <w:szCs w:val="16"/>
              </w:rPr>
              <w:t xml:space="preserve"> </w:t>
            </w:r>
            <w:r w:rsidRPr="001D7A92">
              <w:rPr>
                <w:sz w:val="16"/>
                <w:szCs w:val="16"/>
              </w:rPr>
              <w:t>ordering</w:t>
            </w:r>
            <w:r w:rsidRPr="001D7A92">
              <w:rPr>
                <w:spacing w:val="-2"/>
                <w:sz w:val="16"/>
                <w:szCs w:val="16"/>
              </w:rPr>
              <w:t xml:space="preserve"> </w:t>
            </w:r>
            <w:r w:rsidRPr="001D7A92">
              <w:rPr>
                <w:sz w:val="16"/>
                <w:szCs w:val="16"/>
              </w:rPr>
              <w:t>problems</w:t>
            </w:r>
          </w:p>
        </w:tc>
        <w:tc>
          <w:tcPr>
            <w:tcW w:w="2226" w:type="dxa"/>
          </w:tcPr>
          <w:p w14:paraId="666E4CE8" w14:textId="77777777" w:rsidR="00BE45E5" w:rsidRPr="001D7A92" w:rsidRDefault="00BE45E5" w:rsidP="00BE45E5">
            <w:pPr>
              <w:pStyle w:val="TableParagraph"/>
              <w:spacing w:line="180" w:lineRule="exact"/>
              <w:rPr>
                <w:sz w:val="16"/>
                <w:szCs w:val="16"/>
              </w:rPr>
            </w:pPr>
            <w:r w:rsidRPr="001D7A92">
              <w:rPr>
                <w:sz w:val="16"/>
                <w:szCs w:val="16"/>
              </w:rPr>
              <w:t>Handling6</w:t>
            </w:r>
          </w:p>
        </w:tc>
        <w:tc>
          <w:tcPr>
            <w:tcW w:w="3244" w:type="dxa"/>
          </w:tcPr>
          <w:p w14:paraId="30894B35" w14:textId="77777777" w:rsidR="00BE45E5" w:rsidRPr="001D7A92" w:rsidRDefault="00BE45E5" w:rsidP="00BE45E5">
            <w:pPr>
              <w:pStyle w:val="TableParagraph"/>
              <w:spacing w:line="180" w:lineRule="exact"/>
              <w:jc w:val="left"/>
              <w:rPr>
                <w:sz w:val="16"/>
                <w:szCs w:val="16"/>
              </w:rPr>
            </w:pPr>
            <w:r w:rsidRPr="001D7A92">
              <w:rPr>
                <w:sz w:val="16"/>
                <w:szCs w:val="16"/>
              </w:rPr>
              <w:t>[15], [40], [69]</w:t>
            </w:r>
          </w:p>
        </w:tc>
      </w:tr>
      <w:tr w:rsidR="00BE45E5" w:rsidRPr="001D7A92" w14:paraId="6D09087D" w14:textId="77777777" w:rsidTr="00277CB2">
        <w:trPr>
          <w:gridAfter w:val="1"/>
          <w:wAfter w:w="19" w:type="dxa"/>
          <w:trHeight w:val="195"/>
          <w:jc w:val="center"/>
        </w:trPr>
        <w:tc>
          <w:tcPr>
            <w:tcW w:w="1155" w:type="dxa"/>
            <w:vMerge/>
          </w:tcPr>
          <w:p w14:paraId="70536148" w14:textId="77777777" w:rsidR="00BE45E5" w:rsidRPr="001D7A92" w:rsidRDefault="00BE45E5" w:rsidP="00BE45E5">
            <w:pPr>
              <w:pStyle w:val="TableParagraph"/>
              <w:spacing w:line="180" w:lineRule="exact"/>
              <w:jc w:val="left"/>
              <w:rPr>
                <w:sz w:val="16"/>
                <w:szCs w:val="16"/>
              </w:rPr>
            </w:pPr>
          </w:p>
        </w:tc>
        <w:tc>
          <w:tcPr>
            <w:tcW w:w="2809" w:type="dxa"/>
          </w:tcPr>
          <w:p w14:paraId="49C80470" w14:textId="77777777" w:rsidR="00BE45E5" w:rsidRPr="001D7A92" w:rsidRDefault="00BE45E5" w:rsidP="00BE45E5">
            <w:pPr>
              <w:pStyle w:val="TableParagraph"/>
              <w:spacing w:line="180" w:lineRule="exact"/>
              <w:jc w:val="left"/>
              <w:rPr>
                <w:sz w:val="16"/>
                <w:szCs w:val="16"/>
              </w:rPr>
            </w:pPr>
            <w:r w:rsidRPr="001D7A92">
              <w:rPr>
                <w:sz w:val="16"/>
                <w:szCs w:val="16"/>
              </w:rPr>
              <w:t>Over</w:t>
            </w:r>
            <w:r w:rsidRPr="001D7A92">
              <w:rPr>
                <w:spacing w:val="-1"/>
                <w:sz w:val="16"/>
                <w:szCs w:val="16"/>
              </w:rPr>
              <w:t xml:space="preserve"> </w:t>
            </w:r>
            <w:r w:rsidRPr="001D7A92">
              <w:rPr>
                <w:sz w:val="16"/>
                <w:szCs w:val="16"/>
              </w:rPr>
              <w:t>allowances</w:t>
            </w:r>
          </w:p>
        </w:tc>
        <w:tc>
          <w:tcPr>
            <w:tcW w:w="2226" w:type="dxa"/>
          </w:tcPr>
          <w:p w14:paraId="195F0B24" w14:textId="77777777" w:rsidR="00BE45E5" w:rsidRPr="001D7A92" w:rsidRDefault="00BE45E5" w:rsidP="00BE45E5">
            <w:pPr>
              <w:pStyle w:val="TableParagraph"/>
              <w:spacing w:line="180" w:lineRule="exact"/>
              <w:rPr>
                <w:sz w:val="16"/>
                <w:szCs w:val="16"/>
              </w:rPr>
            </w:pPr>
            <w:r w:rsidRPr="001D7A92">
              <w:rPr>
                <w:sz w:val="16"/>
                <w:szCs w:val="16"/>
              </w:rPr>
              <w:t>Handling7</w:t>
            </w:r>
          </w:p>
        </w:tc>
        <w:tc>
          <w:tcPr>
            <w:tcW w:w="3244" w:type="dxa"/>
          </w:tcPr>
          <w:p w14:paraId="6E3B1E5F" w14:textId="77777777" w:rsidR="00BE45E5" w:rsidRPr="001D7A92" w:rsidRDefault="00BE45E5" w:rsidP="00BE45E5">
            <w:pPr>
              <w:pStyle w:val="TableParagraph"/>
              <w:spacing w:line="180" w:lineRule="exact"/>
              <w:jc w:val="left"/>
              <w:rPr>
                <w:sz w:val="16"/>
                <w:szCs w:val="16"/>
              </w:rPr>
            </w:pPr>
            <w:r w:rsidRPr="001D7A92">
              <w:rPr>
                <w:sz w:val="16"/>
                <w:szCs w:val="16"/>
              </w:rPr>
              <w:t>[32], [40], [69], [71], [72], [73]</w:t>
            </w:r>
          </w:p>
        </w:tc>
      </w:tr>
      <w:tr w:rsidR="00BE45E5" w:rsidRPr="001D7A92" w14:paraId="21CF2ABE" w14:textId="77777777" w:rsidTr="00277CB2">
        <w:trPr>
          <w:gridAfter w:val="1"/>
          <w:wAfter w:w="19" w:type="dxa"/>
          <w:trHeight w:val="195"/>
          <w:jc w:val="center"/>
        </w:trPr>
        <w:tc>
          <w:tcPr>
            <w:tcW w:w="1155" w:type="dxa"/>
            <w:vMerge/>
          </w:tcPr>
          <w:p w14:paraId="0E97857F" w14:textId="77777777" w:rsidR="00BE45E5" w:rsidRPr="001D7A92" w:rsidRDefault="00BE45E5" w:rsidP="00BE45E5">
            <w:pPr>
              <w:pStyle w:val="TableParagraph"/>
              <w:spacing w:line="180" w:lineRule="exact"/>
              <w:jc w:val="left"/>
              <w:rPr>
                <w:sz w:val="16"/>
                <w:szCs w:val="16"/>
              </w:rPr>
            </w:pPr>
          </w:p>
        </w:tc>
        <w:tc>
          <w:tcPr>
            <w:tcW w:w="2809" w:type="dxa"/>
          </w:tcPr>
          <w:p w14:paraId="65E903C5" w14:textId="77777777" w:rsidR="00BE45E5" w:rsidRPr="001D7A92" w:rsidRDefault="00BE45E5" w:rsidP="00BE45E5">
            <w:pPr>
              <w:pStyle w:val="TableParagraph"/>
              <w:spacing w:line="180" w:lineRule="exact"/>
              <w:jc w:val="left"/>
              <w:rPr>
                <w:sz w:val="16"/>
                <w:szCs w:val="16"/>
              </w:rPr>
            </w:pPr>
            <w:r w:rsidRPr="001D7A92">
              <w:rPr>
                <w:sz w:val="16"/>
                <w:szCs w:val="16"/>
              </w:rPr>
              <w:t>Materials</w:t>
            </w:r>
            <w:r w:rsidRPr="001D7A92">
              <w:rPr>
                <w:spacing w:val="-2"/>
                <w:sz w:val="16"/>
                <w:szCs w:val="16"/>
              </w:rPr>
              <w:t xml:space="preserve"> </w:t>
            </w:r>
            <w:r w:rsidRPr="001D7A92">
              <w:rPr>
                <w:sz w:val="16"/>
                <w:szCs w:val="16"/>
              </w:rPr>
              <w:t>supplied</w:t>
            </w:r>
            <w:r w:rsidRPr="001D7A92">
              <w:rPr>
                <w:spacing w:val="-1"/>
                <w:sz w:val="16"/>
                <w:szCs w:val="16"/>
              </w:rPr>
              <w:t xml:space="preserve"> </w:t>
            </w:r>
            <w:r w:rsidRPr="001D7A92">
              <w:rPr>
                <w:sz w:val="16"/>
                <w:szCs w:val="16"/>
              </w:rPr>
              <w:t>in</w:t>
            </w:r>
            <w:r w:rsidRPr="001D7A92">
              <w:rPr>
                <w:spacing w:val="-2"/>
                <w:sz w:val="16"/>
                <w:szCs w:val="16"/>
              </w:rPr>
              <w:t xml:space="preserve"> </w:t>
            </w:r>
            <w:r w:rsidRPr="001D7A92">
              <w:rPr>
                <w:sz w:val="16"/>
                <w:szCs w:val="16"/>
              </w:rPr>
              <w:t>loose</w:t>
            </w:r>
            <w:r w:rsidRPr="001D7A92">
              <w:rPr>
                <w:spacing w:val="-2"/>
                <w:sz w:val="16"/>
                <w:szCs w:val="16"/>
              </w:rPr>
              <w:t xml:space="preserve"> </w:t>
            </w:r>
            <w:r w:rsidRPr="001D7A92">
              <w:rPr>
                <w:sz w:val="16"/>
                <w:szCs w:val="16"/>
              </w:rPr>
              <w:t>form</w:t>
            </w:r>
          </w:p>
        </w:tc>
        <w:tc>
          <w:tcPr>
            <w:tcW w:w="2226" w:type="dxa"/>
          </w:tcPr>
          <w:p w14:paraId="374283F8" w14:textId="77777777" w:rsidR="00BE45E5" w:rsidRPr="001D7A92" w:rsidRDefault="00BE45E5" w:rsidP="00BE45E5">
            <w:pPr>
              <w:pStyle w:val="TableParagraph"/>
              <w:spacing w:line="180" w:lineRule="exact"/>
              <w:rPr>
                <w:sz w:val="16"/>
                <w:szCs w:val="16"/>
              </w:rPr>
            </w:pPr>
            <w:r w:rsidRPr="001D7A92">
              <w:rPr>
                <w:sz w:val="16"/>
                <w:szCs w:val="16"/>
              </w:rPr>
              <w:t>Handling8</w:t>
            </w:r>
          </w:p>
        </w:tc>
        <w:tc>
          <w:tcPr>
            <w:tcW w:w="3244" w:type="dxa"/>
          </w:tcPr>
          <w:p w14:paraId="0DCD8E0C" w14:textId="77777777" w:rsidR="00BE45E5" w:rsidRPr="001D7A92" w:rsidRDefault="00BE45E5" w:rsidP="00BE45E5">
            <w:pPr>
              <w:pStyle w:val="TableParagraph"/>
              <w:spacing w:line="180" w:lineRule="exact"/>
              <w:jc w:val="left"/>
              <w:rPr>
                <w:sz w:val="16"/>
                <w:szCs w:val="16"/>
              </w:rPr>
            </w:pPr>
            <w:r w:rsidRPr="001D7A92">
              <w:rPr>
                <w:sz w:val="16"/>
                <w:szCs w:val="16"/>
              </w:rPr>
              <w:t>[32], [40], [69], [72]</w:t>
            </w:r>
          </w:p>
        </w:tc>
      </w:tr>
      <w:tr w:rsidR="00BE45E5" w:rsidRPr="001D7A92" w14:paraId="53061EE3" w14:textId="77777777" w:rsidTr="00277CB2">
        <w:trPr>
          <w:gridAfter w:val="1"/>
          <w:wAfter w:w="19" w:type="dxa"/>
          <w:trHeight w:val="195"/>
          <w:jc w:val="center"/>
        </w:trPr>
        <w:tc>
          <w:tcPr>
            <w:tcW w:w="1155" w:type="dxa"/>
            <w:vMerge/>
          </w:tcPr>
          <w:p w14:paraId="23A78056" w14:textId="77777777" w:rsidR="00BE45E5" w:rsidRPr="001D7A92" w:rsidRDefault="00BE45E5" w:rsidP="00BE45E5">
            <w:pPr>
              <w:pStyle w:val="TableParagraph"/>
              <w:spacing w:line="180" w:lineRule="exact"/>
              <w:jc w:val="left"/>
              <w:rPr>
                <w:sz w:val="16"/>
                <w:szCs w:val="16"/>
              </w:rPr>
            </w:pPr>
          </w:p>
        </w:tc>
        <w:tc>
          <w:tcPr>
            <w:tcW w:w="2809" w:type="dxa"/>
          </w:tcPr>
          <w:p w14:paraId="6BF31764" w14:textId="77777777" w:rsidR="00BE45E5" w:rsidRPr="001D7A92" w:rsidRDefault="00BE45E5" w:rsidP="00BE45E5">
            <w:pPr>
              <w:pStyle w:val="TableParagraph"/>
              <w:spacing w:line="180" w:lineRule="exact"/>
              <w:jc w:val="left"/>
              <w:rPr>
                <w:sz w:val="16"/>
                <w:szCs w:val="16"/>
              </w:rPr>
            </w:pPr>
            <w:r w:rsidRPr="001D7A92">
              <w:rPr>
                <w:sz w:val="16"/>
                <w:szCs w:val="16"/>
              </w:rPr>
              <w:t>Item</w:t>
            </w:r>
            <w:r w:rsidRPr="001D7A92">
              <w:rPr>
                <w:spacing w:val="-2"/>
                <w:sz w:val="16"/>
                <w:szCs w:val="16"/>
              </w:rPr>
              <w:t xml:space="preserve"> </w:t>
            </w:r>
            <w:r w:rsidRPr="001D7A92">
              <w:rPr>
                <w:sz w:val="16"/>
                <w:szCs w:val="16"/>
              </w:rPr>
              <w:t>non-compliance</w:t>
            </w:r>
            <w:r w:rsidRPr="001D7A92">
              <w:rPr>
                <w:spacing w:val="-2"/>
                <w:sz w:val="16"/>
                <w:szCs w:val="16"/>
              </w:rPr>
              <w:t xml:space="preserve"> </w:t>
            </w:r>
            <w:r w:rsidRPr="001D7A92">
              <w:rPr>
                <w:sz w:val="16"/>
                <w:szCs w:val="16"/>
              </w:rPr>
              <w:t>to</w:t>
            </w:r>
            <w:r w:rsidRPr="001D7A92">
              <w:rPr>
                <w:spacing w:val="-2"/>
                <w:sz w:val="16"/>
                <w:szCs w:val="16"/>
              </w:rPr>
              <w:t xml:space="preserve"> </w:t>
            </w:r>
            <w:r w:rsidRPr="001D7A92">
              <w:rPr>
                <w:sz w:val="16"/>
                <w:szCs w:val="16"/>
              </w:rPr>
              <w:t>specification</w:t>
            </w:r>
          </w:p>
        </w:tc>
        <w:tc>
          <w:tcPr>
            <w:tcW w:w="2226" w:type="dxa"/>
          </w:tcPr>
          <w:p w14:paraId="67D54159" w14:textId="77777777" w:rsidR="00BE45E5" w:rsidRPr="001D7A92" w:rsidRDefault="00BE45E5" w:rsidP="00BE45E5">
            <w:pPr>
              <w:pStyle w:val="TableParagraph"/>
              <w:spacing w:line="180" w:lineRule="exact"/>
              <w:rPr>
                <w:sz w:val="16"/>
                <w:szCs w:val="16"/>
              </w:rPr>
            </w:pPr>
            <w:r w:rsidRPr="001D7A92">
              <w:rPr>
                <w:sz w:val="16"/>
                <w:szCs w:val="16"/>
              </w:rPr>
              <w:t>Handling9</w:t>
            </w:r>
          </w:p>
        </w:tc>
        <w:tc>
          <w:tcPr>
            <w:tcW w:w="3244" w:type="dxa"/>
          </w:tcPr>
          <w:p w14:paraId="7B38F46E" w14:textId="77777777" w:rsidR="00BE45E5" w:rsidRPr="001D7A92" w:rsidRDefault="00BE45E5" w:rsidP="00BE45E5">
            <w:pPr>
              <w:pStyle w:val="TableParagraph"/>
              <w:spacing w:line="180" w:lineRule="exact"/>
              <w:jc w:val="left"/>
              <w:rPr>
                <w:sz w:val="16"/>
                <w:szCs w:val="16"/>
              </w:rPr>
            </w:pPr>
            <w:r w:rsidRPr="001D7A92">
              <w:rPr>
                <w:sz w:val="16"/>
                <w:szCs w:val="16"/>
              </w:rPr>
              <w:t>[32], [40], [69], [71]</w:t>
            </w:r>
          </w:p>
        </w:tc>
      </w:tr>
      <w:tr w:rsidR="00BE45E5" w:rsidRPr="001D7A92" w14:paraId="7EA9D136" w14:textId="77777777" w:rsidTr="00277CB2">
        <w:trPr>
          <w:gridAfter w:val="1"/>
          <w:wAfter w:w="19" w:type="dxa"/>
          <w:trHeight w:val="195"/>
          <w:jc w:val="center"/>
        </w:trPr>
        <w:tc>
          <w:tcPr>
            <w:tcW w:w="1155" w:type="dxa"/>
            <w:vMerge w:val="restart"/>
            <w:vAlign w:val="center"/>
          </w:tcPr>
          <w:p w14:paraId="2CDBDF48" w14:textId="77777777" w:rsidR="00BE45E5" w:rsidRPr="001D7A92" w:rsidRDefault="00BE45E5" w:rsidP="00BE45E5">
            <w:pPr>
              <w:pStyle w:val="TableParagraph"/>
              <w:spacing w:line="180" w:lineRule="exact"/>
              <w:rPr>
                <w:sz w:val="16"/>
                <w:szCs w:val="16"/>
              </w:rPr>
            </w:pPr>
            <w:r w:rsidRPr="001D7A92">
              <w:rPr>
                <w:sz w:val="16"/>
                <w:szCs w:val="16"/>
              </w:rPr>
              <w:t>Worker</w:t>
            </w:r>
          </w:p>
        </w:tc>
        <w:tc>
          <w:tcPr>
            <w:tcW w:w="2809" w:type="dxa"/>
          </w:tcPr>
          <w:p w14:paraId="0A118774" w14:textId="77777777" w:rsidR="00BE45E5" w:rsidRPr="001D7A92" w:rsidRDefault="00BE45E5" w:rsidP="00BE45E5">
            <w:pPr>
              <w:pStyle w:val="TableParagraph"/>
              <w:spacing w:line="180" w:lineRule="exact"/>
              <w:jc w:val="left"/>
              <w:rPr>
                <w:sz w:val="16"/>
                <w:szCs w:val="16"/>
              </w:rPr>
            </w:pPr>
            <w:r w:rsidRPr="001D7A92">
              <w:rPr>
                <w:sz w:val="16"/>
                <w:szCs w:val="16"/>
              </w:rPr>
              <w:t>Worker's</w:t>
            </w:r>
            <w:r w:rsidRPr="001D7A92">
              <w:rPr>
                <w:spacing w:val="-2"/>
                <w:sz w:val="16"/>
                <w:szCs w:val="16"/>
              </w:rPr>
              <w:t xml:space="preserve"> </w:t>
            </w:r>
            <w:r w:rsidRPr="001D7A92">
              <w:rPr>
                <w:sz w:val="16"/>
                <w:szCs w:val="16"/>
              </w:rPr>
              <w:t>mistakes</w:t>
            </w:r>
          </w:p>
        </w:tc>
        <w:tc>
          <w:tcPr>
            <w:tcW w:w="2226" w:type="dxa"/>
          </w:tcPr>
          <w:p w14:paraId="5D862CC1" w14:textId="77777777" w:rsidR="00BE45E5" w:rsidRPr="001D7A92" w:rsidRDefault="00BE45E5" w:rsidP="00BE45E5">
            <w:pPr>
              <w:pStyle w:val="TableParagraph"/>
              <w:spacing w:line="180" w:lineRule="exact"/>
              <w:rPr>
                <w:sz w:val="16"/>
                <w:szCs w:val="16"/>
              </w:rPr>
            </w:pPr>
            <w:r w:rsidRPr="001D7A92">
              <w:rPr>
                <w:sz w:val="16"/>
                <w:szCs w:val="16"/>
              </w:rPr>
              <w:t xml:space="preserve">Worker1 </w:t>
            </w:r>
          </w:p>
        </w:tc>
        <w:tc>
          <w:tcPr>
            <w:tcW w:w="3244" w:type="dxa"/>
          </w:tcPr>
          <w:p w14:paraId="7F6FCA1E" w14:textId="77777777" w:rsidR="00BE45E5" w:rsidRPr="001D7A92" w:rsidRDefault="00BE45E5" w:rsidP="00BE45E5">
            <w:pPr>
              <w:pStyle w:val="TableParagraph"/>
              <w:spacing w:line="180" w:lineRule="exact"/>
              <w:jc w:val="left"/>
              <w:rPr>
                <w:sz w:val="16"/>
                <w:szCs w:val="16"/>
              </w:rPr>
            </w:pPr>
            <w:r w:rsidRPr="001D7A92">
              <w:rPr>
                <w:sz w:val="16"/>
                <w:szCs w:val="16"/>
              </w:rPr>
              <w:t>[16], [40], [69], [71]</w:t>
            </w:r>
          </w:p>
        </w:tc>
      </w:tr>
      <w:tr w:rsidR="00BE45E5" w:rsidRPr="001D7A92" w14:paraId="10DA318F" w14:textId="77777777" w:rsidTr="00277CB2">
        <w:trPr>
          <w:gridAfter w:val="1"/>
          <w:wAfter w:w="19" w:type="dxa"/>
          <w:trHeight w:val="195"/>
          <w:jc w:val="center"/>
        </w:trPr>
        <w:tc>
          <w:tcPr>
            <w:tcW w:w="1155" w:type="dxa"/>
            <w:vMerge/>
            <w:vAlign w:val="center"/>
          </w:tcPr>
          <w:p w14:paraId="53CC0F9C" w14:textId="77777777" w:rsidR="00BE45E5" w:rsidRPr="001D7A92" w:rsidRDefault="00BE45E5" w:rsidP="00BE45E5">
            <w:pPr>
              <w:pStyle w:val="TableParagraph"/>
              <w:spacing w:line="180" w:lineRule="exact"/>
              <w:rPr>
                <w:sz w:val="16"/>
                <w:szCs w:val="16"/>
              </w:rPr>
            </w:pPr>
          </w:p>
        </w:tc>
        <w:tc>
          <w:tcPr>
            <w:tcW w:w="2809" w:type="dxa"/>
          </w:tcPr>
          <w:p w14:paraId="567FAB69" w14:textId="77777777" w:rsidR="00BE45E5" w:rsidRPr="001D7A92" w:rsidRDefault="00BE45E5" w:rsidP="00BE45E5">
            <w:pPr>
              <w:pStyle w:val="TableParagraph"/>
              <w:spacing w:line="180" w:lineRule="exact"/>
              <w:jc w:val="left"/>
              <w:rPr>
                <w:sz w:val="16"/>
                <w:szCs w:val="16"/>
              </w:rPr>
            </w:pPr>
            <w:r w:rsidRPr="001D7A92">
              <w:rPr>
                <w:sz w:val="16"/>
                <w:szCs w:val="16"/>
              </w:rPr>
              <w:t>Too</w:t>
            </w:r>
            <w:r w:rsidRPr="001D7A92">
              <w:rPr>
                <w:spacing w:val="-2"/>
                <w:sz w:val="16"/>
                <w:szCs w:val="16"/>
              </w:rPr>
              <w:t xml:space="preserve"> </w:t>
            </w:r>
            <w:r w:rsidRPr="001D7A92">
              <w:rPr>
                <w:sz w:val="16"/>
                <w:szCs w:val="16"/>
              </w:rPr>
              <w:t>much</w:t>
            </w:r>
            <w:r w:rsidRPr="001D7A92">
              <w:rPr>
                <w:spacing w:val="-1"/>
                <w:sz w:val="16"/>
                <w:szCs w:val="16"/>
              </w:rPr>
              <w:t xml:space="preserve"> </w:t>
            </w:r>
            <w:r w:rsidRPr="001D7A92">
              <w:rPr>
                <w:sz w:val="16"/>
                <w:szCs w:val="16"/>
              </w:rPr>
              <w:t>overtime</w:t>
            </w:r>
            <w:r w:rsidRPr="001D7A92">
              <w:rPr>
                <w:spacing w:val="-2"/>
                <w:sz w:val="16"/>
                <w:szCs w:val="16"/>
              </w:rPr>
              <w:t xml:space="preserve"> </w:t>
            </w:r>
            <w:r w:rsidRPr="001D7A92">
              <w:rPr>
                <w:sz w:val="16"/>
                <w:szCs w:val="16"/>
              </w:rPr>
              <w:t>for</w:t>
            </w:r>
            <w:r w:rsidRPr="001D7A92">
              <w:rPr>
                <w:spacing w:val="-2"/>
                <w:sz w:val="16"/>
                <w:szCs w:val="16"/>
              </w:rPr>
              <w:t xml:space="preserve"> </w:t>
            </w:r>
            <w:r w:rsidRPr="001D7A92">
              <w:rPr>
                <w:sz w:val="16"/>
                <w:szCs w:val="16"/>
              </w:rPr>
              <w:t>workers</w:t>
            </w:r>
          </w:p>
        </w:tc>
        <w:tc>
          <w:tcPr>
            <w:tcW w:w="2226" w:type="dxa"/>
          </w:tcPr>
          <w:p w14:paraId="7ADFCFE1" w14:textId="77777777" w:rsidR="00BE45E5" w:rsidRPr="001D7A92" w:rsidRDefault="00BE45E5" w:rsidP="00BE45E5">
            <w:pPr>
              <w:pStyle w:val="TableParagraph"/>
              <w:spacing w:line="180" w:lineRule="exact"/>
              <w:rPr>
                <w:sz w:val="16"/>
                <w:szCs w:val="16"/>
              </w:rPr>
            </w:pPr>
            <w:r w:rsidRPr="001D7A92">
              <w:rPr>
                <w:sz w:val="16"/>
                <w:szCs w:val="16"/>
              </w:rPr>
              <w:t>Worker10</w:t>
            </w:r>
          </w:p>
        </w:tc>
        <w:tc>
          <w:tcPr>
            <w:tcW w:w="3244" w:type="dxa"/>
          </w:tcPr>
          <w:p w14:paraId="7736EACA" w14:textId="77777777" w:rsidR="00BE45E5" w:rsidRPr="001D7A92" w:rsidRDefault="00BE45E5" w:rsidP="00BE45E5">
            <w:pPr>
              <w:pStyle w:val="TableParagraph"/>
              <w:spacing w:line="180" w:lineRule="exact"/>
              <w:jc w:val="left"/>
              <w:rPr>
                <w:sz w:val="16"/>
                <w:szCs w:val="16"/>
              </w:rPr>
            </w:pPr>
            <w:r w:rsidRPr="001D7A92">
              <w:rPr>
                <w:sz w:val="16"/>
                <w:szCs w:val="16"/>
              </w:rPr>
              <w:t>[16], [32], [40], [71]</w:t>
            </w:r>
          </w:p>
        </w:tc>
      </w:tr>
      <w:tr w:rsidR="00BE45E5" w:rsidRPr="001D7A92" w14:paraId="632663BF" w14:textId="77777777" w:rsidTr="00277CB2">
        <w:trPr>
          <w:gridAfter w:val="1"/>
          <w:wAfter w:w="19" w:type="dxa"/>
          <w:trHeight w:val="195"/>
          <w:jc w:val="center"/>
        </w:trPr>
        <w:tc>
          <w:tcPr>
            <w:tcW w:w="1155" w:type="dxa"/>
            <w:vMerge/>
            <w:vAlign w:val="center"/>
          </w:tcPr>
          <w:p w14:paraId="1DABFD43" w14:textId="77777777" w:rsidR="00BE45E5" w:rsidRPr="001D7A92" w:rsidRDefault="00BE45E5" w:rsidP="00BE45E5">
            <w:pPr>
              <w:pStyle w:val="TableParagraph"/>
              <w:spacing w:line="180" w:lineRule="exact"/>
              <w:rPr>
                <w:sz w:val="16"/>
                <w:szCs w:val="16"/>
              </w:rPr>
            </w:pPr>
          </w:p>
        </w:tc>
        <w:tc>
          <w:tcPr>
            <w:tcW w:w="2809" w:type="dxa"/>
          </w:tcPr>
          <w:p w14:paraId="6A1FC3A9" w14:textId="77777777" w:rsidR="00BE45E5" w:rsidRPr="001D7A92" w:rsidRDefault="00BE45E5" w:rsidP="00BE45E5">
            <w:pPr>
              <w:pStyle w:val="TableParagraph"/>
              <w:spacing w:line="180" w:lineRule="exact"/>
              <w:jc w:val="left"/>
              <w:rPr>
                <w:sz w:val="16"/>
                <w:szCs w:val="16"/>
              </w:rPr>
            </w:pPr>
            <w:r w:rsidRPr="001D7A92">
              <w:rPr>
                <w:sz w:val="16"/>
                <w:szCs w:val="16"/>
              </w:rPr>
              <w:t>Incompetent</w:t>
            </w:r>
            <w:r w:rsidRPr="001D7A92">
              <w:rPr>
                <w:spacing w:val="-2"/>
                <w:sz w:val="16"/>
                <w:szCs w:val="16"/>
              </w:rPr>
              <w:t xml:space="preserve"> </w:t>
            </w:r>
            <w:r w:rsidRPr="001D7A92">
              <w:rPr>
                <w:sz w:val="16"/>
                <w:szCs w:val="16"/>
              </w:rPr>
              <w:t>workers</w:t>
            </w:r>
          </w:p>
        </w:tc>
        <w:tc>
          <w:tcPr>
            <w:tcW w:w="2226" w:type="dxa"/>
          </w:tcPr>
          <w:p w14:paraId="5FA21FCE" w14:textId="77777777" w:rsidR="00BE45E5" w:rsidRPr="001D7A92" w:rsidRDefault="00BE45E5" w:rsidP="00BE45E5">
            <w:pPr>
              <w:pStyle w:val="TableParagraph"/>
              <w:spacing w:line="180" w:lineRule="exact"/>
              <w:rPr>
                <w:sz w:val="16"/>
                <w:szCs w:val="16"/>
              </w:rPr>
            </w:pPr>
            <w:r w:rsidRPr="001D7A92">
              <w:rPr>
                <w:sz w:val="16"/>
                <w:szCs w:val="16"/>
              </w:rPr>
              <w:t>Worker2</w:t>
            </w:r>
          </w:p>
        </w:tc>
        <w:tc>
          <w:tcPr>
            <w:tcW w:w="3244" w:type="dxa"/>
          </w:tcPr>
          <w:p w14:paraId="69AB13E0" w14:textId="77777777" w:rsidR="00BE45E5" w:rsidRPr="001D7A92" w:rsidRDefault="00BE45E5" w:rsidP="00BE45E5">
            <w:pPr>
              <w:pStyle w:val="TableParagraph"/>
              <w:spacing w:line="180" w:lineRule="exact"/>
              <w:jc w:val="left"/>
              <w:rPr>
                <w:sz w:val="16"/>
                <w:szCs w:val="16"/>
              </w:rPr>
            </w:pPr>
            <w:r w:rsidRPr="001D7A92">
              <w:rPr>
                <w:sz w:val="16"/>
                <w:szCs w:val="16"/>
              </w:rPr>
              <w:t>[15], [16], [40], [70], [73]</w:t>
            </w:r>
          </w:p>
        </w:tc>
      </w:tr>
      <w:tr w:rsidR="00BE45E5" w:rsidRPr="001D7A92" w14:paraId="52119E07" w14:textId="77777777" w:rsidTr="00277CB2">
        <w:trPr>
          <w:gridAfter w:val="1"/>
          <w:wAfter w:w="19" w:type="dxa"/>
          <w:trHeight w:val="196"/>
          <w:jc w:val="center"/>
        </w:trPr>
        <w:tc>
          <w:tcPr>
            <w:tcW w:w="1155" w:type="dxa"/>
            <w:vMerge/>
          </w:tcPr>
          <w:p w14:paraId="52CD7B64" w14:textId="77777777" w:rsidR="00BE45E5" w:rsidRPr="001D7A92" w:rsidRDefault="00BE45E5" w:rsidP="00BE45E5">
            <w:pPr>
              <w:pStyle w:val="TableParagraph"/>
              <w:spacing w:line="180" w:lineRule="exact"/>
              <w:jc w:val="left"/>
              <w:rPr>
                <w:sz w:val="16"/>
                <w:szCs w:val="16"/>
              </w:rPr>
            </w:pPr>
          </w:p>
        </w:tc>
        <w:tc>
          <w:tcPr>
            <w:tcW w:w="2809" w:type="dxa"/>
          </w:tcPr>
          <w:p w14:paraId="30037F79" w14:textId="77777777" w:rsidR="00BE45E5" w:rsidRPr="001D7A92" w:rsidRDefault="00BE45E5" w:rsidP="00BE45E5">
            <w:pPr>
              <w:pStyle w:val="TableParagraph"/>
              <w:spacing w:line="180" w:lineRule="exact"/>
              <w:jc w:val="left"/>
              <w:rPr>
                <w:sz w:val="16"/>
                <w:szCs w:val="16"/>
              </w:rPr>
            </w:pPr>
            <w:r w:rsidRPr="001D7A92">
              <w:rPr>
                <w:sz w:val="16"/>
                <w:szCs w:val="16"/>
              </w:rPr>
              <w:t>Damage</w:t>
            </w:r>
            <w:r w:rsidRPr="001D7A92">
              <w:rPr>
                <w:spacing w:val="-2"/>
                <w:sz w:val="16"/>
                <w:szCs w:val="16"/>
              </w:rPr>
              <w:t xml:space="preserve"> </w:t>
            </w:r>
            <w:r w:rsidRPr="001D7A92">
              <w:rPr>
                <w:sz w:val="16"/>
                <w:szCs w:val="16"/>
              </w:rPr>
              <w:t>caused</w:t>
            </w:r>
            <w:r w:rsidRPr="001D7A92">
              <w:rPr>
                <w:spacing w:val="-2"/>
                <w:sz w:val="16"/>
                <w:szCs w:val="16"/>
              </w:rPr>
              <w:t xml:space="preserve"> </w:t>
            </w:r>
            <w:r w:rsidRPr="001D7A92">
              <w:rPr>
                <w:sz w:val="16"/>
                <w:szCs w:val="16"/>
              </w:rPr>
              <w:t>by workers</w:t>
            </w:r>
          </w:p>
        </w:tc>
        <w:tc>
          <w:tcPr>
            <w:tcW w:w="2226" w:type="dxa"/>
          </w:tcPr>
          <w:p w14:paraId="113E1E20" w14:textId="77777777" w:rsidR="00BE45E5" w:rsidRPr="001D7A92" w:rsidRDefault="00BE45E5" w:rsidP="00BE45E5">
            <w:pPr>
              <w:pStyle w:val="TableParagraph"/>
              <w:spacing w:line="180" w:lineRule="exact"/>
              <w:rPr>
                <w:sz w:val="16"/>
                <w:szCs w:val="16"/>
              </w:rPr>
            </w:pPr>
            <w:r w:rsidRPr="001D7A92">
              <w:rPr>
                <w:sz w:val="16"/>
                <w:szCs w:val="16"/>
              </w:rPr>
              <w:t>Worker3</w:t>
            </w:r>
          </w:p>
        </w:tc>
        <w:tc>
          <w:tcPr>
            <w:tcW w:w="3244" w:type="dxa"/>
          </w:tcPr>
          <w:p w14:paraId="17166AF3" w14:textId="77777777" w:rsidR="00BE45E5" w:rsidRPr="001D7A92" w:rsidRDefault="00BE45E5" w:rsidP="00BE45E5">
            <w:pPr>
              <w:pStyle w:val="TableParagraph"/>
              <w:spacing w:line="180" w:lineRule="exact"/>
              <w:jc w:val="left"/>
              <w:rPr>
                <w:sz w:val="16"/>
                <w:szCs w:val="16"/>
              </w:rPr>
            </w:pPr>
            <w:r w:rsidRPr="001D7A92">
              <w:rPr>
                <w:sz w:val="16"/>
                <w:szCs w:val="16"/>
              </w:rPr>
              <w:t>[16], [32], [40], [71]</w:t>
            </w:r>
          </w:p>
        </w:tc>
      </w:tr>
      <w:tr w:rsidR="00BE45E5" w:rsidRPr="001D7A92" w14:paraId="5DFC93D5" w14:textId="77777777" w:rsidTr="00277CB2">
        <w:trPr>
          <w:gridAfter w:val="1"/>
          <w:wAfter w:w="19" w:type="dxa"/>
          <w:trHeight w:val="195"/>
          <w:jc w:val="center"/>
        </w:trPr>
        <w:tc>
          <w:tcPr>
            <w:tcW w:w="1155" w:type="dxa"/>
            <w:vMerge/>
          </w:tcPr>
          <w:p w14:paraId="08E863C3" w14:textId="77777777" w:rsidR="00BE45E5" w:rsidRPr="001D7A92" w:rsidRDefault="00BE45E5" w:rsidP="00BE45E5">
            <w:pPr>
              <w:pStyle w:val="TableParagraph"/>
              <w:spacing w:line="180" w:lineRule="exact"/>
              <w:jc w:val="left"/>
              <w:rPr>
                <w:sz w:val="16"/>
                <w:szCs w:val="16"/>
              </w:rPr>
            </w:pPr>
          </w:p>
        </w:tc>
        <w:tc>
          <w:tcPr>
            <w:tcW w:w="2809" w:type="dxa"/>
          </w:tcPr>
          <w:p w14:paraId="5647F4EC" w14:textId="77777777" w:rsidR="00BE45E5" w:rsidRPr="001D7A92" w:rsidRDefault="00BE45E5" w:rsidP="00BE45E5">
            <w:pPr>
              <w:pStyle w:val="TableParagraph"/>
              <w:spacing w:line="180" w:lineRule="exact"/>
              <w:jc w:val="left"/>
              <w:rPr>
                <w:sz w:val="16"/>
                <w:szCs w:val="16"/>
              </w:rPr>
            </w:pPr>
            <w:r w:rsidRPr="001D7A92">
              <w:rPr>
                <w:sz w:val="16"/>
                <w:szCs w:val="16"/>
              </w:rPr>
              <w:t>Insufficient</w:t>
            </w:r>
            <w:r w:rsidRPr="001D7A92">
              <w:rPr>
                <w:spacing w:val="-2"/>
                <w:sz w:val="16"/>
                <w:szCs w:val="16"/>
              </w:rPr>
              <w:t xml:space="preserve"> </w:t>
            </w:r>
            <w:r w:rsidRPr="001D7A92">
              <w:rPr>
                <w:sz w:val="16"/>
                <w:szCs w:val="16"/>
              </w:rPr>
              <w:t>training</w:t>
            </w:r>
            <w:r w:rsidRPr="001D7A92">
              <w:rPr>
                <w:spacing w:val="-2"/>
                <w:sz w:val="16"/>
                <w:szCs w:val="16"/>
              </w:rPr>
              <w:t xml:space="preserve"> </w:t>
            </w:r>
            <w:r w:rsidRPr="001D7A92">
              <w:rPr>
                <w:sz w:val="16"/>
                <w:szCs w:val="16"/>
              </w:rPr>
              <w:t>for</w:t>
            </w:r>
            <w:r w:rsidRPr="001D7A92">
              <w:rPr>
                <w:spacing w:val="-2"/>
                <w:sz w:val="16"/>
                <w:szCs w:val="16"/>
              </w:rPr>
              <w:t xml:space="preserve"> </w:t>
            </w:r>
            <w:r w:rsidRPr="001D7A92">
              <w:rPr>
                <w:sz w:val="16"/>
                <w:szCs w:val="16"/>
              </w:rPr>
              <w:t>workers</w:t>
            </w:r>
          </w:p>
        </w:tc>
        <w:tc>
          <w:tcPr>
            <w:tcW w:w="2226" w:type="dxa"/>
          </w:tcPr>
          <w:p w14:paraId="218BEDB5" w14:textId="77777777" w:rsidR="00BE45E5" w:rsidRPr="001D7A92" w:rsidRDefault="00BE45E5" w:rsidP="00BE45E5">
            <w:pPr>
              <w:pStyle w:val="TableParagraph"/>
              <w:spacing w:line="180" w:lineRule="exact"/>
              <w:rPr>
                <w:sz w:val="16"/>
                <w:szCs w:val="16"/>
              </w:rPr>
            </w:pPr>
            <w:r w:rsidRPr="001D7A92">
              <w:rPr>
                <w:sz w:val="16"/>
                <w:szCs w:val="16"/>
              </w:rPr>
              <w:t>Worker4</w:t>
            </w:r>
          </w:p>
        </w:tc>
        <w:tc>
          <w:tcPr>
            <w:tcW w:w="3244" w:type="dxa"/>
          </w:tcPr>
          <w:p w14:paraId="102B08C8" w14:textId="77777777" w:rsidR="00BE45E5" w:rsidRPr="001D7A92" w:rsidRDefault="00BE45E5" w:rsidP="00BE45E5">
            <w:pPr>
              <w:pStyle w:val="TableParagraph"/>
              <w:spacing w:line="180" w:lineRule="exact"/>
              <w:jc w:val="left"/>
              <w:rPr>
                <w:sz w:val="16"/>
                <w:szCs w:val="16"/>
              </w:rPr>
            </w:pPr>
            <w:r w:rsidRPr="001D7A92">
              <w:rPr>
                <w:sz w:val="16"/>
                <w:szCs w:val="16"/>
              </w:rPr>
              <w:t>[16], [40], [68], [71], [73]</w:t>
            </w:r>
          </w:p>
        </w:tc>
      </w:tr>
      <w:tr w:rsidR="00BE45E5" w:rsidRPr="001D7A92" w14:paraId="0C7D04DC" w14:textId="77777777" w:rsidTr="00277CB2">
        <w:trPr>
          <w:gridAfter w:val="1"/>
          <w:wAfter w:w="19" w:type="dxa"/>
          <w:trHeight w:val="50"/>
          <w:jc w:val="center"/>
        </w:trPr>
        <w:tc>
          <w:tcPr>
            <w:tcW w:w="1155" w:type="dxa"/>
            <w:vMerge/>
          </w:tcPr>
          <w:p w14:paraId="3DC02E8B" w14:textId="77777777" w:rsidR="00BE45E5" w:rsidRPr="001D7A92" w:rsidRDefault="00BE45E5" w:rsidP="00BE45E5">
            <w:pPr>
              <w:pStyle w:val="TableParagraph"/>
              <w:spacing w:line="180" w:lineRule="exact"/>
              <w:jc w:val="left"/>
              <w:rPr>
                <w:sz w:val="16"/>
                <w:szCs w:val="16"/>
              </w:rPr>
            </w:pPr>
          </w:p>
        </w:tc>
        <w:tc>
          <w:tcPr>
            <w:tcW w:w="2809" w:type="dxa"/>
          </w:tcPr>
          <w:p w14:paraId="10C64E02" w14:textId="77777777" w:rsidR="00BE45E5" w:rsidRPr="001D7A92" w:rsidRDefault="00BE45E5" w:rsidP="00BE45E5">
            <w:pPr>
              <w:pStyle w:val="TableParagraph"/>
              <w:spacing w:line="180" w:lineRule="exact"/>
              <w:jc w:val="left"/>
              <w:rPr>
                <w:sz w:val="16"/>
                <w:szCs w:val="16"/>
              </w:rPr>
            </w:pPr>
            <w:r w:rsidRPr="001D7A92">
              <w:rPr>
                <w:sz w:val="16"/>
                <w:szCs w:val="16"/>
              </w:rPr>
              <w:t>Lack</w:t>
            </w:r>
            <w:r w:rsidRPr="001D7A92">
              <w:rPr>
                <w:spacing w:val="-2"/>
                <w:sz w:val="16"/>
                <w:szCs w:val="16"/>
              </w:rPr>
              <w:t xml:space="preserve"> </w:t>
            </w:r>
            <w:r w:rsidRPr="001D7A92">
              <w:rPr>
                <w:sz w:val="16"/>
                <w:szCs w:val="16"/>
              </w:rPr>
              <w:t>of</w:t>
            </w:r>
            <w:r w:rsidRPr="001D7A92">
              <w:rPr>
                <w:spacing w:val="-1"/>
                <w:sz w:val="16"/>
                <w:szCs w:val="16"/>
              </w:rPr>
              <w:t xml:space="preserve"> </w:t>
            </w:r>
            <w:r w:rsidRPr="001D7A92">
              <w:rPr>
                <w:sz w:val="16"/>
                <w:szCs w:val="16"/>
              </w:rPr>
              <w:t>experience</w:t>
            </w:r>
          </w:p>
        </w:tc>
        <w:tc>
          <w:tcPr>
            <w:tcW w:w="2226" w:type="dxa"/>
          </w:tcPr>
          <w:p w14:paraId="22AB6F75" w14:textId="77777777" w:rsidR="00BE45E5" w:rsidRPr="001D7A92" w:rsidRDefault="00BE45E5" w:rsidP="00BE45E5">
            <w:pPr>
              <w:pStyle w:val="TableParagraph"/>
              <w:spacing w:line="180" w:lineRule="exact"/>
              <w:rPr>
                <w:sz w:val="16"/>
                <w:szCs w:val="16"/>
              </w:rPr>
            </w:pPr>
            <w:r w:rsidRPr="001D7A92">
              <w:rPr>
                <w:sz w:val="16"/>
                <w:szCs w:val="16"/>
              </w:rPr>
              <w:t>Worker5</w:t>
            </w:r>
          </w:p>
        </w:tc>
        <w:tc>
          <w:tcPr>
            <w:tcW w:w="3244" w:type="dxa"/>
          </w:tcPr>
          <w:p w14:paraId="25DF8EFB" w14:textId="77777777" w:rsidR="00BE45E5" w:rsidRPr="001D7A92" w:rsidRDefault="00BE45E5" w:rsidP="00BE45E5">
            <w:pPr>
              <w:pStyle w:val="TableParagraph"/>
              <w:spacing w:line="180" w:lineRule="exact"/>
              <w:jc w:val="left"/>
              <w:rPr>
                <w:sz w:val="16"/>
                <w:szCs w:val="16"/>
              </w:rPr>
            </w:pPr>
            <w:r w:rsidRPr="001D7A92">
              <w:rPr>
                <w:sz w:val="16"/>
                <w:szCs w:val="16"/>
              </w:rPr>
              <w:t>[16], [32], [40], [70], [71]</w:t>
            </w:r>
          </w:p>
        </w:tc>
      </w:tr>
      <w:tr w:rsidR="00BE45E5" w:rsidRPr="001D7A92" w14:paraId="4F3AEEC2" w14:textId="77777777" w:rsidTr="00277CB2">
        <w:trPr>
          <w:gridAfter w:val="1"/>
          <w:wAfter w:w="19" w:type="dxa"/>
          <w:trHeight w:val="195"/>
          <w:jc w:val="center"/>
        </w:trPr>
        <w:tc>
          <w:tcPr>
            <w:tcW w:w="1155" w:type="dxa"/>
            <w:vMerge/>
          </w:tcPr>
          <w:p w14:paraId="33301EF3" w14:textId="77777777" w:rsidR="00BE45E5" w:rsidRPr="001D7A92" w:rsidRDefault="00BE45E5" w:rsidP="00BE45E5">
            <w:pPr>
              <w:pStyle w:val="TableParagraph"/>
              <w:spacing w:line="180" w:lineRule="exact"/>
              <w:jc w:val="left"/>
              <w:rPr>
                <w:sz w:val="16"/>
                <w:szCs w:val="16"/>
              </w:rPr>
            </w:pPr>
          </w:p>
        </w:tc>
        <w:tc>
          <w:tcPr>
            <w:tcW w:w="2809" w:type="dxa"/>
          </w:tcPr>
          <w:p w14:paraId="58201E80" w14:textId="77777777" w:rsidR="00BE45E5" w:rsidRPr="001D7A92" w:rsidRDefault="00BE45E5" w:rsidP="00BE45E5">
            <w:pPr>
              <w:pStyle w:val="TableParagraph"/>
              <w:spacing w:line="180" w:lineRule="exact"/>
              <w:jc w:val="left"/>
              <w:rPr>
                <w:sz w:val="16"/>
                <w:szCs w:val="16"/>
              </w:rPr>
            </w:pPr>
            <w:r w:rsidRPr="001D7A92">
              <w:rPr>
                <w:sz w:val="16"/>
                <w:szCs w:val="16"/>
              </w:rPr>
              <w:t>Shortage</w:t>
            </w:r>
            <w:r w:rsidRPr="001D7A92">
              <w:rPr>
                <w:spacing w:val="-2"/>
                <w:sz w:val="16"/>
                <w:szCs w:val="16"/>
              </w:rPr>
              <w:t xml:space="preserve"> </w:t>
            </w:r>
            <w:r w:rsidRPr="001D7A92">
              <w:rPr>
                <w:sz w:val="16"/>
                <w:szCs w:val="16"/>
              </w:rPr>
              <w:t>of</w:t>
            </w:r>
            <w:r w:rsidRPr="001D7A92">
              <w:rPr>
                <w:spacing w:val="-3"/>
                <w:sz w:val="16"/>
                <w:szCs w:val="16"/>
              </w:rPr>
              <w:t xml:space="preserve"> </w:t>
            </w:r>
            <w:r w:rsidRPr="001D7A92">
              <w:rPr>
                <w:sz w:val="16"/>
                <w:szCs w:val="16"/>
              </w:rPr>
              <w:t>skilled</w:t>
            </w:r>
            <w:r w:rsidRPr="001D7A92">
              <w:rPr>
                <w:spacing w:val="-2"/>
                <w:sz w:val="16"/>
                <w:szCs w:val="16"/>
              </w:rPr>
              <w:t xml:space="preserve"> </w:t>
            </w:r>
            <w:r w:rsidRPr="001D7A92">
              <w:rPr>
                <w:sz w:val="16"/>
                <w:szCs w:val="16"/>
              </w:rPr>
              <w:t>workers</w:t>
            </w:r>
          </w:p>
        </w:tc>
        <w:tc>
          <w:tcPr>
            <w:tcW w:w="2226" w:type="dxa"/>
          </w:tcPr>
          <w:p w14:paraId="633F069D" w14:textId="77777777" w:rsidR="00BE45E5" w:rsidRPr="001D7A92" w:rsidRDefault="00BE45E5" w:rsidP="00BE45E5">
            <w:pPr>
              <w:pStyle w:val="TableParagraph"/>
              <w:spacing w:line="180" w:lineRule="exact"/>
              <w:rPr>
                <w:sz w:val="16"/>
                <w:szCs w:val="16"/>
              </w:rPr>
            </w:pPr>
            <w:r w:rsidRPr="001D7A92">
              <w:rPr>
                <w:sz w:val="16"/>
                <w:szCs w:val="16"/>
              </w:rPr>
              <w:t>Worker6</w:t>
            </w:r>
          </w:p>
        </w:tc>
        <w:tc>
          <w:tcPr>
            <w:tcW w:w="3244" w:type="dxa"/>
          </w:tcPr>
          <w:p w14:paraId="03EDA761" w14:textId="77777777" w:rsidR="00BE45E5" w:rsidRPr="001D7A92" w:rsidRDefault="00BE45E5" w:rsidP="00BE45E5">
            <w:pPr>
              <w:pStyle w:val="TableParagraph"/>
              <w:spacing w:line="180" w:lineRule="exact"/>
              <w:jc w:val="left"/>
              <w:rPr>
                <w:sz w:val="16"/>
                <w:szCs w:val="16"/>
              </w:rPr>
            </w:pPr>
            <w:r w:rsidRPr="001D7A92">
              <w:rPr>
                <w:sz w:val="16"/>
                <w:szCs w:val="16"/>
              </w:rPr>
              <w:t>[16], [40], [70], [73]</w:t>
            </w:r>
          </w:p>
        </w:tc>
      </w:tr>
      <w:tr w:rsidR="00BE45E5" w:rsidRPr="001D7A92" w14:paraId="04032E60" w14:textId="77777777" w:rsidTr="00277CB2">
        <w:trPr>
          <w:gridAfter w:val="1"/>
          <w:wAfter w:w="19" w:type="dxa"/>
          <w:trHeight w:val="196"/>
          <w:jc w:val="center"/>
        </w:trPr>
        <w:tc>
          <w:tcPr>
            <w:tcW w:w="1155" w:type="dxa"/>
            <w:vMerge/>
          </w:tcPr>
          <w:p w14:paraId="22E65CFF" w14:textId="77777777" w:rsidR="00BE45E5" w:rsidRPr="001D7A92" w:rsidRDefault="00BE45E5" w:rsidP="00BE45E5">
            <w:pPr>
              <w:pStyle w:val="TableParagraph"/>
              <w:spacing w:line="180" w:lineRule="exact"/>
              <w:jc w:val="left"/>
              <w:rPr>
                <w:sz w:val="16"/>
                <w:szCs w:val="16"/>
              </w:rPr>
            </w:pPr>
          </w:p>
        </w:tc>
        <w:tc>
          <w:tcPr>
            <w:tcW w:w="2809" w:type="dxa"/>
          </w:tcPr>
          <w:p w14:paraId="7A8A7847" w14:textId="77777777" w:rsidR="00BE45E5" w:rsidRPr="001D7A92" w:rsidRDefault="00BE45E5" w:rsidP="00BE45E5">
            <w:pPr>
              <w:pStyle w:val="TableParagraph"/>
              <w:spacing w:line="180" w:lineRule="exact"/>
              <w:jc w:val="left"/>
              <w:rPr>
                <w:sz w:val="16"/>
                <w:szCs w:val="16"/>
              </w:rPr>
            </w:pPr>
            <w:r w:rsidRPr="001D7A92">
              <w:rPr>
                <w:sz w:val="16"/>
                <w:szCs w:val="16"/>
              </w:rPr>
              <w:t>Inappropriate</w:t>
            </w:r>
            <w:r w:rsidRPr="001D7A92">
              <w:rPr>
                <w:spacing w:val="-2"/>
                <w:sz w:val="16"/>
                <w:szCs w:val="16"/>
              </w:rPr>
              <w:t xml:space="preserve"> </w:t>
            </w:r>
            <w:r w:rsidRPr="001D7A92">
              <w:rPr>
                <w:sz w:val="16"/>
                <w:szCs w:val="16"/>
              </w:rPr>
              <w:t>use</w:t>
            </w:r>
            <w:r w:rsidRPr="001D7A92">
              <w:rPr>
                <w:spacing w:val="-2"/>
                <w:sz w:val="16"/>
                <w:szCs w:val="16"/>
              </w:rPr>
              <w:t xml:space="preserve"> </w:t>
            </w:r>
            <w:r w:rsidRPr="001D7A92">
              <w:rPr>
                <w:sz w:val="16"/>
                <w:szCs w:val="16"/>
              </w:rPr>
              <w:t>of</w:t>
            </w:r>
            <w:r w:rsidRPr="001D7A92">
              <w:rPr>
                <w:spacing w:val="-2"/>
                <w:sz w:val="16"/>
                <w:szCs w:val="16"/>
              </w:rPr>
              <w:t xml:space="preserve"> </w:t>
            </w:r>
            <w:r w:rsidRPr="001D7A92">
              <w:rPr>
                <w:sz w:val="16"/>
                <w:szCs w:val="16"/>
              </w:rPr>
              <w:t>materials</w:t>
            </w:r>
          </w:p>
        </w:tc>
        <w:tc>
          <w:tcPr>
            <w:tcW w:w="2226" w:type="dxa"/>
          </w:tcPr>
          <w:p w14:paraId="2D352D3C" w14:textId="77777777" w:rsidR="00BE45E5" w:rsidRPr="001D7A92" w:rsidRDefault="00BE45E5" w:rsidP="00BE45E5">
            <w:pPr>
              <w:pStyle w:val="TableParagraph"/>
              <w:spacing w:line="180" w:lineRule="exact"/>
              <w:rPr>
                <w:sz w:val="16"/>
                <w:szCs w:val="16"/>
              </w:rPr>
            </w:pPr>
            <w:r w:rsidRPr="001D7A92">
              <w:rPr>
                <w:sz w:val="16"/>
                <w:szCs w:val="16"/>
              </w:rPr>
              <w:t>Worker7</w:t>
            </w:r>
          </w:p>
        </w:tc>
        <w:tc>
          <w:tcPr>
            <w:tcW w:w="3244" w:type="dxa"/>
          </w:tcPr>
          <w:p w14:paraId="6C1530EF" w14:textId="77777777" w:rsidR="00BE45E5" w:rsidRPr="001D7A92" w:rsidRDefault="00BE45E5" w:rsidP="00BE45E5">
            <w:pPr>
              <w:pStyle w:val="TableParagraph"/>
              <w:spacing w:line="180" w:lineRule="exact"/>
              <w:jc w:val="left"/>
              <w:rPr>
                <w:sz w:val="16"/>
                <w:szCs w:val="16"/>
              </w:rPr>
            </w:pPr>
            <w:r w:rsidRPr="001D7A92">
              <w:rPr>
                <w:sz w:val="16"/>
                <w:szCs w:val="16"/>
              </w:rPr>
              <w:t>[16], [32], [40], [69], [71]</w:t>
            </w:r>
          </w:p>
        </w:tc>
      </w:tr>
      <w:tr w:rsidR="00BE45E5" w:rsidRPr="001D7A92" w14:paraId="13ACE786" w14:textId="77777777" w:rsidTr="00277CB2">
        <w:trPr>
          <w:gridAfter w:val="1"/>
          <w:wAfter w:w="19" w:type="dxa"/>
          <w:trHeight w:val="195"/>
          <w:jc w:val="center"/>
        </w:trPr>
        <w:tc>
          <w:tcPr>
            <w:tcW w:w="1155" w:type="dxa"/>
            <w:vMerge/>
          </w:tcPr>
          <w:p w14:paraId="0916BB92" w14:textId="77777777" w:rsidR="00BE45E5" w:rsidRPr="001D7A92" w:rsidRDefault="00BE45E5" w:rsidP="00BE45E5">
            <w:pPr>
              <w:pStyle w:val="TableParagraph"/>
              <w:spacing w:line="180" w:lineRule="exact"/>
              <w:jc w:val="left"/>
              <w:rPr>
                <w:sz w:val="16"/>
                <w:szCs w:val="16"/>
              </w:rPr>
            </w:pPr>
          </w:p>
        </w:tc>
        <w:tc>
          <w:tcPr>
            <w:tcW w:w="2809" w:type="dxa"/>
            <w:shd w:val="clear" w:color="auto" w:fill="auto"/>
          </w:tcPr>
          <w:p w14:paraId="48268756" w14:textId="77777777" w:rsidR="00BE45E5" w:rsidRPr="001D7A92" w:rsidRDefault="00BE45E5" w:rsidP="00BE45E5">
            <w:pPr>
              <w:pStyle w:val="TableParagraph"/>
              <w:spacing w:line="180" w:lineRule="exact"/>
              <w:jc w:val="left"/>
              <w:rPr>
                <w:sz w:val="16"/>
                <w:szCs w:val="16"/>
              </w:rPr>
            </w:pPr>
            <w:r w:rsidRPr="001D7A92">
              <w:rPr>
                <w:sz w:val="16"/>
                <w:szCs w:val="16"/>
              </w:rPr>
              <w:t>Poor</w:t>
            </w:r>
            <w:r w:rsidRPr="001D7A92">
              <w:rPr>
                <w:spacing w:val="-4"/>
                <w:sz w:val="16"/>
                <w:szCs w:val="16"/>
              </w:rPr>
              <w:t xml:space="preserve"> </w:t>
            </w:r>
            <w:r w:rsidRPr="001D7A92">
              <w:rPr>
                <w:sz w:val="16"/>
                <w:szCs w:val="16"/>
              </w:rPr>
              <w:t>workmanship</w:t>
            </w:r>
          </w:p>
        </w:tc>
        <w:tc>
          <w:tcPr>
            <w:tcW w:w="2226" w:type="dxa"/>
            <w:shd w:val="clear" w:color="auto" w:fill="auto"/>
          </w:tcPr>
          <w:p w14:paraId="0922CA08" w14:textId="77777777" w:rsidR="00BE45E5" w:rsidRPr="001D7A92" w:rsidRDefault="00BE45E5" w:rsidP="00BE45E5">
            <w:pPr>
              <w:pStyle w:val="TableParagraph"/>
              <w:spacing w:line="180" w:lineRule="exact"/>
              <w:rPr>
                <w:sz w:val="16"/>
                <w:szCs w:val="16"/>
              </w:rPr>
            </w:pPr>
            <w:r w:rsidRPr="001D7A92">
              <w:rPr>
                <w:sz w:val="16"/>
                <w:szCs w:val="16"/>
              </w:rPr>
              <w:t>Worker8</w:t>
            </w:r>
          </w:p>
        </w:tc>
        <w:tc>
          <w:tcPr>
            <w:tcW w:w="3244" w:type="dxa"/>
            <w:shd w:val="clear" w:color="auto" w:fill="auto"/>
          </w:tcPr>
          <w:p w14:paraId="16AD5BF1" w14:textId="77777777" w:rsidR="00BE45E5" w:rsidRPr="001D7A92" w:rsidRDefault="00BE45E5" w:rsidP="00BE45E5">
            <w:pPr>
              <w:pStyle w:val="TableParagraph"/>
              <w:spacing w:line="180" w:lineRule="exact"/>
              <w:jc w:val="left"/>
              <w:rPr>
                <w:sz w:val="16"/>
                <w:szCs w:val="16"/>
              </w:rPr>
            </w:pPr>
            <w:r w:rsidRPr="001D7A92">
              <w:rPr>
                <w:sz w:val="16"/>
                <w:szCs w:val="16"/>
              </w:rPr>
              <w:t>[16], [32], [40], [69], [72]</w:t>
            </w:r>
          </w:p>
        </w:tc>
      </w:tr>
      <w:tr w:rsidR="00BE45E5" w:rsidRPr="001D7A92" w14:paraId="4AE70C05" w14:textId="77777777" w:rsidTr="00277CB2">
        <w:trPr>
          <w:gridAfter w:val="1"/>
          <w:wAfter w:w="19" w:type="dxa"/>
          <w:trHeight w:val="195"/>
          <w:jc w:val="center"/>
        </w:trPr>
        <w:tc>
          <w:tcPr>
            <w:tcW w:w="1155" w:type="dxa"/>
            <w:vMerge/>
          </w:tcPr>
          <w:p w14:paraId="6B3AB148" w14:textId="77777777" w:rsidR="00BE45E5" w:rsidRPr="001D7A92" w:rsidRDefault="00BE45E5" w:rsidP="00BE45E5">
            <w:pPr>
              <w:pStyle w:val="TableParagraph"/>
              <w:spacing w:line="180" w:lineRule="exact"/>
              <w:jc w:val="left"/>
              <w:rPr>
                <w:sz w:val="16"/>
                <w:szCs w:val="16"/>
              </w:rPr>
            </w:pPr>
          </w:p>
        </w:tc>
        <w:tc>
          <w:tcPr>
            <w:tcW w:w="2809" w:type="dxa"/>
          </w:tcPr>
          <w:p w14:paraId="45AFFA70" w14:textId="77777777" w:rsidR="00BE45E5" w:rsidRPr="001D7A92" w:rsidRDefault="00BE45E5" w:rsidP="00BE45E5">
            <w:pPr>
              <w:pStyle w:val="TableParagraph"/>
              <w:spacing w:line="180" w:lineRule="exact"/>
              <w:jc w:val="left"/>
              <w:rPr>
                <w:sz w:val="16"/>
                <w:szCs w:val="16"/>
              </w:rPr>
            </w:pPr>
            <w:r w:rsidRPr="001D7A92">
              <w:rPr>
                <w:sz w:val="16"/>
                <w:szCs w:val="16"/>
              </w:rPr>
              <w:t>Worker's</w:t>
            </w:r>
            <w:r w:rsidRPr="001D7A92">
              <w:rPr>
                <w:spacing w:val="-2"/>
                <w:sz w:val="16"/>
                <w:szCs w:val="16"/>
              </w:rPr>
              <w:t xml:space="preserve"> lack of </w:t>
            </w:r>
            <w:r w:rsidRPr="001D7A92">
              <w:rPr>
                <w:sz w:val="16"/>
                <w:szCs w:val="16"/>
              </w:rPr>
              <w:t>enthusiasm</w:t>
            </w:r>
          </w:p>
        </w:tc>
        <w:tc>
          <w:tcPr>
            <w:tcW w:w="2226" w:type="dxa"/>
          </w:tcPr>
          <w:p w14:paraId="0B276818" w14:textId="77777777" w:rsidR="00BE45E5" w:rsidRPr="001D7A92" w:rsidRDefault="00BE45E5" w:rsidP="00BE45E5">
            <w:pPr>
              <w:pStyle w:val="TableParagraph"/>
              <w:spacing w:line="180" w:lineRule="exact"/>
              <w:rPr>
                <w:sz w:val="16"/>
                <w:szCs w:val="16"/>
              </w:rPr>
            </w:pPr>
            <w:r w:rsidRPr="001D7A92">
              <w:rPr>
                <w:sz w:val="16"/>
                <w:szCs w:val="16"/>
              </w:rPr>
              <w:t>Worker9</w:t>
            </w:r>
          </w:p>
        </w:tc>
        <w:tc>
          <w:tcPr>
            <w:tcW w:w="3244" w:type="dxa"/>
          </w:tcPr>
          <w:p w14:paraId="01D10630" w14:textId="77777777" w:rsidR="00BE45E5" w:rsidRPr="001D7A92" w:rsidRDefault="00BE45E5" w:rsidP="00BE45E5">
            <w:pPr>
              <w:pStyle w:val="TableParagraph"/>
              <w:spacing w:line="180" w:lineRule="exact"/>
              <w:jc w:val="left"/>
              <w:rPr>
                <w:sz w:val="16"/>
                <w:szCs w:val="16"/>
              </w:rPr>
            </w:pPr>
            <w:r w:rsidRPr="001D7A92">
              <w:rPr>
                <w:sz w:val="16"/>
                <w:szCs w:val="16"/>
              </w:rPr>
              <w:t>[15], [16], [40], [70]</w:t>
            </w:r>
          </w:p>
        </w:tc>
      </w:tr>
      <w:tr w:rsidR="00BE45E5" w:rsidRPr="001D7A92" w14:paraId="1BFC727F" w14:textId="77777777" w:rsidTr="00277CB2">
        <w:trPr>
          <w:gridAfter w:val="1"/>
          <w:wAfter w:w="19" w:type="dxa"/>
          <w:trHeight w:val="195"/>
          <w:jc w:val="center"/>
        </w:trPr>
        <w:tc>
          <w:tcPr>
            <w:tcW w:w="1155" w:type="dxa"/>
            <w:vMerge w:val="restart"/>
            <w:vAlign w:val="center"/>
          </w:tcPr>
          <w:p w14:paraId="1CC4F895" w14:textId="77777777" w:rsidR="00BE45E5" w:rsidRPr="001D7A92" w:rsidRDefault="00BE45E5" w:rsidP="00BE45E5">
            <w:pPr>
              <w:pStyle w:val="TableParagraph"/>
              <w:spacing w:line="180" w:lineRule="exact"/>
              <w:rPr>
                <w:sz w:val="16"/>
                <w:szCs w:val="16"/>
              </w:rPr>
            </w:pPr>
            <w:r w:rsidRPr="001D7A92">
              <w:rPr>
                <w:sz w:val="16"/>
                <w:szCs w:val="16"/>
              </w:rPr>
              <w:t>Management</w:t>
            </w:r>
          </w:p>
        </w:tc>
        <w:tc>
          <w:tcPr>
            <w:tcW w:w="2809" w:type="dxa"/>
          </w:tcPr>
          <w:p w14:paraId="4B8131A9" w14:textId="77777777" w:rsidR="00BE45E5" w:rsidRPr="001D7A92" w:rsidRDefault="00BE45E5" w:rsidP="00BE45E5">
            <w:pPr>
              <w:pStyle w:val="TableParagraph"/>
              <w:spacing w:line="180" w:lineRule="exact"/>
              <w:jc w:val="left"/>
              <w:rPr>
                <w:sz w:val="16"/>
                <w:szCs w:val="16"/>
              </w:rPr>
            </w:pPr>
            <w:r w:rsidRPr="001D7A92">
              <w:rPr>
                <w:sz w:val="16"/>
                <w:szCs w:val="16"/>
              </w:rPr>
              <w:t>Poor</w:t>
            </w:r>
            <w:r w:rsidRPr="001D7A92">
              <w:rPr>
                <w:spacing w:val="-2"/>
                <w:sz w:val="16"/>
                <w:szCs w:val="16"/>
              </w:rPr>
              <w:t xml:space="preserve"> </w:t>
            </w:r>
            <w:r w:rsidRPr="001D7A92">
              <w:rPr>
                <w:sz w:val="16"/>
                <w:szCs w:val="16"/>
              </w:rPr>
              <w:t>planning</w:t>
            </w:r>
          </w:p>
        </w:tc>
        <w:tc>
          <w:tcPr>
            <w:tcW w:w="2226" w:type="dxa"/>
          </w:tcPr>
          <w:p w14:paraId="365B0FD0" w14:textId="77777777" w:rsidR="00BE45E5" w:rsidRPr="001D7A92" w:rsidRDefault="00BE45E5" w:rsidP="00BE45E5">
            <w:pPr>
              <w:pStyle w:val="TableParagraph"/>
              <w:spacing w:line="180" w:lineRule="exact"/>
              <w:rPr>
                <w:sz w:val="16"/>
                <w:szCs w:val="16"/>
              </w:rPr>
            </w:pPr>
            <w:r w:rsidRPr="001D7A92">
              <w:rPr>
                <w:sz w:val="16"/>
                <w:szCs w:val="16"/>
              </w:rPr>
              <w:t>Management1</w:t>
            </w:r>
          </w:p>
        </w:tc>
        <w:tc>
          <w:tcPr>
            <w:tcW w:w="3244" w:type="dxa"/>
          </w:tcPr>
          <w:p w14:paraId="5E7A7C39" w14:textId="77777777" w:rsidR="00BE45E5" w:rsidRPr="001D7A92" w:rsidRDefault="00BE45E5" w:rsidP="00BE45E5">
            <w:pPr>
              <w:pStyle w:val="TableParagraph"/>
              <w:spacing w:line="180" w:lineRule="exact"/>
              <w:jc w:val="left"/>
              <w:rPr>
                <w:sz w:val="16"/>
                <w:szCs w:val="16"/>
              </w:rPr>
            </w:pPr>
            <w:r w:rsidRPr="001D7A92">
              <w:rPr>
                <w:sz w:val="16"/>
                <w:szCs w:val="16"/>
              </w:rPr>
              <w:t>[15], [16], [40], [70], [71], [73]</w:t>
            </w:r>
          </w:p>
        </w:tc>
      </w:tr>
      <w:tr w:rsidR="00BE45E5" w:rsidRPr="001D7A92" w14:paraId="0E41C22F" w14:textId="77777777" w:rsidTr="00277CB2">
        <w:trPr>
          <w:gridAfter w:val="1"/>
          <w:wAfter w:w="19" w:type="dxa"/>
          <w:trHeight w:val="195"/>
          <w:jc w:val="center"/>
        </w:trPr>
        <w:tc>
          <w:tcPr>
            <w:tcW w:w="1155" w:type="dxa"/>
            <w:vMerge/>
          </w:tcPr>
          <w:p w14:paraId="3EC1392B" w14:textId="77777777" w:rsidR="00BE45E5" w:rsidRPr="001D7A92" w:rsidRDefault="00BE45E5" w:rsidP="00BE45E5">
            <w:pPr>
              <w:pStyle w:val="TableParagraph"/>
              <w:spacing w:line="180" w:lineRule="exact"/>
              <w:jc w:val="left"/>
              <w:rPr>
                <w:sz w:val="16"/>
                <w:szCs w:val="16"/>
              </w:rPr>
            </w:pPr>
          </w:p>
        </w:tc>
        <w:tc>
          <w:tcPr>
            <w:tcW w:w="2809" w:type="dxa"/>
          </w:tcPr>
          <w:p w14:paraId="15BB07F5" w14:textId="77777777" w:rsidR="00BE45E5" w:rsidRPr="001D7A92" w:rsidRDefault="00BE45E5" w:rsidP="00BE45E5">
            <w:pPr>
              <w:pStyle w:val="TableParagraph"/>
              <w:spacing w:line="180" w:lineRule="exact"/>
              <w:jc w:val="left"/>
              <w:rPr>
                <w:sz w:val="16"/>
                <w:szCs w:val="16"/>
              </w:rPr>
            </w:pPr>
            <w:r w:rsidRPr="001D7A92">
              <w:rPr>
                <w:sz w:val="16"/>
                <w:szCs w:val="16"/>
              </w:rPr>
              <w:t>Lack</w:t>
            </w:r>
            <w:r w:rsidRPr="001D7A92">
              <w:rPr>
                <w:spacing w:val="-2"/>
                <w:sz w:val="16"/>
                <w:szCs w:val="16"/>
              </w:rPr>
              <w:t xml:space="preserve"> </w:t>
            </w:r>
            <w:r w:rsidRPr="001D7A92">
              <w:rPr>
                <w:sz w:val="16"/>
                <w:szCs w:val="16"/>
              </w:rPr>
              <w:t>environmental</w:t>
            </w:r>
            <w:r w:rsidRPr="001D7A92">
              <w:rPr>
                <w:spacing w:val="-1"/>
                <w:sz w:val="16"/>
                <w:szCs w:val="16"/>
              </w:rPr>
              <w:t xml:space="preserve"> </w:t>
            </w:r>
            <w:r w:rsidRPr="001D7A92">
              <w:rPr>
                <w:sz w:val="16"/>
                <w:szCs w:val="16"/>
              </w:rPr>
              <w:t>awareness</w:t>
            </w:r>
          </w:p>
        </w:tc>
        <w:tc>
          <w:tcPr>
            <w:tcW w:w="2226" w:type="dxa"/>
          </w:tcPr>
          <w:p w14:paraId="432CF39B" w14:textId="77777777" w:rsidR="00BE45E5" w:rsidRPr="001D7A92" w:rsidRDefault="00BE45E5" w:rsidP="00BE45E5">
            <w:pPr>
              <w:pStyle w:val="TableParagraph"/>
              <w:spacing w:line="180" w:lineRule="exact"/>
              <w:rPr>
                <w:sz w:val="16"/>
                <w:szCs w:val="16"/>
              </w:rPr>
            </w:pPr>
            <w:r w:rsidRPr="001D7A92">
              <w:rPr>
                <w:sz w:val="16"/>
                <w:szCs w:val="16"/>
              </w:rPr>
              <w:t>Management10</w:t>
            </w:r>
          </w:p>
        </w:tc>
        <w:tc>
          <w:tcPr>
            <w:tcW w:w="3244" w:type="dxa"/>
          </w:tcPr>
          <w:p w14:paraId="2E8A6497" w14:textId="77777777" w:rsidR="00BE45E5" w:rsidRPr="001D7A92" w:rsidRDefault="00BE45E5" w:rsidP="00BE45E5">
            <w:pPr>
              <w:pStyle w:val="TableParagraph"/>
              <w:spacing w:line="180" w:lineRule="exact"/>
              <w:jc w:val="left"/>
              <w:rPr>
                <w:sz w:val="16"/>
                <w:szCs w:val="16"/>
              </w:rPr>
            </w:pPr>
            <w:r w:rsidRPr="001D7A92">
              <w:rPr>
                <w:sz w:val="16"/>
                <w:szCs w:val="16"/>
              </w:rPr>
              <w:t>[16], [32], [40], [71], [73]</w:t>
            </w:r>
          </w:p>
        </w:tc>
      </w:tr>
      <w:tr w:rsidR="00BE45E5" w:rsidRPr="001D7A92" w14:paraId="5859626B" w14:textId="77777777" w:rsidTr="00277CB2">
        <w:trPr>
          <w:gridAfter w:val="1"/>
          <w:wAfter w:w="19" w:type="dxa"/>
          <w:trHeight w:val="195"/>
          <w:jc w:val="center"/>
        </w:trPr>
        <w:tc>
          <w:tcPr>
            <w:tcW w:w="1155" w:type="dxa"/>
            <w:vMerge/>
          </w:tcPr>
          <w:p w14:paraId="0BC349F0" w14:textId="77777777" w:rsidR="00BE45E5" w:rsidRPr="001D7A92" w:rsidRDefault="00BE45E5" w:rsidP="00BE45E5">
            <w:pPr>
              <w:pStyle w:val="TableParagraph"/>
              <w:spacing w:line="180" w:lineRule="exact"/>
              <w:jc w:val="left"/>
              <w:rPr>
                <w:sz w:val="16"/>
                <w:szCs w:val="16"/>
              </w:rPr>
            </w:pPr>
          </w:p>
        </w:tc>
        <w:tc>
          <w:tcPr>
            <w:tcW w:w="2809" w:type="dxa"/>
          </w:tcPr>
          <w:p w14:paraId="5DF82CE4" w14:textId="77777777" w:rsidR="00BE45E5" w:rsidRPr="001D7A92" w:rsidRDefault="00BE45E5" w:rsidP="00BE45E5">
            <w:pPr>
              <w:pStyle w:val="TableParagraph"/>
              <w:spacing w:line="180" w:lineRule="exact"/>
              <w:jc w:val="left"/>
              <w:rPr>
                <w:sz w:val="16"/>
                <w:szCs w:val="16"/>
              </w:rPr>
            </w:pPr>
            <w:r w:rsidRPr="001D7A92">
              <w:rPr>
                <w:sz w:val="16"/>
                <w:szCs w:val="16"/>
              </w:rPr>
              <w:t>Poor</w:t>
            </w:r>
            <w:r w:rsidRPr="001D7A92">
              <w:rPr>
                <w:spacing w:val="-2"/>
                <w:sz w:val="16"/>
                <w:szCs w:val="16"/>
              </w:rPr>
              <w:t xml:space="preserve"> </w:t>
            </w:r>
            <w:r w:rsidRPr="001D7A92">
              <w:rPr>
                <w:sz w:val="16"/>
                <w:szCs w:val="16"/>
              </w:rPr>
              <w:t>site</w:t>
            </w:r>
            <w:r w:rsidRPr="001D7A92">
              <w:rPr>
                <w:spacing w:val="-2"/>
                <w:sz w:val="16"/>
                <w:szCs w:val="16"/>
              </w:rPr>
              <w:t xml:space="preserve"> </w:t>
            </w:r>
            <w:r w:rsidRPr="001D7A92">
              <w:rPr>
                <w:sz w:val="16"/>
                <w:szCs w:val="16"/>
              </w:rPr>
              <w:t>management</w:t>
            </w:r>
          </w:p>
        </w:tc>
        <w:tc>
          <w:tcPr>
            <w:tcW w:w="2226" w:type="dxa"/>
          </w:tcPr>
          <w:p w14:paraId="14DF0338" w14:textId="77777777" w:rsidR="00BE45E5" w:rsidRPr="001D7A92" w:rsidRDefault="00BE45E5" w:rsidP="00BE45E5">
            <w:pPr>
              <w:pStyle w:val="TableParagraph"/>
              <w:spacing w:line="180" w:lineRule="exact"/>
              <w:rPr>
                <w:sz w:val="16"/>
                <w:szCs w:val="16"/>
              </w:rPr>
            </w:pPr>
            <w:r w:rsidRPr="001D7A92">
              <w:rPr>
                <w:sz w:val="16"/>
                <w:szCs w:val="16"/>
              </w:rPr>
              <w:t>Management2</w:t>
            </w:r>
          </w:p>
        </w:tc>
        <w:tc>
          <w:tcPr>
            <w:tcW w:w="3244" w:type="dxa"/>
          </w:tcPr>
          <w:p w14:paraId="4A8B2D65" w14:textId="77777777" w:rsidR="00BE45E5" w:rsidRPr="001D7A92" w:rsidRDefault="00BE45E5" w:rsidP="00BE45E5">
            <w:pPr>
              <w:pStyle w:val="TableParagraph"/>
              <w:spacing w:line="180" w:lineRule="exact"/>
              <w:jc w:val="left"/>
              <w:rPr>
                <w:sz w:val="16"/>
                <w:szCs w:val="16"/>
              </w:rPr>
            </w:pPr>
            <w:r w:rsidRPr="001D7A92">
              <w:rPr>
                <w:sz w:val="16"/>
                <w:szCs w:val="16"/>
              </w:rPr>
              <w:t>[16], [40], [69], [70], [73]</w:t>
            </w:r>
          </w:p>
        </w:tc>
      </w:tr>
      <w:tr w:rsidR="00BE45E5" w:rsidRPr="001D7A92" w14:paraId="004B61B7" w14:textId="77777777" w:rsidTr="00277CB2">
        <w:trPr>
          <w:gridAfter w:val="1"/>
          <w:wAfter w:w="19" w:type="dxa"/>
          <w:trHeight w:val="195"/>
          <w:jc w:val="center"/>
        </w:trPr>
        <w:tc>
          <w:tcPr>
            <w:tcW w:w="1155" w:type="dxa"/>
            <w:vMerge/>
          </w:tcPr>
          <w:p w14:paraId="78217DD5" w14:textId="77777777" w:rsidR="00BE45E5" w:rsidRPr="001D7A92" w:rsidRDefault="00BE45E5" w:rsidP="00BE45E5">
            <w:pPr>
              <w:pStyle w:val="TableParagraph"/>
              <w:spacing w:line="180" w:lineRule="exact"/>
              <w:jc w:val="left"/>
              <w:rPr>
                <w:sz w:val="16"/>
                <w:szCs w:val="16"/>
              </w:rPr>
            </w:pPr>
          </w:p>
        </w:tc>
        <w:tc>
          <w:tcPr>
            <w:tcW w:w="2809" w:type="dxa"/>
          </w:tcPr>
          <w:p w14:paraId="37E541DA" w14:textId="77777777" w:rsidR="00BE45E5" w:rsidRPr="001D7A92" w:rsidRDefault="00BE45E5" w:rsidP="00BE45E5">
            <w:pPr>
              <w:pStyle w:val="TableParagraph"/>
              <w:spacing w:line="180" w:lineRule="exact"/>
              <w:jc w:val="left"/>
              <w:rPr>
                <w:sz w:val="16"/>
                <w:szCs w:val="16"/>
              </w:rPr>
            </w:pPr>
            <w:r w:rsidRPr="001D7A92">
              <w:rPr>
                <w:sz w:val="16"/>
                <w:szCs w:val="16"/>
              </w:rPr>
              <w:t>Poor</w:t>
            </w:r>
            <w:r w:rsidRPr="001D7A92">
              <w:rPr>
                <w:spacing w:val="-3"/>
                <w:sz w:val="16"/>
                <w:szCs w:val="16"/>
              </w:rPr>
              <w:t xml:space="preserve"> </w:t>
            </w:r>
            <w:r w:rsidRPr="001D7A92">
              <w:rPr>
                <w:sz w:val="16"/>
                <w:szCs w:val="16"/>
              </w:rPr>
              <w:t>controlling</w:t>
            </w:r>
          </w:p>
        </w:tc>
        <w:tc>
          <w:tcPr>
            <w:tcW w:w="2226" w:type="dxa"/>
          </w:tcPr>
          <w:p w14:paraId="711C0A34" w14:textId="77777777" w:rsidR="00BE45E5" w:rsidRPr="001D7A92" w:rsidRDefault="00BE45E5" w:rsidP="00BE45E5">
            <w:pPr>
              <w:pStyle w:val="TableParagraph"/>
              <w:spacing w:line="180" w:lineRule="exact"/>
              <w:rPr>
                <w:sz w:val="16"/>
                <w:szCs w:val="16"/>
              </w:rPr>
            </w:pPr>
            <w:r w:rsidRPr="001D7A92">
              <w:rPr>
                <w:sz w:val="16"/>
                <w:szCs w:val="16"/>
              </w:rPr>
              <w:t>Management3</w:t>
            </w:r>
          </w:p>
        </w:tc>
        <w:tc>
          <w:tcPr>
            <w:tcW w:w="3244" w:type="dxa"/>
          </w:tcPr>
          <w:p w14:paraId="5BC06E11" w14:textId="77777777" w:rsidR="00BE45E5" w:rsidRPr="001D7A92" w:rsidRDefault="00BE45E5" w:rsidP="00BE45E5">
            <w:pPr>
              <w:pStyle w:val="TableParagraph"/>
              <w:spacing w:line="180" w:lineRule="exact"/>
              <w:jc w:val="left"/>
              <w:rPr>
                <w:sz w:val="16"/>
                <w:szCs w:val="16"/>
              </w:rPr>
            </w:pPr>
            <w:r w:rsidRPr="001D7A92">
              <w:rPr>
                <w:sz w:val="16"/>
                <w:szCs w:val="16"/>
              </w:rPr>
              <w:t>[15], [16], [32], [40], [70], [71], [72], [73]</w:t>
            </w:r>
          </w:p>
        </w:tc>
      </w:tr>
      <w:tr w:rsidR="00BE45E5" w:rsidRPr="001D7A92" w14:paraId="3C965C9B" w14:textId="77777777" w:rsidTr="00277CB2">
        <w:trPr>
          <w:gridAfter w:val="1"/>
          <w:wAfter w:w="19" w:type="dxa"/>
          <w:trHeight w:val="196"/>
          <w:jc w:val="center"/>
        </w:trPr>
        <w:tc>
          <w:tcPr>
            <w:tcW w:w="1155" w:type="dxa"/>
            <w:vMerge/>
          </w:tcPr>
          <w:p w14:paraId="66F04D4B" w14:textId="77777777" w:rsidR="00BE45E5" w:rsidRPr="001D7A92" w:rsidRDefault="00BE45E5" w:rsidP="00BE45E5">
            <w:pPr>
              <w:pStyle w:val="TableParagraph"/>
              <w:spacing w:line="180" w:lineRule="exact"/>
              <w:jc w:val="left"/>
              <w:rPr>
                <w:sz w:val="16"/>
                <w:szCs w:val="16"/>
              </w:rPr>
            </w:pPr>
          </w:p>
        </w:tc>
        <w:tc>
          <w:tcPr>
            <w:tcW w:w="2809" w:type="dxa"/>
          </w:tcPr>
          <w:p w14:paraId="2BD22FB5" w14:textId="77777777" w:rsidR="00BE45E5" w:rsidRPr="001D7A92" w:rsidRDefault="00BE45E5" w:rsidP="00BE45E5">
            <w:pPr>
              <w:pStyle w:val="TableParagraph"/>
              <w:spacing w:line="180" w:lineRule="exact"/>
              <w:jc w:val="left"/>
              <w:rPr>
                <w:sz w:val="16"/>
                <w:szCs w:val="16"/>
              </w:rPr>
            </w:pPr>
            <w:r w:rsidRPr="001D7A92">
              <w:rPr>
                <w:sz w:val="16"/>
                <w:szCs w:val="16"/>
              </w:rPr>
              <w:t>Poor</w:t>
            </w:r>
            <w:r w:rsidRPr="001D7A92">
              <w:rPr>
                <w:spacing w:val="-3"/>
                <w:sz w:val="16"/>
                <w:szCs w:val="16"/>
              </w:rPr>
              <w:t xml:space="preserve"> </w:t>
            </w:r>
            <w:r w:rsidRPr="001D7A92">
              <w:rPr>
                <w:sz w:val="16"/>
                <w:szCs w:val="16"/>
              </w:rPr>
              <w:t>supervision</w:t>
            </w:r>
          </w:p>
        </w:tc>
        <w:tc>
          <w:tcPr>
            <w:tcW w:w="2226" w:type="dxa"/>
          </w:tcPr>
          <w:p w14:paraId="397D057A" w14:textId="77777777" w:rsidR="00BE45E5" w:rsidRPr="001D7A92" w:rsidRDefault="00BE45E5" w:rsidP="00BE45E5">
            <w:pPr>
              <w:pStyle w:val="TableParagraph"/>
              <w:spacing w:line="180" w:lineRule="exact"/>
              <w:rPr>
                <w:sz w:val="16"/>
                <w:szCs w:val="16"/>
              </w:rPr>
            </w:pPr>
            <w:r w:rsidRPr="001D7A92">
              <w:rPr>
                <w:sz w:val="16"/>
                <w:szCs w:val="16"/>
              </w:rPr>
              <w:t>Management4</w:t>
            </w:r>
          </w:p>
        </w:tc>
        <w:tc>
          <w:tcPr>
            <w:tcW w:w="3244" w:type="dxa"/>
          </w:tcPr>
          <w:p w14:paraId="0C47E12E" w14:textId="77777777" w:rsidR="00BE45E5" w:rsidRPr="001D7A92" w:rsidRDefault="00BE45E5" w:rsidP="00BE45E5">
            <w:pPr>
              <w:pStyle w:val="TableParagraph"/>
              <w:spacing w:line="180" w:lineRule="exact"/>
              <w:jc w:val="left"/>
              <w:rPr>
                <w:sz w:val="16"/>
                <w:szCs w:val="16"/>
              </w:rPr>
            </w:pPr>
            <w:r w:rsidRPr="001D7A92">
              <w:rPr>
                <w:sz w:val="16"/>
                <w:szCs w:val="16"/>
              </w:rPr>
              <w:t>[15], [16], [32], [40], [69], [70], [72], [73]</w:t>
            </w:r>
          </w:p>
        </w:tc>
      </w:tr>
      <w:tr w:rsidR="00BE45E5" w:rsidRPr="001D7A92" w14:paraId="7143F22D" w14:textId="77777777" w:rsidTr="00277CB2">
        <w:trPr>
          <w:gridAfter w:val="1"/>
          <w:wAfter w:w="19" w:type="dxa"/>
          <w:trHeight w:val="195"/>
          <w:jc w:val="center"/>
        </w:trPr>
        <w:tc>
          <w:tcPr>
            <w:tcW w:w="1155" w:type="dxa"/>
            <w:vMerge/>
          </w:tcPr>
          <w:p w14:paraId="6F6B774E" w14:textId="77777777" w:rsidR="00BE45E5" w:rsidRPr="001D7A92" w:rsidRDefault="00BE45E5" w:rsidP="00BE45E5">
            <w:pPr>
              <w:pStyle w:val="TableParagraph"/>
              <w:spacing w:line="180" w:lineRule="exact"/>
              <w:jc w:val="left"/>
              <w:rPr>
                <w:sz w:val="16"/>
                <w:szCs w:val="16"/>
              </w:rPr>
            </w:pPr>
          </w:p>
        </w:tc>
        <w:tc>
          <w:tcPr>
            <w:tcW w:w="2809" w:type="dxa"/>
          </w:tcPr>
          <w:p w14:paraId="08CCD2BE" w14:textId="77777777" w:rsidR="00BE45E5" w:rsidRPr="001D7A92" w:rsidRDefault="00BE45E5" w:rsidP="00BE45E5">
            <w:pPr>
              <w:pStyle w:val="TableParagraph"/>
              <w:spacing w:line="180" w:lineRule="exact"/>
              <w:jc w:val="left"/>
              <w:rPr>
                <w:sz w:val="16"/>
                <w:szCs w:val="16"/>
              </w:rPr>
            </w:pPr>
            <w:r w:rsidRPr="001D7A92">
              <w:rPr>
                <w:sz w:val="16"/>
                <w:szCs w:val="16"/>
              </w:rPr>
              <w:t>Inappropriate</w:t>
            </w:r>
            <w:r w:rsidRPr="001D7A92">
              <w:rPr>
                <w:spacing w:val="-3"/>
                <w:sz w:val="16"/>
                <w:szCs w:val="16"/>
              </w:rPr>
              <w:t xml:space="preserve"> </w:t>
            </w:r>
            <w:r w:rsidRPr="001D7A92">
              <w:rPr>
                <w:sz w:val="16"/>
                <w:szCs w:val="16"/>
              </w:rPr>
              <w:t>construction</w:t>
            </w:r>
            <w:r w:rsidRPr="001D7A92">
              <w:rPr>
                <w:spacing w:val="-3"/>
                <w:sz w:val="16"/>
                <w:szCs w:val="16"/>
              </w:rPr>
              <w:t xml:space="preserve"> </w:t>
            </w:r>
            <w:r w:rsidRPr="001D7A92">
              <w:rPr>
                <w:sz w:val="16"/>
                <w:szCs w:val="16"/>
              </w:rPr>
              <w:t>method</w:t>
            </w:r>
          </w:p>
        </w:tc>
        <w:tc>
          <w:tcPr>
            <w:tcW w:w="2226" w:type="dxa"/>
          </w:tcPr>
          <w:p w14:paraId="34BD699D" w14:textId="77777777" w:rsidR="00BE45E5" w:rsidRPr="001D7A92" w:rsidRDefault="00BE45E5" w:rsidP="00BE45E5">
            <w:pPr>
              <w:pStyle w:val="TableParagraph"/>
              <w:spacing w:line="180" w:lineRule="exact"/>
              <w:rPr>
                <w:sz w:val="16"/>
                <w:szCs w:val="16"/>
              </w:rPr>
            </w:pPr>
            <w:r w:rsidRPr="001D7A92">
              <w:rPr>
                <w:sz w:val="16"/>
                <w:szCs w:val="16"/>
              </w:rPr>
              <w:t>Management5</w:t>
            </w:r>
          </w:p>
        </w:tc>
        <w:tc>
          <w:tcPr>
            <w:tcW w:w="3244" w:type="dxa"/>
          </w:tcPr>
          <w:p w14:paraId="6189746A" w14:textId="77777777" w:rsidR="00BE45E5" w:rsidRPr="001D7A92" w:rsidRDefault="00BE45E5" w:rsidP="00BE45E5">
            <w:pPr>
              <w:pStyle w:val="TableParagraph"/>
              <w:spacing w:line="180" w:lineRule="exact"/>
              <w:jc w:val="left"/>
              <w:rPr>
                <w:sz w:val="16"/>
                <w:szCs w:val="16"/>
              </w:rPr>
            </w:pPr>
            <w:r w:rsidRPr="001D7A92">
              <w:rPr>
                <w:sz w:val="16"/>
                <w:szCs w:val="16"/>
              </w:rPr>
              <w:t>[15], [16], [32], [40], [73]</w:t>
            </w:r>
          </w:p>
        </w:tc>
      </w:tr>
      <w:tr w:rsidR="00BE45E5" w:rsidRPr="001D7A92" w14:paraId="76843721" w14:textId="77777777" w:rsidTr="00277CB2">
        <w:trPr>
          <w:gridAfter w:val="1"/>
          <w:wAfter w:w="19" w:type="dxa"/>
          <w:trHeight w:val="195"/>
          <w:jc w:val="center"/>
        </w:trPr>
        <w:tc>
          <w:tcPr>
            <w:tcW w:w="1155" w:type="dxa"/>
            <w:vMerge/>
          </w:tcPr>
          <w:p w14:paraId="56AEA939" w14:textId="77777777" w:rsidR="00BE45E5" w:rsidRPr="001D7A92" w:rsidRDefault="00BE45E5" w:rsidP="00BE45E5">
            <w:pPr>
              <w:pStyle w:val="TableParagraph"/>
              <w:spacing w:line="180" w:lineRule="exact"/>
              <w:jc w:val="left"/>
              <w:rPr>
                <w:sz w:val="16"/>
                <w:szCs w:val="16"/>
              </w:rPr>
            </w:pPr>
          </w:p>
        </w:tc>
        <w:tc>
          <w:tcPr>
            <w:tcW w:w="2809" w:type="dxa"/>
          </w:tcPr>
          <w:p w14:paraId="059ED9BC" w14:textId="77777777" w:rsidR="00BE45E5" w:rsidRPr="001D7A92" w:rsidRDefault="00BE45E5" w:rsidP="00BE45E5">
            <w:pPr>
              <w:pStyle w:val="TableParagraph"/>
              <w:spacing w:line="180" w:lineRule="exact"/>
              <w:jc w:val="left"/>
              <w:rPr>
                <w:sz w:val="16"/>
                <w:szCs w:val="16"/>
              </w:rPr>
            </w:pPr>
            <w:r w:rsidRPr="001D7A92">
              <w:rPr>
                <w:sz w:val="16"/>
                <w:szCs w:val="16"/>
              </w:rPr>
              <w:t>Lack</w:t>
            </w:r>
            <w:r w:rsidRPr="001D7A92">
              <w:rPr>
                <w:spacing w:val="-2"/>
                <w:sz w:val="16"/>
                <w:szCs w:val="16"/>
              </w:rPr>
              <w:t xml:space="preserve"> of </w:t>
            </w:r>
            <w:r w:rsidRPr="001D7A92">
              <w:rPr>
                <w:sz w:val="16"/>
                <w:szCs w:val="16"/>
              </w:rPr>
              <w:t>coordination</w:t>
            </w:r>
            <w:r w:rsidRPr="001D7A92">
              <w:rPr>
                <w:spacing w:val="-1"/>
                <w:sz w:val="16"/>
                <w:szCs w:val="16"/>
              </w:rPr>
              <w:t xml:space="preserve"> </w:t>
            </w:r>
            <w:r w:rsidRPr="001D7A92">
              <w:rPr>
                <w:sz w:val="16"/>
                <w:szCs w:val="16"/>
              </w:rPr>
              <w:t>among</w:t>
            </w:r>
            <w:r w:rsidRPr="001D7A92">
              <w:rPr>
                <w:spacing w:val="-2"/>
                <w:sz w:val="16"/>
                <w:szCs w:val="16"/>
              </w:rPr>
              <w:t xml:space="preserve"> </w:t>
            </w:r>
            <w:r w:rsidRPr="001D7A92">
              <w:rPr>
                <w:sz w:val="16"/>
                <w:szCs w:val="16"/>
              </w:rPr>
              <w:t>parties</w:t>
            </w:r>
          </w:p>
        </w:tc>
        <w:tc>
          <w:tcPr>
            <w:tcW w:w="2226" w:type="dxa"/>
          </w:tcPr>
          <w:p w14:paraId="3A13B599" w14:textId="77777777" w:rsidR="00BE45E5" w:rsidRPr="001D7A92" w:rsidRDefault="00BE45E5" w:rsidP="00BE45E5">
            <w:pPr>
              <w:pStyle w:val="TableParagraph"/>
              <w:spacing w:line="180" w:lineRule="exact"/>
              <w:rPr>
                <w:sz w:val="16"/>
                <w:szCs w:val="16"/>
              </w:rPr>
            </w:pPr>
            <w:r w:rsidRPr="001D7A92">
              <w:rPr>
                <w:sz w:val="16"/>
                <w:szCs w:val="16"/>
              </w:rPr>
              <w:t>Management6</w:t>
            </w:r>
          </w:p>
        </w:tc>
        <w:tc>
          <w:tcPr>
            <w:tcW w:w="3244" w:type="dxa"/>
          </w:tcPr>
          <w:p w14:paraId="212A802E" w14:textId="77777777" w:rsidR="00BE45E5" w:rsidRPr="001D7A92" w:rsidRDefault="00BE45E5" w:rsidP="00BE45E5">
            <w:pPr>
              <w:pStyle w:val="TableParagraph"/>
              <w:spacing w:line="180" w:lineRule="exact"/>
              <w:jc w:val="left"/>
              <w:rPr>
                <w:sz w:val="16"/>
                <w:szCs w:val="16"/>
              </w:rPr>
            </w:pPr>
            <w:r w:rsidRPr="001D7A92">
              <w:rPr>
                <w:sz w:val="16"/>
                <w:szCs w:val="16"/>
              </w:rPr>
              <w:t>[15], [16], [40], [70], [71]</w:t>
            </w:r>
          </w:p>
        </w:tc>
      </w:tr>
      <w:tr w:rsidR="00BE45E5" w:rsidRPr="001D7A92" w14:paraId="084FDA02" w14:textId="77777777" w:rsidTr="00277CB2">
        <w:trPr>
          <w:gridAfter w:val="1"/>
          <w:wAfter w:w="19" w:type="dxa"/>
          <w:trHeight w:val="195"/>
          <w:jc w:val="center"/>
        </w:trPr>
        <w:tc>
          <w:tcPr>
            <w:tcW w:w="1155" w:type="dxa"/>
            <w:vMerge/>
          </w:tcPr>
          <w:p w14:paraId="4943E5B3" w14:textId="77777777" w:rsidR="00BE45E5" w:rsidRPr="001D7A92" w:rsidRDefault="00BE45E5" w:rsidP="00BE45E5">
            <w:pPr>
              <w:pStyle w:val="TableParagraph"/>
              <w:spacing w:line="180" w:lineRule="exact"/>
              <w:jc w:val="left"/>
              <w:rPr>
                <w:sz w:val="16"/>
                <w:szCs w:val="16"/>
              </w:rPr>
            </w:pPr>
          </w:p>
        </w:tc>
        <w:tc>
          <w:tcPr>
            <w:tcW w:w="2809" w:type="dxa"/>
          </w:tcPr>
          <w:p w14:paraId="4CCFCF7B" w14:textId="77777777" w:rsidR="00BE45E5" w:rsidRPr="001D7A92" w:rsidRDefault="00BE45E5" w:rsidP="00BE45E5">
            <w:pPr>
              <w:pStyle w:val="TableParagraph"/>
              <w:spacing w:line="180" w:lineRule="exact"/>
              <w:jc w:val="left"/>
              <w:rPr>
                <w:sz w:val="16"/>
                <w:szCs w:val="16"/>
              </w:rPr>
            </w:pPr>
            <w:r w:rsidRPr="001D7A92">
              <w:rPr>
                <w:sz w:val="16"/>
                <w:szCs w:val="16"/>
              </w:rPr>
              <w:t>Lack</w:t>
            </w:r>
            <w:r w:rsidRPr="001D7A92">
              <w:rPr>
                <w:spacing w:val="-2"/>
                <w:sz w:val="16"/>
                <w:szCs w:val="16"/>
              </w:rPr>
              <w:t xml:space="preserve"> of </w:t>
            </w:r>
            <w:r w:rsidRPr="001D7A92">
              <w:rPr>
                <w:sz w:val="16"/>
                <w:szCs w:val="16"/>
              </w:rPr>
              <w:t>information</w:t>
            </w:r>
            <w:r w:rsidRPr="001D7A92">
              <w:rPr>
                <w:spacing w:val="-2"/>
                <w:sz w:val="16"/>
                <w:szCs w:val="16"/>
              </w:rPr>
              <w:t xml:space="preserve"> </w:t>
            </w:r>
            <w:r w:rsidRPr="001D7A92">
              <w:rPr>
                <w:sz w:val="16"/>
                <w:szCs w:val="16"/>
              </w:rPr>
              <w:t>flow among</w:t>
            </w:r>
            <w:r w:rsidRPr="001D7A92">
              <w:rPr>
                <w:spacing w:val="-2"/>
                <w:sz w:val="16"/>
                <w:szCs w:val="16"/>
              </w:rPr>
              <w:t xml:space="preserve"> </w:t>
            </w:r>
            <w:r w:rsidRPr="001D7A92">
              <w:rPr>
                <w:sz w:val="16"/>
                <w:szCs w:val="16"/>
              </w:rPr>
              <w:t>parties</w:t>
            </w:r>
          </w:p>
        </w:tc>
        <w:tc>
          <w:tcPr>
            <w:tcW w:w="2226" w:type="dxa"/>
          </w:tcPr>
          <w:p w14:paraId="5B577826" w14:textId="77777777" w:rsidR="00BE45E5" w:rsidRPr="001D7A92" w:rsidRDefault="00BE45E5" w:rsidP="00BE45E5">
            <w:pPr>
              <w:pStyle w:val="TableParagraph"/>
              <w:spacing w:line="180" w:lineRule="exact"/>
              <w:rPr>
                <w:sz w:val="16"/>
                <w:szCs w:val="16"/>
              </w:rPr>
            </w:pPr>
            <w:r w:rsidRPr="001D7A92">
              <w:rPr>
                <w:sz w:val="16"/>
                <w:szCs w:val="16"/>
              </w:rPr>
              <w:t>Management7</w:t>
            </w:r>
          </w:p>
        </w:tc>
        <w:tc>
          <w:tcPr>
            <w:tcW w:w="3244" w:type="dxa"/>
          </w:tcPr>
          <w:p w14:paraId="45A93B2C" w14:textId="77777777" w:rsidR="00BE45E5" w:rsidRPr="001D7A92" w:rsidRDefault="00BE45E5" w:rsidP="00BE45E5">
            <w:pPr>
              <w:pStyle w:val="TableParagraph"/>
              <w:spacing w:line="180" w:lineRule="exact"/>
              <w:jc w:val="left"/>
              <w:rPr>
                <w:sz w:val="16"/>
                <w:szCs w:val="16"/>
              </w:rPr>
            </w:pPr>
            <w:r w:rsidRPr="001D7A92">
              <w:rPr>
                <w:sz w:val="16"/>
                <w:szCs w:val="16"/>
              </w:rPr>
              <w:t>[16], [69], [32], [40], [70], [71], [72]</w:t>
            </w:r>
          </w:p>
        </w:tc>
      </w:tr>
      <w:tr w:rsidR="00BE45E5" w:rsidRPr="001D7A92" w14:paraId="3B09F796" w14:textId="77777777" w:rsidTr="00277CB2">
        <w:trPr>
          <w:gridAfter w:val="1"/>
          <w:wAfter w:w="19" w:type="dxa"/>
          <w:trHeight w:val="195"/>
          <w:jc w:val="center"/>
        </w:trPr>
        <w:tc>
          <w:tcPr>
            <w:tcW w:w="1155" w:type="dxa"/>
            <w:vMerge/>
          </w:tcPr>
          <w:p w14:paraId="7A6B3C17" w14:textId="77777777" w:rsidR="00BE45E5" w:rsidRPr="001D7A92" w:rsidRDefault="00BE45E5" w:rsidP="00BE45E5">
            <w:pPr>
              <w:pStyle w:val="TableParagraph"/>
              <w:spacing w:line="180" w:lineRule="exact"/>
              <w:jc w:val="left"/>
              <w:rPr>
                <w:sz w:val="16"/>
                <w:szCs w:val="16"/>
              </w:rPr>
            </w:pPr>
          </w:p>
        </w:tc>
        <w:tc>
          <w:tcPr>
            <w:tcW w:w="2809" w:type="dxa"/>
          </w:tcPr>
          <w:p w14:paraId="7EED357D" w14:textId="77777777" w:rsidR="00BE45E5" w:rsidRPr="001D7A92" w:rsidRDefault="00BE45E5" w:rsidP="00BE45E5">
            <w:pPr>
              <w:pStyle w:val="TableParagraph"/>
              <w:spacing w:line="180" w:lineRule="exact"/>
              <w:jc w:val="left"/>
              <w:rPr>
                <w:sz w:val="16"/>
                <w:szCs w:val="16"/>
              </w:rPr>
            </w:pPr>
            <w:r w:rsidRPr="001D7A92">
              <w:rPr>
                <w:sz w:val="16"/>
                <w:szCs w:val="16"/>
              </w:rPr>
              <w:t>Scarcity</w:t>
            </w:r>
            <w:r w:rsidRPr="001D7A92">
              <w:rPr>
                <w:spacing w:val="-2"/>
                <w:sz w:val="16"/>
                <w:szCs w:val="16"/>
              </w:rPr>
              <w:t xml:space="preserve"> </w:t>
            </w:r>
            <w:r w:rsidRPr="001D7A92">
              <w:rPr>
                <w:sz w:val="16"/>
                <w:szCs w:val="16"/>
              </w:rPr>
              <w:t>of</w:t>
            </w:r>
            <w:r w:rsidRPr="001D7A92">
              <w:rPr>
                <w:spacing w:val="-2"/>
                <w:sz w:val="16"/>
                <w:szCs w:val="16"/>
              </w:rPr>
              <w:t xml:space="preserve"> </w:t>
            </w:r>
            <w:r w:rsidRPr="001D7A92">
              <w:rPr>
                <w:sz w:val="16"/>
                <w:szCs w:val="16"/>
              </w:rPr>
              <w:t>equipment</w:t>
            </w:r>
          </w:p>
        </w:tc>
        <w:tc>
          <w:tcPr>
            <w:tcW w:w="2226" w:type="dxa"/>
          </w:tcPr>
          <w:p w14:paraId="6D29F56B" w14:textId="77777777" w:rsidR="00BE45E5" w:rsidRPr="001D7A92" w:rsidRDefault="00BE45E5" w:rsidP="00BE45E5">
            <w:pPr>
              <w:pStyle w:val="TableParagraph"/>
              <w:spacing w:line="180" w:lineRule="exact"/>
              <w:rPr>
                <w:sz w:val="16"/>
                <w:szCs w:val="16"/>
              </w:rPr>
            </w:pPr>
            <w:r w:rsidRPr="001D7A92">
              <w:rPr>
                <w:sz w:val="16"/>
                <w:szCs w:val="16"/>
              </w:rPr>
              <w:t>Management8</w:t>
            </w:r>
          </w:p>
        </w:tc>
        <w:tc>
          <w:tcPr>
            <w:tcW w:w="3244" w:type="dxa"/>
          </w:tcPr>
          <w:p w14:paraId="7DB8F132" w14:textId="77777777" w:rsidR="00BE45E5" w:rsidRPr="001D7A92" w:rsidRDefault="00BE45E5" w:rsidP="00BE45E5">
            <w:pPr>
              <w:pStyle w:val="TableParagraph"/>
              <w:spacing w:line="180" w:lineRule="exact"/>
              <w:jc w:val="left"/>
              <w:rPr>
                <w:sz w:val="16"/>
                <w:szCs w:val="16"/>
              </w:rPr>
            </w:pPr>
            <w:r w:rsidRPr="001D7A92">
              <w:rPr>
                <w:sz w:val="16"/>
                <w:szCs w:val="16"/>
              </w:rPr>
              <w:t>[16], [69], [32], [40], [70]</w:t>
            </w:r>
          </w:p>
        </w:tc>
      </w:tr>
      <w:tr w:rsidR="00BE45E5" w:rsidRPr="001D7A92" w14:paraId="5B115B18" w14:textId="77777777" w:rsidTr="00277CB2">
        <w:trPr>
          <w:gridAfter w:val="1"/>
          <w:wAfter w:w="19" w:type="dxa"/>
          <w:trHeight w:val="196"/>
          <w:jc w:val="center"/>
        </w:trPr>
        <w:tc>
          <w:tcPr>
            <w:tcW w:w="1155" w:type="dxa"/>
            <w:vMerge/>
          </w:tcPr>
          <w:p w14:paraId="086C090A" w14:textId="77777777" w:rsidR="00BE45E5" w:rsidRPr="001D7A92" w:rsidRDefault="00BE45E5" w:rsidP="00BE45E5">
            <w:pPr>
              <w:pStyle w:val="TableParagraph"/>
              <w:spacing w:line="180" w:lineRule="exact"/>
              <w:jc w:val="left"/>
              <w:rPr>
                <w:sz w:val="16"/>
                <w:szCs w:val="16"/>
              </w:rPr>
            </w:pPr>
          </w:p>
        </w:tc>
        <w:tc>
          <w:tcPr>
            <w:tcW w:w="2809" w:type="dxa"/>
          </w:tcPr>
          <w:p w14:paraId="33A38C6A" w14:textId="77777777" w:rsidR="00BE45E5" w:rsidRPr="001D7A92" w:rsidRDefault="00BE45E5" w:rsidP="00BE45E5">
            <w:pPr>
              <w:pStyle w:val="TableParagraph"/>
              <w:spacing w:line="180" w:lineRule="exact"/>
              <w:jc w:val="left"/>
              <w:rPr>
                <w:sz w:val="16"/>
                <w:szCs w:val="16"/>
              </w:rPr>
            </w:pPr>
            <w:r w:rsidRPr="001D7A92">
              <w:rPr>
                <w:sz w:val="16"/>
                <w:szCs w:val="16"/>
              </w:rPr>
              <w:t>Lack</w:t>
            </w:r>
            <w:r w:rsidRPr="001D7A92">
              <w:rPr>
                <w:spacing w:val="-2"/>
                <w:sz w:val="16"/>
                <w:szCs w:val="16"/>
              </w:rPr>
              <w:t xml:space="preserve"> of </w:t>
            </w:r>
            <w:r w:rsidRPr="001D7A92">
              <w:rPr>
                <w:sz w:val="16"/>
                <w:szCs w:val="16"/>
              </w:rPr>
              <w:t>waste</w:t>
            </w:r>
            <w:r w:rsidRPr="001D7A92">
              <w:rPr>
                <w:spacing w:val="-2"/>
                <w:sz w:val="16"/>
                <w:szCs w:val="16"/>
              </w:rPr>
              <w:t xml:space="preserve"> </w:t>
            </w:r>
            <w:r w:rsidRPr="001D7A92">
              <w:rPr>
                <w:sz w:val="16"/>
                <w:szCs w:val="16"/>
              </w:rPr>
              <w:t>management plans</w:t>
            </w:r>
          </w:p>
        </w:tc>
        <w:tc>
          <w:tcPr>
            <w:tcW w:w="2226" w:type="dxa"/>
          </w:tcPr>
          <w:p w14:paraId="244E98CC" w14:textId="77777777" w:rsidR="00BE45E5" w:rsidRPr="001D7A92" w:rsidRDefault="00BE45E5" w:rsidP="00BE45E5">
            <w:pPr>
              <w:pStyle w:val="TableParagraph"/>
              <w:spacing w:line="180" w:lineRule="exact"/>
              <w:rPr>
                <w:sz w:val="16"/>
                <w:szCs w:val="16"/>
              </w:rPr>
            </w:pPr>
            <w:r w:rsidRPr="001D7A92">
              <w:rPr>
                <w:sz w:val="16"/>
                <w:szCs w:val="16"/>
              </w:rPr>
              <w:t>Management9</w:t>
            </w:r>
          </w:p>
        </w:tc>
        <w:tc>
          <w:tcPr>
            <w:tcW w:w="3244" w:type="dxa"/>
          </w:tcPr>
          <w:p w14:paraId="76489F3A" w14:textId="77777777" w:rsidR="00BE45E5" w:rsidRPr="001D7A92" w:rsidRDefault="00BE45E5" w:rsidP="00BE45E5">
            <w:pPr>
              <w:pStyle w:val="TableParagraph"/>
              <w:spacing w:line="180" w:lineRule="exact"/>
              <w:jc w:val="left"/>
              <w:rPr>
                <w:sz w:val="16"/>
                <w:szCs w:val="16"/>
              </w:rPr>
            </w:pPr>
            <w:r w:rsidRPr="001D7A92">
              <w:rPr>
                <w:sz w:val="16"/>
                <w:szCs w:val="16"/>
              </w:rPr>
              <w:t>[15], [16], [32], [40], [69], [72], [73]</w:t>
            </w:r>
          </w:p>
        </w:tc>
      </w:tr>
      <w:tr w:rsidR="00BE45E5" w:rsidRPr="001D7A92" w14:paraId="4BE5089D" w14:textId="77777777" w:rsidTr="00277CB2">
        <w:trPr>
          <w:gridAfter w:val="1"/>
          <w:wAfter w:w="19" w:type="dxa"/>
          <w:trHeight w:val="50"/>
          <w:jc w:val="center"/>
        </w:trPr>
        <w:tc>
          <w:tcPr>
            <w:tcW w:w="1155" w:type="dxa"/>
            <w:vMerge w:val="restart"/>
            <w:vAlign w:val="center"/>
          </w:tcPr>
          <w:p w14:paraId="43E09EA1" w14:textId="77777777" w:rsidR="00BE45E5" w:rsidRPr="001D7A92" w:rsidRDefault="00BE45E5" w:rsidP="00BE45E5">
            <w:pPr>
              <w:pStyle w:val="TableParagraph"/>
              <w:spacing w:line="180" w:lineRule="exact"/>
              <w:rPr>
                <w:sz w:val="16"/>
                <w:szCs w:val="16"/>
              </w:rPr>
            </w:pPr>
            <w:r w:rsidRPr="001D7A92">
              <w:rPr>
                <w:sz w:val="16"/>
                <w:szCs w:val="16"/>
              </w:rPr>
              <w:t>Site Condition</w:t>
            </w:r>
          </w:p>
        </w:tc>
        <w:tc>
          <w:tcPr>
            <w:tcW w:w="2809" w:type="dxa"/>
          </w:tcPr>
          <w:p w14:paraId="1B326A72" w14:textId="77777777" w:rsidR="00BE45E5" w:rsidRPr="001D7A92" w:rsidRDefault="00BE45E5" w:rsidP="00BE45E5">
            <w:pPr>
              <w:pStyle w:val="TableParagraph"/>
              <w:spacing w:line="180" w:lineRule="exact"/>
              <w:jc w:val="left"/>
              <w:rPr>
                <w:sz w:val="16"/>
                <w:szCs w:val="16"/>
              </w:rPr>
            </w:pPr>
            <w:r w:rsidRPr="001D7A92">
              <w:rPr>
                <w:sz w:val="16"/>
                <w:szCs w:val="16"/>
              </w:rPr>
              <w:t>Leftover</w:t>
            </w:r>
            <w:r w:rsidRPr="001D7A92">
              <w:rPr>
                <w:spacing w:val="-2"/>
                <w:sz w:val="16"/>
                <w:szCs w:val="16"/>
              </w:rPr>
              <w:t xml:space="preserve"> </w:t>
            </w:r>
            <w:r w:rsidRPr="001D7A92">
              <w:rPr>
                <w:sz w:val="16"/>
                <w:szCs w:val="16"/>
              </w:rPr>
              <w:t>materials</w:t>
            </w:r>
            <w:r w:rsidRPr="001D7A92">
              <w:rPr>
                <w:spacing w:val="-1"/>
                <w:sz w:val="16"/>
                <w:szCs w:val="16"/>
              </w:rPr>
              <w:t xml:space="preserve"> </w:t>
            </w:r>
            <w:r w:rsidRPr="001D7A92">
              <w:rPr>
                <w:sz w:val="16"/>
                <w:szCs w:val="16"/>
              </w:rPr>
              <w:t>on</w:t>
            </w:r>
            <w:r w:rsidRPr="001D7A92">
              <w:rPr>
                <w:spacing w:val="-2"/>
                <w:sz w:val="16"/>
                <w:szCs w:val="16"/>
              </w:rPr>
              <w:t xml:space="preserve"> </w:t>
            </w:r>
            <w:r w:rsidRPr="001D7A92">
              <w:rPr>
                <w:sz w:val="16"/>
                <w:szCs w:val="16"/>
              </w:rPr>
              <w:t>site</w:t>
            </w:r>
          </w:p>
        </w:tc>
        <w:tc>
          <w:tcPr>
            <w:tcW w:w="2226" w:type="dxa"/>
          </w:tcPr>
          <w:p w14:paraId="782A56BA" w14:textId="77777777" w:rsidR="00BE45E5" w:rsidRPr="001D7A92" w:rsidRDefault="00BE45E5" w:rsidP="00BE45E5">
            <w:pPr>
              <w:pStyle w:val="TableParagraph"/>
              <w:spacing w:line="180" w:lineRule="exact"/>
              <w:ind w:hanging="13"/>
              <w:rPr>
                <w:sz w:val="16"/>
                <w:szCs w:val="16"/>
              </w:rPr>
            </w:pPr>
            <w:r w:rsidRPr="001D7A92">
              <w:rPr>
                <w:sz w:val="16"/>
                <w:szCs w:val="16"/>
              </w:rPr>
              <w:t>SiteCondition1</w:t>
            </w:r>
          </w:p>
        </w:tc>
        <w:tc>
          <w:tcPr>
            <w:tcW w:w="3244" w:type="dxa"/>
          </w:tcPr>
          <w:p w14:paraId="0B4E0A12" w14:textId="77777777" w:rsidR="00BE45E5" w:rsidRPr="001D7A92" w:rsidRDefault="00BE45E5" w:rsidP="00BE45E5">
            <w:pPr>
              <w:pStyle w:val="TableParagraph"/>
              <w:spacing w:line="180" w:lineRule="exact"/>
              <w:ind w:hanging="13"/>
              <w:jc w:val="left"/>
              <w:rPr>
                <w:sz w:val="16"/>
                <w:szCs w:val="16"/>
              </w:rPr>
            </w:pPr>
            <w:r w:rsidRPr="001D7A92">
              <w:rPr>
                <w:sz w:val="16"/>
                <w:szCs w:val="16"/>
              </w:rPr>
              <w:t>[16], [32], [40], [68]</w:t>
            </w:r>
          </w:p>
        </w:tc>
      </w:tr>
      <w:tr w:rsidR="00BE45E5" w:rsidRPr="001D7A92" w14:paraId="0C3167F6" w14:textId="77777777" w:rsidTr="00277CB2">
        <w:trPr>
          <w:gridAfter w:val="1"/>
          <w:wAfter w:w="19" w:type="dxa"/>
          <w:trHeight w:val="50"/>
          <w:jc w:val="center"/>
        </w:trPr>
        <w:tc>
          <w:tcPr>
            <w:tcW w:w="1155" w:type="dxa"/>
            <w:vMerge/>
          </w:tcPr>
          <w:p w14:paraId="2C885218" w14:textId="77777777" w:rsidR="00BE45E5" w:rsidRPr="001D7A92" w:rsidRDefault="00BE45E5" w:rsidP="00BE45E5">
            <w:pPr>
              <w:pStyle w:val="TableParagraph"/>
              <w:spacing w:line="180" w:lineRule="exact"/>
              <w:jc w:val="left"/>
              <w:rPr>
                <w:sz w:val="16"/>
                <w:szCs w:val="16"/>
              </w:rPr>
            </w:pPr>
          </w:p>
        </w:tc>
        <w:tc>
          <w:tcPr>
            <w:tcW w:w="2809" w:type="dxa"/>
          </w:tcPr>
          <w:p w14:paraId="04C21B25" w14:textId="77777777" w:rsidR="00BE45E5" w:rsidRPr="001D7A92" w:rsidRDefault="00BE45E5" w:rsidP="00BE45E5">
            <w:pPr>
              <w:pStyle w:val="TableParagraph"/>
              <w:spacing w:line="180" w:lineRule="exact"/>
              <w:jc w:val="left"/>
              <w:rPr>
                <w:sz w:val="16"/>
                <w:szCs w:val="16"/>
              </w:rPr>
            </w:pPr>
            <w:r w:rsidRPr="001D7A92">
              <w:rPr>
                <w:sz w:val="16"/>
                <w:szCs w:val="16"/>
              </w:rPr>
              <w:t>Lack</w:t>
            </w:r>
            <w:r w:rsidRPr="001D7A92">
              <w:rPr>
                <w:spacing w:val="-2"/>
                <w:sz w:val="16"/>
                <w:szCs w:val="16"/>
              </w:rPr>
              <w:t xml:space="preserve"> of </w:t>
            </w:r>
            <w:r w:rsidRPr="001D7A92">
              <w:rPr>
                <w:sz w:val="16"/>
                <w:szCs w:val="16"/>
              </w:rPr>
              <w:t>legislative</w:t>
            </w:r>
            <w:r w:rsidRPr="001D7A92">
              <w:rPr>
                <w:spacing w:val="-2"/>
                <w:sz w:val="16"/>
                <w:szCs w:val="16"/>
              </w:rPr>
              <w:t xml:space="preserve"> </w:t>
            </w:r>
            <w:r w:rsidRPr="001D7A92">
              <w:rPr>
                <w:sz w:val="16"/>
                <w:szCs w:val="16"/>
              </w:rPr>
              <w:t>enforcement</w:t>
            </w:r>
          </w:p>
        </w:tc>
        <w:tc>
          <w:tcPr>
            <w:tcW w:w="2226" w:type="dxa"/>
          </w:tcPr>
          <w:p w14:paraId="2598054D" w14:textId="77777777" w:rsidR="00BE45E5" w:rsidRPr="001D7A92" w:rsidRDefault="00BE45E5" w:rsidP="00BE45E5">
            <w:pPr>
              <w:pStyle w:val="TableParagraph"/>
              <w:spacing w:line="180" w:lineRule="exact"/>
              <w:ind w:hanging="13"/>
              <w:rPr>
                <w:sz w:val="16"/>
                <w:szCs w:val="16"/>
              </w:rPr>
            </w:pPr>
            <w:r w:rsidRPr="001D7A92">
              <w:rPr>
                <w:sz w:val="16"/>
                <w:szCs w:val="16"/>
              </w:rPr>
              <w:t>SiteCondition10</w:t>
            </w:r>
          </w:p>
        </w:tc>
        <w:tc>
          <w:tcPr>
            <w:tcW w:w="3244" w:type="dxa"/>
          </w:tcPr>
          <w:p w14:paraId="541030EA" w14:textId="77777777" w:rsidR="00BE45E5" w:rsidRPr="001D7A92" w:rsidRDefault="00BE45E5" w:rsidP="00BE45E5">
            <w:pPr>
              <w:pStyle w:val="TableParagraph"/>
              <w:spacing w:line="180" w:lineRule="exact"/>
              <w:ind w:hanging="13"/>
              <w:jc w:val="left"/>
              <w:rPr>
                <w:sz w:val="16"/>
                <w:szCs w:val="16"/>
              </w:rPr>
            </w:pPr>
            <w:r w:rsidRPr="001D7A92">
              <w:rPr>
                <w:sz w:val="16"/>
                <w:szCs w:val="16"/>
              </w:rPr>
              <w:t>[16], [40]</w:t>
            </w:r>
          </w:p>
        </w:tc>
      </w:tr>
      <w:tr w:rsidR="00BE45E5" w:rsidRPr="001D7A92" w14:paraId="3C2A28AD" w14:textId="77777777" w:rsidTr="00277CB2">
        <w:trPr>
          <w:gridAfter w:val="1"/>
          <w:wAfter w:w="19" w:type="dxa"/>
          <w:trHeight w:val="50"/>
          <w:jc w:val="center"/>
        </w:trPr>
        <w:tc>
          <w:tcPr>
            <w:tcW w:w="1155" w:type="dxa"/>
            <w:vMerge/>
          </w:tcPr>
          <w:p w14:paraId="5E6E11DF" w14:textId="77777777" w:rsidR="00BE45E5" w:rsidRPr="001D7A92" w:rsidRDefault="00BE45E5" w:rsidP="00BE45E5">
            <w:pPr>
              <w:pStyle w:val="TableParagraph"/>
              <w:spacing w:line="180" w:lineRule="exact"/>
              <w:jc w:val="left"/>
              <w:rPr>
                <w:sz w:val="16"/>
                <w:szCs w:val="16"/>
              </w:rPr>
            </w:pPr>
          </w:p>
        </w:tc>
        <w:tc>
          <w:tcPr>
            <w:tcW w:w="2809" w:type="dxa"/>
          </w:tcPr>
          <w:p w14:paraId="3FB0791E" w14:textId="77777777" w:rsidR="00BE45E5" w:rsidRPr="001D7A92" w:rsidRDefault="00BE45E5" w:rsidP="00BE45E5">
            <w:pPr>
              <w:pStyle w:val="TableParagraph"/>
              <w:spacing w:line="180" w:lineRule="exact"/>
              <w:jc w:val="left"/>
              <w:rPr>
                <w:sz w:val="16"/>
                <w:szCs w:val="16"/>
              </w:rPr>
            </w:pPr>
            <w:r w:rsidRPr="001D7A92">
              <w:rPr>
                <w:sz w:val="16"/>
                <w:szCs w:val="16"/>
              </w:rPr>
              <w:t>Poor</w:t>
            </w:r>
            <w:r w:rsidRPr="001D7A92">
              <w:rPr>
                <w:spacing w:val="-3"/>
                <w:sz w:val="16"/>
                <w:szCs w:val="16"/>
              </w:rPr>
              <w:t xml:space="preserve"> </w:t>
            </w:r>
            <w:r w:rsidRPr="001D7A92">
              <w:rPr>
                <w:sz w:val="16"/>
                <w:szCs w:val="16"/>
              </w:rPr>
              <w:t>site</w:t>
            </w:r>
            <w:r w:rsidRPr="001D7A92">
              <w:rPr>
                <w:spacing w:val="-2"/>
                <w:sz w:val="16"/>
                <w:szCs w:val="16"/>
              </w:rPr>
              <w:t xml:space="preserve"> </w:t>
            </w:r>
            <w:r w:rsidRPr="001D7A92">
              <w:rPr>
                <w:sz w:val="16"/>
                <w:szCs w:val="16"/>
              </w:rPr>
              <w:t>condition</w:t>
            </w:r>
          </w:p>
        </w:tc>
        <w:tc>
          <w:tcPr>
            <w:tcW w:w="2226" w:type="dxa"/>
          </w:tcPr>
          <w:p w14:paraId="70235D52" w14:textId="77777777" w:rsidR="00BE45E5" w:rsidRPr="001D7A92" w:rsidRDefault="00BE45E5" w:rsidP="00BE45E5">
            <w:pPr>
              <w:pStyle w:val="TableParagraph"/>
              <w:spacing w:line="180" w:lineRule="exact"/>
              <w:ind w:hanging="13"/>
              <w:rPr>
                <w:sz w:val="16"/>
                <w:szCs w:val="16"/>
              </w:rPr>
            </w:pPr>
            <w:r w:rsidRPr="001D7A92">
              <w:rPr>
                <w:sz w:val="16"/>
                <w:szCs w:val="16"/>
              </w:rPr>
              <w:t>SiteCondition2</w:t>
            </w:r>
          </w:p>
        </w:tc>
        <w:tc>
          <w:tcPr>
            <w:tcW w:w="3244" w:type="dxa"/>
          </w:tcPr>
          <w:p w14:paraId="17C0026F" w14:textId="77777777" w:rsidR="00BE45E5" w:rsidRPr="001D7A92" w:rsidRDefault="00BE45E5" w:rsidP="00BE45E5">
            <w:pPr>
              <w:pStyle w:val="TableParagraph"/>
              <w:spacing w:line="180" w:lineRule="exact"/>
              <w:ind w:hanging="13"/>
              <w:jc w:val="left"/>
              <w:rPr>
                <w:sz w:val="16"/>
                <w:szCs w:val="16"/>
              </w:rPr>
            </w:pPr>
            <w:r w:rsidRPr="001D7A92">
              <w:rPr>
                <w:sz w:val="16"/>
                <w:szCs w:val="16"/>
              </w:rPr>
              <w:t>[16], [40], [71]</w:t>
            </w:r>
          </w:p>
        </w:tc>
      </w:tr>
      <w:tr w:rsidR="00BE45E5" w:rsidRPr="001D7A92" w14:paraId="22DBE6BB" w14:textId="77777777" w:rsidTr="00277CB2">
        <w:trPr>
          <w:gridAfter w:val="1"/>
          <w:wAfter w:w="19" w:type="dxa"/>
          <w:trHeight w:val="50"/>
          <w:jc w:val="center"/>
        </w:trPr>
        <w:tc>
          <w:tcPr>
            <w:tcW w:w="1155" w:type="dxa"/>
            <w:vMerge/>
          </w:tcPr>
          <w:p w14:paraId="38675236" w14:textId="77777777" w:rsidR="00BE45E5" w:rsidRPr="001D7A92" w:rsidRDefault="00BE45E5" w:rsidP="00BE45E5">
            <w:pPr>
              <w:pStyle w:val="TableParagraph"/>
              <w:spacing w:line="180" w:lineRule="exact"/>
              <w:jc w:val="left"/>
              <w:rPr>
                <w:sz w:val="16"/>
                <w:szCs w:val="16"/>
              </w:rPr>
            </w:pPr>
          </w:p>
        </w:tc>
        <w:tc>
          <w:tcPr>
            <w:tcW w:w="2809" w:type="dxa"/>
          </w:tcPr>
          <w:p w14:paraId="6EC9A187" w14:textId="77777777" w:rsidR="00BE45E5" w:rsidRPr="001D7A92" w:rsidRDefault="00BE45E5" w:rsidP="00BE45E5">
            <w:pPr>
              <w:pStyle w:val="TableParagraph"/>
              <w:spacing w:line="180" w:lineRule="exact"/>
              <w:jc w:val="left"/>
              <w:rPr>
                <w:sz w:val="16"/>
                <w:szCs w:val="16"/>
              </w:rPr>
            </w:pPr>
            <w:r w:rsidRPr="001D7A92">
              <w:rPr>
                <w:sz w:val="16"/>
                <w:szCs w:val="16"/>
              </w:rPr>
              <w:t>Packaging</w:t>
            </w:r>
            <w:r w:rsidRPr="001D7A92">
              <w:rPr>
                <w:spacing w:val="-2"/>
                <w:sz w:val="16"/>
                <w:szCs w:val="16"/>
              </w:rPr>
              <w:t xml:space="preserve"> </w:t>
            </w:r>
            <w:r w:rsidRPr="001D7A92">
              <w:rPr>
                <w:sz w:val="16"/>
                <w:szCs w:val="16"/>
              </w:rPr>
              <w:t>wastes</w:t>
            </w:r>
          </w:p>
        </w:tc>
        <w:tc>
          <w:tcPr>
            <w:tcW w:w="2226" w:type="dxa"/>
          </w:tcPr>
          <w:p w14:paraId="4846B5EC" w14:textId="77777777" w:rsidR="00BE45E5" w:rsidRPr="001D7A92" w:rsidRDefault="00BE45E5" w:rsidP="00BE45E5">
            <w:pPr>
              <w:pStyle w:val="TableParagraph"/>
              <w:spacing w:line="180" w:lineRule="exact"/>
              <w:ind w:hanging="13"/>
              <w:rPr>
                <w:sz w:val="16"/>
                <w:szCs w:val="16"/>
              </w:rPr>
            </w:pPr>
            <w:r w:rsidRPr="001D7A92">
              <w:rPr>
                <w:sz w:val="16"/>
                <w:szCs w:val="16"/>
              </w:rPr>
              <w:t>SiteCondition3</w:t>
            </w:r>
          </w:p>
        </w:tc>
        <w:tc>
          <w:tcPr>
            <w:tcW w:w="3244" w:type="dxa"/>
          </w:tcPr>
          <w:p w14:paraId="5BBDFE91" w14:textId="77777777" w:rsidR="00BE45E5" w:rsidRPr="001D7A92" w:rsidRDefault="00BE45E5" w:rsidP="00BE45E5">
            <w:pPr>
              <w:pStyle w:val="TableParagraph"/>
              <w:spacing w:line="180" w:lineRule="exact"/>
              <w:ind w:hanging="13"/>
              <w:jc w:val="left"/>
              <w:rPr>
                <w:sz w:val="16"/>
                <w:szCs w:val="16"/>
              </w:rPr>
            </w:pPr>
            <w:r w:rsidRPr="001D7A92">
              <w:rPr>
                <w:sz w:val="16"/>
                <w:szCs w:val="16"/>
              </w:rPr>
              <w:t>[16], [40], [72]</w:t>
            </w:r>
          </w:p>
        </w:tc>
      </w:tr>
      <w:tr w:rsidR="00BE45E5" w:rsidRPr="001D7A92" w14:paraId="3A32CAF5" w14:textId="77777777" w:rsidTr="00277CB2">
        <w:trPr>
          <w:gridAfter w:val="1"/>
          <w:wAfter w:w="19" w:type="dxa"/>
          <w:trHeight w:val="195"/>
          <w:jc w:val="center"/>
        </w:trPr>
        <w:tc>
          <w:tcPr>
            <w:tcW w:w="1155" w:type="dxa"/>
            <w:vMerge/>
          </w:tcPr>
          <w:p w14:paraId="692F568B" w14:textId="77777777" w:rsidR="00BE45E5" w:rsidRPr="001D7A92" w:rsidRDefault="00BE45E5" w:rsidP="00BE45E5">
            <w:pPr>
              <w:pStyle w:val="TableParagraph"/>
              <w:spacing w:line="180" w:lineRule="exact"/>
              <w:jc w:val="left"/>
              <w:rPr>
                <w:sz w:val="16"/>
                <w:szCs w:val="16"/>
              </w:rPr>
            </w:pPr>
          </w:p>
        </w:tc>
        <w:tc>
          <w:tcPr>
            <w:tcW w:w="2809" w:type="dxa"/>
          </w:tcPr>
          <w:p w14:paraId="5817FEB1" w14:textId="77777777" w:rsidR="00BE45E5" w:rsidRPr="001D7A92" w:rsidRDefault="00BE45E5" w:rsidP="00BE45E5">
            <w:pPr>
              <w:pStyle w:val="TableParagraph"/>
              <w:spacing w:line="180" w:lineRule="exact"/>
              <w:jc w:val="left"/>
              <w:rPr>
                <w:sz w:val="16"/>
                <w:szCs w:val="16"/>
              </w:rPr>
            </w:pPr>
            <w:r w:rsidRPr="001D7A92">
              <w:rPr>
                <w:sz w:val="16"/>
                <w:szCs w:val="16"/>
              </w:rPr>
              <w:t>Site</w:t>
            </w:r>
            <w:r w:rsidRPr="001D7A92">
              <w:rPr>
                <w:spacing w:val="-2"/>
                <w:sz w:val="16"/>
                <w:szCs w:val="16"/>
              </w:rPr>
              <w:t xml:space="preserve"> </w:t>
            </w:r>
            <w:r w:rsidRPr="001D7A92">
              <w:rPr>
                <w:sz w:val="16"/>
                <w:szCs w:val="16"/>
              </w:rPr>
              <w:t>Congestion</w:t>
            </w:r>
          </w:p>
        </w:tc>
        <w:tc>
          <w:tcPr>
            <w:tcW w:w="2226" w:type="dxa"/>
          </w:tcPr>
          <w:p w14:paraId="2B92B13B" w14:textId="77777777" w:rsidR="00BE45E5" w:rsidRPr="001D7A92" w:rsidRDefault="00BE45E5" w:rsidP="00BE45E5">
            <w:pPr>
              <w:pStyle w:val="TableParagraph"/>
              <w:spacing w:line="180" w:lineRule="exact"/>
              <w:ind w:hanging="13"/>
              <w:rPr>
                <w:sz w:val="16"/>
                <w:szCs w:val="16"/>
              </w:rPr>
            </w:pPr>
            <w:r w:rsidRPr="001D7A92">
              <w:rPr>
                <w:sz w:val="16"/>
                <w:szCs w:val="16"/>
              </w:rPr>
              <w:t>SiteCondition4</w:t>
            </w:r>
          </w:p>
        </w:tc>
        <w:tc>
          <w:tcPr>
            <w:tcW w:w="3244" w:type="dxa"/>
          </w:tcPr>
          <w:p w14:paraId="35A5F19C" w14:textId="77777777" w:rsidR="00BE45E5" w:rsidRPr="001D7A92" w:rsidRDefault="00BE45E5" w:rsidP="00BE45E5">
            <w:pPr>
              <w:pStyle w:val="TableParagraph"/>
              <w:spacing w:line="180" w:lineRule="exact"/>
              <w:ind w:hanging="13"/>
              <w:jc w:val="left"/>
              <w:rPr>
                <w:sz w:val="16"/>
                <w:szCs w:val="16"/>
              </w:rPr>
            </w:pPr>
            <w:r w:rsidRPr="001D7A92">
              <w:rPr>
                <w:sz w:val="16"/>
                <w:szCs w:val="16"/>
              </w:rPr>
              <w:t>[16], [32], [40]</w:t>
            </w:r>
          </w:p>
        </w:tc>
      </w:tr>
      <w:tr w:rsidR="00BE45E5" w:rsidRPr="001D7A92" w14:paraId="694CE2FA" w14:textId="77777777" w:rsidTr="00277CB2">
        <w:trPr>
          <w:gridAfter w:val="1"/>
          <w:wAfter w:w="19" w:type="dxa"/>
          <w:trHeight w:val="195"/>
          <w:jc w:val="center"/>
        </w:trPr>
        <w:tc>
          <w:tcPr>
            <w:tcW w:w="1155" w:type="dxa"/>
            <w:vMerge/>
          </w:tcPr>
          <w:p w14:paraId="49A0F850" w14:textId="77777777" w:rsidR="00BE45E5" w:rsidRPr="001D7A92" w:rsidRDefault="00BE45E5" w:rsidP="00BE45E5">
            <w:pPr>
              <w:pStyle w:val="TableParagraph"/>
              <w:spacing w:line="180" w:lineRule="exact"/>
              <w:jc w:val="left"/>
              <w:rPr>
                <w:sz w:val="16"/>
                <w:szCs w:val="16"/>
              </w:rPr>
            </w:pPr>
          </w:p>
        </w:tc>
        <w:tc>
          <w:tcPr>
            <w:tcW w:w="2809" w:type="dxa"/>
          </w:tcPr>
          <w:p w14:paraId="3F62F0B3" w14:textId="77777777" w:rsidR="00BE45E5" w:rsidRPr="001D7A92" w:rsidRDefault="00BE45E5" w:rsidP="00BE45E5">
            <w:pPr>
              <w:pStyle w:val="TableParagraph"/>
              <w:spacing w:line="180" w:lineRule="exact"/>
              <w:jc w:val="left"/>
              <w:rPr>
                <w:sz w:val="16"/>
                <w:szCs w:val="16"/>
              </w:rPr>
            </w:pPr>
            <w:r w:rsidRPr="001D7A92">
              <w:rPr>
                <w:sz w:val="16"/>
                <w:szCs w:val="16"/>
              </w:rPr>
              <w:t>Lighting</w:t>
            </w:r>
            <w:r w:rsidRPr="001D7A92">
              <w:rPr>
                <w:spacing w:val="-1"/>
                <w:sz w:val="16"/>
                <w:szCs w:val="16"/>
              </w:rPr>
              <w:t xml:space="preserve"> </w:t>
            </w:r>
            <w:r w:rsidRPr="001D7A92">
              <w:rPr>
                <w:sz w:val="16"/>
                <w:szCs w:val="16"/>
              </w:rPr>
              <w:t>problem</w:t>
            </w:r>
          </w:p>
        </w:tc>
        <w:tc>
          <w:tcPr>
            <w:tcW w:w="2226" w:type="dxa"/>
          </w:tcPr>
          <w:p w14:paraId="51B8E27C" w14:textId="77777777" w:rsidR="00BE45E5" w:rsidRPr="001D7A92" w:rsidRDefault="00BE45E5" w:rsidP="00BE45E5">
            <w:pPr>
              <w:pStyle w:val="TableParagraph"/>
              <w:spacing w:line="180" w:lineRule="exact"/>
              <w:ind w:hanging="13"/>
              <w:rPr>
                <w:sz w:val="16"/>
                <w:szCs w:val="16"/>
              </w:rPr>
            </w:pPr>
            <w:r w:rsidRPr="001D7A92">
              <w:rPr>
                <w:sz w:val="16"/>
                <w:szCs w:val="16"/>
              </w:rPr>
              <w:t>SiteCondition5</w:t>
            </w:r>
          </w:p>
        </w:tc>
        <w:tc>
          <w:tcPr>
            <w:tcW w:w="3244" w:type="dxa"/>
          </w:tcPr>
          <w:p w14:paraId="3CD5989F" w14:textId="77777777" w:rsidR="00BE45E5" w:rsidRPr="001D7A92" w:rsidRDefault="00BE45E5" w:rsidP="00BE45E5">
            <w:pPr>
              <w:pStyle w:val="TableParagraph"/>
              <w:spacing w:line="180" w:lineRule="exact"/>
              <w:ind w:hanging="13"/>
              <w:jc w:val="left"/>
              <w:rPr>
                <w:sz w:val="16"/>
                <w:szCs w:val="16"/>
              </w:rPr>
            </w:pPr>
            <w:r w:rsidRPr="001D7A92">
              <w:rPr>
                <w:sz w:val="16"/>
                <w:szCs w:val="16"/>
              </w:rPr>
              <w:t>[16], [32], [40], [71]</w:t>
            </w:r>
          </w:p>
        </w:tc>
      </w:tr>
      <w:tr w:rsidR="00BE45E5" w:rsidRPr="001D7A92" w14:paraId="14DA76DA" w14:textId="77777777" w:rsidTr="00277CB2">
        <w:trPr>
          <w:gridAfter w:val="1"/>
          <w:wAfter w:w="19" w:type="dxa"/>
          <w:trHeight w:val="196"/>
          <w:jc w:val="center"/>
        </w:trPr>
        <w:tc>
          <w:tcPr>
            <w:tcW w:w="1155" w:type="dxa"/>
            <w:vMerge/>
          </w:tcPr>
          <w:p w14:paraId="45AC7B25" w14:textId="77777777" w:rsidR="00BE45E5" w:rsidRPr="001D7A92" w:rsidRDefault="00BE45E5" w:rsidP="00BE45E5">
            <w:pPr>
              <w:pStyle w:val="TableParagraph"/>
              <w:spacing w:line="180" w:lineRule="exact"/>
              <w:jc w:val="left"/>
              <w:rPr>
                <w:sz w:val="16"/>
                <w:szCs w:val="16"/>
              </w:rPr>
            </w:pPr>
          </w:p>
        </w:tc>
        <w:tc>
          <w:tcPr>
            <w:tcW w:w="2809" w:type="dxa"/>
          </w:tcPr>
          <w:p w14:paraId="04FD0A9E" w14:textId="77777777" w:rsidR="00BE45E5" w:rsidRPr="001D7A92" w:rsidRDefault="00BE45E5" w:rsidP="00BE45E5">
            <w:pPr>
              <w:pStyle w:val="TableParagraph"/>
              <w:spacing w:line="180" w:lineRule="exact"/>
              <w:jc w:val="left"/>
              <w:rPr>
                <w:sz w:val="16"/>
                <w:szCs w:val="16"/>
              </w:rPr>
            </w:pPr>
            <w:r w:rsidRPr="001D7A92">
              <w:rPr>
                <w:sz w:val="16"/>
                <w:szCs w:val="16"/>
              </w:rPr>
              <w:t>Crews'</w:t>
            </w:r>
            <w:r w:rsidRPr="001D7A92">
              <w:rPr>
                <w:spacing w:val="-3"/>
                <w:sz w:val="16"/>
                <w:szCs w:val="16"/>
              </w:rPr>
              <w:t xml:space="preserve"> </w:t>
            </w:r>
            <w:r w:rsidRPr="001D7A92">
              <w:rPr>
                <w:sz w:val="16"/>
                <w:szCs w:val="16"/>
              </w:rPr>
              <w:t>interference</w:t>
            </w:r>
          </w:p>
        </w:tc>
        <w:tc>
          <w:tcPr>
            <w:tcW w:w="2226" w:type="dxa"/>
          </w:tcPr>
          <w:p w14:paraId="7A8D1082" w14:textId="77777777" w:rsidR="00BE45E5" w:rsidRPr="001D7A92" w:rsidRDefault="00BE45E5" w:rsidP="00BE45E5">
            <w:pPr>
              <w:pStyle w:val="TableParagraph"/>
              <w:spacing w:line="180" w:lineRule="exact"/>
              <w:ind w:hanging="13"/>
              <w:rPr>
                <w:sz w:val="16"/>
                <w:szCs w:val="16"/>
              </w:rPr>
            </w:pPr>
            <w:r w:rsidRPr="001D7A92">
              <w:rPr>
                <w:sz w:val="16"/>
                <w:szCs w:val="16"/>
              </w:rPr>
              <w:t>SiteCondition6</w:t>
            </w:r>
          </w:p>
        </w:tc>
        <w:tc>
          <w:tcPr>
            <w:tcW w:w="3244" w:type="dxa"/>
          </w:tcPr>
          <w:p w14:paraId="10BF4583" w14:textId="77777777" w:rsidR="00BE45E5" w:rsidRPr="001D7A92" w:rsidRDefault="00BE45E5" w:rsidP="00BE45E5">
            <w:pPr>
              <w:pStyle w:val="TableParagraph"/>
              <w:spacing w:line="180" w:lineRule="exact"/>
              <w:ind w:hanging="13"/>
              <w:jc w:val="left"/>
              <w:rPr>
                <w:sz w:val="16"/>
                <w:szCs w:val="16"/>
              </w:rPr>
            </w:pPr>
            <w:r w:rsidRPr="001D7A92">
              <w:rPr>
                <w:sz w:val="16"/>
                <w:szCs w:val="16"/>
              </w:rPr>
              <w:t>[16], [40]</w:t>
            </w:r>
          </w:p>
        </w:tc>
      </w:tr>
      <w:tr w:rsidR="00BE45E5" w:rsidRPr="001D7A92" w14:paraId="188979CA" w14:textId="77777777" w:rsidTr="00277CB2">
        <w:trPr>
          <w:gridAfter w:val="1"/>
          <w:wAfter w:w="19" w:type="dxa"/>
          <w:trHeight w:val="195"/>
          <w:jc w:val="center"/>
        </w:trPr>
        <w:tc>
          <w:tcPr>
            <w:tcW w:w="1155" w:type="dxa"/>
            <w:vMerge/>
          </w:tcPr>
          <w:p w14:paraId="1C0E4EE2" w14:textId="77777777" w:rsidR="00BE45E5" w:rsidRPr="001D7A92" w:rsidRDefault="00BE45E5" w:rsidP="00BE45E5">
            <w:pPr>
              <w:pStyle w:val="TableParagraph"/>
              <w:spacing w:line="180" w:lineRule="exact"/>
              <w:jc w:val="left"/>
              <w:rPr>
                <w:sz w:val="16"/>
                <w:szCs w:val="16"/>
              </w:rPr>
            </w:pPr>
          </w:p>
        </w:tc>
        <w:tc>
          <w:tcPr>
            <w:tcW w:w="2809" w:type="dxa"/>
          </w:tcPr>
          <w:p w14:paraId="6BF4E4BA" w14:textId="77777777" w:rsidR="00BE45E5" w:rsidRPr="001D7A92" w:rsidRDefault="00BE45E5" w:rsidP="00BE45E5">
            <w:pPr>
              <w:pStyle w:val="TableParagraph"/>
              <w:spacing w:line="180" w:lineRule="exact"/>
              <w:jc w:val="left"/>
              <w:rPr>
                <w:sz w:val="16"/>
                <w:szCs w:val="16"/>
              </w:rPr>
            </w:pPr>
            <w:r w:rsidRPr="001D7A92">
              <w:rPr>
                <w:sz w:val="16"/>
                <w:szCs w:val="16"/>
              </w:rPr>
              <w:t>Improper</w:t>
            </w:r>
            <w:r w:rsidRPr="001D7A92">
              <w:rPr>
                <w:spacing w:val="-2"/>
                <w:sz w:val="16"/>
                <w:szCs w:val="16"/>
              </w:rPr>
              <w:t xml:space="preserve"> </w:t>
            </w:r>
            <w:r w:rsidRPr="001D7A92">
              <w:rPr>
                <w:sz w:val="16"/>
                <w:szCs w:val="16"/>
              </w:rPr>
              <w:t>planning</w:t>
            </w:r>
            <w:r w:rsidRPr="001D7A92">
              <w:rPr>
                <w:spacing w:val="-2"/>
                <w:sz w:val="16"/>
                <w:szCs w:val="16"/>
              </w:rPr>
              <w:t xml:space="preserve"> </w:t>
            </w:r>
            <w:r w:rsidRPr="001D7A92">
              <w:rPr>
                <w:sz w:val="16"/>
                <w:szCs w:val="16"/>
              </w:rPr>
              <w:t>for</w:t>
            </w:r>
            <w:r w:rsidRPr="001D7A92">
              <w:rPr>
                <w:spacing w:val="-2"/>
                <w:sz w:val="16"/>
                <w:szCs w:val="16"/>
              </w:rPr>
              <w:t xml:space="preserve"> </w:t>
            </w:r>
            <w:r w:rsidRPr="001D7A92">
              <w:rPr>
                <w:sz w:val="16"/>
                <w:szCs w:val="16"/>
              </w:rPr>
              <w:t>required</w:t>
            </w:r>
            <w:r w:rsidRPr="001D7A92">
              <w:rPr>
                <w:spacing w:val="-3"/>
                <w:sz w:val="16"/>
                <w:szCs w:val="16"/>
              </w:rPr>
              <w:t xml:space="preserve"> </w:t>
            </w:r>
            <w:r w:rsidRPr="001D7A92">
              <w:rPr>
                <w:sz w:val="16"/>
                <w:szCs w:val="16"/>
              </w:rPr>
              <w:t>quantity</w:t>
            </w:r>
          </w:p>
        </w:tc>
        <w:tc>
          <w:tcPr>
            <w:tcW w:w="2226" w:type="dxa"/>
          </w:tcPr>
          <w:p w14:paraId="2CF7AF5A" w14:textId="77777777" w:rsidR="00BE45E5" w:rsidRPr="001D7A92" w:rsidRDefault="00BE45E5" w:rsidP="00BE45E5">
            <w:pPr>
              <w:pStyle w:val="TableParagraph"/>
              <w:spacing w:line="180" w:lineRule="exact"/>
              <w:ind w:hanging="13"/>
              <w:rPr>
                <w:sz w:val="16"/>
                <w:szCs w:val="16"/>
              </w:rPr>
            </w:pPr>
            <w:r w:rsidRPr="001D7A92">
              <w:rPr>
                <w:sz w:val="16"/>
                <w:szCs w:val="16"/>
              </w:rPr>
              <w:t>SiteCondition7</w:t>
            </w:r>
          </w:p>
        </w:tc>
        <w:tc>
          <w:tcPr>
            <w:tcW w:w="3244" w:type="dxa"/>
          </w:tcPr>
          <w:p w14:paraId="350EEC3C" w14:textId="77777777" w:rsidR="00BE45E5" w:rsidRPr="001D7A92" w:rsidRDefault="00BE45E5" w:rsidP="00BE45E5">
            <w:pPr>
              <w:pStyle w:val="TableParagraph"/>
              <w:spacing w:line="180" w:lineRule="exact"/>
              <w:ind w:hanging="13"/>
              <w:jc w:val="left"/>
              <w:rPr>
                <w:sz w:val="16"/>
                <w:szCs w:val="16"/>
              </w:rPr>
            </w:pPr>
            <w:r w:rsidRPr="001D7A92">
              <w:rPr>
                <w:sz w:val="16"/>
                <w:szCs w:val="16"/>
              </w:rPr>
              <w:t>[69], [72], [73]</w:t>
            </w:r>
          </w:p>
        </w:tc>
      </w:tr>
      <w:tr w:rsidR="00BE45E5" w:rsidRPr="001D7A92" w14:paraId="471F2C2F" w14:textId="77777777" w:rsidTr="00277CB2">
        <w:trPr>
          <w:gridAfter w:val="1"/>
          <w:wAfter w:w="19" w:type="dxa"/>
          <w:trHeight w:val="195"/>
          <w:jc w:val="center"/>
        </w:trPr>
        <w:tc>
          <w:tcPr>
            <w:tcW w:w="1155" w:type="dxa"/>
            <w:vMerge/>
          </w:tcPr>
          <w:p w14:paraId="6D11F280" w14:textId="77777777" w:rsidR="00BE45E5" w:rsidRPr="001D7A92" w:rsidRDefault="00BE45E5" w:rsidP="00BE45E5">
            <w:pPr>
              <w:pStyle w:val="TableParagraph"/>
              <w:spacing w:line="180" w:lineRule="exact"/>
              <w:jc w:val="left"/>
              <w:rPr>
                <w:sz w:val="16"/>
                <w:szCs w:val="16"/>
              </w:rPr>
            </w:pPr>
          </w:p>
        </w:tc>
        <w:tc>
          <w:tcPr>
            <w:tcW w:w="2809" w:type="dxa"/>
          </w:tcPr>
          <w:p w14:paraId="64911A93" w14:textId="77777777" w:rsidR="00BE45E5" w:rsidRPr="001D7A92" w:rsidRDefault="00BE45E5" w:rsidP="00BE45E5">
            <w:pPr>
              <w:pStyle w:val="TableParagraph"/>
              <w:spacing w:line="180" w:lineRule="exact"/>
              <w:jc w:val="left"/>
              <w:rPr>
                <w:sz w:val="16"/>
                <w:szCs w:val="16"/>
              </w:rPr>
            </w:pPr>
            <w:r w:rsidRPr="001D7A92">
              <w:rPr>
                <w:sz w:val="16"/>
                <w:szCs w:val="16"/>
              </w:rPr>
              <w:t>Difficulties</w:t>
            </w:r>
            <w:r w:rsidRPr="001D7A92">
              <w:rPr>
                <w:spacing w:val="-3"/>
                <w:sz w:val="16"/>
                <w:szCs w:val="16"/>
              </w:rPr>
              <w:t xml:space="preserve"> </w:t>
            </w:r>
            <w:r w:rsidRPr="001D7A92">
              <w:rPr>
                <w:sz w:val="16"/>
                <w:szCs w:val="16"/>
              </w:rPr>
              <w:t>accessing</w:t>
            </w:r>
            <w:r w:rsidRPr="001D7A92">
              <w:rPr>
                <w:spacing w:val="-3"/>
                <w:sz w:val="16"/>
                <w:szCs w:val="16"/>
              </w:rPr>
              <w:t xml:space="preserve"> </w:t>
            </w:r>
            <w:r w:rsidRPr="001D7A92">
              <w:rPr>
                <w:sz w:val="16"/>
                <w:szCs w:val="16"/>
              </w:rPr>
              <w:t>construction</w:t>
            </w:r>
          </w:p>
        </w:tc>
        <w:tc>
          <w:tcPr>
            <w:tcW w:w="2226" w:type="dxa"/>
          </w:tcPr>
          <w:p w14:paraId="2DB55FD5" w14:textId="77777777" w:rsidR="00BE45E5" w:rsidRPr="001D7A92" w:rsidRDefault="00BE45E5" w:rsidP="00BE45E5">
            <w:pPr>
              <w:pStyle w:val="TableParagraph"/>
              <w:spacing w:line="180" w:lineRule="exact"/>
              <w:ind w:hanging="13"/>
              <w:rPr>
                <w:sz w:val="16"/>
                <w:szCs w:val="16"/>
              </w:rPr>
            </w:pPr>
            <w:r w:rsidRPr="001D7A92">
              <w:rPr>
                <w:sz w:val="16"/>
                <w:szCs w:val="16"/>
              </w:rPr>
              <w:t>SiteCondition8</w:t>
            </w:r>
          </w:p>
        </w:tc>
        <w:tc>
          <w:tcPr>
            <w:tcW w:w="3244" w:type="dxa"/>
          </w:tcPr>
          <w:p w14:paraId="222A2D78" w14:textId="77777777" w:rsidR="00BE45E5" w:rsidRPr="001D7A92" w:rsidRDefault="00BE45E5" w:rsidP="00BE45E5">
            <w:pPr>
              <w:pStyle w:val="TableParagraph"/>
              <w:spacing w:line="180" w:lineRule="exact"/>
              <w:ind w:hanging="13"/>
              <w:jc w:val="left"/>
              <w:rPr>
                <w:sz w:val="16"/>
                <w:szCs w:val="16"/>
              </w:rPr>
            </w:pPr>
            <w:r w:rsidRPr="001D7A92">
              <w:rPr>
                <w:sz w:val="16"/>
                <w:szCs w:val="16"/>
              </w:rPr>
              <w:t>[40], [69], [72]</w:t>
            </w:r>
          </w:p>
        </w:tc>
      </w:tr>
      <w:tr w:rsidR="00BE45E5" w:rsidRPr="001D7A92" w14:paraId="5DC99E92" w14:textId="77777777" w:rsidTr="00277CB2">
        <w:trPr>
          <w:gridAfter w:val="1"/>
          <w:wAfter w:w="19" w:type="dxa"/>
          <w:trHeight w:val="195"/>
          <w:jc w:val="center"/>
        </w:trPr>
        <w:tc>
          <w:tcPr>
            <w:tcW w:w="1155" w:type="dxa"/>
            <w:vMerge/>
          </w:tcPr>
          <w:p w14:paraId="11EEEDE1" w14:textId="77777777" w:rsidR="00BE45E5" w:rsidRPr="001D7A92" w:rsidRDefault="00BE45E5" w:rsidP="00BE45E5">
            <w:pPr>
              <w:pStyle w:val="TableParagraph"/>
              <w:spacing w:line="180" w:lineRule="exact"/>
              <w:jc w:val="left"/>
              <w:rPr>
                <w:sz w:val="16"/>
                <w:szCs w:val="16"/>
              </w:rPr>
            </w:pPr>
          </w:p>
        </w:tc>
        <w:tc>
          <w:tcPr>
            <w:tcW w:w="2809" w:type="dxa"/>
          </w:tcPr>
          <w:p w14:paraId="16288C4F" w14:textId="77777777" w:rsidR="00BE45E5" w:rsidRPr="001D7A92" w:rsidRDefault="00BE45E5" w:rsidP="00BE45E5">
            <w:pPr>
              <w:pStyle w:val="TableParagraph"/>
              <w:spacing w:line="180" w:lineRule="exact"/>
              <w:jc w:val="left"/>
              <w:rPr>
                <w:sz w:val="16"/>
                <w:szCs w:val="16"/>
              </w:rPr>
            </w:pPr>
            <w:r w:rsidRPr="001D7A92">
              <w:rPr>
                <w:sz w:val="16"/>
                <w:szCs w:val="16"/>
              </w:rPr>
              <w:t>Extended</w:t>
            </w:r>
            <w:r w:rsidRPr="001D7A92">
              <w:rPr>
                <w:spacing w:val="-2"/>
                <w:sz w:val="16"/>
                <w:szCs w:val="16"/>
              </w:rPr>
              <w:t xml:space="preserve"> </w:t>
            </w:r>
            <w:r w:rsidRPr="001D7A92">
              <w:rPr>
                <w:sz w:val="16"/>
                <w:szCs w:val="16"/>
              </w:rPr>
              <w:t>project</w:t>
            </w:r>
            <w:r w:rsidRPr="001D7A92">
              <w:rPr>
                <w:spacing w:val="-3"/>
                <w:sz w:val="16"/>
                <w:szCs w:val="16"/>
              </w:rPr>
              <w:t xml:space="preserve"> </w:t>
            </w:r>
            <w:r w:rsidRPr="001D7A92">
              <w:rPr>
                <w:sz w:val="16"/>
                <w:szCs w:val="16"/>
              </w:rPr>
              <w:t>duration</w:t>
            </w:r>
          </w:p>
        </w:tc>
        <w:tc>
          <w:tcPr>
            <w:tcW w:w="2226" w:type="dxa"/>
          </w:tcPr>
          <w:p w14:paraId="2C9B75B0" w14:textId="77777777" w:rsidR="00BE45E5" w:rsidRPr="001D7A92" w:rsidRDefault="00BE45E5" w:rsidP="00BE45E5">
            <w:pPr>
              <w:pStyle w:val="TableParagraph"/>
              <w:spacing w:line="180" w:lineRule="exact"/>
              <w:ind w:hanging="13"/>
              <w:rPr>
                <w:sz w:val="16"/>
                <w:szCs w:val="16"/>
              </w:rPr>
            </w:pPr>
            <w:r w:rsidRPr="001D7A92">
              <w:rPr>
                <w:sz w:val="16"/>
                <w:szCs w:val="16"/>
              </w:rPr>
              <w:t>SiteCondition9</w:t>
            </w:r>
          </w:p>
        </w:tc>
        <w:tc>
          <w:tcPr>
            <w:tcW w:w="3244" w:type="dxa"/>
          </w:tcPr>
          <w:p w14:paraId="62FEA33F" w14:textId="77777777" w:rsidR="00BE45E5" w:rsidRPr="001D7A92" w:rsidRDefault="00BE45E5" w:rsidP="00BE45E5">
            <w:pPr>
              <w:pStyle w:val="TableParagraph"/>
              <w:spacing w:line="180" w:lineRule="exact"/>
              <w:ind w:hanging="13"/>
              <w:jc w:val="left"/>
              <w:rPr>
                <w:sz w:val="16"/>
                <w:szCs w:val="16"/>
              </w:rPr>
            </w:pPr>
            <w:r w:rsidRPr="001D7A92">
              <w:rPr>
                <w:sz w:val="16"/>
                <w:szCs w:val="16"/>
              </w:rPr>
              <w:t>[40]</w:t>
            </w:r>
          </w:p>
        </w:tc>
      </w:tr>
      <w:tr w:rsidR="00BE45E5" w:rsidRPr="001D7A92" w14:paraId="746450AE" w14:textId="77777777" w:rsidTr="00277CB2">
        <w:trPr>
          <w:gridAfter w:val="1"/>
          <w:wAfter w:w="19" w:type="dxa"/>
          <w:trHeight w:val="58"/>
          <w:jc w:val="center"/>
        </w:trPr>
        <w:tc>
          <w:tcPr>
            <w:tcW w:w="1155" w:type="dxa"/>
            <w:vMerge w:val="restart"/>
            <w:vAlign w:val="center"/>
          </w:tcPr>
          <w:p w14:paraId="1AD53C74" w14:textId="77777777" w:rsidR="00BE45E5" w:rsidRPr="001D7A92" w:rsidRDefault="00BE45E5" w:rsidP="00BE45E5">
            <w:pPr>
              <w:pStyle w:val="TableParagraph"/>
              <w:spacing w:line="180" w:lineRule="exact"/>
              <w:rPr>
                <w:sz w:val="16"/>
                <w:szCs w:val="16"/>
              </w:rPr>
            </w:pPr>
            <w:r w:rsidRPr="001D7A92">
              <w:rPr>
                <w:sz w:val="16"/>
                <w:szCs w:val="16"/>
              </w:rPr>
              <w:t>Procurement</w:t>
            </w:r>
          </w:p>
        </w:tc>
        <w:tc>
          <w:tcPr>
            <w:tcW w:w="2809" w:type="dxa"/>
          </w:tcPr>
          <w:p w14:paraId="017CF9D3" w14:textId="77777777" w:rsidR="00BE45E5" w:rsidRPr="001D7A92" w:rsidRDefault="00BE45E5" w:rsidP="00BE45E5">
            <w:pPr>
              <w:pStyle w:val="TableParagraph"/>
              <w:spacing w:line="180" w:lineRule="exact"/>
              <w:jc w:val="left"/>
              <w:rPr>
                <w:sz w:val="16"/>
                <w:szCs w:val="16"/>
              </w:rPr>
            </w:pPr>
            <w:r w:rsidRPr="001D7A92">
              <w:rPr>
                <w:sz w:val="16"/>
                <w:szCs w:val="16"/>
              </w:rPr>
              <w:t>Ordering</w:t>
            </w:r>
            <w:r w:rsidRPr="001D7A92">
              <w:rPr>
                <w:spacing w:val="-2"/>
                <w:sz w:val="16"/>
                <w:szCs w:val="16"/>
              </w:rPr>
              <w:t xml:space="preserve"> </w:t>
            </w:r>
            <w:r w:rsidRPr="001D7A92">
              <w:rPr>
                <w:sz w:val="16"/>
                <w:szCs w:val="16"/>
              </w:rPr>
              <w:t>errors</w:t>
            </w:r>
          </w:p>
        </w:tc>
        <w:tc>
          <w:tcPr>
            <w:tcW w:w="2226" w:type="dxa"/>
          </w:tcPr>
          <w:p w14:paraId="3288B24D" w14:textId="77777777" w:rsidR="00BE45E5" w:rsidRPr="001D7A92" w:rsidRDefault="00BE45E5" w:rsidP="00BE45E5">
            <w:pPr>
              <w:pStyle w:val="TableParagraph"/>
              <w:spacing w:line="180" w:lineRule="exact"/>
              <w:rPr>
                <w:sz w:val="16"/>
                <w:szCs w:val="16"/>
              </w:rPr>
            </w:pPr>
            <w:r w:rsidRPr="001D7A92">
              <w:rPr>
                <w:sz w:val="16"/>
                <w:szCs w:val="16"/>
              </w:rPr>
              <w:t>Procurement1</w:t>
            </w:r>
          </w:p>
        </w:tc>
        <w:tc>
          <w:tcPr>
            <w:tcW w:w="3244" w:type="dxa"/>
          </w:tcPr>
          <w:p w14:paraId="412CF29D" w14:textId="77777777" w:rsidR="00BE45E5" w:rsidRPr="001D7A92" w:rsidRDefault="00BE45E5" w:rsidP="00BE45E5">
            <w:pPr>
              <w:pStyle w:val="TableParagraph"/>
              <w:spacing w:line="180" w:lineRule="exact"/>
              <w:jc w:val="left"/>
              <w:rPr>
                <w:sz w:val="16"/>
                <w:szCs w:val="16"/>
              </w:rPr>
            </w:pPr>
            <w:r w:rsidRPr="001D7A92">
              <w:rPr>
                <w:sz w:val="16"/>
                <w:szCs w:val="16"/>
              </w:rPr>
              <w:t>[16], [40]</w:t>
            </w:r>
          </w:p>
        </w:tc>
      </w:tr>
      <w:tr w:rsidR="00BE45E5" w:rsidRPr="001D7A92" w14:paraId="7E5013B7" w14:textId="77777777" w:rsidTr="00277CB2">
        <w:trPr>
          <w:gridAfter w:val="1"/>
          <w:wAfter w:w="19" w:type="dxa"/>
          <w:trHeight w:val="58"/>
          <w:jc w:val="center"/>
        </w:trPr>
        <w:tc>
          <w:tcPr>
            <w:tcW w:w="1155" w:type="dxa"/>
            <w:vMerge/>
          </w:tcPr>
          <w:p w14:paraId="47780B10" w14:textId="77777777" w:rsidR="00BE45E5" w:rsidRPr="001D7A92" w:rsidRDefault="00BE45E5" w:rsidP="00BE45E5">
            <w:pPr>
              <w:pStyle w:val="TableParagraph"/>
              <w:spacing w:line="180" w:lineRule="exact"/>
              <w:jc w:val="left"/>
              <w:rPr>
                <w:sz w:val="16"/>
                <w:szCs w:val="16"/>
              </w:rPr>
            </w:pPr>
          </w:p>
        </w:tc>
        <w:tc>
          <w:tcPr>
            <w:tcW w:w="2809" w:type="dxa"/>
          </w:tcPr>
          <w:p w14:paraId="634D355C" w14:textId="77777777" w:rsidR="00BE45E5" w:rsidRPr="001D7A92" w:rsidRDefault="00BE45E5" w:rsidP="00BE45E5">
            <w:pPr>
              <w:pStyle w:val="TableParagraph"/>
              <w:spacing w:line="180" w:lineRule="exact"/>
              <w:jc w:val="left"/>
              <w:rPr>
                <w:sz w:val="16"/>
                <w:szCs w:val="16"/>
              </w:rPr>
            </w:pPr>
            <w:r w:rsidRPr="001D7A92">
              <w:rPr>
                <w:sz w:val="16"/>
                <w:szCs w:val="16"/>
              </w:rPr>
              <w:t>Error</w:t>
            </w:r>
            <w:r w:rsidRPr="001D7A92">
              <w:rPr>
                <w:spacing w:val="-2"/>
                <w:sz w:val="16"/>
                <w:szCs w:val="16"/>
              </w:rPr>
              <w:t xml:space="preserve"> </w:t>
            </w:r>
            <w:r w:rsidRPr="001D7A92">
              <w:rPr>
                <w:sz w:val="16"/>
                <w:szCs w:val="16"/>
              </w:rPr>
              <w:t>in</w:t>
            </w:r>
            <w:r w:rsidRPr="001D7A92">
              <w:rPr>
                <w:spacing w:val="-2"/>
                <w:sz w:val="16"/>
                <w:szCs w:val="16"/>
              </w:rPr>
              <w:t xml:space="preserve"> </w:t>
            </w:r>
            <w:r w:rsidRPr="001D7A92">
              <w:rPr>
                <w:sz w:val="16"/>
                <w:szCs w:val="16"/>
              </w:rPr>
              <w:t>shipping/</w:t>
            </w:r>
            <w:r w:rsidRPr="001D7A92">
              <w:rPr>
                <w:spacing w:val="-4"/>
                <w:sz w:val="16"/>
                <w:szCs w:val="16"/>
              </w:rPr>
              <w:t xml:space="preserve"> </w:t>
            </w:r>
            <w:r w:rsidRPr="001D7A92">
              <w:rPr>
                <w:sz w:val="16"/>
                <w:szCs w:val="16"/>
              </w:rPr>
              <w:t>Supplier</w:t>
            </w:r>
            <w:r w:rsidRPr="001D7A92">
              <w:rPr>
                <w:spacing w:val="-1"/>
                <w:sz w:val="16"/>
                <w:szCs w:val="16"/>
              </w:rPr>
              <w:t xml:space="preserve"> </w:t>
            </w:r>
            <w:r w:rsidRPr="001D7A92">
              <w:rPr>
                <w:sz w:val="16"/>
                <w:szCs w:val="16"/>
              </w:rPr>
              <w:t>error</w:t>
            </w:r>
          </w:p>
        </w:tc>
        <w:tc>
          <w:tcPr>
            <w:tcW w:w="2226" w:type="dxa"/>
          </w:tcPr>
          <w:p w14:paraId="2404EE61" w14:textId="77777777" w:rsidR="00BE45E5" w:rsidRPr="001D7A92" w:rsidRDefault="00BE45E5" w:rsidP="00BE45E5">
            <w:pPr>
              <w:pStyle w:val="TableParagraph"/>
              <w:spacing w:line="180" w:lineRule="exact"/>
              <w:rPr>
                <w:sz w:val="16"/>
                <w:szCs w:val="16"/>
              </w:rPr>
            </w:pPr>
            <w:r w:rsidRPr="001D7A92">
              <w:rPr>
                <w:sz w:val="16"/>
                <w:szCs w:val="16"/>
              </w:rPr>
              <w:t>Procurement2</w:t>
            </w:r>
          </w:p>
        </w:tc>
        <w:tc>
          <w:tcPr>
            <w:tcW w:w="3244" w:type="dxa"/>
          </w:tcPr>
          <w:p w14:paraId="6C39BE8D" w14:textId="77777777" w:rsidR="00BE45E5" w:rsidRPr="001D7A92" w:rsidRDefault="00BE45E5" w:rsidP="00BE45E5">
            <w:pPr>
              <w:pStyle w:val="TableParagraph"/>
              <w:spacing w:line="180" w:lineRule="exact"/>
              <w:jc w:val="left"/>
              <w:rPr>
                <w:sz w:val="16"/>
                <w:szCs w:val="16"/>
              </w:rPr>
            </w:pPr>
            <w:r w:rsidRPr="001D7A92">
              <w:rPr>
                <w:sz w:val="16"/>
                <w:szCs w:val="16"/>
              </w:rPr>
              <w:t>[16], [32], [71], [72]</w:t>
            </w:r>
          </w:p>
        </w:tc>
      </w:tr>
      <w:tr w:rsidR="00BE45E5" w:rsidRPr="001D7A92" w14:paraId="45DDD477" w14:textId="77777777" w:rsidTr="00277CB2">
        <w:trPr>
          <w:gridAfter w:val="1"/>
          <w:wAfter w:w="19" w:type="dxa"/>
          <w:trHeight w:val="58"/>
          <w:jc w:val="center"/>
        </w:trPr>
        <w:tc>
          <w:tcPr>
            <w:tcW w:w="1155" w:type="dxa"/>
            <w:vMerge/>
          </w:tcPr>
          <w:p w14:paraId="61115448" w14:textId="77777777" w:rsidR="00BE45E5" w:rsidRPr="001D7A92" w:rsidRDefault="00BE45E5" w:rsidP="00BE45E5">
            <w:pPr>
              <w:pStyle w:val="TableParagraph"/>
              <w:spacing w:line="180" w:lineRule="exact"/>
              <w:jc w:val="left"/>
              <w:rPr>
                <w:sz w:val="16"/>
                <w:szCs w:val="16"/>
              </w:rPr>
            </w:pPr>
          </w:p>
        </w:tc>
        <w:tc>
          <w:tcPr>
            <w:tcW w:w="2809" w:type="dxa"/>
          </w:tcPr>
          <w:p w14:paraId="70DB3149" w14:textId="77777777" w:rsidR="00BE45E5" w:rsidRPr="001D7A92" w:rsidRDefault="00BE45E5" w:rsidP="00BE45E5">
            <w:pPr>
              <w:pStyle w:val="TableParagraph"/>
              <w:spacing w:line="180" w:lineRule="exact"/>
              <w:jc w:val="left"/>
              <w:rPr>
                <w:sz w:val="16"/>
                <w:szCs w:val="16"/>
              </w:rPr>
            </w:pPr>
            <w:r w:rsidRPr="001D7A92">
              <w:rPr>
                <w:sz w:val="16"/>
                <w:szCs w:val="16"/>
              </w:rPr>
              <w:t>Mistakes</w:t>
            </w:r>
            <w:r w:rsidRPr="001D7A92">
              <w:rPr>
                <w:spacing w:val="-2"/>
                <w:sz w:val="16"/>
                <w:szCs w:val="16"/>
              </w:rPr>
              <w:t xml:space="preserve"> </w:t>
            </w:r>
            <w:r w:rsidRPr="001D7A92">
              <w:rPr>
                <w:sz w:val="16"/>
                <w:szCs w:val="16"/>
              </w:rPr>
              <w:t>in</w:t>
            </w:r>
            <w:r w:rsidRPr="001D7A92">
              <w:rPr>
                <w:spacing w:val="-2"/>
                <w:sz w:val="16"/>
                <w:szCs w:val="16"/>
              </w:rPr>
              <w:t xml:space="preserve"> </w:t>
            </w:r>
            <w:r w:rsidRPr="001D7A92">
              <w:rPr>
                <w:sz w:val="16"/>
                <w:szCs w:val="16"/>
              </w:rPr>
              <w:t>quantity</w:t>
            </w:r>
            <w:r w:rsidRPr="001D7A92">
              <w:rPr>
                <w:spacing w:val="-1"/>
                <w:sz w:val="16"/>
                <w:szCs w:val="16"/>
              </w:rPr>
              <w:t xml:space="preserve"> </w:t>
            </w:r>
            <w:r w:rsidRPr="001D7A92">
              <w:rPr>
                <w:sz w:val="16"/>
                <w:szCs w:val="16"/>
              </w:rPr>
              <w:t>surveys</w:t>
            </w:r>
          </w:p>
        </w:tc>
        <w:tc>
          <w:tcPr>
            <w:tcW w:w="2226" w:type="dxa"/>
          </w:tcPr>
          <w:p w14:paraId="23FEA346" w14:textId="77777777" w:rsidR="00BE45E5" w:rsidRPr="001D7A92" w:rsidRDefault="00BE45E5" w:rsidP="00BE45E5">
            <w:pPr>
              <w:pStyle w:val="TableParagraph"/>
              <w:spacing w:line="180" w:lineRule="exact"/>
              <w:rPr>
                <w:sz w:val="16"/>
                <w:szCs w:val="16"/>
              </w:rPr>
            </w:pPr>
            <w:r w:rsidRPr="001D7A92">
              <w:rPr>
                <w:sz w:val="16"/>
                <w:szCs w:val="16"/>
              </w:rPr>
              <w:t>Procurement3</w:t>
            </w:r>
          </w:p>
        </w:tc>
        <w:tc>
          <w:tcPr>
            <w:tcW w:w="3244" w:type="dxa"/>
          </w:tcPr>
          <w:p w14:paraId="7ACA81AD" w14:textId="77777777" w:rsidR="00BE45E5" w:rsidRPr="001D7A92" w:rsidRDefault="00BE45E5" w:rsidP="00BE45E5">
            <w:pPr>
              <w:pStyle w:val="TableParagraph"/>
              <w:spacing w:line="180" w:lineRule="exact"/>
              <w:jc w:val="left"/>
              <w:rPr>
                <w:sz w:val="16"/>
                <w:szCs w:val="16"/>
              </w:rPr>
            </w:pPr>
            <w:r w:rsidRPr="001D7A92">
              <w:rPr>
                <w:sz w:val="16"/>
                <w:szCs w:val="16"/>
              </w:rPr>
              <w:t>[16], [32], [71]</w:t>
            </w:r>
          </w:p>
        </w:tc>
      </w:tr>
      <w:tr w:rsidR="00BE45E5" w:rsidRPr="001D7A92" w14:paraId="6AAF91C5" w14:textId="77777777" w:rsidTr="00277CB2">
        <w:trPr>
          <w:gridAfter w:val="1"/>
          <w:wAfter w:w="19" w:type="dxa"/>
          <w:trHeight w:val="105"/>
          <w:jc w:val="center"/>
        </w:trPr>
        <w:tc>
          <w:tcPr>
            <w:tcW w:w="1155" w:type="dxa"/>
            <w:vMerge/>
          </w:tcPr>
          <w:p w14:paraId="6A2CB491" w14:textId="77777777" w:rsidR="00BE45E5" w:rsidRPr="001D7A92" w:rsidRDefault="00BE45E5" w:rsidP="00BE45E5">
            <w:pPr>
              <w:pStyle w:val="TableParagraph"/>
              <w:spacing w:line="180" w:lineRule="exact"/>
              <w:jc w:val="left"/>
              <w:rPr>
                <w:sz w:val="16"/>
                <w:szCs w:val="16"/>
              </w:rPr>
            </w:pPr>
          </w:p>
        </w:tc>
        <w:tc>
          <w:tcPr>
            <w:tcW w:w="2809" w:type="dxa"/>
          </w:tcPr>
          <w:p w14:paraId="501808A0" w14:textId="77777777" w:rsidR="00BE45E5" w:rsidRPr="001D7A92" w:rsidRDefault="00BE45E5" w:rsidP="00BE45E5">
            <w:pPr>
              <w:pStyle w:val="TableParagraph"/>
              <w:spacing w:line="180" w:lineRule="exact"/>
              <w:jc w:val="left"/>
              <w:rPr>
                <w:sz w:val="16"/>
                <w:szCs w:val="16"/>
              </w:rPr>
            </w:pPr>
            <w:r w:rsidRPr="001D7A92">
              <w:rPr>
                <w:sz w:val="16"/>
                <w:szCs w:val="16"/>
              </w:rPr>
              <w:t>Ignorance</w:t>
            </w:r>
            <w:r w:rsidRPr="001D7A92">
              <w:rPr>
                <w:spacing w:val="-2"/>
                <w:sz w:val="16"/>
                <w:szCs w:val="16"/>
              </w:rPr>
              <w:t xml:space="preserve"> </w:t>
            </w:r>
            <w:r w:rsidRPr="001D7A92">
              <w:rPr>
                <w:sz w:val="16"/>
                <w:szCs w:val="16"/>
              </w:rPr>
              <w:t>of</w:t>
            </w:r>
            <w:r w:rsidRPr="001D7A92">
              <w:rPr>
                <w:spacing w:val="-3"/>
                <w:sz w:val="16"/>
                <w:szCs w:val="16"/>
              </w:rPr>
              <w:t xml:space="preserve"> </w:t>
            </w:r>
            <w:r w:rsidRPr="001D7A92">
              <w:rPr>
                <w:sz w:val="16"/>
                <w:szCs w:val="16"/>
              </w:rPr>
              <w:t>specifications</w:t>
            </w:r>
          </w:p>
        </w:tc>
        <w:tc>
          <w:tcPr>
            <w:tcW w:w="2226" w:type="dxa"/>
          </w:tcPr>
          <w:p w14:paraId="450FB5D2" w14:textId="77777777" w:rsidR="00BE45E5" w:rsidRPr="001D7A92" w:rsidRDefault="00BE45E5" w:rsidP="00BE45E5">
            <w:pPr>
              <w:pStyle w:val="TableParagraph"/>
              <w:spacing w:line="180" w:lineRule="exact"/>
              <w:rPr>
                <w:sz w:val="16"/>
                <w:szCs w:val="16"/>
              </w:rPr>
            </w:pPr>
            <w:r w:rsidRPr="001D7A92">
              <w:rPr>
                <w:sz w:val="16"/>
                <w:szCs w:val="16"/>
              </w:rPr>
              <w:t>Procurement4</w:t>
            </w:r>
          </w:p>
        </w:tc>
        <w:tc>
          <w:tcPr>
            <w:tcW w:w="3244" w:type="dxa"/>
          </w:tcPr>
          <w:p w14:paraId="06BF0F03" w14:textId="77777777" w:rsidR="00BE45E5" w:rsidRPr="001D7A92" w:rsidRDefault="00BE45E5" w:rsidP="00BE45E5">
            <w:pPr>
              <w:pStyle w:val="TableParagraph"/>
              <w:spacing w:line="180" w:lineRule="exact"/>
              <w:jc w:val="left"/>
              <w:rPr>
                <w:sz w:val="16"/>
                <w:szCs w:val="16"/>
              </w:rPr>
            </w:pPr>
            <w:r w:rsidRPr="001D7A92">
              <w:rPr>
                <w:sz w:val="16"/>
                <w:szCs w:val="16"/>
              </w:rPr>
              <w:t>[16]</w:t>
            </w:r>
          </w:p>
        </w:tc>
      </w:tr>
      <w:tr w:rsidR="00BE45E5" w:rsidRPr="001D7A92" w14:paraId="4CFCD7DD" w14:textId="77777777" w:rsidTr="00277CB2">
        <w:trPr>
          <w:gridAfter w:val="1"/>
          <w:wAfter w:w="19" w:type="dxa"/>
          <w:trHeight w:val="50"/>
          <w:jc w:val="center"/>
        </w:trPr>
        <w:tc>
          <w:tcPr>
            <w:tcW w:w="1155" w:type="dxa"/>
            <w:vMerge/>
          </w:tcPr>
          <w:p w14:paraId="6C782ECC" w14:textId="77777777" w:rsidR="00BE45E5" w:rsidRPr="001D7A92" w:rsidRDefault="00BE45E5" w:rsidP="00BE45E5">
            <w:pPr>
              <w:pStyle w:val="TableParagraph"/>
              <w:spacing w:line="180" w:lineRule="exact"/>
              <w:jc w:val="left"/>
              <w:rPr>
                <w:sz w:val="16"/>
                <w:szCs w:val="16"/>
              </w:rPr>
            </w:pPr>
          </w:p>
        </w:tc>
        <w:tc>
          <w:tcPr>
            <w:tcW w:w="2809" w:type="dxa"/>
          </w:tcPr>
          <w:p w14:paraId="59A82817" w14:textId="77777777" w:rsidR="00BE45E5" w:rsidRPr="001D7A92" w:rsidRDefault="00BE45E5" w:rsidP="00BE45E5">
            <w:pPr>
              <w:pStyle w:val="TableParagraph"/>
              <w:spacing w:line="180" w:lineRule="exact"/>
              <w:jc w:val="left"/>
              <w:rPr>
                <w:sz w:val="16"/>
                <w:szCs w:val="16"/>
              </w:rPr>
            </w:pPr>
            <w:r w:rsidRPr="001D7A92">
              <w:rPr>
                <w:sz w:val="16"/>
                <w:szCs w:val="16"/>
              </w:rPr>
              <w:t>Waiting</w:t>
            </w:r>
            <w:r w:rsidRPr="001D7A92">
              <w:rPr>
                <w:spacing w:val="-2"/>
                <w:sz w:val="16"/>
                <w:szCs w:val="16"/>
              </w:rPr>
              <w:t xml:space="preserve"> </w:t>
            </w:r>
            <w:r w:rsidRPr="001D7A92">
              <w:rPr>
                <w:sz w:val="16"/>
                <w:szCs w:val="16"/>
              </w:rPr>
              <w:t>for</w:t>
            </w:r>
            <w:r w:rsidRPr="001D7A92">
              <w:rPr>
                <w:spacing w:val="-2"/>
                <w:sz w:val="16"/>
                <w:szCs w:val="16"/>
              </w:rPr>
              <w:t xml:space="preserve"> </w:t>
            </w:r>
            <w:r w:rsidRPr="001D7A92">
              <w:rPr>
                <w:sz w:val="16"/>
                <w:szCs w:val="16"/>
              </w:rPr>
              <w:t>replacement</w:t>
            </w:r>
          </w:p>
        </w:tc>
        <w:tc>
          <w:tcPr>
            <w:tcW w:w="2226" w:type="dxa"/>
          </w:tcPr>
          <w:p w14:paraId="2316EE6C" w14:textId="77777777" w:rsidR="00BE45E5" w:rsidRPr="001D7A92" w:rsidRDefault="00BE45E5" w:rsidP="00BE45E5">
            <w:pPr>
              <w:pStyle w:val="TableParagraph"/>
              <w:spacing w:line="180" w:lineRule="exact"/>
              <w:rPr>
                <w:sz w:val="16"/>
                <w:szCs w:val="16"/>
              </w:rPr>
            </w:pPr>
            <w:r w:rsidRPr="001D7A92">
              <w:rPr>
                <w:sz w:val="16"/>
                <w:szCs w:val="16"/>
              </w:rPr>
              <w:t>Procurement5</w:t>
            </w:r>
          </w:p>
        </w:tc>
        <w:tc>
          <w:tcPr>
            <w:tcW w:w="3244" w:type="dxa"/>
          </w:tcPr>
          <w:p w14:paraId="41C56692" w14:textId="77777777" w:rsidR="00BE45E5" w:rsidRPr="001D7A92" w:rsidRDefault="00BE45E5" w:rsidP="00BE45E5">
            <w:pPr>
              <w:pStyle w:val="TableParagraph"/>
              <w:spacing w:line="180" w:lineRule="exact"/>
              <w:jc w:val="left"/>
              <w:rPr>
                <w:sz w:val="16"/>
                <w:szCs w:val="16"/>
              </w:rPr>
            </w:pPr>
            <w:r w:rsidRPr="001D7A92">
              <w:rPr>
                <w:sz w:val="16"/>
                <w:szCs w:val="16"/>
              </w:rPr>
              <w:t>[16], [40]</w:t>
            </w:r>
          </w:p>
        </w:tc>
      </w:tr>
      <w:tr w:rsidR="00BE45E5" w:rsidRPr="001D7A92" w14:paraId="00B96E99" w14:textId="77777777" w:rsidTr="00277CB2">
        <w:trPr>
          <w:gridAfter w:val="1"/>
          <w:wAfter w:w="19" w:type="dxa"/>
          <w:trHeight w:val="58"/>
          <w:jc w:val="center"/>
        </w:trPr>
        <w:tc>
          <w:tcPr>
            <w:tcW w:w="1155" w:type="dxa"/>
            <w:vMerge/>
          </w:tcPr>
          <w:p w14:paraId="1AF2178C" w14:textId="77777777" w:rsidR="00BE45E5" w:rsidRPr="001D7A92" w:rsidRDefault="00BE45E5" w:rsidP="00BE45E5">
            <w:pPr>
              <w:pStyle w:val="TableParagraph"/>
              <w:spacing w:line="180" w:lineRule="exact"/>
              <w:jc w:val="left"/>
              <w:rPr>
                <w:sz w:val="16"/>
                <w:szCs w:val="16"/>
              </w:rPr>
            </w:pPr>
          </w:p>
        </w:tc>
        <w:tc>
          <w:tcPr>
            <w:tcW w:w="2809" w:type="dxa"/>
          </w:tcPr>
          <w:p w14:paraId="547E1CAA" w14:textId="77777777" w:rsidR="00BE45E5" w:rsidRPr="001D7A92" w:rsidRDefault="00BE45E5" w:rsidP="00BE45E5">
            <w:pPr>
              <w:pStyle w:val="TableParagraph"/>
              <w:spacing w:line="180" w:lineRule="exact"/>
              <w:jc w:val="left"/>
              <w:rPr>
                <w:sz w:val="16"/>
                <w:szCs w:val="16"/>
              </w:rPr>
            </w:pPr>
            <w:r w:rsidRPr="001D7A92">
              <w:rPr>
                <w:sz w:val="16"/>
                <w:szCs w:val="16"/>
              </w:rPr>
              <w:t>Lack</w:t>
            </w:r>
            <w:r w:rsidRPr="001D7A92">
              <w:rPr>
                <w:spacing w:val="-3"/>
                <w:sz w:val="16"/>
                <w:szCs w:val="16"/>
              </w:rPr>
              <w:t xml:space="preserve"> </w:t>
            </w:r>
            <w:r w:rsidRPr="001D7A92">
              <w:rPr>
                <w:sz w:val="16"/>
                <w:szCs w:val="16"/>
              </w:rPr>
              <w:t>early</w:t>
            </w:r>
            <w:r w:rsidRPr="001D7A92">
              <w:rPr>
                <w:spacing w:val="-1"/>
                <w:sz w:val="16"/>
                <w:szCs w:val="16"/>
              </w:rPr>
              <w:t xml:space="preserve"> </w:t>
            </w:r>
            <w:r w:rsidRPr="001D7A92">
              <w:rPr>
                <w:sz w:val="16"/>
                <w:szCs w:val="16"/>
              </w:rPr>
              <w:t>stakeholders'</w:t>
            </w:r>
            <w:r w:rsidRPr="001D7A92">
              <w:rPr>
                <w:spacing w:val="-2"/>
                <w:sz w:val="16"/>
                <w:szCs w:val="16"/>
              </w:rPr>
              <w:t xml:space="preserve"> </w:t>
            </w:r>
            <w:r w:rsidRPr="001D7A92">
              <w:rPr>
                <w:sz w:val="16"/>
                <w:szCs w:val="16"/>
              </w:rPr>
              <w:t>involvement</w:t>
            </w:r>
          </w:p>
        </w:tc>
        <w:tc>
          <w:tcPr>
            <w:tcW w:w="2226" w:type="dxa"/>
          </w:tcPr>
          <w:p w14:paraId="051E988D" w14:textId="77777777" w:rsidR="00BE45E5" w:rsidRPr="001D7A92" w:rsidRDefault="00BE45E5" w:rsidP="00BE45E5">
            <w:pPr>
              <w:pStyle w:val="TableParagraph"/>
              <w:spacing w:line="180" w:lineRule="exact"/>
              <w:rPr>
                <w:sz w:val="16"/>
                <w:szCs w:val="16"/>
              </w:rPr>
            </w:pPr>
            <w:r w:rsidRPr="001D7A92">
              <w:rPr>
                <w:sz w:val="16"/>
                <w:szCs w:val="16"/>
              </w:rPr>
              <w:t>Procurement6</w:t>
            </w:r>
          </w:p>
        </w:tc>
        <w:tc>
          <w:tcPr>
            <w:tcW w:w="3244" w:type="dxa"/>
          </w:tcPr>
          <w:p w14:paraId="01CF1731" w14:textId="77777777" w:rsidR="00BE45E5" w:rsidRPr="001D7A92" w:rsidRDefault="00BE45E5" w:rsidP="00BE45E5">
            <w:pPr>
              <w:pStyle w:val="TableParagraph"/>
              <w:spacing w:line="180" w:lineRule="exact"/>
              <w:jc w:val="left"/>
              <w:rPr>
                <w:sz w:val="16"/>
                <w:szCs w:val="16"/>
              </w:rPr>
            </w:pPr>
            <w:r w:rsidRPr="001D7A92">
              <w:rPr>
                <w:sz w:val="16"/>
                <w:szCs w:val="16"/>
              </w:rPr>
              <w:t>[69]</w:t>
            </w:r>
          </w:p>
        </w:tc>
      </w:tr>
      <w:tr w:rsidR="00BE45E5" w:rsidRPr="001D7A92" w14:paraId="2F41B776" w14:textId="77777777" w:rsidTr="00277CB2">
        <w:trPr>
          <w:gridAfter w:val="1"/>
          <w:wAfter w:w="19" w:type="dxa"/>
          <w:trHeight w:val="58"/>
          <w:jc w:val="center"/>
        </w:trPr>
        <w:tc>
          <w:tcPr>
            <w:tcW w:w="1155" w:type="dxa"/>
            <w:vMerge w:val="restart"/>
            <w:vAlign w:val="center"/>
          </w:tcPr>
          <w:p w14:paraId="64D4951C" w14:textId="77777777" w:rsidR="00BE45E5" w:rsidRPr="001D7A92" w:rsidRDefault="00BE45E5" w:rsidP="00BE45E5">
            <w:pPr>
              <w:pStyle w:val="TableParagraph"/>
              <w:spacing w:line="180" w:lineRule="exact"/>
              <w:rPr>
                <w:sz w:val="16"/>
                <w:szCs w:val="16"/>
              </w:rPr>
            </w:pPr>
            <w:r w:rsidRPr="001D7A92">
              <w:rPr>
                <w:sz w:val="16"/>
                <w:szCs w:val="16"/>
              </w:rPr>
              <w:t>External Factor</w:t>
            </w:r>
          </w:p>
        </w:tc>
        <w:tc>
          <w:tcPr>
            <w:tcW w:w="2809" w:type="dxa"/>
          </w:tcPr>
          <w:p w14:paraId="4A69467B" w14:textId="77777777" w:rsidR="00BE45E5" w:rsidRPr="001D7A92" w:rsidRDefault="00BE45E5" w:rsidP="00BE45E5">
            <w:pPr>
              <w:pStyle w:val="TableParagraph"/>
              <w:spacing w:line="180" w:lineRule="exact"/>
              <w:jc w:val="left"/>
              <w:rPr>
                <w:sz w:val="16"/>
                <w:szCs w:val="16"/>
              </w:rPr>
            </w:pPr>
            <w:r w:rsidRPr="001D7A92">
              <w:rPr>
                <w:sz w:val="16"/>
                <w:szCs w:val="16"/>
              </w:rPr>
              <w:t>Effect</w:t>
            </w:r>
            <w:r w:rsidRPr="001D7A92">
              <w:rPr>
                <w:spacing w:val="-1"/>
                <w:sz w:val="16"/>
                <w:szCs w:val="16"/>
              </w:rPr>
              <w:t xml:space="preserve"> </w:t>
            </w:r>
            <w:r w:rsidRPr="001D7A92">
              <w:rPr>
                <w:sz w:val="16"/>
                <w:szCs w:val="16"/>
              </w:rPr>
              <w:t>of</w:t>
            </w:r>
            <w:r w:rsidRPr="001D7A92">
              <w:rPr>
                <w:spacing w:val="-1"/>
                <w:sz w:val="16"/>
                <w:szCs w:val="16"/>
              </w:rPr>
              <w:t xml:space="preserve"> </w:t>
            </w:r>
            <w:r w:rsidRPr="001D7A92">
              <w:rPr>
                <w:sz w:val="16"/>
                <w:szCs w:val="16"/>
              </w:rPr>
              <w:t>weather</w:t>
            </w:r>
          </w:p>
        </w:tc>
        <w:tc>
          <w:tcPr>
            <w:tcW w:w="2226" w:type="dxa"/>
          </w:tcPr>
          <w:p w14:paraId="43C1B852" w14:textId="77777777" w:rsidR="00BE45E5" w:rsidRPr="001D7A92" w:rsidRDefault="00BE45E5" w:rsidP="00BE45E5">
            <w:pPr>
              <w:pStyle w:val="TableParagraph"/>
              <w:spacing w:line="180" w:lineRule="exact"/>
              <w:rPr>
                <w:sz w:val="16"/>
                <w:szCs w:val="16"/>
              </w:rPr>
            </w:pPr>
            <w:r w:rsidRPr="001D7A92">
              <w:rPr>
                <w:sz w:val="16"/>
                <w:szCs w:val="16"/>
              </w:rPr>
              <w:t>ExtFactor1</w:t>
            </w:r>
          </w:p>
        </w:tc>
        <w:tc>
          <w:tcPr>
            <w:tcW w:w="3244" w:type="dxa"/>
          </w:tcPr>
          <w:p w14:paraId="79C9013F" w14:textId="77777777" w:rsidR="00BE45E5" w:rsidRPr="001D7A92" w:rsidRDefault="00BE45E5" w:rsidP="00BE45E5">
            <w:pPr>
              <w:pStyle w:val="TableParagraph"/>
              <w:spacing w:line="180" w:lineRule="exact"/>
              <w:jc w:val="both"/>
              <w:rPr>
                <w:sz w:val="16"/>
                <w:szCs w:val="16"/>
              </w:rPr>
            </w:pPr>
            <w:r w:rsidRPr="001D7A92">
              <w:rPr>
                <w:sz w:val="16"/>
                <w:szCs w:val="16"/>
              </w:rPr>
              <w:t>[16], [32], [40], [69], [70], [71], [72]</w:t>
            </w:r>
          </w:p>
        </w:tc>
      </w:tr>
      <w:tr w:rsidR="00BE45E5" w:rsidRPr="001D7A92" w14:paraId="79408DEB" w14:textId="77777777" w:rsidTr="00277CB2">
        <w:trPr>
          <w:gridAfter w:val="1"/>
          <w:wAfter w:w="19" w:type="dxa"/>
          <w:trHeight w:val="58"/>
          <w:jc w:val="center"/>
        </w:trPr>
        <w:tc>
          <w:tcPr>
            <w:tcW w:w="1155" w:type="dxa"/>
            <w:vMerge/>
          </w:tcPr>
          <w:p w14:paraId="0728012A" w14:textId="77777777" w:rsidR="00BE45E5" w:rsidRPr="001D7A92" w:rsidRDefault="00BE45E5" w:rsidP="00BE45E5">
            <w:pPr>
              <w:pStyle w:val="TableParagraph"/>
              <w:spacing w:line="180" w:lineRule="exact"/>
              <w:jc w:val="left"/>
              <w:rPr>
                <w:sz w:val="16"/>
                <w:szCs w:val="16"/>
              </w:rPr>
            </w:pPr>
          </w:p>
        </w:tc>
        <w:tc>
          <w:tcPr>
            <w:tcW w:w="2809" w:type="dxa"/>
          </w:tcPr>
          <w:p w14:paraId="24C14CD3" w14:textId="77777777" w:rsidR="00BE45E5" w:rsidRPr="001D7A92" w:rsidRDefault="00BE45E5" w:rsidP="00BE45E5">
            <w:pPr>
              <w:pStyle w:val="TableParagraph"/>
              <w:spacing w:line="180" w:lineRule="exact"/>
              <w:jc w:val="left"/>
              <w:rPr>
                <w:sz w:val="16"/>
                <w:szCs w:val="16"/>
              </w:rPr>
            </w:pPr>
            <w:r w:rsidRPr="001D7A92">
              <w:rPr>
                <w:sz w:val="16"/>
                <w:szCs w:val="16"/>
              </w:rPr>
              <w:t>Accidents</w:t>
            </w:r>
          </w:p>
        </w:tc>
        <w:tc>
          <w:tcPr>
            <w:tcW w:w="2226" w:type="dxa"/>
          </w:tcPr>
          <w:p w14:paraId="26AD06B5" w14:textId="77777777" w:rsidR="00BE45E5" w:rsidRPr="001D7A92" w:rsidRDefault="00BE45E5" w:rsidP="00BE45E5">
            <w:pPr>
              <w:pStyle w:val="TableParagraph"/>
              <w:spacing w:line="180" w:lineRule="exact"/>
              <w:rPr>
                <w:sz w:val="16"/>
                <w:szCs w:val="16"/>
              </w:rPr>
            </w:pPr>
            <w:r w:rsidRPr="001D7A92">
              <w:rPr>
                <w:sz w:val="16"/>
                <w:szCs w:val="16"/>
              </w:rPr>
              <w:t>ExtFactor2</w:t>
            </w:r>
          </w:p>
        </w:tc>
        <w:tc>
          <w:tcPr>
            <w:tcW w:w="3244" w:type="dxa"/>
          </w:tcPr>
          <w:p w14:paraId="56E70F3D" w14:textId="77777777" w:rsidR="00BE45E5" w:rsidRPr="001D7A92" w:rsidRDefault="00BE45E5" w:rsidP="00BE45E5">
            <w:pPr>
              <w:pStyle w:val="TableParagraph"/>
              <w:spacing w:line="180" w:lineRule="exact"/>
              <w:jc w:val="both"/>
              <w:rPr>
                <w:sz w:val="16"/>
                <w:szCs w:val="16"/>
              </w:rPr>
            </w:pPr>
            <w:r w:rsidRPr="001D7A92">
              <w:rPr>
                <w:sz w:val="16"/>
                <w:szCs w:val="16"/>
              </w:rPr>
              <w:t>[16], [40], [72]</w:t>
            </w:r>
          </w:p>
        </w:tc>
      </w:tr>
      <w:tr w:rsidR="00BE45E5" w:rsidRPr="001D7A92" w14:paraId="693173E3" w14:textId="77777777" w:rsidTr="00277CB2">
        <w:trPr>
          <w:gridAfter w:val="1"/>
          <w:wAfter w:w="19" w:type="dxa"/>
          <w:trHeight w:val="58"/>
          <w:jc w:val="center"/>
        </w:trPr>
        <w:tc>
          <w:tcPr>
            <w:tcW w:w="1155" w:type="dxa"/>
            <w:vMerge/>
          </w:tcPr>
          <w:p w14:paraId="3C916CC1" w14:textId="77777777" w:rsidR="00BE45E5" w:rsidRPr="001D7A92" w:rsidRDefault="00BE45E5" w:rsidP="00BE45E5">
            <w:pPr>
              <w:pStyle w:val="TableParagraph"/>
              <w:spacing w:line="180" w:lineRule="exact"/>
              <w:jc w:val="left"/>
              <w:rPr>
                <w:sz w:val="16"/>
                <w:szCs w:val="16"/>
              </w:rPr>
            </w:pPr>
          </w:p>
        </w:tc>
        <w:tc>
          <w:tcPr>
            <w:tcW w:w="2809" w:type="dxa"/>
          </w:tcPr>
          <w:p w14:paraId="3205EFAC" w14:textId="77777777" w:rsidR="00BE45E5" w:rsidRPr="001D7A92" w:rsidRDefault="00BE45E5" w:rsidP="00BE45E5">
            <w:pPr>
              <w:pStyle w:val="TableParagraph"/>
              <w:spacing w:line="180" w:lineRule="exact"/>
              <w:jc w:val="left"/>
              <w:rPr>
                <w:sz w:val="16"/>
                <w:szCs w:val="16"/>
              </w:rPr>
            </w:pPr>
            <w:r w:rsidRPr="001D7A92">
              <w:rPr>
                <w:sz w:val="16"/>
                <w:szCs w:val="16"/>
              </w:rPr>
              <w:t>Theft</w:t>
            </w:r>
          </w:p>
        </w:tc>
        <w:tc>
          <w:tcPr>
            <w:tcW w:w="2226" w:type="dxa"/>
          </w:tcPr>
          <w:p w14:paraId="28C85EDF" w14:textId="77777777" w:rsidR="00BE45E5" w:rsidRPr="001D7A92" w:rsidRDefault="00BE45E5" w:rsidP="00BE45E5">
            <w:pPr>
              <w:pStyle w:val="TableParagraph"/>
              <w:spacing w:line="180" w:lineRule="exact"/>
              <w:rPr>
                <w:sz w:val="16"/>
                <w:szCs w:val="16"/>
              </w:rPr>
            </w:pPr>
            <w:r w:rsidRPr="001D7A92">
              <w:rPr>
                <w:sz w:val="16"/>
                <w:szCs w:val="16"/>
              </w:rPr>
              <w:t>ExtFactor3</w:t>
            </w:r>
          </w:p>
        </w:tc>
        <w:tc>
          <w:tcPr>
            <w:tcW w:w="3244" w:type="dxa"/>
          </w:tcPr>
          <w:p w14:paraId="29EC4C22" w14:textId="77777777" w:rsidR="00BE45E5" w:rsidRPr="001D7A92" w:rsidRDefault="00BE45E5" w:rsidP="00BE45E5">
            <w:pPr>
              <w:pStyle w:val="TableParagraph"/>
              <w:spacing w:line="180" w:lineRule="exact"/>
              <w:jc w:val="both"/>
              <w:rPr>
                <w:sz w:val="16"/>
                <w:szCs w:val="16"/>
              </w:rPr>
            </w:pPr>
            <w:r w:rsidRPr="001D7A92">
              <w:rPr>
                <w:sz w:val="16"/>
                <w:szCs w:val="16"/>
              </w:rPr>
              <w:t>[16], [32], [40], [69], [71], [72]</w:t>
            </w:r>
          </w:p>
        </w:tc>
      </w:tr>
      <w:tr w:rsidR="00BE45E5" w:rsidRPr="001D7A92" w14:paraId="76C0D834" w14:textId="77777777" w:rsidTr="00277CB2">
        <w:trPr>
          <w:gridAfter w:val="1"/>
          <w:wAfter w:w="19" w:type="dxa"/>
          <w:trHeight w:val="195"/>
          <w:jc w:val="center"/>
        </w:trPr>
        <w:tc>
          <w:tcPr>
            <w:tcW w:w="1155" w:type="dxa"/>
            <w:vMerge/>
          </w:tcPr>
          <w:p w14:paraId="2937CCDE" w14:textId="77777777" w:rsidR="00BE45E5" w:rsidRPr="001D7A92" w:rsidRDefault="00BE45E5" w:rsidP="00BE45E5">
            <w:pPr>
              <w:pStyle w:val="TableParagraph"/>
              <w:spacing w:line="180" w:lineRule="exact"/>
              <w:jc w:val="left"/>
              <w:rPr>
                <w:sz w:val="16"/>
                <w:szCs w:val="16"/>
              </w:rPr>
            </w:pPr>
          </w:p>
        </w:tc>
        <w:tc>
          <w:tcPr>
            <w:tcW w:w="2809" w:type="dxa"/>
          </w:tcPr>
          <w:p w14:paraId="5CBB2EB9" w14:textId="77777777" w:rsidR="00BE45E5" w:rsidRPr="001D7A92" w:rsidRDefault="00BE45E5" w:rsidP="00BE45E5">
            <w:pPr>
              <w:pStyle w:val="TableParagraph"/>
              <w:spacing w:line="180" w:lineRule="exact"/>
              <w:jc w:val="left"/>
              <w:rPr>
                <w:sz w:val="16"/>
                <w:szCs w:val="16"/>
              </w:rPr>
            </w:pPr>
            <w:r w:rsidRPr="001D7A92">
              <w:rPr>
                <w:sz w:val="16"/>
                <w:szCs w:val="16"/>
              </w:rPr>
              <w:t>Vandalism</w:t>
            </w:r>
          </w:p>
        </w:tc>
        <w:tc>
          <w:tcPr>
            <w:tcW w:w="2226" w:type="dxa"/>
          </w:tcPr>
          <w:p w14:paraId="13FC5364" w14:textId="77777777" w:rsidR="00BE45E5" w:rsidRPr="001D7A92" w:rsidRDefault="00BE45E5" w:rsidP="00BE45E5">
            <w:pPr>
              <w:pStyle w:val="TableParagraph"/>
              <w:spacing w:line="180" w:lineRule="exact"/>
              <w:rPr>
                <w:sz w:val="16"/>
                <w:szCs w:val="16"/>
              </w:rPr>
            </w:pPr>
            <w:r w:rsidRPr="001D7A92">
              <w:rPr>
                <w:sz w:val="16"/>
                <w:szCs w:val="16"/>
              </w:rPr>
              <w:t>ExtFactor4</w:t>
            </w:r>
          </w:p>
        </w:tc>
        <w:tc>
          <w:tcPr>
            <w:tcW w:w="3244" w:type="dxa"/>
          </w:tcPr>
          <w:p w14:paraId="5217D12F" w14:textId="77777777" w:rsidR="00BE45E5" w:rsidRPr="001D7A92" w:rsidRDefault="00BE45E5" w:rsidP="00BE45E5">
            <w:pPr>
              <w:pStyle w:val="TableParagraph"/>
              <w:spacing w:line="180" w:lineRule="exact"/>
              <w:jc w:val="both"/>
              <w:rPr>
                <w:sz w:val="16"/>
                <w:szCs w:val="16"/>
              </w:rPr>
            </w:pPr>
            <w:r w:rsidRPr="001D7A92">
              <w:rPr>
                <w:sz w:val="16"/>
                <w:szCs w:val="16"/>
              </w:rPr>
              <w:t>[16], [32], [40], [69], [72]</w:t>
            </w:r>
          </w:p>
        </w:tc>
      </w:tr>
      <w:tr w:rsidR="00BE45E5" w:rsidRPr="001D7A92" w14:paraId="4738B72F" w14:textId="77777777" w:rsidTr="00277CB2">
        <w:trPr>
          <w:gridAfter w:val="1"/>
          <w:wAfter w:w="19" w:type="dxa"/>
          <w:trHeight w:val="58"/>
          <w:jc w:val="center"/>
        </w:trPr>
        <w:tc>
          <w:tcPr>
            <w:tcW w:w="1155" w:type="dxa"/>
            <w:vMerge/>
          </w:tcPr>
          <w:p w14:paraId="5F3344D1" w14:textId="77777777" w:rsidR="00BE45E5" w:rsidRPr="001D7A92" w:rsidRDefault="00BE45E5" w:rsidP="00BE45E5">
            <w:pPr>
              <w:pStyle w:val="TableParagraph"/>
              <w:spacing w:line="180" w:lineRule="exact"/>
              <w:jc w:val="left"/>
              <w:rPr>
                <w:sz w:val="16"/>
                <w:szCs w:val="16"/>
              </w:rPr>
            </w:pPr>
          </w:p>
        </w:tc>
        <w:tc>
          <w:tcPr>
            <w:tcW w:w="2809" w:type="dxa"/>
          </w:tcPr>
          <w:p w14:paraId="4CE3DE91" w14:textId="77777777" w:rsidR="00BE45E5" w:rsidRPr="001D7A92" w:rsidRDefault="00BE45E5" w:rsidP="00BE45E5">
            <w:pPr>
              <w:pStyle w:val="TableParagraph"/>
              <w:spacing w:line="180" w:lineRule="exact"/>
              <w:jc w:val="left"/>
              <w:rPr>
                <w:sz w:val="16"/>
                <w:szCs w:val="16"/>
              </w:rPr>
            </w:pPr>
            <w:r w:rsidRPr="001D7A92">
              <w:rPr>
                <w:sz w:val="16"/>
                <w:szCs w:val="16"/>
              </w:rPr>
              <w:t>Third</w:t>
            </w:r>
            <w:r w:rsidRPr="001D7A92">
              <w:rPr>
                <w:spacing w:val="-2"/>
                <w:sz w:val="16"/>
                <w:szCs w:val="16"/>
              </w:rPr>
              <w:t xml:space="preserve"> </w:t>
            </w:r>
            <w:r w:rsidRPr="001D7A92">
              <w:rPr>
                <w:sz w:val="16"/>
                <w:szCs w:val="16"/>
              </w:rPr>
              <w:t>party</w:t>
            </w:r>
            <w:r w:rsidRPr="001D7A92">
              <w:rPr>
                <w:spacing w:val="-2"/>
                <w:sz w:val="16"/>
                <w:szCs w:val="16"/>
              </w:rPr>
              <w:t xml:space="preserve"> </w:t>
            </w:r>
            <w:r w:rsidRPr="001D7A92">
              <w:rPr>
                <w:sz w:val="16"/>
                <w:szCs w:val="16"/>
              </w:rPr>
              <w:t>damages</w:t>
            </w:r>
          </w:p>
        </w:tc>
        <w:tc>
          <w:tcPr>
            <w:tcW w:w="2226" w:type="dxa"/>
          </w:tcPr>
          <w:p w14:paraId="5CDE35F1" w14:textId="77777777" w:rsidR="00BE45E5" w:rsidRPr="001D7A92" w:rsidRDefault="00BE45E5" w:rsidP="00BE45E5">
            <w:pPr>
              <w:pStyle w:val="TableParagraph"/>
              <w:spacing w:line="180" w:lineRule="exact"/>
              <w:rPr>
                <w:sz w:val="16"/>
                <w:szCs w:val="16"/>
              </w:rPr>
            </w:pPr>
            <w:r w:rsidRPr="001D7A92">
              <w:rPr>
                <w:sz w:val="16"/>
                <w:szCs w:val="16"/>
              </w:rPr>
              <w:t>ExtFactor5</w:t>
            </w:r>
          </w:p>
        </w:tc>
        <w:tc>
          <w:tcPr>
            <w:tcW w:w="3244" w:type="dxa"/>
          </w:tcPr>
          <w:p w14:paraId="53C85383" w14:textId="77777777" w:rsidR="00BE45E5" w:rsidRPr="001D7A92" w:rsidRDefault="00BE45E5" w:rsidP="00BE45E5">
            <w:pPr>
              <w:pStyle w:val="TableParagraph"/>
              <w:spacing w:line="180" w:lineRule="exact"/>
              <w:jc w:val="both"/>
              <w:rPr>
                <w:sz w:val="16"/>
                <w:szCs w:val="16"/>
              </w:rPr>
            </w:pPr>
            <w:r w:rsidRPr="001D7A92">
              <w:rPr>
                <w:sz w:val="16"/>
                <w:szCs w:val="16"/>
              </w:rPr>
              <w:t>[16], [32], [40]</w:t>
            </w:r>
          </w:p>
        </w:tc>
      </w:tr>
      <w:tr w:rsidR="00BE45E5" w:rsidRPr="001D7A92" w14:paraId="0F7D81EE" w14:textId="77777777" w:rsidTr="00277CB2">
        <w:trPr>
          <w:gridAfter w:val="1"/>
          <w:wAfter w:w="19" w:type="dxa"/>
          <w:trHeight w:val="58"/>
          <w:jc w:val="center"/>
        </w:trPr>
        <w:tc>
          <w:tcPr>
            <w:tcW w:w="1155" w:type="dxa"/>
            <w:vMerge/>
          </w:tcPr>
          <w:p w14:paraId="65D863CF" w14:textId="77777777" w:rsidR="00BE45E5" w:rsidRPr="001D7A92" w:rsidRDefault="00BE45E5" w:rsidP="00BE45E5">
            <w:pPr>
              <w:pStyle w:val="TableParagraph"/>
              <w:spacing w:line="180" w:lineRule="exact"/>
              <w:jc w:val="left"/>
              <w:rPr>
                <w:sz w:val="16"/>
                <w:szCs w:val="16"/>
              </w:rPr>
            </w:pPr>
          </w:p>
        </w:tc>
        <w:tc>
          <w:tcPr>
            <w:tcW w:w="2809" w:type="dxa"/>
          </w:tcPr>
          <w:p w14:paraId="3979DEF5" w14:textId="77777777" w:rsidR="00BE45E5" w:rsidRPr="001D7A92" w:rsidRDefault="00BE45E5" w:rsidP="00BE45E5">
            <w:pPr>
              <w:pStyle w:val="TableParagraph"/>
              <w:spacing w:line="180" w:lineRule="exact"/>
              <w:jc w:val="left"/>
              <w:rPr>
                <w:sz w:val="16"/>
                <w:szCs w:val="16"/>
              </w:rPr>
            </w:pPr>
            <w:r w:rsidRPr="001D7A92">
              <w:rPr>
                <w:sz w:val="16"/>
                <w:szCs w:val="16"/>
              </w:rPr>
              <w:t>Festivities</w:t>
            </w:r>
            <w:r w:rsidRPr="001D7A92">
              <w:rPr>
                <w:spacing w:val="-4"/>
                <w:sz w:val="16"/>
                <w:szCs w:val="16"/>
              </w:rPr>
              <w:t xml:space="preserve"> </w:t>
            </w:r>
            <w:r w:rsidRPr="001D7A92">
              <w:rPr>
                <w:sz w:val="16"/>
                <w:szCs w:val="16"/>
              </w:rPr>
              <w:t>celebration</w:t>
            </w:r>
          </w:p>
        </w:tc>
        <w:tc>
          <w:tcPr>
            <w:tcW w:w="2226" w:type="dxa"/>
          </w:tcPr>
          <w:p w14:paraId="136B1FEB" w14:textId="77777777" w:rsidR="00BE45E5" w:rsidRPr="001D7A92" w:rsidRDefault="00BE45E5" w:rsidP="00BE45E5">
            <w:pPr>
              <w:pStyle w:val="TableParagraph"/>
              <w:spacing w:line="180" w:lineRule="exact"/>
              <w:rPr>
                <w:sz w:val="16"/>
                <w:szCs w:val="16"/>
              </w:rPr>
            </w:pPr>
            <w:r w:rsidRPr="001D7A92">
              <w:rPr>
                <w:sz w:val="16"/>
                <w:szCs w:val="16"/>
              </w:rPr>
              <w:t>ExtFactor6</w:t>
            </w:r>
          </w:p>
        </w:tc>
        <w:tc>
          <w:tcPr>
            <w:tcW w:w="3244" w:type="dxa"/>
          </w:tcPr>
          <w:p w14:paraId="0FB435B8" w14:textId="77777777" w:rsidR="00BE45E5" w:rsidRPr="001D7A92" w:rsidRDefault="00BE45E5" w:rsidP="00BE45E5">
            <w:pPr>
              <w:pStyle w:val="TableParagraph"/>
              <w:spacing w:line="180" w:lineRule="exact"/>
              <w:jc w:val="both"/>
              <w:rPr>
                <w:sz w:val="16"/>
                <w:szCs w:val="16"/>
              </w:rPr>
            </w:pPr>
            <w:r w:rsidRPr="001D7A92">
              <w:rPr>
                <w:sz w:val="16"/>
                <w:szCs w:val="16"/>
              </w:rPr>
              <w:t>[16], [40]</w:t>
            </w:r>
          </w:p>
        </w:tc>
      </w:tr>
      <w:tr w:rsidR="00BE45E5" w:rsidRPr="001D7A92" w14:paraId="52EBA2A7" w14:textId="77777777" w:rsidTr="00277CB2">
        <w:trPr>
          <w:gridAfter w:val="1"/>
          <w:wAfter w:w="19" w:type="dxa"/>
          <w:trHeight w:val="58"/>
          <w:jc w:val="center"/>
        </w:trPr>
        <w:tc>
          <w:tcPr>
            <w:tcW w:w="1155" w:type="dxa"/>
            <w:vMerge/>
          </w:tcPr>
          <w:p w14:paraId="5CEE2FC5" w14:textId="77777777" w:rsidR="00BE45E5" w:rsidRPr="001D7A92" w:rsidRDefault="00BE45E5" w:rsidP="00BE45E5">
            <w:pPr>
              <w:pStyle w:val="TableParagraph"/>
              <w:spacing w:line="180" w:lineRule="exact"/>
              <w:jc w:val="left"/>
              <w:rPr>
                <w:sz w:val="16"/>
                <w:szCs w:val="16"/>
              </w:rPr>
            </w:pPr>
          </w:p>
        </w:tc>
        <w:tc>
          <w:tcPr>
            <w:tcW w:w="2809" w:type="dxa"/>
          </w:tcPr>
          <w:p w14:paraId="38AB8E21" w14:textId="77777777" w:rsidR="00BE45E5" w:rsidRPr="001D7A92" w:rsidRDefault="00BE45E5" w:rsidP="00BE45E5">
            <w:pPr>
              <w:pStyle w:val="TableParagraph"/>
              <w:spacing w:line="180" w:lineRule="exact"/>
              <w:jc w:val="left"/>
              <w:rPr>
                <w:sz w:val="16"/>
                <w:szCs w:val="16"/>
              </w:rPr>
            </w:pPr>
            <w:r w:rsidRPr="001D7A92">
              <w:rPr>
                <w:sz w:val="16"/>
                <w:szCs w:val="16"/>
              </w:rPr>
              <w:t>Unpredictable</w:t>
            </w:r>
            <w:r w:rsidRPr="001D7A92">
              <w:rPr>
                <w:spacing w:val="-2"/>
                <w:sz w:val="16"/>
                <w:szCs w:val="16"/>
              </w:rPr>
              <w:t xml:space="preserve"> </w:t>
            </w:r>
            <w:r w:rsidRPr="001D7A92">
              <w:rPr>
                <w:sz w:val="16"/>
                <w:szCs w:val="16"/>
              </w:rPr>
              <w:t>local</w:t>
            </w:r>
            <w:r w:rsidRPr="001D7A92">
              <w:rPr>
                <w:spacing w:val="-2"/>
                <w:sz w:val="16"/>
                <w:szCs w:val="16"/>
              </w:rPr>
              <w:t xml:space="preserve"> </w:t>
            </w:r>
            <w:r w:rsidRPr="001D7A92">
              <w:rPr>
                <w:sz w:val="16"/>
                <w:szCs w:val="16"/>
              </w:rPr>
              <w:t>condition</w:t>
            </w:r>
          </w:p>
        </w:tc>
        <w:tc>
          <w:tcPr>
            <w:tcW w:w="2226" w:type="dxa"/>
          </w:tcPr>
          <w:p w14:paraId="2878619B" w14:textId="77777777" w:rsidR="00BE45E5" w:rsidRPr="001D7A92" w:rsidRDefault="00BE45E5" w:rsidP="00BE45E5">
            <w:pPr>
              <w:pStyle w:val="TableParagraph"/>
              <w:spacing w:line="180" w:lineRule="exact"/>
              <w:rPr>
                <w:sz w:val="16"/>
                <w:szCs w:val="16"/>
              </w:rPr>
            </w:pPr>
            <w:r w:rsidRPr="001D7A92">
              <w:rPr>
                <w:sz w:val="16"/>
                <w:szCs w:val="16"/>
              </w:rPr>
              <w:t>ExtFactor7</w:t>
            </w:r>
          </w:p>
        </w:tc>
        <w:tc>
          <w:tcPr>
            <w:tcW w:w="3244" w:type="dxa"/>
          </w:tcPr>
          <w:p w14:paraId="2D453414" w14:textId="77777777" w:rsidR="00BE45E5" w:rsidRPr="001D7A92" w:rsidRDefault="00BE45E5" w:rsidP="00BE45E5">
            <w:pPr>
              <w:pStyle w:val="TableParagraph"/>
              <w:spacing w:line="180" w:lineRule="exact"/>
              <w:jc w:val="both"/>
              <w:rPr>
                <w:sz w:val="16"/>
                <w:szCs w:val="16"/>
              </w:rPr>
            </w:pPr>
            <w:r w:rsidRPr="001D7A92">
              <w:rPr>
                <w:sz w:val="16"/>
                <w:szCs w:val="16"/>
              </w:rPr>
              <w:t>[16], [32], [40], [71]</w:t>
            </w:r>
          </w:p>
        </w:tc>
      </w:tr>
      <w:tr w:rsidR="00BE45E5" w:rsidRPr="001D7A92" w14:paraId="4ED19907" w14:textId="77777777" w:rsidTr="00277CB2">
        <w:trPr>
          <w:gridAfter w:val="1"/>
          <w:wAfter w:w="19" w:type="dxa"/>
          <w:trHeight w:val="58"/>
          <w:jc w:val="center"/>
        </w:trPr>
        <w:tc>
          <w:tcPr>
            <w:tcW w:w="1155" w:type="dxa"/>
            <w:vMerge/>
          </w:tcPr>
          <w:p w14:paraId="34CBD422" w14:textId="77777777" w:rsidR="00BE45E5" w:rsidRPr="001D7A92" w:rsidRDefault="00BE45E5" w:rsidP="00BE45E5">
            <w:pPr>
              <w:pStyle w:val="TableParagraph"/>
              <w:spacing w:line="180" w:lineRule="exact"/>
              <w:jc w:val="left"/>
              <w:rPr>
                <w:sz w:val="16"/>
                <w:szCs w:val="16"/>
              </w:rPr>
            </w:pPr>
          </w:p>
        </w:tc>
        <w:tc>
          <w:tcPr>
            <w:tcW w:w="2809" w:type="dxa"/>
          </w:tcPr>
          <w:p w14:paraId="0A95F2AC" w14:textId="77777777" w:rsidR="00BE45E5" w:rsidRPr="001D7A92" w:rsidRDefault="00BE45E5" w:rsidP="00BE45E5">
            <w:pPr>
              <w:pStyle w:val="TableParagraph"/>
              <w:spacing w:line="180" w:lineRule="exact"/>
              <w:jc w:val="left"/>
              <w:rPr>
                <w:sz w:val="16"/>
                <w:szCs w:val="16"/>
              </w:rPr>
            </w:pPr>
            <w:r w:rsidRPr="001D7A92">
              <w:rPr>
                <w:sz w:val="16"/>
                <w:szCs w:val="16"/>
              </w:rPr>
              <w:t>Unforeseen</w:t>
            </w:r>
            <w:r w:rsidRPr="001D7A92">
              <w:rPr>
                <w:spacing w:val="-3"/>
                <w:sz w:val="16"/>
                <w:szCs w:val="16"/>
              </w:rPr>
              <w:t xml:space="preserve"> </w:t>
            </w:r>
            <w:r w:rsidRPr="001D7A92">
              <w:rPr>
                <w:sz w:val="16"/>
                <w:szCs w:val="16"/>
              </w:rPr>
              <w:t>ground</w:t>
            </w:r>
            <w:r w:rsidRPr="001D7A92">
              <w:rPr>
                <w:spacing w:val="-1"/>
                <w:sz w:val="16"/>
                <w:szCs w:val="16"/>
              </w:rPr>
              <w:t xml:space="preserve"> </w:t>
            </w:r>
            <w:r w:rsidRPr="001D7A92">
              <w:rPr>
                <w:sz w:val="16"/>
                <w:szCs w:val="16"/>
              </w:rPr>
              <w:t>conditions</w:t>
            </w:r>
          </w:p>
        </w:tc>
        <w:tc>
          <w:tcPr>
            <w:tcW w:w="2226" w:type="dxa"/>
          </w:tcPr>
          <w:p w14:paraId="358B6D8D" w14:textId="77777777" w:rsidR="00BE45E5" w:rsidRPr="001D7A92" w:rsidRDefault="00BE45E5" w:rsidP="00BE45E5">
            <w:pPr>
              <w:pStyle w:val="TableParagraph"/>
              <w:spacing w:line="180" w:lineRule="exact"/>
              <w:rPr>
                <w:sz w:val="16"/>
                <w:szCs w:val="16"/>
              </w:rPr>
            </w:pPr>
            <w:r w:rsidRPr="001D7A92">
              <w:rPr>
                <w:sz w:val="16"/>
                <w:szCs w:val="16"/>
              </w:rPr>
              <w:t>ExtFactor8</w:t>
            </w:r>
          </w:p>
        </w:tc>
        <w:tc>
          <w:tcPr>
            <w:tcW w:w="3244" w:type="dxa"/>
          </w:tcPr>
          <w:p w14:paraId="40F6957C" w14:textId="77777777" w:rsidR="00BE45E5" w:rsidRPr="001D7A92" w:rsidRDefault="00BE45E5" w:rsidP="00BE45E5">
            <w:pPr>
              <w:pStyle w:val="TableParagraph"/>
              <w:spacing w:line="180" w:lineRule="exact"/>
              <w:jc w:val="both"/>
              <w:rPr>
                <w:sz w:val="16"/>
                <w:szCs w:val="16"/>
              </w:rPr>
            </w:pPr>
            <w:r w:rsidRPr="001D7A92">
              <w:rPr>
                <w:sz w:val="16"/>
                <w:szCs w:val="16"/>
              </w:rPr>
              <w:t>[40]</w:t>
            </w:r>
          </w:p>
        </w:tc>
      </w:tr>
      <w:tr w:rsidR="00BE45E5" w:rsidRPr="00D133B9" w14:paraId="2B0EC0BF" w14:textId="77777777" w:rsidTr="00277CB2">
        <w:trPr>
          <w:gridAfter w:val="1"/>
          <w:wAfter w:w="19" w:type="dxa"/>
          <w:trHeight w:val="58"/>
          <w:jc w:val="center"/>
        </w:trPr>
        <w:tc>
          <w:tcPr>
            <w:tcW w:w="1155" w:type="dxa"/>
            <w:vMerge/>
          </w:tcPr>
          <w:p w14:paraId="59E8795C" w14:textId="77777777" w:rsidR="00BE45E5" w:rsidRPr="001D7A92" w:rsidRDefault="00BE45E5" w:rsidP="00BE45E5">
            <w:pPr>
              <w:pStyle w:val="TableParagraph"/>
              <w:spacing w:line="180" w:lineRule="exact"/>
              <w:jc w:val="left"/>
              <w:rPr>
                <w:sz w:val="16"/>
                <w:szCs w:val="16"/>
              </w:rPr>
            </w:pPr>
          </w:p>
        </w:tc>
        <w:tc>
          <w:tcPr>
            <w:tcW w:w="2809" w:type="dxa"/>
          </w:tcPr>
          <w:p w14:paraId="468493C4" w14:textId="77777777" w:rsidR="00BE45E5" w:rsidRPr="001D7A92" w:rsidRDefault="00BE45E5" w:rsidP="00BE45E5">
            <w:pPr>
              <w:pStyle w:val="TableParagraph"/>
              <w:spacing w:line="180" w:lineRule="exact"/>
              <w:jc w:val="left"/>
              <w:rPr>
                <w:sz w:val="16"/>
                <w:szCs w:val="16"/>
              </w:rPr>
            </w:pPr>
            <w:r w:rsidRPr="001D7A92">
              <w:rPr>
                <w:sz w:val="16"/>
                <w:szCs w:val="16"/>
              </w:rPr>
              <w:t>Political</w:t>
            </w:r>
            <w:r w:rsidRPr="001D7A92">
              <w:rPr>
                <w:spacing w:val="-3"/>
                <w:sz w:val="16"/>
                <w:szCs w:val="16"/>
              </w:rPr>
              <w:t xml:space="preserve"> </w:t>
            </w:r>
            <w:r w:rsidRPr="001D7A92">
              <w:rPr>
                <w:sz w:val="16"/>
                <w:szCs w:val="16"/>
              </w:rPr>
              <w:t>reason</w:t>
            </w:r>
          </w:p>
        </w:tc>
        <w:tc>
          <w:tcPr>
            <w:tcW w:w="2226" w:type="dxa"/>
          </w:tcPr>
          <w:p w14:paraId="67259BC5" w14:textId="77777777" w:rsidR="00BE45E5" w:rsidRPr="001D7A92" w:rsidRDefault="00BE45E5" w:rsidP="00BE45E5">
            <w:pPr>
              <w:pStyle w:val="TableParagraph"/>
              <w:spacing w:line="180" w:lineRule="exact"/>
              <w:rPr>
                <w:sz w:val="16"/>
                <w:szCs w:val="16"/>
              </w:rPr>
            </w:pPr>
            <w:r w:rsidRPr="001D7A92">
              <w:rPr>
                <w:sz w:val="16"/>
                <w:szCs w:val="16"/>
              </w:rPr>
              <w:t>ExtFactor9</w:t>
            </w:r>
          </w:p>
        </w:tc>
        <w:tc>
          <w:tcPr>
            <w:tcW w:w="3244" w:type="dxa"/>
          </w:tcPr>
          <w:p w14:paraId="28D5BF0B" w14:textId="77777777" w:rsidR="00BE45E5" w:rsidRPr="001D7A92" w:rsidRDefault="00BE45E5" w:rsidP="00BE45E5">
            <w:pPr>
              <w:pStyle w:val="TableParagraph"/>
              <w:spacing w:line="180" w:lineRule="exact"/>
              <w:jc w:val="both"/>
              <w:rPr>
                <w:sz w:val="16"/>
                <w:szCs w:val="16"/>
              </w:rPr>
            </w:pPr>
            <w:r w:rsidRPr="001D7A92">
              <w:rPr>
                <w:sz w:val="16"/>
                <w:szCs w:val="16"/>
              </w:rPr>
              <w:t>[71]</w:t>
            </w:r>
          </w:p>
        </w:tc>
      </w:tr>
      <w:tr w:rsidR="00BE45E5" w:rsidRPr="001D7A92" w14:paraId="6740F5EE" w14:textId="77777777" w:rsidTr="00277CB2">
        <w:trPr>
          <w:trHeight w:val="195"/>
          <w:jc w:val="center"/>
        </w:trPr>
        <w:tc>
          <w:tcPr>
            <w:tcW w:w="1155" w:type="dxa"/>
            <w:vMerge w:val="restart"/>
            <w:shd w:val="clear" w:color="auto" w:fill="auto"/>
            <w:vAlign w:val="center"/>
          </w:tcPr>
          <w:p w14:paraId="227AB538" w14:textId="77777777" w:rsidR="00BE45E5" w:rsidRPr="001D7A92" w:rsidRDefault="00BE45E5" w:rsidP="00BE45E5">
            <w:pPr>
              <w:pStyle w:val="TableParagraph"/>
              <w:spacing w:line="252" w:lineRule="auto"/>
              <w:rPr>
                <w:sz w:val="16"/>
                <w:szCs w:val="16"/>
              </w:rPr>
            </w:pPr>
            <w:r w:rsidRPr="001D7A92">
              <w:rPr>
                <w:sz w:val="16"/>
                <w:szCs w:val="16"/>
              </w:rPr>
              <w:t>CDW Management Practices</w:t>
            </w:r>
          </w:p>
        </w:tc>
        <w:tc>
          <w:tcPr>
            <w:tcW w:w="2809" w:type="dxa"/>
            <w:shd w:val="clear" w:color="auto" w:fill="auto"/>
            <w:vAlign w:val="center"/>
          </w:tcPr>
          <w:p w14:paraId="5886E9E7"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3"/>
                <w:sz w:val="16"/>
                <w:szCs w:val="16"/>
              </w:rPr>
              <w:t xml:space="preserve"> </w:t>
            </w:r>
            <w:r w:rsidRPr="001D7A92">
              <w:rPr>
                <w:sz w:val="16"/>
                <w:szCs w:val="16"/>
              </w:rPr>
              <w:t>Buy-back/Drop-off</w:t>
            </w:r>
            <w:r w:rsidRPr="001D7A92">
              <w:rPr>
                <w:spacing w:val="-1"/>
                <w:sz w:val="16"/>
                <w:szCs w:val="16"/>
              </w:rPr>
              <w:t xml:space="preserve"> </w:t>
            </w:r>
            <w:r w:rsidRPr="001D7A92">
              <w:rPr>
                <w:sz w:val="16"/>
                <w:szCs w:val="16"/>
              </w:rPr>
              <w:t>Centre</w:t>
            </w:r>
          </w:p>
        </w:tc>
        <w:tc>
          <w:tcPr>
            <w:tcW w:w="2226" w:type="dxa"/>
            <w:shd w:val="clear" w:color="auto" w:fill="auto"/>
            <w:vAlign w:val="center"/>
          </w:tcPr>
          <w:p w14:paraId="4AC82479" w14:textId="77777777" w:rsidR="00BE45E5" w:rsidRPr="001D7A92" w:rsidRDefault="00BE45E5" w:rsidP="00BE45E5">
            <w:pPr>
              <w:pStyle w:val="TableParagraph"/>
              <w:spacing w:line="252" w:lineRule="auto"/>
              <w:rPr>
                <w:sz w:val="16"/>
                <w:szCs w:val="16"/>
              </w:rPr>
            </w:pPr>
            <w:r w:rsidRPr="001D7A92">
              <w:rPr>
                <w:sz w:val="16"/>
                <w:szCs w:val="16"/>
              </w:rPr>
              <w:t>RateBuyBack/DropoffCentre</w:t>
            </w:r>
          </w:p>
        </w:tc>
        <w:tc>
          <w:tcPr>
            <w:tcW w:w="3263" w:type="dxa"/>
            <w:gridSpan w:val="2"/>
            <w:shd w:val="clear" w:color="auto" w:fill="auto"/>
            <w:vAlign w:val="center"/>
          </w:tcPr>
          <w:p w14:paraId="7B2C22D3" w14:textId="77777777" w:rsidR="00BE45E5" w:rsidRPr="001D7A92" w:rsidRDefault="00BE45E5" w:rsidP="00BE45E5">
            <w:pPr>
              <w:pStyle w:val="TableParagraph"/>
              <w:spacing w:line="252" w:lineRule="auto"/>
              <w:jc w:val="both"/>
              <w:rPr>
                <w:sz w:val="16"/>
                <w:szCs w:val="16"/>
              </w:rPr>
            </w:pPr>
            <w:r w:rsidRPr="001D7A92">
              <w:rPr>
                <w:sz w:val="16"/>
                <w:szCs w:val="16"/>
              </w:rPr>
              <w:t>[58], [59], [60], [61], [62]</w:t>
            </w:r>
          </w:p>
        </w:tc>
      </w:tr>
      <w:tr w:rsidR="00BE45E5" w:rsidRPr="001D7A92" w14:paraId="6388FA66" w14:textId="77777777" w:rsidTr="00277CB2">
        <w:trPr>
          <w:trHeight w:val="195"/>
          <w:jc w:val="center"/>
        </w:trPr>
        <w:tc>
          <w:tcPr>
            <w:tcW w:w="1155" w:type="dxa"/>
            <w:vMerge/>
            <w:shd w:val="clear" w:color="auto" w:fill="auto"/>
            <w:vAlign w:val="center"/>
          </w:tcPr>
          <w:p w14:paraId="4227A046" w14:textId="77777777" w:rsidR="00BE45E5" w:rsidRPr="001D7A92" w:rsidRDefault="00BE45E5" w:rsidP="00BE45E5">
            <w:pPr>
              <w:pStyle w:val="TableParagraph"/>
              <w:spacing w:line="252" w:lineRule="auto"/>
              <w:rPr>
                <w:sz w:val="16"/>
                <w:szCs w:val="16"/>
              </w:rPr>
            </w:pPr>
          </w:p>
        </w:tc>
        <w:tc>
          <w:tcPr>
            <w:tcW w:w="2809" w:type="dxa"/>
            <w:shd w:val="clear" w:color="auto" w:fill="auto"/>
          </w:tcPr>
          <w:p w14:paraId="053C7E17"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2"/>
                <w:sz w:val="16"/>
                <w:szCs w:val="16"/>
              </w:rPr>
              <w:t xml:space="preserve"> </w:t>
            </w:r>
            <w:r w:rsidRPr="001D7A92">
              <w:rPr>
                <w:sz w:val="16"/>
                <w:szCs w:val="16"/>
              </w:rPr>
              <w:t>CE Principles</w:t>
            </w:r>
          </w:p>
        </w:tc>
        <w:tc>
          <w:tcPr>
            <w:tcW w:w="2226" w:type="dxa"/>
            <w:shd w:val="clear" w:color="auto" w:fill="auto"/>
          </w:tcPr>
          <w:p w14:paraId="7CBDF7F7" w14:textId="77777777" w:rsidR="00BE45E5" w:rsidRPr="001D7A92" w:rsidRDefault="00BE45E5" w:rsidP="00BE45E5">
            <w:pPr>
              <w:pStyle w:val="TableParagraph"/>
              <w:spacing w:line="252" w:lineRule="auto"/>
              <w:rPr>
                <w:sz w:val="16"/>
                <w:szCs w:val="16"/>
              </w:rPr>
            </w:pPr>
            <w:r w:rsidRPr="001D7A92">
              <w:rPr>
                <w:sz w:val="16"/>
                <w:szCs w:val="16"/>
              </w:rPr>
              <w:t>RateCEPrinciple</w:t>
            </w:r>
          </w:p>
        </w:tc>
        <w:tc>
          <w:tcPr>
            <w:tcW w:w="3263" w:type="dxa"/>
            <w:gridSpan w:val="2"/>
            <w:shd w:val="clear" w:color="auto" w:fill="auto"/>
          </w:tcPr>
          <w:p w14:paraId="1EDEC71A" w14:textId="77777777" w:rsidR="00BE45E5" w:rsidRPr="001D7A92" w:rsidRDefault="00BE45E5" w:rsidP="00BE45E5">
            <w:pPr>
              <w:pStyle w:val="TableParagraph"/>
              <w:spacing w:line="252" w:lineRule="auto"/>
              <w:jc w:val="both"/>
              <w:rPr>
                <w:sz w:val="16"/>
                <w:szCs w:val="16"/>
              </w:rPr>
            </w:pPr>
            <w:r w:rsidRPr="001D7A92">
              <w:rPr>
                <w:sz w:val="16"/>
                <w:szCs w:val="16"/>
              </w:rPr>
              <w:t>[57], [63], [64], [65], [66]</w:t>
            </w:r>
          </w:p>
        </w:tc>
      </w:tr>
      <w:tr w:rsidR="00BE45E5" w:rsidRPr="001D7A92" w14:paraId="38B6AE6D" w14:textId="77777777" w:rsidTr="00277CB2">
        <w:trPr>
          <w:trHeight w:val="195"/>
          <w:jc w:val="center"/>
        </w:trPr>
        <w:tc>
          <w:tcPr>
            <w:tcW w:w="1155" w:type="dxa"/>
            <w:vMerge/>
            <w:shd w:val="clear" w:color="auto" w:fill="auto"/>
            <w:vAlign w:val="center"/>
          </w:tcPr>
          <w:p w14:paraId="18FAFF9C" w14:textId="77777777" w:rsidR="00BE45E5" w:rsidRPr="001D7A92" w:rsidRDefault="00BE45E5" w:rsidP="00BE45E5">
            <w:pPr>
              <w:pStyle w:val="TableParagraph"/>
              <w:spacing w:line="252" w:lineRule="auto"/>
              <w:rPr>
                <w:sz w:val="16"/>
                <w:szCs w:val="16"/>
              </w:rPr>
            </w:pPr>
          </w:p>
        </w:tc>
        <w:tc>
          <w:tcPr>
            <w:tcW w:w="2809" w:type="dxa"/>
            <w:shd w:val="clear" w:color="auto" w:fill="auto"/>
          </w:tcPr>
          <w:p w14:paraId="702CD45E"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2"/>
                <w:sz w:val="16"/>
                <w:szCs w:val="16"/>
              </w:rPr>
              <w:t xml:space="preserve"> </w:t>
            </w:r>
            <w:r w:rsidRPr="001D7A92">
              <w:rPr>
                <w:sz w:val="16"/>
                <w:szCs w:val="16"/>
              </w:rPr>
              <w:t>Landfill</w:t>
            </w:r>
          </w:p>
        </w:tc>
        <w:tc>
          <w:tcPr>
            <w:tcW w:w="2226" w:type="dxa"/>
            <w:shd w:val="clear" w:color="auto" w:fill="auto"/>
          </w:tcPr>
          <w:p w14:paraId="02DC0C0B" w14:textId="77777777" w:rsidR="00BE45E5" w:rsidRPr="001D7A92" w:rsidRDefault="00BE45E5" w:rsidP="00BE45E5">
            <w:pPr>
              <w:pStyle w:val="TableParagraph"/>
              <w:spacing w:line="252" w:lineRule="auto"/>
              <w:rPr>
                <w:sz w:val="16"/>
                <w:szCs w:val="16"/>
              </w:rPr>
            </w:pPr>
            <w:r w:rsidRPr="001D7A92">
              <w:rPr>
                <w:sz w:val="16"/>
                <w:szCs w:val="16"/>
              </w:rPr>
              <w:t>RateLandfill</w:t>
            </w:r>
          </w:p>
        </w:tc>
        <w:tc>
          <w:tcPr>
            <w:tcW w:w="3263" w:type="dxa"/>
            <w:gridSpan w:val="2"/>
            <w:shd w:val="clear" w:color="auto" w:fill="auto"/>
          </w:tcPr>
          <w:p w14:paraId="4EC6B911" w14:textId="77777777" w:rsidR="00BE45E5" w:rsidRPr="001D7A92" w:rsidRDefault="00BE45E5" w:rsidP="00BE45E5">
            <w:pPr>
              <w:pStyle w:val="TableParagraph"/>
              <w:spacing w:line="252" w:lineRule="auto"/>
              <w:jc w:val="both"/>
              <w:rPr>
                <w:sz w:val="16"/>
                <w:szCs w:val="16"/>
              </w:rPr>
            </w:pPr>
            <w:r w:rsidRPr="001D7A92">
              <w:rPr>
                <w:sz w:val="16"/>
                <w:szCs w:val="16"/>
              </w:rPr>
              <w:t>[12], [38], [53], [58]</w:t>
            </w:r>
          </w:p>
        </w:tc>
      </w:tr>
      <w:tr w:rsidR="00BE45E5" w:rsidRPr="001D7A92" w14:paraId="0B561E81" w14:textId="77777777" w:rsidTr="00277CB2">
        <w:trPr>
          <w:trHeight w:val="195"/>
          <w:jc w:val="center"/>
        </w:trPr>
        <w:tc>
          <w:tcPr>
            <w:tcW w:w="1155" w:type="dxa"/>
            <w:vMerge/>
            <w:shd w:val="clear" w:color="auto" w:fill="auto"/>
            <w:vAlign w:val="center"/>
          </w:tcPr>
          <w:p w14:paraId="534E4FA2" w14:textId="77777777" w:rsidR="00BE45E5" w:rsidRPr="001D7A92" w:rsidRDefault="00BE45E5" w:rsidP="00BE45E5">
            <w:pPr>
              <w:pStyle w:val="TableParagraph"/>
              <w:spacing w:line="252" w:lineRule="auto"/>
              <w:rPr>
                <w:sz w:val="16"/>
                <w:szCs w:val="16"/>
              </w:rPr>
            </w:pPr>
          </w:p>
        </w:tc>
        <w:tc>
          <w:tcPr>
            <w:tcW w:w="2809" w:type="dxa"/>
            <w:shd w:val="clear" w:color="auto" w:fill="auto"/>
          </w:tcPr>
          <w:p w14:paraId="7E51D0FD"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2"/>
                <w:sz w:val="16"/>
                <w:szCs w:val="16"/>
              </w:rPr>
              <w:t xml:space="preserve"> </w:t>
            </w:r>
            <w:r w:rsidRPr="001D7A92">
              <w:rPr>
                <w:sz w:val="16"/>
                <w:szCs w:val="16"/>
              </w:rPr>
              <w:t>Preventing</w:t>
            </w:r>
          </w:p>
        </w:tc>
        <w:tc>
          <w:tcPr>
            <w:tcW w:w="2226" w:type="dxa"/>
            <w:shd w:val="clear" w:color="auto" w:fill="auto"/>
          </w:tcPr>
          <w:p w14:paraId="23CB83A1" w14:textId="77777777" w:rsidR="00BE45E5" w:rsidRPr="001D7A92" w:rsidRDefault="00BE45E5" w:rsidP="00BE45E5">
            <w:pPr>
              <w:pStyle w:val="TableParagraph"/>
              <w:spacing w:line="252" w:lineRule="auto"/>
              <w:rPr>
                <w:sz w:val="16"/>
                <w:szCs w:val="16"/>
              </w:rPr>
            </w:pPr>
            <w:r w:rsidRPr="001D7A92">
              <w:rPr>
                <w:sz w:val="16"/>
                <w:szCs w:val="16"/>
              </w:rPr>
              <w:t>RatePreventing</w:t>
            </w:r>
          </w:p>
        </w:tc>
        <w:tc>
          <w:tcPr>
            <w:tcW w:w="3263" w:type="dxa"/>
            <w:gridSpan w:val="2"/>
            <w:shd w:val="clear" w:color="auto" w:fill="auto"/>
          </w:tcPr>
          <w:p w14:paraId="51858BEF" w14:textId="77777777" w:rsidR="00BE45E5" w:rsidRPr="001D7A92" w:rsidRDefault="00BE45E5" w:rsidP="00BE45E5">
            <w:pPr>
              <w:pStyle w:val="TableParagraph"/>
              <w:spacing w:line="252" w:lineRule="auto"/>
              <w:jc w:val="both"/>
              <w:rPr>
                <w:sz w:val="16"/>
                <w:szCs w:val="16"/>
              </w:rPr>
            </w:pPr>
            <w:r w:rsidRPr="001D7A92">
              <w:rPr>
                <w:sz w:val="16"/>
                <w:szCs w:val="16"/>
              </w:rPr>
              <w:t>[46], [47], [48]</w:t>
            </w:r>
          </w:p>
        </w:tc>
      </w:tr>
      <w:tr w:rsidR="00BE45E5" w:rsidRPr="001D7A92" w14:paraId="7E32E69F" w14:textId="77777777" w:rsidTr="00277CB2">
        <w:trPr>
          <w:trHeight w:val="195"/>
          <w:jc w:val="center"/>
        </w:trPr>
        <w:tc>
          <w:tcPr>
            <w:tcW w:w="1155" w:type="dxa"/>
            <w:vMerge/>
            <w:shd w:val="clear" w:color="auto" w:fill="auto"/>
            <w:vAlign w:val="center"/>
          </w:tcPr>
          <w:p w14:paraId="01DCE3B4" w14:textId="77777777" w:rsidR="00BE45E5" w:rsidRPr="001D7A92" w:rsidRDefault="00BE45E5" w:rsidP="00BE45E5">
            <w:pPr>
              <w:pStyle w:val="TableParagraph"/>
              <w:spacing w:line="252" w:lineRule="auto"/>
              <w:rPr>
                <w:sz w:val="16"/>
                <w:szCs w:val="16"/>
              </w:rPr>
            </w:pPr>
          </w:p>
        </w:tc>
        <w:tc>
          <w:tcPr>
            <w:tcW w:w="2809" w:type="dxa"/>
            <w:shd w:val="clear" w:color="auto" w:fill="auto"/>
          </w:tcPr>
          <w:p w14:paraId="121823A5"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1"/>
                <w:sz w:val="16"/>
                <w:szCs w:val="16"/>
              </w:rPr>
              <w:t xml:space="preserve"> </w:t>
            </w:r>
            <w:r w:rsidRPr="001D7A92">
              <w:rPr>
                <w:sz w:val="16"/>
                <w:szCs w:val="16"/>
              </w:rPr>
              <w:t>Recovery</w:t>
            </w:r>
          </w:p>
        </w:tc>
        <w:tc>
          <w:tcPr>
            <w:tcW w:w="2226" w:type="dxa"/>
            <w:shd w:val="clear" w:color="auto" w:fill="auto"/>
          </w:tcPr>
          <w:p w14:paraId="431C2DB6" w14:textId="77777777" w:rsidR="00BE45E5" w:rsidRPr="001D7A92" w:rsidRDefault="00BE45E5" w:rsidP="00BE45E5">
            <w:pPr>
              <w:pStyle w:val="TableParagraph"/>
              <w:spacing w:line="252" w:lineRule="auto"/>
              <w:rPr>
                <w:sz w:val="16"/>
                <w:szCs w:val="16"/>
              </w:rPr>
            </w:pPr>
            <w:r w:rsidRPr="001D7A92">
              <w:rPr>
                <w:sz w:val="16"/>
                <w:szCs w:val="16"/>
              </w:rPr>
              <w:t>RateRecovery</w:t>
            </w:r>
          </w:p>
        </w:tc>
        <w:tc>
          <w:tcPr>
            <w:tcW w:w="3263" w:type="dxa"/>
            <w:gridSpan w:val="2"/>
            <w:shd w:val="clear" w:color="auto" w:fill="auto"/>
          </w:tcPr>
          <w:p w14:paraId="2B127583" w14:textId="77777777" w:rsidR="00BE45E5" w:rsidRPr="001D7A92" w:rsidRDefault="00BE45E5" w:rsidP="00BE45E5">
            <w:pPr>
              <w:pStyle w:val="TableParagraph"/>
              <w:spacing w:line="252" w:lineRule="auto"/>
              <w:jc w:val="both"/>
              <w:rPr>
                <w:sz w:val="16"/>
                <w:szCs w:val="16"/>
              </w:rPr>
            </w:pPr>
            <w:r w:rsidRPr="001D7A92">
              <w:rPr>
                <w:sz w:val="16"/>
                <w:szCs w:val="16"/>
              </w:rPr>
              <w:t xml:space="preserve">[38], [56], [57] </w:t>
            </w:r>
          </w:p>
        </w:tc>
      </w:tr>
      <w:tr w:rsidR="00BE45E5" w:rsidRPr="001D7A92" w14:paraId="5F352991" w14:textId="77777777" w:rsidTr="00277CB2">
        <w:trPr>
          <w:trHeight w:val="195"/>
          <w:jc w:val="center"/>
        </w:trPr>
        <w:tc>
          <w:tcPr>
            <w:tcW w:w="1155" w:type="dxa"/>
            <w:vMerge/>
            <w:shd w:val="clear" w:color="auto" w:fill="auto"/>
            <w:vAlign w:val="center"/>
          </w:tcPr>
          <w:p w14:paraId="01C65F45" w14:textId="77777777" w:rsidR="00BE45E5" w:rsidRPr="001D7A92" w:rsidRDefault="00BE45E5" w:rsidP="00BE45E5">
            <w:pPr>
              <w:pStyle w:val="TableParagraph"/>
              <w:spacing w:line="252" w:lineRule="auto"/>
              <w:rPr>
                <w:sz w:val="16"/>
                <w:szCs w:val="16"/>
              </w:rPr>
            </w:pPr>
          </w:p>
        </w:tc>
        <w:tc>
          <w:tcPr>
            <w:tcW w:w="2809" w:type="dxa"/>
            <w:shd w:val="clear" w:color="auto" w:fill="auto"/>
          </w:tcPr>
          <w:p w14:paraId="32419722"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1"/>
                <w:sz w:val="16"/>
                <w:szCs w:val="16"/>
              </w:rPr>
              <w:t xml:space="preserve"> </w:t>
            </w:r>
            <w:r w:rsidRPr="001D7A92">
              <w:rPr>
                <w:sz w:val="16"/>
                <w:szCs w:val="16"/>
              </w:rPr>
              <w:t>Recycle</w:t>
            </w:r>
          </w:p>
        </w:tc>
        <w:tc>
          <w:tcPr>
            <w:tcW w:w="2226" w:type="dxa"/>
            <w:shd w:val="clear" w:color="auto" w:fill="auto"/>
          </w:tcPr>
          <w:p w14:paraId="194FCE9F" w14:textId="77777777" w:rsidR="00BE45E5" w:rsidRPr="001D7A92" w:rsidRDefault="00BE45E5" w:rsidP="00BE45E5">
            <w:pPr>
              <w:pStyle w:val="TableParagraph"/>
              <w:spacing w:line="252" w:lineRule="auto"/>
              <w:rPr>
                <w:sz w:val="16"/>
                <w:szCs w:val="16"/>
              </w:rPr>
            </w:pPr>
            <w:r w:rsidRPr="001D7A92">
              <w:rPr>
                <w:sz w:val="16"/>
                <w:szCs w:val="16"/>
              </w:rPr>
              <w:t>RateRecycle</w:t>
            </w:r>
          </w:p>
        </w:tc>
        <w:tc>
          <w:tcPr>
            <w:tcW w:w="3263" w:type="dxa"/>
            <w:gridSpan w:val="2"/>
            <w:shd w:val="clear" w:color="auto" w:fill="auto"/>
          </w:tcPr>
          <w:p w14:paraId="25B65705" w14:textId="77777777" w:rsidR="00BE45E5" w:rsidRPr="001D7A92" w:rsidRDefault="00BE45E5" w:rsidP="00BE45E5">
            <w:pPr>
              <w:pStyle w:val="TableParagraph"/>
              <w:spacing w:line="252" w:lineRule="auto"/>
              <w:jc w:val="both"/>
              <w:rPr>
                <w:sz w:val="16"/>
                <w:szCs w:val="16"/>
              </w:rPr>
            </w:pPr>
            <w:r w:rsidRPr="001D7A92">
              <w:rPr>
                <w:sz w:val="16"/>
                <w:szCs w:val="16"/>
              </w:rPr>
              <w:t>[52], [53], [54], [55]</w:t>
            </w:r>
          </w:p>
        </w:tc>
      </w:tr>
      <w:tr w:rsidR="00BE45E5" w:rsidRPr="001D7A92" w14:paraId="2B5A6662" w14:textId="77777777" w:rsidTr="00277CB2">
        <w:trPr>
          <w:trHeight w:val="195"/>
          <w:jc w:val="center"/>
        </w:trPr>
        <w:tc>
          <w:tcPr>
            <w:tcW w:w="1155" w:type="dxa"/>
            <w:vMerge/>
            <w:shd w:val="clear" w:color="auto" w:fill="auto"/>
          </w:tcPr>
          <w:p w14:paraId="158875D9" w14:textId="77777777" w:rsidR="00BE45E5" w:rsidRPr="001D7A92" w:rsidRDefault="00BE45E5" w:rsidP="00BE45E5">
            <w:pPr>
              <w:pStyle w:val="TableParagraph"/>
              <w:spacing w:line="252" w:lineRule="auto"/>
              <w:jc w:val="left"/>
              <w:rPr>
                <w:sz w:val="16"/>
                <w:szCs w:val="16"/>
              </w:rPr>
            </w:pPr>
          </w:p>
        </w:tc>
        <w:tc>
          <w:tcPr>
            <w:tcW w:w="2809" w:type="dxa"/>
            <w:shd w:val="clear" w:color="auto" w:fill="auto"/>
          </w:tcPr>
          <w:p w14:paraId="2F1DB4F7"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1"/>
                <w:sz w:val="16"/>
                <w:szCs w:val="16"/>
              </w:rPr>
              <w:t xml:space="preserve"> </w:t>
            </w:r>
            <w:r w:rsidRPr="001D7A92">
              <w:rPr>
                <w:sz w:val="16"/>
                <w:szCs w:val="16"/>
              </w:rPr>
              <w:t>Reduce</w:t>
            </w:r>
          </w:p>
        </w:tc>
        <w:tc>
          <w:tcPr>
            <w:tcW w:w="2226" w:type="dxa"/>
            <w:shd w:val="clear" w:color="auto" w:fill="auto"/>
          </w:tcPr>
          <w:p w14:paraId="21B424E0" w14:textId="77777777" w:rsidR="00BE45E5" w:rsidRPr="001D7A92" w:rsidRDefault="00BE45E5" w:rsidP="00BE45E5">
            <w:pPr>
              <w:pStyle w:val="TableParagraph"/>
              <w:spacing w:line="252" w:lineRule="auto"/>
              <w:rPr>
                <w:sz w:val="16"/>
                <w:szCs w:val="16"/>
              </w:rPr>
            </w:pPr>
            <w:r w:rsidRPr="001D7A92">
              <w:rPr>
                <w:sz w:val="16"/>
                <w:szCs w:val="16"/>
              </w:rPr>
              <w:t>RateReduce</w:t>
            </w:r>
          </w:p>
        </w:tc>
        <w:tc>
          <w:tcPr>
            <w:tcW w:w="3263" w:type="dxa"/>
            <w:gridSpan w:val="2"/>
            <w:shd w:val="clear" w:color="auto" w:fill="auto"/>
          </w:tcPr>
          <w:p w14:paraId="16F7613F" w14:textId="77777777" w:rsidR="00BE45E5" w:rsidRPr="001D7A92" w:rsidRDefault="00BE45E5" w:rsidP="00BE45E5">
            <w:pPr>
              <w:pStyle w:val="TableParagraph"/>
              <w:spacing w:line="252" w:lineRule="auto"/>
              <w:jc w:val="both"/>
              <w:rPr>
                <w:sz w:val="16"/>
                <w:szCs w:val="16"/>
              </w:rPr>
            </w:pPr>
            <w:r w:rsidRPr="001D7A92">
              <w:rPr>
                <w:sz w:val="16"/>
                <w:szCs w:val="16"/>
              </w:rPr>
              <w:t>[13], [50], [51]</w:t>
            </w:r>
          </w:p>
        </w:tc>
      </w:tr>
      <w:tr w:rsidR="00BE45E5" w:rsidRPr="001D7A92" w14:paraId="1C84C6B5" w14:textId="77777777" w:rsidTr="00277CB2">
        <w:trPr>
          <w:trHeight w:val="195"/>
          <w:jc w:val="center"/>
        </w:trPr>
        <w:tc>
          <w:tcPr>
            <w:tcW w:w="1155" w:type="dxa"/>
            <w:vMerge/>
            <w:shd w:val="clear" w:color="auto" w:fill="auto"/>
          </w:tcPr>
          <w:p w14:paraId="461695CB" w14:textId="77777777" w:rsidR="00BE45E5" w:rsidRPr="001D7A92" w:rsidRDefault="00BE45E5" w:rsidP="00BE45E5">
            <w:pPr>
              <w:pStyle w:val="TableParagraph"/>
              <w:spacing w:line="252" w:lineRule="auto"/>
              <w:jc w:val="left"/>
              <w:rPr>
                <w:sz w:val="16"/>
                <w:szCs w:val="16"/>
              </w:rPr>
            </w:pPr>
          </w:p>
        </w:tc>
        <w:tc>
          <w:tcPr>
            <w:tcW w:w="2809" w:type="dxa"/>
            <w:shd w:val="clear" w:color="auto" w:fill="auto"/>
          </w:tcPr>
          <w:p w14:paraId="6B7D5E91"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2"/>
                <w:sz w:val="16"/>
                <w:szCs w:val="16"/>
              </w:rPr>
              <w:t xml:space="preserve"> </w:t>
            </w:r>
            <w:r w:rsidRPr="001D7A92">
              <w:rPr>
                <w:sz w:val="16"/>
                <w:szCs w:val="16"/>
              </w:rPr>
              <w:t>Reuse</w:t>
            </w:r>
          </w:p>
        </w:tc>
        <w:tc>
          <w:tcPr>
            <w:tcW w:w="2226" w:type="dxa"/>
            <w:shd w:val="clear" w:color="auto" w:fill="auto"/>
          </w:tcPr>
          <w:p w14:paraId="43A1C801" w14:textId="77777777" w:rsidR="00BE45E5" w:rsidRPr="001D7A92" w:rsidRDefault="00BE45E5" w:rsidP="00BE45E5">
            <w:pPr>
              <w:pStyle w:val="TableParagraph"/>
              <w:spacing w:line="252" w:lineRule="auto"/>
              <w:rPr>
                <w:sz w:val="16"/>
                <w:szCs w:val="16"/>
              </w:rPr>
            </w:pPr>
            <w:r w:rsidRPr="001D7A92">
              <w:rPr>
                <w:sz w:val="16"/>
                <w:szCs w:val="16"/>
              </w:rPr>
              <w:t>RateReuse</w:t>
            </w:r>
          </w:p>
        </w:tc>
        <w:tc>
          <w:tcPr>
            <w:tcW w:w="3263" w:type="dxa"/>
            <w:gridSpan w:val="2"/>
            <w:shd w:val="clear" w:color="auto" w:fill="auto"/>
          </w:tcPr>
          <w:p w14:paraId="3082946C" w14:textId="77777777" w:rsidR="00BE45E5" w:rsidRPr="001D7A92" w:rsidRDefault="00BE45E5" w:rsidP="00BE45E5">
            <w:pPr>
              <w:pStyle w:val="TableParagraph"/>
              <w:spacing w:line="252" w:lineRule="auto"/>
              <w:jc w:val="both"/>
              <w:rPr>
                <w:sz w:val="16"/>
                <w:szCs w:val="16"/>
              </w:rPr>
            </w:pPr>
            <w:r w:rsidRPr="001D7A92">
              <w:rPr>
                <w:sz w:val="16"/>
                <w:szCs w:val="16"/>
              </w:rPr>
              <w:t>[46]</w:t>
            </w:r>
          </w:p>
        </w:tc>
      </w:tr>
      <w:tr w:rsidR="00BE45E5" w:rsidRPr="00D133B9" w14:paraId="76DD8CB2" w14:textId="77777777" w:rsidTr="00277CB2">
        <w:trPr>
          <w:trHeight w:val="196"/>
          <w:jc w:val="center"/>
        </w:trPr>
        <w:tc>
          <w:tcPr>
            <w:tcW w:w="1155" w:type="dxa"/>
            <w:vMerge/>
            <w:shd w:val="clear" w:color="auto" w:fill="auto"/>
          </w:tcPr>
          <w:p w14:paraId="2CC7CE92" w14:textId="77777777" w:rsidR="00BE45E5" w:rsidRPr="001D7A92" w:rsidRDefault="00BE45E5" w:rsidP="00BE45E5">
            <w:pPr>
              <w:pStyle w:val="TableParagraph"/>
              <w:spacing w:line="252" w:lineRule="auto"/>
              <w:jc w:val="left"/>
              <w:rPr>
                <w:sz w:val="16"/>
                <w:szCs w:val="16"/>
              </w:rPr>
            </w:pPr>
          </w:p>
        </w:tc>
        <w:tc>
          <w:tcPr>
            <w:tcW w:w="2809" w:type="dxa"/>
            <w:shd w:val="clear" w:color="auto" w:fill="auto"/>
          </w:tcPr>
          <w:p w14:paraId="084C6F17" w14:textId="77777777" w:rsidR="00BE45E5" w:rsidRPr="001D7A92" w:rsidRDefault="00BE45E5" w:rsidP="00BE45E5">
            <w:pPr>
              <w:pStyle w:val="TableParagraph"/>
              <w:spacing w:line="252" w:lineRule="auto"/>
              <w:jc w:val="left"/>
              <w:rPr>
                <w:sz w:val="16"/>
                <w:szCs w:val="16"/>
              </w:rPr>
            </w:pPr>
            <w:r w:rsidRPr="001D7A92">
              <w:rPr>
                <w:sz w:val="16"/>
                <w:szCs w:val="16"/>
              </w:rPr>
              <w:t>Rate</w:t>
            </w:r>
            <w:r w:rsidRPr="001D7A92">
              <w:rPr>
                <w:spacing w:val="-2"/>
                <w:sz w:val="16"/>
                <w:szCs w:val="16"/>
              </w:rPr>
              <w:t xml:space="preserve"> </w:t>
            </w:r>
            <w:r w:rsidRPr="001D7A92">
              <w:rPr>
                <w:sz w:val="16"/>
                <w:szCs w:val="16"/>
              </w:rPr>
              <w:t>SWMP</w:t>
            </w:r>
          </w:p>
        </w:tc>
        <w:tc>
          <w:tcPr>
            <w:tcW w:w="2226" w:type="dxa"/>
            <w:shd w:val="clear" w:color="auto" w:fill="auto"/>
          </w:tcPr>
          <w:p w14:paraId="774E73BC" w14:textId="77777777" w:rsidR="00BE45E5" w:rsidRPr="001D7A92" w:rsidRDefault="00BE45E5" w:rsidP="00BE45E5">
            <w:pPr>
              <w:pStyle w:val="TableParagraph"/>
              <w:spacing w:line="252" w:lineRule="auto"/>
              <w:rPr>
                <w:sz w:val="16"/>
                <w:szCs w:val="16"/>
              </w:rPr>
            </w:pPr>
            <w:r w:rsidRPr="001D7A92">
              <w:rPr>
                <w:sz w:val="16"/>
                <w:szCs w:val="16"/>
              </w:rPr>
              <w:t>RateSWMP</w:t>
            </w:r>
          </w:p>
        </w:tc>
        <w:tc>
          <w:tcPr>
            <w:tcW w:w="3263" w:type="dxa"/>
            <w:gridSpan w:val="2"/>
            <w:shd w:val="clear" w:color="auto" w:fill="auto"/>
          </w:tcPr>
          <w:p w14:paraId="17BADDD9" w14:textId="77777777" w:rsidR="00BE45E5" w:rsidRPr="00D133B9" w:rsidRDefault="00BE45E5" w:rsidP="00BE45E5">
            <w:pPr>
              <w:pStyle w:val="TableParagraph"/>
              <w:spacing w:line="252" w:lineRule="auto"/>
              <w:jc w:val="both"/>
              <w:rPr>
                <w:sz w:val="16"/>
                <w:szCs w:val="16"/>
              </w:rPr>
            </w:pPr>
            <w:r w:rsidRPr="001D7A92">
              <w:rPr>
                <w:sz w:val="16"/>
                <w:szCs w:val="16"/>
              </w:rPr>
              <w:t>[12], [42], [43], [44], [45]</w:t>
            </w:r>
          </w:p>
        </w:tc>
      </w:tr>
    </w:tbl>
    <w:p w14:paraId="6E9689C0" w14:textId="77777777" w:rsidR="007D6CB7" w:rsidRDefault="007D6CB7" w:rsidP="00277CB2">
      <w:pPr>
        <w:spacing w:line="252" w:lineRule="auto"/>
        <w:ind w:firstLine="363"/>
        <w:jc w:val="center"/>
        <w:rPr>
          <w:szCs w:val="22"/>
        </w:rPr>
      </w:pPr>
    </w:p>
    <w:p w14:paraId="202F8017" w14:textId="77777777" w:rsidR="007D6CB7" w:rsidRDefault="007D6CB7" w:rsidP="00277CB2">
      <w:pPr>
        <w:spacing w:line="252" w:lineRule="auto"/>
        <w:ind w:firstLine="363"/>
        <w:jc w:val="center"/>
        <w:rPr>
          <w:szCs w:val="22"/>
        </w:rPr>
      </w:pPr>
    </w:p>
    <w:p w14:paraId="5951B737" w14:textId="77777777" w:rsidR="007D6CB7" w:rsidRDefault="007D6CB7" w:rsidP="00277CB2">
      <w:pPr>
        <w:spacing w:line="252" w:lineRule="auto"/>
        <w:ind w:firstLine="363"/>
        <w:jc w:val="center"/>
        <w:rPr>
          <w:szCs w:val="22"/>
        </w:rPr>
      </w:pPr>
    </w:p>
    <w:p w14:paraId="2C6B71B7" w14:textId="798277C6" w:rsidR="00BE45E5" w:rsidRPr="00277CB2" w:rsidRDefault="00BE45E5" w:rsidP="00277CB2">
      <w:pPr>
        <w:spacing w:line="252" w:lineRule="auto"/>
        <w:ind w:firstLine="363"/>
        <w:jc w:val="center"/>
        <w:rPr>
          <w:szCs w:val="22"/>
          <w:highlight w:val="yellow"/>
        </w:rPr>
      </w:pPr>
      <w:r w:rsidRPr="007D7EB3">
        <w:rPr>
          <w:noProof/>
          <w:sz w:val="10"/>
          <w:lang w:val="en-US" w:eastAsia="en-US"/>
        </w:rPr>
        <w:lastRenderedPageBreak/>
        <mc:AlternateContent>
          <mc:Choice Requires="wps">
            <w:drawing>
              <wp:anchor distT="0" distB="0" distL="114300" distR="114300" simplePos="0" relativeHeight="251662336" behindDoc="0" locked="0" layoutInCell="1" allowOverlap="1" wp14:anchorId="3F3D23E5" wp14:editId="65C77A55">
                <wp:simplePos x="0" y="0"/>
                <wp:positionH relativeFrom="column">
                  <wp:posOffset>768985</wp:posOffset>
                </wp:positionH>
                <wp:positionV relativeFrom="paragraph">
                  <wp:posOffset>173355</wp:posOffset>
                </wp:positionV>
                <wp:extent cx="4883785" cy="4231640"/>
                <wp:effectExtent l="0" t="0" r="12065" b="16510"/>
                <wp:wrapNone/>
                <wp:docPr id="13" name="Rectangle 13"/>
                <wp:cNvGraphicFramePr/>
                <a:graphic xmlns:a="http://schemas.openxmlformats.org/drawingml/2006/main">
                  <a:graphicData uri="http://schemas.microsoft.com/office/word/2010/wordprocessingShape">
                    <wps:wsp>
                      <wps:cNvSpPr/>
                      <wps:spPr>
                        <a:xfrm>
                          <a:off x="0" y="0"/>
                          <a:ext cx="4883785" cy="4231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01EA7" id="Rectangle 13" o:spid="_x0000_s1026" style="position:absolute;margin-left:60.55pt;margin-top:13.65pt;width:384.55pt;height:33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" filled="f" strokecolor="black [3213]" strokeweight=".5pt"/>
            </w:pict>
          </mc:Fallback>
        </mc:AlternateContent>
      </w:r>
      <w:bookmarkStart w:id="5" w:name="_bookmark111"/>
      <w:bookmarkEnd w:id="5"/>
    </w:p>
    <w:p w14:paraId="30F6466F" w14:textId="77777777" w:rsidR="00BE45E5" w:rsidRDefault="00BE45E5" w:rsidP="00BE45E5">
      <w:pPr>
        <w:jc w:val="center"/>
      </w:pPr>
      <w:r>
        <w:rPr>
          <w:noProof/>
          <w:lang w:val="en-US" w:eastAsia="en-US"/>
        </w:rPr>
        <w:drawing>
          <wp:inline distT="0" distB="0" distL="0" distR="0" wp14:anchorId="6084546F" wp14:editId="5748A802">
            <wp:extent cx="4867275" cy="4222009"/>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0919" cy="4242519"/>
                    </a:xfrm>
                    <a:prstGeom prst="rect">
                      <a:avLst/>
                    </a:prstGeom>
                    <a:effectLst/>
                  </pic:spPr>
                </pic:pic>
              </a:graphicData>
            </a:graphic>
          </wp:inline>
        </w:drawing>
      </w:r>
    </w:p>
    <w:p w14:paraId="4F9E5D10" w14:textId="35BCD8AE" w:rsidR="00BE45E5" w:rsidRPr="00FD3D6E" w:rsidRDefault="00BE45E5" w:rsidP="00277CB2">
      <w:pPr>
        <w:jc w:val="center"/>
        <w:rPr>
          <w:szCs w:val="22"/>
        </w:rPr>
      </w:pPr>
      <w:r w:rsidRPr="006051B0">
        <w:rPr>
          <w:b/>
          <w:szCs w:val="32"/>
        </w:rPr>
        <w:t>Figure 2.</w:t>
      </w:r>
      <w:r w:rsidRPr="006051B0">
        <w:rPr>
          <w:szCs w:val="32"/>
        </w:rPr>
        <w:t xml:space="preserve"> Constructs and indicators for the initial model</w:t>
      </w:r>
    </w:p>
    <w:p w14:paraId="359775F2" w14:textId="263CCEC3" w:rsidR="00277CB2" w:rsidRDefault="00277CB2" w:rsidP="00277CB2">
      <w:pPr>
        <w:pStyle w:val="BodyText"/>
        <w:spacing w:after="0"/>
        <w:ind w:left="505" w:right="397"/>
        <w:jc w:val="center"/>
        <w:rPr>
          <w:b/>
        </w:rPr>
      </w:pPr>
    </w:p>
    <w:p w14:paraId="545BE171" w14:textId="3CD86AC8" w:rsidR="00551A48" w:rsidRDefault="00277CB2" w:rsidP="00551A48">
      <w:pPr>
        <w:pStyle w:val="Text"/>
        <w:spacing w:line="240" w:lineRule="auto"/>
        <w:ind w:firstLine="720"/>
        <w:rPr>
          <w:sz w:val="24"/>
          <w:szCs w:val="24"/>
        </w:rPr>
      </w:pPr>
      <w:r w:rsidRPr="0047458C">
        <w:rPr>
          <w:sz w:val="24"/>
          <w:szCs w:val="24"/>
        </w:rPr>
        <w:t>A survey questionnaire, constructed based on the indicators identified for each of the constructs shown in Table 1, was developed to collect the data for this study. A total of 250 questionnaires in Google Forms were distributed through emails from 2 June 2023 to 24 July 2023 to the targeted stakeholders in Kuala Lumpur and Penang working in the construction industry. A total of 93 responses were received. The questionnaires received were further screened. Those respondents who were from un</w:t>
      </w:r>
      <w:r w:rsidRPr="0047458C">
        <w:rPr>
          <w:spacing w:val="-4"/>
          <w:sz w:val="24"/>
          <w:szCs w:val="24"/>
        </w:rPr>
        <w:t>r</w:t>
      </w:r>
      <w:r w:rsidRPr="0047458C">
        <w:rPr>
          <w:sz w:val="24"/>
          <w:szCs w:val="24"/>
        </w:rPr>
        <w:t>elated</w:t>
      </w:r>
      <w:r w:rsidRPr="0047458C">
        <w:rPr>
          <w:spacing w:val="-3"/>
          <w:sz w:val="24"/>
          <w:szCs w:val="24"/>
        </w:rPr>
        <w:t xml:space="preserve"> p</w:t>
      </w:r>
      <w:r w:rsidRPr="0047458C">
        <w:rPr>
          <w:sz w:val="24"/>
          <w:szCs w:val="24"/>
        </w:rPr>
        <w:t>rofession, unrelated</w:t>
      </w:r>
      <w:r w:rsidRPr="0047458C">
        <w:rPr>
          <w:spacing w:val="-5"/>
          <w:sz w:val="24"/>
          <w:szCs w:val="24"/>
        </w:rPr>
        <w:t xml:space="preserve"> o</w:t>
      </w:r>
      <w:r w:rsidRPr="0047458C">
        <w:rPr>
          <w:sz w:val="24"/>
          <w:szCs w:val="24"/>
        </w:rPr>
        <w:t>rganization and unfamiliar</w:t>
      </w:r>
      <w:r w:rsidRPr="0047458C">
        <w:rPr>
          <w:spacing w:val="-4"/>
          <w:sz w:val="24"/>
          <w:szCs w:val="24"/>
        </w:rPr>
        <w:t xml:space="preserve"> </w:t>
      </w:r>
      <w:r w:rsidRPr="0047458C">
        <w:rPr>
          <w:sz w:val="24"/>
          <w:szCs w:val="24"/>
        </w:rPr>
        <w:t>with</w:t>
      </w:r>
      <w:r w:rsidRPr="0047458C">
        <w:rPr>
          <w:spacing w:val="-3"/>
          <w:sz w:val="24"/>
          <w:szCs w:val="24"/>
        </w:rPr>
        <w:t xml:space="preserve"> </w:t>
      </w:r>
      <w:r w:rsidRPr="0047458C">
        <w:rPr>
          <w:sz w:val="24"/>
          <w:szCs w:val="24"/>
        </w:rPr>
        <w:t>CDW</w:t>
      </w:r>
      <w:r w:rsidRPr="0047458C">
        <w:rPr>
          <w:spacing w:val="-3"/>
          <w:sz w:val="24"/>
          <w:szCs w:val="24"/>
        </w:rPr>
        <w:t xml:space="preserve"> m</w:t>
      </w:r>
      <w:r w:rsidRPr="0047458C">
        <w:rPr>
          <w:sz w:val="24"/>
          <w:szCs w:val="24"/>
        </w:rPr>
        <w:t xml:space="preserve">anagement practices were disqualified for further analysis. The number of questionnaires distributed and received as well as the valid responses used for analysis is shown in Table 2. </w:t>
      </w:r>
      <w:commentRangeStart w:id="6"/>
      <w:r w:rsidRPr="0047458C">
        <w:rPr>
          <w:sz w:val="24"/>
          <w:szCs w:val="24"/>
        </w:rPr>
        <w:t xml:space="preserve">The sample size of 67 meets the 10 times rule for PLS-SEM </w:t>
      </w:r>
      <w:r>
        <w:rPr>
          <w:sz w:val="24"/>
          <w:szCs w:val="24"/>
        </w:rPr>
        <w:t>by SmartPLS 4. According to Azlan Shah Ali et al. (2009)</w:t>
      </w:r>
      <w:r w:rsidRPr="0047458C">
        <w:rPr>
          <w:sz w:val="24"/>
          <w:szCs w:val="24"/>
        </w:rPr>
        <w:t>, historically the response rate is low for the Malaysian construction industry.</w:t>
      </w:r>
      <w:r w:rsidRPr="0047458C">
        <w:rPr>
          <w:spacing w:val="-10"/>
          <w:sz w:val="24"/>
          <w:szCs w:val="24"/>
        </w:rPr>
        <w:t xml:space="preserve"> Therefore, a</w:t>
      </w:r>
      <w:r w:rsidRPr="0047458C">
        <w:rPr>
          <w:spacing w:val="-11"/>
          <w:sz w:val="24"/>
          <w:szCs w:val="24"/>
        </w:rPr>
        <w:t xml:space="preserve"> </w:t>
      </w:r>
      <w:r w:rsidRPr="0047458C">
        <w:rPr>
          <w:sz w:val="24"/>
          <w:szCs w:val="24"/>
        </w:rPr>
        <w:t>follow-up</w:t>
      </w:r>
      <w:r w:rsidRPr="0047458C">
        <w:rPr>
          <w:spacing w:val="-10"/>
          <w:sz w:val="24"/>
          <w:szCs w:val="24"/>
        </w:rPr>
        <w:t xml:space="preserve"> </w:t>
      </w:r>
      <w:r w:rsidRPr="0047458C">
        <w:rPr>
          <w:sz w:val="24"/>
          <w:szCs w:val="24"/>
        </w:rPr>
        <w:t>process</w:t>
      </w:r>
      <w:r w:rsidRPr="0047458C">
        <w:rPr>
          <w:spacing w:val="-11"/>
          <w:sz w:val="24"/>
          <w:szCs w:val="24"/>
        </w:rPr>
        <w:t xml:space="preserve"> </w:t>
      </w:r>
      <w:r w:rsidRPr="0047458C">
        <w:rPr>
          <w:sz w:val="24"/>
          <w:szCs w:val="24"/>
        </w:rPr>
        <w:t>was</w:t>
      </w:r>
      <w:r w:rsidRPr="0047458C">
        <w:rPr>
          <w:spacing w:val="-10"/>
          <w:sz w:val="24"/>
          <w:szCs w:val="24"/>
        </w:rPr>
        <w:t xml:space="preserve"> </w:t>
      </w:r>
      <w:r w:rsidRPr="0047458C">
        <w:rPr>
          <w:sz w:val="24"/>
          <w:szCs w:val="24"/>
        </w:rPr>
        <w:t>carried out to</w:t>
      </w:r>
      <w:r w:rsidRPr="0047458C">
        <w:rPr>
          <w:spacing w:val="-11"/>
          <w:sz w:val="24"/>
          <w:szCs w:val="24"/>
        </w:rPr>
        <w:t xml:space="preserve"> </w:t>
      </w:r>
      <w:r w:rsidRPr="0047458C">
        <w:rPr>
          <w:sz w:val="24"/>
          <w:szCs w:val="24"/>
        </w:rPr>
        <w:t>encourage</w:t>
      </w:r>
      <w:r w:rsidRPr="0047458C">
        <w:rPr>
          <w:spacing w:val="-11"/>
          <w:sz w:val="24"/>
          <w:szCs w:val="24"/>
        </w:rPr>
        <w:t xml:space="preserve"> </w:t>
      </w:r>
      <w:r w:rsidR="00A729B9">
        <w:rPr>
          <w:sz w:val="24"/>
          <w:szCs w:val="24"/>
        </w:rPr>
        <w:t>participation</w:t>
      </w:r>
      <w:r w:rsidR="00977FCC">
        <w:rPr>
          <w:sz w:val="24"/>
          <w:szCs w:val="24"/>
        </w:rPr>
        <w:t xml:space="preserve">. </w:t>
      </w:r>
      <w:commentRangeEnd w:id="6"/>
      <w:r w:rsidR="00551A48">
        <w:rPr>
          <w:rStyle w:val="CommentReference"/>
          <w:lang w:val="en-MY" w:eastAsia="en-GB"/>
        </w:rPr>
        <w:commentReference w:id="6"/>
      </w:r>
    </w:p>
    <w:p w14:paraId="249FCDA6" w14:textId="77777777" w:rsidR="00551A48" w:rsidRDefault="00551A48" w:rsidP="00551A48">
      <w:pPr>
        <w:pStyle w:val="Text"/>
        <w:spacing w:line="240" w:lineRule="auto"/>
        <w:ind w:firstLine="720"/>
        <w:rPr>
          <w:sz w:val="24"/>
          <w:szCs w:val="24"/>
        </w:rPr>
      </w:pPr>
    </w:p>
    <w:p w14:paraId="0E3351AF" w14:textId="505E341E" w:rsidR="00977FCC" w:rsidRDefault="00551A48" w:rsidP="00551A48">
      <w:pPr>
        <w:pStyle w:val="Text"/>
        <w:spacing w:line="240" w:lineRule="auto"/>
        <w:ind w:firstLine="720"/>
        <w:rPr>
          <w:sz w:val="24"/>
          <w:szCs w:val="24"/>
        </w:rPr>
      </w:pPr>
      <w:r w:rsidRPr="00430B66">
        <w:rPr>
          <w:sz w:val="24"/>
          <w:szCs w:val="24"/>
          <w:highlight w:val="yellow"/>
        </w:rPr>
        <w:t>The sample size of 67 meets the 10 times rule (Hair et al., 2017) for PLS-SEM using SmartPLS 4</w:t>
      </w:r>
      <w:r w:rsidR="00400B65">
        <w:rPr>
          <w:sz w:val="24"/>
          <w:szCs w:val="24"/>
          <w:highlight w:val="yellow"/>
        </w:rPr>
        <w:t xml:space="preserve"> (Sia et al., 2024)</w:t>
      </w:r>
      <w:r w:rsidRPr="00430B66">
        <w:rPr>
          <w:sz w:val="24"/>
          <w:szCs w:val="24"/>
          <w:highlight w:val="yellow"/>
        </w:rPr>
        <w:t>. According to Azlan Shah Ali et al. (2009), Malaysia's construction industry has historically had a low response rate. In order to encourage participation, a follow-up mechan</w:t>
      </w:r>
      <w:r w:rsidR="00A36FB1" w:rsidRPr="00430B66">
        <w:rPr>
          <w:sz w:val="24"/>
          <w:szCs w:val="24"/>
          <w:highlight w:val="yellow"/>
        </w:rPr>
        <w:t>ism was implemented. Additionally, the researchers point out</w:t>
      </w:r>
      <w:r w:rsidRPr="00430B66">
        <w:rPr>
          <w:sz w:val="24"/>
          <w:szCs w:val="24"/>
          <w:highlight w:val="yellow"/>
        </w:rPr>
        <w:t xml:space="preserve"> that, while the sample size (n=67)</w:t>
      </w:r>
      <w:r w:rsidR="00A36FB1" w:rsidRPr="00430B66">
        <w:rPr>
          <w:sz w:val="24"/>
          <w:szCs w:val="24"/>
          <w:highlight w:val="yellow"/>
        </w:rPr>
        <w:t xml:space="preserve"> is suitable for PLS-SEM, it might</w:t>
      </w:r>
      <w:r w:rsidRPr="00430B66">
        <w:rPr>
          <w:sz w:val="24"/>
          <w:szCs w:val="24"/>
          <w:highlight w:val="yellow"/>
        </w:rPr>
        <w:t xml:space="preserve"> limit </w:t>
      </w:r>
      <w:r w:rsidR="00A36FB1" w:rsidRPr="00430B66">
        <w:rPr>
          <w:sz w:val="24"/>
          <w:szCs w:val="24"/>
          <w:highlight w:val="yellow"/>
        </w:rPr>
        <w:t>the generalizability of the results and suggest</w:t>
      </w:r>
      <w:r w:rsidRPr="00430B66">
        <w:rPr>
          <w:sz w:val="24"/>
          <w:szCs w:val="24"/>
          <w:highlight w:val="yellow"/>
        </w:rPr>
        <w:t xml:space="preserve"> larger sample sizes for future studies.</w:t>
      </w:r>
    </w:p>
    <w:p w14:paraId="280C3A10" w14:textId="595030CC" w:rsidR="00C67212" w:rsidRDefault="00C67212" w:rsidP="00551A48">
      <w:pPr>
        <w:pStyle w:val="Text"/>
        <w:spacing w:line="240" w:lineRule="auto"/>
        <w:ind w:firstLine="720"/>
        <w:rPr>
          <w:sz w:val="24"/>
          <w:szCs w:val="24"/>
        </w:rPr>
      </w:pPr>
      <w:r w:rsidRPr="00C67212">
        <w:rPr>
          <w:sz w:val="24"/>
          <w:szCs w:val="24"/>
          <w:highlight w:val="yellow"/>
        </w:rPr>
        <w:t xml:space="preserve">In terms of ethical considerations, the university's ethics council waived ethical approval for this </w:t>
      </w:r>
      <w:r w:rsidRPr="00C67212">
        <w:rPr>
          <w:sz w:val="24"/>
          <w:szCs w:val="24"/>
          <w:highlight w:val="yellow"/>
        </w:rPr>
        <w:lastRenderedPageBreak/>
        <w:t>study because data was collected exclusively through an online questionnaire. Participants can choose whether or not to answer. If choose to respond, there is informed consent to provide.</w:t>
      </w:r>
    </w:p>
    <w:p w14:paraId="4700766A" w14:textId="59C1D06F" w:rsidR="00E80B3E" w:rsidRDefault="00E80B3E" w:rsidP="00551A48">
      <w:pPr>
        <w:pStyle w:val="Text"/>
        <w:spacing w:line="240" w:lineRule="auto"/>
        <w:ind w:firstLine="720"/>
        <w:rPr>
          <w:sz w:val="24"/>
          <w:szCs w:val="24"/>
        </w:rPr>
      </w:pPr>
      <w:r w:rsidRPr="00E80B3E">
        <w:rPr>
          <w:sz w:val="24"/>
          <w:szCs w:val="24"/>
          <w:highlight w:val="yellow"/>
        </w:rPr>
        <w:t>Prior to the study's implementation, subject matter experts thoroughly reviewed the questionnaire. Their suggestions were carefully implemented to improve question wording, maintain logical flow, and confirm topic validity.</w:t>
      </w:r>
    </w:p>
    <w:p w14:paraId="3A8F9493" w14:textId="77777777" w:rsidR="00A36FB1" w:rsidRPr="00A729B9" w:rsidRDefault="00A36FB1" w:rsidP="00E80B3E">
      <w:pPr>
        <w:pStyle w:val="Text"/>
        <w:spacing w:line="240" w:lineRule="auto"/>
        <w:ind w:firstLine="0"/>
        <w:rPr>
          <w:sz w:val="24"/>
          <w:szCs w:val="24"/>
        </w:rPr>
      </w:pPr>
    </w:p>
    <w:p w14:paraId="09650968" w14:textId="0E17795C" w:rsidR="00BE45E5" w:rsidRPr="008C4559" w:rsidRDefault="00BE45E5" w:rsidP="00BE45E5">
      <w:pPr>
        <w:pStyle w:val="BodyText"/>
        <w:spacing w:after="0"/>
        <w:ind w:left="505" w:right="397"/>
        <w:jc w:val="center"/>
      </w:pPr>
      <w:r w:rsidRPr="00C80B32">
        <w:rPr>
          <w:b/>
        </w:rPr>
        <w:t>Table</w:t>
      </w:r>
      <w:r w:rsidRPr="00C80B32">
        <w:rPr>
          <w:b/>
          <w:spacing w:val="-2"/>
        </w:rPr>
        <w:t xml:space="preserve"> 2</w:t>
      </w:r>
      <w:r w:rsidRPr="00C80B32">
        <w:rPr>
          <w:b/>
        </w:rPr>
        <w:t>.</w:t>
      </w:r>
      <w:r w:rsidRPr="008C4559">
        <w:rPr>
          <w:spacing w:val="-2"/>
        </w:rPr>
        <w:t xml:space="preserve"> </w:t>
      </w:r>
      <w:r w:rsidRPr="008C4559">
        <w:t>Summary</w:t>
      </w:r>
      <w:r w:rsidRPr="008C4559">
        <w:rPr>
          <w:spacing w:val="-2"/>
        </w:rPr>
        <w:t xml:space="preserve"> </w:t>
      </w:r>
      <w:r w:rsidRPr="008C4559">
        <w:t>of</w:t>
      </w:r>
      <w:r w:rsidRPr="008C4559">
        <w:rPr>
          <w:spacing w:val="-2"/>
        </w:rPr>
        <w:t xml:space="preserve"> </w:t>
      </w:r>
      <w:r w:rsidRPr="008C4559">
        <w:t>questionnaires distributed and received</w:t>
      </w:r>
    </w:p>
    <w:tbl>
      <w:tblPr>
        <w:tblW w:w="7726" w:type="dxa"/>
        <w:jc w:val="center"/>
        <w:tblBorders>
          <w:top w:val="single" w:sz="4" w:space="0" w:color="auto"/>
          <w:bottom w:val="single" w:sz="4" w:space="0" w:color="auto"/>
        </w:tblBorders>
        <w:tblLayout w:type="fixed"/>
        <w:tblCellMar>
          <w:left w:w="28" w:type="dxa"/>
          <w:right w:w="28" w:type="dxa"/>
        </w:tblCellMar>
        <w:tblLook w:val="01E0" w:firstRow="1" w:lastRow="1" w:firstColumn="1" w:lastColumn="1" w:noHBand="0" w:noVBand="0"/>
      </w:tblPr>
      <w:tblGrid>
        <w:gridCol w:w="1150"/>
        <w:gridCol w:w="925"/>
        <w:gridCol w:w="776"/>
        <w:gridCol w:w="1331"/>
        <w:gridCol w:w="992"/>
        <w:gridCol w:w="1276"/>
        <w:gridCol w:w="1276"/>
      </w:tblGrid>
      <w:tr w:rsidR="00BE45E5" w:rsidRPr="008C4559" w14:paraId="4492176E" w14:textId="77777777" w:rsidTr="00BE45E5">
        <w:trPr>
          <w:trHeight w:val="207"/>
          <w:jc w:val="center"/>
        </w:trPr>
        <w:tc>
          <w:tcPr>
            <w:tcW w:w="1150" w:type="dxa"/>
            <w:tcBorders>
              <w:top w:val="single" w:sz="4" w:space="0" w:color="auto"/>
              <w:bottom w:val="single" w:sz="4" w:space="0" w:color="auto"/>
            </w:tcBorders>
            <w:vAlign w:val="center"/>
          </w:tcPr>
          <w:p w14:paraId="04267F0D" w14:textId="77777777" w:rsidR="00BE45E5" w:rsidRPr="008C4559" w:rsidRDefault="00BE45E5" w:rsidP="00BE45E5">
            <w:pPr>
              <w:pStyle w:val="TableParagraph"/>
              <w:spacing w:line="252" w:lineRule="auto"/>
              <w:rPr>
                <w:sz w:val="16"/>
              </w:rPr>
            </w:pPr>
            <w:r w:rsidRPr="008C4559">
              <w:rPr>
                <w:sz w:val="16"/>
              </w:rPr>
              <w:t>Location</w:t>
            </w:r>
          </w:p>
        </w:tc>
        <w:tc>
          <w:tcPr>
            <w:tcW w:w="925" w:type="dxa"/>
            <w:tcBorders>
              <w:top w:val="single" w:sz="4" w:space="0" w:color="auto"/>
              <w:bottom w:val="single" w:sz="4" w:space="0" w:color="auto"/>
            </w:tcBorders>
            <w:vAlign w:val="center"/>
          </w:tcPr>
          <w:p w14:paraId="53E4C5E7" w14:textId="77777777" w:rsidR="00BE45E5" w:rsidRPr="008C4559" w:rsidRDefault="00BE45E5" w:rsidP="00BE45E5">
            <w:pPr>
              <w:pStyle w:val="TableParagraph"/>
              <w:spacing w:line="252" w:lineRule="auto"/>
              <w:rPr>
                <w:sz w:val="16"/>
              </w:rPr>
            </w:pPr>
            <w:r w:rsidRPr="008C4559">
              <w:rPr>
                <w:sz w:val="16"/>
              </w:rPr>
              <w:t>Distributed</w:t>
            </w:r>
          </w:p>
        </w:tc>
        <w:tc>
          <w:tcPr>
            <w:tcW w:w="776" w:type="dxa"/>
            <w:tcBorders>
              <w:top w:val="single" w:sz="4" w:space="0" w:color="auto"/>
              <w:bottom w:val="single" w:sz="4" w:space="0" w:color="auto"/>
            </w:tcBorders>
            <w:vAlign w:val="center"/>
          </w:tcPr>
          <w:p w14:paraId="0A8900E5" w14:textId="77777777" w:rsidR="00BE45E5" w:rsidRPr="008C4559" w:rsidRDefault="00BE45E5" w:rsidP="00BE45E5">
            <w:pPr>
              <w:pStyle w:val="TableParagraph"/>
              <w:spacing w:line="252" w:lineRule="auto"/>
              <w:rPr>
                <w:sz w:val="16"/>
              </w:rPr>
            </w:pPr>
            <w:r w:rsidRPr="008C4559">
              <w:rPr>
                <w:sz w:val="16"/>
              </w:rPr>
              <w:t>Received</w:t>
            </w:r>
          </w:p>
        </w:tc>
        <w:tc>
          <w:tcPr>
            <w:tcW w:w="1331" w:type="dxa"/>
            <w:tcBorders>
              <w:top w:val="single" w:sz="4" w:space="0" w:color="auto"/>
              <w:bottom w:val="single" w:sz="4" w:space="0" w:color="auto"/>
            </w:tcBorders>
            <w:vAlign w:val="center"/>
          </w:tcPr>
          <w:p w14:paraId="0FEDCFA4" w14:textId="31436DD7" w:rsidR="00BD47DC" w:rsidRDefault="00BD47DC" w:rsidP="00BE45E5">
            <w:pPr>
              <w:pStyle w:val="TableParagraph"/>
              <w:spacing w:line="252" w:lineRule="auto"/>
              <w:rPr>
                <w:sz w:val="16"/>
              </w:rPr>
            </w:pPr>
            <w:r w:rsidRPr="00BD47DC">
              <w:rPr>
                <w:sz w:val="16"/>
                <w:highlight w:val="yellow"/>
              </w:rPr>
              <w:t>Questionnaires</w:t>
            </w:r>
          </w:p>
          <w:p w14:paraId="44F3F9BA" w14:textId="77777777" w:rsidR="00BE45E5" w:rsidRPr="008C4559" w:rsidRDefault="00BE45E5" w:rsidP="00BE45E5">
            <w:pPr>
              <w:pStyle w:val="TableParagraph"/>
              <w:spacing w:line="252" w:lineRule="auto"/>
              <w:rPr>
                <w:sz w:val="16"/>
              </w:rPr>
            </w:pPr>
            <w:r w:rsidRPr="008C4559">
              <w:rPr>
                <w:sz w:val="16"/>
              </w:rPr>
              <w:t>Not Responded</w:t>
            </w:r>
          </w:p>
        </w:tc>
        <w:tc>
          <w:tcPr>
            <w:tcW w:w="992" w:type="dxa"/>
            <w:tcBorders>
              <w:top w:val="single" w:sz="4" w:space="0" w:color="auto"/>
              <w:bottom w:val="single" w:sz="4" w:space="0" w:color="auto"/>
            </w:tcBorders>
            <w:vAlign w:val="center"/>
          </w:tcPr>
          <w:p w14:paraId="02D9B1D8" w14:textId="5EDD8BFC" w:rsidR="00BD47DC" w:rsidRDefault="00BD47DC" w:rsidP="00BE45E5">
            <w:pPr>
              <w:pStyle w:val="TableParagraph"/>
              <w:spacing w:line="252" w:lineRule="auto"/>
              <w:rPr>
                <w:sz w:val="16"/>
              </w:rPr>
            </w:pPr>
            <w:r>
              <w:rPr>
                <w:sz w:val="16"/>
              </w:rPr>
              <w:t xml:space="preserve">Disqualified </w:t>
            </w:r>
          </w:p>
          <w:p w14:paraId="5EC038AC" w14:textId="74501A83" w:rsidR="00BE45E5" w:rsidRPr="008C4559" w:rsidRDefault="00BD47DC" w:rsidP="00BD47DC">
            <w:pPr>
              <w:pStyle w:val="TableParagraph"/>
              <w:spacing w:line="252" w:lineRule="auto"/>
              <w:jc w:val="left"/>
              <w:rPr>
                <w:sz w:val="16"/>
              </w:rPr>
            </w:pPr>
            <w:r>
              <w:rPr>
                <w:sz w:val="16"/>
              </w:rPr>
              <w:t xml:space="preserve"> </w:t>
            </w:r>
            <w:r w:rsidRPr="00BD47DC">
              <w:rPr>
                <w:sz w:val="16"/>
                <w:highlight w:val="yellow"/>
              </w:rPr>
              <w:t>Respondents</w:t>
            </w:r>
          </w:p>
        </w:tc>
        <w:tc>
          <w:tcPr>
            <w:tcW w:w="1276" w:type="dxa"/>
            <w:tcBorders>
              <w:top w:val="single" w:sz="4" w:space="0" w:color="auto"/>
              <w:bottom w:val="single" w:sz="4" w:space="0" w:color="auto"/>
            </w:tcBorders>
            <w:vAlign w:val="center"/>
          </w:tcPr>
          <w:p w14:paraId="0F4B121A" w14:textId="77777777" w:rsidR="00BE45E5" w:rsidRPr="008C4559" w:rsidRDefault="00BE45E5" w:rsidP="00BE45E5">
            <w:pPr>
              <w:pStyle w:val="TableParagraph"/>
              <w:spacing w:line="252" w:lineRule="auto"/>
              <w:rPr>
                <w:sz w:val="16"/>
              </w:rPr>
            </w:pPr>
            <w:r w:rsidRPr="008C4559">
              <w:rPr>
                <w:sz w:val="16"/>
              </w:rPr>
              <w:t>Valid Responses</w:t>
            </w:r>
          </w:p>
        </w:tc>
        <w:tc>
          <w:tcPr>
            <w:tcW w:w="1276" w:type="dxa"/>
            <w:tcBorders>
              <w:top w:val="single" w:sz="4" w:space="0" w:color="auto"/>
              <w:bottom w:val="single" w:sz="4" w:space="0" w:color="auto"/>
            </w:tcBorders>
            <w:vAlign w:val="center"/>
          </w:tcPr>
          <w:p w14:paraId="4E022D56" w14:textId="77777777" w:rsidR="00BE45E5" w:rsidRPr="008C4559" w:rsidRDefault="00BE45E5" w:rsidP="00BE45E5">
            <w:pPr>
              <w:pStyle w:val="TableParagraph"/>
              <w:spacing w:line="252" w:lineRule="auto"/>
              <w:rPr>
                <w:sz w:val="16"/>
              </w:rPr>
            </w:pPr>
            <w:r w:rsidRPr="008C4559">
              <w:rPr>
                <w:sz w:val="16"/>
              </w:rPr>
              <w:t>Response Rate</w:t>
            </w:r>
          </w:p>
        </w:tc>
      </w:tr>
      <w:tr w:rsidR="00BE45E5" w:rsidRPr="008C4559" w14:paraId="3F618824" w14:textId="77777777" w:rsidTr="00BE45E5">
        <w:trPr>
          <w:trHeight w:val="50"/>
          <w:jc w:val="center"/>
        </w:trPr>
        <w:tc>
          <w:tcPr>
            <w:tcW w:w="1150" w:type="dxa"/>
            <w:tcBorders>
              <w:top w:val="single" w:sz="4" w:space="0" w:color="auto"/>
            </w:tcBorders>
            <w:vAlign w:val="center"/>
          </w:tcPr>
          <w:p w14:paraId="3399B2F9" w14:textId="77777777" w:rsidR="00BE45E5" w:rsidRPr="008C4559" w:rsidRDefault="00BE45E5" w:rsidP="00BE45E5">
            <w:pPr>
              <w:pStyle w:val="TableParagraph"/>
              <w:spacing w:line="252" w:lineRule="auto"/>
              <w:rPr>
                <w:sz w:val="16"/>
              </w:rPr>
            </w:pPr>
            <w:r w:rsidRPr="008C4559">
              <w:rPr>
                <w:sz w:val="16"/>
              </w:rPr>
              <w:t>Kuala</w:t>
            </w:r>
            <w:r w:rsidRPr="008C4559">
              <w:rPr>
                <w:spacing w:val="-2"/>
                <w:sz w:val="16"/>
              </w:rPr>
              <w:t xml:space="preserve"> </w:t>
            </w:r>
            <w:r w:rsidRPr="008C4559">
              <w:rPr>
                <w:sz w:val="16"/>
              </w:rPr>
              <w:t>Lumpur</w:t>
            </w:r>
          </w:p>
        </w:tc>
        <w:tc>
          <w:tcPr>
            <w:tcW w:w="925" w:type="dxa"/>
            <w:tcBorders>
              <w:top w:val="single" w:sz="4" w:space="0" w:color="auto"/>
            </w:tcBorders>
          </w:tcPr>
          <w:p w14:paraId="2A73D665" w14:textId="77777777" w:rsidR="00BE45E5" w:rsidRPr="008C4559" w:rsidRDefault="00BE45E5" w:rsidP="00BE45E5">
            <w:pPr>
              <w:pStyle w:val="TableParagraph"/>
              <w:spacing w:line="252" w:lineRule="auto"/>
              <w:rPr>
                <w:sz w:val="16"/>
              </w:rPr>
            </w:pPr>
            <w:r w:rsidRPr="008C4559">
              <w:rPr>
                <w:sz w:val="16"/>
              </w:rPr>
              <w:t>125</w:t>
            </w:r>
          </w:p>
        </w:tc>
        <w:tc>
          <w:tcPr>
            <w:tcW w:w="776" w:type="dxa"/>
            <w:tcBorders>
              <w:top w:val="single" w:sz="4" w:space="0" w:color="auto"/>
            </w:tcBorders>
          </w:tcPr>
          <w:p w14:paraId="38F4B5A9" w14:textId="77777777" w:rsidR="00BE45E5" w:rsidRPr="008C4559" w:rsidRDefault="00BE45E5" w:rsidP="00BE45E5">
            <w:pPr>
              <w:pStyle w:val="TableParagraph"/>
              <w:spacing w:line="252" w:lineRule="auto"/>
              <w:rPr>
                <w:sz w:val="16"/>
              </w:rPr>
            </w:pPr>
            <w:r w:rsidRPr="008C4559">
              <w:rPr>
                <w:sz w:val="16"/>
              </w:rPr>
              <w:t>52</w:t>
            </w:r>
          </w:p>
        </w:tc>
        <w:tc>
          <w:tcPr>
            <w:tcW w:w="1331" w:type="dxa"/>
            <w:tcBorders>
              <w:top w:val="single" w:sz="4" w:space="0" w:color="auto"/>
            </w:tcBorders>
          </w:tcPr>
          <w:p w14:paraId="1EE9ED7D" w14:textId="77777777" w:rsidR="00BE45E5" w:rsidRPr="008C4559" w:rsidRDefault="00BE45E5" w:rsidP="00BE45E5">
            <w:pPr>
              <w:pStyle w:val="TableParagraph"/>
              <w:spacing w:line="252" w:lineRule="auto"/>
              <w:rPr>
                <w:sz w:val="16"/>
              </w:rPr>
            </w:pPr>
            <w:r w:rsidRPr="008C4559">
              <w:rPr>
                <w:sz w:val="16"/>
              </w:rPr>
              <w:t>73</w:t>
            </w:r>
          </w:p>
        </w:tc>
        <w:tc>
          <w:tcPr>
            <w:tcW w:w="992" w:type="dxa"/>
            <w:tcBorders>
              <w:top w:val="single" w:sz="4" w:space="0" w:color="auto"/>
            </w:tcBorders>
          </w:tcPr>
          <w:p w14:paraId="0F4886C4" w14:textId="77777777" w:rsidR="00BE45E5" w:rsidRPr="008C4559" w:rsidRDefault="00BE45E5" w:rsidP="00BE45E5">
            <w:pPr>
              <w:pStyle w:val="TableParagraph"/>
              <w:spacing w:line="252" w:lineRule="auto"/>
              <w:rPr>
                <w:sz w:val="16"/>
              </w:rPr>
            </w:pPr>
            <w:r w:rsidRPr="008C4559">
              <w:rPr>
                <w:sz w:val="16"/>
              </w:rPr>
              <w:t>20</w:t>
            </w:r>
          </w:p>
        </w:tc>
        <w:tc>
          <w:tcPr>
            <w:tcW w:w="1276" w:type="dxa"/>
            <w:tcBorders>
              <w:top w:val="single" w:sz="4" w:space="0" w:color="auto"/>
            </w:tcBorders>
          </w:tcPr>
          <w:p w14:paraId="6C66C313" w14:textId="77777777" w:rsidR="00BE45E5" w:rsidRPr="008C4559" w:rsidRDefault="00BE45E5" w:rsidP="00BE45E5">
            <w:pPr>
              <w:pStyle w:val="TableParagraph"/>
              <w:spacing w:line="252" w:lineRule="auto"/>
              <w:rPr>
                <w:sz w:val="16"/>
              </w:rPr>
            </w:pPr>
            <w:r w:rsidRPr="008C4559">
              <w:rPr>
                <w:sz w:val="16"/>
              </w:rPr>
              <w:t>32</w:t>
            </w:r>
          </w:p>
        </w:tc>
        <w:tc>
          <w:tcPr>
            <w:tcW w:w="1276" w:type="dxa"/>
            <w:tcBorders>
              <w:top w:val="single" w:sz="4" w:space="0" w:color="auto"/>
            </w:tcBorders>
          </w:tcPr>
          <w:p w14:paraId="3D56A0BF" w14:textId="77777777" w:rsidR="00BE45E5" w:rsidRPr="008C4559" w:rsidRDefault="00BE45E5" w:rsidP="00BE45E5">
            <w:pPr>
              <w:pStyle w:val="TableParagraph"/>
              <w:spacing w:line="252" w:lineRule="auto"/>
              <w:rPr>
                <w:sz w:val="16"/>
              </w:rPr>
            </w:pPr>
            <w:r w:rsidRPr="008C4559">
              <w:rPr>
                <w:sz w:val="16"/>
              </w:rPr>
              <w:t>25.6%</w:t>
            </w:r>
          </w:p>
        </w:tc>
      </w:tr>
      <w:tr w:rsidR="00BE45E5" w:rsidRPr="008C4559" w14:paraId="18AF3BC8" w14:textId="77777777" w:rsidTr="00BE45E5">
        <w:trPr>
          <w:trHeight w:val="50"/>
          <w:jc w:val="center"/>
        </w:trPr>
        <w:tc>
          <w:tcPr>
            <w:tcW w:w="1150" w:type="dxa"/>
            <w:vAlign w:val="center"/>
          </w:tcPr>
          <w:p w14:paraId="1BB0B53B" w14:textId="77777777" w:rsidR="00BE45E5" w:rsidRPr="008C4559" w:rsidRDefault="00BE45E5" w:rsidP="00BE45E5">
            <w:pPr>
              <w:pStyle w:val="TableParagraph"/>
              <w:spacing w:line="252" w:lineRule="auto"/>
              <w:rPr>
                <w:sz w:val="16"/>
              </w:rPr>
            </w:pPr>
            <w:r w:rsidRPr="008C4559">
              <w:rPr>
                <w:sz w:val="16"/>
              </w:rPr>
              <w:t>Penang</w:t>
            </w:r>
          </w:p>
        </w:tc>
        <w:tc>
          <w:tcPr>
            <w:tcW w:w="925" w:type="dxa"/>
          </w:tcPr>
          <w:p w14:paraId="65255E57" w14:textId="77777777" w:rsidR="00BE45E5" w:rsidRPr="008C4559" w:rsidRDefault="00BE45E5" w:rsidP="00BE45E5">
            <w:pPr>
              <w:pStyle w:val="TableParagraph"/>
              <w:spacing w:line="252" w:lineRule="auto"/>
              <w:rPr>
                <w:sz w:val="16"/>
              </w:rPr>
            </w:pPr>
            <w:r w:rsidRPr="008C4559">
              <w:rPr>
                <w:sz w:val="16"/>
              </w:rPr>
              <w:t>125</w:t>
            </w:r>
          </w:p>
        </w:tc>
        <w:tc>
          <w:tcPr>
            <w:tcW w:w="776" w:type="dxa"/>
          </w:tcPr>
          <w:p w14:paraId="65A11B80" w14:textId="77777777" w:rsidR="00BE45E5" w:rsidRPr="008C4559" w:rsidRDefault="00BE45E5" w:rsidP="00BE45E5">
            <w:pPr>
              <w:pStyle w:val="TableParagraph"/>
              <w:spacing w:line="252" w:lineRule="auto"/>
              <w:rPr>
                <w:sz w:val="16"/>
              </w:rPr>
            </w:pPr>
            <w:r w:rsidRPr="008C4559">
              <w:rPr>
                <w:sz w:val="16"/>
              </w:rPr>
              <w:t>41</w:t>
            </w:r>
          </w:p>
        </w:tc>
        <w:tc>
          <w:tcPr>
            <w:tcW w:w="1331" w:type="dxa"/>
          </w:tcPr>
          <w:p w14:paraId="70A8ECEA" w14:textId="77777777" w:rsidR="00BE45E5" w:rsidRPr="008C4559" w:rsidRDefault="00BE45E5" w:rsidP="00BE45E5">
            <w:pPr>
              <w:pStyle w:val="TableParagraph"/>
              <w:spacing w:line="252" w:lineRule="auto"/>
              <w:rPr>
                <w:sz w:val="16"/>
              </w:rPr>
            </w:pPr>
            <w:r w:rsidRPr="008C4559">
              <w:rPr>
                <w:sz w:val="16"/>
              </w:rPr>
              <w:t>84</w:t>
            </w:r>
          </w:p>
        </w:tc>
        <w:tc>
          <w:tcPr>
            <w:tcW w:w="992" w:type="dxa"/>
          </w:tcPr>
          <w:p w14:paraId="1B95D109" w14:textId="77777777" w:rsidR="00BE45E5" w:rsidRPr="008C4559" w:rsidRDefault="00BE45E5" w:rsidP="00BE45E5">
            <w:pPr>
              <w:pStyle w:val="TableParagraph"/>
              <w:spacing w:line="252" w:lineRule="auto"/>
              <w:rPr>
                <w:sz w:val="16"/>
              </w:rPr>
            </w:pPr>
            <w:r w:rsidRPr="008C4559">
              <w:rPr>
                <w:sz w:val="16"/>
              </w:rPr>
              <w:t>6</w:t>
            </w:r>
          </w:p>
        </w:tc>
        <w:tc>
          <w:tcPr>
            <w:tcW w:w="1276" w:type="dxa"/>
          </w:tcPr>
          <w:p w14:paraId="5D80FBD7" w14:textId="77777777" w:rsidR="00BE45E5" w:rsidRPr="008C4559" w:rsidRDefault="00BE45E5" w:rsidP="00BE45E5">
            <w:pPr>
              <w:pStyle w:val="TableParagraph"/>
              <w:spacing w:line="252" w:lineRule="auto"/>
              <w:rPr>
                <w:sz w:val="16"/>
              </w:rPr>
            </w:pPr>
            <w:r w:rsidRPr="008C4559">
              <w:rPr>
                <w:sz w:val="16"/>
              </w:rPr>
              <w:t>35</w:t>
            </w:r>
          </w:p>
        </w:tc>
        <w:tc>
          <w:tcPr>
            <w:tcW w:w="1276" w:type="dxa"/>
          </w:tcPr>
          <w:p w14:paraId="384A6270" w14:textId="77777777" w:rsidR="00BE45E5" w:rsidRPr="008C4559" w:rsidRDefault="00BE45E5" w:rsidP="00BE45E5">
            <w:pPr>
              <w:pStyle w:val="TableParagraph"/>
              <w:spacing w:line="252" w:lineRule="auto"/>
              <w:rPr>
                <w:sz w:val="16"/>
              </w:rPr>
            </w:pPr>
            <w:r w:rsidRPr="008C4559">
              <w:rPr>
                <w:sz w:val="16"/>
              </w:rPr>
              <w:t>28.0%</w:t>
            </w:r>
          </w:p>
        </w:tc>
      </w:tr>
    </w:tbl>
    <w:p w14:paraId="15951A03" w14:textId="1A6C29DA" w:rsidR="00BE45E5" w:rsidRDefault="00BE45E5" w:rsidP="00BE45E5">
      <w:pPr>
        <w:pStyle w:val="Text"/>
        <w:ind w:firstLine="0"/>
        <w:jc w:val="center"/>
        <w:rPr>
          <w:sz w:val="24"/>
        </w:rPr>
      </w:pPr>
      <w:bookmarkStart w:id="7" w:name="_bookmark112"/>
      <w:bookmarkEnd w:id="7"/>
    </w:p>
    <w:p w14:paraId="5928520D" w14:textId="77777777" w:rsidR="00A729B9" w:rsidRDefault="00A729B9" w:rsidP="00A729B9">
      <w:pPr>
        <w:jc w:val="both"/>
        <w:rPr>
          <w:b/>
        </w:rPr>
      </w:pPr>
      <w:r>
        <w:rPr>
          <w:b/>
        </w:rPr>
        <w:t>The Findings</w:t>
      </w:r>
    </w:p>
    <w:p w14:paraId="7AE090DD" w14:textId="77777777" w:rsidR="00A729B9" w:rsidRPr="00292912" w:rsidRDefault="00A729B9" w:rsidP="00A729B9">
      <w:pPr>
        <w:jc w:val="both"/>
        <w:rPr>
          <w:b/>
          <w:color w:val="000000" w:themeColor="text1"/>
          <w:szCs w:val="18"/>
        </w:rPr>
      </w:pPr>
      <w:r w:rsidRPr="00292912">
        <w:rPr>
          <w:b/>
          <w:color w:val="000000" w:themeColor="text1"/>
          <w:szCs w:val="18"/>
        </w:rPr>
        <w:t>1 Respondents’ demographic information</w:t>
      </w:r>
    </w:p>
    <w:p w14:paraId="14226DD1" w14:textId="77777777" w:rsidR="00A729B9" w:rsidRPr="00A729B9" w:rsidRDefault="00A729B9" w:rsidP="00A729B9">
      <w:pPr>
        <w:pStyle w:val="BodyText"/>
        <w:spacing w:after="0" w:line="240" w:lineRule="auto"/>
        <w:ind w:right="55"/>
        <w:rPr>
          <w:rFonts w:ascii="Times New Roman" w:hAnsi="Times New Roman"/>
          <w:b/>
        </w:rPr>
      </w:pPr>
      <w:r w:rsidRPr="00A729B9">
        <w:rPr>
          <w:rFonts w:ascii="Times New Roman" w:hAnsi="Times New Roman"/>
          <w:szCs w:val="22"/>
        </w:rPr>
        <w:t>Table 3 shows the respondents’ professions in their organizations. Of the 67 respondents, 7 of them are developers, 14 respondents are contractors, 2 respondents are</w:t>
      </w:r>
      <w:r w:rsidRPr="00A729B9">
        <w:rPr>
          <w:rFonts w:ascii="Times New Roman" w:hAnsi="Times New Roman"/>
        </w:rPr>
        <w:t xml:space="preserve"> </w:t>
      </w:r>
      <w:r w:rsidRPr="00A729B9">
        <w:rPr>
          <w:rFonts w:ascii="Times New Roman" w:hAnsi="Times New Roman"/>
          <w:szCs w:val="22"/>
        </w:rPr>
        <w:t>managers, 4 respondents are engineers and 28 respondents are quantity surveyors. The remainders comprise of 8 sub-contractors and 4 site supervisors. Thus it can be concluded that 55 respondents (82.1%) who actively participated in this</w:t>
      </w:r>
      <w:r w:rsidRPr="00A729B9">
        <w:rPr>
          <w:rFonts w:ascii="Times New Roman" w:hAnsi="Times New Roman"/>
        </w:rPr>
        <w:t xml:space="preserve"> </w:t>
      </w:r>
      <w:r w:rsidRPr="00A729B9">
        <w:rPr>
          <w:rFonts w:ascii="Times New Roman" w:hAnsi="Times New Roman"/>
          <w:szCs w:val="22"/>
        </w:rPr>
        <w:t>survey hold high positions in their respective organizations, namely from quantity surveyors to developers.</w:t>
      </w:r>
    </w:p>
    <w:p w14:paraId="75335D54" w14:textId="77777777" w:rsidR="00A729B9" w:rsidRPr="00A729B9" w:rsidRDefault="00A729B9" w:rsidP="00BE45E5">
      <w:pPr>
        <w:pStyle w:val="Text"/>
        <w:ind w:firstLine="0"/>
        <w:jc w:val="center"/>
        <w:rPr>
          <w:sz w:val="24"/>
        </w:rPr>
      </w:pPr>
    </w:p>
    <w:p w14:paraId="14139AF7" w14:textId="77777777" w:rsidR="00BE45E5" w:rsidRPr="00D133B9" w:rsidRDefault="00BE45E5" w:rsidP="00BE45E5">
      <w:pPr>
        <w:pStyle w:val="BodyText"/>
        <w:spacing w:after="0"/>
        <w:jc w:val="center"/>
      </w:pPr>
      <w:r w:rsidRPr="00C80B32">
        <w:rPr>
          <w:b/>
        </w:rPr>
        <w:t>Table</w:t>
      </w:r>
      <w:r w:rsidRPr="00C80B32">
        <w:rPr>
          <w:b/>
          <w:spacing w:val="-2"/>
        </w:rPr>
        <w:t xml:space="preserve"> 3.</w:t>
      </w:r>
      <w:r w:rsidRPr="00D133B9">
        <w:rPr>
          <w:spacing w:val="-1"/>
        </w:rPr>
        <w:t xml:space="preserve"> Profession </w:t>
      </w:r>
      <w:r w:rsidRPr="00D133B9">
        <w:t>of</w:t>
      </w:r>
      <w:r w:rsidRPr="00D133B9">
        <w:rPr>
          <w:spacing w:val="-2"/>
        </w:rPr>
        <w:t xml:space="preserve"> </w:t>
      </w:r>
      <w:r w:rsidRPr="00D133B9">
        <w:t xml:space="preserve">respondents </w:t>
      </w:r>
      <w:r w:rsidRPr="00D133B9">
        <w:rPr>
          <w:spacing w:val="-1"/>
        </w:rPr>
        <w:t xml:space="preserve">in the </w:t>
      </w:r>
      <w:r w:rsidRPr="00D133B9">
        <w:t>organization</w:t>
      </w:r>
    </w:p>
    <w:tbl>
      <w:tblPr>
        <w:tblW w:w="9603" w:type="dxa"/>
        <w:jc w:val="center"/>
        <w:tblBorders>
          <w:top w:val="single" w:sz="4" w:space="0" w:color="auto"/>
          <w:bottom w:val="single" w:sz="4" w:space="0" w:color="auto"/>
        </w:tblBorders>
        <w:tblLayout w:type="fixed"/>
        <w:tblCellMar>
          <w:left w:w="28" w:type="dxa"/>
          <w:right w:w="28" w:type="dxa"/>
        </w:tblCellMar>
        <w:tblLook w:val="01E0" w:firstRow="1" w:lastRow="1" w:firstColumn="1" w:lastColumn="1" w:noHBand="0" w:noVBand="0"/>
      </w:tblPr>
      <w:tblGrid>
        <w:gridCol w:w="1100"/>
        <w:gridCol w:w="1559"/>
        <w:gridCol w:w="1452"/>
        <w:gridCol w:w="1418"/>
        <w:gridCol w:w="1559"/>
        <w:gridCol w:w="1549"/>
        <w:gridCol w:w="10"/>
        <w:gridCol w:w="946"/>
        <w:gridCol w:w="10"/>
      </w:tblGrid>
      <w:tr w:rsidR="00BE45E5" w:rsidRPr="00D133B9" w14:paraId="67E12340" w14:textId="77777777" w:rsidTr="00A729B9">
        <w:trPr>
          <w:gridAfter w:val="1"/>
          <w:wAfter w:w="10" w:type="dxa"/>
          <w:trHeight w:val="50"/>
          <w:jc w:val="center"/>
        </w:trPr>
        <w:tc>
          <w:tcPr>
            <w:tcW w:w="1100" w:type="dxa"/>
            <w:vMerge w:val="restart"/>
            <w:vAlign w:val="center"/>
          </w:tcPr>
          <w:p w14:paraId="4F2CC035" w14:textId="77777777" w:rsidR="00BE45E5" w:rsidRPr="00D133B9" w:rsidRDefault="00BE45E5" w:rsidP="00BE45E5">
            <w:pPr>
              <w:pStyle w:val="TableParagraph"/>
              <w:spacing w:line="252" w:lineRule="auto"/>
              <w:rPr>
                <w:sz w:val="16"/>
                <w:szCs w:val="16"/>
              </w:rPr>
            </w:pPr>
            <w:r w:rsidRPr="00D133B9">
              <w:rPr>
                <w:sz w:val="16"/>
                <w:szCs w:val="16"/>
              </w:rPr>
              <w:t>Location</w:t>
            </w:r>
          </w:p>
        </w:tc>
        <w:tc>
          <w:tcPr>
            <w:tcW w:w="1559" w:type="dxa"/>
            <w:vMerge w:val="restart"/>
            <w:vAlign w:val="center"/>
          </w:tcPr>
          <w:p w14:paraId="02D6A03A" w14:textId="77777777" w:rsidR="00BE45E5" w:rsidRPr="00D133B9" w:rsidRDefault="00BE45E5" w:rsidP="00BE45E5">
            <w:pPr>
              <w:pStyle w:val="TableParagraph"/>
              <w:spacing w:line="252" w:lineRule="auto"/>
              <w:ind w:left="-5"/>
              <w:rPr>
                <w:sz w:val="16"/>
                <w:szCs w:val="16"/>
              </w:rPr>
            </w:pPr>
            <w:r w:rsidRPr="00D133B9">
              <w:rPr>
                <w:sz w:val="16"/>
                <w:szCs w:val="16"/>
              </w:rPr>
              <w:t>Profession</w:t>
            </w:r>
          </w:p>
        </w:tc>
        <w:tc>
          <w:tcPr>
            <w:tcW w:w="5978" w:type="dxa"/>
            <w:gridSpan w:val="4"/>
            <w:tcBorders>
              <w:top w:val="single" w:sz="4" w:space="0" w:color="auto"/>
              <w:bottom w:val="single" w:sz="4" w:space="0" w:color="auto"/>
            </w:tcBorders>
          </w:tcPr>
          <w:p w14:paraId="7ECD84EB" w14:textId="77777777" w:rsidR="00BE45E5" w:rsidRPr="00D133B9" w:rsidRDefault="00BE45E5" w:rsidP="00BE45E5">
            <w:pPr>
              <w:pStyle w:val="TableParagraph"/>
              <w:spacing w:line="252" w:lineRule="auto"/>
              <w:ind w:left="1"/>
              <w:rPr>
                <w:sz w:val="16"/>
                <w:szCs w:val="16"/>
              </w:rPr>
            </w:pPr>
            <w:r w:rsidRPr="00D133B9">
              <w:rPr>
                <w:sz w:val="16"/>
                <w:szCs w:val="16"/>
              </w:rPr>
              <w:t>Organization</w:t>
            </w:r>
          </w:p>
        </w:tc>
        <w:tc>
          <w:tcPr>
            <w:tcW w:w="956" w:type="dxa"/>
            <w:gridSpan w:val="2"/>
            <w:vAlign w:val="center"/>
          </w:tcPr>
          <w:p w14:paraId="2D711FE3" w14:textId="77777777" w:rsidR="00BE45E5" w:rsidRPr="00D133B9" w:rsidRDefault="00BE45E5" w:rsidP="00BE45E5">
            <w:pPr>
              <w:pStyle w:val="TableParagraph"/>
              <w:spacing w:line="252" w:lineRule="auto"/>
              <w:ind w:right="18"/>
              <w:rPr>
                <w:sz w:val="16"/>
                <w:szCs w:val="16"/>
              </w:rPr>
            </w:pPr>
            <w:r w:rsidRPr="00D133B9">
              <w:rPr>
                <w:sz w:val="16"/>
                <w:szCs w:val="16"/>
              </w:rPr>
              <w:t>Frequency</w:t>
            </w:r>
          </w:p>
        </w:tc>
      </w:tr>
      <w:tr w:rsidR="00BE45E5" w:rsidRPr="00D133B9" w14:paraId="51254FF3" w14:textId="77777777" w:rsidTr="00A729B9">
        <w:trPr>
          <w:trHeight w:val="205"/>
          <w:jc w:val="center"/>
        </w:trPr>
        <w:tc>
          <w:tcPr>
            <w:tcW w:w="1100" w:type="dxa"/>
            <w:vMerge/>
            <w:tcBorders>
              <w:bottom w:val="single" w:sz="4" w:space="0" w:color="auto"/>
            </w:tcBorders>
          </w:tcPr>
          <w:p w14:paraId="43123BA5" w14:textId="77777777" w:rsidR="00BE45E5" w:rsidRPr="00D133B9" w:rsidRDefault="00BE45E5" w:rsidP="00BE45E5">
            <w:pPr>
              <w:pStyle w:val="TableParagraph"/>
              <w:spacing w:line="252" w:lineRule="auto"/>
              <w:jc w:val="left"/>
              <w:rPr>
                <w:sz w:val="16"/>
                <w:szCs w:val="16"/>
              </w:rPr>
            </w:pPr>
          </w:p>
        </w:tc>
        <w:tc>
          <w:tcPr>
            <w:tcW w:w="1559" w:type="dxa"/>
            <w:vMerge/>
            <w:tcBorders>
              <w:bottom w:val="single" w:sz="4" w:space="0" w:color="auto"/>
            </w:tcBorders>
          </w:tcPr>
          <w:p w14:paraId="2D870A46" w14:textId="77777777" w:rsidR="00BE45E5" w:rsidRPr="00D133B9" w:rsidRDefault="00BE45E5" w:rsidP="00BE45E5">
            <w:pPr>
              <w:pStyle w:val="TableParagraph"/>
              <w:spacing w:line="252" w:lineRule="auto"/>
              <w:ind w:left="-5"/>
              <w:jc w:val="left"/>
              <w:rPr>
                <w:sz w:val="16"/>
                <w:szCs w:val="16"/>
              </w:rPr>
            </w:pPr>
          </w:p>
        </w:tc>
        <w:tc>
          <w:tcPr>
            <w:tcW w:w="1452" w:type="dxa"/>
            <w:tcBorders>
              <w:top w:val="single" w:sz="4" w:space="0" w:color="auto"/>
              <w:bottom w:val="single" w:sz="4" w:space="0" w:color="auto"/>
            </w:tcBorders>
            <w:vAlign w:val="center"/>
          </w:tcPr>
          <w:p w14:paraId="30A1F766" w14:textId="77777777" w:rsidR="00BE45E5" w:rsidRPr="00D133B9" w:rsidRDefault="00BE45E5" w:rsidP="00BE45E5">
            <w:pPr>
              <w:pStyle w:val="TableParagraph"/>
              <w:spacing w:line="252" w:lineRule="auto"/>
              <w:rPr>
                <w:sz w:val="16"/>
                <w:szCs w:val="16"/>
              </w:rPr>
            </w:pPr>
            <w:r w:rsidRPr="00D133B9">
              <w:rPr>
                <w:sz w:val="16"/>
                <w:szCs w:val="16"/>
              </w:rPr>
              <w:t>Sub-contractor</w:t>
            </w:r>
            <w:r w:rsidRPr="00D133B9">
              <w:rPr>
                <w:spacing w:val="-42"/>
                <w:sz w:val="16"/>
                <w:szCs w:val="16"/>
              </w:rPr>
              <w:t xml:space="preserve"> </w:t>
            </w:r>
            <w:r w:rsidRPr="00D133B9">
              <w:rPr>
                <w:sz w:val="16"/>
                <w:szCs w:val="16"/>
              </w:rPr>
              <w:t>Firm</w:t>
            </w:r>
          </w:p>
        </w:tc>
        <w:tc>
          <w:tcPr>
            <w:tcW w:w="1418" w:type="dxa"/>
            <w:tcBorders>
              <w:top w:val="single" w:sz="4" w:space="0" w:color="auto"/>
              <w:bottom w:val="single" w:sz="4" w:space="0" w:color="auto"/>
            </w:tcBorders>
            <w:vAlign w:val="center"/>
          </w:tcPr>
          <w:p w14:paraId="28A3DDC9" w14:textId="591D7D48" w:rsidR="00BE45E5" w:rsidRPr="00D133B9" w:rsidRDefault="00BE45E5" w:rsidP="00A729B9">
            <w:pPr>
              <w:pStyle w:val="TableParagraph"/>
              <w:spacing w:line="252" w:lineRule="auto"/>
              <w:ind w:left="5"/>
              <w:rPr>
                <w:sz w:val="16"/>
                <w:szCs w:val="16"/>
              </w:rPr>
            </w:pPr>
            <w:r w:rsidRPr="00D133B9">
              <w:rPr>
                <w:sz w:val="16"/>
                <w:szCs w:val="16"/>
              </w:rPr>
              <w:t>Contractor</w:t>
            </w:r>
            <w:r w:rsidRPr="00D133B9">
              <w:rPr>
                <w:spacing w:val="-42"/>
                <w:sz w:val="16"/>
                <w:szCs w:val="16"/>
              </w:rPr>
              <w:t xml:space="preserve"> </w:t>
            </w:r>
            <w:r w:rsidR="00A729B9">
              <w:rPr>
                <w:spacing w:val="-42"/>
                <w:sz w:val="16"/>
                <w:szCs w:val="16"/>
              </w:rPr>
              <w:t xml:space="preserve">  </w:t>
            </w:r>
            <w:r w:rsidR="00A729B9">
              <w:rPr>
                <w:sz w:val="16"/>
                <w:szCs w:val="16"/>
              </w:rPr>
              <w:t xml:space="preserve"> Firm</w:t>
            </w:r>
          </w:p>
        </w:tc>
        <w:tc>
          <w:tcPr>
            <w:tcW w:w="1559" w:type="dxa"/>
            <w:tcBorders>
              <w:top w:val="single" w:sz="4" w:space="0" w:color="auto"/>
              <w:bottom w:val="single" w:sz="4" w:space="0" w:color="auto"/>
            </w:tcBorders>
            <w:vAlign w:val="center"/>
          </w:tcPr>
          <w:p w14:paraId="1D468ACF" w14:textId="1D184228" w:rsidR="00BE45E5" w:rsidRPr="00D133B9" w:rsidRDefault="00A729B9" w:rsidP="00A729B9">
            <w:pPr>
              <w:pStyle w:val="TableParagraph"/>
              <w:spacing w:line="252" w:lineRule="auto"/>
              <w:rPr>
                <w:sz w:val="16"/>
                <w:szCs w:val="16"/>
              </w:rPr>
            </w:pPr>
            <w:r>
              <w:rPr>
                <w:sz w:val="16"/>
                <w:szCs w:val="16"/>
              </w:rPr>
              <w:t>Consultant Firm</w:t>
            </w:r>
            <w:r>
              <w:rPr>
                <w:spacing w:val="-42"/>
                <w:sz w:val="16"/>
                <w:szCs w:val="16"/>
              </w:rPr>
              <w:t xml:space="preserve">    </w:t>
            </w:r>
          </w:p>
        </w:tc>
        <w:tc>
          <w:tcPr>
            <w:tcW w:w="1559" w:type="dxa"/>
            <w:gridSpan w:val="2"/>
            <w:tcBorders>
              <w:top w:val="single" w:sz="4" w:space="0" w:color="auto"/>
              <w:bottom w:val="single" w:sz="4" w:space="0" w:color="auto"/>
            </w:tcBorders>
            <w:vAlign w:val="center"/>
          </w:tcPr>
          <w:p w14:paraId="7DFEAC1E" w14:textId="090C3193" w:rsidR="00BE45E5" w:rsidRPr="00D133B9" w:rsidRDefault="00BE45E5" w:rsidP="00A729B9">
            <w:pPr>
              <w:pStyle w:val="TableParagraph"/>
              <w:spacing w:line="252" w:lineRule="auto"/>
              <w:jc w:val="left"/>
              <w:rPr>
                <w:sz w:val="16"/>
                <w:szCs w:val="16"/>
              </w:rPr>
            </w:pPr>
            <w:r w:rsidRPr="00D133B9">
              <w:rPr>
                <w:sz w:val="16"/>
                <w:szCs w:val="16"/>
              </w:rPr>
              <w:t>Developer</w:t>
            </w:r>
            <w:r w:rsidR="00A729B9">
              <w:rPr>
                <w:sz w:val="16"/>
                <w:szCs w:val="16"/>
              </w:rPr>
              <w:t xml:space="preserve"> Firm</w:t>
            </w:r>
          </w:p>
        </w:tc>
        <w:tc>
          <w:tcPr>
            <w:tcW w:w="956" w:type="dxa"/>
            <w:gridSpan w:val="2"/>
            <w:tcBorders>
              <w:bottom w:val="single" w:sz="4" w:space="0" w:color="auto"/>
            </w:tcBorders>
          </w:tcPr>
          <w:p w14:paraId="2E1E07FD" w14:textId="77777777" w:rsidR="00BE45E5" w:rsidRPr="00D133B9" w:rsidRDefault="00BE45E5" w:rsidP="00BE45E5">
            <w:pPr>
              <w:pStyle w:val="TableParagraph"/>
              <w:spacing w:line="252" w:lineRule="auto"/>
              <w:ind w:left="152" w:right="152"/>
              <w:rPr>
                <w:sz w:val="16"/>
                <w:szCs w:val="16"/>
              </w:rPr>
            </w:pPr>
          </w:p>
        </w:tc>
      </w:tr>
      <w:tr w:rsidR="00BE45E5" w:rsidRPr="00D133B9" w14:paraId="1781A7F1" w14:textId="77777777" w:rsidTr="00A729B9">
        <w:trPr>
          <w:trHeight w:val="50"/>
          <w:jc w:val="center"/>
        </w:trPr>
        <w:tc>
          <w:tcPr>
            <w:tcW w:w="1100" w:type="dxa"/>
            <w:vMerge w:val="restart"/>
            <w:tcBorders>
              <w:top w:val="single" w:sz="4" w:space="0" w:color="auto"/>
              <w:bottom w:val="nil"/>
            </w:tcBorders>
            <w:vAlign w:val="center"/>
          </w:tcPr>
          <w:p w14:paraId="1F78EB5B" w14:textId="77777777" w:rsidR="00BE45E5" w:rsidRPr="00D133B9" w:rsidRDefault="00BE45E5" w:rsidP="00BE45E5">
            <w:pPr>
              <w:pStyle w:val="TableParagraph"/>
              <w:spacing w:line="252" w:lineRule="auto"/>
              <w:rPr>
                <w:sz w:val="16"/>
                <w:szCs w:val="16"/>
              </w:rPr>
            </w:pPr>
            <w:r w:rsidRPr="00D133B9">
              <w:rPr>
                <w:sz w:val="16"/>
                <w:szCs w:val="16"/>
              </w:rPr>
              <w:t>Kuala</w:t>
            </w:r>
            <w:r w:rsidRPr="00D133B9">
              <w:rPr>
                <w:spacing w:val="1"/>
                <w:sz w:val="16"/>
                <w:szCs w:val="16"/>
              </w:rPr>
              <w:t xml:space="preserve"> </w:t>
            </w:r>
            <w:r w:rsidRPr="00D133B9">
              <w:rPr>
                <w:sz w:val="16"/>
                <w:szCs w:val="16"/>
              </w:rPr>
              <w:t>Lumpur and Penang</w:t>
            </w:r>
          </w:p>
        </w:tc>
        <w:tc>
          <w:tcPr>
            <w:tcW w:w="1559" w:type="dxa"/>
            <w:tcBorders>
              <w:top w:val="single" w:sz="4" w:space="0" w:color="auto"/>
              <w:bottom w:val="nil"/>
            </w:tcBorders>
            <w:vAlign w:val="center"/>
          </w:tcPr>
          <w:p w14:paraId="7CE9BFDF" w14:textId="77777777" w:rsidR="00BE45E5" w:rsidRPr="00D133B9" w:rsidRDefault="00BE45E5" w:rsidP="00BE45E5">
            <w:pPr>
              <w:pStyle w:val="TableParagraph"/>
              <w:spacing w:line="252" w:lineRule="auto"/>
              <w:ind w:left="-5"/>
              <w:rPr>
                <w:sz w:val="16"/>
                <w:szCs w:val="16"/>
              </w:rPr>
            </w:pPr>
            <w:r w:rsidRPr="00D133B9">
              <w:rPr>
                <w:sz w:val="16"/>
                <w:szCs w:val="16"/>
              </w:rPr>
              <w:t>Developer</w:t>
            </w:r>
          </w:p>
        </w:tc>
        <w:tc>
          <w:tcPr>
            <w:tcW w:w="1452" w:type="dxa"/>
            <w:tcBorders>
              <w:top w:val="single" w:sz="4" w:space="0" w:color="auto"/>
              <w:bottom w:val="nil"/>
            </w:tcBorders>
            <w:vAlign w:val="center"/>
          </w:tcPr>
          <w:p w14:paraId="2E72C899" w14:textId="77777777" w:rsidR="00BE45E5" w:rsidRPr="00D133B9" w:rsidRDefault="00BE45E5" w:rsidP="00BE45E5">
            <w:pPr>
              <w:pStyle w:val="TableParagraph"/>
              <w:spacing w:line="252" w:lineRule="auto"/>
              <w:rPr>
                <w:sz w:val="16"/>
                <w:szCs w:val="16"/>
              </w:rPr>
            </w:pPr>
            <w:r w:rsidRPr="00D133B9">
              <w:rPr>
                <w:sz w:val="16"/>
                <w:szCs w:val="16"/>
              </w:rPr>
              <w:t>0</w:t>
            </w:r>
          </w:p>
        </w:tc>
        <w:tc>
          <w:tcPr>
            <w:tcW w:w="1418" w:type="dxa"/>
            <w:tcBorders>
              <w:top w:val="single" w:sz="4" w:space="0" w:color="auto"/>
              <w:bottom w:val="nil"/>
            </w:tcBorders>
          </w:tcPr>
          <w:p w14:paraId="04864F5B" w14:textId="77777777" w:rsidR="00BE45E5" w:rsidRPr="00D133B9" w:rsidRDefault="00BE45E5" w:rsidP="00BE45E5">
            <w:pPr>
              <w:pStyle w:val="TableParagraph"/>
              <w:spacing w:line="252" w:lineRule="auto"/>
              <w:rPr>
                <w:sz w:val="16"/>
                <w:szCs w:val="16"/>
              </w:rPr>
            </w:pPr>
            <w:r w:rsidRPr="00D133B9">
              <w:rPr>
                <w:sz w:val="16"/>
                <w:szCs w:val="16"/>
              </w:rPr>
              <w:t>0</w:t>
            </w:r>
          </w:p>
        </w:tc>
        <w:tc>
          <w:tcPr>
            <w:tcW w:w="1559" w:type="dxa"/>
            <w:tcBorders>
              <w:top w:val="single" w:sz="4" w:space="0" w:color="auto"/>
              <w:bottom w:val="nil"/>
            </w:tcBorders>
            <w:vAlign w:val="center"/>
          </w:tcPr>
          <w:p w14:paraId="2F9F0B42" w14:textId="77777777" w:rsidR="00BE45E5" w:rsidRPr="00D133B9" w:rsidRDefault="00BE45E5" w:rsidP="00BE45E5">
            <w:pPr>
              <w:pStyle w:val="TableParagraph"/>
              <w:spacing w:line="252" w:lineRule="auto"/>
              <w:rPr>
                <w:sz w:val="16"/>
                <w:szCs w:val="16"/>
              </w:rPr>
            </w:pPr>
            <w:r w:rsidRPr="00D133B9">
              <w:rPr>
                <w:sz w:val="16"/>
                <w:szCs w:val="16"/>
              </w:rPr>
              <w:t>0</w:t>
            </w:r>
          </w:p>
        </w:tc>
        <w:tc>
          <w:tcPr>
            <w:tcW w:w="1559" w:type="dxa"/>
            <w:gridSpan w:val="2"/>
            <w:tcBorders>
              <w:top w:val="single" w:sz="4" w:space="0" w:color="auto"/>
              <w:bottom w:val="nil"/>
            </w:tcBorders>
          </w:tcPr>
          <w:p w14:paraId="037FBB79" w14:textId="77777777" w:rsidR="00BE45E5" w:rsidRPr="00D133B9" w:rsidRDefault="00BE45E5" w:rsidP="00BE45E5">
            <w:pPr>
              <w:pStyle w:val="TableParagraph"/>
              <w:spacing w:line="252" w:lineRule="auto"/>
              <w:ind w:left="1"/>
              <w:rPr>
                <w:sz w:val="16"/>
                <w:szCs w:val="16"/>
              </w:rPr>
            </w:pPr>
            <w:r w:rsidRPr="00D133B9">
              <w:rPr>
                <w:sz w:val="16"/>
                <w:szCs w:val="16"/>
              </w:rPr>
              <w:t>7</w:t>
            </w:r>
          </w:p>
        </w:tc>
        <w:tc>
          <w:tcPr>
            <w:tcW w:w="956" w:type="dxa"/>
            <w:gridSpan w:val="2"/>
            <w:tcBorders>
              <w:top w:val="single" w:sz="4" w:space="0" w:color="auto"/>
              <w:bottom w:val="nil"/>
            </w:tcBorders>
          </w:tcPr>
          <w:p w14:paraId="5647B1ED" w14:textId="77777777" w:rsidR="00BE45E5" w:rsidRPr="00D133B9" w:rsidRDefault="00BE45E5" w:rsidP="00BE45E5">
            <w:pPr>
              <w:pStyle w:val="TableParagraph"/>
              <w:spacing w:line="252" w:lineRule="auto"/>
              <w:ind w:left="152" w:right="152"/>
              <w:rPr>
                <w:sz w:val="16"/>
                <w:szCs w:val="16"/>
              </w:rPr>
            </w:pPr>
            <w:r w:rsidRPr="00D133B9">
              <w:rPr>
                <w:sz w:val="16"/>
                <w:szCs w:val="16"/>
              </w:rPr>
              <w:t>7</w:t>
            </w:r>
          </w:p>
        </w:tc>
      </w:tr>
      <w:tr w:rsidR="00BE45E5" w:rsidRPr="00D133B9" w14:paraId="4DBDDD73" w14:textId="77777777" w:rsidTr="00A729B9">
        <w:trPr>
          <w:trHeight w:val="50"/>
          <w:jc w:val="center"/>
        </w:trPr>
        <w:tc>
          <w:tcPr>
            <w:tcW w:w="1100" w:type="dxa"/>
            <w:vMerge/>
            <w:tcBorders>
              <w:top w:val="nil"/>
            </w:tcBorders>
          </w:tcPr>
          <w:p w14:paraId="64149008" w14:textId="77777777" w:rsidR="00BE45E5" w:rsidRPr="00D133B9" w:rsidRDefault="00BE45E5" w:rsidP="00BE45E5">
            <w:pPr>
              <w:pStyle w:val="TableParagraph"/>
              <w:spacing w:line="252" w:lineRule="auto"/>
              <w:ind w:left="65" w:right="67"/>
              <w:jc w:val="left"/>
              <w:rPr>
                <w:sz w:val="16"/>
                <w:szCs w:val="16"/>
              </w:rPr>
            </w:pPr>
          </w:p>
        </w:tc>
        <w:tc>
          <w:tcPr>
            <w:tcW w:w="1559" w:type="dxa"/>
            <w:tcBorders>
              <w:top w:val="nil"/>
            </w:tcBorders>
            <w:vAlign w:val="center"/>
          </w:tcPr>
          <w:p w14:paraId="03E667B0" w14:textId="77777777" w:rsidR="00BE45E5" w:rsidRPr="00D133B9" w:rsidRDefault="00BE45E5" w:rsidP="00BE45E5">
            <w:pPr>
              <w:pStyle w:val="TableParagraph"/>
              <w:spacing w:line="252" w:lineRule="auto"/>
              <w:ind w:left="-5"/>
              <w:rPr>
                <w:sz w:val="16"/>
                <w:szCs w:val="16"/>
              </w:rPr>
            </w:pPr>
            <w:r w:rsidRPr="00D133B9">
              <w:rPr>
                <w:sz w:val="16"/>
                <w:szCs w:val="16"/>
              </w:rPr>
              <w:t>Contractor</w:t>
            </w:r>
          </w:p>
        </w:tc>
        <w:tc>
          <w:tcPr>
            <w:tcW w:w="1452" w:type="dxa"/>
            <w:tcBorders>
              <w:top w:val="nil"/>
            </w:tcBorders>
            <w:vAlign w:val="center"/>
          </w:tcPr>
          <w:p w14:paraId="39248A2D" w14:textId="77777777" w:rsidR="00BE45E5" w:rsidRPr="00D133B9" w:rsidRDefault="00BE45E5" w:rsidP="00BE45E5">
            <w:pPr>
              <w:pStyle w:val="TableParagraph"/>
              <w:spacing w:line="252" w:lineRule="auto"/>
              <w:rPr>
                <w:sz w:val="16"/>
                <w:szCs w:val="16"/>
              </w:rPr>
            </w:pPr>
            <w:r w:rsidRPr="00D133B9">
              <w:rPr>
                <w:sz w:val="16"/>
                <w:szCs w:val="16"/>
              </w:rPr>
              <w:t>0</w:t>
            </w:r>
          </w:p>
        </w:tc>
        <w:tc>
          <w:tcPr>
            <w:tcW w:w="1418" w:type="dxa"/>
            <w:tcBorders>
              <w:top w:val="nil"/>
            </w:tcBorders>
          </w:tcPr>
          <w:p w14:paraId="49D5C5E0" w14:textId="77777777" w:rsidR="00BE45E5" w:rsidRPr="00D133B9" w:rsidRDefault="00BE45E5" w:rsidP="00BE45E5">
            <w:pPr>
              <w:pStyle w:val="TableParagraph"/>
              <w:spacing w:line="252" w:lineRule="auto"/>
              <w:rPr>
                <w:sz w:val="16"/>
                <w:szCs w:val="16"/>
              </w:rPr>
            </w:pPr>
            <w:r w:rsidRPr="00D133B9">
              <w:rPr>
                <w:sz w:val="16"/>
                <w:szCs w:val="16"/>
              </w:rPr>
              <w:t>14</w:t>
            </w:r>
          </w:p>
        </w:tc>
        <w:tc>
          <w:tcPr>
            <w:tcW w:w="1559" w:type="dxa"/>
            <w:tcBorders>
              <w:top w:val="nil"/>
            </w:tcBorders>
            <w:vAlign w:val="center"/>
          </w:tcPr>
          <w:p w14:paraId="291500F0" w14:textId="77777777" w:rsidR="00BE45E5" w:rsidRPr="00D133B9" w:rsidRDefault="00BE45E5" w:rsidP="00BE45E5">
            <w:pPr>
              <w:pStyle w:val="TableParagraph"/>
              <w:spacing w:line="252" w:lineRule="auto"/>
              <w:rPr>
                <w:sz w:val="16"/>
                <w:szCs w:val="16"/>
              </w:rPr>
            </w:pPr>
            <w:r w:rsidRPr="00D133B9">
              <w:rPr>
                <w:sz w:val="16"/>
                <w:szCs w:val="16"/>
              </w:rPr>
              <w:t>0</w:t>
            </w:r>
          </w:p>
        </w:tc>
        <w:tc>
          <w:tcPr>
            <w:tcW w:w="1559" w:type="dxa"/>
            <w:gridSpan w:val="2"/>
            <w:tcBorders>
              <w:top w:val="nil"/>
            </w:tcBorders>
          </w:tcPr>
          <w:p w14:paraId="25D1B382" w14:textId="77777777" w:rsidR="00BE45E5" w:rsidRPr="00D133B9" w:rsidRDefault="00BE45E5" w:rsidP="00BE45E5">
            <w:pPr>
              <w:pStyle w:val="TableParagraph"/>
              <w:spacing w:line="252" w:lineRule="auto"/>
              <w:ind w:left="1"/>
              <w:rPr>
                <w:sz w:val="16"/>
                <w:szCs w:val="16"/>
              </w:rPr>
            </w:pPr>
            <w:r w:rsidRPr="00D133B9">
              <w:rPr>
                <w:sz w:val="16"/>
                <w:szCs w:val="16"/>
              </w:rPr>
              <w:t>0</w:t>
            </w:r>
          </w:p>
        </w:tc>
        <w:tc>
          <w:tcPr>
            <w:tcW w:w="956" w:type="dxa"/>
            <w:gridSpan w:val="2"/>
            <w:tcBorders>
              <w:top w:val="nil"/>
            </w:tcBorders>
          </w:tcPr>
          <w:p w14:paraId="78E03E2B" w14:textId="77777777" w:rsidR="00BE45E5" w:rsidRPr="00D133B9" w:rsidRDefault="00BE45E5" w:rsidP="00BE45E5">
            <w:pPr>
              <w:pStyle w:val="TableParagraph"/>
              <w:spacing w:line="252" w:lineRule="auto"/>
              <w:ind w:left="152" w:right="152"/>
              <w:rPr>
                <w:sz w:val="16"/>
                <w:szCs w:val="16"/>
              </w:rPr>
            </w:pPr>
            <w:r w:rsidRPr="00D133B9">
              <w:rPr>
                <w:sz w:val="16"/>
                <w:szCs w:val="16"/>
              </w:rPr>
              <w:t>14</w:t>
            </w:r>
          </w:p>
        </w:tc>
      </w:tr>
      <w:tr w:rsidR="00BE45E5" w:rsidRPr="00D133B9" w14:paraId="1C4C5C37" w14:textId="77777777" w:rsidTr="00A729B9">
        <w:trPr>
          <w:trHeight w:val="50"/>
          <w:jc w:val="center"/>
        </w:trPr>
        <w:tc>
          <w:tcPr>
            <w:tcW w:w="1100" w:type="dxa"/>
            <w:vMerge/>
          </w:tcPr>
          <w:p w14:paraId="07E558ED" w14:textId="77777777" w:rsidR="00BE45E5" w:rsidRPr="00D133B9" w:rsidRDefault="00BE45E5" w:rsidP="00BE45E5">
            <w:pPr>
              <w:pStyle w:val="TableParagraph"/>
              <w:spacing w:line="252" w:lineRule="auto"/>
              <w:ind w:left="65" w:right="67"/>
              <w:jc w:val="left"/>
              <w:rPr>
                <w:sz w:val="16"/>
                <w:szCs w:val="16"/>
              </w:rPr>
            </w:pPr>
          </w:p>
        </w:tc>
        <w:tc>
          <w:tcPr>
            <w:tcW w:w="1559" w:type="dxa"/>
            <w:vAlign w:val="center"/>
          </w:tcPr>
          <w:p w14:paraId="04912EE7" w14:textId="77777777" w:rsidR="00BE45E5" w:rsidRPr="00D133B9" w:rsidRDefault="00BE45E5" w:rsidP="00BE45E5">
            <w:pPr>
              <w:pStyle w:val="TableParagraph"/>
              <w:spacing w:line="252" w:lineRule="auto"/>
              <w:ind w:left="-5"/>
              <w:rPr>
                <w:sz w:val="16"/>
                <w:szCs w:val="16"/>
              </w:rPr>
            </w:pPr>
            <w:r w:rsidRPr="00D133B9">
              <w:rPr>
                <w:sz w:val="16"/>
                <w:szCs w:val="16"/>
              </w:rPr>
              <w:t>Manager</w:t>
            </w:r>
          </w:p>
        </w:tc>
        <w:tc>
          <w:tcPr>
            <w:tcW w:w="1452" w:type="dxa"/>
            <w:vAlign w:val="center"/>
          </w:tcPr>
          <w:p w14:paraId="50C10D3D" w14:textId="77777777" w:rsidR="00BE45E5" w:rsidRPr="00D133B9" w:rsidRDefault="00BE45E5" w:rsidP="00BE45E5">
            <w:pPr>
              <w:pStyle w:val="TableParagraph"/>
              <w:spacing w:line="252" w:lineRule="auto"/>
              <w:rPr>
                <w:sz w:val="16"/>
                <w:szCs w:val="16"/>
              </w:rPr>
            </w:pPr>
            <w:r w:rsidRPr="00D133B9">
              <w:rPr>
                <w:sz w:val="16"/>
                <w:szCs w:val="16"/>
              </w:rPr>
              <w:t>0</w:t>
            </w:r>
          </w:p>
        </w:tc>
        <w:tc>
          <w:tcPr>
            <w:tcW w:w="1418" w:type="dxa"/>
          </w:tcPr>
          <w:p w14:paraId="1925B547" w14:textId="77777777" w:rsidR="00BE45E5" w:rsidRPr="00D133B9" w:rsidRDefault="00BE45E5" w:rsidP="00BE45E5">
            <w:pPr>
              <w:pStyle w:val="TableParagraph"/>
              <w:spacing w:line="252" w:lineRule="auto"/>
              <w:rPr>
                <w:sz w:val="16"/>
                <w:szCs w:val="16"/>
              </w:rPr>
            </w:pPr>
            <w:r w:rsidRPr="00D133B9">
              <w:rPr>
                <w:sz w:val="16"/>
                <w:szCs w:val="16"/>
              </w:rPr>
              <w:t>2</w:t>
            </w:r>
          </w:p>
        </w:tc>
        <w:tc>
          <w:tcPr>
            <w:tcW w:w="1559" w:type="dxa"/>
            <w:vAlign w:val="center"/>
          </w:tcPr>
          <w:p w14:paraId="56A82FA5" w14:textId="77777777" w:rsidR="00BE45E5" w:rsidRPr="00D133B9" w:rsidRDefault="00BE45E5" w:rsidP="00BE45E5">
            <w:pPr>
              <w:pStyle w:val="TableParagraph"/>
              <w:spacing w:line="252" w:lineRule="auto"/>
              <w:rPr>
                <w:sz w:val="16"/>
                <w:szCs w:val="16"/>
              </w:rPr>
            </w:pPr>
            <w:r w:rsidRPr="00D133B9">
              <w:rPr>
                <w:sz w:val="16"/>
                <w:szCs w:val="16"/>
              </w:rPr>
              <w:t>0</w:t>
            </w:r>
          </w:p>
        </w:tc>
        <w:tc>
          <w:tcPr>
            <w:tcW w:w="1559" w:type="dxa"/>
            <w:gridSpan w:val="2"/>
          </w:tcPr>
          <w:p w14:paraId="0D38B864" w14:textId="77777777" w:rsidR="00BE45E5" w:rsidRPr="00D133B9" w:rsidRDefault="00BE45E5" w:rsidP="00BE45E5">
            <w:pPr>
              <w:pStyle w:val="TableParagraph"/>
              <w:spacing w:line="252" w:lineRule="auto"/>
              <w:ind w:left="1"/>
              <w:rPr>
                <w:sz w:val="16"/>
                <w:szCs w:val="16"/>
              </w:rPr>
            </w:pPr>
            <w:r w:rsidRPr="00D133B9">
              <w:rPr>
                <w:sz w:val="16"/>
                <w:szCs w:val="16"/>
              </w:rPr>
              <w:t>0</w:t>
            </w:r>
          </w:p>
        </w:tc>
        <w:tc>
          <w:tcPr>
            <w:tcW w:w="956" w:type="dxa"/>
            <w:gridSpan w:val="2"/>
          </w:tcPr>
          <w:p w14:paraId="540699F0" w14:textId="77777777" w:rsidR="00BE45E5" w:rsidRPr="00D133B9" w:rsidRDefault="00BE45E5" w:rsidP="00BE45E5">
            <w:pPr>
              <w:pStyle w:val="TableParagraph"/>
              <w:spacing w:line="252" w:lineRule="auto"/>
              <w:ind w:left="152" w:right="152"/>
              <w:rPr>
                <w:sz w:val="16"/>
                <w:szCs w:val="16"/>
              </w:rPr>
            </w:pPr>
            <w:r w:rsidRPr="00D133B9">
              <w:rPr>
                <w:sz w:val="16"/>
                <w:szCs w:val="16"/>
              </w:rPr>
              <w:t>2</w:t>
            </w:r>
          </w:p>
        </w:tc>
      </w:tr>
      <w:tr w:rsidR="00BE45E5" w:rsidRPr="00D133B9" w14:paraId="7858A933" w14:textId="77777777" w:rsidTr="00A729B9">
        <w:trPr>
          <w:trHeight w:val="50"/>
          <w:jc w:val="center"/>
        </w:trPr>
        <w:tc>
          <w:tcPr>
            <w:tcW w:w="1100" w:type="dxa"/>
            <w:vMerge/>
          </w:tcPr>
          <w:p w14:paraId="387A5D28" w14:textId="77777777" w:rsidR="00BE45E5" w:rsidRPr="00D133B9" w:rsidRDefault="00BE45E5" w:rsidP="00BE45E5">
            <w:pPr>
              <w:pStyle w:val="TableParagraph"/>
              <w:spacing w:line="252" w:lineRule="auto"/>
              <w:ind w:left="65" w:right="67"/>
              <w:jc w:val="left"/>
              <w:rPr>
                <w:sz w:val="16"/>
                <w:szCs w:val="16"/>
              </w:rPr>
            </w:pPr>
          </w:p>
        </w:tc>
        <w:tc>
          <w:tcPr>
            <w:tcW w:w="1559" w:type="dxa"/>
            <w:vAlign w:val="center"/>
          </w:tcPr>
          <w:p w14:paraId="4954A3B1" w14:textId="77777777" w:rsidR="00BE45E5" w:rsidRPr="00D133B9" w:rsidRDefault="00BE45E5" w:rsidP="00BE45E5">
            <w:pPr>
              <w:pStyle w:val="TableParagraph"/>
              <w:spacing w:line="252" w:lineRule="auto"/>
              <w:ind w:left="-6"/>
              <w:rPr>
                <w:sz w:val="16"/>
                <w:szCs w:val="16"/>
              </w:rPr>
            </w:pPr>
            <w:r w:rsidRPr="00D133B9">
              <w:rPr>
                <w:sz w:val="16"/>
                <w:szCs w:val="16"/>
              </w:rPr>
              <w:t>Engineer</w:t>
            </w:r>
          </w:p>
        </w:tc>
        <w:tc>
          <w:tcPr>
            <w:tcW w:w="1452" w:type="dxa"/>
            <w:vAlign w:val="center"/>
          </w:tcPr>
          <w:p w14:paraId="4F18A72D" w14:textId="77777777" w:rsidR="00BE45E5" w:rsidRPr="00D133B9" w:rsidRDefault="00BE45E5" w:rsidP="00BE45E5">
            <w:pPr>
              <w:pStyle w:val="TableParagraph"/>
              <w:spacing w:line="252" w:lineRule="auto"/>
              <w:rPr>
                <w:sz w:val="16"/>
                <w:szCs w:val="16"/>
              </w:rPr>
            </w:pPr>
            <w:r w:rsidRPr="00D133B9">
              <w:rPr>
                <w:sz w:val="16"/>
                <w:szCs w:val="16"/>
              </w:rPr>
              <w:t>0</w:t>
            </w:r>
          </w:p>
        </w:tc>
        <w:tc>
          <w:tcPr>
            <w:tcW w:w="1418" w:type="dxa"/>
          </w:tcPr>
          <w:p w14:paraId="7FD23612" w14:textId="77777777" w:rsidR="00BE45E5" w:rsidRPr="00D133B9" w:rsidRDefault="00BE45E5" w:rsidP="00BE45E5">
            <w:pPr>
              <w:pStyle w:val="TableParagraph"/>
              <w:spacing w:line="252" w:lineRule="auto"/>
              <w:rPr>
                <w:sz w:val="16"/>
                <w:szCs w:val="16"/>
              </w:rPr>
            </w:pPr>
            <w:r w:rsidRPr="00D133B9">
              <w:rPr>
                <w:sz w:val="16"/>
                <w:szCs w:val="16"/>
              </w:rPr>
              <w:t>1</w:t>
            </w:r>
          </w:p>
        </w:tc>
        <w:tc>
          <w:tcPr>
            <w:tcW w:w="1559" w:type="dxa"/>
            <w:vAlign w:val="center"/>
          </w:tcPr>
          <w:p w14:paraId="3E7150BE" w14:textId="77777777" w:rsidR="00BE45E5" w:rsidRPr="00D133B9" w:rsidRDefault="00BE45E5" w:rsidP="00BE45E5">
            <w:pPr>
              <w:pStyle w:val="TableParagraph"/>
              <w:spacing w:line="252" w:lineRule="auto"/>
              <w:rPr>
                <w:sz w:val="16"/>
                <w:szCs w:val="16"/>
              </w:rPr>
            </w:pPr>
            <w:r w:rsidRPr="00D133B9">
              <w:rPr>
                <w:sz w:val="16"/>
                <w:szCs w:val="16"/>
              </w:rPr>
              <w:t>3</w:t>
            </w:r>
          </w:p>
        </w:tc>
        <w:tc>
          <w:tcPr>
            <w:tcW w:w="1559" w:type="dxa"/>
            <w:gridSpan w:val="2"/>
          </w:tcPr>
          <w:p w14:paraId="1C335AC6" w14:textId="77777777" w:rsidR="00BE45E5" w:rsidRPr="00D133B9" w:rsidRDefault="00BE45E5" w:rsidP="00BE45E5">
            <w:pPr>
              <w:pStyle w:val="TableParagraph"/>
              <w:spacing w:line="252" w:lineRule="auto"/>
              <w:ind w:left="1"/>
              <w:rPr>
                <w:sz w:val="16"/>
                <w:szCs w:val="16"/>
              </w:rPr>
            </w:pPr>
            <w:r w:rsidRPr="00D133B9">
              <w:rPr>
                <w:sz w:val="16"/>
                <w:szCs w:val="16"/>
              </w:rPr>
              <w:t>0</w:t>
            </w:r>
          </w:p>
        </w:tc>
        <w:tc>
          <w:tcPr>
            <w:tcW w:w="956" w:type="dxa"/>
            <w:gridSpan w:val="2"/>
          </w:tcPr>
          <w:p w14:paraId="792E17EC" w14:textId="77777777" w:rsidR="00BE45E5" w:rsidRPr="00D133B9" w:rsidRDefault="00BE45E5" w:rsidP="00BE45E5">
            <w:pPr>
              <w:pStyle w:val="TableParagraph"/>
              <w:spacing w:line="252" w:lineRule="auto"/>
              <w:ind w:left="152" w:right="152"/>
              <w:rPr>
                <w:sz w:val="16"/>
                <w:szCs w:val="16"/>
              </w:rPr>
            </w:pPr>
            <w:r w:rsidRPr="00D133B9">
              <w:rPr>
                <w:sz w:val="16"/>
                <w:szCs w:val="16"/>
              </w:rPr>
              <w:t>4</w:t>
            </w:r>
          </w:p>
        </w:tc>
      </w:tr>
      <w:tr w:rsidR="00BE45E5" w:rsidRPr="00D133B9" w14:paraId="67A7C1CD" w14:textId="77777777" w:rsidTr="00A729B9">
        <w:trPr>
          <w:trHeight w:val="50"/>
          <w:jc w:val="center"/>
        </w:trPr>
        <w:tc>
          <w:tcPr>
            <w:tcW w:w="1100" w:type="dxa"/>
            <w:vMerge/>
          </w:tcPr>
          <w:p w14:paraId="7C5FFC17" w14:textId="77777777" w:rsidR="00BE45E5" w:rsidRPr="00D133B9" w:rsidRDefault="00BE45E5" w:rsidP="00BE45E5">
            <w:pPr>
              <w:spacing w:line="252" w:lineRule="auto"/>
              <w:rPr>
                <w:sz w:val="16"/>
                <w:szCs w:val="16"/>
              </w:rPr>
            </w:pPr>
          </w:p>
        </w:tc>
        <w:tc>
          <w:tcPr>
            <w:tcW w:w="1559" w:type="dxa"/>
            <w:vAlign w:val="center"/>
          </w:tcPr>
          <w:p w14:paraId="0956F439" w14:textId="77777777" w:rsidR="00BE45E5" w:rsidRPr="00D133B9" w:rsidRDefault="00BE45E5" w:rsidP="00BE45E5">
            <w:pPr>
              <w:pStyle w:val="TableParagraph"/>
              <w:spacing w:line="252" w:lineRule="auto"/>
              <w:ind w:left="-5"/>
              <w:rPr>
                <w:sz w:val="16"/>
                <w:szCs w:val="16"/>
              </w:rPr>
            </w:pPr>
            <w:r w:rsidRPr="00D133B9">
              <w:rPr>
                <w:sz w:val="16"/>
                <w:szCs w:val="16"/>
              </w:rPr>
              <w:t>Quantity</w:t>
            </w:r>
            <w:r w:rsidRPr="00D133B9">
              <w:rPr>
                <w:spacing w:val="-2"/>
                <w:sz w:val="16"/>
                <w:szCs w:val="16"/>
              </w:rPr>
              <w:t xml:space="preserve"> </w:t>
            </w:r>
            <w:r w:rsidRPr="00D133B9">
              <w:rPr>
                <w:sz w:val="16"/>
                <w:szCs w:val="16"/>
              </w:rPr>
              <w:t>Surveyor</w:t>
            </w:r>
          </w:p>
        </w:tc>
        <w:tc>
          <w:tcPr>
            <w:tcW w:w="1452" w:type="dxa"/>
            <w:vAlign w:val="center"/>
          </w:tcPr>
          <w:p w14:paraId="67E3D78A" w14:textId="77777777" w:rsidR="00BE45E5" w:rsidRPr="00D133B9" w:rsidRDefault="00BE45E5" w:rsidP="00BE45E5">
            <w:pPr>
              <w:pStyle w:val="TableParagraph"/>
              <w:spacing w:line="252" w:lineRule="auto"/>
              <w:rPr>
                <w:sz w:val="16"/>
                <w:szCs w:val="16"/>
              </w:rPr>
            </w:pPr>
            <w:r w:rsidRPr="00D133B9">
              <w:rPr>
                <w:sz w:val="16"/>
                <w:szCs w:val="16"/>
              </w:rPr>
              <w:t>6</w:t>
            </w:r>
          </w:p>
        </w:tc>
        <w:tc>
          <w:tcPr>
            <w:tcW w:w="1418" w:type="dxa"/>
          </w:tcPr>
          <w:p w14:paraId="2AD0C91D" w14:textId="77777777" w:rsidR="00BE45E5" w:rsidRPr="00D133B9" w:rsidRDefault="00BE45E5" w:rsidP="00BE45E5">
            <w:pPr>
              <w:pStyle w:val="TableParagraph"/>
              <w:spacing w:line="252" w:lineRule="auto"/>
              <w:rPr>
                <w:sz w:val="16"/>
                <w:szCs w:val="16"/>
              </w:rPr>
            </w:pPr>
            <w:r w:rsidRPr="00D133B9">
              <w:rPr>
                <w:sz w:val="16"/>
                <w:szCs w:val="16"/>
              </w:rPr>
              <w:t>13</w:t>
            </w:r>
          </w:p>
        </w:tc>
        <w:tc>
          <w:tcPr>
            <w:tcW w:w="1559" w:type="dxa"/>
            <w:vAlign w:val="center"/>
          </w:tcPr>
          <w:p w14:paraId="26C01A4E" w14:textId="77777777" w:rsidR="00BE45E5" w:rsidRPr="00D133B9" w:rsidRDefault="00BE45E5" w:rsidP="00BE45E5">
            <w:pPr>
              <w:pStyle w:val="TableParagraph"/>
              <w:spacing w:line="252" w:lineRule="auto"/>
              <w:rPr>
                <w:sz w:val="16"/>
                <w:szCs w:val="16"/>
              </w:rPr>
            </w:pPr>
            <w:r w:rsidRPr="00D133B9">
              <w:rPr>
                <w:sz w:val="16"/>
                <w:szCs w:val="16"/>
              </w:rPr>
              <w:t>9</w:t>
            </w:r>
          </w:p>
        </w:tc>
        <w:tc>
          <w:tcPr>
            <w:tcW w:w="1559" w:type="dxa"/>
            <w:gridSpan w:val="2"/>
          </w:tcPr>
          <w:p w14:paraId="32BDE1BA" w14:textId="77777777" w:rsidR="00BE45E5" w:rsidRPr="00D133B9" w:rsidRDefault="00BE45E5" w:rsidP="00BE45E5">
            <w:pPr>
              <w:pStyle w:val="TableParagraph"/>
              <w:spacing w:line="252" w:lineRule="auto"/>
              <w:ind w:left="1"/>
              <w:rPr>
                <w:sz w:val="16"/>
                <w:szCs w:val="16"/>
              </w:rPr>
            </w:pPr>
            <w:r w:rsidRPr="00D133B9">
              <w:rPr>
                <w:sz w:val="16"/>
                <w:szCs w:val="16"/>
              </w:rPr>
              <w:t>0</w:t>
            </w:r>
          </w:p>
        </w:tc>
        <w:tc>
          <w:tcPr>
            <w:tcW w:w="956" w:type="dxa"/>
            <w:gridSpan w:val="2"/>
          </w:tcPr>
          <w:p w14:paraId="398969AC" w14:textId="77777777" w:rsidR="00BE45E5" w:rsidRPr="00D133B9" w:rsidRDefault="00BE45E5" w:rsidP="00BE45E5">
            <w:pPr>
              <w:pStyle w:val="TableParagraph"/>
              <w:spacing w:line="252" w:lineRule="auto"/>
              <w:ind w:right="1"/>
              <w:rPr>
                <w:sz w:val="16"/>
                <w:szCs w:val="16"/>
              </w:rPr>
            </w:pPr>
            <w:r w:rsidRPr="00D133B9">
              <w:rPr>
                <w:sz w:val="16"/>
                <w:szCs w:val="16"/>
              </w:rPr>
              <w:t>28</w:t>
            </w:r>
          </w:p>
        </w:tc>
      </w:tr>
      <w:tr w:rsidR="00BE45E5" w:rsidRPr="00D133B9" w14:paraId="5ADE74DE" w14:textId="77777777" w:rsidTr="00A729B9">
        <w:trPr>
          <w:trHeight w:val="50"/>
          <w:jc w:val="center"/>
        </w:trPr>
        <w:tc>
          <w:tcPr>
            <w:tcW w:w="1100" w:type="dxa"/>
            <w:vMerge/>
          </w:tcPr>
          <w:p w14:paraId="29C2B8E7" w14:textId="77777777" w:rsidR="00BE45E5" w:rsidRPr="00D133B9" w:rsidRDefault="00BE45E5" w:rsidP="00BE45E5">
            <w:pPr>
              <w:spacing w:line="252" w:lineRule="auto"/>
              <w:rPr>
                <w:sz w:val="16"/>
                <w:szCs w:val="16"/>
              </w:rPr>
            </w:pPr>
          </w:p>
        </w:tc>
        <w:tc>
          <w:tcPr>
            <w:tcW w:w="1559" w:type="dxa"/>
            <w:vAlign w:val="center"/>
          </w:tcPr>
          <w:p w14:paraId="2E3C512F" w14:textId="77777777" w:rsidR="00BE45E5" w:rsidRPr="00D133B9" w:rsidRDefault="00BE45E5" w:rsidP="00BE45E5">
            <w:pPr>
              <w:pStyle w:val="TableParagraph"/>
              <w:spacing w:line="252" w:lineRule="auto"/>
              <w:ind w:left="-5"/>
              <w:rPr>
                <w:sz w:val="16"/>
                <w:szCs w:val="16"/>
              </w:rPr>
            </w:pPr>
            <w:r w:rsidRPr="00D133B9">
              <w:rPr>
                <w:sz w:val="16"/>
                <w:szCs w:val="16"/>
              </w:rPr>
              <w:t>Sub-contractor</w:t>
            </w:r>
          </w:p>
        </w:tc>
        <w:tc>
          <w:tcPr>
            <w:tcW w:w="1452" w:type="dxa"/>
            <w:vAlign w:val="center"/>
          </w:tcPr>
          <w:p w14:paraId="5B0334B1" w14:textId="77777777" w:rsidR="00BE45E5" w:rsidRPr="00D133B9" w:rsidRDefault="00BE45E5" w:rsidP="00BE45E5">
            <w:pPr>
              <w:pStyle w:val="TableParagraph"/>
              <w:spacing w:line="252" w:lineRule="auto"/>
              <w:rPr>
                <w:sz w:val="16"/>
                <w:szCs w:val="16"/>
              </w:rPr>
            </w:pPr>
            <w:r w:rsidRPr="00D133B9">
              <w:rPr>
                <w:sz w:val="16"/>
                <w:szCs w:val="16"/>
              </w:rPr>
              <w:t>8</w:t>
            </w:r>
          </w:p>
        </w:tc>
        <w:tc>
          <w:tcPr>
            <w:tcW w:w="1418" w:type="dxa"/>
          </w:tcPr>
          <w:p w14:paraId="2509421E" w14:textId="77777777" w:rsidR="00BE45E5" w:rsidRPr="00D133B9" w:rsidRDefault="00BE45E5" w:rsidP="00BE45E5">
            <w:pPr>
              <w:pStyle w:val="TableParagraph"/>
              <w:spacing w:line="252" w:lineRule="auto"/>
              <w:rPr>
                <w:sz w:val="16"/>
                <w:szCs w:val="16"/>
              </w:rPr>
            </w:pPr>
            <w:r w:rsidRPr="00D133B9">
              <w:rPr>
                <w:sz w:val="16"/>
                <w:szCs w:val="16"/>
              </w:rPr>
              <w:t>0</w:t>
            </w:r>
          </w:p>
        </w:tc>
        <w:tc>
          <w:tcPr>
            <w:tcW w:w="1559" w:type="dxa"/>
            <w:vAlign w:val="center"/>
          </w:tcPr>
          <w:p w14:paraId="6F3A4E3D" w14:textId="77777777" w:rsidR="00BE45E5" w:rsidRPr="00D133B9" w:rsidRDefault="00BE45E5" w:rsidP="00BE45E5">
            <w:pPr>
              <w:pStyle w:val="TableParagraph"/>
              <w:spacing w:line="252" w:lineRule="auto"/>
              <w:rPr>
                <w:sz w:val="16"/>
                <w:szCs w:val="16"/>
              </w:rPr>
            </w:pPr>
            <w:r w:rsidRPr="00D133B9">
              <w:rPr>
                <w:sz w:val="16"/>
                <w:szCs w:val="16"/>
              </w:rPr>
              <w:t>0</w:t>
            </w:r>
          </w:p>
        </w:tc>
        <w:tc>
          <w:tcPr>
            <w:tcW w:w="1559" w:type="dxa"/>
            <w:gridSpan w:val="2"/>
          </w:tcPr>
          <w:p w14:paraId="2AD87618" w14:textId="77777777" w:rsidR="00BE45E5" w:rsidRPr="00D133B9" w:rsidRDefault="00BE45E5" w:rsidP="00BE45E5">
            <w:pPr>
              <w:pStyle w:val="TableParagraph"/>
              <w:spacing w:line="252" w:lineRule="auto"/>
              <w:ind w:left="1"/>
              <w:rPr>
                <w:sz w:val="16"/>
                <w:szCs w:val="16"/>
              </w:rPr>
            </w:pPr>
            <w:r w:rsidRPr="00D133B9">
              <w:rPr>
                <w:sz w:val="16"/>
                <w:szCs w:val="16"/>
              </w:rPr>
              <w:t>0</w:t>
            </w:r>
          </w:p>
        </w:tc>
        <w:tc>
          <w:tcPr>
            <w:tcW w:w="956" w:type="dxa"/>
            <w:gridSpan w:val="2"/>
          </w:tcPr>
          <w:p w14:paraId="4D373AFA" w14:textId="77777777" w:rsidR="00BE45E5" w:rsidRPr="00D133B9" w:rsidRDefault="00BE45E5" w:rsidP="00BE45E5">
            <w:pPr>
              <w:pStyle w:val="TableParagraph"/>
              <w:spacing w:line="252" w:lineRule="auto"/>
              <w:ind w:right="1"/>
              <w:rPr>
                <w:sz w:val="16"/>
                <w:szCs w:val="16"/>
              </w:rPr>
            </w:pPr>
            <w:r w:rsidRPr="00D133B9">
              <w:rPr>
                <w:sz w:val="16"/>
                <w:szCs w:val="16"/>
              </w:rPr>
              <w:t>8</w:t>
            </w:r>
          </w:p>
        </w:tc>
      </w:tr>
      <w:tr w:rsidR="00BE45E5" w:rsidRPr="00D133B9" w14:paraId="21B840E6" w14:textId="77777777" w:rsidTr="00A729B9">
        <w:trPr>
          <w:trHeight w:val="50"/>
          <w:jc w:val="center"/>
        </w:trPr>
        <w:tc>
          <w:tcPr>
            <w:tcW w:w="1100" w:type="dxa"/>
            <w:vMerge/>
          </w:tcPr>
          <w:p w14:paraId="23363FA4" w14:textId="77777777" w:rsidR="00BE45E5" w:rsidRPr="00D133B9" w:rsidRDefault="00BE45E5" w:rsidP="00BE45E5">
            <w:pPr>
              <w:spacing w:line="252" w:lineRule="auto"/>
              <w:rPr>
                <w:sz w:val="16"/>
                <w:szCs w:val="16"/>
              </w:rPr>
            </w:pPr>
          </w:p>
        </w:tc>
        <w:tc>
          <w:tcPr>
            <w:tcW w:w="1559" w:type="dxa"/>
            <w:vAlign w:val="center"/>
          </w:tcPr>
          <w:p w14:paraId="73344BFE" w14:textId="77777777" w:rsidR="00BE45E5" w:rsidRPr="00D133B9" w:rsidRDefault="00BE45E5" w:rsidP="00BE45E5">
            <w:pPr>
              <w:pStyle w:val="TableParagraph"/>
              <w:spacing w:line="252" w:lineRule="auto"/>
              <w:ind w:left="-5"/>
              <w:rPr>
                <w:sz w:val="16"/>
                <w:szCs w:val="16"/>
              </w:rPr>
            </w:pPr>
            <w:r w:rsidRPr="00D133B9">
              <w:rPr>
                <w:sz w:val="16"/>
                <w:szCs w:val="16"/>
              </w:rPr>
              <w:t>Site</w:t>
            </w:r>
            <w:r w:rsidRPr="00D133B9">
              <w:rPr>
                <w:spacing w:val="-2"/>
                <w:sz w:val="16"/>
                <w:szCs w:val="16"/>
              </w:rPr>
              <w:t xml:space="preserve"> </w:t>
            </w:r>
            <w:r w:rsidRPr="00D133B9">
              <w:rPr>
                <w:sz w:val="16"/>
                <w:szCs w:val="16"/>
              </w:rPr>
              <w:t>Supervisor</w:t>
            </w:r>
          </w:p>
        </w:tc>
        <w:tc>
          <w:tcPr>
            <w:tcW w:w="1452" w:type="dxa"/>
            <w:vAlign w:val="center"/>
          </w:tcPr>
          <w:p w14:paraId="3854522D" w14:textId="77777777" w:rsidR="00BE45E5" w:rsidRPr="00D133B9" w:rsidRDefault="00BE45E5" w:rsidP="00BE45E5">
            <w:pPr>
              <w:pStyle w:val="TableParagraph"/>
              <w:spacing w:line="252" w:lineRule="auto"/>
              <w:rPr>
                <w:sz w:val="16"/>
                <w:szCs w:val="16"/>
              </w:rPr>
            </w:pPr>
            <w:r w:rsidRPr="00D133B9">
              <w:rPr>
                <w:sz w:val="16"/>
                <w:szCs w:val="16"/>
              </w:rPr>
              <w:t>1</w:t>
            </w:r>
          </w:p>
        </w:tc>
        <w:tc>
          <w:tcPr>
            <w:tcW w:w="1418" w:type="dxa"/>
          </w:tcPr>
          <w:p w14:paraId="15E1486A" w14:textId="77777777" w:rsidR="00BE45E5" w:rsidRPr="00D133B9" w:rsidRDefault="00BE45E5" w:rsidP="00BE45E5">
            <w:pPr>
              <w:pStyle w:val="TableParagraph"/>
              <w:spacing w:line="252" w:lineRule="auto"/>
              <w:rPr>
                <w:sz w:val="16"/>
                <w:szCs w:val="16"/>
              </w:rPr>
            </w:pPr>
            <w:r w:rsidRPr="00D133B9">
              <w:rPr>
                <w:sz w:val="16"/>
                <w:szCs w:val="16"/>
              </w:rPr>
              <w:t>3</w:t>
            </w:r>
          </w:p>
        </w:tc>
        <w:tc>
          <w:tcPr>
            <w:tcW w:w="1559" w:type="dxa"/>
            <w:vAlign w:val="center"/>
          </w:tcPr>
          <w:p w14:paraId="7EA3C998" w14:textId="77777777" w:rsidR="00BE45E5" w:rsidRPr="00D133B9" w:rsidRDefault="00BE45E5" w:rsidP="00BE45E5">
            <w:pPr>
              <w:pStyle w:val="TableParagraph"/>
              <w:spacing w:line="252" w:lineRule="auto"/>
              <w:rPr>
                <w:sz w:val="16"/>
                <w:szCs w:val="16"/>
              </w:rPr>
            </w:pPr>
            <w:r w:rsidRPr="00D133B9">
              <w:rPr>
                <w:sz w:val="16"/>
                <w:szCs w:val="16"/>
              </w:rPr>
              <w:t>0</w:t>
            </w:r>
          </w:p>
        </w:tc>
        <w:tc>
          <w:tcPr>
            <w:tcW w:w="1559" w:type="dxa"/>
            <w:gridSpan w:val="2"/>
          </w:tcPr>
          <w:p w14:paraId="6C79CA2C" w14:textId="77777777" w:rsidR="00BE45E5" w:rsidRPr="00D133B9" w:rsidRDefault="00BE45E5" w:rsidP="00BE45E5">
            <w:pPr>
              <w:pStyle w:val="TableParagraph"/>
              <w:spacing w:line="252" w:lineRule="auto"/>
              <w:ind w:left="1"/>
              <w:rPr>
                <w:sz w:val="16"/>
                <w:szCs w:val="16"/>
              </w:rPr>
            </w:pPr>
            <w:r w:rsidRPr="00D133B9">
              <w:rPr>
                <w:sz w:val="16"/>
                <w:szCs w:val="16"/>
              </w:rPr>
              <w:t>0</w:t>
            </w:r>
          </w:p>
        </w:tc>
        <w:tc>
          <w:tcPr>
            <w:tcW w:w="956" w:type="dxa"/>
            <w:gridSpan w:val="2"/>
          </w:tcPr>
          <w:p w14:paraId="174DE0DD" w14:textId="77777777" w:rsidR="00BE45E5" w:rsidRPr="00D133B9" w:rsidRDefault="00BE45E5" w:rsidP="00BE45E5">
            <w:pPr>
              <w:pStyle w:val="TableParagraph"/>
              <w:spacing w:line="252" w:lineRule="auto"/>
              <w:ind w:right="1"/>
              <w:rPr>
                <w:sz w:val="16"/>
                <w:szCs w:val="16"/>
              </w:rPr>
            </w:pPr>
            <w:r w:rsidRPr="00D133B9">
              <w:rPr>
                <w:sz w:val="16"/>
                <w:szCs w:val="16"/>
              </w:rPr>
              <w:t>4</w:t>
            </w:r>
          </w:p>
        </w:tc>
      </w:tr>
    </w:tbl>
    <w:p w14:paraId="349E7D64" w14:textId="77777777" w:rsidR="00BE45E5" w:rsidRDefault="00BE45E5" w:rsidP="00BE45E5">
      <w:pPr>
        <w:jc w:val="center"/>
        <w:rPr>
          <w:sz w:val="22"/>
        </w:rPr>
      </w:pPr>
    </w:p>
    <w:p w14:paraId="20B29808" w14:textId="77777777" w:rsidR="00452FF6" w:rsidRDefault="00452FF6" w:rsidP="00563E33">
      <w:pPr>
        <w:ind w:firstLine="720"/>
        <w:jc w:val="both"/>
        <w:rPr>
          <w:szCs w:val="18"/>
        </w:rPr>
      </w:pPr>
      <w:r w:rsidRPr="00D94F6B">
        <w:rPr>
          <w:spacing w:val="-4"/>
          <w:szCs w:val="18"/>
        </w:rPr>
        <w:t>Table 4</w:t>
      </w:r>
      <w:r w:rsidRPr="00D94F6B">
        <w:rPr>
          <w:szCs w:val="18"/>
        </w:rPr>
        <w:t xml:space="preserve"> shows the frequency distribution of the respondents’ total years of experience in the Malaysian construction industry. It is noteworthy to mention that 49 respondents (73.1%) have more than 5 years or more of working experience. Of the 67 respondents, 48 respondents (71.6%) are 31 years old and above. The results in Table 3 and Table 4 show that majority of the respondents are professionals with adequate knowledge and experience about waste management.</w:t>
      </w:r>
    </w:p>
    <w:p w14:paraId="13329A76" w14:textId="59179ACD" w:rsidR="00BE45E5" w:rsidRDefault="00452FF6" w:rsidP="00563E33">
      <w:pPr>
        <w:ind w:firstLine="720"/>
        <w:jc w:val="both"/>
      </w:pPr>
      <w:r w:rsidRPr="00D94F6B">
        <w:t xml:space="preserve">In Table 5, 59 of the respondents indicated they either agreed or strongly agreed that it is importance to identify the causes of construction and demolition wastes, with a mean value of 4.493. Additionally in Table 6, all the 67 respondents mentioned that they were aware of CDW management, and they agreed </w:t>
      </w:r>
      <w:r w:rsidRPr="00D94F6B">
        <w:rPr>
          <w:szCs w:val="22"/>
        </w:rPr>
        <w:t>that effective</w:t>
      </w:r>
      <w:r w:rsidRPr="00D94F6B">
        <w:rPr>
          <w:spacing w:val="-1"/>
          <w:szCs w:val="22"/>
        </w:rPr>
        <w:t xml:space="preserve"> CDW </w:t>
      </w:r>
      <w:r w:rsidRPr="00D94F6B">
        <w:rPr>
          <w:szCs w:val="22"/>
        </w:rPr>
        <w:t xml:space="preserve">management practices could </w:t>
      </w:r>
      <w:r w:rsidRPr="00D94F6B">
        <w:rPr>
          <w:spacing w:val="-2"/>
          <w:szCs w:val="22"/>
        </w:rPr>
        <w:t xml:space="preserve">help in attaining </w:t>
      </w:r>
      <w:r w:rsidRPr="00D94F6B">
        <w:rPr>
          <w:szCs w:val="22"/>
        </w:rPr>
        <w:t>green</w:t>
      </w:r>
      <w:r w:rsidRPr="00D94F6B">
        <w:rPr>
          <w:spacing w:val="-1"/>
          <w:szCs w:val="22"/>
        </w:rPr>
        <w:t xml:space="preserve"> building</w:t>
      </w:r>
      <w:r w:rsidR="007B27D1">
        <w:t xml:space="preserve"> </w:t>
      </w:r>
      <w:r w:rsidR="007B27D1" w:rsidRPr="00D94F6B">
        <w:rPr>
          <w:szCs w:val="22"/>
        </w:rPr>
        <w:t>status. 60 of the respondents mentioned that CDW management were practised by the companies they worked in, with 7 respondents indicated otherwise. These 7 respondents were neutral in their answers on the importance of identifying the causes of construction and demolition wastes as shown in Table 5.</w:t>
      </w:r>
    </w:p>
    <w:p w14:paraId="175C5133" w14:textId="77777777" w:rsidR="00BE45E5" w:rsidRDefault="00BE45E5">
      <w:pPr>
        <w:jc w:val="both"/>
      </w:pPr>
    </w:p>
    <w:p w14:paraId="75495F9A" w14:textId="1580D617" w:rsidR="00820589" w:rsidRPr="00D4137C" w:rsidRDefault="00820589" w:rsidP="00820589">
      <w:pPr>
        <w:jc w:val="both"/>
        <w:rPr>
          <w:b/>
          <w:szCs w:val="22"/>
        </w:rPr>
      </w:pPr>
      <w:r w:rsidRPr="00D4137C">
        <w:rPr>
          <w:b/>
          <w:szCs w:val="18"/>
        </w:rPr>
        <w:t>2 Descriptive statistics of indicators</w:t>
      </w:r>
    </w:p>
    <w:p w14:paraId="1AE59A72" w14:textId="4E6598E8" w:rsidR="00820589" w:rsidRPr="00D4137C" w:rsidRDefault="00820589" w:rsidP="00820589">
      <w:pPr>
        <w:jc w:val="both"/>
        <w:rPr>
          <w:color w:val="111111"/>
          <w:szCs w:val="18"/>
        </w:rPr>
      </w:pPr>
      <w:r w:rsidRPr="00D4137C">
        <w:rPr>
          <w:color w:val="000000" w:themeColor="text1"/>
          <w:szCs w:val="18"/>
        </w:rPr>
        <w:t xml:space="preserve">Table 7 shows the descriptive statistics for all the indicators shown in Figure 2. </w:t>
      </w:r>
      <w:r w:rsidRPr="00D4137C">
        <w:rPr>
          <w:color w:val="111111"/>
          <w:szCs w:val="18"/>
        </w:rPr>
        <w:t>Except for the indicators ‘Handling 2’ and ‘Worker 8’, a</w:t>
      </w:r>
      <w:r w:rsidRPr="00D4137C">
        <w:rPr>
          <w:color w:val="000000" w:themeColor="text1"/>
          <w:szCs w:val="18"/>
        </w:rPr>
        <w:t>ll the other indicators are within the normality range because</w:t>
      </w:r>
      <w:r w:rsidRPr="00D4137C">
        <w:rPr>
          <w:color w:val="111111"/>
          <w:szCs w:val="18"/>
        </w:rPr>
        <w:t xml:space="preserve"> kurtosis values with skewness values between -2.0 and +2.0 a</w:t>
      </w:r>
      <w:r w:rsidR="003D6382">
        <w:rPr>
          <w:color w:val="111111"/>
          <w:szCs w:val="18"/>
        </w:rPr>
        <w:t xml:space="preserve">re considered as acceptable (George and Mallery, </w:t>
      </w:r>
      <w:r w:rsidR="003D6382">
        <w:rPr>
          <w:color w:val="111111"/>
          <w:szCs w:val="18"/>
        </w:rPr>
        <w:lastRenderedPageBreak/>
        <w:t>2019)</w:t>
      </w:r>
      <w:r w:rsidRPr="00D4137C">
        <w:rPr>
          <w:color w:val="111111"/>
          <w:szCs w:val="18"/>
        </w:rPr>
        <w:t xml:space="preserve">. However, these two indicators were retained for further analysis because their skewness values are close to -2.0. </w:t>
      </w:r>
    </w:p>
    <w:p w14:paraId="4BA3CB12" w14:textId="77777777" w:rsidR="00BE45E5" w:rsidRDefault="00BE45E5">
      <w:pPr>
        <w:jc w:val="both"/>
      </w:pPr>
    </w:p>
    <w:p w14:paraId="46C8A1FA" w14:textId="77777777" w:rsidR="00D765B3" w:rsidRPr="00BD5DD7" w:rsidRDefault="00D765B3" w:rsidP="00D765B3">
      <w:pPr>
        <w:pStyle w:val="BodyText"/>
        <w:spacing w:after="0"/>
        <w:jc w:val="center"/>
      </w:pPr>
      <w:r w:rsidRPr="00BD5DD7">
        <w:rPr>
          <w:b/>
        </w:rPr>
        <w:t>Table</w:t>
      </w:r>
      <w:r w:rsidRPr="00BD5DD7">
        <w:rPr>
          <w:b/>
          <w:spacing w:val="-1"/>
        </w:rPr>
        <w:t xml:space="preserve"> </w:t>
      </w:r>
      <w:r w:rsidRPr="00BD5DD7">
        <w:rPr>
          <w:b/>
        </w:rPr>
        <w:t>4.</w:t>
      </w:r>
      <w:r w:rsidRPr="00BD5DD7">
        <w:rPr>
          <w:spacing w:val="-1"/>
        </w:rPr>
        <w:t xml:space="preserve"> Working experience and </w:t>
      </w:r>
      <w:r w:rsidRPr="00BD5DD7">
        <w:t>age</w:t>
      </w:r>
      <w:r w:rsidRPr="00BD5DD7">
        <w:rPr>
          <w:spacing w:val="-1"/>
        </w:rPr>
        <w:t xml:space="preserve"> </w:t>
      </w:r>
      <w:r w:rsidRPr="00BD5DD7">
        <w:t>range</w:t>
      </w:r>
      <w:r w:rsidRPr="00BD5DD7">
        <w:rPr>
          <w:spacing w:val="-1"/>
        </w:rPr>
        <w:t xml:space="preserve"> </w:t>
      </w:r>
      <w:r w:rsidRPr="00BD5DD7">
        <w:t>of</w:t>
      </w:r>
      <w:r w:rsidRPr="00BD5DD7">
        <w:rPr>
          <w:spacing w:val="-2"/>
        </w:rPr>
        <w:t xml:space="preserve"> </w:t>
      </w:r>
      <w:r w:rsidRPr="00BD5DD7">
        <w:t>respondents</w:t>
      </w:r>
    </w:p>
    <w:tbl>
      <w:tblPr>
        <w:tblW w:w="8126" w:type="dxa"/>
        <w:jc w:val="center"/>
        <w:tblBorders>
          <w:top w:val="single" w:sz="4" w:space="0" w:color="auto"/>
          <w:bottom w:val="single" w:sz="4" w:space="0" w:color="auto"/>
        </w:tblBorders>
        <w:tblLayout w:type="fixed"/>
        <w:tblCellMar>
          <w:left w:w="28" w:type="dxa"/>
          <w:right w:w="28" w:type="dxa"/>
        </w:tblCellMar>
        <w:tblLook w:val="01E0" w:firstRow="1" w:lastRow="1" w:firstColumn="1" w:lastColumn="1" w:noHBand="0" w:noVBand="0"/>
      </w:tblPr>
      <w:tblGrid>
        <w:gridCol w:w="1195"/>
        <w:gridCol w:w="1364"/>
        <w:gridCol w:w="1108"/>
        <w:gridCol w:w="567"/>
        <w:gridCol w:w="567"/>
        <w:gridCol w:w="567"/>
        <w:gridCol w:w="567"/>
        <w:gridCol w:w="567"/>
        <w:gridCol w:w="767"/>
        <w:gridCol w:w="857"/>
      </w:tblGrid>
      <w:tr w:rsidR="00D765B3" w:rsidRPr="00BD5DD7" w14:paraId="5BCFF09C" w14:textId="77777777" w:rsidTr="00FA5402">
        <w:trPr>
          <w:trHeight w:val="50"/>
          <w:jc w:val="center"/>
        </w:trPr>
        <w:tc>
          <w:tcPr>
            <w:tcW w:w="1195" w:type="dxa"/>
            <w:vMerge w:val="restart"/>
            <w:vAlign w:val="center"/>
          </w:tcPr>
          <w:p w14:paraId="19FAE125" w14:textId="77777777" w:rsidR="00D765B3" w:rsidRPr="00BD5DD7" w:rsidRDefault="00D765B3" w:rsidP="00FA5402">
            <w:pPr>
              <w:pStyle w:val="TableParagraph"/>
              <w:rPr>
                <w:sz w:val="16"/>
                <w:szCs w:val="16"/>
              </w:rPr>
            </w:pPr>
            <w:r w:rsidRPr="00BD5DD7">
              <w:rPr>
                <w:sz w:val="16"/>
                <w:szCs w:val="16"/>
              </w:rPr>
              <w:t>Location</w:t>
            </w:r>
          </w:p>
        </w:tc>
        <w:tc>
          <w:tcPr>
            <w:tcW w:w="1364" w:type="dxa"/>
            <w:vMerge w:val="restart"/>
            <w:vAlign w:val="center"/>
          </w:tcPr>
          <w:p w14:paraId="489BFC71" w14:textId="77777777" w:rsidR="00D765B3" w:rsidRPr="00BD5DD7" w:rsidRDefault="00D765B3" w:rsidP="00FA5402">
            <w:pPr>
              <w:pStyle w:val="TableParagraph"/>
              <w:rPr>
                <w:sz w:val="16"/>
                <w:szCs w:val="16"/>
              </w:rPr>
            </w:pPr>
            <w:r w:rsidRPr="00BD5DD7">
              <w:rPr>
                <w:sz w:val="16"/>
                <w:szCs w:val="16"/>
              </w:rPr>
              <w:t>Working Experience</w:t>
            </w:r>
          </w:p>
        </w:tc>
        <w:tc>
          <w:tcPr>
            <w:tcW w:w="4710" w:type="dxa"/>
            <w:gridSpan w:val="7"/>
            <w:tcBorders>
              <w:bottom w:val="single" w:sz="4" w:space="0" w:color="auto"/>
            </w:tcBorders>
            <w:vAlign w:val="center"/>
          </w:tcPr>
          <w:p w14:paraId="23305724" w14:textId="77777777" w:rsidR="00D765B3" w:rsidRPr="00BD5DD7" w:rsidRDefault="00D765B3" w:rsidP="00FA5402">
            <w:pPr>
              <w:pStyle w:val="TableParagraph"/>
              <w:ind w:left="8"/>
              <w:rPr>
                <w:w w:val="99"/>
                <w:sz w:val="16"/>
                <w:szCs w:val="16"/>
              </w:rPr>
            </w:pPr>
            <w:r w:rsidRPr="00BD5DD7">
              <w:rPr>
                <w:w w:val="99"/>
                <w:sz w:val="16"/>
                <w:szCs w:val="16"/>
              </w:rPr>
              <w:t>Age</w:t>
            </w:r>
          </w:p>
        </w:tc>
        <w:tc>
          <w:tcPr>
            <w:tcW w:w="857" w:type="dxa"/>
            <w:vMerge w:val="restart"/>
            <w:vAlign w:val="center"/>
          </w:tcPr>
          <w:p w14:paraId="108BBCA0" w14:textId="77777777" w:rsidR="00D765B3" w:rsidRPr="00BD5DD7" w:rsidRDefault="00D765B3" w:rsidP="00FA5402">
            <w:pPr>
              <w:pStyle w:val="TableParagraph"/>
              <w:ind w:left="4"/>
              <w:rPr>
                <w:w w:val="99"/>
                <w:sz w:val="16"/>
                <w:szCs w:val="16"/>
              </w:rPr>
            </w:pPr>
            <w:r w:rsidRPr="00BD5DD7">
              <w:rPr>
                <w:w w:val="99"/>
                <w:sz w:val="16"/>
                <w:szCs w:val="16"/>
              </w:rPr>
              <w:t>Frequency</w:t>
            </w:r>
          </w:p>
        </w:tc>
      </w:tr>
      <w:tr w:rsidR="00D765B3" w:rsidRPr="00BD5DD7" w14:paraId="1ABDE85D" w14:textId="77777777" w:rsidTr="00FA5402">
        <w:trPr>
          <w:trHeight w:val="50"/>
          <w:jc w:val="center"/>
        </w:trPr>
        <w:tc>
          <w:tcPr>
            <w:tcW w:w="1195" w:type="dxa"/>
            <w:vMerge/>
            <w:tcBorders>
              <w:bottom w:val="single" w:sz="4" w:space="0" w:color="auto"/>
            </w:tcBorders>
            <w:vAlign w:val="center"/>
          </w:tcPr>
          <w:p w14:paraId="534E6A23" w14:textId="77777777" w:rsidR="00D765B3" w:rsidRPr="00BD5DD7" w:rsidRDefault="00D765B3" w:rsidP="00FA5402">
            <w:pPr>
              <w:pStyle w:val="TableParagraph"/>
              <w:rPr>
                <w:sz w:val="16"/>
                <w:szCs w:val="16"/>
              </w:rPr>
            </w:pPr>
          </w:p>
        </w:tc>
        <w:tc>
          <w:tcPr>
            <w:tcW w:w="1364" w:type="dxa"/>
            <w:vMerge/>
            <w:tcBorders>
              <w:bottom w:val="single" w:sz="4" w:space="0" w:color="auto"/>
            </w:tcBorders>
          </w:tcPr>
          <w:p w14:paraId="024A95EA" w14:textId="77777777" w:rsidR="00D765B3" w:rsidRPr="00BD5DD7" w:rsidRDefault="00D765B3" w:rsidP="00FA5402">
            <w:pPr>
              <w:pStyle w:val="TableParagraph"/>
              <w:jc w:val="left"/>
              <w:rPr>
                <w:sz w:val="16"/>
                <w:szCs w:val="16"/>
              </w:rPr>
            </w:pPr>
          </w:p>
        </w:tc>
        <w:tc>
          <w:tcPr>
            <w:tcW w:w="1108" w:type="dxa"/>
            <w:tcBorders>
              <w:top w:val="single" w:sz="4" w:space="0" w:color="auto"/>
              <w:bottom w:val="single" w:sz="4" w:space="0" w:color="auto"/>
            </w:tcBorders>
            <w:vAlign w:val="center"/>
          </w:tcPr>
          <w:p w14:paraId="0265D348" w14:textId="77777777" w:rsidR="00D765B3" w:rsidRPr="00BD5DD7" w:rsidRDefault="00D765B3" w:rsidP="00FA5402">
            <w:pPr>
              <w:pStyle w:val="TableParagraph"/>
              <w:rPr>
                <w:w w:val="99"/>
                <w:sz w:val="16"/>
                <w:szCs w:val="16"/>
              </w:rPr>
            </w:pPr>
            <w:r w:rsidRPr="00BD5DD7">
              <w:rPr>
                <w:w w:val="99"/>
                <w:sz w:val="16"/>
                <w:szCs w:val="16"/>
              </w:rPr>
              <w:t>25 and Below</w:t>
            </w:r>
          </w:p>
        </w:tc>
        <w:tc>
          <w:tcPr>
            <w:tcW w:w="567" w:type="dxa"/>
            <w:tcBorders>
              <w:top w:val="single" w:sz="4" w:space="0" w:color="auto"/>
              <w:bottom w:val="single" w:sz="4" w:space="0" w:color="auto"/>
            </w:tcBorders>
            <w:vAlign w:val="center"/>
          </w:tcPr>
          <w:p w14:paraId="17671726" w14:textId="77777777" w:rsidR="00D765B3" w:rsidRPr="00BD5DD7" w:rsidRDefault="00D765B3" w:rsidP="00FA5402">
            <w:pPr>
              <w:pStyle w:val="TableParagraph"/>
              <w:ind w:left="6"/>
              <w:rPr>
                <w:w w:val="99"/>
                <w:sz w:val="16"/>
                <w:szCs w:val="16"/>
              </w:rPr>
            </w:pPr>
            <w:r w:rsidRPr="00BD5DD7">
              <w:rPr>
                <w:w w:val="99"/>
                <w:sz w:val="16"/>
                <w:szCs w:val="16"/>
              </w:rPr>
              <w:t>26-30</w:t>
            </w:r>
          </w:p>
        </w:tc>
        <w:tc>
          <w:tcPr>
            <w:tcW w:w="567" w:type="dxa"/>
            <w:tcBorders>
              <w:top w:val="single" w:sz="4" w:space="0" w:color="auto"/>
              <w:bottom w:val="single" w:sz="4" w:space="0" w:color="auto"/>
            </w:tcBorders>
            <w:vAlign w:val="center"/>
          </w:tcPr>
          <w:p w14:paraId="68EFDACC" w14:textId="77777777" w:rsidR="00D765B3" w:rsidRPr="00BD5DD7" w:rsidRDefault="00D765B3" w:rsidP="00FA5402">
            <w:pPr>
              <w:pStyle w:val="TableParagraph"/>
              <w:ind w:left="6"/>
              <w:rPr>
                <w:w w:val="99"/>
                <w:sz w:val="16"/>
                <w:szCs w:val="16"/>
              </w:rPr>
            </w:pPr>
            <w:r w:rsidRPr="00BD5DD7">
              <w:rPr>
                <w:w w:val="99"/>
                <w:sz w:val="16"/>
                <w:szCs w:val="16"/>
              </w:rPr>
              <w:t>31-35</w:t>
            </w:r>
          </w:p>
        </w:tc>
        <w:tc>
          <w:tcPr>
            <w:tcW w:w="567" w:type="dxa"/>
            <w:tcBorders>
              <w:top w:val="single" w:sz="4" w:space="0" w:color="auto"/>
              <w:bottom w:val="single" w:sz="4" w:space="0" w:color="auto"/>
            </w:tcBorders>
            <w:vAlign w:val="center"/>
          </w:tcPr>
          <w:p w14:paraId="54A9C00F" w14:textId="77777777" w:rsidR="00D765B3" w:rsidRPr="00BD5DD7" w:rsidRDefault="00D765B3" w:rsidP="00FA5402">
            <w:pPr>
              <w:pStyle w:val="TableParagraph"/>
              <w:ind w:left="7"/>
              <w:rPr>
                <w:w w:val="99"/>
                <w:sz w:val="16"/>
                <w:szCs w:val="16"/>
              </w:rPr>
            </w:pPr>
            <w:r w:rsidRPr="00BD5DD7">
              <w:rPr>
                <w:w w:val="99"/>
                <w:sz w:val="16"/>
                <w:szCs w:val="16"/>
              </w:rPr>
              <w:t>36-40</w:t>
            </w:r>
          </w:p>
        </w:tc>
        <w:tc>
          <w:tcPr>
            <w:tcW w:w="567" w:type="dxa"/>
            <w:tcBorders>
              <w:top w:val="single" w:sz="4" w:space="0" w:color="auto"/>
              <w:bottom w:val="single" w:sz="4" w:space="0" w:color="auto"/>
            </w:tcBorders>
            <w:vAlign w:val="center"/>
          </w:tcPr>
          <w:p w14:paraId="0F39E20F" w14:textId="77777777" w:rsidR="00D765B3" w:rsidRPr="00BD5DD7" w:rsidRDefault="00D765B3" w:rsidP="00FA5402">
            <w:pPr>
              <w:pStyle w:val="TableParagraph"/>
              <w:ind w:left="8"/>
              <w:rPr>
                <w:w w:val="99"/>
                <w:sz w:val="16"/>
                <w:szCs w:val="16"/>
              </w:rPr>
            </w:pPr>
            <w:r w:rsidRPr="00BD5DD7">
              <w:rPr>
                <w:w w:val="99"/>
                <w:sz w:val="16"/>
                <w:szCs w:val="16"/>
              </w:rPr>
              <w:t>40-45</w:t>
            </w:r>
          </w:p>
        </w:tc>
        <w:tc>
          <w:tcPr>
            <w:tcW w:w="567" w:type="dxa"/>
            <w:tcBorders>
              <w:top w:val="single" w:sz="4" w:space="0" w:color="auto"/>
              <w:bottom w:val="single" w:sz="4" w:space="0" w:color="auto"/>
            </w:tcBorders>
            <w:vAlign w:val="center"/>
          </w:tcPr>
          <w:p w14:paraId="3AA20E6D" w14:textId="77777777" w:rsidR="00D765B3" w:rsidRPr="00BD5DD7" w:rsidRDefault="00D765B3" w:rsidP="00FA5402">
            <w:pPr>
              <w:pStyle w:val="TableParagraph"/>
              <w:ind w:left="8"/>
              <w:rPr>
                <w:w w:val="99"/>
                <w:sz w:val="16"/>
                <w:szCs w:val="16"/>
              </w:rPr>
            </w:pPr>
            <w:r w:rsidRPr="00BD5DD7">
              <w:rPr>
                <w:w w:val="99"/>
                <w:sz w:val="16"/>
                <w:szCs w:val="16"/>
              </w:rPr>
              <w:t>46-50</w:t>
            </w:r>
          </w:p>
        </w:tc>
        <w:tc>
          <w:tcPr>
            <w:tcW w:w="767" w:type="dxa"/>
            <w:tcBorders>
              <w:top w:val="single" w:sz="4" w:space="0" w:color="auto"/>
              <w:bottom w:val="single" w:sz="4" w:space="0" w:color="auto"/>
            </w:tcBorders>
            <w:vAlign w:val="center"/>
          </w:tcPr>
          <w:p w14:paraId="76102F2E" w14:textId="77777777" w:rsidR="00D765B3" w:rsidRPr="00BD5DD7" w:rsidRDefault="00D765B3" w:rsidP="00FA5402">
            <w:pPr>
              <w:pStyle w:val="TableParagraph"/>
              <w:ind w:left="8"/>
              <w:rPr>
                <w:w w:val="99"/>
                <w:sz w:val="16"/>
                <w:szCs w:val="16"/>
              </w:rPr>
            </w:pPr>
            <w:r w:rsidRPr="00BD5DD7">
              <w:rPr>
                <w:w w:val="99"/>
                <w:sz w:val="16"/>
                <w:szCs w:val="16"/>
              </w:rPr>
              <w:t>Above 50</w:t>
            </w:r>
          </w:p>
        </w:tc>
        <w:tc>
          <w:tcPr>
            <w:tcW w:w="857" w:type="dxa"/>
            <w:vMerge/>
            <w:tcBorders>
              <w:bottom w:val="single" w:sz="4" w:space="0" w:color="auto"/>
            </w:tcBorders>
          </w:tcPr>
          <w:p w14:paraId="65EEF1C4" w14:textId="77777777" w:rsidR="00D765B3" w:rsidRPr="00BD5DD7" w:rsidRDefault="00D765B3" w:rsidP="00FA5402">
            <w:pPr>
              <w:pStyle w:val="TableParagraph"/>
              <w:ind w:left="4"/>
              <w:rPr>
                <w:w w:val="99"/>
                <w:sz w:val="16"/>
                <w:szCs w:val="16"/>
              </w:rPr>
            </w:pPr>
          </w:p>
        </w:tc>
      </w:tr>
      <w:tr w:rsidR="00D765B3" w:rsidRPr="00BD5DD7" w14:paraId="231A08EB" w14:textId="77777777" w:rsidTr="00FA5402">
        <w:trPr>
          <w:trHeight w:val="50"/>
          <w:jc w:val="center"/>
        </w:trPr>
        <w:tc>
          <w:tcPr>
            <w:tcW w:w="1195" w:type="dxa"/>
            <w:vMerge w:val="restart"/>
            <w:tcBorders>
              <w:top w:val="single" w:sz="4" w:space="0" w:color="auto"/>
              <w:bottom w:val="nil"/>
            </w:tcBorders>
            <w:vAlign w:val="center"/>
          </w:tcPr>
          <w:p w14:paraId="0287EA71" w14:textId="77777777" w:rsidR="00D765B3" w:rsidRPr="00BD5DD7" w:rsidRDefault="00D765B3" w:rsidP="00FA5402">
            <w:pPr>
              <w:pStyle w:val="TableParagraph"/>
              <w:rPr>
                <w:sz w:val="16"/>
                <w:szCs w:val="16"/>
              </w:rPr>
            </w:pPr>
            <w:r w:rsidRPr="00BD5DD7">
              <w:rPr>
                <w:sz w:val="16"/>
                <w:szCs w:val="16"/>
              </w:rPr>
              <w:t>Kuala</w:t>
            </w:r>
            <w:r w:rsidRPr="00BD5DD7">
              <w:rPr>
                <w:spacing w:val="1"/>
                <w:sz w:val="16"/>
                <w:szCs w:val="16"/>
              </w:rPr>
              <w:t xml:space="preserve"> </w:t>
            </w:r>
            <w:r w:rsidRPr="00BD5DD7">
              <w:rPr>
                <w:sz w:val="16"/>
                <w:szCs w:val="16"/>
              </w:rPr>
              <w:t>Lumpur and Penang</w:t>
            </w:r>
          </w:p>
        </w:tc>
        <w:tc>
          <w:tcPr>
            <w:tcW w:w="1364" w:type="dxa"/>
            <w:tcBorders>
              <w:top w:val="single" w:sz="4" w:space="0" w:color="auto"/>
              <w:bottom w:val="nil"/>
            </w:tcBorders>
          </w:tcPr>
          <w:p w14:paraId="33399C6F" w14:textId="77777777" w:rsidR="00D765B3" w:rsidRPr="00BD5DD7" w:rsidRDefault="00D765B3" w:rsidP="00FA5402">
            <w:pPr>
              <w:pStyle w:val="TableParagraph"/>
              <w:rPr>
                <w:sz w:val="16"/>
                <w:szCs w:val="16"/>
              </w:rPr>
            </w:pPr>
            <w:r w:rsidRPr="00BD5DD7">
              <w:rPr>
                <w:sz w:val="16"/>
                <w:szCs w:val="16"/>
              </w:rPr>
              <w:t>Below</w:t>
            </w:r>
            <w:r w:rsidRPr="00BD5DD7">
              <w:rPr>
                <w:spacing w:val="-2"/>
                <w:sz w:val="16"/>
                <w:szCs w:val="16"/>
              </w:rPr>
              <w:t xml:space="preserve"> </w:t>
            </w:r>
            <w:r w:rsidRPr="00BD5DD7">
              <w:rPr>
                <w:sz w:val="16"/>
                <w:szCs w:val="16"/>
              </w:rPr>
              <w:t>5</w:t>
            </w:r>
            <w:r w:rsidRPr="00BD5DD7">
              <w:rPr>
                <w:spacing w:val="-1"/>
                <w:sz w:val="16"/>
                <w:szCs w:val="16"/>
              </w:rPr>
              <w:t xml:space="preserve"> </w:t>
            </w:r>
            <w:r w:rsidRPr="00BD5DD7">
              <w:rPr>
                <w:sz w:val="16"/>
                <w:szCs w:val="16"/>
              </w:rPr>
              <w:t>years</w:t>
            </w:r>
          </w:p>
        </w:tc>
        <w:tc>
          <w:tcPr>
            <w:tcW w:w="1108" w:type="dxa"/>
            <w:tcBorders>
              <w:top w:val="single" w:sz="4" w:space="0" w:color="auto"/>
              <w:bottom w:val="nil"/>
            </w:tcBorders>
            <w:vAlign w:val="center"/>
          </w:tcPr>
          <w:p w14:paraId="44332EAF" w14:textId="77777777" w:rsidR="00D765B3" w:rsidRPr="00BD5DD7" w:rsidRDefault="00D765B3" w:rsidP="00FA5402">
            <w:pPr>
              <w:pStyle w:val="TableParagraph"/>
              <w:rPr>
                <w:sz w:val="16"/>
                <w:szCs w:val="16"/>
              </w:rPr>
            </w:pPr>
            <w:r w:rsidRPr="00BD5DD7">
              <w:rPr>
                <w:w w:val="99"/>
                <w:sz w:val="16"/>
                <w:szCs w:val="16"/>
              </w:rPr>
              <w:t>9</w:t>
            </w:r>
          </w:p>
        </w:tc>
        <w:tc>
          <w:tcPr>
            <w:tcW w:w="567" w:type="dxa"/>
            <w:tcBorders>
              <w:top w:val="single" w:sz="4" w:space="0" w:color="auto"/>
              <w:bottom w:val="nil"/>
            </w:tcBorders>
          </w:tcPr>
          <w:p w14:paraId="7A92D0AE" w14:textId="77777777" w:rsidR="00D765B3" w:rsidRPr="00BD5DD7" w:rsidRDefault="00D765B3" w:rsidP="00FA5402">
            <w:pPr>
              <w:pStyle w:val="TableParagraph"/>
              <w:ind w:left="6"/>
              <w:rPr>
                <w:sz w:val="16"/>
                <w:szCs w:val="16"/>
              </w:rPr>
            </w:pPr>
            <w:r w:rsidRPr="00BD5DD7">
              <w:rPr>
                <w:w w:val="99"/>
                <w:sz w:val="16"/>
                <w:szCs w:val="16"/>
              </w:rPr>
              <w:t>5</w:t>
            </w:r>
          </w:p>
        </w:tc>
        <w:tc>
          <w:tcPr>
            <w:tcW w:w="567" w:type="dxa"/>
            <w:tcBorders>
              <w:top w:val="single" w:sz="4" w:space="0" w:color="auto"/>
              <w:bottom w:val="nil"/>
            </w:tcBorders>
          </w:tcPr>
          <w:p w14:paraId="6D5C8CA2" w14:textId="77777777" w:rsidR="00D765B3" w:rsidRPr="00BD5DD7" w:rsidRDefault="00D765B3" w:rsidP="00FA5402">
            <w:pPr>
              <w:pStyle w:val="TableParagraph"/>
              <w:ind w:left="6"/>
              <w:rPr>
                <w:sz w:val="16"/>
                <w:szCs w:val="16"/>
              </w:rPr>
            </w:pPr>
            <w:r w:rsidRPr="00BD5DD7">
              <w:rPr>
                <w:w w:val="99"/>
                <w:sz w:val="16"/>
                <w:szCs w:val="16"/>
              </w:rPr>
              <w:t>1</w:t>
            </w:r>
          </w:p>
        </w:tc>
        <w:tc>
          <w:tcPr>
            <w:tcW w:w="567" w:type="dxa"/>
            <w:tcBorders>
              <w:top w:val="single" w:sz="4" w:space="0" w:color="auto"/>
              <w:bottom w:val="nil"/>
            </w:tcBorders>
          </w:tcPr>
          <w:p w14:paraId="128C1293" w14:textId="77777777" w:rsidR="00D765B3" w:rsidRPr="00BD5DD7" w:rsidRDefault="00D765B3" w:rsidP="00FA5402">
            <w:pPr>
              <w:pStyle w:val="TableParagraph"/>
              <w:ind w:left="7"/>
              <w:rPr>
                <w:sz w:val="16"/>
                <w:szCs w:val="16"/>
              </w:rPr>
            </w:pPr>
            <w:r w:rsidRPr="00BD5DD7">
              <w:rPr>
                <w:w w:val="99"/>
                <w:sz w:val="16"/>
                <w:szCs w:val="16"/>
              </w:rPr>
              <w:t>3</w:t>
            </w:r>
          </w:p>
        </w:tc>
        <w:tc>
          <w:tcPr>
            <w:tcW w:w="567" w:type="dxa"/>
            <w:tcBorders>
              <w:top w:val="single" w:sz="4" w:space="0" w:color="auto"/>
              <w:bottom w:val="nil"/>
            </w:tcBorders>
          </w:tcPr>
          <w:p w14:paraId="22B13E49" w14:textId="77777777" w:rsidR="00D765B3" w:rsidRPr="00BD5DD7" w:rsidRDefault="00D765B3" w:rsidP="00FA5402">
            <w:pPr>
              <w:pStyle w:val="TableParagraph"/>
              <w:ind w:left="8"/>
              <w:rPr>
                <w:sz w:val="16"/>
                <w:szCs w:val="16"/>
              </w:rPr>
            </w:pPr>
            <w:r w:rsidRPr="00BD5DD7">
              <w:rPr>
                <w:w w:val="99"/>
                <w:sz w:val="16"/>
                <w:szCs w:val="16"/>
              </w:rPr>
              <w:t>0</w:t>
            </w:r>
          </w:p>
        </w:tc>
        <w:tc>
          <w:tcPr>
            <w:tcW w:w="567" w:type="dxa"/>
            <w:tcBorders>
              <w:top w:val="single" w:sz="4" w:space="0" w:color="auto"/>
              <w:bottom w:val="nil"/>
            </w:tcBorders>
          </w:tcPr>
          <w:p w14:paraId="04AF48CB" w14:textId="77777777" w:rsidR="00D765B3" w:rsidRPr="00BD5DD7" w:rsidRDefault="00D765B3" w:rsidP="00FA5402">
            <w:pPr>
              <w:pStyle w:val="TableParagraph"/>
              <w:ind w:left="8"/>
              <w:rPr>
                <w:sz w:val="16"/>
                <w:szCs w:val="16"/>
              </w:rPr>
            </w:pPr>
            <w:r w:rsidRPr="00BD5DD7">
              <w:rPr>
                <w:w w:val="99"/>
                <w:sz w:val="16"/>
                <w:szCs w:val="16"/>
              </w:rPr>
              <w:t>0</w:t>
            </w:r>
          </w:p>
        </w:tc>
        <w:tc>
          <w:tcPr>
            <w:tcW w:w="767" w:type="dxa"/>
            <w:tcBorders>
              <w:top w:val="single" w:sz="4" w:space="0" w:color="auto"/>
              <w:bottom w:val="nil"/>
            </w:tcBorders>
          </w:tcPr>
          <w:p w14:paraId="53885828" w14:textId="77777777" w:rsidR="00D765B3" w:rsidRPr="00BD5DD7" w:rsidRDefault="00D765B3" w:rsidP="00FA5402">
            <w:pPr>
              <w:pStyle w:val="TableParagraph"/>
              <w:ind w:left="8"/>
              <w:rPr>
                <w:sz w:val="16"/>
                <w:szCs w:val="16"/>
              </w:rPr>
            </w:pPr>
            <w:r w:rsidRPr="00BD5DD7">
              <w:rPr>
                <w:w w:val="99"/>
                <w:sz w:val="16"/>
                <w:szCs w:val="16"/>
              </w:rPr>
              <w:t>0</w:t>
            </w:r>
          </w:p>
        </w:tc>
        <w:tc>
          <w:tcPr>
            <w:tcW w:w="857" w:type="dxa"/>
            <w:tcBorders>
              <w:top w:val="single" w:sz="4" w:space="0" w:color="auto"/>
              <w:bottom w:val="nil"/>
            </w:tcBorders>
          </w:tcPr>
          <w:p w14:paraId="30AACA27" w14:textId="77777777" w:rsidR="00D765B3" w:rsidRPr="00BD5DD7" w:rsidRDefault="00D765B3" w:rsidP="00FA5402">
            <w:pPr>
              <w:pStyle w:val="TableParagraph"/>
              <w:ind w:left="4"/>
              <w:rPr>
                <w:sz w:val="16"/>
                <w:szCs w:val="16"/>
              </w:rPr>
            </w:pPr>
            <w:r w:rsidRPr="00BD5DD7">
              <w:rPr>
                <w:w w:val="99"/>
                <w:sz w:val="16"/>
                <w:szCs w:val="16"/>
              </w:rPr>
              <w:t>18</w:t>
            </w:r>
          </w:p>
        </w:tc>
      </w:tr>
      <w:tr w:rsidR="00D765B3" w:rsidRPr="00BD5DD7" w14:paraId="65C7BAAF" w14:textId="77777777" w:rsidTr="00FA5402">
        <w:trPr>
          <w:trHeight w:val="50"/>
          <w:jc w:val="center"/>
        </w:trPr>
        <w:tc>
          <w:tcPr>
            <w:tcW w:w="1195" w:type="dxa"/>
            <w:vMerge/>
            <w:tcBorders>
              <w:top w:val="nil"/>
            </w:tcBorders>
            <w:vAlign w:val="center"/>
          </w:tcPr>
          <w:p w14:paraId="38D4F58A" w14:textId="77777777" w:rsidR="00D765B3" w:rsidRPr="00BD5DD7" w:rsidRDefault="00D765B3" w:rsidP="00FA5402">
            <w:pPr>
              <w:jc w:val="center"/>
              <w:rPr>
                <w:sz w:val="16"/>
                <w:szCs w:val="16"/>
              </w:rPr>
            </w:pPr>
          </w:p>
        </w:tc>
        <w:tc>
          <w:tcPr>
            <w:tcW w:w="1364" w:type="dxa"/>
            <w:tcBorders>
              <w:top w:val="nil"/>
            </w:tcBorders>
          </w:tcPr>
          <w:p w14:paraId="5CDC84A0" w14:textId="77777777" w:rsidR="00D765B3" w:rsidRPr="00BD5DD7" w:rsidRDefault="00D765B3" w:rsidP="00FA5402">
            <w:pPr>
              <w:pStyle w:val="TableParagraph"/>
              <w:rPr>
                <w:sz w:val="16"/>
                <w:szCs w:val="16"/>
              </w:rPr>
            </w:pPr>
            <w:r w:rsidRPr="00BD5DD7">
              <w:rPr>
                <w:sz w:val="16"/>
                <w:szCs w:val="16"/>
              </w:rPr>
              <w:t>5-10</w:t>
            </w:r>
            <w:r w:rsidRPr="00BD5DD7">
              <w:rPr>
                <w:spacing w:val="-2"/>
                <w:sz w:val="16"/>
                <w:szCs w:val="16"/>
              </w:rPr>
              <w:t xml:space="preserve"> </w:t>
            </w:r>
            <w:r w:rsidRPr="00BD5DD7">
              <w:rPr>
                <w:sz w:val="16"/>
                <w:szCs w:val="16"/>
              </w:rPr>
              <w:t>years</w:t>
            </w:r>
          </w:p>
        </w:tc>
        <w:tc>
          <w:tcPr>
            <w:tcW w:w="1108" w:type="dxa"/>
            <w:tcBorders>
              <w:top w:val="nil"/>
            </w:tcBorders>
            <w:vAlign w:val="center"/>
          </w:tcPr>
          <w:p w14:paraId="12D8D1A2" w14:textId="77777777" w:rsidR="00D765B3" w:rsidRPr="00BD5DD7" w:rsidRDefault="00D765B3" w:rsidP="00FA5402">
            <w:pPr>
              <w:pStyle w:val="TableParagraph"/>
              <w:rPr>
                <w:sz w:val="16"/>
                <w:szCs w:val="16"/>
              </w:rPr>
            </w:pPr>
            <w:r w:rsidRPr="00BD5DD7">
              <w:rPr>
                <w:w w:val="99"/>
                <w:sz w:val="16"/>
                <w:szCs w:val="16"/>
              </w:rPr>
              <w:t>0</w:t>
            </w:r>
          </w:p>
        </w:tc>
        <w:tc>
          <w:tcPr>
            <w:tcW w:w="567" w:type="dxa"/>
            <w:tcBorders>
              <w:top w:val="nil"/>
            </w:tcBorders>
          </w:tcPr>
          <w:p w14:paraId="22EEEFB9" w14:textId="77777777" w:rsidR="00D765B3" w:rsidRPr="00BD5DD7" w:rsidRDefault="00D765B3" w:rsidP="00FA5402">
            <w:pPr>
              <w:pStyle w:val="TableParagraph"/>
              <w:ind w:left="6"/>
              <w:rPr>
                <w:sz w:val="16"/>
                <w:szCs w:val="16"/>
              </w:rPr>
            </w:pPr>
            <w:r w:rsidRPr="00BD5DD7">
              <w:rPr>
                <w:w w:val="99"/>
                <w:sz w:val="16"/>
                <w:szCs w:val="16"/>
              </w:rPr>
              <w:t>5</w:t>
            </w:r>
          </w:p>
        </w:tc>
        <w:tc>
          <w:tcPr>
            <w:tcW w:w="567" w:type="dxa"/>
            <w:tcBorders>
              <w:top w:val="nil"/>
            </w:tcBorders>
          </w:tcPr>
          <w:p w14:paraId="436F44B4" w14:textId="77777777" w:rsidR="00D765B3" w:rsidRPr="00BD5DD7" w:rsidRDefault="00D765B3" w:rsidP="00FA5402">
            <w:pPr>
              <w:pStyle w:val="TableParagraph"/>
              <w:ind w:left="6"/>
              <w:rPr>
                <w:sz w:val="16"/>
                <w:szCs w:val="16"/>
              </w:rPr>
            </w:pPr>
            <w:r w:rsidRPr="00BD5DD7">
              <w:rPr>
                <w:w w:val="99"/>
                <w:sz w:val="16"/>
                <w:szCs w:val="16"/>
              </w:rPr>
              <w:t>10</w:t>
            </w:r>
          </w:p>
        </w:tc>
        <w:tc>
          <w:tcPr>
            <w:tcW w:w="567" w:type="dxa"/>
            <w:tcBorders>
              <w:top w:val="nil"/>
            </w:tcBorders>
          </w:tcPr>
          <w:p w14:paraId="1EAB8595" w14:textId="77777777" w:rsidR="00D765B3" w:rsidRPr="00BD5DD7" w:rsidRDefault="00D765B3" w:rsidP="00FA5402">
            <w:pPr>
              <w:pStyle w:val="TableParagraph"/>
              <w:ind w:left="7"/>
              <w:rPr>
                <w:sz w:val="16"/>
                <w:szCs w:val="16"/>
              </w:rPr>
            </w:pPr>
            <w:r w:rsidRPr="00BD5DD7">
              <w:rPr>
                <w:w w:val="99"/>
                <w:sz w:val="16"/>
                <w:szCs w:val="16"/>
              </w:rPr>
              <w:t>6</w:t>
            </w:r>
          </w:p>
        </w:tc>
        <w:tc>
          <w:tcPr>
            <w:tcW w:w="567" w:type="dxa"/>
            <w:tcBorders>
              <w:top w:val="nil"/>
            </w:tcBorders>
          </w:tcPr>
          <w:p w14:paraId="353076F4" w14:textId="77777777" w:rsidR="00D765B3" w:rsidRPr="00BD5DD7" w:rsidRDefault="00D765B3" w:rsidP="00FA5402">
            <w:pPr>
              <w:pStyle w:val="TableParagraph"/>
              <w:ind w:left="8"/>
              <w:rPr>
                <w:sz w:val="16"/>
                <w:szCs w:val="16"/>
              </w:rPr>
            </w:pPr>
            <w:r w:rsidRPr="00BD5DD7">
              <w:rPr>
                <w:w w:val="99"/>
                <w:sz w:val="16"/>
                <w:szCs w:val="16"/>
              </w:rPr>
              <w:t>4</w:t>
            </w:r>
          </w:p>
        </w:tc>
        <w:tc>
          <w:tcPr>
            <w:tcW w:w="567" w:type="dxa"/>
            <w:tcBorders>
              <w:top w:val="nil"/>
            </w:tcBorders>
          </w:tcPr>
          <w:p w14:paraId="1F502F9B" w14:textId="77777777" w:rsidR="00D765B3" w:rsidRPr="00BD5DD7" w:rsidRDefault="00D765B3" w:rsidP="00FA5402">
            <w:pPr>
              <w:pStyle w:val="TableParagraph"/>
              <w:ind w:left="8"/>
              <w:rPr>
                <w:sz w:val="16"/>
                <w:szCs w:val="16"/>
              </w:rPr>
            </w:pPr>
            <w:r w:rsidRPr="00BD5DD7">
              <w:rPr>
                <w:w w:val="99"/>
                <w:sz w:val="16"/>
                <w:szCs w:val="16"/>
              </w:rPr>
              <w:t>1</w:t>
            </w:r>
          </w:p>
        </w:tc>
        <w:tc>
          <w:tcPr>
            <w:tcW w:w="767" w:type="dxa"/>
            <w:tcBorders>
              <w:top w:val="nil"/>
            </w:tcBorders>
          </w:tcPr>
          <w:p w14:paraId="623F134A" w14:textId="77777777" w:rsidR="00D765B3" w:rsidRPr="00BD5DD7" w:rsidRDefault="00D765B3" w:rsidP="00FA5402">
            <w:pPr>
              <w:pStyle w:val="TableParagraph"/>
              <w:ind w:left="8"/>
              <w:rPr>
                <w:sz w:val="16"/>
                <w:szCs w:val="16"/>
              </w:rPr>
            </w:pPr>
            <w:r w:rsidRPr="00BD5DD7">
              <w:rPr>
                <w:w w:val="99"/>
                <w:sz w:val="16"/>
                <w:szCs w:val="16"/>
              </w:rPr>
              <w:t>0</w:t>
            </w:r>
          </w:p>
        </w:tc>
        <w:tc>
          <w:tcPr>
            <w:tcW w:w="857" w:type="dxa"/>
            <w:tcBorders>
              <w:top w:val="nil"/>
            </w:tcBorders>
          </w:tcPr>
          <w:p w14:paraId="28D3F0C0" w14:textId="77777777" w:rsidR="00D765B3" w:rsidRPr="00BD5DD7" w:rsidRDefault="00D765B3" w:rsidP="00FA5402">
            <w:pPr>
              <w:pStyle w:val="TableParagraph"/>
              <w:ind w:left="4"/>
              <w:rPr>
                <w:sz w:val="16"/>
                <w:szCs w:val="16"/>
              </w:rPr>
            </w:pPr>
            <w:r w:rsidRPr="00BD5DD7">
              <w:rPr>
                <w:w w:val="99"/>
                <w:sz w:val="16"/>
                <w:szCs w:val="16"/>
              </w:rPr>
              <w:t>26</w:t>
            </w:r>
          </w:p>
        </w:tc>
      </w:tr>
      <w:tr w:rsidR="00D765B3" w:rsidRPr="00BD5DD7" w14:paraId="2AF175F0" w14:textId="77777777" w:rsidTr="00FA5402">
        <w:trPr>
          <w:trHeight w:val="50"/>
          <w:jc w:val="center"/>
        </w:trPr>
        <w:tc>
          <w:tcPr>
            <w:tcW w:w="1195" w:type="dxa"/>
            <w:vMerge/>
            <w:vAlign w:val="center"/>
          </w:tcPr>
          <w:p w14:paraId="3A51A99C" w14:textId="77777777" w:rsidR="00D765B3" w:rsidRPr="00BD5DD7" w:rsidRDefault="00D765B3" w:rsidP="00FA5402">
            <w:pPr>
              <w:jc w:val="center"/>
              <w:rPr>
                <w:sz w:val="16"/>
                <w:szCs w:val="16"/>
              </w:rPr>
            </w:pPr>
          </w:p>
        </w:tc>
        <w:tc>
          <w:tcPr>
            <w:tcW w:w="1364" w:type="dxa"/>
          </w:tcPr>
          <w:p w14:paraId="69E49DEF" w14:textId="77777777" w:rsidR="00D765B3" w:rsidRPr="00BD5DD7" w:rsidRDefault="00D765B3" w:rsidP="00FA5402">
            <w:pPr>
              <w:pStyle w:val="TableParagraph"/>
              <w:rPr>
                <w:sz w:val="16"/>
                <w:szCs w:val="16"/>
              </w:rPr>
            </w:pPr>
            <w:r w:rsidRPr="00BD5DD7">
              <w:rPr>
                <w:sz w:val="16"/>
                <w:szCs w:val="16"/>
              </w:rPr>
              <w:t>11-20</w:t>
            </w:r>
            <w:r w:rsidRPr="00BD5DD7">
              <w:rPr>
                <w:spacing w:val="-3"/>
                <w:sz w:val="16"/>
                <w:szCs w:val="16"/>
              </w:rPr>
              <w:t xml:space="preserve"> </w:t>
            </w:r>
            <w:r w:rsidRPr="00BD5DD7">
              <w:rPr>
                <w:sz w:val="16"/>
                <w:szCs w:val="16"/>
              </w:rPr>
              <w:t>years</w:t>
            </w:r>
          </w:p>
        </w:tc>
        <w:tc>
          <w:tcPr>
            <w:tcW w:w="1108" w:type="dxa"/>
            <w:vAlign w:val="center"/>
          </w:tcPr>
          <w:p w14:paraId="028BD8FB" w14:textId="77777777" w:rsidR="00D765B3" w:rsidRPr="00BD5DD7" w:rsidRDefault="00D765B3" w:rsidP="00FA5402">
            <w:pPr>
              <w:pStyle w:val="TableParagraph"/>
              <w:rPr>
                <w:sz w:val="16"/>
                <w:szCs w:val="16"/>
              </w:rPr>
            </w:pPr>
            <w:r w:rsidRPr="00BD5DD7">
              <w:rPr>
                <w:w w:val="99"/>
                <w:sz w:val="16"/>
                <w:szCs w:val="16"/>
              </w:rPr>
              <w:t>0</w:t>
            </w:r>
          </w:p>
        </w:tc>
        <w:tc>
          <w:tcPr>
            <w:tcW w:w="567" w:type="dxa"/>
          </w:tcPr>
          <w:p w14:paraId="4A0FD206" w14:textId="77777777" w:rsidR="00D765B3" w:rsidRPr="00BD5DD7" w:rsidRDefault="00D765B3" w:rsidP="00FA5402">
            <w:pPr>
              <w:pStyle w:val="TableParagraph"/>
              <w:ind w:left="6"/>
              <w:rPr>
                <w:sz w:val="16"/>
                <w:szCs w:val="16"/>
              </w:rPr>
            </w:pPr>
            <w:r w:rsidRPr="00BD5DD7">
              <w:rPr>
                <w:w w:val="99"/>
                <w:sz w:val="16"/>
                <w:szCs w:val="16"/>
              </w:rPr>
              <w:t>0</w:t>
            </w:r>
          </w:p>
        </w:tc>
        <w:tc>
          <w:tcPr>
            <w:tcW w:w="567" w:type="dxa"/>
          </w:tcPr>
          <w:p w14:paraId="5BF91CE7" w14:textId="77777777" w:rsidR="00D765B3" w:rsidRPr="00BD5DD7" w:rsidRDefault="00D765B3" w:rsidP="00FA5402">
            <w:pPr>
              <w:pStyle w:val="TableParagraph"/>
              <w:ind w:left="6"/>
              <w:rPr>
                <w:sz w:val="16"/>
                <w:szCs w:val="16"/>
              </w:rPr>
            </w:pPr>
            <w:r w:rsidRPr="00BD5DD7">
              <w:rPr>
                <w:w w:val="99"/>
                <w:sz w:val="16"/>
                <w:szCs w:val="16"/>
              </w:rPr>
              <w:t>1</w:t>
            </w:r>
          </w:p>
        </w:tc>
        <w:tc>
          <w:tcPr>
            <w:tcW w:w="567" w:type="dxa"/>
          </w:tcPr>
          <w:p w14:paraId="7ED6A9E6" w14:textId="77777777" w:rsidR="00D765B3" w:rsidRPr="00BD5DD7" w:rsidRDefault="00D765B3" w:rsidP="00FA5402">
            <w:pPr>
              <w:pStyle w:val="TableParagraph"/>
              <w:ind w:left="7"/>
              <w:rPr>
                <w:sz w:val="16"/>
                <w:szCs w:val="16"/>
              </w:rPr>
            </w:pPr>
            <w:r w:rsidRPr="00BD5DD7">
              <w:rPr>
                <w:w w:val="99"/>
                <w:sz w:val="16"/>
                <w:szCs w:val="16"/>
              </w:rPr>
              <w:t>2</w:t>
            </w:r>
          </w:p>
        </w:tc>
        <w:tc>
          <w:tcPr>
            <w:tcW w:w="567" w:type="dxa"/>
          </w:tcPr>
          <w:p w14:paraId="0C40D08C" w14:textId="77777777" w:rsidR="00D765B3" w:rsidRPr="00BD5DD7" w:rsidRDefault="00D765B3" w:rsidP="00FA5402">
            <w:pPr>
              <w:pStyle w:val="TableParagraph"/>
              <w:ind w:left="8"/>
              <w:rPr>
                <w:sz w:val="16"/>
                <w:szCs w:val="16"/>
              </w:rPr>
            </w:pPr>
            <w:r w:rsidRPr="00BD5DD7">
              <w:rPr>
                <w:w w:val="99"/>
                <w:sz w:val="16"/>
                <w:szCs w:val="16"/>
              </w:rPr>
              <w:t>5</w:t>
            </w:r>
          </w:p>
        </w:tc>
        <w:tc>
          <w:tcPr>
            <w:tcW w:w="567" w:type="dxa"/>
          </w:tcPr>
          <w:p w14:paraId="2D8D453B" w14:textId="77777777" w:rsidR="00D765B3" w:rsidRPr="00BD5DD7" w:rsidRDefault="00D765B3" w:rsidP="00FA5402">
            <w:pPr>
              <w:pStyle w:val="TableParagraph"/>
              <w:ind w:left="8"/>
              <w:rPr>
                <w:sz w:val="16"/>
                <w:szCs w:val="16"/>
              </w:rPr>
            </w:pPr>
            <w:r w:rsidRPr="00BD5DD7">
              <w:rPr>
                <w:w w:val="99"/>
                <w:sz w:val="16"/>
                <w:szCs w:val="16"/>
              </w:rPr>
              <w:t>1</w:t>
            </w:r>
          </w:p>
        </w:tc>
        <w:tc>
          <w:tcPr>
            <w:tcW w:w="767" w:type="dxa"/>
          </w:tcPr>
          <w:p w14:paraId="1FA5AF05" w14:textId="77777777" w:rsidR="00D765B3" w:rsidRPr="00BD5DD7" w:rsidRDefault="00D765B3" w:rsidP="00FA5402">
            <w:pPr>
              <w:pStyle w:val="TableParagraph"/>
              <w:ind w:left="8"/>
              <w:rPr>
                <w:sz w:val="16"/>
                <w:szCs w:val="16"/>
              </w:rPr>
            </w:pPr>
            <w:r w:rsidRPr="00BD5DD7">
              <w:rPr>
                <w:w w:val="99"/>
                <w:sz w:val="16"/>
                <w:szCs w:val="16"/>
              </w:rPr>
              <w:t>0</w:t>
            </w:r>
          </w:p>
        </w:tc>
        <w:tc>
          <w:tcPr>
            <w:tcW w:w="857" w:type="dxa"/>
          </w:tcPr>
          <w:p w14:paraId="32380A57" w14:textId="77777777" w:rsidR="00D765B3" w:rsidRPr="00BD5DD7" w:rsidRDefault="00D765B3" w:rsidP="00FA5402">
            <w:pPr>
              <w:pStyle w:val="TableParagraph"/>
              <w:ind w:left="4"/>
              <w:rPr>
                <w:sz w:val="16"/>
                <w:szCs w:val="16"/>
              </w:rPr>
            </w:pPr>
            <w:r w:rsidRPr="00BD5DD7">
              <w:rPr>
                <w:w w:val="99"/>
                <w:sz w:val="16"/>
                <w:szCs w:val="16"/>
              </w:rPr>
              <w:t>9</w:t>
            </w:r>
          </w:p>
        </w:tc>
      </w:tr>
      <w:tr w:rsidR="00D765B3" w:rsidRPr="00BD5DD7" w14:paraId="721E9F13" w14:textId="77777777" w:rsidTr="00FA5402">
        <w:trPr>
          <w:trHeight w:val="50"/>
          <w:jc w:val="center"/>
        </w:trPr>
        <w:tc>
          <w:tcPr>
            <w:tcW w:w="1195" w:type="dxa"/>
            <w:vMerge/>
            <w:vAlign w:val="center"/>
          </w:tcPr>
          <w:p w14:paraId="0C4632DC" w14:textId="77777777" w:rsidR="00D765B3" w:rsidRPr="00BD5DD7" w:rsidRDefault="00D765B3" w:rsidP="00FA5402">
            <w:pPr>
              <w:jc w:val="center"/>
              <w:rPr>
                <w:sz w:val="16"/>
                <w:szCs w:val="16"/>
              </w:rPr>
            </w:pPr>
          </w:p>
        </w:tc>
        <w:tc>
          <w:tcPr>
            <w:tcW w:w="1364" w:type="dxa"/>
          </w:tcPr>
          <w:p w14:paraId="7C19DE03" w14:textId="77777777" w:rsidR="00D765B3" w:rsidRPr="00BD5DD7" w:rsidRDefault="00D765B3" w:rsidP="00FA5402">
            <w:pPr>
              <w:pStyle w:val="TableParagraph"/>
              <w:rPr>
                <w:sz w:val="16"/>
                <w:szCs w:val="16"/>
              </w:rPr>
            </w:pPr>
            <w:r w:rsidRPr="00BD5DD7">
              <w:rPr>
                <w:sz w:val="16"/>
                <w:szCs w:val="16"/>
              </w:rPr>
              <w:t>Above</w:t>
            </w:r>
            <w:r w:rsidRPr="00BD5DD7">
              <w:rPr>
                <w:spacing w:val="-4"/>
                <w:sz w:val="16"/>
                <w:szCs w:val="16"/>
              </w:rPr>
              <w:t xml:space="preserve"> </w:t>
            </w:r>
            <w:r w:rsidRPr="00BD5DD7">
              <w:rPr>
                <w:sz w:val="16"/>
                <w:szCs w:val="16"/>
              </w:rPr>
              <w:t>20</w:t>
            </w:r>
            <w:r w:rsidRPr="00BD5DD7">
              <w:rPr>
                <w:spacing w:val="-2"/>
                <w:sz w:val="16"/>
                <w:szCs w:val="16"/>
              </w:rPr>
              <w:t xml:space="preserve"> </w:t>
            </w:r>
            <w:r w:rsidRPr="00BD5DD7">
              <w:rPr>
                <w:sz w:val="16"/>
                <w:szCs w:val="16"/>
              </w:rPr>
              <w:t>years</w:t>
            </w:r>
          </w:p>
        </w:tc>
        <w:tc>
          <w:tcPr>
            <w:tcW w:w="1108" w:type="dxa"/>
            <w:vAlign w:val="center"/>
          </w:tcPr>
          <w:p w14:paraId="07670CDC" w14:textId="77777777" w:rsidR="00D765B3" w:rsidRPr="00BD5DD7" w:rsidRDefault="00D765B3" w:rsidP="00FA5402">
            <w:pPr>
              <w:pStyle w:val="TableParagraph"/>
              <w:rPr>
                <w:sz w:val="16"/>
                <w:szCs w:val="16"/>
              </w:rPr>
            </w:pPr>
            <w:r w:rsidRPr="00BD5DD7">
              <w:rPr>
                <w:w w:val="99"/>
                <w:sz w:val="16"/>
                <w:szCs w:val="16"/>
              </w:rPr>
              <w:t>0</w:t>
            </w:r>
          </w:p>
        </w:tc>
        <w:tc>
          <w:tcPr>
            <w:tcW w:w="567" w:type="dxa"/>
          </w:tcPr>
          <w:p w14:paraId="1764F977" w14:textId="77777777" w:rsidR="00D765B3" w:rsidRPr="00BD5DD7" w:rsidRDefault="00D765B3" w:rsidP="00FA5402">
            <w:pPr>
              <w:pStyle w:val="TableParagraph"/>
              <w:ind w:left="6"/>
              <w:rPr>
                <w:sz w:val="16"/>
                <w:szCs w:val="16"/>
              </w:rPr>
            </w:pPr>
            <w:r w:rsidRPr="00BD5DD7">
              <w:rPr>
                <w:w w:val="99"/>
                <w:sz w:val="16"/>
                <w:szCs w:val="16"/>
              </w:rPr>
              <w:t>0</w:t>
            </w:r>
          </w:p>
        </w:tc>
        <w:tc>
          <w:tcPr>
            <w:tcW w:w="567" w:type="dxa"/>
          </w:tcPr>
          <w:p w14:paraId="17C2FDC9" w14:textId="77777777" w:rsidR="00D765B3" w:rsidRPr="00BD5DD7" w:rsidRDefault="00D765B3" w:rsidP="00FA5402">
            <w:pPr>
              <w:pStyle w:val="TableParagraph"/>
              <w:ind w:left="6"/>
              <w:rPr>
                <w:sz w:val="16"/>
                <w:szCs w:val="16"/>
              </w:rPr>
            </w:pPr>
            <w:r w:rsidRPr="00BD5DD7">
              <w:rPr>
                <w:w w:val="99"/>
                <w:sz w:val="16"/>
                <w:szCs w:val="16"/>
              </w:rPr>
              <w:t>0</w:t>
            </w:r>
          </w:p>
        </w:tc>
        <w:tc>
          <w:tcPr>
            <w:tcW w:w="567" w:type="dxa"/>
          </w:tcPr>
          <w:p w14:paraId="2E8EBA4C" w14:textId="77777777" w:rsidR="00D765B3" w:rsidRPr="00BD5DD7" w:rsidRDefault="00D765B3" w:rsidP="00FA5402">
            <w:pPr>
              <w:pStyle w:val="TableParagraph"/>
              <w:ind w:left="7"/>
              <w:rPr>
                <w:sz w:val="16"/>
                <w:szCs w:val="16"/>
              </w:rPr>
            </w:pPr>
            <w:r w:rsidRPr="00BD5DD7">
              <w:rPr>
                <w:w w:val="99"/>
                <w:sz w:val="16"/>
                <w:szCs w:val="16"/>
              </w:rPr>
              <w:t>0</w:t>
            </w:r>
          </w:p>
        </w:tc>
        <w:tc>
          <w:tcPr>
            <w:tcW w:w="567" w:type="dxa"/>
          </w:tcPr>
          <w:p w14:paraId="348DCAE1" w14:textId="77777777" w:rsidR="00D765B3" w:rsidRPr="00BD5DD7" w:rsidRDefault="00D765B3" w:rsidP="00FA5402">
            <w:pPr>
              <w:pStyle w:val="TableParagraph"/>
              <w:ind w:left="8"/>
              <w:rPr>
                <w:sz w:val="16"/>
                <w:szCs w:val="16"/>
              </w:rPr>
            </w:pPr>
            <w:r w:rsidRPr="00BD5DD7">
              <w:rPr>
                <w:w w:val="99"/>
                <w:sz w:val="16"/>
                <w:szCs w:val="16"/>
              </w:rPr>
              <w:t>1</w:t>
            </w:r>
          </w:p>
        </w:tc>
        <w:tc>
          <w:tcPr>
            <w:tcW w:w="567" w:type="dxa"/>
          </w:tcPr>
          <w:p w14:paraId="3EACE857" w14:textId="77777777" w:rsidR="00D765B3" w:rsidRPr="00BD5DD7" w:rsidRDefault="00D765B3" w:rsidP="00FA5402">
            <w:pPr>
              <w:pStyle w:val="TableParagraph"/>
              <w:ind w:left="8"/>
              <w:rPr>
                <w:sz w:val="16"/>
                <w:szCs w:val="16"/>
              </w:rPr>
            </w:pPr>
            <w:r w:rsidRPr="00BD5DD7">
              <w:rPr>
                <w:w w:val="99"/>
                <w:sz w:val="16"/>
                <w:szCs w:val="16"/>
              </w:rPr>
              <w:t>2</w:t>
            </w:r>
          </w:p>
        </w:tc>
        <w:tc>
          <w:tcPr>
            <w:tcW w:w="767" w:type="dxa"/>
          </w:tcPr>
          <w:p w14:paraId="0A5A19D7" w14:textId="77777777" w:rsidR="00D765B3" w:rsidRPr="00BD5DD7" w:rsidRDefault="00D765B3" w:rsidP="00FA5402">
            <w:pPr>
              <w:pStyle w:val="TableParagraph"/>
              <w:ind w:left="8"/>
              <w:rPr>
                <w:sz w:val="16"/>
                <w:szCs w:val="16"/>
              </w:rPr>
            </w:pPr>
            <w:r w:rsidRPr="00BD5DD7">
              <w:rPr>
                <w:w w:val="99"/>
                <w:sz w:val="16"/>
                <w:szCs w:val="16"/>
              </w:rPr>
              <w:t>11</w:t>
            </w:r>
          </w:p>
        </w:tc>
        <w:tc>
          <w:tcPr>
            <w:tcW w:w="857" w:type="dxa"/>
          </w:tcPr>
          <w:p w14:paraId="3D9E047A" w14:textId="77777777" w:rsidR="00D765B3" w:rsidRPr="00BD5DD7" w:rsidRDefault="00D765B3" w:rsidP="00FA5402">
            <w:pPr>
              <w:pStyle w:val="TableParagraph"/>
              <w:ind w:left="4"/>
              <w:rPr>
                <w:sz w:val="16"/>
                <w:szCs w:val="16"/>
              </w:rPr>
            </w:pPr>
            <w:r w:rsidRPr="00BD5DD7">
              <w:rPr>
                <w:w w:val="99"/>
                <w:sz w:val="16"/>
                <w:szCs w:val="16"/>
              </w:rPr>
              <w:t>14</w:t>
            </w:r>
          </w:p>
        </w:tc>
      </w:tr>
    </w:tbl>
    <w:p w14:paraId="1D06F122" w14:textId="77777777" w:rsidR="00D765B3" w:rsidRPr="00A729B9" w:rsidRDefault="00D765B3" w:rsidP="00D765B3">
      <w:pPr>
        <w:pStyle w:val="BodyText"/>
        <w:spacing w:after="0"/>
        <w:ind w:left="499" w:right="397"/>
        <w:jc w:val="center"/>
        <w:rPr>
          <w:rFonts w:ascii="Times New Roman" w:hAnsi="Times New Roman"/>
        </w:rPr>
      </w:pPr>
      <w:r w:rsidRPr="00A729B9">
        <w:rPr>
          <w:rFonts w:ascii="Times New Roman" w:hAnsi="Times New Roman"/>
          <w:b/>
        </w:rPr>
        <w:t>Table</w:t>
      </w:r>
      <w:r w:rsidRPr="00A729B9">
        <w:rPr>
          <w:rFonts w:ascii="Times New Roman" w:hAnsi="Times New Roman"/>
          <w:b/>
          <w:spacing w:val="-1"/>
        </w:rPr>
        <w:t xml:space="preserve"> </w:t>
      </w:r>
      <w:r w:rsidRPr="00A729B9">
        <w:rPr>
          <w:rFonts w:ascii="Times New Roman" w:hAnsi="Times New Roman"/>
          <w:b/>
        </w:rPr>
        <w:t>5.</w:t>
      </w:r>
      <w:r w:rsidRPr="00A729B9">
        <w:rPr>
          <w:rFonts w:ascii="Times New Roman" w:hAnsi="Times New Roman"/>
          <w:spacing w:val="-2"/>
        </w:rPr>
        <w:t xml:space="preserve"> </w:t>
      </w:r>
      <w:r w:rsidRPr="00A729B9">
        <w:rPr>
          <w:rFonts w:ascii="Times New Roman" w:hAnsi="Times New Roman"/>
        </w:rPr>
        <w:t>Importance</w:t>
      </w:r>
      <w:r w:rsidRPr="00A729B9">
        <w:rPr>
          <w:rFonts w:ascii="Times New Roman" w:hAnsi="Times New Roman"/>
          <w:spacing w:val="-1"/>
        </w:rPr>
        <w:t xml:space="preserve"> </w:t>
      </w:r>
      <w:r w:rsidRPr="00A729B9">
        <w:rPr>
          <w:rFonts w:ascii="Times New Roman" w:hAnsi="Times New Roman"/>
        </w:rPr>
        <w:t>of identifying</w:t>
      </w:r>
      <w:r w:rsidRPr="00A729B9">
        <w:rPr>
          <w:rFonts w:ascii="Times New Roman" w:hAnsi="Times New Roman"/>
          <w:spacing w:val="-1"/>
        </w:rPr>
        <w:t xml:space="preserve"> the </w:t>
      </w:r>
      <w:r w:rsidRPr="00A729B9">
        <w:rPr>
          <w:rFonts w:ascii="Times New Roman" w:hAnsi="Times New Roman"/>
        </w:rPr>
        <w:t>causes</w:t>
      </w:r>
      <w:r w:rsidRPr="00A729B9">
        <w:rPr>
          <w:rFonts w:ascii="Times New Roman" w:hAnsi="Times New Roman"/>
          <w:spacing w:val="-1"/>
        </w:rPr>
        <w:t xml:space="preserve"> </w:t>
      </w:r>
      <w:r w:rsidRPr="00A729B9">
        <w:rPr>
          <w:rFonts w:ascii="Times New Roman" w:hAnsi="Times New Roman"/>
        </w:rPr>
        <w:t>of</w:t>
      </w:r>
      <w:r w:rsidRPr="00A729B9">
        <w:rPr>
          <w:rFonts w:ascii="Times New Roman" w:hAnsi="Times New Roman"/>
          <w:spacing w:val="-1"/>
        </w:rPr>
        <w:t xml:space="preserve"> </w:t>
      </w:r>
      <w:r w:rsidRPr="00A729B9">
        <w:rPr>
          <w:rFonts w:ascii="Times New Roman" w:hAnsi="Times New Roman"/>
        </w:rPr>
        <w:t>construction and demolition wastes</w:t>
      </w:r>
    </w:p>
    <w:tbl>
      <w:tblPr>
        <w:tblW w:w="8072"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02"/>
        <w:gridCol w:w="1186"/>
        <w:gridCol w:w="849"/>
        <w:gridCol w:w="671"/>
        <w:gridCol w:w="772"/>
        <w:gridCol w:w="1494"/>
        <w:gridCol w:w="695"/>
        <w:gridCol w:w="903"/>
      </w:tblGrid>
      <w:tr w:rsidR="00D765B3" w:rsidRPr="00BD5DD7" w14:paraId="1BD3E6B0" w14:textId="77777777" w:rsidTr="00FA5402">
        <w:trPr>
          <w:trHeight w:val="50"/>
          <w:jc w:val="center"/>
        </w:trPr>
        <w:tc>
          <w:tcPr>
            <w:tcW w:w="1502" w:type="dxa"/>
            <w:tcBorders>
              <w:bottom w:val="single" w:sz="4" w:space="0" w:color="auto"/>
            </w:tcBorders>
            <w:vAlign w:val="center"/>
          </w:tcPr>
          <w:p w14:paraId="2E5D5A67" w14:textId="77777777" w:rsidR="00D765B3" w:rsidRPr="00BD5DD7" w:rsidRDefault="00D765B3" w:rsidP="00FA5402">
            <w:pPr>
              <w:pStyle w:val="TableParagraph"/>
              <w:rPr>
                <w:sz w:val="16"/>
                <w:szCs w:val="16"/>
              </w:rPr>
            </w:pPr>
            <w:r w:rsidRPr="00BD5DD7">
              <w:rPr>
                <w:sz w:val="16"/>
                <w:szCs w:val="16"/>
              </w:rPr>
              <w:t>Profession</w:t>
            </w:r>
          </w:p>
        </w:tc>
        <w:tc>
          <w:tcPr>
            <w:tcW w:w="1186" w:type="dxa"/>
            <w:tcBorders>
              <w:bottom w:val="single" w:sz="4" w:space="0" w:color="auto"/>
            </w:tcBorders>
            <w:vAlign w:val="center"/>
          </w:tcPr>
          <w:p w14:paraId="4E61EBF9" w14:textId="77777777" w:rsidR="00D765B3" w:rsidRPr="00BD5DD7" w:rsidRDefault="00D765B3" w:rsidP="00FA5402">
            <w:pPr>
              <w:pStyle w:val="TableParagraph"/>
              <w:ind w:left="3"/>
              <w:rPr>
                <w:sz w:val="16"/>
                <w:szCs w:val="16"/>
              </w:rPr>
            </w:pPr>
            <w:r w:rsidRPr="00BD5DD7">
              <w:rPr>
                <w:sz w:val="16"/>
                <w:szCs w:val="16"/>
              </w:rPr>
              <w:t>Strongly Agree</w:t>
            </w:r>
          </w:p>
          <w:p w14:paraId="1DA67F09" w14:textId="77777777" w:rsidR="00D765B3" w:rsidRPr="00BD5DD7" w:rsidRDefault="00D765B3" w:rsidP="00FA5402">
            <w:pPr>
              <w:pStyle w:val="TableParagraph"/>
              <w:ind w:left="3"/>
              <w:rPr>
                <w:sz w:val="16"/>
                <w:szCs w:val="16"/>
              </w:rPr>
            </w:pPr>
            <w:r w:rsidRPr="00BD5DD7">
              <w:rPr>
                <w:sz w:val="16"/>
                <w:szCs w:val="16"/>
              </w:rPr>
              <w:t>(5)</w:t>
            </w:r>
          </w:p>
        </w:tc>
        <w:tc>
          <w:tcPr>
            <w:tcW w:w="849" w:type="dxa"/>
            <w:tcBorders>
              <w:bottom w:val="single" w:sz="4" w:space="0" w:color="auto"/>
            </w:tcBorders>
            <w:vAlign w:val="center"/>
          </w:tcPr>
          <w:p w14:paraId="17642C00" w14:textId="77777777" w:rsidR="00D765B3" w:rsidRPr="00BD5DD7" w:rsidRDefault="00D765B3" w:rsidP="00FA5402">
            <w:pPr>
              <w:pStyle w:val="TableParagraph"/>
              <w:ind w:left="6"/>
              <w:rPr>
                <w:sz w:val="16"/>
                <w:szCs w:val="16"/>
              </w:rPr>
            </w:pPr>
            <w:r w:rsidRPr="00BD5DD7">
              <w:rPr>
                <w:sz w:val="16"/>
                <w:szCs w:val="16"/>
              </w:rPr>
              <w:t>Agree</w:t>
            </w:r>
          </w:p>
          <w:p w14:paraId="78F8CA86" w14:textId="77777777" w:rsidR="00D765B3" w:rsidRPr="00BD5DD7" w:rsidRDefault="00D765B3" w:rsidP="00FA5402">
            <w:pPr>
              <w:pStyle w:val="TableParagraph"/>
              <w:ind w:left="5"/>
              <w:rPr>
                <w:sz w:val="16"/>
                <w:szCs w:val="16"/>
              </w:rPr>
            </w:pPr>
            <w:r w:rsidRPr="00BD5DD7">
              <w:rPr>
                <w:sz w:val="16"/>
                <w:szCs w:val="16"/>
              </w:rPr>
              <w:t>(4)</w:t>
            </w:r>
          </w:p>
        </w:tc>
        <w:tc>
          <w:tcPr>
            <w:tcW w:w="671" w:type="dxa"/>
            <w:tcBorders>
              <w:bottom w:val="single" w:sz="4" w:space="0" w:color="auto"/>
            </w:tcBorders>
            <w:vAlign w:val="center"/>
          </w:tcPr>
          <w:p w14:paraId="7B7E5E4D" w14:textId="77777777" w:rsidR="00D765B3" w:rsidRPr="00BD5DD7" w:rsidRDefault="00D765B3" w:rsidP="00FA5402">
            <w:pPr>
              <w:pStyle w:val="TableParagraph"/>
              <w:ind w:left="2"/>
              <w:rPr>
                <w:sz w:val="16"/>
                <w:szCs w:val="16"/>
              </w:rPr>
            </w:pPr>
            <w:r w:rsidRPr="00BD5DD7">
              <w:rPr>
                <w:sz w:val="16"/>
                <w:szCs w:val="16"/>
              </w:rPr>
              <w:t>Neutral</w:t>
            </w:r>
          </w:p>
          <w:p w14:paraId="39F4B845" w14:textId="77777777" w:rsidR="00D765B3" w:rsidRPr="00BD5DD7" w:rsidRDefault="00D765B3" w:rsidP="00FA5402">
            <w:pPr>
              <w:pStyle w:val="TableParagraph"/>
              <w:ind w:left="2"/>
              <w:rPr>
                <w:sz w:val="16"/>
                <w:szCs w:val="16"/>
              </w:rPr>
            </w:pPr>
            <w:r w:rsidRPr="00BD5DD7">
              <w:rPr>
                <w:sz w:val="16"/>
                <w:szCs w:val="16"/>
              </w:rPr>
              <w:t>(3)</w:t>
            </w:r>
          </w:p>
        </w:tc>
        <w:tc>
          <w:tcPr>
            <w:tcW w:w="772" w:type="dxa"/>
            <w:tcBorders>
              <w:bottom w:val="single" w:sz="4" w:space="0" w:color="auto"/>
            </w:tcBorders>
            <w:vAlign w:val="center"/>
          </w:tcPr>
          <w:p w14:paraId="7C4DF220" w14:textId="77777777" w:rsidR="00D765B3" w:rsidRPr="00BD5DD7" w:rsidRDefault="00D765B3" w:rsidP="00FA5402">
            <w:pPr>
              <w:pStyle w:val="TableParagraph"/>
              <w:ind w:left="4"/>
              <w:rPr>
                <w:sz w:val="16"/>
                <w:szCs w:val="16"/>
              </w:rPr>
            </w:pPr>
            <w:r w:rsidRPr="00BD5DD7">
              <w:rPr>
                <w:sz w:val="16"/>
                <w:szCs w:val="16"/>
              </w:rPr>
              <w:t>Disagree</w:t>
            </w:r>
          </w:p>
          <w:p w14:paraId="554EA544" w14:textId="77777777" w:rsidR="00D765B3" w:rsidRPr="00BD5DD7" w:rsidRDefault="00D765B3" w:rsidP="00FA5402">
            <w:pPr>
              <w:pStyle w:val="TableParagraph"/>
              <w:ind w:left="4"/>
              <w:rPr>
                <w:sz w:val="16"/>
                <w:szCs w:val="16"/>
              </w:rPr>
            </w:pPr>
            <w:r w:rsidRPr="00BD5DD7">
              <w:rPr>
                <w:sz w:val="16"/>
                <w:szCs w:val="16"/>
              </w:rPr>
              <w:t>(2)</w:t>
            </w:r>
          </w:p>
        </w:tc>
        <w:tc>
          <w:tcPr>
            <w:tcW w:w="1494" w:type="dxa"/>
            <w:tcBorders>
              <w:bottom w:val="single" w:sz="4" w:space="0" w:color="auto"/>
            </w:tcBorders>
            <w:vAlign w:val="center"/>
          </w:tcPr>
          <w:p w14:paraId="4527146B" w14:textId="77777777" w:rsidR="00D765B3" w:rsidRPr="00BD5DD7" w:rsidRDefault="00D765B3" w:rsidP="00FA5402">
            <w:pPr>
              <w:pStyle w:val="TableParagraph"/>
              <w:ind w:left="58"/>
              <w:rPr>
                <w:sz w:val="16"/>
                <w:szCs w:val="16"/>
              </w:rPr>
            </w:pPr>
            <w:r w:rsidRPr="00BD5DD7">
              <w:rPr>
                <w:sz w:val="16"/>
                <w:szCs w:val="16"/>
              </w:rPr>
              <w:t>Strongly Disagree</w:t>
            </w:r>
          </w:p>
          <w:p w14:paraId="07472A3C" w14:textId="77777777" w:rsidR="00D765B3" w:rsidRPr="00BD5DD7" w:rsidRDefault="00D765B3" w:rsidP="00FA5402">
            <w:pPr>
              <w:pStyle w:val="TableParagraph"/>
              <w:ind w:left="58"/>
              <w:rPr>
                <w:sz w:val="16"/>
                <w:szCs w:val="16"/>
              </w:rPr>
            </w:pPr>
            <w:r w:rsidRPr="00BD5DD7">
              <w:rPr>
                <w:sz w:val="16"/>
                <w:szCs w:val="16"/>
              </w:rPr>
              <w:t>(1)</w:t>
            </w:r>
          </w:p>
        </w:tc>
        <w:tc>
          <w:tcPr>
            <w:tcW w:w="695" w:type="dxa"/>
            <w:tcBorders>
              <w:bottom w:val="single" w:sz="4" w:space="0" w:color="auto"/>
            </w:tcBorders>
            <w:vAlign w:val="center"/>
          </w:tcPr>
          <w:p w14:paraId="502BFFB6" w14:textId="77777777" w:rsidR="00D765B3" w:rsidRPr="00BD5DD7" w:rsidRDefault="00D765B3" w:rsidP="00FA5402">
            <w:pPr>
              <w:pStyle w:val="TableParagraph"/>
              <w:ind w:left="8" w:firstLine="3"/>
              <w:rPr>
                <w:sz w:val="16"/>
                <w:szCs w:val="16"/>
              </w:rPr>
            </w:pPr>
            <w:r w:rsidRPr="00BD5DD7">
              <w:rPr>
                <w:sz w:val="16"/>
                <w:szCs w:val="16"/>
              </w:rPr>
              <w:t>Mean Value</w:t>
            </w:r>
          </w:p>
        </w:tc>
        <w:tc>
          <w:tcPr>
            <w:tcW w:w="903" w:type="dxa"/>
            <w:tcBorders>
              <w:bottom w:val="single" w:sz="4" w:space="0" w:color="auto"/>
            </w:tcBorders>
          </w:tcPr>
          <w:p w14:paraId="42FDC0A2" w14:textId="77777777" w:rsidR="00D765B3" w:rsidRPr="00BD5DD7" w:rsidRDefault="00D765B3" w:rsidP="00FA5402">
            <w:pPr>
              <w:pStyle w:val="TableParagraph"/>
              <w:ind w:left="8" w:firstLine="3"/>
              <w:rPr>
                <w:sz w:val="16"/>
                <w:szCs w:val="16"/>
              </w:rPr>
            </w:pPr>
            <w:r w:rsidRPr="00BD5DD7">
              <w:rPr>
                <w:sz w:val="16"/>
                <w:szCs w:val="16"/>
              </w:rPr>
              <w:t>Standard Deviation</w:t>
            </w:r>
          </w:p>
        </w:tc>
      </w:tr>
      <w:tr w:rsidR="00D765B3" w:rsidRPr="00BD5DD7" w14:paraId="661A58CC" w14:textId="77777777" w:rsidTr="00FA5402">
        <w:trPr>
          <w:trHeight w:val="50"/>
          <w:jc w:val="center"/>
        </w:trPr>
        <w:tc>
          <w:tcPr>
            <w:tcW w:w="1502" w:type="dxa"/>
            <w:tcBorders>
              <w:top w:val="single" w:sz="4" w:space="0" w:color="auto"/>
              <w:bottom w:val="nil"/>
            </w:tcBorders>
            <w:vAlign w:val="center"/>
          </w:tcPr>
          <w:p w14:paraId="2B45ADA1" w14:textId="77777777" w:rsidR="00D765B3" w:rsidRPr="00BD5DD7" w:rsidRDefault="00D765B3" w:rsidP="00FA5402">
            <w:pPr>
              <w:pStyle w:val="TableParagraph"/>
              <w:rPr>
                <w:sz w:val="16"/>
                <w:szCs w:val="16"/>
              </w:rPr>
            </w:pPr>
            <w:r w:rsidRPr="00BD5DD7">
              <w:rPr>
                <w:sz w:val="16"/>
                <w:szCs w:val="16"/>
              </w:rPr>
              <w:t>Developer</w:t>
            </w:r>
          </w:p>
        </w:tc>
        <w:tc>
          <w:tcPr>
            <w:tcW w:w="1186" w:type="dxa"/>
            <w:tcBorders>
              <w:top w:val="single" w:sz="4" w:space="0" w:color="auto"/>
              <w:bottom w:val="nil"/>
            </w:tcBorders>
            <w:vAlign w:val="center"/>
          </w:tcPr>
          <w:p w14:paraId="2B22BC1A" w14:textId="77777777" w:rsidR="00D765B3" w:rsidRPr="00BD5DD7" w:rsidRDefault="00D765B3" w:rsidP="00FA5402">
            <w:pPr>
              <w:pStyle w:val="TableParagraph"/>
              <w:ind w:left="3"/>
              <w:rPr>
                <w:sz w:val="16"/>
                <w:szCs w:val="16"/>
              </w:rPr>
            </w:pPr>
            <w:r w:rsidRPr="00BD5DD7">
              <w:rPr>
                <w:sz w:val="16"/>
                <w:szCs w:val="16"/>
              </w:rPr>
              <w:t>5</w:t>
            </w:r>
          </w:p>
        </w:tc>
        <w:tc>
          <w:tcPr>
            <w:tcW w:w="849" w:type="dxa"/>
            <w:tcBorders>
              <w:top w:val="single" w:sz="4" w:space="0" w:color="auto"/>
              <w:bottom w:val="nil"/>
            </w:tcBorders>
            <w:vAlign w:val="center"/>
          </w:tcPr>
          <w:p w14:paraId="6E96F747" w14:textId="77777777" w:rsidR="00D765B3" w:rsidRPr="00BD5DD7" w:rsidRDefault="00D765B3" w:rsidP="00FA5402">
            <w:pPr>
              <w:pStyle w:val="TableParagraph"/>
              <w:ind w:left="5"/>
              <w:rPr>
                <w:sz w:val="16"/>
                <w:szCs w:val="16"/>
              </w:rPr>
            </w:pPr>
            <w:r w:rsidRPr="00BD5DD7">
              <w:rPr>
                <w:sz w:val="16"/>
                <w:szCs w:val="16"/>
              </w:rPr>
              <w:t>2</w:t>
            </w:r>
          </w:p>
        </w:tc>
        <w:tc>
          <w:tcPr>
            <w:tcW w:w="671" w:type="dxa"/>
            <w:tcBorders>
              <w:top w:val="single" w:sz="4" w:space="0" w:color="auto"/>
              <w:bottom w:val="nil"/>
            </w:tcBorders>
            <w:vAlign w:val="center"/>
          </w:tcPr>
          <w:p w14:paraId="309943B9" w14:textId="77777777" w:rsidR="00D765B3" w:rsidRPr="00BD5DD7" w:rsidRDefault="00D765B3" w:rsidP="00FA5402">
            <w:pPr>
              <w:pStyle w:val="TableParagraph"/>
              <w:ind w:left="2"/>
              <w:rPr>
                <w:sz w:val="16"/>
                <w:szCs w:val="16"/>
              </w:rPr>
            </w:pPr>
            <w:r w:rsidRPr="00BD5DD7">
              <w:rPr>
                <w:sz w:val="16"/>
                <w:szCs w:val="16"/>
              </w:rPr>
              <w:t>0</w:t>
            </w:r>
          </w:p>
        </w:tc>
        <w:tc>
          <w:tcPr>
            <w:tcW w:w="772" w:type="dxa"/>
            <w:tcBorders>
              <w:top w:val="single" w:sz="4" w:space="0" w:color="auto"/>
              <w:bottom w:val="nil"/>
            </w:tcBorders>
            <w:vAlign w:val="center"/>
          </w:tcPr>
          <w:p w14:paraId="02C7DD76" w14:textId="77777777" w:rsidR="00D765B3" w:rsidRPr="00BD5DD7" w:rsidRDefault="00D765B3" w:rsidP="00FA5402">
            <w:pPr>
              <w:pStyle w:val="TableParagraph"/>
              <w:ind w:left="4"/>
              <w:rPr>
                <w:sz w:val="16"/>
                <w:szCs w:val="16"/>
              </w:rPr>
            </w:pPr>
            <w:r w:rsidRPr="00BD5DD7">
              <w:rPr>
                <w:sz w:val="16"/>
                <w:szCs w:val="16"/>
              </w:rPr>
              <w:t>0</w:t>
            </w:r>
          </w:p>
        </w:tc>
        <w:tc>
          <w:tcPr>
            <w:tcW w:w="1494" w:type="dxa"/>
            <w:tcBorders>
              <w:top w:val="single" w:sz="4" w:space="0" w:color="auto"/>
              <w:bottom w:val="nil"/>
            </w:tcBorders>
            <w:vAlign w:val="center"/>
          </w:tcPr>
          <w:p w14:paraId="4887B5C2" w14:textId="77777777" w:rsidR="00D765B3" w:rsidRPr="00BD5DD7" w:rsidRDefault="00D765B3" w:rsidP="00FA5402">
            <w:pPr>
              <w:pStyle w:val="TableParagraph"/>
              <w:ind w:left="58" w:hanging="58"/>
              <w:rPr>
                <w:sz w:val="16"/>
                <w:szCs w:val="16"/>
              </w:rPr>
            </w:pPr>
            <w:r w:rsidRPr="00BD5DD7">
              <w:rPr>
                <w:sz w:val="16"/>
                <w:szCs w:val="16"/>
              </w:rPr>
              <w:t>0</w:t>
            </w:r>
          </w:p>
        </w:tc>
        <w:tc>
          <w:tcPr>
            <w:tcW w:w="695" w:type="dxa"/>
            <w:vMerge w:val="restart"/>
            <w:tcBorders>
              <w:top w:val="single" w:sz="4" w:space="0" w:color="auto"/>
              <w:bottom w:val="nil"/>
            </w:tcBorders>
            <w:vAlign w:val="center"/>
          </w:tcPr>
          <w:p w14:paraId="1954AEAB" w14:textId="77777777" w:rsidR="00D765B3" w:rsidRPr="00BD5DD7" w:rsidRDefault="00D765B3" w:rsidP="00FA5402">
            <w:pPr>
              <w:pStyle w:val="TableParagraph"/>
              <w:ind w:left="8" w:firstLine="3"/>
              <w:rPr>
                <w:sz w:val="16"/>
                <w:szCs w:val="16"/>
              </w:rPr>
            </w:pPr>
            <w:r w:rsidRPr="00BD5DD7">
              <w:rPr>
                <w:sz w:val="16"/>
                <w:szCs w:val="16"/>
              </w:rPr>
              <w:t>4.493</w:t>
            </w:r>
          </w:p>
        </w:tc>
        <w:tc>
          <w:tcPr>
            <w:tcW w:w="903" w:type="dxa"/>
            <w:vMerge w:val="restart"/>
            <w:tcBorders>
              <w:top w:val="single" w:sz="4" w:space="0" w:color="auto"/>
              <w:bottom w:val="nil"/>
            </w:tcBorders>
            <w:vAlign w:val="center"/>
          </w:tcPr>
          <w:p w14:paraId="60BDA2C5" w14:textId="77777777" w:rsidR="00D765B3" w:rsidRPr="00BD5DD7" w:rsidRDefault="00D765B3" w:rsidP="00FA5402">
            <w:pPr>
              <w:pStyle w:val="TableParagraph"/>
              <w:ind w:left="8" w:firstLine="3"/>
              <w:rPr>
                <w:sz w:val="16"/>
                <w:szCs w:val="16"/>
              </w:rPr>
            </w:pPr>
            <w:r w:rsidRPr="00BD5DD7">
              <w:rPr>
                <w:sz w:val="16"/>
                <w:szCs w:val="16"/>
              </w:rPr>
              <w:t>0.741</w:t>
            </w:r>
          </w:p>
        </w:tc>
      </w:tr>
      <w:tr w:rsidR="00D765B3" w:rsidRPr="00BD5DD7" w14:paraId="37AAC417" w14:textId="77777777" w:rsidTr="00FA5402">
        <w:trPr>
          <w:trHeight w:val="50"/>
          <w:jc w:val="center"/>
        </w:trPr>
        <w:tc>
          <w:tcPr>
            <w:tcW w:w="1502" w:type="dxa"/>
            <w:tcBorders>
              <w:top w:val="nil"/>
            </w:tcBorders>
            <w:vAlign w:val="center"/>
          </w:tcPr>
          <w:p w14:paraId="1BCD8645" w14:textId="77777777" w:rsidR="00D765B3" w:rsidRPr="00BD5DD7" w:rsidRDefault="00D765B3" w:rsidP="00FA5402">
            <w:pPr>
              <w:pStyle w:val="TableParagraph"/>
              <w:rPr>
                <w:sz w:val="16"/>
                <w:szCs w:val="16"/>
              </w:rPr>
            </w:pPr>
            <w:r w:rsidRPr="00BD5DD7">
              <w:rPr>
                <w:sz w:val="16"/>
                <w:szCs w:val="16"/>
              </w:rPr>
              <w:t>Contractor</w:t>
            </w:r>
          </w:p>
        </w:tc>
        <w:tc>
          <w:tcPr>
            <w:tcW w:w="1186" w:type="dxa"/>
            <w:tcBorders>
              <w:top w:val="nil"/>
            </w:tcBorders>
            <w:vAlign w:val="center"/>
          </w:tcPr>
          <w:p w14:paraId="36A4B7B8" w14:textId="77777777" w:rsidR="00D765B3" w:rsidRPr="00BD5DD7" w:rsidRDefault="00D765B3" w:rsidP="00FA5402">
            <w:pPr>
              <w:pStyle w:val="TableParagraph"/>
              <w:ind w:left="3"/>
              <w:rPr>
                <w:sz w:val="16"/>
                <w:szCs w:val="16"/>
              </w:rPr>
            </w:pPr>
            <w:r w:rsidRPr="00BD5DD7">
              <w:rPr>
                <w:sz w:val="16"/>
                <w:szCs w:val="16"/>
              </w:rPr>
              <w:t>6</w:t>
            </w:r>
          </w:p>
        </w:tc>
        <w:tc>
          <w:tcPr>
            <w:tcW w:w="849" w:type="dxa"/>
            <w:tcBorders>
              <w:top w:val="nil"/>
            </w:tcBorders>
            <w:vAlign w:val="center"/>
          </w:tcPr>
          <w:p w14:paraId="6828DF97" w14:textId="77777777" w:rsidR="00D765B3" w:rsidRPr="00BD5DD7" w:rsidRDefault="00D765B3" w:rsidP="00FA5402">
            <w:pPr>
              <w:pStyle w:val="TableParagraph"/>
              <w:ind w:left="5"/>
              <w:rPr>
                <w:sz w:val="16"/>
                <w:szCs w:val="16"/>
              </w:rPr>
            </w:pPr>
            <w:r w:rsidRPr="00BD5DD7">
              <w:rPr>
                <w:sz w:val="16"/>
                <w:szCs w:val="16"/>
              </w:rPr>
              <w:t>5</w:t>
            </w:r>
          </w:p>
        </w:tc>
        <w:tc>
          <w:tcPr>
            <w:tcW w:w="671" w:type="dxa"/>
            <w:tcBorders>
              <w:top w:val="nil"/>
            </w:tcBorders>
            <w:vAlign w:val="center"/>
          </w:tcPr>
          <w:p w14:paraId="03168438" w14:textId="77777777" w:rsidR="00D765B3" w:rsidRPr="00BD5DD7" w:rsidRDefault="00D765B3" w:rsidP="00FA5402">
            <w:pPr>
              <w:pStyle w:val="TableParagraph"/>
              <w:ind w:left="2"/>
              <w:rPr>
                <w:sz w:val="16"/>
                <w:szCs w:val="16"/>
              </w:rPr>
            </w:pPr>
            <w:r w:rsidRPr="00BD5DD7">
              <w:rPr>
                <w:sz w:val="16"/>
                <w:szCs w:val="16"/>
              </w:rPr>
              <w:t>3</w:t>
            </w:r>
          </w:p>
        </w:tc>
        <w:tc>
          <w:tcPr>
            <w:tcW w:w="772" w:type="dxa"/>
            <w:tcBorders>
              <w:top w:val="nil"/>
            </w:tcBorders>
            <w:vAlign w:val="center"/>
          </w:tcPr>
          <w:p w14:paraId="11DAFC16" w14:textId="77777777" w:rsidR="00D765B3" w:rsidRPr="00BD5DD7" w:rsidRDefault="00D765B3" w:rsidP="00FA5402">
            <w:pPr>
              <w:pStyle w:val="TableParagraph"/>
              <w:ind w:left="4"/>
              <w:rPr>
                <w:sz w:val="16"/>
                <w:szCs w:val="16"/>
              </w:rPr>
            </w:pPr>
            <w:r w:rsidRPr="00BD5DD7">
              <w:rPr>
                <w:sz w:val="16"/>
                <w:szCs w:val="16"/>
              </w:rPr>
              <w:t>0</w:t>
            </w:r>
          </w:p>
        </w:tc>
        <w:tc>
          <w:tcPr>
            <w:tcW w:w="1494" w:type="dxa"/>
            <w:tcBorders>
              <w:top w:val="nil"/>
            </w:tcBorders>
            <w:vAlign w:val="center"/>
          </w:tcPr>
          <w:p w14:paraId="1905A420" w14:textId="77777777" w:rsidR="00D765B3" w:rsidRPr="00BD5DD7" w:rsidRDefault="00D765B3" w:rsidP="00FA5402">
            <w:pPr>
              <w:pStyle w:val="TableParagraph"/>
              <w:ind w:left="58" w:hanging="58"/>
              <w:rPr>
                <w:sz w:val="16"/>
                <w:szCs w:val="16"/>
              </w:rPr>
            </w:pPr>
            <w:r w:rsidRPr="00BD5DD7">
              <w:rPr>
                <w:sz w:val="16"/>
                <w:szCs w:val="16"/>
              </w:rPr>
              <w:t>0</w:t>
            </w:r>
          </w:p>
        </w:tc>
        <w:tc>
          <w:tcPr>
            <w:tcW w:w="695" w:type="dxa"/>
            <w:vMerge/>
            <w:tcBorders>
              <w:top w:val="nil"/>
            </w:tcBorders>
          </w:tcPr>
          <w:p w14:paraId="087618B9" w14:textId="77777777" w:rsidR="00D765B3" w:rsidRPr="00BD5DD7" w:rsidRDefault="00D765B3" w:rsidP="00FA5402">
            <w:pPr>
              <w:pStyle w:val="TableParagraph"/>
              <w:ind w:left="8" w:firstLine="3"/>
              <w:rPr>
                <w:sz w:val="16"/>
                <w:szCs w:val="16"/>
              </w:rPr>
            </w:pPr>
          </w:p>
        </w:tc>
        <w:tc>
          <w:tcPr>
            <w:tcW w:w="903" w:type="dxa"/>
            <w:vMerge/>
            <w:tcBorders>
              <w:top w:val="nil"/>
            </w:tcBorders>
          </w:tcPr>
          <w:p w14:paraId="359F346B" w14:textId="77777777" w:rsidR="00D765B3" w:rsidRPr="00BD5DD7" w:rsidRDefault="00D765B3" w:rsidP="00FA5402">
            <w:pPr>
              <w:pStyle w:val="TableParagraph"/>
              <w:ind w:left="8" w:firstLine="3"/>
              <w:rPr>
                <w:sz w:val="16"/>
                <w:szCs w:val="16"/>
              </w:rPr>
            </w:pPr>
          </w:p>
        </w:tc>
      </w:tr>
      <w:tr w:rsidR="00D765B3" w:rsidRPr="00BD5DD7" w14:paraId="73C276E7" w14:textId="77777777" w:rsidTr="00FA5402">
        <w:trPr>
          <w:trHeight w:val="50"/>
          <w:jc w:val="center"/>
        </w:trPr>
        <w:tc>
          <w:tcPr>
            <w:tcW w:w="1502" w:type="dxa"/>
            <w:vAlign w:val="center"/>
          </w:tcPr>
          <w:p w14:paraId="2D316A51" w14:textId="77777777" w:rsidR="00D765B3" w:rsidRPr="00BD5DD7" w:rsidRDefault="00D765B3" w:rsidP="00FA5402">
            <w:pPr>
              <w:pStyle w:val="TableParagraph"/>
              <w:rPr>
                <w:sz w:val="16"/>
                <w:szCs w:val="16"/>
              </w:rPr>
            </w:pPr>
            <w:r w:rsidRPr="00BD5DD7">
              <w:rPr>
                <w:sz w:val="16"/>
                <w:szCs w:val="16"/>
              </w:rPr>
              <w:t>Manager</w:t>
            </w:r>
          </w:p>
        </w:tc>
        <w:tc>
          <w:tcPr>
            <w:tcW w:w="1186" w:type="dxa"/>
            <w:vAlign w:val="center"/>
          </w:tcPr>
          <w:p w14:paraId="5BC87599" w14:textId="77777777" w:rsidR="00D765B3" w:rsidRPr="00BD5DD7" w:rsidRDefault="00D765B3" w:rsidP="00FA5402">
            <w:pPr>
              <w:pStyle w:val="TableParagraph"/>
              <w:ind w:left="3"/>
              <w:rPr>
                <w:sz w:val="16"/>
                <w:szCs w:val="16"/>
              </w:rPr>
            </w:pPr>
            <w:r w:rsidRPr="00BD5DD7">
              <w:rPr>
                <w:sz w:val="16"/>
                <w:szCs w:val="16"/>
              </w:rPr>
              <w:t>2</w:t>
            </w:r>
          </w:p>
        </w:tc>
        <w:tc>
          <w:tcPr>
            <w:tcW w:w="849" w:type="dxa"/>
            <w:vAlign w:val="center"/>
          </w:tcPr>
          <w:p w14:paraId="3454560F" w14:textId="77777777" w:rsidR="00D765B3" w:rsidRPr="00BD5DD7" w:rsidRDefault="00D765B3" w:rsidP="00FA5402">
            <w:pPr>
              <w:pStyle w:val="TableParagraph"/>
              <w:ind w:left="5"/>
              <w:rPr>
                <w:sz w:val="16"/>
                <w:szCs w:val="16"/>
              </w:rPr>
            </w:pPr>
            <w:r w:rsidRPr="00BD5DD7">
              <w:rPr>
                <w:sz w:val="16"/>
                <w:szCs w:val="16"/>
              </w:rPr>
              <w:t>0</w:t>
            </w:r>
          </w:p>
        </w:tc>
        <w:tc>
          <w:tcPr>
            <w:tcW w:w="671" w:type="dxa"/>
            <w:vAlign w:val="center"/>
          </w:tcPr>
          <w:p w14:paraId="2276515F" w14:textId="77777777" w:rsidR="00D765B3" w:rsidRPr="00BD5DD7" w:rsidRDefault="00D765B3" w:rsidP="00FA5402">
            <w:pPr>
              <w:pStyle w:val="TableParagraph"/>
              <w:ind w:left="2"/>
              <w:rPr>
                <w:sz w:val="16"/>
                <w:szCs w:val="16"/>
              </w:rPr>
            </w:pPr>
            <w:r w:rsidRPr="00BD5DD7">
              <w:rPr>
                <w:sz w:val="16"/>
                <w:szCs w:val="16"/>
              </w:rPr>
              <w:t>0</w:t>
            </w:r>
          </w:p>
        </w:tc>
        <w:tc>
          <w:tcPr>
            <w:tcW w:w="772" w:type="dxa"/>
            <w:vAlign w:val="center"/>
          </w:tcPr>
          <w:p w14:paraId="301C6DC6" w14:textId="77777777" w:rsidR="00D765B3" w:rsidRPr="00BD5DD7" w:rsidRDefault="00D765B3" w:rsidP="00FA5402">
            <w:pPr>
              <w:pStyle w:val="TableParagraph"/>
              <w:ind w:left="4"/>
              <w:rPr>
                <w:sz w:val="16"/>
                <w:szCs w:val="16"/>
              </w:rPr>
            </w:pPr>
            <w:r w:rsidRPr="00BD5DD7">
              <w:rPr>
                <w:sz w:val="16"/>
                <w:szCs w:val="16"/>
              </w:rPr>
              <w:t>0</w:t>
            </w:r>
          </w:p>
        </w:tc>
        <w:tc>
          <w:tcPr>
            <w:tcW w:w="1494" w:type="dxa"/>
            <w:vAlign w:val="center"/>
          </w:tcPr>
          <w:p w14:paraId="4DAC0A9D" w14:textId="77777777" w:rsidR="00D765B3" w:rsidRPr="00BD5DD7" w:rsidRDefault="00D765B3" w:rsidP="00FA5402">
            <w:pPr>
              <w:pStyle w:val="TableParagraph"/>
              <w:ind w:left="58" w:hanging="58"/>
              <w:rPr>
                <w:sz w:val="16"/>
                <w:szCs w:val="16"/>
              </w:rPr>
            </w:pPr>
            <w:r w:rsidRPr="00BD5DD7">
              <w:rPr>
                <w:sz w:val="16"/>
                <w:szCs w:val="16"/>
              </w:rPr>
              <w:t>0</w:t>
            </w:r>
          </w:p>
        </w:tc>
        <w:tc>
          <w:tcPr>
            <w:tcW w:w="695" w:type="dxa"/>
            <w:vMerge/>
          </w:tcPr>
          <w:p w14:paraId="5C200007" w14:textId="77777777" w:rsidR="00D765B3" w:rsidRPr="00BD5DD7" w:rsidRDefault="00D765B3" w:rsidP="00FA5402">
            <w:pPr>
              <w:pStyle w:val="TableParagraph"/>
              <w:ind w:left="8" w:firstLine="3"/>
              <w:rPr>
                <w:sz w:val="16"/>
                <w:szCs w:val="16"/>
              </w:rPr>
            </w:pPr>
          </w:p>
        </w:tc>
        <w:tc>
          <w:tcPr>
            <w:tcW w:w="903" w:type="dxa"/>
            <w:vMerge/>
          </w:tcPr>
          <w:p w14:paraId="52ADE1F6" w14:textId="77777777" w:rsidR="00D765B3" w:rsidRPr="00BD5DD7" w:rsidRDefault="00D765B3" w:rsidP="00FA5402">
            <w:pPr>
              <w:pStyle w:val="TableParagraph"/>
              <w:ind w:left="8" w:firstLine="3"/>
              <w:rPr>
                <w:sz w:val="16"/>
                <w:szCs w:val="16"/>
              </w:rPr>
            </w:pPr>
          </w:p>
        </w:tc>
      </w:tr>
      <w:tr w:rsidR="00D765B3" w:rsidRPr="00BD5DD7" w14:paraId="2B68EF47" w14:textId="77777777" w:rsidTr="00FA5402">
        <w:trPr>
          <w:trHeight w:val="50"/>
          <w:jc w:val="center"/>
        </w:trPr>
        <w:tc>
          <w:tcPr>
            <w:tcW w:w="1502" w:type="dxa"/>
            <w:vAlign w:val="center"/>
          </w:tcPr>
          <w:p w14:paraId="06586246" w14:textId="77777777" w:rsidR="00D765B3" w:rsidRPr="00BD5DD7" w:rsidRDefault="00D765B3" w:rsidP="00FA5402">
            <w:pPr>
              <w:pStyle w:val="TableParagraph"/>
              <w:rPr>
                <w:sz w:val="16"/>
                <w:szCs w:val="16"/>
              </w:rPr>
            </w:pPr>
            <w:r w:rsidRPr="00BD5DD7">
              <w:rPr>
                <w:sz w:val="16"/>
                <w:szCs w:val="16"/>
              </w:rPr>
              <w:t>Engineer</w:t>
            </w:r>
          </w:p>
        </w:tc>
        <w:tc>
          <w:tcPr>
            <w:tcW w:w="1186" w:type="dxa"/>
            <w:vAlign w:val="center"/>
          </w:tcPr>
          <w:p w14:paraId="07BECFB4" w14:textId="77777777" w:rsidR="00D765B3" w:rsidRPr="00BD5DD7" w:rsidRDefault="00D765B3" w:rsidP="00FA5402">
            <w:pPr>
              <w:pStyle w:val="TableParagraph"/>
              <w:ind w:left="3"/>
              <w:rPr>
                <w:sz w:val="16"/>
                <w:szCs w:val="16"/>
              </w:rPr>
            </w:pPr>
            <w:r w:rsidRPr="00BD5DD7">
              <w:rPr>
                <w:sz w:val="16"/>
                <w:szCs w:val="16"/>
              </w:rPr>
              <w:t>3</w:t>
            </w:r>
          </w:p>
        </w:tc>
        <w:tc>
          <w:tcPr>
            <w:tcW w:w="849" w:type="dxa"/>
            <w:vAlign w:val="center"/>
          </w:tcPr>
          <w:p w14:paraId="3E32EFAD" w14:textId="77777777" w:rsidR="00D765B3" w:rsidRPr="00BD5DD7" w:rsidRDefault="00D765B3" w:rsidP="00FA5402">
            <w:pPr>
              <w:pStyle w:val="TableParagraph"/>
              <w:ind w:left="5"/>
              <w:rPr>
                <w:sz w:val="16"/>
                <w:szCs w:val="16"/>
              </w:rPr>
            </w:pPr>
            <w:r w:rsidRPr="00BD5DD7">
              <w:rPr>
                <w:sz w:val="16"/>
                <w:szCs w:val="16"/>
              </w:rPr>
              <w:t>0</w:t>
            </w:r>
          </w:p>
        </w:tc>
        <w:tc>
          <w:tcPr>
            <w:tcW w:w="671" w:type="dxa"/>
            <w:vAlign w:val="center"/>
          </w:tcPr>
          <w:p w14:paraId="43219E08" w14:textId="77777777" w:rsidR="00D765B3" w:rsidRPr="00BD5DD7" w:rsidRDefault="00D765B3" w:rsidP="00FA5402">
            <w:pPr>
              <w:pStyle w:val="TableParagraph"/>
              <w:ind w:left="2"/>
              <w:rPr>
                <w:sz w:val="16"/>
                <w:szCs w:val="16"/>
              </w:rPr>
            </w:pPr>
            <w:r w:rsidRPr="00BD5DD7">
              <w:rPr>
                <w:sz w:val="16"/>
                <w:szCs w:val="16"/>
              </w:rPr>
              <w:t>1</w:t>
            </w:r>
          </w:p>
        </w:tc>
        <w:tc>
          <w:tcPr>
            <w:tcW w:w="772" w:type="dxa"/>
            <w:vAlign w:val="center"/>
          </w:tcPr>
          <w:p w14:paraId="7BB87F1B" w14:textId="77777777" w:rsidR="00D765B3" w:rsidRPr="00BD5DD7" w:rsidRDefault="00D765B3" w:rsidP="00FA5402">
            <w:pPr>
              <w:pStyle w:val="TableParagraph"/>
              <w:ind w:left="4"/>
              <w:rPr>
                <w:sz w:val="16"/>
                <w:szCs w:val="16"/>
              </w:rPr>
            </w:pPr>
            <w:r w:rsidRPr="00BD5DD7">
              <w:rPr>
                <w:sz w:val="16"/>
                <w:szCs w:val="16"/>
              </w:rPr>
              <w:t>0</w:t>
            </w:r>
          </w:p>
        </w:tc>
        <w:tc>
          <w:tcPr>
            <w:tcW w:w="1494" w:type="dxa"/>
            <w:vAlign w:val="center"/>
          </w:tcPr>
          <w:p w14:paraId="6FF125B8" w14:textId="77777777" w:rsidR="00D765B3" w:rsidRPr="00BD5DD7" w:rsidRDefault="00D765B3" w:rsidP="00FA5402">
            <w:pPr>
              <w:pStyle w:val="TableParagraph"/>
              <w:ind w:left="58" w:hanging="58"/>
              <w:rPr>
                <w:sz w:val="16"/>
                <w:szCs w:val="16"/>
              </w:rPr>
            </w:pPr>
            <w:r w:rsidRPr="00BD5DD7">
              <w:rPr>
                <w:sz w:val="16"/>
                <w:szCs w:val="16"/>
              </w:rPr>
              <w:t>0</w:t>
            </w:r>
          </w:p>
        </w:tc>
        <w:tc>
          <w:tcPr>
            <w:tcW w:w="695" w:type="dxa"/>
            <w:vMerge/>
          </w:tcPr>
          <w:p w14:paraId="1140E7E0" w14:textId="77777777" w:rsidR="00D765B3" w:rsidRPr="00BD5DD7" w:rsidRDefault="00D765B3" w:rsidP="00FA5402">
            <w:pPr>
              <w:pStyle w:val="TableParagraph"/>
              <w:ind w:left="8" w:firstLine="3"/>
              <w:rPr>
                <w:sz w:val="16"/>
                <w:szCs w:val="16"/>
              </w:rPr>
            </w:pPr>
          </w:p>
        </w:tc>
        <w:tc>
          <w:tcPr>
            <w:tcW w:w="903" w:type="dxa"/>
            <w:vMerge/>
          </w:tcPr>
          <w:p w14:paraId="020C42BD" w14:textId="77777777" w:rsidR="00D765B3" w:rsidRPr="00BD5DD7" w:rsidRDefault="00D765B3" w:rsidP="00FA5402">
            <w:pPr>
              <w:pStyle w:val="TableParagraph"/>
              <w:ind w:left="8" w:firstLine="3"/>
              <w:rPr>
                <w:sz w:val="16"/>
                <w:szCs w:val="16"/>
              </w:rPr>
            </w:pPr>
          </w:p>
        </w:tc>
      </w:tr>
      <w:tr w:rsidR="00D765B3" w:rsidRPr="00BD5DD7" w14:paraId="19EE7638" w14:textId="77777777" w:rsidTr="00FA5402">
        <w:trPr>
          <w:trHeight w:val="50"/>
          <w:jc w:val="center"/>
        </w:trPr>
        <w:tc>
          <w:tcPr>
            <w:tcW w:w="1502" w:type="dxa"/>
            <w:vAlign w:val="center"/>
          </w:tcPr>
          <w:p w14:paraId="73B04D7C" w14:textId="77777777" w:rsidR="00D765B3" w:rsidRPr="00BD5DD7" w:rsidRDefault="00D765B3" w:rsidP="00FA5402">
            <w:pPr>
              <w:pStyle w:val="TableParagraph"/>
              <w:rPr>
                <w:sz w:val="16"/>
                <w:szCs w:val="16"/>
              </w:rPr>
            </w:pPr>
            <w:r w:rsidRPr="00BD5DD7">
              <w:rPr>
                <w:sz w:val="16"/>
                <w:szCs w:val="16"/>
              </w:rPr>
              <w:t>Quantity</w:t>
            </w:r>
            <w:r w:rsidRPr="00BD5DD7">
              <w:rPr>
                <w:spacing w:val="-2"/>
                <w:sz w:val="16"/>
                <w:szCs w:val="16"/>
              </w:rPr>
              <w:t xml:space="preserve"> </w:t>
            </w:r>
            <w:r w:rsidRPr="00BD5DD7">
              <w:rPr>
                <w:sz w:val="16"/>
                <w:szCs w:val="16"/>
              </w:rPr>
              <w:t>Surveyor</w:t>
            </w:r>
          </w:p>
        </w:tc>
        <w:tc>
          <w:tcPr>
            <w:tcW w:w="1186" w:type="dxa"/>
            <w:vAlign w:val="center"/>
          </w:tcPr>
          <w:p w14:paraId="4D9984F5" w14:textId="77777777" w:rsidR="00D765B3" w:rsidRPr="00BD5DD7" w:rsidRDefault="00D765B3" w:rsidP="00FA5402">
            <w:pPr>
              <w:pStyle w:val="TableParagraph"/>
              <w:ind w:left="3"/>
              <w:rPr>
                <w:sz w:val="16"/>
                <w:szCs w:val="16"/>
              </w:rPr>
            </w:pPr>
            <w:r w:rsidRPr="00BD5DD7">
              <w:rPr>
                <w:sz w:val="16"/>
                <w:szCs w:val="16"/>
              </w:rPr>
              <w:t xml:space="preserve">20 </w:t>
            </w:r>
          </w:p>
        </w:tc>
        <w:tc>
          <w:tcPr>
            <w:tcW w:w="849" w:type="dxa"/>
            <w:vAlign w:val="center"/>
          </w:tcPr>
          <w:p w14:paraId="158E8F09" w14:textId="77777777" w:rsidR="00D765B3" w:rsidRPr="00BD5DD7" w:rsidRDefault="00D765B3" w:rsidP="00FA5402">
            <w:pPr>
              <w:pStyle w:val="TableParagraph"/>
              <w:ind w:left="5"/>
              <w:rPr>
                <w:sz w:val="16"/>
                <w:szCs w:val="16"/>
              </w:rPr>
            </w:pPr>
            <w:r w:rsidRPr="00BD5DD7">
              <w:rPr>
                <w:sz w:val="16"/>
                <w:szCs w:val="16"/>
              </w:rPr>
              <w:t>6</w:t>
            </w:r>
          </w:p>
        </w:tc>
        <w:tc>
          <w:tcPr>
            <w:tcW w:w="671" w:type="dxa"/>
            <w:vAlign w:val="center"/>
          </w:tcPr>
          <w:p w14:paraId="1912128E" w14:textId="77777777" w:rsidR="00D765B3" w:rsidRPr="00BD5DD7" w:rsidRDefault="00D765B3" w:rsidP="00FA5402">
            <w:pPr>
              <w:pStyle w:val="TableParagraph"/>
              <w:ind w:left="2"/>
              <w:rPr>
                <w:sz w:val="16"/>
                <w:szCs w:val="16"/>
              </w:rPr>
            </w:pPr>
            <w:r w:rsidRPr="00BD5DD7">
              <w:rPr>
                <w:sz w:val="16"/>
                <w:szCs w:val="16"/>
              </w:rPr>
              <w:t>2</w:t>
            </w:r>
          </w:p>
        </w:tc>
        <w:tc>
          <w:tcPr>
            <w:tcW w:w="772" w:type="dxa"/>
            <w:vAlign w:val="center"/>
          </w:tcPr>
          <w:p w14:paraId="655E9399" w14:textId="77777777" w:rsidR="00D765B3" w:rsidRPr="00BD5DD7" w:rsidRDefault="00D765B3" w:rsidP="00FA5402">
            <w:pPr>
              <w:pStyle w:val="TableParagraph"/>
              <w:ind w:left="4"/>
              <w:rPr>
                <w:sz w:val="16"/>
                <w:szCs w:val="16"/>
              </w:rPr>
            </w:pPr>
            <w:r w:rsidRPr="00BD5DD7">
              <w:rPr>
                <w:sz w:val="16"/>
                <w:szCs w:val="16"/>
              </w:rPr>
              <w:t>0</w:t>
            </w:r>
          </w:p>
        </w:tc>
        <w:tc>
          <w:tcPr>
            <w:tcW w:w="1494" w:type="dxa"/>
            <w:vAlign w:val="center"/>
          </w:tcPr>
          <w:p w14:paraId="78512F64" w14:textId="77777777" w:rsidR="00D765B3" w:rsidRPr="00BD5DD7" w:rsidRDefault="00D765B3" w:rsidP="00FA5402">
            <w:pPr>
              <w:pStyle w:val="TableParagraph"/>
              <w:ind w:left="58" w:hanging="58"/>
              <w:rPr>
                <w:sz w:val="16"/>
                <w:szCs w:val="16"/>
              </w:rPr>
            </w:pPr>
            <w:r w:rsidRPr="00BD5DD7">
              <w:rPr>
                <w:sz w:val="16"/>
                <w:szCs w:val="16"/>
              </w:rPr>
              <w:t>0</w:t>
            </w:r>
          </w:p>
        </w:tc>
        <w:tc>
          <w:tcPr>
            <w:tcW w:w="695" w:type="dxa"/>
            <w:vMerge/>
          </w:tcPr>
          <w:p w14:paraId="5D941539" w14:textId="77777777" w:rsidR="00D765B3" w:rsidRPr="00BD5DD7" w:rsidRDefault="00D765B3" w:rsidP="00FA5402">
            <w:pPr>
              <w:pStyle w:val="TableParagraph"/>
              <w:ind w:left="8" w:firstLine="3"/>
              <w:rPr>
                <w:sz w:val="16"/>
                <w:szCs w:val="16"/>
              </w:rPr>
            </w:pPr>
          </w:p>
        </w:tc>
        <w:tc>
          <w:tcPr>
            <w:tcW w:w="903" w:type="dxa"/>
            <w:vMerge/>
          </w:tcPr>
          <w:p w14:paraId="14FF1C54" w14:textId="77777777" w:rsidR="00D765B3" w:rsidRPr="00BD5DD7" w:rsidRDefault="00D765B3" w:rsidP="00FA5402">
            <w:pPr>
              <w:pStyle w:val="TableParagraph"/>
              <w:ind w:left="8" w:firstLine="3"/>
              <w:rPr>
                <w:sz w:val="16"/>
                <w:szCs w:val="16"/>
              </w:rPr>
            </w:pPr>
          </w:p>
        </w:tc>
      </w:tr>
      <w:tr w:rsidR="00D765B3" w:rsidRPr="00BD5DD7" w14:paraId="779A271F" w14:textId="77777777" w:rsidTr="00FA5402">
        <w:trPr>
          <w:trHeight w:val="50"/>
          <w:jc w:val="center"/>
        </w:trPr>
        <w:tc>
          <w:tcPr>
            <w:tcW w:w="1502" w:type="dxa"/>
            <w:vAlign w:val="center"/>
          </w:tcPr>
          <w:p w14:paraId="6C3A028E" w14:textId="77777777" w:rsidR="00D765B3" w:rsidRPr="00BD5DD7" w:rsidRDefault="00D765B3" w:rsidP="00FA5402">
            <w:pPr>
              <w:pStyle w:val="TableParagraph"/>
              <w:rPr>
                <w:sz w:val="16"/>
                <w:szCs w:val="16"/>
              </w:rPr>
            </w:pPr>
            <w:r w:rsidRPr="00BD5DD7">
              <w:rPr>
                <w:sz w:val="16"/>
                <w:szCs w:val="16"/>
              </w:rPr>
              <w:t>Sub-contractor</w:t>
            </w:r>
          </w:p>
        </w:tc>
        <w:tc>
          <w:tcPr>
            <w:tcW w:w="1186" w:type="dxa"/>
            <w:vAlign w:val="center"/>
          </w:tcPr>
          <w:p w14:paraId="0880F4FB" w14:textId="77777777" w:rsidR="00D765B3" w:rsidRPr="00BD5DD7" w:rsidRDefault="00D765B3" w:rsidP="00FA5402">
            <w:pPr>
              <w:pStyle w:val="TableParagraph"/>
              <w:ind w:left="3"/>
              <w:rPr>
                <w:sz w:val="16"/>
                <w:szCs w:val="16"/>
              </w:rPr>
            </w:pPr>
            <w:r w:rsidRPr="00BD5DD7">
              <w:rPr>
                <w:sz w:val="16"/>
                <w:szCs w:val="16"/>
              </w:rPr>
              <w:t>4</w:t>
            </w:r>
          </w:p>
        </w:tc>
        <w:tc>
          <w:tcPr>
            <w:tcW w:w="849" w:type="dxa"/>
            <w:vAlign w:val="center"/>
          </w:tcPr>
          <w:p w14:paraId="5642EA2B" w14:textId="77777777" w:rsidR="00D765B3" w:rsidRPr="00BD5DD7" w:rsidRDefault="00D765B3" w:rsidP="00FA5402">
            <w:pPr>
              <w:pStyle w:val="TableParagraph"/>
              <w:ind w:left="5"/>
              <w:rPr>
                <w:sz w:val="16"/>
                <w:szCs w:val="16"/>
              </w:rPr>
            </w:pPr>
            <w:r w:rsidRPr="00BD5DD7">
              <w:rPr>
                <w:sz w:val="16"/>
                <w:szCs w:val="16"/>
              </w:rPr>
              <w:t>2</w:t>
            </w:r>
          </w:p>
        </w:tc>
        <w:tc>
          <w:tcPr>
            <w:tcW w:w="671" w:type="dxa"/>
            <w:vAlign w:val="center"/>
          </w:tcPr>
          <w:p w14:paraId="601E5B2C" w14:textId="77777777" w:rsidR="00D765B3" w:rsidRPr="00BD5DD7" w:rsidRDefault="00D765B3" w:rsidP="00FA5402">
            <w:pPr>
              <w:pStyle w:val="TableParagraph"/>
              <w:ind w:left="2"/>
              <w:rPr>
                <w:sz w:val="16"/>
                <w:szCs w:val="16"/>
              </w:rPr>
            </w:pPr>
            <w:r w:rsidRPr="00BD5DD7">
              <w:rPr>
                <w:sz w:val="16"/>
                <w:szCs w:val="16"/>
              </w:rPr>
              <w:t>1</w:t>
            </w:r>
          </w:p>
        </w:tc>
        <w:tc>
          <w:tcPr>
            <w:tcW w:w="772" w:type="dxa"/>
            <w:vAlign w:val="center"/>
          </w:tcPr>
          <w:p w14:paraId="079C81E0" w14:textId="77777777" w:rsidR="00D765B3" w:rsidRPr="00BD5DD7" w:rsidRDefault="00D765B3" w:rsidP="00FA5402">
            <w:pPr>
              <w:pStyle w:val="TableParagraph"/>
              <w:ind w:left="4"/>
              <w:rPr>
                <w:sz w:val="16"/>
                <w:szCs w:val="16"/>
              </w:rPr>
            </w:pPr>
            <w:r w:rsidRPr="00BD5DD7">
              <w:rPr>
                <w:sz w:val="16"/>
                <w:szCs w:val="16"/>
              </w:rPr>
              <w:t>1</w:t>
            </w:r>
          </w:p>
        </w:tc>
        <w:tc>
          <w:tcPr>
            <w:tcW w:w="1494" w:type="dxa"/>
            <w:vAlign w:val="center"/>
          </w:tcPr>
          <w:p w14:paraId="1A2F2E84" w14:textId="77777777" w:rsidR="00D765B3" w:rsidRPr="00BD5DD7" w:rsidRDefault="00D765B3" w:rsidP="00FA5402">
            <w:pPr>
              <w:pStyle w:val="TableParagraph"/>
              <w:rPr>
                <w:sz w:val="16"/>
                <w:szCs w:val="16"/>
              </w:rPr>
            </w:pPr>
            <w:r w:rsidRPr="00BD5DD7">
              <w:rPr>
                <w:sz w:val="16"/>
                <w:szCs w:val="16"/>
              </w:rPr>
              <w:t>0</w:t>
            </w:r>
          </w:p>
        </w:tc>
        <w:tc>
          <w:tcPr>
            <w:tcW w:w="695" w:type="dxa"/>
            <w:vMerge/>
          </w:tcPr>
          <w:p w14:paraId="1F184403" w14:textId="77777777" w:rsidR="00D765B3" w:rsidRPr="00BD5DD7" w:rsidRDefault="00D765B3" w:rsidP="00FA5402">
            <w:pPr>
              <w:pStyle w:val="TableParagraph"/>
              <w:ind w:left="8" w:firstLine="3"/>
              <w:rPr>
                <w:sz w:val="16"/>
                <w:szCs w:val="16"/>
              </w:rPr>
            </w:pPr>
          </w:p>
        </w:tc>
        <w:tc>
          <w:tcPr>
            <w:tcW w:w="903" w:type="dxa"/>
            <w:vMerge/>
          </w:tcPr>
          <w:p w14:paraId="00F5FA90" w14:textId="77777777" w:rsidR="00D765B3" w:rsidRPr="00BD5DD7" w:rsidRDefault="00D765B3" w:rsidP="00FA5402">
            <w:pPr>
              <w:pStyle w:val="TableParagraph"/>
              <w:ind w:left="8" w:firstLine="3"/>
              <w:rPr>
                <w:sz w:val="16"/>
                <w:szCs w:val="16"/>
              </w:rPr>
            </w:pPr>
          </w:p>
        </w:tc>
      </w:tr>
      <w:tr w:rsidR="00D765B3" w:rsidRPr="00BD5DD7" w14:paraId="1231DAB6" w14:textId="77777777" w:rsidTr="00FA5402">
        <w:trPr>
          <w:trHeight w:val="50"/>
          <w:jc w:val="center"/>
        </w:trPr>
        <w:tc>
          <w:tcPr>
            <w:tcW w:w="1502" w:type="dxa"/>
            <w:vAlign w:val="center"/>
          </w:tcPr>
          <w:p w14:paraId="6FDBD509" w14:textId="77777777" w:rsidR="00D765B3" w:rsidRPr="00BD5DD7" w:rsidRDefault="00D765B3" w:rsidP="00FA5402">
            <w:pPr>
              <w:pStyle w:val="TableParagraph"/>
              <w:rPr>
                <w:sz w:val="16"/>
                <w:szCs w:val="16"/>
              </w:rPr>
            </w:pPr>
            <w:r w:rsidRPr="00BD5DD7">
              <w:rPr>
                <w:sz w:val="16"/>
                <w:szCs w:val="16"/>
              </w:rPr>
              <w:t>Site</w:t>
            </w:r>
            <w:r w:rsidRPr="00BD5DD7">
              <w:rPr>
                <w:spacing w:val="-2"/>
                <w:sz w:val="16"/>
                <w:szCs w:val="16"/>
              </w:rPr>
              <w:t xml:space="preserve"> </w:t>
            </w:r>
            <w:r w:rsidRPr="00BD5DD7">
              <w:rPr>
                <w:sz w:val="16"/>
                <w:szCs w:val="16"/>
              </w:rPr>
              <w:t>Supervisor</w:t>
            </w:r>
          </w:p>
        </w:tc>
        <w:tc>
          <w:tcPr>
            <w:tcW w:w="1186" w:type="dxa"/>
            <w:vAlign w:val="center"/>
          </w:tcPr>
          <w:p w14:paraId="5F889A8D" w14:textId="77777777" w:rsidR="00D765B3" w:rsidRPr="00BD5DD7" w:rsidRDefault="00D765B3" w:rsidP="00FA5402">
            <w:pPr>
              <w:pStyle w:val="TableParagraph"/>
              <w:ind w:left="3"/>
              <w:rPr>
                <w:sz w:val="16"/>
                <w:szCs w:val="16"/>
              </w:rPr>
            </w:pPr>
            <w:r w:rsidRPr="00BD5DD7">
              <w:rPr>
                <w:sz w:val="16"/>
                <w:szCs w:val="16"/>
              </w:rPr>
              <w:t>2</w:t>
            </w:r>
          </w:p>
        </w:tc>
        <w:tc>
          <w:tcPr>
            <w:tcW w:w="849" w:type="dxa"/>
            <w:vAlign w:val="center"/>
          </w:tcPr>
          <w:p w14:paraId="169DFCCD" w14:textId="77777777" w:rsidR="00D765B3" w:rsidRPr="00BD5DD7" w:rsidRDefault="00D765B3" w:rsidP="00FA5402">
            <w:pPr>
              <w:pStyle w:val="TableParagraph"/>
              <w:ind w:left="5"/>
              <w:rPr>
                <w:sz w:val="16"/>
                <w:szCs w:val="16"/>
              </w:rPr>
            </w:pPr>
            <w:r w:rsidRPr="00BD5DD7">
              <w:rPr>
                <w:sz w:val="16"/>
                <w:szCs w:val="16"/>
              </w:rPr>
              <w:t>2</w:t>
            </w:r>
          </w:p>
        </w:tc>
        <w:tc>
          <w:tcPr>
            <w:tcW w:w="671" w:type="dxa"/>
            <w:vAlign w:val="center"/>
          </w:tcPr>
          <w:p w14:paraId="45F7F553" w14:textId="77777777" w:rsidR="00D765B3" w:rsidRPr="00BD5DD7" w:rsidRDefault="00D765B3" w:rsidP="00FA5402">
            <w:pPr>
              <w:pStyle w:val="TableParagraph"/>
              <w:ind w:left="2"/>
              <w:rPr>
                <w:sz w:val="16"/>
                <w:szCs w:val="16"/>
              </w:rPr>
            </w:pPr>
            <w:r w:rsidRPr="00BD5DD7">
              <w:rPr>
                <w:sz w:val="16"/>
                <w:szCs w:val="16"/>
              </w:rPr>
              <w:t>0</w:t>
            </w:r>
          </w:p>
        </w:tc>
        <w:tc>
          <w:tcPr>
            <w:tcW w:w="772" w:type="dxa"/>
            <w:vAlign w:val="center"/>
          </w:tcPr>
          <w:p w14:paraId="548B5B7A" w14:textId="77777777" w:rsidR="00D765B3" w:rsidRPr="00BD5DD7" w:rsidRDefault="00D765B3" w:rsidP="00FA5402">
            <w:pPr>
              <w:pStyle w:val="TableParagraph"/>
              <w:ind w:left="4"/>
              <w:rPr>
                <w:sz w:val="16"/>
                <w:szCs w:val="16"/>
              </w:rPr>
            </w:pPr>
            <w:r w:rsidRPr="00BD5DD7">
              <w:rPr>
                <w:sz w:val="16"/>
                <w:szCs w:val="16"/>
              </w:rPr>
              <w:t>0</w:t>
            </w:r>
          </w:p>
        </w:tc>
        <w:tc>
          <w:tcPr>
            <w:tcW w:w="1494" w:type="dxa"/>
            <w:vAlign w:val="center"/>
          </w:tcPr>
          <w:p w14:paraId="0141277F" w14:textId="77777777" w:rsidR="00D765B3" w:rsidRPr="00BD5DD7" w:rsidRDefault="00D765B3" w:rsidP="00FA5402">
            <w:pPr>
              <w:pStyle w:val="TableParagraph"/>
              <w:rPr>
                <w:sz w:val="16"/>
                <w:szCs w:val="16"/>
              </w:rPr>
            </w:pPr>
            <w:r w:rsidRPr="00BD5DD7">
              <w:rPr>
                <w:sz w:val="16"/>
                <w:szCs w:val="16"/>
              </w:rPr>
              <w:t>0</w:t>
            </w:r>
          </w:p>
        </w:tc>
        <w:tc>
          <w:tcPr>
            <w:tcW w:w="695" w:type="dxa"/>
            <w:vMerge/>
          </w:tcPr>
          <w:p w14:paraId="3B94F440" w14:textId="77777777" w:rsidR="00D765B3" w:rsidRPr="00BD5DD7" w:rsidRDefault="00D765B3" w:rsidP="00FA5402">
            <w:pPr>
              <w:pStyle w:val="TableParagraph"/>
              <w:ind w:left="8" w:firstLine="3"/>
              <w:rPr>
                <w:sz w:val="16"/>
                <w:szCs w:val="16"/>
              </w:rPr>
            </w:pPr>
          </w:p>
        </w:tc>
        <w:tc>
          <w:tcPr>
            <w:tcW w:w="903" w:type="dxa"/>
            <w:vMerge/>
          </w:tcPr>
          <w:p w14:paraId="5C6B0F2B" w14:textId="77777777" w:rsidR="00D765B3" w:rsidRPr="00BD5DD7" w:rsidRDefault="00D765B3" w:rsidP="00FA5402">
            <w:pPr>
              <w:pStyle w:val="TableParagraph"/>
              <w:ind w:left="8" w:firstLine="3"/>
              <w:rPr>
                <w:sz w:val="16"/>
                <w:szCs w:val="16"/>
              </w:rPr>
            </w:pPr>
          </w:p>
        </w:tc>
      </w:tr>
    </w:tbl>
    <w:p w14:paraId="1DA035C9" w14:textId="77777777" w:rsidR="00D765B3" w:rsidRDefault="00D765B3" w:rsidP="00D765B3">
      <w:pPr>
        <w:pStyle w:val="BodyText"/>
        <w:spacing w:after="0" w:line="252" w:lineRule="auto"/>
        <w:jc w:val="center"/>
        <w:rPr>
          <w:sz w:val="21"/>
        </w:rPr>
      </w:pPr>
    </w:p>
    <w:p w14:paraId="263C264E" w14:textId="77777777" w:rsidR="00D765B3" w:rsidRPr="00A729B9" w:rsidRDefault="00D765B3" w:rsidP="00D765B3">
      <w:pPr>
        <w:pStyle w:val="BodyText"/>
        <w:spacing w:after="0"/>
        <w:jc w:val="center"/>
        <w:rPr>
          <w:rFonts w:ascii="Times New Roman" w:hAnsi="Times New Roman"/>
        </w:rPr>
      </w:pPr>
      <w:bookmarkStart w:id="8" w:name="_bookmark200"/>
      <w:bookmarkEnd w:id="8"/>
      <w:r w:rsidRPr="00A729B9">
        <w:rPr>
          <w:rFonts w:ascii="Times New Roman" w:hAnsi="Times New Roman"/>
          <w:b/>
        </w:rPr>
        <w:t>Table</w:t>
      </w:r>
      <w:r w:rsidRPr="00A729B9">
        <w:rPr>
          <w:rFonts w:ascii="Times New Roman" w:hAnsi="Times New Roman"/>
          <w:b/>
          <w:spacing w:val="-2"/>
        </w:rPr>
        <w:t xml:space="preserve"> 6</w:t>
      </w:r>
      <w:r w:rsidRPr="00A729B9">
        <w:rPr>
          <w:rFonts w:ascii="Times New Roman" w:hAnsi="Times New Roman"/>
          <w:spacing w:val="-2"/>
        </w:rPr>
        <w:t>.</w:t>
      </w:r>
      <w:r w:rsidRPr="00A729B9">
        <w:rPr>
          <w:rFonts w:ascii="Times New Roman" w:hAnsi="Times New Roman"/>
          <w:spacing w:val="-3"/>
        </w:rPr>
        <w:t xml:space="preserve"> </w:t>
      </w:r>
      <w:r w:rsidRPr="00A729B9">
        <w:rPr>
          <w:rFonts w:ascii="Times New Roman" w:hAnsi="Times New Roman"/>
        </w:rPr>
        <w:t>Respondents’</w:t>
      </w:r>
      <w:r w:rsidRPr="00A729B9">
        <w:rPr>
          <w:rFonts w:ascii="Times New Roman" w:hAnsi="Times New Roman"/>
          <w:spacing w:val="-2"/>
        </w:rPr>
        <w:t xml:space="preserve"> perception about </w:t>
      </w:r>
      <w:r w:rsidRPr="00A729B9">
        <w:rPr>
          <w:rFonts w:ascii="Times New Roman" w:hAnsi="Times New Roman"/>
        </w:rPr>
        <w:t>CDW</w:t>
      </w:r>
      <w:r w:rsidRPr="00A729B9">
        <w:rPr>
          <w:rFonts w:ascii="Times New Roman" w:hAnsi="Times New Roman"/>
          <w:spacing w:val="-1"/>
        </w:rPr>
        <w:t xml:space="preserve"> m</w:t>
      </w:r>
      <w:r w:rsidRPr="00A729B9">
        <w:rPr>
          <w:rFonts w:ascii="Times New Roman" w:hAnsi="Times New Roman"/>
        </w:rPr>
        <w:t>anagement practices</w:t>
      </w:r>
    </w:p>
    <w:tbl>
      <w:tblPr>
        <w:tblW w:w="8124" w:type="dxa"/>
        <w:jc w:val="center"/>
        <w:tblBorders>
          <w:top w:val="single" w:sz="4" w:space="0" w:color="auto"/>
          <w:bottom w:val="single" w:sz="4" w:space="0" w:color="auto"/>
        </w:tblBorders>
        <w:tblLayout w:type="fixed"/>
        <w:tblCellMar>
          <w:left w:w="28" w:type="dxa"/>
          <w:right w:w="28" w:type="dxa"/>
        </w:tblCellMar>
        <w:tblLook w:val="01E0" w:firstRow="1" w:lastRow="1" w:firstColumn="1" w:lastColumn="1" w:noHBand="0" w:noVBand="0"/>
      </w:tblPr>
      <w:tblGrid>
        <w:gridCol w:w="4094"/>
        <w:gridCol w:w="1843"/>
        <w:gridCol w:w="709"/>
        <w:gridCol w:w="708"/>
        <w:gridCol w:w="770"/>
      </w:tblGrid>
      <w:tr w:rsidR="00D765B3" w:rsidRPr="00BD5DD7" w14:paraId="1A4B7C00" w14:textId="77777777" w:rsidTr="00FA5402">
        <w:trPr>
          <w:trHeight w:val="115"/>
          <w:jc w:val="center"/>
        </w:trPr>
        <w:tc>
          <w:tcPr>
            <w:tcW w:w="5937" w:type="dxa"/>
            <w:gridSpan w:val="2"/>
            <w:vMerge w:val="restart"/>
            <w:vAlign w:val="center"/>
          </w:tcPr>
          <w:p w14:paraId="6C964058" w14:textId="77777777" w:rsidR="00D765B3" w:rsidRPr="00BD5DD7" w:rsidRDefault="00D765B3" w:rsidP="00FA5402">
            <w:pPr>
              <w:pStyle w:val="TableParagraph"/>
              <w:rPr>
                <w:sz w:val="16"/>
                <w:szCs w:val="16"/>
              </w:rPr>
            </w:pPr>
            <w:r w:rsidRPr="00BD5DD7">
              <w:rPr>
                <w:sz w:val="16"/>
                <w:szCs w:val="16"/>
              </w:rPr>
              <w:t>Item</w:t>
            </w:r>
          </w:p>
        </w:tc>
        <w:tc>
          <w:tcPr>
            <w:tcW w:w="1417" w:type="dxa"/>
            <w:gridSpan w:val="2"/>
            <w:tcBorders>
              <w:bottom w:val="single" w:sz="4" w:space="0" w:color="auto"/>
            </w:tcBorders>
            <w:vAlign w:val="center"/>
          </w:tcPr>
          <w:p w14:paraId="5B2F7125" w14:textId="77777777" w:rsidR="00D765B3" w:rsidRPr="00BD5DD7" w:rsidRDefault="00D765B3" w:rsidP="00FA5402">
            <w:pPr>
              <w:pStyle w:val="TableParagraph"/>
              <w:ind w:left="-9" w:right="15" w:firstLine="9"/>
              <w:rPr>
                <w:sz w:val="16"/>
                <w:szCs w:val="16"/>
              </w:rPr>
            </w:pPr>
            <w:r w:rsidRPr="00BD5DD7">
              <w:rPr>
                <w:sz w:val="16"/>
                <w:szCs w:val="16"/>
              </w:rPr>
              <w:t>Response</w:t>
            </w:r>
          </w:p>
        </w:tc>
        <w:tc>
          <w:tcPr>
            <w:tcW w:w="770" w:type="dxa"/>
            <w:vMerge w:val="restart"/>
            <w:vAlign w:val="center"/>
          </w:tcPr>
          <w:p w14:paraId="461477FA" w14:textId="77777777" w:rsidR="00D765B3" w:rsidRPr="00BD5DD7" w:rsidRDefault="00D765B3" w:rsidP="00FA5402">
            <w:pPr>
              <w:pStyle w:val="TableParagraph"/>
              <w:rPr>
                <w:sz w:val="16"/>
                <w:szCs w:val="16"/>
              </w:rPr>
            </w:pPr>
            <w:r w:rsidRPr="00BD5DD7">
              <w:rPr>
                <w:sz w:val="16"/>
                <w:szCs w:val="16"/>
              </w:rPr>
              <w:t>Total</w:t>
            </w:r>
          </w:p>
        </w:tc>
      </w:tr>
      <w:tr w:rsidR="00D765B3" w:rsidRPr="00BD5DD7" w14:paraId="6A3DBD03" w14:textId="77777777" w:rsidTr="00FA5402">
        <w:trPr>
          <w:trHeight w:val="61"/>
          <w:jc w:val="center"/>
        </w:trPr>
        <w:tc>
          <w:tcPr>
            <w:tcW w:w="5937" w:type="dxa"/>
            <w:gridSpan w:val="2"/>
            <w:vMerge/>
            <w:tcBorders>
              <w:bottom w:val="single" w:sz="4" w:space="0" w:color="auto"/>
            </w:tcBorders>
          </w:tcPr>
          <w:p w14:paraId="5CE0DF18" w14:textId="77777777" w:rsidR="00D765B3" w:rsidRPr="00BD5DD7" w:rsidRDefault="00D765B3" w:rsidP="00FA5402">
            <w:pPr>
              <w:pStyle w:val="TableParagraph"/>
              <w:jc w:val="left"/>
              <w:rPr>
                <w:sz w:val="16"/>
                <w:szCs w:val="16"/>
              </w:rPr>
            </w:pPr>
          </w:p>
        </w:tc>
        <w:tc>
          <w:tcPr>
            <w:tcW w:w="709" w:type="dxa"/>
            <w:tcBorders>
              <w:top w:val="single" w:sz="4" w:space="0" w:color="auto"/>
              <w:bottom w:val="single" w:sz="4" w:space="0" w:color="auto"/>
            </w:tcBorders>
            <w:vAlign w:val="center"/>
          </w:tcPr>
          <w:p w14:paraId="39DB866B" w14:textId="77777777" w:rsidR="00D765B3" w:rsidRPr="00BD5DD7" w:rsidRDefault="00D765B3" w:rsidP="00FA5402">
            <w:pPr>
              <w:pStyle w:val="TableParagraph"/>
              <w:ind w:right="9" w:hanging="14"/>
              <w:rPr>
                <w:sz w:val="16"/>
                <w:szCs w:val="16"/>
              </w:rPr>
            </w:pPr>
            <w:r w:rsidRPr="00BD5DD7">
              <w:rPr>
                <w:sz w:val="16"/>
                <w:szCs w:val="16"/>
              </w:rPr>
              <w:t>Yes</w:t>
            </w:r>
          </w:p>
        </w:tc>
        <w:tc>
          <w:tcPr>
            <w:tcW w:w="708" w:type="dxa"/>
            <w:tcBorders>
              <w:top w:val="single" w:sz="4" w:space="0" w:color="auto"/>
              <w:bottom w:val="single" w:sz="4" w:space="0" w:color="auto"/>
            </w:tcBorders>
            <w:vAlign w:val="center"/>
          </w:tcPr>
          <w:p w14:paraId="35C08386" w14:textId="77777777" w:rsidR="00D765B3" w:rsidRPr="00BD5DD7" w:rsidRDefault="00D765B3" w:rsidP="00FA5402">
            <w:pPr>
              <w:pStyle w:val="TableParagraph"/>
              <w:ind w:left="-9" w:right="15" w:firstLine="9"/>
              <w:rPr>
                <w:sz w:val="16"/>
                <w:szCs w:val="16"/>
              </w:rPr>
            </w:pPr>
            <w:r w:rsidRPr="00BD5DD7">
              <w:rPr>
                <w:sz w:val="16"/>
                <w:szCs w:val="16"/>
              </w:rPr>
              <w:t>No</w:t>
            </w:r>
          </w:p>
        </w:tc>
        <w:tc>
          <w:tcPr>
            <w:tcW w:w="770" w:type="dxa"/>
            <w:vMerge/>
            <w:tcBorders>
              <w:bottom w:val="single" w:sz="4" w:space="0" w:color="auto"/>
            </w:tcBorders>
          </w:tcPr>
          <w:p w14:paraId="35827E8D" w14:textId="77777777" w:rsidR="00D765B3" w:rsidRPr="00BD5DD7" w:rsidRDefault="00D765B3" w:rsidP="00FA5402">
            <w:pPr>
              <w:pStyle w:val="TableParagraph"/>
              <w:rPr>
                <w:sz w:val="16"/>
                <w:szCs w:val="16"/>
              </w:rPr>
            </w:pPr>
          </w:p>
        </w:tc>
      </w:tr>
      <w:tr w:rsidR="00D765B3" w:rsidRPr="00BD5DD7" w14:paraId="15A3139D" w14:textId="77777777" w:rsidTr="00FA5402">
        <w:trPr>
          <w:trHeight w:val="50"/>
          <w:jc w:val="center"/>
        </w:trPr>
        <w:tc>
          <w:tcPr>
            <w:tcW w:w="5937" w:type="dxa"/>
            <w:gridSpan w:val="2"/>
            <w:tcBorders>
              <w:top w:val="single" w:sz="4" w:space="0" w:color="auto"/>
              <w:bottom w:val="nil"/>
            </w:tcBorders>
          </w:tcPr>
          <w:p w14:paraId="5D891B77" w14:textId="77777777" w:rsidR="00D765B3" w:rsidRPr="00BD5DD7" w:rsidRDefault="00D765B3" w:rsidP="00FA5402">
            <w:pPr>
              <w:pStyle w:val="TableParagraph"/>
              <w:jc w:val="left"/>
              <w:rPr>
                <w:sz w:val="16"/>
                <w:szCs w:val="16"/>
              </w:rPr>
            </w:pPr>
            <w:r w:rsidRPr="00BD5DD7">
              <w:rPr>
                <w:sz w:val="16"/>
                <w:szCs w:val="16"/>
              </w:rPr>
              <w:t xml:space="preserve">      Respondents’</w:t>
            </w:r>
            <w:r w:rsidRPr="00BD5DD7">
              <w:rPr>
                <w:spacing w:val="-5"/>
                <w:sz w:val="16"/>
                <w:szCs w:val="16"/>
              </w:rPr>
              <w:t xml:space="preserve"> </w:t>
            </w:r>
            <w:r w:rsidRPr="00BD5DD7">
              <w:rPr>
                <w:sz w:val="16"/>
                <w:szCs w:val="16"/>
              </w:rPr>
              <w:t>Awareness</w:t>
            </w:r>
            <w:r w:rsidRPr="00BD5DD7">
              <w:rPr>
                <w:spacing w:val="-5"/>
                <w:sz w:val="16"/>
                <w:szCs w:val="16"/>
              </w:rPr>
              <w:t xml:space="preserve"> </w:t>
            </w:r>
            <w:r w:rsidRPr="00BD5DD7">
              <w:rPr>
                <w:sz w:val="16"/>
                <w:szCs w:val="16"/>
              </w:rPr>
              <w:t>Toward</w:t>
            </w:r>
            <w:r w:rsidRPr="00BD5DD7">
              <w:rPr>
                <w:spacing w:val="-3"/>
                <w:sz w:val="16"/>
                <w:szCs w:val="16"/>
              </w:rPr>
              <w:t xml:space="preserve"> </w:t>
            </w:r>
            <w:r w:rsidRPr="00BD5DD7">
              <w:rPr>
                <w:sz w:val="16"/>
                <w:szCs w:val="16"/>
              </w:rPr>
              <w:t>CDW</w:t>
            </w:r>
            <w:r w:rsidRPr="00BD5DD7">
              <w:rPr>
                <w:spacing w:val="-3"/>
                <w:sz w:val="16"/>
                <w:szCs w:val="16"/>
              </w:rPr>
              <w:t xml:space="preserve"> </w:t>
            </w:r>
            <w:r w:rsidRPr="00BD5DD7">
              <w:rPr>
                <w:sz w:val="16"/>
                <w:szCs w:val="16"/>
              </w:rPr>
              <w:t>Management</w:t>
            </w:r>
          </w:p>
        </w:tc>
        <w:tc>
          <w:tcPr>
            <w:tcW w:w="709" w:type="dxa"/>
            <w:tcBorders>
              <w:top w:val="single" w:sz="4" w:space="0" w:color="auto"/>
              <w:bottom w:val="nil"/>
            </w:tcBorders>
            <w:vAlign w:val="center"/>
          </w:tcPr>
          <w:p w14:paraId="6FEF9C57" w14:textId="77777777" w:rsidR="00D765B3" w:rsidRPr="00BD5DD7" w:rsidRDefault="00D765B3" w:rsidP="00FA5402">
            <w:pPr>
              <w:pStyle w:val="TableParagraph"/>
              <w:ind w:right="9" w:hanging="14"/>
              <w:rPr>
                <w:sz w:val="16"/>
                <w:szCs w:val="16"/>
              </w:rPr>
            </w:pPr>
            <w:r w:rsidRPr="00BD5DD7">
              <w:rPr>
                <w:sz w:val="16"/>
                <w:szCs w:val="16"/>
              </w:rPr>
              <w:t>67</w:t>
            </w:r>
          </w:p>
        </w:tc>
        <w:tc>
          <w:tcPr>
            <w:tcW w:w="708" w:type="dxa"/>
            <w:tcBorders>
              <w:top w:val="single" w:sz="4" w:space="0" w:color="auto"/>
              <w:bottom w:val="nil"/>
            </w:tcBorders>
            <w:vAlign w:val="center"/>
          </w:tcPr>
          <w:p w14:paraId="564D95F6" w14:textId="77777777" w:rsidR="00D765B3" w:rsidRPr="00BD5DD7" w:rsidRDefault="00D765B3" w:rsidP="00FA5402">
            <w:pPr>
              <w:pStyle w:val="TableParagraph"/>
              <w:ind w:left="-9" w:right="15" w:firstLine="9"/>
              <w:rPr>
                <w:sz w:val="16"/>
                <w:szCs w:val="16"/>
              </w:rPr>
            </w:pPr>
            <w:r w:rsidRPr="00BD5DD7">
              <w:rPr>
                <w:sz w:val="16"/>
                <w:szCs w:val="16"/>
              </w:rPr>
              <w:t>0</w:t>
            </w:r>
          </w:p>
        </w:tc>
        <w:tc>
          <w:tcPr>
            <w:tcW w:w="770" w:type="dxa"/>
            <w:tcBorders>
              <w:top w:val="single" w:sz="4" w:space="0" w:color="auto"/>
              <w:bottom w:val="nil"/>
            </w:tcBorders>
            <w:vAlign w:val="center"/>
          </w:tcPr>
          <w:p w14:paraId="797EEEFB" w14:textId="77777777" w:rsidR="00D765B3" w:rsidRPr="00BD5DD7" w:rsidRDefault="00D765B3" w:rsidP="00FA5402">
            <w:pPr>
              <w:pStyle w:val="TableParagraph"/>
              <w:rPr>
                <w:sz w:val="16"/>
                <w:szCs w:val="16"/>
              </w:rPr>
            </w:pPr>
            <w:r w:rsidRPr="00BD5DD7">
              <w:rPr>
                <w:sz w:val="16"/>
                <w:szCs w:val="16"/>
              </w:rPr>
              <w:t>67</w:t>
            </w:r>
          </w:p>
        </w:tc>
      </w:tr>
      <w:tr w:rsidR="00D765B3" w:rsidRPr="00BD5DD7" w14:paraId="5E50131D" w14:textId="77777777" w:rsidTr="00FA5402">
        <w:trPr>
          <w:trHeight w:val="50"/>
          <w:jc w:val="center"/>
        </w:trPr>
        <w:tc>
          <w:tcPr>
            <w:tcW w:w="5937" w:type="dxa"/>
            <w:gridSpan w:val="2"/>
            <w:tcBorders>
              <w:top w:val="nil"/>
              <w:bottom w:val="single" w:sz="4" w:space="0" w:color="auto"/>
            </w:tcBorders>
          </w:tcPr>
          <w:p w14:paraId="2C342E66" w14:textId="77777777" w:rsidR="00D765B3" w:rsidRPr="00BD5DD7" w:rsidRDefault="00D765B3" w:rsidP="00FA5402">
            <w:pPr>
              <w:pStyle w:val="TableParagraph"/>
              <w:jc w:val="left"/>
              <w:rPr>
                <w:sz w:val="16"/>
                <w:szCs w:val="16"/>
              </w:rPr>
            </w:pPr>
            <w:r w:rsidRPr="00BD5DD7">
              <w:rPr>
                <w:sz w:val="16"/>
                <w:szCs w:val="16"/>
              </w:rPr>
              <w:t xml:space="preserve">      Effective</w:t>
            </w:r>
            <w:r w:rsidRPr="00BD5DD7">
              <w:rPr>
                <w:spacing w:val="-1"/>
                <w:sz w:val="16"/>
                <w:szCs w:val="16"/>
              </w:rPr>
              <w:t xml:space="preserve"> CDW </w:t>
            </w:r>
            <w:r w:rsidRPr="00BD5DD7">
              <w:rPr>
                <w:sz w:val="16"/>
                <w:szCs w:val="16"/>
              </w:rPr>
              <w:t xml:space="preserve">Management Practices </w:t>
            </w:r>
            <w:r w:rsidRPr="00BD5DD7">
              <w:rPr>
                <w:spacing w:val="-2"/>
                <w:sz w:val="16"/>
                <w:szCs w:val="16"/>
              </w:rPr>
              <w:t xml:space="preserve">Help in Attaining </w:t>
            </w:r>
            <w:r w:rsidRPr="00BD5DD7">
              <w:rPr>
                <w:sz w:val="16"/>
                <w:szCs w:val="16"/>
              </w:rPr>
              <w:t>Green</w:t>
            </w:r>
            <w:r w:rsidRPr="00BD5DD7">
              <w:rPr>
                <w:spacing w:val="-1"/>
                <w:sz w:val="16"/>
                <w:szCs w:val="16"/>
              </w:rPr>
              <w:t xml:space="preserve"> Building </w:t>
            </w:r>
            <w:r w:rsidRPr="00BD5DD7">
              <w:rPr>
                <w:sz w:val="16"/>
                <w:szCs w:val="16"/>
              </w:rPr>
              <w:t>Status</w:t>
            </w:r>
          </w:p>
        </w:tc>
        <w:tc>
          <w:tcPr>
            <w:tcW w:w="709" w:type="dxa"/>
            <w:tcBorders>
              <w:top w:val="nil"/>
              <w:bottom w:val="nil"/>
            </w:tcBorders>
            <w:vAlign w:val="center"/>
          </w:tcPr>
          <w:p w14:paraId="68E4DA04" w14:textId="77777777" w:rsidR="00D765B3" w:rsidRPr="00BD5DD7" w:rsidRDefault="00D765B3" w:rsidP="00FA5402">
            <w:pPr>
              <w:pStyle w:val="TableParagraph"/>
              <w:ind w:right="9" w:hanging="14"/>
              <w:rPr>
                <w:sz w:val="16"/>
                <w:szCs w:val="16"/>
              </w:rPr>
            </w:pPr>
            <w:r w:rsidRPr="00BD5DD7">
              <w:rPr>
                <w:sz w:val="16"/>
                <w:szCs w:val="16"/>
              </w:rPr>
              <w:t>67</w:t>
            </w:r>
          </w:p>
        </w:tc>
        <w:tc>
          <w:tcPr>
            <w:tcW w:w="708" w:type="dxa"/>
            <w:tcBorders>
              <w:top w:val="nil"/>
              <w:bottom w:val="nil"/>
            </w:tcBorders>
            <w:vAlign w:val="center"/>
          </w:tcPr>
          <w:p w14:paraId="2E8CB8ED" w14:textId="77777777" w:rsidR="00D765B3" w:rsidRPr="00BD5DD7" w:rsidRDefault="00D765B3" w:rsidP="00FA5402">
            <w:pPr>
              <w:pStyle w:val="TableParagraph"/>
              <w:rPr>
                <w:sz w:val="16"/>
                <w:szCs w:val="16"/>
              </w:rPr>
            </w:pPr>
            <w:r w:rsidRPr="00BD5DD7">
              <w:rPr>
                <w:sz w:val="16"/>
                <w:szCs w:val="16"/>
              </w:rPr>
              <w:t>0</w:t>
            </w:r>
          </w:p>
        </w:tc>
        <w:tc>
          <w:tcPr>
            <w:tcW w:w="770" w:type="dxa"/>
            <w:tcBorders>
              <w:top w:val="nil"/>
              <w:bottom w:val="nil"/>
            </w:tcBorders>
            <w:vAlign w:val="center"/>
          </w:tcPr>
          <w:p w14:paraId="679F1E08" w14:textId="77777777" w:rsidR="00D765B3" w:rsidRPr="00BD5DD7" w:rsidRDefault="00D765B3" w:rsidP="00FA5402">
            <w:pPr>
              <w:pStyle w:val="TableParagraph"/>
              <w:rPr>
                <w:sz w:val="16"/>
                <w:szCs w:val="16"/>
              </w:rPr>
            </w:pPr>
            <w:r w:rsidRPr="00BD5DD7">
              <w:rPr>
                <w:sz w:val="16"/>
                <w:szCs w:val="16"/>
              </w:rPr>
              <w:t>67</w:t>
            </w:r>
          </w:p>
        </w:tc>
      </w:tr>
      <w:tr w:rsidR="00D765B3" w:rsidRPr="00BD5DD7" w14:paraId="635BD6DA" w14:textId="77777777" w:rsidTr="00FA5402">
        <w:trPr>
          <w:trHeight w:val="55"/>
          <w:jc w:val="center"/>
        </w:trPr>
        <w:tc>
          <w:tcPr>
            <w:tcW w:w="4094" w:type="dxa"/>
            <w:vMerge w:val="restart"/>
            <w:tcBorders>
              <w:top w:val="single" w:sz="4" w:space="0" w:color="auto"/>
              <w:bottom w:val="nil"/>
            </w:tcBorders>
            <w:vAlign w:val="center"/>
          </w:tcPr>
          <w:p w14:paraId="40FA2331" w14:textId="77777777" w:rsidR="00D765B3" w:rsidRPr="00BD5DD7" w:rsidRDefault="00D765B3" w:rsidP="00FA5402">
            <w:pPr>
              <w:pStyle w:val="TableParagraph"/>
              <w:rPr>
                <w:sz w:val="16"/>
                <w:szCs w:val="16"/>
              </w:rPr>
            </w:pPr>
            <w:r w:rsidRPr="00BD5DD7">
              <w:rPr>
                <w:sz w:val="16"/>
                <w:szCs w:val="16"/>
              </w:rPr>
              <w:t>Adoption Status of CDW Management Practices</w:t>
            </w:r>
          </w:p>
          <w:p w14:paraId="5724D89B" w14:textId="77777777" w:rsidR="00D765B3" w:rsidRPr="00BD5DD7" w:rsidRDefault="00D765B3" w:rsidP="00FA5402">
            <w:pPr>
              <w:pStyle w:val="TableParagraph"/>
              <w:rPr>
                <w:sz w:val="16"/>
                <w:szCs w:val="16"/>
              </w:rPr>
            </w:pPr>
            <w:r w:rsidRPr="00BD5DD7">
              <w:rPr>
                <w:sz w:val="16"/>
                <w:szCs w:val="16"/>
              </w:rPr>
              <w:t>in Organization</w:t>
            </w:r>
          </w:p>
        </w:tc>
        <w:tc>
          <w:tcPr>
            <w:tcW w:w="1843" w:type="dxa"/>
            <w:tcBorders>
              <w:top w:val="single" w:sz="4" w:space="0" w:color="auto"/>
              <w:bottom w:val="nil"/>
            </w:tcBorders>
            <w:vAlign w:val="center"/>
          </w:tcPr>
          <w:p w14:paraId="3B9688ED" w14:textId="77777777" w:rsidR="00D765B3" w:rsidRPr="00BD5DD7" w:rsidRDefault="00D765B3" w:rsidP="00FA5402">
            <w:pPr>
              <w:pStyle w:val="TableParagraph"/>
              <w:rPr>
                <w:sz w:val="16"/>
                <w:szCs w:val="16"/>
              </w:rPr>
            </w:pPr>
            <w:r w:rsidRPr="00BD5DD7">
              <w:rPr>
                <w:sz w:val="16"/>
                <w:szCs w:val="16"/>
              </w:rPr>
              <w:t>Developer</w:t>
            </w:r>
            <w:r w:rsidRPr="00BD5DD7">
              <w:rPr>
                <w:spacing w:val="-2"/>
                <w:sz w:val="16"/>
                <w:szCs w:val="16"/>
              </w:rPr>
              <w:t xml:space="preserve"> </w:t>
            </w:r>
            <w:r w:rsidRPr="00BD5DD7">
              <w:rPr>
                <w:sz w:val="16"/>
                <w:szCs w:val="16"/>
              </w:rPr>
              <w:t>firm</w:t>
            </w:r>
          </w:p>
        </w:tc>
        <w:tc>
          <w:tcPr>
            <w:tcW w:w="709" w:type="dxa"/>
            <w:tcBorders>
              <w:top w:val="single" w:sz="4" w:space="0" w:color="auto"/>
              <w:bottom w:val="nil"/>
            </w:tcBorders>
            <w:vAlign w:val="center"/>
          </w:tcPr>
          <w:p w14:paraId="190FC50A" w14:textId="77777777" w:rsidR="00D765B3" w:rsidRPr="00BD5DD7" w:rsidRDefault="00D765B3" w:rsidP="00FA5402">
            <w:pPr>
              <w:pStyle w:val="TableParagraph"/>
              <w:ind w:right="9" w:hanging="14"/>
              <w:rPr>
                <w:sz w:val="16"/>
                <w:szCs w:val="16"/>
              </w:rPr>
            </w:pPr>
            <w:r w:rsidRPr="00BD5DD7">
              <w:rPr>
                <w:sz w:val="16"/>
                <w:szCs w:val="16"/>
              </w:rPr>
              <w:t>7</w:t>
            </w:r>
          </w:p>
        </w:tc>
        <w:tc>
          <w:tcPr>
            <w:tcW w:w="708" w:type="dxa"/>
            <w:tcBorders>
              <w:top w:val="single" w:sz="4" w:space="0" w:color="auto"/>
              <w:bottom w:val="nil"/>
            </w:tcBorders>
            <w:vAlign w:val="center"/>
          </w:tcPr>
          <w:p w14:paraId="0D06DB6A" w14:textId="77777777" w:rsidR="00D765B3" w:rsidRPr="00BD5DD7" w:rsidRDefault="00D765B3" w:rsidP="00FA5402">
            <w:pPr>
              <w:pStyle w:val="TableParagraph"/>
              <w:rPr>
                <w:sz w:val="16"/>
                <w:szCs w:val="16"/>
              </w:rPr>
            </w:pPr>
            <w:r w:rsidRPr="00BD5DD7">
              <w:rPr>
                <w:sz w:val="16"/>
                <w:szCs w:val="16"/>
              </w:rPr>
              <w:t>0</w:t>
            </w:r>
          </w:p>
        </w:tc>
        <w:tc>
          <w:tcPr>
            <w:tcW w:w="770" w:type="dxa"/>
            <w:tcBorders>
              <w:top w:val="single" w:sz="4" w:space="0" w:color="auto"/>
              <w:bottom w:val="nil"/>
            </w:tcBorders>
            <w:vAlign w:val="center"/>
          </w:tcPr>
          <w:p w14:paraId="5B1C2F9F" w14:textId="77777777" w:rsidR="00D765B3" w:rsidRPr="00BD5DD7" w:rsidRDefault="00D765B3" w:rsidP="00FA5402">
            <w:pPr>
              <w:pStyle w:val="TableParagraph"/>
              <w:rPr>
                <w:sz w:val="16"/>
                <w:szCs w:val="16"/>
              </w:rPr>
            </w:pPr>
            <w:r w:rsidRPr="00BD5DD7">
              <w:rPr>
                <w:sz w:val="16"/>
                <w:szCs w:val="16"/>
              </w:rPr>
              <w:t>7</w:t>
            </w:r>
          </w:p>
        </w:tc>
      </w:tr>
      <w:tr w:rsidR="00D765B3" w:rsidRPr="00BD5DD7" w14:paraId="7F5AE528" w14:textId="77777777" w:rsidTr="00FA5402">
        <w:trPr>
          <w:trHeight w:val="50"/>
          <w:jc w:val="center"/>
        </w:trPr>
        <w:tc>
          <w:tcPr>
            <w:tcW w:w="4094" w:type="dxa"/>
            <w:vMerge/>
            <w:tcBorders>
              <w:top w:val="nil"/>
            </w:tcBorders>
            <w:vAlign w:val="center"/>
          </w:tcPr>
          <w:p w14:paraId="554E5F35" w14:textId="77777777" w:rsidR="00D765B3" w:rsidRPr="00BD5DD7" w:rsidRDefault="00D765B3" w:rsidP="00FA5402">
            <w:pPr>
              <w:pStyle w:val="TableParagraph"/>
              <w:rPr>
                <w:sz w:val="16"/>
                <w:szCs w:val="16"/>
              </w:rPr>
            </w:pPr>
          </w:p>
        </w:tc>
        <w:tc>
          <w:tcPr>
            <w:tcW w:w="1843" w:type="dxa"/>
            <w:tcBorders>
              <w:top w:val="nil"/>
            </w:tcBorders>
            <w:vAlign w:val="center"/>
          </w:tcPr>
          <w:p w14:paraId="3AA75151" w14:textId="77777777" w:rsidR="00D765B3" w:rsidRPr="00BD5DD7" w:rsidRDefault="00D765B3" w:rsidP="00FA5402">
            <w:pPr>
              <w:pStyle w:val="TableParagraph"/>
              <w:rPr>
                <w:sz w:val="16"/>
                <w:szCs w:val="16"/>
              </w:rPr>
            </w:pPr>
            <w:r w:rsidRPr="00BD5DD7">
              <w:rPr>
                <w:sz w:val="16"/>
                <w:szCs w:val="16"/>
              </w:rPr>
              <w:t>Consultant</w:t>
            </w:r>
            <w:r w:rsidRPr="00BD5DD7">
              <w:rPr>
                <w:spacing w:val="-2"/>
                <w:sz w:val="16"/>
                <w:szCs w:val="16"/>
              </w:rPr>
              <w:t xml:space="preserve"> </w:t>
            </w:r>
            <w:r w:rsidRPr="00BD5DD7">
              <w:rPr>
                <w:sz w:val="16"/>
                <w:szCs w:val="16"/>
              </w:rPr>
              <w:t>firm</w:t>
            </w:r>
          </w:p>
        </w:tc>
        <w:tc>
          <w:tcPr>
            <w:tcW w:w="709" w:type="dxa"/>
            <w:tcBorders>
              <w:top w:val="nil"/>
            </w:tcBorders>
            <w:vAlign w:val="center"/>
          </w:tcPr>
          <w:p w14:paraId="3FE75AD4" w14:textId="77777777" w:rsidR="00D765B3" w:rsidRPr="00BD5DD7" w:rsidRDefault="00D765B3" w:rsidP="00FA5402">
            <w:pPr>
              <w:pStyle w:val="TableParagraph"/>
              <w:ind w:right="9" w:hanging="14"/>
              <w:rPr>
                <w:sz w:val="16"/>
                <w:szCs w:val="16"/>
              </w:rPr>
            </w:pPr>
            <w:r w:rsidRPr="00BD5DD7">
              <w:rPr>
                <w:sz w:val="16"/>
                <w:szCs w:val="16"/>
              </w:rPr>
              <w:t>7</w:t>
            </w:r>
          </w:p>
        </w:tc>
        <w:tc>
          <w:tcPr>
            <w:tcW w:w="708" w:type="dxa"/>
            <w:tcBorders>
              <w:top w:val="nil"/>
            </w:tcBorders>
            <w:vAlign w:val="center"/>
          </w:tcPr>
          <w:p w14:paraId="29945F05" w14:textId="77777777" w:rsidR="00D765B3" w:rsidRPr="00BD5DD7" w:rsidRDefault="00D765B3" w:rsidP="00FA5402">
            <w:pPr>
              <w:pStyle w:val="TableParagraph"/>
              <w:rPr>
                <w:sz w:val="16"/>
                <w:szCs w:val="16"/>
              </w:rPr>
            </w:pPr>
            <w:r w:rsidRPr="00BD5DD7">
              <w:rPr>
                <w:sz w:val="16"/>
                <w:szCs w:val="16"/>
              </w:rPr>
              <w:t>5</w:t>
            </w:r>
          </w:p>
        </w:tc>
        <w:tc>
          <w:tcPr>
            <w:tcW w:w="770" w:type="dxa"/>
            <w:tcBorders>
              <w:top w:val="nil"/>
            </w:tcBorders>
            <w:vAlign w:val="center"/>
          </w:tcPr>
          <w:p w14:paraId="3C0DFACA" w14:textId="77777777" w:rsidR="00D765B3" w:rsidRPr="00BD5DD7" w:rsidRDefault="00D765B3" w:rsidP="00FA5402">
            <w:pPr>
              <w:pStyle w:val="TableParagraph"/>
              <w:rPr>
                <w:sz w:val="16"/>
                <w:szCs w:val="16"/>
              </w:rPr>
            </w:pPr>
            <w:r w:rsidRPr="00BD5DD7">
              <w:rPr>
                <w:sz w:val="16"/>
                <w:szCs w:val="16"/>
              </w:rPr>
              <w:t>12</w:t>
            </w:r>
          </w:p>
        </w:tc>
      </w:tr>
      <w:tr w:rsidR="00D765B3" w:rsidRPr="00BD5DD7" w14:paraId="5CE3E550" w14:textId="77777777" w:rsidTr="00FA5402">
        <w:trPr>
          <w:trHeight w:val="50"/>
          <w:jc w:val="center"/>
        </w:trPr>
        <w:tc>
          <w:tcPr>
            <w:tcW w:w="4094" w:type="dxa"/>
            <w:vMerge/>
            <w:vAlign w:val="center"/>
          </w:tcPr>
          <w:p w14:paraId="5D161E33" w14:textId="77777777" w:rsidR="00D765B3" w:rsidRPr="00BD5DD7" w:rsidRDefault="00D765B3" w:rsidP="00FA5402">
            <w:pPr>
              <w:pStyle w:val="TableParagraph"/>
              <w:rPr>
                <w:sz w:val="16"/>
                <w:szCs w:val="16"/>
              </w:rPr>
            </w:pPr>
          </w:p>
        </w:tc>
        <w:tc>
          <w:tcPr>
            <w:tcW w:w="1843" w:type="dxa"/>
            <w:vAlign w:val="center"/>
          </w:tcPr>
          <w:p w14:paraId="34916F4F" w14:textId="77777777" w:rsidR="00D765B3" w:rsidRPr="00BD5DD7" w:rsidRDefault="00D765B3" w:rsidP="00FA5402">
            <w:pPr>
              <w:pStyle w:val="TableParagraph"/>
              <w:rPr>
                <w:sz w:val="16"/>
                <w:szCs w:val="16"/>
              </w:rPr>
            </w:pPr>
            <w:r w:rsidRPr="00BD5DD7">
              <w:rPr>
                <w:sz w:val="16"/>
                <w:szCs w:val="16"/>
              </w:rPr>
              <w:t>Contractor</w:t>
            </w:r>
            <w:r w:rsidRPr="00BD5DD7">
              <w:rPr>
                <w:spacing w:val="-1"/>
                <w:sz w:val="16"/>
                <w:szCs w:val="16"/>
              </w:rPr>
              <w:t xml:space="preserve"> </w:t>
            </w:r>
            <w:r w:rsidRPr="00BD5DD7">
              <w:rPr>
                <w:sz w:val="16"/>
                <w:szCs w:val="16"/>
              </w:rPr>
              <w:t>firm</w:t>
            </w:r>
          </w:p>
        </w:tc>
        <w:tc>
          <w:tcPr>
            <w:tcW w:w="709" w:type="dxa"/>
            <w:vAlign w:val="center"/>
          </w:tcPr>
          <w:p w14:paraId="4A67E8F0" w14:textId="77777777" w:rsidR="00D765B3" w:rsidRPr="00BD5DD7" w:rsidRDefault="00D765B3" w:rsidP="00FA5402">
            <w:pPr>
              <w:pStyle w:val="TableParagraph"/>
              <w:ind w:right="9" w:hanging="14"/>
              <w:rPr>
                <w:sz w:val="16"/>
                <w:szCs w:val="16"/>
              </w:rPr>
            </w:pPr>
            <w:r w:rsidRPr="00BD5DD7">
              <w:rPr>
                <w:sz w:val="16"/>
                <w:szCs w:val="16"/>
              </w:rPr>
              <w:t>32</w:t>
            </w:r>
          </w:p>
        </w:tc>
        <w:tc>
          <w:tcPr>
            <w:tcW w:w="708" w:type="dxa"/>
            <w:vAlign w:val="center"/>
          </w:tcPr>
          <w:p w14:paraId="0F6024B8" w14:textId="77777777" w:rsidR="00D765B3" w:rsidRPr="00BD5DD7" w:rsidRDefault="00D765B3" w:rsidP="00FA5402">
            <w:pPr>
              <w:pStyle w:val="TableParagraph"/>
              <w:rPr>
                <w:sz w:val="16"/>
                <w:szCs w:val="16"/>
              </w:rPr>
            </w:pPr>
            <w:r w:rsidRPr="00BD5DD7">
              <w:rPr>
                <w:sz w:val="16"/>
                <w:szCs w:val="16"/>
              </w:rPr>
              <w:t>1</w:t>
            </w:r>
          </w:p>
        </w:tc>
        <w:tc>
          <w:tcPr>
            <w:tcW w:w="770" w:type="dxa"/>
            <w:vAlign w:val="center"/>
          </w:tcPr>
          <w:p w14:paraId="766D5F09" w14:textId="77777777" w:rsidR="00D765B3" w:rsidRPr="00BD5DD7" w:rsidRDefault="00D765B3" w:rsidP="00FA5402">
            <w:pPr>
              <w:pStyle w:val="TableParagraph"/>
              <w:rPr>
                <w:sz w:val="16"/>
                <w:szCs w:val="16"/>
              </w:rPr>
            </w:pPr>
            <w:r w:rsidRPr="00BD5DD7">
              <w:rPr>
                <w:sz w:val="16"/>
                <w:szCs w:val="16"/>
              </w:rPr>
              <w:t>33</w:t>
            </w:r>
          </w:p>
        </w:tc>
      </w:tr>
      <w:tr w:rsidR="00D765B3" w:rsidRPr="00BD5DD7" w14:paraId="5C09CC32" w14:textId="77777777" w:rsidTr="00FA5402">
        <w:trPr>
          <w:trHeight w:val="50"/>
          <w:jc w:val="center"/>
        </w:trPr>
        <w:tc>
          <w:tcPr>
            <w:tcW w:w="4094" w:type="dxa"/>
            <w:vMerge/>
          </w:tcPr>
          <w:p w14:paraId="2DE11072" w14:textId="77777777" w:rsidR="00D765B3" w:rsidRPr="00BD5DD7" w:rsidRDefault="00D765B3" w:rsidP="00FA5402">
            <w:pPr>
              <w:pStyle w:val="TableParagraph"/>
              <w:jc w:val="left"/>
              <w:rPr>
                <w:sz w:val="16"/>
                <w:szCs w:val="16"/>
              </w:rPr>
            </w:pPr>
          </w:p>
        </w:tc>
        <w:tc>
          <w:tcPr>
            <w:tcW w:w="1843" w:type="dxa"/>
            <w:vAlign w:val="center"/>
          </w:tcPr>
          <w:p w14:paraId="2E40ABD9" w14:textId="77777777" w:rsidR="00D765B3" w:rsidRPr="00BD5DD7" w:rsidRDefault="00D765B3" w:rsidP="00FA5402">
            <w:pPr>
              <w:pStyle w:val="TableParagraph"/>
              <w:rPr>
                <w:sz w:val="16"/>
                <w:szCs w:val="16"/>
              </w:rPr>
            </w:pPr>
            <w:r w:rsidRPr="00BD5DD7">
              <w:rPr>
                <w:sz w:val="16"/>
                <w:szCs w:val="16"/>
              </w:rPr>
              <w:t>Sub-contractor</w:t>
            </w:r>
            <w:r w:rsidRPr="00BD5DD7">
              <w:rPr>
                <w:spacing w:val="-3"/>
                <w:sz w:val="16"/>
                <w:szCs w:val="16"/>
              </w:rPr>
              <w:t xml:space="preserve"> </w:t>
            </w:r>
            <w:r w:rsidRPr="00BD5DD7">
              <w:rPr>
                <w:sz w:val="16"/>
                <w:szCs w:val="16"/>
              </w:rPr>
              <w:t>firm</w:t>
            </w:r>
          </w:p>
        </w:tc>
        <w:tc>
          <w:tcPr>
            <w:tcW w:w="709" w:type="dxa"/>
            <w:vAlign w:val="center"/>
          </w:tcPr>
          <w:p w14:paraId="020D73C9" w14:textId="77777777" w:rsidR="00D765B3" w:rsidRPr="00BD5DD7" w:rsidRDefault="00D765B3" w:rsidP="00FA5402">
            <w:pPr>
              <w:pStyle w:val="TableParagraph"/>
              <w:ind w:right="9" w:hanging="14"/>
              <w:rPr>
                <w:sz w:val="16"/>
                <w:szCs w:val="16"/>
              </w:rPr>
            </w:pPr>
            <w:r w:rsidRPr="00BD5DD7">
              <w:rPr>
                <w:sz w:val="16"/>
                <w:szCs w:val="16"/>
              </w:rPr>
              <w:t>14</w:t>
            </w:r>
          </w:p>
        </w:tc>
        <w:tc>
          <w:tcPr>
            <w:tcW w:w="708" w:type="dxa"/>
            <w:vAlign w:val="center"/>
          </w:tcPr>
          <w:p w14:paraId="591F923A" w14:textId="77777777" w:rsidR="00D765B3" w:rsidRPr="00BD5DD7" w:rsidRDefault="00D765B3" w:rsidP="00FA5402">
            <w:pPr>
              <w:pStyle w:val="TableParagraph"/>
              <w:rPr>
                <w:sz w:val="16"/>
                <w:szCs w:val="16"/>
              </w:rPr>
            </w:pPr>
            <w:r w:rsidRPr="00BD5DD7">
              <w:rPr>
                <w:sz w:val="16"/>
                <w:szCs w:val="16"/>
              </w:rPr>
              <w:t>1</w:t>
            </w:r>
          </w:p>
        </w:tc>
        <w:tc>
          <w:tcPr>
            <w:tcW w:w="770" w:type="dxa"/>
            <w:vAlign w:val="center"/>
          </w:tcPr>
          <w:p w14:paraId="2B399B5B" w14:textId="77777777" w:rsidR="00D765B3" w:rsidRPr="00BD5DD7" w:rsidRDefault="00D765B3" w:rsidP="00FA5402">
            <w:pPr>
              <w:pStyle w:val="TableParagraph"/>
              <w:rPr>
                <w:sz w:val="16"/>
                <w:szCs w:val="16"/>
              </w:rPr>
            </w:pPr>
            <w:r w:rsidRPr="00BD5DD7">
              <w:rPr>
                <w:sz w:val="16"/>
                <w:szCs w:val="16"/>
              </w:rPr>
              <w:t>15</w:t>
            </w:r>
          </w:p>
        </w:tc>
      </w:tr>
    </w:tbl>
    <w:p w14:paraId="7EEB87B5" w14:textId="77777777" w:rsidR="00D765B3" w:rsidRDefault="00D765B3" w:rsidP="00D765B3"/>
    <w:p w14:paraId="2CC21A06" w14:textId="24D1A2F9" w:rsidR="00D765B3" w:rsidRPr="006C5C53" w:rsidRDefault="00D765B3" w:rsidP="00D765B3">
      <w:pPr>
        <w:jc w:val="center"/>
        <w:rPr>
          <w:sz w:val="22"/>
        </w:rPr>
      </w:pPr>
      <w:r w:rsidRPr="00660938">
        <w:rPr>
          <w:b/>
        </w:rPr>
        <w:t>Table</w:t>
      </w:r>
      <w:r w:rsidRPr="00660938">
        <w:rPr>
          <w:b/>
          <w:spacing w:val="-2"/>
        </w:rPr>
        <w:t xml:space="preserve"> 7</w:t>
      </w:r>
      <w:r w:rsidRPr="00660938">
        <w:rPr>
          <w:b/>
        </w:rPr>
        <w:t>.</w:t>
      </w:r>
      <w:r w:rsidR="00A729B9">
        <w:rPr>
          <w:spacing w:val="-1"/>
        </w:rPr>
        <w:t xml:space="preserve"> Skewness and kurtosis of i</w:t>
      </w:r>
      <w:r w:rsidRPr="006C5C53">
        <w:rPr>
          <w:spacing w:val="-1"/>
        </w:rPr>
        <w:t>ndicators</w:t>
      </w:r>
    </w:p>
    <w:tbl>
      <w:tblPr>
        <w:tblW w:w="9445" w:type="dxa"/>
        <w:jc w:val="center"/>
        <w:tblBorders>
          <w:top w:val="single" w:sz="4" w:space="0" w:color="auto"/>
          <w:bottom w:val="single" w:sz="4" w:space="0" w:color="auto"/>
        </w:tblBorders>
        <w:tblLayout w:type="fixed"/>
        <w:tblCellMar>
          <w:left w:w="28" w:type="dxa"/>
          <w:right w:w="28" w:type="dxa"/>
        </w:tblCellMar>
        <w:tblLook w:val="01E0" w:firstRow="1" w:lastRow="1" w:firstColumn="1" w:lastColumn="1" w:noHBand="0" w:noVBand="0"/>
      </w:tblPr>
      <w:tblGrid>
        <w:gridCol w:w="1016"/>
        <w:gridCol w:w="49"/>
        <w:gridCol w:w="2635"/>
        <w:gridCol w:w="58"/>
        <w:gridCol w:w="1181"/>
        <w:gridCol w:w="247"/>
        <w:gridCol w:w="873"/>
        <w:gridCol w:w="119"/>
        <w:gridCol w:w="488"/>
        <w:gridCol w:w="79"/>
        <w:gridCol w:w="507"/>
        <w:gridCol w:w="60"/>
        <w:gridCol w:w="1225"/>
        <w:gridCol w:w="51"/>
        <w:gridCol w:w="826"/>
        <w:gridCol w:w="31"/>
      </w:tblGrid>
      <w:tr w:rsidR="00D765B3" w:rsidRPr="00A729B9" w14:paraId="600B0887" w14:textId="77777777" w:rsidTr="00D765B3">
        <w:trPr>
          <w:gridAfter w:val="1"/>
          <w:wAfter w:w="31" w:type="dxa"/>
          <w:trHeight w:val="44"/>
          <w:jc w:val="center"/>
        </w:trPr>
        <w:tc>
          <w:tcPr>
            <w:tcW w:w="1016" w:type="dxa"/>
            <w:tcBorders>
              <w:top w:val="single" w:sz="4" w:space="0" w:color="auto"/>
              <w:bottom w:val="single" w:sz="4" w:space="0" w:color="auto"/>
            </w:tcBorders>
            <w:shd w:val="clear" w:color="auto" w:fill="auto"/>
            <w:vAlign w:val="center"/>
          </w:tcPr>
          <w:p w14:paraId="2D6D27FB" w14:textId="77777777" w:rsidR="00D765B3" w:rsidRPr="00A729B9" w:rsidRDefault="00D765B3" w:rsidP="00FA5402">
            <w:pPr>
              <w:pStyle w:val="TableParagraph"/>
              <w:ind w:left="-28" w:firstLine="28"/>
              <w:rPr>
                <w:sz w:val="16"/>
                <w:szCs w:val="16"/>
              </w:rPr>
            </w:pPr>
            <w:r w:rsidRPr="00A729B9">
              <w:rPr>
                <w:sz w:val="16"/>
                <w:szCs w:val="16"/>
              </w:rPr>
              <w:t>LOC</w:t>
            </w:r>
          </w:p>
        </w:tc>
        <w:tc>
          <w:tcPr>
            <w:tcW w:w="2684" w:type="dxa"/>
            <w:gridSpan w:val="2"/>
            <w:tcBorders>
              <w:top w:val="single" w:sz="4" w:space="0" w:color="auto"/>
              <w:bottom w:val="single" w:sz="4" w:space="0" w:color="auto"/>
            </w:tcBorders>
            <w:shd w:val="clear" w:color="auto" w:fill="auto"/>
            <w:vAlign w:val="center"/>
          </w:tcPr>
          <w:p w14:paraId="4FA38CD1" w14:textId="77777777" w:rsidR="00D765B3" w:rsidRPr="00A729B9" w:rsidRDefault="00D765B3" w:rsidP="00FA5402">
            <w:pPr>
              <w:pStyle w:val="TableParagraph"/>
              <w:ind w:left="-28" w:firstLine="28"/>
              <w:rPr>
                <w:sz w:val="16"/>
                <w:szCs w:val="16"/>
              </w:rPr>
            </w:pPr>
            <w:r w:rsidRPr="00A729B9">
              <w:rPr>
                <w:sz w:val="16"/>
                <w:szCs w:val="16"/>
              </w:rPr>
              <w:t>Description</w:t>
            </w:r>
          </w:p>
        </w:tc>
        <w:tc>
          <w:tcPr>
            <w:tcW w:w="1239" w:type="dxa"/>
            <w:gridSpan w:val="2"/>
            <w:tcBorders>
              <w:top w:val="single" w:sz="4" w:space="0" w:color="auto"/>
              <w:bottom w:val="single" w:sz="4" w:space="0" w:color="auto"/>
            </w:tcBorders>
            <w:shd w:val="clear" w:color="auto" w:fill="auto"/>
            <w:vAlign w:val="center"/>
          </w:tcPr>
          <w:p w14:paraId="505E1673" w14:textId="77777777" w:rsidR="00D765B3" w:rsidRPr="00A729B9" w:rsidRDefault="00D765B3" w:rsidP="00FA5402">
            <w:pPr>
              <w:pStyle w:val="TableParagraph"/>
              <w:ind w:left="-28"/>
              <w:rPr>
                <w:sz w:val="16"/>
                <w:szCs w:val="16"/>
              </w:rPr>
            </w:pPr>
            <w:r w:rsidRPr="00A729B9">
              <w:rPr>
                <w:sz w:val="16"/>
                <w:szCs w:val="16"/>
              </w:rPr>
              <w:t>Code</w:t>
            </w:r>
          </w:p>
        </w:tc>
        <w:tc>
          <w:tcPr>
            <w:tcW w:w="1120" w:type="dxa"/>
            <w:gridSpan w:val="2"/>
            <w:tcBorders>
              <w:top w:val="single" w:sz="4" w:space="0" w:color="auto"/>
              <w:bottom w:val="single" w:sz="4" w:space="0" w:color="auto"/>
            </w:tcBorders>
            <w:shd w:val="clear" w:color="auto" w:fill="auto"/>
          </w:tcPr>
          <w:p w14:paraId="44902287" w14:textId="77777777" w:rsidR="00D765B3" w:rsidRPr="00A729B9" w:rsidRDefault="00D765B3" w:rsidP="00FA5402">
            <w:pPr>
              <w:pStyle w:val="TableParagraph"/>
              <w:rPr>
                <w:color w:val="000000" w:themeColor="text1"/>
                <w:sz w:val="16"/>
                <w:szCs w:val="16"/>
              </w:rPr>
            </w:pPr>
            <w:r w:rsidRPr="00A729B9">
              <w:rPr>
                <w:color w:val="000000" w:themeColor="text1"/>
                <w:sz w:val="16"/>
                <w:szCs w:val="16"/>
              </w:rPr>
              <w:t>Overall Mean</w:t>
            </w:r>
          </w:p>
        </w:tc>
        <w:tc>
          <w:tcPr>
            <w:tcW w:w="607" w:type="dxa"/>
            <w:gridSpan w:val="2"/>
            <w:tcBorders>
              <w:top w:val="single" w:sz="4" w:space="0" w:color="auto"/>
              <w:bottom w:val="single" w:sz="4" w:space="0" w:color="auto"/>
            </w:tcBorders>
            <w:shd w:val="clear" w:color="auto" w:fill="auto"/>
            <w:vAlign w:val="center"/>
          </w:tcPr>
          <w:p w14:paraId="68896C55" w14:textId="77777777" w:rsidR="00D765B3" w:rsidRPr="00A729B9" w:rsidRDefault="00D765B3" w:rsidP="00FA5402">
            <w:pPr>
              <w:pStyle w:val="TableParagraph"/>
              <w:rPr>
                <w:sz w:val="16"/>
                <w:szCs w:val="16"/>
              </w:rPr>
            </w:pPr>
            <w:r w:rsidRPr="00A729B9">
              <w:rPr>
                <w:color w:val="000000" w:themeColor="text1"/>
                <w:sz w:val="16"/>
                <w:szCs w:val="16"/>
              </w:rPr>
              <w:t>Mean</w:t>
            </w:r>
          </w:p>
        </w:tc>
        <w:tc>
          <w:tcPr>
            <w:tcW w:w="586" w:type="dxa"/>
            <w:gridSpan w:val="2"/>
            <w:tcBorders>
              <w:top w:val="single" w:sz="4" w:space="0" w:color="auto"/>
              <w:bottom w:val="single" w:sz="4" w:space="0" w:color="auto"/>
            </w:tcBorders>
            <w:shd w:val="clear" w:color="auto" w:fill="auto"/>
            <w:vAlign w:val="center"/>
          </w:tcPr>
          <w:p w14:paraId="7B0DEA2B" w14:textId="77777777" w:rsidR="00D765B3" w:rsidRPr="00A729B9" w:rsidRDefault="00D765B3" w:rsidP="00FA5402">
            <w:pPr>
              <w:pStyle w:val="TableParagraph"/>
              <w:ind w:left="-28"/>
              <w:rPr>
                <w:sz w:val="16"/>
                <w:szCs w:val="16"/>
              </w:rPr>
            </w:pPr>
            <w:r w:rsidRPr="00A729B9">
              <w:rPr>
                <w:color w:val="000000" w:themeColor="text1"/>
                <w:sz w:val="16"/>
                <w:szCs w:val="16"/>
              </w:rPr>
              <w:t>SD</w:t>
            </w:r>
          </w:p>
        </w:tc>
        <w:tc>
          <w:tcPr>
            <w:tcW w:w="1285" w:type="dxa"/>
            <w:gridSpan w:val="2"/>
            <w:tcBorders>
              <w:top w:val="single" w:sz="4" w:space="0" w:color="auto"/>
              <w:bottom w:val="single" w:sz="4" w:space="0" w:color="auto"/>
            </w:tcBorders>
            <w:shd w:val="clear" w:color="auto" w:fill="auto"/>
            <w:vAlign w:val="center"/>
          </w:tcPr>
          <w:p w14:paraId="5FDD6609" w14:textId="77777777" w:rsidR="00D765B3" w:rsidRPr="00A729B9" w:rsidRDefault="00D765B3" w:rsidP="00FA5402">
            <w:pPr>
              <w:pStyle w:val="TableParagraph"/>
              <w:ind w:left="-28"/>
              <w:rPr>
                <w:sz w:val="16"/>
                <w:szCs w:val="16"/>
              </w:rPr>
            </w:pPr>
            <w:r w:rsidRPr="00A729B9">
              <w:rPr>
                <w:color w:val="000000" w:themeColor="text1"/>
                <w:sz w:val="16"/>
                <w:szCs w:val="16"/>
              </w:rPr>
              <w:t>Excess Kurtosis</w:t>
            </w:r>
          </w:p>
        </w:tc>
        <w:tc>
          <w:tcPr>
            <w:tcW w:w="877" w:type="dxa"/>
            <w:gridSpan w:val="2"/>
            <w:tcBorders>
              <w:top w:val="single" w:sz="4" w:space="0" w:color="auto"/>
              <w:bottom w:val="single" w:sz="4" w:space="0" w:color="auto"/>
            </w:tcBorders>
            <w:shd w:val="clear" w:color="auto" w:fill="auto"/>
            <w:vAlign w:val="center"/>
          </w:tcPr>
          <w:p w14:paraId="4BA04F32" w14:textId="77777777" w:rsidR="00D765B3" w:rsidRPr="00A729B9" w:rsidRDefault="00D765B3" w:rsidP="00FA5402">
            <w:pPr>
              <w:pStyle w:val="TableParagraph"/>
              <w:ind w:left="-28"/>
              <w:rPr>
                <w:sz w:val="16"/>
                <w:szCs w:val="16"/>
              </w:rPr>
            </w:pPr>
            <w:r w:rsidRPr="00A729B9">
              <w:rPr>
                <w:color w:val="000000" w:themeColor="text1"/>
                <w:sz w:val="16"/>
                <w:szCs w:val="16"/>
              </w:rPr>
              <w:t>Skewness</w:t>
            </w:r>
          </w:p>
        </w:tc>
      </w:tr>
      <w:tr w:rsidR="00D765B3" w:rsidRPr="00A729B9" w14:paraId="7580F079" w14:textId="77777777" w:rsidTr="00D765B3">
        <w:trPr>
          <w:gridAfter w:val="1"/>
          <w:wAfter w:w="31" w:type="dxa"/>
          <w:trHeight w:val="44"/>
          <w:jc w:val="center"/>
        </w:trPr>
        <w:tc>
          <w:tcPr>
            <w:tcW w:w="1016" w:type="dxa"/>
            <w:vMerge w:val="restart"/>
            <w:tcBorders>
              <w:top w:val="single" w:sz="4" w:space="0" w:color="auto"/>
            </w:tcBorders>
            <w:shd w:val="clear" w:color="auto" w:fill="auto"/>
            <w:vAlign w:val="center"/>
          </w:tcPr>
          <w:p w14:paraId="22531B4E" w14:textId="77777777" w:rsidR="00D765B3" w:rsidRPr="00A729B9" w:rsidRDefault="00D765B3" w:rsidP="00FA5402">
            <w:pPr>
              <w:pStyle w:val="TableParagraph"/>
              <w:ind w:left="-28" w:firstLine="28"/>
              <w:rPr>
                <w:sz w:val="16"/>
                <w:szCs w:val="16"/>
              </w:rPr>
            </w:pPr>
            <w:r w:rsidRPr="00A729B9">
              <w:rPr>
                <w:sz w:val="16"/>
                <w:szCs w:val="16"/>
              </w:rPr>
              <w:t>Design and Documentation</w:t>
            </w:r>
          </w:p>
        </w:tc>
        <w:tc>
          <w:tcPr>
            <w:tcW w:w="2684" w:type="dxa"/>
            <w:gridSpan w:val="2"/>
            <w:tcBorders>
              <w:top w:val="single" w:sz="4" w:space="0" w:color="auto"/>
            </w:tcBorders>
            <w:shd w:val="clear" w:color="auto" w:fill="auto"/>
          </w:tcPr>
          <w:p w14:paraId="694B4744" w14:textId="77777777" w:rsidR="00D765B3" w:rsidRPr="00A729B9" w:rsidRDefault="00D765B3" w:rsidP="00FA5402">
            <w:pPr>
              <w:pStyle w:val="TableParagraph"/>
              <w:ind w:left="-28" w:firstLine="28"/>
              <w:jc w:val="left"/>
              <w:rPr>
                <w:sz w:val="16"/>
                <w:szCs w:val="16"/>
              </w:rPr>
            </w:pPr>
            <w:r w:rsidRPr="00A729B9">
              <w:rPr>
                <w:sz w:val="16"/>
                <w:szCs w:val="16"/>
              </w:rPr>
              <w:t>Frequent</w:t>
            </w:r>
            <w:r w:rsidRPr="00A729B9">
              <w:rPr>
                <w:spacing w:val="-1"/>
                <w:sz w:val="16"/>
                <w:szCs w:val="16"/>
              </w:rPr>
              <w:t xml:space="preserve"> </w:t>
            </w:r>
            <w:r w:rsidRPr="00A729B9">
              <w:rPr>
                <w:sz w:val="16"/>
                <w:szCs w:val="16"/>
              </w:rPr>
              <w:t>design</w:t>
            </w:r>
            <w:r w:rsidRPr="00A729B9">
              <w:rPr>
                <w:spacing w:val="-2"/>
                <w:sz w:val="16"/>
                <w:szCs w:val="16"/>
              </w:rPr>
              <w:t xml:space="preserve"> </w:t>
            </w:r>
            <w:r w:rsidRPr="00A729B9">
              <w:rPr>
                <w:sz w:val="16"/>
                <w:szCs w:val="16"/>
              </w:rPr>
              <w:t>change</w:t>
            </w:r>
          </w:p>
        </w:tc>
        <w:tc>
          <w:tcPr>
            <w:tcW w:w="1239" w:type="dxa"/>
            <w:gridSpan w:val="2"/>
            <w:tcBorders>
              <w:top w:val="single" w:sz="4" w:space="0" w:color="auto"/>
            </w:tcBorders>
            <w:shd w:val="clear" w:color="auto" w:fill="auto"/>
          </w:tcPr>
          <w:p w14:paraId="07F9E3EF" w14:textId="77777777" w:rsidR="00D765B3" w:rsidRPr="00A729B9" w:rsidRDefault="00D765B3" w:rsidP="00FA5402">
            <w:pPr>
              <w:pStyle w:val="TableParagraph"/>
              <w:ind w:left="-28"/>
              <w:rPr>
                <w:sz w:val="16"/>
                <w:szCs w:val="16"/>
              </w:rPr>
            </w:pPr>
            <w:r w:rsidRPr="00A729B9">
              <w:rPr>
                <w:sz w:val="16"/>
                <w:szCs w:val="16"/>
              </w:rPr>
              <w:t>DD1</w:t>
            </w:r>
          </w:p>
        </w:tc>
        <w:tc>
          <w:tcPr>
            <w:tcW w:w="1120" w:type="dxa"/>
            <w:gridSpan w:val="2"/>
            <w:vMerge w:val="restart"/>
            <w:tcBorders>
              <w:top w:val="single" w:sz="4" w:space="0" w:color="auto"/>
            </w:tcBorders>
            <w:shd w:val="clear" w:color="auto" w:fill="auto"/>
            <w:vAlign w:val="center"/>
          </w:tcPr>
          <w:p w14:paraId="18A9EE57" w14:textId="77777777" w:rsidR="00D765B3" w:rsidRPr="00A729B9" w:rsidRDefault="00D765B3" w:rsidP="00FA5402">
            <w:pPr>
              <w:pStyle w:val="TableParagraph"/>
              <w:rPr>
                <w:sz w:val="16"/>
                <w:szCs w:val="16"/>
              </w:rPr>
            </w:pPr>
            <w:r w:rsidRPr="00A729B9">
              <w:rPr>
                <w:sz w:val="16"/>
                <w:szCs w:val="16"/>
              </w:rPr>
              <w:t>3.930</w:t>
            </w:r>
          </w:p>
        </w:tc>
        <w:tc>
          <w:tcPr>
            <w:tcW w:w="607" w:type="dxa"/>
            <w:gridSpan w:val="2"/>
            <w:tcBorders>
              <w:top w:val="single" w:sz="4" w:space="0" w:color="auto"/>
            </w:tcBorders>
            <w:shd w:val="clear" w:color="auto" w:fill="auto"/>
          </w:tcPr>
          <w:p w14:paraId="4A294104" w14:textId="77777777" w:rsidR="00D765B3" w:rsidRPr="00A729B9" w:rsidRDefault="00D765B3" w:rsidP="00FA5402">
            <w:pPr>
              <w:pStyle w:val="TableParagraph"/>
              <w:rPr>
                <w:sz w:val="16"/>
                <w:szCs w:val="16"/>
              </w:rPr>
            </w:pPr>
            <w:r w:rsidRPr="00A729B9">
              <w:rPr>
                <w:sz w:val="16"/>
                <w:szCs w:val="16"/>
              </w:rPr>
              <w:t>4.284</w:t>
            </w:r>
          </w:p>
        </w:tc>
        <w:tc>
          <w:tcPr>
            <w:tcW w:w="586" w:type="dxa"/>
            <w:gridSpan w:val="2"/>
            <w:tcBorders>
              <w:top w:val="single" w:sz="4" w:space="0" w:color="auto"/>
            </w:tcBorders>
            <w:shd w:val="clear" w:color="auto" w:fill="auto"/>
          </w:tcPr>
          <w:p w14:paraId="2BB0263F" w14:textId="77777777" w:rsidR="00D765B3" w:rsidRPr="00A729B9" w:rsidRDefault="00D765B3" w:rsidP="00FA5402">
            <w:pPr>
              <w:pStyle w:val="TableParagraph"/>
              <w:ind w:left="-28"/>
              <w:rPr>
                <w:sz w:val="16"/>
                <w:szCs w:val="16"/>
              </w:rPr>
            </w:pPr>
            <w:r w:rsidRPr="00A729B9">
              <w:rPr>
                <w:sz w:val="16"/>
                <w:szCs w:val="16"/>
              </w:rPr>
              <w:t>0.708</w:t>
            </w:r>
          </w:p>
        </w:tc>
        <w:tc>
          <w:tcPr>
            <w:tcW w:w="1285" w:type="dxa"/>
            <w:gridSpan w:val="2"/>
            <w:tcBorders>
              <w:top w:val="single" w:sz="4" w:space="0" w:color="auto"/>
            </w:tcBorders>
            <w:shd w:val="clear" w:color="auto" w:fill="auto"/>
          </w:tcPr>
          <w:p w14:paraId="1FB81907" w14:textId="77777777" w:rsidR="00D765B3" w:rsidRPr="00A729B9" w:rsidRDefault="00D765B3" w:rsidP="00FA5402">
            <w:pPr>
              <w:pStyle w:val="TableParagraph"/>
              <w:ind w:left="-28"/>
              <w:rPr>
                <w:sz w:val="16"/>
                <w:szCs w:val="16"/>
              </w:rPr>
            </w:pPr>
            <w:r w:rsidRPr="00A729B9">
              <w:rPr>
                <w:sz w:val="16"/>
                <w:szCs w:val="16"/>
              </w:rPr>
              <w:t>1.502</w:t>
            </w:r>
          </w:p>
        </w:tc>
        <w:tc>
          <w:tcPr>
            <w:tcW w:w="877" w:type="dxa"/>
            <w:gridSpan w:val="2"/>
            <w:tcBorders>
              <w:top w:val="single" w:sz="4" w:space="0" w:color="auto"/>
            </w:tcBorders>
            <w:shd w:val="clear" w:color="auto" w:fill="auto"/>
          </w:tcPr>
          <w:p w14:paraId="74A4E8B9" w14:textId="77777777" w:rsidR="00D765B3" w:rsidRPr="00A729B9" w:rsidRDefault="00D765B3" w:rsidP="00FA5402">
            <w:pPr>
              <w:pStyle w:val="TableParagraph"/>
              <w:ind w:left="-28"/>
              <w:rPr>
                <w:sz w:val="16"/>
                <w:szCs w:val="16"/>
              </w:rPr>
            </w:pPr>
            <w:r w:rsidRPr="00A729B9">
              <w:rPr>
                <w:sz w:val="16"/>
                <w:szCs w:val="16"/>
              </w:rPr>
              <w:t>-0.994</w:t>
            </w:r>
          </w:p>
        </w:tc>
      </w:tr>
      <w:tr w:rsidR="00D765B3" w:rsidRPr="00A729B9" w14:paraId="5CAC2C60" w14:textId="77777777" w:rsidTr="00D765B3">
        <w:trPr>
          <w:gridAfter w:val="1"/>
          <w:wAfter w:w="31" w:type="dxa"/>
          <w:trHeight w:val="44"/>
          <w:jc w:val="center"/>
        </w:trPr>
        <w:tc>
          <w:tcPr>
            <w:tcW w:w="1016" w:type="dxa"/>
            <w:vMerge/>
            <w:shd w:val="clear" w:color="auto" w:fill="auto"/>
            <w:vAlign w:val="center"/>
          </w:tcPr>
          <w:p w14:paraId="6E96481E" w14:textId="77777777" w:rsidR="00D765B3" w:rsidRPr="00A729B9" w:rsidRDefault="00D765B3" w:rsidP="00FA5402">
            <w:pPr>
              <w:pStyle w:val="TableParagraph"/>
              <w:ind w:left="-28" w:firstLine="28"/>
              <w:rPr>
                <w:sz w:val="16"/>
                <w:szCs w:val="16"/>
              </w:rPr>
            </w:pPr>
          </w:p>
        </w:tc>
        <w:tc>
          <w:tcPr>
            <w:tcW w:w="2684" w:type="dxa"/>
            <w:gridSpan w:val="2"/>
            <w:shd w:val="clear" w:color="auto" w:fill="auto"/>
          </w:tcPr>
          <w:p w14:paraId="165991F9" w14:textId="77777777" w:rsidR="00D765B3" w:rsidRPr="00A729B9" w:rsidRDefault="00D765B3" w:rsidP="00FA5402">
            <w:pPr>
              <w:pStyle w:val="TableParagraph"/>
              <w:ind w:left="-28" w:firstLine="28"/>
              <w:jc w:val="left"/>
              <w:rPr>
                <w:sz w:val="16"/>
                <w:szCs w:val="16"/>
              </w:rPr>
            </w:pPr>
            <w:r w:rsidRPr="00A729B9">
              <w:rPr>
                <w:sz w:val="16"/>
                <w:szCs w:val="16"/>
              </w:rPr>
              <w:t>Inadequate/Incorrect</w:t>
            </w:r>
            <w:r w:rsidRPr="00A729B9">
              <w:rPr>
                <w:spacing w:val="-3"/>
                <w:sz w:val="16"/>
                <w:szCs w:val="16"/>
              </w:rPr>
              <w:t xml:space="preserve"> </w:t>
            </w:r>
            <w:r w:rsidRPr="00A729B9">
              <w:rPr>
                <w:sz w:val="16"/>
                <w:szCs w:val="16"/>
              </w:rPr>
              <w:t>specification</w:t>
            </w:r>
          </w:p>
        </w:tc>
        <w:tc>
          <w:tcPr>
            <w:tcW w:w="1239" w:type="dxa"/>
            <w:gridSpan w:val="2"/>
            <w:shd w:val="clear" w:color="auto" w:fill="auto"/>
          </w:tcPr>
          <w:p w14:paraId="0541C6AA" w14:textId="77777777" w:rsidR="00D765B3" w:rsidRPr="00A729B9" w:rsidRDefault="00D765B3" w:rsidP="00FA5402">
            <w:pPr>
              <w:pStyle w:val="TableParagraph"/>
              <w:ind w:left="-28"/>
              <w:rPr>
                <w:sz w:val="16"/>
                <w:szCs w:val="16"/>
              </w:rPr>
            </w:pPr>
            <w:r w:rsidRPr="00A729B9">
              <w:rPr>
                <w:sz w:val="16"/>
                <w:szCs w:val="16"/>
              </w:rPr>
              <w:t>DD10</w:t>
            </w:r>
          </w:p>
        </w:tc>
        <w:tc>
          <w:tcPr>
            <w:tcW w:w="1120" w:type="dxa"/>
            <w:gridSpan w:val="2"/>
            <w:vMerge/>
            <w:shd w:val="clear" w:color="auto" w:fill="auto"/>
          </w:tcPr>
          <w:p w14:paraId="476F2CFE" w14:textId="77777777" w:rsidR="00D765B3" w:rsidRPr="00A729B9" w:rsidRDefault="00D765B3" w:rsidP="00FA5402">
            <w:pPr>
              <w:pStyle w:val="TableParagraph"/>
              <w:rPr>
                <w:sz w:val="16"/>
                <w:szCs w:val="16"/>
              </w:rPr>
            </w:pPr>
          </w:p>
        </w:tc>
        <w:tc>
          <w:tcPr>
            <w:tcW w:w="607" w:type="dxa"/>
            <w:gridSpan w:val="2"/>
            <w:shd w:val="clear" w:color="auto" w:fill="auto"/>
          </w:tcPr>
          <w:p w14:paraId="0F1DDFD2" w14:textId="77777777" w:rsidR="00D765B3" w:rsidRPr="00A729B9" w:rsidRDefault="00D765B3" w:rsidP="00FA5402">
            <w:pPr>
              <w:pStyle w:val="TableParagraph"/>
              <w:rPr>
                <w:sz w:val="16"/>
                <w:szCs w:val="16"/>
              </w:rPr>
            </w:pPr>
            <w:r w:rsidRPr="00A729B9">
              <w:rPr>
                <w:sz w:val="16"/>
                <w:szCs w:val="16"/>
              </w:rPr>
              <w:t>4.194</w:t>
            </w:r>
          </w:p>
        </w:tc>
        <w:tc>
          <w:tcPr>
            <w:tcW w:w="586" w:type="dxa"/>
            <w:gridSpan w:val="2"/>
            <w:shd w:val="clear" w:color="auto" w:fill="auto"/>
          </w:tcPr>
          <w:p w14:paraId="08204313" w14:textId="77777777" w:rsidR="00D765B3" w:rsidRPr="00A729B9" w:rsidRDefault="00D765B3" w:rsidP="00FA5402">
            <w:pPr>
              <w:pStyle w:val="TableParagraph"/>
              <w:ind w:left="-28"/>
              <w:rPr>
                <w:sz w:val="16"/>
                <w:szCs w:val="16"/>
              </w:rPr>
            </w:pPr>
            <w:r w:rsidRPr="00A729B9">
              <w:rPr>
                <w:sz w:val="16"/>
                <w:szCs w:val="16"/>
              </w:rPr>
              <w:t>0.738</w:t>
            </w:r>
          </w:p>
        </w:tc>
        <w:tc>
          <w:tcPr>
            <w:tcW w:w="1285" w:type="dxa"/>
            <w:gridSpan w:val="2"/>
            <w:shd w:val="clear" w:color="auto" w:fill="auto"/>
          </w:tcPr>
          <w:p w14:paraId="58B9E3D4" w14:textId="77777777" w:rsidR="00D765B3" w:rsidRPr="00A729B9" w:rsidRDefault="00D765B3" w:rsidP="00FA5402">
            <w:pPr>
              <w:pStyle w:val="TableParagraph"/>
              <w:ind w:left="-28"/>
              <w:rPr>
                <w:sz w:val="16"/>
                <w:szCs w:val="16"/>
              </w:rPr>
            </w:pPr>
            <w:r w:rsidRPr="00A729B9">
              <w:rPr>
                <w:sz w:val="16"/>
                <w:szCs w:val="16"/>
              </w:rPr>
              <w:t>0.702</w:t>
            </w:r>
          </w:p>
        </w:tc>
        <w:tc>
          <w:tcPr>
            <w:tcW w:w="877" w:type="dxa"/>
            <w:gridSpan w:val="2"/>
            <w:shd w:val="clear" w:color="auto" w:fill="auto"/>
          </w:tcPr>
          <w:p w14:paraId="6E661122" w14:textId="77777777" w:rsidR="00D765B3" w:rsidRPr="00A729B9" w:rsidRDefault="00D765B3" w:rsidP="00FA5402">
            <w:pPr>
              <w:pStyle w:val="TableParagraph"/>
              <w:ind w:left="-28"/>
              <w:rPr>
                <w:sz w:val="16"/>
                <w:szCs w:val="16"/>
              </w:rPr>
            </w:pPr>
            <w:r w:rsidRPr="00A729B9">
              <w:rPr>
                <w:sz w:val="16"/>
                <w:szCs w:val="16"/>
              </w:rPr>
              <w:t>-0.788</w:t>
            </w:r>
          </w:p>
        </w:tc>
      </w:tr>
      <w:tr w:rsidR="00D765B3" w:rsidRPr="00A729B9" w14:paraId="06BAED4A" w14:textId="77777777" w:rsidTr="00D765B3">
        <w:trPr>
          <w:gridAfter w:val="1"/>
          <w:wAfter w:w="31" w:type="dxa"/>
          <w:trHeight w:val="44"/>
          <w:jc w:val="center"/>
        </w:trPr>
        <w:tc>
          <w:tcPr>
            <w:tcW w:w="1016" w:type="dxa"/>
            <w:vMerge/>
            <w:shd w:val="clear" w:color="auto" w:fill="auto"/>
          </w:tcPr>
          <w:p w14:paraId="542F55C9" w14:textId="77777777" w:rsidR="00D765B3" w:rsidRPr="00A729B9" w:rsidRDefault="00D765B3" w:rsidP="00FA5402">
            <w:pPr>
              <w:pStyle w:val="TableParagraph"/>
              <w:ind w:left="-28" w:firstLine="28"/>
              <w:jc w:val="left"/>
              <w:rPr>
                <w:sz w:val="16"/>
                <w:szCs w:val="16"/>
              </w:rPr>
            </w:pPr>
          </w:p>
        </w:tc>
        <w:tc>
          <w:tcPr>
            <w:tcW w:w="2684" w:type="dxa"/>
            <w:gridSpan w:val="2"/>
            <w:shd w:val="clear" w:color="auto" w:fill="auto"/>
          </w:tcPr>
          <w:p w14:paraId="36FAE3FA" w14:textId="77777777" w:rsidR="00D765B3" w:rsidRPr="00A729B9" w:rsidRDefault="00D765B3" w:rsidP="00FA5402">
            <w:pPr>
              <w:pStyle w:val="TableParagraph"/>
              <w:ind w:left="-28" w:firstLine="28"/>
              <w:jc w:val="left"/>
              <w:rPr>
                <w:sz w:val="16"/>
                <w:szCs w:val="16"/>
              </w:rPr>
            </w:pPr>
            <w:r w:rsidRPr="00A729B9">
              <w:rPr>
                <w:sz w:val="16"/>
                <w:szCs w:val="16"/>
              </w:rPr>
              <w:t>Design</w:t>
            </w:r>
            <w:r w:rsidRPr="00A729B9">
              <w:rPr>
                <w:spacing w:val="-2"/>
                <w:sz w:val="16"/>
                <w:szCs w:val="16"/>
              </w:rPr>
              <w:t xml:space="preserve"> </w:t>
            </w:r>
            <w:r w:rsidRPr="00A729B9">
              <w:rPr>
                <w:sz w:val="16"/>
                <w:szCs w:val="16"/>
              </w:rPr>
              <w:t>errors</w:t>
            </w:r>
          </w:p>
        </w:tc>
        <w:tc>
          <w:tcPr>
            <w:tcW w:w="1239" w:type="dxa"/>
            <w:gridSpan w:val="2"/>
            <w:shd w:val="clear" w:color="auto" w:fill="auto"/>
          </w:tcPr>
          <w:p w14:paraId="5208AD22" w14:textId="77777777" w:rsidR="00D765B3" w:rsidRPr="00A729B9" w:rsidRDefault="00D765B3" w:rsidP="00FA5402">
            <w:pPr>
              <w:pStyle w:val="TableParagraph"/>
              <w:ind w:left="-28"/>
              <w:rPr>
                <w:sz w:val="16"/>
                <w:szCs w:val="16"/>
              </w:rPr>
            </w:pPr>
            <w:r w:rsidRPr="00A729B9">
              <w:rPr>
                <w:sz w:val="16"/>
                <w:szCs w:val="16"/>
              </w:rPr>
              <w:t>DD2</w:t>
            </w:r>
          </w:p>
        </w:tc>
        <w:tc>
          <w:tcPr>
            <w:tcW w:w="1120" w:type="dxa"/>
            <w:gridSpan w:val="2"/>
            <w:vMerge/>
            <w:shd w:val="clear" w:color="auto" w:fill="auto"/>
          </w:tcPr>
          <w:p w14:paraId="31E6DDD9" w14:textId="77777777" w:rsidR="00D765B3" w:rsidRPr="00A729B9" w:rsidRDefault="00D765B3" w:rsidP="00FA5402">
            <w:pPr>
              <w:pStyle w:val="TableParagraph"/>
              <w:rPr>
                <w:sz w:val="16"/>
                <w:szCs w:val="16"/>
              </w:rPr>
            </w:pPr>
          </w:p>
        </w:tc>
        <w:tc>
          <w:tcPr>
            <w:tcW w:w="607" w:type="dxa"/>
            <w:gridSpan w:val="2"/>
            <w:shd w:val="clear" w:color="auto" w:fill="auto"/>
          </w:tcPr>
          <w:p w14:paraId="00D9A846" w14:textId="77777777" w:rsidR="00D765B3" w:rsidRPr="00A729B9" w:rsidRDefault="00D765B3" w:rsidP="00FA5402">
            <w:pPr>
              <w:pStyle w:val="TableParagraph"/>
              <w:rPr>
                <w:sz w:val="16"/>
                <w:szCs w:val="16"/>
              </w:rPr>
            </w:pPr>
            <w:r w:rsidRPr="00A729B9">
              <w:rPr>
                <w:sz w:val="16"/>
                <w:szCs w:val="16"/>
              </w:rPr>
              <w:t>4.015</w:t>
            </w:r>
          </w:p>
        </w:tc>
        <w:tc>
          <w:tcPr>
            <w:tcW w:w="586" w:type="dxa"/>
            <w:gridSpan w:val="2"/>
            <w:shd w:val="clear" w:color="auto" w:fill="auto"/>
          </w:tcPr>
          <w:p w14:paraId="3919421F" w14:textId="77777777" w:rsidR="00D765B3" w:rsidRPr="00A729B9" w:rsidRDefault="00D765B3" w:rsidP="00FA5402">
            <w:pPr>
              <w:pStyle w:val="TableParagraph"/>
              <w:ind w:left="-28"/>
              <w:rPr>
                <w:sz w:val="16"/>
                <w:szCs w:val="16"/>
              </w:rPr>
            </w:pPr>
            <w:r w:rsidRPr="00A729B9">
              <w:rPr>
                <w:sz w:val="16"/>
                <w:szCs w:val="16"/>
              </w:rPr>
              <w:t>0.855</w:t>
            </w:r>
          </w:p>
        </w:tc>
        <w:tc>
          <w:tcPr>
            <w:tcW w:w="1285" w:type="dxa"/>
            <w:gridSpan w:val="2"/>
            <w:shd w:val="clear" w:color="auto" w:fill="auto"/>
          </w:tcPr>
          <w:p w14:paraId="190A7E0D" w14:textId="77777777" w:rsidR="00D765B3" w:rsidRPr="00A729B9" w:rsidRDefault="00D765B3" w:rsidP="00FA5402">
            <w:pPr>
              <w:pStyle w:val="TableParagraph"/>
              <w:ind w:left="-28"/>
              <w:rPr>
                <w:sz w:val="16"/>
                <w:szCs w:val="16"/>
              </w:rPr>
            </w:pPr>
            <w:r w:rsidRPr="00A729B9">
              <w:rPr>
                <w:sz w:val="16"/>
                <w:szCs w:val="16"/>
              </w:rPr>
              <w:t>2.036</w:t>
            </w:r>
          </w:p>
        </w:tc>
        <w:tc>
          <w:tcPr>
            <w:tcW w:w="877" w:type="dxa"/>
            <w:gridSpan w:val="2"/>
            <w:shd w:val="clear" w:color="auto" w:fill="auto"/>
          </w:tcPr>
          <w:p w14:paraId="42926F0C" w14:textId="77777777" w:rsidR="00D765B3" w:rsidRPr="00A729B9" w:rsidRDefault="00D765B3" w:rsidP="00FA5402">
            <w:pPr>
              <w:pStyle w:val="TableParagraph"/>
              <w:ind w:left="-28"/>
              <w:rPr>
                <w:sz w:val="16"/>
                <w:szCs w:val="16"/>
              </w:rPr>
            </w:pPr>
            <w:r w:rsidRPr="00A729B9">
              <w:rPr>
                <w:sz w:val="16"/>
                <w:szCs w:val="16"/>
              </w:rPr>
              <w:t>-1.202</w:t>
            </w:r>
          </w:p>
        </w:tc>
      </w:tr>
      <w:tr w:rsidR="00D765B3" w:rsidRPr="00A729B9" w14:paraId="2C4D4AFD" w14:textId="77777777" w:rsidTr="00D765B3">
        <w:trPr>
          <w:gridAfter w:val="1"/>
          <w:wAfter w:w="31" w:type="dxa"/>
          <w:trHeight w:val="44"/>
          <w:jc w:val="center"/>
        </w:trPr>
        <w:tc>
          <w:tcPr>
            <w:tcW w:w="1016" w:type="dxa"/>
            <w:vMerge/>
            <w:shd w:val="clear" w:color="auto" w:fill="auto"/>
          </w:tcPr>
          <w:p w14:paraId="4C2DDFC3" w14:textId="77777777" w:rsidR="00D765B3" w:rsidRPr="00A729B9" w:rsidRDefault="00D765B3" w:rsidP="00FA5402">
            <w:pPr>
              <w:pStyle w:val="TableParagraph"/>
              <w:ind w:left="-28" w:firstLine="28"/>
              <w:jc w:val="left"/>
              <w:rPr>
                <w:sz w:val="16"/>
                <w:szCs w:val="16"/>
              </w:rPr>
            </w:pPr>
          </w:p>
        </w:tc>
        <w:tc>
          <w:tcPr>
            <w:tcW w:w="2684" w:type="dxa"/>
            <w:gridSpan w:val="2"/>
            <w:shd w:val="clear" w:color="auto" w:fill="auto"/>
          </w:tcPr>
          <w:p w14:paraId="16EE184E" w14:textId="77777777" w:rsidR="00D765B3" w:rsidRPr="00A729B9" w:rsidRDefault="00D765B3" w:rsidP="00FA5402">
            <w:pPr>
              <w:pStyle w:val="TableParagraph"/>
              <w:ind w:left="-28" w:firstLine="28"/>
              <w:jc w:val="left"/>
              <w:rPr>
                <w:sz w:val="16"/>
                <w:szCs w:val="16"/>
              </w:rPr>
            </w:pPr>
            <w:r w:rsidRPr="00A729B9">
              <w:rPr>
                <w:sz w:val="16"/>
                <w:szCs w:val="16"/>
              </w:rPr>
              <w:t>Insufficient</w:t>
            </w:r>
            <w:r w:rsidRPr="00A729B9">
              <w:rPr>
                <w:spacing w:val="-3"/>
                <w:sz w:val="16"/>
                <w:szCs w:val="16"/>
              </w:rPr>
              <w:t xml:space="preserve"> </w:t>
            </w:r>
            <w:r w:rsidRPr="00A729B9">
              <w:rPr>
                <w:sz w:val="16"/>
                <w:szCs w:val="16"/>
              </w:rPr>
              <w:t>design</w:t>
            </w:r>
            <w:r w:rsidRPr="00A729B9">
              <w:rPr>
                <w:spacing w:val="-3"/>
                <w:sz w:val="16"/>
                <w:szCs w:val="16"/>
              </w:rPr>
              <w:t xml:space="preserve"> </w:t>
            </w:r>
            <w:r w:rsidRPr="00A729B9">
              <w:rPr>
                <w:sz w:val="16"/>
                <w:szCs w:val="16"/>
              </w:rPr>
              <w:t>information</w:t>
            </w:r>
          </w:p>
        </w:tc>
        <w:tc>
          <w:tcPr>
            <w:tcW w:w="1239" w:type="dxa"/>
            <w:gridSpan w:val="2"/>
            <w:shd w:val="clear" w:color="auto" w:fill="auto"/>
          </w:tcPr>
          <w:p w14:paraId="4727215B" w14:textId="77777777" w:rsidR="00D765B3" w:rsidRPr="00A729B9" w:rsidRDefault="00D765B3" w:rsidP="00FA5402">
            <w:pPr>
              <w:pStyle w:val="TableParagraph"/>
              <w:ind w:left="-28"/>
              <w:rPr>
                <w:sz w:val="16"/>
                <w:szCs w:val="16"/>
              </w:rPr>
            </w:pPr>
            <w:r w:rsidRPr="00A729B9">
              <w:rPr>
                <w:sz w:val="16"/>
                <w:szCs w:val="16"/>
              </w:rPr>
              <w:t>DD3</w:t>
            </w:r>
          </w:p>
        </w:tc>
        <w:tc>
          <w:tcPr>
            <w:tcW w:w="1120" w:type="dxa"/>
            <w:gridSpan w:val="2"/>
            <w:vMerge/>
            <w:shd w:val="clear" w:color="auto" w:fill="auto"/>
          </w:tcPr>
          <w:p w14:paraId="433782AA" w14:textId="77777777" w:rsidR="00D765B3" w:rsidRPr="00A729B9" w:rsidRDefault="00D765B3" w:rsidP="00FA5402">
            <w:pPr>
              <w:pStyle w:val="TableParagraph"/>
              <w:rPr>
                <w:sz w:val="16"/>
                <w:szCs w:val="16"/>
              </w:rPr>
            </w:pPr>
          </w:p>
        </w:tc>
        <w:tc>
          <w:tcPr>
            <w:tcW w:w="607" w:type="dxa"/>
            <w:gridSpan w:val="2"/>
            <w:shd w:val="clear" w:color="auto" w:fill="auto"/>
          </w:tcPr>
          <w:p w14:paraId="439C8F18" w14:textId="77777777" w:rsidR="00D765B3" w:rsidRPr="00A729B9" w:rsidRDefault="00D765B3" w:rsidP="00FA5402">
            <w:pPr>
              <w:pStyle w:val="TableParagraph"/>
              <w:rPr>
                <w:sz w:val="16"/>
                <w:szCs w:val="16"/>
              </w:rPr>
            </w:pPr>
            <w:r w:rsidRPr="00A729B9">
              <w:rPr>
                <w:sz w:val="16"/>
                <w:szCs w:val="16"/>
              </w:rPr>
              <w:t>4.075</w:t>
            </w:r>
          </w:p>
        </w:tc>
        <w:tc>
          <w:tcPr>
            <w:tcW w:w="586" w:type="dxa"/>
            <w:gridSpan w:val="2"/>
            <w:shd w:val="clear" w:color="auto" w:fill="auto"/>
          </w:tcPr>
          <w:p w14:paraId="682A75AA" w14:textId="77777777" w:rsidR="00D765B3" w:rsidRPr="00A729B9" w:rsidRDefault="00D765B3" w:rsidP="00FA5402">
            <w:pPr>
              <w:pStyle w:val="TableParagraph"/>
              <w:ind w:left="-28"/>
              <w:rPr>
                <w:sz w:val="16"/>
                <w:szCs w:val="16"/>
              </w:rPr>
            </w:pPr>
            <w:r w:rsidRPr="00A729B9">
              <w:rPr>
                <w:sz w:val="16"/>
                <w:szCs w:val="16"/>
              </w:rPr>
              <w:t>0.779</w:t>
            </w:r>
          </w:p>
        </w:tc>
        <w:tc>
          <w:tcPr>
            <w:tcW w:w="1285" w:type="dxa"/>
            <w:gridSpan w:val="2"/>
            <w:shd w:val="clear" w:color="auto" w:fill="auto"/>
          </w:tcPr>
          <w:p w14:paraId="3FF0F4D1" w14:textId="77777777" w:rsidR="00D765B3" w:rsidRPr="00A729B9" w:rsidRDefault="00D765B3" w:rsidP="00FA5402">
            <w:pPr>
              <w:pStyle w:val="TableParagraph"/>
              <w:ind w:left="-28"/>
              <w:rPr>
                <w:sz w:val="16"/>
                <w:szCs w:val="16"/>
              </w:rPr>
            </w:pPr>
            <w:r w:rsidRPr="00A729B9">
              <w:rPr>
                <w:sz w:val="16"/>
                <w:szCs w:val="16"/>
              </w:rPr>
              <w:t>-0.144</w:t>
            </w:r>
          </w:p>
        </w:tc>
        <w:tc>
          <w:tcPr>
            <w:tcW w:w="877" w:type="dxa"/>
            <w:gridSpan w:val="2"/>
            <w:shd w:val="clear" w:color="auto" w:fill="auto"/>
          </w:tcPr>
          <w:p w14:paraId="19ECCBA5" w14:textId="77777777" w:rsidR="00D765B3" w:rsidRPr="00A729B9" w:rsidRDefault="00D765B3" w:rsidP="00FA5402">
            <w:pPr>
              <w:pStyle w:val="TableParagraph"/>
              <w:ind w:left="-28"/>
              <w:rPr>
                <w:sz w:val="16"/>
                <w:szCs w:val="16"/>
              </w:rPr>
            </w:pPr>
            <w:r w:rsidRPr="00A729B9">
              <w:rPr>
                <w:sz w:val="16"/>
                <w:szCs w:val="16"/>
              </w:rPr>
              <w:t>-0.521</w:t>
            </w:r>
          </w:p>
        </w:tc>
      </w:tr>
      <w:tr w:rsidR="00D765B3" w:rsidRPr="00A729B9" w14:paraId="54536EE3" w14:textId="77777777" w:rsidTr="00D765B3">
        <w:trPr>
          <w:gridAfter w:val="1"/>
          <w:wAfter w:w="31" w:type="dxa"/>
          <w:trHeight w:val="44"/>
          <w:jc w:val="center"/>
        </w:trPr>
        <w:tc>
          <w:tcPr>
            <w:tcW w:w="1016" w:type="dxa"/>
            <w:vMerge/>
            <w:shd w:val="clear" w:color="auto" w:fill="auto"/>
          </w:tcPr>
          <w:p w14:paraId="2C42A1C8" w14:textId="77777777" w:rsidR="00D765B3" w:rsidRPr="00A729B9" w:rsidRDefault="00D765B3" w:rsidP="00FA5402">
            <w:pPr>
              <w:pStyle w:val="TableParagraph"/>
              <w:ind w:left="-28" w:firstLine="28"/>
              <w:jc w:val="left"/>
              <w:rPr>
                <w:sz w:val="16"/>
                <w:szCs w:val="16"/>
              </w:rPr>
            </w:pPr>
          </w:p>
        </w:tc>
        <w:tc>
          <w:tcPr>
            <w:tcW w:w="2684" w:type="dxa"/>
            <w:gridSpan w:val="2"/>
            <w:shd w:val="clear" w:color="auto" w:fill="auto"/>
          </w:tcPr>
          <w:p w14:paraId="13452F47" w14:textId="77777777" w:rsidR="00D765B3" w:rsidRPr="00A729B9" w:rsidRDefault="00D765B3" w:rsidP="00FA5402">
            <w:pPr>
              <w:pStyle w:val="TableParagraph"/>
              <w:ind w:left="-28" w:firstLine="28"/>
              <w:jc w:val="left"/>
              <w:rPr>
                <w:sz w:val="16"/>
                <w:szCs w:val="16"/>
              </w:rPr>
            </w:pPr>
            <w:r w:rsidRPr="00A729B9">
              <w:rPr>
                <w:sz w:val="16"/>
                <w:szCs w:val="16"/>
              </w:rPr>
              <w:t>Slow</w:t>
            </w:r>
            <w:r w:rsidRPr="00A729B9">
              <w:rPr>
                <w:spacing w:val="-2"/>
                <w:sz w:val="16"/>
                <w:szCs w:val="16"/>
              </w:rPr>
              <w:t xml:space="preserve"> </w:t>
            </w:r>
            <w:r w:rsidRPr="00A729B9">
              <w:rPr>
                <w:sz w:val="16"/>
                <w:szCs w:val="16"/>
              </w:rPr>
              <w:t>drawing</w:t>
            </w:r>
            <w:r w:rsidRPr="00A729B9">
              <w:rPr>
                <w:spacing w:val="-3"/>
                <w:sz w:val="16"/>
                <w:szCs w:val="16"/>
              </w:rPr>
              <w:t xml:space="preserve"> </w:t>
            </w:r>
            <w:r w:rsidRPr="00A729B9">
              <w:rPr>
                <w:sz w:val="16"/>
                <w:szCs w:val="16"/>
              </w:rPr>
              <w:t>revision</w:t>
            </w:r>
            <w:r w:rsidRPr="00A729B9">
              <w:rPr>
                <w:spacing w:val="-2"/>
                <w:sz w:val="16"/>
                <w:szCs w:val="16"/>
              </w:rPr>
              <w:t xml:space="preserve"> and</w:t>
            </w:r>
            <w:r w:rsidRPr="00A729B9">
              <w:rPr>
                <w:spacing w:val="-3"/>
                <w:sz w:val="16"/>
                <w:szCs w:val="16"/>
              </w:rPr>
              <w:t xml:space="preserve"> </w:t>
            </w:r>
            <w:r w:rsidRPr="00A729B9">
              <w:rPr>
                <w:sz w:val="16"/>
                <w:szCs w:val="16"/>
              </w:rPr>
              <w:t>distribution</w:t>
            </w:r>
          </w:p>
        </w:tc>
        <w:tc>
          <w:tcPr>
            <w:tcW w:w="1239" w:type="dxa"/>
            <w:gridSpan w:val="2"/>
            <w:shd w:val="clear" w:color="auto" w:fill="auto"/>
          </w:tcPr>
          <w:p w14:paraId="6033846B" w14:textId="77777777" w:rsidR="00D765B3" w:rsidRPr="00A729B9" w:rsidRDefault="00D765B3" w:rsidP="00FA5402">
            <w:pPr>
              <w:pStyle w:val="TableParagraph"/>
              <w:ind w:left="-28"/>
              <w:rPr>
                <w:sz w:val="16"/>
                <w:szCs w:val="16"/>
              </w:rPr>
            </w:pPr>
            <w:r w:rsidRPr="00A729B9">
              <w:rPr>
                <w:sz w:val="16"/>
                <w:szCs w:val="16"/>
              </w:rPr>
              <w:t>DD4</w:t>
            </w:r>
          </w:p>
        </w:tc>
        <w:tc>
          <w:tcPr>
            <w:tcW w:w="1120" w:type="dxa"/>
            <w:gridSpan w:val="2"/>
            <w:vMerge/>
            <w:shd w:val="clear" w:color="auto" w:fill="auto"/>
          </w:tcPr>
          <w:p w14:paraId="336BDD9B" w14:textId="77777777" w:rsidR="00D765B3" w:rsidRPr="00A729B9" w:rsidRDefault="00D765B3" w:rsidP="00FA5402">
            <w:pPr>
              <w:pStyle w:val="TableParagraph"/>
              <w:rPr>
                <w:sz w:val="16"/>
                <w:szCs w:val="16"/>
              </w:rPr>
            </w:pPr>
          </w:p>
        </w:tc>
        <w:tc>
          <w:tcPr>
            <w:tcW w:w="607" w:type="dxa"/>
            <w:gridSpan w:val="2"/>
            <w:shd w:val="clear" w:color="auto" w:fill="auto"/>
          </w:tcPr>
          <w:p w14:paraId="4C2149E4" w14:textId="77777777" w:rsidR="00D765B3" w:rsidRPr="00A729B9" w:rsidRDefault="00D765B3" w:rsidP="00FA5402">
            <w:pPr>
              <w:pStyle w:val="TableParagraph"/>
              <w:rPr>
                <w:sz w:val="16"/>
                <w:szCs w:val="16"/>
              </w:rPr>
            </w:pPr>
            <w:r w:rsidRPr="00A729B9">
              <w:rPr>
                <w:sz w:val="16"/>
                <w:szCs w:val="16"/>
              </w:rPr>
              <w:t>4.134</w:t>
            </w:r>
          </w:p>
        </w:tc>
        <w:tc>
          <w:tcPr>
            <w:tcW w:w="586" w:type="dxa"/>
            <w:gridSpan w:val="2"/>
            <w:shd w:val="clear" w:color="auto" w:fill="auto"/>
          </w:tcPr>
          <w:p w14:paraId="341C8DB7" w14:textId="77777777" w:rsidR="00D765B3" w:rsidRPr="00A729B9" w:rsidRDefault="00D765B3" w:rsidP="00FA5402">
            <w:pPr>
              <w:pStyle w:val="TableParagraph"/>
              <w:ind w:left="-28"/>
              <w:rPr>
                <w:sz w:val="16"/>
                <w:szCs w:val="16"/>
              </w:rPr>
            </w:pPr>
            <w:r w:rsidRPr="00A729B9">
              <w:rPr>
                <w:sz w:val="16"/>
                <w:szCs w:val="16"/>
              </w:rPr>
              <w:t>0.790</w:t>
            </w:r>
          </w:p>
        </w:tc>
        <w:tc>
          <w:tcPr>
            <w:tcW w:w="1285" w:type="dxa"/>
            <w:gridSpan w:val="2"/>
            <w:shd w:val="clear" w:color="auto" w:fill="auto"/>
          </w:tcPr>
          <w:p w14:paraId="46756FCF" w14:textId="77777777" w:rsidR="00D765B3" w:rsidRPr="00A729B9" w:rsidRDefault="00D765B3" w:rsidP="00FA5402">
            <w:pPr>
              <w:pStyle w:val="TableParagraph"/>
              <w:ind w:left="-28"/>
              <w:rPr>
                <w:sz w:val="16"/>
                <w:szCs w:val="16"/>
              </w:rPr>
            </w:pPr>
            <w:r w:rsidRPr="00A729B9">
              <w:rPr>
                <w:sz w:val="16"/>
                <w:szCs w:val="16"/>
              </w:rPr>
              <w:t>-0.112</w:t>
            </w:r>
          </w:p>
        </w:tc>
        <w:tc>
          <w:tcPr>
            <w:tcW w:w="877" w:type="dxa"/>
            <w:gridSpan w:val="2"/>
            <w:shd w:val="clear" w:color="auto" w:fill="auto"/>
          </w:tcPr>
          <w:p w14:paraId="224F393C" w14:textId="77777777" w:rsidR="00D765B3" w:rsidRPr="00A729B9" w:rsidRDefault="00D765B3" w:rsidP="00FA5402">
            <w:pPr>
              <w:pStyle w:val="TableParagraph"/>
              <w:ind w:left="-28"/>
              <w:rPr>
                <w:sz w:val="16"/>
                <w:szCs w:val="16"/>
              </w:rPr>
            </w:pPr>
            <w:r w:rsidRPr="00A729B9">
              <w:rPr>
                <w:sz w:val="16"/>
                <w:szCs w:val="16"/>
              </w:rPr>
              <w:t>-0.620</w:t>
            </w:r>
          </w:p>
        </w:tc>
      </w:tr>
      <w:tr w:rsidR="00D765B3" w:rsidRPr="00A729B9" w14:paraId="1C6269A0" w14:textId="77777777" w:rsidTr="00D765B3">
        <w:trPr>
          <w:gridAfter w:val="1"/>
          <w:wAfter w:w="31" w:type="dxa"/>
          <w:trHeight w:val="44"/>
          <w:jc w:val="center"/>
        </w:trPr>
        <w:tc>
          <w:tcPr>
            <w:tcW w:w="1016" w:type="dxa"/>
            <w:vMerge/>
            <w:shd w:val="clear" w:color="auto" w:fill="auto"/>
          </w:tcPr>
          <w:p w14:paraId="1FD1EE3B" w14:textId="77777777" w:rsidR="00D765B3" w:rsidRPr="00A729B9" w:rsidRDefault="00D765B3" w:rsidP="00FA5402">
            <w:pPr>
              <w:pStyle w:val="TableParagraph"/>
              <w:ind w:left="-28" w:firstLine="28"/>
              <w:jc w:val="left"/>
              <w:rPr>
                <w:sz w:val="16"/>
                <w:szCs w:val="16"/>
              </w:rPr>
            </w:pPr>
          </w:p>
        </w:tc>
        <w:tc>
          <w:tcPr>
            <w:tcW w:w="2684" w:type="dxa"/>
            <w:gridSpan w:val="2"/>
            <w:shd w:val="clear" w:color="auto" w:fill="auto"/>
          </w:tcPr>
          <w:p w14:paraId="53AD1943" w14:textId="77777777" w:rsidR="00D765B3" w:rsidRPr="00A729B9" w:rsidRDefault="00D765B3" w:rsidP="00FA5402">
            <w:pPr>
              <w:pStyle w:val="TableParagraph"/>
              <w:ind w:left="-28" w:firstLine="28"/>
              <w:jc w:val="left"/>
              <w:rPr>
                <w:sz w:val="16"/>
                <w:szCs w:val="16"/>
              </w:rPr>
            </w:pPr>
            <w:r w:rsidRPr="00A729B9">
              <w:rPr>
                <w:sz w:val="16"/>
                <w:szCs w:val="16"/>
              </w:rPr>
              <w:t>Incomplete</w:t>
            </w:r>
            <w:r w:rsidRPr="00A729B9">
              <w:rPr>
                <w:spacing w:val="-1"/>
                <w:sz w:val="16"/>
                <w:szCs w:val="16"/>
              </w:rPr>
              <w:t xml:space="preserve"> </w:t>
            </w:r>
            <w:r w:rsidRPr="00A729B9">
              <w:rPr>
                <w:sz w:val="16"/>
                <w:szCs w:val="16"/>
              </w:rPr>
              <w:t>contract</w:t>
            </w:r>
            <w:r w:rsidRPr="00A729B9">
              <w:rPr>
                <w:spacing w:val="-2"/>
                <w:sz w:val="16"/>
                <w:szCs w:val="16"/>
              </w:rPr>
              <w:t xml:space="preserve"> </w:t>
            </w:r>
            <w:r w:rsidRPr="00A729B9">
              <w:rPr>
                <w:sz w:val="16"/>
                <w:szCs w:val="16"/>
              </w:rPr>
              <w:t>document</w:t>
            </w:r>
          </w:p>
        </w:tc>
        <w:tc>
          <w:tcPr>
            <w:tcW w:w="1239" w:type="dxa"/>
            <w:gridSpan w:val="2"/>
            <w:shd w:val="clear" w:color="auto" w:fill="auto"/>
          </w:tcPr>
          <w:p w14:paraId="32AEF249" w14:textId="77777777" w:rsidR="00D765B3" w:rsidRPr="00A729B9" w:rsidRDefault="00D765B3" w:rsidP="00FA5402">
            <w:pPr>
              <w:pStyle w:val="TableParagraph"/>
              <w:ind w:left="-28"/>
              <w:rPr>
                <w:sz w:val="16"/>
                <w:szCs w:val="16"/>
              </w:rPr>
            </w:pPr>
            <w:r w:rsidRPr="00A729B9">
              <w:rPr>
                <w:sz w:val="16"/>
                <w:szCs w:val="16"/>
              </w:rPr>
              <w:t>DD5</w:t>
            </w:r>
          </w:p>
        </w:tc>
        <w:tc>
          <w:tcPr>
            <w:tcW w:w="1120" w:type="dxa"/>
            <w:gridSpan w:val="2"/>
            <w:vMerge/>
            <w:shd w:val="clear" w:color="auto" w:fill="auto"/>
          </w:tcPr>
          <w:p w14:paraId="7C91B747" w14:textId="77777777" w:rsidR="00D765B3" w:rsidRPr="00A729B9" w:rsidRDefault="00D765B3" w:rsidP="00FA5402">
            <w:pPr>
              <w:pStyle w:val="TableParagraph"/>
              <w:rPr>
                <w:sz w:val="16"/>
                <w:szCs w:val="16"/>
              </w:rPr>
            </w:pPr>
          </w:p>
        </w:tc>
        <w:tc>
          <w:tcPr>
            <w:tcW w:w="607" w:type="dxa"/>
            <w:gridSpan w:val="2"/>
            <w:shd w:val="clear" w:color="auto" w:fill="auto"/>
          </w:tcPr>
          <w:p w14:paraId="7D311A0C" w14:textId="77777777" w:rsidR="00D765B3" w:rsidRPr="00A729B9" w:rsidRDefault="00D765B3" w:rsidP="00FA5402">
            <w:pPr>
              <w:pStyle w:val="TableParagraph"/>
              <w:rPr>
                <w:sz w:val="16"/>
                <w:szCs w:val="16"/>
              </w:rPr>
            </w:pPr>
            <w:r w:rsidRPr="00A729B9">
              <w:rPr>
                <w:sz w:val="16"/>
                <w:szCs w:val="16"/>
              </w:rPr>
              <w:t>3.149</w:t>
            </w:r>
          </w:p>
        </w:tc>
        <w:tc>
          <w:tcPr>
            <w:tcW w:w="586" w:type="dxa"/>
            <w:gridSpan w:val="2"/>
            <w:shd w:val="clear" w:color="auto" w:fill="auto"/>
          </w:tcPr>
          <w:p w14:paraId="5FC136EB" w14:textId="77777777" w:rsidR="00D765B3" w:rsidRPr="00A729B9" w:rsidRDefault="00D765B3" w:rsidP="00FA5402">
            <w:pPr>
              <w:pStyle w:val="TableParagraph"/>
              <w:ind w:left="-28"/>
              <w:rPr>
                <w:sz w:val="16"/>
                <w:szCs w:val="16"/>
              </w:rPr>
            </w:pPr>
            <w:r w:rsidRPr="00A729B9">
              <w:rPr>
                <w:sz w:val="16"/>
                <w:szCs w:val="16"/>
              </w:rPr>
              <w:t>1.319</w:t>
            </w:r>
          </w:p>
        </w:tc>
        <w:tc>
          <w:tcPr>
            <w:tcW w:w="1285" w:type="dxa"/>
            <w:gridSpan w:val="2"/>
            <w:shd w:val="clear" w:color="auto" w:fill="auto"/>
          </w:tcPr>
          <w:p w14:paraId="1264B941" w14:textId="77777777" w:rsidR="00D765B3" w:rsidRPr="00A729B9" w:rsidRDefault="00D765B3" w:rsidP="00FA5402">
            <w:pPr>
              <w:pStyle w:val="TableParagraph"/>
              <w:ind w:left="-28"/>
              <w:rPr>
                <w:sz w:val="16"/>
                <w:szCs w:val="16"/>
              </w:rPr>
            </w:pPr>
            <w:r w:rsidRPr="00A729B9">
              <w:rPr>
                <w:sz w:val="16"/>
                <w:szCs w:val="16"/>
              </w:rPr>
              <w:t>-1.100</w:t>
            </w:r>
          </w:p>
        </w:tc>
        <w:tc>
          <w:tcPr>
            <w:tcW w:w="877" w:type="dxa"/>
            <w:gridSpan w:val="2"/>
            <w:shd w:val="clear" w:color="auto" w:fill="auto"/>
          </w:tcPr>
          <w:p w14:paraId="3D23AAF6" w14:textId="77777777" w:rsidR="00D765B3" w:rsidRPr="00A729B9" w:rsidRDefault="00D765B3" w:rsidP="00FA5402">
            <w:pPr>
              <w:pStyle w:val="TableParagraph"/>
              <w:ind w:left="-28"/>
              <w:rPr>
                <w:sz w:val="16"/>
                <w:szCs w:val="16"/>
              </w:rPr>
            </w:pPr>
            <w:r w:rsidRPr="00A729B9">
              <w:rPr>
                <w:sz w:val="16"/>
                <w:szCs w:val="16"/>
              </w:rPr>
              <w:t>-0.322</w:t>
            </w:r>
          </w:p>
        </w:tc>
      </w:tr>
      <w:tr w:rsidR="00D765B3" w:rsidRPr="00A729B9" w14:paraId="37E24290" w14:textId="77777777" w:rsidTr="00D765B3">
        <w:trPr>
          <w:gridAfter w:val="1"/>
          <w:wAfter w:w="31" w:type="dxa"/>
          <w:trHeight w:val="44"/>
          <w:jc w:val="center"/>
        </w:trPr>
        <w:tc>
          <w:tcPr>
            <w:tcW w:w="1016" w:type="dxa"/>
            <w:vMerge/>
            <w:shd w:val="clear" w:color="auto" w:fill="auto"/>
          </w:tcPr>
          <w:p w14:paraId="067AD2D4" w14:textId="77777777" w:rsidR="00D765B3" w:rsidRPr="00A729B9" w:rsidRDefault="00D765B3" w:rsidP="00FA5402">
            <w:pPr>
              <w:pStyle w:val="TableParagraph"/>
              <w:ind w:left="-28" w:firstLine="28"/>
              <w:jc w:val="left"/>
              <w:rPr>
                <w:sz w:val="16"/>
                <w:szCs w:val="16"/>
              </w:rPr>
            </w:pPr>
          </w:p>
        </w:tc>
        <w:tc>
          <w:tcPr>
            <w:tcW w:w="2684" w:type="dxa"/>
            <w:gridSpan w:val="2"/>
            <w:shd w:val="clear" w:color="auto" w:fill="auto"/>
          </w:tcPr>
          <w:p w14:paraId="30F6CF3B" w14:textId="77777777" w:rsidR="00D765B3" w:rsidRPr="00A729B9" w:rsidRDefault="00D765B3" w:rsidP="00FA5402">
            <w:pPr>
              <w:pStyle w:val="TableParagraph"/>
              <w:ind w:left="-28" w:firstLine="28"/>
              <w:jc w:val="left"/>
              <w:rPr>
                <w:sz w:val="16"/>
                <w:szCs w:val="16"/>
              </w:rPr>
            </w:pPr>
            <w:r w:rsidRPr="00A729B9">
              <w:rPr>
                <w:sz w:val="16"/>
                <w:szCs w:val="16"/>
              </w:rPr>
              <w:t>Complicated</w:t>
            </w:r>
            <w:r w:rsidRPr="00A729B9">
              <w:rPr>
                <w:spacing w:val="-2"/>
                <w:sz w:val="16"/>
                <w:szCs w:val="16"/>
              </w:rPr>
              <w:t xml:space="preserve"> </w:t>
            </w:r>
            <w:r w:rsidRPr="00A729B9">
              <w:rPr>
                <w:sz w:val="16"/>
                <w:szCs w:val="16"/>
              </w:rPr>
              <w:t>design</w:t>
            </w:r>
          </w:p>
        </w:tc>
        <w:tc>
          <w:tcPr>
            <w:tcW w:w="1239" w:type="dxa"/>
            <w:gridSpan w:val="2"/>
            <w:shd w:val="clear" w:color="auto" w:fill="auto"/>
          </w:tcPr>
          <w:p w14:paraId="0778D777" w14:textId="77777777" w:rsidR="00D765B3" w:rsidRPr="00A729B9" w:rsidRDefault="00D765B3" w:rsidP="00FA5402">
            <w:pPr>
              <w:pStyle w:val="TableParagraph"/>
              <w:ind w:left="-28"/>
              <w:rPr>
                <w:sz w:val="16"/>
                <w:szCs w:val="16"/>
              </w:rPr>
            </w:pPr>
            <w:r w:rsidRPr="00A729B9">
              <w:rPr>
                <w:sz w:val="16"/>
                <w:szCs w:val="16"/>
              </w:rPr>
              <w:t>DD6</w:t>
            </w:r>
          </w:p>
        </w:tc>
        <w:tc>
          <w:tcPr>
            <w:tcW w:w="1120" w:type="dxa"/>
            <w:gridSpan w:val="2"/>
            <w:vMerge/>
            <w:shd w:val="clear" w:color="auto" w:fill="auto"/>
          </w:tcPr>
          <w:p w14:paraId="41EE9937" w14:textId="77777777" w:rsidR="00D765B3" w:rsidRPr="00A729B9" w:rsidRDefault="00D765B3" w:rsidP="00FA5402">
            <w:pPr>
              <w:pStyle w:val="TableParagraph"/>
              <w:rPr>
                <w:sz w:val="16"/>
                <w:szCs w:val="16"/>
              </w:rPr>
            </w:pPr>
          </w:p>
        </w:tc>
        <w:tc>
          <w:tcPr>
            <w:tcW w:w="607" w:type="dxa"/>
            <w:gridSpan w:val="2"/>
            <w:shd w:val="clear" w:color="auto" w:fill="auto"/>
          </w:tcPr>
          <w:p w14:paraId="7978BA87" w14:textId="77777777" w:rsidR="00D765B3" w:rsidRPr="00A729B9" w:rsidRDefault="00D765B3" w:rsidP="00FA5402">
            <w:pPr>
              <w:pStyle w:val="TableParagraph"/>
              <w:rPr>
                <w:sz w:val="16"/>
                <w:szCs w:val="16"/>
              </w:rPr>
            </w:pPr>
            <w:r w:rsidRPr="00A729B9">
              <w:rPr>
                <w:sz w:val="16"/>
                <w:szCs w:val="16"/>
              </w:rPr>
              <w:t>4.075</w:t>
            </w:r>
          </w:p>
        </w:tc>
        <w:tc>
          <w:tcPr>
            <w:tcW w:w="586" w:type="dxa"/>
            <w:gridSpan w:val="2"/>
            <w:shd w:val="clear" w:color="auto" w:fill="auto"/>
          </w:tcPr>
          <w:p w14:paraId="2798CE4C" w14:textId="77777777" w:rsidR="00D765B3" w:rsidRPr="00A729B9" w:rsidRDefault="00D765B3" w:rsidP="00FA5402">
            <w:pPr>
              <w:pStyle w:val="TableParagraph"/>
              <w:ind w:left="-28"/>
              <w:rPr>
                <w:sz w:val="16"/>
                <w:szCs w:val="16"/>
              </w:rPr>
            </w:pPr>
            <w:r w:rsidRPr="00A729B9">
              <w:rPr>
                <w:sz w:val="16"/>
                <w:szCs w:val="16"/>
              </w:rPr>
              <w:t>0.951</w:t>
            </w:r>
          </w:p>
        </w:tc>
        <w:tc>
          <w:tcPr>
            <w:tcW w:w="1285" w:type="dxa"/>
            <w:gridSpan w:val="2"/>
            <w:shd w:val="clear" w:color="auto" w:fill="auto"/>
          </w:tcPr>
          <w:p w14:paraId="2C2EF9D3" w14:textId="77777777" w:rsidR="00D765B3" w:rsidRPr="00A729B9" w:rsidRDefault="00D765B3" w:rsidP="00FA5402">
            <w:pPr>
              <w:pStyle w:val="TableParagraph"/>
              <w:ind w:left="-28"/>
              <w:rPr>
                <w:sz w:val="16"/>
                <w:szCs w:val="16"/>
              </w:rPr>
            </w:pPr>
            <w:r w:rsidRPr="00A729B9">
              <w:rPr>
                <w:sz w:val="16"/>
                <w:szCs w:val="16"/>
              </w:rPr>
              <w:t>0.710</w:t>
            </w:r>
          </w:p>
        </w:tc>
        <w:tc>
          <w:tcPr>
            <w:tcW w:w="877" w:type="dxa"/>
            <w:gridSpan w:val="2"/>
            <w:shd w:val="clear" w:color="auto" w:fill="auto"/>
          </w:tcPr>
          <w:p w14:paraId="2132E0AE" w14:textId="77777777" w:rsidR="00D765B3" w:rsidRPr="00A729B9" w:rsidRDefault="00D765B3" w:rsidP="00FA5402">
            <w:pPr>
              <w:pStyle w:val="TableParagraph"/>
              <w:ind w:left="-28"/>
              <w:rPr>
                <w:sz w:val="16"/>
                <w:szCs w:val="16"/>
              </w:rPr>
            </w:pPr>
            <w:r w:rsidRPr="00A729B9">
              <w:rPr>
                <w:sz w:val="16"/>
                <w:szCs w:val="16"/>
              </w:rPr>
              <w:t>-1.004</w:t>
            </w:r>
          </w:p>
        </w:tc>
      </w:tr>
      <w:tr w:rsidR="00D765B3" w:rsidRPr="00A729B9" w14:paraId="328D999F" w14:textId="77777777" w:rsidTr="00D765B3">
        <w:trPr>
          <w:gridAfter w:val="1"/>
          <w:wAfter w:w="31" w:type="dxa"/>
          <w:trHeight w:val="44"/>
          <w:jc w:val="center"/>
        </w:trPr>
        <w:tc>
          <w:tcPr>
            <w:tcW w:w="1016" w:type="dxa"/>
            <w:vMerge/>
            <w:shd w:val="clear" w:color="auto" w:fill="auto"/>
          </w:tcPr>
          <w:p w14:paraId="7E204F7F" w14:textId="77777777" w:rsidR="00D765B3" w:rsidRPr="00A729B9" w:rsidRDefault="00D765B3" w:rsidP="00FA5402">
            <w:pPr>
              <w:pStyle w:val="TableParagraph"/>
              <w:ind w:left="-28" w:firstLine="28"/>
              <w:jc w:val="left"/>
              <w:rPr>
                <w:sz w:val="16"/>
                <w:szCs w:val="16"/>
              </w:rPr>
            </w:pPr>
          </w:p>
        </w:tc>
        <w:tc>
          <w:tcPr>
            <w:tcW w:w="2684" w:type="dxa"/>
            <w:gridSpan w:val="2"/>
            <w:shd w:val="clear" w:color="auto" w:fill="auto"/>
          </w:tcPr>
          <w:p w14:paraId="3896BC64" w14:textId="77777777" w:rsidR="00D765B3" w:rsidRPr="00A729B9" w:rsidRDefault="00D765B3" w:rsidP="00FA5402">
            <w:pPr>
              <w:pStyle w:val="TableParagraph"/>
              <w:ind w:left="-28" w:firstLine="28"/>
              <w:jc w:val="left"/>
              <w:rPr>
                <w:sz w:val="16"/>
                <w:szCs w:val="16"/>
              </w:rPr>
            </w:pPr>
            <w:r w:rsidRPr="00A729B9">
              <w:rPr>
                <w:sz w:val="16"/>
                <w:szCs w:val="16"/>
              </w:rPr>
              <w:t>Inexperience</w:t>
            </w:r>
            <w:r w:rsidRPr="00A729B9">
              <w:rPr>
                <w:spacing w:val="-2"/>
                <w:sz w:val="16"/>
                <w:szCs w:val="16"/>
              </w:rPr>
              <w:t xml:space="preserve"> </w:t>
            </w:r>
            <w:r w:rsidRPr="00A729B9">
              <w:rPr>
                <w:sz w:val="16"/>
                <w:szCs w:val="16"/>
              </w:rPr>
              <w:t>designer</w:t>
            </w:r>
          </w:p>
        </w:tc>
        <w:tc>
          <w:tcPr>
            <w:tcW w:w="1239" w:type="dxa"/>
            <w:gridSpan w:val="2"/>
            <w:shd w:val="clear" w:color="auto" w:fill="auto"/>
          </w:tcPr>
          <w:p w14:paraId="09C6088C" w14:textId="77777777" w:rsidR="00D765B3" w:rsidRPr="00A729B9" w:rsidRDefault="00D765B3" w:rsidP="00FA5402">
            <w:pPr>
              <w:pStyle w:val="TableParagraph"/>
              <w:ind w:left="-28"/>
              <w:rPr>
                <w:sz w:val="16"/>
                <w:szCs w:val="16"/>
              </w:rPr>
            </w:pPr>
            <w:r w:rsidRPr="00A729B9">
              <w:rPr>
                <w:sz w:val="16"/>
                <w:szCs w:val="16"/>
              </w:rPr>
              <w:t>DD7</w:t>
            </w:r>
          </w:p>
        </w:tc>
        <w:tc>
          <w:tcPr>
            <w:tcW w:w="1120" w:type="dxa"/>
            <w:gridSpan w:val="2"/>
            <w:vMerge/>
            <w:shd w:val="clear" w:color="auto" w:fill="auto"/>
          </w:tcPr>
          <w:p w14:paraId="0D428987" w14:textId="77777777" w:rsidR="00D765B3" w:rsidRPr="00A729B9" w:rsidRDefault="00D765B3" w:rsidP="00FA5402">
            <w:pPr>
              <w:pStyle w:val="TableParagraph"/>
              <w:rPr>
                <w:sz w:val="16"/>
                <w:szCs w:val="16"/>
              </w:rPr>
            </w:pPr>
          </w:p>
        </w:tc>
        <w:tc>
          <w:tcPr>
            <w:tcW w:w="607" w:type="dxa"/>
            <w:gridSpan w:val="2"/>
            <w:shd w:val="clear" w:color="auto" w:fill="auto"/>
          </w:tcPr>
          <w:p w14:paraId="4CA2A907" w14:textId="77777777" w:rsidR="00D765B3" w:rsidRPr="00A729B9" w:rsidRDefault="00D765B3" w:rsidP="00FA5402">
            <w:pPr>
              <w:pStyle w:val="TableParagraph"/>
              <w:rPr>
                <w:sz w:val="16"/>
                <w:szCs w:val="16"/>
              </w:rPr>
            </w:pPr>
            <w:r w:rsidRPr="00A729B9">
              <w:rPr>
                <w:sz w:val="16"/>
                <w:szCs w:val="16"/>
              </w:rPr>
              <w:t>4.030</w:t>
            </w:r>
          </w:p>
        </w:tc>
        <w:tc>
          <w:tcPr>
            <w:tcW w:w="586" w:type="dxa"/>
            <w:gridSpan w:val="2"/>
            <w:shd w:val="clear" w:color="auto" w:fill="auto"/>
          </w:tcPr>
          <w:p w14:paraId="173B5919" w14:textId="77777777" w:rsidR="00D765B3" w:rsidRPr="00A729B9" w:rsidRDefault="00D765B3" w:rsidP="00FA5402">
            <w:pPr>
              <w:pStyle w:val="TableParagraph"/>
              <w:ind w:left="-28"/>
              <w:rPr>
                <w:sz w:val="16"/>
                <w:szCs w:val="16"/>
              </w:rPr>
            </w:pPr>
            <w:r w:rsidRPr="00A729B9">
              <w:rPr>
                <w:sz w:val="16"/>
                <w:szCs w:val="16"/>
              </w:rPr>
              <w:t>0.772</w:t>
            </w:r>
          </w:p>
        </w:tc>
        <w:tc>
          <w:tcPr>
            <w:tcW w:w="1285" w:type="dxa"/>
            <w:gridSpan w:val="2"/>
            <w:shd w:val="clear" w:color="auto" w:fill="auto"/>
          </w:tcPr>
          <w:p w14:paraId="5AD5C89B" w14:textId="77777777" w:rsidR="00D765B3" w:rsidRPr="00A729B9" w:rsidRDefault="00D765B3" w:rsidP="00FA5402">
            <w:pPr>
              <w:pStyle w:val="TableParagraph"/>
              <w:ind w:left="-28"/>
              <w:rPr>
                <w:sz w:val="16"/>
                <w:szCs w:val="16"/>
              </w:rPr>
            </w:pPr>
            <w:r w:rsidRPr="00A729B9">
              <w:rPr>
                <w:sz w:val="16"/>
                <w:szCs w:val="16"/>
              </w:rPr>
              <w:t>-0.754</w:t>
            </w:r>
          </w:p>
        </w:tc>
        <w:tc>
          <w:tcPr>
            <w:tcW w:w="877" w:type="dxa"/>
            <w:gridSpan w:val="2"/>
            <w:shd w:val="clear" w:color="auto" w:fill="auto"/>
          </w:tcPr>
          <w:p w14:paraId="567DC8CF" w14:textId="77777777" w:rsidR="00D765B3" w:rsidRPr="00A729B9" w:rsidRDefault="00D765B3" w:rsidP="00FA5402">
            <w:pPr>
              <w:pStyle w:val="TableParagraph"/>
              <w:ind w:left="-28"/>
              <w:rPr>
                <w:sz w:val="16"/>
                <w:szCs w:val="16"/>
              </w:rPr>
            </w:pPr>
            <w:r w:rsidRPr="00A729B9">
              <w:rPr>
                <w:sz w:val="16"/>
                <w:szCs w:val="16"/>
              </w:rPr>
              <w:t>-0.251</w:t>
            </w:r>
          </w:p>
        </w:tc>
      </w:tr>
      <w:tr w:rsidR="00D765B3" w:rsidRPr="00A729B9" w14:paraId="48E7BE44" w14:textId="77777777" w:rsidTr="00D765B3">
        <w:trPr>
          <w:gridAfter w:val="1"/>
          <w:wAfter w:w="31" w:type="dxa"/>
          <w:trHeight w:val="44"/>
          <w:jc w:val="center"/>
        </w:trPr>
        <w:tc>
          <w:tcPr>
            <w:tcW w:w="1016" w:type="dxa"/>
            <w:vMerge/>
            <w:shd w:val="clear" w:color="auto" w:fill="auto"/>
          </w:tcPr>
          <w:p w14:paraId="7D4B3C3A" w14:textId="77777777" w:rsidR="00D765B3" w:rsidRPr="00A729B9" w:rsidRDefault="00D765B3" w:rsidP="00FA5402">
            <w:pPr>
              <w:pStyle w:val="TableParagraph"/>
              <w:ind w:left="-28" w:firstLine="28"/>
              <w:jc w:val="left"/>
              <w:rPr>
                <w:sz w:val="16"/>
                <w:szCs w:val="16"/>
              </w:rPr>
            </w:pPr>
          </w:p>
        </w:tc>
        <w:tc>
          <w:tcPr>
            <w:tcW w:w="2684" w:type="dxa"/>
            <w:gridSpan w:val="2"/>
            <w:shd w:val="clear" w:color="auto" w:fill="auto"/>
          </w:tcPr>
          <w:p w14:paraId="4A528A9C" w14:textId="77777777" w:rsidR="00D765B3" w:rsidRPr="00A729B9" w:rsidRDefault="00D765B3" w:rsidP="00FA5402">
            <w:pPr>
              <w:pStyle w:val="TableParagraph"/>
              <w:ind w:left="-28" w:firstLine="28"/>
              <w:jc w:val="left"/>
              <w:rPr>
                <w:sz w:val="16"/>
                <w:szCs w:val="16"/>
              </w:rPr>
            </w:pPr>
            <w:r w:rsidRPr="00A729B9">
              <w:rPr>
                <w:sz w:val="16"/>
                <w:szCs w:val="16"/>
              </w:rPr>
              <w:t>Contract</w:t>
            </w:r>
            <w:r w:rsidRPr="00A729B9">
              <w:rPr>
                <w:spacing w:val="-2"/>
                <w:sz w:val="16"/>
                <w:szCs w:val="16"/>
              </w:rPr>
              <w:t xml:space="preserve"> </w:t>
            </w:r>
            <w:r w:rsidRPr="00A729B9">
              <w:rPr>
                <w:sz w:val="16"/>
                <w:szCs w:val="16"/>
              </w:rPr>
              <w:t>documentation</w:t>
            </w:r>
            <w:r w:rsidRPr="00A729B9">
              <w:rPr>
                <w:spacing w:val="-2"/>
                <w:sz w:val="16"/>
                <w:szCs w:val="16"/>
              </w:rPr>
              <w:t xml:space="preserve"> </w:t>
            </w:r>
            <w:r w:rsidRPr="00A729B9">
              <w:rPr>
                <w:sz w:val="16"/>
                <w:szCs w:val="16"/>
              </w:rPr>
              <w:t>error</w:t>
            </w:r>
          </w:p>
        </w:tc>
        <w:tc>
          <w:tcPr>
            <w:tcW w:w="1239" w:type="dxa"/>
            <w:gridSpan w:val="2"/>
            <w:shd w:val="clear" w:color="auto" w:fill="auto"/>
          </w:tcPr>
          <w:p w14:paraId="5B9C6128" w14:textId="77777777" w:rsidR="00D765B3" w:rsidRPr="00A729B9" w:rsidRDefault="00D765B3" w:rsidP="00FA5402">
            <w:pPr>
              <w:pStyle w:val="TableParagraph"/>
              <w:ind w:left="-28"/>
              <w:rPr>
                <w:sz w:val="16"/>
                <w:szCs w:val="16"/>
              </w:rPr>
            </w:pPr>
            <w:r w:rsidRPr="00A729B9">
              <w:rPr>
                <w:sz w:val="16"/>
                <w:szCs w:val="16"/>
              </w:rPr>
              <w:t>DD8</w:t>
            </w:r>
          </w:p>
        </w:tc>
        <w:tc>
          <w:tcPr>
            <w:tcW w:w="1120" w:type="dxa"/>
            <w:gridSpan w:val="2"/>
            <w:vMerge/>
            <w:shd w:val="clear" w:color="auto" w:fill="auto"/>
          </w:tcPr>
          <w:p w14:paraId="1948173F" w14:textId="77777777" w:rsidR="00D765B3" w:rsidRPr="00A729B9" w:rsidRDefault="00D765B3" w:rsidP="00FA5402">
            <w:pPr>
              <w:pStyle w:val="TableParagraph"/>
              <w:rPr>
                <w:sz w:val="16"/>
                <w:szCs w:val="16"/>
              </w:rPr>
            </w:pPr>
          </w:p>
        </w:tc>
        <w:tc>
          <w:tcPr>
            <w:tcW w:w="607" w:type="dxa"/>
            <w:gridSpan w:val="2"/>
            <w:shd w:val="clear" w:color="auto" w:fill="auto"/>
          </w:tcPr>
          <w:p w14:paraId="7DB08BF2" w14:textId="77777777" w:rsidR="00D765B3" w:rsidRPr="00A729B9" w:rsidRDefault="00D765B3" w:rsidP="00FA5402">
            <w:pPr>
              <w:pStyle w:val="TableParagraph"/>
              <w:rPr>
                <w:sz w:val="16"/>
                <w:szCs w:val="16"/>
              </w:rPr>
            </w:pPr>
            <w:r w:rsidRPr="00A729B9">
              <w:rPr>
                <w:sz w:val="16"/>
                <w:szCs w:val="16"/>
              </w:rPr>
              <w:t>3.149</w:t>
            </w:r>
          </w:p>
        </w:tc>
        <w:tc>
          <w:tcPr>
            <w:tcW w:w="586" w:type="dxa"/>
            <w:gridSpan w:val="2"/>
            <w:shd w:val="clear" w:color="auto" w:fill="auto"/>
          </w:tcPr>
          <w:p w14:paraId="78F5CEBA" w14:textId="77777777" w:rsidR="00D765B3" w:rsidRPr="00A729B9" w:rsidRDefault="00D765B3" w:rsidP="00FA5402">
            <w:pPr>
              <w:pStyle w:val="TableParagraph"/>
              <w:ind w:left="-28"/>
              <w:rPr>
                <w:sz w:val="16"/>
                <w:szCs w:val="16"/>
              </w:rPr>
            </w:pPr>
            <w:r w:rsidRPr="00A729B9">
              <w:rPr>
                <w:sz w:val="16"/>
                <w:szCs w:val="16"/>
              </w:rPr>
              <w:t>1.352</w:t>
            </w:r>
          </w:p>
        </w:tc>
        <w:tc>
          <w:tcPr>
            <w:tcW w:w="1285" w:type="dxa"/>
            <w:gridSpan w:val="2"/>
            <w:shd w:val="clear" w:color="auto" w:fill="auto"/>
          </w:tcPr>
          <w:p w14:paraId="0908B3AE" w14:textId="77777777" w:rsidR="00D765B3" w:rsidRPr="00A729B9" w:rsidRDefault="00D765B3" w:rsidP="00FA5402">
            <w:pPr>
              <w:pStyle w:val="TableParagraph"/>
              <w:ind w:left="-28"/>
              <w:rPr>
                <w:sz w:val="16"/>
                <w:szCs w:val="16"/>
              </w:rPr>
            </w:pPr>
            <w:r w:rsidRPr="00A729B9">
              <w:rPr>
                <w:sz w:val="16"/>
                <w:szCs w:val="16"/>
              </w:rPr>
              <w:t>-1.031</w:t>
            </w:r>
          </w:p>
        </w:tc>
        <w:tc>
          <w:tcPr>
            <w:tcW w:w="877" w:type="dxa"/>
            <w:gridSpan w:val="2"/>
            <w:shd w:val="clear" w:color="auto" w:fill="auto"/>
          </w:tcPr>
          <w:p w14:paraId="2DE1C24D" w14:textId="77777777" w:rsidR="00D765B3" w:rsidRPr="00A729B9" w:rsidRDefault="00D765B3" w:rsidP="00FA5402">
            <w:pPr>
              <w:pStyle w:val="TableParagraph"/>
              <w:ind w:left="-28"/>
              <w:rPr>
                <w:sz w:val="16"/>
                <w:szCs w:val="16"/>
              </w:rPr>
            </w:pPr>
            <w:r w:rsidRPr="00A729B9">
              <w:rPr>
                <w:sz w:val="16"/>
                <w:szCs w:val="16"/>
              </w:rPr>
              <w:t>-0.315</w:t>
            </w:r>
          </w:p>
        </w:tc>
      </w:tr>
      <w:tr w:rsidR="00D765B3" w:rsidRPr="00A729B9" w14:paraId="76E821FE" w14:textId="77777777" w:rsidTr="00D765B3">
        <w:trPr>
          <w:gridAfter w:val="1"/>
          <w:wAfter w:w="31" w:type="dxa"/>
          <w:trHeight w:val="44"/>
          <w:jc w:val="center"/>
        </w:trPr>
        <w:tc>
          <w:tcPr>
            <w:tcW w:w="1016" w:type="dxa"/>
            <w:vMerge/>
            <w:tcBorders>
              <w:bottom w:val="single" w:sz="4" w:space="0" w:color="auto"/>
            </w:tcBorders>
            <w:shd w:val="clear" w:color="auto" w:fill="auto"/>
          </w:tcPr>
          <w:p w14:paraId="7D7B1CAD" w14:textId="77777777" w:rsidR="00D765B3" w:rsidRPr="00A729B9" w:rsidRDefault="00D765B3" w:rsidP="00FA5402">
            <w:pPr>
              <w:pStyle w:val="TableParagraph"/>
              <w:ind w:left="-28" w:firstLine="28"/>
              <w:jc w:val="left"/>
              <w:rPr>
                <w:sz w:val="16"/>
                <w:szCs w:val="16"/>
              </w:rPr>
            </w:pPr>
          </w:p>
        </w:tc>
        <w:tc>
          <w:tcPr>
            <w:tcW w:w="2684" w:type="dxa"/>
            <w:gridSpan w:val="2"/>
            <w:tcBorders>
              <w:bottom w:val="single" w:sz="4" w:space="0" w:color="auto"/>
            </w:tcBorders>
            <w:shd w:val="clear" w:color="auto" w:fill="auto"/>
          </w:tcPr>
          <w:p w14:paraId="77082137" w14:textId="77777777" w:rsidR="00D765B3" w:rsidRPr="00A729B9" w:rsidRDefault="00D765B3" w:rsidP="00FA5402">
            <w:pPr>
              <w:pStyle w:val="TableParagraph"/>
              <w:ind w:left="-28" w:firstLine="28"/>
              <w:jc w:val="left"/>
              <w:rPr>
                <w:sz w:val="16"/>
                <w:szCs w:val="16"/>
              </w:rPr>
            </w:pPr>
            <w:r w:rsidRPr="00A729B9">
              <w:rPr>
                <w:sz w:val="16"/>
                <w:szCs w:val="16"/>
              </w:rPr>
              <w:t>Poor</w:t>
            </w:r>
            <w:r w:rsidRPr="00A729B9">
              <w:rPr>
                <w:spacing w:val="-2"/>
                <w:sz w:val="16"/>
                <w:szCs w:val="16"/>
              </w:rPr>
              <w:t xml:space="preserve"> </w:t>
            </w:r>
            <w:r w:rsidRPr="00A729B9">
              <w:rPr>
                <w:sz w:val="16"/>
                <w:szCs w:val="16"/>
              </w:rPr>
              <w:t>coordination</w:t>
            </w:r>
            <w:r w:rsidRPr="00A729B9">
              <w:rPr>
                <w:spacing w:val="-2"/>
                <w:sz w:val="16"/>
                <w:szCs w:val="16"/>
              </w:rPr>
              <w:t xml:space="preserve"> </w:t>
            </w:r>
            <w:r w:rsidRPr="00A729B9">
              <w:rPr>
                <w:sz w:val="16"/>
                <w:szCs w:val="16"/>
              </w:rPr>
              <w:t>of</w:t>
            </w:r>
            <w:r w:rsidRPr="00A729B9">
              <w:rPr>
                <w:spacing w:val="-2"/>
                <w:sz w:val="16"/>
                <w:szCs w:val="16"/>
              </w:rPr>
              <w:t xml:space="preserve"> </w:t>
            </w:r>
            <w:r w:rsidRPr="00A729B9">
              <w:rPr>
                <w:sz w:val="16"/>
                <w:szCs w:val="16"/>
              </w:rPr>
              <w:t>parties</w:t>
            </w:r>
          </w:p>
        </w:tc>
        <w:tc>
          <w:tcPr>
            <w:tcW w:w="1239" w:type="dxa"/>
            <w:gridSpan w:val="2"/>
            <w:tcBorders>
              <w:bottom w:val="single" w:sz="4" w:space="0" w:color="auto"/>
            </w:tcBorders>
            <w:shd w:val="clear" w:color="auto" w:fill="auto"/>
          </w:tcPr>
          <w:p w14:paraId="0DEF2B4D" w14:textId="77777777" w:rsidR="00D765B3" w:rsidRPr="00A729B9" w:rsidRDefault="00D765B3" w:rsidP="00FA5402">
            <w:pPr>
              <w:pStyle w:val="TableParagraph"/>
              <w:ind w:left="-28"/>
              <w:rPr>
                <w:sz w:val="16"/>
                <w:szCs w:val="16"/>
              </w:rPr>
            </w:pPr>
            <w:r w:rsidRPr="00A729B9">
              <w:rPr>
                <w:sz w:val="16"/>
                <w:szCs w:val="16"/>
              </w:rPr>
              <w:t>DD9</w:t>
            </w:r>
          </w:p>
        </w:tc>
        <w:tc>
          <w:tcPr>
            <w:tcW w:w="1120" w:type="dxa"/>
            <w:gridSpan w:val="2"/>
            <w:vMerge/>
            <w:tcBorders>
              <w:bottom w:val="single" w:sz="4" w:space="0" w:color="auto"/>
            </w:tcBorders>
            <w:shd w:val="clear" w:color="auto" w:fill="auto"/>
          </w:tcPr>
          <w:p w14:paraId="2B5CE73D" w14:textId="77777777" w:rsidR="00D765B3" w:rsidRPr="00A729B9" w:rsidRDefault="00D765B3" w:rsidP="00FA5402">
            <w:pPr>
              <w:pStyle w:val="TableParagraph"/>
              <w:rPr>
                <w:sz w:val="16"/>
                <w:szCs w:val="16"/>
              </w:rPr>
            </w:pPr>
          </w:p>
        </w:tc>
        <w:tc>
          <w:tcPr>
            <w:tcW w:w="607" w:type="dxa"/>
            <w:gridSpan w:val="2"/>
            <w:tcBorders>
              <w:bottom w:val="single" w:sz="4" w:space="0" w:color="auto"/>
            </w:tcBorders>
            <w:shd w:val="clear" w:color="auto" w:fill="auto"/>
          </w:tcPr>
          <w:p w14:paraId="261FE6D4" w14:textId="77777777" w:rsidR="00D765B3" w:rsidRPr="00A729B9" w:rsidRDefault="00D765B3" w:rsidP="00FA5402">
            <w:pPr>
              <w:pStyle w:val="TableParagraph"/>
              <w:rPr>
                <w:sz w:val="16"/>
                <w:szCs w:val="16"/>
              </w:rPr>
            </w:pPr>
            <w:r w:rsidRPr="00A729B9">
              <w:rPr>
                <w:sz w:val="16"/>
                <w:szCs w:val="16"/>
              </w:rPr>
              <w:t>4.194</w:t>
            </w:r>
          </w:p>
        </w:tc>
        <w:tc>
          <w:tcPr>
            <w:tcW w:w="586" w:type="dxa"/>
            <w:gridSpan w:val="2"/>
            <w:tcBorders>
              <w:bottom w:val="single" w:sz="4" w:space="0" w:color="auto"/>
            </w:tcBorders>
            <w:shd w:val="clear" w:color="auto" w:fill="auto"/>
          </w:tcPr>
          <w:p w14:paraId="30E71A6C" w14:textId="77777777" w:rsidR="00D765B3" w:rsidRPr="00A729B9" w:rsidRDefault="00D765B3" w:rsidP="00FA5402">
            <w:pPr>
              <w:pStyle w:val="TableParagraph"/>
              <w:ind w:left="-28"/>
              <w:rPr>
                <w:sz w:val="16"/>
                <w:szCs w:val="16"/>
              </w:rPr>
            </w:pPr>
            <w:r w:rsidRPr="00A729B9">
              <w:rPr>
                <w:sz w:val="16"/>
                <w:szCs w:val="16"/>
              </w:rPr>
              <w:t>0.934</w:t>
            </w:r>
          </w:p>
        </w:tc>
        <w:tc>
          <w:tcPr>
            <w:tcW w:w="1285" w:type="dxa"/>
            <w:gridSpan w:val="2"/>
            <w:tcBorders>
              <w:bottom w:val="single" w:sz="4" w:space="0" w:color="auto"/>
            </w:tcBorders>
            <w:shd w:val="clear" w:color="auto" w:fill="auto"/>
          </w:tcPr>
          <w:p w14:paraId="2CED7F0C" w14:textId="77777777" w:rsidR="00D765B3" w:rsidRPr="00A729B9" w:rsidRDefault="00D765B3" w:rsidP="00FA5402">
            <w:pPr>
              <w:pStyle w:val="TableParagraph"/>
              <w:ind w:left="-28"/>
              <w:rPr>
                <w:sz w:val="16"/>
                <w:szCs w:val="16"/>
              </w:rPr>
            </w:pPr>
            <w:r w:rsidRPr="00A729B9">
              <w:rPr>
                <w:sz w:val="16"/>
                <w:szCs w:val="16"/>
              </w:rPr>
              <w:t>2.403</w:t>
            </w:r>
          </w:p>
        </w:tc>
        <w:tc>
          <w:tcPr>
            <w:tcW w:w="877" w:type="dxa"/>
            <w:gridSpan w:val="2"/>
            <w:tcBorders>
              <w:bottom w:val="single" w:sz="4" w:space="0" w:color="auto"/>
            </w:tcBorders>
            <w:shd w:val="clear" w:color="auto" w:fill="auto"/>
          </w:tcPr>
          <w:p w14:paraId="2E2FB2B9" w14:textId="77777777" w:rsidR="00D765B3" w:rsidRPr="00A729B9" w:rsidRDefault="00D765B3" w:rsidP="00FA5402">
            <w:pPr>
              <w:pStyle w:val="TableParagraph"/>
              <w:ind w:left="-28"/>
              <w:rPr>
                <w:sz w:val="16"/>
                <w:szCs w:val="16"/>
              </w:rPr>
            </w:pPr>
            <w:r w:rsidRPr="00A729B9">
              <w:rPr>
                <w:sz w:val="16"/>
                <w:szCs w:val="16"/>
              </w:rPr>
              <w:t>-1.414</w:t>
            </w:r>
          </w:p>
        </w:tc>
      </w:tr>
      <w:tr w:rsidR="00D765B3" w:rsidRPr="00A729B9" w14:paraId="3505B5E4" w14:textId="77777777" w:rsidTr="00D765B3">
        <w:trPr>
          <w:gridAfter w:val="1"/>
          <w:wAfter w:w="31" w:type="dxa"/>
          <w:trHeight w:val="44"/>
          <w:jc w:val="center"/>
        </w:trPr>
        <w:tc>
          <w:tcPr>
            <w:tcW w:w="1016" w:type="dxa"/>
            <w:vMerge w:val="restart"/>
            <w:tcBorders>
              <w:top w:val="single" w:sz="4" w:space="0" w:color="auto"/>
              <w:bottom w:val="nil"/>
            </w:tcBorders>
            <w:shd w:val="clear" w:color="auto" w:fill="auto"/>
            <w:vAlign w:val="center"/>
          </w:tcPr>
          <w:p w14:paraId="426D15B8" w14:textId="77777777" w:rsidR="00D765B3" w:rsidRPr="00A729B9" w:rsidRDefault="00D765B3" w:rsidP="00FA5402">
            <w:pPr>
              <w:pStyle w:val="TableParagraph"/>
              <w:ind w:left="-5"/>
              <w:rPr>
                <w:sz w:val="16"/>
                <w:szCs w:val="16"/>
              </w:rPr>
            </w:pPr>
            <w:r w:rsidRPr="00A729B9">
              <w:rPr>
                <w:sz w:val="16"/>
                <w:szCs w:val="16"/>
              </w:rPr>
              <w:t>Handling</w:t>
            </w:r>
          </w:p>
        </w:tc>
        <w:tc>
          <w:tcPr>
            <w:tcW w:w="2684" w:type="dxa"/>
            <w:gridSpan w:val="2"/>
            <w:tcBorders>
              <w:top w:val="single" w:sz="4" w:space="0" w:color="auto"/>
              <w:bottom w:val="nil"/>
            </w:tcBorders>
            <w:shd w:val="clear" w:color="auto" w:fill="auto"/>
          </w:tcPr>
          <w:p w14:paraId="6DE704D7" w14:textId="77777777" w:rsidR="00D765B3" w:rsidRPr="00A729B9" w:rsidRDefault="00D765B3" w:rsidP="00FA5402">
            <w:pPr>
              <w:pStyle w:val="TableParagraph"/>
              <w:ind w:left="-5"/>
              <w:jc w:val="left"/>
              <w:rPr>
                <w:sz w:val="16"/>
                <w:szCs w:val="16"/>
              </w:rPr>
            </w:pPr>
            <w:r w:rsidRPr="00A729B9">
              <w:rPr>
                <w:sz w:val="16"/>
                <w:szCs w:val="16"/>
              </w:rPr>
              <w:t>Wrong</w:t>
            </w:r>
            <w:r w:rsidRPr="00A729B9">
              <w:rPr>
                <w:spacing w:val="-2"/>
                <w:sz w:val="16"/>
                <w:szCs w:val="16"/>
              </w:rPr>
              <w:t xml:space="preserve"> </w:t>
            </w:r>
            <w:r w:rsidRPr="00A729B9">
              <w:rPr>
                <w:sz w:val="16"/>
                <w:szCs w:val="16"/>
              </w:rPr>
              <w:t>material</w:t>
            </w:r>
            <w:r w:rsidRPr="00A729B9">
              <w:rPr>
                <w:spacing w:val="-1"/>
                <w:sz w:val="16"/>
                <w:szCs w:val="16"/>
              </w:rPr>
              <w:t xml:space="preserve"> </w:t>
            </w:r>
            <w:r w:rsidRPr="00A729B9">
              <w:rPr>
                <w:sz w:val="16"/>
                <w:szCs w:val="16"/>
              </w:rPr>
              <w:t>storage</w:t>
            </w:r>
          </w:p>
        </w:tc>
        <w:tc>
          <w:tcPr>
            <w:tcW w:w="1239" w:type="dxa"/>
            <w:gridSpan w:val="2"/>
            <w:tcBorders>
              <w:top w:val="single" w:sz="4" w:space="0" w:color="auto"/>
              <w:bottom w:val="nil"/>
            </w:tcBorders>
            <w:shd w:val="clear" w:color="auto" w:fill="auto"/>
          </w:tcPr>
          <w:p w14:paraId="52B19381" w14:textId="77777777" w:rsidR="00D765B3" w:rsidRPr="00A729B9" w:rsidRDefault="00D765B3" w:rsidP="00FA5402">
            <w:pPr>
              <w:pStyle w:val="TableParagraph"/>
              <w:rPr>
                <w:sz w:val="16"/>
                <w:szCs w:val="16"/>
              </w:rPr>
            </w:pPr>
            <w:r w:rsidRPr="00A729B9">
              <w:rPr>
                <w:sz w:val="16"/>
                <w:szCs w:val="16"/>
              </w:rPr>
              <w:t>Handling1</w:t>
            </w:r>
          </w:p>
        </w:tc>
        <w:tc>
          <w:tcPr>
            <w:tcW w:w="1120" w:type="dxa"/>
            <w:gridSpan w:val="2"/>
            <w:vMerge w:val="restart"/>
            <w:tcBorders>
              <w:top w:val="single" w:sz="4" w:space="0" w:color="auto"/>
              <w:bottom w:val="nil"/>
            </w:tcBorders>
            <w:shd w:val="clear" w:color="auto" w:fill="auto"/>
            <w:vAlign w:val="center"/>
          </w:tcPr>
          <w:p w14:paraId="0174AF2F" w14:textId="77777777" w:rsidR="00D765B3" w:rsidRPr="00A729B9" w:rsidRDefault="00D765B3" w:rsidP="00FA5402">
            <w:pPr>
              <w:pStyle w:val="TableParagraph"/>
              <w:rPr>
                <w:sz w:val="16"/>
                <w:szCs w:val="16"/>
              </w:rPr>
            </w:pPr>
            <w:r w:rsidRPr="00A729B9">
              <w:rPr>
                <w:sz w:val="16"/>
                <w:szCs w:val="16"/>
              </w:rPr>
              <w:t>4.133</w:t>
            </w:r>
          </w:p>
        </w:tc>
        <w:tc>
          <w:tcPr>
            <w:tcW w:w="607" w:type="dxa"/>
            <w:gridSpan w:val="2"/>
            <w:tcBorders>
              <w:top w:val="single" w:sz="4" w:space="0" w:color="auto"/>
              <w:bottom w:val="nil"/>
            </w:tcBorders>
            <w:shd w:val="clear" w:color="auto" w:fill="auto"/>
          </w:tcPr>
          <w:p w14:paraId="74714017" w14:textId="77777777" w:rsidR="00D765B3" w:rsidRPr="00A729B9" w:rsidRDefault="00D765B3" w:rsidP="00FA5402">
            <w:pPr>
              <w:pStyle w:val="TableParagraph"/>
              <w:rPr>
                <w:sz w:val="16"/>
                <w:szCs w:val="16"/>
              </w:rPr>
            </w:pPr>
            <w:r w:rsidRPr="00A729B9">
              <w:rPr>
                <w:sz w:val="16"/>
                <w:szCs w:val="16"/>
              </w:rPr>
              <w:t>4.433</w:t>
            </w:r>
          </w:p>
        </w:tc>
        <w:tc>
          <w:tcPr>
            <w:tcW w:w="586" w:type="dxa"/>
            <w:gridSpan w:val="2"/>
            <w:tcBorders>
              <w:top w:val="single" w:sz="4" w:space="0" w:color="auto"/>
              <w:bottom w:val="nil"/>
            </w:tcBorders>
            <w:shd w:val="clear" w:color="auto" w:fill="auto"/>
          </w:tcPr>
          <w:p w14:paraId="37B49E08" w14:textId="77777777" w:rsidR="00D765B3" w:rsidRPr="00A729B9" w:rsidRDefault="00D765B3" w:rsidP="00FA5402">
            <w:pPr>
              <w:pStyle w:val="TableParagraph"/>
              <w:rPr>
                <w:sz w:val="16"/>
                <w:szCs w:val="16"/>
              </w:rPr>
            </w:pPr>
            <w:r w:rsidRPr="00A729B9">
              <w:rPr>
                <w:sz w:val="16"/>
                <w:szCs w:val="16"/>
              </w:rPr>
              <w:t>0.796</w:t>
            </w:r>
          </w:p>
        </w:tc>
        <w:tc>
          <w:tcPr>
            <w:tcW w:w="1285" w:type="dxa"/>
            <w:gridSpan w:val="2"/>
            <w:tcBorders>
              <w:top w:val="single" w:sz="4" w:space="0" w:color="auto"/>
              <w:bottom w:val="nil"/>
            </w:tcBorders>
            <w:shd w:val="clear" w:color="auto" w:fill="auto"/>
          </w:tcPr>
          <w:p w14:paraId="271F58AC" w14:textId="77777777" w:rsidR="00D765B3" w:rsidRPr="00A729B9" w:rsidRDefault="00D765B3" w:rsidP="00FA5402">
            <w:pPr>
              <w:pStyle w:val="TableParagraph"/>
              <w:rPr>
                <w:sz w:val="16"/>
                <w:szCs w:val="16"/>
              </w:rPr>
            </w:pPr>
            <w:r w:rsidRPr="00A729B9">
              <w:rPr>
                <w:sz w:val="16"/>
                <w:szCs w:val="16"/>
              </w:rPr>
              <w:t>3.803</w:t>
            </w:r>
          </w:p>
        </w:tc>
        <w:tc>
          <w:tcPr>
            <w:tcW w:w="877" w:type="dxa"/>
            <w:gridSpan w:val="2"/>
            <w:tcBorders>
              <w:top w:val="single" w:sz="4" w:space="0" w:color="auto"/>
              <w:bottom w:val="nil"/>
            </w:tcBorders>
            <w:shd w:val="clear" w:color="auto" w:fill="auto"/>
          </w:tcPr>
          <w:p w14:paraId="78998810" w14:textId="77777777" w:rsidR="00D765B3" w:rsidRPr="00A729B9" w:rsidRDefault="00D765B3" w:rsidP="00FA5402">
            <w:pPr>
              <w:pStyle w:val="TableParagraph"/>
              <w:rPr>
                <w:sz w:val="16"/>
                <w:szCs w:val="16"/>
              </w:rPr>
            </w:pPr>
            <w:r w:rsidRPr="00A729B9">
              <w:rPr>
                <w:sz w:val="16"/>
                <w:szCs w:val="16"/>
              </w:rPr>
              <w:t>-1.682</w:t>
            </w:r>
          </w:p>
        </w:tc>
      </w:tr>
      <w:tr w:rsidR="00D765B3" w:rsidRPr="00A729B9" w14:paraId="43580158" w14:textId="77777777" w:rsidTr="00D765B3">
        <w:trPr>
          <w:gridAfter w:val="1"/>
          <w:wAfter w:w="31" w:type="dxa"/>
          <w:trHeight w:val="44"/>
          <w:jc w:val="center"/>
        </w:trPr>
        <w:tc>
          <w:tcPr>
            <w:tcW w:w="1016" w:type="dxa"/>
            <w:vMerge/>
            <w:tcBorders>
              <w:top w:val="nil"/>
            </w:tcBorders>
            <w:shd w:val="clear" w:color="auto" w:fill="auto"/>
          </w:tcPr>
          <w:p w14:paraId="371FAAD8" w14:textId="77777777" w:rsidR="00D765B3" w:rsidRPr="00A729B9" w:rsidRDefault="00D765B3" w:rsidP="00FA5402">
            <w:pPr>
              <w:pStyle w:val="TableParagraph"/>
              <w:ind w:left="-5"/>
              <w:jc w:val="left"/>
              <w:rPr>
                <w:sz w:val="16"/>
                <w:szCs w:val="16"/>
              </w:rPr>
            </w:pPr>
          </w:p>
        </w:tc>
        <w:tc>
          <w:tcPr>
            <w:tcW w:w="2684" w:type="dxa"/>
            <w:gridSpan w:val="2"/>
            <w:tcBorders>
              <w:top w:val="nil"/>
            </w:tcBorders>
            <w:shd w:val="clear" w:color="auto" w:fill="auto"/>
          </w:tcPr>
          <w:p w14:paraId="54E9F117" w14:textId="77777777" w:rsidR="00D765B3" w:rsidRPr="00A729B9" w:rsidRDefault="00D765B3" w:rsidP="00FA5402">
            <w:pPr>
              <w:pStyle w:val="TableParagraph"/>
              <w:ind w:left="-5"/>
              <w:jc w:val="left"/>
              <w:rPr>
                <w:sz w:val="16"/>
                <w:szCs w:val="16"/>
              </w:rPr>
            </w:pPr>
            <w:r w:rsidRPr="00A729B9">
              <w:rPr>
                <w:sz w:val="16"/>
                <w:szCs w:val="16"/>
              </w:rPr>
              <w:t>Inefficient</w:t>
            </w:r>
            <w:r w:rsidRPr="00A729B9">
              <w:rPr>
                <w:spacing w:val="-1"/>
                <w:sz w:val="16"/>
                <w:szCs w:val="16"/>
              </w:rPr>
              <w:t xml:space="preserve"> </w:t>
            </w:r>
            <w:r w:rsidRPr="00A729B9">
              <w:rPr>
                <w:sz w:val="16"/>
                <w:szCs w:val="16"/>
              </w:rPr>
              <w:t>method</w:t>
            </w:r>
            <w:r w:rsidRPr="00A729B9">
              <w:rPr>
                <w:spacing w:val="-1"/>
                <w:sz w:val="16"/>
                <w:szCs w:val="16"/>
              </w:rPr>
              <w:t xml:space="preserve"> </w:t>
            </w:r>
            <w:r w:rsidRPr="00A729B9">
              <w:rPr>
                <w:sz w:val="16"/>
                <w:szCs w:val="16"/>
              </w:rPr>
              <w:t>of</w:t>
            </w:r>
            <w:r w:rsidRPr="00A729B9">
              <w:rPr>
                <w:spacing w:val="-2"/>
                <w:sz w:val="16"/>
                <w:szCs w:val="16"/>
              </w:rPr>
              <w:t xml:space="preserve"> </w:t>
            </w:r>
            <w:r w:rsidRPr="00A729B9">
              <w:rPr>
                <w:sz w:val="16"/>
                <w:szCs w:val="16"/>
              </w:rPr>
              <w:t>unloading</w:t>
            </w:r>
          </w:p>
        </w:tc>
        <w:tc>
          <w:tcPr>
            <w:tcW w:w="1239" w:type="dxa"/>
            <w:gridSpan w:val="2"/>
            <w:tcBorders>
              <w:top w:val="nil"/>
            </w:tcBorders>
            <w:shd w:val="clear" w:color="auto" w:fill="auto"/>
          </w:tcPr>
          <w:p w14:paraId="2DD2EA48" w14:textId="77777777" w:rsidR="00D765B3" w:rsidRPr="00A729B9" w:rsidRDefault="00D765B3" w:rsidP="00FA5402">
            <w:pPr>
              <w:pStyle w:val="TableParagraph"/>
              <w:rPr>
                <w:sz w:val="16"/>
                <w:szCs w:val="16"/>
              </w:rPr>
            </w:pPr>
            <w:r w:rsidRPr="00A729B9">
              <w:rPr>
                <w:sz w:val="16"/>
                <w:szCs w:val="16"/>
              </w:rPr>
              <w:t>Handling10</w:t>
            </w:r>
          </w:p>
        </w:tc>
        <w:tc>
          <w:tcPr>
            <w:tcW w:w="1120" w:type="dxa"/>
            <w:gridSpan w:val="2"/>
            <w:vMerge/>
            <w:tcBorders>
              <w:top w:val="nil"/>
            </w:tcBorders>
            <w:shd w:val="clear" w:color="auto" w:fill="auto"/>
          </w:tcPr>
          <w:p w14:paraId="0F72875A" w14:textId="77777777" w:rsidR="00D765B3" w:rsidRPr="00A729B9" w:rsidRDefault="00D765B3" w:rsidP="00FA5402">
            <w:pPr>
              <w:pStyle w:val="TableParagraph"/>
              <w:rPr>
                <w:sz w:val="16"/>
                <w:szCs w:val="16"/>
              </w:rPr>
            </w:pPr>
          </w:p>
        </w:tc>
        <w:tc>
          <w:tcPr>
            <w:tcW w:w="607" w:type="dxa"/>
            <w:gridSpan w:val="2"/>
            <w:tcBorders>
              <w:top w:val="nil"/>
            </w:tcBorders>
            <w:shd w:val="clear" w:color="auto" w:fill="auto"/>
          </w:tcPr>
          <w:p w14:paraId="37BF4E34" w14:textId="77777777" w:rsidR="00D765B3" w:rsidRPr="00A729B9" w:rsidRDefault="00D765B3" w:rsidP="00FA5402">
            <w:pPr>
              <w:pStyle w:val="TableParagraph"/>
              <w:rPr>
                <w:sz w:val="16"/>
                <w:szCs w:val="16"/>
              </w:rPr>
            </w:pPr>
            <w:r w:rsidRPr="00A729B9">
              <w:rPr>
                <w:sz w:val="16"/>
                <w:szCs w:val="16"/>
              </w:rPr>
              <w:t>4.104</w:t>
            </w:r>
          </w:p>
        </w:tc>
        <w:tc>
          <w:tcPr>
            <w:tcW w:w="586" w:type="dxa"/>
            <w:gridSpan w:val="2"/>
            <w:tcBorders>
              <w:top w:val="nil"/>
            </w:tcBorders>
            <w:shd w:val="clear" w:color="auto" w:fill="auto"/>
          </w:tcPr>
          <w:p w14:paraId="4127F7CF" w14:textId="77777777" w:rsidR="00D765B3" w:rsidRPr="00A729B9" w:rsidRDefault="00D765B3" w:rsidP="00FA5402">
            <w:pPr>
              <w:pStyle w:val="TableParagraph"/>
              <w:rPr>
                <w:sz w:val="16"/>
                <w:szCs w:val="16"/>
              </w:rPr>
            </w:pPr>
            <w:r w:rsidRPr="00A729B9">
              <w:rPr>
                <w:sz w:val="16"/>
                <w:szCs w:val="16"/>
              </w:rPr>
              <w:t>0.883</w:t>
            </w:r>
          </w:p>
        </w:tc>
        <w:tc>
          <w:tcPr>
            <w:tcW w:w="1285" w:type="dxa"/>
            <w:gridSpan w:val="2"/>
            <w:tcBorders>
              <w:top w:val="nil"/>
            </w:tcBorders>
            <w:shd w:val="clear" w:color="auto" w:fill="auto"/>
          </w:tcPr>
          <w:p w14:paraId="355A8EA6" w14:textId="77777777" w:rsidR="00D765B3" w:rsidRPr="00A729B9" w:rsidRDefault="00D765B3" w:rsidP="00FA5402">
            <w:pPr>
              <w:pStyle w:val="TableParagraph"/>
              <w:rPr>
                <w:sz w:val="16"/>
                <w:szCs w:val="16"/>
              </w:rPr>
            </w:pPr>
            <w:r w:rsidRPr="00A729B9">
              <w:rPr>
                <w:sz w:val="16"/>
                <w:szCs w:val="16"/>
              </w:rPr>
              <w:t>1.597</w:t>
            </w:r>
          </w:p>
        </w:tc>
        <w:tc>
          <w:tcPr>
            <w:tcW w:w="877" w:type="dxa"/>
            <w:gridSpan w:val="2"/>
            <w:tcBorders>
              <w:top w:val="nil"/>
            </w:tcBorders>
            <w:shd w:val="clear" w:color="auto" w:fill="auto"/>
          </w:tcPr>
          <w:p w14:paraId="6E1F56F6" w14:textId="77777777" w:rsidR="00D765B3" w:rsidRPr="00A729B9" w:rsidRDefault="00D765B3" w:rsidP="00FA5402">
            <w:pPr>
              <w:pStyle w:val="TableParagraph"/>
              <w:rPr>
                <w:sz w:val="16"/>
                <w:szCs w:val="16"/>
              </w:rPr>
            </w:pPr>
            <w:r w:rsidRPr="00A729B9">
              <w:rPr>
                <w:sz w:val="16"/>
                <w:szCs w:val="16"/>
              </w:rPr>
              <w:t>-1.140</w:t>
            </w:r>
          </w:p>
        </w:tc>
      </w:tr>
      <w:tr w:rsidR="00D765B3" w:rsidRPr="00A729B9" w14:paraId="61B1E850" w14:textId="77777777" w:rsidTr="00D765B3">
        <w:trPr>
          <w:gridAfter w:val="1"/>
          <w:wAfter w:w="31" w:type="dxa"/>
          <w:trHeight w:val="44"/>
          <w:jc w:val="center"/>
        </w:trPr>
        <w:tc>
          <w:tcPr>
            <w:tcW w:w="1016" w:type="dxa"/>
            <w:vMerge/>
            <w:shd w:val="clear" w:color="auto" w:fill="auto"/>
          </w:tcPr>
          <w:p w14:paraId="22386F0D" w14:textId="77777777" w:rsidR="00D765B3" w:rsidRPr="00A729B9" w:rsidRDefault="00D765B3" w:rsidP="00FA5402">
            <w:pPr>
              <w:pStyle w:val="TableParagraph"/>
              <w:ind w:left="-5"/>
              <w:jc w:val="left"/>
              <w:rPr>
                <w:sz w:val="16"/>
                <w:szCs w:val="16"/>
              </w:rPr>
            </w:pPr>
          </w:p>
        </w:tc>
        <w:tc>
          <w:tcPr>
            <w:tcW w:w="2684" w:type="dxa"/>
            <w:gridSpan w:val="2"/>
            <w:shd w:val="clear" w:color="auto" w:fill="auto"/>
          </w:tcPr>
          <w:p w14:paraId="6A0916A5" w14:textId="77777777" w:rsidR="00D765B3" w:rsidRPr="00A729B9" w:rsidRDefault="00D765B3" w:rsidP="00FA5402">
            <w:pPr>
              <w:pStyle w:val="TableParagraph"/>
              <w:ind w:left="-5"/>
              <w:jc w:val="left"/>
              <w:rPr>
                <w:sz w:val="16"/>
                <w:szCs w:val="16"/>
              </w:rPr>
            </w:pPr>
            <w:r w:rsidRPr="00A729B9">
              <w:rPr>
                <w:sz w:val="16"/>
                <w:szCs w:val="16"/>
              </w:rPr>
              <w:t>Poor</w:t>
            </w:r>
            <w:r w:rsidRPr="00A729B9">
              <w:rPr>
                <w:spacing w:val="-3"/>
                <w:sz w:val="16"/>
                <w:szCs w:val="16"/>
              </w:rPr>
              <w:t xml:space="preserve"> </w:t>
            </w:r>
            <w:r w:rsidRPr="00A729B9">
              <w:rPr>
                <w:sz w:val="16"/>
                <w:szCs w:val="16"/>
              </w:rPr>
              <w:t>material</w:t>
            </w:r>
            <w:r w:rsidRPr="00A729B9">
              <w:rPr>
                <w:spacing w:val="-2"/>
                <w:sz w:val="16"/>
                <w:szCs w:val="16"/>
              </w:rPr>
              <w:t xml:space="preserve"> </w:t>
            </w:r>
            <w:r w:rsidRPr="00A729B9">
              <w:rPr>
                <w:sz w:val="16"/>
                <w:szCs w:val="16"/>
              </w:rPr>
              <w:t>handling</w:t>
            </w:r>
          </w:p>
        </w:tc>
        <w:tc>
          <w:tcPr>
            <w:tcW w:w="1239" w:type="dxa"/>
            <w:gridSpan w:val="2"/>
            <w:shd w:val="clear" w:color="auto" w:fill="auto"/>
          </w:tcPr>
          <w:p w14:paraId="79B6985F" w14:textId="77777777" w:rsidR="00D765B3" w:rsidRPr="00A729B9" w:rsidRDefault="00D765B3" w:rsidP="00FA5402">
            <w:pPr>
              <w:pStyle w:val="TableParagraph"/>
              <w:rPr>
                <w:sz w:val="16"/>
                <w:szCs w:val="16"/>
              </w:rPr>
            </w:pPr>
            <w:r w:rsidRPr="00A729B9">
              <w:rPr>
                <w:sz w:val="16"/>
                <w:szCs w:val="16"/>
              </w:rPr>
              <w:t>Handling2</w:t>
            </w:r>
          </w:p>
        </w:tc>
        <w:tc>
          <w:tcPr>
            <w:tcW w:w="1120" w:type="dxa"/>
            <w:gridSpan w:val="2"/>
            <w:vMerge/>
            <w:shd w:val="clear" w:color="auto" w:fill="auto"/>
          </w:tcPr>
          <w:p w14:paraId="6D006BF2" w14:textId="77777777" w:rsidR="00D765B3" w:rsidRPr="00A729B9" w:rsidRDefault="00D765B3" w:rsidP="00FA5402">
            <w:pPr>
              <w:pStyle w:val="TableParagraph"/>
              <w:rPr>
                <w:sz w:val="16"/>
                <w:szCs w:val="16"/>
              </w:rPr>
            </w:pPr>
          </w:p>
        </w:tc>
        <w:tc>
          <w:tcPr>
            <w:tcW w:w="607" w:type="dxa"/>
            <w:gridSpan w:val="2"/>
            <w:shd w:val="clear" w:color="auto" w:fill="auto"/>
          </w:tcPr>
          <w:p w14:paraId="443A116F" w14:textId="77777777" w:rsidR="00D765B3" w:rsidRPr="00A729B9" w:rsidRDefault="00D765B3" w:rsidP="00FA5402">
            <w:pPr>
              <w:pStyle w:val="TableParagraph"/>
              <w:rPr>
                <w:sz w:val="16"/>
                <w:szCs w:val="16"/>
              </w:rPr>
            </w:pPr>
            <w:r w:rsidRPr="00A729B9">
              <w:rPr>
                <w:sz w:val="16"/>
                <w:szCs w:val="16"/>
              </w:rPr>
              <w:t>4.493</w:t>
            </w:r>
          </w:p>
        </w:tc>
        <w:tc>
          <w:tcPr>
            <w:tcW w:w="586" w:type="dxa"/>
            <w:gridSpan w:val="2"/>
            <w:shd w:val="clear" w:color="auto" w:fill="auto"/>
          </w:tcPr>
          <w:p w14:paraId="02BBA62C" w14:textId="77777777" w:rsidR="00D765B3" w:rsidRPr="00A729B9" w:rsidRDefault="00D765B3" w:rsidP="00FA5402">
            <w:pPr>
              <w:pStyle w:val="TableParagraph"/>
              <w:rPr>
                <w:sz w:val="16"/>
                <w:szCs w:val="16"/>
              </w:rPr>
            </w:pPr>
            <w:r w:rsidRPr="00A729B9">
              <w:rPr>
                <w:sz w:val="16"/>
                <w:szCs w:val="16"/>
              </w:rPr>
              <w:t>0.677</w:t>
            </w:r>
          </w:p>
        </w:tc>
        <w:tc>
          <w:tcPr>
            <w:tcW w:w="1285" w:type="dxa"/>
            <w:gridSpan w:val="2"/>
            <w:shd w:val="clear" w:color="auto" w:fill="auto"/>
          </w:tcPr>
          <w:p w14:paraId="73E2871A" w14:textId="77777777" w:rsidR="00D765B3" w:rsidRPr="00A729B9" w:rsidRDefault="00D765B3" w:rsidP="00FA5402">
            <w:pPr>
              <w:pStyle w:val="TableParagraph"/>
              <w:rPr>
                <w:sz w:val="16"/>
                <w:szCs w:val="16"/>
              </w:rPr>
            </w:pPr>
            <w:r w:rsidRPr="00A729B9">
              <w:rPr>
                <w:sz w:val="16"/>
                <w:szCs w:val="16"/>
              </w:rPr>
              <w:t>8.928</w:t>
            </w:r>
          </w:p>
        </w:tc>
        <w:tc>
          <w:tcPr>
            <w:tcW w:w="877" w:type="dxa"/>
            <w:gridSpan w:val="2"/>
            <w:shd w:val="clear" w:color="auto" w:fill="auto"/>
          </w:tcPr>
          <w:p w14:paraId="5465D53A" w14:textId="77777777" w:rsidR="00D765B3" w:rsidRPr="00A729B9" w:rsidRDefault="00D765B3" w:rsidP="00FA5402">
            <w:pPr>
              <w:pStyle w:val="TableParagraph"/>
              <w:rPr>
                <w:sz w:val="16"/>
                <w:szCs w:val="16"/>
              </w:rPr>
            </w:pPr>
            <w:r w:rsidRPr="00A729B9">
              <w:rPr>
                <w:sz w:val="16"/>
                <w:szCs w:val="16"/>
              </w:rPr>
              <w:t>-2.183</w:t>
            </w:r>
          </w:p>
        </w:tc>
      </w:tr>
      <w:tr w:rsidR="00D765B3" w:rsidRPr="00A729B9" w14:paraId="04BB8351" w14:textId="77777777" w:rsidTr="00D765B3">
        <w:trPr>
          <w:gridAfter w:val="1"/>
          <w:wAfter w:w="31" w:type="dxa"/>
          <w:trHeight w:val="44"/>
          <w:jc w:val="center"/>
        </w:trPr>
        <w:tc>
          <w:tcPr>
            <w:tcW w:w="1016" w:type="dxa"/>
            <w:vMerge/>
            <w:shd w:val="clear" w:color="auto" w:fill="auto"/>
          </w:tcPr>
          <w:p w14:paraId="012A2187" w14:textId="77777777" w:rsidR="00D765B3" w:rsidRPr="00A729B9" w:rsidRDefault="00D765B3" w:rsidP="00FA5402">
            <w:pPr>
              <w:pStyle w:val="TableParagraph"/>
              <w:ind w:left="-5"/>
              <w:jc w:val="left"/>
              <w:rPr>
                <w:sz w:val="16"/>
                <w:szCs w:val="16"/>
              </w:rPr>
            </w:pPr>
          </w:p>
        </w:tc>
        <w:tc>
          <w:tcPr>
            <w:tcW w:w="2684" w:type="dxa"/>
            <w:gridSpan w:val="2"/>
            <w:shd w:val="clear" w:color="auto" w:fill="auto"/>
          </w:tcPr>
          <w:p w14:paraId="4854F110" w14:textId="77777777" w:rsidR="00D765B3" w:rsidRPr="00A729B9" w:rsidRDefault="00D765B3" w:rsidP="00FA5402">
            <w:pPr>
              <w:pStyle w:val="TableParagraph"/>
              <w:ind w:left="-5"/>
              <w:jc w:val="left"/>
              <w:rPr>
                <w:sz w:val="16"/>
                <w:szCs w:val="16"/>
              </w:rPr>
            </w:pPr>
            <w:r w:rsidRPr="00A729B9">
              <w:rPr>
                <w:sz w:val="16"/>
                <w:szCs w:val="16"/>
              </w:rPr>
              <w:t>Damage</w:t>
            </w:r>
            <w:r w:rsidRPr="00A729B9">
              <w:rPr>
                <w:spacing w:val="-3"/>
                <w:sz w:val="16"/>
                <w:szCs w:val="16"/>
              </w:rPr>
              <w:t xml:space="preserve"> </w:t>
            </w:r>
            <w:r w:rsidRPr="00A729B9">
              <w:rPr>
                <w:sz w:val="16"/>
                <w:szCs w:val="16"/>
              </w:rPr>
              <w:t>during</w:t>
            </w:r>
            <w:r w:rsidRPr="00A729B9">
              <w:rPr>
                <w:spacing w:val="-1"/>
                <w:sz w:val="16"/>
                <w:szCs w:val="16"/>
              </w:rPr>
              <w:t xml:space="preserve"> </w:t>
            </w:r>
            <w:r w:rsidRPr="00A729B9">
              <w:rPr>
                <w:sz w:val="16"/>
                <w:szCs w:val="16"/>
              </w:rPr>
              <w:t>transport</w:t>
            </w:r>
          </w:p>
        </w:tc>
        <w:tc>
          <w:tcPr>
            <w:tcW w:w="1239" w:type="dxa"/>
            <w:gridSpan w:val="2"/>
            <w:shd w:val="clear" w:color="auto" w:fill="auto"/>
          </w:tcPr>
          <w:p w14:paraId="7DB0D56A" w14:textId="77777777" w:rsidR="00D765B3" w:rsidRPr="00A729B9" w:rsidRDefault="00D765B3" w:rsidP="00FA5402">
            <w:pPr>
              <w:pStyle w:val="TableParagraph"/>
              <w:rPr>
                <w:sz w:val="16"/>
                <w:szCs w:val="16"/>
              </w:rPr>
            </w:pPr>
            <w:r w:rsidRPr="00A729B9">
              <w:rPr>
                <w:sz w:val="16"/>
                <w:szCs w:val="16"/>
              </w:rPr>
              <w:t>Handling3</w:t>
            </w:r>
          </w:p>
        </w:tc>
        <w:tc>
          <w:tcPr>
            <w:tcW w:w="1120" w:type="dxa"/>
            <w:gridSpan w:val="2"/>
            <w:vMerge/>
            <w:shd w:val="clear" w:color="auto" w:fill="auto"/>
          </w:tcPr>
          <w:p w14:paraId="03F850AD" w14:textId="77777777" w:rsidR="00D765B3" w:rsidRPr="00A729B9" w:rsidRDefault="00D765B3" w:rsidP="00FA5402">
            <w:pPr>
              <w:pStyle w:val="TableParagraph"/>
              <w:rPr>
                <w:sz w:val="16"/>
                <w:szCs w:val="16"/>
              </w:rPr>
            </w:pPr>
          </w:p>
        </w:tc>
        <w:tc>
          <w:tcPr>
            <w:tcW w:w="607" w:type="dxa"/>
            <w:gridSpan w:val="2"/>
            <w:shd w:val="clear" w:color="auto" w:fill="auto"/>
          </w:tcPr>
          <w:p w14:paraId="683BB86A" w14:textId="77777777" w:rsidR="00D765B3" w:rsidRPr="00A729B9" w:rsidRDefault="00D765B3" w:rsidP="00FA5402">
            <w:pPr>
              <w:pStyle w:val="TableParagraph"/>
              <w:rPr>
                <w:sz w:val="16"/>
                <w:szCs w:val="16"/>
              </w:rPr>
            </w:pPr>
            <w:r w:rsidRPr="00A729B9">
              <w:rPr>
                <w:sz w:val="16"/>
                <w:szCs w:val="16"/>
              </w:rPr>
              <w:t>4.388</w:t>
            </w:r>
          </w:p>
        </w:tc>
        <w:tc>
          <w:tcPr>
            <w:tcW w:w="586" w:type="dxa"/>
            <w:gridSpan w:val="2"/>
            <w:shd w:val="clear" w:color="auto" w:fill="auto"/>
          </w:tcPr>
          <w:p w14:paraId="561EA3DB" w14:textId="77777777" w:rsidR="00D765B3" w:rsidRPr="00A729B9" w:rsidRDefault="00D765B3" w:rsidP="00FA5402">
            <w:pPr>
              <w:pStyle w:val="TableParagraph"/>
              <w:rPr>
                <w:sz w:val="16"/>
                <w:szCs w:val="16"/>
              </w:rPr>
            </w:pPr>
            <w:r w:rsidRPr="00A729B9">
              <w:rPr>
                <w:sz w:val="16"/>
                <w:szCs w:val="16"/>
              </w:rPr>
              <w:t>0.791</w:t>
            </w:r>
          </w:p>
        </w:tc>
        <w:tc>
          <w:tcPr>
            <w:tcW w:w="1285" w:type="dxa"/>
            <w:gridSpan w:val="2"/>
            <w:shd w:val="clear" w:color="auto" w:fill="auto"/>
          </w:tcPr>
          <w:p w14:paraId="7080F13B" w14:textId="77777777" w:rsidR="00D765B3" w:rsidRPr="00A729B9" w:rsidRDefault="00D765B3" w:rsidP="00FA5402">
            <w:pPr>
              <w:pStyle w:val="TableParagraph"/>
              <w:rPr>
                <w:sz w:val="16"/>
                <w:szCs w:val="16"/>
              </w:rPr>
            </w:pPr>
            <w:r w:rsidRPr="00A729B9">
              <w:rPr>
                <w:sz w:val="16"/>
                <w:szCs w:val="16"/>
              </w:rPr>
              <w:t>3.580</w:t>
            </w:r>
          </w:p>
        </w:tc>
        <w:tc>
          <w:tcPr>
            <w:tcW w:w="877" w:type="dxa"/>
            <w:gridSpan w:val="2"/>
            <w:shd w:val="clear" w:color="auto" w:fill="auto"/>
          </w:tcPr>
          <w:p w14:paraId="1DB35B1F" w14:textId="77777777" w:rsidR="00D765B3" w:rsidRPr="00A729B9" w:rsidRDefault="00D765B3" w:rsidP="00FA5402">
            <w:pPr>
              <w:pStyle w:val="TableParagraph"/>
              <w:rPr>
                <w:sz w:val="16"/>
                <w:szCs w:val="16"/>
              </w:rPr>
            </w:pPr>
            <w:r w:rsidRPr="00A729B9">
              <w:rPr>
                <w:sz w:val="16"/>
                <w:szCs w:val="16"/>
              </w:rPr>
              <w:t>-1.565</w:t>
            </w:r>
          </w:p>
        </w:tc>
      </w:tr>
      <w:tr w:rsidR="00D765B3" w:rsidRPr="00A729B9" w14:paraId="1F40B460" w14:textId="77777777" w:rsidTr="00D765B3">
        <w:trPr>
          <w:gridAfter w:val="1"/>
          <w:wAfter w:w="31" w:type="dxa"/>
          <w:trHeight w:val="44"/>
          <w:jc w:val="center"/>
        </w:trPr>
        <w:tc>
          <w:tcPr>
            <w:tcW w:w="1016" w:type="dxa"/>
            <w:vMerge/>
            <w:shd w:val="clear" w:color="auto" w:fill="auto"/>
          </w:tcPr>
          <w:p w14:paraId="28A95FBE" w14:textId="77777777" w:rsidR="00D765B3" w:rsidRPr="00A729B9" w:rsidRDefault="00D765B3" w:rsidP="00FA5402">
            <w:pPr>
              <w:pStyle w:val="TableParagraph"/>
              <w:ind w:left="-5"/>
              <w:jc w:val="left"/>
              <w:rPr>
                <w:sz w:val="16"/>
                <w:szCs w:val="16"/>
              </w:rPr>
            </w:pPr>
          </w:p>
        </w:tc>
        <w:tc>
          <w:tcPr>
            <w:tcW w:w="2684" w:type="dxa"/>
            <w:gridSpan w:val="2"/>
            <w:shd w:val="clear" w:color="auto" w:fill="auto"/>
          </w:tcPr>
          <w:p w14:paraId="04CAC109" w14:textId="77777777" w:rsidR="00D765B3" w:rsidRPr="00A729B9" w:rsidRDefault="00D765B3" w:rsidP="00FA5402">
            <w:pPr>
              <w:pStyle w:val="TableParagraph"/>
              <w:ind w:left="-5"/>
              <w:jc w:val="left"/>
              <w:rPr>
                <w:sz w:val="16"/>
                <w:szCs w:val="16"/>
              </w:rPr>
            </w:pPr>
            <w:r w:rsidRPr="00A729B9">
              <w:rPr>
                <w:sz w:val="16"/>
                <w:szCs w:val="16"/>
              </w:rPr>
              <w:t>Poor</w:t>
            </w:r>
            <w:r w:rsidRPr="00A729B9">
              <w:rPr>
                <w:spacing w:val="-2"/>
                <w:sz w:val="16"/>
                <w:szCs w:val="16"/>
              </w:rPr>
              <w:t xml:space="preserve"> </w:t>
            </w:r>
            <w:r w:rsidRPr="00A729B9">
              <w:rPr>
                <w:sz w:val="16"/>
                <w:szCs w:val="16"/>
              </w:rPr>
              <w:t>quality</w:t>
            </w:r>
            <w:r w:rsidRPr="00A729B9">
              <w:rPr>
                <w:spacing w:val="-2"/>
                <w:sz w:val="16"/>
                <w:szCs w:val="16"/>
              </w:rPr>
              <w:t xml:space="preserve"> </w:t>
            </w:r>
            <w:r w:rsidRPr="00A729B9">
              <w:rPr>
                <w:sz w:val="16"/>
                <w:szCs w:val="16"/>
              </w:rPr>
              <w:t>of</w:t>
            </w:r>
            <w:r w:rsidRPr="00A729B9">
              <w:rPr>
                <w:spacing w:val="-3"/>
                <w:sz w:val="16"/>
                <w:szCs w:val="16"/>
              </w:rPr>
              <w:t xml:space="preserve"> </w:t>
            </w:r>
            <w:r w:rsidRPr="00A729B9">
              <w:rPr>
                <w:sz w:val="16"/>
                <w:szCs w:val="16"/>
              </w:rPr>
              <w:t>materials</w:t>
            </w:r>
          </w:p>
        </w:tc>
        <w:tc>
          <w:tcPr>
            <w:tcW w:w="1239" w:type="dxa"/>
            <w:gridSpan w:val="2"/>
            <w:shd w:val="clear" w:color="auto" w:fill="auto"/>
          </w:tcPr>
          <w:p w14:paraId="715C34E8" w14:textId="77777777" w:rsidR="00D765B3" w:rsidRPr="00A729B9" w:rsidRDefault="00D765B3" w:rsidP="00FA5402">
            <w:pPr>
              <w:pStyle w:val="TableParagraph"/>
              <w:rPr>
                <w:sz w:val="16"/>
                <w:szCs w:val="16"/>
              </w:rPr>
            </w:pPr>
            <w:r w:rsidRPr="00A729B9">
              <w:rPr>
                <w:sz w:val="16"/>
                <w:szCs w:val="16"/>
              </w:rPr>
              <w:t>Handling4</w:t>
            </w:r>
          </w:p>
        </w:tc>
        <w:tc>
          <w:tcPr>
            <w:tcW w:w="1120" w:type="dxa"/>
            <w:gridSpan w:val="2"/>
            <w:vMerge/>
            <w:shd w:val="clear" w:color="auto" w:fill="auto"/>
          </w:tcPr>
          <w:p w14:paraId="7966A2C9" w14:textId="77777777" w:rsidR="00D765B3" w:rsidRPr="00A729B9" w:rsidRDefault="00D765B3" w:rsidP="00FA5402">
            <w:pPr>
              <w:pStyle w:val="TableParagraph"/>
              <w:rPr>
                <w:sz w:val="16"/>
                <w:szCs w:val="16"/>
              </w:rPr>
            </w:pPr>
          </w:p>
        </w:tc>
        <w:tc>
          <w:tcPr>
            <w:tcW w:w="607" w:type="dxa"/>
            <w:gridSpan w:val="2"/>
            <w:shd w:val="clear" w:color="auto" w:fill="auto"/>
          </w:tcPr>
          <w:p w14:paraId="717FF89F" w14:textId="77777777" w:rsidR="00D765B3" w:rsidRPr="00A729B9" w:rsidRDefault="00D765B3" w:rsidP="00FA5402">
            <w:pPr>
              <w:pStyle w:val="TableParagraph"/>
              <w:rPr>
                <w:sz w:val="16"/>
                <w:szCs w:val="16"/>
              </w:rPr>
            </w:pPr>
            <w:r w:rsidRPr="00A729B9">
              <w:rPr>
                <w:sz w:val="16"/>
                <w:szCs w:val="16"/>
              </w:rPr>
              <w:t>4.269</w:t>
            </w:r>
          </w:p>
        </w:tc>
        <w:tc>
          <w:tcPr>
            <w:tcW w:w="586" w:type="dxa"/>
            <w:gridSpan w:val="2"/>
            <w:shd w:val="clear" w:color="auto" w:fill="auto"/>
          </w:tcPr>
          <w:p w14:paraId="5571D27D" w14:textId="77777777" w:rsidR="00D765B3" w:rsidRPr="00A729B9" w:rsidRDefault="00D765B3" w:rsidP="00FA5402">
            <w:pPr>
              <w:pStyle w:val="TableParagraph"/>
              <w:rPr>
                <w:sz w:val="16"/>
                <w:szCs w:val="16"/>
              </w:rPr>
            </w:pPr>
            <w:r w:rsidRPr="00A729B9">
              <w:rPr>
                <w:sz w:val="16"/>
                <w:szCs w:val="16"/>
              </w:rPr>
              <w:t>0.857</w:t>
            </w:r>
          </w:p>
        </w:tc>
        <w:tc>
          <w:tcPr>
            <w:tcW w:w="1285" w:type="dxa"/>
            <w:gridSpan w:val="2"/>
            <w:shd w:val="clear" w:color="auto" w:fill="auto"/>
          </w:tcPr>
          <w:p w14:paraId="0AA4E074" w14:textId="77777777" w:rsidR="00D765B3" w:rsidRPr="00A729B9" w:rsidRDefault="00D765B3" w:rsidP="00FA5402">
            <w:pPr>
              <w:pStyle w:val="TableParagraph"/>
              <w:rPr>
                <w:sz w:val="16"/>
                <w:szCs w:val="16"/>
              </w:rPr>
            </w:pPr>
            <w:r w:rsidRPr="00A729B9">
              <w:rPr>
                <w:sz w:val="16"/>
                <w:szCs w:val="16"/>
              </w:rPr>
              <w:t>2.591</w:t>
            </w:r>
          </w:p>
        </w:tc>
        <w:tc>
          <w:tcPr>
            <w:tcW w:w="877" w:type="dxa"/>
            <w:gridSpan w:val="2"/>
            <w:shd w:val="clear" w:color="auto" w:fill="auto"/>
          </w:tcPr>
          <w:p w14:paraId="724369DA" w14:textId="77777777" w:rsidR="00D765B3" w:rsidRPr="00A729B9" w:rsidRDefault="00D765B3" w:rsidP="00FA5402">
            <w:pPr>
              <w:pStyle w:val="TableParagraph"/>
              <w:rPr>
                <w:sz w:val="16"/>
                <w:szCs w:val="16"/>
              </w:rPr>
            </w:pPr>
            <w:r w:rsidRPr="00A729B9">
              <w:rPr>
                <w:sz w:val="16"/>
                <w:szCs w:val="16"/>
              </w:rPr>
              <w:t>-1.431</w:t>
            </w:r>
          </w:p>
        </w:tc>
      </w:tr>
      <w:tr w:rsidR="00D765B3" w:rsidRPr="00A729B9" w14:paraId="18A2D27A" w14:textId="77777777" w:rsidTr="00D765B3">
        <w:trPr>
          <w:gridAfter w:val="1"/>
          <w:wAfter w:w="31" w:type="dxa"/>
          <w:trHeight w:val="44"/>
          <w:jc w:val="center"/>
        </w:trPr>
        <w:tc>
          <w:tcPr>
            <w:tcW w:w="1016" w:type="dxa"/>
            <w:vMerge/>
            <w:shd w:val="clear" w:color="auto" w:fill="auto"/>
          </w:tcPr>
          <w:p w14:paraId="10549B2C" w14:textId="77777777" w:rsidR="00D765B3" w:rsidRPr="00A729B9" w:rsidRDefault="00D765B3" w:rsidP="00FA5402">
            <w:pPr>
              <w:pStyle w:val="TableParagraph"/>
              <w:ind w:left="-5"/>
              <w:jc w:val="left"/>
              <w:rPr>
                <w:sz w:val="16"/>
                <w:szCs w:val="16"/>
              </w:rPr>
            </w:pPr>
          </w:p>
        </w:tc>
        <w:tc>
          <w:tcPr>
            <w:tcW w:w="2684" w:type="dxa"/>
            <w:gridSpan w:val="2"/>
            <w:shd w:val="clear" w:color="auto" w:fill="auto"/>
          </w:tcPr>
          <w:p w14:paraId="18D1A7BA" w14:textId="77777777" w:rsidR="00D765B3" w:rsidRPr="00A729B9" w:rsidRDefault="00D765B3" w:rsidP="00FA5402">
            <w:pPr>
              <w:pStyle w:val="TableParagraph"/>
              <w:ind w:left="-5"/>
              <w:jc w:val="left"/>
              <w:rPr>
                <w:sz w:val="16"/>
                <w:szCs w:val="16"/>
              </w:rPr>
            </w:pPr>
            <w:r w:rsidRPr="00A729B9">
              <w:rPr>
                <w:sz w:val="16"/>
                <w:szCs w:val="16"/>
              </w:rPr>
              <w:t>Equipment</w:t>
            </w:r>
            <w:r w:rsidRPr="00A729B9">
              <w:rPr>
                <w:spacing w:val="-2"/>
                <w:sz w:val="16"/>
                <w:szCs w:val="16"/>
              </w:rPr>
              <w:t xml:space="preserve"> </w:t>
            </w:r>
            <w:r w:rsidRPr="00A729B9">
              <w:rPr>
                <w:sz w:val="16"/>
                <w:szCs w:val="16"/>
              </w:rPr>
              <w:t>failure</w:t>
            </w:r>
          </w:p>
        </w:tc>
        <w:tc>
          <w:tcPr>
            <w:tcW w:w="1239" w:type="dxa"/>
            <w:gridSpan w:val="2"/>
            <w:shd w:val="clear" w:color="auto" w:fill="auto"/>
          </w:tcPr>
          <w:p w14:paraId="3E1C3BA6" w14:textId="77777777" w:rsidR="00D765B3" w:rsidRPr="00A729B9" w:rsidRDefault="00D765B3" w:rsidP="00FA5402">
            <w:pPr>
              <w:pStyle w:val="TableParagraph"/>
              <w:rPr>
                <w:sz w:val="16"/>
                <w:szCs w:val="16"/>
              </w:rPr>
            </w:pPr>
            <w:r w:rsidRPr="00A729B9">
              <w:rPr>
                <w:sz w:val="16"/>
                <w:szCs w:val="16"/>
              </w:rPr>
              <w:t>Handling5</w:t>
            </w:r>
          </w:p>
        </w:tc>
        <w:tc>
          <w:tcPr>
            <w:tcW w:w="1120" w:type="dxa"/>
            <w:gridSpan w:val="2"/>
            <w:vMerge/>
            <w:shd w:val="clear" w:color="auto" w:fill="auto"/>
          </w:tcPr>
          <w:p w14:paraId="5C29282B" w14:textId="77777777" w:rsidR="00D765B3" w:rsidRPr="00A729B9" w:rsidRDefault="00D765B3" w:rsidP="00FA5402">
            <w:pPr>
              <w:pStyle w:val="TableParagraph"/>
              <w:rPr>
                <w:sz w:val="16"/>
                <w:szCs w:val="16"/>
              </w:rPr>
            </w:pPr>
          </w:p>
        </w:tc>
        <w:tc>
          <w:tcPr>
            <w:tcW w:w="607" w:type="dxa"/>
            <w:gridSpan w:val="2"/>
            <w:shd w:val="clear" w:color="auto" w:fill="auto"/>
          </w:tcPr>
          <w:p w14:paraId="31F6E3CC" w14:textId="77777777" w:rsidR="00D765B3" w:rsidRPr="00A729B9" w:rsidRDefault="00D765B3" w:rsidP="00FA5402">
            <w:pPr>
              <w:pStyle w:val="TableParagraph"/>
              <w:rPr>
                <w:sz w:val="16"/>
                <w:szCs w:val="16"/>
              </w:rPr>
            </w:pPr>
            <w:r w:rsidRPr="00A729B9">
              <w:rPr>
                <w:sz w:val="16"/>
                <w:szCs w:val="16"/>
              </w:rPr>
              <w:t>3.806</w:t>
            </w:r>
          </w:p>
        </w:tc>
        <w:tc>
          <w:tcPr>
            <w:tcW w:w="586" w:type="dxa"/>
            <w:gridSpan w:val="2"/>
            <w:shd w:val="clear" w:color="auto" w:fill="auto"/>
          </w:tcPr>
          <w:p w14:paraId="678DCB58" w14:textId="77777777" w:rsidR="00D765B3" w:rsidRPr="00A729B9" w:rsidRDefault="00D765B3" w:rsidP="00FA5402">
            <w:pPr>
              <w:pStyle w:val="TableParagraph"/>
              <w:rPr>
                <w:sz w:val="16"/>
                <w:szCs w:val="16"/>
              </w:rPr>
            </w:pPr>
            <w:r w:rsidRPr="00A729B9">
              <w:rPr>
                <w:sz w:val="16"/>
                <w:szCs w:val="16"/>
              </w:rPr>
              <w:t>1.026</w:t>
            </w:r>
          </w:p>
        </w:tc>
        <w:tc>
          <w:tcPr>
            <w:tcW w:w="1285" w:type="dxa"/>
            <w:gridSpan w:val="2"/>
            <w:shd w:val="clear" w:color="auto" w:fill="auto"/>
          </w:tcPr>
          <w:p w14:paraId="45BEDEB0" w14:textId="77777777" w:rsidR="00D765B3" w:rsidRPr="00A729B9" w:rsidRDefault="00D765B3" w:rsidP="00FA5402">
            <w:pPr>
              <w:pStyle w:val="TableParagraph"/>
              <w:rPr>
                <w:sz w:val="16"/>
                <w:szCs w:val="16"/>
              </w:rPr>
            </w:pPr>
            <w:r w:rsidRPr="00A729B9">
              <w:rPr>
                <w:sz w:val="16"/>
                <w:szCs w:val="16"/>
              </w:rPr>
              <w:t>0.205</w:t>
            </w:r>
          </w:p>
        </w:tc>
        <w:tc>
          <w:tcPr>
            <w:tcW w:w="877" w:type="dxa"/>
            <w:gridSpan w:val="2"/>
            <w:shd w:val="clear" w:color="auto" w:fill="auto"/>
          </w:tcPr>
          <w:p w14:paraId="4671D91C" w14:textId="77777777" w:rsidR="00D765B3" w:rsidRPr="00A729B9" w:rsidRDefault="00D765B3" w:rsidP="00FA5402">
            <w:pPr>
              <w:pStyle w:val="TableParagraph"/>
              <w:rPr>
                <w:sz w:val="16"/>
                <w:szCs w:val="16"/>
              </w:rPr>
            </w:pPr>
            <w:r w:rsidRPr="00A729B9">
              <w:rPr>
                <w:sz w:val="16"/>
                <w:szCs w:val="16"/>
              </w:rPr>
              <w:t>-0.785</w:t>
            </w:r>
          </w:p>
        </w:tc>
      </w:tr>
      <w:tr w:rsidR="00D765B3" w:rsidRPr="00A729B9" w14:paraId="5715C6A7" w14:textId="77777777" w:rsidTr="00D765B3">
        <w:trPr>
          <w:gridAfter w:val="1"/>
          <w:wAfter w:w="31" w:type="dxa"/>
          <w:trHeight w:val="44"/>
          <w:jc w:val="center"/>
        </w:trPr>
        <w:tc>
          <w:tcPr>
            <w:tcW w:w="1016" w:type="dxa"/>
            <w:vMerge/>
            <w:shd w:val="clear" w:color="auto" w:fill="auto"/>
          </w:tcPr>
          <w:p w14:paraId="39715ADA" w14:textId="77777777" w:rsidR="00D765B3" w:rsidRPr="00A729B9" w:rsidRDefault="00D765B3" w:rsidP="00FA5402">
            <w:pPr>
              <w:pStyle w:val="TableParagraph"/>
              <w:ind w:left="-5"/>
              <w:jc w:val="left"/>
              <w:rPr>
                <w:sz w:val="16"/>
                <w:szCs w:val="16"/>
              </w:rPr>
            </w:pPr>
          </w:p>
        </w:tc>
        <w:tc>
          <w:tcPr>
            <w:tcW w:w="2684" w:type="dxa"/>
            <w:gridSpan w:val="2"/>
            <w:shd w:val="clear" w:color="auto" w:fill="auto"/>
          </w:tcPr>
          <w:p w14:paraId="4CB73071" w14:textId="77777777" w:rsidR="00D765B3" w:rsidRPr="00A729B9" w:rsidRDefault="00D765B3" w:rsidP="00FA5402">
            <w:pPr>
              <w:pStyle w:val="TableParagraph"/>
              <w:ind w:left="-5"/>
              <w:jc w:val="left"/>
              <w:rPr>
                <w:sz w:val="16"/>
                <w:szCs w:val="16"/>
              </w:rPr>
            </w:pPr>
            <w:r w:rsidRPr="00A729B9">
              <w:rPr>
                <w:sz w:val="16"/>
                <w:szCs w:val="16"/>
              </w:rPr>
              <w:t>Material</w:t>
            </w:r>
            <w:r w:rsidRPr="00A729B9">
              <w:rPr>
                <w:spacing w:val="-2"/>
                <w:sz w:val="16"/>
                <w:szCs w:val="16"/>
              </w:rPr>
              <w:t xml:space="preserve"> </w:t>
            </w:r>
            <w:r w:rsidRPr="00A729B9">
              <w:rPr>
                <w:sz w:val="16"/>
                <w:szCs w:val="16"/>
              </w:rPr>
              <w:t>ordering</w:t>
            </w:r>
            <w:r w:rsidRPr="00A729B9">
              <w:rPr>
                <w:spacing w:val="-2"/>
                <w:sz w:val="16"/>
                <w:szCs w:val="16"/>
              </w:rPr>
              <w:t xml:space="preserve"> </w:t>
            </w:r>
            <w:r w:rsidRPr="00A729B9">
              <w:rPr>
                <w:sz w:val="16"/>
                <w:szCs w:val="16"/>
              </w:rPr>
              <w:t>problems</w:t>
            </w:r>
          </w:p>
        </w:tc>
        <w:tc>
          <w:tcPr>
            <w:tcW w:w="1239" w:type="dxa"/>
            <w:gridSpan w:val="2"/>
            <w:shd w:val="clear" w:color="auto" w:fill="auto"/>
          </w:tcPr>
          <w:p w14:paraId="2ACA3153" w14:textId="77777777" w:rsidR="00D765B3" w:rsidRPr="00A729B9" w:rsidRDefault="00D765B3" w:rsidP="00FA5402">
            <w:pPr>
              <w:pStyle w:val="TableParagraph"/>
              <w:rPr>
                <w:sz w:val="16"/>
                <w:szCs w:val="16"/>
              </w:rPr>
            </w:pPr>
            <w:r w:rsidRPr="00A729B9">
              <w:rPr>
                <w:sz w:val="16"/>
                <w:szCs w:val="16"/>
              </w:rPr>
              <w:t>Handling6</w:t>
            </w:r>
          </w:p>
        </w:tc>
        <w:tc>
          <w:tcPr>
            <w:tcW w:w="1120" w:type="dxa"/>
            <w:gridSpan w:val="2"/>
            <w:vMerge/>
            <w:shd w:val="clear" w:color="auto" w:fill="auto"/>
          </w:tcPr>
          <w:p w14:paraId="29D30190" w14:textId="77777777" w:rsidR="00D765B3" w:rsidRPr="00A729B9" w:rsidRDefault="00D765B3" w:rsidP="00FA5402">
            <w:pPr>
              <w:pStyle w:val="TableParagraph"/>
              <w:rPr>
                <w:sz w:val="16"/>
                <w:szCs w:val="16"/>
              </w:rPr>
            </w:pPr>
          </w:p>
        </w:tc>
        <w:tc>
          <w:tcPr>
            <w:tcW w:w="607" w:type="dxa"/>
            <w:gridSpan w:val="2"/>
            <w:shd w:val="clear" w:color="auto" w:fill="auto"/>
          </w:tcPr>
          <w:p w14:paraId="1EEFC4EF" w14:textId="77777777" w:rsidR="00D765B3" w:rsidRPr="00A729B9" w:rsidRDefault="00D765B3" w:rsidP="00FA5402">
            <w:pPr>
              <w:pStyle w:val="TableParagraph"/>
              <w:rPr>
                <w:sz w:val="16"/>
                <w:szCs w:val="16"/>
              </w:rPr>
            </w:pPr>
            <w:r w:rsidRPr="00A729B9">
              <w:rPr>
                <w:sz w:val="16"/>
                <w:szCs w:val="16"/>
              </w:rPr>
              <w:t>4.030</w:t>
            </w:r>
          </w:p>
        </w:tc>
        <w:tc>
          <w:tcPr>
            <w:tcW w:w="586" w:type="dxa"/>
            <w:gridSpan w:val="2"/>
            <w:shd w:val="clear" w:color="auto" w:fill="auto"/>
          </w:tcPr>
          <w:p w14:paraId="6F62D392" w14:textId="77777777" w:rsidR="00D765B3" w:rsidRPr="00A729B9" w:rsidRDefault="00D765B3" w:rsidP="00FA5402">
            <w:pPr>
              <w:pStyle w:val="TableParagraph"/>
              <w:rPr>
                <w:sz w:val="16"/>
                <w:szCs w:val="16"/>
              </w:rPr>
            </w:pPr>
            <w:r w:rsidRPr="00A729B9">
              <w:rPr>
                <w:sz w:val="16"/>
                <w:szCs w:val="16"/>
              </w:rPr>
              <w:t>0.977</w:t>
            </w:r>
          </w:p>
        </w:tc>
        <w:tc>
          <w:tcPr>
            <w:tcW w:w="1285" w:type="dxa"/>
            <w:gridSpan w:val="2"/>
            <w:shd w:val="clear" w:color="auto" w:fill="auto"/>
          </w:tcPr>
          <w:p w14:paraId="3D5B8492" w14:textId="77777777" w:rsidR="00D765B3" w:rsidRPr="00A729B9" w:rsidRDefault="00D765B3" w:rsidP="00FA5402">
            <w:pPr>
              <w:pStyle w:val="TableParagraph"/>
              <w:rPr>
                <w:sz w:val="16"/>
                <w:szCs w:val="16"/>
              </w:rPr>
            </w:pPr>
            <w:r w:rsidRPr="00A729B9">
              <w:rPr>
                <w:sz w:val="16"/>
                <w:szCs w:val="16"/>
              </w:rPr>
              <w:t>1.314</w:t>
            </w:r>
          </w:p>
        </w:tc>
        <w:tc>
          <w:tcPr>
            <w:tcW w:w="877" w:type="dxa"/>
            <w:gridSpan w:val="2"/>
            <w:shd w:val="clear" w:color="auto" w:fill="auto"/>
          </w:tcPr>
          <w:p w14:paraId="7AF9AAAE" w14:textId="77777777" w:rsidR="00D765B3" w:rsidRPr="00A729B9" w:rsidRDefault="00D765B3" w:rsidP="00FA5402">
            <w:pPr>
              <w:pStyle w:val="TableParagraph"/>
              <w:rPr>
                <w:sz w:val="16"/>
                <w:szCs w:val="16"/>
              </w:rPr>
            </w:pPr>
            <w:r w:rsidRPr="00A729B9">
              <w:rPr>
                <w:sz w:val="16"/>
                <w:szCs w:val="16"/>
              </w:rPr>
              <w:t>-1.142</w:t>
            </w:r>
          </w:p>
        </w:tc>
      </w:tr>
      <w:tr w:rsidR="00D765B3" w:rsidRPr="00A729B9" w14:paraId="0E4B6BB0" w14:textId="77777777" w:rsidTr="00D765B3">
        <w:trPr>
          <w:gridAfter w:val="1"/>
          <w:wAfter w:w="31" w:type="dxa"/>
          <w:trHeight w:val="46"/>
          <w:jc w:val="center"/>
        </w:trPr>
        <w:tc>
          <w:tcPr>
            <w:tcW w:w="1016" w:type="dxa"/>
            <w:vMerge/>
            <w:shd w:val="clear" w:color="auto" w:fill="auto"/>
          </w:tcPr>
          <w:p w14:paraId="7972CECE" w14:textId="77777777" w:rsidR="00D765B3" w:rsidRPr="00A729B9" w:rsidRDefault="00D765B3" w:rsidP="00FA5402">
            <w:pPr>
              <w:pStyle w:val="TableParagraph"/>
              <w:ind w:left="-5"/>
              <w:jc w:val="left"/>
              <w:rPr>
                <w:sz w:val="16"/>
                <w:szCs w:val="16"/>
              </w:rPr>
            </w:pPr>
          </w:p>
        </w:tc>
        <w:tc>
          <w:tcPr>
            <w:tcW w:w="2684" w:type="dxa"/>
            <w:gridSpan w:val="2"/>
            <w:shd w:val="clear" w:color="auto" w:fill="auto"/>
          </w:tcPr>
          <w:p w14:paraId="4474A262" w14:textId="77777777" w:rsidR="00D765B3" w:rsidRPr="00A729B9" w:rsidRDefault="00D765B3" w:rsidP="00FA5402">
            <w:pPr>
              <w:pStyle w:val="TableParagraph"/>
              <w:ind w:left="-5"/>
              <w:jc w:val="left"/>
              <w:rPr>
                <w:sz w:val="16"/>
                <w:szCs w:val="16"/>
              </w:rPr>
            </w:pPr>
            <w:r w:rsidRPr="00A729B9">
              <w:rPr>
                <w:sz w:val="16"/>
                <w:szCs w:val="16"/>
              </w:rPr>
              <w:t>Over</w:t>
            </w:r>
            <w:r w:rsidRPr="00A729B9">
              <w:rPr>
                <w:spacing w:val="-1"/>
                <w:sz w:val="16"/>
                <w:szCs w:val="16"/>
              </w:rPr>
              <w:t xml:space="preserve"> </w:t>
            </w:r>
            <w:r w:rsidRPr="00A729B9">
              <w:rPr>
                <w:sz w:val="16"/>
                <w:szCs w:val="16"/>
              </w:rPr>
              <w:t>allowances</w:t>
            </w:r>
          </w:p>
        </w:tc>
        <w:tc>
          <w:tcPr>
            <w:tcW w:w="1239" w:type="dxa"/>
            <w:gridSpan w:val="2"/>
            <w:shd w:val="clear" w:color="auto" w:fill="auto"/>
          </w:tcPr>
          <w:p w14:paraId="498652A8" w14:textId="77777777" w:rsidR="00D765B3" w:rsidRPr="00A729B9" w:rsidRDefault="00D765B3" w:rsidP="00FA5402">
            <w:pPr>
              <w:pStyle w:val="TableParagraph"/>
              <w:rPr>
                <w:sz w:val="16"/>
                <w:szCs w:val="16"/>
              </w:rPr>
            </w:pPr>
            <w:r w:rsidRPr="00A729B9">
              <w:rPr>
                <w:sz w:val="16"/>
                <w:szCs w:val="16"/>
              </w:rPr>
              <w:t>Handling7</w:t>
            </w:r>
          </w:p>
        </w:tc>
        <w:tc>
          <w:tcPr>
            <w:tcW w:w="1120" w:type="dxa"/>
            <w:gridSpan w:val="2"/>
            <w:vMerge/>
            <w:shd w:val="clear" w:color="auto" w:fill="auto"/>
          </w:tcPr>
          <w:p w14:paraId="411DD4B1" w14:textId="77777777" w:rsidR="00D765B3" w:rsidRPr="00A729B9" w:rsidRDefault="00D765B3" w:rsidP="00FA5402">
            <w:pPr>
              <w:pStyle w:val="TableParagraph"/>
              <w:rPr>
                <w:sz w:val="16"/>
                <w:szCs w:val="16"/>
              </w:rPr>
            </w:pPr>
          </w:p>
        </w:tc>
        <w:tc>
          <w:tcPr>
            <w:tcW w:w="607" w:type="dxa"/>
            <w:gridSpan w:val="2"/>
            <w:shd w:val="clear" w:color="auto" w:fill="auto"/>
          </w:tcPr>
          <w:p w14:paraId="30756617" w14:textId="77777777" w:rsidR="00D765B3" w:rsidRPr="00A729B9" w:rsidRDefault="00D765B3" w:rsidP="00FA5402">
            <w:pPr>
              <w:pStyle w:val="TableParagraph"/>
              <w:rPr>
                <w:sz w:val="16"/>
                <w:szCs w:val="16"/>
              </w:rPr>
            </w:pPr>
            <w:r w:rsidRPr="00A729B9">
              <w:rPr>
                <w:sz w:val="16"/>
                <w:szCs w:val="16"/>
              </w:rPr>
              <w:t>3.627</w:t>
            </w:r>
          </w:p>
        </w:tc>
        <w:tc>
          <w:tcPr>
            <w:tcW w:w="586" w:type="dxa"/>
            <w:gridSpan w:val="2"/>
            <w:shd w:val="clear" w:color="auto" w:fill="auto"/>
          </w:tcPr>
          <w:p w14:paraId="22DA4764" w14:textId="77777777" w:rsidR="00D765B3" w:rsidRPr="00A729B9" w:rsidRDefault="00D765B3" w:rsidP="00FA5402">
            <w:pPr>
              <w:pStyle w:val="TableParagraph"/>
              <w:rPr>
                <w:sz w:val="16"/>
                <w:szCs w:val="16"/>
              </w:rPr>
            </w:pPr>
            <w:r w:rsidRPr="00A729B9">
              <w:rPr>
                <w:sz w:val="16"/>
                <w:szCs w:val="16"/>
              </w:rPr>
              <w:t>1.182</w:t>
            </w:r>
          </w:p>
        </w:tc>
        <w:tc>
          <w:tcPr>
            <w:tcW w:w="1285" w:type="dxa"/>
            <w:gridSpan w:val="2"/>
            <w:shd w:val="clear" w:color="auto" w:fill="auto"/>
          </w:tcPr>
          <w:p w14:paraId="2AF1824C" w14:textId="77777777" w:rsidR="00D765B3" w:rsidRPr="00A729B9" w:rsidRDefault="00D765B3" w:rsidP="00FA5402">
            <w:pPr>
              <w:pStyle w:val="TableParagraph"/>
              <w:rPr>
                <w:sz w:val="16"/>
                <w:szCs w:val="16"/>
              </w:rPr>
            </w:pPr>
            <w:r w:rsidRPr="00A729B9">
              <w:rPr>
                <w:sz w:val="16"/>
                <w:szCs w:val="16"/>
              </w:rPr>
              <w:t>-0.728</w:t>
            </w:r>
          </w:p>
        </w:tc>
        <w:tc>
          <w:tcPr>
            <w:tcW w:w="877" w:type="dxa"/>
            <w:gridSpan w:val="2"/>
            <w:shd w:val="clear" w:color="auto" w:fill="auto"/>
          </w:tcPr>
          <w:p w14:paraId="0E207594" w14:textId="77777777" w:rsidR="00D765B3" w:rsidRPr="00A729B9" w:rsidRDefault="00D765B3" w:rsidP="00FA5402">
            <w:pPr>
              <w:pStyle w:val="TableParagraph"/>
              <w:rPr>
                <w:sz w:val="16"/>
                <w:szCs w:val="16"/>
              </w:rPr>
            </w:pPr>
            <w:r w:rsidRPr="00A729B9">
              <w:rPr>
                <w:sz w:val="16"/>
                <w:szCs w:val="16"/>
              </w:rPr>
              <w:t>-0.560</w:t>
            </w:r>
          </w:p>
        </w:tc>
      </w:tr>
      <w:tr w:rsidR="00D765B3" w:rsidRPr="00A729B9" w14:paraId="7E99F228" w14:textId="77777777" w:rsidTr="00D765B3">
        <w:trPr>
          <w:gridAfter w:val="1"/>
          <w:wAfter w:w="31" w:type="dxa"/>
          <w:trHeight w:val="44"/>
          <w:jc w:val="center"/>
        </w:trPr>
        <w:tc>
          <w:tcPr>
            <w:tcW w:w="1016" w:type="dxa"/>
            <w:vMerge/>
            <w:shd w:val="clear" w:color="auto" w:fill="auto"/>
          </w:tcPr>
          <w:p w14:paraId="7E6EE5E6" w14:textId="77777777" w:rsidR="00D765B3" w:rsidRPr="00A729B9" w:rsidRDefault="00D765B3" w:rsidP="00FA5402">
            <w:pPr>
              <w:pStyle w:val="TableParagraph"/>
              <w:ind w:left="-5"/>
              <w:jc w:val="left"/>
              <w:rPr>
                <w:sz w:val="16"/>
                <w:szCs w:val="16"/>
              </w:rPr>
            </w:pPr>
          </w:p>
        </w:tc>
        <w:tc>
          <w:tcPr>
            <w:tcW w:w="2684" w:type="dxa"/>
            <w:gridSpan w:val="2"/>
            <w:shd w:val="clear" w:color="auto" w:fill="auto"/>
          </w:tcPr>
          <w:p w14:paraId="7F7693C6" w14:textId="77777777" w:rsidR="00D765B3" w:rsidRPr="00A729B9" w:rsidRDefault="00D765B3" w:rsidP="00FA5402">
            <w:pPr>
              <w:pStyle w:val="TableParagraph"/>
              <w:ind w:left="-5"/>
              <w:jc w:val="left"/>
              <w:rPr>
                <w:sz w:val="16"/>
                <w:szCs w:val="16"/>
              </w:rPr>
            </w:pPr>
            <w:r w:rsidRPr="00A729B9">
              <w:rPr>
                <w:sz w:val="16"/>
                <w:szCs w:val="16"/>
              </w:rPr>
              <w:t>Materials</w:t>
            </w:r>
            <w:r w:rsidRPr="00A729B9">
              <w:rPr>
                <w:spacing w:val="-2"/>
                <w:sz w:val="16"/>
                <w:szCs w:val="16"/>
              </w:rPr>
              <w:t xml:space="preserve"> </w:t>
            </w:r>
            <w:r w:rsidRPr="00A729B9">
              <w:rPr>
                <w:sz w:val="16"/>
                <w:szCs w:val="16"/>
              </w:rPr>
              <w:t>supplied</w:t>
            </w:r>
            <w:r w:rsidRPr="00A729B9">
              <w:rPr>
                <w:spacing w:val="-1"/>
                <w:sz w:val="16"/>
                <w:szCs w:val="16"/>
              </w:rPr>
              <w:t xml:space="preserve"> </w:t>
            </w:r>
            <w:r w:rsidRPr="00A729B9">
              <w:rPr>
                <w:sz w:val="16"/>
                <w:szCs w:val="16"/>
              </w:rPr>
              <w:t>in</w:t>
            </w:r>
            <w:r w:rsidRPr="00A729B9">
              <w:rPr>
                <w:spacing w:val="-2"/>
                <w:sz w:val="16"/>
                <w:szCs w:val="16"/>
              </w:rPr>
              <w:t xml:space="preserve"> </w:t>
            </w:r>
            <w:r w:rsidRPr="00A729B9">
              <w:rPr>
                <w:sz w:val="16"/>
                <w:szCs w:val="16"/>
              </w:rPr>
              <w:t>loose</w:t>
            </w:r>
            <w:r w:rsidRPr="00A729B9">
              <w:rPr>
                <w:spacing w:val="-2"/>
                <w:sz w:val="16"/>
                <w:szCs w:val="16"/>
              </w:rPr>
              <w:t xml:space="preserve"> </w:t>
            </w:r>
            <w:r w:rsidRPr="00A729B9">
              <w:rPr>
                <w:sz w:val="16"/>
                <w:szCs w:val="16"/>
              </w:rPr>
              <w:t>form</w:t>
            </w:r>
          </w:p>
        </w:tc>
        <w:tc>
          <w:tcPr>
            <w:tcW w:w="1239" w:type="dxa"/>
            <w:gridSpan w:val="2"/>
            <w:shd w:val="clear" w:color="auto" w:fill="auto"/>
          </w:tcPr>
          <w:p w14:paraId="03101070" w14:textId="77777777" w:rsidR="00D765B3" w:rsidRPr="00A729B9" w:rsidRDefault="00D765B3" w:rsidP="00FA5402">
            <w:pPr>
              <w:pStyle w:val="TableParagraph"/>
              <w:rPr>
                <w:sz w:val="16"/>
                <w:szCs w:val="16"/>
              </w:rPr>
            </w:pPr>
            <w:r w:rsidRPr="00A729B9">
              <w:rPr>
                <w:sz w:val="16"/>
                <w:szCs w:val="16"/>
              </w:rPr>
              <w:t>Handling8</w:t>
            </w:r>
          </w:p>
        </w:tc>
        <w:tc>
          <w:tcPr>
            <w:tcW w:w="1120" w:type="dxa"/>
            <w:gridSpan w:val="2"/>
            <w:vMerge/>
            <w:shd w:val="clear" w:color="auto" w:fill="auto"/>
          </w:tcPr>
          <w:p w14:paraId="1A5355C2" w14:textId="77777777" w:rsidR="00D765B3" w:rsidRPr="00A729B9" w:rsidRDefault="00D765B3" w:rsidP="00FA5402">
            <w:pPr>
              <w:pStyle w:val="TableParagraph"/>
              <w:rPr>
                <w:sz w:val="16"/>
                <w:szCs w:val="16"/>
              </w:rPr>
            </w:pPr>
          </w:p>
        </w:tc>
        <w:tc>
          <w:tcPr>
            <w:tcW w:w="607" w:type="dxa"/>
            <w:gridSpan w:val="2"/>
            <w:shd w:val="clear" w:color="auto" w:fill="auto"/>
          </w:tcPr>
          <w:p w14:paraId="0A0DA862" w14:textId="77777777" w:rsidR="00D765B3" w:rsidRPr="00A729B9" w:rsidRDefault="00D765B3" w:rsidP="00FA5402">
            <w:pPr>
              <w:pStyle w:val="TableParagraph"/>
              <w:rPr>
                <w:sz w:val="16"/>
                <w:szCs w:val="16"/>
              </w:rPr>
            </w:pPr>
            <w:r w:rsidRPr="00A729B9">
              <w:rPr>
                <w:sz w:val="16"/>
                <w:szCs w:val="16"/>
              </w:rPr>
              <w:t>4.060</w:t>
            </w:r>
          </w:p>
        </w:tc>
        <w:tc>
          <w:tcPr>
            <w:tcW w:w="586" w:type="dxa"/>
            <w:gridSpan w:val="2"/>
            <w:shd w:val="clear" w:color="auto" w:fill="auto"/>
          </w:tcPr>
          <w:p w14:paraId="490164DC" w14:textId="77777777" w:rsidR="00D765B3" w:rsidRPr="00A729B9" w:rsidRDefault="00D765B3" w:rsidP="00FA5402">
            <w:pPr>
              <w:pStyle w:val="TableParagraph"/>
              <w:rPr>
                <w:sz w:val="16"/>
                <w:szCs w:val="16"/>
              </w:rPr>
            </w:pPr>
            <w:r w:rsidRPr="00A729B9">
              <w:rPr>
                <w:sz w:val="16"/>
                <w:szCs w:val="16"/>
              </w:rPr>
              <w:t>0.862</w:t>
            </w:r>
          </w:p>
        </w:tc>
        <w:tc>
          <w:tcPr>
            <w:tcW w:w="1285" w:type="dxa"/>
            <w:gridSpan w:val="2"/>
            <w:shd w:val="clear" w:color="auto" w:fill="auto"/>
          </w:tcPr>
          <w:p w14:paraId="55871AAC" w14:textId="77777777" w:rsidR="00D765B3" w:rsidRPr="00A729B9" w:rsidRDefault="00D765B3" w:rsidP="00FA5402">
            <w:pPr>
              <w:pStyle w:val="TableParagraph"/>
              <w:rPr>
                <w:sz w:val="16"/>
                <w:szCs w:val="16"/>
              </w:rPr>
            </w:pPr>
            <w:r w:rsidRPr="00A729B9">
              <w:rPr>
                <w:sz w:val="16"/>
                <w:szCs w:val="16"/>
              </w:rPr>
              <w:t>1.767</w:t>
            </w:r>
          </w:p>
        </w:tc>
        <w:tc>
          <w:tcPr>
            <w:tcW w:w="877" w:type="dxa"/>
            <w:gridSpan w:val="2"/>
            <w:shd w:val="clear" w:color="auto" w:fill="auto"/>
          </w:tcPr>
          <w:p w14:paraId="3B170EA7" w14:textId="77777777" w:rsidR="00D765B3" w:rsidRPr="00A729B9" w:rsidRDefault="00D765B3" w:rsidP="00FA5402">
            <w:pPr>
              <w:pStyle w:val="TableParagraph"/>
              <w:rPr>
                <w:sz w:val="16"/>
                <w:szCs w:val="16"/>
              </w:rPr>
            </w:pPr>
            <w:r w:rsidRPr="00A729B9">
              <w:rPr>
                <w:sz w:val="16"/>
                <w:szCs w:val="16"/>
              </w:rPr>
              <w:t>-1.119</w:t>
            </w:r>
          </w:p>
        </w:tc>
      </w:tr>
      <w:tr w:rsidR="00D765B3" w:rsidRPr="00A729B9" w14:paraId="300A2E9B" w14:textId="77777777" w:rsidTr="00D765B3">
        <w:trPr>
          <w:gridAfter w:val="1"/>
          <w:wAfter w:w="31" w:type="dxa"/>
          <w:trHeight w:val="44"/>
          <w:jc w:val="center"/>
        </w:trPr>
        <w:tc>
          <w:tcPr>
            <w:tcW w:w="1016" w:type="dxa"/>
            <w:vMerge/>
            <w:shd w:val="clear" w:color="auto" w:fill="auto"/>
          </w:tcPr>
          <w:p w14:paraId="72EBF266" w14:textId="77777777" w:rsidR="00D765B3" w:rsidRPr="00A729B9" w:rsidRDefault="00D765B3" w:rsidP="00FA5402">
            <w:pPr>
              <w:pStyle w:val="TableParagraph"/>
              <w:ind w:left="-5"/>
              <w:jc w:val="left"/>
              <w:rPr>
                <w:sz w:val="16"/>
                <w:szCs w:val="16"/>
              </w:rPr>
            </w:pPr>
          </w:p>
        </w:tc>
        <w:tc>
          <w:tcPr>
            <w:tcW w:w="2684" w:type="dxa"/>
            <w:gridSpan w:val="2"/>
            <w:shd w:val="clear" w:color="auto" w:fill="auto"/>
          </w:tcPr>
          <w:p w14:paraId="60BF1549" w14:textId="77777777" w:rsidR="00D765B3" w:rsidRPr="00A729B9" w:rsidRDefault="00D765B3" w:rsidP="00FA5402">
            <w:pPr>
              <w:pStyle w:val="TableParagraph"/>
              <w:ind w:left="-5"/>
              <w:jc w:val="left"/>
              <w:rPr>
                <w:sz w:val="16"/>
                <w:szCs w:val="16"/>
              </w:rPr>
            </w:pPr>
            <w:r w:rsidRPr="00A729B9">
              <w:rPr>
                <w:sz w:val="16"/>
                <w:szCs w:val="16"/>
              </w:rPr>
              <w:t>Item</w:t>
            </w:r>
            <w:r w:rsidRPr="00A729B9">
              <w:rPr>
                <w:spacing w:val="-2"/>
                <w:sz w:val="16"/>
                <w:szCs w:val="16"/>
              </w:rPr>
              <w:t xml:space="preserve"> </w:t>
            </w:r>
            <w:r w:rsidRPr="00A729B9">
              <w:rPr>
                <w:sz w:val="16"/>
                <w:szCs w:val="16"/>
              </w:rPr>
              <w:t>non-compliance</w:t>
            </w:r>
            <w:r w:rsidRPr="00A729B9">
              <w:rPr>
                <w:spacing w:val="-2"/>
                <w:sz w:val="16"/>
                <w:szCs w:val="16"/>
              </w:rPr>
              <w:t xml:space="preserve"> </w:t>
            </w:r>
            <w:r w:rsidRPr="00A729B9">
              <w:rPr>
                <w:sz w:val="16"/>
                <w:szCs w:val="16"/>
              </w:rPr>
              <w:t>to</w:t>
            </w:r>
            <w:r w:rsidRPr="00A729B9">
              <w:rPr>
                <w:spacing w:val="-2"/>
                <w:sz w:val="16"/>
                <w:szCs w:val="16"/>
              </w:rPr>
              <w:t xml:space="preserve"> </w:t>
            </w:r>
            <w:r w:rsidRPr="00A729B9">
              <w:rPr>
                <w:sz w:val="16"/>
                <w:szCs w:val="16"/>
              </w:rPr>
              <w:t>specification</w:t>
            </w:r>
          </w:p>
        </w:tc>
        <w:tc>
          <w:tcPr>
            <w:tcW w:w="1239" w:type="dxa"/>
            <w:gridSpan w:val="2"/>
            <w:shd w:val="clear" w:color="auto" w:fill="auto"/>
          </w:tcPr>
          <w:p w14:paraId="1DA07075" w14:textId="77777777" w:rsidR="00D765B3" w:rsidRPr="00A729B9" w:rsidRDefault="00D765B3" w:rsidP="00FA5402">
            <w:pPr>
              <w:pStyle w:val="TableParagraph"/>
              <w:rPr>
                <w:sz w:val="16"/>
                <w:szCs w:val="16"/>
              </w:rPr>
            </w:pPr>
            <w:r w:rsidRPr="00A729B9">
              <w:rPr>
                <w:sz w:val="16"/>
                <w:szCs w:val="16"/>
              </w:rPr>
              <w:t>Handling9</w:t>
            </w:r>
          </w:p>
        </w:tc>
        <w:tc>
          <w:tcPr>
            <w:tcW w:w="1120" w:type="dxa"/>
            <w:gridSpan w:val="2"/>
            <w:vMerge/>
            <w:shd w:val="clear" w:color="auto" w:fill="auto"/>
          </w:tcPr>
          <w:p w14:paraId="2F06F14D" w14:textId="77777777" w:rsidR="00D765B3" w:rsidRPr="00A729B9" w:rsidRDefault="00D765B3" w:rsidP="00FA5402">
            <w:pPr>
              <w:pStyle w:val="TableParagraph"/>
              <w:rPr>
                <w:sz w:val="16"/>
                <w:szCs w:val="16"/>
              </w:rPr>
            </w:pPr>
          </w:p>
        </w:tc>
        <w:tc>
          <w:tcPr>
            <w:tcW w:w="607" w:type="dxa"/>
            <w:gridSpan w:val="2"/>
            <w:shd w:val="clear" w:color="auto" w:fill="auto"/>
          </w:tcPr>
          <w:p w14:paraId="3863E4AD" w14:textId="77777777" w:rsidR="00D765B3" w:rsidRPr="00A729B9" w:rsidRDefault="00D765B3" w:rsidP="00FA5402">
            <w:pPr>
              <w:pStyle w:val="TableParagraph"/>
              <w:rPr>
                <w:sz w:val="16"/>
                <w:szCs w:val="16"/>
              </w:rPr>
            </w:pPr>
            <w:r w:rsidRPr="00A729B9">
              <w:rPr>
                <w:sz w:val="16"/>
                <w:szCs w:val="16"/>
              </w:rPr>
              <w:t>4.119</w:t>
            </w:r>
          </w:p>
        </w:tc>
        <w:tc>
          <w:tcPr>
            <w:tcW w:w="586" w:type="dxa"/>
            <w:gridSpan w:val="2"/>
            <w:shd w:val="clear" w:color="auto" w:fill="auto"/>
          </w:tcPr>
          <w:p w14:paraId="6B48822F" w14:textId="77777777" w:rsidR="00D765B3" w:rsidRPr="00A729B9" w:rsidRDefault="00D765B3" w:rsidP="00FA5402">
            <w:pPr>
              <w:pStyle w:val="TableParagraph"/>
              <w:rPr>
                <w:sz w:val="16"/>
                <w:szCs w:val="16"/>
              </w:rPr>
            </w:pPr>
            <w:r w:rsidRPr="00A729B9">
              <w:rPr>
                <w:sz w:val="16"/>
                <w:szCs w:val="16"/>
              </w:rPr>
              <w:t>0.856</w:t>
            </w:r>
          </w:p>
        </w:tc>
        <w:tc>
          <w:tcPr>
            <w:tcW w:w="1285" w:type="dxa"/>
            <w:gridSpan w:val="2"/>
            <w:shd w:val="clear" w:color="auto" w:fill="auto"/>
          </w:tcPr>
          <w:p w14:paraId="57B72DE6" w14:textId="77777777" w:rsidR="00D765B3" w:rsidRPr="00A729B9" w:rsidRDefault="00D765B3" w:rsidP="00FA5402">
            <w:pPr>
              <w:pStyle w:val="TableParagraph"/>
              <w:rPr>
                <w:sz w:val="16"/>
                <w:szCs w:val="16"/>
              </w:rPr>
            </w:pPr>
            <w:r w:rsidRPr="00A729B9">
              <w:rPr>
                <w:sz w:val="16"/>
                <w:szCs w:val="16"/>
              </w:rPr>
              <w:t>1.775</w:t>
            </w:r>
          </w:p>
        </w:tc>
        <w:tc>
          <w:tcPr>
            <w:tcW w:w="877" w:type="dxa"/>
            <w:gridSpan w:val="2"/>
            <w:shd w:val="clear" w:color="auto" w:fill="auto"/>
          </w:tcPr>
          <w:p w14:paraId="2968AEE4" w14:textId="77777777" w:rsidR="00D765B3" w:rsidRPr="00A729B9" w:rsidRDefault="00D765B3" w:rsidP="00FA5402">
            <w:pPr>
              <w:pStyle w:val="TableParagraph"/>
              <w:rPr>
                <w:sz w:val="16"/>
                <w:szCs w:val="16"/>
              </w:rPr>
            </w:pPr>
            <w:r w:rsidRPr="00A729B9">
              <w:rPr>
                <w:sz w:val="16"/>
                <w:szCs w:val="16"/>
              </w:rPr>
              <w:t>-1.114</w:t>
            </w:r>
          </w:p>
        </w:tc>
      </w:tr>
      <w:tr w:rsidR="00D765B3" w:rsidRPr="00A729B9" w14:paraId="151E05ED" w14:textId="77777777" w:rsidTr="00D765B3">
        <w:trPr>
          <w:trHeight w:val="44"/>
          <w:jc w:val="center"/>
        </w:trPr>
        <w:tc>
          <w:tcPr>
            <w:tcW w:w="1065" w:type="dxa"/>
            <w:gridSpan w:val="2"/>
            <w:vMerge w:val="restart"/>
            <w:tcBorders>
              <w:top w:val="single" w:sz="4" w:space="0" w:color="auto"/>
              <w:bottom w:val="nil"/>
            </w:tcBorders>
            <w:shd w:val="clear" w:color="auto" w:fill="auto"/>
            <w:vAlign w:val="center"/>
          </w:tcPr>
          <w:p w14:paraId="14283E24" w14:textId="77777777" w:rsidR="00D765B3" w:rsidRPr="00A729B9" w:rsidRDefault="00D765B3" w:rsidP="00FA5402">
            <w:pPr>
              <w:pStyle w:val="TableParagraph"/>
              <w:spacing w:line="180" w:lineRule="exact"/>
              <w:rPr>
                <w:sz w:val="16"/>
                <w:szCs w:val="16"/>
              </w:rPr>
            </w:pPr>
            <w:r w:rsidRPr="00A729B9">
              <w:rPr>
                <w:sz w:val="16"/>
                <w:szCs w:val="16"/>
              </w:rPr>
              <w:t>Worker</w:t>
            </w:r>
          </w:p>
        </w:tc>
        <w:tc>
          <w:tcPr>
            <w:tcW w:w="2693" w:type="dxa"/>
            <w:gridSpan w:val="2"/>
            <w:tcBorders>
              <w:top w:val="single" w:sz="4" w:space="0" w:color="auto"/>
              <w:bottom w:val="nil"/>
            </w:tcBorders>
            <w:shd w:val="clear" w:color="auto" w:fill="auto"/>
          </w:tcPr>
          <w:p w14:paraId="66E4A299" w14:textId="77777777" w:rsidR="00D765B3" w:rsidRPr="00A729B9" w:rsidRDefault="00D765B3" w:rsidP="00FA5402">
            <w:pPr>
              <w:pStyle w:val="TableParagraph"/>
              <w:spacing w:line="180" w:lineRule="exact"/>
              <w:jc w:val="left"/>
              <w:rPr>
                <w:sz w:val="16"/>
                <w:szCs w:val="16"/>
              </w:rPr>
            </w:pPr>
            <w:r w:rsidRPr="00A729B9">
              <w:rPr>
                <w:sz w:val="16"/>
                <w:szCs w:val="16"/>
              </w:rPr>
              <w:t>Worker's</w:t>
            </w:r>
            <w:r w:rsidRPr="00A729B9">
              <w:rPr>
                <w:spacing w:val="-2"/>
                <w:sz w:val="16"/>
                <w:szCs w:val="16"/>
              </w:rPr>
              <w:t xml:space="preserve"> </w:t>
            </w:r>
            <w:r w:rsidRPr="00A729B9">
              <w:rPr>
                <w:sz w:val="16"/>
                <w:szCs w:val="16"/>
              </w:rPr>
              <w:t>mistakes</w:t>
            </w:r>
          </w:p>
        </w:tc>
        <w:tc>
          <w:tcPr>
            <w:tcW w:w="1428" w:type="dxa"/>
            <w:gridSpan w:val="2"/>
            <w:tcBorders>
              <w:top w:val="single" w:sz="4" w:space="0" w:color="auto"/>
              <w:bottom w:val="nil"/>
            </w:tcBorders>
            <w:shd w:val="clear" w:color="auto" w:fill="auto"/>
            <w:vAlign w:val="center"/>
          </w:tcPr>
          <w:p w14:paraId="6C3EB846" w14:textId="77777777" w:rsidR="00D765B3" w:rsidRPr="00A729B9" w:rsidRDefault="00D765B3" w:rsidP="00FA5402">
            <w:pPr>
              <w:pStyle w:val="TableParagraph"/>
              <w:spacing w:line="180" w:lineRule="exact"/>
              <w:rPr>
                <w:sz w:val="16"/>
                <w:szCs w:val="16"/>
              </w:rPr>
            </w:pPr>
            <w:r w:rsidRPr="00A729B9">
              <w:rPr>
                <w:sz w:val="16"/>
                <w:szCs w:val="16"/>
              </w:rPr>
              <w:t>Worker1</w:t>
            </w:r>
          </w:p>
        </w:tc>
        <w:tc>
          <w:tcPr>
            <w:tcW w:w="992" w:type="dxa"/>
            <w:gridSpan w:val="2"/>
            <w:vMerge w:val="restart"/>
            <w:tcBorders>
              <w:top w:val="single" w:sz="4" w:space="0" w:color="auto"/>
              <w:bottom w:val="nil"/>
            </w:tcBorders>
            <w:shd w:val="clear" w:color="auto" w:fill="auto"/>
            <w:vAlign w:val="center"/>
          </w:tcPr>
          <w:p w14:paraId="3D303676" w14:textId="77777777" w:rsidR="00D765B3" w:rsidRPr="00A729B9" w:rsidRDefault="00D765B3" w:rsidP="00FA5402">
            <w:pPr>
              <w:pStyle w:val="TableParagraph"/>
              <w:spacing w:line="180" w:lineRule="exact"/>
              <w:rPr>
                <w:sz w:val="16"/>
                <w:szCs w:val="16"/>
              </w:rPr>
            </w:pPr>
            <w:r w:rsidRPr="00A729B9">
              <w:rPr>
                <w:sz w:val="16"/>
                <w:szCs w:val="16"/>
              </w:rPr>
              <w:t>4.309</w:t>
            </w:r>
          </w:p>
        </w:tc>
        <w:tc>
          <w:tcPr>
            <w:tcW w:w="567" w:type="dxa"/>
            <w:gridSpan w:val="2"/>
            <w:tcBorders>
              <w:top w:val="single" w:sz="4" w:space="0" w:color="auto"/>
              <w:bottom w:val="nil"/>
            </w:tcBorders>
            <w:shd w:val="clear" w:color="auto" w:fill="auto"/>
            <w:vAlign w:val="center"/>
          </w:tcPr>
          <w:p w14:paraId="7DA62F65" w14:textId="77777777" w:rsidR="00D765B3" w:rsidRPr="00A729B9" w:rsidRDefault="00D765B3" w:rsidP="00FA5402">
            <w:pPr>
              <w:pStyle w:val="TableParagraph"/>
              <w:spacing w:line="180" w:lineRule="exact"/>
              <w:rPr>
                <w:sz w:val="16"/>
                <w:szCs w:val="16"/>
              </w:rPr>
            </w:pPr>
            <w:r w:rsidRPr="00A729B9">
              <w:rPr>
                <w:sz w:val="16"/>
                <w:szCs w:val="16"/>
              </w:rPr>
              <w:t>4.463</w:t>
            </w:r>
          </w:p>
        </w:tc>
        <w:tc>
          <w:tcPr>
            <w:tcW w:w="567" w:type="dxa"/>
            <w:gridSpan w:val="2"/>
            <w:tcBorders>
              <w:top w:val="single" w:sz="4" w:space="0" w:color="auto"/>
              <w:bottom w:val="nil"/>
            </w:tcBorders>
            <w:shd w:val="clear" w:color="auto" w:fill="auto"/>
            <w:vAlign w:val="center"/>
          </w:tcPr>
          <w:p w14:paraId="6B75306C" w14:textId="77777777" w:rsidR="00D765B3" w:rsidRPr="00A729B9" w:rsidRDefault="00D765B3" w:rsidP="00FA5402">
            <w:pPr>
              <w:pStyle w:val="TableParagraph"/>
              <w:spacing w:line="180" w:lineRule="exact"/>
              <w:rPr>
                <w:sz w:val="16"/>
                <w:szCs w:val="16"/>
              </w:rPr>
            </w:pPr>
            <w:r w:rsidRPr="00A729B9">
              <w:rPr>
                <w:sz w:val="16"/>
                <w:szCs w:val="16"/>
              </w:rPr>
              <w:t>0.676</w:t>
            </w:r>
          </w:p>
        </w:tc>
        <w:tc>
          <w:tcPr>
            <w:tcW w:w="1276" w:type="dxa"/>
            <w:gridSpan w:val="2"/>
            <w:tcBorders>
              <w:top w:val="single" w:sz="4" w:space="0" w:color="auto"/>
              <w:bottom w:val="nil"/>
            </w:tcBorders>
            <w:shd w:val="clear" w:color="auto" w:fill="auto"/>
            <w:vAlign w:val="center"/>
          </w:tcPr>
          <w:p w14:paraId="09CF8D75" w14:textId="77777777" w:rsidR="00D765B3" w:rsidRPr="00A729B9" w:rsidRDefault="00D765B3" w:rsidP="00FA5402">
            <w:pPr>
              <w:pStyle w:val="TableParagraph"/>
              <w:spacing w:line="180" w:lineRule="exact"/>
              <w:rPr>
                <w:sz w:val="16"/>
                <w:szCs w:val="16"/>
              </w:rPr>
            </w:pPr>
            <w:r w:rsidRPr="00A729B9">
              <w:rPr>
                <w:sz w:val="16"/>
                <w:szCs w:val="16"/>
              </w:rPr>
              <w:t>-0.356</w:t>
            </w:r>
          </w:p>
        </w:tc>
        <w:tc>
          <w:tcPr>
            <w:tcW w:w="857" w:type="dxa"/>
            <w:gridSpan w:val="2"/>
            <w:tcBorders>
              <w:top w:val="single" w:sz="4" w:space="0" w:color="auto"/>
              <w:bottom w:val="nil"/>
            </w:tcBorders>
            <w:shd w:val="clear" w:color="auto" w:fill="auto"/>
            <w:vAlign w:val="center"/>
          </w:tcPr>
          <w:p w14:paraId="7A727C78" w14:textId="77777777" w:rsidR="00D765B3" w:rsidRPr="00A729B9" w:rsidRDefault="00D765B3" w:rsidP="00FA5402">
            <w:pPr>
              <w:pStyle w:val="TableParagraph"/>
              <w:spacing w:line="180" w:lineRule="exact"/>
              <w:rPr>
                <w:sz w:val="16"/>
                <w:szCs w:val="16"/>
              </w:rPr>
            </w:pPr>
            <w:r w:rsidRPr="00A729B9">
              <w:rPr>
                <w:sz w:val="16"/>
                <w:szCs w:val="16"/>
              </w:rPr>
              <w:t>-0.897</w:t>
            </w:r>
          </w:p>
        </w:tc>
      </w:tr>
      <w:tr w:rsidR="00D765B3" w:rsidRPr="00A729B9" w14:paraId="1D7016FF" w14:textId="77777777" w:rsidTr="00D765B3">
        <w:trPr>
          <w:trHeight w:val="44"/>
          <w:jc w:val="center"/>
        </w:trPr>
        <w:tc>
          <w:tcPr>
            <w:tcW w:w="1065" w:type="dxa"/>
            <w:gridSpan w:val="2"/>
            <w:vMerge/>
            <w:tcBorders>
              <w:top w:val="nil"/>
              <w:bottom w:val="nil"/>
            </w:tcBorders>
            <w:shd w:val="clear" w:color="auto" w:fill="auto"/>
            <w:vAlign w:val="center"/>
          </w:tcPr>
          <w:p w14:paraId="3BD6122A" w14:textId="77777777" w:rsidR="00D765B3" w:rsidRPr="00A729B9" w:rsidRDefault="00D765B3" w:rsidP="00FA5402">
            <w:pPr>
              <w:pStyle w:val="TableParagraph"/>
              <w:spacing w:line="180" w:lineRule="exact"/>
              <w:rPr>
                <w:sz w:val="16"/>
                <w:szCs w:val="16"/>
              </w:rPr>
            </w:pPr>
          </w:p>
        </w:tc>
        <w:tc>
          <w:tcPr>
            <w:tcW w:w="2693" w:type="dxa"/>
            <w:gridSpan w:val="2"/>
            <w:tcBorders>
              <w:top w:val="nil"/>
              <w:bottom w:val="nil"/>
            </w:tcBorders>
            <w:shd w:val="clear" w:color="auto" w:fill="auto"/>
          </w:tcPr>
          <w:p w14:paraId="1E83B086" w14:textId="77777777" w:rsidR="00D765B3" w:rsidRPr="00A729B9" w:rsidRDefault="00D765B3" w:rsidP="00FA5402">
            <w:pPr>
              <w:pStyle w:val="TableParagraph"/>
              <w:spacing w:line="180" w:lineRule="exact"/>
              <w:jc w:val="left"/>
              <w:rPr>
                <w:sz w:val="16"/>
                <w:szCs w:val="16"/>
              </w:rPr>
            </w:pPr>
            <w:r w:rsidRPr="00A729B9">
              <w:rPr>
                <w:sz w:val="16"/>
                <w:szCs w:val="16"/>
              </w:rPr>
              <w:t>Too</w:t>
            </w:r>
            <w:r w:rsidRPr="00A729B9">
              <w:rPr>
                <w:spacing w:val="-2"/>
                <w:sz w:val="16"/>
                <w:szCs w:val="16"/>
              </w:rPr>
              <w:t xml:space="preserve"> </w:t>
            </w:r>
            <w:r w:rsidRPr="00A729B9">
              <w:rPr>
                <w:sz w:val="16"/>
                <w:szCs w:val="16"/>
              </w:rPr>
              <w:t>much</w:t>
            </w:r>
            <w:r w:rsidRPr="00A729B9">
              <w:rPr>
                <w:spacing w:val="-1"/>
                <w:sz w:val="16"/>
                <w:szCs w:val="16"/>
              </w:rPr>
              <w:t xml:space="preserve"> </w:t>
            </w:r>
            <w:r w:rsidRPr="00A729B9">
              <w:rPr>
                <w:sz w:val="16"/>
                <w:szCs w:val="16"/>
              </w:rPr>
              <w:t>overtime</w:t>
            </w:r>
            <w:r w:rsidRPr="00A729B9">
              <w:rPr>
                <w:spacing w:val="-2"/>
                <w:sz w:val="16"/>
                <w:szCs w:val="16"/>
              </w:rPr>
              <w:t xml:space="preserve"> </w:t>
            </w:r>
            <w:r w:rsidRPr="00A729B9">
              <w:rPr>
                <w:sz w:val="16"/>
                <w:szCs w:val="16"/>
              </w:rPr>
              <w:t>for</w:t>
            </w:r>
            <w:r w:rsidRPr="00A729B9">
              <w:rPr>
                <w:spacing w:val="-2"/>
                <w:sz w:val="16"/>
                <w:szCs w:val="16"/>
              </w:rPr>
              <w:t xml:space="preserve"> </w:t>
            </w:r>
            <w:r w:rsidRPr="00A729B9">
              <w:rPr>
                <w:sz w:val="16"/>
                <w:szCs w:val="16"/>
              </w:rPr>
              <w:t>workers</w:t>
            </w:r>
          </w:p>
        </w:tc>
        <w:tc>
          <w:tcPr>
            <w:tcW w:w="1428" w:type="dxa"/>
            <w:gridSpan w:val="2"/>
            <w:tcBorders>
              <w:top w:val="nil"/>
              <w:bottom w:val="nil"/>
            </w:tcBorders>
            <w:shd w:val="clear" w:color="auto" w:fill="auto"/>
            <w:vAlign w:val="center"/>
          </w:tcPr>
          <w:p w14:paraId="3D17C14C" w14:textId="77777777" w:rsidR="00D765B3" w:rsidRPr="00A729B9" w:rsidRDefault="00D765B3" w:rsidP="00FA5402">
            <w:pPr>
              <w:pStyle w:val="TableParagraph"/>
              <w:spacing w:line="180" w:lineRule="exact"/>
              <w:rPr>
                <w:sz w:val="16"/>
                <w:szCs w:val="16"/>
              </w:rPr>
            </w:pPr>
            <w:r w:rsidRPr="00A729B9">
              <w:rPr>
                <w:sz w:val="16"/>
                <w:szCs w:val="16"/>
              </w:rPr>
              <w:t>Worker10</w:t>
            </w:r>
          </w:p>
        </w:tc>
        <w:tc>
          <w:tcPr>
            <w:tcW w:w="992" w:type="dxa"/>
            <w:gridSpan w:val="2"/>
            <w:vMerge/>
            <w:tcBorders>
              <w:top w:val="nil"/>
              <w:bottom w:val="nil"/>
            </w:tcBorders>
            <w:shd w:val="clear" w:color="auto" w:fill="auto"/>
            <w:vAlign w:val="center"/>
          </w:tcPr>
          <w:p w14:paraId="535F586D" w14:textId="77777777" w:rsidR="00D765B3" w:rsidRPr="00A729B9" w:rsidRDefault="00D765B3" w:rsidP="00FA5402">
            <w:pPr>
              <w:pStyle w:val="TableParagraph"/>
              <w:spacing w:line="180" w:lineRule="exact"/>
              <w:rPr>
                <w:sz w:val="16"/>
                <w:szCs w:val="16"/>
              </w:rPr>
            </w:pPr>
          </w:p>
        </w:tc>
        <w:tc>
          <w:tcPr>
            <w:tcW w:w="567" w:type="dxa"/>
            <w:gridSpan w:val="2"/>
            <w:tcBorders>
              <w:top w:val="nil"/>
              <w:bottom w:val="nil"/>
            </w:tcBorders>
            <w:shd w:val="clear" w:color="auto" w:fill="auto"/>
            <w:vAlign w:val="center"/>
          </w:tcPr>
          <w:p w14:paraId="0BD022F2" w14:textId="77777777" w:rsidR="00D765B3" w:rsidRPr="00A729B9" w:rsidRDefault="00D765B3" w:rsidP="00FA5402">
            <w:pPr>
              <w:pStyle w:val="TableParagraph"/>
              <w:spacing w:line="180" w:lineRule="exact"/>
              <w:rPr>
                <w:sz w:val="16"/>
                <w:szCs w:val="16"/>
              </w:rPr>
            </w:pPr>
            <w:r w:rsidRPr="00A729B9">
              <w:rPr>
                <w:sz w:val="16"/>
                <w:szCs w:val="16"/>
              </w:rPr>
              <w:t>3.507</w:t>
            </w:r>
          </w:p>
        </w:tc>
        <w:tc>
          <w:tcPr>
            <w:tcW w:w="567" w:type="dxa"/>
            <w:gridSpan w:val="2"/>
            <w:tcBorders>
              <w:top w:val="nil"/>
              <w:bottom w:val="nil"/>
            </w:tcBorders>
            <w:shd w:val="clear" w:color="auto" w:fill="auto"/>
            <w:vAlign w:val="center"/>
          </w:tcPr>
          <w:p w14:paraId="4AD94D1E" w14:textId="77777777" w:rsidR="00D765B3" w:rsidRPr="00A729B9" w:rsidRDefault="00D765B3" w:rsidP="00FA5402">
            <w:pPr>
              <w:pStyle w:val="TableParagraph"/>
              <w:spacing w:line="180" w:lineRule="exact"/>
              <w:rPr>
                <w:sz w:val="16"/>
                <w:szCs w:val="16"/>
              </w:rPr>
            </w:pPr>
            <w:r w:rsidRPr="00A729B9">
              <w:rPr>
                <w:sz w:val="16"/>
                <w:szCs w:val="16"/>
              </w:rPr>
              <w:t>1.084</w:t>
            </w:r>
          </w:p>
        </w:tc>
        <w:tc>
          <w:tcPr>
            <w:tcW w:w="1276" w:type="dxa"/>
            <w:gridSpan w:val="2"/>
            <w:tcBorders>
              <w:top w:val="nil"/>
              <w:bottom w:val="nil"/>
            </w:tcBorders>
            <w:shd w:val="clear" w:color="auto" w:fill="auto"/>
            <w:vAlign w:val="center"/>
          </w:tcPr>
          <w:p w14:paraId="0D706260" w14:textId="77777777" w:rsidR="00D765B3" w:rsidRPr="00A729B9" w:rsidRDefault="00D765B3" w:rsidP="00FA5402">
            <w:pPr>
              <w:pStyle w:val="TableParagraph"/>
              <w:spacing w:line="180" w:lineRule="exact"/>
              <w:rPr>
                <w:sz w:val="16"/>
                <w:szCs w:val="16"/>
              </w:rPr>
            </w:pPr>
            <w:r w:rsidRPr="00A729B9">
              <w:rPr>
                <w:sz w:val="16"/>
                <w:szCs w:val="16"/>
              </w:rPr>
              <w:t>-0.153</w:t>
            </w:r>
          </w:p>
        </w:tc>
        <w:tc>
          <w:tcPr>
            <w:tcW w:w="857" w:type="dxa"/>
            <w:gridSpan w:val="2"/>
            <w:tcBorders>
              <w:top w:val="nil"/>
              <w:bottom w:val="nil"/>
            </w:tcBorders>
            <w:shd w:val="clear" w:color="auto" w:fill="auto"/>
            <w:vAlign w:val="center"/>
          </w:tcPr>
          <w:p w14:paraId="2B7AB4A0" w14:textId="77777777" w:rsidR="00D765B3" w:rsidRPr="00A729B9" w:rsidRDefault="00D765B3" w:rsidP="00FA5402">
            <w:pPr>
              <w:pStyle w:val="TableParagraph"/>
              <w:spacing w:line="180" w:lineRule="exact"/>
              <w:rPr>
                <w:sz w:val="16"/>
                <w:szCs w:val="16"/>
              </w:rPr>
            </w:pPr>
            <w:r w:rsidRPr="00A729B9">
              <w:rPr>
                <w:sz w:val="16"/>
                <w:szCs w:val="16"/>
              </w:rPr>
              <w:t>-0.487</w:t>
            </w:r>
          </w:p>
        </w:tc>
      </w:tr>
      <w:tr w:rsidR="00D765B3" w:rsidRPr="00A729B9" w14:paraId="684E9F41" w14:textId="77777777" w:rsidTr="00D765B3">
        <w:trPr>
          <w:trHeight w:val="44"/>
          <w:jc w:val="center"/>
        </w:trPr>
        <w:tc>
          <w:tcPr>
            <w:tcW w:w="1065" w:type="dxa"/>
            <w:gridSpan w:val="2"/>
            <w:vMerge/>
            <w:tcBorders>
              <w:top w:val="nil"/>
            </w:tcBorders>
            <w:shd w:val="clear" w:color="auto" w:fill="auto"/>
            <w:vAlign w:val="center"/>
          </w:tcPr>
          <w:p w14:paraId="702F094E" w14:textId="77777777" w:rsidR="00D765B3" w:rsidRPr="00A729B9" w:rsidRDefault="00D765B3" w:rsidP="00FA5402">
            <w:pPr>
              <w:pStyle w:val="TableParagraph"/>
              <w:spacing w:line="180" w:lineRule="exact"/>
              <w:rPr>
                <w:sz w:val="16"/>
                <w:szCs w:val="16"/>
              </w:rPr>
            </w:pPr>
          </w:p>
        </w:tc>
        <w:tc>
          <w:tcPr>
            <w:tcW w:w="2693" w:type="dxa"/>
            <w:gridSpan w:val="2"/>
            <w:tcBorders>
              <w:top w:val="nil"/>
            </w:tcBorders>
            <w:shd w:val="clear" w:color="auto" w:fill="auto"/>
          </w:tcPr>
          <w:p w14:paraId="5784D8EA" w14:textId="77777777" w:rsidR="00D765B3" w:rsidRPr="00A729B9" w:rsidRDefault="00D765B3" w:rsidP="00FA5402">
            <w:pPr>
              <w:pStyle w:val="TableParagraph"/>
              <w:spacing w:line="180" w:lineRule="exact"/>
              <w:jc w:val="left"/>
              <w:rPr>
                <w:sz w:val="16"/>
                <w:szCs w:val="16"/>
              </w:rPr>
            </w:pPr>
            <w:r w:rsidRPr="00A729B9">
              <w:rPr>
                <w:sz w:val="16"/>
                <w:szCs w:val="16"/>
              </w:rPr>
              <w:t>Incompetent</w:t>
            </w:r>
            <w:r w:rsidRPr="00A729B9">
              <w:rPr>
                <w:spacing w:val="-2"/>
                <w:sz w:val="16"/>
                <w:szCs w:val="16"/>
              </w:rPr>
              <w:t xml:space="preserve"> </w:t>
            </w:r>
            <w:r w:rsidRPr="00A729B9">
              <w:rPr>
                <w:sz w:val="16"/>
                <w:szCs w:val="16"/>
              </w:rPr>
              <w:t>workers</w:t>
            </w:r>
          </w:p>
        </w:tc>
        <w:tc>
          <w:tcPr>
            <w:tcW w:w="1428" w:type="dxa"/>
            <w:gridSpan w:val="2"/>
            <w:tcBorders>
              <w:top w:val="nil"/>
            </w:tcBorders>
            <w:shd w:val="clear" w:color="auto" w:fill="auto"/>
            <w:vAlign w:val="center"/>
          </w:tcPr>
          <w:p w14:paraId="1E827249" w14:textId="77777777" w:rsidR="00D765B3" w:rsidRPr="00A729B9" w:rsidRDefault="00D765B3" w:rsidP="00FA5402">
            <w:pPr>
              <w:pStyle w:val="TableParagraph"/>
              <w:spacing w:line="180" w:lineRule="exact"/>
              <w:rPr>
                <w:sz w:val="16"/>
                <w:szCs w:val="16"/>
              </w:rPr>
            </w:pPr>
            <w:r w:rsidRPr="00A729B9">
              <w:rPr>
                <w:sz w:val="16"/>
                <w:szCs w:val="16"/>
              </w:rPr>
              <w:t>Worker2</w:t>
            </w:r>
          </w:p>
        </w:tc>
        <w:tc>
          <w:tcPr>
            <w:tcW w:w="992" w:type="dxa"/>
            <w:gridSpan w:val="2"/>
            <w:vMerge/>
            <w:tcBorders>
              <w:top w:val="nil"/>
            </w:tcBorders>
            <w:shd w:val="clear" w:color="auto" w:fill="auto"/>
            <w:vAlign w:val="center"/>
          </w:tcPr>
          <w:p w14:paraId="0D6715DE" w14:textId="77777777" w:rsidR="00D765B3" w:rsidRPr="00A729B9" w:rsidRDefault="00D765B3" w:rsidP="00FA5402">
            <w:pPr>
              <w:pStyle w:val="TableParagraph"/>
              <w:spacing w:line="180" w:lineRule="exact"/>
              <w:rPr>
                <w:sz w:val="16"/>
                <w:szCs w:val="16"/>
              </w:rPr>
            </w:pPr>
          </w:p>
        </w:tc>
        <w:tc>
          <w:tcPr>
            <w:tcW w:w="567" w:type="dxa"/>
            <w:gridSpan w:val="2"/>
            <w:tcBorders>
              <w:top w:val="nil"/>
            </w:tcBorders>
            <w:shd w:val="clear" w:color="auto" w:fill="auto"/>
            <w:vAlign w:val="center"/>
          </w:tcPr>
          <w:p w14:paraId="46BE93BB" w14:textId="77777777" w:rsidR="00D765B3" w:rsidRPr="00A729B9" w:rsidRDefault="00D765B3" w:rsidP="00FA5402">
            <w:pPr>
              <w:pStyle w:val="TableParagraph"/>
              <w:spacing w:line="180" w:lineRule="exact"/>
              <w:rPr>
                <w:sz w:val="16"/>
                <w:szCs w:val="16"/>
              </w:rPr>
            </w:pPr>
            <w:r w:rsidRPr="00A729B9">
              <w:rPr>
                <w:sz w:val="16"/>
                <w:szCs w:val="16"/>
              </w:rPr>
              <w:t>4.507</w:t>
            </w:r>
          </w:p>
        </w:tc>
        <w:tc>
          <w:tcPr>
            <w:tcW w:w="567" w:type="dxa"/>
            <w:gridSpan w:val="2"/>
            <w:tcBorders>
              <w:top w:val="nil"/>
            </w:tcBorders>
            <w:shd w:val="clear" w:color="auto" w:fill="auto"/>
            <w:vAlign w:val="center"/>
          </w:tcPr>
          <w:p w14:paraId="18363B9C" w14:textId="77777777" w:rsidR="00D765B3" w:rsidRPr="00A729B9" w:rsidRDefault="00D765B3" w:rsidP="00FA5402">
            <w:pPr>
              <w:pStyle w:val="TableParagraph"/>
              <w:spacing w:line="180" w:lineRule="exact"/>
              <w:rPr>
                <w:sz w:val="16"/>
                <w:szCs w:val="16"/>
              </w:rPr>
            </w:pPr>
            <w:r w:rsidRPr="00A729B9">
              <w:rPr>
                <w:sz w:val="16"/>
                <w:szCs w:val="16"/>
              </w:rPr>
              <w:t>0.529</w:t>
            </w:r>
          </w:p>
        </w:tc>
        <w:tc>
          <w:tcPr>
            <w:tcW w:w="1276" w:type="dxa"/>
            <w:gridSpan w:val="2"/>
            <w:tcBorders>
              <w:top w:val="nil"/>
            </w:tcBorders>
            <w:shd w:val="clear" w:color="auto" w:fill="auto"/>
            <w:vAlign w:val="center"/>
          </w:tcPr>
          <w:p w14:paraId="73999EDE" w14:textId="77777777" w:rsidR="00D765B3" w:rsidRPr="00A729B9" w:rsidRDefault="00D765B3" w:rsidP="00FA5402">
            <w:pPr>
              <w:pStyle w:val="TableParagraph"/>
              <w:spacing w:line="180" w:lineRule="exact"/>
              <w:rPr>
                <w:sz w:val="16"/>
                <w:szCs w:val="16"/>
              </w:rPr>
            </w:pPr>
            <w:r w:rsidRPr="00A729B9">
              <w:rPr>
                <w:sz w:val="16"/>
                <w:szCs w:val="16"/>
              </w:rPr>
              <w:t>-1.233</w:t>
            </w:r>
          </w:p>
        </w:tc>
        <w:tc>
          <w:tcPr>
            <w:tcW w:w="857" w:type="dxa"/>
            <w:gridSpan w:val="2"/>
            <w:tcBorders>
              <w:top w:val="nil"/>
            </w:tcBorders>
            <w:shd w:val="clear" w:color="auto" w:fill="auto"/>
            <w:vAlign w:val="center"/>
          </w:tcPr>
          <w:p w14:paraId="6770AAA0" w14:textId="77777777" w:rsidR="00D765B3" w:rsidRPr="00A729B9" w:rsidRDefault="00D765B3" w:rsidP="00FA5402">
            <w:pPr>
              <w:pStyle w:val="TableParagraph"/>
              <w:spacing w:line="180" w:lineRule="exact"/>
              <w:rPr>
                <w:sz w:val="16"/>
                <w:szCs w:val="16"/>
              </w:rPr>
            </w:pPr>
            <w:r w:rsidRPr="00A729B9">
              <w:rPr>
                <w:sz w:val="16"/>
                <w:szCs w:val="16"/>
              </w:rPr>
              <w:t>-0.340</w:t>
            </w:r>
          </w:p>
        </w:tc>
      </w:tr>
      <w:tr w:rsidR="00D765B3" w:rsidRPr="00A729B9" w14:paraId="1474E1A4" w14:textId="77777777" w:rsidTr="00D765B3">
        <w:trPr>
          <w:trHeight w:val="44"/>
          <w:jc w:val="center"/>
        </w:trPr>
        <w:tc>
          <w:tcPr>
            <w:tcW w:w="1065" w:type="dxa"/>
            <w:gridSpan w:val="2"/>
            <w:vMerge/>
            <w:shd w:val="clear" w:color="auto" w:fill="auto"/>
          </w:tcPr>
          <w:p w14:paraId="2B40665E"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60A3F13F" w14:textId="77777777" w:rsidR="00D765B3" w:rsidRPr="00A729B9" w:rsidRDefault="00D765B3" w:rsidP="00FA5402">
            <w:pPr>
              <w:pStyle w:val="TableParagraph"/>
              <w:spacing w:line="180" w:lineRule="exact"/>
              <w:jc w:val="left"/>
              <w:rPr>
                <w:sz w:val="16"/>
                <w:szCs w:val="16"/>
              </w:rPr>
            </w:pPr>
            <w:r w:rsidRPr="00A729B9">
              <w:rPr>
                <w:sz w:val="16"/>
                <w:szCs w:val="16"/>
              </w:rPr>
              <w:t>Damage</w:t>
            </w:r>
            <w:r w:rsidRPr="00A729B9">
              <w:rPr>
                <w:spacing w:val="-2"/>
                <w:sz w:val="16"/>
                <w:szCs w:val="16"/>
              </w:rPr>
              <w:t xml:space="preserve"> </w:t>
            </w:r>
            <w:r w:rsidRPr="00A729B9">
              <w:rPr>
                <w:sz w:val="16"/>
                <w:szCs w:val="16"/>
              </w:rPr>
              <w:t>caused</w:t>
            </w:r>
            <w:r w:rsidRPr="00A729B9">
              <w:rPr>
                <w:spacing w:val="-2"/>
                <w:sz w:val="16"/>
                <w:szCs w:val="16"/>
              </w:rPr>
              <w:t xml:space="preserve"> </w:t>
            </w:r>
            <w:r w:rsidRPr="00A729B9">
              <w:rPr>
                <w:sz w:val="16"/>
                <w:szCs w:val="16"/>
              </w:rPr>
              <w:t>by workers</w:t>
            </w:r>
          </w:p>
        </w:tc>
        <w:tc>
          <w:tcPr>
            <w:tcW w:w="1428" w:type="dxa"/>
            <w:gridSpan w:val="2"/>
            <w:shd w:val="clear" w:color="auto" w:fill="auto"/>
            <w:vAlign w:val="center"/>
          </w:tcPr>
          <w:p w14:paraId="0C6AFA92" w14:textId="77777777" w:rsidR="00D765B3" w:rsidRPr="00A729B9" w:rsidRDefault="00D765B3" w:rsidP="00FA5402">
            <w:pPr>
              <w:pStyle w:val="TableParagraph"/>
              <w:spacing w:line="180" w:lineRule="exact"/>
              <w:rPr>
                <w:sz w:val="16"/>
                <w:szCs w:val="16"/>
              </w:rPr>
            </w:pPr>
            <w:r w:rsidRPr="00A729B9">
              <w:rPr>
                <w:sz w:val="16"/>
                <w:szCs w:val="16"/>
              </w:rPr>
              <w:t>Worker3</w:t>
            </w:r>
          </w:p>
        </w:tc>
        <w:tc>
          <w:tcPr>
            <w:tcW w:w="992" w:type="dxa"/>
            <w:gridSpan w:val="2"/>
            <w:vMerge/>
            <w:shd w:val="clear" w:color="auto" w:fill="auto"/>
            <w:vAlign w:val="center"/>
          </w:tcPr>
          <w:p w14:paraId="7F1B701A"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5AA89712" w14:textId="77777777" w:rsidR="00D765B3" w:rsidRPr="00A729B9" w:rsidRDefault="00D765B3" w:rsidP="00FA5402">
            <w:pPr>
              <w:pStyle w:val="TableParagraph"/>
              <w:spacing w:line="180" w:lineRule="exact"/>
              <w:rPr>
                <w:sz w:val="16"/>
                <w:szCs w:val="16"/>
              </w:rPr>
            </w:pPr>
            <w:r w:rsidRPr="00A729B9">
              <w:rPr>
                <w:sz w:val="16"/>
                <w:szCs w:val="16"/>
              </w:rPr>
              <w:t>4.388</w:t>
            </w:r>
          </w:p>
        </w:tc>
        <w:tc>
          <w:tcPr>
            <w:tcW w:w="567" w:type="dxa"/>
            <w:gridSpan w:val="2"/>
            <w:shd w:val="clear" w:color="auto" w:fill="auto"/>
            <w:vAlign w:val="center"/>
          </w:tcPr>
          <w:p w14:paraId="10B870AC" w14:textId="77777777" w:rsidR="00D765B3" w:rsidRPr="00A729B9" w:rsidRDefault="00D765B3" w:rsidP="00FA5402">
            <w:pPr>
              <w:pStyle w:val="TableParagraph"/>
              <w:spacing w:line="180" w:lineRule="exact"/>
              <w:rPr>
                <w:sz w:val="16"/>
                <w:szCs w:val="16"/>
              </w:rPr>
            </w:pPr>
            <w:r w:rsidRPr="00A729B9">
              <w:rPr>
                <w:sz w:val="16"/>
                <w:szCs w:val="16"/>
              </w:rPr>
              <w:t>0.645</w:t>
            </w:r>
          </w:p>
        </w:tc>
        <w:tc>
          <w:tcPr>
            <w:tcW w:w="1276" w:type="dxa"/>
            <w:gridSpan w:val="2"/>
            <w:shd w:val="clear" w:color="auto" w:fill="auto"/>
            <w:vAlign w:val="center"/>
          </w:tcPr>
          <w:p w14:paraId="0EC735E1" w14:textId="77777777" w:rsidR="00D765B3" w:rsidRPr="00A729B9" w:rsidRDefault="00D765B3" w:rsidP="00FA5402">
            <w:pPr>
              <w:pStyle w:val="TableParagraph"/>
              <w:spacing w:line="180" w:lineRule="exact"/>
              <w:rPr>
                <w:sz w:val="16"/>
                <w:szCs w:val="16"/>
              </w:rPr>
            </w:pPr>
            <w:r w:rsidRPr="00A729B9">
              <w:rPr>
                <w:sz w:val="16"/>
                <w:szCs w:val="16"/>
              </w:rPr>
              <w:t>-0.597</w:t>
            </w:r>
          </w:p>
        </w:tc>
        <w:tc>
          <w:tcPr>
            <w:tcW w:w="857" w:type="dxa"/>
            <w:gridSpan w:val="2"/>
            <w:shd w:val="clear" w:color="auto" w:fill="auto"/>
            <w:vAlign w:val="center"/>
          </w:tcPr>
          <w:p w14:paraId="0B6A9F7B" w14:textId="77777777" w:rsidR="00D765B3" w:rsidRPr="00A729B9" w:rsidRDefault="00D765B3" w:rsidP="00FA5402">
            <w:pPr>
              <w:pStyle w:val="TableParagraph"/>
              <w:spacing w:line="180" w:lineRule="exact"/>
              <w:rPr>
                <w:sz w:val="16"/>
                <w:szCs w:val="16"/>
              </w:rPr>
            </w:pPr>
            <w:r w:rsidRPr="00A729B9">
              <w:rPr>
                <w:sz w:val="16"/>
                <w:szCs w:val="16"/>
              </w:rPr>
              <w:t>-0.591</w:t>
            </w:r>
          </w:p>
        </w:tc>
      </w:tr>
      <w:tr w:rsidR="00D765B3" w:rsidRPr="00A729B9" w14:paraId="566B075A" w14:textId="77777777" w:rsidTr="00D765B3">
        <w:trPr>
          <w:trHeight w:val="44"/>
          <w:jc w:val="center"/>
        </w:trPr>
        <w:tc>
          <w:tcPr>
            <w:tcW w:w="1065" w:type="dxa"/>
            <w:gridSpan w:val="2"/>
            <w:vMerge/>
            <w:shd w:val="clear" w:color="auto" w:fill="auto"/>
          </w:tcPr>
          <w:p w14:paraId="63010DA5"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3A754E34" w14:textId="77777777" w:rsidR="00D765B3" w:rsidRPr="00A729B9" w:rsidRDefault="00D765B3" w:rsidP="00FA5402">
            <w:pPr>
              <w:pStyle w:val="TableParagraph"/>
              <w:spacing w:line="180" w:lineRule="exact"/>
              <w:jc w:val="left"/>
              <w:rPr>
                <w:sz w:val="16"/>
                <w:szCs w:val="16"/>
              </w:rPr>
            </w:pPr>
            <w:r w:rsidRPr="00A729B9">
              <w:rPr>
                <w:sz w:val="16"/>
                <w:szCs w:val="16"/>
              </w:rPr>
              <w:t>Insufficient</w:t>
            </w:r>
            <w:r w:rsidRPr="00A729B9">
              <w:rPr>
                <w:spacing w:val="-2"/>
                <w:sz w:val="16"/>
                <w:szCs w:val="16"/>
              </w:rPr>
              <w:t xml:space="preserve"> </w:t>
            </w:r>
            <w:r w:rsidRPr="00A729B9">
              <w:rPr>
                <w:sz w:val="16"/>
                <w:szCs w:val="16"/>
              </w:rPr>
              <w:t>training</w:t>
            </w:r>
            <w:r w:rsidRPr="00A729B9">
              <w:rPr>
                <w:spacing w:val="-2"/>
                <w:sz w:val="16"/>
                <w:szCs w:val="16"/>
              </w:rPr>
              <w:t xml:space="preserve"> </w:t>
            </w:r>
            <w:r w:rsidRPr="00A729B9">
              <w:rPr>
                <w:sz w:val="16"/>
                <w:szCs w:val="16"/>
              </w:rPr>
              <w:t>for</w:t>
            </w:r>
            <w:r w:rsidRPr="00A729B9">
              <w:rPr>
                <w:spacing w:val="-2"/>
                <w:sz w:val="16"/>
                <w:szCs w:val="16"/>
              </w:rPr>
              <w:t xml:space="preserve"> </w:t>
            </w:r>
            <w:r w:rsidRPr="00A729B9">
              <w:rPr>
                <w:sz w:val="16"/>
                <w:szCs w:val="16"/>
              </w:rPr>
              <w:t>workers</w:t>
            </w:r>
          </w:p>
        </w:tc>
        <w:tc>
          <w:tcPr>
            <w:tcW w:w="1428" w:type="dxa"/>
            <w:gridSpan w:val="2"/>
            <w:shd w:val="clear" w:color="auto" w:fill="auto"/>
            <w:vAlign w:val="center"/>
          </w:tcPr>
          <w:p w14:paraId="414603DF" w14:textId="77777777" w:rsidR="00D765B3" w:rsidRPr="00A729B9" w:rsidRDefault="00D765B3" w:rsidP="00FA5402">
            <w:pPr>
              <w:pStyle w:val="TableParagraph"/>
              <w:spacing w:line="180" w:lineRule="exact"/>
              <w:rPr>
                <w:sz w:val="16"/>
                <w:szCs w:val="16"/>
              </w:rPr>
            </w:pPr>
            <w:r w:rsidRPr="00A729B9">
              <w:rPr>
                <w:sz w:val="16"/>
                <w:szCs w:val="16"/>
              </w:rPr>
              <w:t>Worker4</w:t>
            </w:r>
          </w:p>
        </w:tc>
        <w:tc>
          <w:tcPr>
            <w:tcW w:w="992" w:type="dxa"/>
            <w:gridSpan w:val="2"/>
            <w:vMerge/>
            <w:shd w:val="clear" w:color="auto" w:fill="auto"/>
            <w:vAlign w:val="center"/>
          </w:tcPr>
          <w:p w14:paraId="360F59D4"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05F5EF5D" w14:textId="77777777" w:rsidR="00D765B3" w:rsidRPr="00A729B9" w:rsidRDefault="00D765B3" w:rsidP="00FA5402">
            <w:pPr>
              <w:pStyle w:val="TableParagraph"/>
              <w:spacing w:line="180" w:lineRule="exact"/>
              <w:rPr>
                <w:sz w:val="16"/>
                <w:szCs w:val="16"/>
              </w:rPr>
            </w:pPr>
            <w:r w:rsidRPr="00A729B9">
              <w:rPr>
                <w:sz w:val="16"/>
                <w:szCs w:val="16"/>
              </w:rPr>
              <w:t>4.478</w:t>
            </w:r>
          </w:p>
        </w:tc>
        <w:tc>
          <w:tcPr>
            <w:tcW w:w="567" w:type="dxa"/>
            <w:gridSpan w:val="2"/>
            <w:shd w:val="clear" w:color="auto" w:fill="auto"/>
            <w:vAlign w:val="center"/>
          </w:tcPr>
          <w:p w14:paraId="46EC71FD" w14:textId="77777777" w:rsidR="00D765B3" w:rsidRPr="00A729B9" w:rsidRDefault="00D765B3" w:rsidP="00FA5402">
            <w:pPr>
              <w:pStyle w:val="TableParagraph"/>
              <w:spacing w:line="180" w:lineRule="exact"/>
              <w:rPr>
                <w:sz w:val="16"/>
                <w:szCs w:val="16"/>
              </w:rPr>
            </w:pPr>
            <w:r w:rsidRPr="00A729B9">
              <w:rPr>
                <w:sz w:val="16"/>
                <w:szCs w:val="16"/>
              </w:rPr>
              <w:t>0.556</w:t>
            </w:r>
          </w:p>
        </w:tc>
        <w:tc>
          <w:tcPr>
            <w:tcW w:w="1276" w:type="dxa"/>
            <w:gridSpan w:val="2"/>
            <w:shd w:val="clear" w:color="auto" w:fill="auto"/>
            <w:vAlign w:val="center"/>
          </w:tcPr>
          <w:p w14:paraId="77DDE161" w14:textId="77777777" w:rsidR="00D765B3" w:rsidRPr="00A729B9" w:rsidRDefault="00D765B3" w:rsidP="00FA5402">
            <w:pPr>
              <w:pStyle w:val="TableParagraph"/>
              <w:spacing w:line="180" w:lineRule="exact"/>
              <w:rPr>
                <w:sz w:val="16"/>
                <w:szCs w:val="16"/>
              </w:rPr>
            </w:pPr>
            <w:r w:rsidRPr="00A729B9">
              <w:rPr>
                <w:sz w:val="16"/>
                <w:szCs w:val="16"/>
              </w:rPr>
              <w:t>-0.837</w:t>
            </w:r>
          </w:p>
        </w:tc>
        <w:tc>
          <w:tcPr>
            <w:tcW w:w="857" w:type="dxa"/>
            <w:gridSpan w:val="2"/>
            <w:shd w:val="clear" w:color="auto" w:fill="auto"/>
            <w:vAlign w:val="center"/>
          </w:tcPr>
          <w:p w14:paraId="161C4AB7" w14:textId="77777777" w:rsidR="00D765B3" w:rsidRPr="00A729B9" w:rsidRDefault="00D765B3" w:rsidP="00FA5402">
            <w:pPr>
              <w:pStyle w:val="TableParagraph"/>
              <w:spacing w:line="180" w:lineRule="exact"/>
              <w:rPr>
                <w:sz w:val="16"/>
                <w:szCs w:val="16"/>
              </w:rPr>
            </w:pPr>
            <w:r w:rsidRPr="00A729B9">
              <w:rPr>
                <w:sz w:val="16"/>
                <w:szCs w:val="16"/>
              </w:rPr>
              <w:t>-0.443</w:t>
            </w:r>
          </w:p>
        </w:tc>
      </w:tr>
      <w:tr w:rsidR="00D765B3" w:rsidRPr="00A729B9" w14:paraId="19A04389" w14:textId="77777777" w:rsidTr="00D765B3">
        <w:trPr>
          <w:trHeight w:val="44"/>
          <w:jc w:val="center"/>
        </w:trPr>
        <w:tc>
          <w:tcPr>
            <w:tcW w:w="1065" w:type="dxa"/>
            <w:gridSpan w:val="2"/>
            <w:vMerge/>
            <w:shd w:val="clear" w:color="auto" w:fill="auto"/>
          </w:tcPr>
          <w:p w14:paraId="6305DC5D"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72E3BF5D" w14:textId="77777777" w:rsidR="00D765B3" w:rsidRPr="00A729B9" w:rsidRDefault="00D765B3" w:rsidP="00FA5402">
            <w:pPr>
              <w:pStyle w:val="TableParagraph"/>
              <w:spacing w:line="180" w:lineRule="exact"/>
              <w:jc w:val="left"/>
              <w:rPr>
                <w:sz w:val="16"/>
                <w:szCs w:val="16"/>
              </w:rPr>
            </w:pPr>
            <w:r w:rsidRPr="00A729B9">
              <w:rPr>
                <w:sz w:val="16"/>
                <w:szCs w:val="16"/>
              </w:rPr>
              <w:t>Lack</w:t>
            </w:r>
            <w:r w:rsidRPr="00A729B9">
              <w:rPr>
                <w:spacing w:val="-2"/>
                <w:sz w:val="16"/>
                <w:szCs w:val="16"/>
              </w:rPr>
              <w:t xml:space="preserve"> </w:t>
            </w:r>
            <w:r w:rsidRPr="00A729B9">
              <w:rPr>
                <w:sz w:val="16"/>
                <w:szCs w:val="16"/>
              </w:rPr>
              <w:t>of</w:t>
            </w:r>
            <w:r w:rsidRPr="00A729B9">
              <w:rPr>
                <w:spacing w:val="-1"/>
                <w:sz w:val="16"/>
                <w:szCs w:val="16"/>
              </w:rPr>
              <w:t xml:space="preserve"> </w:t>
            </w:r>
            <w:r w:rsidRPr="00A729B9">
              <w:rPr>
                <w:sz w:val="16"/>
                <w:szCs w:val="16"/>
              </w:rPr>
              <w:t>experience</w:t>
            </w:r>
          </w:p>
        </w:tc>
        <w:tc>
          <w:tcPr>
            <w:tcW w:w="1428" w:type="dxa"/>
            <w:gridSpan w:val="2"/>
            <w:shd w:val="clear" w:color="auto" w:fill="auto"/>
            <w:vAlign w:val="center"/>
          </w:tcPr>
          <w:p w14:paraId="26313BFD" w14:textId="77777777" w:rsidR="00D765B3" w:rsidRPr="00A729B9" w:rsidRDefault="00D765B3" w:rsidP="00FA5402">
            <w:pPr>
              <w:pStyle w:val="TableParagraph"/>
              <w:spacing w:line="180" w:lineRule="exact"/>
              <w:rPr>
                <w:sz w:val="16"/>
                <w:szCs w:val="16"/>
              </w:rPr>
            </w:pPr>
            <w:r w:rsidRPr="00A729B9">
              <w:rPr>
                <w:sz w:val="16"/>
                <w:szCs w:val="16"/>
              </w:rPr>
              <w:t>Worker5</w:t>
            </w:r>
          </w:p>
        </w:tc>
        <w:tc>
          <w:tcPr>
            <w:tcW w:w="992" w:type="dxa"/>
            <w:gridSpan w:val="2"/>
            <w:vMerge/>
            <w:shd w:val="clear" w:color="auto" w:fill="auto"/>
            <w:vAlign w:val="center"/>
          </w:tcPr>
          <w:p w14:paraId="49D70D49"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5A258215" w14:textId="77777777" w:rsidR="00D765B3" w:rsidRPr="00A729B9" w:rsidRDefault="00D765B3" w:rsidP="00FA5402">
            <w:pPr>
              <w:pStyle w:val="TableParagraph"/>
              <w:spacing w:line="180" w:lineRule="exact"/>
              <w:rPr>
                <w:sz w:val="16"/>
                <w:szCs w:val="16"/>
              </w:rPr>
            </w:pPr>
            <w:r w:rsidRPr="00A729B9">
              <w:rPr>
                <w:sz w:val="16"/>
                <w:szCs w:val="16"/>
              </w:rPr>
              <w:t>4.478</w:t>
            </w:r>
          </w:p>
        </w:tc>
        <w:tc>
          <w:tcPr>
            <w:tcW w:w="567" w:type="dxa"/>
            <w:gridSpan w:val="2"/>
            <w:shd w:val="clear" w:color="auto" w:fill="auto"/>
            <w:vAlign w:val="center"/>
          </w:tcPr>
          <w:p w14:paraId="6BFC544A" w14:textId="77777777" w:rsidR="00D765B3" w:rsidRPr="00A729B9" w:rsidRDefault="00D765B3" w:rsidP="00FA5402">
            <w:pPr>
              <w:pStyle w:val="TableParagraph"/>
              <w:spacing w:line="180" w:lineRule="exact"/>
              <w:rPr>
                <w:sz w:val="16"/>
                <w:szCs w:val="16"/>
              </w:rPr>
            </w:pPr>
            <w:r w:rsidRPr="00A729B9">
              <w:rPr>
                <w:sz w:val="16"/>
                <w:szCs w:val="16"/>
              </w:rPr>
              <w:t>0.556</w:t>
            </w:r>
          </w:p>
        </w:tc>
        <w:tc>
          <w:tcPr>
            <w:tcW w:w="1276" w:type="dxa"/>
            <w:gridSpan w:val="2"/>
            <w:shd w:val="clear" w:color="auto" w:fill="auto"/>
            <w:vAlign w:val="center"/>
          </w:tcPr>
          <w:p w14:paraId="4A3A93F7" w14:textId="77777777" w:rsidR="00D765B3" w:rsidRPr="00A729B9" w:rsidRDefault="00D765B3" w:rsidP="00FA5402">
            <w:pPr>
              <w:pStyle w:val="TableParagraph"/>
              <w:spacing w:line="180" w:lineRule="exact"/>
              <w:rPr>
                <w:sz w:val="16"/>
                <w:szCs w:val="16"/>
              </w:rPr>
            </w:pPr>
            <w:r w:rsidRPr="00A729B9">
              <w:rPr>
                <w:sz w:val="16"/>
                <w:szCs w:val="16"/>
              </w:rPr>
              <w:t>-0.837</w:t>
            </w:r>
          </w:p>
        </w:tc>
        <w:tc>
          <w:tcPr>
            <w:tcW w:w="857" w:type="dxa"/>
            <w:gridSpan w:val="2"/>
            <w:shd w:val="clear" w:color="auto" w:fill="auto"/>
            <w:vAlign w:val="center"/>
          </w:tcPr>
          <w:p w14:paraId="444B58F3" w14:textId="77777777" w:rsidR="00D765B3" w:rsidRPr="00A729B9" w:rsidRDefault="00D765B3" w:rsidP="00FA5402">
            <w:pPr>
              <w:pStyle w:val="TableParagraph"/>
              <w:spacing w:line="180" w:lineRule="exact"/>
              <w:rPr>
                <w:sz w:val="16"/>
                <w:szCs w:val="16"/>
              </w:rPr>
            </w:pPr>
            <w:r w:rsidRPr="00A729B9">
              <w:rPr>
                <w:sz w:val="16"/>
                <w:szCs w:val="16"/>
              </w:rPr>
              <w:t>-0.443</w:t>
            </w:r>
          </w:p>
        </w:tc>
      </w:tr>
      <w:tr w:rsidR="00D765B3" w:rsidRPr="00A729B9" w14:paraId="1023E299" w14:textId="77777777" w:rsidTr="00D765B3">
        <w:trPr>
          <w:trHeight w:val="44"/>
          <w:jc w:val="center"/>
        </w:trPr>
        <w:tc>
          <w:tcPr>
            <w:tcW w:w="1065" w:type="dxa"/>
            <w:gridSpan w:val="2"/>
            <w:vMerge/>
            <w:shd w:val="clear" w:color="auto" w:fill="auto"/>
          </w:tcPr>
          <w:p w14:paraId="344BAFC5"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56A2D99A" w14:textId="77777777" w:rsidR="00D765B3" w:rsidRPr="00A729B9" w:rsidRDefault="00D765B3" w:rsidP="00FA5402">
            <w:pPr>
              <w:pStyle w:val="TableParagraph"/>
              <w:spacing w:line="180" w:lineRule="exact"/>
              <w:jc w:val="left"/>
              <w:rPr>
                <w:sz w:val="16"/>
                <w:szCs w:val="16"/>
              </w:rPr>
            </w:pPr>
            <w:r w:rsidRPr="00A729B9">
              <w:rPr>
                <w:sz w:val="16"/>
                <w:szCs w:val="16"/>
              </w:rPr>
              <w:t>Shortage</w:t>
            </w:r>
            <w:r w:rsidRPr="00A729B9">
              <w:rPr>
                <w:spacing w:val="-2"/>
                <w:sz w:val="16"/>
                <w:szCs w:val="16"/>
              </w:rPr>
              <w:t xml:space="preserve"> </w:t>
            </w:r>
            <w:r w:rsidRPr="00A729B9">
              <w:rPr>
                <w:sz w:val="16"/>
                <w:szCs w:val="16"/>
              </w:rPr>
              <w:t>of</w:t>
            </w:r>
            <w:r w:rsidRPr="00A729B9">
              <w:rPr>
                <w:spacing w:val="-3"/>
                <w:sz w:val="16"/>
                <w:szCs w:val="16"/>
              </w:rPr>
              <w:t xml:space="preserve"> </w:t>
            </w:r>
            <w:r w:rsidRPr="00A729B9">
              <w:rPr>
                <w:sz w:val="16"/>
                <w:szCs w:val="16"/>
              </w:rPr>
              <w:t>skilled</w:t>
            </w:r>
            <w:r w:rsidRPr="00A729B9">
              <w:rPr>
                <w:spacing w:val="-2"/>
                <w:sz w:val="16"/>
                <w:szCs w:val="16"/>
              </w:rPr>
              <w:t xml:space="preserve"> </w:t>
            </w:r>
            <w:r w:rsidRPr="00A729B9">
              <w:rPr>
                <w:sz w:val="16"/>
                <w:szCs w:val="16"/>
              </w:rPr>
              <w:t>workers</w:t>
            </w:r>
          </w:p>
        </w:tc>
        <w:tc>
          <w:tcPr>
            <w:tcW w:w="1428" w:type="dxa"/>
            <w:gridSpan w:val="2"/>
            <w:shd w:val="clear" w:color="auto" w:fill="auto"/>
            <w:vAlign w:val="center"/>
          </w:tcPr>
          <w:p w14:paraId="4082DC43" w14:textId="77777777" w:rsidR="00D765B3" w:rsidRPr="00A729B9" w:rsidRDefault="00D765B3" w:rsidP="00FA5402">
            <w:pPr>
              <w:pStyle w:val="TableParagraph"/>
              <w:spacing w:line="180" w:lineRule="exact"/>
              <w:rPr>
                <w:sz w:val="16"/>
                <w:szCs w:val="16"/>
              </w:rPr>
            </w:pPr>
            <w:r w:rsidRPr="00A729B9">
              <w:rPr>
                <w:sz w:val="16"/>
                <w:szCs w:val="16"/>
              </w:rPr>
              <w:t>Worker6</w:t>
            </w:r>
          </w:p>
        </w:tc>
        <w:tc>
          <w:tcPr>
            <w:tcW w:w="992" w:type="dxa"/>
            <w:gridSpan w:val="2"/>
            <w:vMerge/>
            <w:shd w:val="clear" w:color="auto" w:fill="auto"/>
            <w:vAlign w:val="center"/>
          </w:tcPr>
          <w:p w14:paraId="7748BEB8"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3CC98484" w14:textId="77777777" w:rsidR="00D765B3" w:rsidRPr="00A729B9" w:rsidRDefault="00D765B3" w:rsidP="00FA5402">
            <w:pPr>
              <w:pStyle w:val="TableParagraph"/>
              <w:spacing w:line="180" w:lineRule="exact"/>
              <w:rPr>
                <w:sz w:val="16"/>
                <w:szCs w:val="16"/>
              </w:rPr>
            </w:pPr>
            <w:r w:rsidRPr="00A729B9">
              <w:rPr>
                <w:sz w:val="16"/>
                <w:szCs w:val="16"/>
              </w:rPr>
              <w:t>4.358</w:t>
            </w:r>
          </w:p>
        </w:tc>
        <w:tc>
          <w:tcPr>
            <w:tcW w:w="567" w:type="dxa"/>
            <w:gridSpan w:val="2"/>
            <w:shd w:val="clear" w:color="auto" w:fill="auto"/>
            <w:vAlign w:val="center"/>
          </w:tcPr>
          <w:p w14:paraId="19ED968B" w14:textId="77777777" w:rsidR="00D765B3" w:rsidRPr="00A729B9" w:rsidRDefault="00D765B3" w:rsidP="00FA5402">
            <w:pPr>
              <w:pStyle w:val="TableParagraph"/>
              <w:spacing w:line="180" w:lineRule="exact"/>
              <w:rPr>
                <w:sz w:val="16"/>
                <w:szCs w:val="16"/>
              </w:rPr>
            </w:pPr>
            <w:r w:rsidRPr="00A729B9">
              <w:rPr>
                <w:sz w:val="16"/>
                <w:szCs w:val="16"/>
              </w:rPr>
              <w:t>0.942</w:t>
            </w:r>
          </w:p>
        </w:tc>
        <w:tc>
          <w:tcPr>
            <w:tcW w:w="1276" w:type="dxa"/>
            <w:gridSpan w:val="2"/>
            <w:shd w:val="clear" w:color="auto" w:fill="auto"/>
            <w:vAlign w:val="center"/>
          </w:tcPr>
          <w:p w14:paraId="4AB51D20" w14:textId="77777777" w:rsidR="00D765B3" w:rsidRPr="00A729B9" w:rsidRDefault="00D765B3" w:rsidP="00FA5402">
            <w:pPr>
              <w:pStyle w:val="TableParagraph"/>
              <w:spacing w:line="180" w:lineRule="exact"/>
              <w:rPr>
                <w:sz w:val="16"/>
                <w:szCs w:val="16"/>
              </w:rPr>
            </w:pPr>
            <w:r w:rsidRPr="00A729B9">
              <w:rPr>
                <w:sz w:val="16"/>
                <w:szCs w:val="16"/>
              </w:rPr>
              <w:t>3.754</w:t>
            </w:r>
          </w:p>
        </w:tc>
        <w:tc>
          <w:tcPr>
            <w:tcW w:w="857" w:type="dxa"/>
            <w:gridSpan w:val="2"/>
            <w:shd w:val="clear" w:color="auto" w:fill="auto"/>
            <w:vAlign w:val="center"/>
          </w:tcPr>
          <w:p w14:paraId="212B2B2B" w14:textId="77777777" w:rsidR="00D765B3" w:rsidRPr="00A729B9" w:rsidRDefault="00D765B3" w:rsidP="00FA5402">
            <w:pPr>
              <w:pStyle w:val="TableParagraph"/>
              <w:spacing w:line="180" w:lineRule="exact"/>
              <w:rPr>
                <w:sz w:val="16"/>
                <w:szCs w:val="16"/>
              </w:rPr>
            </w:pPr>
            <w:r w:rsidRPr="00A729B9">
              <w:rPr>
                <w:sz w:val="16"/>
                <w:szCs w:val="16"/>
              </w:rPr>
              <w:t>-1.882</w:t>
            </w:r>
          </w:p>
        </w:tc>
      </w:tr>
      <w:tr w:rsidR="00D765B3" w:rsidRPr="00A729B9" w14:paraId="5F490260" w14:textId="77777777" w:rsidTr="00D765B3">
        <w:trPr>
          <w:trHeight w:val="44"/>
          <w:jc w:val="center"/>
        </w:trPr>
        <w:tc>
          <w:tcPr>
            <w:tcW w:w="1065" w:type="dxa"/>
            <w:gridSpan w:val="2"/>
            <w:vMerge/>
            <w:shd w:val="clear" w:color="auto" w:fill="auto"/>
          </w:tcPr>
          <w:p w14:paraId="4BB8B01E"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07495302" w14:textId="77777777" w:rsidR="00D765B3" w:rsidRPr="00A729B9" w:rsidRDefault="00D765B3" w:rsidP="00FA5402">
            <w:pPr>
              <w:pStyle w:val="TableParagraph"/>
              <w:spacing w:line="180" w:lineRule="exact"/>
              <w:jc w:val="left"/>
              <w:rPr>
                <w:sz w:val="16"/>
                <w:szCs w:val="16"/>
              </w:rPr>
            </w:pPr>
            <w:r w:rsidRPr="00A729B9">
              <w:rPr>
                <w:sz w:val="16"/>
                <w:szCs w:val="16"/>
              </w:rPr>
              <w:t>Inappropriate</w:t>
            </w:r>
            <w:r w:rsidRPr="00A729B9">
              <w:rPr>
                <w:spacing w:val="-2"/>
                <w:sz w:val="16"/>
                <w:szCs w:val="16"/>
              </w:rPr>
              <w:t xml:space="preserve"> </w:t>
            </w:r>
            <w:r w:rsidRPr="00A729B9">
              <w:rPr>
                <w:sz w:val="16"/>
                <w:szCs w:val="16"/>
              </w:rPr>
              <w:t>use</w:t>
            </w:r>
            <w:r w:rsidRPr="00A729B9">
              <w:rPr>
                <w:spacing w:val="-2"/>
                <w:sz w:val="16"/>
                <w:szCs w:val="16"/>
              </w:rPr>
              <w:t xml:space="preserve"> </w:t>
            </w:r>
            <w:r w:rsidRPr="00A729B9">
              <w:rPr>
                <w:sz w:val="16"/>
                <w:szCs w:val="16"/>
              </w:rPr>
              <w:t>of</w:t>
            </w:r>
            <w:r w:rsidRPr="00A729B9">
              <w:rPr>
                <w:spacing w:val="-2"/>
                <w:sz w:val="16"/>
                <w:szCs w:val="16"/>
              </w:rPr>
              <w:t xml:space="preserve"> </w:t>
            </w:r>
            <w:r w:rsidRPr="00A729B9">
              <w:rPr>
                <w:sz w:val="16"/>
                <w:szCs w:val="16"/>
              </w:rPr>
              <w:t>materials</w:t>
            </w:r>
          </w:p>
        </w:tc>
        <w:tc>
          <w:tcPr>
            <w:tcW w:w="1428" w:type="dxa"/>
            <w:gridSpan w:val="2"/>
            <w:shd w:val="clear" w:color="auto" w:fill="auto"/>
            <w:vAlign w:val="center"/>
          </w:tcPr>
          <w:p w14:paraId="23021A9E" w14:textId="77777777" w:rsidR="00D765B3" w:rsidRPr="00A729B9" w:rsidRDefault="00D765B3" w:rsidP="00FA5402">
            <w:pPr>
              <w:pStyle w:val="TableParagraph"/>
              <w:spacing w:line="180" w:lineRule="exact"/>
              <w:rPr>
                <w:sz w:val="16"/>
                <w:szCs w:val="16"/>
              </w:rPr>
            </w:pPr>
            <w:r w:rsidRPr="00A729B9">
              <w:rPr>
                <w:sz w:val="16"/>
                <w:szCs w:val="16"/>
              </w:rPr>
              <w:t>Worker7</w:t>
            </w:r>
          </w:p>
        </w:tc>
        <w:tc>
          <w:tcPr>
            <w:tcW w:w="992" w:type="dxa"/>
            <w:gridSpan w:val="2"/>
            <w:vMerge/>
            <w:shd w:val="clear" w:color="auto" w:fill="auto"/>
            <w:vAlign w:val="center"/>
          </w:tcPr>
          <w:p w14:paraId="22C3DD4B"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4F0D3B12" w14:textId="77777777" w:rsidR="00D765B3" w:rsidRPr="00A729B9" w:rsidRDefault="00D765B3" w:rsidP="00FA5402">
            <w:pPr>
              <w:pStyle w:val="TableParagraph"/>
              <w:spacing w:line="180" w:lineRule="exact"/>
              <w:rPr>
                <w:sz w:val="16"/>
                <w:szCs w:val="16"/>
              </w:rPr>
            </w:pPr>
            <w:r w:rsidRPr="00A729B9">
              <w:rPr>
                <w:sz w:val="16"/>
                <w:szCs w:val="16"/>
              </w:rPr>
              <w:t>4.373</w:t>
            </w:r>
          </w:p>
        </w:tc>
        <w:tc>
          <w:tcPr>
            <w:tcW w:w="567" w:type="dxa"/>
            <w:gridSpan w:val="2"/>
            <w:shd w:val="clear" w:color="auto" w:fill="auto"/>
            <w:vAlign w:val="center"/>
          </w:tcPr>
          <w:p w14:paraId="499FFD8D" w14:textId="77777777" w:rsidR="00D765B3" w:rsidRPr="00A729B9" w:rsidRDefault="00D765B3" w:rsidP="00FA5402">
            <w:pPr>
              <w:pStyle w:val="TableParagraph"/>
              <w:spacing w:line="180" w:lineRule="exact"/>
              <w:rPr>
                <w:sz w:val="16"/>
                <w:szCs w:val="16"/>
              </w:rPr>
            </w:pPr>
            <w:r w:rsidRPr="00A729B9">
              <w:rPr>
                <w:sz w:val="16"/>
                <w:szCs w:val="16"/>
              </w:rPr>
              <w:t>0.709</w:t>
            </w:r>
          </w:p>
        </w:tc>
        <w:tc>
          <w:tcPr>
            <w:tcW w:w="1276" w:type="dxa"/>
            <w:gridSpan w:val="2"/>
            <w:shd w:val="clear" w:color="auto" w:fill="auto"/>
            <w:vAlign w:val="center"/>
          </w:tcPr>
          <w:p w14:paraId="19CEE62A" w14:textId="77777777" w:rsidR="00D765B3" w:rsidRPr="00A729B9" w:rsidRDefault="00D765B3" w:rsidP="00FA5402">
            <w:pPr>
              <w:pStyle w:val="TableParagraph"/>
              <w:spacing w:line="180" w:lineRule="exact"/>
              <w:rPr>
                <w:sz w:val="16"/>
                <w:szCs w:val="16"/>
              </w:rPr>
            </w:pPr>
            <w:r w:rsidRPr="00A729B9">
              <w:rPr>
                <w:sz w:val="16"/>
                <w:szCs w:val="16"/>
              </w:rPr>
              <w:t>1.935</w:t>
            </w:r>
          </w:p>
        </w:tc>
        <w:tc>
          <w:tcPr>
            <w:tcW w:w="857" w:type="dxa"/>
            <w:gridSpan w:val="2"/>
            <w:shd w:val="clear" w:color="auto" w:fill="auto"/>
            <w:vAlign w:val="center"/>
          </w:tcPr>
          <w:p w14:paraId="316087DD" w14:textId="77777777" w:rsidR="00D765B3" w:rsidRPr="00A729B9" w:rsidRDefault="00D765B3" w:rsidP="00FA5402">
            <w:pPr>
              <w:pStyle w:val="TableParagraph"/>
              <w:spacing w:line="180" w:lineRule="exact"/>
              <w:rPr>
                <w:sz w:val="16"/>
                <w:szCs w:val="16"/>
              </w:rPr>
            </w:pPr>
            <w:r w:rsidRPr="00A729B9">
              <w:rPr>
                <w:sz w:val="16"/>
                <w:szCs w:val="16"/>
              </w:rPr>
              <w:t>-1.207</w:t>
            </w:r>
          </w:p>
        </w:tc>
      </w:tr>
      <w:tr w:rsidR="00D765B3" w:rsidRPr="00A729B9" w14:paraId="4269DE9F" w14:textId="77777777" w:rsidTr="00D765B3">
        <w:trPr>
          <w:trHeight w:val="44"/>
          <w:jc w:val="center"/>
        </w:trPr>
        <w:tc>
          <w:tcPr>
            <w:tcW w:w="1065" w:type="dxa"/>
            <w:gridSpan w:val="2"/>
            <w:vMerge/>
            <w:shd w:val="clear" w:color="auto" w:fill="auto"/>
          </w:tcPr>
          <w:p w14:paraId="0EECF598"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33967E18" w14:textId="77777777" w:rsidR="00D765B3" w:rsidRPr="00A729B9" w:rsidRDefault="00D765B3" w:rsidP="00FA5402">
            <w:pPr>
              <w:pStyle w:val="TableParagraph"/>
              <w:spacing w:line="180" w:lineRule="exact"/>
              <w:jc w:val="left"/>
              <w:rPr>
                <w:sz w:val="16"/>
                <w:szCs w:val="16"/>
              </w:rPr>
            </w:pPr>
            <w:r w:rsidRPr="00A729B9">
              <w:rPr>
                <w:sz w:val="16"/>
                <w:szCs w:val="16"/>
              </w:rPr>
              <w:t>Poor</w:t>
            </w:r>
            <w:r w:rsidRPr="00A729B9">
              <w:rPr>
                <w:spacing w:val="-4"/>
                <w:sz w:val="16"/>
                <w:szCs w:val="16"/>
              </w:rPr>
              <w:t xml:space="preserve"> </w:t>
            </w:r>
            <w:r w:rsidRPr="00A729B9">
              <w:rPr>
                <w:sz w:val="16"/>
                <w:szCs w:val="16"/>
              </w:rPr>
              <w:t>workmanship</w:t>
            </w:r>
          </w:p>
        </w:tc>
        <w:tc>
          <w:tcPr>
            <w:tcW w:w="1428" w:type="dxa"/>
            <w:gridSpan w:val="2"/>
            <w:shd w:val="clear" w:color="auto" w:fill="auto"/>
            <w:vAlign w:val="center"/>
          </w:tcPr>
          <w:p w14:paraId="2F702933" w14:textId="77777777" w:rsidR="00D765B3" w:rsidRPr="00A729B9" w:rsidRDefault="00D765B3" w:rsidP="00FA5402">
            <w:pPr>
              <w:pStyle w:val="TableParagraph"/>
              <w:spacing w:line="180" w:lineRule="exact"/>
              <w:rPr>
                <w:sz w:val="16"/>
                <w:szCs w:val="16"/>
              </w:rPr>
            </w:pPr>
            <w:r w:rsidRPr="00A729B9">
              <w:rPr>
                <w:sz w:val="16"/>
                <w:szCs w:val="16"/>
              </w:rPr>
              <w:t>Worker8</w:t>
            </w:r>
          </w:p>
        </w:tc>
        <w:tc>
          <w:tcPr>
            <w:tcW w:w="992" w:type="dxa"/>
            <w:gridSpan w:val="2"/>
            <w:vMerge/>
            <w:shd w:val="clear" w:color="auto" w:fill="auto"/>
            <w:vAlign w:val="center"/>
          </w:tcPr>
          <w:p w14:paraId="7CE95221"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1E00BC91" w14:textId="77777777" w:rsidR="00D765B3" w:rsidRPr="00A729B9" w:rsidRDefault="00D765B3" w:rsidP="00FA5402">
            <w:pPr>
              <w:pStyle w:val="TableParagraph"/>
              <w:spacing w:line="180" w:lineRule="exact"/>
              <w:rPr>
                <w:sz w:val="16"/>
                <w:szCs w:val="16"/>
              </w:rPr>
            </w:pPr>
            <w:r w:rsidRPr="00A729B9">
              <w:rPr>
                <w:sz w:val="16"/>
                <w:szCs w:val="16"/>
              </w:rPr>
              <w:t>4.388</w:t>
            </w:r>
          </w:p>
        </w:tc>
        <w:tc>
          <w:tcPr>
            <w:tcW w:w="567" w:type="dxa"/>
            <w:gridSpan w:val="2"/>
            <w:shd w:val="clear" w:color="auto" w:fill="auto"/>
            <w:vAlign w:val="center"/>
          </w:tcPr>
          <w:p w14:paraId="1D4ED4D4" w14:textId="77777777" w:rsidR="00D765B3" w:rsidRPr="00A729B9" w:rsidRDefault="00D765B3" w:rsidP="00FA5402">
            <w:pPr>
              <w:pStyle w:val="TableParagraph"/>
              <w:spacing w:line="180" w:lineRule="exact"/>
              <w:rPr>
                <w:sz w:val="16"/>
                <w:szCs w:val="16"/>
              </w:rPr>
            </w:pPr>
            <w:r w:rsidRPr="00A729B9">
              <w:rPr>
                <w:sz w:val="16"/>
                <w:szCs w:val="16"/>
              </w:rPr>
              <w:t>0.977</w:t>
            </w:r>
          </w:p>
        </w:tc>
        <w:tc>
          <w:tcPr>
            <w:tcW w:w="1276" w:type="dxa"/>
            <w:gridSpan w:val="2"/>
            <w:shd w:val="clear" w:color="auto" w:fill="auto"/>
            <w:vAlign w:val="center"/>
          </w:tcPr>
          <w:p w14:paraId="74478DCC" w14:textId="77777777" w:rsidR="00D765B3" w:rsidRPr="00A729B9" w:rsidRDefault="00D765B3" w:rsidP="00FA5402">
            <w:pPr>
              <w:pStyle w:val="TableParagraph"/>
              <w:spacing w:line="180" w:lineRule="exact"/>
              <w:rPr>
                <w:sz w:val="16"/>
                <w:szCs w:val="16"/>
              </w:rPr>
            </w:pPr>
            <w:r w:rsidRPr="00A729B9">
              <w:rPr>
                <w:sz w:val="16"/>
                <w:szCs w:val="16"/>
              </w:rPr>
              <w:t>4.734</w:t>
            </w:r>
          </w:p>
        </w:tc>
        <w:tc>
          <w:tcPr>
            <w:tcW w:w="857" w:type="dxa"/>
            <w:gridSpan w:val="2"/>
            <w:shd w:val="clear" w:color="auto" w:fill="auto"/>
            <w:vAlign w:val="center"/>
          </w:tcPr>
          <w:p w14:paraId="7817C191" w14:textId="77777777" w:rsidR="00D765B3" w:rsidRPr="00A729B9" w:rsidRDefault="00D765B3" w:rsidP="00FA5402">
            <w:pPr>
              <w:pStyle w:val="TableParagraph"/>
              <w:spacing w:line="180" w:lineRule="exact"/>
              <w:rPr>
                <w:sz w:val="16"/>
                <w:szCs w:val="16"/>
              </w:rPr>
            </w:pPr>
            <w:r w:rsidRPr="00A729B9">
              <w:rPr>
                <w:sz w:val="16"/>
                <w:szCs w:val="16"/>
              </w:rPr>
              <w:t>-2.136</w:t>
            </w:r>
          </w:p>
        </w:tc>
      </w:tr>
      <w:tr w:rsidR="00D765B3" w:rsidRPr="00A729B9" w14:paraId="70081E1F" w14:textId="77777777" w:rsidTr="00D765B3">
        <w:trPr>
          <w:trHeight w:val="44"/>
          <w:jc w:val="center"/>
        </w:trPr>
        <w:tc>
          <w:tcPr>
            <w:tcW w:w="1065" w:type="dxa"/>
            <w:gridSpan w:val="2"/>
            <w:vMerge/>
            <w:tcBorders>
              <w:bottom w:val="single" w:sz="4" w:space="0" w:color="auto"/>
            </w:tcBorders>
            <w:shd w:val="clear" w:color="auto" w:fill="auto"/>
          </w:tcPr>
          <w:p w14:paraId="728E58D8" w14:textId="77777777" w:rsidR="00D765B3" w:rsidRPr="00A729B9" w:rsidRDefault="00D765B3" w:rsidP="00FA5402">
            <w:pPr>
              <w:pStyle w:val="TableParagraph"/>
              <w:spacing w:line="180" w:lineRule="exact"/>
              <w:jc w:val="left"/>
              <w:rPr>
                <w:sz w:val="16"/>
                <w:szCs w:val="16"/>
              </w:rPr>
            </w:pPr>
          </w:p>
        </w:tc>
        <w:tc>
          <w:tcPr>
            <w:tcW w:w="2693" w:type="dxa"/>
            <w:gridSpan w:val="2"/>
            <w:tcBorders>
              <w:bottom w:val="single" w:sz="4" w:space="0" w:color="auto"/>
            </w:tcBorders>
            <w:shd w:val="clear" w:color="auto" w:fill="auto"/>
          </w:tcPr>
          <w:p w14:paraId="59F34390" w14:textId="77777777" w:rsidR="00D765B3" w:rsidRPr="00A729B9" w:rsidRDefault="00D765B3" w:rsidP="00FA5402">
            <w:pPr>
              <w:pStyle w:val="TableParagraph"/>
              <w:spacing w:line="180" w:lineRule="exact"/>
              <w:jc w:val="left"/>
              <w:rPr>
                <w:sz w:val="16"/>
                <w:szCs w:val="16"/>
              </w:rPr>
            </w:pPr>
            <w:r w:rsidRPr="00A729B9">
              <w:rPr>
                <w:sz w:val="16"/>
                <w:szCs w:val="16"/>
              </w:rPr>
              <w:t>Worker's</w:t>
            </w:r>
            <w:r w:rsidRPr="00A729B9">
              <w:rPr>
                <w:spacing w:val="-2"/>
                <w:sz w:val="16"/>
                <w:szCs w:val="16"/>
              </w:rPr>
              <w:t xml:space="preserve"> </w:t>
            </w:r>
            <w:r w:rsidRPr="00A729B9">
              <w:rPr>
                <w:sz w:val="16"/>
                <w:szCs w:val="16"/>
              </w:rPr>
              <w:t>no</w:t>
            </w:r>
            <w:r w:rsidRPr="00A729B9">
              <w:rPr>
                <w:spacing w:val="-2"/>
                <w:sz w:val="16"/>
                <w:szCs w:val="16"/>
              </w:rPr>
              <w:t xml:space="preserve"> </w:t>
            </w:r>
            <w:r w:rsidRPr="00A729B9">
              <w:rPr>
                <w:sz w:val="16"/>
                <w:szCs w:val="16"/>
              </w:rPr>
              <w:t>enthusiasm</w:t>
            </w:r>
          </w:p>
        </w:tc>
        <w:tc>
          <w:tcPr>
            <w:tcW w:w="1428" w:type="dxa"/>
            <w:gridSpan w:val="2"/>
            <w:tcBorders>
              <w:bottom w:val="single" w:sz="4" w:space="0" w:color="auto"/>
            </w:tcBorders>
            <w:shd w:val="clear" w:color="auto" w:fill="auto"/>
            <w:vAlign w:val="center"/>
          </w:tcPr>
          <w:p w14:paraId="6473D722" w14:textId="77777777" w:rsidR="00D765B3" w:rsidRPr="00A729B9" w:rsidRDefault="00D765B3" w:rsidP="00FA5402">
            <w:pPr>
              <w:pStyle w:val="TableParagraph"/>
              <w:spacing w:line="180" w:lineRule="exact"/>
              <w:rPr>
                <w:sz w:val="16"/>
                <w:szCs w:val="16"/>
              </w:rPr>
            </w:pPr>
            <w:r w:rsidRPr="00A729B9">
              <w:rPr>
                <w:sz w:val="16"/>
                <w:szCs w:val="16"/>
              </w:rPr>
              <w:t>Worker9</w:t>
            </w:r>
          </w:p>
        </w:tc>
        <w:tc>
          <w:tcPr>
            <w:tcW w:w="992" w:type="dxa"/>
            <w:gridSpan w:val="2"/>
            <w:vMerge/>
            <w:tcBorders>
              <w:bottom w:val="single" w:sz="4" w:space="0" w:color="auto"/>
            </w:tcBorders>
            <w:shd w:val="clear" w:color="auto" w:fill="auto"/>
            <w:vAlign w:val="center"/>
          </w:tcPr>
          <w:p w14:paraId="4B111BCD" w14:textId="77777777" w:rsidR="00D765B3" w:rsidRPr="00A729B9" w:rsidRDefault="00D765B3" w:rsidP="00FA5402">
            <w:pPr>
              <w:pStyle w:val="TableParagraph"/>
              <w:spacing w:line="180" w:lineRule="exact"/>
              <w:rPr>
                <w:sz w:val="16"/>
                <w:szCs w:val="16"/>
              </w:rPr>
            </w:pPr>
          </w:p>
        </w:tc>
        <w:tc>
          <w:tcPr>
            <w:tcW w:w="567" w:type="dxa"/>
            <w:gridSpan w:val="2"/>
            <w:tcBorders>
              <w:bottom w:val="single" w:sz="4" w:space="0" w:color="auto"/>
            </w:tcBorders>
            <w:shd w:val="clear" w:color="auto" w:fill="auto"/>
            <w:vAlign w:val="center"/>
          </w:tcPr>
          <w:p w14:paraId="6A646940" w14:textId="77777777" w:rsidR="00D765B3" w:rsidRPr="00A729B9" w:rsidRDefault="00D765B3" w:rsidP="00FA5402">
            <w:pPr>
              <w:pStyle w:val="TableParagraph"/>
              <w:spacing w:line="180" w:lineRule="exact"/>
              <w:rPr>
                <w:sz w:val="16"/>
                <w:szCs w:val="16"/>
              </w:rPr>
            </w:pPr>
            <w:r w:rsidRPr="00A729B9">
              <w:rPr>
                <w:sz w:val="16"/>
                <w:szCs w:val="16"/>
              </w:rPr>
              <w:t>4.149</w:t>
            </w:r>
          </w:p>
        </w:tc>
        <w:tc>
          <w:tcPr>
            <w:tcW w:w="567" w:type="dxa"/>
            <w:gridSpan w:val="2"/>
            <w:tcBorders>
              <w:bottom w:val="single" w:sz="4" w:space="0" w:color="auto"/>
            </w:tcBorders>
            <w:shd w:val="clear" w:color="auto" w:fill="auto"/>
            <w:vAlign w:val="center"/>
          </w:tcPr>
          <w:p w14:paraId="2926BE07" w14:textId="77777777" w:rsidR="00D765B3" w:rsidRPr="00A729B9" w:rsidRDefault="00D765B3" w:rsidP="00FA5402">
            <w:pPr>
              <w:pStyle w:val="TableParagraph"/>
              <w:spacing w:line="180" w:lineRule="exact"/>
              <w:rPr>
                <w:sz w:val="16"/>
                <w:szCs w:val="16"/>
              </w:rPr>
            </w:pPr>
            <w:r w:rsidRPr="00A729B9">
              <w:rPr>
                <w:sz w:val="16"/>
                <w:szCs w:val="16"/>
              </w:rPr>
              <w:t>0.833</w:t>
            </w:r>
          </w:p>
        </w:tc>
        <w:tc>
          <w:tcPr>
            <w:tcW w:w="1276" w:type="dxa"/>
            <w:gridSpan w:val="2"/>
            <w:tcBorders>
              <w:bottom w:val="single" w:sz="4" w:space="0" w:color="auto"/>
            </w:tcBorders>
            <w:shd w:val="clear" w:color="auto" w:fill="auto"/>
            <w:vAlign w:val="center"/>
          </w:tcPr>
          <w:p w14:paraId="4E54DD19" w14:textId="77777777" w:rsidR="00D765B3" w:rsidRPr="00A729B9" w:rsidRDefault="00D765B3" w:rsidP="00FA5402">
            <w:pPr>
              <w:pStyle w:val="TableParagraph"/>
              <w:spacing w:line="180" w:lineRule="exact"/>
              <w:rPr>
                <w:sz w:val="16"/>
                <w:szCs w:val="16"/>
              </w:rPr>
            </w:pPr>
            <w:r w:rsidRPr="00A729B9">
              <w:rPr>
                <w:sz w:val="16"/>
                <w:szCs w:val="16"/>
              </w:rPr>
              <w:t>2.401</w:t>
            </w:r>
          </w:p>
        </w:tc>
        <w:tc>
          <w:tcPr>
            <w:tcW w:w="857" w:type="dxa"/>
            <w:gridSpan w:val="2"/>
            <w:tcBorders>
              <w:bottom w:val="single" w:sz="4" w:space="0" w:color="auto"/>
            </w:tcBorders>
            <w:shd w:val="clear" w:color="auto" w:fill="auto"/>
            <w:vAlign w:val="center"/>
          </w:tcPr>
          <w:p w14:paraId="28B2D7A8" w14:textId="77777777" w:rsidR="00D765B3" w:rsidRPr="00A729B9" w:rsidRDefault="00D765B3" w:rsidP="00FA5402">
            <w:pPr>
              <w:pStyle w:val="TableParagraph"/>
              <w:spacing w:line="180" w:lineRule="exact"/>
              <w:rPr>
                <w:sz w:val="16"/>
                <w:szCs w:val="16"/>
              </w:rPr>
            </w:pPr>
            <w:r w:rsidRPr="00A729B9">
              <w:rPr>
                <w:sz w:val="16"/>
                <w:szCs w:val="16"/>
              </w:rPr>
              <w:t>-1.242</w:t>
            </w:r>
          </w:p>
        </w:tc>
      </w:tr>
      <w:tr w:rsidR="00D765B3" w:rsidRPr="00A729B9" w14:paraId="0ABC9313" w14:textId="77777777" w:rsidTr="00D765B3">
        <w:trPr>
          <w:trHeight w:val="44"/>
          <w:jc w:val="center"/>
        </w:trPr>
        <w:tc>
          <w:tcPr>
            <w:tcW w:w="1065" w:type="dxa"/>
            <w:gridSpan w:val="2"/>
            <w:vMerge w:val="restart"/>
            <w:tcBorders>
              <w:top w:val="single" w:sz="4" w:space="0" w:color="auto"/>
              <w:bottom w:val="nil"/>
            </w:tcBorders>
            <w:shd w:val="clear" w:color="auto" w:fill="auto"/>
            <w:vAlign w:val="center"/>
          </w:tcPr>
          <w:p w14:paraId="02788027" w14:textId="77777777" w:rsidR="00D765B3" w:rsidRPr="00A729B9" w:rsidRDefault="00D765B3" w:rsidP="00FA5402">
            <w:pPr>
              <w:pStyle w:val="TableParagraph"/>
              <w:spacing w:line="180" w:lineRule="exact"/>
              <w:rPr>
                <w:sz w:val="16"/>
                <w:szCs w:val="16"/>
              </w:rPr>
            </w:pPr>
            <w:r w:rsidRPr="00A729B9">
              <w:rPr>
                <w:sz w:val="16"/>
                <w:szCs w:val="16"/>
              </w:rPr>
              <w:lastRenderedPageBreak/>
              <w:t>Management</w:t>
            </w:r>
          </w:p>
        </w:tc>
        <w:tc>
          <w:tcPr>
            <w:tcW w:w="2693" w:type="dxa"/>
            <w:gridSpan w:val="2"/>
            <w:tcBorders>
              <w:top w:val="single" w:sz="4" w:space="0" w:color="auto"/>
              <w:bottom w:val="nil"/>
            </w:tcBorders>
            <w:shd w:val="clear" w:color="auto" w:fill="auto"/>
          </w:tcPr>
          <w:p w14:paraId="63D9196E" w14:textId="77777777" w:rsidR="00D765B3" w:rsidRPr="00A729B9" w:rsidRDefault="00D765B3" w:rsidP="00FA5402">
            <w:pPr>
              <w:pStyle w:val="TableParagraph"/>
              <w:spacing w:line="180" w:lineRule="exact"/>
              <w:jc w:val="left"/>
              <w:rPr>
                <w:sz w:val="16"/>
                <w:szCs w:val="16"/>
              </w:rPr>
            </w:pPr>
            <w:r w:rsidRPr="00A729B9">
              <w:rPr>
                <w:sz w:val="16"/>
                <w:szCs w:val="16"/>
              </w:rPr>
              <w:t>Poor</w:t>
            </w:r>
            <w:r w:rsidRPr="00A729B9">
              <w:rPr>
                <w:spacing w:val="-2"/>
                <w:sz w:val="16"/>
                <w:szCs w:val="16"/>
              </w:rPr>
              <w:t xml:space="preserve"> </w:t>
            </w:r>
            <w:r w:rsidRPr="00A729B9">
              <w:rPr>
                <w:sz w:val="16"/>
                <w:szCs w:val="16"/>
              </w:rPr>
              <w:t>planning</w:t>
            </w:r>
          </w:p>
        </w:tc>
        <w:tc>
          <w:tcPr>
            <w:tcW w:w="1428" w:type="dxa"/>
            <w:gridSpan w:val="2"/>
            <w:tcBorders>
              <w:top w:val="single" w:sz="4" w:space="0" w:color="auto"/>
              <w:bottom w:val="nil"/>
            </w:tcBorders>
            <w:shd w:val="clear" w:color="auto" w:fill="auto"/>
            <w:vAlign w:val="center"/>
          </w:tcPr>
          <w:p w14:paraId="1AB172D2" w14:textId="77777777" w:rsidR="00D765B3" w:rsidRPr="00A729B9" w:rsidRDefault="00D765B3" w:rsidP="00FA5402">
            <w:pPr>
              <w:pStyle w:val="TableParagraph"/>
              <w:spacing w:line="180" w:lineRule="exact"/>
              <w:ind w:left="1"/>
              <w:rPr>
                <w:sz w:val="16"/>
                <w:szCs w:val="16"/>
              </w:rPr>
            </w:pPr>
            <w:r w:rsidRPr="00A729B9">
              <w:rPr>
                <w:sz w:val="16"/>
                <w:szCs w:val="16"/>
              </w:rPr>
              <w:t>Management1</w:t>
            </w:r>
          </w:p>
        </w:tc>
        <w:tc>
          <w:tcPr>
            <w:tcW w:w="992" w:type="dxa"/>
            <w:gridSpan w:val="2"/>
            <w:vMerge w:val="restart"/>
            <w:tcBorders>
              <w:top w:val="single" w:sz="4" w:space="0" w:color="auto"/>
              <w:bottom w:val="nil"/>
            </w:tcBorders>
            <w:shd w:val="clear" w:color="auto" w:fill="auto"/>
            <w:vAlign w:val="center"/>
          </w:tcPr>
          <w:p w14:paraId="248EB550" w14:textId="77777777" w:rsidR="00D765B3" w:rsidRPr="00A729B9" w:rsidRDefault="00D765B3" w:rsidP="00FA5402">
            <w:pPr>
              <w:pStyle w:val="TableParagraph"/>
              <w:spacing w:line="180" w:lineRule="exact"/>
              <w:ind w:left="1"/>
              <w:rPr>
                <w:sz w:val="16"/>
                <w:szCs w:val="16"/>
              </w:rPr>
            </w:pPr>
            <w:r w:rsidRPr="00A729B9">
              <w:rPr>
                <w:sz w:val="16"/>
                <w:szCs w:val="16"/>
              </w:rPr>
              <w:t>4.463</w:t>
            </w:r>
          </w:p>
        </w:tc>
        <w:tc>
          <w:tcPr>
            <w:tcW w:w="567" w:type="dxa"/>
            <w:gridSpan w:val="2"/>
            <w:tcBorders>
              <w:top w:val="single" w:sz="4" w:space="0" w:color="auto"/>
              <w:bottom w:val="nil"/>
            </w:tcBorders>
            <w:shd w:val="clear" w:color="auto" w:fill="auto"/>
            <w:vAlign w:val="center"/>
          </w:tcPr>
          <w:p w14:paraId="11CE7B6F" w14:textId="77777777" w:rsidR="00D765B3" w:rsidRPr="00A729B9" w:rsidRDefault="00D765B3" w:rsidP="00FA5402">
            <w:pPr>
              <w:pStyle w:val="TableParagraph"/>
              <w:spacing w:line="180" w:lineRule="exact"/>
              <w:ind w:left="1"/>
              <w:rPr>
                <w:sz w:val="16"/>
                <w:szCs w:val="16"/>
              </w:rPr>
            </w:pPr>
            <w:r w:rsidRPr="00A729B9">
              <w:rPr>
                <w:sz w:val="16"/>
                <w:szCs w:val="16"/>
              </w:rPr>
              <w:t>4.433</w:t>
            </w:r>
          </w:p>
        </w:tc>
        <w:tc>
          <w:tcPr>
            <w:tcW w:w="567" w:type="dxa"/>
            <w:gridSpan w:val="2"/>
            <w:tcBorders>
              <w:top w:val="single" w:sz="4" w:space="0" w:color="auto"/>
              <w:bottom w:val="nil"/>
            </w:tcBorders>
            <w:shd w:val="clear" w:color="auto" w:fill="auto"/>
            <w:vAlign w:val="center"/>
          </w:tcPr>
          <w:p w14:paraId="3961FBBC" w14:textId="77777777" w:rsidR="00D765B3" w:rsidRPr="00A729B9" w:rsidRDefault="00D765B3" w:rsidP="00FA5402">
            <w:pPr>
              <w:pStyle w:val="TableParagraph"/>
              <w:spacing w:line="180" w:lineRule="exact"/>
              <w:ind w:left="1"/>
              <w:rPr>
                <w:sz w:val="16"/>
                <w:szCs w:val="16"/>
              </w:rPr>
            </w:pPr>
            <w:r w:rsidRPr="00A729B9">
              <w:rPr>
                <w:sz w:val="16"/>
                <w:szCs w:val="16"/>
              </w:rPr>
              <w:t>0.738</w:t>
            </w:r>
          </w:p>
        </w:tc>
        <w:tc>
          <w:tcPr>
            <w:tcW w:w="1276" w:type="dxa"/>
            <w:gridSpan w:val="2"/>
            <w:tcBorders>
              <w:top w:val="single" w:sz="4" w:space="0" w:color="auto"/>
              <w:bottom w:val="nil"/>
            </w:tcBorders>
            <w:shd w:val="clear" w:color="auto" w:fill="auto"/>
            <w:vAlign w:val="center"/>
          </w:tcPr>
          <w:p w14:paraId="7F032DCA" w14:textId="77777777" w:rsidR="00D765B3" w:rsidRPr="00A729B9" w:rsidRDefault="00D765B3" w:rsidP="00FA5402">
            <w:pPr>
              <w:pStyle w:val="TableParagraph"/>
              <w:spacing w:line="180" w:lineRule="exact"/>
              <w:ind w:left="1"/>
              <w:rPr>
                <w:sz w:val="16"/>
                <w:szCs w:val="16"/>
              </w:rPr>
            </w:pPr>
            <w:r w:rsidRPr="00A729B9">
              <w:rPr>
                <w:sz w:val="16"/>
                <w:szCs w:val="16"/>
              </w:rPr>
              <w:t>0.624</w:t>
            </w:r>
          </w:p>
        </w:tc>
        <w:tc>
          <w:tcPr>
            <w:tcW w:w="857" w:type="dxa"/>
            <w:gridSpan w:val="2"/>
            <w:tcBorders>
              <w:top w:val="single" w:sz="4" w:space="0" w:color="auto"/>
              <w:bottom w:val="nil"/>
            </w:tcBorders>
            <w:shd w:val="clear" w:color="auto" w:fill="auto"/>
            <w:vAlign w:val="center"/>
          </w:tcPr>
          <w:p w14:paraId="38009E10" w14:textId="77777777" w:rsidR="00D765B3" w:rsidRPr="00A729B9" w:rsidRDefault="00D765B3" w:rsidP="00FA5402">
            <w:pPr>
              <w:pStyle w:val="TableParagraph"/>
              <w:spacing w:line="180" w:lineRule="exact"/>
              <w:ind w:left="1"/>
              <w:rPr>
                <w:sz w:val="16"/>
                <w:szCs w:val="16"/>
              </w:rPr>
            </w:pPr>
            <w:r w:rsidRPr="00A729B9">
              <w:rPr>
                <w:sz w:val="16"/>
                <w:szCs w:val="16"/>
              </w:rPr>
              <w:t>-1.133</w:t>
            </w:r>
          </w:p>
        </w:tc>
      </w:tr>
      <w:tr w:rsidR="00D765B3" w:rsidRPr="00A729B9" w14:paraId="372A0979" w14:textId="77777777" w:rsidTr="00D765B3">
        <w:trPr>
          <w:trHeight w:val="44"/>
          <w:jc w:val="center"/>
        </w:trPr>
        <w:tc>
          <w:tcPr>
            <w:tcW w:w="1065" w:type="dxa"/>
            <w:gridSpan w:val="2"/>
            <w:vMerge/>
            <w:tcBorders>
              <w:top w:val="nil"/>
              <w:bottom w:val="nil"/>
            </w:tcBorders>
            <w:shd w:val="clear" w:color="auto" w:fill="auto"/>
          </w:tcPr>
          <w:p w14:paraId="7F62E969" w14:textId="77777777" w:rsidR="00D765B3" w:rsidRPr="00A729B9" w:rsidRDefault="00D765B3" w:rsidP="00FA5402">
            <w:pPr>
              <w:pStyle w:val="TableParagraph"/>
              <w:spacing w:line="180" w:lineRule="exact"/>
              <w:jc w:val="left"/>
              <w:rPr>
                <w:sz w:val="16"/>
                <w:szCs w:val="16"/>
              </w:rPr>
            </w:pPr>
          </w:p>
        </w:tc>
        <w:tc>
          <w:tcPr>
            <w:tcW w:w="2693" w:type="dxa"/>
            <w:gridSpan w:val="2"/>
            <w:tcBorders>
              <w:top w:val="nil"/>
              <w:bottom w:val="nil"/>
            </w:tcBorders>
            <w:shd w:val="clear" w:color="auto" w:fill="auto"/>
          </w:tcPr>
          <w:p w14:paraId="10A1531D" w14:textId="77777777" w:rsidR="00D765B3" w:rsidRPr="00A729B9" w:rsidRDefault="00D765B3" w:rsidP="00FA5402">
            <w:pPr>
              <w:pStyle w:val="TableParagraph"/>
              <w:spacing w:line="180" w:lineRule="exact"/>
              <w:jc w:val="left"/>
              <w:rPr>
                <w:sz w:val="16"/>
                <w:szCs w:val="16"/>
              </w:rPr>
            </w:pPr>
            <w:r w:rsidRPr="00A729B9">
              <w:rPr>
                <w:sz w:val="16"/>
                <w:szCs w:val="16"/>
              </w:rPr>
              <w:t>Lack</w:t>
            </w:r>
            <w:r w:rsidRPr="00A729B9">
              <w:rPr>
                <w:spacing w:val="-2"/>
                <w:sz w:val="16"/>
                <w:szCs w:val="16"/>
              </w:rPr>
              <w:t xml:space="preserve"> </w:t>
            </w:r>
            <w:r w:rsidRPr="00A729B9">
              <w:rPr>
                <w:sz w:val="16"/>
                <w:szCs w:val="16"/>
              </w:rPr>
              <w:t>environmental</w:t>
            </w:r>
            <w:r w:rsidRPr="00A729B9">
              <w:rPr>
                <w:spacing w:val="-1"/>
                <w:sz w:val="16"/>
                <w:szCs w:val="16"/>
              </w:rPr>
              <w:t xml:space="preserve"> </w:t>
            </w:r>
            <w:r w:rsidRPr="00A729B9">
              <w:rPr>
                <w:sz w:val="16"/>
                <w:szCs w:val="16"/>
              </w:rPr>
              <w:t>awareness</w:t>
            </w:r>
          </w:p>
        </w:tc>
        <w:tc>
          <w:tcPr>
            <w:tcW w:w="1428" w:type="dxa"/>
            <w:gridSpan w:val="2"/>
            <w:tcBorders>
              <w:top w:val="nil"/>
              <w:bottom w:val="nil"/>
            </w:tcBorders>
            <w:shd w:val="clear" w:color="auto" w:fill="auto"/>
            <w:vAlign w:val="center"/>
          </w:tcPr>
          <w:p w14:paraId="17FE3DA7" w14:textId="77777777" w:rsidR="00D765B3" w:rsidRPr="00A729B9" w:rsidRDefault="00D765B3" w:rsidP="00FA5402">
            <w:pPr>
              <w:pStyle w:val="TableParagraph"/>
              <w:spacing w:line="180" w:lineRule="exact"/>
              <w:ind w:left="1"/>
              <w:rPr>
                <w:sz w:val="16"/>
                <w:szCs w:val="16"/>
              </w:rPr>
            </w:pPr>
            <w:r w:rsidRPr="00A729B9">
              <w:rPr>
                <w:sz w:val="16"/>
                <w:szCs w:val="16"/>
              </w:rPr>
              <w:t>Management10</w:t>
            </w:r>
          </w:p>
        </w:tc>
        <w:tc>
          <w:tcPr>
            <w:tcW w:w="992" w:type="dxa"/>
            <w:gridSpan w:val="2"/>
            <w:vMerge/>
            <w:tcBorders>
              <w:top w:val="nil"/>
              <w:bottom w:val="nil"/>
            </w:tcBorders>
            <w:shd w:val="clear" w:color="auto" w:fill="auto"/>
            <w:vAlign w:val="center"/>
          </w:tcPr>
          <w:p w14:paraId="0F8FF967" w14:textId="77777777" w:rsidR="00D765B3" w:rsidRPr="00A729B9" w:rsidRDefault="00D765B3" w:rsidP="00FA5402">
            <w:pPr>
              <w:pStyle w:val="TableParagraph"/>
              <w:spacing w:line="180" w:lineRule="exact"/>
              <w:ind w:left="1"/>
              <w:rPr>
                <w:sz w:val="16"/>
                <w:szCs w:val="16"/>
              </w:rPr>
            </w:pPr>
          </w:p>
        </w:tc>
        <w:tc>
          <w:tcPr>
            <w:tcW w:w="567" w:type="dxa"/>
            <w:gridSpan w:val="2"/>
            <w:tcBorders>
              <w:top w:val="nil"/>
              <w:bottom w:val="nil"/>
            </w:tcBorders>
            <w:shd w:val="clear" w:color="auto" w:fill="auto"/>
            <w:vAlign w:val="center"/>
          </w:tcPr>
          <w:p w14:paraId="215F8DB5" w14:textId="77777777" w:rsidR="00D765B3" w:rsidRPr="00A729B9" w:rsidRDefault="00D765B3" w:rsidP="00FA5402">
            <w:pPr>
              <w:pStyle w:val="TableParagraph"/>
              <w:spacing w:line="180" w:lineRule="exact"/>
              <w:ind w:left="1"/>
              <w:rPr>
                <w:sz w:val="16"/>
                <w:szCs w:val="16"/>
              </w:rPr>
            </w:pPr>
            <w:r w:rsidRPr="00A729B9">
              <w:rPr>
                <w:sz w:val="16"/>
                <w:szCs w:val="16"/>
              </w:rPr>
              <w:t>4.597</w:t>
            </w:r>
          </w:p>
        </w:tc>
        <w:tc>
          <w:tcPr>
            <w:tcW w:w="567" w:type="dxa"/>
            <w:gridSpan w:val="2"/>
            <w:tcBorders>
              <w:top w:val="nil"/>
              <w:bottom w:val="nil"/>
            </w:tcBorders>
            <w:shd w:val="clear" w:color="auto" w:fill="auto"/>
            <w:vAlign w:val="center"/>
          </w:tcPr>
          <w:p w14:paraId="69CC0F73" w14:textId="77777777" w:rsidR="00D765B3" w:rsidRPr="00A729B9" w:rsidRDefault="00D765B3" w:rsidP="00FA5402">
            <w:pPr>
              <w:pStyle w:val="TableParagraph"/>
              <w:spacing w:line="180" w:lineRule="exact"/>
              <w:ind w:left="1"/>
              <w:rPr>
                <w:sz w:val="16"/>
                <w:szCs w:val="16"/>
              </w:rPr>
            </w:pPr>
            <w:r w:rsidRPr="00A729B9">
              <w:rPr>
                <w:sz w:val="16"/>
                <w:szCs w:val="16"/>
              </w:rPr>
              <w:t>0.575</w:t>
            </w:r>
          </w:p>
        </w:tc>
        <w:tc>
          <w:tcPr>
            <w:tcW w:w="1276" w:type="dxa"/>
            <w:gridSpan w:val="2"/>
            <w:tcBorders>
              <w:top w:val="nil"/>
              <w:bottom w:val="nil"/>
            </w:tcBorders>
            <w:shd w:val="clear" w:color="auto" w:fill="auto"/>
            <w:vAlign w:val="center"/>
          </w:tcPr>
          <w:p w14:paraId="54799F8B" w14:textId="77777777" w:rsidR="00D765B3" w:rsidRPr="00A729B9" w:rsidRDefault="00D765B3" w:rsidP="00FA5402">
            <w:pPr>
              <w:pStyle w:val="TableParagraph"/>
              <w:spacing w:line="180" w:lineRule="exact"/>
              <w:ind w:left="1"/>
              <w:rPr>
                <w:sz w:val="16"/>
                <w:szCs w:val="16"/>
              </w:rPr>
            </w:pPr>
            <w:r w:rsidRPr="00A729B9">
              <w:rPr>
                <w:sz w:val="16"/>
                <w:szCs w:val="16"/>
              </w:rPr>
              <w:t>0.303</w:t>
            </w:r>
          </w:p>
        </w:tc>
        <w:tc>
          <w:tcPr>
            <w:tcW w:w="857" w:type="dxa"/>
            <w:gridSpan w:val="2"/>
            <w:tcBorders>
              <w:top w:val="nil"/>
              <w:bottom w:val="nil"/>
            </w:tcBorders>
            <w:shd w:val="clear" w:color="auto" w:fill="auto"/>
            <w:vAlign w:val="center"/>
          </w:tcPr>
          <w:p w14:paraId="58EA7F7F" w14:textId="77777777" w:rsidR="00D765B3" w:rsidRPr="00A729B9" w:rsidRDefault="00D765B3" w:rsidP="00FA5402">
            <w:pPr>
              <w:pStyle w:val="TableParagraph"/>
              <w:spacing w:line="180" w:lineRule="exact"/>
              <w:ind w:left="1"/>
              <w:rPr>
                <w:sz w:val="16"/>
                <w:szCs w:val="16"/>
              </w:rPr>
            </w:pPr>
            <w:r w:rsidRPr="00A729B9">
              <w:rPr>
                <w:sz w:val="16"/>
                <w:szCs w:val="16"/>
              </w:rPr>
              <w:t>-1.117</w:t>
            </w:r>
          </w:p>
        </w:tc>
      </w:tr>
      <w:tr w:rsidR="00D765B3" w:rsidRPr="00A729B9" w14:paraId="14591F59" w14:textId="77777777" w:rsidTr="00D765B3">
        <w:trPr>
          <w:trHeight w:val="44"/>
          <w:jc w:val="center"/>
        </w:trPr>
        <w:tc>
          <w:tcPr>
            <w:tcW w:w="1065" w:type="dxa"/>
            <w:gridSpan w:val="2"/>
            <w:vMerge/>
            <w:tcBorders>
              <w:top w:val="nil"/>
            </w:tcBorders>
            <w:shd w:val="clear" w:color="auto" w:fill="auto"/>
          </w:tcPr>
          <w:p w14:paraId="62BA34BB" w14:textId="77777777" w:rsidR="00D765B3" w:rsidRPr="00A729B9" w:rsidRDefault="00D765B3" w:rsidP="00FA5402">
            <w:pPr>
              <w:pStyle w:val="TableParagraph"/>
              <w:spacing w:line="180" w:lineRule="exact"/>
              <w:jc w:val="left"/>
              <w:rPr>
                <w:sz w:val="16"/>
                <w:szCs w:val="16"/>
              </w:rPr>
            </w:pPr>
          </w:p>
        </w:tc>
        <w:tc>
          <w:tcPr>
            <w:tcW w:w="2693" w:type="dxa"/>
            <w:gridSpan w:val="2"/>
            <w:tcBorders>
              <w:top w:val="nil"/>
            </w:tcBorders>
            <w:shd w:val="clear" w:color="auto" w:fill="auto"/>
          </w:tcPr>
          <w:p w14:paraId="1C85D89B" w14:textId="77777777" w:rsidR="00D765B3" w:rsidRPr="00A729B9" w:rsidRDefault="00D765B3" w:rsidP="00FA5402">
            <w:pPr>
              <w:pStyle w:val="TableParagraph"/>
              <w:spacing w:line="180" w:lineRule="exact"/>
              <w:jc w:val="left"/>
              <w:rPr>
                <w:sz w:val="16"/>
                <w:szCs w:val="16"/>
              </w:rPr>
            </w:pPr>
            <w:r w:rsidRPr="00A729B9">
              <w:rPr>
                <w:sz w:val="16"/>
                <w:szCs w:val="16"/>
              </w:rPr>
              <w:t>Poor</w:t>
            </w:r>
            <w:r w:rsidRPr="00A729B9">
              <w:rPr>
                <w:spacing w:val="-2"/>
                <w:sz w:val="16"/>
                <w:szCs w:val="16"/>
              </w:rPr>
              <w:t xml:space="preserve"> </w:t>
            </w:r>
            <w:r w:rsidRPr="00A729B9">
              <w:rPr>
                <w:sz w:val="16"/>
                <w:szCs w:val="16"/>
              </w:rPr>
              <w:t>site</w:t>
            </w:r>
            <w:r w:rsidRPr="00A729B9">
              <w:rPr>
                <w:spacing w:val="-2"/>
                <w:sz w:val="16"/>
                <w:szCs w:val="16"/>
              </w:rPr>
              <w:t xml:space="preserve"> </w:t>
            </w:r>
            <w:r w:rsidRPr="00A729B9">
              <w:rPr>
                <w:sz w:val="16"/>
                <w:szCs w:val="16"/>
              </w:rPr>
              <w:t>management</w:t>
            </w:r>
          </w:p>
        </w:tc>
        <w:tc>
          <w:tcPr>
            <w:tcW w:w="1428" w:type="dxa"/>
            <w:gridSpan w:val="2"/>
            <w:tcBorders>
              <w:top w:val="nil"/>
            </w:tcBorders>
            <w:shd w:val="clear" w:color="auto" w:fill="auto"/>
            <w:vAlign w:val="center"/>
          </w:tcPr>
          <w:p w14:paraId="55D370A6" w14:textId="77777777" w:rsidR="00D765B3" w:rsidRPr="00A729B9" w:rsidRDefault="00D765B3" w:rsidP="00FA5402">
            <w:pPr>
              <w:pStyle w:val="TableParagraph"/>
              <w:spacing w:line="180" w:lineRule="exact"/>
              <w:ind w:left="1"/>
              <w:rPr>
                <w:sz w:val="16"/>
                <w:szCs w:val="16"/>
              </w:rPr>
            </w:pPr>
            <w:r w:rsidRPr="00A729B9">
              <w:rPr>
                <w:sz w:val="16"/>
                <w:szCs w:val="16"/>
              </w:rPr>
              <w:t>Management2</w:t>
            </w:r>
          </w:p>
        </w:tc>
        <w:tc>
          <w:tcPr>
            <w:tcW w:w="992" w:type="dxa"/>
            <w:gridSpan w:val="2"/>
            <w:vMerge/>
            <w:tcBorders>
              <w:top w:val="nil"/>
            </w:tcBorders>
            <w:shd w:val="clear" w:color="auto" w:fill="auto"/>
            <w:vAlign w:val="center"/>
          </w:tcPr>
          <w:p w14:paraId="2B956EF1" w14:textId="77777777" w:rsidR="00D765B3" w:rsidRPr="00A729B9" w:rsidRDefault="00D765B3" w:rsidP="00FA5402">
            <w:pPr>
              <w:pStyle w:val="TableParagraph"/>
              <w:spacing w:line="180" w:lineRule="exact"/>
              <w:ind w:left="1"/>
              <w:rPr>
                <w:sz w:val="16"/>
                <w:szCs w:val="16"/>
              </w:rPr>
            </w:pPr>
          </w:p>
        </w:tc>
        <w:tc>
          <w:tcPr>
            <w:tcW w:w="567" w:type="dxa"/>
            <w:gridSpan w:val="2"/>
            <w:tcBorders>
              <w:top w:val="nil"/>
            </w:tcBorders>
            <w:shd w:val="clear" w:color="auto" w:fill="auto"/>
            <w:vAlign w:val="center"/>
          </w:tcPr>
          <w:p w14:paraId="1ECDD6D7" w14:textId="77777777" w:rsidR="00D765B3" w:rsidRPr="00A729B9" w:rsidRDefault="00D765B3" w:rsidP="00FA5402">
            <w:pPr>
              <w:pStyle w:val="TableParagraph"/>
              <w:spacing w:line="180" w:lineRule="exact"/>
              <w:ind w:left="1"/>
              <w:rPr>
                <w:sz w:val="16"/>
                <w:szCs w:val="16"/>
              </w:rPr>
            </w:pPr>
            <w:r w:rsidRPr="00A729B9">
              <w:rPr>
                <w:sz w:val="16"/>
                <w:szCs w:val="16"/>
              </w:rPr>
              <w:t>4.567</w:t>
            </w:r>
          </w:p>
        </w:tc>
        <w:tc>
          <w:tcPr>
            <w:tcW w:w="567" w:type="dxa"/>
            <w:gridSpan w:val="2"/>
            <w:tcBorders>
              <w:top w:val="nil"/>
            </w:tcBorders>
            <w:shd w:val="clear" w:color="auto" w:fill="auto"/>
            <w:vAlign w:val="center"/>
          </w:tcPr>
          <w:p w14:paraId="59B7ADED" w14:textId="77777777" w:rsidR="00D765B3" w:rsidRPr="00A729B9" w:rsidRDefault="00D765B3" w:rsidP="00FA5402">
            <w:pPr>
              <w:pStyle w:val="TableParagraph"/>
              <w:spacing w:line="180" w:lineRule="exact"/>
              <w:ind w:left="1"/>
              <w:rPr>
                <w:sz w:val="16"/>
                <w:szCs w:val="16"/>
              </w:rPr>
            </w:pPr>
            <w:r w:rsidRPr="00A729B9">
              <w:rPr>
                <w:sz w:val="16"/>
                <w:szCs w:val="16"/>
              </w:rPr>
              <w:t>0.579</w:t>
            </w:r>
          </w:p>
        </w:tc>
        <w:tc>
          <w:tcPr>
            <w:tcW w:w="1276" w:type="dxa"/>
            <w:gridSpan w:val="2"/>
            <w:tcBorders>
              <w:top w:val="nil"/>
            </w:tcBorders>
            <w:shd w:val="clear" w:color="auto" w:fill="auto"/>
            <w:vAlign w:val="center"/>
          </w:tcPr>
          <w:p w14:paraId="7698434C" w14:textId="77777777" w:rsidR="00D765B3" w:rsidRPr="00A729B9" w:rsidRDefault="00D765B3" w:rsidP="00FA5402">
            <w:pPr>
              <w:pStyle w:val="TableParagraph"/>
              <w:spacing w:line="180" w:lineRule="exact"/>
              <w:ind w:left="1"/>
              <w:rPr>
                <w:sz w:val="16"/>
                <w:szCs w:val="16"/>
              </w:rPr>
            </w:pPr>
            <w:r w:rsidRPr="00A729B9">
              <w:rPr>
                <w:sz w:val="16"/>
                <w:szCs w:val="16"/>
              </w:rPr>
              <w:t>0.002</w:t>
            </w:r>
          </w:p>
        </w:tc>
        <w:tc>
          <w:tcPr>
            <w:tcW w:w="857" w:type="dxa"/>
            <w:gridSpan w:val="2"/>
            <w:tcBorders>
              <w:top w:val="nil"/>
            </w:tcBorders>
            <w:shd w:val="clear" w:color="auto" w:fill="auto"/>
            <w:vAlign w:val="center"/>
          </w:tcPr>
          <w:p w14:paraId="4A5AB185" w14:textId="77777777" w:rsidR="00D765B3" w:rsidRPr="00A729B9" w:rsidRDefault="00D765B3" w:rsidP="00FA5402">
            <w:pPr>
              <w:pStyle w:val="TableParagraph"/>
              <w:spacing w:line="180" w:lineRule="exact"/>
              <w:ind w:left="1"/>
              <w:rPr>
                <w:sz w:val="16"/>
                <w:szCs w:val="16"/>
              </w:rPr>
            </w:pPr>
            <w:r w:rsidRPr="00A729B9">
              <w:rPr>
                <w:sz w:val="16"/>
                <w:szCs w:val="16"/>
              </w:rPr>
              <w:t>-0.978</w:t>
            </w:r>
          </w:p>
        </w:tc>
      </w:tr>
      <w:tr w:rsidR="00D765B3" w:rsidRPr="00A729B9" w14:paraId="3DAA09DD" w14:textId="77777777" w:rsidTr="00D765B3">
        <w:trPr>
          <w:trHeight w:val="44"/>
          <w:jc w:val="center"/>
        </w:trPr>
        <w:tc>
          <w:tcPr>
            <w:tcW w:w="1065" w:type="dxa"/>
            <w:gridSpan w:val="2"/>
            <w:vMerge/>
            <w:shd w:val="clear" w:color="auto" w:fill="auto"/>
          </w:tcPr>
          <w:p w14:paraId="3A145F9E"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3AA4F269" w14:textId="77777777" w:rsidR="00D765B3" w:rsidRPr="00A729B9" w:rsidRDefault="00D765B3" w:rsidP="00FA5402">
            <w:pPr>
              <w:pStyle w:val="TableParagraph"/>
              <w:spacing w:line="180" w:lineRule="exact"/>
              <w:jc w:val="left"/>
              <w:rPr>
                <w:sz w:val="16"/>
                <w:szCs w:val="16"/>
              </w:rPr>
            </w:pPr>
            <w:r w:rsidRPr="00A729B9">
              <w:rPr>
                <w:sz w:val="16"/>
                <w:szCs w:val="16"/>
              </w:rPr>
              <w:t>Poor</w:t>
            </w:r>
            <w:r w:rsidRPr="00A729B9">
              <w:rPr>
                <w:spacing w:val="-3"/>
                <w:sz w:val="16"/>
                <w:szCs w:val="16"/>
              </w:rPr>
              <w:t xml:space="preserve"> </w:t>
            </w:r>
            <w:r w:rsidRPr="00A729B9">
              <w:rPr>
                <w:sz w:val="16"/>
                <w:szCs w:val="16"/>
              </w:rPr>
              <w:t>controlling</w:t>
            </w:r>
          </w:p>
        </w:tc>
        <w:tc>
          <w:tcPr>
            <w:tcW w:w="1428" w:type="dxa"/>
            <w:gridSpan w:val="2"/>
            <w:shd w:val="clear" w:color="auto" w:fill="auto"/>
            <w:vAlign w:val="center"/>
          </w:tcPr>
          <w:p w14:paraId="64F480F5" w14:textId="77777777" w:rsidR="00D765B3" w:rsidRPr="00A729B9" w:rsidRDefault="00D765B3" w:rsidP="00FA5402">
            <w:pPr>
              <w:pStyle w:val="TableParagraph"/>
              <w:spacing w:line="180" w:lineRule="exact"/>
              <w:ind w:left="1"/>
              <w:rPr>
                <w:sz w:val="16"/>
                <w:szCs w:val="16"/>
              </w:rPr>
            </w:pPr>
            <w:r w:rsidRPr="00A729B9">
              <w:rPr>
                <w:sz w:val="16"/>
                <w:szCs w:val="16"/>
              </w:rPr>
              <w:t>Management3</w:t>
            </w:r>
          </w:p>
        </w:tc>
        <w:tc>
          <w:tcPr>
            <w:tcW w:w="992" w:type="dxa"/>
            <w:gridSpan w:val="2"/>
            <w:vMerge/>
            <w:shd w:val="clear" w:color="auto" w:fill="auto"/>
            <w:vAlign w:val="center"/>
          </w:tcPr>
          <w:p w14:paraId="1304168A"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1EE17650" w14:textId="77777777" w:rsidR="00D765B3" w:rsidRPr="00A729B9" w:rsidRDefault="00D765B3" w:rsidP="00FA5402">
            <w:pPr>
              <w:pStyle w:val="TableParagraph"/>
              <w:spacing w:line="180" w:lineRule="exact"/>
              <w:ind w:left="1"/>
              <w:rPr>
                <w:sz w:val="16"/>
                <w:szCs w:val="16"/>
              </w:rPr>
            </w:pPr>
            <w:r w:rsidRPr="00A729B9">
              <w:rPr>
                <w:sz w:val="16"/>
                <w:szCs w:val="16"/>
              </w:rPr>
              <w:t>4.493</w:t>
            </w:r>
          </w:p>
        </w:tc>
        <w:tc>
          <w:tcPr>
            <w:tcW w:w="567" w:type="dxa"/>
            <w:gridSpan w:val="2"/>
            <w:shd w:val="clear" w:color="auto" w:fill="auto"/>
            <w:vAlign w:val="center"/>
          </w:tcPr>
          <w:p w14:paraId="4A84AE28" w14:textId="77777777" w:rsidR="00D765B3" w:rsidRPr="00A729B9" w:rsidRDefault="00D765B3" w:rsidP="00FA5402">
            <w:pPr>
              <w:pStyle w:val="TableParagraph"/>
              <w:spacing w:line="180" w:lineRule="exact"/>
              <w:ind w:left="1"/>
              <w:rPr>
                <w:sz w:val="16"/>
                <w:szCs w:val="16"/>
              </w:rPr>
            </w:pPr>
            <w:r w:rsidRPr="00A729B9">
              <w:rPr>
                <w:sz w:val="16"/>
                <w:szCs w:val="16"/>
              </w:rPr>
              <w:t>0.608</w:t>
            </w:r>
          </w:p>
        </w:tc>
        <w:tc>
          <w:tcPr>
            <w:tcW w:w="1276" w:type="dxa"/>
            <w:gridSpan w:val="2"/>
            <w:shd w:val="clear" w:color="auto" w:fill="auto"/>
            <w:vAlign w:val="center"/>
          </w:tcPr>
          <w:p w14:paraId="5F1A1F3A" w14:textId="77777777" w:rsidR="00D765B3" w:rsidRPr="00A729B9" w:rsidRDefault="00D765B3" w:rsidP="00FA5402">
            <w:pPr>
              <w:pStyle w:val="TableParagraph"/>
              <w:spacing w:line="180" w:lineRule="exact"/>
              <w:ind w:left="1"/>
              <w:rPr>
                <w:sz w:val="16"/>
                <w:szCs w:val="16"/>
              </w:rPr>
            </w:pPr>
            <w:r w:rsidRPr="00A729B9">
              <w:rPr>
                <w:sz w:val="16"/>
                <w:szCs w:val="16"/>
              </w:rPr>
              <w:t>-0.328</w:t>
            </w:r>
          </w:p>
        </w:tc>
        <w:tc>
          <w:tcPr>
            <w:tcW w:w="857" w:type="dxa"/>
            <w:gridSpan w:val="2"/>
            <w:shd w:val="clear" w:color="auto" w:fill="auto"/>
            <w:vAlign w:val="center"/>
          </w:tcPr>
          <w:p w14:paraId="082CE717" w14:textId="77777777" w:rsidR="00D765B3" w:rsidRPr="00A729B9" w:rsidRDefault="00D765B3" w:rsidP="00FA5402">
            <w:pPr>
              <w:pStyle w:val="TableParagraph"/>
              <w:spacing w:line="180" w:lineRule="exact"/>
              <w:ind w:left="1"/>
              <w:rPr>
                <w:sz w:val="16"/>
                <w:szCs w:val="16"/>
              </w:rPr>
            </w:pPr>
            <w:r w:rsidRPr="00A729B9">
              <w:rPr>
                <w:sz w:val="16"/>
                <w:szCs w:val="16"/>
              </w:rPr>
              <w:t>-0.787</w:t>
            </w:r>
          </w:p>
        </w:tc>
      </w:tr>
      <w:tr w:rsidR="00D765B3" w:rsidRPr="00A729B9" w14:paraId="52339FC7" w14:textId="77777777" w:rsidTr="00D765B3">
        <w:trPr>
          <w:trHeight w:val="44"/>
          <w:jc w:val="center"/>
        </w:trPr>
        <w:tc>
          <w:tcPr>
            <w:tcW w:w="1065" w:type="dxa"/>
            <w:gridSpan w:val="2"/>
            <w:vMerge/>
            <w:shd w:val="clear" w:color="auto" w:fill="auto"/>
          </w:tcPr>
          <w:p w14:paraId="3F493914"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771F8D47" w14:textId="77777777" w:rsidR="00D765B3" w:rsidRPr="00A729B9" w:rsidRDefault="00D765B3" w:rsidP="00FA5402">
            <w:pPr>
              <w:pStyle w:val="TableParagraph"/>
              <w:spacing w:line="180" w:lineRule="exact"/>
              <w:jc w:val="left"/>
              <w:rPr>
                <w:sz w:val="16"/>
                <w:szCs w:val="16"/>
              </w:rPr>
            </w:pPr>
            <w:r w:rsidRPr="00A729B9">
              <w:rPr>
                <w:sz w:val="16"/>
                <w:szCs w:val="16"/>
              </w:rPr>
              <w:t>Poor</w:t>
            </w:r>
            <w:r w:rsidRPr="00A729B9">
              <w:rPr>
                <w:spacing w:val="-3"/>
                <w:sz w:val="16"/>
                <w:szCs w:val="16"/>
              </w:rPr>
              <w:t xml:space="preserve"> </w:t>
            </w:r>
            <w:r w:rsidRPr="00A729B9">
              <w:rPr>
                <w:sz w:val="16"/>
                <w:szCs w:val="16"/>
              </w:rPr>
              <w:t>supervision</w:t>
            </w:r>
          </w:p>
        </w:tc>
        <w:tc>
          <w:tcPr>
            <w:tcW w:w="1428" w:type="dxa"/>
            <w:gridSpan w:val="2"/>
            <w:shd w:val="clear" w:color="auto" w:fill="auto"/>
            <w:vAlign w:val="center"/>
          </w:tcPr>
          <w:p w14:paraId="107BD4E8" w14:textId="77777777" w:rsidR="00D765B3" w:rsidRPr="00A729B9" w:rsidRDefault="00D765B3" w:rsidP="00FA5402">
            <w:pPr>
              <w:pStyle w:val="TableParagraph"/>
              <w:spacing w:line="180" w:lineRule="exact"/>
              <w:ind w:left="1"/>
              <w:rPr>
                <w:sz w:val="16"/>
                <w:szCs w:val="16"/>
              </w:rPr>
            </w:pPr>
            <w:r w:rsidRPr="00A729B9">
              <w:rPr>
                <w:sz w:val="16"/>
                <w:szCs w:val="16"/>
              </w:rPr>
              <w:t>Management4</w:t>
            </w:r>
          </w:p>
        </w:tc>
        <w:tc>
          <w:tcPr>
            <w:tcW w:w="992" w:type="dxa"/>
            <w:gridSpan w:val="2"/>
            <w:vMerge/>
            <w:shd w:val="clear" w:color="auto" w:fill="auto"/>
            <w:vAlign w:val="center"/>
          </w:tcPr>
          <w:p w14:paraId="79A38259"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10CC87C5" w14:textId="77777777" w:rsidR="00D765B3" w:rsidRPr="00A729B9" w:rsidRDefault="00D765B3" w:rsidP="00FA5402">
            <w:pPr>
              <w:pStyle w:val="TableParagraph"/>
              <w:spacing w:line="180" w:lineRule="exact"/>
              <w:ind w:left="1"/>
              <w:rPr>
                <w:sz w:val="16"/>
                <w:szCs w:val="16"/>
              </w:rPr>
            </w:pPr>
            <w:r w:rsidRPr="00A729B9">
              <w:rPr>
                <w:sz w:val="16"/>
                <w:szCs w:val="16"/>
              </w:rPr>
              <w:t>4.672</w:t>
            </w:r>
          </w:p>
        </w:tc>
        <w:tc>
          <w:tcPr>
            <w:tcW w:w="567" w:type="dxa"/>
            <w:gridSpan w:val="2"/>
            <w:shd w:val="clear" w:color="auto" w:fill="auto"/>
            <w:vAlign w:val="center"/>
          </w:tcPr>
          <w:p w14:paraId="118158BA" w14:textId="77777777" w:rsidR="00D765B3" w:rsidRPr="00A729B9" w:rsidRDefault="00D765B3" w:rsidP="00FA5402">
            <w:pPr>
              <w:pStyle w:val="TableParagraph"/>
              <w:spacing w:line="180" w:lineRule="exact"/>
              <w:ind w:left="1"/>
              <w:rPr>
                <w:sz w:val="16"/>
                <w:szCs w:val="16"/>
              </w:rPr>
            </w:pPr>
            <w:r w:rsidRPr="00A729B9">
              <w:rPr>
                <w:sz w:val="16"/>
                <w:szCs w:val="16"/>
              </w:rPr>
              <w:t>0.470</w:t>
            </w:r>
          </w:p>
        </w:tc>
        <w:tc>
          <w:tcPr>
            <w:tcW w:w="1276" w:type="dxa"/>
            <w:gridSpan w:val="2"/>
            <w:shd w:val="clear" w:color="auto" w:fill="auto"/>
            <w:vAlign w:val="center"/>
          </w:tcPr>
          <w:p w14:paraId="2A3587FA" w14:textId="77777777" w:rsidR="00D765B3" w:rsidRPr="00A729B9" w:rsidRDefault="00D765B3" w:rsidP="00FA5402">
            <w:pPr>
              <w:pStyle w:val="TableParagraph"/>
              <w:spacing w:line="180" w:lineRule="exact"/>
              <w:ind w:left="1"/>
              <w:rPr>
                <w:sz w:val="16"/>
                <w:szCs w:val="16"/>
              </w:rPr>
            </w:pPr>
            <w:r w:rsidRPr="00A729B9">
              <w:rPr>
                <w:sz w:val="16"/>
                <w:szCs w:val="16"/>
              </w:rPr>
              <w:t>-1.486</w:t>
            </w:r>
          </w:p>
        </w:tc>
        <w:tc>
          <w:tcPr>
            <w:tcW w:w="857" w:type="dxa"/>
            <w:gridSpan w:val="2"/>
            <w:shd w:val="clear" w:color="auto" w:fill="auto"/>
            <w:vAlign w:val="center"/>
          </w:tcPr>
          <w:p w14:paraId="62AE4255" w14:textId="77777777" w:rsidR="00D765B3" w:rsidRPr="00A729B9" w:rsidRDefault="00D765B3" w:rsidP="00FA5402">
            <w:pPr>
              <w:pStyle w:val="TableParagraph"/>
              <w:spacing w:line="180" w:lineRule="exact"/>
              <w:ind w:left="1"/>
              <w:rPr>
                <w:sz w:val="16"/>
                <w:szCs w:val="16"/>
              </w:rPr>
            </w:pPr>
            <w:r w:rsidRPr="00A729B9">
              <w:rPr>
                <w:sz w:val="16"/>
                <w:szCs w:val="16"/>
              </w:rPr>
              <w:t>-0.748</w:t>
            </w:r>
          </w:p>
        </w:tc>
      </w:tr>
      <w:tr w:rsidR="00D765B3" w:rsidRPr="00A729B9" w14:paraId="50B4CA14" w14:textId="77777777" w:rsidTr="00D765B3">
        <w:trPr>
          <w:trHeight w:val="44"/>
          <w:jc w:val="center"/>
        </w:trPr>
        <w:tc>
          <w:tcPr>
            <w:tcW w:w="1065" w:type="dxa"/>
            <w:gridSpan w:val="2"/>
            <w:vMerge/>
            <w:shd w:val="clear" w:color="auto" w:fill="auto"/>
          </w:tcPr>
          <w:p w14:paraId="21857A86"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18BA295E" w14:textId="77777777" w:rsidR="00D765B3" w:rsidRPr="00A729B9" w:rsidRDefault="00D765B3" w:rsidP="00FA5402">
            <w:pPr>
              <w:pStyle w:val="TableParagraph"/>
              <w:spacing w:line="180" w:lineRule="exact"/>
              <w:jc w:val="left"/>
              <w:rPr>
                <w:sz w:val="16"/>
                <w:szCs w:val="16"/>
              </w:rPr>
            </w:pPr>
            <w:r w:rsidRPr="00A729B9">
              <w:rPr>
                <w:sz w:val="16"/>
                <w:szCs w:val="16"/>
              </w:rPr>
              <w:t>Inappropriate</w:t>
            </w:r>
            <w:r w:rsidRPr="00A729B9">
              <w:rPr>
                <w:spacing w:val="-3"/>
                <w:sz w:val="16"/>
                <w:szCs w:val="16"/>
              </w:rPr>
              <w:t xml:space="preserve"> </w:t>
            </w:r>
            <w:r w:rsidRPr="00A729B9">
              <w:rPr>
                <w:sz w:val="16"/>
                <w:szCs w:val="16"/>
              </w:rPr>
              <w:t>construction</w:t>
            </w:r>
            <w:r w:rsidRPr="00A729B9">
              <w:rPr>
                <w:spacing w:val="-3"/>
                <w:sz w:val="16"/>
                <w:szCs w:val="16"/>
              </w:rPr>
              <w:t xml:space="preserve"> </w:t>
            </w:r>
            <w:r w:rsidRPr="00A729B9">
              <w:rPr>
                <w:sz w:val="16"/>
                <w:szCs w:val="16"/>
              </w:rPr>
              <w:t>method</w:t>
            </w:r>
          </w:p>
        </w:tc>
        <w:tc>
          <w:tcPr>
            <w:tcW w:w="1428" w:type="dxa"/>
            <w:gridSpan w:val="2"/>
            <w:shd w:val="clear" w:color="auto" w:fill="auto"/>
            <w:vAlign w:val="center"/>
          </w:tcPr>
          <w:p w14:paraId="38D1C7F3" w14:textId="77777777" w:rsidR="00D765B3" w:rsidRPr="00A729B9" w:rsidRDefault="00D765B3" w:rsidP="00FA5402">
            <w:pPr>
              <w:pStyle w:val="TableParagraph"/>
              <w:spacing w:line="180" w:lineRule="exact"/>
              <w:ind w:left="1"/>
              <w:rPr>
                <w:sz w:val="16"/>
                <w:szCs w:val="16"/>
              </w:rPr>
            </w:pPr>
            <w:r w:rsidRPr="00A729B9">
              <w:rPr>
                <w:sz w:val="16"/>
                <w:szCs w:val="16"/>
              </w:rPr>
              <w:t>Management5</w:t>
            </w:r>
          </w:p>
        </w:tc>
        <w:tc>
          <w:tcPr>
            <w:tcW w:w="992" w:type="dxa"/>
            <w:gridSpan w:val="2"/>
            <w:vMerge/>
            <w:shd w:val="clear" w:color="auto" w:fill="auto"/>
            <w:vAlign w:val="center"/>
          </w:tcPr>
          <w:p w14:paraId="62F09615"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42BA978B" w14:textId="77777777" w:rsidR="00D765B3" w:rsidRPr="00A729B9" w:rsidRDefault="00D765B3" w:rsidP="00FA5402">
            <w:pPr>
              <w:pStyle w:val="TableParagraph"/>
              <w:spacing w:line="180" w:lineRule="exact"/>
              <w:ind w:left="1"/>
              <w:rPr>
                <w:sz w:val="16"/>
                <w:szCs w:val="16"/>
              </w:rPr>
            </w:pPr>
            <w:r w:rsidRPr="00A729B9">
              <w:rPr>
                <w:sz w:val="16"/>
                <w:szCs w:val="16"/>
              </w:rPr>
              <w:t>4.388</w:t>
            </w:r>
          </w:p>
        </w:tc>
        <w:tc>
          <w:tcPr>
            <w:tcW w:w="567" w:type="dxa"/>
            <w:gridSpan w:val="2"/>
            <w:shd w:val="clear" w:color="auto" w:fill="auto"/>
            <w:vAlign w:val="center"/>
          </w:tcPr>
          <w:p w14:paraId="0B548944" w14:textId="77777777" w:rsidR="00D765B3" w:rsidRPr="00A729B9" w:rsidRDefault="00D765B3" w:rsidP="00FA5402">
            <w:pPr>
              <w:pStyle w:val="TableParagraph"/>
              <w:spacing w:line="180" w:lineRule="exact"/>
              <w:ind w:left="1"/>
              <w:rPr>
                <w:sz w:val="16"/>
                <w:szCs w:val="16"/>
              </w:rPr>
            </w:pPr>
            <w:r w:rsidRPr="00A729B9">
              <w:rPr>
                <w:sz w:val="16"/>
                <w:szCs w:val="16"/>
              </w:rPr>
              <w:t>0.690</w:t>
            </w:r>
          </w:p>
        </w:tc>
        <w:tc>
          <w:tcPr>
            <w:tcW w:w="1276" w:type="dxa"/>
            <w:gridSpan w:val="2"/>
            <w:shd w:val="clear" w:color="auto" w:fill="auto"/>
            <w:vAlign w:val="center"/>
          </w:tcPr>
          <w:p w14:paraId="45229A0B" w14:textId="77777777" w:rsidR="00D765B3" w:rsidRPr="00A729B9" w:rsidRDefault="00D765B3" w:rsidP="00FA5402">
            <w:pPr>
              <w:pStyle w:val="TableParagraph"/>
              <w:spacing w:line="180" w:lineRule="exact"/>
              <w:ind w:left="1"/>
              <w:rPr>
                <w:sz w:val="16"/>
                <w:szCs w:val="16"/>
              </w:rPr>
            </w:pPr>
            <w:r w:rsidRPr="00A729B9">
              <w:rPr>
                <w:sz w:val="16"/>
                <w:szCs w:val="16"/>
              </w:rPr>
              <w:t>0.858</w:t>
            </w:r>
          </w:p>
        </w:tc>
        <w:tc>
          <w:tcPr>
            <w:tcW w:w="857" w:type="dxa"/>
            <w:gridSpan w:val="2"/>
            <w:shd w:val="clear" w:color="auto" w:fill="auto"/>
            <w:vAlign w:val="center"/>
          </w:tcPr>
          <w:p w14:paraId="5B7C7581" w14:textId="77777777" w:rsidR="00D765B3" w:rsidRPr="00A729B9" w:rsidRDefault="00D765B3" w:rsidP="00FA5402">
            <w:pPr>
              <w:pStyle w:val="TableParagraph"/>
              <w:spacing w:line="180" w:lineRule="exact"/>
              <w:ind w:left="1"/>
              <w:rPr>
                <w:sz w:val="16"/>
                <w:szCs w:val="16"/>
              </w:rPr>
            </w:pPr>
            <w:r w:rsidRPr="00A729B9">
              <w:rPr>
                <w:sz w:val="16"/>
                <w:szCs w:val="16"/>
              </w:rPr>
              <w:t>-0.979</w:t>
            </w:r>
          </w:p>
        </w:tc>
      </w:tr>
      <w:tr w:rsidR="00D765B3" w:rsidRPr="00A729B9" w14:paraId="02E690CE" w14:textId="77777777" w:rsidTr="00D765B3">
        <w:trPr>
          <w:trHeight w:val="44"/>
          <w:jc w:val="center"/>
        </w:trPr>
        <w:tc>
          <w:tcPr>
            <w:tcW w:w="1065" w:type="dxa"/>
            <w:gridSpan w:val="2"/>
            <w:vMerge/>
            <w:shd w:val="clear" w:color="auto" w:fill="auto"/>
          </w:tcPr>
          <w:p w14:paraId="42B9308A"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5587FEB7" w14:textId="77777777" w:rsidR="00D765B3" w:rsidRPr="00A729B9" w:rsidRDefault="00D765B3" w:rsidP="00FA5402">
            <w:pPr>
              <w:pStyle w:val="TableParagraph"/>
              <w:spacing w:line="180" w:lineRule="exact"/>
              <w:jc w:val="left"/>
              <w:rPr>
                <w:sz w:val="16"/>
                <w:szCs w:val="16"/>
              </w:rPr>
            </w:pPr>
            <w:r w:rsidRPr="00A729B9">
              <w:rPr>
                <w:sz w:val="16"/>
                <w:szCs w:val="16"/>
              </w:rPr>
              <w:t>Lack</w:t>
            </w:r>
            <w:r w:rsidRPr="00A729B9">
              <w:rPr>
                <w:spacing w:val="-2"/>
                <w:sz w:val="16"/>
                <w:szCs w:val="16"/>
              </w:rPr>
              <w:t xml:space="preserve"> </w:t>
            </w:r>
            <w:r w:rsidRPr="00A729B9">
              <w:rPr>
                <w:sz w:val="16"/>
                <w:szCs w:val="16"/>
              </w:rPr>
              <w:t>coordination</w:t>
            </w:r>
            <w:r w:rsidRPr="00A729B9">
              <w:rPr>
                <w:spacing w:val="-1"/>
                <w:sz w:val="16"/>
                <w:szCs w:val="16"/>
              </w:rPr>
              <w:t xml:space="preserve"> </w:t>
            </w:r>
            <w:r w:rsidRPr="00A729B9">
              <w:rPr>
                <w:sz w:val="16"/>
                <w:szCs w:val="16"/>
              </w:rPr>
              <w:t>among</w:t>
            </w:r>
            <w:r w:rsidRPr="00A729B9">
              <w:rPr>
                <w:spacing w:val="-2"/>
                <w:sz w:val="16"/>
                <w:szCs w:val="16"/>
              </w:rPr>
              <w:t xml:space="preserve"> </w:t>
            </w:r>
            <w:r w:rsidRPr="00A729B9">
              <w:rPr>
                <w:sz w:val="16"/>
                <w:szCs w:val="16"/>
              </w:rPr>
              <w:t>parties</w:t>
            </w:r>
          </w:p>
        </w:tc>
        <w:tc>
          <w:tcPr>
            <w:tcW w:w="1428" w:type="dxa"/>
            <w:gridSpan w:val="2"/>
            <w:shd w:val="clear" w:color="auto" w:fill="auto"/>
            <w:vAlign w:val="center"/>
          </w:tcPr>
          <w:p w14:paraId="5D43917D" w14:textId="77777777" w:rsidR="00D765B3" w:rsidRPr="00A729B9" w:rsidRDefault="00D765B3" w:rsidP="00FA5402">
            <w:pPr>
              <w:pStyle w:val="TableParagraph"/>
              <w:spacing w:line="180" w:lineRule="exact"/>
              <w:ind w:left="1"/>
              <w:rPr>
                <w:sz w:val="16"/>
                <w:szCs w:val="16"/>
              </w:rPr>
            </w:pPr>
            <w:r w:rsidRPr="00A729B9">
              <w:rPr>
                <w:sz w:val="16"/>
                <w:szCs w:val="16"/>
              </w:rPr>
              <w:t>Management6</w:t>
            </w:r>
          </w:p>
        </w:tc>
        <w:tc>
          <w:tcPr>
            <w:tcW w:w="992" w:type="dxa"/>
            <w:gridSpan w:val="2"/>
            <w:vMerge/>
            <w:shd w:val="clear" w:color="auto" w:fill="auto"/>
            <w:vAlign w:val="center"/>
          </w:tcPr>
          <w:p w14:paraId="04314E8B"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729ECDB6" w14:textId="77777777" w:rsidR="00D765B3" w:rsidRPr="00A729B9" w:rsidRDefault="00D765B3" w:rsidP="00FA5402">
            <w:pPr>
              <w:pStyle w:val="TableParagraph"/>
              <w:spacing w:line="180" w:lineRule="exact"/>
              <w:ind w:left="1"/>
              <w:rPr>
                <w:sz w:val="16"/>
                <w:szCs w:val="16"/>
              </w:rPr>
            </w:pPr>
            <w:r w:rsidRPr="00A729B9">
              <w:rPr>
                <w:sz w:val="16"/>
                <w:szCs w:val="16"/>
              </w:rPr>
              <w:t>4.493</w:t>
            </w:r>
          </w:p>
        </w:tc>
        <w:tc>
          <w:tcPr>
            <w:tcW w:w="567" w:type="dxa"/>
            <w:gridSpan w:val="2"/>
            <w:shd w:val="clear" w:color="auto" w:fill="auto"/>
            <w:vAlign w:val="center"/>
          </w:tcPr>
          <w:p w14:paraId="5146A731" w14:textId="77777777" w:rsidR="00D765B3" w:rsidRPr="00A729B9" w:rsidRDefault="00D765B3" w:rsidP="00FA5402">
            <w:pPr>
              <w:pStyle w:val="TableParagraph"/>
              <w:spacing w:line="180" w:lineRule="exact"/>
              <w:ind w:left="1"/>
              <w:rPr>
                <w:sz w:val="16"/>
                <w:szCs w:val="16"/>
              </w:rPr>
            </w:pPr>
            <w:r w:rsidRPr="00A729B9">
              <w:rPr>
                <w:sz w:val="16"/>
                <w:szCs w:val="16"/>
              </w:rPr>
              <w:t>0.632</w:t>
            </w:r>
          </w:p>
        </w:tc>
        <w:tc>
          <w:tcPr>
            <w:tcW w:w="1276" w:type="dxa"/>
            <w:gridSpan w:val="2"/>
            <w:shd w:val="clear" w:color="auto" w:fill="auto"/>
            <w:vAlign w:val="center"/>
          </w:tcPr>
          <w:p w14:paraId="1E88E82E" w14:textId="77777777" w:rsidR="00D765B3" w:rsidRPr="00A729B9" w:rsidRDefault="00D765B3" w:rsidP="00FA5402">
            <w:pPr>
              <w:pStyle w:val="TableParagraph"/>
              <w:spacing w:line="180" w:lineRule="exact"/>
              <w:ind w:left="1"/>
              <w:rPr>
                <w:sz w:val="16"/>
                <w:szCs w:val="16"/>
              </w:rPr>
            </w:pPr>
            <w:r w:rsidRPr="00A729B9">
              <w:rPr>
                <w:sz w:val="16"/>
                <w:szCs w:val="16"/>
              </w:rPr>
              <w:t>-0.237</w:t>
            </w:r>
          </w:p>
        </w:tc>
        <w:tc>
          <w:tcPr>
            <w:tcW w:w="857" w:type="dxa"/>
            <w:gridSpan w:val="2"/>
            <w:shd w:val="clear" w:color="auto" w:fill="auto"/>
            <w:vAlign w:val="center"/>
          </w:tcPr>
          <w:p w14:paraId="053FFD56" w14:textId="77777777" w:rsidR="00D765B3" w:rsidRPr="00A729B9" w:rsidRDefault="00D765B3" w:rsidP="00FA5402">
            <w:pPr>
              <w:pStyle w:val="TableParagraph"/>
              <w:spacing w:line="180" w:lineRule="exact"/>
              <w:ind w:left="1"/>
              <w:rPr>
                <w:sz w:val="16"/>
                <w:szCs w:val="16"/>
              </w:rPr>
            </w:pPr>
            <w:r w:rsidRPr="00A729B9">
              <w:rPr>
                <w:sz w:val="16"/>
                <w:szCs w:val="16"/>
              </w:rPr>
              <w:t>-0.879</w:t>
            </w:r>
          </w:p>
        </w:tc>
      </w:tr>
      <w:tr w:rsidR="00D765B3" w:rsidRPr="00A729B9" w14:paraId="3D0C7D55" w14:textId="77777777" w:rsidTr="00D765B3">
        <w:trPr>
          <w:trHeight w:val="44"/>
          <w:jc w:val="center"/>
        </w:trPr>
        <w:tc>
          <w:tcPr>
            <w:tcW w:w="1065" w:type="dxa"/>
            <w:gridSpan w:val="2"/>
            <w:vMerge/>
            <w:shd w:val="clear" w:color="auto" w:fill="auto"/>
          </w:tcPr>
          <w:p w14:paraId="624DEA07"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6217FB6A" w14:textId="77777777" w:rsidR="00D765B3" w:rsidRPr="00A729B9" w:rsidRDefault="00D765B3" w:rsidP="00FA5402">
            <w:pPr>
              <w:pStyle w:val="TableParagraph"/>
              <w:spacing w:line="180" w:lineRule="exact"/>
              <w:jc w:val="left"/>
              <w:rPr>
                <w:sz w:val="16"/>
                <w:szCs w:val="16"/>
              </w:rPr>
            </w:pPr>
            <w:r w:rsidRPr="00A729B9">
              <w:rPr>
                <w:sz w:val="16"/>
                <w:szCs w:val="16"/>
              </w:rPr>
              <w:t>Lack</w:t>
            </w:r>
            <w:r w:rsidRPr="00A729B9">
              <w:rPr>
                <w:spacing w:val="-2"/>
                <w:sz w:val="16"/>
                <w:szCs w:val="16"/>
              </w:rPr>
              <w:t xml:space="preserve"> </w:t>
            </w:r>
            <w:r w:rsidRPr="00A729B9">
              <w:rPr>
                <w:sz w:val="16"/>
                <w:szCs w:val="16"/>
              </w:rPr>
              <w:t>information</w:t>
            </w:r>
            <w:r w:rsidRPr="00A729B9">
              <w:rPr>
                <w:spacing w:val="-2"/>
                <w:sz w:val="16"/>
                <w:szCs w:val="16"/>
              </w:rPr>
              <w:t xml:space="preserve"> </w:t>
            </w:r>
            <w:r w:rsidRPr="00A729B9">
              <w:rPr>
                <w:sz w:val="16"/>
                <w:szCs w:val="16"/>
              </w:rPr>
              <w:t>flow among</w:t>
            </w:r>
            <w:r w:rsidRPr="00A729B9">
              <w:rPr>
                <w:spacing w:val="-2"/>
                <w:sz w:val="16"/>
                <w:szCs w:val="16"/>
              </w:rPr>
              <w:t xml:space="preserve"> </w:t>
            </w:r>
            <w:r w:rsidRPr="00A729B9">
              <w:rPr>
                <w:sz w:val="16"/>
                <w:szCs w:val="16"/>
              </w:rPr>
              <w:t>parties</w:t>
            </w:r>
          </w:p>
        </w:tc>
        <w:tc>
          <w:tcPr>
            <w:tcW w:w="1428" w:type="dxa"/>
            <w:gridSpan w:val="2"/>
            <w:shd w:val="clear" w:color="auto" w:fill="auto"/>
            <w:vAlign w:val="center"/>
          </w:tcPr>
          <w:p w14:paraId="4D14FF6D" w14:textId="77777777" w:rsidR="00D765B3" w:rsidRPr="00A729B9" w:rsidRDefault="00D765B3" w:rsidP="00FA5402">
            <w:pPr>
              <w:pStyle w:val="TableParagraph"/>
              <w:spacing w:line="180" w:lineRule="exact"/>
              <w:ind w:left="1"/>
              <w:rPr>
                <w:sz w:val="16"/>
                <w:szCs w:val="16"/>
              </w:rPr>
            </w:pPr>
            <w:r w:rsidRPr="00A729B9">
              <w:rPr>
                <w:sz w:val="16"/>
                <w:szCs w:val="16"/>
              </w:rPr>
              <w:t>Management7</w:t>
            </w:r>
          </w:p>
        </w:tc>
        <w:tc>
          <w:tcPr>
            <w:tcW w:w="992" w:type="dxa"/>
            <w:gridSpan w:val="2"/>
            <w:vMerge/>
            <w:shd w:val="clear" w:color="auto" w:fill="auto"/>
            <w:vAlign w:val="center"/>
          </w:tcPr>
          <w:p w14:paraId="3997E458"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131FE574" w14:textId="77777777" w:rsidR="00D765B3" w:rsidRPr="00A729B9" w:rsidRDefault="00D765B3" w:rsidP="00FA5402">
            <w:pPr>
              <w:pStyle w:val="TableParagraph"/>
              <w:spacing w:line="180" w:lineRule="exact"/>
              <w:ind w:left="1"/>
              <w:rPr>
                <w:sz w:val="16"/>
                <w:szCs w:val="16"/>
              </w:rPr>
            </w:pPr>
            <w:r w:rsidRPr="00A729B9">
              <w:rPr>
                <w:sz w:val="16"/>
                <w:szCs w:val="16"/>
              </w:rPr>
              <w:t>4.463</w:t>
            </w:r>
          </w:p>
        </w:tc>
        <w:tc>
          <w:tcPr>
            <w:tcW w:w="567" w:type="dxa"/>
            <w:gridSpan w:val="2"/>
            <w:shd w:val="clear" w:color="auto" w:fill="auto"/>
            <w:vAlign w:val="center"/>
          </w:tcPr>
          <w:p w14:paraId="49B252AE" w14:textId="77777777" w:rsidR="00D765B3" w:rsidRPr="00A729B9" w:rsidRDefault="00D765B3" w:rsidP="00FA5402">
            <w:pPr>
              <w:pStyle w:val="TableParagraph"/>
              <w:spacing w:line="180" w:lineRule="exact"/>
              <w:ind w:left="1"/>
              <w:rPr>
                <w:sz w:val="16"/>
                <w:szCs w:val="16"/>
              </w:rPr>
            </w:pPr>
            <w:r w:rsidRPr="00A729B9">
              <w:rPr>
                <w:sz w:val="16"/>
                <w:szCs w:val="16"/>
              </w:rPr>
              <w:t>0.740</w:t>
            </w:r>
          </w:p>
        </w:tc>
        <w:tc>
          <w:tcPr>
            <w:tcW w:w="1276" w:type="dxa"/>
            <w:gridSpan w:val="2"/>
            <w:shd w:val="clear" w:color="auto" w:fill="auto"/>
            <w:vAlign w:val="center"/>
          </w:tcPr>
          <w:p w14:paraId="591AB83F" w14:textId="77777777" w:rsidR="00D765B3" w:rsidRPr="00A729B9" w:rsidRDefault="00D765B3" w:rsidP="00FA5402">
            <w:pPr>
              <w:pStyle w:val="TableParagraph"/>
              <w:spacing w:line="180" w:lineRule="exact"/>
              <w:ind w:left="1"/>
              <w:rPr>
                <w:sz w:val="16"/>
                <w:szCs w:val="16"/>
              </w:rPr>
            </w:pPr>
            <w:r w:rsidRPr="00A729B9">
              <w:rPr>
                <w:sz w:val="16"/>
                <w:szCs w:val="16"/>
              </w:rPr>
              <w:t>0.787</w:t>
            </w:r>
          </w:p>
        </w:tc>
        <w:tc>
          <w:tcPr>
            <w:tcW w:w="857" w:type="dxa"/>
            <w:gridSpan w:val="2"/>
            <w:shd w:val="clear" w:color="auto" w:fill="auto"/>
            <w:vAlign w:val="center"/>
          </w:tcPr>
          <w:p w14:paraId="711B3D53" w14:textId="77777777" w:rsidR="00D765B3" w:rsidRPr="00A729B9" w:rsidRDefault="00D765B3" w:rsidP="00FA5402">
            <w:pPr>
              <w:pStyle w:val="TableParagraph"/>
              <w:spacing w:line="180" w:lineRule="exact"/>
              <w:ind w:left="1"/>
              <w:rPr>
                <w:sz w:val="16"/>
                <w:szCs w:val="16"/>
              </w:rPr>
            </w:pPr>
            <w:r w:rsidRPr="00A729B9">
              <w:rPr>
                <w:sz w:val="16"/>
                <w:szCs w:val="16"/>
              </w:rPr>
              <w:t>-1.227</w:t>
            </w:r>
          </w:p>
        </w:tc>
      </w:tr>
      <w:tr w:rsidR="00D765B3" w:rsidRPr="00A729B9" w14:paraId="0BBC6A1B" w14:textId="77777777" w:rsidTr="00D765B3">
        <w:trPr>
          <w:trHeight w:val="44"/>
          <w:jc w:val="center"/>
        </w:trPr>
        <w:tc>
          <w:tcPr>
            <w:tcW w:w="1065" w:type="dxa"/>
            <w:gridSpan w:val="2"/>
            <w:vMerge/>
            <w:shd w:val="clear" w:color="auto" w:fill="auto"/>
          </w:tcPr>
          <w:p w14:paraId="2330FA2D"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28FA5116" w14:textId="77777777" w:rsidR="00D765B3" w:rsidRPr="00A729B9" w:rsidRDefault="00D765B3" w:rsidP="00FA5402">
            <w:pPr>
              <w:pStyle w:val="TableParagraph"/>
              <w:spacing w:line="180" w:lineRule="exact"/>
              <w:jc w:val="left"/>
              <w:rPr>
                <w:sz w:val="16"/>
                <w:szCs w:val="16"/>
              </w:rPr>
            </w:pPr>
            <w:r w:rsidRPr="00A729B9">
              <w:rPr>
                <w:sz w:val="16"/>
                <w:szCs w:val="16"/>
              </w:rPr>
              <w:t>Scarcity</w:t>
            </w:r>
            <w:r w:rsidRPr="00A729B9">
              <w:rPr>
                <w:spacing w:val="-2"/>
                <w:sz w:val="16"/>
                <w:szCs w:val="16"/>
              </w:rPr>
              <w:t xml:space="preserve"> </w:t>
            </w:r>
            <w:r w:rsidRPr="00A729B9">
              <w:rPr>
                <w:sz w:val="16"/>
                <w:szCs w:val="16"/>
              </w:rPr>
              <w:t>of</w:t>
            </w:r>
            <w:r w:rsidRPr="00A729B9">
              <w:rPr>
                <w:spacing w:val="-2"/>
                <w:sz w:val="16"/>
                <w:szCs w:val="16"/>
              </w:rPr>
              <w:t xml:space="preserve"> </w:t>
            </w:r>
            <w:r w:rsidRPr="00A729B9">
              <w:rPr>
                <w:sz w:val="16"/>
                <w:szCs w:val="16"/>
              </w:rPr>
              <w:t>equipment</w:t>
            </w:r>
          </w:p>
        </w:tc>
        <w:tc>
          <w:tcPr>
            <w:tcW w:w="1428" w:type="dxa"/>
            <w:gridSpan w:val="2"/>
            <w:shd w:val="clear" w:color="auto" w:fill="auto"/>
            <w:vAlign w:val="center"/>
          </w:tcPr>
          <w:p w14:paraId="2605906F" w14:textId="77777777" w:rsidR="00D765B3" w:rsidRPr="00A729B9" w:rsidRDefault="00D765B3" w:rsidP="00FA5402">
            <w:pPr>
              <w:pStyle w:val="TableParagraph"/>
              <w:spacing w:line="180" w:lineRule="exact"/>
              <w:ind w:left="1"/>
              <w:rPr>
                <w:sz w:val="16"/>
                <w:szCs w:val="16"/>
              </w:rPr>
            </w:pPr>
            <w:r w:rsidRPr="00A729B9">
              <w:rPr>
                <w:sz w:val="16"/>
                <w:szCs w:val="16"/>
              </w:rPr>
              <w:t>Management8</w:t>
            </w:r>
          </w:p>
        </w:tc>
        <w:tc>
          <w:tcPr>
            <w:tcW w:w="992" w:type="dxa"/>
            <w:gridSpan w:val="2"/>
            <w:vMerge/>
            <w:shd w:val="clear" w:color="auto" w:fill="auto"/>
            <w:vAlign w:val="center"/>
          </w:tcPr>
          <w:p w14:paraId="3E82CB31"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3AB9DA9D" w14:textId="77777777" w:rsidR="00D765B3" w:rsidRPr="00A729B9" w:rsidRDefault="00D765B3" w:rsidP="00FA5402">
            <w:pPr>
              <w:pStyle w:val="TableParagraph"/>
              <w:spacing w:line="180" w:lineRule="exact"/>
              <w:ind w:left="1"/>
              <w:rPr>
                <w:sz w:val="16"/>
                <w:szCs w:val="16"/>
              </w:rPr>
            </w:pPr>
            <w:r w:rsidRPr="00A729B9">
              <w:rPr>
                <w:sz w:val="16"/>
                <w:szCs w:val="16"/>
              </w:rPr>
              <w:t>3.955</w:t>
            </w:r>
          </w:p>
        </w:tc>
        <w:tc>
          <w:tcPr>
            <w:tcW w:w="567" w:type="dxa"/>
            <w:gridSpan w:val="2"/>
            <w:shd w:val="clear" w:color="auto" w:fill="auto"/>
            <w:vAlign w:val="center"/>
          </w:tcPr>
          <w:p w14:paraId="07047B47" w14:textId="77777777" w:rsidR="00D765B3" w:rsidRPr="00A729B9" w:rsidRDefault="00D765B3" w:rsidP="00FA5402">
            <w:pPr>
              <w:pStyle w:val="TableParagraph"/>
              <w:spacing w:line="180" w:lineRule="exact"/>
              <w:ind w:left="1"/>
              <w:rPr>
                <w:sz w:val="16"/>
                <w:szCs w:val="16"/>
              </w:rPr>
            </w:pPr>
            <w:r w:rsidRPr="00A729B9">
              <w:rPr>
                <w:sz w:val="16"/>
                <w:szCs w:val="16"/>
              </w:rPr>
              <w:t>0.905</w:t>
            </w:r>
          </w:p>
        </w:tc>
        <w:tc>
          <w:tcPr>
            <w:tcW w:w="1276" w:type="dxa"/>
            <w:gridSpan w:val="2"/>
            <w:shd w:val="clear" w:color="auto" w:fill="auto"/>
            <w:vAlign w:val="center"/>
          </w:tcPr>
          <w:p w14:paraId="51F9F5C9" w14:textId="77777777" w:rsidR="00D765B3" w:rsidRPr="00A729B9" w:rsidRDefault="00D765B3" w:rsidP="00FA5402">
            <w:pPr>
              <w:pStyle w:val="TableParagraph"/>
              <w:spacing w:line="180" w:lineRule="exact"/>
              <w:ind w:left="1"/>
              <w:rPr>
                <w:sz w:val="16"/>
                <w:szCs w:val="16"/>
              </w:rPr>
            </w:pPr>
            <w:r w:rsidRPr="00A729B9">
              <w:rPr>
                <w:sz w:val="16"/>
                <w:szCs w:val="16"/>
              </w:rPr>
              <w:t>0.595</w:t>
            </w:r>
          </w:p>
        </w:tc>
        <w:tc>
          <w:tcPr>
            <w:tcW w:w="857" w:type="dxa"/>
            <w:gridSpan w:val="2"/>
            <w:shd w:val="clear" w:color="auto" w:fill="auto"/>
            <w:vAlign w:val="center"/>
          </w:tcPr>
          <w:p w14:paraId="7D56F330" w14:textId="77777777" w:rsidR="00D765B3" w:rsidRPr="00A729B9" w:rsidRDefault="00D765B3" w:rsidP="00FA5402">
            <w:pPr>
              <w:pStyle w:val="TableParagraph"/>
              <w:spacing w:line="180" w:lineRule="exact"/>
              <w:ind w:left="1"/>
              <w:rPr>
                <w:sz w:val="16"/>
                <w:szCs w:val="16"/>
              </w:rPr>
            </w:pPr>
            <w:r w:rsidRPr="00A729B9">
              <w:rPr>
                <w:sz w:val="16"/>
                <w:szCs w:val="16"/>
              </w:rPr>
              <w:t>-0.775</w:t>
            </w:r>
          </w:p>
        </w:tc>
      </w:tr>
      <w:tr w:rsidR="00D765B3" w:rsidRPr="00A729B9" w14:paraId="6A9E8E52" w14:textId="77777777" w:rsidTr="00D765B3">
        <w:trPr>
          <w:trHeight w:val="44"/>
          <w:jc w:val="center"/>
        </w:trPr>
        <w:tc>
          <w:tcPr>
            <w:tcW w:w="1065" w:type="dxa"/>
            <w:gridSpan w:val="2"/>
            <w:vMerge/>
            <w:tcBorders>
              <w:bottom w:val="single" w:sz="4" w:space="0" w:color="auto"/>
            </w:tcBorders>
            <w:shd w:val="clear" w:color="auto" w:fill="auto"/>
          </w:tcPr>
          <w:p w14:paraId="563F566A" w14:textId="77777777" w:rsidR="00D765B3" w:rsidRPr="00A729B9" w:rsidRDefault="00D765B3" w:rsidP="00FA5402">
            <w:pPr>
              <w:pStyle w:val="TableParagraph"/>
              <w:spacing w:line="180" w:lineRule="exact"/>
              <w:jc w:val="left"/>
              <w:rPr>
                <w:sz w:val="16"/>
                <w:szCs w:val="16"/>
              </w:rPr>
            </w:pPr>
          </w:p>
        </w:tc>
        <w:tc>
          <w:tcPr>
            <w:tcW w:w="2693" w:type="dxa"/>
            <w:gridSpan w:val="2"/>
            <w:tcBorders>
              <w:bottom w:val="single" w:sz="4" w:space="0" w:color="auto"/>
            </w:tcBorders>
            <w:shd w:val="clear" w:color="auto" w:fill="auto"/>
          </w:tcPr>
          <w:p w14:paraId="56E2FAB8" w14:textId="77777777" w:rsidR="00D765B3" w:rsidRPr="00A729B9" w:rsidRDefault="00D765B3" w:rsidP="00FA5402">
            <w:pPr>
              <w:pStyle w:val="TableParagraph"/>
              <w:spacing w:line="180" w:lineRule="exact"/>
              <w:jc w:val="left"/>
              <w:rPr>
                <w:sz w:val="16"/>
                <w:szCs w:val="16"/>
              </w:rPr>
            </w:pPr>
            <w:r w:rsidRPr="00A729B9">
              <w:rPr>
                <w:sz w:val="16"/>
                <w:szCs w:val="16"/>
              </w:rPr>
              <w:t>Lack</w:t>
            </w:r>
            <w:r w:rsidRPr="00A729B9">
              <w:rPr>
                <w:spacing w:val="-2"/>
                <w:sz w:val="16"/>
                <w:szCs w:val="16"/>
              </w:rPr>
              <w:t xml:space="preserve"> </w:t>
            </w:r>
            <w:r w:rsidRPr="00A729B9">
              <w:rPr>
                <w:sz w:val="16"/>
                <w:szCs w:val="16"/>
              </w:rPr>
              <w:t>waste</w:t>
            </w:r>
            <w:r w:rsidRPr="00A729B9">
              <w:rPr>
                <w:spacing w:val="-2"/>
                <w:sz w:val="16"/>
                <w:szCs w:val="16"/>
              </w:rPr>
              <w:t xml:space="preserve"> </w:t>
            </w:r>
            <w:r w:rsidRPr="00A729B9">
              <w:rPr>
                <w:sz w:val="16"/>
                <w:szCs w:val="16"/>
              </w:rPr>
              <w:t>management plans</w:t>
            </w:r>
          </w:p>
        </w:tc>
        <w:tc>
          <w:tcPr>
            <w:tcW w:w="1428" w:type="dxa"/>
            <w:gridSpan w:val="2"/>
            <w:tcBorders>
              <w:bottom w:val="single" w:sz="4" w:space="0" w:color="auto"/>
            </w:tcBorders>
            <w:shd w:val="clear" w:color="auto" w:fill="auto"/>
            <w:vAlign w:val="center"/>
          </w:tcPr>
          <w:p w14:paraId="5CB9595B" w14:textId="77777777" w:rsidR="00D765B3" w:rsidRPr="00A729B9" w:rsidRDefault="00D765B3" w:rsidP="00FA5402">
            <w:pPr>
              <w:pStyle w:val="TableParagraph"/>
              <w:spacing w:line="180" w:lineRule="exact"/>
              <w:ind w:left="1"/>
              <w:rPr>
                <w:sz w:val="16"/>
                <w:szCs w:val="16"/>
              </w:rPr>
            </w:pPr>
            <w:r w:rsidRPr="00A729B9">
              <w:rPr>
                <w:sz w:val="16"/>
                <w:szCs w:val="16"/>
              </w:rPr>
              <w:t>Management9</w:t>
            </w:r>
          </w:p>
        </w:tc>
        <w:tc>
          <w:tcPr>
            <w:tcW w:w="992" w:type="dxa"/>
            <w:gridSpan w:val="2"/>
            <w:vMerge/>
            <w:tcBorders>
              <w:bottom w:val="single" w:sz="4" w:space="0" w:color="auto"/>
            </w:tcBorders>
            <w:shd w:val="clear" w:color="auto" w:fill="auto"/>
            <w:vAlign w:val="center"/>
          </w:tcPr>
          <w:p w14:paraId="4DA5E335" w14:textId="77777777" w:rsidR="00D765B3" w:rsidRPr="00A729B9" w:rsidRDefault="00D765B3" w:rsidP="00FA5402">
            <w:pPr>
              <w:pStyle w:val="TableParagraph"/>
              <w:spacing w:line="180" w:lineRule="exact"/>
              <w:ind w:left="1"/>
              <w:rPr>
                <w:sz w:val="16"/>
                <w:szCs w:val="16"/>
              </w:rPr>
            </w:pPr>
          </w:p>
        </w:tc>
        <w:tc>
          <w:tcPr>
            <w:tcW w:w="567" w:type="dxa"/>
            <w:gridSpan w:val="2"/>
            <w:tcBorders>
              <w:bottom w:val="single" w:sz="4" w:space="0" w:color="auto"/>
            </w:tcBorders>
            <w:shd w:val="clear" w:color="auto" w:fill="auto"/>
            <w:vAlign w:val="center"/>
          </w:tcPr>
          <w:p w14:paraId="700A385A" w14:textId="77777777" w:rsidR="00D765B3" w:rsidRPr="00A729B9" w:rsidRDefault="00D765B3" w:rsidP="00FA5402">
            <w:pPr>
              <w:pStyle w:val="TableParagraph"/>
              <w:spacing w:line="180" w:lineRule="exact"/>
              <w:ind w:left="1"/>
              <w:rPr>
                <w:sz w:val="16"/>
                <w:szCs w:val="16"/>
              </w:rPr>
            </w:pPr>
            <w:r w:rsidRPr="00A729B9">
              <w:rPr>
                <w:sz w:val="16"/>
                <w:szCs w:val="16"/>
              </w:rPr>
              <w:t>4.567</w:t>
            </w:r>
          </w:p>
        </w:tc>
        <w:tc>
          <w:tcPr>
            <w:tcW w:w="567" w:type="dxa"/>
            <w:gridSpan w:val="2"/>
            <w:tcBorders>
              <w:bottom w:val="single" w:sz="4" w:space="0" w:color="auto"/>
            </w:tcBorders>
            <w:shd w:val="clear" w:color="auto" w:fill="auto"/>
            <w:vAlign w:val="center"/>
          </w:tcPr>
          <w:p w14:paraId="5320B534" w14:textId="77777777" w:rsidR="00D765B3" w:rsidRPr="00A729B9" w:rsidRDefault="00D765B3" w:rsidP="00FA5402">
            <w:pPr>
              <w:pStyle w:val="TableParagraph"/>
              <w:spacing w:line="180" w:lineRule="exact"/>
              <w:ind w:left="1"/>
              <w:rPr>
                <w:sz w:val="16"/>
                <w:szCs w:val="16"/>
              </w:rPr>
            </w:pPr>
            <w:r w:rsidRPr="00A729B9">
              <w:rPr>
                <w:sz w:val="16"/>
                <w:szCs w:val="16"/>
              </w:rPr>
              <w:t>0.628</w:t>
            </w:r>
          </w:p>
        </w:tc>
        <w:tc>
          <w:tcPr>
            <w:tcW w:w="1276" w:type="dxa"/>
            <w:gridSpan w:val="2"/>
            <w:tcBorders>
              <w:bottom w:val="single" w:sz="4" w:space="0" w:color="auto"/>
            </w:tcBorders>
            <w:shd w:val="clear" w:color="auto" w:fill="auto"/>
            <w:vAlign w:val="center"/>
          </w:tcPr>
          <w:p w14:paraId="28D463EF" w14:textId="77777777" w:rsidR="00D765B3" w:rsidRPr="00A729B9" w:rsidRDefault="00D765B3" w:rsidP="00FA5402">
            <w:pPr>
              <w:pStyle w:val="TableParagraph"/>
              <w:spacing w:line="180" w:lineRule="exact"/>
              <w:ind w:left="1"/>
              <w:rPr>
                <w:sz w:val="16"/>
                <w:szCs w:val="16"/>
              </w:rPr>
            </w:pPr>
            <w:r w:rsidRPr="00A729B9">
              <w:rPr>
                <w:sz w:val="16"/>
                <w:szCs w:val="16"/>
              </w:rPr>
              <w:t>2.981</w:t>
            </w:r>
          </w:p>
        </w:tc>
        <w:tc>
          <w:tcPr>
            <w:tcW w:w="857" w:type="dxa"/>
            <w:gridSpan w:val="2"/>
            <w:tcBorders>
              <w:bottom w:val="single" w:sz="4" w:space="0" w:color="auto"/>
            </w:tcBorders>
            <w:shd w:val="clear" w:color="auto" w:fill="auto"/>
            <w:vAlign w:val="center"/>
          </w:tcPr>
          <w:p w14:paraId="770A8BB5" w14:textId="77777777" w:rsidR="00D765B3" w:rsidRPr="00A729B9" w:rsidRDefault="00D765B3" w:rsidP="00FA5402">
            <w:pPr>
              <w:pStyle w:val="TableParagraph"/>
              <w:spacing w:line="180" w:lineRule="exact"/>
              <w:ind w:left="1"/>
              <w:rPr>
                <w:sz w:val="16"/>
                <w:szCs w:val="16"/>
              </w:rPr>
            </w:pPr>
            <w:r w:rsidRPr="00A729B9">
              <w:rPr>
                <w:sz w:val="16"/>
                <w:szCs w:val="16"/>
              </w:rPr>
              <w:t>-1.553</w:t>
            </w:r>
          </w:p>
        </w:tc>
      </w:tr>
      <w:tr w:rsidR="00D765B3" w:rsidRPr="00A729B9" w14:paraId="04FBFE91" w14:textId="77777777" w:rsidTr="00D765B3">
        <w:trPr>
          <w:trHeight w:val="50"/>
          <w:jc w:val="center"/>
        </w:trPr>
        <w:tc>
          <w:tcPr>
            <w:tcW w:w="1065" w:type="dxa"/>
            <w:gridSpan w:val="2"/>
            <w:vMerge w:val="restart"/>
            <w:tcBorders>
              <w:top w:val="single" w:sz="4" w:space="0" w:color="auto"/>
              <w:bottom w:val="nil"/>
            </w:tcBorders>
            <w:shd w:val="clear" w:color="auto" w:fill="auto"/>
            <w:vAlign w:val="center"/>
          </w:tcPr>
          <w:p w14:paraId="5FC6CB76" w14:textId="77777777" w:rsidR="00D765B3" w:rsidRPr="00A729B9" w:rsidRDefault="00D765B3" w:rsidP="00FA5402">
            <w:pPr>
              <w:pStyle w:val="TableParagraph"/>
              <w:spacing w:line="180" w:lineRule="exact"/>
              <w:rPr>
                <w:sz w:val="16"/>
                <w:szCs w:val="16"/>
              </w:rPr>
            </w:pPr>
            <w:r w:rsidRPr="00A729B9">
              <w:rPr>
                <w:sz w:val="16"/>
                <w:szCs w:val="16"/>
              </w:rPr>
              <w:t>Site Condition</w:t>
            </w:r>
          </w:p>
        </w:tc>
        <w:tc>
          <w:tcPr>
            <w:tcW w:w="2693" w:type="dxa"/>
            <w:gridSpan w:val="2"/>
            <w:tcBorders>
              <w:top w:val="single" w:sz="4" w:space="0" w:color="auto"/>
              <w:bottom w:val="nil"/>
            </w:tcBorders>
            <w:shd w:val="clear" w:color="auto" w:fill="auto"/>
          </w:tcPr>
          <w:p w14:paraId="68784861" w14:textId="77777777" w:rsidR="00D765B3" w:rsidRPr="00A729B9" w:rsidRDefault="00D765B3" w:rsidP="00FA5402">
            <w:pPr>
              <w:pStyle w:val="TableParagraph"/>
              <w:spacing w:line="180" w:lineRule="exact"/>
              <w:jc w:val="left"/>
              <w:rPr>
                <w:sz w:val="16"/>
                <w:szCs w:val="16"/>
              </w:rPr>
            </w:pPr>
            <w:r w:rsidRPr="00A729B9">
              <w:rPr>
                <w:sz w:val="16"/>
                <w:szCs w:val="16"/>
              </w:rPr>
              <w:t>Leftover</w:t>
            </w:r>
            <w:r w:rsidRPr="00A729B9">
              <w:rPr>
                <w:spacing w:val="-2"/>
                <w:sz w:val="16"/>
                <w:szCs w:val="16"/>
              </w:rPr>
              <w:t xml:space="preserve"> </w:t>
            </w:r>
            <w:r w:rsidRPr="00A729B9">
              <w:rPr>
                <w:sz w:val="16"/>
                <w:szCs w:val="16"/>
              </w:rPr>
              <w:t>materials</w:t>
            </w:r>
            <w:r w:rsidRPr="00A729B9">
              <w:rPr>
                <w:spacing w:val="-1"/>
                <w:sz w:val="16"/>
                <w:szCs w:val="16"/>
              </w:rPr>
              <w:t xml:space="preserve"> </w:t>
            </w:r>
            <w:r w:rsidRPr="00A729B9">
              <w:rPr>
                <w:sz w:val="16"/>
                <w:szCs w:val="16"/>
              </w:rPr>
              <w:t>on</w:t>
            </w:r>
            <w:r w:rsidRPr="00A729B9">
              <w:rPr>
                <w:spacing w:val="-2"/>
                <w:sz w:val="16"/>
                <w:szCs w:val="16"/>
              </w:rPr>
              <w:t xml:space="preserve"> </w:t>
            </w:r>
            <w:r w:rsidRPr="00A729B9">
              <w:rPr>
                <w:sz w:val="16"/>
                <w:szCs w:val="16"/>
              </w:rPr>
              <w:t>site</w:t>
            </w:r>
          </w:p>
        </w:tc>
        <w:tc>
          <w:tcPr>
            <w:tcW w:w="1428" w:type="dxa"/>
            <w:gridSpan w:val="2"/>
            <w:tcBorders>
              <w:top w:val="single" w:sz="4" w:space="0" w:color="auto"/>
              <w:bottom w:val="nil"/>
            </w:tcBorders>
            <w:shd w:val="clear" w:color="auto" w:fill="auto"/>
            <w:vAlign w:val="center"/>
          </w:tcPr>
          <w:p w14:paraId="697D9B42"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SiteCondition1</w:t>
            </w:r>
          </w:p>
        </w:tc>
        <w:tc>
          <w:tcPr>
            <w:tcW w:w="992" w:type="dxa"/>
            <w:gridSpan w:val="2"/>
            <w:vMerge w:val="restart"/>
            <w:tcBorders>
              <w:top w:val="single" w:sz="4" w:space="0" w:color="auto"/>
              <w:bottom w:val="nil"/>
            </w:tcBorders>
            <w:shd w:val="clear" w:color="auto" w:fill="auto"/>
            <w:vAlign w:val="center"/>
          </w:tcPr>
          <w:p w14:paraId="12BA3402" w14:textId="77777777" w:rsidR="00D765B3" w:rsidRPr="00A729B9" w:rsidRDefault="00D765B3" w:rsidP="00FA5402">
            <w:pPr>
              <w:pStyle w:val="TableParagraph"/>
              <w:spacing w:line="180" w:lineRule="exact"/>
              <w:ind w:left="5" w:hanging="13"/>
              <w:rPr>
                <w:sz w:val="16"/>
                <w:szCs w:val="16"/>
              </w:rPr>
            </w:pPr>
            <w:r w:rsidRPr="00A729B9">
              <w:rPr>
                <w:sz w:val="16"/>
                <w:szCs w:val="16"/>
              </w:rPr>
              <w:t>4.016</w:t>
            </w:r>
          </w:p>
        </w:tc>
        <w:tc>
          <w:tcPr>
            <w:tcW w:w="567" w:type="dxa"/>
            <w:gridSpan w:val="2"/>
            <w:tcBorders>
              <w:top w:val="single" w:sz="4" w:space="0" w:color="auto"/>
              <w:bottom w:val="nil"/>
            </w:tcBorders>
            <w:shd w:val="clear" w:color="auto" w:fill="auto"/>
            <w:vAlign w:val="center"/>
          </w:tcPr>
          <w:p w14:paraId="0C69DBF7" w14:textId="77777777" w:rsidR="00D765B3" w:rsidRPr="00A729B9" w:rsidRDefault="00D765B3" w:rsidP="00FA5402">
            <w:pPr>
              <w:pStyle w:val="TableParagraph"/>
              <w:spacing w:line="180" w:lineRule="exact"/>
              <w:ind w:left="5" w:hanging="13"/>
              <w:rPr>
                <w:sz w:val="16"/>
                <w:szCs w:val="16"/>
              </w:rPr>
            </w:pPr>
            <w:r w:rsidRPr="00A729B9">
              <w:rPr>
                <w:sz w:val="16"/>
                <w:szCs w:val="16"/>
              </w:rPr>
              <w:t>4.343</w:t>
            </w:r>
          </w:p>
        </w:tc>
        <w:tc>
          <w:tcPr>
            <w:tcW w:w="567" w:type="dxa"/>
            <w:gridSpan w:val="2"/>
            <w:tcBorders>
              <w:top w:val="single" w:sz="4" w:space="0" w:color="auto"/>
              <w:bottom w:val="nil"/>
            </w:tcBorders>
            <w:shd w:val="clear" w:color="auto" w:fill="auto"/>
            <w:vAlign w:val="center"/>
          </w:tcPr>
          <w:p w14:paraId="54283ECA" w14:textId="77777777" w:rsidR="00D765B3" w:rsidRPr="00A729B9" w:rsidRDefault="00D765B3" w:rsidP="00FA5402">
            <w:pPr>
              <w:pStyle w:val="TableParagraph"/>
              <w:spacing w:line="180" w:lineRule="exact"/>
              <w:ind w:left="5" w:hanging="13"/>
              <w:rPr>
                <w:sz w:val="16"/>
                <w:szCs w:val="16"/>
              </w:rPr>
            </w:pPr>
            <w:r w:rsidRPr="00A729B9">
              <w:rPr>
                <w:sz w:val="16"/>
                <w:szCs w:val="16"/>
              </w:rPr>
              <w:t>0.890</w:t>
            </w:r>
          </w:p>
        </w:tc>
        <w:tc>
          <w:tcPr>
            <w:tcW w:w="1276" w:type="dxa"/>
            <w:gridSpan w:val="2"/>
            <w:tcBorders>
              <w:top w:val="single" w:sz="4" w:space="0" w:color="auto"/>
              <w:bottom w:val="nil"/>
            </w:tcBorders>
            <w:shd w:val="clear" w:color="auto" w:fill="auto"/>
            <w:vAlign w:val="center"/>
          </w:tcPr>
          <w:p w14:paraId="26FD9DBB" w14:textId="77777777" w:rsidR="00D765B3" w:rsidRPr="00A729B9" w:rsidRDefault="00D765B3" w:rsidP="00FA5402">
            <w:pPr>
              <w:pStyle w:val="TableParagraph"/>
              <w:spacing w:line="180" w:lineRule="exact"/>
              <w:ind w:left="5" w:hanging="13"/>
              <w:rPr>
                <w:sz w:val="16"/>
                <w:szCs w:val="16"/>
              </w:rPr>
            </w:pPr>
            <w:r w:rsidRPr="00A729B9">
              <w:rPr>
                <w:sz w:val="16"/>
                <w:szCs w:val="16"/>
              </w:rPr>
              <w:t>1.240</w:t>
            </w:r>
          </w:p>
        </w:tc>
        <w:tc>
          <w:tcPr>
            <w:tcW w:w="857" w:type="dxa"/>
            <w:gridSpan w:val="2"/>
            <w:tcBorders>
              <w:top w:val="single" w:sz="4" w:space="0" w:color="auto"/>
              <w:bottom w:val="nil"/>
            </w:tcBorders>
            <w:shd w:val="clear" w:color="auto" w:fill="auto"/>
            <w:vAlign w:val="center"/>
          </w:tcPr>
          <w:p w14:paraId="6A98DA4F" w14:textId="77777777" w:rsidR="00D765B3" w:rsidRPr="00A729B9" w:rsidRDefault="00D765B3" w:rsidP="00FA5402">
            <w:pPr>
              <w:pStyle w:val="TableParagraph"/>
              <w:spacing w:line="180" w:lineRule="exact"/>
              <w:ind w:left="5" w:hanging="13"/>
              <w:rPr>
                <w:sz w:val="16"/>
                <w:szCs w:val="16"/>
              </w:rPr>
            </w:pPr>
            <w:r w:rsidRPr="00A729B9">
              <w:rPr>
                <w:sz w:val="16"/>
                <w:szCs w:val="16"/>
              </w:rPr>
              <w:t>-1.394</w:t>
            </w:r>
          </w:p>
        </w:tc>
      </w:tr>
      <w:tr w:rsidR="00D765B3" w:rsidRPr="00A729B9" w14:paraId="6C289BDC" w14:textId="77777777" w:rsidTr="00D765B3">
        <w:trPr>
          <w:trHeight w:val="50"/>
          <w:jc w:val="center"/>
        </w:trPr>
        <w:tc>
          <w:tcPr>
            <w:tcW w:w="1065" w:type="dxa"/>
            <w:gridSpan w:val="2"/>
            <w:vMerge/>
            <w:tcBorders>
              <w:top w:val="nil"/>
              <w:bottom w:val="nil"/>
            </w:tcBorders>
            <w:shd w:val="clear" w:color="auto" w:fill="auto"/>
          </w:tcPr>
          <w:p w14:paraId="5261A970" w14:textId="77777777" w:rsidR="00D765B3" w:rsidRPr="00A729B9" w:rsidRDefault="00D765B3" w:rsidP="00FA5402">
            <w:pPr>
              <w:pStyle w:val="TableParagraph"/>
              <w:spacing w:line="180" w:lineRule="exact"/>
              <w:jc w:val="left"/>
              <w:rPr>
                <w:sz w:val="16"/>
                <w:szCs w:val="16"/>
              </w:rPr>
            </w:pPr>
          </w:p>
        </w:tc>
        <w:tc>
          <w:tcPr>
            <w:tcW w:w="2693" w:type="dxa"/>
            <w:gridSpan w:val="2"/>
            <w:tcBorders>
              <w:top w:val="nil"/>
              <w:bottom w:val="nil"/>
            </w:tcBorders>
            <w:shd w:val="clear" w:color="auto" w:fill="auto"/>
          </w:tcPr>
          <w:p w14:paraId="07AE0056" w14:textId="77777777" w:rsidR="00D765B3" w:rsidRPr="00A729B9" w:rsidRDefault="00D765B3" w:rsidP="00FA5402">
            <w:pPr>
              <w:pStyle w:val="TableParagraph"/>
              <w:spacing w:line="180" w:lineRule="exact"/>
              <w:jc w:val="left"/>
              <w:rPr>
                <w:sz w:val="16"/>
                <w:szCs w:val="16"/>
              </w:rPr>
            </w:pPr>
            <w:r w:rsidRPr="00A729B9">
              <w:rPr>
                <w:sz w:val="16"/>
                <w:szCs w:val="16"/>
              </w:rPr>
              <w:t>Lack</w:t>
            </w:r>
            <w:r w:rsidRPr="00A729B9">
              <w:rPr>
                <w:spacing w:val="-2"/>
                <w:sz w:val="16"/>
                <w:szCs w:val="16"/>
              </w:rPr>
              <w:t xml:space="preserve"> of </w:t>
            </w:r>
            <w:r w:rsidRPr="00A729B9">
              <w:rPr>
                <w:sz w:val="16"/>
                <w:szCs w:val="16"/>
              </w:rPr>
              <w:t>legislative</w:t>
            </w:r>
            <w:r w:rsidRPr="00A729B9">
              <w:rPr>
                <w:spacing w:val="-2"/>
                <w:sz w:val="16"/>
                <w:szCs w:val="16"/>
              </w:rPr>
              <w:t xml:space="preserve"> </w:t>
            </w:r>
            <w:r w:rsidRPr="00A729B9">
              <w:rPr>
                <w:sz w:val="16"/>
                <w:szCs w:val="16"/>
              </w:rPr>
              <w:t>enforcement</w:t>
            </w:r>
          </w:p>
        </w:tc>
        <w:tc>
          <w:tcPr>
            <w:tcW w:w="1428" w:type="dxa"/>
            <w:gridSpan w:val="2"/>
            <w:tcBorders>
              <w:top w:val="nil"/>
              <w:bottom w:val="nil"/>
            </w:tcBorders>
            <w:shd w:val="clear" w:color="auto" w:fill="auto"/>
            <w:vAlign w:val="center"/>
          </w:tcPr>
          <w:p w14:paraId="394FA421"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SiteCondition10</w:t>
            </w:r>
          </w:p>
        </w:tc>
        <w:tc>
          <w:tcPr>
            <w:tcW w:w="992" w:type="dxa"/>
            <w:gridSpan w:val="2"/>
            <w:vMerge/>
            <w:tcBorders>
              <w:top w:val="nil"/>
              <w:bottom w:val="nil"/>
            </w:tcBorders>
            <w:shd w:val="clear" w:color="auto" w:fill="auto"/>
            <w:vAlign w:val="center"/>
          </w:tcPr>
          <w:p w14:paraId="3F586B5E" w14:textId="77777777" w:rsidR="00D765B3" w:rsidRPr="00A729B9" w:rsidRDefault="00D765B3" w:rsidP="00FA5402">
            <w:pPr>
              <w:pStyle w:val="TableParagraph"/>
              <w:spacing w:line="180" w:lineRule="exact"/>
              <w:ind w:left="5" w:hanging="13"/>
              <w:rPr>
                <w:sz w:val="16"/>
                <w:szCs w:val="16"/>
              </w:rPr>
            </w:pPr>
          </w:p>
        </w:tc>
        <w:tc>
          <w:tcPr>
            <w:tcW w:w="567" w:type="dxa"/>
            <w:gridSpan w:val="2"/>
            <w:tcBorders>
              <w:top w:val="nil"/>
              <w:bottom w:val="nil"/>
            </w:tcBorders>
            <w:shd w:val="clear" w:color="auto" w:fill="auto"/>
            <w:vAlign w:val="center"/>
          </w:tcPr>
          <w:p w14:paraId="3E1BC5C6" w14:textId="77777777" w:rsidR="00D765B3" w:rsidRPr="00A729B9" w:rsidRDefault="00D765B3" w:rsidP="00FA5402">
            <w:pPr>
              <w:pStyle w:val="TableParagraph"/>
              <w:spacing w:line="180" w:lineRule="exact"/>
              <w:ind w:left="5" w:hanging="13"/>
              <w:rPr>
                <w:sz w:val="16"/>
                <w:szCs w:val="16"/>
              </w:rPr>
            </w:pPr>
            <w:r w:rsidRPr="00A729B9">
              <w:rPr>
                <w:sz w:val="16"/>
                <w:szCs w:val="16"/>
              </w:rPr>
              <w:t>4.328</w:t>
            </w:r>
          </w:p>
        </w:tc>
        <w:tc>
          <w:tcPr>
            <w:tcW w:w="567" w:type="dxa"/>
            <w:gridSpan w:val="2"/>
            <w:tcBorders>
              <w:top w:val="nil"/>
              <w:bottom w:val="nil"/>
            </w:tcBorders>
            <w:shd w:val="clear" w:color="auto" w:fill="auto"/>
            <w:vAlign w:val="center"/>
          </w:tcPr>
          <w:p w14:paraId="4A7F017D" w14:textId="77777777" w:rsidR="00D765B3" w:rsidRPr="00A729B9" w:rsidRDefault="00D765B3" w:rsidP="00FA5402">
            <w:pPr>
              <w:pStyle w:val="TableParagraph"/>
              <w:spacing w:line="180" w:lineRule="exact"/>
              <w:ind w:left="5" w:hanging="13"/>
              <w:rPr>
                <w:sz w:val="16"/>
                <w:szCs w:val="16"/>
              </w:rPr>
            </w:pPr>
            <w:r w:rsidRPr="00A729B9">
              <w:rPr>
                <w:sz w:val="16"/>
                <w:szCs w:val="16"/>
              </w:rPr>
              <w:t>0.871</w:t>
            </w:r>
          </w:p>
        </w:tc>
        <w:tc>
          <w:tcPr>
            <w:tcW w:w="1276" w:type="dxa"/>
            <w:gridSpan w:val="2"/>
            <w:tcBorders>
              <w:top w:val="nil"/>
              <w:bottom w:val="nil"/>
            </w:tcBorders>
            <w:shd w:val="clear" w:color="auto" w:fill="auto"/>
            <w:vAlign w:val="center"/>
          </w:tcPr>
          <w:p w14:paraId="0568F9F8" w14:textId="77777777" w:rsidR="00D765B3" w:rsidRPr="00A729B9" w:rsidRDefault="00D765B3" w:rsidP="00FA5402">
            <w:pPr>
              <w:pStyle w:val="TableParagraph"/>
              <w:spacing w:line="180" w:lineRule="exact"/>
              <w:ind w:left="5" w:hanging="13"/>
              <w:rPr>
                <w:sz w:val="16"/>
                <w:szCs w:val="16"/>
              </w:rPr>
            </w:pPr>
            <w:r w:rsidRPr="00A729B9">
              <w:rPr>
                <w:sz w:val="16"/>
                <w:szCs w:val="16"/>
              </w:rPr>
              <w:t>0.891</w:t>
            </w:r>
          </w:p>
        </w:tc>
        <w:tc>
          <w:tcPr>
            <w:tcW w:w="857" w:type="dxa"/>
            <w:gridSpan w:val="2"/>
            <w:tcBorders>
              <w:top w:val="nil"/>
              <w:bottom w:val="nil"/>
            </w:tcBorders>
            <w:shd w:val="clear" w:color="auto" w:fill="auto"/>
            <w:vAlign w:val="center"/>
          </w:tcPr>
          <w:p w14:paraId="274A659A" w14:textId="77777777" w:rsidR="00D765B3" w:rsidRPr="00A729B9" w:rsidRDefault="00D765B3" w:rsidP="00FA5402">
            <w:pPr>
              <w:pStyle w:val="TableParagraph"/>
              <w:spacing w:line="180" w:lineRule="exact"/>
              <w:ind w:left="5" w:hanging="13"/>
              <w:rPr>
                <w:sz w:val="16"/>
                <w:szCs w:val="16"/>
              </w:rPr>
            </w:pPr>
            <w:r w:rsidRPr="00A729B9">
              <w:rPr>
                <w:sz w:val="16"/>
                <w:szCs w:val="16"/>
              </w:rPr>
              <w:t>-1.259</w:t>
            </w:r>
          </w:p>
        </w:tc>
      </w:tr>
      <w:tr w:rsidR="00D765B3" w:rsidRPr="00A729B9" w14:paraId="23882A19" w14:textId="77777777" w:rsidTr="00D765B3">
        <w:trPr>
          <w:trHeight w:val="50"/>
          <w:jc w:val="center"/>
        </w:trPr>
        <w:tc>
          <w:tcPr>
            <w:tcW w:w="1065" w:type="dxa"/>
            <w:gridSpan w:val="2"/>
            <w:vMerge/>
            <w:tcBorders>
              <w:top w:val="nil"/>
              <w:bottom w:val="nil"/>
            </w:tcBorders>
            <w:shd w:val="clear" w:color="auto" w:fill="auto"/>
          </w:tcPr>
          <w:p w14:paraId="6CF03BBC" w14:textId="77777777" w:rsidR="00D765B3" w:rsidRPr="00A729B9" w:rsidRDefault="00D765B3" w:rsidP="00FA5402">
            <w:pPr>
              <w:pStyle w:val="TableParagraph"/>
              <w:spacing w:line="180" w:lineRule="exact"/>
              <w:jc w:val="left"/>
              <w:rPr>
                <w:sz w:val="16"/>
                <w:szCs w:val="16"/>
              </w:rPr>
            </w:pPr>
          </w:p>
        </w:tc>
        <w:tc>
          <w:tcPr>
            <w:tcW w:w="2693" w:type="dxa"/>
            <w:gridSpan w:val="2"/>
            <w:tcBorders>
              <w:top w:val="nil"/>
              <w:bottom w:val="nil"/>
            </w:tcBorders>
            <w:shd w:val="clear" w:color="auto" w:fill="auto"/>
          </w:tcPr>
          <w:p w14:paraId="57307C07" w14:textId="77777777" w:rsidR="00D765B3" w:rsidRPr="00A729B9" w:rsidRDefault="00D765B3" w:rsidP="00FA5402">
            <w:pPr>
              <w:pStyle w:val="TableParagraph"/>
              <w:spacing w:line="180" w:lineRule="exact"/>
              <w:jc w:val="left"/>
              <w:rPr>
                <w:sz w:val="16"/>
                <w:szCs w:val="16"/>
              </w:rPr>
            </w:pPr>
            <w:r w:rsidRPr="00A729B9">
              <w:rPr>
                <w:sz w:val="16"/>
                <w:szCs w:val="16"/>
              </w:rPr>
              <w:t>Poor</w:t>
            </w:r>
            <w:r w:rsidRPr="00A729B9">
              <w:rPr>
                <w:spacing w:val="-3"/>
                <w:sz w:val="16"/>
                <w:szCs w:val="16"/>
              </w:rPr>
              <w:t xml:space="preserve"> </w:t>
            </w:r>
            <w:r w:rsidRPr="00A729B9">
              <w:rPr>
                <w:sz w:val="16"/>
                <w:szCs w:val="16"/>
              </w:rPr>
              <w:t>site</w:t>
            </w:r>
            <w:r w:rsidRPr="00A729B9">
              <w:rPr>
                <w:spacing w:val="-2"/>
                <w:sz w:val="16"/>
                <w:szCs w:val="16"/>
              </w:rPr>
              <w:t xml:space="preserve"> </w:t>
            </w:r>
            <w:r w:rsidRPr="00A729B9">
              <w:rPr>
                <w:sz w:val="16"/>
                <w:szCs w:val="16"/>
              </w:rPr>
              <w:t>condition</w:t>
            </w:r>
          </w:p>
        </w:tc>
        <w:tc>
          <w:tcPr>
            <w:tcW w:w="1428" w:type="dxa"/>
            <w:gridSpan w:val="2"/>
            <w:tcBorders>
              <w:top w:val="nil"/>
              <w:bottom w:val="nil"/>
            </w:tcBorders>
            <w:shd w:val="clear" w:color="auto" w:fill="auto"/>
            <w:vAlign w:val="center"/>
          </w:tcPr>
          <w:p w14:paraId="7A13058F"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SiteCondition2</w:t>
            </w:r>
          </w:p>
        </w:tc>
        <w:tc>
          <w:tcPr>
            <w:tcW w:w="992" w:type="dxa"/>
            <w:gridSpan w:val="2"/>
            <w:vMerge/>
            <w:tcBorders>
              <w:top w:val="nil"/>
              <w:bottom w:val="nil"/>
            </w:tcBorders>
            <w:shd w:val="clear" w:color="auto" w:fill="auto"/>
            <w:vAlign w:val="center"/>
          </w:tcPr>
          <w:p w14:paraId="46C94A2A" w14:textId="77777777" w:rsidR="00D765B3" w:rsidRPr="00A729B9" w:rsidRDefault="00D765B3" w:rsidP="00FA5402">
            <w:pPr>
              <w:pStyle w:val="TableParagraph"/>
              <w:spacing w:line="180" w:lineRule="exact"/>
              <w:ind w:left="5" w:hanging="13"/>
              <w:rPr>
                <w:sz w:val="16"/>
                <w:szCs w:val="16"/>
              </w:rPr>
            </w:pPr>
          </w:p>
        </w:tc>
        <w:tc>
          <w:tcPr>
            <w:tcW w:w="567" w:type="dxa"/>
            <w:gridSpan w:val="2"/>
            <w:tcBorders>
              <w:top w:val="nil"/>
              <w:bottom w:val="nil"/>
            </w:tcBorders>
            <w:shd w:val="clear" w:color="auto" w:fill="auto"/>
            <w:vAlign w:val="center"/>
          </w:tcPr>
          <w:p w14:paraId="332F19FB" w14:textId="77777777" w:rsidR="00D765B3" w:rsidRPr="00A729B9" w:rsidRDefault="00D765B3" w:rsidP="00FA5402">
            <w:pPr>
              <w:pStyle w:val="TableParagraph"/>
              <w:spacing w:line="180" w:lineRule="exact"/>
              <w:ind w:left="5" w:hanging="13"/>
              <w:rPr>
                <w:sz w:val="16"/>
                <w:szCs w:val="16"/>
              </w:rPr>
            </w:pPr>
            <w:r w:rsidRPr="00A729B9">
              <w:rPr>
                <w:sz w:val="16"/>
                <w:szCs w:val="16"/>
              </w:rPr>
              <w:t>4.433</w:t>
            </w:r>
          </w:p>
        </w:tc>
        <w:tc>
          <w:tcPr>
            <w:tcW w:w="567" w:type="dxa"/>
            <w:gridSpan w:val="2"/>
            <w:tcBorders>
              <w:top w:val="nil"/>
              <w:bottom w:val="nil"/>
            </w:tcBorders>
            <w:shd w:val="clear" w:color="auto" w:fill="auto"/>
            <w:vAlign w:val="center"/>
          </w:tcPr>
          <w:p w14:paraId="31047B2A" w14:textId="77777777" w:rsidR="00D765B3" w:rsidRPr="00A729B9" w:rsidRDefault="00D765B3" w:rsidP="00FA5402">
            <w:pPr>
              <w:pStyle w:val="TableParagraph"/>
              <w:spacing w:line="180" w:lineRule="exact"/>
              <w:ind w:left="5" w:hanging="13"/>
              <w:rPr>
                <w:sz w:val="16"/>
                <w:szCs w:val="16"/>
              </w:rPr>
            </w:pPr>
            <w:r w:rsidRPr="00A729B9">
              <w:rPr>
                <w:sz w:val="16"/>
                <w:szCs w:val="16"/>
              </w:rPr>
              <w:t>0.652</w:t>
            </w:r>
          </w:p>
        </w:tc>
        <w:tc>
          <w:tcPr>
            <w:tcW w:w="1276" w:type="dxa"/>
            <w:gridSpan w:val="2"/>
            <w:tcBorders>
              <w:top w:val="nil"/>
              <w:bottom w:val="nil"/>
            </w:tcBorders>
            <w:shd w:val="clear" w:color="auto" w:fill="auto"/>
            <w:vAlign w:val="center"/>
          </w:tcPr>
          <w:p w14:paraId="13F5D0F4" w14:textId="77777777" w:rsidR="00D765B3" w:rsidRPr="00A729B9" w:rsidRDefault="00D765B3" w:rsidP="00FA5402">
            <w:pPr>
              <w:pStyle w:val="TableParagraph"/>
              <w:spacing w:line="180" w:lineRule="exact"/>
              <w:ind w:left="5" w:hanging="13"/>
              <w:rPr>
                <w:sz w:val="16"/>
                <w:szCs w:val="16"/>
              </w:rPr>
            </w:pPr>
            <w:r w:rsidRPr="00A729B9">
              <w:rPr>
                <w:sz w:val="16"/>
                <w:szCs w:val="16"/>
              </w:rPr>
              <w:t>1.522</w:t>
            </w:r>
          </w:p>
        </w:tc>
        <w:tc>
          <w:tcPr>
            <w:tcW w:w="857" w:type="dxa"/>
            <w:gridSpan w:val="2"/>
            <w:tcBorders>
              <w:top w:val="nil"/>
              <w:bottom w:val="nil"/>
            </w:tcBorders>
            <w:shd w:val="clear" w:color="auto" w:fill="auto"/>
            <w:vAlign w:val="center"/>
          </w:tcPr>
          <w:p w14:paraId="585DDA2F" w14:textId="77777777" w:rsidR="00D765B3" w:rsidRPr="00A729B9" w:rsidRDefault="00D765B3" w:rsidP="00FA5402">
            <w:pPr>
              <w:pStyle w:val="TableParagraph"/>
              <w:spacing w:line="180" w:lineRule="exact"/>
              <w:ind w:left="5" w:hanging="13"/>
              <w:rPr>
                <w:sz w:val="16"/>
                <w:szCs w:val="16"/>
              </w:rPr>
            </w:pPr>
            <w:r w:rsidRPr="00A729B9">
              <w:rPr>
                <w:sz w:val="16"/>
                <w:szCs w:val="16"/>
              </w:rPr>
              <w:t>-1.069</w:t>
            </w:r>
          </w:p>
        </w:tc>
      </w:tr>
      <w:tr w:rsidR="00D765B3" w:rsidRPr="00A729B9" w14:paraId="6F22DDA9" w14:textId="77777777" w:rsidTr="00D765B3">
        <w:trPr>
          <w:trHeight w:val="50"/>
          <w:jc w:val="center"/>
        </w:trPr>
        <w:tc>
          <w:tcPr>
            <w:tcW w:w="1065" w:type="dxa"/>
            <w:gridSpan w:val="2"/>
            <w:vMerge/>
            <w:tcBorders>
              <w:top w:val="nil"/>
            </w:tcBorders>
            <w:shd w:val="clear" w:color="auto" w:fill="auto"/>
          </w:tcPr>
          <w:p w14:paraId="39C3BF93" w14:textId="77777777" w:rsidR="00D765B3" w:rsidRPr="00A729B9" w:rsidRDefault="00D765B3" w:rsidP="00FA5402">
            <w:pPr>
              <w:pStyle w:val="TableParagraph"/>
              <w:spacing w:line="180" w:lineRule="exact"/>
              <w:jc w:val="left"/>
              <w:rPr>
                <w:sz w:val="16"/>
                <w:szCs w:val="16"/>
              </w:rPr>
            </w:pPr>
          </w:p>
        </w:tc>
        <w:tc>
          <w:tcPr>
            <w:tcW w:w="2693" w:type="dxa"/>
            <w:gridSpan w:val="2"/>
            <w:tcBorders>
              <w:top w:val="nil"/>
            </w:tcBorders>
            <w:shd w:val="clear" w:color="auto" w:fill="auto"/>
          </w:tcPr>
          <w:p w14:paraId="2599309D" w14:textId="77777777" w:rsidR="00D765B3" w:rsidRPr="00A729B9" w:rsidRDefault="00D765B3" w:rsidP="00FA5402">
            <w:pPr>
              <w:pStyle w:val="TableParagraph"/>
              <w:spacing w:line="180" w:lineRule="exact"/>
              <w:jc w:val="left"/>
              <w:rPr>
                <w:sz w:val="16"/>
                <w:szCs w:val="16"/>
              </w:rPr>
            </w:pPr>
            <w:r w:rsidRPr="00A729B9">
              <w:rPr>
                <w:sz w:val="16"/>
                <w:szCs w:val="16"/>
              </w:rPr>
              <w:t>Packaging</w:t>
            </w:r>
            <w:r w:rsidRPr="00A729B9">
              <w:rPr>
                <w:spacing w:val="-2"/>
                <w:sz w:val="16"/>
                <w:szCs w:val="16"/>
              </w:rPr>
              <w:t xml:space="preserve"> </w:t>
            </w:r>
            <w:r w:rsidRPr="00A729B9">
              <w:rPr>
                <w:sz w:val="16"/>
                <w:szCs w:val="16"/>
              </w:rPr>
              <w:t>wastes</w:t>
            </w:r>
          </w:p>
        </w:tc>
        <w:tc>
          <w:tcPr>
            <w:tcW w:w="1428" w:type="dxa"/>
            <w:gridSpan w:val="2"/>
            <w:tcBorders>
              <w:top w:val="nil"/>
            </w:tcBorders>
            <w:shd w:val="clear" w:color="auto" w:fill="auto"/>
            <w:vAlign w:val="center"/>
          </w:tcPr>
          <w:p w14:paraId="00EAB215"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SiteCondition3</w:t>
            </w:r>
          </w:p>
        </w:tc>
        <w:tc>
          <w:tcPr>
            <w:tcW w:w="992" w:type="dxa"/>
            <w:gridSpan w:val="2"/>
            <w:vMerge/>
            <w:tcBorders>
              <w:top w:val="nil"/>
            </w:tcBorders>
            <w:shd w:val="clear" w:color="auto" w:fill="auto"/>
            <w:vAlign w:val="center"/>
          </w:tcPr>
          <w:p w14:paraId="46BE8833" w14:textId="77777777" w:rsidR="00D765B3" w:rsidRPr="00A729B9" w:rsidRDefault="00D765B3" w:rsidP="00FA5402">
            <w:pPr>
              <w:pStyle w:val="TableParagraph"/>
              <w:spacing w:line="180" w:lineRule="exact"/>
              <w:ind w:left="5" w:hanging="13"/>
              <w:rPr>
                <w:sz w:val="16"/>
                <w:szCs w:val="16"/>
              </w:rPr>
            </w:pPr>
          </w:p>
        </w:tc>
        <w:tc>
          <w:tcPr>
            <w:tcW w:w="567" w:type="dxa"/>
            <w:gridSpan w:val="2"/>
            <w:tcBorders>
              <w:top w:val="nil"/>
            </w:tcBorders>
            <w:shd w:val="clear" w:color="auto" w:fill="auto"/>
            <w:vAlign w:val="center"/>
          </w:tcPr>
          <w:p w14:paraId="167BEBB1" w14:textId="77777777" w:rsidR="00D765B3" w:rsidRPr="00A729B9" w:rsidRDefault="00D765B3" w:rsidP="00FA5402">
            <w:pPr>
              <w:pStyle w:val="TableParagraph"/>
              <w:spacing w:line="180" w:lineRule="exact"/>
              <w:ind w:left="5" w:hanging="13"/>
              <w:rPr>
                <w:sz w:val="16"/>
                <w:szCs w:val="16"/>
              </w:rPr>
            </w:pPr>
            <w:r w:rsidRPr="00A729B9">
              <w:rPr>
                <w:sz w:val="16"/>
                <w:szCs w:val="16"/>
              </w:rPr>
              <w:t>4.537</w:t>
            </w:r>
          </w:p>
        </w:tc>
        <w:tc>
          <w:tcPr>
            <w:tcW w:w="567" w:type="dxa"/>
            <w:gridSpan w:val="2"/>
            <w:tcBorders>
              <w:top w:val="nil"/>
            </w:tcBorders>
            <w:shd w:val="clear" w:color="auto" w:fill="auto"/>
            <w:vAlign w:val="center"/>
          </w:tcPr>
          <w:p w14:paraId="2B0D981B" w14:textId="77777777" w:rsidR="00D765B3" w:rsidRPr="00A729B9" w:rsidRDefault="00D765B3" w:rsidP="00FA5402">
            <w:pPr>
              <w:pStyle w:val="TableParagraph"/>
              <w:spacing w:line="180" w:lineRule="exact"/>
              <w:ind w:left="5" w:hanging="13"/>
              <w:rPr>
                <w:sz w:val="16"/>
                <w:szCs w:val="16"/>
              </w:rPr>
            </w:pPr>
            <w:r w:rsidRPr="00A729B9">
              <w:rPr>
                <w:sz w:val="16"/>
                <w:szCs w:val="16"/>
              </w:rPr>
              <w:t>0.631</w:t>
            </w:r>
          </w:p>
        </w:tc>
        <w:tc>
          <w:tcPr>
            <w:tcW w:w="1276" w:type="dxa"/>
            <w:gridSpan w:val="2"/>
            <w:tcBorders>
              <w:top w:val="nil"/>
            </w:tcBorders>
            <w:shd w:val="clear" w:color="auto" w:fill="auto"/>
            <w:vAlign w:val="center"/>
          </w:tcPr>
          <w:p w14:paraId="4390FD21" w14:textId="77777777" w:rsidR="00D765B3" w:rsidRPr="00A729B9" w:rsidRDefault="00D765B3" w:rsidP="00FA5402">
            <w:pPr>
              <w:pStyle w:val="TableParagraph"/>
              <w:spacing w:line="180" w:lineRule="exact"/>
              <w:ind w:left="5" w:hanging="13"/>
              <w:rPr>
                <w:sz w:val="16"/>
                <w:szCs w:val="16"/>
              </w:rPr>
            </w:pPr>
            <w:r w:rsidRPr="00A729B9">
              <w:rPr>
                <w:sz w:val="16"/>
                <w:szCs w:val="16"/>
              </w:rPr>
              <w:t>2.601</w:t>
            </w:r>
          </w:p>
        </w:tc>
        <w:tc>
          <w:tcPr>
            <w:tcW w:w="857" w:type="dxa"/>
            <w:gridSpan w:val="2"/>
            <w:tcBorders>
              <w:top w:val="nil"/>
            </w:tcBorders>
            <w:shd w:val="clear" w:color="auto" w:fill="auto"/>
            <w:vAlign w:val="center"/>
          </w:tcPr>
          <w:p w14:paraId="2C4BB31B" w14:textId="77777777" w:rsidR="00D765B3" w:rsidRPr="00A729B9" w:rsidRDefault="00D765B3" w:rsidP="00FA5402">
            <w:pPr>
              <w:pStyle w:val="TableParagraph"/>
              <w:spacing w:line="180" w:lineRule="exact"/>
              <w:ind w:left="5" w:hanging="13"/>
              <w:rPr>
                <w:sz w:val="16"/>
                <w:szCs w:val="16"/>
              </w:rPr>
            </w:pPr>
            <w:r w:rsidRPr="00A729B9">
              <w:rPr>
                <w:sz w:val="16"/>
                <w:szCs w:val="16"/>
              </w:rPr>
              <w:t>-1.421</w:t>
            </w:r>
          </w:p>
        </w:tc>
      </w:tr>
      <w:tr w:rsidR="00D765B3" w:rsidRPr="00A729B9" w14:paraId="5EB80C7E" w14:textId="77777777" w:rsidTr="00D765B3">
        <w:trPr>
          <w:trHeight w:val="58"/>
          <w:jc w:val="center"/>
        </w:trPr>
        <w:tc>
          <w:tcPr>
            <w:tcW w:w="1065" w:type="dxa"/>
            <w:gridSpan w:val="2"/>
            <w:vMerge/>
            <w:shd w:val="clear" w:color="auto" w:fill="auto"/>
          </w:tcPr>
          <w:p w14:paraId="279E87D8"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07CE2F3B" w14:textId="77777777" w:rsidR="00D765B3" w:rsidRPr="00A729B9" w:rsidRDefault="00D765B3" w:rsidP="00FA5402">
            <w:pPr>
              <w:pStyle w:val="TableParagraph"/>
              <w:spacing w:line="180" w:lineRule="exact"/>
              <w:jc w:val="left"/>
              <w:rPr>
                <w:sz w:val="16"/>
                <w:szCs w:val="16"/>
              </w:rPr>
            </w:pPr>
            <w:r w:rsidRPr="00A729B9">
              <w:rPr>
                <w:sz w:val="16"/>
                <w:szCs w:val="16"/>
              </w:rPr>
              <w:t>Site</w:t>
            </w:r>
            <w:r w:rsidRPr="00A729B9">
              <w:rPr>
                <w:spacing w:val="-2"/>
                <w:sz w:val="16"/>
                <w:szCs w:val="16"/>
              </w:rPr>
              <w:t xml:space="preserve"> </w:t>
            </w:r>
            <w:r w:rsidRPr="00A729B9">
              <w:rPr>
                <w:sz w:val="16"/>
                <w:szCs w:val="16"/>
              </w:rPr>
              <w:t>Congestion</w:t>
            </w:r>
          </w:p>
        </w:tc>
        <w:tc>
          <w:tcPr>
            <w:tcW w:w="1428" w:type="dxa"/>
            <w:gridSpan w:val="2"/>
            <w:shd w:val="clear" w:color="auto" w:fill="auto"/>
            <w:vAlign w:val="center"/>
          </w:tcPr>
          <w:p w14:paraId="0BF6A209"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SiteCondition4</w:t>
            </w:r>
          </w:p>
        </w:tc>
        <w:tc>
          <w:tcPr>
            <w:tcW w:w="992" w:type="dxa"/>
            <w:gridSpan w:val="2"/>
            <w:vMerge/>
            <w:shd w:val="clear" w:color="auto" w:fill="auto"/>
            <w:vAlign w:val="center"/>
          </w:tcPr>
          <w:p w14:paraId="0FB2DE35" w14:textId="77777777" w:rsidR="00D765B3" w:rsidRPr="00A729B9" w:rsidRDefault="00D765B3" w:rsidP="00FA5402">
            <w:pPr>
              <w:pStyle w:val="TableParagraph"/>
              <w:spacing w:line="180" w:lineRule="exact"/>
              <w:ind w:left="5" w:hanging="13"/>
              <w:rPr>
                <w:sz w:val="16"/>
                <w:szCs w:val="16"/>
              </w:rPr>
            </w:pPr>
          </w:p>
        </w:tc>
        <w:tc>
          <w:tcPr>
            <w:tcW w:w="567" w:type="dxa"/>
            <w:gridSpan w:val="2"/>
            <w:shd w:val="clear" w:color="auto" w:fill="auto"/>
            <w:vAlign w:val="center"/>
          </w:tcPr>
          <w:p w14:paraId="5C034DCD" w14:textId="77777777" w:rsidR="00D765B3" w:rsidRPr="00A729B9" w:rsidRDefault="00D765B3" w:rsidP="00FA5402">
            <w:pPr>
              <w:pStyle w:val="TableParagraph"/>
              <w:spacing w:line="180" w:lineRule="exact"/>
              <w:ind w:left="5" w:hanging="13"/>
              <w:rPr>
                <w:sz w:val="16"/>
                <w:szCs w:val="16"/>
              </w:rPr>
            </w:pPr>
            <w:r w:rsidRPr="00A729B9">
              <w:rPr>
                <w:sz w:val="16"/>
                <w:szCs w:val="16"/>
              </w:rPr>
              <w:t>3.701</w:t>
            </w:r>
          </w:p>
        </w:tc>
        <w:tc>
          <w:tcPr>
            <w:tcW w:w="567" w:type="dxa"/>
            <w:gridSpan w:val="2"/>
            <w:shd w:val="clear" w:color="auto" w:fill="auto"/>
            <w:vAlign w:val="center"/>
          </w:tcPr>
          <w:p w14:paraId="05CC944F" w14:textId="77777777" w:rsidR="00D765B3" w:rsidRPr="00A729B9" w:rsidRDefault="00D765B3" w:rsidP="00FA5402">
            <w:pPr>
              <w:pStyle w:val="TableParagraph"/>
              <w:spacing w:line="180" w:lineRule="exact"/>
              <w:ind w:left="5" w:hanging="13"/>
              <w:rPr>
                <w:sz w:val="16"/>
                <w:szCs w:val="16"/>
              </w:rPr>
            </w:pPr>
            <w:r w:rsidRPr="00A729B9">
              <w:rPr>
                <w:sz w:val="16"/>
                <w:szCs w:val="16"/>
              </w:rPr>
              <w:t>1.106</w:t>
            </w:r>
          </w:p>
        </w:tc>
        <w:tc>
          <w:tcPr>
            <w:tcW w:w="1276" w:type="dxa"/>
            <w:gridSpan w:val="2"/>
            <w:shd w:val="clear" w:color="auto" w:fill="auto"/>
            <w:vAlign w:val="center"/>
          </w:tcPr>
          <w:p w14:paraId="14623E38" w14:textId="77777777" w:rsidR="00D765B3" w:rsidRPr="00A729B9" w:rsidRDefault="00D765B3" w:rsidP="00FA5402">
            <w:pPr>
              <w:pStyle w:val="TableParagraph"/>
              <w:spacing w:line="180" w:lineRule="exact"/>
              <w:ind w:left="5" w:hanging="13"/>
              <w:rPr>
                <w:sz w:val="16"/>
                <w:szCs w:val="16"/>
              </w:rPr>
            </w:pPr>
            <w:r w:rsidRPr="00A729B9">
              <w:rPr>
                <w:sz w:val="16"/>
                <w:szCs w:val="16"/>
              </w:rPr>
              <w:t>0.210</w:t>
            </w:r>
          </w:p>
        </w:tc>
        <w:tc>
          <w:tcPr>
            <w:tcW w:w="857" w:type="dxa"/>
            <w:gridSpan w:val="2"/>
            <w:shd w:val="clear" w:color="auto" w:fill="auto"/>
            <w:vAlign w:val="center"/>
          </w:tcPr>
          <w:p w14:paraId="17F9A192" w14:textId="77777777" w:rsidR="00D765B3" w:rsidRPr="00A729B9" w:rsidRDefault="00D765B3" w:rsidP="00FA5402">
            <w:pPr>
              <w:pStyle w:val="TableParagraph"/>
              <w:spacing w:line="180" w:lineRule="exact"/>
              <w:ind w:left="5" w:hanging="13"/>
              <w:rPr>
                <w:sz w:val="16"/>
                <w:szCs w:val="16"/>
              </w:rPr>
            </w:pPr>
            <w:r w:rsidRPr="00A729B9">
              <w:rPr>
                <w:sz w:val="16"/>
                <w:szCs w:val="16"/>
              </w:rPr>
              <w:t>-0.865</w:t>
            </w:r>
          </w:p>
        </w:tc>
      </w:tr>
      <w:tr w:rsidR="00D765B3" w:rsidRPr="00A729B9" w14:paraId="1D8ABE47" w14:textId="77777777" w:rsidTr="00D765B3">
        <w:trPr>
          <w:trHeight w:val="195"/>
          <w:jc w:val="center"/>
        </w:trPr>
        <w:tc>
          <w:tcPr>
            <w:tcW w:w="1065" w:type="dxa"/>
            <w:gridSpan w:val="2"/>
            <w:vMerge/>
            <w:shd w:val="clear" w:color="auto" w:fill="auto"/>
          </w:tcPr>
          <w:p w14:paraId="55C42F4A"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62570AD7" w14:textId="77777777" w:rsidR="00D765B3" w:rsidRPr="00A729B9" w:rsidRDefault="00D765B3" w:rsidP="00FA5402">
            <w:pPr>
              <w:pStyle w:val="TableParagraph"/>
              <w:spacing w:line="180" w:lineRule="exact"/>
              <w:jc w:val="left"/>
              <w:rPr>
                <w:sz w:val="16"/>
                <w:szCs w:val="16"/>
              </w:rPr>
            </w:pPr>
            <w:r w:rsidRPr="00A729B9">
              <w:rPr>
                <w:sz w:val="16"/>
                <w:szCs w:val="16"/>
              </w:rPr>
              <w:t>Lighting</w:t>
            </w:r>
            <w:r w:rsidRPr="00A729B9">
              <w:rPr>
                <w:spacing w:val="-1"/>
                <w:sz w:val="16"/>
                <w:szCs w:val="16"/>
              </w:rPr>
              <w:t xml:space="preserve"> </w:t>
            </w:r>
            <w:r w:rsidRPr="00A729B9">
              <w:rPr>
                <w:sz w:val="16"/>
                <w:szCs w:val="16"/>
              </w:rPr>
              <w:t>problem</w:t>
            </w:r>
          </w:p>
        </w:tc>
        <w:tc>
          <w:tcPr>
            <w:tcW w:w="1428" w:type="dxa"/>
            <w:gridSpan w:val="2"/>
            <w:shd w:val="clear" w:color="auto" w:fill="auto"/>
            <w:vAlign w:val="center"/>
          </w:tcPr>
          <w:p w14:paraId="4047B598"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SiteCondition5</w:t>
            </w:r>
          </w:p>
        </w:tc>
        <w:tc>
          <w:tcPr>
            <w:tcW w:w="992" w:type="dxa"/>
            <w:gridSpan w:val="2"/>
            <w:vMerge/>
            <w:shd w:val="clear" w:color="auto" w:fill="auto"/>
            <w:vAlign w:val="center"/>
          </w:tcPr>
          <w:p w14:paraId="1A0E59BE" w14:textId="77777777" w:rsidR="00D765B3" w:rsidRPr="00A729B9" w:rsidRDefault="00D765B3" w:rsidP="00FA5402">
            <w:pPr>
              <w:pStyle w:val="TableParagraph"/>
              <w:spacing w:line="180" w:lineRule="exact"/>
              <w:ind w:left="5" w:hanging="13"/>
              <w:rPr>
                <w:sz w:val="16"/>
                <w:szCs w:val="16"/>
              </w:rPr>
            </w:pPr>
          </w:p>
        </w:tc>
        <w:tc>
          <w:tcPr>
            <w:tcW w:w="567" w:type="dxa"/>
            <w:gridSpan w:val="2"/>
            <w:shd w:val="clear" w:color="auto" w:fill="auto"/>
            <w:vAlign w:val="center"/>
          </w:tcPr>
          <w:p w14:paraId="3395997A" w14:textId="77777777" w:rsidR="00D765B3" w:rsidRPr="00A729B9" w:rsidRDefault="00D765B3" w:rsidP="00FA5402">
            <w:pPr>
              <w:pStyle w:val="TableParagraph"/>
              <w:spacing w:line="180" w:lineRule="exact"/>
              <w:ind w:left="5" w:hanging="13"/>
              <w:rPr>
                <w:sz w:val="16"/>
                <w:szCs w:val="16"/>
              </w:rPr>
            </w:pPr>
            <w:r w:rsidRPr="00A729B9">
              <w:rPr>
                <w:sz w:val="16"/>
                <w:szCs w:val="16"/>
              </w:rPr>
              <w:t>3.463</w:t>
            </w:r>
          </w:p>
        </w:tc>
        <w:tc>
          <w:tcPr>
            <w:tcW w:w="567" w:type="dxa"/>
            <w:gridSpan w:val="2"/>
            <w:shd w:val="clear" w:color="auto" w:fill="auto"/>
            <w:vAlign w:val="center"/>
          </w:tcPr>
          <w:p w14:paraId="0D2DB3CA" w14:textId="77777777" w:rsidR="00D765B3" w:rsidRPr="00A729B9" w:rsidRDefault="00D765B3" w:rsidP="00FA5402">
            <w:pPr>
              <w:pStyle w:val="TableParagraph"/>
              <w:spacing w:line="180" w:lineRule="exact"/>
              <w:ind w:left="5" w:hanging="13"/>
              <w:rPr>
                <w:sz w:val="16"/>
                <w:szCs w:val="16"/>
              </w:rPr>
            </w:pPr>
            <w:r w:rsidRPr="00A729B9">
              <w:rPr>
                <w:sz w:val="16"/>
                <w:szCs w:val="16"/>
              </w:rPr>
              <w:t>1.124</w:t>
            </w:r>
          </w:p>
        </w:tc>
        <w:tc>
          <w:tcPr>
            <w:tcW w:w="1276" w:type="dxa"/>
            <w:gridSpan w:val="2"/>
            <w:shd w:val="clear" w:color="auto" w:fill="auto"/>
            <w:vAlign w:val="center"/>
          </w:tcPr>
          <w:p w14:paraId="2D571763" w14:textId="77777777" w:rsidR="00D765B3" w:rsidRPr="00A729B9" w:rsidRDefault="00D765B3" w:rsidP="00FA5402">
            <w:pPr>
              <w:pStyle w:val="TableParagraph"/>
              <w:spacing w:line="180" w:lineRule="exact"/>
              <w:ind w:left="5" w:hanging="13"/>
              <w:rPr>
                <w:sz w:val="16"/>
                <w:szCs w:val="16"/>
              </w:rPr>
            </w:pPr>
            <w:r w:rsidRPr="00A729B9">
              <w:rPr>
                <w:sz w:val="16"/>
                <w:szCs w:val="16"/>
              </w:rPr>
              <w:t>-0.482</w:t>
            </w:r>
          </w:p>
        </w:tc>
        <w:tc>
          <w:tcPr>
            <w:tcW w:w="857" w:type="dxa"/>
            <w:gridSpan w:val="2"/>
            <w:shd w:val="clear" w:color="auto" w:fill="auto"/>
            <w:vAlign w:val="center"/>
          </w:tcPr>
          <w:p w14:paraId="012903FD" w14:textId="77777777" w:rsidR="00D765B3" w:rsidRPr="00A729B9" w:rsidRDefault="00D765B3" w:rsidP="00FA5402">
            <w:pPr>
              <w:pStyle w:val="TableParagraph"/>
              <w:spacing w:line="180" w:lineRule="exact"/>
              <w:ind w:left="5" w:hanging="13"/>
              <w:rPr>
                <w:sz w:val="16"/>
                <w:szCs w:val="16"/>
              </w:rPr>
            </w:pPr>
            <w:r w:rsidRPr="00A729B9">
              <w:rPr>
                <w:sz w:val="16"/>
                <w:szCs w:val="16"/>
              </w:rPr>
              <w:t>-0.421</w:t>
            </w:r>
          </w:p>
        </w:tc>
      </w:tr>
      <w:tr w:rsidR="00D765B3" w:rsidRPr="00A729B9" w14:paraId="034EEFB4" w14:textId="77777777" w:rsidTr="00D765B3">
        <w:trPr>
          <w:trHeight w:val="196"/>
          <w:jc w:val="center"/>
        </w:trPr>
        <w:tc>
          <w:tcPr>
            <w:tcW w:w="1065" w:type="dxa"/>
            <w:gridSpan w:val="2"/>
            <w:vMerge/>
            <w:shd w:val="clear" w:color="auto" w:fill="auto"/>
          </w:tcPr>
          <w:p w14:paraId="6EB27A90"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5014EAAC" w14:textId="77777777" w:rsidR="00D765B3" w:rsidRPr="00A729B9" w:rsidRDefault="00D765B3" w:rsidP="00FA5402">
            <w:pPr>
              <w:pStyle w:val="TableParagraph"/>
              <w:spacing w:line="180" w:lineRule="exact"/>
              <w:jc w:val="left"/>
              <w:rPr>
                <w:sz w:val="16"/>
                <w:szCs w:val="16"/>
              </w:rPr>
            </w:pPr>
            <w:r w:rsidRPr="00A729B9">
              <w:rPr>
                <w:sz w:val="16"/>
                <w:szCs w:val="16"/>
              </w:rPr>
              <w:t>Crews'</w:t>
            </w:r>
            <w:r w:rsidRPr="00A729B9">
              <w:rPr>
                <w:spacing w:val="-3"/>
                <w:sz w:val="16"/>
                <w:szCs w:val="16"/>
              </w:rPr>
              <w:t xml:space="preserve"> </w:t>
            </w:r>
            <w:r w:rsidRPr="00A729B9">
              <w:rPr>
                <w:sz w:val="16"/>
                <w:szCs w:val="16"/>
              </w:rPr>
              <w:t>interference</w:t>
            </w:r>
          </w:p>
        </w:tc>
        <w:tc>
          <w:tcPr>
            <w:tcW w:w="1428" w:type="dxa"/>
            <w:gridSpan w:val="2"/>
            <w:shd w:val="clear" w:color="auto" w:fill="auto"/>
            <w:vAlign w:val="center"/>
          </w:tcPr>
          <w:p w14:paraId="4D7BB08F"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SiteCondition6</w:t>
            </w:r>
          </w:p>
        </w:tc>
        <w:tc>
          <w:tcPr>
            <w:tcW w:w="992" w:type="dxa"/>
            <w:gridSpan w:val="2"/>
            <w:vMerge/>
            <w:shd w:val="clear" w:color="auto" w:fill="auto"/>
            <w:vAlign w:val="center"/>
          </w:tcPr>
          <w:p w14:paraId="1D314341" w14:textId="77777777" w:rsidR="00D765B3" w:rsidRPr="00A729B9" w:rsidRDefault="00D765B3" w:rsidP="00FA5402">
            <w:pPr>
              <w:pStyle w:val="TableParagraph"/>
              <w:spacing w:line="180" w:lineRule="exact"/>
              <w:ind w:left="5" w:hanging="13"/>
              <w:rPr>
                <w:sz w:val="16"/>
                <w:szCs w:val="16"/>
              </w:rPr>
            </w:pPr>
          </w:p>
        </w:tc>
        <w:tc>
          <w:tcPr>
            <w:tcW w:w="567" w:type="dxa"/>
            <w:gridSpan w:val="2"/>
            <w:shd w:val="clear" w:color="auto" w:fill="auto"/>
            <w:vAlign w:val="center"/>
          </w:tcPr>
          <w:p w14:paraId="05EDDE46" w14:textId="77777777" w:rsidR="00D765B3" w:rsidRPr="00A729B9" w:rsidRDefault="00D765B3" w:rsidP="00FA5402">
            <w:pPr>
              <w:pStyle w:val="TableParagraph"/>
              <w:spacing w:line="180" w:lineRule="exact"/>
              <w:ind w:left="5" w:hanging="13"/>
              <w:rPr>
                <w:sz w:val="16"/>
                <w:szCs w:val="16"/>
              </w:rPr>
            </w:pPr>
            <w:r w:rsidRPr="00A729B9">
              <w:rPr>
                <w:sz w:val="16"/>
                <w:szCs w:val="16"/>
              </w:rPr>
              <w:t>3.791</w:t>
            </w:r>
          </w:p>
        </w:tc>
        <w:tc>
          <w:tcPr>
            <w:tcW w:w="567" w:type="dxa"/>
            <w:gridSpan w:val="2"/>
            <w:shd w:val="clear" w:color="auto" w:fill="auto"/>
            <w:vAlign w:val="center"/>
          </w:tcPr>
          <w:p w14:paraId="1174C5C0" w14:textId="77777777" w:rsidR="00D765B3" w:rsidRPr="00A729B9" w:rsidRDefault="00D765B3" w:rsidP="00FA5402">
            <w:pPr>
              <w:pStyle w:val="TableParagraph"/>
              <w:spacing w:line="180" w:lineRule="exact"/>
              <w:ind w:left="5" w:hanging="13"/>
              <w:rPr>
                <w:sz w:val="16"/>
                <w:szCs w:val="16"/>
              </w:rPr>
            </w:pPr>
            <w:r w:rsidRPr="00A729B9">
              <w:rPr>
                <w:sz w:val="16"/>
                <w:szCs w:val="16"/>
              </w:rPr>
              <w:t>0.986</w:t>
            </w:r>
          </w:p>
        </w:tc>
        <w:tc>
          <w:tcPr>
            <w:tcW w:w="1276" w:type="dxa"/>
            <w:gridSpan w:val="2"/>
            <w:shd w:val="clear" w:color="auto" w:fill="auto"/>
            <w:vAlign w:val="center"/>
          </w:tcPr>
          <w:p w14:paraId="47D31192" w14:textId="77777777" w:rsidR="00D765B3" w:rsidRPr="00A729B9" w:rsidRDefault="00D765B3" w:rsidP="00FA5402">
            <w:pPr>
              <w:pStyle w:val="TableParagraph"/>
              <w:spacing w:line="180" w:lineRule="exact"/>
              <w:ind w:left="5" w:hanging="13"/>
              <w:rPr>
                <w:sz w:val="16"/>
                <w:szCs w:val="16"/>
              </w:rPr>
            </w:pPr>
            <w:r w:rsidRPr="00A729B9">
              <w:rPr>
                <w:sz w:val="16"/>
                <w:szCs w:val="16"/>
              </w:rPr>
              <w:t>-0.519</w:t>
            </w:r>
          </w:p>
        </w:tc>
        <w:tc>
          <w:tcPr>
            <w:tcW w:w="857" w:type="dxa"/>
            <w:gridSpan w:val="2"/>
            <w:shd w:val="clear" w:color="auto" w:fill="auto"/>
            <w:vAlign w:val="center"/>
          </w:tcPr>
          <w:p w14:paraId="0755D812" w14:textId="77777777" w:rsidR="00D765B3" w:rsidRPr="00A729B9" w:rsidRDefault="00D765B3" w:rsidP="00FA5402">
            <w:pPr>
              <w:pStyle w:val="TableParagraph"/>
              <w:spacing w:line="180" w:lineRule="exact"/>
              <w:ind w:left="5" w:hanging="13"/>
              <w:rPr>
                <w:sz w:val="16"/>
                <w:szCs w:val="16"/>
              </w:rPr>
            </w:pPr>
            <w:r w:rsidRPr="00A729B9">
              <w:rPr>
                <w:sz w:val="16"/>
                <w:szCs w:val="16"/>
              </w:rPr>
              <w:t>-0.329</w:t>
            </w:r>
          </w:p>
        </w:tc>
      </w:tr>
      <w:tr w:rsidR="00D765B3" w:rsidRPr="00A729B9" w14:paraId="4A938F38" w14:textId="77777777" w:rsidTr="00D765B3">
        <w:trPr>
          <w:trHeight w:val="195"/>
          <w:jc w:val="center"/>
        </w:trPr>
        <w:tc>
          <w:tcPr>
            <w:tcW w:w="1065" w:type="dxa"/>
            <w:gridSpan w:val="2"/>
            <w:vMerge/>
            <w:shd w:val="clear" w:color="auto" w:fill="auto"/>
          </w:tcPr>
          <w:p w14:paraId="064E729C"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0A8F7038" w14:textId="77777777" w:rsidR="00D765B3" w:rsidRPr="00A729B9" w:rsidRDefault="00D765B3" w:rsidP="00FA5402">
            <w:pPr>
              <w:pStyle w:val="TableParagraph"/>
              <w:spacing w:line="180" w:lineRule="exact"/>
              <w:jc w:val="left"/>
              <w:rPr>
                <w:sz w:val="16"/>
                <w:szCs w:val="16"/>
              </w:rPr>
            </w:pPr>
            <w:r w:rsidRPr="00A729B9">
              <w:rPr>
                <w:sz w:val="16"/>
                <w:szCs w:val="16"/>
              </w:rPr>
              <w:t>Improper</w:t>
            </w:r>
            <w:r w:rsidRPr="00A729B9">
              <w:rPr>
                <w:spacing w:val="-2"/>
                <w:sz w:val="16"/>
                <w:szCs w:val="16"/>
              </w:rPr>
              <w:t xml:space="preserve"> </w:t>
            </w:r>
            <w:r w:rsidRPr="00A729B9">
              <w:rPr>
                <w:sz w:val="16"/>
                <w:szCs w:val="16"/>
              </w:rPr>
              <w:t>planning</w:t>
            </w:r>
            <w:r w:rsidRPr="00A729B9">
              <w:rPr>
                <w:spacing w:val="-2"/>
                <w:sz w:val="16"/>
                <w:szCs w:val="16"/>
              </w:rPr>
              <w:t xml:space="preserve"> </w:t>
            </w:r>
            <w:r w:rsidRPr="00A729B9">
              <w:rPr>
                <w:sz w:val="16"/>
                <w:szCs w:val="16"/>
              </w:rPr>
              <w:t>for</w:t>
            </w:r>
            <w:r w:rsidRPr="00A729B9">
              <w:rPr>
                <w:spacing w:val="-2"/>
                <w:sz w:val="16"/>
                <w:szCs w:val="16"/>
              </w:rPr>
              <w:t xml:space="preserve"> </w:t>
            </w:r>
            <w:r w:rsidRPr="00A729B9">
              <w:rPr>
                <w:sz w:val="16"/>
                <w:szCs w:val="16"/>
              </w:rPr>
              <w:t>required</w:t>
            </w:r>
            <w:r w:rsidRPr="00A729B9">
              <w:rPr>
                <w:spacing w:val="-3"/>
                <w:sz w:val="16"/>
                <w:szCs w:val="16"/>
              </w:rPr>
              <w:t xml:space="preserve"> </w:t>
            </w:r>
            <w:r w:rsidRPr="00A729B9">
              <w:rPr>
                <w:sz w:val="16"/>
                <w:szCs w:val="16"/>
              </w:rPr>
              <w:t>quantity</w:t>
            </w:r>
          </w:p>
        </w:tc>
        <w:tc>
          <w:tcPr>
            <w:tcW w:w="1428" w:type="dxa"/>
            <w:gridSpan w:val="2"/>
            <w:shd w:val="clear" w:color="auto" w:fill="auto"/>
            <w:vAlign w:val="center"/>
          </w:tcPr>
          <w:p w14:paraId="3BD0B886"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SiteCondition7</w:t>
            </w:r>
          </w:p>
        </w:tc>
        <w:tc>
          <w:tcPr>
            <w:tcW w:w="992" w:type="dxa"/>
            <w:gridSpan w:val="2"/>
            <w:vMerge/>
            <w:shd w:val="clear" w:color="auto" w:fill="auto"/>
            <w:vAlign w:val="center"/>
          </w:tcPr>
          <w:p w14:paraId="5143D35C" w14:textId="77777777" w:rsidR="00D765B3" w:rsidRPr="00A729B9" w:rsidRDefault="00D765B3" w:rsidP="00FA5402">
            <w:pPr>
              <w:pStyle w:val="TableParagraph"/>
              <w:spacing w:line="180" w:lineRule="exact"/>
              <w:ind w:left="5" w:hanging="13"/>
              <w:rPr>
                <w:sz w:val="16"/>
                <w:szCs w:val="16"/>
              </w:rPr>
            </w:pPr>
          </w:p>
        </w:tc>
        <w:tc>
          <w:tcPr>
            <w:tcW w:w="567" w:type="dxa"/>
            <w:gridSpan w:val="2"/>
            <w:shd w:val="clear" w:color="auto" w:fill="auto"/>
            <w:vAlign w:val="center"/>
          </w:tcPr>
          <w:p w14:paraId="32104BD6" w14:textId="77777777" w:rsidR="00D765B3" w:rsidRPr="00A729B9" w:rsidRDefault="00D765B3" w:rsidP="00FA5402">
            <w:pPr>
              <w:pStyle w:val="TableParagraph"/>
              <w:spacing w:line="180" w:lineRule="exact"/>
              <w:ind w:left="5" w:hanging="13"/>
              <w:rPr>
                <w:sz w:val="16"/>
                <w:szCs w:val="16"/>
              </w:rPr>
            </w:pPr>
            <w:r w:rsidRPr="00A729B9">
              <w:rPr>
                <w:sz w:val="16"/>
                <w:szCs w:val="16"/>
              </w:rPr>
              <w:t>4.433</w:t>
            </w:r>
          </w:p>
        </w:tc>
        <w:tc>
          <w:tcPr>
            <w:tcW w:w="567" w:type="dxa"/>
            <w:gridSpan w:val="2"/>
            <w:shd w:val="clear" w:color="auto" w:fill="auto"/>
            <w:vAlign w:val="center"/>
          </w:tcPr>
          <w:p w14:paraId="363A1B4C" w14:textId="77777777" w:rsidR="00D765B3" w:rsidRPr="00A729B9" w:rsidRDefault="00D765B3" w:rsidP="00FA5402">
            <w:pPr>
              <w:pStyle w:val="TableParagraph"/>
              <w:spacing w:line="180" w:lineRule="exact"/>
              <w:ind w:left="5" w:hanging="13"/>
              <w:rPr>
                <w:sz w:val="16"/>
                <w:szCs w:val="16"/>
              </w:rPr>
            </w:pPr>
            <w:r w:rsidRPr="00A729B9">
              <w:rPr>
                <w:sz w:val="16"/>
                <w:szCs w:val="16"/>
              </w:rPr>
              <w:t>0.738</w:t>
            </w:r>
          </w:p>
        </w:tc>
        <w:tc>
          <w:tcPr>
            <w:tcW w:w="1276" w:type="dxa"/>
            <w:gridSpan w:val="2"/>
            <w:shd w:val="clear" w:color="auto" w:fill="auto"/>
            <w:vAlign w:val="center"/>
          </w:tcPr>
          <w:p w14:paraId="6E36022E" w14:textId="77777777" w:rsidR="00D765B3" w:rsidRPr="00A729B9" w:rsidRDefault="00D765B3" w:rsidP="00FA5402">
            <w:pPr>
              <w:pStyle w:val="TableParagraph"/>
              <w:spacing w:line="180" w:lineRule="exact"/>
              <w:ind w:left="5" w:hanging="13"/>
              <w:rPr>
                <w:sz w:val="16"/>
                <w:szCs w:val="16"/>
              </w:rPr>
            </w:pPr>
            <w:r w:rsidRPr="00A729B9">
              <w:rPr>
                <w:sz w:val="16"/>
                <w:szCs w:val="16"/>
              </w:rPr>
              <w:t>1.842</w:t>
            </w:r>
          </w:p>
        </w:tc>
        <w:tc>
          <w:tcPr>
            <w:tcW w:w="857" w:type="dxa"/>
            <w:gridSpan w:val="2"/>
            <w:shd w:val="clear" w:color="auto" w:fill="auto"/>
            <w:vAlign w:val="center"/>
          </w:tcPr>
          <w:p w14:paraId="28FE9B2B" w14:textId="77777777" w:rsidR="00D765B3" w:rsidRPr="00A729B9" w:rsidRDefault="00D765B3" w:rsidP="00FA5402">
            <w:pPr>
              <w:pStyle w:val="TableParagraph"/>
              <w:spacing w:line="180" w:lineRule="exact"/>
              <w:ind w:left="5" w:hanging="13"/>
              <w:rPr>
                <w:sz w:val="16"/>
                <w:szCs w:val="16"/>
              </w:rPr>
            </w:pPr>
            <w:r w:rsidRPr="00A729B9">
              <w:rPr>
                <w:sz w:val="16"/>
                <w:szCs w:val="16"/>
              </w:rPr>
              <w:t>-1.361</w:t>
            </w:r>
          </w:p>
        </w:tc>
      </w:tr>
      <w:tr w:rsidR="00D765B3" w:rsidRPr="00A729B9" w14:paraId="7AAF00FA" w14:textId="77777777" w:rsidTr="00D765B3">
        <w:trPr>
          <w:trHeight w:val="195"/>
          <w:jc w:val="center"/>
        </w:trPr>
        <w:tc>
          <w:tcPr>
            <w:tcW w:w="1065" w:type="dxa"/>
            <w:gridSpan w:val="2"/>
            <w:vMerge/>
            <w:shd w:val="clear" w:color="auto" w:fill="auto"/>
          </w:tcPr>
          <w:p w14:paraId="19EA45F1"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4B89E5EC" w14:textId="77777777" w:rsidR="00D765B3" w:rsidRPr="00A729B9" w:rsidRDefault="00D765B3" w:rsidP="00FA5402">
            <w:pPr>
              <w:pStyle w:val="TableParagraph"/>
              <w:spacing w:line="180" w:lineRule="exact"/>
              <w:jc w:val="left"/>
              <w:rPr>
                <w:sz w:val="16"/>
                <w:szCs w:val="16"/>
              </w:rPr>
            </w:pPr>
            <w:r w:rsidRPr="00A729B9">
              <w:rPr>
                <w:sz w:val="16"/>
                <w:szCs w:val="16"/>
              </w:rPr>
              <w:t>Difficulties</w:t>
            </w:r>
            <w:r w:rsidRPr="00A729B9">
              <w:rPr>
                <w:spacing w:val="-3"/>
                <w:sz w:val="16"/>
                <w:szCs w:val="16"/>
              </w:rPr>
              <w:t xml:space="preserve"> </w:t>
            </w:r>
            <w:r w:rsidRPr="00A729B9">
              <w:rPr>
                <w:sz w:val="16"/>
                <w:szCs w:val="16"/>
              </w:rPr>
              <w:t>accessing</w:t>
            </w:r>
            <w:r w:rsidRPr="00A729B9">
              <w:rPr>
                <w:spacing w:val="-3"/>
                <w:sz w:val="16"/>
                <w:szCs w:val="16"/>
              </w:rPr>
              <w:t xml:space="preserve"> </w:t>
            </w:r>
            <w:r w:rsidRPr="00A729B9">
              <w:rPr>
                <w:sz w:val="16"/>
                <w:szCs w:val="16"/>
              </w:rPr>
              <w:t>construction</w:t>
            </w:r>
          </w:p>
        </w:tc>
        <w:tc>
          <w:tcPr>
            <w:tcW w:w="1428" w:type="dxa"/>
            <w:gridSpan w:val="2"/>
            <w:shd w:val="clear" w:color="auto" w:fill="auto"/>
            <w:vAlign w:val="center"/>
          </w:tcPr>
          <w:p w14:paraId="0446717E"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SiteCondition8</w:t>
            </w:r>
          </w:p>
        </w:tc>
        <w:tc>
          <w:tcPr>
            <w:tcW w:w="992" w:type="dxa"/>
            <w:gridSpan w:val="2"/>
            <w:vMerge/>
            <w:shd w:val="clear" w:color="auto" w:fill="auto"/>
            <w:vAlign w:val="center"/>
          </w:tcPr>
          <w:p w14:paraId="1D7CB1B0" w14:textId="77777777" w:rsidR="00D765B3" w:rsidRPr="00A729B9" w:rsidRDefault="00D765B3" w:rsidP="00FA5402">
            <w:pPr>
              <w:pStyle w:val="TableParagraph"/>
              <w:spacing w:line="180" w:lineRule="exact"/>
              <w:ind w:left="5" w:hanging="13"/>
              <w:rPr>
                <w:sz w:val="16"/>
                <w:szCs w:val="16"/>
              </w:rPr>
            </w:pPr>
          </w:p>
        </w:tc>
        <w:tc>
          <w:tcPr>
            <w:tcW w:w="567" w:type="dxa"/>
            <w:gridSpan w:val="2"/>
            <w:shd w:val="clear" w:color="auto" w:fill="auto"/>
            <w:vAlign w:val="center"/>
          </w:tcPr>
          <w:p w14:paraId="53B96848" w14:textId="77777777" w:rsidR="00D765B3" w:rsidRPr="00A729B9" w:rsidRDefault="00D765B3" w:rsidP="00FA5402">
            <w:pPr>
              <w:pStyle w:val="TableParagraph"/>
              <w:spacing w:line="180" w:lineRule="exact"/>
              <w:ind w:left="5" w:hanging="13"/>
              <w:rPr>
                <w:sz w:val="16"/>
                <w:szCs w:val="16"/>
              </w:rPr>
            </w:pPr>
            <w:r w:rsidRPr="00A729B9">
              <w:rPr>
                <w:sz w:val="16"/>
                <w:szCs w:val="16"/>
              </w:rPr>
              <w:t>3.672</w:t>
            </w:r>
          </w:p>
        </w:tc>
        <w:tc>
          <w:tcPr>
            <w:tcW w:w="567" w:type="dxa"/>
            <w:gridSpan w:val="2"/>
            <w:shd w:val="clear" w:color="auto" w:fill="auto"/>
            <w:vAlign w:val="center"/>
          </w:tcPr>
          <w:p w14:paraId="0AE2669B" w14:textId="77777777" w:rsidR="00D765B3" w:rsidRPr="00A729B9" w:rsidRDefault="00D765B3" w:rsidP="00FA5402">
            <w:pPr>
              <w:pStyle w:val="TableParagraph"/>
              <w:spacing w:line="180" w:lineRule="exact"/>
              <w:ind w:left="5" w:hanging="13"/>
              <w:rPr>
                <w:sz w:val="16"/>
                <w:szCs w:val="16"/>
              </w:rPr>
            </w:pPr>
            <w:r w:rsidRPr="00A729B9">
              <w:rPr>
                <w:sz w:val="16"/>
                <w:szCs w:val="16"/>
              </w:rPr>
              <w:t>1.138</w:t>
            </w:r>
          </w:p>
        </w:tc>
        <w:tc>
          <w:tcPr>
            <w:tcW w:w="1276" w:type="dxa"/>
            <w:gridSpan w:val="2"/>
            <w:shd w:val="clear" w:color="auto" w:fill="auto"/>
            <w:vAlign w:val="center"/>
          </w:tcPr>
          <w:p w14:paraId="2A86F09F" w14:textId="77777777" w:rsidR="00D765B3" w:rsidRPr="00A729B9" w:rsidRDefault="00D765B3" w:rsidP="00FA5402">
            <w:pPr>
              <w:pStyle w:val="TableParagraph"/>
              <w:spacing w:line="180" w:lineRule="exact"/>
              <w:ind w:left="5" w:hanging="13"/>
              <w:rPr>
                <w:sz w:val="16"/>
                <w:szCs w:val="16"/>
              </w:rPr>
            </w:pPr>
            <w:r w:rsidRPr="00A729B9">
              <w:rPr>
                <w:sz w:val="16"/>
                <w:szCs w:val="16"/>
              </w:rPr>
              <w:t>-0.473</w:t>
            </w:r>
          </w:p>
        </w:tc>
        <w:tc>
          <w:tcPr>
            <w:tcW w:w="857" w:type="dxa"/>
            <w:gridSpan w:val="2"/>
            <w:shd w:val="clear" w:color="auto" w:fill="auto"/>
            <w:vAlign w:val="center"/>
          </w:tcPr>
          <w:p w14:paraId="15C9D2F7" w14:textId="77777777" w:rsidR="00D765B3" w:rsidRPr="00A729B9" w:rsidRDefault="00D765B3" w:rsidP="00FA5402">
            <w:pPr>
              <w:pStyle w:val="TableParagraph"/>
              <w:spacing w:line="180" w:lineRule="exact"/>
              <w:ind w:left="5" w:hanging="13"/>
              <w:rPr>
                <w:sz w:val="16"/>
                <w:szCs w:val="16"/>
              </w:rPr>
            </w:pPr>
            <w:r w:rsidRPr="00A729B9">
              <w:rPr>
                <w:sz w:val="16"/>
                <w:szCs w:val="16"/>
              </w:rPr>
              <w:t>-0.561</w:t>
            </w:r>
          </w:p>
        </w:tc>
      </w:tr>
      <w:tr w:rsidR="00D765B3" w:rsidRPr="00A729B9" w14:paraId="12AEF156" w14:textId="77777777" w:rsidTr="00D765B3">
        <w:trPr>
          <w:trHeight w:val="195"/>
          <w:jc w:val="center"/>
        </w:trPr>
        <w:tc>
          <w:tcPr>
            <w:tcW w:w="1065" w:type="dxa"/>
            <w:gridSpan w:val="2"/>
            <w:vMerge/>
            <w:tcBorders>
              <w:bottom w:val="single" w:sz="4" w:space="0" w:color="auto"/>
            </w:tcBorders>
            <w:shd w:val="clear" w:color="auto" w:fill="auto"/>
          </w:tcPr>
          <w:p w14:paraId="26C58051" w14:textId="77777777" w:rsidR="00D765B3" w:rsidRPr="00A729B9" w:rsidRDefault="00D765B3" w:rsidP="00FA5402">
            <w:pPr>
              <w:pStyle w:val="TableParagraph"/>
              <w:spacing w:line="180" w:lineRule="exact"/>
              <w:jc w:val="left"/>
              <w:rPr>
                <w:sz w:val="16"/>
                <w:szCs w:val="16"/>
              </w:rPr>
            </w:pPr>
          </w:p>
        </w:tc>
        <w:tc>
          <w:tcPr>
            <w:tcW w:w="2693" w:type="dxa"/>
            <w:gridSpan w:val="2"/>
            <w:tcBorders>
              <w:bottom w:val="single" w:sz="4" w:space="0" w:color="auto"/>
            </w:tcBorders>
            <w:shd w:val="clear" w:color="auto" w:fill="auto"/>
          </w:tcPr>
          <w:p w14:paraId="01D862E5" w14:textId="77777777" w:rsidR="00D765B3" w:rsidRPr="00A729B9" w:rsidRDefault="00D765B3" w:rsidP="00FA5402">
            <w:pPr>
              <w:pStyle w:val="TableParagraph"/>
              <w:spacing w:line="180" w:lineRule="exact"/>
              <w:jc w:val="left"/>
              <w:rPr>
                <w:sz w:val="16"/>
                <w:szCs w:val="16"/>
              </w:rPr>
            </w:pPr>
            <w:r w:rsidRPr="00A729B9">
              <w:rPr>
                <w:sz w:val="16"/>
                <w:szCs w:val="16"/>
              </w:rPr>
              <w:t>Extended</w:t>
            </w:r>
            <w:r w:rsidRPr="00A729B9">
              <w:rPr>
                <w:spacing w:val="-2"/>
                <w:sz w:val="16"/>
                <w:szCs w:val="16"/>
              </w:rPr>
              <w:t xml:space="preserve"> </w:t>
            </w:r>
            <w:r w:rsidRPr="00A729B9">
              <w:rPr>
                <w:sz w:val="16"/>
                <w:szCs w:val="16"/>
              </w:rPr>
              <w:t>project</w:t>
            </w:r>
            <w:r w:rsidRPr="00A729B9">
              <w:rPr>
                <w:spacing w:val="-3"/>
                <w:sz w:val="16"/>
                <w:szCs w:val="16"/>
              </w:rPr>
              <w:t xml:space="preserve"> </w:t>
            </w:r>
            <w:r w:rsidRPr="00A729B9">
              <w:rPr>
                <w:sz w:val="16"/>
                <w:szCs w:val="16"/>
              </w:rPr>
              <w:t>duration</w:t>
            </w:r>
          </w:p>
        </w:tc>
        <w:tc>
          <w:tcPr>
            <w:tcW w:w="1428" w:type="dxa"/>
            <w:gridSpan w:val="2"/>
            <w:tcBorders>
              <w:bottom w:val="single" w:sz="4" w:space="0" w:color="auto"/>
            </w:tcBorders>
            <w:shd w:val="clear" w:color="auto" w:fill="auto"/>
            <w:vAlign w:val="center"/>
          </w:tcPr>
          <w:p w14:paraId="655698E5" w14:textId="77777777" w:rsidR="00D765B3" w:rsidRPr="00A729B9" w:rsidRDefault="00D765B3" w:rsidP="00FA5402">
            <w:pPr>
              <w:pStyle w:val="TableParagraph"/>
              <w:spacing w:line="180" w:lineRule="exact"/>
              <w:ind w:left="5" w:hanging="13"/>
              <w:rPr>
                <w:sz w:val="16"/>
                <w:szCs w:val="16"/>
              </w:rPr>
            </w:pPr>
            <w:r w:rsidRPr="00A729B9">
              <w:rPr>
                <w:sz w:val="16"/>
                <w:szCs w:val="16"/>
              </w:rPr>
              <w:t>SiteCondition9</w:t>
            </w:r>
          </w:p>
        </w:tc>
        <w:tc>
          <w:tcPr>
            <w:tcW w:w="992" w:type="dxa"/>
            <w:gridSpan w:val="2"/>
            <w:vMerge/>
            <w:tcBorders>
              <w:bottom w:val="single" w:sz="4" w:space="0" w:color="auto"/>
            </w:tcBorders>
            <w:shd w:val="clear" w:color="auto" w:fill="auto"/>
            <w:vAlign w:val="center"/>
          </w:tcPr>
          <w:p w14:paraId="463481C1" w14:textId="77777777" w:rsidR="00D765B3" w:rsidRPr="00A729B9" w:rsidRDefault="00D765B3" w:rsidP="00FA5402">
            <w:pPr>
              <w:pStyle w:val="TableParagraph"/>
              <w:spacing w:line="180" w:lineRule="exact"/>
              <w:ind w:left="5" w:hanging="13"/>
              <w:rPr>
                <w:sz w:val="16"/>
                <w:szCs w:val="16"/>
              </w:rPr>
            </w:pPr>
          </w:p>
        </w:tc>
        <w:tc>
          <w:tcPr>
            <w:tcW w:w="567" w:type="dxa"/>
            <w:gridSpan w:val="2"/>
            <w:tcBorders>
              <w:bottom w:val="single" w:sz="4" w:space="0" w:color="auto"/>
            </w:tcBorders>
            <w:shd w:val="clear" w:color="auto" w:fill="auto"/>
            <w:vAlign w:val="center"/>
          </w:tcPr>
          <w:p w14:paraId="67629D8E" w14:textId="77777777" w:rsidR="00D765B3" w:rsidRPr="00A729B9" w:rsidRDefault="00D765B3" w:rsidP="00FA5402">
            <w:pPr>
              <w:pStyle w:val="TableParagraph"/>
              <w:spacing w:line="180" w:lineRule="exact"/>
              <w:ind w:left="5" w:hanging="13"/>
              <w:rPr>
                <w:sz w:val="16"/>
                <w:szCs w:val="16"/>
              </w:rPr>
            </w:pPr>
            <w:r w:rsidRPr="00A729B9">
              <w:rPr>
                <w:sz w:val="16"/>
                <w:szCs w:val="16"/>
              </w:rPr>
              <w:t>3.463</w:t>
            </w:r>
          </w:p>
        </w:tc>
        <w:tc>
          <w:tcPr>
            <w:tcW w:w="567" w:type="dxa"/>
            <w:gridSpan w:val="2"/>
            <w:tcBorders>
              <w:bottom w:val="single" w:sz="4" w:space="0" w:color="auto"/>
            </w:tcBorders>
            <w:shd w:val="clear" w:color="auto" w:fill="auto"/>
            <w:vAlign w:val="center"/>
          </w:tcPr>
          <w:p w14:paraId="4D4345A0" w14:textId="77777777" w:rsidR="00D765B3" w:rsidRPr="00A729B9" w:rsidRDefault="00D765B3" w:rsidP="00FA5402">
            <w:pPr>
              <w:pStyle w:val="TableParagraph"/>
              <w:spacing w:line="180" w:lineRule="exact"/>
              <w:ind w:left="5" w:hanging="13"/>
              <w:rPr>
                <w:sz w:val="16"/>
                <w:szCs w:val="16"/>
              </w:rPr>
            </w:pPr>
            <w:r w:rsidRPr="00A729B9">
              <w:rPr>
                <w:sz w:val="16"/>
                <w:szCs w:val="16"/>
              </w:rPr>
              <w:t>1.238</w:t>
            </w:r>
          </w:p>
        </w:tc>
        <w:tc>
          <w:tcPr>
            <w:tcW w:w="1276" w:type="dxa"/>
            <w:gridSpan w:val="2"/>
            <w:tcBorders>
              <w:bottom w:val="single" w:sz="4" w:space="0" w:color="auto"/>
            </w:tcBorders>
            <w:shd w:val="clear" w:color="auto" w:fill="auto"/>
            <w:vAlign w:val="center"/>
          </w:tcPr>
          <w:p w14:paraId="28D2DA53" w14:textId="77777777" w:rsidR="00D765B3" w:rsidRPr="00A729B9" w:rsidRDefault="00D765B3" w:rsidP="00FA5402">
            <w:pPr>
              <w:pStyle w:val="TableParagraph"/>
              <w:spacing w:line="180" w:lineRule="exact"/>
              <w:ind w:left="5" w:hanging="13"/>
              <w:rPr>
                <w:sz w:val="16"/>
                <w:szCs w:val="16"/>
              </w:rPr>
            </w:pPr>
            <w:r w:rsidRPr="00A729B9">
              <w:rPr>
                <w:sz w:val="16"/>
                <w:szCs w:val="16"/>
              </w:rPr>
              <w:t>-1.179</w:t>
            </w:r>
          </w:p>
        </w:tc>
        <w:tc>
          <w:tcPr>
            <w:tcW w:w="857" w:type="dxa"/>
            <w:gridSpan w:val="2"/>
            <w:tcBorders>
              <w:bottom w:val="single" w:sz="4" w:space="0" w:color="auto"/>
            </w:tcBorders>
            <w:shd w:val="clear" w:color="auto" w:fill="auto"/>
            <w:vAlign w:val="center"/>
          </w:tcPr>
          <w:p w14:paraId="3C0E7BC4" w14:textId="77777777" w:rsidR="00D765B3" w:rsidRPr="00A729B9" w:rsidRDefault="00D765B3" w:rsidP="00FA5402">
            <w:pPr>
              <w:pStyle w:val="TableParagraph"/>
              <w:spacing w:line="180" w:lineRule="exact"/>
              <w:ind w:left="5" w:hanging="13"/>
              <w:rPr>
                <w:sz w:val="16"/>
                <w:szCs w:val="16"/>
              </w:rPr>
            </w:pPr>
            <w:r w:rsidRPr="00A729B9">
              <w:rPr>
                <w:sz w:val="16"/>
                <w:szCs w:val="16"/>
              </w:rPr>
              <w:t>-0.226</w:t>
            </w:r>
          </w:p>
        </w:tc>
      </w:tr>
      <w:tr w:rsidR="00D765B3" w:rsidRPr="00A729B9" w14:paraId="797C3512" w14:textId="77777777" w:rsidTr="00D765B3">
        <w:trPr>
          <w:trHeight w:val="195"/>
          <w:jc w:val="center"/>
        </w:trPr>
        <w:tc>
          <w:tcPr>
            <w:tcW w:w="1065" w:type="dxa"/>
            <w:gridSpan w:val="2"/>
            <w:vMerge w:val="restart"/>
            <w:tcBorders>
              <w:top w:val="single" w:sz="4" w:space="0" w:color="auto"/>
              <w:bottom w:val="nil"/>
            </w:tcBorders>
            <w:shd w:val="clear" w:color="auto" w:fill="auto"/>
            <w:vAlign w:val="center"/>
          </w:tcPr>
          <w:p w14:paraId="5C6D2FA1" w14:textId="77777777" w:rsidR="00D765B3" w:rsidRPr="00A729B9" w:rsidRDefault="00D765B3" w:rsidP="00FA5402">
            <w:pPr>
              <w:pStyle w:val="TableParagraph"/>
              <w:spacing w:line="180" w:lineRule="exact"/>
              <w:rPr>
                <w:sz w:val="16"/>
                <w:szCs w:val="16"/>
              </w:rPr>
            </w:pPr>
            <w:r w:rsidRPr="00A729B9">
              <w:rPr>
                <w:sz w:val="16"/>
                <w:szCs w:val="16"/>
              </w:rPr>
              <w:t>Procurement</w:t>
            </w:r>
          </w:p>
        </w:tc>
        <w:tc>
          <w:tcPr>
            <w:tcW w:w="2693" w:type="dxa"/>
            <w:gridSpan w:val="2"/>
            <w:tcBorders>
              <w:top w:val="single" w:sz="4" w:space="0" w:color="auto"/>
              <w:bottom w:val="nil"/>
            </w:tcBorders>
            <w:shd w:val="clear" w:color="auto" w:fill="auto"/>
          </w:tcPr>
          <w:p w14:paraId="63C926F3" w14:textId="77777777" w:rsidR="00D765B3" w:rsidRPr="00A729B9" w:rsidRDefault="00D765B3" w:rsidP="00FA5402">
            <w:pPr>
              <w:pStyle w:val="TableParagraph"/>
              <w:spacing w:line="180" w:lineRule="exact"/>
              <w:jc w:val="left"/>
              <w:rPr>
                <w:sz w:val="16"/>
                <w:szCs w:val="16"/>
              </w:rPr>
            </w:pPr>
            <w:r w:rsidRPr="00A729B9">
              <w:rPr>
                <w:sz w:val="16"/>
                <w:szCs w:val="16"/>
              </w:rPr>
              <w:t>Ordering</w:t>
            </w:r>
            <w:r w:rsidRPr="00A729B9">
              <w:rPr>
                <w:spacing w:val="-2"/>
                <w:sz w:val="16"/>
                <w:szCs w:val="16"/>
              </w:rPr>
              <w:t xml:space="preserve"> </w:t>
            </w:r>
            <w:r w:rsidRPr="00A729B9">
              <w:rPr>
                <w:sz w:val="16"/>
                <w:szCs w:val="16"/>
              </w:rPr>
              <w:t>errors</w:t>
            </w:r>
          </w:p>
        </w:tc>
        <w:tc>
          <w:tcPr>
            <w:tcW w:w="1428" w:type="dxa"/>
            <w:gridSpan w:val="2"/>
            <w:tcBorders>
              <w:top w:val="single" w:sz="4" w:space="0" w:color="auto"/>
              <w:bottom w:val="nil"/>
            </w:tcBorders>
            <w:shd w:val="clear" w:color="auto" w:fill="auto"/>
            <w:vAlign w:val="center"/>
          </w:tcPr>
          <w:p w14:paraId="36E834F5" w14:textId="77777777" w:rsidR="00D765B3" w:rsidRPr="00A729B9" w:rsidRDefault="00D765B3" w:rsidP="00FA5402">
            <w:pPr>
              <w:pStyle w:val="TableParagraph"/>
              <w:spacing w:line="180" w:lineRule="exact"/>
              <w:ind w:left="1"/>
              <w:rPr>
                <w:sz w:val="16"/>
                <w:szCs w:val="16"/>
              </w:rPr>
            </w:pPr>
            <w:r w:rsidRPr="00A729B9">
              <w:rPr>
                <w:sz w:val="16"/>
                <w:szCs w:val="16"/>
              </w:rPr>
              <w:t>Procurement1</w:t>
            </w:r>
          </w:p>
        </w:tc>
        <w:tc>
          <w:tcPr>
            <w:tcW w:w="992" w:type="dxa"/>
            <w:gridSpan w:val="2"/>
            <w:vMerge w:val="restart"/>
            <w:tcBorders>
              <w:top w:val="single" w:sz="4" w:space="0" w:color="auto"/>
              <w:bottom w:val="nil"/>
            </w:tcBorders>
            <w:shd w:val="clear" w:color="auto" w:fill="auto"/>
            <w:vAlign w:val="center"/>
          </w:tcPr>
          <w:p w14:paraId="05447E70" w14:textId="77777777" w:rsidR="00D765B3" w:rsidRPr="00A729B9" w:rsidRDefault="00D765B3" w:rsidP="00FA5402">
            <w:pPr>
              <w:pStyle w:val="TableParagraph"/>
              <w:spacing w:line="180" w:lineRule="exact"/>
              <w:ind w:left="1"/>
              <w:rPr>
                <w:sz w:val="16"/>
                <w:szCs w:val="16"/>
              </w:rPr>
            </w:pPr>
            <w:r w:rsidRPr="00A729B9">
              <w:rPr>
                <w:sz w:val="16"/>
                <w:szCs w:val="16"/>
              </w:rPr>
              <w:t>3.941</w:t>
            </w:r>
          </w:p>
        </w:tc>
        <w:tc>
          <w:tcPr>
            <w:tcW w:w="567" w:type="dxa"/>
            <w:gridSpan w:val="2"/>
            <w:tcBorders>
              <w:top w:val="single" w:sz="4" w:space="0" w:color="auto"/>
              <w:bottom w:val="nil"/>
            </w:tcBorders>
            <w:shd w:val="clear" w:color="auto" w:fill="auto"/>
            <w:vAlign w:val="center"/>
          </w:tcPr>
          <w:p w14:paraId="2FB34397" w14:textId="77777777" w:rsidR="00D765B3" w:rsidRPr="00A729B9" w:rsidRDefault="00D765B3" w:rsidP="00FA5402">
            <w:pPr>
              <w:pStyle w:val="TableParagraph"/>
              <w:spacing w:line="180" w:lineRule="exact"/>
              <w:ind w:left="1"/>
              <w:rPr>
                <w:sz w:val="16"/>
                <w:szCs w:val="16"/>
              </w:rPr>
            </w:pPr>
            <w:r w:rsidRPr="00A729B9">
              <w:rPr>
                <w:sz w:val="16"/>
                <w:szCs w:val="16"/>
              </w:rPr>
              <w:t>4.239</w:t>
            </w:r>
          </w:p>
        </w:tc>
        <w:tc>
          <w:tcPr>
            <w:tcW w:w="567" w:type="dxa"/>
            <w:gridSpan w:val="2"/>
            <w:tcBorders>
              <w:top w:val="single" w:sz="4" w:space="0" w:color="auto"/>
              <w:bottom w:val="nil"/>
            </w:tcBorders>
            <w:shd w:val="clear" w:color="auto" w:fill="auto"/>
            <w:vAlign w:val="center"/>
          </w:tcPr>
          <w:p w14:paraId="0B34B47A" w14:textId="77777777" w:rsidR="00D765B3" w:rsidRPr="00A729B9" w:rsidRDefault="00D765B3" w:rsidP="00FA5402">
            <w:pPr>
              <w:pStyle w:val="TableParagraph"/>
              <w:spacing w:line="180" w:lineRule="exact"/>
              <w:ind w:left="1"/>
              <w:rPr>
                <w:sz w:val="16"/>
                <w:szCs w:val="16"/>
              </w:rPr>
            </w:pPr>
            <w:r w:rsidRPr="00A729B9">
              <w:rPr>
                <w:sz w:val="16"/>
                <w:szCs w:val="16"/>
              </w:rPr>
              <w:t>0.948</w:t>
            </w:r>
          </w:p>
        </w:tc>
        <w:tc>
          <w:tcPr>
            <w:tcW w:w="1276" w:type="dxa"/>
            <w:gridSpan w:val="2"/>
            <w:tcBorders>
              <w:top w:val="single" w:sz="4" w:space="0" w:color="auto"/>
              <w:bottom w:val="nil"/>
            </w:tcBorders>
            <w:shd w:val="clear" w:color="auto" w:fill="auto"/>
            <w:vAlign w:val="center"/>
          </w:tcPr>
          <w:p w14:paraId="7FFC5DC5" w14:textId="77777777" w:rsidR="00D765B3" w:rsidRPr="00A729B9" w:rsidRDefault="00D765B3" w:rsidP="00FA5402">
            <w:pPr>
              <w:pStyle w:val="TableParagraph"/>
              <w:spacing w:line="180" w:lineRule="exact"/>
              <w:ind w:left="1"/>
              <w:rPr>
                <w:sz w:val="16"/>
                <w:szCs w:val="16"/>
              </w:rPr>
            </w:pPr>
            <w:r w:rsidRPr="00A729B9">
              <w:rPr>
                <w:sz w:val="16"/>
                <w:szCs w:val="16"/>
              </w:rPr>
              <w:t>1.565</w:t>
            </w:r>
          </w:p>
        </w:tc>
        <w:tc>
          <w:tcPr>
            <w:tcW w:w="857" w:type="dxa"/>
            <w:gridSpan w:val="2"/>
            <w:tcBorders>
              <w:top w:val="single" w:sz="4" w:space="0" w:color="auto"/>
              <w:bottom w:val="nil"/>
            </w:tcBorders>
            <w:shd w:val="clear" w:color="auto" w:fill="auto"/>
            <w:vAlign w:val="center"/>
          </w:tcPr>
          <w:p w14:paraId="0FA64A47" w14:textId="77777777" w:rsidR="00D765B3" w:rsidRPr="00A729B9" w:rsidRDefault="00D765B3" w:rsidP="00FA5402">
            <w:pPr>
              <w:pStyle w:val="TableParagraph"/>
              <w:spacing w:line="180" w:lineRule="exact"/>
              <w:ind w:left="1"/>
              <w:rPr>
                <w:sz w:val="16"/>
                <w:szCs w:val="16"/>
              </w:rPr>
            </w:pPr>
            <w:r w:rsidRPr="00A729B9">
              <w:rPr>
                <w:sz w:val="16"/>
                <w:szCs w:val="16"/>
              </w:rPr>
              <w:t>-1.364</w:t>
            </w:r>
          </w:p>
        </w:tc>
      </w:tr>
      <w:tr w:rsidR="00D765B3" w:rsidRPr="00A729B9" w14:paraId="50760A29" w14:textId="77777777" w:rsidTr="00D765B3">
        <w:trPr>
          <w:trHeight w:val="195"/>
          <w:jc w:val="center"/>
        </w:trPr>
        <w:tc>
          <w:tcPr>
            <w:tcW w:w="1065" w:type="dxa"/>
            <w:gridSpan w:val="2"/>
            <w:vMerge/>
            <w:tcBorders>
              <w:top w:val="nil"/>
            </w:tcBorders>
            <w:shd w:val="clear" w:color="auto" w:fill="auto"/>
          </w:tcPr>
          <w:p w14:paraId="2D0CE4FB" w14:textId="77777777" w:rsidR="00D765B3" w:rsidRPr="00A729B9" w:rsidRDefault="00D765B3" w:rsidP="00FA5402">
            <w:pPr>
              <w:pStyle w:val="TableParagraph"/>
              <w:spacing w:line="180" w:lineRule="exact"/>
              <w:jc w:val="left"/>
              <w:rPr>
                <w:sz w:val="16"/>
                <w:szCs w:val="16"/>
              </w:rPr>
            </w:pPr>
          </w:p>
        </w:tc>
        <w:tc>
          <w:tcPr>
            <w:tcW w:w="2693" w:type="dxa"/>
            <w:gridSpan w:val="2"/>
            <w:tcBorders>
              <w:top w:val="nil"/>
            </w:tcBorders>
            <w:shd w:val="clear" w:color="auto" w:fill="auto"/>
          </w:tcPr>
          <w:p w14:paraId="62B94B52" w14:textId="77777777" w:rsidR="00D765B3" w:rsidRPr="00A729B9" w:rsidRDefault="00D765B3" w:rsidP="00FA5402">
            <w:pPr>
              <w:pStyle w:val="TableParagraph"/>
              <w:spacing w:line="180" w:lineRule="exact"/>
              <w:jc w:val="left"/>
              <w:rPr>
                <w:sz w:val="16"/>
                <w:szCs w:val="16"/>
              </w:rPr>
            </w:pPr>
            <w:r w:rsidRPr="00A729B9">
              <w:rPr>
                <w:sz w:val="16"/>
                <w:szCs w:val="16"/>
              </w:rPr>
              <w:t>Error</w:t>
            </w:r>
            <w:r w:rsidRPr="00A729B9">
              <w:rPr>
                <w:spacing w:val="-2"/>
                <w:sz w:val="16"/>
                <w:szCs w:val="16"/>
              </w:rPr>
              <w:t xml:space="preserve"> </w:t>
            </w:r>
            <w:r w:rsidRPr="00A729B9">
              <w:rPr>
                <w:sz w:val="16"/>
                <w:szCs w:val="16"/>
              </w:rPr>
              <w:t>in</w:t>
            </w:r>
            <w:r w:rsidRPr="00A729B9">
              <w:rPr>
                <w:spacing w:val="-2"/>
                <w:sz w:val="16"/>
                <w:szCs w:val="16"/>
              </w:rPr>
              <w:t xml:space="preserve"> </w:t>
            </w:r>
            <w:r w:rsidRPr="00A729B9">
              <w:rPr>
                <w:sz w:val="16"/>
                <w:szCs w:val="16"/>
              </w:rPr>
              <w:t>shipping/</w:t>
            </w:r>
            <w:r w:rsidRPr="00A729B9">
              <w:rPr>
                <w:spacing w:val="-4"/>
                <w:sz w:val="16"/>
                <w:szCs w:val="16"/>
              </w:rPr>
              <w:t xml:space="preserve"> </w:t>
            </w:r>
            <w:r w:rsidRPr="00A729B9">
              <w:rPr>
                <w:sz w:val="16"/>
                <w:szCs w:val="16"/>
              </w:rPr>
              <w:t>Supplier</w:t>
            </w:r>
            <w:r w:rsidRPr="00A729B9">
              <w:rPr>
                <w:spacing w:val="-1"/>
                <w:sz w:val="16"/>
                <w:szCs w:val="16"/>
              </w:rPr>
              <w:t xml:space="preserve"> </w:t>
            </w:r>
            <w:r w:rsidRPr="00A729B9">
              <w:rPr>
                <w:sz w:val="16"/>
                <w:szCs w:val="16"/>
              </w:rPr>
              <w:t>error</w:t>
            </w:r>
          </w:p>
        </w:tc>
        <w:tc>
          <w:tcPr>
            <w:tcW w:w="1428" w:type="dxa"/>
            <w:gridSpan w:val="2"/>
            <w:tcBorders>
              <w:top w:val="nil"/>
            </w:tcBorders>
            <w:shd w:val="clear" w:color="auto" w:fill="auto"/>
            <w:vAlign w:val="center"/>
          </w:tcPr>
          <w:p w14:paraId="798B7655" w14:textId="77777777" w:rsidR="00D765B3" w:rsidRPr="00A729B9" w:rsidRDefault="00D765B3" w:rsidP="00FA5402">
            <w:pPr>
              <w:pStyle w:val="TableParagraph"/>
              <w:spacing w:line="180" w:lineRule="exact"/>
              <w:ind w:left="1"/>
              <w:rPr>
                <w:sz w:val="16"/>
                <w:szCs w:val="16"/>
              </w:rPr>
            </w:pPr>
            <w:r w:rsidRPr="00A729B9">
              <w:rPr>
                <w:sz w:val="16"/>
                <w:szCs w:val="16"/>
              </w:rPr>
              <w:t>Procurement2</w:t>
            </w:r>
          </w:p>
        </w:tc>
        <w:tc>
          <w:tcPr>
            <w:tcW w:w="992" w:type="dxa"/>
            <w:gridSpan w:val="2"/>
            <w:vMerge/>
            <w:tcBorders>
              <w:top w:val="nil"/>
            </w:tcBorders>
            <w:shd w:val="clear" w:color="auto" w:fill="auto"/>
            <w:vAlign w:val="center"/>
          </w:tcPr>
          <w:p w14:paraId="76478A25" w14:textId="77777777" w:rsidR="00D765B3" w:rsidRPr="00A729B9" w:rsidRDefault="00D765B3" w:rsidP="00FA5402">
            <w:pPr>
              <w:pStyle w:val="TableParagraph"/>
              <w:spacing w:line="180" w:lineRule="exact"/>
              <w:ind w:left="1"/>
              <w:rPr>
                <w:sz w:val="16"/>
                <w:szCs w:val="16"/>
              </w:rPr>
            </w:pPr>
          </w:p>
        </w:tc>
        <w:tc>
          <w:tcPr>
            <w:tcW w:w="567" w:type="dxa"/>
            <w:gridSpan w:val="2"/>
            <w:tcBorders>
              <w:top w:val="nil"/>
            </w:tcBorders>
            <w:shd w:val="clear" w:color="auto" w:fill="auto"/>
            <w:vAlign w:val="center"/>
          </w:tcPr>
          <w:p w14:paraId="318BA39B" w14:textId="77777777" w:rsidR="00D765B3" w:rsidRPr="00A729B9" w:rsidRDefault="00D765B3" w:rsidP="00FA5402">
            <w:pPr>
              <w:pStyle w:val="TableParagraph"/>
              <w:spacing w:line="180" w:lineRule="exact"/>
              <w:ind w:left="1"/>
              <w:rPr>
                <w:sz w:val="16"/>
                <w:szCs w:val="16"/>
              </w:rPr>
            </w:pPr>
            <w:r w:rsidRPr="00A729B9">
              <w:rPr>
                <w:sz w:val="16"/>
                <w:szCs w:val="16"/>
              </w:rPr>
              <w:t>4.075</w:t>
            </w:r>
          </w:p>
        </w:tc>
        <w:tc>
          <w:tcPr>
            <w:tcW w:w="567" w:type="dxa"/>
            <w:gridSpan w:val="2"/>
            <w:tcBorders>
              <w:top w:val="nil"/>
            </w:tcBorders>
            <w:shd w:val="clear" w:color="auto" w:fill="auto"/>
            <w:vAlign w:val="center"/>
          </w:tcPr>
          <w:p w14:paraId="55103604" w14:textId="77777777" w:rsidR="00D765B3" w:rsidRPr="00A729B9" w:rsidRDefault="00D765B3" w:rsidP="00FA5402">
            <w:pPr>
              <w:pStyle w:val="TableParagraph"/>
              <w:spacing w:line="180" w:lineRule="exact"/>
              <w:ind w:left="1"/>
              <w:rPr>
                <w:sz w:val="16"/>
                <w:szCs w:val="16"/>
              </w:rPr>
            </w:pPr>
            <w:r w:rsidRPr="00A729B9">
              <w:rPr>
                <w:sz w:val="16"/>
                <w:szCs w:val="16"/>
              </w:rPr>
              <w:t>0.852</w:t>
            </w:r>
          </w:p>
        </w:tc>
        <w:tc>
          <w:tcPr>
            <w:tcW w:w="1276" w:type="dxa"/>
            <w:gridSpan w:val="2"/>
            <w:tcBorders>
              <w:top w:val="nil"/>
            </w:tcBorders>
            <w:shd w:val="clear" w:color="auto" w:fill="auto"/>
            <w:vAlign w:val="center"/>
          </w:tcPr>
          <w:p w14:paraId="69F526F2" w14:textId="77777777" w:rsidR="00D765B3" w:rsidRPr="00A729B9" w:rsidRDefault="00D765B3" w:rsidP="00FA5402">
            <w:pPr>
              <w:pStyle w:val="TableParagraph"/>
              <w:spacing w:line="180" w:lineRule="exact"/>
              <w:ind w:left="1"/>
              <w:rPr>
                <w:sz w:val="16"/>
                <w:szCs w:val="16"/>
              </w:rPr>
            </w:pPr>
            <w:r w:rsidRPr="00A729B9">
              <w:rPr>
                <w:sz w:val="16"/>
                <w:szCs w:val="16"/>
              </w:rPr>
              <w:t>0.047</w:t>
            </w:r>
          </w:p>
        </w:tc>
        <w:tc>
          <w:tcPr>
            <w:tcW w:w="857" w:type="dxa"/>
            <w:gridSpan w:val="2"/>
            <w:tcBorders>
              <w:top w:val="nil"/>
            </w:tcBorders>
            <w:shd w:val="clear" w:color="auto" w:fill="auto"/>
            <w:vAlign w:val="center"/>
          </w:tcPr>
          <w:p w14:paraId="7CE3F68A" w14:textId="77777777" w:rsidR="00D765B3" w:rsidRPr="00A729B9" w:rsidRDefault="00D765B3" w:rsidP="00FA5402">
            <w:pPr>
              <w:pStyle w:val="TableParagraph"/>
              <w:spacing w:line="180" w:lineRule="exact"/>
              <w:ind w:left="1"/>
              <w:rPr>
                <w:sz w:val="16"/>
                <w:szCs w:val="16"/>
              </w:rPr>
            </w:pPr>
            <w:r w:rsidRPr="00A729B9">
              <w:rPr>
                <w:sz w:val="16"/>
                <w:szCs w:val="16"/>
              </w:rPr>
              <w:t>-0.739</w:t>
            </w:r>
          </w:p>
        </w:tc>
      </w:tr>
      <w:tr w:rsidR="00D765B3" w:rsidRPr="00A729B9" w14:paraId="1E1B17F1" w14:textId="77777777" w:rsidTr="00D765B3">
        <w:trPr>
          <w:trHeight w:val="195"/>
          <w:jc w:val="center"/>
        </w:trPr>
        <w:tc>
          <w:tcPr>
            <w:tcW w:w="1065" w:type="dxa"/>
            <w:gridSpan w:val="2"/>
            <w:vMerge/>
            <w:shd w:val="clear" w:color="auto" w:fill="auto"/>
          </w:tcPr>
          <w:p w14:paraId="5B70B4D0"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0DD57B50" w14:textId="77777777" w:rsidR="00D765B3" w:rsidRPr="00A729B9" w:rsidRDefault="00D765B3" w:rsidP="00FA5402">
            <w:pPr>
              <w:pStyle w:val="TableParagraph"/>
              <w:spacing w:line="180" w:lineRule="exact"/>
              <w:jc w:val="left"/>
              <w:rPr>
                <w:sz w:val="16"/>
                <w:szCs w:val="16"/>
              </w:rPr>
            </w:pPr>
            <w:r w:rsidRPr="00A729B9">
              <w:rPr>
                <w:sz w:val="16"/>
                <w:szCs w:val="16"/>
              </w:rPr>
              <w:t>Mistakes</w:t>
            </w:r>
            <w:r w:rsidRPr="00A729B9">
              <w:rPr>
                <w:spacing w:val="-2"/>
                <w:sz w:val="16"/>
                <w:szCs w:val="16"/>
              </w:rPr>
              <w:t xml:space="preserve"> </w:t>
            </w:r>
            <w:r w:rsidRPr="00A729B9">
              <w:rPr>
                <w:sz w:val="16"/>
                <w:szCs w:val="16"/>
              </w:rPr>
              <w:t>in</w:t>
            </w:r>
            <w:r w:rsidRPr="00A729B9">
              <w:rPr>
                <w:spacing w:val="-2"/>
                <w:sz w:val="16"/>
                <w:szCs w:val="16"/>
              </w:rPr>
              <w:t xml:space="preserve"> </w:t>
            </w:r>
            <w:r w:rsidRPr="00A729B9">
              <w:rPr>
                <w:sz w:val="16"/>
                <w:szCs w:val="16"/>
              </w:rPr>
              <w:t>quantity</w:t>
            </w:r>
            <w:r w:rsidRPr="00A729B9">
              <w:rPr>
                <w:spacing w:val="-1"/>
                <w:sz w:val="16"/>
                <w:szCs w:val="16"/>
              </w:rPr>
              <w:t xml:space="preserve"> </w:t>
            </w:r>
            <w:r w:rsidRPr="00A729B9">
              <w:rPr>
                <w:sz w:val="16"/>
                <w:szCs w:val="16"/>
              </w:rPr>
              <w:t>surveys</w:t>
            </w:r>
          </w:p>
        </w:tc>
        <w:tc>
          <w:tcPr>
            <w:tcW w:w="1428" w:type="dxa"/>
            <w:gridSpan w:val="2"/>
            <w:shd w:val="clear" w:color="auto" w:fill="auto"/>
            <w:vAlign w:val="center"/>
          </w:tcPr>
          <w:p w14:paraId="51E8672E" w14:textId="77777777" w:rsidR="00D765B3" w:rsidRPr="00A729B9" w:rsidRDefault="00D765B3" w:rsidP="00FA5402">
            <w:pPr>
              <w:pStyle w:val="TableParagraph"/>
              <w:spacing w:line="180" w:lineRule="exact"/>
              <w:ind w:left="1"/>
              <w:rPr>
                <w:sz w:val="16"/>
                <w:szCs w:val="16"/>
              </w:rPr>
            </w:pPr>
            <w:r w:rsidRPr="00A729B9">
              <w:rPr>
                <w:sz w:val="16"/>
                <w:szCs w:val="16"/>
              </w:rPr>
              <w:t>Procurement3</w:t>
            </w:r>
          </w:p>
        </w:tc>
        <w:tc>
          <w:tcPr>
            <w:tcW w:w="992" w:type="dxa"/>
            <w:gridSpan w:val="2"/>
            <w:vMerge/>
            <w:shd w:val="clear" w:color="auto" w:fill="auto"/>
            <w:vAlign w:val="center"/>
          </w:tcPr>
          <w:p w14:paraId="5BCB359D"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1DD4A313" w14:textId="77777777" w:rsidR="00D765B3" w:rsidRPr="00A729B9" w:rsidRDefault="00D765B3" w:rsidP="00FA5402">
            <w:pPr>
              <w:pStyle w:val="TableParagraph"/>
              <w:spacing w:line="180" w:lineRule="exact"/>
              <w:ind w:left="1"/>
              <w:rPr>
                <w:sz w:val="16"/>
                <w:szCs w:val="16"/>
              </w:rPr>
            </w:pPr>
            <w:r w:rsidRPr="00A729B9">
              <w:rPr>
                <w:sz w:val="16"/>
                <w:szCs w:val="16"/>
              </w:rPr>
              <w:t>4.030</w:t>
            </w:r>
          </w:p>
        </w:tc>
        <w:tc>
          <w:tcPr>
            <w:tcW w:w="567" w:type="dxa"/>
            <w:gridSpan w:val="2"/>
            <w:shd w:val="clear" w:color="auto" w:fill="auto"/>
            <w:vAlign w:val="center"/>
          </w:tcPr>
          <w:p w14:paraId="0180DDFB" w14:textId="77777777" w:rsidR="00D765B3" w:rsidRPr="00A729B9" w:rsidRDefault="00D765B3" w:rsidP="00FA5402">
            <w:pPr>
              <w:pStyle w:val="TableParagraph"/>
              <w:spacing w:line="180" w:lineRule="exact"/>
              <w:ind w:left="1"/>
              <w:rPr>
                <w:sz w:val="16"/>
                <w:szCs w:val="16"/>
              </w:rPr>
            </w:pPr>
            <w:r w:rsidRPr="00A729B9">
              <w:rPr>
                <w:sz w:val="16"/>
                <w:szCs w:val="16"/>
              </w:rPr>
              <w:t>0.846</w:t>
            </w:r>
          </w:p>
        </w:tc>
        <w:tc>
          <w:tcPr>
            <w:tcW w:w="1276" w:type="dxa"/>
            <w:gridSpan w:val="2"/>
            <w:shd w:val="clear" w:color="auto" w:fill="auto"/>
            <w:vAlign w:val="center"/>
          </w:tcPr>
          <w:p w14:paraId="47D0A400" w14:textId="77777777" w:rsidR="00D765B3" w:rsidRPr="00A729B9" w:rsidRDefault="00D765B3" w:rsidP="00FA5402">
            <w:pPr>
              <w:pStyle w:val="TableParagraph"/>
              <w:spacing w:line="180" w:lineRule="exact"/>
              <w:ind w:left="1"/>
              <w:rPr>
                <w:sz w:val="16"/>
                <w:szCs w:val="16"/>
              </w:rPr>
            </w:pPr>
            <w:r w:rsidRPr="00A729B9">
              <w:rPr>
                <w:sz w:val="16"/>
                <w:szCs w:val="16"/>
              </w:rPr>
              <w:t>-0.431</w:t>
            </w:r>
          </w:p>
        </w:tc>
        <w:tc>
          <w:tcPr>
            <w:tcW w:w="857" w:type="dxa"/>
            <w:gridSpan w:val="2"/>
            <w:shd w:val="clear" w:color="auto" w:fill="auto"/>
            <w:vAlign w:val="center"/>
          </w:tcPr>
          <w:p w14:paraId="2A306839" w14:textId="77777777" w:rsidR="00D765B3" w:rsidRPr="00A729B9" w:rsidRDefault="00D765B3" w:rsidP="00FA5402">
            <w:pPr>
              <w:pStyle w:val="TableParagraph"/>
              <w:spacing w:line="180" w:lineRule="exact"/>
              <w:ind w:left="1"/>
              <w:rPr>
                <w:sz w:val="16"/>
                <w:szCs w:val="16"/>
              </w:rPr>
            </w:pPr>
            <w:r w:rsidRPr="00A729B9">
              <w:rPr>
                <w:sz w:val="16"/>
                <w:szCs w:val="16"/>
              </w:rPr>
              <w:t>-0.512</w:t>
            </w:r>
          </w:p>
        </w:tc>
      </w:tr>
      <w:tr w:rsidR="00D765B3" w:rsidRPr="00A729B9" w14:paraId="0109DE81" w14:textId="77777777" w:rsidTr="00D765B3">
        <w:trPr>
          <w:trHeight w:val="196"/>
          <w:jc w:val="center"/>
        </w:trPr>
        <w:tc>
          <w:tcPr>
            <w:tcW w:w="1065" w:type="dxa"/>
            <w:gridSpan w:val="2"/>
            <w:vMerge/>
            <w:shd w:val="clear" w:color="auto" w:fill="auto"/>
          </w:tcPr>
          <w:p w14:paraId="10724C19"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0BDE22DE" w14:textId="77777777" w:rsidR="00D765B3" w:rsidRPr="00A729B9" w:rsidRDefault="00D765B3" w:rsidP="00FA5402">
            <w:pPr>
              <w:pStyle w:val="TableParagraph"/>
              <w:spacing w:line="180" w:lineRule="exact"/>
              <w:jc w:val="left"/>
              <w:rPr>
                <w:sz w:val="16"/>
                <w:szCs w:val="16"/>
              </w:rPr>
            </w:pPr>
            <w:r w:rsidRPr="00A729B9">
              <w:rPr>
                <w:sz w:val="16"/>
                <w:szCs w:val="16"/>
              </w:rPr>
              <w:t>Ignorance</w:t>
            </w:r>
            <w:r w:rsidRPr="00A729B9">
              <w:rPr>
                <w:spacing w:val="-2"/>
                <w:sz w:val="16"/>
                <w:szCs w:val="16"/>
              </w:rPr>
              <w:t xml:space="preserve"> </w:t>
            </w:r>
            <w:r w:rsidRPr="00A729B9">
              <w:rPr>
                <w:sz w:val="16"/>
                <w:szCs w:val="16"/>
              </w:rPr>
              <w:t>of</w:t>
            </w:r>
            <w:r w:rsidRPr="00A729B9">
              <w:rPr>
                <w:spacing w:val="-3"/>
                <w:sz w:val="16"/>
                <w:szCs w:val="16"/>
              </w:rPr>
              <w:t xml:space="preserve"> </w:t>
            </w:r>
            <w:r w:rsidRPr="00A729B9">
              <w:rPr>
                <w:sz w:val="16"/>
                <w:szCs w:val="16"/>
              </w:rPr>
              <w:t>specifications</w:t>
            </w:r>
          </w:p>
        </w:tc>
        <w:tc>
          <w:tcPr>
            <w:tcW w:w="1428" w:type="dxa"/>
            <w:gridSpan w:val="2"/>
            <w:shd w:val="clear" w:color="auto" w:fill="auto"/>
            <w:vAlign w:val="center"/>
          </w:tcPr>
          <w:p w14:paraId="63EC5292" w14:textId="77777777" w:rsidR="00D765B3" w:rsidRPr="00A729B9" w:rsidRDefault="00D765B3" w:rsidP="00FA5402">
            <w:pPr>
              <w:pStyle w:val="TableParagraph"/>
              <w:spacing w:line="180" w:lineRule="exact"/>
              <w:ind w:left="1"/>
              <w:rPr>
                <w:sz w:val="16"/>
                <w:szCs w:val="16"/>
              </w:rPr>
            </w:pPr>
            <w:r w:rsidRPr="00A729B9">
              <w:rPr>
                <w:sz w:val="16"/>
                <w:szCs w:val="16"/>
              </w:rPr>
              <w:t>Procurement4</w:t>
            </w:r>
          </w:p>
        </w:tc>
        <w:tc>
          <w:tcPr>
            <w:tcW w:w="992" w:type="dxa"/>
            <w:gridSpan w:val="2"/>
            <w:vMerge/>
            <w:shd w:val="clear" w:color="auto" w:fill="auto"/>
            <w:vAlign w:val="center"/>
          </w:tcPr>
          <w:p w14:paraId="7C28A684"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3E892358" w14:textId="77777777" w:rsidR="00D765B3" w:rsidRPr="00A729B9" w:rsidRDefault="00D765B3" w:rsidP="00FA5402">
            <w:pPr>
              <w:pStyle w:val="TableParagraph"/>
              <w:spacing w:line="180" w:lineRule="exact"/>
              <w:ind w:left="1"/>
              <w:rPr>
                <w:sz w:val="16"/>
                <w:szCs w:val="16"/>
              </w:rPr>
            </w:pPr>
            <w:r w:rsidRPr="00A729B9">
              <w:rPr>
                <w:sz w:val="16"/>
                <w:szCs w:val="16"/>
              </w:rPr>
              <w:t>4.194</w:t>
            </w:r>
          </w:p>
        </w:tc>
        <w:tc>
          <w:tcPr>
            <w:tcW w:w="567" w:type="dxa"/>
            <w:gridSpan w:val="2"/>
            <w:shd w:val="clear" w:color="auto" w:fill="auto"/>
            <w:vAlign w:val="center"/>
          </w:tcPr>
          <w:p w14:paraId="2E1DB785" w14:textId="77777777" w:rsidR="00D765B3" w:rsidRPr="00A729B9" w:rsidRDefault="00D765B3" w:rsidP="00FA5402">
            <w:pPr>
              <w:pStyle w:val="TableParagraph"/>
              <w:spacing w:line="180" w:lineRule="exact"/>
              <w:ind w:left="1"/>
              <w:rPr>
                <w:sz w:val="16"/>
                <w:szCs w:val="16"/>
              </w:rPr>
            </w:pPr>
            <w:r w:rsidRPr="00A729B9">
              <w:rPr>
                <w:sz w:val="16"/>
                <w:szCs w:val="16"/>
              </w:rPr>
              <w:t>0.885</w:t>
            </w:r>
          </w:p>
        </w:tc>
        <w:tc>
          <w:tcPr>
            <w:tcW w:w="1276" w:type="dxa"/>
            <w:gridSpan w:val="2"/>
            <w:shd w:val="clear" w:color="auto" w:fill="auto"/>
            <w:vAlign w:val="center"/>
          </w:tcPr>
          <w:p w14:paraId="451626E8" w14:textId="77777777" w:rsidR="00D765B3" w:rsidRPr="00A729B9" w:rsidRDefault="00D765B3" w:rsidP="00FA5402">
            <w:pPr>
              <w:pStyle w:val="TableParagraph"/>
              <w:spacing w:line="180" w:lineRule="exact"/>
              <w:ind w:left="1"/>
              <w:rPr>
                <w:sz w:val="16"/>
                <w:szCs w:val="16"/>
              </w:rPr>
            </w:pPr>
            <w:r w:rsidRPr="00A729B9">
              <w:rPr>
                <w:sz w:val="16"/>
                <w:szCs w:val="16"/>
              </w:rPr>
              <w:t>0.542</w:t>
            </w:r>
          </w:p>
        </w:tc>
        <w:tc>
          <w:tcPr>
            <w:tcW w:w="857" w:type="dxa"/>
            <w:gridSpan w:val="2"/>
            <w:shd w:val="clear" w:color="auto" w:fill="auto"/>
            <w:vAlign w:val="center"/>
          </w:tcPr>
          <w:p w14:paraId="7DDF77F5" w14:textId="77777777" w:rsidR="00D765B3" w:rsidRPr="00A729B9" w:rsidRDefault="00D765B3" w:rsidP="00FA5402">
            <w:pPr>
              <w:pStyle w:val="TableParagraph"/>
              <w:spacing w:line="180" w:lineRule="exact"/>
              <w:ind w:left="1"/>
              <w:rPr>
                <w:sz w:val="16"/>
                <w:szCs w:val="16"/>
              </w:rPr>
            </w:pPr>
            <w:r w:rsidRPr="00A729B9">
              <w:rPr>
                <w:sz w:val="16"/>
                <w:szCs w:val="16"/>
              </w:rPr>
              <w:t>-1.058</w:t>
            </w:r>
          </w:p>
        </w:tc>
      </w:tr>
      <w:tr w:rsidR="00D765B3" w:rsidRPr="00A729B9" w14:paraId="70E2DA49" w14:textId="77777777" w:rsidTr="00D765B3">
        <w:trPr>
          <w:trHeight w:val="50"/>
          <w:jc w:val="center"/>
        </w:trPr>
        <w:tc>
          <w:tcPr>
            <w:tcW w:w="1065" w:type="dxa"/>
            <w:gridSpan w:val="2"/>
            <w:vMerge/>
            <w:shd w:val="clear" w:color="auto" w:fill="auto"/>
          </w:tcPr>
          <w:p w14:paraId="72A9AEF0"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72A9103E" w14:textId="77777777" w:rsidR="00D765B3" w:rsidRPr="00A729B9" w:rsidRDefault="00D765B3" w:rsidP="00FA5402">
            <w:pPr>
              <w:pStyle w:val="TableParagraph"/>
              <w:spacing w:line="180" w:lineRule="exact"/>
              <w:jc w:val="left"/>
              <w:rPr>
                <w:sz w:val="16"/>
                <w:szCs w:val="16"/>
              </w:rPr>
            </w:pPr>
            <w:r w:rsidRPr="00A729B9">
              <w:rPr>
                <w:sz w:val="16"/>
                <w:szCs w:val="16"/>
              </w:rPr>
              <w:t>Waiting</w:t>
            </w:r>
            <w:r w:rsidRPr="00A729B9">
              <w:rPr>
                <w:spacing w:val="-2"/>
                <w:sz w:val="16"/>
                <w:szCs w:val="16"/>
              </w:rPr>
              <w:t xml:space="preserve"> </w:t>
            </w:r>
            <w:r w:rsidRPr="00A729B9">
              <w:rPr>
                <w:sz w:val="16"/>
                <w:szCs w:val="16"/>
              </w:rPr>
              <w:t>for</w:t>
            </w:r>
            <w:r w:rsidRPr="00A729B9">
              <w:rPr>
                <w:spacing w:val="-2"/>
                <w:sz w:val="16"/>
                <w:szCs w:val="16"/>
              </w:rPr>
              <w:t xml:space="preserve"> </w:t>
            </w:r>
            <w:r w:rsidRPr="00A729B9">
              <w:rPr>
                <w:sz w:val="16"/>
                <w:szCs w:val="16"/>
              </w:rPr>
              <w:t>replacement</w:t>
            </w:r>
          </w:p>
        </w:tc>
        <w:tc>
          <w:tcPr>
            <w:tcW w:w="1428" w:type="dxa"/>
            <w:gridSpan w:val="2"/>
            <w:shd w:val="clear" w:color="auto" w:fill="auto"/>
            <w:vAlign w:val="center"/>
          </w:tcPr>
          <w:p w14:paraId="5AE104D8" w14:textId="77777777" w:rsidR="00D765B3" w:rsidRPr="00A729B9" w:rsidRDefault="00D765B3" w:rsidP="00FA5402">
            <w:pPr>
              <w:pStyle w:val="TableParagraph"/>
              <w:spacing w:line="180" w:lineRule="exact"/>
              <w:ind w:left="1"/>
              <w:rPr>
                <w:sz w:val="16"/>
                <w:szCs w:val="16"/>
              </w:rPr>
            </w:pPr>
            <w:r w:rsidRPr="00A729B9">
              <w:rPr>
                <w:sz w:val="16"/>
                <w:szCs w:val="16"/>
              </w:rPr>
              <w:t>Procurement5</w:t>
            </w:r>
          </w:p>
        </w:tc>
        <w:tc>
          <w:tcPr>
            <w:tcW w:w="992" w:type="dxa"/>
            <w:gridSpan w:val="2"/>
            <w:vMerge/>
            <w:shd w:val="clear" w:color="auto" w:fill="auto"/>
            <w:vAlign w:val="center"/>
          </w:tcPr>
          <w:p w14:paraId="0583C916" w14:textId="77777777" w:rsidR="00D765B3" w:rsidRPr="00A729B9" w:rsidRDefault="00D765B3" w:rsidP="00FA5402">
            <w:pPr>
              <w:pStyle w:val="TableParagraph"/>
              <w:spacing w:line="180" w:lineRule="exact"/>
              <w:ind w:left="1"/>
              <w:rPr>
                <w:sz w:val="16"/>
                <w:szCs w:val="16"/>
              </w:rPr>
            </w:pPr>
          </w:p>
        </w:tc>
        <w:tc>
          <w:tcPr>
            <w:tcW w:w="567" w:type="dxa"/>
            <w:gridSpan w:val="2"/>
            <w:shd w:val="clear" w:color="auto" w:fill="auto"/>
            <w:vAlign w:val="center"/>
          </w:tcPr>
          <w:p w14:paraId="2BC5F2B6" w14:textId="77777777" w:rsidR="00D765B3" w:rsidRPr="00A729B9" w:rsidRDefault="00D765B3" w:rsidP="00FA5402">
            <w:pPr>
              <w:pStyle w:val="TableParagraph"/>
              <w:spacing w:line="180" w:lineRule="exact"/>
              <w:ind w:left="1"/>
              <w:rPr>
                <w:sz w:val="16"/>
                <w:szCs w:val="16"/>
              </w:rPr>
            </w:pPr>
            <w:r w:rsidRPr="00A729B9">
              <w:rPr>
                <w:sz w:val="16"/>
                <w:szCs w:val="16"/>
              </w:rPr>
              <w:t>3.493</w:t>
            </w:r>
          </w:p>
        </w:tc>
        <w:tc>
          <w:tcPr>
            <w:tcW w:w="567" w:type="dxa"/>
            <w:gridSpan w:val="2"/>
            <w:shd w:val="clear" w:color="auto" w:fill="auto"/>
            <w:vAlign w:val="center"/>
          </w:tcPr>
          <w:p w14:paraId="63FCFFEA" w14:textId="77777777" w:rsidR="00D765B3" w:rsidRPr="00A729B9" w:rsidRDefault="00D765B3" w:rsidP="00FA5402">
            <w:pPr>
              <w:pStyle w:val="TableParagraph"/>
              <w:spacing w:line="180" w:lineRule="exact"/>
              <w:ind w:left="1"/>
              <w:rPr>
                <w:sz w:val="16"/>
                <w:szCs w:val="16"/>
              </w:rPr>
            </w:pPr>
            <w:r w:rsidRPr="00A729B9">
              <w:rPr>
                <w:sz w:val="16"/>
                <w:szCs w:val="16"/>
              </w:rPr>
              <w:t>1.214</w:t>
            </w:r>
          </w:p>
        </w:tc>
        <w:tc>
          <w:tcPr>
            <w:tcW w:w="1276" w:type="dxa"/>
            <w:gridSpan w:val="2"/>
            <w:shd w:val="clear" w:color="auto" w:fill="auto"/>
            <w:vAlign w:val="center"/>
          </w:tcPr>
          <w:p w14:paraId="7BF29F01" w14:textId="77777777" w:rsidR="00D765B3" w:rsidRPr="00A729B9" w:rsidRDefault="00D765B3" w:rsidP="00FA5402">
            <w:pPr>
              <w:pStyle w:val="TableParagraph"/>
              <w:spacing w:line="180" w:lineRule="exact"/>
              <w:ind w:left="1"/>
              <w:rPr>
                <w:sz w:val="16"/>
                <w:szCs w:val="16"/>
              </w:rPr>
            </w:pPr>
            <w:r w:rsidRPr="00A729B9">
              <w:rPr>
                <w:sz w:val="16"/>
                <w:szCs w:val="16"/>
              </w:rPr>
              <w:t>-0.890</w:t>
            </w:r>
          </w:p>
        </w:tc>
        <w:tc>
          <w:tcPr>
            <w:tcW w:w="857" w:type="dxa"/>
            <w:gridSpan w:val="2"/>
            <w:shd w:val="clear" w:color="auto" w:fill="auto"/>
            <w:vAlign w:val="center"/>
          </w:tcPr>
          <w:p w14:paraId="25CAD1E4" w14:textId="77777777" w:rsidR="00D765B3" w:rsidRPr="00A729B9" w:rsidRDefault="00D765B3" w:rsidP="00FA5402">
            <w:pPr>
              <w:pStyle w:val="TableParagraph"/>
              <w:spacing w:line="180" w:lineRule="exact"/>
              <w:ind w:left="1"/>
              <w:rPr>
                <w:sz w:val="16"/>
                <w:szCs w:val="16"/>
              </w:rPr>
            </w:pPr>
            <w:r w:rsidRPr="00A729B9">
              <w:rPr>
                <w:sz w:val="16"/>
                <w:szCs w:val="16"/>
              </w:rPr>
              <w:t>-0.417</w:t>
            </w:r>
          </w:p>
        </w:tc>
      </w:tr>
      <w:tr w:rsidR="00D765B3" w:rsidRPr="00A729B9" w14:paraId="266AE9F0" w14:textId="77777777" w:rsidTr="00D765B3">
        <w:trPr>
          <w:trHeight w:val="195"/>
          <w:jc w:val="center"/>
        </w:trPr>
        <w:tc>
          <w:tcPr>
            <w:tcW w:w="1065" w:type="dxa"/>
            <w:gridSpan w:val="2"/>
            <w:vMerge/>
            <w:tcBorders>
              <w:bottom w:val="single" w:sz="4" w:space="0" w:color="auto"/>
            </w:tcBorders>
            <w:shd w:val="clear" w:color="auto" w:fill="auto"/>
          </w:tcPr>
          <w:p w14:paraId="49DD2724" w14:textId="77777777" w:rsidR="00D765B3" w:rsidRPr="00A729B9" w:rsidRDefault="00D765B3" w:rsidP="00FA5402">
            <w:pPr>
              <w:pStyle w:val="TableParagraph"/>
              <w:spacing w:line="180" w:lineRule="exact"/>
              <w:jc w:val="left"/>
              <w:rPr>
                <w:sz w:val="16"/>
                <w:szCs w:val="16"/>
              </w:rPr>
            </w:pPr>
          </w:p>
        </w:tc>
        <w:tc>
          <w:tcPr>
            <w:tcW w:w="2693" w:type="dxa"/>
            <w:gridSpan w:val="2"/>
            <w:tcBorders>
              <w:bottom w:val="single" w:sz="4" w:space="0" w:color="auto"/>
            </w:tcBorders>
            <w:shd w:val="clear" w:color="auto" w:fill="auto"/>
          </w:tcPr>
          <w:p w14:paraId="44337D66" w14:textId="77777777" w:rsidR="00D765B3" w:rsidRPr="00A729B9" w:rsidRDefault="00D765B3" w:rsidP="00FA5402">
            <w:pPr>
              <w:pStyle w:val="TableParagraph"/>
              <w:spacing w:line="180" w:lineRule="exact"/>
              <w:jc w:val="left"/>
              <w:rPr>
                <w:sz w:val="16"/>
                <w:szCs w:val="16"/>
              </w:rPr>
            </w:pPr>
            <w:r w:rsidRPr="00A729B9">
              <w:rPr>
                <w:sz w:val="16"/>
                <w:szCs w:val="16"/>
              </w:rPr>
              <w:t>Lack</w:t>
            </w:r>
            <w:r w:rsidRPr="00A729B9">
              <w:rPr>
                <w:spacing w:val="-3"/>
                <w:sz w:val="16"/>
                <w:szCs w:val="16"/>
              </w:rPr>
              <w:t xml:space="preserve"> </w:t>
            </w:r>
            <w:r w:rsidRPr="00A729B9">
              <w:rPr>
                <w:sz w:val="16"/>
                <w:szCs w:val="16"/>
              </w:rPr>
              <w:t>early</w:t>
            </w:r>
            <w:r w:rsidRPr="00A729B9">
              <w:rPr>
                <w:spacing w:val="-1"/>
                <w:sz w:val="16"/>
                <w:szCs w:val="16"/>
              </w:rPr>
              <w:t xml:space="preserve"> </w:t>
            </w:r>
            <w:r w:rsidRPr="00A729B9">
              <w:rPr>
                <w:sz w:val="16"/>
                <w:szCs w:val="16"/>
              </w:rPr>
              <w:t>stakeholders'</w:t>
            </w:r>
            <w:r w:rsidRPr="00A729B9">
              <w:rPr>
                <w:spacing w:val="-2"/>
                <w:sz w:val="16"/>
                <w:szCs w:val="16"/>
              </w:rPr>
              <w:t xml:space="preserve"> </w:t>
            </w:r>
            <w:r w:rsidRPr="00A729B9">
              <w:rPr>
                <w:sz w:val="16"/>
                <w:szCs w:val="16"/>
              </w:rPr>
              <w:t>involvement</w:t>
            </w:r>
          </w:p>
        </w:tc>
        <w:tc>
          <w:tcPr>
            <w:tcW w:w="1428" w:type="dxa"/>
            <w:gridSpan w:val="2"/>
            <w:tcBorders>
              <w:bottom w:val="single" w:sz="4" w:space="0" w:color="auto"/>
            </w:tcBorders>
            <w:shd w:val="clear" w:color="auto" w:fill="auto"/>
            <w:vAlign w:val="center"/>
          </w:tcPr>
          <w:p w14:paraId="065E8C6C" w14:textId="77777777" w:rsidR="00D765B3" w:rsidRPr="00A729B9" w:rsidRDefault="00D765B3" w:rsidP="00FA5402">
            <w:pPr>
              <w:pStyle w:val="TableParagraph"/>
              <w:spacing w:line="180" w:lineRule="exact"/>
              <w:ind w:left="1"/>
              <w:rPr>
                <w:sz w:val="16"/>
                <w:szCs w:val="16"/>
              </w:rPr>
            </w:pPr>
            <w:r w:rsidRPr="00A729B9">
              <w:rPr>
                <w:sz w:val="16"/>
                <w:szCs w:val="16"/>
              </w:rPr>
              <w:t>Procurement6</w:t>
            </w:r>
          </w:p>
        </w:tc>
        <w:tc>
          <w:tcPr>
            <w:tcW w:w="992" w:type="dxa"/>
            <w:gridSpan w:val="2"/>
            <w:vMerge/>
            <w:tcBorders>
              <w:bottom w:val="single" w:sz="4" w:space="0" w:color="auto"/>
            </w:tcBorders>
            <w:shd w:val="clear" w:color="auto" w:fill="auto"/>
            <w:vAlign w:val="center"/>
          </w:tcPr>
          <w:p w14:paraId="743DC0F5" w14:textId="77777777" w:rsidR="00D765B3" w:rsidRPr="00A729B9" w:rsidRDefault="00D765B3" w:rsidP="00FA5402">
            <w:pPr>
              <w:pStyle w:val="TableParagraph"/>
              <w:spacing w:line="180" w:lineRule="exact"/>
              <w:ind w:left="1"/>
              <w:rPr>
                <w:sz w:val="16"/>
                <w:szCs w:val="16"/>
              </w:rPr>
            </w:pPr>
          </w:p>
        </w:tc>
        <w:tc>
          <w:tcPr>
            <w:tcW w:w="567" w:type="dxa"/>
            <w:gridSpan w:val="2"/>
            <w:tcBorders>
              <w:bottom w:val="single" w:sz="4" w:space="0" w:color="auto"/>
            </w:tcBorders>
            <w:shd w:val="clear" w:color="auto" w:fill="auto"/>
            <w:vAlign w:val="center"/>
          </w:tcPr>
          <w:p w14:paraId="002059EA" w14:textId="77777777" w:rsidR="00D765B3" w:rsidRPr="00A729B9" w:rsidRDefault="00D765B3" w:rsidP="00FA5402">
            <w:pPr>
              <w:pStyle w:val="TableParagraph"/>
              <w:spacing w:line="180" w:lineRule="exact"/>
              <w:ind w:left="1"/>
              <w:rPr>
                <w:sz w:val="16"/>
                <w:szCs w:val="16"/>
              </w:rPr>
            </w:pPr>
            <w:r w:rsidRPr="00A729B9">
              <w:rPr>
                <w:sz w:val="16"/>
                <w:szCs w:val="16"/>
              </w:rPr>
              <w:t>3.612</w:t>
            </w:r>
          </w:p>
        </w:tc>
        <w:tc>
          <w:tcPr>
            <w:tcW w:w="567" w:type="dxa"/>
            <w:gridSpan w:val="2"/>
            <w:tcBorders>
              <w:bottom w:val="single" w:sz="4" w:space="0" w:color="auto"/>
            </w:tcBorders>
            <w:shd w:val="clear" w:color="auto" w:fill="auto"/>
            <w:vAlign w:val="center"/>
          </w:tcPr>
          <w:p w14:paraId="7426107D" w14:textId="77777777" w:rsidR="00D765B3" w:rsidRPr="00A729B9" w:rsidRDefault="00D765B3" w:rsidP="00FA5402">
            <w:pPr>
              <w:pStyle w:val="TableParagraph"/>
              <w:spacing w:line="180" w:lineRule="exact"/>
              <w:ind w:left="1"/>
              <w:rPr>
                <w:sz w:val="16"/>
                <w:szCs w:val="16"/>
              </w:rPr>
            </w:pPr>
            <w:r w:rsidRPr="00A729B9">
              <w:rPr>
                <w:sz w:val="16"/>
                <w:szCs w:val="16"/>
              </w:rPr>
              <w:t>1.145</w:t>
            </w:r>
          </w:p>
        </w:tc>
        <w:tc>
          <w:tcPr>
            <w:tcW w:w="1276" w:type="dxa"/>
            <w:gridSpan w:val="2"/>
            <w:tcBorders>
              <w:bottom w:val="single" w:sz="4" w:space="0" w:color="auto"/>
            </w:tcBorders>
            <w:shd w:val="clear" w:color="auto" w:fill="auto"/>
            <w:vAlign w:val="center"/>
          </w:tcPr>
          <w:p w14:paraId="73538B3D" w14:textId="77777777" w:rsidR="00D765B3" w:rsidRPr="00A729B9" w:rsidRDefault="00D765B3" w:rsidP="00FA5402">
            <w:pPr>
              <w:pStyle w:val="TableParagraph"/>
              <w:spacing w:line="180" w:lineRule="exact"/>
              <w:ind w:left="1"/>
              <w:rPr>
                <w:sz w:val="16"/>
                <w:szCs w:val="16"/>
              </w:rPr>
            </w:pPr>
            <w:r w:rsidRPr="00A729B9">
              <w:rPr>
                <w:sz w:val="16"/>
                <w:szCs w:val="16"/>
              </w:rPr>
              <w:t>-0.590</w:t>
            </w:r>
          </w:p>
        </w:tc>
        <w:tc>
          <w:tcPr>
            <w:tcW w:w="857" w:type="dxa"/>
            <w:gridSpan w:val="2"/>
            <w:tcBorders>
              <w:bottom w:val="single" w:sz="4" w:space="0" w:color="auto"/>
            </w:tcBorders>
            <w:shd w:val="clear" w:color="auto" w:fill="auto"/>
            <w:vAlign w:val="center"/>
          </w:tcPr>
          <w:p w14:paraId="671186BD" w14:textId="77777777" w:rsidR="00D765B3" w:rsidRPr="00A729B9" w:rsidRDefault="00D765B3" w:rsidP="00FA5402">
            <w:pPr>
              <w:pStyle w:val="TableParagraph"/>
              <w:spacing w:line="180" w:lineRule="exact"/>
              <w:ind w:left="1"/>
              <w:rPr>
                <w:sz w:val="16"/>
                <w:szCs w:val="16"/>
              </w:rPr>
            </w:pPr>
            <w:r w:rsidRPr="00A729B9">
              <w:rPr>
                <w:sz w:val="16"/>
                <w:szCs w:val="16"/>
              </w:rPr>
              <w:t>-0.526</w:t>
            </w:r>
          </w:p>
        </w:tc>
      </w:tr>
      <w:tr w:rsidR="00D765B3" w:rsidRPr="00A729B9" w14:paraId="7B7A4F43" w14:textId="77777777" w:rsidTr="00D765B3">
        <w:trPr>
          <w:trHeight w:val="196"/>
          <w:jc w:val="center"/>
        </w:trPr>
        <w:tc>
          <w:tcPr>
            <w:tcW w:w="1065" w:type="dxa"/>
            <w:gridSpan w:val="2"/>
            <w:vMerge w:val="restart"/>
            <w:tcBorders>
              <w:top w:val="single" w:sz="4" w:space="0" w:color="auto"/>
              <w:bottom w:val="nil"/>
            </w:tcBorders>
            <w:shd w:val="clear" w:color="auto" w:fill="auto"/>
            <w:vAlign w:val="center"/>
          </w:tcPr>
          <w:p w14:paraId="6E9D5787" w14:textId="77777777" w:rsidR="00D765B3" w:rsidRPr="00A729B9" w:rsidRDefault="00D765B3" w:rsidP="00FA5402">
            <w:pPr>
              <w:pStyle w:val="TableParagraph"/>
              <w:spacing w:line="180" w:lineRule="exact"/>
              <w:rPr>
                <w:sz w:val="16"/>
                <w:szCs w:val="16"/>
              </w:rPr>
            </w:pPr>
            <w:r w:rsidRPr="00A729B9">
              <w:rPr>
                <w:sz w:val="16"/>
                <w:szCs w:val="16"/>
              </w:rPr>
              <w:t>External Factor</w:t>
            </w:r>
          </w:p>
        </w:tc>
        <w:tc>
          <w:tcPr>
            <w:tcW w:w="2693" w:type="dxa"/>
            <w:gridSpan w:val="2"/>
            <w:tcBorders>
              <w:top w:val="single" w:sz="4" w:space="0" w:color="auto"/>
              <w:bottom w:val="nil"/>
            </w:tcBorders>
            <w:shd w:val="clear" w:color="auto" w:fill="auto"/>
          </w:tcPr>
          <w:p w14:paraId="2533D0DA" w14:textId="77777777" w:rsidR="00D765B3" w:rsidRPr="00A729B9" w:rsidRDefault="00D765B3" w:rsidP="00FA5402">
            <w:pPr>
              <w:pStyle w:val="TableParagraph"/>
              <w:spacing w:line="180" w:lineRule="exact"/>
              <w:jc w:val="left"/>
              <w:rPr>
                <w:sz w:val="16"/>
                <w:szCs w:val="16"/>
              </w:rPr>
            </w:pPr>
            <w:r w:rsidRPr="00A729B9">
              <w:rPr>
                <w:sz w:val="16"/>
                <w:szCs w:val="16"/>
              </w:rPr>
              <w:t>Effect</w:t>
            </w:r>
            <w:r w:rsidRPr="00A729B9">
              <w:rPr>
                <w:spacing w:val="-1"/>
                <w:sz w:val="16"/>
                <w:szCs w:val="16"/>
              </w:rPr>
              <w:t xml:space="preserve"> </w:t>
            </w:r>
            <w:r w:rsidRPr="00A729B9">
              <w:rPr>
                <w:sz w:val="16"/>
                <w:szCs w:val="16"/>
              </w:rPr>
              <w:t>of</w:t>
            </w:r>
            <w:r w:rsidRPr="00A729B9">
              <w:rPr>
                <w:spacing w:val="-1"/>
                <w:sz w:val="16"/>
                <w:szCs w:val="16"/>
              </w:rPr>
              <w:t xml:space="preserve"> </w:t>
            </w:r>
            <w:r w:rsidRPr="00A729B9">
              <w:rPr>
                <w:sz w:val="16"/>
                <w:szCs w:val="16"/>
              </w:rPr>
              <w:t>weather</w:t>
            </w:r>
          </w:p>
        </w:tc>
        <w:tc>
          <w:tcPr>
            <w:tcW w:w="1428" w:type="dxa"/>
            <w:gridSpan w:val="2"/>
            <w:tcBorders>
              <w:top w:val="single" w:sz="4" w:space="0" w:color="auto"/>
              <w:bottom w:val="nil"/>
            </w:tcBorders>
            <w:shd w:val="clear" w:color="auto" w:fill="auto"/>
            <w:vAlign w:val="center"/>
          </w:tcPr>
          <w:p w14:paraId="4FE009F2" w14:textId="77777777" w:rsidR="00D765B3" w:rsidRPr="00A729B9" w:rsidRDefault="00D765B3" w:rsidP="00FA5402">
            <w:pPr>
              <w:pStyle w:val="TableParagraph"/>
              <w:spacing w:line="180" w:lineRule="exact"/>
              <w:rPr>
                <w:sz w:val="16"/>
                <w:szCs w:val="16"/>
              </w:rPr>
            </w:pPr>
            <w:r w:rsidRPr="00A729B9">
              <w:rPr>
                <w:sz w:val="16"/>
                <w:szCs w:val="16"/>
              </w:rPr>
              <w:t>ExtFactor1</w:t>
            </w:r>
          </w:p>
        </w:tc>
        <w:tc>
          <w:tcPr>
            <w:tcW w:w="992" w:type="dxa"/>
            <w:gridSpan w:val="2"/>
            <w:vMerge w:val="restart"/>
            <w:tcBorders>
              <w:top w:val="single" w:sz="4" w:space="0" w:color="auto"/>
              <w:bottom w:val="nil"/>
            </w:tcBorders>
            <w:shd w:val="clear" w:color="auto" w:fill="auto"/>
            <w:vAlign w:val="center"/>
          </w:tcPr>
          <w:p w14:paraId="60EA5F14" w14:textId="77777777" w:rsidR="00D765B3" w:rsidRPr="00A729B9" w:rsidRDefault="00D765B3" w:rsidP="00FA5402">
            <w:pPr>
              <w:pStyle w:val="TableParagraph"/>
              <w:spacing w:line="180" w:lineRule="exact"/>
              <w:rPr>
                <w:sz w:val="16"/>
                <w:szCs w:val="16"/>
              </w:rPr>
            </w:pPr>
            <w:r w:rsidRPr="00A729B9">
              <w:rPr>
                <w:sz w:val="16"/>
                <w:szCs w:val="16"/>
              </w:rPr>
              <w:t>4.085</w:t>
            </w:r>
          </w:p>
        </w:tc>
        <w:tc>
          <w:tcPr>
            <w:tcW w:w="567" w:type="dxa"/>
            <w:gridSpan w:val="2"/>
            <w:tcBorders>
              <w:top w:val="single" w:sz="4" w:space="0" w:color="auto"/>
              <w:bottom w:val="nil"/>
            </w:tcBorders>
            <w:shd w:val="clear" w:color="auto" w:fill="auto"/>
            <w:vAlign w:val="center"/>
          </w:tcPr>
          <w:p w14:paraId="1A4E7E20" w14:textId="77777777" w:rsidR="00D765B3" w:rsidRPr="00A729B9" w:rsidRDefault="00D765B3" w:rsidP="00FA5402">
            <w:pPr>
              <w:pStyle w:val="TableParagraph"/>
              <w:spacing w:line="180" w:lineRule="exact"/>
              <w:rPr>
                <w:sz w:val="16"/>
                <w:szCs w:val="16"/>
              </w:rPr>
            </w:pPr>
            <w:r w:rsidRPr="00A729B9">
              <w:rPr>
                <w:sz w:val="16"/>
                <w:szCs w:val="16"/>
              </w:rPr>
              <w:t>4.388</w:t>
            </w:r>
          </w:p>
        </w:tc>
        <w:tc>
          <w:tcPr>
            <w:tcW w:w="567" w:type="dxa"/>
            <w:gridSpan w:val="2"/>
            <w:tcBorders>
              <w:top w:val="single" w:sz="4" w:space="0" w:color="auto"/>
              <w:bottom w:val="nil"/>
            </w:tcBorders>
            <w:shd w:val="clear" w:color="auto" w:fill="auto"/>
            <w:vAlign w:val="center"/>
          </w:tcPr>
          <w:p w14:paraId="50494EC4" w14:textId="77777777" w:rsidR="00D765B3" w:rsidRPr="00A729B9" w:rsidRDefault="00D765B3" w:rsidP="00FA5402">
            <w:pPr>
              <w:pStyle w:val="TableParagraph"/>
              <w:spacing w:line="180" w:lineRule="exact"/>
              <w:rPr>
                <w:sz w:val="16"/>
                <w:szCs w:val="16"/>
              </w:rPr>
            </w:pPr>
            <w:r w:rsidRPr="00A729B9">
              <w:rPr>
                <w:sz w:val="16"/>
                <w:szCs w:val="16"/>
              </w:rPr>
              <w:t>0.828</w:t>
            </w:r>
          </w:p>
        </w:tc>
        <w:tc>
          <w:tcPr>
            <w:tcW w:w="1276" w:type="dxa"/>
            <w:gridSpan w:val="2"/>
            <w:tcBorders>
              <w:top w:val="single" w:sz="4" w:space="0" w:color="auto"/>
              <w:bottom w:val="nil"/>
            </w:tcBorders>
            <w:shd w:val="clear" w:color="auto" w:fill="auto"/>
            <w:vAlign w:val="center"/>
          </w:tcPr>
          <w:p w14:paraId="275F9770" w14:textId="77777777" w:rsidR="00D765B3" w:rsidRPr="00A729B9" w:rsidRDefault="00D765B3" w:rsidP="00FA5402">
            <w:pPr>
              <w:pStyle w:val="TableParagraph"/>
              <w:spacing w:line="180" w:lineRule="exact"/>
              <w:rPr>
                <w:sz w:val="16"/>
                <w:szCs w:val="16"/>
              </w:rPr>
            </w:pPr>
            <w:r w:rsidRPr="00A729B9">
              <w:rPr>
                <w:sz w:val="16"/>
                <w:szCs w:val="16"/>
              </w:rPr>
              <w:t>1.167</w:t>
            </w:r>
          </w:p>
        </w:tc>
        <w:tc>
          <w:tcPr>
            <w:tcW w:w="857" w:type="dxa"/>
            <w:gridSpan w:val="2"/>
            <w:tcBorders>
              <w:top w:val="single" w:sz="4" w:space="0" w:color="auto"/>
              <w:bottom w:val="nil"/>
            </w:tcBorders>
            <w:shd w:val="clear" w:color="auto" w:fill="auto"/>
            <w:vAlign w:val="center"/>
          </w:tcPr>
          <w:p w14:paraId="19415C30" w14:textId="77777777" w:rsidR="00D765B3" w:rsidRPr="00A729B9" w:rsidRDefault="00D765B3" w:rsidP="00FA5402">
            <w:pPr>
              <w:pStyle w:val="TableParagraph"/>
              <w:spacing w:line="180" w:lineRule="exact"/>
              <w:rPr>
                <w:sz w:val="16"/>
                <w:szCs w:val="16"/>
              </w:rPr>
            </w:pPr>
            <w:r w:rsidRPr="00A729B9">
              <w:rPr>
                <w:sz w:val="16"/>
                <w:szCs w:val="16"/>
              </w:rPr>
              <w:t>-1.329</w:t>
            </w:r>
          </w:p>
        </w:tc>
      </w:tr>
      <w:tr w:rsidR="00D765B3" w:rsidRPr="00A729B9" w14:paraId="478D3479" w14:textId="77777777" w:rsidTr="00D765B3">
        <w:trPr>
          <w:trHeight w:val="195"/>
          <w:jc w:val="center"/>
        </w:trPr>
        <w:tc>
          <w:tcPr>
            <w:tcW w:w="1065" w:type="dxa"/>
            <w:gridSpan w:val="2"/>
            <w:vMerge/>
            <w:tcBorders>
              <w:top w:val="nil"/>
              <w:bottom w:val="nil"/>
            </w:tcBorders>
            <w:shd w:val="clear" w:color="auto" w:fill="auto"/>
          </w:tcPr>
          <w:p w14:paraId="1E3FB587" w14:textId="77777777" w:rsidR="00D765B3" w:rsidRPr="00A729B9" w:rsidRDefault="00D765B3" w:rsidP="00FA5402">
            <w:pPr>
              <w:pStyle w:val="TableParagraph"/>
              <w:spacing w:line="180" w:lineRule="exact"/>
              <w:jc w:val="left"/>
              <w:rPr>
                <w:sz w:val="16"/>
                <w:szCs w:val="16"/>
              </w:rPr>
            </w:pPr>
          </w:p>
        </w:tc>
        <w:tc>
          <w:tcPr>
            <w:tcW w:w="2693" w:type="dxa"/>
            <w:gridSpan w:val="2"/>
            <w:tcBorders>
              <w:top w:val="nil"/>
              <w:bottom w:val="nil"/>
            </w:tcBorders>
            <w:shd w:val="clear" w:color="auto" w:fill="auto"/>
          </w:tcPr>
          <w:p w14:paraId="0D23BD02" w14:textId="77777777" w:rsidR="00D765B3" w:rsidRPr="00A729B9" w:rsidRDefault="00D765B3" w:rsidP="00FA5402">
            <w:pPr>
              <w:pStyle w:val="TableParagraph"/>
              <w:spacing w:line="180" w:lineRule="exact"/>
              <w:jc w:val="left"/>
              <w:rPr>
                <w:sz w:val="16"/>
                <w:szCs w:val="16"/>
              </w:rPr>
            </w:pPr>
            <w:r w:rsidRPr="00A729B9">
              <w:rPr>
                <w:sz w:val="16"/>
                <w:szCs w:val="16"/>
              </w:rPr>
              <w:t>Accidents</w:t>
            </w:r>
          </w:p>
        </w:tc>
        <w:tc>
          <w:tcPr>
            <w:tcW w:w="1428" w:type="dxa"/>
            <w:gridSpan w:val="2"/>
            <w:tcBorders>
              <w:top w:val="nil"/>
              <w:bottom w:val="nil"/>
            </w:tcBorders>
            <w:shd w:val="clear" w:color="auto" w:fill="auto"/>
            <w:vAlign w:val="center"/>
          </w:tcPr>
          <w:p w14:paraId="2F16BBB6" w14:textId="77777777" w:rsidR="00D765B3" w:rsidRPr="00A729B9" w:rsidRDefault="00D765B3" w:rsidP="00FA5402">
            <w:pPr>
              <w:pStyle w:val="TableParagraph"/>
              <w:spacing w:line="180" w:lineRule="exact"/>
              <w:rPr>
                <w:sz w:val="16"/>
                <w:szCs w:val="16"/>
              </w:rPr>
            </w:pPr>
            <w:r w:rsidRPr="00A729B9">
              <w:rPr>
                <w:sz w:val="16"/>
                <w:szCs w:val="16"/>
              </w:rPr>
              <w:t>ExtFactor2</w:t>
            </w:r>
          </w:p>
        </w:tc>
        <w:tc>
          <w:tcPr>
            <w:tcW w:w="992" w:type="dxa"/>
            <w:gridSpan w:val="2"/>
            <w:vMerge/>
            <w:tcBorders>
              <w:top w:val="nil"/>
              <w:bottom w:val="nil"/>
            </w:tcBorders>
            <w:shd w:val="clear" w:color="auto" w:fill="auto"/>
            <w:vAlign w:val="center"/>
          </w:tcPr>
          <w:p w14:paraId="162C019F" w14:textId="77777777" w:rsidR="00D765B3" w:rsidRPr="00A729B9" w:rsidRDefault="00D765B3" w:rsidP="00FA5402">
            <w:pPr>
              <w:pStyle w:val="TableParagraph"/>
              <w:spacing w:line="180" w:lineRule="exact"/>
              <w:rPr>
                <w:sz w:val="16"/>
                <w:szCs w:val="16"/>
              </w:rPr>
            </w:pPr>
          </w:p>
        </w:tc>
        <w:tc>
          <w:tcPr>
            <w:tcW w:w="567" w:type="dxa"/>
            <w:gridSpan w:val="2"/>
            <w:tcBorders>
              <w:top w:val="nil"/>
              <w:bottom w:val="nil"/>
            </w:tcBorders>
            <w:shd w:val="clear" w:color="auto" w:fill="auto"/>
            <w:vAlign w:val="center"/>
          </w:tcPr>
          <w:p w14:paraId="3146F5B2" w14:textId="77777777" w:rsidR="00D765B3" w:rsidRPr="00A729B9" w:rsidRDefault="00D765B3" w:rsidP="00FA5402">
            <w:pPr>
              <w:pStyle w:val="TableParagraph"/>
              <w:spacing w:line="180" w:lineRule="exact"/>
              <w:rPr>
                <w:sz w:val="16"/>
                <w:szCs w:val="16"/>
              </w:rPr>
            </w:pPr>
            <w:r w:rsidRPr="00A729B9">
              <w:rPr>
                <w:sz w:val="16"/>
                <w:szCs w:val="16"/>
              </w:rPr>
              <w:t>4.299</w:t>
            </w:r>
          </w:p>
        </w:tc>
        <w:tc>
          <w:tcPr>
            <w:tcW w:w="567" w:type="dxa"/>
            <w:gridSpan w:val="2"/>
            <w:tcBorders>
              <w:top w:val="nil"/>
              <w:bottom w:val="nil"/>
            </w:tcBorders>
            <w:shd w:val="clear" w:color="auto" w:fill="auto"/>
            <w:vAlign w:val="center"/>
          </w:tcPr>
          <w:p w14:paraId="0A4C8BB4" w14:textId="77777777" w:rsidR="00D765B3" w:rsidRPr="00A729B9" w:rsidRDefault="00D765B3" w:rsidP="00FA5402">
            <w:pPr>
              <w:pStyle w:val="TableParagraph"/>
              <w:spacing w:line="180" w:lineRule="exact"/>
              <w:rPr>
                <w:sz w:val="16"/>
                <w:szCs w:val="16"/>
              </w:rPr>
            </w:pPr>
            <w:r w:rsidRPr="00A729B9">
              <w:rPr>
                <w:sz w:val="16"/>
                <w:szCs w:val="16"/>
              </w:rPr>
              <w:t>0.847</w:t>
            </w:r>
          </w:p>
        </w:tc>
        <w:tc>
          <w:tcPr>
            <w:tcW w:w="1276" w:type="dxa"/>
            <w:gridSpan w:val="2"/>
            <w:tcBorders>
              <w:top w:val="nil"/>
              <w:bottom w:val="nil"/>
            </w:tcBorders>
            <w:shd w:val="clear" w:color="auto" w:fill="auto"/>
            <w:vAlign w:val="center"/>
          </w:tcPr>
          <w:p w14:paraId="35982A4B" w14:textId="77777777" w:rsidR="00D765B3" w:rsidRPr="00A729B9" w:rsidRDefault="00D765B3" w:rsidP="00FA5402">
            <w:pPr>
              <w:pStyle w:val="TableParagraph"/>
              <w:spacing w:line="180" w:lineRule="exact"/>
              <w:rPr>
                <w:sz w:val="16"/>
                <w:szCs w:val="16"/>
              </w:rPr>
            </w:pPr>
            <w:r w:rsidRPr="00A729B9">
              <w:rPr>
                <w:sz w:val="16"/>
                <w:szCs w:val="16"/>
              </w:rPr>
              <w:t>0.458</w:t>
            </w:r>
          </w:p>
        </w:tc>
        <w:tc>
          <w:tcPr>
            <w:tcW w:w="857" w:type="dxa"/>
            <w:gridSpan w:val="2"/>
            <w:tcBorders>
              <w:top w:val="nil"/>
              <w:bottom w:val="nil"/>
            </w:tcBorders>
            <w:shd w:val="clear" w:color="auto" w:fill="auto"/>
            <w:vAlign w:val="center"/>
          </w:tcPr>
          <w:p w14:paraId="299B580A" w14:textId="77777777" w:rsidR="00D765B3" w:rsidRPr="00A729B9" w:rsidRDefault="00D765B3" w:rsidP="00FA5402">
            <w:pPr>
              <w:pStyle w:val="TableParagraph"/>
              <w:spacing w:line="180" w:lineRule="exact"/>
              <w:rPr>
                <w:sz w:val="16"/>
                <w:szCs w:val="16"/>
              </w:rPr>
            </w:pPr>
            <w:r w:rsidRPr="00A729B9">
              <w:rPr>
                <w:sz w:val="16"/>
                <w:szCs w:val="16"/>
              </w:rPr>
              <w:t>-1.077</w:t>
            </w:r>
          </w:p>
        </w:tc>
      </w:tr>
      <w:tr w:rsidR="00D765B3" w:rsidRPr="00A729B9" w14:paraId="5D2BD8C6" w14:textId="77777777" w:rsidTr="00D765B3">
        <w:trPr>
          <w:trHeight w:val="195"/>
          <w:jc w:val="center"/>
        </w:trPr>
        <w:tc>
          <w:tcPr>
            <w:tcW w:w="1065" w:type="dxa"/>
            <w:gridSpan w:val="2"/>
            <w:vMerge/>
            <w:tcBorders>
              <w:top w:val="nil"/>
            </w:tcBorders>
            <w:shd w:val="clear" w:color="auto" w:fill="auto"/>
          </w:tcPr>
          <w:p w14:paraId="0F22F2AE" w14:textId="77777777" w:rsidR="00D765B3" w:rsidRPr="00A729B9" w:rsidRDefault="00D765B3" w:rsidP="00FA5402">
            <w:pPr>
              <w:pStyle w:val="TableParagraph"/>
              <w:spacing w:line="180" w:lineRule="exact"/>
              <w:jc w:val="left"/>
              <w:rPr>
                <w:sz w:val="16"/>
                <w:szCs w:val="16"/>
              </w:rPr>
            </w:pPr>
          </w:p>
        </w:tc>
        <w:tc>
          <w:tcPr>
            <w:tcW w:w="2693" w:type="dxa"/>
            <w:gridSpan w:val="2"/>
            <w:tcBorders>
              <w:top w:val="nil"/>
            </w:tcBorders>
            <w:shd w:val="clear" w:color="auto" w:fill="auto"/>
          </w:tcPr>
          <w:p w14:paraId="4AC4C631" w14:textId="77777777" w:rsidR="00D765B3" w:rsidRPr="00A729B9" w:rsidRDefault="00D765B3" w:rsidP="00FA5402">
            <w:pPr>
              <w:pStyle w:val="TableParagraph"/>
              <w:spacing w:line="180" w:lineRule="exact"/>
              <w:jc w:val="left"/>
              <w:rPr>
                <w:sz w:val="16"/>
                <w:szCs w:val="16"/>
              </w:rPr>
            </w:pPr>
            <w:r w:rsidRPr="00A729B9">
              <w:rPr>
                <w:sz w:val="16"/>
                <w:szCs w:val="16"/>
              </w:rPr>
              <w:t>Theft</w:t>
            </w:r>
          </w:p>
        </w:tc>
        <w:tc>
          <w:tcPr>
            <w:tcW w:w="1428" w:type="dxa"/>
            <w:gridSpan w:val="2"/>
            <w:tcBorders>
              <w:top w:val="nil"/>
            </w:tcBorders>
            <w:shd w:val="clear" w:color="auto" w:fill="auto"/>
            <w:vAlign w:val="center"/>
          </w:tcPr>
          <w:p w14:paraId="79F41C7D" w14:textId="77777777" w:rsidR="00D765B3" w:rsidRPr="00A729B9" w:rsidRDefault="00D765B3" w:rsidP="00FA5402">
            <w:pPr>
              <w:pStyle w:val="TableParagraph"/>
              <w:spacing w:line="180" w:lineRule="exact"/>
              <w:rPr>
                <w:sz w:val="16"/>
                <w:szCs w:val="16"/>
              </w:rPr>
            </w:pPr>
            <w:r w:rsidRPr="00A729B9">
              <w:rPr>
                <w:sz w:val="16"/>
                <w:szCs w:val="16"/>
              </w:rPr>
              <w:t>ExtFactor3</w:t>
            </w:r>
          </w:p>
        </w:tc>
        <w:tc>
          <w:tcPr>
            <w:tcW w:w="992" w:type="dxa"/>
            <w:gridSpan w:val="2"/>
            <w:vMerge/>
            <w:tcBorders>
              <w:top w:val="nil"/>
            </w:tcBorders>
            <w:shd w:val="clear" w:color="auto" w:fill="auto"/>
            <w:vAlign w:val="center"/>
          </w:tcPr>
          <w:p w14:paraId="24F5EDAF" w14:textId="77777777" w:rsidR="00D765B3" w:rsidRPr="00A729B9" w:rsidRDefault="00D765B3" w:rsidP="00FA5402">
            <w:pPr>
              <w:pStyle w:val="TableParagraph"/>
              <w:spacing w:line="180" w:lineRule="exact"/>
              <w:rPr>
                <w:sz w:val="16"/>
                <w:szCs w:val="16"/>
              </w:rPr>
            </w:pPr>
          </w:p>
        </w:tc>
        <w:tc>
          <w:tcPr>
            <w:tcW w:w="567" w:type="dxa"/>
            <w:gridSpan w:val="2"/>
            <w:tcBorders>
              <w:top w:val="nil"/>
            </w:tcBorders>
            <w:shd w:val="clear" w:color="auto" w:fill="auto"/>
            <w:vAlign w:val="center"/>
          </w:tcPr>
          <w:p w14:paraId="09AC193C" w14:textId="77777777" w:rsidR="00D765B3" w:rsidRPr="00A729B9" w:rsidRDefault="00D765B3" w:rsidP="00FA5402">
            <w:pPr>
              <w:pStyle w:val="TableParagraph"/>
              <w:spacing w:line="180" w:lineRule="exact"/>
              <w:rPr>
                <w:sz w:val="16"/>
                <w:szCs w:val="16"/>
              </w:rPr>
            </w:pPr>
            <w:r w:rsidRPr="00A729B9">
              <w:rPr>
                <w:sz w:val="16"/>
                <w:szCs w:val="16"/>
              </w:rPr>
              <w:t>4.343</w:t>
            </w:r>
          </w:p>
        </w:tc>
        <w:tc>
          <w:tcPr>
            <w:tcW w:w="567" w:type="dxa"/>
            <w:gridSpan w:val="2"/>
            <w:tcBorders>
              <w:top w:val="nil"/>
            </w:tcBorders>
            <w:shd w:val="clear" w:color="auto" w:fill="auto"/>
            <w:vAlign w:val="center"/>
          </w:tcPr>
          <w:p w14:paraId="2A50D14A" w14:textId="77777777" w:rsidR="00D765B3" w:rsidRPr="00A729B9" w:rsidRDefault="00D765B3" w:rsidP="00FA5402">
            <w:pPr>
              <w:pStyle w:val="TableParagraph"/>
              <w:spacing w:line="180" w:lineRule="exact"/>
              <w:rPr>
                <w:sz w:val="16"/>
                <w:szCs w:val="16"/>
              </w:rPr>
            </w:pPr>
            <w:r w:rsidRPr="00A729B9">
              <w:rPr>
                <w:sz w:val="16"/>
                <w:szCs w:val="16"/>
              </w:rPr>
              <w:t>0.838</w:t>
            </w:r>
          </w:p>
        </w:tc>
        <w:tc>
          <w:tcPr>
            <w:tcW w:w="1276" w:type="dxa"/>
            <w:gridSpan w:val="2"/>
            <w:tcBorders>
              <w:top w:val="nil"/>
            </w:tcBorders>
            <w:shd w:val="clear" w:color="auto" w:fill="auto"/>
            <w:vAlign w:val="center"/>
          </w:tcPr>
          <w:p w14:paraId="7979CA16" w14:textId="77777777" w:rsidR="00D765B3" w:rsidRPr="00A729B9" w:rsidRDefault="00D765B3" w:rsidP="00FA5402">
            <w:pPr>
              <w:pStyle w:val="TableParagraph"/>
              <w:spacing w:line="180" w:lineRule="exact"/>
              <w:rPr>
                <w:sz w:val="16"/>
                <w:szCs w:val="16"/>
              </w:rPr>
            </w:pPr>
            <w:r w:rsidRPr="00A729B9">
              <w:rPr>
                <w:sz w:val="16"/>
                <w:szCs w:val="16"/>
              </w:rPr>
              <w:t>0.775</w:t>
            </w:r>
          </w:p>
        </w:tc>
        <w:tc>
          <w:tcPr>
            <w:tcW w:w="857" w:type="dxa"/>
            <w:gridSpan w:val="2"/>
            <w:tcBorders>
              <w:top w:val="nil"/>
            </w:tcBorders>
            <w:shd w:val="clear" w:color="auto" w:fill="auto"/>
            <w:vAlign w:val="center"/>
          </w:tcPr>
          <w:p w14:paraId="504AB5C3" w14:textId="77777777" w:rsidR="00D765B3" w:rsidRPr="00A729B9" w:rsidRDefault="00D765B3" w:rsidP="00FA5402">
            <w:pPr>
              <w:pStyle w:val="TableParagraph"/>
              <w:spacing w:line="180" w:lineRule="exact"/>
              <w:rPr>
                <w:sz w:val="16"/>
                <w:szCs w:val="16"/>
              </w:rPr>
            </w:pPr>
            <w:r w:rsidRPr="00A729B9">
              <w:rPr>
                <w:sz w:val="16"/>
                <w:szCs w:val="16"/>
              </w:rPr>
              <w:t>-1.197</w:t>
            </w:r>
          </w:p>
        </w:tc>
      </w:tr>
      <w:tr w:rsidR="00D765B3" w:rsidRPr="00A729B9" w14:paraId="150B5407" w14:textId="77777777" w:rsidTr="00D765B3">
        <w:trPr>
          <w:trHeight w:val="195"/>
          <w:jc w:val="center"/>
        </w:trPr>
        <w:tc>
          <w:tcPr>
            <w:tcW w:w="1065" w:type="dxa"/>
            <w:gridSpan w:val="2"/>
            <w:vMerge/>
            <w:shd w:val="clear" w:color="auto" w:fill="auto"/>
          </w:tcPr>
          <w:p w14:paraId="76280316"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780B570E" w14:textId="77777777" w:rsidR="00D765B3" w:rsidRPr="00A729B9" w:rsidRDefault="00D765B3" w:rsidP="00FA5402">
            <w:pPr>
              <w:pStyle w:val="TableParagraph"/>
              <w:spacing w:line="180" w:lineRule="exact"/>
              <w:jc w:val="left"/>
              <w:rPr>
                <w:sz w:val="16"/>
                <w:szCs w:val="16"/>
              </w:rPr>
            </w:pPr>
            <w:r w:rsidRPr="00A729B9">
              <w:rPr>
                <w:sz w:val="16"/>
                <w:szCs w:val="16"/>
              </w:rPr>
              <w:t>Vandalism</w:t>
            </w:r>
          </w:p>
        </w:tc>
        <w:tc>
          <w:tcPr>
            <w:tcW w:w="1428" w:type="dxa"/>
            <w:gridSpan w:val="2"/>
            <w:shd w:val="clear" w:color="auto" w:fill="auto"/>
            <w:vAlign w:val="center"/>
          </w:tcPr>
          <w:p w14:paraId="66179BDC" w14:textId="77777777" w:rsidR="00D765B3" w:rsidRPr="00A729B9" w:rsidRDefault="00D765B3" w:rsidP="00FA5402">
            <w:pPr>
              <w:pStyle w:val="TableParagraph"/>
              <w:spacing w:line="180" w:lineRule="exact"/>
              <w:rPr>
                <w:sz w:val="16"/>
                <w:szCs w:val="16"/>
              </w:rPr>
            </w:pPr>
            <w:r w:rsidRPr="00A729B9">
              <w:rPr>
                <w:sz w:val="16"/>
                <w:szCs w:val="16"/>
              </w:rPr>
              <w:t>ExtFactor4</w:t>
            </w:r>
          </w:p>
        </w:tc>
        <w:tc>
          <w:tcPr>
            <w:tcW w:w="992" w:type="dxa"/>
            <w:gridSpan w:val="2"/>
            <w:vMerge/>
            <w:shd w:val="clear" w:color="auto" w:fill="auto"/>
            <w:vAlign w:val="center"/>
          </w:tcPr>
          <w:p w14:paraId="32C336CA"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0619C47E" w14:textId="77777777" w:rsidR="00D765B3" w:rsidRPr="00A729B9" w:rsidRDefault="00D765B3" w:rsidP="00FA5402">
            <w:pPr>
              <w:pStyle w:val="TableParagraph"/>
              <w:spacing w:line="180" w:lineRule="exact"/>
              <w:rPr>
                <w:sz w:val="16"/>
                <w:szCs w:val="16"/>
              </w:rPr>
            </w:pPr>
            <w:r w:rsidRPr="00A729B9">
              <w:rPr>
                <w:sz w:val="16"/>
                <w:szCs w:val="16"/>
              </w:rPr>
              <w:t>4.254</w:t>
            </w:r>
          </w:p>
        </w:tc>
        <w:tc>
          <w:tcPr>
            <w:tcW w:w="567" w:type="dxa"/>
            <w:gridSpan w:val="2"/>
            <w:shd w:val="clear" w:color="auto" w:fill="auto"/>
            <w:vAlign w:val="center"/>
          </w:tcPr>
          <w:p w14:paraId="2593D8D6" w14:textId="77777777" w:rsidR="00D765B3" w:rsidRPr="00A729B9" w:rsidRDefault="00D765B3" w:rsidP="00FA5402">
            <w:pPr>
              <w:pStyle w:val="TableParagraph"/>
              <w:spacing w:line="180" w:lineRule="exact"/>
              <w:rPr>
                <w:sz w:val="16"/>
                <w:szCs w:val="16"/>
              </w:rPr>
            </w:pPr>
            <w:r w:rsidRPr="00A729B9">
              <w:rPr>
                <w:sz w:val="16"/>
                <w:szCs w:val="16"/>
              </w:rPr>
              <w:t>0.920</w:t>
            </w:r>
          </w:p>
        </w:tc>
        <w:tc>
          <w:tcPr>
            <w:tcW w:w="1276" w:type="dxa"/>
            <w:gridSpan w:val="2"/>
            <w:shd w:val="clear" w:color="auto" w:fill="auto"/>
            <w:vAlign w:val="center"/>
          </w:tcPr>
          <w:p w14:paraId="33F25306" w14:textId="77777777" w:rsidR="00D765B3" w:rsidRPr="00A729B9" w:rsidRDefault="00D765B3" w:rsidP="00FA5402">
            <w:pPr>
              <w:pStyle w:val="TableParagraph"/>
              <w:spacing w:line="180" w:lineRule="exact"/>
              <w:rPr>
                <w:sz w:val="16"/>
                <w:szCs w:val="16"/>
              </w:rPr>
            </w:pPr>
            <w:r w:rsidRPr="00A729B9">
              <w:rPr>
                <w:sz w:val="16"/>
                <w:szCs w:val="16"/>
              </w:rPr>
              <w:t>0.389</w:t>
            </w:r>
          </w:p>
        </w:tc>
        <w:tc>
          <w:tcPr>
            <w:tcW w:w="857" w:type="dxa"/>
            <w:gridSpan w:val="2"/>
            <w:shd w:val="clear" w:color="auto" w:fill="auto"/>
            <w:vAlign w:val="center"/>
          </w:tcPr>
          <w:p w14:paraId="7267D961" w14:textId="77777777" w:rsidR="00D765B3" w:rsidRPr="00A729B9" w:rsidRDefault="00D765B3" w:rsidP="00FA5402">
            <w:pPr>
              <w:pStyle w:val="TableParagraph"/>
              <w:spacing w:line="180" w:lineRule="exact"/>
              <w:rPr>
                <w:sz w:val="16"/>
                <w:szCs w:val="16"/>
              </w:rPr>
            </w:pPr>
            <w:r w:rsidRPr="00A729B9">
              <w:rPr>
                <w:sz w:val="16"/>
                <w:szCs w:val="16"/>
              </w:rPr>
              <w:t>-1.123</w:t>
            </w:r>
          </w:p>
        </w:tc>
      </w:tr>
      <w:tr w:rsidR="00D765B3" w:rsidRPr="00A729B9" w14:paraId="4C6CB2D1" w14:textId="77777777" w:rsidTr="00D765B3">
        <w:trPr>
          <w:trHeight w:val="196"/>
          <w:jc w:val="center"/>
        </w:trPr>
        <w:tc>
          <w:tcPr>
            <w:tcW w:w="1065" w:type="dxa"/>
            <w:gridSpan w:val="2"/>
            <w:vMerge/>
            <w:shd w:val="clear" w:color="auto" w:fill="auto"/>
          </w:tcPr>
          <w:p w14:paraId="6EA358B2"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0B8EA1CC" w14:textId="77777777" w:rsidR="00D765B3" w:rsidRPr="00A729B9" w:rsidRDefault="00D765B3" w:rsidP="00FA5402">
            <w:pPr>
              <w:pStyle w:val="TableParagraph"/>
              <w:spacing w:line="180" w:lineRule="exact"/>
              <w:jc w:val="left"/>
              <w:rPr>
                <w:sz w:val="16"/>
                <w:szCs w:val="16"/>
              </w:rPr>
            </w:pPr>
            <w:r w:rsidRPr="00A729B9">
              <w:rPr>
                <w:sz w:val="16"/>
                <w:szCs w:val="16"/>
              </w:rPr>
              <w:t>Third</w:t>
            </w:r>
            <w:r w:rsidRPr="00A729B9">
              <w:rPr>
                <w:spacing w:val="-2"/>
                <w:sz w:val="16"/>
                <w:szCs w:val="16"/>
              </w:rPr>
              <w:t xml:space="preserve"> </w:t>
            </w:r>
            <w:r w:rsidRPr="00A729B9">
              <w:rPr>
                <w:sz w:val="16"/>
                <w:szCs w:val="16"/>
              </w:rPr>
              <w:t>party</w:t>
            </w:r>
            <w:r w:rsidRPr="00A729B9">
              <w:rPr>
                <w:spacing w:val="-2"/>
                <w:sz w:val="16"/>
                <w:szCs w:val="16"/>
              </w:rPr>
              <w:t xml:space="preserve"> </w:t>
            </w:r>
            <w:r w:rsidRPr="00A729B9">
              <w:rPr>
                <w:sz w:val="16"/>
                <w:szCs w:val="16"/>
              </w:rPr>
              <w:t>damages</w:t>
            </w:r>
          </w:p>
        </w:tc>
        <w:tc>
          <w:tcPr>
            <w:tcW w:w="1428" w:type="dxa"/>
            <w:gridSpan w:val="2"/>
            <w:shd w:val="clear" w:color="auto" w:fill="auto"/>
            <w:vAlign w:val="center"/>
          </w:tcPr>
          <w:p w14:paraId="79E1CFC5" w14:textId="77777777" w:rsidR="00D765B3" w:rsidRPr="00A729B9" w:rsidRDefault="00D765B3" w:rsidP="00FA5402">
            <w:pPr>
              <w:pStyle w:val="TableParagraph"/>
              <w:spacing w:line="180" w:lineRule="exact"/>
              <w:rPr>
                <w:sz w:val="16"/>
                <w:szCs w:val="16"/>
              </w:rPr>
            </w:pPr>
            <w:r w:rsidRPr="00A729B9">
              <w:rPr>
                <w:sz w:val="16"/>
                <w:szCs w:val="16"/>
              </w:rPr>
              <w:t>ExtFactor5</w:t>
            </w:r>
          </w:p>
        </w:tc>
        <w:tc>
          <w:tcPr>
            <w:tcW w:w="992" w:type="dxa"/>
            <w:gridSpan w:val="2"/>
            <w:vMerge/>
            <w:shd w:val="clear" w:color="auto" w:fill="auto"/>
            <w:vAlign w:val="center"/>
          </w:tcPr>
          <w:p w14:paraId="66ECAF67"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2111DF8E" w14:textId="77777777" w:rsidR="00D765B3" w:rsidRPr="00A729B9" w:rsidRDefault="00D765B3" w:rsidP="00FA5402">
            <w:pPr>
              <w:pStyle w:val="TableParagraph"/>
              <w:spacing w:line="180" w:lineRule="exact"/>
              <w:rPr>
                <w:sz w:val="16"/>
                <w:szCs w:val="16"/>
              </w:rPr>
            </w:pPr>
            <w:r w:rsidRPr="00A729B9">
              <w:rPr>
                <w:sz w:val="16"/>
                <w:szCs w:val="16"/>
              </w:rPr>
              <w:t>4.403</w:t>
            </w:r>
          </w:p>
        </w:tc>
        <w:tc>
          <w:tcPr>
            <w:tcW w:w="567" w:type="dxa"/>
            <w:gridSpan w:val="2"/>
            <w:shd w:val="clear" w:color="auto" w:fill="auto"/>
            <w:vAlign w:val="center"/>
          </w:tcPr>
          <w:p w14:paraId="45BA1BF5" w14:textId="77777777" w:rsidR="00D765B3" w:rsidRPr="00A729B9" w:rsidRDefault="00D765B3" w:rsidP="00FA5402">
            <w:pPr>
              <w:pStyle w:val="TableParagraph"/>
              <w:spacing w:line="180" w:lineRule="exact"/>
              <w:rPr>
                <w:sz w:val="16"/>
                <w:szCs w:val="16"/>
              </w:rPr>
            </w:pPr>
            <w:r w:rsidRPr="00A729B9">
              <w:rPr>
                <w:sz w:val="16"/>
                <w:szCs w:val="16"/>
              </w:rPr>
              <w:t>0.754</w:t>
            </w:r>
          </w:p>
        </w:tc>
        <w:tc>
          <w:tcPr>
            <w:tcW w:w="1276" w:type="dxa"/>
            <w:gridSpan w:val="2"/>
            <w:shd w:val="clear" w:color="auto" w:fill="auto"/>
            <w:vAlign w:val="center"/>
          </w:tcPr>
          <w:p w14:paraId="0FCF69E3" w14:textId="77777777" w:rsidR="00D765B3" w:rsidRPr="00A729B9" w:rsidRDefault="00D765B3" w:rsidP="00FA5402">
            <w:pPr>
              <w:pStyle w:val="TableParagraph"/>
              <w:spacing w:line="180" w:lineRule="exact"/>
              <w:rPr>
                <w:sz w:val="16"/>
                <w:szCs w:val="16"/>
              </w:rPr>
            </w:pPr>
            <w:r w:rsidRPr="00A729B9">
              <w:rPr>
                <w:sz w:val="16"/>
                <w:szCs w:val="16"/>
              </w:rPr>
              <w:t>1.399</w:t>
            </w:r>
          </w:p>
        </w:tc>
        <w:tc>
          <w:tcPr>
            <w:tcW w:w="857" w:type="dxa"/>
            <w:gridSpan w:val="2"/>
            <w:shd w:val="clear" w:color="auto" w:fill="auto"/>
            <w:vAlign w:val="center"/>
          </w:tcPr>
          <w:p w14:paraId="231DE1D0" w14:textId="77777777" w:rsidR="00D765B3" w:rsidRPr="00A729B9" w:rsidRDefault="00D765B3" w:rsidP="00FA5402">
            <w:pPr>
              <w:pStyle w:val="TableParagraph"/>
              <w:spacing w:line="180" w:lineRule="exact"/>
              <w:rPr>
                <w:sz w:val="16"/>
                <w:szCs w:val="16"/>
              </w:rPr>
            </w:pPr>
            <w:r w:rsidRPr="00A729B9">
              <w:rPr>
                <w:sz w:val="16"/>
                <w:szCs w:val="16"/>
              </w:rPr>
              <w:t>-1.262</w:t>
            </w:r>
          </w:p>
        </w:tc>
      </w:tr>
      <w:tr w:rsidR="00D765B3" w:rsidRPr="00A729B9" w14:paraId="15780310" w14:textId="77777777" w:rsidTr="00D765B3">
        <w:trPr>
          <w:trHeight w:val="195"/>
          <w:jc w:val="center"/>
        </w:trPr>
        <w:tc>
          <w:tcPr>
            <w:tcW w:w="1065" w:type="dxa"/>
            <w:gridSpan w:val="2"/>
            <w:vMerge/>
            <w:shd w:val="clear" w:color="auto" w:fill="auto"/>
          </w:tcPr>
          <w:p w14:paraId="0114D5FE"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1762317D" w14:textId="77777777" w:rsidR="00D765B3" w:rsidRPr="00A729B9" w:rsidRDefault="00D765B3" w:rsidP="00FA5402">
            <w:pPr>
              <w:pStyle w:val="TableParagraph"/>
              <w:spacing w:line="180" w:lineRule="exact"/>
              <w:jc w:val="left"/>
              <w:rPr>
                <w:sz w:val="16"/>
                <w:szCs w:val="16"/>
              </w:rPr>
            </w:pPr>
            <w:r w:rsidRPr="00A729B9">
              <w:rPr>
                <w:sz w:val="16"/>
                <w:szCs w:val="16"/>
              </w:rPr>
              <w:t>Festivities</w:t>
            </w:r>
            <w:r w:rsidRPr="00A729B9">
              <w:rPr>
                <w:spacing w:val="-4"/>
                <w:sz w:val="16"/>
                <w:szCs w:val="16"/>
              </w:rPr>
              <w:t xml:space="preserve"> </w:t>
            </w:r>
            <w:r w:rsidRPr="00A729B9">
              <w:rPr>
                <w:sz w:val="16"/>
                <w:szCs w:val="16"/>
              </w:rPr>
              <w:t>celebration</w:t>
            </w:r>
          </w:p>
        </w:tc>
        <w:tc>
          <w:tcPr>
            <w:tcW w:w="1428" w:type="dxa"/>
            <w:gridSpan w:val="2"/>
            <w:shd w:val="clear" w:color="auto" w:fill="auto"/>
            <w:vAlign w:val="center"/>
          </w:tcPr>
          <w:p w14:paraId="2D115570" w14:textId="77777777" w:rsidR="00D765B3" w:rsidRPr="00A729B9" w:rsidRDefault="00D765B3" w:rsidP="00FA5402">
            <w:pPr>
              <w:pStyle w:val="TableParagraph"/>
              <w:spacing w:line="180" w:lineRule="exact"/>
              <w:rPr>
                <w:sz w:val="16"/>
                <w:szCs w:val="16"/>
              </w:rPr>
            </w:pPr>
            <w:r w:rsidRPr="00A729B9">
              <w:rPr>
                <w:sz w:val="16"/>
                <w:szCs w:val="16"/>
              </w:rPr>
              <w:t>ExtFactor6</w:t>
            </w:r>
          </w:p>
        </w:tc>
        <w:tc>
          <w:tcPr>
            <w:tcW w:w="992" w:type="dxa"/>
            <w:gridSpan w:val="2"/>
            <w:vMerge/>
            <w:shd w:val="clear" w:color="auto" w:fill="auto"/>
            <w:vAlign w:val="center"/>
          </w:tcPr>
          <w:p w14:paraId="0D07848B"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747471F7" w14:textId="77777777" w:rsidR="00D765B3" w:rsidRPr="00A729B9" w:rsidRDefault="00D765B3" w:rsidP="00FA5402">
            <w:pPr>
              <w:pStyle w:val="TableParagraph"/>
              <w:spacing w:line="180" w:lineRule="exact"/>
              <w:rPr>
                <w:sz w:val="16"/>
                <w:szCs w:val="16"/>
              </w:rPr>
            </w:pPr>
            <w:r w:rsidRPr="00A729B9">
              <w:rPr>
                <w:sz w:val="16"/>
                <w:szCs w:val="16"/>
              </w:rPr>
              <w:t>3.493</w:t>
            </w:r>
          </w:p>
        </w:tc>
        <w:tc>
          <w:tcPr>
            <w:tcW w:w="567" w:type="dxa"/>
            <w:gridSpan w:val="2"/>
            <w:shd w:val="clear" w:color="auto" w:fill="auto"/>
            <w:vAlign w:val="center"/>
          </w:tcPr>
          <w:p w14:paraId="32451265" w14:textId="77777777" w:rsidR="00D765B3" w:rsidRPr="00A729B9" w:rsidRDefault="00D765B3" w:rsidP="00FA5402">
            <w:pPr>
              <w:pStyle w:val="TableParagraph"/>
              <w:spacing w:line="180" w:lineRule="exact"/>
              <w:rPr>
                <w:sz w:val="16"/>
                <w:szCs w:val="16"/>
              </w:rPr>
            </w:pPr>
            <w:r w:rsidRPr="00A729B9">
              <w:rPr>
                <w:sz w:val="16"/>
                <w:szCs w:val="16"/>
              </w:rPr>
              <w:t>1.309</w:t>
            </w:r>
          </w:p>
        </w:tc>
        <w:tc>
          <w:tcPr>
            <w:tcW w:w="1276" w:type="dxa"/>
            <w:gridSpan w:val="2"/>
            <w:shd w:val="clear" w:color="auto" w:fill="auto"/>
            <w:vAlign w:val="center"/>
          </w:tcPr>
          <w:p w14:paraId="1EDF8017" w14:textId="77777777" w:rsidR="00D765B3" w:rsidRPr="00A729B9" w:rsidRDefault="00D765B3" w:rsidP="00FA5402">
            <w:pPr>
              <w:pStyle w:val="TableParagraph"/>
              <w:spacing w:line="180" w:lineRule="exact"/>
              <w:rPr>
                <w:sz w:val="16"/>
                <w:szCs w:val="16"/>
              </w:rPr>
            </w:pPr>
            <w:r w:rsidRPr="00A729B9">
              <w:rPr>
                <w:sz w:val="16"/>
                <w:szCs w:val="16"/>
              </w:rPr>
              <w:t>-0.992</w:t>
            </w:r>
          </w:p>
        </w:tc>
        <w:tc>
          <w:tcPr>
            <w:tcW w:w="857" w:type="dxa"/>
            <w:gridSpan w:val="2"/>
            <w:shd w:val="clear" w:color="auto" w:fill="auto"/>
            <w:vAlign w:val="center"/>
          </w:tcPr>
          <w:p w14:paraId="7F41AC32" w14:textId="77777777" w:rsidR="00D765B3" w:rsidRPr="00A729B9" w:rsidRDefault="00D765B3" w:rsidP="00FA5402">
            <w:pPr>
              <w:pStyle w:val="TableParagraph"/>
              <w:spacing w:line="180" w:lineRule="exact"/>
              <w:rPr>
                <w:sz w:val="16"/>
                <w:szCs w:val="16"/>
              </w:rPr>
            </w:pPr>
            <w:r w:rsidRPr="00A729B9">
              <w:rPr>
                <w:sz w:val="16"/>
                <w:szCs w:val="16"/>
              </w:rPr>
              <w:t>-0.372</w:t>
            </w:r>
          </w:p>
        </w:tc>
      </w:tr>
      <w:tr w:rsidR="00D765B3" w:rsidRPr="00A729B9" w14:paraId="34DAF185" w14:textId="77777777" w:rsidTr="00D765B3">
        <w:trPr>
          <w:trHeight w:val="195"/>
          <w:jc w:val="center"/>
        </w:trPr>
        <w:tc>
          <w:tcPr>
            <w:tcW w:w="1065" w:type="dxa"/>
            <w:gridSpan w:val="2"/>
            <w:vMerge/>
            <w:shd w:val="clear" w:color="auto" w:fill="auto"/>
          </w:tcPr>
          <w:p w14:paraId="381A2AE5"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5EEC61DD" w14:textId="77777777" w:rsidR="00D765B3" w:rsidRPr="00A729B9" w:rsidRDefault="00D765B3" w:rsidP="00FA5402">
            <w:pPr>
              <w:pStyle w:val="TableParagraph"/>
              <w:spacing w:line="180" w:lineRule="exact"/>
              <w:jc w:val="left"/>
              <w:rPr>
                <w:sz w:val="16"/>
                <w:szCs w:val="16"/>
              </w:rPr>
            </w:pPr>
            <w:r w:rsidRPr="00A729B9">
              <w:rPr>
                <w:sz w:val="16"/>
                <w:szCs w:val="16"/>
              </w:rPr>
              <w:t>Unpredictable</w:t>
            </w:r>
            <w:r w:rsidRPr="00A729B9">
              <w:rPr>
                <w:spacing w:val="-2"/>
                <w:sz w:val="16"/>
                <w:szCs w:val="16"/>
              </w:rPr>
              <w:t xml:space="preserve"> </w:t>
            </w:r>
            <w:r w:rsidRPr="00A729B9">
              <w:rPr>
                <w:sz w:val="16"/>
                <w:szCs w:val="16"/>
              </w:rPr>
              <w:t>local</w:t>
            </w:r>
            <w:r w:rsidRPr="00A729B9">
              <w:rPr>
                <w:spacing w:val="-2"/>
                <w:sz w:val="16"/>
                <w:szCs w:val="16"/>
              </w:rPr>
              <w:t xml:space="preserve"> </w:t>
            </w:r>
            <w:r w:rsidRPr="00A729B9">
              <w:rPr>
                <w:sz w:val="16"/>
                <w:szCs w:val="16"/>
              </w:rPr>
              <w:t>condition</w:t>
            </w:r>
          </w:p>
        </w:tc>
        <w:tc>
          <w:tcPr>
            <w:tcW w:w="1428" w:type="dxa"/>
            <w:gridSpan w:val="2"/>
            <w:shd w:val="clear" w:color="auto" w:fill="auto"/>
            <w:vAlign w:val="center"/>
          </w:tcPr>
          <w:p w14:paraId="2D7350D9" w14:textId="77777777" w:rsidR="00D765B3" w:rsidRPr="00A729B9" w:rsidRDefault="00D765B3" w:rsidP="00FA5402">
            <w:pPr>
              <w:pStyle w:val="TableParagraph"/>
              <w:spacing w:line="180" w:lineRule="exact"/>
              <w:rPr>
                <w:sz w:val="16"/>
                <w:szCs w:val="16"/>
              </w:rPr>
            </w:pPr>
            <w:r w:rsidRPr="00A729B9">
              <w:rPr>
                <w:sz w:val="16"/>
                <w:szCs w:val="16"/>
              </w:rPr>
              <w:t>ExtFactor7</w:t>
            </w:r>
          </w:p>
        </w:tc>
        <w:tc>
          <w:tcPr>
            <w:tcW w:w="992" w:type="dxa"/>
            <w:gridSpan w:val="2"/>
            <w:vMerge/>
            <w:shd w:val="clear" w:color="auto" w:fill="auto"/>
            <w:vAlign w:val="center"/>
          </w:tcPr>
          <w:p w14:paraId="3BF16E72"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3826EE8C" w14:textId="77777777" w:rsidR="00D765B3" w:rsidRPr="00A729B9" w:rsidRDefault="00D765B3" w:rsidP="00FA5402">
            <w:pPr>
              <w:pStyle w:val="TableParagraph"/>
              <w:spacing w:line="180" w:lineRule="exact"/>
              <w:rPr>
                <w:sz w:val="16"/>
                <w:szCs w:val="16"/>
              </w:rPr>
            </w:pPr>
            <w:r w:rsidRPr="00A729B9">
              <w:rPr>
                <w:sz w:val="16"/>
                <w:szCs w:val="16"/>
              </w:rPr>
              <w:t>4.179</w:t>
            </w:r>
          </w:p>
        </w:tc>
        <w:tc>
          <w:tcPr>
            <w:tcW w:w="567" w:type="dxa"/>
            <w:gridSpan w:val="2"/>
            <w:shd w:val="clear" w:color="auto" w:fill="auto"/>
            <w:vAlign w:val="center"/>
          </w:tcPr>
          <w:p w14:paraId="489A3040" w14:textId="77777777" w:rsidR="00D765B3" w:rsidRPr="00A729B9" w:rsidRDefault="00D765B3" w:rsidP="00FA5402">
            <w:pPr>
              <w:pStyle w:val="TableParagraph"/>
              <w:spacing w:line="180" w:lineRule="exact"/>
              <w:rPr>
                <w:sz w:val="16"/>
                <w:szCs w:val="16"/>
              </w:rPr>
            </w:pPr>
            <w:r w:rsidRPr="00A729B9">
              <w:rPr>
                <w:sz w:val="16"/>
                <w:szCs w:val="16"/>
              </w:rPr>
              <w:t>0.929</w:t>
            </w:r>
          </w:p>
        </w:tc>
        <w:tc>
          <w:tcPr>
            <w:tcW w:w="1276" w:type="dxa"/>
            <w:gridSpan w:val="2"/>
            <w:shd w:val="clear" w:color="auto" w:fill="auto"/>
            <w:vAlign w:val="center"/>
          </w:tcPr>
          <w:p w14:paraId="5E39D45A" w14:textId="77777777" w:rsidR="00D765B3" w:rsidRPr="00A729B9" w:rsidRDefault="00D765B3" w:rsidP="00FA5402">
            <w:pPr>
              <w:pStyle w:val="TableParagraph"/>
              <w:spacing w:line="180" w:lineRule="exact"/>
              <w:rPr>
                <w:sz w:val="16"/>
                <w:szCs w:val="16"/>
              </w:rPr>
            </w:pPr>
            <w:r w:rsidRPr="00A729B9">
              <w:rPr>
                <w:sz w:val="16"/>
                <w:szCs w:val="16"/>
              </w:rPr>
              <w:t>-0.026</w:t>
            </w:r>
          </w:p>
        </w:tc>
        <w:tc>
          <w:tcPr>
            <w:tcW w:w="857" w:type="dxa"/>
            <w:gridSpan w:val="2"/>
            <w:shd w:val="clear" w:color="auto" w:fill="auto"/>
            <w:vAlign w:val="center"/>
          </w:tcPr>
          <w:p w14:paraId="6B945703" w14:textId="77777777" w:rsidR="00D765B3" w:rsidRPr="00A729B9" w:rsidRDefault="00D765B3" w:rsidP="00FA5402">
            <w:pPr>
              <w:pStyle w:val="TableParagraph"/>
              <w:spacing w:line="180" w:lineRule="exact"/>
              <w:rPr>
                <w:sz w:val="16"/>
                <w:szCs w:val="16"/>
              </w:rPr>
            </w:pPr>
            <w:r w:rsidRPr="00A729B9">
              <w:rPr>
                <w:sz w:val="16"/>
                <w:szCs w:val="16"/>
              </w:rPr>
              <w:t>-0.941</w:t>
            </w:r>
          </w:p>
        </w:tc>
      </w:tr>
      <w:tr w:rsidR="00D765B3" w:rsidRPr="00A729B9" w14:paraId="680056BD" w14:textId="77777777" w:rsidTr="00D765B3">
        <w:trPr>
          <w:trHeight w:val="195"/>
          <w:jc w:val="center"/>
        </w:trPr>
        <w:tc>
          <w:tcPr>
            <w:tcW w:w="1065" w:type="dxa"/>
            <w:gridSpan w:val="2"/>
            <w:vMerge/>
            <w:shd w:val="clear" w:color="auto" w:fill="auto"/>
          </w:tcPr>
          <w:p w14:paraId="4E7056A7"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46B92E9E" w14:textId="77777777" w:rsidR="00D765B3" w:rsidRPr="00A729B9" w:rsidRDefault="00D765B3" w:rsidP="00FA5402">
            <w:pPr>
              <w:pStyle w:val="TableParagraph"/>
              <w:spacing w:line="180" w:lineRule="exact"/>
              <w:jc w:val="left"/>
              <w:rPr>
                <w:sz w:val="16"/>
                <w:szCs w:val="16"/>
              </w:rPr>
            </w:pPr>
            <w:r w:rsidRPr="00A729B9">
              <w:rPr>
                <w:sz w:val="16"/>
                <w:szCs w:val="16"/>
              </w:rPr>
              <w:t>Unforeseen</w:t>
            </w:r>
            <w:r w:rsidRPr="00A729B9">
              <w:rPr>
                <w:spacing w:val="-3"/>
                <w:sz w:val="16"/>
                <w:szCs w:val="16"/>
              </w:rPr>
              <w:t xml:space="preserve"> </w:t>
            </w:r>
            <w:r w:rsidRPr="00A729B9">
              <w:rPr>
                <w:sz w:val="16"/>
                <w:szCs w:val="16"/>
              </w:rPr>
              <w:t>ground</w:t>
            </w:r>
            <w:r w:rsidRPr="00A729B9">
              <w:rPr>
                <w:spacing w:val="-1"/>
                <w:sz w:val="16"/>
                <w:szCs w:val="16"/>
              </w:rPr>
              <w:t xml:space="preserve"> </w:t>
            </w:r>
            <w:r w:rsidRPr="00A729B9">
              <w:rPr>
                <w:sz w:val="16"/>
                <w:szCs w:val="16"/>
              </w:rPr>
              <w:t>conditions</w:t>
            </w:r>
          </w:p>
        </w:tc>
        <w:tc>
          <w:tcPr>
            <w:tcW w:w="1428" w:type="dxa"/>
            <w:gridSpan w:val="2"/>
            <w:shd w:val="clear" w:color="auto" w:fill="auto"/>
            <w:vAlign w:val="center"/>
          </w:tcPr>
          <w:p w14:paraId="493E3718" w14:textId="77777777" w:rsidR="00D765B3" w:rsidRPr="00A729B9" w:rsidRDefault="00D765B3" w:rsidP="00FA5402">
            <w:pPr>
              <w:pStyle w:val="TableParagraph"/>
              <w:spacing w:line="180" w:lineRule="exact"/>
              <w:rPr>
                <w:sz w:val="16"/>
                <w:szCs w:val="16"/>
              </w:rPr>
            </w:pPr>
            <w:r w:rsidRPr="00A729B9">
              <w:rPr>
                <w:sz w:val="16"/>
                <w:szCs w:val="16"/>
              </w:rPr>
              <w:t>ExtFactor8</w:t>
            </w:r>
          </w:p>
        </w:tc>
        <w:tc>
          <w:tcPr>
            <w:tcW w:w="992" w:type="dxa"/>
            <w:gridSpan w:val="2"/>
            <w:vMerge/>
            <w:shd w:val="clear" w:color="auto" w:fill="auto"/>
            <w:vAlign w:val="center"/>
          </w:tcPr>
          <w:p w14:paraId="72D4696F"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59DDBFBC" w14:textId="77777777" w:rsidR="00D765B3" w:rsidRPr="00A729B9" w:rsidRDefault="00D765B3" w:rsidP="00FA5402">
            <w:pPr>
              <w:pStyle w:val="TableParagraph"/>
              <w:spacing w:line="180" w:lineRule="exact"/>
              <w:rPr>
                <w:sz w:val="16"/>
                <w:szCs w:val="16"/>
              </w:rPr>
            </w:pPr>
            <w:r w:rsidRPr="00A729B9">
              <w:rPr>
                <w:sz w:val="16"/>
                <w:szCs w:val="16"/>
              </w:rPr>
              <w:t>4.299</w:t>
            </w:r>
          </w:p>
        </w:tc>
        <w:tc>
          <w:tcPr>
            <w:tcW w:w="567" w:type="dxa"/>
            <w:gridSpan w:val="2"/>
            <w:shd w:val="clear" w:color="auto" w:fill="auto"/>
            <w:vAlign w:val="center"/>
          </w:tcPr>
          <w:p w14:paraId="2B11653E" w14:textId="77777777" w:rsidR="00D765B3" w:rsidRPr="00A729B9" w:rsidRDefault="00D765B3" w:rsidP="00FA5402">
            <w:pPr>
              <w:pStyle w:val="TableParagraph"/>
              <w:spacing w:line="180" w:lineRule="exact"/>
              <w:rPr>
                <w:sz w:val="16"/>
                <w:szCs w:val="16"/>
              </w:rPr>
            </w:pPr>
            <w:r w:rsidRPr="00A729B9">
              <w:rPr>
                <w:sz w:val="16"/>
                <w:szCs w:val="16"/>
              </w:rPr>
              <w:t>0.847</w:t>
            </w:r>
          </w:p>
        </w:tc>
        <w:tc>
          <w:tcPr>
            <w:tcW w:w="1276" w:type="dxa"/>
            <w:gridSpan w:val="2"/>
            <w:shd w:val="clear" w:color="auto" w:fill="auto"/>
            <w:vAlign w:val="center"/>
          </w:tcPr>
          <w:p w14:paraId="5565BC1C" w14:textId="77777777" w:rsidR="00D765B3" w:rsidRPr="00A729B9" w:rsidRDefault="00D765B3" w:rsidP="00FA5402">
            <w:pPr>
              <w:pStyle w:val="TableParagraph"/>
              <w:spacing w:line="180" w:lineRule="exact"/>
              <w:rPr>
                <w:sz w:val="16"/>
                <w:szCs w:val="16"/>
              </w:rPr>
            </w:pPr>
            <w:r w:rsidRPr="00A729B9">
              <w:rPr>
                <w:sz w:val="16"/>
                <w:szCs w:val="16"/>
              </w:rPr>
              <w:t>1.059</w:t>
            </w:r>
          </w:p>
        </w:tc>
        <w:tc>
          <w:tcPr>
            <w:tcW w:w="857" w:type="dxa"/>
            <w:gridSpan w:val="2"/>
            <w:shd w:val="clear" w:color="auto" w:fill="auto"/>
            <w:vAlign w:val="center"/>
          </w:tcPr>
          <w:p w14:paraId="3AEE6E0A" w14:textId="77777777" w:rsidR="00D765B3" w:rsidRPr="00A729B9" w:rsidRDefault="00D765B3" w:rsidP="00FA5402">
            <w:pPr>
              <w:pStyle w:val="TableParagraph"/>
              <w:spacing w:line="180" w:lineRule="exact"/>
              <w:rPr>
                <w:sz w:val="16"/>
                <w:szCs w:val="16"/>
              </w:rPr>
            </w:pPr>
            <w:r w:rsidRPr="00A729B9">
              <w:rPr>
                <w:sz w:val="16"/>
                <w:szCs w:val="16"/>
              </w:rPr>
              <w:t>-1.228</w:t>
            </w:r>
          </w:p>
        </w:tc>
      </w:tr>
      <w:tr w:rsidR="00D765B3" w:rsidRPr="00A729B9" w14:paraId="27DCD50E" w14:textId="77777777" w:rsidTr="00D765B3">
        <w:trPr>
          <w:trHeight w:val="196"/>
          <w:jc w:val="center"/>
        </w:trPr>
        <w:tc>
          <w:tcPr>
            <w:tcW w:w="1065" w:type="dxa"/>
            <w:gridSpan w:val="2"/>
            <w:vMerge/>
            <w:tcBorders>
              <w:bottom w:val="single" w:sz="4" w:space="0" w:color="auto"/>
            </w:tcBorders>
            <w:shd w:val="clear" w:color="auto" w:fill="auto"/>
          </w:tcPr>
          <w:p w14:paraId="700C7A15" w14:textId="77777777" w:rsidR="00D765B3" w:rsidRPr="00A729B9" w:rsidRDefault="00D765B3" w:rsidP="00FA5402">
            <w:pPr>
              <w:pStyle w:val="TableParagraph"/>
              <w:spacing w:line="180" w:lineRule="exact"/>
              <w:jc w:val="left"/>
              <w:rPr>
                <w:sz w:val="16"/>
                <w:szCs w:val="16"/>
              </w:rPr>
            </w:pPr>
          </w:p>
        </w:tc>
        <w:tc>
          <w:tcPr>
            <w:tcW w:w="2693" w:type="dxa"/>
            <w:gridSpan w:val="2"/>
            <w:tcBorders>
              <w:bottom w:val="single" w:sz="4" w:space="0" w:color="auto"/>
            </w:tcBorders>
            <w:shd w:val="clear" w:color="auto" w:fill="auto"/>
          </w:tcPr>
          <w:p w14:paraId="29B46746" w14:textId="77777777" w:rsidR="00D765B3" w:rsidRPr="00A729B9" w:rsidRDefault="00D765B3" w:rsidP="00FA5402">
            <w:pPr>
              <w:pStyle w:val="TableParagraph"/>
              <w:spacing w:line="180" w:lineRule="exact"/>
              <w:jc w:val="left"/>
              <w:rPr>
                <w:sz w:val="16"/>
                <w:szCs w:val="16"/>
              </w:rPr>
            </w:pPr>
            <w:r w:rsidRPr="00A729B9">
              <w:rPr>
                <w:sz w:val="16"/>
                <w:szCs w:val="16"/>
              </w:rPr>
              <w:t>Political</w:t>
            </w:r>
            <w:r w:rsidRPr="00A729B9">
              <w:rPr>
                <w:spacing w:val="-3"/>
                <w:sz w:val="16"/>
                <w:szCs w:val="16"/>
              </w:rPr>
              <w:t xml:space="preserve"> </w:t>
            </w:r>
            <w:r w:rsidRPr="00A729B9">
              <w:rPr>
                <w:sz w:val="16"/>
                <w:szCs w:val="16"/>
              </w:rPr>
              <w:t>reason</w:t>
            </w:r>
          </w:p>
        </w:tc>
        <w:tc>
          <w:tcPr>
            <w:tcW w:w="1428" w:type="dxa"/>
            <w:gridSpan w:val="2"/>
            <w:tcBorders>
              <w:bottom w:val="single" w:sz="4" w:space="0" w:color="auto"/>
            </w:tcBorders>
            <w:shd w:val="clear" w:color="auto" w:fill="auto"/>
            <w:vAlign w:val="center"/>
          </w:tcPr>
          <w:p w14:paraId="08EAB4C9" w14:textId="77777777" w:rsidR="00D765B3" w:rsidRPr="00A729B9" w:rsidRDefault="00D765B3" w:rsidP="00FA5402">
            <w:pPr>
              <w:pStyle w:val="TableParagraph"/>
              <w:spacing w:line="180" w:lineRule="exact"/>
              <w:rPr>
                <w:sz w:val="16"/>
                <w:szCs w:val="16"/>
              </w:rPr>
            </w:pPr>
            <w:r w:rsidRPr="00A729B9">
              <w:rPr>
                <w:sz w:val="16"/>
                <w:szCs w:val="16"/>
              </w:rPr>
              <w:t>ExtFactor9</w:t>
            </w:r>
          </w:p>
        </w:tc>
        <w:tc>
          <w:tcPr>
            <w:tcW w:w="992" w:type="dxa"/>
            <w:gridSpan w:val="2"/>
            <w:vMerge/>
            <w:tcBorders>
              <w:bottom w:val="single" w:sz="4" w:space="0" w:color="auto"/>
            </w:tcBorders>
            <w:shd w:val="clear" w:color="auto" w:fill="auto"/>
            <w:vAlign w:val="center"/>
          </w:tcPr>
          <w:p w14:paraId="2F263A05" w14:textId="77777777" w:rsidR="00D765B3" w:rsidRPr="00A729B9" w:rsidRDefault="00D765B3" w:rsidP="00FA5402">
            <w:pPr>
              <w:pStyle w:val="TableParagraph"/>
              <w:spacing w:line="180" w:lineRule="exact"/>
              <w:rPr>
                <w:sz w:val="16"/>
                <w:szCs w:val="16"/>
              </w:rPr>
            </w:pPr>
          </w:p>
        </w:tc>
        <w:tc>
          <w:tcPr>
            <w:tcW w:w="567" w:type="dxa"/>
            <w:gridSpan w:val="2"/>
            <w:tcBorders>
              <w:bottom w:val="single" w:sz="4" w:space="0" w:color="auto"/>
            </w:tcBorders>
            <w:shd w:val="clear" w:color="auto" w:fill="auto"/>
            <w:vAlign w:val="center"/>
          </w:tcPr>
          <w:p w14:paraId="688C91BA" w14:textId="77777777" w:rsidR="00D765B3" w:rsidRPr="00A729B9" w:rsidRDefault="00D765B3" w:rsidP="00FA5402">
            <w:pPr>
              <w:pStyle w:val="TableParagraph"/>
              <w:spacing w:line="180" w:lineRule="exact"/>
              <w:rPr>
                <w:sz w:val="16"/>
                <w:szCs w:val="16"/>
              </w:rPr>
            </w:pPr>
            <w:r w:rsidRPr="00A729B9">
              <w:rPr>
                <w:sz w:val="16"/>
                <w:szCs w:val="16"/>
              </w:rPr>
              <w:t>3.104</w:t>
            </w:r>
          </w:p>
        </w:tc>
        <w:tc>
          <w:tcPr>
            <w:tcW w:w="567" w:type="dxa"/>
            <w:gridSpan w:val="2"/>
            <w:tcBorders>
              <w:bottom w:val="single" w:sz="4" w:space="0" w:color="auto"/>
            </w:tcBorders>
            <w:shd w:val="clear" w:color="auto" w:fill="auto"/>
            <w:vAlign w:val="center"/>
          </w:tcPr>
          <w:p w14:paraId="73BF8A72" w14:textId="77777777" w:rsidR="00D765B3" w:rsidRPr="00A729B9" w:rsidRDefault="00D765B3" w:rsidP="00FA5402">
            <w:pPr>
              <w:pStyle w:val="TableParagraph"/>
              <w:spacing w:line="180" w:lineRule="exact"/>
              <w:rPr>
                <w:sz w:val="16"/>
                <w:szCs w:val="16"/>
              </w:rPr>
            </w:pPr>
            <w:r w:rsidRPr="00A729B9">
              <w:rPr>
                <w:sz w:val="16"/>
                <w:szCs w:val="16"/>
              </w:rPr>
              <w:t>1.247</w:t>
            </w:r>
          </w:p>
        </w:tc>
        <w:tc>
          <w:tcPr>
            <w:tcW w:w="1276" w:type="dxa"/>
            <w:gridSpan w:val="2"/>
            <w:tcBorders>
              <w:bottom w:val="single" w:sz="4" w:space="0" w:color="auto"/>
            </w:tcBorders>
            <w:shd w:val="clear" w:color="auto" w:fill="auto"/>
            <w:vAlign w:val="center"/>
          </w:tcPr>
          <w:p w14:paraId="162F3D9D" w14:textId="77777777" w:rsidR="00D765B3" w:rsidRPr="00A729B9" w:rsidRDefault="00D765B3" w:rsidP="00FA5402">
            <w:pPr>
              <w:pStyle w:val="TableParagraph"/>
              <w:spacing w:line="180" w:lineRule="exact"/>
              <w:rPr>
                <w:sz w:val="16"/>
                <w:szCs w:val="16"/>
              </w:rPr>
            </w:pPr>
            <w:r w:rsidRPr="00A729B9">
              <w:rPr>
                <w:sz w:val="16"/>
                <w:szCs w:val="16"/>
              </w:rPr>
              <w:t>-0.951</w:t>
            </w:r>
          </w:p>
        </w:tc>
        <w:tc>
          <w:tcPr>
            <w:tcW w:w="857" w:type="dxa"/>
            <w:gridSpan w:val="2"/>
            <w:tcBorders>
              <w:bottom w:val="single" w:sz="4" w:space="0" w:color="auto"/>
            </w:tcBorders>
            <w:shd w:val="clear" w:color="auto" w:fill="auto"/>
            <w:vAlign w:val="center"/>
          </w:tcPr>
          <w:p w14:paraId="2D5B6FCD" w14:textId="77777777" w:rsidR="00D765B3" w:rsidRPr="00A729B9" w:rsidRDefault="00D765B3" w:rsidP="00FA5402">
            <w:pPr>
              <w:pStyle w:val="TableParagraph"/>
              <w:spacing w:line="180" w:lineRule="exact"/>
              <w:rPr>
                <w:sz w:val="16"/>
                <w:szCs w:val="16"/>
              </w:rPr>
            </w:pPr>
            <w:r w:rsidRPr="00A729B9">
              <w:rPr>
                <w:sz w:val="16"/>
                <w:szCs w:val="16"/>
              </w:rPr>
              <w:t>-0.061</w:t>
            </w:r>
          </w:p>
        </w:tc>
      </w:tr>
      <w:tr w:rsidR="00D765B3" w:rsidRPr="00A729B9" w14:paraId="00E1D652" w14:textId="77777777" w:rsidTr="00D765B3">
        <w:trPr>
          <w:trHeight w:val="195"/>
          <w:jc w:val="center"/>
        </w:trPr>
        <w:tc>
          <w:tcPr>
            <w:tcW w:w="1065" w:type="dxa"/>
            <w:gridSpan w:val="2"/>
            <w:vMerge w:val="restart"/>
            <w:tcBorders>
              <w:top w:val="single" w:sz="4" w:space="0" w:color="auto"/>
              <w:bottom w:val="nil"/>
            </w:tcBorders>
            <w:shd w:val="clear" w:color="auto" w:fill="auto"/>
            <w:vAlign w:val="center"/>
          </w:tcPr>
          <w:p w14:paraId="5DE63BCC" w14:textId="77777777" w:rsidR="00D765B3" w:rsidRPr="00A729B9" w:rsidRDefault="00D765B3" w:rsidP="00FA5402">
            <w:pPr>
              <w:pStyle w:val="TableParagraph"/>
              <w:spacing w:line="180" w:lineRule="exact"/>
              <w:rPr>
                <w:sz w:val="16"/>
                <w:szCs w:val="16"/>
              </w:rPr>
            </w:pPr>
            <w:r w:rsidRPr="00A729B9">
              <w:rPr>
                <w:sz w:val="16"/>
                <w:szCs w:val="16"/>
              </w:rPr>
              <w:t xml:space="preserve">  </w:t>
            </w:r>
          </w:p>
        </w:tc>
        <w:tc>
          <w:tcPr>
            <w:tcW w:w="2693" w:type="dxa"/>
            <w:gridSpan w:val="2"/>
            <w:tcBorders>
              <w:top w:val="single" w:sz="4" w:space="0" w:color="auto"/>
              <w:bottom w:val="nil"/>
            </w:tcBorders>
            <w:shd w:val="clear" w:color="auto" w:fill="auto"/>
            <w:vAlign w:val="center"/>
          </w:tcPr>
          <w:p w14:paraId="6490E669"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3"/>
                <w:sz w:val="16"/>
                <w:szCs w:val="16"/>
              </w:rPr>
              <w:t xml:space="preserve"> </w:t>
            </w:r>
            <w:r w:rsidRPr="00A729B9">
              <w:rPr>
                <w:sz w:val="16"/>
                <w:szCs w:val="16"/>
              </w:rPr>
              <w:t>Buy-back/Drop-off</w:t>
            </w:r>
            <w:r w:rsidRPr="00A729B9">
              <w:rPr>
                <w:spacing w:val="-1"/>
                <w:sz w:val="16"/>
                <w:szCs w:val="16"/>
              </w:rPr>
              <w:t xml:space="preserve"> </w:t>
            </w:r>
            <w:r w:rsidRPr="00A729B9">
              <w:rPr>
                <w:sz w:val="16"/>
                <w:szCs w:val="16"/>
              </w:rPr>
              <w:t>Centre</w:t>
            </w:r>
          </w:p>
        </w:tc>
        <w:tc>
          <w:tcPr>
            <w:tcW w:w="1428" w:type="dxa"/>
            <w:gridSpan w:val="2"/>
            <w:tcBorders>
              <w:top w:val="single" w:sz="4" w:space="0" w:color="auto"/>
              <w:bottom w:val="nil"/>
            </w:tcBorders>
            <w:shd w:val="clear" w:color="auto" w:fill="auto"/>
            <w:vAlign w:val="center"/>
          </w:tcPr>
          <w:p w14:paraId="25E43A2A" w14:textId="77777777" w:rsidR="00D765B3" w:rsidRPr="00A729B9" w:rsidRDefault="00D765B3" w:rsidP="00FA5402">
            <w:pPr>
              <w:pStyle w:val="TableParagraph"/>
              <w:spacing w:line="180" w:lineRule="exact"/>
              <w:rPr>
                <w:sz w:val="16"/>
                <w:szCs w:val="16"/>
              </w:rPr>
            </w:pPr>
            <w:r w:rsidRPr="00A729B9">
              <w:rPr>
                <w:sz w:val="16"/>
                <w:szCs w:val="16"/>
              </w:rPr>
              <w:t>RateBuyBack/</w:t>
            </w:r>
          </w:p>
          <w:p w14:paraId="3F9825F0" w14:textId="77777777" w:rsidR="00D765B3" w:rsidRPr="00A729B9" w:rsidRDefault="00D765B3" w:rsidP="00FA5402">
            <w:pPr>
              <w:pStyle w:val="TableParagraph"/>
              <w:spacing w:line="180" w:lineRule="exact"/>
              <w:rPr>
                <w:sz w:val="16"/>
                <w:szCs w:val="16"/>
              </w:rPr>
            </w:pPr>
            <w:r w:rsidRPr="00A729B9">
              <w:rPr>
                <w:sz w:val="16"/>
                <w:szCs w:val="16"/>
              </w:rPr>
              <w:t>DropoffCentre</w:t>
            </w:r>
          </w:p>
        </w:tc>
        <w:tc>
          <w:tcPr>
            <w:tcW w:w="992" w:type="dxa"/>
            <w:gridSpan w:val="2"/>
            <w:vMerge w:val="restart"/>
            <w:tcBorders>
              <w:top w:val="single" w:sz="4" w:space="0" w:color="auto"/>
              <w:bottom w:val="nil"/>
            </w:tcBorders>
            <w:shd w:val="clear" w:color="auto" w:fill="auto"/>
            <w:vAlign w:val="center"/>
          </w:tcPr>
          <w:p w14:paraId="4AF4495F" w14:textId="77777777" w:rsidR="00D765B3" w:rsidRPr="00A729B9" w:rsidRDefault="00D765B3" w:rsidP="00FA5402">
            <w:pPr>
              <w:pStyle w:val="TableParagraph"/>
              <w:spacing w:line="180" w:lineRule="exact"/>
              <w:rPr>
                <w:sz w:val="16"/>
                <w:szCs w:val="16"/>
              </w:rPr>
            </w:pPr>
            <w:r w:rsidRPr="00A729B9">
              <w:rPr>
                <w:sz w:val="16"/>
                <w:szCs w:val="16"/>
              </w:rPr>
              <w:t>3.667</w:t>
            </w:r>
          </w:p>
        </w:tc>
        <w:tc>
          <w:tcPr>
            <w:tcW w:w="567" w:type="dxa"/>
            <w:gridSpan w:val="2"/>
            <w:tcBorders>
              <w:top w:val="single" w:sz="4" w:space="0" w:color="auto"/>
              <w:bottom w:val="nil"/>
            </w:tcBorders>
            <w:shd w:val="clear" w:color="auto" w:fill="auto"/>
            <w:vAlign w:val="center"/>
          </w:tcPr>
          <w:p w14:paraId="18AF8B8B" w14:textId="77777777" w:rsidR="00D765B3" w:rsidRPr="00A729B9" w:rsidRDefault="00D765B3" w:rsidP="00FA5402">
            <w:pPr>
              <w:pStyle w:val="TableParagraph"/>
              <w:spacing w:line="180" w:lineRule="exact"/>
              <w:rPr>
                <w:sz w:val="16"/>
                <w:szCs w:val="16"/>
              </w:rPr>
            </w:pPr>
            <w:r w:rsidRPr="00A729B9">
              <w:rPr>
                <w:sz w:val="16"/>
                <w:szCs w:val="16"/>
              </w:rPr>
              <w:t>3.896</w:t>
            </w:r>
          </w:p>
        </w:tc>
        <w:tc>
          <w:tcPr>
            <w:tcW w:w="567" w:type="dxa"/>
            <w:gridSpan w:val="2"/>
            <w:tcBorders>
              <w:top w:val="single" w:sz="4" w:space="0" w:color="auto"/>
              <w:bottom w:val="nil"/>
            </w:tcBorders>
            <w:shd w:val="clear" w:color="auto" w:fill="auto"/>
            <w:vAlign w:val="center"/>
          </w:tcPr>
          <w:p w14:paraId="218918A8" w14:textId="77777777" w:rsidR="00D765B3" w:rsidRPr="00A729B9" w:rsidRDefault="00D765B3" w:rsidP="00FA5402">
            <w:pPr>
              <w:pStyle w:val="TableParagraph"/>
              <w:spacing w:line="180" w:lineRule="exact"/>
              <w:rPr>
                <w:sz w:val="16"/>
                <w:szCs w:val="16"/>
              </w:rPr>
            </w:pPr>
            <w:r w:rsidRPr="00A729B9">
              <w:rPr>
                <w:sz w:val="16"/>
                <w:szCs w:val="16"/>
              </w:rPr>
              <w:t>1.426</w:t>
            </w:r>
          </w:p>
        </w:tc>
        <w:tc>
          <w:tcPr>
            <w:tcW w:w="1276" w:type="dxa"/>
            <w:gridSpan w:val="2"/>
            <w:tcBorders>
              <w:top w:val="single" w:sz="4" w:space="0" w:color="auto"/>
              <w:bottom w:val="nil"/>
            </w:tcBorders>
            <w:shd w:val="clear" w:color="auto" w:fill="auto"/>
            <w:vAlign w:val="center"/>
          </w:tcPr>
          <w:p w14:paraId="2383B19C" w14:textId="77777777" w:rsidR="00D765B3" w:rsidRPr="00A729B9" w:rsidRDefault="00D765B3" w:rsidP="00FA5402">
            <w:pPr>
              <w:pStyle w:val="TableParagraph"/>
              <w:spacing w:line="180" w:lineRule="exact"/>
              <w:rPr>
                <w:sz w:val="16"/>
                <w:szCs w:val="16"/>
              </w:rPr>
            </w:pPr>
            <w:r w:rsidRPr="00A729B9">
              <w:rPr>
                <w:sz w:val="16"/>
                <w:szCs w:val="16"/>
              </w:rPr>
              <w:t>-0.303</w:t>
            </w:r>
          </w:p>
        </w:tc>
        <w:tc>
          <w:tcPr>
            <w:tcW w:w="857" w:type="dxa"/>
            <w:gridSpan w:val="2"/>
            <w:tcBorders>
              <w:top w:val="single" w:sz="4" w:space="0" w:color="auto"/>
              <w:bottom w:val="nil"/>
            </w:tcBorders>
            <w:shd w:val="clear" w:color="auto" w:fill="auto"/>
            <w:vAlign w:val="center"/>
          </w:tcPr>
          <w:p w14:paraId="0E417994" w14:textId="77777777" w:rsidR="00D765B3" w:rsidRPr="00A729B9" w:rsidRDefault="00D765B3" w:rsidP="00FA5402">
            <w:pPr>
              <w:pStyle w:val="TableParagraph"/>
              <w:spacing w:line="180" w:lineRule="exact"/>
              <w:rPr>
                <w:sz w:val="16"/>
                <w:szCs w:val="16"/>
              </w:rPr>
            </w:pPr>
            <w:r w:rsidRPr="00A729B9">
              <w:rPr>
                <w:sz w:val="16"/>
                <w:szCs w:val="16"/>
              </w:rPr>
              <w:t>-1.043</w:t>
            </w:r>
          </w:p>
        </w:tc>
      </w:tr>
      <w:tr w:rsidR="00D765B3" w:rsidRPr="00A729B9" w14:paraId="19DBCDA9" w14:textId="77777777" w:rsidTr="00D765B3">
        <w:trPr>
          <w:trHeight w:val="195"/>
          <w:jc w:val="center"/>
        </w:trPr>
        <w:tc>
          <w:tcPr>
            <w:tcW w:w="1065" w:type="dxa"/>
            <w:gridSpan w:val="2"/>
            <w:vMerge/>
            <w:tcBorders>
              <w:top w:val="nil"/>
            </w:tcBorders>
            <w:shd w:val="clear" w:color="auto" w:fill="auto"/>
            <w:vAlign w:val="center"/>
          </w:tcPr>
          <w:p w14:paraId="72E7BA10" w14:textId="77777777" w:rsidR="00D765B3" w:rsidRPr="00A729B9" w:rsidRDefault="00D765B3" w:rsidP="00FA5402">
            <w:pPr>
              <w:pStyle w:val="TableParagraph"/>
              <w:spacing w:line="180" w:lineRule="exact"/>
              <w:rPr>
                <w:sz w:val="16"/>
                <w:szCs w:val="16"/>
              </w:rPr>
            </w:pPr>
          </w:p>
        </w:tc>
        <w:tc>
          <w:tcPr>
            <w:tcW w:w="2693" w:type="dxa"/>
            <w:gridSpan w:val="2"/>
            <w:tcBorders>
              <w:top w:val="nil"/>
            </w:tcBorders>
            <w:shd w:val="clear" w:color="auto" w:fill="auto"/>
          </w:tcPr>
          <w:p w14:paraId="3ED9F372"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2"/>
                <w:sz w:val="16"/>
                <w:szCs w:val="16"/>
              </w:rPr>
              <w:t xml:space="preserve"> </w:t>
            </w:r>
            <w:r w:rsidRPr="00A729B9">
              <w:rPr>
                <w:sz w:val="16"/>
                <w:szCs w:val="16"/>
              </w:rPr>
              <w:t>CE Principles</w:t>
            </w:r>
          </w:p>
        </w:tc>
        <w:tc>
          <w:tcPr>
            <w:tcW w:w="1428" w:type="dxa"/>
            <w:gridSpan w:val="2"/>
            <w:tcBorders>
              <w:top w:val="nil"/>
            </w:tcBorders>
            <w:shd w:val="clear" w:color="auto" w:fill="auto"/>
            <w:vAlign w:val="center"/>
          </w:tcPr>
          <w:p w14:paraId="4A5D368D" w14:textId="77777777" w:rsidR="00D765B3" w:rsidRPr="00A729B9" w:rsidRDefault="00D765B3" w:rsidP="00FA5402">
            <w:pPr>
              <w:pStyle w:val="TableParagraph"/>
              <w:spacing w:line="180" w:lineRule="exact"/>
              <w:rPr>
                <w:sz w:val="16"/>
                <w:szCs w:val="16"/>
              </w:rPr>
            </w:pPr>
            <w:r w:rsidRPr="00A729B9">
              <w:rPr>
                <w:sz w:val="16"/>
                <w:szCs w:val="16"/>
              </w:rPr>
              <w:t>RateCEPrinciple</w:t>
            </w:r>
          </w:p>
        </w:tc>
        <w:tc>
          <w:tcPr>
            <w:tcW w:w="992" w:type="dxa"/>
            <w:gridSpan w:val="2"/>
            <w:vMerge/>
            <w:tcBorders>
              <w:top w:val="nil"/>
            </w:tcBorders>
            <w:shd w:val="clear" w:color="auto" w:fill="auto"/>
            <w:vAlign w:val="center"/>
          </w:tcPr>
          <w:p w14:paraId="7502ACC4" w14:textId="77777777" w:rsidR="00D765B3" w:rsidRPr="00A729B9" w:rsidRDefault="00D765B3" w:rsidP="00FA5402">
            <w:pPr>
              <w:pStyle w:val="TableParagraph"/>
              <w:spacing w:line="180" w:lineRule="exact"/>
              <w:rPr>
                <w:sz w:val="16"/>
                <w:szCs w:val="16"/>
              </w:rPr>
            </w:pPr>
          </w:p>
        </w:tc>
        <w:tc>
          <w:tcPr>
            <w:tcW w:w="567" w:type="dxa"/>
            <w:gridSpan w:val="2"/>
            <w:tcBorders>
              <w:top w:val="nil"/>
            </w:tcBorders>
            <w:shd w:val="clear" w:color="auto" w:fill="auto"/>
            <w:vAlign w:val="center"/>
          </w:tcPr>
          <w:p w14:paraId="02AACA7A" w14:textId="77777777" w:rsidR="00D765B3" w:rsidRPr="00A729B9" w:rsidRDefault="00D765B3" w:rsidP="00FA5402">
            <w:pPr>
              <w:pStyle w:val="TableParagraph"/>
              <w:spacing w:line="180" w:lineRule="exact"/>
              <w:rPr>
                <w:sz w:val="16"/>
                <w:szCs w:val="16"/>
              </w:rPr>
            </w:pPr>
            <w:r w:rsidRPr="00A729B9">
              <w:rPr>
                <w:sz w:val="16"/>
                <w:szCs w:val="16"/>
              </w:rPr>
              <w:t>3.433</w:t>
            </w:r>
          </w:p>
        </w:tc>
        <w:tc>
          <w:tcPr>
            <w:tcW w:w="567" w:type="dxa"/>
            <w:gridSpan w:val="2"/>
            <w:tcBorders>
              <w:top w:val="nil"/>
            </w:tcBorders>
            <w:shd w:val="clear" w:color="auto" w:fill="auto"/>
            <w:vAlign w:val="center"/>
          </w:tcPr>
          <w:p w14:paraId="6D2653C1" w14:textId="77777777" w:rsidR="00D765B3" w:rsidRPr="00A729B9" w:rsidRDefault="00D765B3" w:rsidP="00FA5402">
            <w:pPr>
              <w:pStyle w:val="TableParagraph"/>
              <w:spacing w:line="180" w:lineRule="exact"/>
              <w:rPr>
                <w:sz w:val="16"/>
                <w:szCs w:val="16"/>
              </w:rPr>
            </w:pPr>
            <w:r w:rsidRPr="00A729B9">
              <w:rPr>
                <w:sz w:val="16"/>
                <w:szCs w:val="16"/>
              </w:rPr>
              <w:t>1.595</w:t>
            </w:r>
          </w:p>
        </w:tc>
        <w:tc>
          <w:tcPr>
            <w:tcW w:w="1276" w:type="dxa"/>
            <w:gridSpan w:val="2"/>
            <w:tcBorders>
              <w:top w:val="nil"/>
            </w:tcBorders>
            <w:shd w:val="clear" w:color="auto" w:fill="auto"/>
            <w:vAlign w:val="center"/>
          </w:tcPr>
          <w:p w14:paraId="7267FE1C" w14:textId="77777777" w:rsidR="00D765B3" w:rsidRPr="00A729B9" w:rsidRDefault="00D765B3" w:rsidP="00FA5402">
            <w:pPr>
              <w:pStyle w:val="TableParagraph"/>
              <w:spacing w:line="180" w:lineRule="exact"/>
              <w:rPr>
                <w:sz w:val="16"/>
                <w:szCs w:val="16"/>
              </w:rPr>
            </w:pPr>
            <w:r w:rsidRPr="00A729B9">
              <w:rPr>
                <w:sz w:val="16"/>
                <w:szCs w:val="16"/>
              </w:rPr>
              <w:t>-1.278</w:t>
            </w:r>
          </w:p>
        </w:tc>
        <w:tc>
          <w:tcPr>
            <w:tcW w:w="857" w:type="dxa"/>
            <w:gridSpan w:val="2"/>
            <w:tcBorders>
              <w:top w:val="nil"/>
            </w:tcBorders>
            <w:shd w:val="clear" w:color="auto" w:fill="auto"/>
            <w:vAlign w:val="center"/>
          </w:tcPr>
          <w:p w14:paraId="1A8C77C7" w14:textId="77777777" w:rsidR="00D765B3" w:rsidRPr="00A729B9" w:rsidRDefault="00D765B3" w:rsidP="00FA5402">
            <w:pPr>
              <w:pStyle w:val="TableParagraph"/>
              <w:spacing w:line="180" w:lineRule="exact"/>
              <w:rPr>
                <w:sz w:val="16"/>
                <w:szCs w:val="16"/>
              </w:rPr>
            </w:pPr>
            <w:r w:rsidRPr="00A729B9">
              <w:rPr>
                <w:sz w:val="16"/>
                <w:szCs w:val="16"/>
              </w:rPr>
              <w:t>-0.609</w:t>
            </w:r>
          </w:p>
        </w:tc>
      </w:tr>
      <w:tr w:rsidR="00D765B3" w:rsidRPr="00A729B9" w14:paraId="19C4CEA4" w14:textId="77777777" w:rsidTr="00D765B3">
        <w:trPr>
          <w:trHeight w:val="58"/>
          <w:jc w:val="center"/>
        </w:trPr>
        <w:tc>
          <w:tcPr>
            <w:tcW w:w="1065" w:type="dxa"/>
            <w:gridSpan w:val="2"/>
            <w:vMerge/>
            <w:shd w:val="clear" w:color="auto" w:fill="auto"/>
            <w:vAlign w:val="center"/>
          </w:tcPr>
          <w:p w14:paraId="206D80FF" w14:textId="77777777" w:rsidR="00D765B3" w:rsidRPr="00A729B9" w:rsidRDefault="00D765B3" w:rsidP="00FA5402">
            <w:pPr>
              <w:pStyle w:val="TableParagraph"/>
              <w:spacing w:line="180" w:lineRule="exact"/>
              <w:rPr>
                <w:sz w:val="16"/>
                <w:szCs w:val="16"/>
              </w:rPr>
            </w:pPr>
          </w:p>
        </w:tc>
        <w:tc>
          <w:tcPr>
            <w:tcW w:w="2693" w:type="dxa"/>
            <w:gridSpan w:val="2"/>
            <w:shd w:val="clear" w:color="auto" w:fill="auto"/>
          </w:tcPr>
          <w:p w14:paraId="23FA7DBF"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2"/>
                <w:sz w:val="16"/>
                <w:szCs w:val="16"/>
              </w:rPr>
              <w:t xml:space="preserve"> </w:t>
            </w:r>
            <w:r w:rsidRPr="00A729B9">
              <w:rPr>
                <w:sz w:val="16"/>
                <w:szCs w:val="16"/>
              </w:rPr>
              <w:t>Landfill</w:t>
            </w:r>
          </w:p>
        </w:tc>
        <w:tc>
          <w:tcPr>
            <w:tcW w:w="1428" w:type="dxa"/>
            <w:gridSpan w:val="2"/>
            <w:shd w:val="clear" w:color="auto" w:fill="auto"/>
            <w:vAlign w:val="center"/>
          </w:tcPr>
          <w:p w14:paraId="5BB6CA52" w14:textId="77777777" w:rsidR="00D765B3" w:rsidRPr="00A729B9" w:rsidRDefault="00D765B3" w:rsidP="00FA5402">
            <w:pPr>
              <w:pStyle w:val="TableParagraph"/>
              <w:spacing w:line="180" w:lineRule="exact"/>
              <w:rPr>
                <w:sz w:val="16"/>
                <w:szCs w:val="16"/>
              </w:rPr>
            </w:pPr>
            <w:r w:rsidRPr="00A729B9">
              <w:rPr>
                <w:sz w:val="16"/>
                <w:szCs w:val="16"/>
              </w:rPr>
              <w:t>RateLandfill</w:t>
            </w:r>
          </w:p>
        </w:tc>
        <w:tc>
          <w:tcPr>
            <w:tcW w:w="992" w:type="dxa"/>
            <w:gridSpan w:val="2"/>
            <w:vMerge/>
            <w:shd w:val="clear" w:color="auto" w:fill="auto"/>
            <w:vAlign w:val="center"/>
          </w:tcPr>
          <w:p w14:paraId="0E7CA600"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5EF90B4A" w14:textId="77777777" w:rsidR="00D765B3" w:rsidRPr="00A729B9" w:rsidRDefault="00D765B3" w:rsidP="00FA5402">
            <w:pPr>
              <w:pStyle w:val="TableParagraph"/>
              <w:spacing w:line="180" w:lineRule="exact"/>
              <w:rPr>
                <w:sz w:val="16"/>
                <w:szCs w:val="16"/>
              </w:rPr>
            </w:pPr>
            <w:r w:rsidRPr="00A729B9">
              <w:rPr>
                <w:sz w:val="16"/>
                <w:szCs w:val="16"/>
              </w:rPr>
              <w:t>3.090</w:t>
            </w:r>
          </w:p>
        </w:tc>
        <w:tc>
          <w:tcPr>
            <w:tcW w:w="567" w:type="dxa"/>
            <w:gridSpan w:val="2"/>
            <w:shd w:val="clear" w:color="auto" w:fill="auto"/>
            <w:vAlign w:val="center"/>
          </w:tcPr>
          <w:p w14:paraId="1333060E" w14:textId="77777777" w:rsidR="00D765B3" w:rsidRPr="00A729B9" w:rsidRDefault="00D765B3" w:rsidP="00FA5402">
            <w:pPr>
              <w:pStyle w:val="TableParagraph"/>
              <w:spacing w:line="180" w:lineRule="exact"/>
              <w:rPr>
                <w:sz w:val="16"/>
                <w:szCs w:val="16"/>
              </w:rPr>
            </w:pPr>
            <w:r w:rsidRPr="00A729B9">
              <w:rPr>
                <w:sz w:val="16"/>
                <w:szCs w:val="16"/>
              </w:rPr>
              <w:t>1.443</w:t>
            </w:r>
          </w:p>
        </w:tc>
        <w:tc>
          <w:tcPr>
            <w:tcW w:w="1276" w:type="dxa"/>
            <w:gridSpan w:val="2"/>
            <w:shd w:val="clear" w:color="auto" w:fill="auto"/>
            <w:vAlign w:val="center"/>
          </w:tcPr>
          <w:p w14:paraId="277BF757" w14:textId="77777777" w:rsidR="00D765B3" w:rsidRPr="00A729B9" w:rsidRDefault="00D765B3" w:rsidP="00FA5402">
            <w:pPr>
              <w:pStyle w:val="TableParagraph"/>
              <w:spacing w:line="180" w:lineRule="exact"/>
              <w:rPr>
                <w:sz w:val="16"/>
                <w:szCs w:val="16"/>
              </w:rPr>
            </w:pPr>
            <w:r w:rsidRPr="00A729B9">
              <w:rPr>
                <w:sz w:val="16"/>
                <w:szCs w:val="16"/>
              </w:rPr>
              <w:t>-1.323</w:t>
            </w:r>
          </w:p>
        </w:tc>
        <w:tc>
          <w:tcPr>
            <w:tcW w:w="857" w:type="dxa"/>
            <w:gridSpan w:val="2"/>
            <w:shd w:val="clear" w:color="auto" w:fill="auto"/>
            <w:vAlign w:val="center"/>
          </w:tcPr>
          <w:p w14:paraId="59CC9D8B" w14:textId="77777777" w:rsidR="00D765B3" w:rsidRPr="00A729B9" w:rsidRDefault="00D765B3" w:rsidP="00FA5402">
            <w:pPr>
              <w:pStyle w:val="TableParagraph"/>
              <w:spacing w:line="180" w:lineRule="exact"/>
              <w:rPr>
                <w:sz w:val="16"/>
                <w:szCs w:val="16"/>
              </w:rPr>
            </w:pPr>
            <w:r w:rsidRPr="00A729B9">
              <w:rPr>
                <w:sz w:val="16"/>
                <w:szCs w:val="16"/>
              </w:rPr>
              <w:t>-0.282</w:t>
            </w:r>
          </w:p>
        </w:tc>
      </w:tr>
      <w:tr w:rsidR="00D765B3" w:rsidRPr="00A729B9" w14:paraId="65AF4DF4" w14:textId="77777777" w:rsidTr="00D765B3">
        <w:trPr>
          <w:trHeight w:val="195"/>
          <w:jc w:val="center"/>
        </w:trPr>
        <w:tc>
          <w:tcPr>
            <w:tcW w:w="1065" w:type="dxa"/>
            <w:gridSpan w:val="2"/>
            <w:vMerge/>
            <w:shd w:val="clear" w:color="auto" w:fill="auto"/>
            <w:vAlign w:val="center"/>
          </w:tcPr>
          <w:p w14:paraId="2E3827B2" w14:textId="77777777" w:rsidR="00D765B3" w:rsidRPr="00A729B9" w:rsidRDefault="00D765B3" w:rsidP="00FA5402">
            <w:pPr>
              <w:pStyle w:val="TableParagraph"/>
              <w:spacing w:line="180" w:lineRule="exact"/>
              <w:rPr>
                <w:sz w:val="16"/>
                <w:szCs w:val="16"/>
              </w:rPr>
            </w:pPr>
          </w:p>
        </w:tc>
        <w:tc>
          <w:tcPr>
            <w:tcW w:w="2693" w:type="dxa"/>
            <w:gridSpan w:val="2"/>
            <w:shd w:val="clear" w:color="auto" w:fill="auto"/>
          </w:tcPr>
          <w:p w14:paraId="3B57A165"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2"/>
                <w:sz w:val="16"/>
                <w:szCs w:val="16"/>
              </w:rPr>
              <w:t xml:space="preserve"> </w:t>
            </w:r>
            <w:r w:rsidRPr="00A729B9">
              <w:rPr>
                <w:sz w:val="16"/>
                <w:szCs w:val="16"/>
              </w:rPr>
              <w:t>Preventing</w:t>
            </w:r>
          </w:p>
        </w:tc>
        <w:tc>
          <w:tcPr>
            <w:tcW w:w="1428" w:type="dxa"/>
            <w:gridSpan w:val="2"/>
            <w:shd w:val="clear" w:color="auto" w:fill="auto"/>
            <w:vAlign w:val="center"/>
          </w:tcPr>
          <w:p w14:paraId="2BD76F57" w14:textId="77777777" w:rsidR="00D765B3" w:rsidRPr="00A729B9" w:rsidRDefault="00D765B3" w:rsidP="00FA5402">
            <w:pPr>
              <w:pStyle w:val="TableParagraph"/>
              <w:spacing w:line="180" w:lineRule="exact"/>
              <w:rPr>
                <w:sz w:val="16"/>
                <w:szCs w:val="16"/>
              </w:rPr>
            </w:pPr>
            <w:r w:rsidRPr="00A729B9">
              <w:rPr>
                <w:sz w:val="16"/>
                <w:szCs w:val="16"/>
              </w:rPr>
              <w:t>RatePreventing</w:t>
            </w:r>
          </w:p>
        </w:tc>
        <w:tc>
          <w:tcPr>
            <w:tcW w:w="992" w:type="dxa"/>
            <w:gridSpan w:val="2"/>
            <w:vMerge/>
            <w:shd w:val="clear" w:color="auto" w:fill="auto"/>
            <w:vAlign w:val="center"/>
          </w:tcPr>
          <w:p w14:paraId="02D739AC"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15CC1F87" w14:textId="77777777" w:rsidR="00D765B3" w:rsidRPr="00A729B9" w:rsidRDefault="00D765B3" w:rsidP="00FA5402">
            <w:pPr>
              <w:pStyle w:val="TableParagraph"/>
              <w:spacing w:line="180" w:lineRule="exact"/>
              <w:rPr>
                <w:sz w:val="16"/>
                <w:szCs w:val="16"/>
              </w:rPr>
            </w:pPr>
            <w:r w:rsidRPr="00A729B9">
              <w:rPr>
                <w:sz w:val="16"/>
                <w:szCs w:val="16"/>
              </w:rPr>
              <w:t>3.672</w:t>
            </w:r>
          </w:p>
        </w:tc>
        <w:tc>
          <w:tcPr>
            <w:tcW w:w="567" w:type="dxa"/>
            <w:gridSpan w:val="2"/>
            <w:shd w:val="clear" w:color="auto" w:fill="auto"/>
            <w:vAlign w:val="center"/>
          </w:tcPr>
          <w:p w14:paraId="52E23FAF" w14:textId="77777777" w:rsidR="00D765B3" w:rsidRPr="00A729B9" w:rsidRDefault="00D765B3" w:rsidP="00FA5402">
            <w:pPr>
              <w:pStyle w:val="TableParagraph"/>
              <w:spacing w:line="180" w:lineRule="exact"/>
              <w:rPr>
                <w:sz w:val="16"/>
                <w:szCs w:val="16"/>
              </w:rPr>
            </w:pPr>
            <w:r w:rsidRPr="00A729B9">
              <w:rPr>
                <w:sz w:val="16"/>
                <w:szCs w:val="16"/>
              </w:rPr>
              <w:t>1.480</w:t>
            </w:r>
          </w:p>
        </w:tc>
        <w:tc>
          <w:tcPr>
            <w:tcW w:w="1276" w:type="dxa"/>
            <w:gridSpan w:val="2"/>
            <w:shd w:val="clear" w:color="auto" w:fill="auto"/>
            <w:vAlign w:val="center"/>
          </w:tcPr>
          <w:p w14:paraId="4CB1EB8C" w14:textId="77777777" w:rsidR="00D765B3" w:rsidRPr="00A729B9" w:rsidRDefault="00D765B3" w:rsidP="00FA5402">
            <w:pPr>
              <w:pStyle w:val="TableParagraph"/>
              <w:spacing w:line="180" w:lineRule="exact"/>
              <w:rPr>
                <w:sz w:val="16"/>
                <w:szCs w:val="16"/>
              </w:rPr>
            </w:pPr>
            <w:r w:rsidRPr="00A729B9">
              <w:rPr>
                <w:sz w:val="16"/>
                <w:szCs w:val="16"/>
              </w:rPr>
              <w:t>-0.724</w:t>
            </w:r>
          </w:p>
        </w:tc>
        <w:tc>
          <w:tcPr>
            <w:tcW w:w="857" w:type="dxa"/>
            <w:gridSpan w:val="2"/>
            <w:shd w:val="clear" w:color="auto" w:fill="auto"/>
            <w:vAlign w:val="center"/>
          </w:tcPr>
          <w:p w14:paraId="60A644EE" w14:textId="77777777" w:rsidR="00D765B3" w:rsidRPr="00A729B9" w:rsidRDefault="00D765B3" w:rsidP="00FA5402">
            <w:pPr>
              <w:pStyle w:val="TableParagraph"/>
              <w:spacing w:line="180" w:lineRule="exact"/>
              <w:rPr>
                <w:sz w:val="16"/>
                <w:szCs w:val="16"/>
              </w:rPr>
            </w:pPr>
            <w:r w:rsidRPr="00A729B9">
              <w:rPr>
                <w:sz w:val="16"/>
                <w:szCs w:val="16"/>
              </w:rPr>
              <w:t>-0.853</w:t>
            </w:r>
          </w:p>
        </w:tc>
      </w:tr>
      <w:tr w:rsidR="00D765B3" w:rsidRPr="00A729B9" w14:paraId="234B5FAB" w14:textId="77777777" w:rsidTr="00D765B3">
        <w:trPr>
          <w:trHeight w:val="195"/>
          <w:jc w:val="center"/>
        </w:trPr>
        <w:tc>
          <w:tcPr>
            <w:tcW w:w="1065" w:type="dxa"/>
            <w:gridSpan w:val="2"/>
            <w:vMerge/>
            <w:shd w:val="clear" w:color="auto" w:fill="auto"/>
            <w:vAlign w:val="center"/>
          </w:tcPr>
          <w:p w14:paraId="114E6E46" w14:textId="77777777" w:rsidR="00D765B3" w:rsidRPr="00A729B9" w:rsidRDefault="00D765B3" w:rsidP="00FA5402">
            <w:pPr>
              <w:pStyle w:val="TableParagraph"/>
              <w:spacing w:line="180" w:lineRule="exact"/>
              <w:rPr>
                <w:sz w:val="16"/>
                <w:szCs w:val="16"/>
              </w:rPr>
            </w:pPr>
          </w:p>
        </w:tc>
        <w:tc>
          <w:tcPr>
            <w:tcW w:w="2693" w:type="dxa"/>
            <w:gridSpan w:val="2"/>
            <w:shd w:val="clear" w:color="auto" w:fill="auto"/>
          </w:tcPr>
          <w:p w14:paraId="08E924BC"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1"/>
                <w:sz w:val="16"/>
                <w:szCs w:val="16"/>
              </w:rPr>
              <w:t xml:space="preserve"> </w:t>
            </w:r>
            <w:r w:rsidRPr="00A729B9">
              <w:rPr>
                <w:sz w:val="16"/>
                <w:szCs w:val="16"/>
              </w:rPr>
              <w:t>Recovery</w:t>
            </w:r>
          </w:p>
        </w:tc>
        <w:tc>
          <w:tcPr>
            <w:tcW w:w="1428" w:type="dxa"/>
            <w:gridSpan w:val="2"/>
            <w:shd w:val="clear" w:color="auto" w:fill="auto"/>
            <w:vAlign w:val="center"/>
          </w:tcPr>
          <w:p w14:paraId="733307B3" w14:textId="77777777" w:rsidR="00D765B3" w:rsidRPr="00A729B9" w:rsidRDefault="00D765B3" w:rsidP="00FA5402">
            <w:pPr>
              <w:pStyle w:val="TableParagraph"/>
              <w:spacing w:line="180" w:lineRule="exact"/>
              <w:rPr>
                <w:sz w:val="16"/>
                <w:szCs w:val="16"/>
              </w:rPr>
            </w:pPr>
            <w:r w:rsidRPr="00A729B9">
              <w:rPr>
                <w:sz w:val="16"/>
                <w:szCs w:val="16"/>
              </w:rPr>
              <w:t>RateRecovery</w:t>
            </w:r>
          </w:p>
        </w:tc>
        <w:tc>
          <w:tcPr>
            <w:tcW w:w="992" w:type="dxa"/>
            <w:gridSpan w:val="2"/>
            <w:vMerge/>
            <w:shd w:val="clear" w:color="auto" w:fill="auto"/>
            <w:vAlign w:val="center"/>
          </w:tcPr>
          <w:p w14:paraId="07BB6234"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3AB32840" w14:textId="77777777" w:rsidR="00D765B3" w:rsidRPr="00A729B9" w:rsidRDefault="00D765B3" w:rsidP="00FA5402">
            <w:pPr>
              <w:pStyle w:val="TableParagraph"/>
              <w:spacing w:line="180" w:lineRule="exact"/>
              <w:rPr>
                <w:sz w:val="16"/>
                <w:szCs w:val="16"/>
              </w:rPr>
            </w:pPr>
            <w:r w:rsidRPr="00A729B9">
              <w:rPr>
                <w:sz w:val="16"/>
                <w:szCs w:val="16"/>
              </w:rPr>
              <w:t>3.328</w:t>
            </w:r>
          </w:p>
        </w:tc>
        <w:tc>
          <w:tcPr>
            <w:tcW w:w="567" w:type="dxa"/>
            <w:gridSpan w:val="2"/>
            <w:shd w:val="clear" w:color="auto" w:fill="auto"/>
            <w:vAlign w:val="center"/>
          </w:tcPr>
          <w:p w14:paraId="061C0468" w14:textId="77777777" w:rsidR="00D765B3" w:rsidRPr="00A729B9" w:rsidRDefault="00D765B3" w:rsidP="00FA5402">
            <w:pPr>
              <w:pStyle w:val="TableParagraph"/>
              <w:spacing w:line="180" w:lineRule="exact"/>
              <w:rPr>
                <w:sz w:val="16"/>
                <w:szCs w:val="16"/>
              </w:rPr>
            </w:pPr>
            <w:r w:rsidRPr="00A729B9">
              <w:rPr>
                <w:sz w:val="16"/>
                <w:szCs w:val="16"/>
              </w:rPr>
              <w:t>1.587</w:t>
            </w:r>
          </w:p>
        </w:tc>
        <w:tc>
          <w:tcPr>
            <w:tcW w:w="1276" w:type="dxa"/>
            <w:gridSpan w:val="2"/>
            <w:shd w:val="clear" w:color="auto" w:fill="auto"/>
            <w:vAlign w:val="center"/>
          </w:tcPr>
          <w:p w14:paraId="7BE1C57F" w14:textId="77777777" w:rsidR="00D765B3" w:rsidRPr="00A729B9" w:rsidRDefault="00D765B3" w:rsidP="00FA5402">
            <w:pPr>
              <w:pStyle w:val="TableParagraph"/>
              <w:spacing w:line="180" w:lineRule="exact"/>
              <w:rPr>
                <w:sz w:val="16"/>
                <w:szCs w:val="16"/>
              </w:rPr>
            </w:pPr>
            <w:r w:rsidRPr="00A729B9">
              <w:rPr>
                <w:sz w:val="16"/>
                <w:szCs w:val="16"/>
              </w:rPr>
              <w:t>-1.368</w:t>
            </w:r>
          </w:p>
        </w:tc>
        <w:tc>
          <w:tcPr>
            <w:tcW w:w="857" w:type="dxa"/>
            <w:gridSpan w:val="2"/>
            <w:shd w:val="clear" w:color="auto" w:fill="auto"/>
            <w:vAlign w:val="center"/>
          </w:tcPr>
          <w:p w14:paraId="1F62906D" w14:textId="77777777" w:rsidR="00D765B3" w:rsidRPr="00A729B9" w:rsidRDefault="00D765B3" w:rsidP="00FA5402">
            <w:pPr>
              <w:pStyle w:val="TableParagraph"/>
              <w:spacing w:line="180" w:lineRule="exact"/>
              <w:rPr>
                <w:sz w:val="16"/>
                <w:szCs w:val="16"/>
              </w:rPr>
            </w:pPr>
            <w:r w:rsidRPr="00A729B9">
              <w:rPr>
                <w:sz w:val="16"/>
                <w:szCs w:val="16"/>
              </w:rPr>
              <w:t>-0.514</w:t>
            </w:r>
          </w:p>
        </w:tc>
      </w:tr>
      <w:tr w:rsidR="00D765B3" w:rsidRPr="00A729B9" w14:paraId="5E040531" w14:textId="77777777" w:rsidTr="00D765B3">
        <w:trPr>
          <w:trHeight w:val="195"/>
          <w:jc w:val="center"/>
        </w:trPr>
        <w:tc>
          <w:tcPr>
            <w:tcW w:w="1065" w:type="dxa"/>
            <w:gridSpan w:val="2"/>
            <w:vMerge/>
            <w:shd w:val="clear" w:color="auto" w:fill="auto"/>
            <w:vAlign w:val="center"/>
          </w:tcPr>
          <w:p w14:paraId="1DA1F432" w14:textId="77777777" w:rsidR="00D765B3" w:rsidRPr="00A729B9" w:rsidRDefault="00D765B3" w:rsidP="00FA5402">
            <w:pPr>
              <w:pStyle w:val="TableParagraph"/>
              <w:spacing w:line="180" w:lineRule="exact"/>
              <w:rPr>
                <w:sz w:val="16"/>
                <w:szCs w:val="16"/>
              </w:rPr>
            </w:pPr>
          </w:p>
        </w:tc>
        <w:tc>
          <w:tcPr>
            <w:tcW w:w="2693" w:type="dxa"/>
            <w:gridSpan w:val="2"/>
            <w:shd w:val="clear" w:color="auto" w:fill="auto"/>
          </w:tcPr>
          <w:p w14:paraId="6921EA2B"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1"/>
                <w:sz w:val="16"/>
                <w:szCs w:val="16"/>
              </w:rPr>
              <w:t xml:space="preserve"> </w:t>
            </w:r>
            <w:r w:rsidRPr="00A729B9">
              <w:rPr>
                <w:sz w:val="16"/>
                <w:szCs w:val="16"/>
              </w:rPr>
              <w:t>Recycle</w:t>
            </w:r>
          </w:p>
        </w:tc>
        <w:tc>
          <w:tcPr>
            <w:tcW w:w="1428" w:type="dxa"/>
            <w:gridSpan w:val="2"/>
            <w:shd w:val="clear" w:color="auto" w:fill="auto"/>
            <w:vAlign w:val="center"/>
          </w:tcPr>
          <w:p w14:paraId="552162D0" w14:textId="77777777" w:rsidR="00D765B3" w:rsidRPr="00A729B9" w:rsidRDefault="00D765B3" w:rsidP="00FA5402">
            <w:pPr>
              <w:pStyle w:val="TableParagraph"/>
              <w:spacing w:line="180" w:lineRule="exact"/>
              <w:rPr>
                <w:sz w:val="16"/>
                <w:szCs w:val="16"/>
              </w:rPr>
            </w:pPr>
            <w:r w:rsidRPr="00A729B9">
              <w:rPr>
                <w:sz w:val="16"/>
                <w:szCs w:val="16"/>
              </w:rPr>
              <w:t>RateRecycle</w:t>
            </w:r>
          </w:p>
        </w:tc>
        <w:tc>
          <w:tcPr>
            <w:tcW w:w="992" w:type="dxa"/>
            <w:gridSpan w:val="2"/>
            <w:vMerge/>
            <w:shd w:val="clear" w:color="auto" w:fill="auto"/>
            <w:vAlign w:val="center"/>
          </w:tcPr>
          <w:p w14:paraId="7CD8B4AE"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20985F5D" w14:textId="77777777" w:rsidR="00D765B3" w:rsidRPr="00A729B9" w:rsidRDefault="00D765B3" w:rsidP="00FA5402">
            <w:pPr>
              <w:pStyle w:val="TableParagraph"/>
              <w:spacing w:line="180" w:lineRule="exact"/>
              <w:rPr>
                <w:sz w:val="16"/>
                <w:szCs w:val="16"/>
              </w:rPr>
            </w:pPr>
            <w:r w:rsidRPr="00A729B9">
              <w:rPr>
                <w:sz w:val="16"/>
                <w:szCs w:val="16"/>
              </w:rPr>
              <w:t>3.716</w:t>
            </w:r>
          </w:p>
        </w:tc>
        <w:tc>
          <w:tcPr>
            <w:tcW w:w="567" w:type="dxa"/>
            <w:gridSpan w:val="2"/>
            <w:shd w:val="clear" w:color="auto" w:fill="auto"/>
            <w:vAlign w:val="center"/>
          </w:tcPr>
          <w:p w14:paraId="108F38D9" w14:textId="77777777" w:rsidR="00D765B3" w:rsidRPr="00A729B9" w:rsidRDefault="00D765B3" w:rsidP="00FA5402">
            <w:pPr>
              <w:pStyle w:val="TableParagraph"/>
              <w:spacing w:line="180" w:lineRule="exact"/>
              <w:rPr>
                <w:sz w:val="16"/>
                <w:szCs w:val="16"/>
              </w:rPr>
            </w:pPr>
            <w:r w:rsidRPr="00A729B9">
              <w:rPr>
                <w:sz w:val="16"/>
                <w:szCs w:val="16"/>
              </w:rPr>
              <w:t>1.358</w:t>
            </w:r>
          </w:p>
        </w:tc>
        <w:tc>
          <w:tcPr>
            <w:tcW w:w="1276" w:type="dxa"/>
            <w:gridSpan w:val="2"/>
            <w:shd w:val="clear" w:color="auto" w:fill="auto"/>
            <w:vAlign w:val="center"/>
          </w:tcPr>
          <w:p w14:paraId="618489F0" w14:textId="77777777" w:rsidR="00D765B3" w:rsidRPr="00A729B9" w:rsidRDefault="00D765B3" w:rsidP="00FA5402">
            <w:pPr>
              <w:pStyle w:val="TableParagraph"/>
              <w:spacing w:line="180" w:lineRule="exact"/>
              <w:rPr>
                <w:sz w:val="16"/>
                <w:szCs w:val="16"/>
              </w:rPr>
            </w:pPr>
            <w:r w:rsidRPr="00A729B9">
              <w:rPr>
                <w:sz w:val="16"/>
                <w:szCs w:val="16"/>
              </w:rPr>
              <w:t>-0.128</w:t>
            </w:r>
          </w:p>
        </w:tc>
        <w:tc>
          <w:tcPr>
            <w:tcW w:w="857" w:type="dxa"/>
            <w:gridSpan w:val="2"/>
            <w:shd w:val="clear" w:color="auto" w:fill="auto"/>
            <w:vAlign w:val="center"/>
          </w:tcPr>
          <w:p w14:paraId="34ACA35D" w14:textId="77777777" w:rsidR="00D765B3" w:rsidRPr="00A729B9" w:rsidRDefault="00D765B3" w:rsidP="00FA5402">
            <w:pPr>
              <w:pStyle w:val="TableParagraph"/>
              <w:spacing w:line="180" w:lineRule="exact"/>
              <w:rPr>
                <w:sz w:val="16"/>
                <w:szCs w:val="16"/>
              </w:rPr>
            </w:pPr>
            <w:r w:rsidRPr="00A729B9">
              <w:rPr>
                <w:sz w:val="16"/>
                <w:szCs w:val="16"/>
              </w:rPr>
              <w:t>-1.074</w:t>
            </w:r>
          </w:p>
        </w:tc>
      </w:tr>
      <w:tr w:rsidR="00D765B3" w:rsidRPr="00A729B9" w14:paraId="69179EB5" w14:textId="77777777" w:rsidTr="00D765B3">
        <w:trPr>
          <w:trHeight w:val="195"/>
          <w:jc w:val="center"/>
        </w:trPr>
        <w:tc>
          <w:tcPr>
            <w:tcW w:w="1065" w:type="dxa"/>
            <w:gridSpan w:val="2"/>
            <w:vMerge/>
            <w:shd w:val="clear" w:color="auto" w:fill="auto"/>
          </w:tcPr>
          <w:p w14:paraId="5B4823E8"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799665D3"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1"/>
                <w:sz w:val="16"/>
                <w:szCs w:val="16"/>
              </w:rPr>
              <w:t xml:space="preserve"> </w:t>
            </w:r>
            <w:r w:rsidRPr="00A729B9">
              <w:rPr>
                <w:sz w:val="16"/>
                <w:szCs w:val="16"/>
              </w:rPr>
              <w:t>Reduce</w:t>
            </w:r>
          </w:p>
        </w:tc>
        <w:tc>
          <w:tcPr>
            <w:tcW w:w="1428" w:type="dxa"/>
            <w:gridSpan w:val="2"/>
            <w:shd w:val="clear" w:color="auto" w:fill="auto"/>
            <w:vAlign w:val="center"/>
          </w:tcPr>
          <w:p w14:paraId="19CD5B19" w14:textId="77777777" w:rsidR="00D765B3" w:rsidRPr="00A729B9" w:rsidRDefault="00D765B3" w:rsidP="00FA5402">
            <w:pPr>
              <w:pStyle w:val="TableParagraph"/>
              <w:spacing w:line="180" w:lineRule="exact"/>
              <w:rPr>
                <w:sz w:val="16"/>
                <w:szCs w:val="16"/>
              </w:rPr>
            </w:pPr>
            <w:r w:rsidRPr="00A729B9">
              <w:rPr>
                <w:sz w:val="16"/>
                <w:szCs w:val="16"/>
              </w:rPr>
              <w:t>RateReduce</w:t>
            </w:r>
          </w:p>
        </w:tc>
        <w:tc>
          <w:tcPr>
            <w:tcW w:w="992" w:type="dxa"/>
            <w:gridSpan w:val="2"/>
            <w:vMerge/>
            <w:shd w:val="clear" w:color="auto" w:fill="auto"/>
            <w:vAlign w:val="center"/>
          </w:tcPr>
          <w:p w14:paraId="762C82E7"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24A6DA4C" w14:textId="77777777" w:rsidR="00D765B3" w:rsidRPr="00A729B9" w:rsidRDefault="00D765B3" w:rsidP="00FA5402">
            <w:pPr>
              <w:pStyle w:val="TableParagraph"/>
              <w:spacing w:line="180" w:lineRule="exact"/>
              <w:rPr>
                <w:sz w:val="16"/>
                <w:szCs w:val="16"/>
              </w:rPr>
            </w:pPr>
            <w:r w:rsidRPr="00A729B9">
              <w:rPr>
                <w:sz w:val="16"/>
                <w:szCs w:val="16"/>
              </w:rPr>
              <w:t>3.716</w:t>
            </w:r>
          </w:p>
        </w:tc>
        <w:tc>
          <w:tcPr>
            <w:tcW w:w="567" w:type="dxa"/>
            <w:gridSpan w:val="2"/>
            <w:shd w:val="clear" w:color="auto" w:fill="auto"/>
            <w:vAlign w:val="center"/>
          </w:tcPr>
          <w:p w14:paraId="30114B2F" w14:textId="77777777" w:rsidR="00D765B3" w:rsidRPr="00A729B9" w:rsidRDefault="00D765B3" w:rsidP="00FA5402">
            <w:pPr>
              <w:pStyle w:val="TableParagraph"/>
              <w:spacing w:line="180" w:lineRule="exact"/>
              <w:rPr>
                <w:sz w:val="16"/>
                <w:szCs w:val="16"/>
              </w:rPr>
            </w:pPr>
            <w:r w:rsidRPr="00A729B9">
              <w:rPr>
                <w:sz w:val="16"/>
                <w:szCs w:val="16"/>
              </w:rPr>
              <w:t>1.464</w:t>
            </w:r>
          </w:p>
        </w:tc>
        <w:tc>
          <w:tcPr>
            <w:tcW w:w="1276" w:type="dxa"/>
            <w:gridSpan w:val="2"/>
            <w:shd w:val="clear" w:color="auto" w:fill="auto"/>
            <w:vAlign w:val="center"/>
          </w:tcPr>
          <w:p w14:paraId="227E1F0C" w14:textId="77777777" w:rsidR="00D765B3" w:rsidRPr="00A729B9" w:rsidRDefault="00D765B3" w:rsidP="00FA5402">
            <w:pPr>
              <w:pStyle w:val="TableParagraph"/>
              <w:spacing w:line="180" w:lineRule="exact"/>
              <w:rPr>
                <w:sz w:val="16"/>
                <w:szCs w:val="16"/>
              </w:rPr>
            </w:pPr>
            <w:r w:rsidRPr="00A729B9">
              <w:rPr>
                <w:sz w:val="16"/>
                <w:szCs w:val="16"/>
              </w:rPr>
              <w:t>-0.510</w:t>
            </w:r>
          </w:p>
        </w:tc>
        <w:tc>
          <w:tcPr>
            <w:tcW w:w="857" w:type="dxa"/>
            <w:gridSpan w:val="2"/>
            <w:shd w:val="clear" w:color="auto" w:fill="auto"/>
            <w:vAlign w:val="center"/>
          </w:tcPr>
          <w:p w14:paraId="5B79C216" w14:textId="77777777" w:rsidR="00D765B3" w:rsidRPr="00A729B9" w:rsidRDefault="00D765B3" w:rsidP="00FA5402">
            <w:pPr>
              <w:pStyle w:val="TableParagraph"/>
              <w:spacing w:line="180" w:lineRule="exact"/>
              <w:rPr>
                <w:sz w:val="16"/>
                <w:szCs w:val="16"/>
              </w:rPr>
            </w:pPr>
            <w:r w:rsidRPr="00A729B9">
              <w:rPr>
                <w:sz w:val="16"/>
                <w:szCs w:val="16"/>
              </w:rPr>
              <w:t>-0.979</w:t>
            </w:r>
          </w:p>
        </w:tc>
      </w:tr>
      <w:tr w:rsidR="00D765B3" w:rsidRPr="00A729B9" w14:paraId="7320B054" w14:textId="77777777" w:rsidTr="00D765B3">
        <w:trPr>
          <w:trHeight w:val="195"/>
          <w:jc w:val="center"/>
        </w:trPr>
        <w:tc>
          <w:tcPr>
            <w:tcW w:w="1065" w:type="dxa"/>
            <w:gridSpan w:val="2"/>
            <w:vMerge/>
            <w:shd w:val="clear" w:color="auto" w:fill="auto"/>
          </w:tcPr>
          <w:p w14:paraId="4A3061FE" w14:textId="77777777" w:rsidR="00D765B3" w:rsidRPr="00A729B9" w:rsidRDefault="00D765B3" w:rsidP="00FA5402">
            <w:pPr>
              <w:pStyle w:val="TableParagraph"/>
              <w:spacing w:line="180" w:lineRule="exact"/>
              <w:jc w:val="left"/>
              <w:rPr>
                <w:sz w:val="16"/>
                <w:szCs w:val="16"/>
              </w:rPr>
            </w:pPr>
          </w:p>
        </w:tc>
        <w:tc>
          <w:tcPr>
            <w:tcW w:w="2693" w:type="dxa"/>
            <w:gridSpan w:val="2"/>
            <w:shd w:val="clear" w:color="auto" w:fill="auto"/>
          </w:tcPr>
          <w:p w14:paraId="3D2C17C1"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2"/>
                <w:sz w:val="16"/>
                <w:szCs w:val="16"/>
              </w:rPr>
              <w:t xml:space="preserve"> </w:t>
            </w:r>
            <w:r w:rsidRPr="00A729B9">
              <w:rPr>
                <w:sz w:val="16"/>
                <w:szCs w:val="16"/>
              </w:rPr>
              <w:t>Reuse</w:t>
            </w:r>
          </w:p>
        </w:tc>
        <w:tc>
          <w:tcPr>
            <w:tcW w:w="1428" w:type="dxa"/>
            <w:gridSpan w:val="2"/>
            <w:shd w:val="clear" w:color="auto" w:fill="auto"/>
            <w:vAlign w:val="center"/>
          </w:tcPr>
          <w:p w14:paraId="5F980FB8" w14:textId="77777777" w:rsidR="00D765B3" w:rsidRPr="00A729B9" w:rsidRDefault="00D765B3" w:rsidP="00FA5402">
            <w:pPr>
              <w:pStyle w:val="TableParagraph"/>
              <w:spacing w:line="180" w:lineRule="exact"/>
              <w:rPr>
                <w:sz w:val="16"/>
                <w:szCs w:val="16"/>
              </w:rPr>
            </w:pPr>
            <w:r w:rsidRPr="00A729B9">
              <w:rPr>
                <w:sz w:val="16"/>
                <w:szCs w:val="16"/>
              </w:rPr>
              <w:t>RateReuse</w:t>
            </w:r>
          </w:p>
        </w:tc>
        <w:tc>
          <w:tcPr>
            <w:tcW w:w="992" w:type="dxa"/>
            <w:gridSpan w:val="2"/>
            <w:vMerge/>
            <w:shd w:val="clear" w:color="auto" w:fill="auto"/>
            <w:vAlign w:val="center"/>
          </w:tcPr>
          <w:p w14:paraId="679FE00E" w14:textId="77777777" w:rsidR="00D765B3" w:rsidRPr="00A729B9" w:rsidRDefault="00D765B3" w:rsidP="00FA5402">
            <w:pPr>
              <w:pStyle w:val="TableParagraph"/>
              <w:spacing w:line="180" w:lineRule="exact"/>
              <w:rPr>
                <w:sz w:val="16"/>
                <w:szCs w:val="16"/>
              </w:rPr>
            </w:pPr>
          </w:p>
        </w:tc>
        <w:tc>
          <w:tcPr>
            <w:tcW w:w="567" w:type="dxa"/>
            <w:gridSpan w:val="2"/>
            <w:shd w:val="clear" w:color="auto" w:fill="auto"/>
            <w:vAlign w:val="center"/>
          </w:tcPr>
          <w:p w14:paraId="7B636D99" w14:textId="77777777" w:rsidR="00D765B3" w:rsidRPr="00A729B9" w:rsidRDefault="00D765B3" w:rsidP="00FA5402">
            <w:pPr>
              <w:pStyle w:val="TableParagraph"/>
              <w:spacing w:line="180" w:lineRule="exact"/>
              <w:rPr>
                <w:sz w:val="16"/>
                <w:szCs w:val="16"/>
              </w:rPr>
            </w:pPr>
            <w:r w:rsidRPr="00A729B9">
              <w:rPr>
                <w:sz w:val="16"/>
                <w:szCs w:val="16"/>
              </w:rPr>
              <w:t>3.836</w:t>
            </w:r>
          </w:p>
        </w:tc>
        <w:tc>
          <w:tcPr>
            <w:tcW w:w="567" w:type="dxa"/>
            <w:gridSpan w:val="2"/>
            <w:shd w:val="clear" w:color="auto" w:fill="auto"/>
            <w:vAlign w:val="center"/>
          </w:tcPr>
          <w:p w14:paraId="307071BB" w14:textId="77777777" w:rsidR="00D765B3" w:rsidRPr="00A729B9" w:rsidRDefault="00D765B3" w:rsidP="00FA5402">
            <w:pPr>
              <w:pStyle w:val="TableParagraph"/>
              <w:spacing w:line="180" w:lineRule="exact"/>
              <w:rPr>
                <w:sz w:val="16"/>
                <w:szCs w:val="16"/>
              </w:rPr>
            </w:pPr>
            <w:r w:rsidRPr="00A729B9">
              <w:rPr>
                <w:sz w:val="16"/>
                <w:szCs w:val="16"/>
              </w:rPr>
              <w:t>1.192</w:t>
            </w:r>
          </w:p>
        </w:tc>
        <w:tc>
          <w:tcPr>
            <w:tcW w:w="1276" w:type="dxa"/>
            <w:gridSpan w:val="2"/>
            <w:shd w:val="clear" w:color="auto" w:fill="auto"/>
            <w:vAlign w:val="center"/>
          </w:tcPr>
          <w:p w14:paraId="64C7E32E" w14:textId="77777777" w:rsidR="00D765B3" w:rsidRPr="00A729B9" w:rsidRDefault="00D765B3" w:rsidP="00FA5402">
            <w:pPr>
              <w:pStyle w:val="TableParagraph"/>
              <w:spacing w:line="180" w:lineRule="exact"/>
              <w:rPr>
                <w:sz w:val="16"/>
                <w:szCs w:val="16"/>
              </w:rPr>
            </w:pPr>
            <w:r w:rsidRPr="00A729B9">
              <w:rPr>
                <w:sz w:val="16"/>
                <w:szCs w:val="16"/>
              </w:rPr>
              <w:t>1.032</w:t>
            </w:r>
          </w:p>
        </w:tc>
        <w:tc>
          <w:tcPr>
            <w:tcW w:w="857" w:type="dxa"/>
            <w:gridSpan w:val="2"/>
            <w:shd w:val="clear" w:color="auto" w:fill="auto"/>
            <w:vAlign w:val="center"/>
          </w:tcPr>
          <w:p w14:paraId="63634A27" w14:textId="77777777" w:rsidR="00D765B3" w:rsidRPr="00A729B9" w:rsidRDefault="00D765B3" w:rsidP="00FA5402">
            <w:pPr>
              <w:pStyle w:val="TableParagraph"/>
              <w:spacing w:line="180" w:lineRule="exact"/>
              <w:rPr>
                <w:sz w:val="16"/>
                <w:szCs w:val="16"/>
              </w:rPr>
            </w:pPr>
            <w:r w:rsidRPr="00A729B9">
              <w:rPr>
                <w:sz w:val="16"/>
                <w:szCs w:val="16"/>
              </w:rPr>
              <w:t>-1.351</w:t>
            </w:r>
          </w:p>
        </w:tc>
      </w:tr>
      <w:tr w:rsidR="00D765B3" w:rsidRPr="00A729B9" w14:paraId="05AA8CE1" w14:textId="77777777" w:rsidTr="00D765B3">
        <w:trPr>
          <w:trHeight w:val="58"/>
          <w:jc w:val="center"/>
        </w:trPr>
        <w:tc>
          <w:tcPr>
            <w:tcW w:w="1065" w:type="dxa"/>
            <w:gridSpan w:val="2"/>
            <w:vMerge/>
            <w:tcBorders>
              <w:bottom w:val="single" w:sz="4" w:space="0" w:color="auto"/>
            </w:tcBorders>
            <w:shd w:val="clear" w:color="auto" w:fill="auto"/>
          </w:tcPr>
          <w:p w14:paraId="48197183" w14:textId="77777777" w:rsidR="00D765B3" w:rsidRPr="00A729B9" w:rsidRDefault="00D765B3" w:rsidP="00FA5402">
            <w:pPr>
              <w:pStyle w:val="TableParagraph"/>
              <w:spacing w:line="180" w:lineRule="exact"/>
              <w:jc w:val="left"/>
              <w:rPr>
                <w:sz w:val="16"/>
                <w:szCs w:val="16"/>
              </w:rPr>
            </w:pPr>
          </w:p>
        </w:tc>
        <w:tc>
          <w:tcPr>
            <w:tcW w:w="2693" w:type="dxa"/>
            <w:gridSpan w:val="2"/>
            <w:tcBorders>
              <w:bottom w:val="single" w:sz="4" w:space="0" w:color="auto"/>
            </w:tcBorders>
            <w:shd w:val="clear" w:color="auto" w:fill="auto"/>
          </w:tcPr>
          <w:p w14:paraId="1324971E" w14:textId="77777777" w:rsidR="00D765B3" w:rsidRPr="00A729B9" w:rsidRDefault="00D765B3" w:rsidP="00FA5402">
            <w:pPr>
              <w:pStyle w:val="TableParagraph"/>
              <w:spacing w:line="180" w:lineRule="exact"/>
              <w:jc w:val="left"/>
              <w:rPr>
                <w:sz w:val="16"/>
                <w:szCs w:val="16"/>
              </w:rPr>
            </w:pPr>
            <w:r w:rsidRPr="00A729B9">
              <w:rPr>
                <w:sz w:val="16"/>
                <w:szCs w:val="16"/>
              </w:rPr>
              <w:t>Rate</w:t>
            </w:r>
            <w:r w:rsidRPr="00A729B9">
              <w:rPr>
                <w:spacing w:val="-2"/>
                <w:sz w:val="16"/>
                <w:szCs w:val="16"/>
              </w:rPr>
              <w:t xml:space="preserve"> </w:t>
            </w:r>
            <w:r w:rsidRPr="00A729B9">
              <w:rPr>
                <w:sz w:val="16"/>
                <w:szCs w:val="16"/>
              </w:rPr>
              <w:t>SWMP</w:t>
            </w:r>
          </w:p>
        </w:tc>
        <w:tc>
          <w:tcPr>
            <w:tcW w:w="1428" w:type="dxa"/>
            <w:gridSpan w:val="2"/>
            <w:tcBorders>
              <w:bottom w:val="single" w:sz="4" w:space="0" w:color="auto"/>
            </w:tcBorders>
            <w:shd w:val="clear" w:color="auto" w:fill="auto"/>
            <w:vAlign w:val="center"/>
          </w:tcPr>
          <w:p w14:paraId="7DC61C48" w14:textId="77777777" w:rsidR="00D765B3" w:rsidRPr="00A729B9" w:rsidRDefault="00D765B3" w:rsidP="00FA5402">
            <w:pPr>
              <w:pStyle w:val="TableParagraph"/>
              <w:spacing w:line="180" w:lineRule="exact"/>
              <w:rPr>
                <w:sz w:val="16"/>
                <w:szCs w:val="16"/>
              </w:rPr>
            </w:pPr>
            <w:r w:rsidRPr="00A729B9">
              <w:rPr>
                <w:sz w:val="16"/>
                <w:szCs w:val="16"/>
              </w:rPr>
              <w:t>RateSWMP</w:t>
            </w:r>
          </w:p>
        </w:tc>
        <w:tc>
          <w:tcPr>
            <w:tcW w:w="992" w:type="dxa"/>
            <w:gridSpan w:val="2"/>
            <w:vMerge/>
            <w:tcBorders>
              <w:bottom w:val="single" w:sz="4" w:space="0" w:color="auto"/>
            </w:tcBorders>
            <w:shd w:val="clear" w:color="auto" w:fill="auto"/>
            <w:vAlign w:val="center"/>
          </w:tcPr>
          <w:p w14:paraId="3437F3D0" w14:textId="77777777" w:rsidR="00D765B3" w:rsidRPr="00A729B9" w:rsidRDefault="00D765B3" w:rsidP="00FA5402">
            <w:pPr>
              <w:pStyle w:val="TableParagraph"/>
              <w:spacing w:line="180" w:lineRule="exact"/>
              <w:rPr>
                <w:sz w:val="16"/>
                <w:szCs w:val="16"/>
              </w:rPr>
            </w:pPr>
          </w:p>
        </w:tc>
        <w:tc>
          <w:tcPr>
            <w:tcW w:w="567" w:type="dxa"/>
            <w:gridSpan w:val="2"/>
            <w:tcBorders>
              <w:bottom w:val="single" w:sz="4" w:space="0" w:color="auto"/>
            </w:tcBorders>
            <w:shd w:val="clear" w:color="auto" w:fill="auto"/>
            <w:vAlign w:val="center"/>
          </w:tcPr>
          <w:p w14:paraId="61913D90" w14:textId="77777777" w:rsidR="00D765B3" w:rsidRPr="00A729B9" w:rsidRDefault="00D765B3" w:rsidP="00FA5402">
            <w:pPr>
              <w:pStyle w:val="TableParagraph"/>
              <w:spacing w:line="180" w:lineRule="exact"/>
              <w:rPr>
                <w:sz w:val="16"/>
                <w:szCs w:val="16"/>
              </w:rPr>
            </w:pPr>
            <w:r w:rsidRPr="00A729B9">
              <w:rPr>
                <w:sz w:val="16"/>
                <w:szCs w:val="16"/>
              </w:rPr>
              <w:t>4.313</w:t>
            </w:r>
          </w:p>
        </w:tc>
        <w:tc>
          <w:tcPr>
            <w:tcW w:w="567" w:type="dxa"/>
            <w:gridSpan w:val="2"/>
            <w:tcBorders>
              <w:bottom w:val="single" w:sz="4" w:space="0" w:color="auto"/>
            </w:tcBorders>
            <w:shd w:val="clear" w:color="auto" w:fill="auto"/>
            <w:vAlign w:val="center"/>
          </w:tcPr>
          <w:p w14:paraId="1BF3B6B3" w14:textId="77777777" w:rsidR="00D765B3" w:rsidRPr="00A729B9" w:rsidRDefault="00D765B3" w:rsidP="00FA5402">
            <w:pPr>
              <w:pStyle w:val="TableParagraph"/>
              <w:spacing w:line="180" w:lineRule="exact"/>
              <w:rPr>
                <w:sz w:val="16"/>
                <w:szCs w:val="16"/>
              </w:rPr>
            </w:pPr>
            <w:r w:rsidRPr="00A729B9">
              <w:rPr>
                <w:sz w:val="16"/>
                <w:szCs w:val="16"/>
              </w:rPr>
              <w:t>1.136</w:t>
            </w:r>
          </w:p>
        </w:tc>
        <w:tc>
          <w:tcPr>
            <w:tcW w:w="1276" w:type="dxa"/>
            <w:gridSpan w:val="2"/>
            <w:tcBorders>
              <w:bottom w:val="single" w:sz="4" w:space="0" w:color="auto"/>
            </w:tcBorders>
            <w:shd w:val="clear" w:color="auto" w:fill="auto"/>
            <w:vAlign w:val="center"/>
          </w:tcPr>
          <w:p w14:paraId="6FB4AE64" w14:textId="77777777" w:rsidR="00D765B3" w:rsidRPr="00A729B9" w:rsidRDefault="00D765B3" w:rsidP="00FA5402">
            <w:pPr>
              <w:pStyle w:val="TableParagraph"/>
              <w:spacing w:line="180" w:lineRule="exact"/>
              <w:rPr>
                <w:sz w:val="16"/>
                <w:szCs w:val="16"/>
              </w:rPr>
            </w:pPr>
            <w:r w:rsidRPr="00A729B9">
              <w:rPr>
                <w:sz w:val="16"/>
                <w:szCs w:val="16"/>
              </w:rPr>
              <w:t>3.145</w:t>
            </w:r>
          </w:p>
        </w:tc>
        <w:tc>
          <w:tcPr>
            <w:tcW w:w="857" w:type="dxa"/>
            <w:gridSpan w:val="2"/>
            <w:tcBorders>
              <w:bottom w:val="single" w:sz="4" w:space="0" w:color="auto"/>
            </w:tcBorders>
            <w:shd w:val="clear" w:color="auto" w:fill="auto"/>
            <w:vAlign w:val="center"/>
          </w:tcPr>
          <w:p w14:paraId="01932978" w14:textId="77777777" w:rsidR="00D765B3" w:rsidRPr="00A729B9" w:rsidRDefault="00D765B3" w:rsidP="00FA5402">
            <w:pPr>
              <w:pStyle w:val="TableParagraph"/>
              <w:spacing w:line="180" w:lineRule="exact"/>
              <w:rPr>
                <w:sz w:val="16"/>
                <w:szCs w:val="16"/>
              </w:rPr>
            </w:pPr>
            <w:r w:rsidRPr="00A729B9">
              <w:rPr>
                <w:sz w:val="16"/>
                <w:szCs w:val="16"/>
              </w:rPr>
              <w:t>-1.963</w:t>
            </w:r>
          </w:p>
        </w:tc>
      </w:tr>
      <w:tr w:rsidR="00D765B3" w:rsidRPr="00A729B9" w14:paraId="7AED14EA" w14:textId="77777777" w:rsidTr="00D765B3">
        <w:trPr>
          <w:trHeight w:val="196"/>
          <w:jc w:val="center"/>
        </w:trPr>
        <w:tc>
          <w:tcPr>
            <w:tcW w:w="1065" w:type="dxa"/>
            <w:gridSpan w:val="2"/>
            <w:tcBorders>
              <w:top w:val="single" w:sz="4" w:space="0" w:color="auto"/>
              <w:bottom w:val="single" w:sz="4" w:space="0" w:color="auto"/>
            </w:tcBorders>
            <w:shd w:val="clear" w:color="auto" w:fill="auto"/>
            <w:vAlign w:val="center"/>
          </w:tcPr>
          <w:p w14:paraId="7AEB54A0" w14:textId="77777777" w:rsidR="00D765B3" w:rsidRPr="00A729B9" w:rsidRDefault="00D765B3" w:rsidP="00FA5402">
            <w:pPr>
              <w:pStyle w:val="TableParagraph"/>
              <w:spacing w:line="180" w:lineRule="exact"/>
              <w:rPr>
                <w:sz w:val="16"/>
                <w:szCs w:val="16"/>
              </w:rPr>
            </w:pPr>
            <w:r w:rsidRPr="00A729B9">
              <w:rPr>
                <w:sz w:val="16"/>
                <w:szCs w:val="16"/>
              </w:rPr>
              <w:t>Satisfaction</w:t>
            </w:r>
          </w:p>
        </w:tc>
        <w:tc>
          <w:tcPr>
            <w:tcW w:w="2693" w:type="dxa"/>
            <w:gridSpan w:val="2"/>
            <w:tcBorders>
              <w:top w:val="single" w:sz="4" w:space="0" w:color="auto"/>
              <w:bottom w:val="single" w:sz="4" w:space="0" w:color="auto"/>
            </w:tcBorders>
            <w:shd w:val="clear" w:color="auto" w:fill="auto"/>
          </w:tcPr>
          <w:p w14:paraId="311A6F00" w14:textId="77777777" w:rsidR="00D765B3" w:rsidRPr="00A729B9" w:rsidRDefault="00D765B3" w:rsidP="00FA5402">
            <w:pPr>
              <w:pStyle w:val="TableParagraph"/>
              <w:spacing w:line="180" w:lineRule="exact"/>
              <w:jc w:val="left"/>
              <w:rPr>
                <w:sz w:val="16"/>
                <w:szCs w:val="16"/>
              </w:rPr>
            </w:pPr>
            <w:r w:rsidRPr="00A729B9">
              <w:rPr>
                <w:sz w:val="16"/>
                <w:szCs w:val="16"/>
              </w:rPr>
              <w:t>Satisfaction with the current practice of CDW Management</w:t>
            </w:r>
          </w:p>
        </w:tc>
        <w:tc>
          <w:tcPr>
            <w:tcW w:w="1428" w:type="dxa"/>
            <w:gridSpan w:val="2"/>
            <w:tcBorders>
              <w:top w:val="single" w:sz="4" w:space="0" w:color="auto"/>
              <w:bottom w:val="single" w:sz="4" w:space="0" w:color="auto"/>
            </w:tcBorders>
            <w:shd w:val="clear" w:color="auto" w:fill="auto"/>
            <w:vAlign w:val="center"/>
          </w:tcPr>
          <w:p w14:paraId="5E212ABD" w14:textId="77777777" w:rsidR="00D765B3" w:rsidRPr="00A729B9" w:rsidRDefault="00D765B3" w:rsidP="00FA5402">
            <w:pPr>
              <w:pStyle w:val="TableParagraph"/>
              <w:spacing w:line="180" w:lineRule="exact"/>
              <w:rPr>
                <w:sz w:val="16"/>
                <w:szCs w:val="16"/>
              </w:rPr>
            </w:pPr>
            <w:r w:rsidRPr="00A729B9">
              <w:rPr>
                <w:sz w:val="16"/>
                <w:szCs w:val="16"/>
              </w:rPr>
              <w:t>SatisfactionCDWM</w:t>
            </w:r>
          </w:p>
        </w:tc>
        <w:tc>
          <w:tcPr>
            <w:tcW w:w="992" w:type="dxa"/>
            <w:gridSpan w:val="2"/>
            <w:tcBorders>
              <w:top w:val="single" w:sz="4" w:space="0" w:color="auto"/>
              <w:bottom w:val="single" w:sz="4" w:space="0" w:color="auto"/>
            </w:tcBorders>
            <w:shd w:val="clear" w:color="auto" w:fill="auto"/>
            <w:vAlign w:val="center"/>
          </w:tcPr>
          <w:p w14:paraId="39718966" w14:textId="77777777" w:rsidR="00D765B3" w:rsidRPr="00A729B9" w:rsidRDefault="00D765B3" w:rsidP="00FA5402">
            <w:pPr>
              <w:pStyle w:val="TableParagraph"/>
              <w:spacing w:line="180" w:lineRule="exact"/>
              <w:rPr>
                <w:sz w:val="16"/>
                <w:szCs w:val="16"/>
              </w:rPr>
            </w:pPr>
            <w:r w:rsidRPr="00A729B9">
              <w:rPr>
                <w:sz w:val="16"/>
                <w:szCs w:val="16"/>
              </w:rPr>
              <w:t>3.672</w:t>
            </w:r>
          </w:p>
        </w:tc>
        <w:tc>
          <w:tcPr>
            <w:tcW w:w="567" w:type="dxa"/>
            <w:gridSpan w:val="2"/>
            <w:tcBorders>
              <w:top w:val="single" w:sz="4" w:space="0" w:color="auto"/>
              <w:bottom w:val="single" w:sz="4" w:space="0" w:color="auto"/>
            </w:tcBorders>
            <w:shd w:val="clear" w:color="auto" w:fill="auto"/>
            <w:vAlign w:val="center"/>
          </w:tcPr>
          <w:p w14:paraId="53B0E7BE" w14:textId="77777777" w:rsidR="00D765B3" w:rsidRPr="00A729B9" w:rsidRDefault="00D765B3" w:rsidP="00FA5402">
            <w:pPr>
              <w:pStyle w:val="TableParagraph"/>
              <w:spacing w:line="180" w:lineRule="exact"/>
              <w:rPr>
                <w:sz w:val="16"/>
                <w:szCs w:val="16"/>
              </w:rPr>
            </w:pPr>
            <w:r w:rsidRPr="00A729B9">
              <w:rPr>
                <w:sz w:val="16"/>
                <w:szCs w:val="16"/>
              </w:rPr>
              <w:t>3.672</w:t>
            </w:r>
          </w:p>
        </w:tc>
        <w:tc>
          <w:tcPr>
            <w:tcW w:w="567" w:type="dxa"/>
            <w:gridSpan w:val="2"/>
            <w:tcBorders>
              <w:top w:val="single" w:sz="4" w:space="0" w:color="auto"/>
              <w:bottom w:val="single" w:sz="4" w:space="0" w:color="auto"/>
            </w:tcBorders>
            <w:shd w:val="clear" w:color="auto" w:fill="auto"/>
            <w:vAlign w:val="center"/>
          </w:tcPr>
          <w:p w14:paraId="44B74E1F" w14:textId="77777777" w:rsidR="00D765B3" w:rsidRPr="00A729B9" w:rsidRDefault="00D765B3" w:rsidP="00FA5402">
            <w:pPr>
              <w:pStyle w:val="TableParagraph"/>
              <w:spacing w:line="180" w:lineRule="exact"/>
              <w:rPr>
                <w:sz w:val="16"/>
                <w:szCs w:val="16"/>
              </w:rPr>
            </w:pPr>
            <w:r w:rsidRPr="00A729B9">
              <w:rPr>
                <w:sz w:val="16"/>
                <w:szCs w:val="16"/>
              </w:rPr>
              <w:t>0.998</w:t>
            </w:r>
          </w:p>
        </w:tc>
        <w:tc>
          <w:tcPr>
            <w:tcW w:w="1276" w:type="dxa"/>
            <w:gridSpan w:val="2"/>
            <w:tcBorders>
              <w:top w:val="single" w:sz="4" w:space="0" w:color="auto"/>
              <w:bottom w:val="single" w:sz="4" w:space="0" w:color="auto"/>
            </w:tcBorders>
            <w:shd w:val="clear" w:color="auto" w:fill="auto"/>
            <w:vAlign w:val="center"/>
          </w:tcPr>
          <w:p w14:paraId="473CDCE5" w14:textId="77777777" w:rsidR="00D765B3" w:rsidRPr="00A729B9" w:rsidRDefault="00D765B3" w:rsidP="00FA5402">
            <w:pPr>
              <w:pStyle w:val="TableParagraph"/>
              <w:spacing w:line="180" w:lineRule="exact"/>
              <w:rPr>
                <w:sz w:val="16"/>
                <w:szCs w:val="16"/>
              </w:rPr>
            </w:pPr>
            <w:r w:rsidRPr="00A729B9">
              <w:rPr>
                <w:sz w:val="16"/>
                <w:szCs w:val="16"/>
              </w:rPr>
              <w:t>-0.026</w:t>
            </w:r>
          </w:p>
        </w:tc>
        <w:tc>
          <w:tcPr>
            <w:tcW w:w="857" w:type="dxa"/>
            <w:gridSpan w:val="2"/>
            <w:tcBorders>
              <w:top w:val="single" w:sz="4" w:space="0" w:color="auto"/>
              <w:bottom w:val="single" w:sz="4" w:space="0" w:color="auto"/>
            </w:tcBorders>
            <w:shd w:val="clear" w:color="auto" w:fill="auto"/>
            <w:vAlign w:val="center"/>
          </w:tcPr>
          <w:p w14:paraId="04F30AAC" w14:textId="77777777" w:rsidR="00D765B3" w:rsidRPr="00A729B9" w:rsidRDefault="00D765B3" w:rsidP="00FA5402">
            <w:pPr>
              <w:pStyle w:val="TableParagraph"/>
              <w:spacing w:line="180" w:lineRule="exact"/>
              <w:rPr>
                <w:sz w:val="16"/>
                <w:szCs w:val="16"/>
              </w:rPr>
            </w:pPr>
            <w:r w:rsidRPr="00A729B9">
              <w:rPr>
                <w:sz w:val="16"/>
                <w:szCs w:val="16"/>
              </w:rPr>
              <w:t>-0.489</w:t>
            </w:r>
          </w:p>
        </w:tc>
      </w:tr>
    </w:tbl>
    <w:p w14:paraId="74484A31" w14:textId="78F83295" w:rsidR="00D765B3" w:rsidRPr="008A57A8" w:rsidRDefault="00D765B3" w:rsidP="00D765B3">
      <w:pPr>
        <w:spacing w:line="252" w:lineRule="auto"/>
        <w:ind w:firstLine="425"/>
      </w:pPr>
      <w:r>
        <w:rPr>
          <w:color w:val="000000"/>
          <w:sz w:val="16"/>
          <w:szCs w:val="18"/>
        </w:rPr>
        <w:t xml:space="preserve">       </w:t>
      </w:r>
      <w:r w:rsidRPr="008A57A8">
        <w:rPr>
          <w:color w:val="000000"/>
          <w:sz w:val="16"/>
          <w:szCs w:val="18"/>
        </w:rPr>
        <w:t>Note:</w:t>
      </w:r>
      <w:r w:rsidRPr="008A57A8">
        <w:rPr>
          <w:color w:val="4D5156"/>
          <w:sz w:val="16"/>
          <w:szCs w:val="18"/>
          <w:shd w:val="clear" w:color="auto" w:fill="FFFFFF"/>
        </w:rPr>
        <w:t> E</w:t>
      </w:r>
      <w:r w:rsidRPr="008A57A8">
        <w:rPr>
          <w:color w:val="040C28"/>
          <w:sz w:val="16"/>
          <w:szCs w:val="18"/>
        </w:rPr>
        <w:t>xcess kurtosis = kurtosis – 3. If excess kurtosis = 2.601, kurtosis = 5.601</w:t>
      </w:r>
    </w:p>
    <w:p w14:paraId="14533D4E" w14:textId="77777777" w:rsidR="00D765B3" w:rsidRPr="00D4137C" w:rsidRDefault="00D765B3" w:rsidP="00D765B3">
      <w:pPr>
        <w:pStyle w:val="Text"/>
        <w:ind w:firstLine="0"/>
      </w:pPr>
    </w:p>
    <w:p w14:paraId="3A2DEEFE" w14:textId="2C39A131" w:rsidR="00276242" w:rsidRPr="008A57A8" w:rsidRDefault="00276242" w:rsidP="00276242">
      <w:pPr>
        <w:jc w:val="both"/>
        <w:rPr>
          <w:b/>
        </w:rPr>
      </w:pPr>
      <w:r w:rsidRPr="008A57A8">
        <w:rPr>
          <w:b/>
        </w:rPr>
        <w:t>3 Assessment of model using PLS-SEM</w:t>
      </w:r>
    </w:p>
    <w:p w14:paraId="0F3658BC" w14:textId="1D2C1DE8" w:rsidR="00276242" w:rsidRPr="008A57A8" w:rsidRDefault="00276242" w:rsidP="00276242">
      <w:pPr>
        <w:adjustRightInd w:val="0"/>
        <w:jc w:val="both"/>
      </w:pPr>
      <w:r w:rsidRPr="008A57A8">
        <w:t xml:space="preserve">According to the </w:t>
      </w:r>
      <w:r w:rsidR="005E25D9">
        <w:t>embedded two-stage approach (Sarstedt et al., 2019)</w:t>
      </w:r>
      <w:r w:rsidRPr="008A57A8">
        <w:t>, the lower-order constructs connected directly to ‘Causes of Wastes’ are analyzed first. After lower-order construct reliability and composite validity are established in the first stage, the next stage is to create higher-order construct using their respective latent variable scores.</w:t>
      </w:r>
    </w:p>
    <w:p w14:paraId="32F6E6FC" w14:textId="77777777" w:rsidR="00276242" w:rsidRPr="008A57A8" w:rsidRDefault="00276242" w:rsidP="00276242">
      <w:pPr>
        <w:jc w:val="both"/>
      </w:pPr>
    </w:p>
    <w:p w14:paraId="45081E59" w14:textId="39E99949" w:rsidR="00276242" w:rsidRPr="00FA5402" w:rsidRDefault="00276242" w:rsidP="00FA5402">
      <w:pPr>
        <w:jc w:val="both"/>
        <w:rPr>
          <w:b/>
        </w:rPr>
      </w:pPr>
      <w:r w:rsidRPr="00FA5402">
        <w:rPr>
          <w:b/>
        </w:rPr>
        <w:t>3.1 First Stage: Assessment of lower order constructs</w:t>
      </w:r>
    </w:p>
    <w:p w14:paraId="6A164FB2" w14:textId="2D66C2B0" w:rsidR="00FA5402" w:rsidRPr="00FA5402" w:rsidRDefault="00276242" w:rsidP="00064F48">
      <w:pPr>
        <w:jc w:val="both"/>
      </w:pPr>
      <w:r w:rsidRPr="00FA5402">
        <w:t>Table 8 shows that the Cronbach’s alpha values and construct reliability and validity for the LOCs in the initial</w:t>
      </w:r>
      <w:r w:rsidR="00064F48">
        <w:t xml:space="preserve"> </w:t>
      </w:r>
      <w:r w:rsidR="00FA5402" w:rsidRPr="00FA5402">
        <w:t>model are higher than the threshold of 0.700 and 0.700 respectively. However, as shown in Figure 2, the outer loading of the indicator RateLandfill is 0.342. This indicator was dropped for further analysis.</w:t>
      </w:r>
    </w:p>
    <w:p w14:paraId="2E7F1900" w14:textId="3EE33649" w:rsidR="00FA5402" w:rsidRPr="00FA5402" w:rsidRDefault="00FA5402" w:rsidP="003C1269">
      <w:pPr>
        <w:ind w:firstLine="720"/>
        <w:jc w:val="both"/>
      </w:pPr>
      <w:r w:rsidRPr="00FA5402">
        <w:lastRenderedPageBreak/>
        <w:t>In addition, Table 9 shows that there is one HTMT value which is greater than 0.900, indicating there is no discriminant validity between the constructs ‘Handling and ‘Site Condition’. Moreover, the Fornell-Larcker criterion in Table 10 shows that there is discriminant validity between the constructs ‘Handling’ and ‘Documentation’; ‘Procurement’ and ‘Handling’; ‘Site Condition’ with ‘Documentation’, ‘External Factor’, ‘Handling’ and ‘Procurement’; and between ‘Worker’ and ‘Site Condition’.</w:t>
      </w:r>
    </w:p>
    <w:p w14:paraId="77524DC2" w14:textId="52956729" w:rsidR="00A729B9" w:rsidRPr="00FA5402" w:rsidRDefault="00FA5402" w:rsidP="008E78E6">
      <w:pPr>
        <w:ind w:firstLine="720"/>
        <w:jc w:val="both"/>
      </w:pPr>
      <w:r w:rsidRPr="00FA5402">
        <w:t>Table 11 summarises the cross-loadings of all the indicators for the LOCs. A few indicators in Table 11 with cross loadings &lt; 0.100 have been found to cause noncompliance of the initial model with the Fornell-Larcker criterion and the HTMT requirements.</w:t>
      </w:r>
      <w:r w:rsidR="008E78E6">
        <w:t xml:space="preserve"> </w:t>
      </w:r>
      <w:r w:rsidR="008E78E6" w:rsidRPr="008E78E6">
        <w:rPr>
          <w:highlight w:val="yellow"/>
        </w:rPr>
        <w:t>Good discriminant validity is shown by cross-loadings that are less than 0.100, which often show that the indicator is not highly correlated with other constructs. It indicates that the specific question is effectively assessing just its intended theme and avoiding confusion with additional questions.</w:t>
      </w:r>
    </w:p>
    <w:p w14:paraId="38AF3E5A" w14:textId="77777777" w:rsidR="00BE45E5" w:rsidRDefault="00BE45E5" w:rsidP="00276242">
      <w:pPr>
        <w:jc w:val="both"/>
      </w:pPr>
    </w:p>
    <w:p w14:paraId="450E4F43" w14:textId="77777777" w:rsidR="00D351ED" w:rsidRPr="00A729B9" w:rsidRDefault="00D351ED" w:rsidP="00D351ED">
      <w:pPr>
        <w:jc w:val="center"/>
      </w:pPr>
      <w:r w:rsidRPr="00A729B9">
        <w:rPr>
          <w:b/>
        </w:rPr>
        <w:t>Table 8.</w:t>
      </w:r>
      <w:r w:rsidRPr="00A729B9">
        <w:t xml:space="preserve"> Construct reliability and validity (Initial model)</w:t>
      </w:r>
    </w:p>
    <w:tbl>
      <w:tblPr>
        <w:tblStyle w:val="TableGrid"/>
        <w:tblW w:w="0" w:type="auto"/>
        <w:jc w:val="center"/>
        <w:tblBorders>
          <w:left w:val="none" w:sz="0" w:space="0" w:color="auto"/>
          <w:right w:val="none" w:sz="0" w:space="0" w:color="auto"/>
          <w:insideH w:val="none" w:sz="0" w:space="0" w:color="auto"/>
          <w:insideV w:val="none" w:sz="0" w:space="0" w:color="auto"/>
        </w:tblBorders>
        <w:shd w:val="clear" w:color="auto" w:fill="FFFFFF" w:themeFill="background1"/>
        <w:tblCellMar>
          <w:left w:w="28" w:type="dxa"/>
          <w:right w:w="28" w:type="dxa"/>
        </w:tblCellMar>
        <w:tblLook w:val="04A0" w:firstRow="1" w:lastRow="0" w:firstColumn="1" w:lastColumn="0" w:noHBand="0" w:noVBand="1"/>
      </w:tblPr>
      <w:tblGrid>
        <w:gridCol w:w="2268"/>
        <w:gridCol w:w="1559"/>
        <w:gridCol w:w="1559"/>
        <w:gridCol w:w="1560"/>
        <w:gridCol w:w="1524"/>
      </w:tblGrid>
      <w:tr w:rsidR="00D351ED" w:rsidRPr="00F97A99" w14:paraId="06412663" w14:textId="77777777" w:rsidTr="00240275">
        <w:trPr>
          <w:jc w:val="center"/>
        </w:trPr>
        <w:tc>
          <w:tcPr>
            <w:tcW w:w="2268" w:type="dxa"/>
            <w:tcBorders>
              <w:bottom w:val="single" w:sz="4" w:space="0" w:color="auto"/>
            </w:tcBorders>
            <w:shd w:val="clear" w:color="auto" w:fill="FFFFFF" w:themeFill="background1"/>
            <w:vAlign w:val="center"/>
          </w:tcPr>
          <w:p w14:paraId="5103A75D"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Construct</w:t>
            </w:r>
          </w:p>
        </w:tc>
        <w:tc>
          <w:tcPr>
            <w:tcW w:w="1559" w:type="dxa"/>
            <w:tcBorders>
              <w:bottom w:val="single" w:sz="4" w:space="0" w:color="auto"/>
            </w:tcBorders>
            <w:shd w:val="clear" w:color="auto" w:fill="FFFFFF" w:themeFill="background1"/>
            <w:vAlign w:val="center"/>
          </w:tcPr>
          <w:p w14:paraId="14387574"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Cronbach's alpha</w:t>
            </w:r>
          </w:p>
        </w:tc>
        <w:tc>
          <w:tcPr>
            <w:tcW w:w="1559" w:type="dxa"/>
            <w:tcBorders>
              <w:bottom w:val="single" w:sz="4" w:space="0" w:color="auto"/>
            </w:tcBorders>
            <w:shd w:val="clear" w:color="auto" w:fill="FFFFFF" w:themeFill="background1"/>
            <w:vAlign w:val="center"/>
          </w:tcPr>
          <w:p w14:paraId="54FE8E60"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Composite reliability (rho_a)</w:t>
            </w:r>
          </w:p>
        </w:tc>
        <w:tc>
          <w:tcPr>
            <w:tcW w:w="1560" w:type="dxa"/>
            <w:tcBorders>
              <w:bottom w:val="single" w:sz="4" w:space="0" w:color="auto"/>
            </w:tcBorders>
            <w:shd w:val="clear" w:color="auto" w:fill="FFFFFF" w:themeFill="background1"/>
            <w:vAlign w:val="center"/>
          </w:tcPr>
          <w:p w14:paraId="44A8CB4C"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Composite reliability (rho_c)</w:t>
            </w:r>
          </w:p>
        </w:tc>
        <w:tc>
          <w:tcPr>
            <w:tcW w:w="1524" w:type="dxa"/>
            <w:tcBorders>
              <w:bottom w:val="single" w:sz="4" w:space="0" w:color="auto"/>
            </w:tcBorders>
            <w:shd w:val="clear" w:color="auto" w:fill="FFFFFF" w:themeFill="background1"/>
            <w:vAlign w:val="center"/>
          </w:tcPr>
          <w:p w14:paraId="1A8BF4F5"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Average variance extracted (AVE)</w:t>
            </w:r>
          </w:p>
        </w:tc>
      </w:tr>
      <w:tr w:rsidR="00D351ED" w:rsidRPr="00F97A99" w14:paraId="0CB3D388" w14:textId="77777777" w:rsidTr="00240275">
        <w:trPr>
          <w:trHeight w:val="50"/>
          <w:jc w:val="center"/>
        </w:trPr>
        <w:tc>
          <w:tcPr>
            <w:tcW w:w="2268" w:type="dxa"/>
            <w:tcBorders>
              <w:top w:val="single" w:sz="4" w:space="0" w:color="auto"/>
              <w:bottom w:val="nil"/>
            </w:tcBorders>
            <w:shd w:val="clear" w:color="auto" w:fill="FFFFFF" w:themeFill="background1"/>
          </w:tcPr>
          <w:p w14:paraId="0C6A4D1B" w14:textId="77777777" w:rsidR="00D351ED" w:rsidRPr="00FE3DC6" w:rsidRDefault="00D351ED" w:rsidP="00240275">
            <w:pPr>
              <w:spacing w:line="252" w:lineRule="auto"/>
              <w:jc w:val="left"/>
              <w:rPr>
                <w:sz w:val="16"/>
                <w:szCs w:val="16"/>
              </w:rPr>
            </w:pPr>
            <w:r w:rsidRPr="00FE3DC6">
              <w:rPr>
                <w:sz w:val="16"/>
                <w:szCs w:val="16"/>
              </w:rPr>
              <w:t>CDW Management Practices</w:t>
            </w:r>
          </w:p>
        </w:tc>
        <w:tc>
          <w:tcPr>
            <w:tcW w:w="1559" w:type="dxa"/>
            <w:tcBorders>
              <w:top w:val="single" w:sz="4" w:space="0" w:color="auto"/>
              <w:bottom w:val="nil"/>
            </w:tcBorders>
            <w:shd w:val="clear" w:color="auto" w:fill="FFFFFF" w:themeFill="background1"/>
          </w:tcPr>
          <w:p w14:paraId="651CAD91" w14:textId="77777777" w:rsidR="00D351ED" w:rsidRPr="00F97A99" w:rsidRDefault="00D351ED" w:rsidP="00954010">
            <w:pPr>
              <w:spacing w:line="252" w:lineRule="auto"/>
              <w:jc w:val="center"/>
              <w:rPr>
                <w:sz w:val="16"/>
                <w:szCs w:val="16"/>
              </w:rPr>
            </w:pPr>
            <w:r w:rsidRPr="00F97A99">
              <w:rPr>
                <w:sz w:val="16"/>
                <w:szCs w:val="16"/>
              </w:rPr>
              <w:t>0.881</w:t>
            </w:r>
          </w:p>
        </w:tc>
        <w:tc>
          <w:tcPr>
            <w:tcW w:w="1559" w:type="dxa"/>
            <w:tcBorders>
              <w:top w:val="single" w:sz="4" w:space="0" w:color="auto"/>
              <w:bottom w:val="nil"/>
            </w:tcBorders>
            <w:shd w:val="clear" w:color="auto" w:fill="FFFFFF" w:themeFill="background1"/>
          </w:tcPr>
          <w:p w14:paraId="183B8CB0" w14:textId="77777777" w:rsidR="00D351ED" w:rsidRPr="00F97A99" w:rsidRDefault="00D351ED" w:rsidP="00954010">
            <w:pPr>
              <w:spacing w:line="252" w:lineRule="auto"/>
              <w:jc w:val="center"/>
              <w:rPr>
                <w:sz w:val="16"/>
                <w:szCs w:val="16"/>
              </w:rPr>
            </w:pPr>
            <w:r w:rsidRPr="00F97A99">
              <w:rPr>
                <w:sz w:val="16"/>
                <w:szCs w:val="16"/>
              </w:rPr>
              <w:t>0.913</w:t>
            </w:r>
          </w:p>
        </w:tc>
        <w:tc>
          <w:tcPr>
            <w:tcW w:w="1560" w:type="dxa"/>
            <w:tcBorders>
              <w:top w:val="single" w:sz="4" w:space="0" w:color="auto"/>
              <w:bottom w:val="nil"/>
            </w:tcBorders>
            <w:shd w:val="clear" w:color="auto" w:fill="FFFFFF" w:themeFill="background1"/>
          </w:tcPr>
          <w:p w14:paraId="3F90FCD3" w14:textId="77777777" w:rsidR="00D351ED" w:rsidRPr="00F97A99" w:rsidRDefault="00D351ED" w:rsidP="00954010">
            <w:pPr>
              <w:spacing w:line="252" w:lineRule="auto"/>
              <w:jc w:val="center"/>
              <w:rPr>
                <w:sz w:val="16"/>
                <w:szCs w:val="16"/>
              </w:rPr>
            </w:pPr>
            <w:r w:rsidRPr="00F97A99">
              <w:rPr>
                <w:sz w:val="16"/>
                <w:szCs w:val="16"/>
              </w:rPr>
              <w:t>0.905</w:t>
            </w:r>
          </w:p>
        </w:tc>
        <w:tc>
          <w:tcPr>
            <w:tcW w:w="1524" w:type="dxa"/>
            <w:tcBorders>
              <w:top w:val="single" w:sz="4" w:space="0" w:color="auto"/>
              <w:bottom w:val="nil"/>
            </w:tcBorders>
            <w:shd w:val="clear" w:color="auto" w:fill="FFFFFF" w:themeFill="background1"/>
          </w:tcPr>
          <w:p w14:paraId="38401008" w14:textId="77777777" w:rsidR="00D351ED" w:rsidRPr="00F97A99" w:rsidRDefault="00D351ED" w:rsidP="00954010">
            <w:pPr>
              <w:spacing w:line="252" w:lineRule="auto"/>
              <w:jc w:val="center"/>
              <w:rPr>
                <w:sz w:val="16"/>
                <w:szCs w:val="16"/>
              </w:rPr>
            </w:pPr>
            <w:r w:rsidRPr="00F97A99">
              <w:rPr>
                <w:sz w:val="16"/>
                <w:szCs w:val="16"/>
              </w:rPr>
              <w:t>0.525</w:t>
            </w:r>
          </w:p>
        </w:tc>
      </w:tr>
      <w:tr w:rsidR="00D351ED" w:rsidRPr="00F97A99" w14:paraId="4D0173E6" w14:textId="77777777" w:rsidTr="00240275">
        <w:trPr>
          <w:trHeight w:val="60"/>
          <w:jc w:val="center"/>
        </w:trPr>
        <w:tc>
          <w:tcPr>
            <w:tcW w:w="2268" w:type="dxa"/>
            <w:tcBorders>
              <w:top w:val="nil"/>
              <w:bottom w:val="nil"/>
            </w:tcBorders>
            <w:shd w:val="clear" w:color="auto" w:fill="FFFFFF" w:themeFill="background1"/>
          </w:tcPr>
          <w:p w14:paraId="69C6CCF7" w14:textId="77777777" w:rsidR="00D351ED" w:rsidRPr="00FE3DC6" w:rsidRDefault="00D351ED" w:rsidP="00954010">
            <w:pPr>
              <w:spacing w:line="252" w:lineRule="auto"/>
              <w:rPr>
                <w:sz w:val="16"/>
                <w:szCs w:val="16"/>
              </w:rPr>
            </w:pPr>
            <w:r w:rsidRPr="00FE3DC6">
              <w:rPr>
                <w:sz w:val="16"/>
                <w:szCs w:val="16"/>
              </w:rPr>
              <w:t>Documentation</w:t>
            </w:r>
          </w:p>
        </w:tc>
        <w:tc>
          <w:tcPr>
            <w:tcW w:w="1559" w:type="dxa"/>
            <w:tcBorders>
              <w:top w:val="nil"/>
              <w:bottom w:val="nil"/>
            </w:tcBorders>
            <w:shd w:val="clear" w:color="auto" w:fill="FFFFFF" w:themeFill="background1"/>
          </w:tcPr>
          <w:p w14:paraId="0AB2014A" w14:textId="77777777" w:rsidR="00D351ED" w:rsidRPr="00F97A99" w:rsidRDefault="00D351ED" w:rsidP="00954010">
            <w:pPr>
              <w:spacing w:line="252" w:lineRule="auto"/>
              <w:jc w:val="center"/>
              <w:rPr>
                <w:sz w:val="16"/>
                <w:szCs w:val="16"/>
              </w:rPr>
            </w:pPr>
            <w:r w:rsidRPr="00F97A99">
              <w:rPr>
                <w:sz w:val="16"/>
                <w:szCs w:val="16"/>
              </w:rPr>
              <w:t>0.816</w:t>
            </w:r>
          </w:p>
        </w:tc>
        <w:tc>
          <w:tcPr>
            <w:tcW w:w="1559" w:type="dxa"/>
            <w:tcBorders>
              <w:top w:val="nil"/>
              <w:bottom w:val="nil"/>
            </w:tcBorders>
            <w:shd w:val="clear" w:color="auto" w:fill="FFFFFF" w:themeFill="background1"/>
          </w:tcPr>
          <w:p w14:paraId="69E83A63" w14:textId="77777777" w:rsidR="00D351ED" w:rsidRPr="00F97A99" w:rsidRDefault="00D351ED" w:rsidP="00954010">
            <w:pPr>
              <w:spacing w:line="252" w:lineRule="auto"/>
              <w:jc w:val="center"/>
              <w:rPr>
                <w:sz w:val="16"/>
                <w:szCs w:val="16"/>
              </w:rPr>
            </w:pPr>
            <w:r w:rsidRPr="00F97A99">
              <w:rPr>
                <w:sz w:val="16"/>
                <w:szCs w:val="16"/>
              </w:rPr>
              <w:t>0.839</w:t>
            </w:r>
          </w:p>
        </w:tc>
        <w:tc>
          <w:tcPr>
            <w:tcW w:w="1560" w:type="dxa"/>
            <w:tcBorders>
              <w:top w:val="nil"/>
              <w:bottom w:val="nil"/>
            </w:tcBorders>
            <w:shd w:val="clear" w:color="auto" w:fill="FFFFFF" w:themeFill="background1"/>
          </w:tcPr>
          <w:p w14:paraId="0D14E540" w14:textId="77777777" w:rsidR="00D351ED" w:rsidRPr="00F97A99" w:rsidRDefault="00D351ED" w:rsidP="00954010">
            <w:pPr>
              <w:spacing w:line="252" w:lineRule="auto"/>
              <w:jc w:val="center"/>
              <w:rPr>
                <w:sz w:val="16"/>
                <w:szCs w:val="16"/>
              </w:rPr>
            </w:pPr>
            <w:r w:rsidRPr="00F97A99">
              <w:rPr>
                <w:sz w:val="16"/>
                <w:szCs w:val="16"/>
              </w:rPr>
              <w:t>0.856</w:t>
            </w:r>
          </w:p>
        </w:tc>
        <w:tc>
          <w:tcPr>
            <w:tcW w:w="1524" w:type="dxa"/>
            <w:tcBorders>
              <w:top w:val="nil"/>
              <w:bottom w:val="nil"/>
            </w:tcBorders>
            <w:shd w:val="clear" w:color="auto" w:fill="FFFFFF" w:themeFill="background1"/>
          </w:tcPr>
          <w:p w14:paraId="75AB7055" w14:textId="77777777" w:rsidR="00D351ED" w:rsidRPr="00F97A99" w:rsidRDefault="00D351ED" w:rsidP="00954010">
            <w:pPr>
              <w:spacing w:line="252" w:lineRule="auto"/>
              <w:jc w:val="center"/>
              <w:rPr>
                <w:sz w:val="16"/>
                <w:szCs w:val="16"/>
              </w:rPr>
            </w:pPr>
            <w:r w:rsidRPr="00F97A99">
              <w:rPr>
                <w:sz w:val="16"/>
                <w:szCs w:val="16"/>
              </w:rPr>
              <w:t>0.381</w:t>
            </w:r>
          </w:p>
        </w:tc>
      </w:tr>
      <w:tr w:rsidR="00D351ED" w:rsidRPr="00F97A99" w14:paraId="12AD932B" w14:textId="77777777" w:rsidTr="00240275">
        <w:trPr>
          <w:trHeight w:val="60"/>
          <w:jc w:val="center"/>
        </w:trPr>
        <w:tc>
          <w:tcPr>
            <w:tcW w:w="2268" w:type="dxa"/>
            <w:tcBorders>
              <w:top w:val="nil"/>
            </w:tcBorders>
            <w:shd w:val="clear" w:color="auto" w:fill="FFFFFF" w:themeFill="background1"/>
          </w:tcPr>
          <w:p w14:paraId="4BC824AE" w14:textId="77777777" w:rsidR="00D351ED" w:rsidRPr="00FE3DC6" w:rsidRDefault="00D351ED" w:rsidP="00954010">
            <w:pPr>
              <w:spacing w:line="252" w:lineRule="auto"/>
              <w:rPr>
                <w:sz w:val="16"/>
                <w:szCs w:val="16"/>
              </w:rPr>
            </w:pPr>
            <w:r w:rsidRPr="00FE3DC6">
              <w:rPr>
                <w:sz w:val="16"/>
                <w:szCs w:val="16"/>
              </w:rPr>
              <w:t>External Factor</w:t>
            </w:r>
          </w:p>
        </w:tc>
        <w:tc>
          <w:tcPr>
            <w:tcW w:w="1559" w:type="dxa"/>
            <w:tcBorders>
              <w:top w:val="nil"/>
            </w:tcBorders>
            <w:shd w:val="clear" w:color="auto" w:fill="FFFFFF" w:themeFill="background1"/>
          </w:tcPr>
          <w:p w14:paraId="58341727" w14:textId="77777777" w:rsidR="00D351ED" w:rsidRPr="00F97A99" w:rsidRDefault="00D351ED" w:rsidP="00954010">
            <w:pPr>
              <w:spacing w:line="252" w:lineRule="auto"/>
              <w:jc w:val="center"/>
              <w:rPr>
                <w:sz w:val="16"/>
                <w:szCs w:val="16"/>
              </w:rPr>
            </w:pPr>
            <w:r w:rsidRPr="00F97A99">
              <w:rPr>
                <w:sz w:val="16"/>
                <w:szCs w:val="16"/>
              </w:rPr>
              <w:t>0.911</w:t>
            </w:r>
          </w:p>
        </w:tc>
        <w:tc>
          <w:tcPr>
            <w:tcW w:w="1559" w:type="dxa"/>
            <w:tcBorders>
              <w:top w:val="nil"/>
            </w:tcBorders>
            <w:shd w:val="clear" w:color="auto" w:fill="FFFFFF" w:themeFill="background1"/>
          </w:tcPr>
          <w:p w14:paraId="61691B3E" w14:textId="77777777" w:rsidR="00D351ED" w:rsidRPr="00F97A99" w:rsidRDefault="00D351ED" w:rsidP="00954010">
            <w:pPr>
              <w:spacing w:line="252" w:lineRule="auto"/>
              <w:jc w:val="center"/>
              <w:rPr>
                <w:sz w:val="16"/>
                <w:szCs w:val="16"/>
              </w:rPr>
            </w:pPr>
            <w:r w:rsidRPr="00F97A99">
              <w:rPr>
                <w:sz w:val="16"/>
                <w:szCs w:val="16"/>
              </w:rPr>
              <w:t>0.918</w:t>
            </w:r>
          </w:p>
        </w:tc>
        <w:tc>
          <w:tcPr>
            <w:tcW w:w="1560" w:type="dxa"/>
            <w:tcBorders>
              <w:top w:val="nil"/>
            </w:tcBorders>
            <w:shd w:val="clear" w:color="auto" w:fill="FFFFFF" w:themeFill="background1"/>
          </w:tcPr>
          <w:p w14:paraId="1846FED4" w14:textId="77777777" w:rsidR="00D351ED" w:rsidRPr="00F97A99" w:rsidRDefault="00D351ED" w:rsidP="00954010">
            <w:pPr>
              <w:spacing w:line="252" w:lineRule="auto"/>
              <w:jc w:val="center"/>
              <w:rPr>
                <w:sz w:val="16"/>
                <w:szCs w:val="16"/>
              </w:rPr>
            </w:pPr>
            <w:r w:rsidRPr="00F97A99">
              <w:rPr>
                <w:sz w:val="16"/>
                <w:szCs w:val="16"/>
              </w:rPr>
              <w:t>0.929</w:t>
            </w:r>
          </w:p>
        </w:tc>
        <w:tc>
          <w:tcPr>
            <w:tcW w:w="1524" w:type="dxa"/>
            <w:tcBorders>
              <w:top w:val="nil"/>
            </w:tcBorders>
            <w:shd w:val="clear" w:color="auto" w:fill="FFFFFF" w:themeFill="background1"/>
          </w:tcPr>
          <w:p w14:paraId="76AAD4AB" w14:textId="77777777" w:rsidR="00D351ED" w:rsidRPr="00F97A99" w:rsidRDefault="00D351ED" w:rsidP="00954010">
            <w:pPr>
              <w:spacing w:line="252" w:lineRule="auto"/>
              <w:jc w:val="center"/>
              <w:rPr>
                <w:sz w:val="16"/>
                <w:szCs w:val="16"/>
              </w:rPr>
            </w:pPr>
            <w:r w:rsidRPr="00F97A99">
              <w:rPr>
                <w:sz w:val="16"/>
                <w:szCs w:val="16"/>
              </w:rPr>
              <w:t>0.597</w:t>
            </w:r>
          </w:p>
        </w:tc>
      </w:tr>
      <w:tr w:rsidR="00D351ED" w:rsidRPr="00F97A99" w14:paraId="0EA726CC" w14:textId="77777777" w:rsidTr="00240275">
        <w:trPr>
          <w:jc w:val="center"/>
        </w:trPr>
        <w:tc>
          <w:tcPr>
            <w:tcW w:w="2268" w:type="dxa"/>
            <w:shd w:val="clear" w:color="auto" w:fill="FFFFFF" w:themeFill="background1"/>
          </w:tcPr>
          <w:p w14:paraId="27F39397" w14:textId="77777777" w:rsidR="00D351ED" w:rsidRPr="00FE3DC6" w:rsidRDefault="00D351ED" w:rsidP="00954010">
            <w:pPr>
              <w:spacing w:line="252" w:lineRule="auto"/>
              <w:rPr>
                <w:sz w:val="16"/>
                <w:szCs w:val="16"/>
              </w:rPr>
            </w:pPr>
            <w:r w:rsidRPr="00FE3DC6">
              <w:rPr>
                <w:sz w:val="16"/>
                <w:szCs w:val="16"/>
              </w:rPr>
              <w:t>Handling</w:t>
            </w:r>
          </w:p>
        </w:tc>
        <w:tc>
          <w:tcPr>
            <w:tcW w:w="1559" w:type="dxa"/>
            <w:shd w:val="clear" w:color="auto" w:fill="FFFFFF" w:themeFill="background1"/>
          </w:tcPr>
          <w:p w14:paraId="4671DFD2" w14:textId="77777777" w:rsidR="00D351ED" w:rsidRPr="00F97A99" w:rsidRDefault="00D351ED" w:rsidP="00954010">
            <w:pPr>
              <w:spacing w:line="252" w:lineRule="auto"/>
              <w:jc w:val="center"/>
              <w:rPr>
                <w:sz w:val="16"/>
                <w:szCs w:val="16"/>
              </w:rPr>
            </w:pPr>
            <w:r w:rsidRPr="00F97A99">
              <w:rPr>
                <w:sz w:val="16"/>
                <w:szCs w:val="16"/>
              </w:rPr>
              <w:t>0.884</w:t>
            </w:r>
          </w:p>
        </w:tc>
        <w:tc>
          <w:tcPr>
            <w:tcW w:w="1559" w:type="dxa"/>
            <w:shd w:val="clear" w:color="auto" w:fill="FFFFFF" w:themeFill="background1"/>
          </w:tcPr>
          <w:p w14:paraId="19A45E92" w14:textId="77777777" w:rsidR="00D351ED" w:rsidRPr="00F97A99" w:rsidRDefault="00D351ED" w:rsidP="00954010">
            <w:pPr>
              <w:spacing w:line="252" w:lineRule="auto"/>
              <w:jc w:val="center"/>
              <w:rPr>
                <w:sz w:val="16"/>
                <w:szCs w:val="16"/>
              </w:rPr>
            </w:pPr>
            <w:r w:rsidRPr="00F97A99">
              <w:rPr>
                <w:sz w:val="16"/>
                <w:szCs w:val="16"/>
              </w:rPr>
              <w:t>0.891</w:t>
            </w:r>
          </w:p>
        </w:tc>
        <w:tc>
          <w:tcPr>
            <w:tcW w:w="1560" w:type="dxa"/>
            <w:shd w:val="clear" w:color="auto" w:fill="FFFFFF" w:themeFill="background1"/>
          </w:tcPr>
          <w:p w14:paraId="51CCD45D" w14:textId="77777777" w:rsidR="00D351ED" w:rsidRPr="00F97A99" w:rsidRDefault="00D351ED" w:rsidP="00954010">
            <w:pPr>
              <w:spacing w:line="252" w:lineRule="auto"/>
              <w:jc w:val="center"/>
              <w:rPr>
                <w:sz w:val="16"/>
                <w:szCs w:val="16"/>
              </w:rPr>
            </w:pPr>
            <w:r w:rsidRPr="00F97A99">
              <w:rPr>
                <w:sz w:val="16"/>
                <w:szCs w:val="16"/>
              </w:rPr>
              <w:t>0.906</w:t>
            </w:r>
          </w:p>
        </w:tc>
        <w:tc>
          <w:tcPr>
            <w:tcW w:w="1524" w:type="dxa"/>
            <w:shd w:val="clear" w:color="auto" w:fill="FFFFFF" w:themeFill="background1"/>
          </w:tcPr>
          <w:p w14:paraId="39FBDF02" w14:textId="77777777" w:rsidR="00D351ED" w:rsidRPr="00F97A99" w:rsidRDefault="00D351ED" w:rsidP="00954010">
            <w:pPr>
              <w:spacing w:line="252" w:lineRule="auto"/>
              <w:jc w:val="center"/>
              <w:rPr>
                <w:sz w:val="16"/>
                <w:szCs w:val="16"/>
              </w:rPr>
            </w:pPr>
            <w:r w:rsidRPr="00F97A99">
              <w:rPr>
                <w:sz w:val="16"/>
                <w:szCs w:val="16"/>
              </w:rPr>
              <w:t>0.496</w:t>
            </w:r>
          </w:p>
        </w:tc>
      </w:tr>
      <w:tr w:rsidR="00D351ED" w:rsidRPr="00F97A99" w14:paraId="464121C4" w14:textId="77777777" w:rsidTr="00240275">
        <w:trPr>
          <w:jc w:val="center"/>
        </w:trPr>
        <w:tc>
          <w:tcPr>
            <w:tcW w:w="2268" w:type="dxa"/>
            <w:shd w:val="clear" w:color="auto" w:fill="FFFFFF" w:themeFill="background1"/>
          </w:tcPr>
          <w:p w14:paraId="3D881622" w14:textId="77777777" w:rsidR="00D351ED" w:rsidRPr="00FE3DC6" w:rsidRDefault="00D351ED" w:rsidP="00954010">
            <w:pPr>
              <w:spacing w:line="252" w:lineRule="auto"/>
              <w:rPr>
                <w:sz w:val="16"/>
                <w:szCs w:val="16"/>
              </w:rPr>
            </w:pPr>
            <w:r w:rsidRPr="00FE3DC6">
              <w:rPr>
                <w:sz w:val="16"/>
                <w:szCs w:val="16"/>
              </w:rPr>
              <w:t>Management</w:t>
            </w:r>
          </w:p>
        </w:tc>
        <w:tc>
          <w:tcPr>
            <w:tcW w:w="1559" w:type="dxa"/>
            <w:shd w:val="clear" w:color="auto" w:fill="FFFFFF" w:themeFill="background1"/>
          </w:tcPr>
          <w:p w14:paraId="28C5EEC5" w14:textId="77777777" w:rsidR="00D351ED" w:rsidRPr="00F97A99" w:rsidRDefault="00D351ED" w:rsidP="00954010">
            <w:pPr>
              <w:spacing w:line="252" w:lineRule="auto"/>
              <w:jc w:val="center"/>
              <w:rPr>
                <w:sz w:val="16"/>
                <w:szCs w:val="16"/>
              </w:rPr>
            </w:pPr>
            <w:r w:rsidRPr="00F97A99">
              <w:rPr>
                <w:sz w:val="16"/>
                <w:szCs w:val="16"/>
              </w:rPr>
              <w:t>0.872</w:t>
            </w:r>
          </w:p>
        </w:tc>
        <w:tc>
          <w:tcPr>
            <w:tcW w:w="1559" w:type="dxa"/>
            <w:shd w:val="clear" w:color="auto" w:fill="FFFFFF" w:themeFill="background1"/>
          </w:tcPr>
          <w:p w14:paraId="4C65BBEE" w14:textId="77777777" w:rsidR="00D351ED" w:rsidRPr="00F97A99" w:rsidRDefault="00D351ED" w:rsidP="00954010">
            <w:pPr>
              <w:spacing w:line="252" w:lineRule="auto"/>
              <w:jc w:val="center"/>
              <w:rPr>
                <w:sz w:val="16"/>
                <w:szCs w:val="16"/>
              </w:rPr>
            </w:pPr>
            <w:r w:rsidRPr="00F97A99">
              <w:rPr>
                <w:sz w:val="16"/>
                <w:szCs w:val="16"/>
              </w:rPr>
              <w:t>0.878</w:t>
            </w:r>
          </w:p>
        </w:tc>
        <w:tc>
          <w:tcPr>
            <w:tcW w:w="1560" w:type="dxa"/>
            <w:shd w:val="clear" w:color="auto" w:fill="FFFFFF" w:themeFill="background1"/>
          </w:tcPr>
          <w:p w14:paraId="75E7746C" w14:textId="77777777" w:rsidR="00D351ED" w:rsidRPr="00F97A99" w:rsidRDefault="00D351ED" w:rsidP="00954010">
            <w:pPr>
              <w:spacing w:line="252" w:lineRule="auto"/>
              <w:jc w:val="center"/>
              <w:rPr>
                <w:sz w:val="16"/>
                <w:szCs w:val="16"/>
              </w:rPr>
            </w:pPr>
            <w:r w:rsidRPr="00F97A99">
              <w:rPr>
                <w:sz w:val="16"/>
                <w:szCs w:val="16"/>
              </w:rPr>
              <w:t>0.896</w:t>
            </w:r>
          </w:p>
        </w:tc>
        <w:tc>
          <w:tcPr>
            <w:tcW w:w="1524" w:type="dxa"/>
            <w:shd w:val="clear" w:color="auto" w:fill="FFFFFF" w:themeFill="background1"/>
          </w:tcPr>
          <w:p w14:paraId="4B6A40B4" w14:textId="77777777" w:rsidR="00D351ED" w:rsidRPr="00F97A99" w:rsidRDefault="00D351ED" w:rsidP="00954010">
            <w:pPr>
              <w:spacing w:line="252" w:lineRule="auto"/>
              <w:jc w:val="center"/>
              <w:rPr>
                <w:sz w:val="16"/>
                <w:szCs w:val="16"/>
              </w:rPr>
            </w:pPr>
            <w:r w:rsidRPr="00F97A99">
              <w:rPr>
                <w:sz w:val="16"/>
                <w:szCs w:val="16"/>
              </w:rPr>
              <w:t>0.466</w:t>
            </w:r>
          </w:p>
        </w:tc>
      </w:tr>
      <w:tr w:rsidR="00D351ED" w:rsidRPr="00F97A99" w14:paraId="2F2E76F9" w14:textId="77777777" w:rsidTr="00240275">
        <w:trPr>
          <w:jc w:val="center"/>
        </w:trPr>
        <w:tc>
          <w:tcPr>
            <w:tcW w:w="2268" w:type="dxa"/>
            <w:shd w:val="clear" w:color="auto" w:fill="FFFFFF" w:themeFill="background1"/>
          </w:tcPr>
          <w:p w14:paraId="4BB93704" w14:textId="77777777" w:rsidR="00D351ED" w:rsidRPr="00FE3DC6" w:rsidRDefault="00D351ED" w:rsidP="00954010">
            <w:pPr>
              <w:spacing w:line="252" w:lineRule="auto"/>
              <w:rPr>
                <w:sz w:val="16"/>
                <w:szCs w:val="16"/>
              </w:rPr>
            </w:pPr>
            <w:r w:rsidRPr="00FE3DC6">
              <w:rPr>
                <w:sz w:val="16"/>
                <w:szCs w:val="16"/>
              </w:rPr>
              <w:t>Procurement</w:t>
            </w:r>
          </w:p>
        </w:tc>
        <w:tc>
          <w:tcPr>
            <w:tcW w:w="1559" w:type="dxa"/>
            <w:shd w:val="clear" w:color="auto" w:fill="FFFFFF" w:themeFill="background1"/>
          </w:tcPr>
          <w:p w14:paraId="1B8073FD" w14:textId="77777777" w:rsidR="00D351ED" w:rsidRPr="00F97A99" w:rsidRDefault="00D351ED" w:rsidP="00954010">
            <w:pPr>
              <w:spacing w:line="252" w:lineRule="auto"/>
              <w:jc w:val="center"/>
              <w:rPr>
                <w:sz w:val="16"/>
                <w:szCs w:val="16"/>
              </w:rPr>
            </w:pPr>
            <w:r w:rsidRPr="00F97A99">
              <w:rPr>
                <w:sz w:val="16"/>
                <w:szCs w:val="16"/>
              </w:rPr>
              <w:t>0.843</w:t>
            </w:r>
          </w:p>
        </w:tc>
        <w:tc>
          <w:tcPr>
            <w:tcW w:w="1559" w:type="dxa"/>
            <w:shd w:val="clear" w:color="auto" w:fill="FFFFFF" w:themeFill="background1"/>
          </w:tcPr>
          <w:p w14:paraId="29EE7B17" w14:textId="77777777" w:rsidR="00D351ED" w:rsidRPr="00F97A99" w:rsidRDefault="00D351ED" w:rsidP="00954010">
            <w:pPr>
              <w:spacing w:line="252" w:lineRule="auto"/>
              <w:jc w:val="center"/>
              <w:rPr>
                <w:sz w:val="16"/>
                <w:szCs w:val="16"/>
              </w:rPr>
            </w:pPr>
            <w:r w:rsidRPr="00F97A99">
              <w:rPr>
                <w:sz w:val="16"/>
                <w:szCs w:val="16"/>
              </w:rPr>
              <w:t>0.854</w:t>
            </w:r>
          </w:p>
        </w:tc>
        <w:tc>
          <w:tcPr>
            <w:tcW w:w="1560" w:type="dxa"/>
            <w:shd w:val="clear" w:color="auto" w:fill="FFFFFF" w:themeFill="background1"/>
          </w:tcPr>
          <w:p w14:paraId="3CF4F474" w14:textId="77777777" w:rsidR="00D351ED" w:rsidRPr="00F97A99" w:rsidRDefault="00D351ED" w:rsidP="00954010">
            <w:pPr>
              <w:spacing w:line="252" w:lineRule="auto"/>
              <w:jc w:val="center"/>
              <w:rPr>
                <w:sz w:val="16"/>
                <w:szCs w:val="16"/>
              </w:rPr>
            </w:pPr>
            <w:r w:rsidRPr="00F97A99">
              <w:rPr>
                <w:sz w:val="16"/>
                <w:szCs w:val="16"/>
              </w:rPr>
              <w:t>0.886</w:t>
            </w:r>
          </w:p>
        </w:tc>
        <w:tc>
          <w:tcPr>
            <w:tcW w:w="1524" w:type="dxa"/>
            <w:shd w:val="clear" w:color="auto" w:fill="FFFFFF" w:themeFill="background1"/>
          </w:tcPr>
          <w:p w14:paraId="1C52CA7A" w14:textId="77777777" w:rsidR="00D351ED" w:rsidRPr="00F97A99" w:rsidRDefault="00D351ED" w:rsidP="00954010">
            <w:pPr>
              <w:spacing w:line="252" w:lineRule="auto"/>
              <w:jc w:val="center"/>
              <w:rPr>
                <w:sz w:val="16"/>
                <w:szCs w:val="16"/>
              </w:rPr>
            </w:pPr>
            <w:r w:rsidRPr="00F97A99">
              <w:rPr>
                <w:sz w:val="16"/>
                <w:szCs w:val="16"/>
              </w:rPr>
              <w:t>0.567</w:t>
            </w:r>
          </w:p>
        </w:tc>
      </w:tr>
      <w:tr w:rsidR="00D351ED" w:rsidRPr="00F97A99" w14:paraId="49C82511" w14:textId="77777777" w:rsidTr="00240275">
        <w:trPr>
          <w:jc w:val="center"/>
        </w:trPr>
        <w:tc>
          <w:tcPr>
            <w:tcW w:w="2268" w:type="dxa"/>
            <w:shd w:val="clear" w:color="auto" w:fill="FFFFFF" w:themeFill="background1"/>
          </w:tcPr>
          <w:p w14:paraId="24970154" w14:textId="77777777" w:rsidR="00D351ED" w:rsidRPr="00FE3DC6" w:rsidRDefault="00D351ED" w:rsidP="00954010">
            <w:pPr>
              <w:spacing w:line="252" w:lineRule="auto"/>
              <w:rPr>
                <w:sz w:val="16"/>
                <w:szCs w:val="16"/>
              </w:rPr>
            </w:pPr>
            <w:r w:rsidRPr="00FE3DC6">
              <w:rPr>
                <w:sz w:val="16"/>
                <w:szCs w:val="16"/>
              </w:rPr>
              <w:t>Site Condition</w:t>
            </w:r>
          </w:p>
        </w:tc>
        <w:tc>
          <w:tcPr>
            <w:tcW w:w="1559" w:type="dxa"/>
            <w:shd w:val="clear" w:color="auto" w:fill="FFFFFF" w:themeFill="background1"/>
          </w:tcPr>
          <w:p w14:paraId="501AC94F" w14:textId="77777777" w:rsidR="00D351ED" w:rsidRPr="00F97A99" w:rsidRDefault="00D351ED" w:rsidP="00954010">
            <w:pPr>
              <w:spacing w:line="252" w:lineRule="auto"/>
              <w:jc w:val="center"/>
              <w:rPr>
                <w:sz w:val="16"/>
                <w:szCs w:val="16"/>
              </w:rPr>
            </w:pPr>
            <w:r w:rsidRPr="00F97A99">
              <w:rPr>
                <w:sz w:val="16"/>
                <w:szCs w:val="16"/>
              </w:rPr>
              <w:t>0.845</w:t>
            </w:r>
          </w:p>
        </w:tc>
        <w:tc>
          <w:tcPr>
            <w:tcW w:w="1559" w:type="dxa"/>
            <w:shd w:val="clear" w:color="auto" w:fill="FFFFFF" w:themeFill="background1"/>
          </w:tcPr>
          <w:p w14:paraId="2EA9B4B7" w14:textId="77777777" w:rsidR="00D351ED" w:rsidRPr="00F97A99" w:rsidRDefault="00D351ED" w:rsidP="00954010">
            <w:pPr>
              <w:spacing w:line="252" w:lineRule="auto"/>
              <w:jc w:val="center"/>
              <w:rPr>
                <w:sz w:val="16"/>
                <w:szCs w:val="16"/>
              </w:rPr>
            </w:pPr>
            <w:r w:rsidRPr="00F97A99">
              <w:rPr>
                <w:sz w:val="16"/>
                <w:szCs w:val="16"/>
              </w:rPr>
              <w:t>0.850</w:t>
            </w:r>
          </w:p>
        </w:tc>
        <w:tc>
          <w:tcPr>
            <w:tcW w:w="1560" w:type="dxa"/>
            <w:shd w:val="clear" w:color="auto" w:fill="FFFFFF" w:themeFill="background1"/>
          </w:tcPr>
          <w:p w14:paraId="3F86A23A" w14:textId="77777777" w:rsidR="00D351ED" w:rsidRPr="00F97A99" w:rsidRDefault="00D351ED" w:rsidP="00954010">
            <w:pPr>
              <w:spacing w:line="252" w:lineRule="auto"/>
              <w:jc w:val="center"/>
              <w:rPr>
                <w:sz w:val="16"/>
                <w:szCs w:val="16"/>
              </w:rPr>
            </w:pPr>
            <w:r w:rsidRPr="00F97A99">
              <w:rPr>
                <w:sz w:val="16"/>
                <w:szCs w:val="16"/>
              </w:rPr>
              <w:t>0.879</w:t>
            </w:r>
          </w:p>
        </w:tc>
        <w:tc>
          <w:tcPr>
            <w:tcW w:w="1524" w:type="dxa"/>
            <w:shd w:val="clear" w:color="auto" w:fill="FFFFFF" w:themeFill="background1"/>
          </w:tcPr>
          <w:p w14:paraId="2B0A6B6E" w14:textId="77777777" w:rsidR="00D351ED" w:rsidRPr="00F97A99" w:rsidRDefault="00D351ED" w:rsidP="00954010">
            <w:pPr>
              <w:spacing w:line="252" w:lineRule="auto"/>
              <w:jc w:val="center"/>
              <w:rPr>
                <w:sz w:val="16"/>
                <w:szCs w:val="16"/>
              </w:rPr>
            </w:pPr>
            <w:r w:rsidRPr="00F97A99">
              <w:rPr>
                <w:sz w:val="16"/>
                <w:szCs w:val="16"/>
              </w:rPr>
              <w:t>0.424</w:t>
            </w:r>
          </w:p>
        </w:tc>
      </w:tr>
      <w:tr w:rsidR="00D351ED" w:rsidRPr="00F97A99" w14:paraId="62349820" w14:textId="77777777" w:rsidTr="00240275">
        <w:trPr>
          <w:jc w:val="center"/>
        </w:trPr>
        <w:tc>
          <w:tcPr>
            <w:tcW w:w="2268" w:type="dxa"/>
            <w:shd w:val="clear" w:color="auto" w:fill="FFFFFF" w:themeFill="background1"/>
          </w:tcPr>
          <w:p w14:paraId="1E42C94E" w14:textId="77777777" w:rsidR="00D351ED" w:rsidRPr="00FE3DC6" w:rsidRDefault="00D351ED" w:rsidP="00954010">
            <w:pPr>
              <w:spacing w:line="252" w:lineRule="auto"/>
              <w:rPr>
                <w:sz w:val="16"/>
                <w:szCs w:val="16"/>
              </w:rPr>
            </w:pPr>
            <w:r w:rsidRPr="00FE3DC6">
              <w:rPr>
                <w:sz w:val="16"/>
                <w:szCs w:val="16"/>
              </w:rPr>
              <w:t>Worker</w:t>
            </w:r>
          </w:p>
        </w:tc>
        <w:tc>
          <w:tcPr>
            <w:tcW w:w="1559" w:type="dxa"/>
            <w:shd w:val="clear" w:color="auto" w:fill="FFFFFF" w:themeFill="background1"/>
          </w:tcPr>
          <w:p w14:paraId="03317DCC" w14:textId="77777777" w:rsidR="00D351ED" w:rsidRPr="00F97A99" w:rsidRDefault="00D351ED" w:rsidP="00954010">
            <w:pPr>
              <w:spacing w:line="252" w:lineRule="auto"/>
              <w:jc w:val="center"/>
              <w:rPr>
                <w:sz w:val="16"/>
                <w:szCs w:val="16"/>
              </w:rPr>
            </w:pPr>
            <w:r w:rsidRPr="00F97A99">
              <w:rPr>
                <w:sz w:val="16"/>
                <w:szCs w:val="16"/>
              </w:rPr>
              <w:t>0.816</w:t>
            </w:r>
          </w:p>
        </w:tc>
        <w:tc>
          <w:tcPr>
            <w:tcW w:w="1559" w:type="dxa"/>
            <w:shd w:val="clear" w:color="auto" w:fill="FFFFFF" w:themeFill="background1"/>
          </w:tcPr>
          <w:p w14:paraId="1CB3A107" w14:textId="77777777" w:rsidR="00D351ED" w:rsidRPr="00F97A99" w:rsidRDefault="00D351ED" w:rsidP="00954010">
            <w:pPr>
              <w:spacing w:line="252" w:lineRule="auto"/>
              <w:jc w:val="center"/>
              <w:rPr>
                <w:sz w:val="16"/>
                <w:szCs w:val="16"/>
              </w:rPr>
            </w:pPr>
            <w:r w:rsidRPr="00F97A99">
              <w:rPr>
                <w:sz w:val="16"/>
                <w:szCs w:val="16"/>
              </w:rPr>
              <w:t>0.830</w:t>
            </w:r>
          </w:p>
        </w:tc>
        <w:tc>
          <w:tcPr>
            <w:tcW w:w="1560" w:type="dxa"/>
            <w:shd w:val="clear" w:color="auto" w:fill="FFFFFF" w:themeFill="background1"/>
          </w:tcPr>
          <w:p w14:paraId="32353993" w14:textId="77777777" w:rsidR="00D351ED" w:rsidRPr="00F97A99" w:rsidRDefault="00D351ED" w:rsidP="00954010">
            <w:pPr>
              <w:spacing w:line="252" w:lineRule="auto"/>
              <w:jc w:val="center"/>
              <w:rPr>
                <w:sz w:val="16"/>
                <w:szCs w:val="16"/>
              </w:rPr>
            </w:pPr>
            <w:r w:rsidRPr="00F97A99">
              <w:rPr>
                <w:sz w:val="16"/>
                <w:szCs w:val="16"/>
              </w:rPr>
              <w:t>0.857</w:t>
            </w:r>
          </w:p>
        </w:tc>
        <w:tc>
          <w:tcPr>
            <w:tcW w:w="1524" w:type="dxa"/>
            <w:shd w:val="clear" w:color="auto" w:fill="FFFFFF" w:themeFill="background1"/>
          </w:tcPr>
          <w:p w14:paraId="3EEE9771" w14:textId="77777777" w:rsidR="00D351ED" w:rsidRPr="00F97A99" w:rsidRDefault="00D351ED" w:rsidP="00954010">
            <w:pPr>
              <w:spacing w:line="252" w:lineRule="auto"/>
              <w:jc w:val="center"/>
              <w:rPr>
                <w:color w:val="FF0000"/>
                <w:sz w:val="16"/>
                <w:szCs w:val="16"/>
              </w:rPr>
            </w:pPr>
            <w:r w:rsidRPr="00F97A99">
              <w:rPr>
                <w:color w:val="000000" w:themeColor="text1"/>
                <w:sz w:val="16"/>
                <w:szCs w:val="16"/>
              </w:rPr>
              <w:t>0.380</w:t>
            </w:r>
          </w:p>
        </w:tc>
      </w:tr>
    </w:tbl>
    <w:p w14:paraId="16BCE7CF" w14:textId="77777777" w:rsidR="00D351ED" w:rsidRPr="00016DF0" w:rsidRDefault="00D351ED" w:rsidP="00D351ED">
      <w:pPr>
        <w:spacing w:line="252" w:lineRule="auto"/>
        <w:ind w:firstLine="363"/>
        <w:rPr>
          <w:szCs w:val="22"/>
        </w:rPr>
      </w:pPr>
    </w:p>
    <w:p w14:paraId="68159E0E" w14:textId="77777777" w:rsidR="00D351ED" w:rsidRPr="00016DF0" w:rsidRDefault="00D351ED" w:rsidP="00D351ED">
      <w:pPr>
        <w:jc w:val="center"/>
      </w:pPr>
      <w:r w:rsidRPr="00A6515B">
        <w:rPr>
          <w:b/>
        </w:rPr>
        <w:t>Table 9.</w:t>
      </w:r>
      <w:r w:rsidRPr="00016DF0">
        <w:t xml:space="preserve"> HTMT (Initial </w:t>
      </w:r>
      <w:r>
        <w:t>m</w:t>
      </w:r>
      <w:r w:rsidRPr="00016DF0">
        <w:t>odel)</w:t>
      </w:r>
    </w:p>
    <w:tbl>
      <w:tblPr>
        <w:tblStyle w:val="TableGrid"/>
        <w:tblW w:w="8561" w:type="dxa"/>
        <w:jc w:val="center"/>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260"/>
        <w:gridCol w:w="1008"/>
        <w:gridCol w:w="1134"/>
        <w:gridCol w:w="722"/>
        <w:gridCol w:w="706"/>
        <w:gridCol w:w="992"/>
        <w:gridCol w:w="1068"/>
        <w:gridCol w:w="862"/>
        <w:gridCol w:w="809"/>
      </w:tblGrid>
      <w:tr w:rsidR="00D351ED" w:rsidRPr="00A729B9" w14:paraId="758D9054" w14:textId="77777777" w:rsidTr="00A729B9">
        <w:trPr>
          <w:trHeight w:val="85"/>
          <w:jc w:val="center"/>
        </w:trPr>
        <w:tc>
          <w:tcPr>
            <w:tcW w:w="1260" w:type="dxa"/>
            <w:tcBorders>
              <w:top w:val="single" w:sz="4" w:space="0" w:color="auto"/>
              <w:bottom w:val="single" w:sz="4" w:space="0" w:color="auto"/>
            </w:tcBorders>
            <w:shd w:val="clear" w:color="auto" w:fill="auto"/>
            <w:vAlign w:val="center"/>
          </w:tcPr>
          <w:p w14:paraId="205D5F39" w14:textId="77777777" w:rsidR="00D351ED" w:rsidRPr="00016DF0" w:rsidRDefault="00D351ED" w:rsidP="00954010">
            <w:pPr>
              <w:spacing w:line="252" w:lineRule="auto"/>
              <w:jc w:val="center"/>
              <w:rPr>
                <w:b/>
                <w:sz w:val="16"/>
                <w:szCs w:val="16"/>
              </w:rPr>
            </w:pPr>
          </w:p>
        </w:tc>
        <w:tc>
          <w:tcPr>
            <w:tcW w:w="1008" w:type="dxa"/>
            <w:tcBorders>
              <w:top w:val="single" w:sz="4" w:space="0" w:color="auto"/>
              <w:bottom w:val="single" w:sz="4" w:space="0" w:color="auto"/>
            </w:tcBorders>
            <w:shd w:val="clear" w:color="auto" w:fill="auto"/>
            <w:vAlign w:val="center"/>
          </w:tcPr>
          <w:p w14:paraId="391AC2E8"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CDW Management Practices</w:t>
            </w:r>
          </w:p>
        </w:tc>
        <w:tc>
          <w:tcPr>
            <w:tcW w:w="1134" w:type="dxa"/>
            <w:tcBorders>
              <w:top w:val="single" w:sz="4" w:space="0" w:color="auto"/>
              <w:bottom w:val="single" w:sz="4" w:space="0" w:color="auto"/>
            </w:tcBorders>
            <w:shd w:val="clear" w:color="auto" w:fill="auto"/>
            <w:vAlign w:val="center"/>
          </w:tcPr>
          <w:p w14:paraId="52B416C5"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Documentation</w:t>
            </w:r>
          </w:p>
        </w:tc>
        <w:tc>
          <w:tcPr>
            <w:tcW w:w="722" w:type="dxa"/>
            <w:tcBorders>
              <w:top w:val="single" w:sz="4" w:space="0" w:color="auto"/>
              <w:bottom w:val="single" w:sz="4" w:space="0" w:color="auto"/>
            </w:tcBorders>
            <w:shd w:val="clear" w:color="auto" w:fill="auto"/>
            <w:vAlign w:val="center"/>
          </w:tcPr>
          <w:p w14:paraId="61DA7142"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External Factor</w:t>
            </w:r>
          </w:p>
        </w:tc>
        <w:tc>
          <w:tcPr>
            <w:tcW w:w="706" w:type="dxa"/>
            <w:tcBorders>
              <w:top w:val="single" w:sz="4" w:space="0" w:color="auto"/>
              <w:bottom w:val="single" w:sz="4" w:space="0" w:color="auto"/>
            </w:tcBorders>
            <w:shd w:val="clear" w:color="auto" w:fill="auto"/>
            <w:vAlign w:val="center"/>
          </w:tcPr>
          <w:p w14:paraId="1437EE2F"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Handling</w:t>
            </w:r>
          </w:p>
        </w:tc>
        <w:tc>
          <w:tcPr>
            <w:tcW w:w="992" w:type="dxa"/>
            <w:tcBorders>
              <w:top w:val="single" w:sz="4" w:space="0" w:color="auto"/>
              <w:bottom w:val="single" w:sz="4" w:space="0" w:color="auto"/>
            </w:tcBorders>
            <w:shd w:val="clear" w:color="auto" w:fill="auto"/>
            <w:vAlign w:val="center"/>
          </w:tcPr>
          <w:p w14:paraId="40B9488E"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Management</w:t>
            </w:r>
          </w:p>
        </w:tc>
        <w:tc>
          <w:tcPr>
            <w:tcW w:w="1068" w:type="dxa"/>
            <w:tcBorders>
              <w:top w:val="single" w:sz="4" w:space="0" w:color="auto"/>
              <w:bottom w:val="single" w:sz="4" w:space="0" w:color="auto"/>
            </w:tcBorders>
            <w:shd w:val="clear" w:color="auto" w:fill="auto"/>
            <w:vAlign w:val="center"/>
          </w:tcPr>
          <w:p w14:paraId="1F21545E"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Procurement</w:t>
            </w:r>
          </w:p>
        </w:tc>
        <w:tc>
          <w:tcPr>
            <w:tcW w:w="862" w:type="dxa"/>
            <w:tcBorders>
              <w:top w:val="single" w:sz="4" w:space="0" w:color="auto"/>
              <w:bottom w:val="single" w:sz="4" w:space="0" w:color="auto"/>
            </w:tcBorders>
            <w:shd w:val="clear" w:color="auto" w:fill="auto"/>
            <w:vAlign w:val="center"/>
          </w:tcPr>
          <w:p w14:paraId="5CAE5963"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Satisfaction</w:t>
            </w:r>
          </w:p>
        </w:tc>
        <w:tc>
          <w:tcPr>
            <w:tcW w:w="809" w:type="dxa"/>
            <w:tcBorders>
              <w:top w:val="single" w:sz="4" w:space="0" w:color="auto"/>
              <w:bottom w:val="single" w:sz="4" w:space="0" w:color="auto"/>
            </w:tcBorders>
            <w:shd w:val="clear" w:color="auto" w:fill="auto"/>
            <w:vAlign w:val="center"/>
          </w:tcPr>
          <w:p w14:paraId="27A8107F"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Site Condition</w:t>
            </w:r>
          </w:p>
        </w:tc>
      </w:tr>
      <w:tr w:rsidR="00D351ED" w:rsidRPr="00016DF0" w14:paraId="2359E4EB" w14:textId="77777777" w:rsidTr="00A729B9">
        <w:trPr>
          <w:jc w:val="center"/>
        </w:trPr>
        <w:tc>
          <w:tcPr>
            <w:tcW w:w="1260" w:type="dxa"/>
            <w:tcBorders>
              <w:top w:val="single" w:sz="4" w:space="0" w:color="auto"/>
            </w:tcBorders>
            <w:shd w:val="clear" w:color="auto" w:fill="auto"/>
            <w:vAlign w:val="center"/>
          </w:tcPr>
          <w:p w14:paraId="52E6EF8F" w14:textId="77777777" w:rsidR="00D351ED" w:rsidRPr="00FE3DC6" w:rsidRDefault="00D351ED" w:rsidP="00954010">
            <w:pPr>
              <w:spacing w:line="252" w:lineRule="auto"/>
              <w:jc w:val="center"/>
              <w:rPr>
                <w:sz w:val="16"/>
                <w:szCs w:val="16"/>
              </w:rPr>
            </w:pPr>
            <w:r w:rsidRPr="00FE3DC6">
              <w:rPr>
                <w:sz w:val="16"/>
                <w:szCs w:val="16"/>
              </w:rPr>
              <w:t>Documentation</w:t>
            </w:r>
          </w:p>
        </w:tc>
        <w:tc>
          <w:tcPr>
            <w:tcW w:w="1008" w:type="dxa"/>
            <w:tcBorders>
              <w:top w:val="single" w:sz="4" w:space="0" w:color="auto"/>
            </w:tcBorders>
            <w:shd w:val="clear" w:color="auto" w:fill="auto"/>
            <w:vAlign w:val="center"/>
          </w:tcPr>
          <w:p w14:paraId="00812356" w14:textId="77777777" w:rsidR="00D351ED" w:rsidRPr="00016DF0" w:rsidRDefault="00D351ED" w:rsidP="00954010">
            <w:pPr>
              <w:spacing w:line="252" w:lineRule="auto"/>
              <w:jc w:val="center"/>
              <w:rPr>
                <w:sz w:val="16"/>
                <w:szCs w:val="16"/>
              </w:rPr>
            </w:pPr>
            <w:r w:rsidRPr="00016DF0">
              <w:rPr>
                <w:sz w:val="16"/>
                <w:szCs w:val="16"/>
              </w:rPr>
              <w:t>0.463</w:t>
            </w:r>
          </w:p>
        </w:tc>
        <w:tc>
          <w:tcPr>
            <w:tcW w:w="1134" w:type="dxa"/>
            <w:tcBorders>
              <w:top w:val="single" w:sz="4" w:space="0" w:color="auto"/>
            </w:tcBorders>
            <w:shd w:val="clear" w:color="auto" w:fill="auto"/>
            <w:vAlign w:val="center"/>
          </w:tcPr>
          <w:p w14:paraId="75353A4F" w14:textId="77777777" w:rsidR="00D351ED" w:rsidRPr="00016DF0" w:rsidRDefault="00D351ED" w:rsidP="00954010">
            <w:pPr>
              <w:spacing w:line="252" w:lineRule="auto"/>
              <w:jc w:val="center"/>
              <w:rPr>
                <w:sz w:val="16"/>
                <w:szCs w:val="16"/>
              </w:rPr>
            </w:pPr>
          </w:p>
        </w:tc>
        <w:tc>
          <w:tcPr>
            <w:tcW w:w="722" w:type="dxa"/>
            <w:tcBorders>
              <w:top w:val="single" w:sz="4" w:space="0" w:color="auto"/>
            </w:tcBorders>
            <w:shd w:val="clear" w:color="auto" w:fill="auto"/>
            <w:vAlign w:val="center"/>
          </w:tcPr>
          <w:p w14:paraId="160ADF04" w14:textId="77777777" w:rsidR="00D351ED" w:rsidRPr="00016DF0" w:rsidRDefault="00D351ED" w:rsidP="00954010">
            <w:pPr>
              <w:spacing w:line="252" w:lineRule="auto"/>
              <w:jc w:val="center"/>
              <w:rPr>
                <w:sz w:val="16"/>
                <w:szCs w:val="16"/>
              </w:rPr>
            </w:pPr>
          </w:p>
        </w:tc>
        <w:tc>
          <w:tcPr>
            <w:tcW w:w="706" w:type="dxa"/>
            <w:tcBorders>
              <w:top w:val="single" w:sz="4" w:space="0" w:color="auto"/>
            </w:tcBorders>
            <w:shd w:val="clear" w:color="auto" w:fill="auto"/>
            <w:vAlign w:val="center"/>
          </w:tcPr>
          <w:p w14:paraId="3A1A5447" w14:textId="77777777" w:rsidR="00D351ED" w:rsidRPr="00016DF0" w:rsidRDefault="00D351ED" w:rsidP="00954010">
            <w:pPr>
              <w:spacing w:line="252" w:lineRule="auto"/>
              <w:jc w:val="center"/>
              <w:rPr>
                <w:sz w:val="16"/>
                <w:szCs w:val="16"/>
              </w:rPr>
            </w:pPr>
          </w:p>
        </w:tc>
        <w:tc>
          <w:tcPr>
            <w:tcW w:w="992" w:type="dxa"/>
            <w:tcBorders>
              <w:top w:val="single" w:sz="4" w:space="0" w:color="auto"/>
            </w:tcBorders>
            <w:shd w:val="clear" w:color="auto" w:fill="auto"/>
            <w:vAlign w:val="center"/>
          </w:tcPr>
          <w:p w14:paraId="1F1FE7A2" w14:textId="77777777" w:rsidR="00D351ED" w:rsidRPr="00016DF0" w:rsidRDefault="00D351ED" w:rsidP="00954010">
            <w:pPr>
              <w:spacing w:line="252" w:lineRule="auto"/>
              <w:jc w:val="center"/>
              <w:rPr>
                <w:sz w:val="16"/>
                <w:szCs w:val="16"/>
              </w:rPr>
            </w:pPr>
          </w:p>
        </w:tc>
        <w:tc>
          <w:tcPr>
            <w:tcW w:w="1068" w:type="dxa"/>
            <w:tcBorders>
              <w:top w:val="single" w:sz="4" w:space="0" w:color="auto"/>
            </w:tcBorders>
            <w:shd w:val="clear" w:color="auto" w:fill="auto"/>
            <w:vAlign w:val="center"/>
          </w:tcPr>
          <w:p w14:paraId="26060267" w14:textId="77777777" w:rsidR="00D351ED" w:rsidRPr="00016DF0" w:rsidRDefault="00D351ED" w:rsidP="00954010">
            <w:pPr>
              <w:spacing w:line="252" w:lineRule="auto"/>
              <w:jc w:val="center"/>
              <w:rPr>
                <w:sz w:val="16"/>
                <w:szCs w:val="16"/>
              </w:rPr>
            </w:pPr>
          </w:p>
        </w:tc>
        <w:tc>
          <w:tcPr>
            <w:tcW w:w="862" w:type="dxa"/>
            <w:tcBorders>
              <w:top w:val="single" w:sz="4" w:space="0" w:color="auto"/>
            </w:tcBorders>
            <w:shd w:val="clear" w:color="auto" w:fill="auto"/>
            <w:vAlign w:val="center"/>
          </w:tcPr>
          <w:p w14:paraId="4F96E702" w14:textId="77777777" w:rsidR="00D351ED" w:rsidRPr="00016DF0" w:rsidRDefault="00D351ED" w:rsidP="00954010">
            <w:pPr>
              <w:spacing w:line="252" w:lineRule="auto"/>
              <w:jc w:val="center"/>
              <w:rPr>
                <w:sz w:val="16"/>
                <w:szCs w:val="16"/>
              </w:rPr>
            </w:pPr>
          </w:p>
        </w:tc>
        <w:tc>
          <w:tcPr>
            <w:tcW w:w="809" w:type="dxa"/>
            <w:tcBorders>
              <w:top w:val="single" w:sz="4" w:space="0" w:color="auto"/>
            </w:tcBorders>
            <w:shd w:val="clear" w:color="auto" w:fill="auto"/>
            <w:vAlign w:val="center"/>
          </w:tcPr>
          <w:p w14:paraId="6B291D67" w14:textId="77777777" w:rsidR="00D351ED" w:rsidRPr="00016DF0" w:rsidRDefault="00D351ED" w:rsidP="00954010">
            <w:pPr>
              <w:spacing w:line="252" w:lineRule="auto"/>
              <w:jc w:val="center"/>
              <w:rPr>
                <w:sz w:val="16"/>
                <w:szCs w:val="16"/>
              </w:rPr>
            </w:pPr>
          </w:p>
        </w:tc>
      </w:tr>
      <w:tr w:rsidR="00D351ED" w:rsidRPr="00016DF0" w14:paraId="4530C070" w14:textId="77777777" w:rsidTr="00A729B9">
        <w:trPr>
          <w:jc w:val="center"/>
        </w:trPr>
        <w:tc>
          <w:tcPr>
            <w:tcW w:w="1260" w:type="dxa"/>
            <w:shd w:val="clear" w:color="auto" w:fill="auto"/>
            <w:vAlign w:val="center"/>
          </w:tcPr>
          <w:p w14:paraId="4AAFBF72" w14:textId="77777777" w:rsidR="00D351ED" w:rsidRPr="00FE3DC6" w:rsidRDefault="00D351ED" w:rsidP="00954010">
            <w:pPr>
              <w:spacing w:line="252" w:lineRule="auto"/>
              <w:jc w:val="center"/>
              <w:rPr>
                <w:sz w:val="16"/>
                <w:szCs w:val="16"/>
              </w:rPr>
            </w:pPr>
            <w:r w:rsidRPr="00FE3DC6">
              <w:rPr>
                <w:sz w:val="16"/>
                <w:szCs w:val="16"/>
              </w:rPr>
              <w:t>External Factor</w:t>
            </w:r>
          </w:p>
        </w:tc>
        <w:tc>
          <w:tcPr>
            <w:tcW w:w="1008" w:type="dxa"/>
            <w:shd w:val="clear" w:color="auto" w:fill="auto"/>
            <w:vAlign w:val="center"/>
          </w:tcPr>
          <w:p w14:paraId="53505B78" w14:textId="77777777" w:rsidR="00D351ED" w:rsidRPr="00016DF0" w:rsidRDefault="00D351ED" w:rsidP="00954010">
            <w:pPr>
              <w:spacing w:line="252" w:lineRule="auto"/>
              <w:jc w:val="center"/>
              <w:rPr>
                <w:sz w:val="16"/>
                <w:szCs w:val="16"/>
              </w:rPr>
            </w:pPr>
            <w:r w:rsidRPr="00016DF0">
              <w:rPr>
                <w:sz w:val="16"/>
                <w:szCs w:val="16"/>
              </w:rPr>
              <w:t>0.680</w:t>
            </w:r>
          </w:p>
        </w:tc>
        <w:tc>
          <w:tcPr>
            <w:tcW w:w="1134" w:type="dxa"/>
            <w:shd w:val="clear" w:color="auto" w:fill="auto"/>
            <w:vAlign w:val="center"/>
          </w:tcPr>
          <w:p w14:paraId="4CD1E961" w14:textId="77777777" w:rsidR="00D351ED" w:rsidRPr="00016DF0" w:rsidRDefault="00D351ED" w:rsidP="00954010">
            <w:pPr>
              <w:spacing w:line="252" w:lineRule="auto"/>
              <w:jc w:val="center"/>
              <w:rPr>
                <w:sz w:val="16"/>
                <w:szCs w:val="16"/>
              </w:rPr>
            </w:pPr>
            <w:r w:rsidRPr="00016DF0">
              <w:rPr>
                <w:sz w:val="16"/>
                <w:szCs w:val="16"/>
              </w:rPr>
              <w:t>0.586</w:t>
            </w:r>
          </w:p>
        </w:tc>
        <w:tc>
          <w:tcPr>
            <w:tcW w:w="722" w:type="dxa"/>
            <w:shd w:val="clear" w:color="auto" w:fill="auto"/>
            <w:vAlign w:val="center"/>
          </w:tcPr>
          <w:p w14:paraId="2BF2FF76" w14:textId="77777777" w:rsidR="00D351ED" w:rsidRPr="00016DF0" w:rsidRDefault="00D351ED" w:rsidP="00954010">
            <w:pPr>
              <w:spacing w:line="252" w:lineRule="auto"/>
              <w:jc w:val="center"/>
              <w:rPr>
                <w:sz w:val="16"/>
                <w:szCs w:val="16"/>
              </w:rPr>
            </w:pPr>
          </w:p>
        </w:tc>
        <w:tc>
          <w:tcPr>
            <w:tcW w:w="706" w:type="dxa"/>
            <w:shd w:val="clear" w:color="auto" w:fill="auto"/>
            <w:vAlign w:val="center"/>
          </w:tcPr>
          <w:p w14:paraId="243F27D0" w14:textId="77777777" w:rsidR="00D351ED" w:rsidRPr="00016DF0" w:rsidRDefault="00D351ED" w:rsidP="00954010">
            <w:pPr>
              <w:spacing w:line="252" w:lineRule="auto"/>
              <w:jc w:val="center"/>
              <w:rPr>
                <w:sz w:val="16"/>
                <w:szCs w:val="16"/>
              </w:rPr>
            </w:pPr>
          </w:p>
        </w:tc>
        <w:tc>
          <w:tcPr>
            <w:tcW w:w="992" w:type="dxa"/>
            <w:shd w:val="clear" w:color="auto" w:fill="auto"/>
            <w:vAlign w:val="center"/>
          </w:tcPr>
          <w:p w14:paraId="25E71727" w14:textId="77777777" w:rsidR="00D351ED" w:rsidRPr="00016DF0" w:rsidRDefault="00D351ED" w:rsidP="00954010">
            <w:pPr>
              <w:spacing w:line="252" w:lineRule="auto"/>
              <w:jc w:val="center"/>
              <w:rPr>
                <w:sz w:val="16"/>
                <w:szCs w:val="16"/>
              </w:rPr>
            </w:pPr>
          </w:p>
        </w:tc>
        <w:tc>
          <w:tcPr>
            <w:tcW w:w="1068" w:type="dxa"/>
            <w:shd w:val="clear" w:color="auto" w:fill="auto"/>
            <w:vAlign w:val="center"/>
          </w:tcPr>
          <w:p w14:paraId="2D6FFCAD" w14:textId="77777777" w:rsidR="00D351ED" w:rsidRPr="00016DF0" w:rsidRDefault="00D351ED" w:rsidP="00954010">
            <w:pPr>
              <w:spacing w:line="252" w:lineRule="auto"/>
              <w:jc w:val="center"/>
              <w:rPr>
                <w:sz w:val="16"/>
                <w:szCs w:val="16"/>
              </w:rPr>
            </w:pPr>
          </w:p>
        </w:tc>
        <w:tc>
          <w:tcPr>
            <w:tcW w:w="862" w:type="dxa"/>
            <w:shd w:val="clear" w:color="auto" w:fill="auto"/>
            <w:vAlign w:val="center"/>
          </w:tcPr>
          <w:p w14:paraId="3C3D3398" w14:textId="77777777" w:rsidR="00D351ED" w:rsidRPr="00016DF0" w:rsidRDefault="00D351ED" w:rsidP="00954010">
            <w:pPr>
              <w:spacing w:line="252" w:lineRule="auto"/>
              <w:jc w:val="center"/>
              <w:rPr>
                <w:sz w:val="16"/>
                <w:szCs w:val="16"/>
              </w:rPr>
            </w:pPr>
          </w:p>
        </w:tc>
        <w:tc>
          <w:tcPr>
            <w:tcW w:w="809" w:type="dxa"/>
            <w:shd w:val="clear" w:color="auto" w:fill="auto"/>
            <w:vAlign w:val="center"/>
          </w:tcPr>
          <w:p w14:paraId="12F11148" w14:textId="77777777" w:rsidR="00D351ED" w:rsidRPr="00016DF0" w:rsidRDefault="00D351ED" w:rsidP="00954010">
            <w:pPr>
              <w:spacing w:line="252" w:lineRule="auto"/>
              <w:jc w:val="center"/>
              <w:rPr>
                <w:sz w:val="16"/>
                <w:szCs w:val="16"/>
              </w:rPr>
            </w:pPr>
          </w:p>
        </w:tc>
      </w:tr>
      <w:tr w:rsidR="00D351ED" w:rsidRPr="00016DF0" w14:paraId="1D1F3A12" w14:textId="77777777" w:rsidTr="00A729B9">
        <w:trPr>
          <w:jc w:val="center"/>
        </w:trPr>
        <w:tc>
          <w:tcPr>
            <w:tcW w:w="1260" w:type="dxa"/>
            <w:shd w:val="clear" w:color="auto" w:fill="auto"/>
            <w:vAlign w:val="center"/>
          </w:tcPr>
          <w:p w14:paraId="7A5354E3" w14:textId="77777777" w:rsidR="00D351ED" w:rsidRPr="00FE3DC6" w:rsidRDefault="00D351ED" w:rsidP="00954010">
            <w:pPr>
              <w:spacing w:line="252" w:lineRule="auto"/>
              <w:jc w:val="center"/>
              <w:rPr>
                <w:sz w:val="16"/>
                <w:szCs w:val="16"/>
              </w:rPr>
            </w:pPr>
            <w:r w:rsidRPr="00FE3DC6">
              <w:rPr>
                <w:sz w:val="16"/>
                <w:szCs w:val="16"/>
              </w:rPr>
              <w:t>Handling</w:t>
            </w:r>
          </w:p>
        </w:tc>
        <w:tc>
          <w:tcPr>
            <w:tcW w:w="1008" w:type="dxa"/>
            <w:shd w:val="clear" w:color="auto" w:fill="auto"/>
            <w:vAlign w:val="center"/>
          </w:tcPr>
          <w:p w14:paraId="69EC7E40" w14:textId="77777777" w:rsidR="00D351ED" w:rsidRPr="00016DF0" w:rsidRDefault="00D351ED" w:rsidP="00954010">
            <w:pPr>
              <w:spacing w:line="252" w:lineRule="auto"/>
              <w:jc w:val="center"/>
              <w:rPr>
                <w:sz w:val="16"/>
                <w:szCs w:val="16"/>
              </w:rPr>
            </w:pPr>
            <w:r w:rsidRPr="00016DF0">
              <w:rPr>
                <w:sz w:val="16"/>
                <w:szCs w:val="16"/>
              </w:rPr>
              <w:t>0.580</w:t>
            </w:r>
          </w:p>
        </w:tc>
        <w:tc>
          <w:tcPr>
            <w:tcW w:w="1134" w:type="dxa"/>
            <w:shd w:val="clear" w:color="auto" w:fill="auto"/>
            <w:vAlign w:val="center"/>
          </w:tcPr>
          <w:p w14:paraId="30B44BC5" w14:textId="77777777" w:rsidR="00D351ED" w:rsidRPr="00016DF0" w:rsidRDefault="00D351ED" w:rsidP="00954010">
            <w:pPr>
              <w:spacing w:line="252" w:lineRule="auto"/>
              <w:jc w:val="center"/>
              <w:rPr>
                <w:sz w:val="16"/>
                <w:szCs w:val="16"/>
              </w:rPr>
            </w:pPr>
            <w:r w:rsidRPr="00016DF0">
              <w:rPr>
                <w:sz w:val="16"/>
                <w:szCs w:val="16"/>
              </w:rPr>
              <w:t>0.778</w:t>
            </w:r>
          </w:p>
        </w:tc>
        <w:tc>
          <w:tcPr>
            <w:tcW w:w="722" w:type="dxa"/>
            <w:shd w:val="clear" w:color="auto" w:fill="auto"/>
            <w:vAlign w:val="center"/>
          </w:tcPr>
          <w:p w14:paraId="0FCB9B56" w14:textId="77777777" w:rsidR="00D351ED" w:rsidRPr="00016DF0" w:rsidRDefault="00D351ED" w:rsidP="00954010">
            <w:pPr>
              <w:spacing w:line="252" w:lineRule="auto"/>
              <w:jc w:val="center"/>
              <w:rPr>
                <w:sz w:val="16"/>
                <w:szCs w:val="16"/>
              </w:rPr>
            </w:pPr>
            <w:r w:rsidRPr="00016DF0">
              <w:rPr>
                <w:sz w:val="16"/>
                <w:szCs w:val="16"/>
              </w:rPr>
              <w:t>0.767</w:t>
            </w:r>
          </w:p>
        </w:tc>
        <w:tc>
          <w:tcPr>
            <w:tcW w:w="706" w:type="dxa"/>
            <w:shd w:val="clear" w:color="auto" w:fill="auto"/>
            <w:vAlign w:val="center"/>
          </w:tcPr>
          <w:p w14:paraId="1112F2C2" w14:textId="77777777" w:rsidR="00D351ED" w:rsidRPr="00016DF0" w:rsidRDefault="00D351ED" w:rsidP="00954010">
            <w:pPr>
              <w:spacing w:line="252" w:lineRule="auto"/>
              <w:jc w:val="center"/>
              <w:rPr>
                <w:sz w:val="16"/>
                <w:szCs w:val="16"/>
              </w:rPr>
            </w:pPr>
          </w:p>
        </w:tc>
        <w:tc>
          <w:tcPr>
            <w:tcW w:w="992" w:type="dxa"/>
            <w:shd w:val="clear" w:color="auto" w:fill="auto"/>
            <w:vAlign w:val="center"/>
          </w:tcPr>
          <w:p w14:paraId="1EF7BF04" w14:textId="77777777" w:rsidR="00D351ED" w:rsidRPr="00016DF0" w:rsidRDefault="00D351ED" w:rsidP="00954010">
            <w:pPr>
              <w:spacing w:line="252" w:lineRule="auto"/>
              <w:jc w:val="center"/>
              <w:rPr>
                <w:sz w:val="16"/>
                <w:szCs w:val="16"/>
              </w:rPr>
            </w:pPr>
          </w:p>
        </w:tc>
        <w:tc>
          <w:tcPr>
            <w:tcW w:w="1068" w:type="dxa"/>
            <w:shd w:val="clear" w:color="auto" w:fill="auto"/>
            <w:vAlign w:val="center"/>
          </w:tcPr>
          <w:p w14:paraId="2167BB52" w14:textId="77777777" w:rsidR="00D351ED" w:rsidRPr="00016DF0" w:rsidRDefault="00D351ED" w:rsidP="00954010">
            <w:pPr>
              <w:spacing w:line="252" w:lineRule="auto"/>
              <w:jc w:val="center"/>
              <w:rPr>
                <w:sz w:val="16"/>
                <w:szCs w:val="16"/>
              </w:rPr>
            </w:pPr>
          </w:p>
        </w:tc>
        <w:tc>
          <w:tcPr>
            <w:tcW w:w="862" w:type="dxa"/>
            <w:shd w:val="clear" w:color="auto" w:fill="auto"/>
            <w:vAlign w:val="center"/>
          </w:tcPr>
          <w:p w14:paraId="2389FB7A" w14:textId="77777777" w:rsidR="00D351ED" w:rsidRPr="00016DF0" w:rsidRDefault="00D351ED" w:rsidP="00954010">
            <w:pPr>
              <w:spacing w:line="252" w:lineRule="auto"/>
              <w:jc w:val="center"/>
              <w:rPr>
                <w:sz w:val="16"/>
                <w:szCs w:val="16"/>
              </w:rPr>
            </w:pPr>
          </w:p>
        </w:tc>
        <w:tc>
          <w:tcPr>
            <w:tcW w:w="809" w:type="dxa"/>
            <w:shd w:val="clear" w:color="auto" w:fill="auto"/>
            <w:vAlign w:val="center"/>
          </w:tcPr>
          <w:p w14:paraId="7F81441E" w14:textId="77777777" w:rsidR="00D351ED" w:rsidRPr="00016DF0" w:rsidRDefault="00D351ED" w:rsidP="00954010">
            <w:pPr>
              <w:spacing w:line="252" w:lineRule="auto"/>
              <w:jc w:val="center"/>
              <w:rPr>
                <w:sz w:val="16"/>
                <w:szCs w:val="16"/>
              </w:rPr>
            </w:pPr>
          </w:p>
        </w:tc>
      </w:tr>
      <w:tr w:rsidR="00D351ED" w:rsidRPr="00016DF0" w14:paraId="121D043B" w14:textId="77777777" w:rsidTr="00A729B9">
        <w:trPr>
          <w:jc w:val="center"/>
        </w:trPr>
        <w:tc>
          <w:tcPr>
            <w:tcW w:w="1260" w:type="dxa"/>
            <w:shd w:val="clear" w:color="auto" w:fill="auto"/>
            <w:vAlign w:val="center"/>
          </w:tcPr>
          <w:p w14:paraId="52039217" w14:textId="77777777" w:rsidR="00D351ED" w:rsidRPr="00FE3DC6" w:rsidRDefault="00D351ED" w:rsidP="00954010">
            <w:pPr>
              <w:spacing w:line="252" w:lineRule="auto"/>
              <w:jc w:val="center"/>
              <w:rPr>
                <w:sz w:val="16"/>
                <w:szCs w:val="16"/>
              </w:rPr>
            </w:pPr>
            <w:r w:rsidRPr="00FE3DC6">
              <w:rPr>
                <w:sz w:val="16"/>
                <w:szCs w:val="16"/>
              </w:rPr>
              <w:t>Management</w:t>
            </w:r>
          </w:p>
        </w:tc>
        <w:tc>
          <w:tcPr>
            <w:tcW w:w="1008" w:type="dxa"/>
            <w:shd w:val="clear" w:color="auto" w:fill="auto"/>
            <w:vAlign w:val="center"/>
          </w:tcPr>
          <w:p w14:paraId="6E08561E" w14:textId="77777777" w:rsidR="00D351ED" w:rsidRPr="00016DF0" w:rsidRDefault="00D351ED" w:rsidP="00954010">
            <w:pPr>
              <w:spacing w:line="252" w:lineRule="auto"/>
              <w:jc w:val="center"/>
              <w:rPr>
                <w:sz w:val="16"/>
                <w:szCs w:val="16"/>
              </w:rPr>
            </w:pPr>
            <w:r w:rsidRPr="00016DF0">
              <w:rPr>
                <w:sz w:val="16"/>
                <w:szCs w:val="16"/>
              </w:rPr>
              <w:t>0.559</w:t>
            </w:r>
          </w:p>
        </w:tc>
        <w:tc>
          <w:tcPr>
            <w:tcW w:w="1134" w:type="dxa"/>
            <w:shd w:val="clear" w:color="auto" w:fill="auto"/>
            <w:vAlign w:val="center"/>
          </w:tcPr>
          <w:p w14:paraId="50DCADF7" w14:textId="77777777" w:rsidR="00D351ED" w:rsidRPr="00016DF0" w:rsidRDefault="00D351ED" w:rsidP="00954010">
            <w:pPr>
              <w:spacing w:line="252" w:lineRule="auto"/>
              <w:jc w:val="center"/>
              <w:rPr>
                <w:sz w:val="16"/>
                <w:szCs w:val="16"/>
              </w:rPr>
            </w:pPr>
            <w:r w:rsidRPr="00016DF0">
              <w:rPr>
                <w:sz w:val="16"/>
                <w:szCs w:val="16"/>
              </w:rPr>
              <w:t>0.661</w:t>
            </w:r>
          </w:p>
        </w:tc>
        <w:tc>
          <w:tcPr>
            <w:tcW w:w="722" w:type="dxa"/>
            <w:shd w:val="clear" w:color="auto" w:fill="auto"/>
            <w:vAlign w:val="center"/>
          </w:tcPr>
          <w:p w14:paraId="3D0ABA51" w14:textId="77777777" w:rsidR="00D351ED" w:rsidRPr="00016DF0" w:rsidRDefault="00D351ED" w:rsidP="00954010">
            <w:pPr>
              <w:spacing w:line="252" w:lineRule="auto"/>
              <w:jc w:val="center"/>
              <w:rPr>
                <w:sz w:val="16"/>
                <w:szCs w:val="16"/>
              </w:rPr>
            </w:pPr>
            <w:r w:rsidRPr="00016DF0">
              <w:rPr>
                <w:sz w:val="16"/>
                <w:szCs w:val="16"/>
              </w:rPr>
              <w:t>0.443</w:t>
            </w:r>
          </w:p>
        </w:tc>
        <w:tc>
          <w:tcPr>
            <w:tcW w:w="706" w:type="dxa"/>
            <w:shd w:val="clear" w:color="auto" w:fill="auto"/>
            <w:vAlign w:val="center"/>
          </w:tcPr>
          <w:p w14:paraId="5F9A8A3E" w14:textId="77777777" w:rsidR="00D351ED" w:rsidRPr="00016DF0" w:rsidRDefault="00D351ED" w:rsidP="00954010">
            <w:pPr>
              <w:spacing w:line="252" w:lineRule="auto"/>
              <w:jc w:val="center"/>
              <w:rPr>
                <w:sz w:val="16"/>
                <w:szCs w:val="16"/>
              </w:rPr>
            </w:pPr>
            <w:r w:rsidRPr="00016DF0">
              <w:rPr>
                <w:sz w:val="16"/>
                <w:szCs w:val="16"/>
              </w:rPr>
              <w:t>0.580</w:t>
            </w:r>
          </w:p>
        </w:tc>
        <w:tc>
          <w:tcPr>
            <w:tcW w:w="992" w:type="dxa"/>
            <w:shd w:val="clear" w:color="auto" w:fill="auto"/>
            <w:vAlign w:val="center"/>
          </w:tcPr>
          <w:p w14:paraId="46B65E0A" w14:textId="77777777" w:rsidR="00D351ED" w:rsidRPr="00016DF0" w:rsidRDefault="00D351ED" w:rsidP="00954010">
            <w:pPr>
              <w:spacing w:line="252" w:lineRule="auto"/>
              <w:jc w:val="center"/>
              <w:rPr>
                <w:sz w:val="16"/>
                <w:szCs w:val="16"/>
              </w:rPr>
            </w:pPr>
          </w:p>
        </w:tc>
        <w:tc>
          <w:tcPr>
            <w:tcW w:w="1068" w:type="dxa"/>
            <w:shd w:val="clear" w:color="auto" w:fill="auto"/>
            <w:vAlign w:val="center"/>
          </w:tcPr>
          <w:p w14:paraId="5D428697" w14:textId="77777777" w:rsidR="00D351ED" w:rsidRPr="00016DF0" w:rsidRDefault="00D351ED" w:rsidP="00954010">
            <w:pPr>
              <w:spacing w:line="252" w:lineRule="auto"/>
              <w:jc w:val="center"/>
              <w:rPr>
                <w:sz w:val="16"/>
                <w:szCs w:val="16"/>
              </w:rPr>
            </w:pPr>
          </w:p>
        </w:tc>
        <w:tc>
          <w:tcPr>
            <w:tcW w:w="862" w:type="dxa"/>
            <w:shd w:val="clear" w:color="auto" w:fill="auto"/>
            <w:vAlign w:val="center"/>
          </w:tcPr>
          <w:p w14:paraId="5C322A57" w14:textId="77777777" w:rsidR="00D351ED" w:rsidRPr="00016DF0" w:rsidRDefault="00D351ED" w:rsidP="00954010">
            <w:pPr>
              <w:spacing w:line="252" w:lineRule="auto"/>
              <w:jc w:val="center"/>
              <w:rPr>
                <w:sz w:val="16"/>
                <w:szCs w:val="16"/>
              </w:rPr>
            </w:pPr>
          </w:p>
        </w:tc>
        <w:tc>
          <w:tcPr>
            <w:tcW w:w="809" w:type="dxa"/>
            <w:shd w:val="clear" w:color="auto" w:fill="auto"/>
            <w:vAlign w:val="center"/>
          </w:tcPr>
          <w:p w14:paraId="0B8F437F" w14:textId="77777777" w:rsidR="00D351ED" w:rsidRPr="00016DF0" w:rsidRDefault="00D351ED" w:rsidP="00954010">
            <w:pPr>
              <w:spacing w:line="252" w:lineRule="auto"/>
              <w:jc w:val="center"/>
              <w:rPr>
                <w:sz w:val="16"/>
                <w:szCs w:val="16"/>
              </w:rPr>
            </w:pPr>
          </w:p>
        </w:tc>
      </w:tr>
      <w:tr w:rsidR="00D351ED" w:rsidRPr="00016DF0" w14:paraId="16A39738" w14:textId="77777777" w:rsidTr="00A729B9">
        <w:trPr>
          <w:jc w:val="center"/>
        </w:trPr>
        <w:tc>
          <w:tcPr>
            <w:tcW w:w="1260" w:type="dxa"/>
            <w:shd w:val="clear" w:color="auto" w:fill="auto"/>
            <w:vAlign w:val="center"/>
          </w:tcPr>
          <w:p w14:paraId="7E37FB89" w14:textId="77777777" w:rsidR="00D351ED" w:rsidRPr="00FE3DC6" w:rsidRDefault="00D351ED" w:rsidP="00954010">
            <w:pPr>
              <w:spacing w:line="252" w:lineRule="auto"/>
              <w:jc w:val="center"/>
              <w:rPr>
                <w:sz w:val="16"/>
                <w:szCs w:val="16"/>
              </w:rPr>
            </w:pPr>
            <w:r w:rsidRPr="00FE3DC6">
              <w:rPr>
                <w:sz w:val="16"/>
                <w:szCs w:val="16"/>
              </w:rPr>
              <w:t>Procurement</w:t>
            </w:r>
          </w:p>
        </w:tc>
        <w:tc>
          <w:tcPr>
            <w:tcW w:w="1008" w:type="dxa"/>
            <w:shd w:val="clear" w:color="auto" w:fill="auto"/>
            <w:vAlign w:val="center"/>
          </w:tcPr>
          <w:p w14:paraId="44B9A823" w14:textId="77777777" w:rsidR="00D351ED" w:rsidRPr="00016DF0" w:rsidRDefault="00D351ED" w:rsidP="00954010">
            <w:pPr>
              <w:spacing w:line="252" w:lineRule="auto"/>
              <w:jc w:val="center"/>
              <w:rPr>
                <w:sz w:val="16"/>
                <w:szCs w:val="16"/>
              </w:rPr>
            </w:pPr>
            <w:r w:rsidRPr="00016DF0">
              <w:rPr>
                <w:sz w:val="16"/>
                <w:szCs w:val="16"/>
              </w:rPr>
              <w:t>0.569</w:t>
            </w:r>
          </w:p>
        </w:tc>
        <w:tc>
          <w:tcPr>
            <w:tcW w:w="1134" w:type="dxa"/>
            <w:shd w:val="clear" w:color="auto" w:fill="auto"/>
            <w:vAlign w:val="center"/>
          </w:tcPr>
          <w:p w14:paraId="217419D0" w14:textId="77777777" w:rsidR="00D351ED" w:rsidRPr="00016DF0" w:rsidRDefault="00D351ED" w:rsidP="00954010">
            <w:pPr>
              <w:spacing w:line="252" w:lineRule="auto"/>
              <w:jc w:val="center"/>
              <w:rPr>
                <w:sz w:val="16"/>
                <w:szCs w:val="16"/>
              </w:rPr>
            </w:pPr>
            <w:r w:rsidRPr="00016DF0">
              <w:rPr>
                <w:sz w:val="16"/>
                <w:szCs w:val="16"/>
              </w:rPr>
              <w:t>0.691</w:t>
            </w:r>
          </w:p>
        </w:tc>
        <w:tc>
          <w:tcPr>
            <w:tcW w:w="722" w:type="dxa"/>
            <w:shd w:val="clear" w:color="auto" w:fill="auto"/>
            <w:vAlign w:val="center"/>
          </w:tcPr>
          <w:p w14:paraId="7E0F04E5" w14:textId="77777777" w:rsidR="00D351ED" w:rsidRPr="00016DF0" w:rsidRDefault="00D351ED" w:rsidP="00954010">
            <w:pPr>
              <w:spacing w:line="252" w:lineRule="auto"/>
              <w:jc w:val="center"/>
              <w:rPr>
                <w:sz w:val="16"/>
                <w:szCs w:val="16"/>
              </w:rPr>
            </w:pPr>
            <w:r w:rsidRPr="00016DF0">
              <w:rPr>
                <w:sz w:val="16"/>
                <w:szCs w:val="16"/>
              </w:rPr>
              <w:t>0.742</w:t>
            </w:r>
          </w:p>
        </w:tc>
        <w:tc>
          <w:tcPr>
            <w:tcW w:w="706" w:type="dxa"/>
            <w:shd w:val="clear" w:color="auto" w:fill="auto"/>
            <w:vAlign w:val="center"/>
          </w:tcPr>
          <w:p w14:paraId="213BB835" w14:textId="77777777" w:rsidR="00D351ED" w:rsidRPr="00016DF0" w:rsidRDefault="00D351ED" w:rsidP="00954010">
            <w:pPr>
              <w:spacing w:line="252" w:lineRule="auto"/>
              <w:jc w:val="center"/>
              <w:rPr>
                <w:sz w:val="16"/>
                <w:szCs w:val="16"/>
              </w:rPr>
            </w:pPr>
            <w:r w:rsidRPr="00016DF0">
              <w:rPr>
                <w:sz w:val="16"/>
                <w:szCs w:val="16"/>
              </w:rPr>
              <w:t>0.815</w:t>
            </w:r>
          </w:p>
        </w:tc>
        <w:tc>
          <w:tcPr>
            <w:tcW w:w="992" w:type="dxa"/>
            <w:shd w:val="clear" w:color="auto" w:fill="auto"/>
            <w:vAlign w:val="center"/>
          </w:tcPr>
          <w:p w14:paraId="0B169C34" w14:textId="77777777" w:rsidR="00D351ED" w:rsidRPr="00016DF0" w:rsidRDefault="00D351ED" w:rsidP="00954010">
            <w:pPr>
              <w:spacing w:line="252" w:lineRule="auto"/>
              <w:jc w:val="center"/>
              <w:rPr>
                <w:sz w:val="16"/>
                <w:szCs w:val="16"/>
              </w:rPr>
            </w:pPr>
            <w:r w:rsidRPr="00016DF0">
              <w:rPr>
                <w:sz w:val="16"/>
                <w:szCs w:val="16"/>
              </w:rPr>
              <w:t>0.635</w:t>
            </w:r>
          </w:p>
        </w:tc>
        <w:tc>
          <w:tcPr>
            <w:tcW w:w="1068" w:type="dxa"/>
            <w:shd w:val="clear" w:color="auto" w:fill="auto"/>
            <w:vAlign w:val="center"/>
          </w:tcPr>
          <w:p w14:paraId="7D732D49" w14:textId="77777777" w:rsidR="00D351ED" w:rsidRPr="00016DF0" w:rsidRDefault="00D351ED" w:rsidP="00954010">
            <w:pPr>
              <w:spacing w:line="252" w:lineRule="auto"/>
              <w:jc w:val="center"/>
              <w:rPr>
                <w:sz w:val="16"/>
                <w:szCs w:val="16"/>
              </w:rPr>
            </w:pPr>
          </w:p>
        </w:tc>
        <w:tc>
          <w:tcPr>
            <w:tcW w:w="862" w:type="dxa"/>
            <w:shd w:val="clear" w:color="auto" w:fill="auto"/>
            <w:vAlign w:val="center"/>
          </w:tcPr>
          <w:p w14:paraId="469D44C7" w14:textId="77777777" w:rsidR="00D351ED" w:rsidRPr="00016DF0" w:rsidRDefault="00D351ED" w:rsidP="00954010">
            <w:pPr>
              <w:spacing w:line="252" w:lineRule="auto"/>
              <w:jc w:val="center"/>
              <w:rPr>
                <w:sz w:val="16"/>
                <w:szCs w:val="16"/>
              </w:rPr>
            </w:pPr>
          </w:p>
        </w:tc>
        <w:tc>
          <w:tcPr>
            <w:tcW w:w="809" w:type="dxa"/>
            <w:shd w:val="clear" w:color="auto" w:fill="auto"/>
            <w:vAlign w:val="center"/>
          </w:tcPr>
          <w:p w14:paraId="1A64587E" w14:textId="77777777" w:rsidR="00D351ED" w:rsidRPr="00016DF0" w:rsidRDefault="00D351ED" w:rsidP="00954010">
            <w:pPr>
              <w:spacing w:line="252" w:lineRule="auto"/>
              <w:jc w:val="center"/>
              <w:rPr>
                <w:sz w:val="16"/>
                <w:szCs w:val="16"/>
              </w:rPr>
            </w:pPr>
          </w:p>
        </w:tc>
      </w:tr>
      <w:tr w:rsidR="00D351ED" w:rsidRPr="00016DF0" w14:paraId="607937E7" w14:textId="77777777" w:rsidTr="00A729B9">
        <w:trPr>
          <w:jc w:val="center"/>
        </w:trPr>
        <w:tc>
          <w:tcPr>
            <w:tcW w:w="1260" w:type="dxa"/>
            <w:shd w:val="clear" w:color="auto" w:fill="auto"/>
            <w:vAlign w:val="center"/>
          </w:tcPr>
          <w:p w14:paraId="1CECF0B9" w14:textId="77777777" w:rsidR="00D351ED" w:rsidRPr="00FE3DC6" w:rsidRDefault="00D351ED" w:rsidP="00954010">
            <w:pPr>
              <w:spacing w:line="252" w:lineRule="auto"/>
              <w:jc w:val="center"/>
              <w:rPr>
                <w:sz w:val="16"/>
                <w:szCs w:val="16"/>
              </w:rPr>
            </w:pPr>
            <w:r w:rsidRPr="00FE3DC6">
              <w:rPr>
                <w:sz w:val="16"/>
                <w:szCs w:val="16"/>
              </w:rPr>
              <w:t>Satisfaction</w:t>
            </w:r>
          </w:p>
        </w:tc>
        <w:tc>
          <w:tcPr>
            <w:tcW w:w="1008" w:type="dxa"/>
            <w:shd w:val="clear" w:color="auto" w:fill="auto"/>
            <w:vAlign w:val="center"/>
          </w:tcPr>
          <w:p w14:paraId="48DBB795" w14:textId="77777777" w:rsidR="00D351ED" w:rsidRPr="00016DF0" w:rsidRDefault="00D351ED" w:rsidP="00954010">
            <w:pPr>
              <w:spacing w:line="252" w:lineRule="auto"/>
              <w:jc w:val="center"/>
              <w:rPr>
                <w:sz w:val="16"/>
                <w:szCs w:val="16"/>
              </w:rPr>
            </w:pPr>
            <w:r w:rsidRPr="00016DF0">
              <w:rPr>
                <w:sz w:val="16"/>
                <w:szCs w:val="16"/>
              </w:rPr>
              <w:t>0.310</w:t>
            </w:r>
          </w:p>
        </w:tc>
        <w:tc>
          <w:tcPr>
            <w:tcW w:w="1134" w:type="dxa"/>
            <w:shd w:val="clear" w:color="auto" w:fill="auto"/>
            <w:vAlign w:val="center"/>
          </w:tcPr>
          <w:p w14:paraId="301EA8D2" w14:textId="77777777" w:rsidR="00D351ED" w:rsidRPr="00016DF0" w:rsidRDefault="00D351ED" w:rsidP="00954010">
            <w:pPr>
              <w:spacing w:line="252" w:lineRule="auto"/>
              <w:jc w:val="center"/>
              <w:rPr>
                <w:sz w:val="16"/>
                <w:szCs w:val="16"/>
              </w:rPr>
            </w:pPr>
            <w:r w:rsidRPr="00016DF0">
              <w:rPr>
                <w:sz w:val="16"/>
                <w:szCs w:val="16"/>
              </w:rPr>
              <w:t>0.245</w:t>
            </w:r>
          </w:p>
        </w:tc>
        <w:tc>
          <w:tcPr>
            <w:tcW w:w="722" w:type="dxa"/>
            <w:shd w:val="clear" w:color="auto" w:fill="auto"/>
            <w:vAlign w:val="center"/>
          </w:tcPr>
          <w:p w14:paraId="233F4407" w14:textId="77777777" w:rsidR="00D351ED" w:rsidRPr="00016DF0" w:rsidRDefault="00D351ED" w:rsidP="00954010">
            <w:pPr>
              <w:spacing w:line="252" w:lineRule="auto"/>
              <w:jc w:val="center"/>
              <w:rPr>
                <w:sz w:val="16"/>
                <w:szCs w:val="16"/>
              </w:rPr>
            </w:pPr>
            <w:r w:rsidRPr="00016DF0">
              <w:rPr>
                <w:sz w:val="16"/>
                <w:szCs w:val="16"/>
              </w:rPr>
              <w:t>0.521</w:t>
            </w:r>
          </w:p>
        </w:tc>
        <w:tc>
          <w:tcPr>
            <w:tcW w:w="706" w:type="dxa"/>
            <w:shd w:val="clear" w:color="auto" w:fill="auto"/>
            <w:vAlign w:val="center"/>
          </w:tcPr>
          <w:p w14:paraId="4D217BD0" w14:textId="77777777" w:rsidR="00D351ED" w:rsidRPr="00016DF0" w:rsidRDefault="00D351ED" w:rsidP="00954010">
            <w:pPr>
              <w:spacing w:line="252" w:lineRule="auto"/>
              <w:jc w:val="center"/>
              <w:rPr>
                <w:sz w:val="16"/>
                <w:szCs w:val="16"/>
              </w:rPr>
            </w:pPr>
            <w:r w:rsidRPr="00016DF0">
              <w:rPr>
                <w:sz w:val="16"/>
                <w:szCs w:val="16"/>
              </w:rPr>
              <w:t>0.289</w:t>
            </w:r>
          </w:p>
        </w:tc>
        <w:tc>
          <w:tcPr>
            <w:tcW w:w="992" w:type="dxa"/>
            <w:shd w:val="clear" w:color="auto" w:fill="auto"/>
            <w:vAlign w:val="center"/>
          </w:tcPr>
          <w:p w14:paraId="1897A80B" w14:textId="77777777" w:rsidR="00D351ED" w:rsidRPr="00016DF0" w:rsidRDefault="00D351ED" w:rsidP="00954010">
            <w:pPr>
              <w:spacing w:line="252" w:lineRule="auto"/>
              <w:jc w:val="center"/>
              <w:rPr>
                <w:sz w:val="16"/>
                <w:szCs w:val="16"/>
              </w:rPr>
            </w:pPr>
            <w:r w:rsidRPr="00016DF0">
              <w:rPr>
                <w:sz w:val="16"/>
                <w:szCs w:val="16"/>
              </w:rPr>
              <w:t>0.150</w:t>
            </w:r>
          </w:p>
        </w:tc>
        <w:tc>
          <w:tcPr>
            <w:tcW w:w="1068" w:type="dxa"/>
            <w:shd w:val="clear" w:color="auto" w:fill="auto"/>
            <w:vAlign w:val="center"/>
          </w:tcPr>
          <w:p w14:paraId="0D165A6F" w14:textId="77777777" w:rsidR="00D351ED" w:rsidRPr="00016DF0" w:rsidRDefault="00D351ED" w:rsidP="00954010">
            <w:pPr>
              <w:spacing w:line="252" w:lineRule="auto"/>
              <w:jc w:val="center"/>
              <w:rPr>
                <w:sz w:val="16"/>
                <w:szCs w:val="16"/>
              </w:rPr>
            </w:pPr>
            <w:r w:rsidRPr="00016DF0">
              <w:rPr>
                <w:sz w:val="16"/>
                <w:szCs w:val="16"/>
              </w:rPr>
              <w:t>0.251</w:t>
            </w:r>
          </w:p>
        </w:tc>
        <w:tc>
          <w:tcPr>
            <w:tcW w:w="862" w:type="dxa"/>
            <w:shd w:val="clear" w:color="auto" w:fill="auto"/>
            <w:vAlign w:val="center"/>
          </w:tcPr>
          <w:p w14:paraId="2D97FCC9" w14:textId="77777777" w:rsidR="00D351ED" w:rsidRPr="00016DF0" w:rsidRDefault="00D351ED" w:rsidP="00954010">
            <w:pPr>
              <w:spacing w:line="252" w:lineRule="auto"/>
              <w:jc w:val="center"/>
              <w:rPr>
                <w:sz w:val="16"/>
                <w:szCs w:val="16"/>
              </w:rPr>
            </w:pPr>
          </w:p>
        </w:tc>
        <w:tc>
          <w:tcPr>
            <w:tcW w:w="809" w:type="dxa"/>
            <w:shd w:val="clear" w:color="auto" w:fill="auto"/>
            <w:vAlign w:val="center"/>
          </w:tcPr>
          <w:p w14:paraId="3AC98828" w14:textId="77777777" w:rsidR="00D351ED" w:rsidRPr="00016DF0" w:rsidRDefault="00D351ED" w:rsidP="00954010">
            <w:pPr>
              <w:spacing w:line="252" w:lineRule="auto"/>
              <w:jc w:val="center"/>
              <w:rPr>
                <w:sz w:val="16"/>
                <w:szCs w:val="16"/>
              </w:rPr>
            </w:pPr>
          </w:p>
        </w:tc>
      </w:tr>
      <w:tr w:rsidR="00D351ED" w:rsidRPr="00016DF0" w14:paraId="505A2C82" w14:textId="77777777" w:rsidTr="00A729B9">
        <w:trPr>
          <w:jc w:val="center"/>
        </w:trPr>
        <w:tc>
          <w:tcPr>
            <w:tcW w:w="1260" w:type="dxa"/>
            <w:shd w:val="clear" w:color="auto" w:fill="auto"/>
            <w:vAlign w:val="center"/>
          </w:tcPr>
          <w:p w14:paraId="25627CCD" w14:textId="77777777" w:rsidR="00D351ED" w:rsidRPr="00FE3DC6" w:rsidRDefault="00D351ED" w:rsidP="00954010">
            <w:pPr>
              <w:spacing w:line="252" w:lineRule="auto"/>
              <w:jc w:val="center"/>
              <w:rPr>
                <w:sz w:val="16"/>
                <w:szCs w:val="16"/>
              </w:rPr>
            </w:pPr>
            <w:r w:rsidRPr="00FE3DC6">
              <w:rPr>
                <w:sz w:val="16"/>
                <w:szCs w:val="16"/>
              </w:rPr>
              <w:t>Site Condition</w:t>
            </w:r>
          </w:p>
        </w:tc>
        <w:tc>
          <w:tcPr>
            <w:tcW w:w="1008" w:type="dxa"/>
            <w:shd w:val="clear" w:color="auto" w:fill="auto"/>
            <w:vAlign w:val="center"/>
          </w:tcPr>
          <w:p w14:paraId="4E5A7CD1" w14:textId="77777777" w:rsidR="00D351ED" w:rsidRPr="00016DF0" w:rsidRDefault="00D351ED" w:rsidP="00954010">
            <w:pPr>
              <w:spacing w:line="252" w:lineRule="auto"/>
              <w:jc w:val="center"/>
              <w:rPr>
                <w:sz w:val="16"/>
                <w:szCs w:val="16"/>
              </w:rPr>
            </w:pPr>
            <w:r w:rsidRPr="00016DF0">
              <w:rPr>
                <w:sz w:val="16"/>
                <w:szCs w:val="16"/>
              </w:rPr>
              <w:t>0.630</w:t>
            </w:r>
          </w:p>
        </w:tc>
        <w:tc>
          <w:tcPr>
            <w:tcW w:w="1134" w:type="dxa"/>
            <w:shd w:val="clear" w:color="auto" w:fill="auto"/>
            <w:vAlign w:val="center"/>
          </w:tcPr>
          <w:p w14:paraId="00734E8C" w14:textId="77777777" w:rsidR="00D351ED" w:rsidRPr="00016DF0" w:rsidRDefault="00D351ED" w:rsidP="00954010">
            <w:pPr>
              <w:spacing w:line="252" w:lineRule="auto"/>
              <w:jc w:val="center"/>
              <w:rPr>
                <w:sz w:val="16"/>
                <w:szCs w:val="16"/>
              </w:rPr>
            </w:pPr>
            <w:r w:rsidRPr="00016DF0">
              <w:rPr>
                <w:sz w:val="16"/>
                <w:szCs w:val="16"/>
              </w:rPr>
              <w:t>0.847</w:t>
            </w:r>
          </w:p>
        </w:tc>
        <w:tc>
          <w:tcPr>
            <w:tcW w:w="722" w:type="dxa"/>
            <w:shd w:val="clear" w:color="auto" w:fill="auto"/>
            <w:vAlign w:val="center"/>
          </w:tcPr>
          <w:p w14:paraId="6299048F" w14:textId="77777777" w:rsidR="00D351ED" w:rsidRPr="00016DF0" w:rsidRDefault="00D351ED" w:rsidP="00954010">
            <w:pPr>
              <w:spacing w:line="252" w:lineRule="auto"/>
              <w:jc w:val="center"/>
              <w:rPr>
                <w:sz w:val="16"/>
                <w:szCs w:val="16"/>
              </w:rPr>
            </w:pPr>
            <w:r w:rsidRPr="00016DF0">
              <w:rPr>
                <w:sz w:val="16"/>
                <w:szCs w:val="16"/>
              </w:rPr>
              <w:t>0.801</w:t>
            </w:r>
          </w:p>
        </w:tc>
        <w:tc>
          <w:tcPr>
            <w:tcW w:w="706" w:type="dxa"/>
            <w:shd w:val="clear" w:color="auto" w:fill="auto"/>
            <w:vAlign w:val="center"/>
          </w:tcPr>
          <w:p w14:paraId="2350C887" w14:textId="77777777" w:rsidR="00D351ED" w:rsidRPr="00016DF0" w:rsidRDefault="00D351ED" w:rsidP="00954010">
            <w:pPr>
              <w:spacing w:line="252" w:lineRule="auto"/>
              <w:jc w:val="center"/>
              <w:rPr>
                <w:color w:val="FF0000"/>
                <w:sz w:val="16"/>
                <w:szCs w:val="16"/>
              </w:rPr>
            </w:pPr>
            <w:r w:rsidRPr="00016DF0">
              <w:rPr>
                <w:color w:val="FF0000"/>
                <w:sz w:val="16"/>
                <w:szCs w:val="16"/>
              </w:rPr>
              <w:t>0.914</w:t>
            </w:r>
          </w:p>
        </w:tc>
        <w:tc>
          <w:tcPr>
            <w:tcW w:w="992" w:type="dxa"/>
            <w:shd w:val="clear" w:color="auto" w:fill="auto"/>
            <w:vAlign w:val="center"/>
          </w:tcPr>
          <w:p w14:paraId="6D29BB88" w14:textId="77777777" w:rsidR="00D351ED" w:rsidRPr="00016DF0" w:rsidRDefault="00D351ED" w:rsidP="00954010">
            <w:pPr>
              <w:spacing w:line="252" w:lineRule="auto"/>
              <w:jc w:val="center"/>
              <w:rPr>
                <w:sz w:val="16"/>
                <w:szCs w:val="16"/>
              </w:rPr>
            </w:pPr>
            <w:r w:rsidRPr="00016DF0">
              <w:rPr>
                <w:sz w:val="16"/>
                <w:szCs w:val="16"/>
              </w:rPr>
              <w:t>0.717</w:t>
            </w:r>
          </w:p>
        </w:tc>
        <w:tc>
          <w:tcPr>
            <w:tcW w:w="1068" w:type="dxa"/>
            <w:shd w:val="clear" w:color="auto" w:fill="auto"/>
            <w:vAlign w:val="center"/>
          </w:tcPr>
          <w:p w14:paraId="750C3E19" w14:textId="77777777" w:rsidR="00D351ED" w:rsidRPr="00016DF0" w:rsidRDefault="00D351ED" w:rsidP="00954010">
            <w:pPr>
              <w:spacing w:line="252" w:lineRule="auto"/>
              <w:jc w:val="center"/>
              <w:rPr>
                <w:sz w:val="16"/>
                <w:szCs w:val="16"/>
              </w:rPr>
            </w:pPr>
            <w:r w:rsidRPr="00016DF0">
              <w:rPr>
                <w:sz w:val="16"/>
                <w:szCs w:val="16"/>
              </w:rPr>
              <w:t>0.859</w:t>
            </w:r>
          </w:p>
        </w:tc>
        <w:tc>
          <w:tcPr>
            <w:tcW w:w="862" w:type="dxa"/>
            <w:shd w:val="clear" w:color="auto" w:fill="auto"/>
            <w:vAlign w:val="center"/>
          </w:tcPr>
          <w:p w14:paraId="71B74249" w14:textId="77777777" w:rsidR="00D351ED" w:rsidRPr="00016DF0" w:rsidRDefault="00D351ED" w:rsidP="00954010">
            <w:pPr>
              <w:spacing w:line="252" w:lineRule="auto"/>
              <w:jc w:val="center"/>
              <w:rPr>
                <w:sz w:val="16"/>
                <w:szCs w:val="16"/>
              </w:rPr>
            </w:pPr>
            <w:r w:rsidRPr="00016DF0">
              <w:rPr>
                <w:sz w:val="16"/>
                <w:szCs w:val="16"/>
              </w:rPr>
              <w:t>0.334</w:t>
            </w:r>
          </w:p>
        </w:tc>
        <w:tc>
          <w:tcPr>
            <w:tcW w:w="809" w:type="dxa"/>
            <w:shd w:val="clear" w:color="auto" w:fill="auto"/>
            <w:vAlign w:val="center"/>
          </w:tcPr>
          <w:p w14:paraId="1E76D871" w14:textId="77777777" w:rsidR="00D351ED" w:rsidRPr="00016DF0" w:rsidRDefault="00D351ED" w:rsidP="00954010">
            <w:pPr>
              <w:spacing w:line="252" w:lineRule="auto"/>
              <w:jc w:val="center"/>
              <w:rPr>
                <w:sz w:val="16"/>
                <w:szCs w:val="16"/>
              </w:rPr>
            </w:pPr>
          </w:p>
        </w:tc>
      </w:tr>
      <w:tr w:rsidR="00D351ED" w:rsidRPr="00016DF0" w14:paraId="43E050AA" w14:textId="77777777" w:rsidTr="00A729B9">
        <w:trPr>
          <w:jc w:val="center"/>
        </w:trPr>
        <w:tc>
          <w:tcPr>
            <w:tcW w:w="1260" w:type="dxa"/>
            <w:shd w:val="clear" w:color="auto" w:fill="auto"/>
            <w:vAlign w:val="center"/>
          </w:tcPr>
          <w:p w14:paraId="2E6A5FAE" w14:textId="77777777" w:rsidR="00D351ED" w:rsidRPr="00FE3DC6" w:rsidRDefault="00D351ED" w:rsidP="00954010">
            <w:pPr>
              <w:spacing w:line="252" w:lineRule="auto"/>
              <w:jc w:val="center"/>
              <w:rPr>
                <w:sz w:val="16"/>
                <w:szCs w:val="16"/>
              </w:rPr>
            </w:pPr>
            <w:r w:rsidRPr="00FE3DC6">
              <w:rPr>
                <w:sz w:val="16"/>
                <w:szCs w:val="16"/>
              </w:rPr>
              <w:t>Worker</w:t>
            </w:r>
          </w:p>
        </w:tc>
        <w:tc>
          <w:tcPr>
            <w:tcW w:w="1008" w:type="dxa"/>
            <w:shd w:val="clear" w:color="auto" w:fill="auto"/>
            <w:vAlign w:val="center"/>
          </w:tcPr>
          <w:p w14:paraId="41E551A1" w14:textId="77777777" w:rsidR="00D351ED" w:rsidRPr="00016DF0" w:rsidRDefault="00D351ED" w:rsidP="00954010">
            <w:pPr>
              <w:spacing w:line="252" w:lineRule="auto"/>
              <w:jc w:val="center"/>
              <w:rPr>
                <w:sz w:val="16"/>
                <w:szCs w:val="16"/>
              </w:rPr>
            </w:pPr>
            <w:r w:rsidRPr="00016DF0">
              <w:rPr>
                <w:sz w:val="16"/>
                <w:szCs w:val="16"/>
              </w:rPr>
              <w:t>0.518</w:t>
            </w:r>
          </w:p>
        </w:tc>
        <w:tc>
          <w:tcPr>
            <w:tcW w:w="1134" w:type="dxa"/>
            <w:shd w:val="clear" w:color="auto" w:fill="auto"/>
            <w:vAlign w:val="center"/>
          </w:tcPr>
          <w:p w14:paraId="157968E7" w14:textId="77777777" w:rsidR="00D351ED" w:rsidRPr="00016DF0" w:rsidRDefault="00D351ED" w:rsidP="00954010">
            <w:pPr>
              <w:spacing w:line="252" w:lineRule="auto"/>
              <w:jc w:val="center"/>
              <w:rPr>
                <w:sz w:val="16"/>
                <w:szCs w:val="16"/>
              </w:rPr>
            </w:pPr>
            <w:r w:rsidRPr="00016DF0">
              <w:rPr>
                <w:sz w:val="16"/>
                <w:szCs w:val="16"/>
              </w:rPr>
              <w:t>0.589</w:t>
            </w:r>
          </w:p>
        </w:tc>
        <w:tc>
          <w:tcPr>
            <w:tcW w:w="722" w:type="dxa"/>
            <w:shd w:val="clear" w:color="auto" w:fill="auto"/>
            <w:vAlign w:val="center"/>
          </w:tcPr>
          <w:p w14:paraId="6DBA3078" w14:textId="77777777" w:rsidR="00D351ED" w:rsidRPr="00016DF0" w:rsidRDefault="00D351ED" w:rsidP="00954010">
            <w:pPr>
              <w:spacing w:line="252" w:lineRule="auto"/>
              <w:jc w:val="center"/>
              <w:rPr>
                <w:sz w:val="16"/>
                <w:szCs w:val="16"/>
              </w:rPr>
            </w:pPr>
            <w:r w:rsidRPr="00016DF0">
              <w:rPr>
                <w:sz w:val="16"/>
                <w:szCs w:val="16"/>
              </w:rPr>
              <w:t>0.498</w:t>
            </w:r>
          </w:p>
        </w:tc>
        <w:tc>
          <w:tcPr>
            <w:tcW w:w="706" w:type="dxa"/>
            <w:shd w:val="clear" w:color="auto" w:fill="auto"/>
            <w:vAlign w:val="center"/>
          </w:tcPr>
          <w:p w14:paraId="1AE26189" w14:textId="77777777" w:rsidR="00D351ED" w:rsidRPr="00016DF0" w:rsidRDefault="00D351ED" w:rsidP="00954010">
            <w:pPr>
              <w:spacing w:line="252" w:lineRule="auto"/>
              <w:jc w:val="center"/>
              <w:rPr>
                <w:sz w:val="16"/>
                <w:szCs w:val="16"/>
              </w:rPr>
            </w:pPr>
            <w:r w:rsidRPr="00016DF0">
              <w:rPr>
                <w:sz w:val="16"/>
                <w:szCs w:val="16"/>
              </w:rPr>
              <w:t>0.732</w:t>
            </w:r>
          </w:p>
        </w:tc>
        <w:tc>
          <w:tcPr>
            <w:tcW w:w="992" w:type="dxa"/>
            <w:shd w:val="clear" w:color="auto" w:fill="auto"/>
            <w:vAlign w:val="center"/>
          </w:tcPr>
          <w:p w14:paraId="79C474A5" w14:textId="77777777" w:rsidR="00D351ED" w:rsidRPr="00016DF0" w:rsidRDefault="00D351ED" w:rsidP="00954010">
            <w:pPr>
              <w:spacing w:line="252" w:lineRule="auto"/>
              <w:jc w:val="center"/>
              <w:rPr>
                <w:sz w:val="16"/>
                <w:szCs w:val="16"/>
              </w:rPr>
            </w:pPr>
            <w:r w:rsidRPr="00016DF0">
              <w:rPr>
                <w:sz w:val="16"/>
                <w:szCs w:val="16"/>
              </w:rPr>
              <w:t>0.486</w:t>
            </w:r>
          </w:p>
        </w:tc>
        <w:tc>
          <w:tcPr>
            <w:tcW w:w="1068" w:type="dxa"/>
            <w:shd w:val="clear" w:color="auto" w:fill="auto"/>
            <w:vAlign w:val="center"/>
          </w:tcPr>
          <w:p w14:paraId="00BBE0C5" w14:textId="77777777" w:rsidR="00D351ED" w:rsidRPr="00016DF0" w:rsidRDefault="00D351ED" w:rsidP="00954010">
            <w:pPr>
              <w:spacing w:line="252" w:lineRule="auto"/>
              <w:jc w:val="center"/>
              <w:rPr>
                <w:sz w:val="16"/>
                <w:szCs w:val="16"/>
              </w:rPr>
            </w:pPr>
            <w:r w:rsidRPr="00016DF0">
              <w:rPr>
                <w:sz w:val="16"/>
                <w:szCs w:val="16"/>
              </w:rPr>
              <w:t>0.641</w:t>
            </w:r>
          </w:p>
        </w:tc>
        <w:tc>
          <w:tcPr>
            <w:tcW w:w="862" w:type="dxa"/>
            <w:shd w:val="clear" w:color="auto" w:fill="auto"/>
            <w:vAlign w:val="center"/>
          </w:tcPr>
          <w:p w14:paraId="42AA9EBD" w14:textId="77777777" w:rsidR="00D351ED" w:rsidRPr="00016DF0" w:rsidRDefault="00D351ED" w:rsidP="00954010">
            <w:pPr>
              <w:spacing w:line="252" w:lineRule="auto"/>
              <w:jc w:val="center"/>
              <w:rPr>
                <w:sz w:val="16"/>
                <w:szCs w:val="16"/>
              </w:rPr>
            </w:pPr>
            <w:r w:rsidRPr="00016DF0">
              <w:rPr>
                <w:sz w:val="16"/>
                <w:szCs w:val="16"/>
              </w:rPr>
              <w:t>0.299</w:t>
            </w:r>
          </w:p>
        </w:tc>
        <w:tc>
          <w:tcPr>
            <w:tcW w:w="809" w:type="dxa"/>
            <w:shd w:val="clear" w:color="auto" w:fill="auto"/>
            <w:vAlign w:val="center"/>
          </w:tcPr>
          <w:p w14:paraId="269882D8" w14:textId="77777777" w:rsidR="00D351ED" w:rsidRPr="00016DF0" w:rsidRDefault="00D351ED" w:rsidP="00954010">
            <w:pPr>
              <w:spacing w:line="252" w:lineRule="auto"/>
              <w:jc w:val="center"/>
              <w:rPr>
                <w:sz w:val="16"/>
                <w:szCs w:val="16"/>
              </w:rPr>
            </w:pPr>
            <w:r w:rsidRPr="00016DF0">
              <w:rPr>
                <w:sz w:val="16"/>
                <w:szCs w:val="16"/>
              </w:rPr>
              <w:t>0.742</w:t>
            </w:r>
          </w:p>
        </w:tc>
      </w:tr>
    </w:tbl>
    <w:p w14:paraId="4599A11C" w14:textId="2B060B03" w:rsidR="00240275" w:rsidRPr="00016DF0" w:rsidRDefault="00240275" w:rsidP="00D351ED">
      <w:pPr>
        <w:spacing w:line="252" w:lineRule="auto"/>
        <w:rPr>
          <w:b/>
        </w:rPr>
      </w:pPr>
    </w:p>
    <w:p w14:paraId="3FE3E6FE" w14:textId="77777777" w:rsidR="00D351ED" w:rsidRPr="00016DF0" w:rsidRDefault="00D351ED" w:rsidP="00D351ED">
      <w:pPr>
        <w:tabs>
          <w:tab w:val="left" w:pos="4648"/>
          <w:tab w:val="left" w:pos="5056"/>
        </w:tabs>
        <w:jc w:val="center"/>
        <w:rPr>
          <w:sz w:val="18"/>
        </w:rPr>
      </w:pPr>
      <w:r w:rsidRPr="00A6515B">
        <w:rPr>
          <w:b/>
        </w:rPr>
        <w:t>Table 10.</w:t>
      </w:r>
      <w:r w:rsidRPr="00016DF0">
        <w:t xml:space="preserve"> </w:t>
      </w:r>
      <w:r>
        <w:t>Fornell-Larcker c</w:t>
      </w:r>
      <w:r w:rsidRPr="00016DF0">
        <w:t xml:space="preserve">rirterion (Initial </w:t>
      </w:r>
      <w:r w:rsidRPr="00016DF0">
        <w:rPr>
          <w:u w:val="single"/>
        </w:rPr>
        <w:t>model</w:t>
      </w:r>
      <w:r w:rsidRPr="00016DF0">
        <w:t>)</w:t>
      </w:r>
    </w:p>
    <w:tbl>
      <w:tblPr>
        <w:tblStyle w:val="TableGrid"/>
        <w:tblW w:w="0" w:type="auto"/>
        <w:jc w:val="center"/>
        <w:tblBorders>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127"/>
        <w:gridCol w:w="1016"/>
        <w:gridCol w:w="1194"/>
        <w:gridCol w:w="660"/>
        <w:gridCol w:w="758"/>
        <w:gridCol w:w="1016"/>
        <w:gridCol w:w="990"/>
        <w:gridCol w:w="918"/>
        <w:gridCol w:w="803"/>
        <w:gridCol w:w="630"/>
      </w:tblGrid>
      <w:tr w:rsidR="00D351ED" w:rsidRPr="00016DF0" w14:paraId="68B0B6B6" w14:textId="77777777" w:rsidTr="00FA3919">
        <w:trPr>
          <w:jc w:val="center"/>
        </w:trPr>
        <w:tc>
          <w:tcPr>
            <w:tcW w:w="2127" w:type="dxa"/>
            <w:tcBorders>
              <w:top w:val="single" w:sz="4" w:space="0" w:color="auto"/>
              <w:bottom w:val="single" w:sz="4" w:space="0" w:color="auto"/>
            </w:tcBorders>
            <w:shd w:val="clear" w:color="auto" w:fill="auto"/>
            <w:vAlign w:val="center"/>
          </w:tcPr>
          <w:p w14:paraId="2521841A" w14:textId="77777777" w:rsidR="00D351ED" w:rsidRPr="00016DF0" w:rsidRDefault="00D351ED" w:rsidP="00954010">
            <w:pPr>
              <w:spacing w:line="252" w:lineRule="auto"/>
              <w:rPr>
                <w:b/>
                <w:sz w:val="16"/>
                <w:szCs w:val="16"/>
              </w:rPr>
            </w:pPr>
          </w:p>
        </w:tc>
        <w:tc>
          <w:tcPr>
            <w:tcW w:w="1016" w:type="dxa"/>
            <w:tcBorders>
              <w:top w:val="single" w:sz="4" w:space="0" w:color="auto"/>
              <w:bottom w:val="single" w:sz="4" w:space="0" w:color="auto"/>
            </w:tcBorders>
            <w:shd w:val="clear" w:color="auto" w:fill="auto"/>
            <w:vAlign w:val="center"/>
          </w:tcPr>
          <w:p w14:paraId="11D5AD85"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CDW Management Practices</w:t>
            </w:r>
          </w:p>
        </w:tc>
        <w:tc>
          <w:tcPr>
            <w:tcW w:w="1194" w:type="dxa"/>
            <w:tcBorders>
              <w:top w:val="single" w:sz="4" w:space="0" w:color="auto"/>
              <w:bottom w:val="single" w:sz="4" w:space="0" w:color="auto"/>
            </w:tcBorders>
            <w:shd w:val="clear" w:color="auto" w:fill="auto"/>
            <w:vAlign w:val="center"/>
          </w:tcPr>
          <w:p w14:paraId="4D6E7326"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Documentation</w:t>
            </w:r>
          </w:p>
        </w:tc>
        <w:tc>
          <w:tcPr>
            <w:tcW w:w="660" w:type="dxa"/>
            <w:tcBorders>
              <w:top w:val="single" w:sz="4" w:space="0" w:color="auto"/>
              <w:bottom w:val="single" w:sz="4" w:space="0" w:color="auto"/>
            </w:tcBorders>
            <w:shd w:val="clear" w:color="auto" w:fill="auto"/>
            <w:vAlign w:val="center"/>
          </w:tcPr>
          <w:p w14:paraId="21445C9D"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External Factor</w:t>
            </w:r>
          </w:p>
        </w:tc>
        <w:tc>
          <w:tcPr>
            <w:tcW w:w="758" w:type="dxa"/>
            <w:tcBorders>
              <w:top w:val="single" w:sz="4" w:space="0" w:color="auto"/>
              <w:bottom w:val="single" w:sz="4" w:space="0" w:color="auto"/>
            </w:tcBorders>
            <w:shd w:val="clear" w:color="auto" w:fill="auto"/>
            <w:vAlign w:val="center"/>
          </w:tcPr>
          <w:p w14:paraId="56A1A469"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Handling</w:t>
            </w:r>
          </w:p>
        </w:tc>
        <w:tc>
          <w:tcPr>
            <w:tcW w:w="1016" w:type="dxa"/>
            <w:tcBorders>
              <w:top w:val="single" w:sz="4" w:space="0" w:color="auto"/>
              <w:bottom w:val="single" w:sz="4" w:space="0" w:color="auto"/>
            </w:tcBorders>
            <w:shd w:val="clear" w:color="auto" w:fill="auto"/>
            <w:vAlign w:val="center"/>
          </w:tcPr>
          <w:p w14:paraId="122D44E3"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Management</w:t>
            </w:r>
          </w:p>
        </w:tc>
        <w:tc>
          <w:tcPr>
            <w:tcW w:w="990" w:type="dxa"/>
            <w:tcBorders>
              <w:top w:val="single" w:sz="4" w:space="0" w:color="auto"/>
              <w:bottom w:val="single" w:sz="4" w:space="0" w:color="auto"/>
            </w:tcBorders>
            <w:shd w:val="clear" w:color="auto" w:fill="auto"/>
            <w:vAlign w:val="center"/>
          </w:tcPr>
          <w:p w14:paraId="6DB86BCA"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Procurement</w:t>
            </w:r>
          </w:p>
        </w:tc>
        <w:tc>
          <w:tcPr>
            <w:tcW w:w="918" w:type="dxa"/>
            <w:tcBorders>
              <w:top w:val="single" w:sz="4" w:space="0" w:color="auto"/>
              <w:bottom w:val="single" w:sz="4" w:space="0" w:color="auto"/>
            </w:tcBorders>
            <w:shd w:val="clear" w:color="auto" w:fill="auto"/>
            <w:vAlign w:val="center"/>
          </w:tcPr>
          <w:p w14:paraId="570C0E7B"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Satisfaction</w:t>
            </w:r>
          </w:p>
        </w:tc>
        <w:tc>
          <w:tcPr>
            <w:tcW w:w="803" w:type="dxa"/>
            <w:tcBorders>
              <w:top w:val="single" w:sz="4" w:space="0" w:color="auto"/>
              <w:bottom w:val="single" w:sz="4" w:space="0" w:color="auto"/>
            </w:tcBorders>
            <w:shd w:val="clear" w:color="auto" w:fill="auto"/>
            <w:vAlign w:val="center"/>
          </w:tcPr>
          <w:p w14:paraId="04946652"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Site Condition</w:t>
            </w:r>
          </w:p>
        </w:tc>
        <w:tc>
          <w:tcPr>
            <w:tcW w:w="630" w:type="dxa"/>
            <w:tcBorders>
              <w:top w:val="single" w:sz="4" w:space="0" w:color="auto"/>
              <w:bottom w:val="single" w:sz="4" w:space="0" w:color="auto"/>
            </w:tcBorders>
            <w:shd w:val="clear" w:color="auto" w:fill="auto"/>
            <w:vAlign w:val="center"/>
          </w:tcPr>
          <w:p w14:paraId="4C25FEE7" w14:textId="77777777" w:rsidR="00D351ED" w:rsidRPr="00FE3DC6" w:rsidRDefault="00D351ED" w:rsidP="00954010">
            <w:pPr>
              <w:spacing w:line="252" w:lineRule="auto"/>
              <w:jc w:val="center"/>
              <w:rPr>
                <w:rFonts w:ascii="Times New Roman" w:hAnsi="Times New Roman"/>
                <w:sz w:val="16"/>
                <w:szCs w:val="16"/>
              </w:rPr>
            </w:pPr>
            <w:r w:rsidRPr="00FE3DC6">
              <w:rPr>
                <w:rFonts w:ascii="Times New Roman" w:hAnsi="Times New Roman"/>
                <w:sz w:val="16"/>
                <w:szCs w:val="16"/>
              </w:rPr>
              <w:t>Worker</w:t>
            </w:r>
          </w:p>
        </w:tc>
      </w:tr>
      <w:tr w:rsidR="00D351ED" w:rsidRPr="00016DF0" w14:paraId="5D60CAF8" w14:textId="77777777" w:rsidTr="00FA3919">
        <w:trPr>
          <w:jc w:val="center"/>
        </w:trPr>
        <w:tc>
          <w:tcPr>
            <w:tcW w:w="2127" w:type="dxa"/>
            <w:tcBorders>
              <w:top w:val="single" w:sz="4" w:space="0" w:color="auto"/>
            </w:tcBorders>
            <w:shd w:val="clear" w:color="auto" w:fill="auto"/>
            <w:vAlign w:val="center"/>
          </w:tcPr>
          <w:p w14:paraId="5E5E594E" w14:textId="77777777" w:rsidR="00D351ED" w:rsidRPr="00FE3DC6" w:rsidRDefault="00D351ED" w:rsidP="00954010">
            <w:pPr>
              <w:spacing w:line="252" w:lineRule="auto"/>
              <w:rPr>
                <w:sz w:val="16"/>
                <w:szCs w:val="16"/>
              </w:rPr>
            </w:pPr>
            <w:r w:rsidRPr="00FE3DC6">
              <w:rPr>
                <w:sz w:val="16"/>
                <w:szCs w:val="16"/>
              </w:rPr>
              <w:t>CDW Management Practices</w:t>
            </w:r>
          </w:p>
        </w:tc>
        <w:tc>
          <w:tcPr>
            <w:tcW w:w="1016" w:type="dxa"/>
            <w:tcBorders>
              <w:top w:val="single" w:sz="4" w:space="0" w:color="auto"/>
            </w:tcBorders>
            <w:shd w:val="clear" w:color="auto" w:fill="auto"/>
            <w:vAlign w:val="center"/>
          </w:tcPr>
          <w:p w14:paraId="6494E278" w14:textId="77777777" w:rsidR="00D351ED" w:rsidRPr="00016DF0" w:rsidRDefault="00D351ED" w:rsidP="00954010">
            <w:pPr>
              <w:spacing w:line="252" w:lineRule="auto"/>
              <w:jc w:val="center"/>
              <w:rPr>
                <w:sz w:val="16"/>
                <w:szCs w:val="16"/>
              </w:rPr>
            </w:pPr>
            <w:r w:rsidRPr="00016DF0">
              <w:rPr>
                <w:sz w:val="16"/>
                <w:szCs w:val="16"/>
              </w:rPr>
              <w:t>0.724</w:t>
            </w:r>
          </w:p>
        </w:tc>
        <w:tc>
          <w:tcPr>
            <w:tcW w:w="1194" w:type="dxa"/>
            <w:tcBorders>
              <w:top w:val="single" w:sz="4" w:space="0" w:color="auto"/>
            </w:tcBorders>
            <w:shd w:val="clear" w:color="auto" w:fill="auto"/>
            <w:vAlign w:val="center"/>
          </w:tcPr>
          <w:p w14:paraId="3EC10D54" w14:textId="77777777" w:rsidR="00D351ED" w:rsidRPr="00016DF0" w:rsidRDefault="00D351ED" w:rsidP="00954010">
            <w:pPr>
              <w:spacing w:line="252" w:lineRule="auto"/>
              <w:jc w:val="center"/>
              <w:rPr>
                <w:sz w:val="16"/>
                <w:szCs w:val="16"/>
              </w:rPr>
            </w:pPr>
          </w:p>
        </w:tc>
        <w:tc>
          <w:tcPr>
            <w:tcW w:w="660" w:type="dxa"/>
            <w:tcBorders>
              <w:top w:val="single" w:sz="4" w:space="0" w:color="auto"/>
            </w:tcBorders>
            <w:shd w:val="clear" w:color="auto" w:fill="auto"/>
            <w:vAlign w:val="center"/>
          </w:tcPr>
          <w:p w14:paraId="0F293366" w14:textId="77777777" w:rsidR="00D351ED" w:rsidRPr="00016DF0" w:rsidRDefault="00D351ED" w:rsidP="00954010">
            <w:pPr>
              <w:spacing w:line="252" w:lineRule="auto"/>
              <w:jc w:val="center"/>
              <w:rPr>
                <w:sz w:val="16"/>
                <w:szCs w:val="16"/>
              </w:rPr>
            </w:pPr>
          </w:p>
        </w:tc>
        <w:tc>
          <w:tcPr>
            <w:tcW w:w="758" w:type="dxa"/>
            <w:tcBorders>
              <w:top w:val="single" w:sz="4" w:space="0" w:color="auto"/>
            </w:tcBorders>
            <w:shd w:val="clear" w:color="auto" w:fill="auto"/>
            <w:vAlign w:val="center"/>
          </w:tcPr>
          <w:p w14:paraId="3AA58867" w14:textId="77777777" w:rsidR="00D351ED" w:rsidRPr="00016DF0" w:rsidRDefault="00D351ED" w:rsidP="00954010">
            <w:pPr>
              <w:spacing w:line="252" w:lineRule="auto"/>
              <w:jc w:val="center"/>
              <w:rPr>
                <w:sz w:val="16"/>
                <w:szCs w:val="16"/>
              </w:rPr>
            </w:pPr>
          </w:p>
        </w:tc>
        <w:tc>
          <w:tcPr>
            <w:tcW w:w="1016" w:type="dxa"/>
            <w:tcBorders>
              <w:top w:val="single" w:sz="4" w:space="0" w:color="auto"/>
            </w:tcBorders>
            <w:shd w:val="clear" w:color="auto" w:fill="auto"/>
            <w:vAlign w:val="center"/>
          </w:tcPr>
          <w:p w14:paraId="7B6EA1AB" w14:textId="77777777" w:rsidR="00D351ED" w:rsidRPr="00016DF0" w:rsidRDefault="00D351ED" w:rsidP="00954010">
            <w:pPr>
              <w:spacing w:line="252" w:lineRule="auto"/>
              <w:jc w:val="center"/>
              <w:rPr>
                <w:sz w:val="16"/>
                <w:szCs w:val="16"/>
              </w:rPr>
            </w:pPr>
          </w:p>
        </w:tc>
        <w:tc>
          <w:tcPr>
            <w:tcW w:w="990" w:type="dxa"/>
            <w:tcBorders>
              <w:top w:val="single" w:sz="4" w:space="0" w:color="auto"/>
            </w:tcBorders>
            <w:shd w:val="clear" w:color="auto" w:fill="auto"/>
            <w:vAlign w:val="center"/>
          </w:tcPr>
          <w:p w14:paraId="5E3D1D8C" w14:textId="77777777" w:rsidR="00D351ED" w:rsidRPr="00016DF0" w:rsidRDefault="00D351ED" w:rsidP="00954010">
            <w:pPr>
              <w:spacing w:line="252" w:lineRule="auto"/>
              <w:jc w:val="center"/>
              <w:rPr>
                <w:sz w:val="16"/>
                <w:szCs w:val="16"/>
              </w:rPr>
            </w:pPr>
          </w:p>
        </w:tc>
        <w:tc>
          <w:tcPr>
            <w:tcW w:w="918" w:type="dxa"/>
            <w:tcBorders>
              <w:top w:val="single" w:sz="4" w:space="0" w:color="auto"/>
            </w:tcBorders>
            <w:shd w:val="clear" w:color="auto" w:fill="auto"/>
            <w:vAlign w:val="center"/>
          </w:tcPr>
          <w:p w14:paraId="69A36A95" w14:textId="77777777" w:rsidR="00D351ED" w:rsidRPr="00016DF0" w:rsidRDefault="00D351ED" w:rsidP="00954010">
            <w:pPr>
              <w:spacing w:line="252" w:lineRule="auto"/>
              <w:jc w:val="center"/>
              <w:rPr>
                <w:sz w:val="16"/>
                <w:szCs w:val="16"/>
              </w:rPr>
            </w:pPr>
          </w:p>
        </w:tc>
        <w:tc>
          <w:tcPr>
            <w:tcW w:w="803" w:type="dxa"/>
            <w:tcBorders>
              <w:top w:val="single" w:sz="4" w:space="0" w:color="auto"/>
            </w:tcBorders>
            <w:shd w:val="clear" w:color="auto" w:fill="auto"/>
            <w:vAlign w:val="center"/>
          </w:tcPr>
          <w:p w14:paraId="3D3CD775" w14:textId="77777777" w:rsidR="00D351ED" w:rsidRPr="00016DF0" w:rsidRDefault="00D351ED" w:rsidP="00954010">
            <w:pPr>
              <w:spacing w:line="252" w:lineRule="auto"/>
              <w:jc w:val="center"/>
              <w:rPr>
                <w:sz w:val="16"/>
                <w:szCs w:val="16"/>
              </w:rPr>
            </w:pPr>
          </w:p>
        </w:tc>
        <w:tc>
          <w:tcPr>
            <w:tcW w:w="630" w:type="dxa"/>
            <w:tcBorders>
              <w:top w:val="single" w:sz="4" w:space="0" w:color="auto"/>
            </w:tcBorders>
            <w:shd w:val="clear" w:color="auto" w:fill="auto"/>
            <w:vAlign w:val="center"/>
          </w:tcPr>
          <w:p w14:paraId="62226A9C" w14:textId="77777777" w:rsidR="00D351ED" w:rsidRPr="00016DF0" w:rsidRDefault="00D351ED" w:rsidP="00954010">
            <w:pPr>
              <w:spacing w:line="252" w:lineRule="auto"/>
              <w:jc w:val="center"/>
              <w:rPr>
                <w:sz w:val="16"/>
                <w:szCs w:val="16"/>
              </w:rPr>
            </w:pPr>
          </w:p>
        </w:tc>
      </w:tr>
      <w:tr w:rsidR="00D351ED" w:rsidRPr="00016DF0" w14:paraId="273D25F4" w14:textId="77777777" w:rsidTr="00FA3919">
        <w:trPr>
          <w:jc w:val="center"/>
        </w:trPr>
        <w:tc>
          <w:tcPr>
            <w:tcW w:w="2127" w:type="dxa"/>
            <w:shd w:val="clear" w:color="auto" w:fill="auto"/>
            <w:vAlign w:val="center"/>
          </w:tcPr>
          <w:p w14:paraId="6557864D" w14:textId="77777777" w:rsidR="00D351ED" w:rsidRPr="00FE3DC6" w:rsidRDefault="00D351ED" w:rsidP="00954010">
            <w:pPr>
              <w:spacing w:line="252" w:lineRule="auto"/>
              <w:rPr>
                <w:sz w:val="16"/>
                <w:szCs w:val="16"/>
              </w:rPr>
            </w:pPr>
            <w:r w:rsidRPr="00FE3DC6">
              <w:rPr>
                <w:sz w:val="16"/>
                <w:szCs w:val="16"/>
              </w:rPr>
              <w:t>Documentation</w:t>
            </w:r>
          </w:p>
        </w:tc>
        <w:tc>
          <w:tcPr>
            <w:tcW w:w="1016" w:type="dxa"/>
            <w:shd w:val="clear" w:color="auto" w:fill="auto"/>
            <w:vAlign w:val="center"/>
          </w:tcPr>
          <w:p w14:paraId="69C81BA0" w14:textId="77777777" w:rsidR="00D351ED" w:rsidRPr="00016DF0" w:rsidRDefault="00D351ED" w:rsidP="00954010">
            <w:pPr>
              <w:spacing w:line="252" w:lineRule="auto"/>
              <w:jc w:val="center"/>
              <w:rPr>
                <w:sz w:val="16"/>
                <w:szCs w:val="16"/>
              </w:rPr>
            </w:pPr>
            <w:r w:rsidRPr="00016DF0">
              <w:rPr>
                <w:sz w:val="16"/>
                <w:szCs w:val="16"/>
              </w:rPr>
              <w:t>0.349</w:t>
            </w:r>
          </w:p>
        </w:tc>
        <w:tc>
          <w:tcPr>
            <w:tcW w:w="1194" w:type="dxa"/>
            <w:shd w:val="clear" w:color="auto" w:fill="auto"/>
            <w:vAlign w:val="center"/>
          </w:tcPr>
          <w:p w14:paraId="3CD8B94B" w14:textId="77777777" w:rsidR="00D351ED" w:rsidRPr="00016DF0" w:rsidRDefault="00D351ED" w:rsidP="00954010">
            <w:pPr>
              <w:spacing w:line="252" w:lineRule="auto"/>
              <w:jc w:val="center"/>
              <w:rPr>
                <w:sz w:val="16"/>
                <w:szCs w:val="16"/>
              </w:rPr>
            </w:pPr>
            <w:r w:rsidRPr="00016DF0">
              <w:rPr>
                <w:sz w:val="16"/>
                <w:szCs w:val="16"/>
              </w:rPr>
              <w:t>0.617</w:t>
            </w:r>
          </w:p>
        </w:tc>
        <w:tc>
          <w:tcPr>
            <w:tcW w:w="660" w:type="dxa"/>
            <w:shd w:val="clear" w:color="auto" w:fill="auto"/>
            <w:vAlign w:val="center"/>
          </w:tcPr>
          <w:p w14:paraId="614948DD" w14:textId="77777777" w:rsidR="00D351ED" w:rsidRPr="00016DF0" w:rsidRDefault="00D351ED" w:rsidP="00954010">
            <w:pPr>
              <w:spacing w:line="252" w:lineRule="auto"/>
              <w:jc w:val="center"/>
              <w:rPr>
                <w:sz w:val="16"/>
                <w:szCs w:val="16"/>
              </w:rPr>
            </w:pPr>
          </w:p>
        </w:tc>
        <w:tc>
          <w:tcPr>
            <w:tcW w:w="758" w:type="dxa"/>
            <w:shd w:val="clear" w:color="auto" w:fill="auto"/>
            <w:vAlign w:val="center"/>
          </w:tcPr>
          <w:p w14:paraId="537D1F39" w14:textId="77777777" w:rsidR="00D351ED" w:rsidRPr="00016DF0" w:rsidRDefault="00D351ED" w:rsidP="00954010">
            <w:pPr>
              <w:spacing w:line="252" w:lineRule="auto"/>
              <w:jc w:val="center"/>
              <w:rPr>
                <w:sz w:val="16"/>
                <w:szCs w:val="16"/>
              </w:rPr>
            </w:pPr>
          </w:p>
        </w:tc>
        <w:tc>
          <w:tcPr>
            <w:tcW w:w="1016" w:type="dxa"/>
            <w:shd w:val="clear" w:color="auto" w:fill="auto"/>
            <w:vAlign w:val="center"/>
          </w:tcPr>
          <w:p w14:paraId="0223BEDA" w14:textId="77777777" w:rsidR="00D351ED" w:rsidRPr="00016DF0" w:rsidRDefault="00D351ED" w:rsidP="00954010">
            <w:pPr>
              <w:spacing w:line="252" w:lineRule="auto"/>
              <w:jc w:val="center"/>
              <w:rPr>
                <w:sz w:val="16"/>
                <w:szCs w:val="16"/>
              </w:rPr>
            </w:pPr>
          </w:p>
        </w:tc>
        <w:tc>
          <w:tcPr>
            <w:tcW w:w="990" w:type="dxa"/>
            <w:shd w:val="clear" w:color="auto" w:fill="auto"/>
            <w:vAlign w:val="center"/>
          </w:tcPr>
          <w:p w14:paraId="305D6F50" w14:textId="77777777" w:rsidR="00D351ED" w:rsidRPr="00016DF0" w:rsidRDefault="00D351ED" w:rsidP="00954010">
            <w:pPr>
              <w:spacing w:line="252" w:lineRule="auto"/>
              <w:jc w:val="center"/>
              <w:rPr>
                <w:sz w:val="16"/>
                <w:szCs w:val="16"/>
              </w:rPr>
            </w:pPr>
          </w:p>
        </w:tc>
        <w:tc>
          <w:tcPr>
            <w:tcW w:w="918" w:type="dxa"/>
            <w:shd w:val="clear" w:color="auto" w:fill="auto"/>
            <w:vAlign w:val="center"/>
          </w:tcPr>
          <w:p w14:paraId="0B8419CC" w14:textId="77777777" w:rsidR="00D351ED" w:rsidRPr="00016DF0" w:rsidRDefault="00D351ED" w:rsidP="00954010">
            <w:pPr>
              <w:spacing w:line="252" w:lineRule="auto"/>
              <w:jc w:val="center"/>
              <w:rPr>
                <w:sz w:val="16"/>
                <w:szCs w:val="16"/>
              </w:rPr>
            </w:pPr>
          </w:p>
        </w:tc>
        <w:tc>
          <w:tcPr>
            <w:tcW w:w="803" w:type="dxa"/>
            <w:shd w:val="clear" w:color="auto" w:fill="auto"/>
            <w:vAlign w:val="center"/>
          </w:tcPr>
          <w:p w14:paraId="65DE6765" w14:textId="77777777" w:rsidR="00D351ED" w:rsidRPr="00016DF0" w:rsidRDefault="00D351ED" w:rsidP="00954010">
            <w:pPr>
              <w:spacing w:line="252" w:lineRule="auto"/>
              <w:jc w:val="center"/>
              <w:rPr>
                <w:sz w:val="16"/>
                <w:szCs w:val="16"/>
              </w:rPr>
            </w:pPr>
          </w:p>
        </w:tc>
        <w:tc>
          <w:tcPr>
            <w:tcW w:w="630" w:type="dxa"/>
            <w:shd w:val="clear" w:color="auto" w:fill="auto"/>
            <w:vAlign w:val="center"/>
          </w:tcPr>
          <w:p w14:paraId="2031880D" w14:textId="77777777" w:rsidR="00D351ED" w:rsidRPr="00016DF0" w:rsidRDefault="00D351ED" w:rsidP="00954010">
            <w:pPr>
              <w:spacing w:line="252" w:lineRule="auto"/>
              <w:jc w:val="center"/>
              <w:rPr>
                <w:sz w:val="16"/>
                <w:szCs w:val="16"/>
              </w:rPr>
            </w:pPr>
          </w:p>
        </w:tc>
      </w:tr>
      <w:tr w:rsidR="00D351ED" w:rsidRPr="00016DF0" w14:paraId="39319712" w14:textId="77777777" w:rsidTr="00FA3919">
        <w:trPr>
          <w:jc w:val="center"/>
        </w:trPr>
        <w:tc>
          <w:tcPr>
            <w:tcW w:w="2127" w:type="dxa"/>
            <w:shd w:val="clear" w:color="auto" w:fill="auto"/>
            <w:vAlign w:val="center"/>
          </w:tcPr>
          <w:p w14:paraId="6FE5C333" w14:textId="77777777" w:rsidR="00D351ED" w:rsidRPr="00FE3DC6" w:rsidRDefault="00D351ED" w:rsidP="00954010">
            <w:pPr>
              <w:spacing w:line="252" w:lineRule="auto"/>
              <w:rPr>
                <w:sz w:val="16"/>
                <w:szCs w:val="16"/>
              </w:rPr>
            </w:pPr>
            <w:r w:rsidRPr="00FE3DC6">
              <w:rPr>
                <w:sz w:val="16"/>
                <w:szCs w:val="16"/>
              </w:rPr>
              <w:t>External Factor</w:t>
            </w:r>
          </w:p>
        </w:tc>
        <w:tc>
          <w:tcPr>
            <w:tcW w:w="1016" w:type="dxa"/>
            <w:shd w:val="clear" w:color="auto" w:fill="auto"/>
            <w:vAlign w:val="center"/>
          </w:tcPr>
          <w:p w14:paraId="5C7E7941" w14:textId="77777777" w:rsidR="00D351ED" w:rsidRPr="00016DF0" w:rsidRDefault="00D351ED" w:rsidP="00954010">
            <w:pPr>
              <w:spacing w:line="252" w:lineRule="auto"/>
              <w:jc w:val="center"/>
              <w:rPr>
                <w:sz w:val="16"/>
                <w:szCs w:val="16"/>
              </w:rPr>
            </w:pPr>
            <w:r w:rsidRPr="00016DF0">
              <w:rPr>
                <w:sz w:val="16"/>
                <w:szCs w:val="16"/>
              </w:rPr>
              <w:t>0.638</w:t>
            </w:r>
          </w:p>
        </w:tc>
        <w:tc>
          <w:tcPr>
            <w:tcW w:w="1194" w:type="dxa"/>
            <w:shd w:val="clear" w:color="auto" w:fill="auto"/>
            <w:vAlign w:val="center"/>
          </w:tcPr>
          <w:p w14:paraId="7AFEAB05" w14:textId="77777777" w:rsidR="00D351ED" w:rsidRPr="00016DF0" w:rsidRDefault="00D351ED" w:rsidP="00954010">
            <w:pPr>
              <w:spacing w:line="252" w:lineRule="auto"/>
              <w:jc w:val="center"/>
              <w:rPr>
                <w:sz w:val="16"/>
                <w:szCs w:val="16"/>
              </w:rPr>
            </w:pPr>
            <w:r w:rsidRPr="00016DF0">
              <w:rPr>
                <w:sz w:val="16"/>
                <w:szCs w:val="16"/>
              </w:rPr>
              <w:t>0.510</w:t>
            </w:r>
          </w:p>
        </w:tc>
        <w:tc>
          <w:tcPr>
            <w:tcW w:w="660" w:type="dxa"/>
            <w:shd w:val="clear" w:color="auto" w:fill="auto"/>
            <w:vAlign w:val="center"/>
          </w:tcPr>
          <w:p w14:paraId="16F3DB0D" w14:textId="77777777" w:rsidR="00D351ED" w:rsidRPr="00016DF0" w:rsidRDefault="00D351ED" w:rsidP="00954010">
            <w:pPr>
              <w:spacing w:line="252" w:lineRule="auto"/>
              <w:jc w:val="center"/>
              <w:rPr>
                <w:sz w:val="16"/>
                <w:szCs w:val="16"/>
              </w:rPr>
            </w:pPr>
            <w:r w:rsidRPr="00016DF0">
              <w:rPr>
                <w:sz w:val="16"/>
                <w:szCs w:val="16"/>
              </w:rPr>
              <w:t>0.773</w:t>
            </w:r>
          </w:p>
        </w:tc>
        <w:tc>
          <w:tcPr>
            <w:tcW w:w="758" w:type="dxa"/>
            <w:shd w:val="clear" w:color="auto" w:fill="auto"/>
            <w:vAlign w:val="center"/>
          </w:tcPr>
          <w:p w14:paraId="24273B7F" w14:textId="77777777" w:rsidR="00D351ED" w:rsidRPr="00016DF0" w:rsidRDefault="00D351ED" w:rsidP="00954010">
            <w:pPr>
              <w:spacing w:line="252" w:lineRule="auto"/>
              <w:jc w:val="center"/>
              <w:rPr>
                <w:sz w:val="16"/>
                <w:szCs w:val="16"/>
              </w:rPr>
            </w:pPr>
          </w:p>
        </w:tc>
        <w:tc>
          <w:tcPr>
            <w:tcW w:w="1016" w:type="dxa"/>
            <w:shd w:val="clear" w:color="auto" w:fill="auto"/>
            <w:vAlign w:val="center"/>
          </w:tcPr>
          <w:p w14:paraId="10222C57" w14:textId="77777777" w:rsidR="00D351ED" w:rsidRPr="00016DF0" w:rsidRDefault="00D351ED" w:rsidP="00954010">
            <w:pPr>
              <w:spacing w:line="252" w:lineRule="auto"/>
              <w:jc w:val="center"/>
              <w:rPr>
                <w:sz w:val="16"/>
                <w:szCs w:val="16"/>
              </w:rPr>
            </w:pPr>
          </w:p>
        </w:tc>
        <w:tc>
          <w:tcPr>
            <w:tcW w:w="990" w:type="dxa"/>
            <w:shd w:val="clear" w:color="auto" w:fill="auto"/>
            <w:vAlign w:val="center"/>
          </w:tcPr>
          <w:p w14:paraId="0A0BB7BC" w14:textId="77777777" w:rsidR="00D351ED" w:rsidRPr="00016DF0" w:rsidRDefault="00D351ED" w:rsidP="00954010">
            <w:pPr>
              <w:spacing w:line="252" w:lineRule="auto"/>
              <w:jc w:val="center"/>
              <w:rPr>
                <w:sz w:val="16"/>
                <w:szCs w:val="16"/>
              </w:rPr>
            </w:pPr>
          </w:p>
        </w:tc>
        <w:tc>
          <w:tcPr>
            <w:tcW w:w="918" w:type="dxa"/>
            <w:shd w:val="clear" w:color="auto" w:fill="auto"/>
            <w:vAlign w:val="center"/>
          </w:tcPr>
          <w:p w14:paraId="7E946EA0" w14:textId="77777777" w:rsidR="00D351ED" w:rsidRPr="00016DF0" w:rsidRDefault="00D351ED" w:rsidP="00954010">
            <w:pPr>
              <w:spacing w:line="252" w:lineRule="auto"/>
              <w:jc w:val="center"/>
              <w:rPr>
                <w:sz w:val="16"/>
                <w:szCs w:val="16"/>
              </w:rPr>
            </w:pPr>
          </w:p>
        </w:tc>
        <w:tc>
          <w:tcPr>
            <w:tcW w:w="803" w:type="dxa"/>
            <w:shd w:val="clear" w:color="auto" w:fill="auto"/>
            <w:vAlign w:val="center"/>
          </w:tcPr>
          <w:p w14:paraId="1F64ED55" w14:textId="77777777" w:rsidR="00D351ED" w:rsidRPr="00016DF0" w:rsidRDefault="00D351ED" w:rsidP="00954010">
            <w:pPr>
              <w:spacing w:line="252" w:lineRule="auto"/>
              <w:jc w:val="center"/>
              <w:rPr>
                <w:sz w:val="16"/>
                <w:szCs w:val="16"/>
              </w:rPr>
            </w:pPr>
          </w:p>
        </w:tc>
        <w:tc>
          <w:tcPr>
            <w:tcW w:w="630" w:type="dxa"/>
            <w:shd w:val="clear" w:color="auto" w:fill="auto"/>
            <w:vAlign w:val="center"/>
          </w:tcPr>
          <w:p w14:paraId="7DF19D6F" w14:textId="77777777" w:rsidR="00D351ED" w:rsidRPr="00016DF0" w:rsidRDefault="00D351ED" w:rsidP="00954010">
            <w:pPr>
              <w:spacing w:line="252" w:lineRule="auto"/>
              <w:jc w:val="center"/>
              <w:rPr>
                <w:sz w:val="16"/>
                <w:szCs w:val="16"/>
              </w:rPr>
            </w:pPr>
          </w:p>
        </w:tc>
      </w:tr>
      <w:tr w:rsidR="00D351ED" w:rsidRPr="00016DF0" w14:paraId="7E5B516B" w14:textId="77777777" w:rsidTr="00FA3919">
        <w:trPr>
          <w:jc w:val="center"/>
        </w:trPr>
        <w:tc>
          <w:tcPr>
            <w:tcW w:w="2127" w:type="dxa"/>
            <w:shd w:val="clear" w:color="auto" w:fill="auto"/>
            <w:vAlign w:val="center"/>
          </w:tcPr>
          <w:p w14:paraId="3E7D6F2C" w14:textId="77777777" w:rsidR="00D351ED" w:rsidRPr="00FE3DC6" w:rsidRDefault="00D351ED" w:rsidP="00954010">
            <w:pPr>
              <w:spacing w:line="252" w:lineRule="auto"/>
              <w:rPr>
                <w:sz w:val="16"/>
                <w:szCs w:val="16"/>
              </w:rPr>
            </w:pPr>
            <w:r w:rsidRPr="00FE3DC6">
              <w:rPr>
                <w:sz w:val="16"/>
                <w:szCs w:val="16"/>
              </w:rPr>
              <w:t>Handling</w:t>
            </w:r>
          </w:p>
        </w:tc>
        <w:tc>
          <w:tcPr>
            <w:tcW w:w="1016" w:type="dxa"/>
            <w:shd w:val="clear" w:color="auto" w:fill="auto"/>
            <w:vAlign w:val="center"/>
          </w:tcPr>
          <w:p w14:paraId="6D1EB875" w14:textId="77777777" w:rsidR="00D351ED" w:rsidRPr="00016DF0" w:rsidRDefault="00D351ED" w:rsidP="00954010">
            <w:pPr>
              <w:spacing w:line="252" w:lineRule="auto"/>
              <w:jc w:val="center"/>
              <w:rPr>
                <w:sz w:val="16"/>
                <w:szCs w:val="16"/>
              </w:rPr>
            </w:pPr>
            <w:r w:rsidRPr="00016DF0">
              <w:rPr>
                <w:sz w:val="16"/>
                <w:szCs w:val="16"/>
              </w:rPr>
              <w:t>0.519</w:t>
            </w:r>
          </w:p>
        </w:tc>
        <w:tc>
          <w:tcPr>
            <w:tcW w:w="1194" w:type="dxa"/>
            <w:shd w:val="clear" w:color="auto" w:fill="auto"/>
            <w:vAlign w:val="center"/>
          </w:tcPr>
          <w:p w14:paraId="4E9759AA" w14:textId="77777777" w:rsidR="00D351ED" w:rsidRPr="00016DF0" w:rsidRDefault="00D351ED" w:rsidP="00954010">
            <w:pPr>
              <w:spacing w:line="252" w:lineRule="auto"/>
              <w:jc w:val="center"/>
              <w:rPr>
                <w:color w:val="FF0000"/>
                <w:sz w:val="16"/>
                <w:szCs w:val="16"/>
              </w:rPr>
            </w:pPr>
            <w:r w:rsidRPr="00016DF0">
              <w:rPr>
                <w:color w:val="FF0000"/>
                <w:sz w:val="16"/>
                <w:szCs w:val="16"/>
              </w:rPr>
              <w:t>0.675</w:t>
            </w:r>
          </w:p>
        </w:tc>
        <w:tc>
          <w:tcPr>
            <w:tcW w:w="660" w:type="dxa"/>
            <w:shd w:val="clear" w:color="auto" w:fill="auto"/>
            <w:vAlign w:val="center"/>
          </w:tcPr>
          <w:p w14:paraId="1F579DA9" w14:textId="77777777" w:rsidR="00D351ED" w:rsidRPr="00016DF0" w:rsidRDefault="00D351ED" w:rsidP="00954010">
            <w:pPr>
              <w:spacing w:line="252" w:lineRule="auto"/>
              <w:jc w:val="center"/>
              <w:rPr>
                <w:sz w:val="16"/>
                <w:szCs w:val="16"/>
              </w:rPr>
            </w:pPr>
            <w:r w:rsidRPr="00016DF0">
              <w:rPr>
                <w:sz w:val="16"/>
                <w:szCs w:val="16"/>
              </w:rPr>
              <w:t>0.694</w:t>
            </w:r>
          </w:p>
        </w:tc>
        <w:tc>
          <w:tcPr>
            <w:tcW w:w="758" w:type="dxa"/>
            <w:shd w:val="clear" w:color="auto" w:fill="auto"/>
            <w:vAlign w:val="center"/>
          </w:tcPr>
          <w:p w14:paraId="7F481A22" w14:textId="77777777" w:rsidR="00D351ED" w:rsidRPr="00016DF0" w:rsidRDefault="00D351ED" w:rsidP="00954010">
            <w:pPr>
              <w:spacing w:line="252" w:lineRule="auto"/>
              <w:jc w:val="center"/>
              <w:rPr>
                <w:sz w:val="16"/>
                <w:szCs w:val="16"/>
              </w:rPr>
            </w:pPr>
            <w:r w:rsidRPr="00016DF0">
              <w:rPr>
                <w:sz w:val="16"/>
                <w:szCs w:val="16"/>
              </w:rPr>
              <w:t>0.704</w:t>
            </w:r>
          </w:p>
        </w:tc>
        <w:tc>
          <w:tcPr>
            <w:tcW w:w="1016" w:type="dxa"/>
            <w:shd w:val="clear" w:color="auto" w:fill="auto"/>
            <w:vAlign w:val="center"/>
          </w:tcPr>
          <w:p w14:paraId="0C1F7DF8" w14:textId="77777777" w:rsidR="00D351ED" w:rsidRPr="00016DF0" w:rsidRDefault="00D351ED" w:rsidP="00954010">
            <w:pPr>
              <w:spacing w:line="252" w:lineRule="auto"/>
              <w:jc w:val="center"/>
              <w:rPr>
                <w:sz w:val="16"/>
                <w:szCs w:val="16"/>
              </w:rPr>
            </w:pPr>
          </w:p>
        </w:tc>
        <w:tc>
          <w:tcPr>
            <w:tcW w:w="990" w:type="dxa"/>
            <w:shd w:val="clear" w:color="auto" w:fill="auto"/>
            <w:vAlign w:val="center"/>
          </w:tcPr>
          <w:p w14:paraId="2F305110" w14:textId="77777777" w:rsidR="00D351ED" w:rsidRPr="00016DF0" w:rsidRDefault="00D351ED" w:rsidP="00954010">
            <w:pPr>
              <w:spacing w:line="252" w:lineRule="auto"/>
              <w:jc w:val="center"/>
              <w:rPr>
                <w:sz w:val="16"/>
                <w:szCs w:val="16"/>
              </w:rPr>
            </w:pPr>
          </w:p>
        </w:tc>
        <w:tc>
          <w:tcPr>
            <w:tcW w:w="918" w:type="dxa"/>
            <w:shd w:val="clear" w:color="auto" w:fill="auto"/>
            <w:vAlign w:val="center"/>
          </w:tcPr>
          <w:p w14:paraId="6BA28E9A" w14:textId="77777777" w:rsidR="00D351ED" w:rsidRPr="00016DF0" w:rsidRDefault="00D351ED" w:rsidP="00954010">
            <w:pPr>
              <w:spacing w:line="252" w:lineRule="auto"/>
              <w:jc w:val="center"/>
              <w:rPr>
                <w:sz w:val="16"/>
                <w:szCs w:val="16"/>
              </w:rPr>
            </w:pPr>
          </w:p>
        </w:tc>
        <w:tc>
          <w:tcPr>
            <w:tcW w:w="803" w:type="dxa"/>
            <w:shd w:val="clear" w:color="auto" w:fill="auto"/>
            <w:vAlign w:val="center"/>
          </w:tcPr>
          <w:p w14:paraId="5645A833" w14:textId="77777777" w:rsidR="00D351ED" w:rsidRPr="00016DF0" w:rsidRDefault="00D351ED" w:rsidP="00954010">
            <w:pPr>
              <w:spacing w:line="252" w:lineRule="auto"/>
              <w:jc w:val="center"/>
              <w:rPr>
                <w:sz w:val="16"/>
                <w:szCs w:val="16"/>
              </w:rPr>
            </w:pPr>
          </w:p>
        </w:tc>
        <w:tc>
          <w:tcPr>
            <w:tcW w:w="630" w:type="dxa"/>
            <w:shd w:val="clear" w:color="auto" w:fill="auto"/>
            <w:vAlign w:val="center"/>
          </w:tcPr>
          <w:p w14:paraId="495288EA" w14:textId="77777777" w:rsidR="00D351ED" w:rsidRPr="00016DF0" w:rsidRDefault="00D351ED" w:rsidP="00954010">
            <w:pPr>
              <w:spacing w:line="252" w:lineRule="auto"/>
              <w:jc w:val="center"/>
              <w:rPr>
                <w:sz w:val="16"/>
                <w:szCs w:val="16"/>
              </w:rPr>
            </w:pPr>
          </w:p>
        </w:tc>
      </w:tr>
      <w:tr w:rsidR="00D351ED" w:rsidRPr="00016DF0" w14:paraId="2B933288" w14:textId="77777777" w:rsidTr="00FA3919">
        <w:trPr>
          <w:jc w:val="center"/>
        </w:trPr>
        <w:tc>
          <w:tcPr>
            <w:tcW w:w="2127" w:type="dxa"/>
            <w:shd w:val="clear" w:color="auto" w:fill="auto"/>
            <w:vAlign w:val="center"/>
          </w:tcPr>
          <w:p w14:paraId="104F82F7" w14:textId="77777777" w:rsidR="00D351ED" w:rsidRPr="00FE3DC6" w:rsidRDefault="00D351ED" w:rsidP="00954010">
            <w:pPr>
              <w:spacing w:line="252" w:lineRule="auto"/>
              <w:rPr>
                <w:sz w:val="16"/>
                <w:szCs w:val="16"/>
              </w:rPr>
            </w:pPr>
            <w:r w:rsidRPr="00FE3DC6">
              <w:rPr>
                <w:sz w:val="16"/>
                <w:szCs w:val="16"/>
              </w:rPr>
              <w:t>Management</w:t>
            </w:r>
          </w:p>
        </w:tc>
        <w:tc>
          <w:tcPr>
            <w:tcW w:w="1016" w:type="dxa"/>
            <w:shd w:val="clear" w:color="auto" w:fill="auto"/>
            <w:vAlign w:val="center"/>
          </w:tcPr>
          <w:p w14:paraId="555FF267" w14:textId="77777777" w:rsidR="00D351ED" w:rsidRPr="00016DF0" w:rsidRDefault="00D351ED" w:rsidP="00954010">
            <w:pPr>
              <w:spacing w:line="252" w:lineRule="auto"/>
              <w:jc w:val="center"/>
              <w:rPr>
                <w:sz w:val="16"/>
                <w:szCs w:val="16"/>
              </w:rPr>
            </w:pPr>
            <w:r w:rsidRPr="00016DF0">
              <w:rPr>
                <w:sz w:val="16"/>
                <w:szCs w:val="16"/>
              </w:rPr>
              <w:t>0.487</w:t>
            </w:r>
          </w:p>
        </w:tc>
        <w:tc>
          <w:tcPr>
            <w:tcW w:w="1194" w:type="dxa"/>
            <w:shd w:val="clear" w:color="auto" w:fill="auto"/>
            <w:vAlign w:val="center"/>
          </w:tcPr>
          <w:p w14:paraId="5CE34DDB" w14:textId="77777777" w:rsidR="00D351ED" w:rsidRPr="00016DF0" w:rsidRDefault="00D351ED" w:rsidP="00954010">
            <w:pPr>
              <w:spacing w:line="252" w:lineRule="auto"/>
              <w:jc w:val="center"/>
              <w:rPr>
                <w:sz w:val="16"/>
                <w:szCs w:val="16"/>
              </w:rPr>
            </w:pPr>
            <w:r w:rsidRPr="00016DF0">
              <w:rPr>
                <w:sz w:val="16"/>
                <w:szCs w:val="16"/>
              </w:rPr>
              <w:t>0.578</w:t>
            </w:r>
          </w:p>
        </w:tc>
        <w:tc>
          <w:tcPr>
            <w:tcW w:w="660" w:type="dxa"/>
            <w:shd w:val="clear" w:color="auto" w:fill="auto"/>
            <w:vAlign w:val="center"/>
          </w:tcPr>
          <w:p w14:paraId="172EAEBE" w14:textId="77777777" w:rsidR="00D351ED" w:rsidRPr="00016DF0" w:rsidRDefault="00D351ED" w:rsidP="00954010">
            <w:pPr>
              <w:spacing w:line="252" w:lineRule="auto"/>
              <w:jc w:val="center"/>
              <w:rPr>
                <w:sz w:val="16"/>
                <w:szCs w:val="16"/>
              </w:rPr>
            </w:pPr>
            <w:r w:rsidRPr="00016DF0">
              <w:rPr>
                <w:sz w:val="16"/>
                <w:szCs w:val="16"/>
              </w:rPr>
              <w:t>0.416</w:t>
            </w:r>
          </w:p>
        </w:tc>
        <w:tc>
          <w:tcPr>
            <w:tcW w:w="758" w:type="dxa"/>
            <w:shd w:val="clear" w:color="auto" w:fill="auto"/>
            <w:vAlign w:val="center"/>
          </w:tcPr>
          <w:p w14:paraId="74F25CE0" w14:textId="77777777" w:rsidR="00D351ED" w:rsidRPr="00016DF0" w:rsidRDefault="00D351ED" w:rsidP="00954010">
            <w:pPr>
              <w:spacing w:line="252" w:lineRule="auto"/>
              <w:jc w:val="center"/>
              <w:rPr>
                <w:sz w:val="16"/>
                <w:szCs w:val="16"/>
              </w:rPr>
            </w:pPr>
            <w:r w:rsidRPr="00016DF0">
              <w:rPr>
                <w:sz w:val="16"/>
                <w:szCs w:val="16"/>
              </w:rPr>
              <w:t>0.520</w:t>
            </w:r>
          </w:p>
        </w:tc>
        <w:tc>
          <w:tcPr>
            <w:tcW w:w="1016" w:type="dxa"/>
            <w:shd w:val="clear" w:color="auto" w:fill="auto"/>
            <w:vAlign w:val="center"/>
          </w:tcPr>
          <w:p w14:paraId="10E203E0" w14:textId="77777777" w:rsidR="00D351ED" w:rsidRPr="00016DF0" w:rsidRDefault="00D351ED" w:rsidP="00954010">
            <w:pPr>
              <w:spacing w:line="252" w:lineRule="auto"/>
              <w:jc w:val="center"/>
              <w:rPr>
                <w:sz w:val="16"/>
                <w:szCs w:val="16"/>
              </w:rPr>
            </w:pPr>
            <w:r w:rsidRPr="00016DF0">
              <w:rPr>
                <w:sz w:val="16"/>
                <w:szCs w:val="16"/>
              </w:rPr>
              <w:t>0.683</w:t>
            </w:r>
          </w:p>
        </w:tc>
        <w:tc>
          <w:tcPr>
            <w:tcW w:w="990" w:type="dxa"/>
            <w:shd w:val="clear" w:color="auto" w:fill="auto"/>
            <w:vAlign w:val="center"/>
          </w:tcPr>
          <w:p w14:paraId="49BB5DA6" w14:textId="77777777" w:rsidR="00D351ED" w:rsidRPr="00016DF0" w:rsidRDefault="00D351ED" w:rsidP="00954010">
            <w:pPr>
              <w:spacing w:line="252" w:lineRule="auto"/>
              <w:jc w:val="center"/>
              <w:rPr>
                <w:sz w:val="16"/>
                <w:szCs w:val="16"/>
              </w:rPr>
            </w:pPr>
          </w:p>
        </w:tc>
        <w:tc>
          <w:tcPr>
            <w:tcW w:w="918" w:type="dxa"/>
            <w:shd w:val="clear" w:color="auto" w:fill="auto"/>
            <w:vAlign w:val="center"/>
          </w:tcPr>
          <w:p w14:paraId="340488C4" w14:textId="77777777" w:rsidR="00D351ED" w:rsidRPr="00016DF0" w:rsidRDefault="00D351ED" w:rsidP="00954010">
            <w:pPr>
              <w:spacing w:line="252" w:lineRule="auto"/>
              <w:jc w:val="center"/>
              <w:rPr>
                <w:sz w:val="16"/>
                <w:szCs w:val="16"/>
              </w:rPr>
            </w:pPr>
          </w:p>
        </w:tc>
        <w:tc>
          <w:tcPr>
            <w:tcW w:w="803" w:type="dxa"/>
            <w:shd w:val="clear" w:color="auto" w:fill="auto"/>
            <w:vAlign w:val="center"/>
          </w:tcPr>
          <w:p w14:paraId="2CFF8A6A" w14:textId="77777777" w:rsidR="00D351ED" w:rsidRPr="00016DF0" w:rsidRDefault="00D351ED" w:rsidP="00954010">
            <w:pPr>
              <w:spacing w:line="252" w:lineRule="auto"/>
              <w:jc w:val="center"/>
              <w:rPr>
                <w:sz w:val="16"/>
                <w:szCs w:val="16"/>
              </w:rPr>
            </w:pPr>
          </w:p>
        </w:tc>
        <w:tc>
          <w:tcPr>
            <w:tcW w:w="630" w:type="dxa"/>
            <w:shd w:val="clear" w:color="auto" w:fill="auto"/>
            <w:vAlign w:val="center"/>
          </w:tcPr>
          <w:p w14:paraId="626DDBB9" w14:textId="77777777" w:rsidR="00D351ED" w:rsidRPr="00016DF0" w:rsidRDefault="00D351ED" w:rsidP="00954010">
            <w:pPr>
              <w:spacing w:line="252" w:lineRule="auto"/>
              <w:jc w:val="center"/>
              <w:rPr>
                <w:sz w:val="16"/>
                <w:szCs w:val="16"/>
              </w:rPr>
            </w:pPr>
          </w:p>
        </w:tc>
      </w:tr>
      <w:tr w:rsidR="00D351ED" w:rsidRPr="00016DF0" w14:paraId="5F4AEB1A" w14:textId="77777777" w:rsidTr="00FA3919">
        <w:trPr>
          <w:jc w:val="center"/>
        </w:trPr>
        <w:tc>
          <w:tcPr>
            <w:tcW w:w="2127" w:type="dxa"/>
            <w:shd w:val="clear" w:color="auto" w:fill="auto"/>
            <w:vAlign w:val="center"/>
          </w:tcPr>
          <w:p w14:paraId="49065B94" w14:textId="77777777" w:rsidR="00D351ED" w:rsidRPr="00FE3DC6" w:rsidRDefault="00D351ED" w:rsidP="00954010">
            <w:pPr>
              <w:spacing w:line="252" w:lineRule="auto"/>
              <w:rPr>
                <w:sz w:val="16"/>
                <w:szCs w:val="16"/>
              </w:rPr>
            </w:pPr>
            <w:r w:rsidRPr="00FE3DC6">
              <w:rPr>
                <w:sz w:val="16"/>
                <w:szCs w:val="16"/>
              </w:rPr>
              <w:t>Procurement</w:t>
            </w:r>
          </w:p>
        </w:tc>
        <w:tc>
          <w:tcPr>
            <w:tcW w:w="1016" w:type="dxa"/>
            <w:shd w:val="clear" w:color="auto" w:fill="auto"/>
            <w:vAlign w:val="center"/>
          </w:tcPr>
          <w:p w14:paraId="13F4243F" w14:textId="77777777" w:rsidR="00D351ED" w:rsidRPr="00016DF0" w:rsidRDefault="00D351ED" w:rsidP="00954010">
            <w:pPr>
              <w:spacing w:line="252" w:lineRule="auto"/>
              <w:jc w:val="center"/>
              <w:rPr>
                <w:sz w:val="16"/>
                <w:szCs w:val="16"/>
              </w:rPr>
            </w:pPr>
            <w:r w:rsidRPr="00016DF0">
              <w:rPr>
                <w:sz w:val="16"/>
                <w:szCs w:val="16"/>
              </w:rPr>
              <w:t>0.516</w:t>
            </w:r>
          </w:p>
        </w:tc>
        <w:tc>
          <w:tcPr>
            <w:tcW w:w="1194" w:type="dxa"/>
            <w:shd w:val="clear" w:color="auto" w:fill="auto"/>
            <w:vAlign w:val="center"/>
          </w:tcPr>
          <w:p w14:paraId="181F3272" w14:textId="77777777" w:rsidR="00D351ED" w:rsidRPr="00016DF0" w:rsidRDefault="00D351ED" w:rsidP="00954010">
            <w:pPr>
              <w:spacing w:line="252" w:lineRule="auto"/>
              <w:jc w:val="center"/>
              <w:rPr>
                <w:sz w:val="16"/>
                <w:szCs w:val="16"/>
              </w:rPr>
            </w:pPr>
            <w:r w:rsidRPr="00016DF0">
              <w:rPr>
                <w:sz w:val="16"/>
                <w:szCs w:val="16"/>
              </w:rPr>
              <w:t>0.585</w:t>
            </w:r>
          </w:p>
        </w:tc>
        <w:tc>
          <w:tcPr>
            <w:tcW w:w="660" w:type="dxa"/>
            <w:shd w:val="clear" w:color="auto" w:fill="auto"/>
            <w:vAlign w:val="center"/>
          </w:tcPr>
          <w:p w14:paraId="7FDF03AC" w14:textId="77777777" w:rsidR="00D351ED" w:rsidRPr="00016DF0" w:rsidRDefault="00D351ED" w:rsidP="00954010">
            <w:pPr>
              <w:spacing w:line="252" w:lineRule="auto"/>
              <w:jc w:val="center"/>
              <w:rPr>
                <w:sz w:val="16"/>
                <w:szCs w:val="16"/>
              </w:rPr>
            </w:pPr>
            <w:r w:rsidRPr="00016DF0">
              <w:rPr>
                <w:sz w:val="16"/>
                <w:szCs w:val="16"/>
              </w:rPr>
              <w:t>0.656</w:t>
            </w:r>
          </w:p>
        </w:tc>
        <w:tc>
          <w:tcPr>
            <w:tcW w:w="758" w:type="dxa"/>
            <w:shd w:val="clear" w:color="auto" w:fill="auto"/>
            <w:vAlign w:val="center"/>
          </w:tcPr>
          <w:p w14:paraId="299CC988" w14:textId="77777777" w:rsidR="00D351ED" w:rsidRPr="00016DF0" w:rsidRDefault="00D351ED" w:rsidP="00954010">
            <w:pPr>
              <w:spacing w:line="252" w:lineRule="auto"/>
              <w:jc w:val="center"/>
              <w:rPr>
                <w:color w:val="FF0000"/>
                <w:sz w:val="16"/>
                <w:szCs w:val="16"/>
              </w:rPr>
            </w:pPr>
            <w:r w:rsidRPr="00016DF0">
              <w:rPr>
                <w:color w:val="FF0000"/>
                <w:sz w:val="16"/>
                <w:szCs w:val="16"/>
              </w:rPr>
              <w:t>0.709</w:t>
            </w:r>
          </w:p>
        </w:tc>
        <w:tc>
          <w:tcPr>
            <w:tcW w:w="1016" w:type="dxa"/>
            <w:shd w:val="clear" w:color="auto" w:fill="auto"/>
            <w:vAlign w:val="center"/>
          </w:tcPr>
          <w:p w14:paraId="7EEC3D8B" w14:textId="77777777" w:rsidR="00D351ED" w:rsidRPr="00016DF0" w:rsidRDefault="00D351ED" w:rsidP="00954010">
            <w:pPr>
              <w:spacing w:line="252" w:lineRule="auto"/>
              <w:jc w:val="center"/>
              <w:rPr>
                <w:sz w:val="16"/>
                <w:szCs w:val="16"/>
              </w:rPr>
            </w:pPr>
            <w:r w:rsidRPr="00016DF0">
              <w:rPr>
                <w:sz w:val="16"/>
                <w:szCs w:val="16"/>
              </w:rPr>
              <w:t>0.563</w:t>
            </w:r>
          </w:p>
        </w:tc>
        <w:tc>
          <w:tcPr>
            <w:tcW w:w="990" w:type="dxa"/>
            <w:shd w:val="clear" w:color="auto" w:fill="auto"/>
            <w:vAlign w:val="center"/>
          </w:tcPr>
          <w:p w14:paraId="48020737" w14:textId="77777777" w:rsidR="00D351ED" w:rsidRPr="00016DF0" w:rsidRDefault="00D351ED" w:rsidP="00954010">
            <w:pPr>
              <w:spacing w:line="252" w:lineRule="auto"/>
              <w:jc w:val="center"/>
              <w:rPr>
                <w:sz w:val="16"/>
                <w:szCs w:val="16"/>
              </w:rPr>
            </w:pPr>
            <w:r w:rsidRPr="00016DF0">
              <w:rPr>
                <w:sz w:val="16"/>
                <w:szCs w:val="16"/>
              </w:rPr>
              <w:t>0.753</w:t>
            </w:r>
          </w:p>
        </w:tc>
        <w:tc>
          <w:tcPr>
            <w:tcW w:w="918" w:type="dxa"/>
            <w:shd w:val="clear" w:color="auto" w:fill="auto"/>
            <w:vAlign w:val="center"/>
          </w:tcPr>
          <w:p w14:paraId="10DB9D6E" w14:textId="77777777" w:rsidR="00D351ED" w:rsidRPr="00016DF0" w:rsidRDefault="00D351ED" w:rsidP="00954010">
            <w:pPr>
              <w:spacing w:line="252" w:lineRule="auto"/>
              <w:jc w:val="center"/>
              <w:rPr>
                <w:sz w:val="16"/>
                <w:szCs w:val="16"/>
              </w:rPr>
            </w:pPr>
          </w:p>
        </w:tc>
        <w:tc>
          <w:tcPr>
            <w:tcW w:w="803" w:type="dxa"/>
            <w:shd w:val="clear" w:color="auto" w:fill="auto"/>
            <w:vAlign w:val="center"/>
          </w:tcPr>
          <w:p w14:paraId="54332D45" w14:textId="77777777" w:rsidR="00D351ED" w:rsidRPr="00016DF0" w:rsidRDefault="00D351ED" w:rsidP="00954010">
            <w:pPr>
              <w:spacing w:line="252" w:lineRule="auto"/>
              <w:jc w:val="center"/>
              <w:rPr>
                <w:sz w:val="16"/>
                <w:szCs w:val="16"/>
              </w:rPr>
            </w:pPr>
          </w:p>
        </w:tc>
        <w:tc>
          <w:tcPr>
            <w:tcW w:w="630" w:type="dxa"/>
            <w:shd w:val="clear" w:color="auto" w:fill="auto"/>
            <w:vAlign w:val="center"/>
          </w:tcPr>
          <w:p w14:paraId="4A5CA5A1" w14:textId="77777777" w:rsidR="00D351ED" w:rsidRPr="00016DF0" w:rsidRDefault="00D351ED" w:rsidP="00954010">
            <w:pPr>
              <w:spacing w:line="252" w:lineRule="auto"/>
              <w:jc w:val="center"/>
              <w:rPr>
                <w:sz w:val="16"/>
                <w:szCs w:val="16"/>
              </w:rPr>
            </w:pPr>
          </w:p>
        </w:tc>
      </w:tr>
      <w:tr w:rsidR="00D351ED" w:rsidRPr="00016DF0" w14:paraId="70466171" w14:textId="77777777" w:rsidTr="00FA3919">
        <w:trPr>
          <w:jc w:val="center"/>
        </w:trPr>
        <w:tc>
          <w:tcPr>
            <w:tcW w:w="2127" w:type="dxa"/>
            <w:shd w:val="clear" w:color="auto" w:fill="auto"/>
            <w:vAlign w:val="center"/>
          </w:tcPr>
          <w:p w14:paraId="582A2793" w14:textId="77777777" w:rsidR="00D351ED" w:rsidRPr="00FE3DC6" w:rsidRDefault="00D351ED" w:rsidP="00954010">
            <w:pPr>
              <w:spacing w:line="252" w:lineRule="auto"/>
              <w:rPr>
                <w:sz w:val="16"/>
                <w:szCs w:val="16"/>
              </w:rPr>
            </w:pPr>
            <w:r w:rsidRPr="00FE3DC6">
              <w:rPr>
                <w:sz w:val="16"/>
                <w:szCs w:val="16"/>
              </w:rPr>
              <w:t>Satisfaction</w:t>
            </w:r>
          </w:p>
        </w:tc>
        <w:tc>
          <w:tcPr>
            <w:tcW w:w="1016" w:type="dxa"/>
            <w:shd w:val="clear" w:color="auto" w:fill="auto"/>
            <w:vAlign w:val="center"/>
          </w:tcPr>
          <w:p w14:paraId="643D1827" w14:textId="77777777" w:rsidR="00D351ED" w:rsidRPr="00016DF0" w:rsidRDefault="00D351ED" w:rsidP="00954010">
            <w:pPr>
              <w:spacing w:line="252" w:lineRule="auto"/>
              <w:jc w:val="center"/>
              <w:rPr>
                <w:sz w:val="16"/>
                <w:szCs w:val="16"/>
              </w:rPr>
            </w:pPr>
            <w:r w:rsidRPr="00016DF0">
              <w:rPr>
                <w:sz w:val="16"/>
                <w:szCs w:val="16"/>
              </w:rPr>
              <w:t>0.337</w:t>
            </w:r>
          </w:p>
        </w:tc>
        <w:tc>
          <w:tcPr>
            <w:tcW w:w="1194" w:type="dxa"/>
            <w:shd w:val="clear" w:color="auto" w:fill="auto"/>
            <w:vAlign w:val="center"/>
          </w:tcPr>
          <w:p w14:paraId="16D483A3" w14:textId="77777777" w:rsidR="00D351ED" w:rsidRPr="00016DF0" w:rsidRDefault="00D351ED" w:rsidP="00954010">
            <w:pPr>
              <w:spacing w:line="252" w:lineRule="auto"/>
              <w:jc w:val="center"/>
              <w:rPr>
                <w:sz w:val="16"/>
                <w:szCs w:val="16"/>
              </w:rPr>
            </w:pPr>
            <w:r w:rsidRPr="00016DF0">
              <w:rPr>
                <w:sz w:val="16"/>
                <w:szCs w:val="16"/>
              </w:rPr>
              <w:t>0.226</w:t>
            </w:r>
          </w:p>
        </w:tc>
        <w:tc>
          <w:tcPr>
            <w:tcW w:w="660" w:type="dxa"/>
            <w:shd w:val="clear" w:color="auto" w:fill="auto"/>
            <w:vAlign w:val="center"/>
          </w:tcPr>
          <w:p w14:paraId="71CAB42B" w14:textId="77777777" w:rsidR="00D351ED" w:rsidRPr="00016DF0" w:rsidRDefault="00D351ED" w:rsidP="00954010">
            <w:pPr>
              <w:spacing w:line="252" w:lineRule="auto"/>
              <w:jc w:val="center"/>
              <w:rPr>
                <w:sz w:val="16"/>
                <w:szCs w:val="16"/>
              </w:rPr>
            </w:pPr>
            <w:r w:rsidRPr="00016DF0">
              <w:rPr>
                <w:sz w:val="16"/>
                <w:szCs w:val="16"/>
              </w:rPr>
              <w:t>0.502</w:t>
            </w:r>
          </w:p>
        </w:tc>
        <w:tc>
          <w:tcPr>
            <w:tcW w:w="758" w:type="dxa"/>
            <w:shd w:val="clear" w:color="auto" w:fill="auto"/>
            <w:vAlign w:val="center"/>
          </w:tcPr>
          <w:p w14:paraId="086EB90E" w14:textId="77777777" w:rsidR="00D351ED" w:rsidRPr="00016DF0" w:rsidRDefault="00D351ED" w:rsidP="00954010">
            <w:pPr>
              <w:spacing w:line="252" w:lineRule="auto"/>
              <w:jc w:val="center"/>
              <w:rPr>
                <w:sz w:val="16"/>
                <w:szCs w:val="16"/>
              </w:rPr>
            </w:pPr>
            <w:r w:rsidRPr="00016DF0">
              <w:rPr>
                <w:sz w:val="16"/>
                <w:szCs w:val="16"/>
              </w:rPr>
              <w:t>0.277</w:t>
            </w:r>
          </w:p>
        </w:tc>
        <w:tc>
          <w:tcPr>
            <w:tcW w:w="1016" w:type="dxa"/>
            <w:shd w:val="clear" w:color="auto" w:fill="auto"/>
            <w:vAlign w:val="center"/>
          </w:tcPr>
          <w:p w14:paraId="1ABE0310" w14:textId="77777777" w:rsidR="00D351ED" w:rsidRPr="00016DF0" w:rsidRDefault="00D351ED" w:rsidP="00954010">
            <w:pPr>
              <w:spacing w:line="252" w:lineRule="auto"/>
              <w:jc w:val="center"/>
              <w:rPr>
                <w:sz w:val="16"/>
                <w:szCs w:val="16"/>
              </w:rPr>
            </w:pPr>
            <w:r w:rsidRPr="00016DF0">
              <w:rPr>
                <w:sz w:val="16"/>
                <w:szCs w:val="16"/>
              </w:rPr>
              <w:t>0.027</w:t>
            </w:r>
          </w:p>
        </w:tc>
        <w:tc>
          <w:tcPr>
            <w:tcW w:w="990" w:type="dxa"/>
            <w:shd w:val="clear" w:color="auto" w:fill="auto"/>
            <w:vAlign w:val="center"/>
          </w:tcPr>
          <w:p w14:paraId="06884067" w14:textId="77777777" w:rsidR="00D351ED" w:rsidRPr="00016DF0" w:rsidRDefault="00D351ED" w:rsidP="00954010">
            <w:pPr>
              <w:spacing w:line="252" w:lineRule="auto"/>
              <w:jc w:val="center"/>
              <w:rPr>
                <w:sz w:val="16"/>
                <w:szCs w:val="16"/>
              </w:rPr>
            </w:pPr>
            <w:r w:rsidRPr="00016DF0">
              <w:rPr>
                <w:sz w:val="16"/>
                <w:szCs w:val="16"/>
              </w:rPr>
              <w:t>0.238</w:t>
            </w:r>
          </w:p>
        </w:tc>
        <w:tc>
          <w:tcPr>
            <w:tcW w:w="918" w:type="dxa"/>
            <w:shd w:val="clear" w:color="auto" w:fill="auto"/>
            <w:vAlign w:val="center"/>
          </w:tcPr>
          <w:p w14:paraId="341B5CC0" w14:textId="77777777" w:rsidR="00D351ED" w:rsidRPr="00016DF0" w:rsidRDefault="00D351ED" w:rsidP="00954010">
            <w:pPr>
              <w:spacing w:line="252" w:lineRule="auto"/>
              <w:jc w:val="center"/>
              <w:rPr>
                <w:sz w:val="16"/>
                <w:szCs w:val="16"/>
              </w:rPr>
            </w:pPr>
            <w:r w:rsidRPr="00016DF0">
              <w:rPr>
                <w:sz w:val="16"/>
                <w:szCs w:val="16"/>
              </w:rPr>
              <w:t>1.000</w:t>
            </w:r>
          </w:p>
        </w:tc>
        <w:tc>
          <w:tcPr>
            <w:tcW w:w="803" w:type="dxa"/>
            <w:shd w:val="clear" w:color="auto" w:fill="auto"/>
            <w:vAlign w:val="center"/>
          </w:tcPr>
          <w:p w14:paraId="18C20778" w14:textId="77777777" w:rsidR="00D351ED" w:rsidRPr="00016DF0" w:rsidRDefault="00D351ED" w:rsidP="00954010">
            <w:pPr>
              <w:spacing w:line="252" w:lineRule="auto"/>
              <w:jc w:val="center"/>
              <w:rPr>
                <w:sz w:val="16"/>
                <w:szCs w:val="16"/>
              </w:rPr>
            </w:pPr>
          </w:p>
        </w:tc>
        <w:tc>
          <w:tcPr>
            <w:tcW w:w="630" w:type="dxa"/>
            <w:shd w:val="clear" w:color="auto" w:fill="auto"/>
            <w:vAlign w:val="center"/>
          </w:tcPr>
          <w:p w14:paraId="66A558A3" w14:textId="77777777" w:rsidR="00D351ED" w:rsidRPr="00016DF0" w:rsidRDefault="00D351ED" w:rsidP="00954010">
            <w:pPr>
              <w:spacing w:line="252" w:lineRule="auto"/>
              <w:jc w:val="center"/>
              <w:rPr>
                <w:sz w:val="16"/>
                <w:szCs w:val="16"/>
              </w:rPr>
            </w:pPr>
          </w:p>
        </w:tc>
      </w:tr>
      <w:tr w:rsidR="00D351ED" w:rsidRPr="00016DF0" w14:paraId="184F33C8" w14:textId="77777777" w:rsidTr="00FA3919">
        <w:trPr>
          <w:jc w:val="center"/>
        </w:trPr>
        <w:tc>
          <w:tcPr>
            <w:tcW w:w="2127" w:type="dxa"/>
            <w:shd w:val="clear" w:color="auto" w:fill="auto"/>
            <w:vAlign w:val="center"/>
          </w:tcPr>
          <w:p w14:paraId="57153265" w14:textId="77777777" w:rsidR="00D351ED" w:rsidRPr="00FE3DC6" w:rsidRDefault="00D351ED" w:rsidP="00954010">
            <w:pPr>
              <w:spacing w:line="252" w:lineRule="auto"/>
              <w:rPr>
                <w:sz w:val="16"/>
                <w:szCs w:val="16"/>
              </w:rPr>
            </w:pPr>
            <w:r w:rsidRPr="00FE3DC6">
              <w:rPr>
                <w:sz w:val="16"/>
                <w:szCs w:val="16"/>
              </w:rPr>
              <w:t>Site Condition</w:t>
            </w:r>
          </w:p>
        </w:tc>
        <w:tc>
          <w:tcPr>
            <w:tcW w:w="1016" w:type="dxa"/>
            <w:shd w:val="clear" w:color="auto" w:fill="auto"/>
            <w:vAlign w:val="center"/>
          </w:tcPr>
          <w:p w14:paraId="633B40C1" w14:textId="77777777" w:rsidR="00D351ED" w:rsidRPr="00016DF0" w:rsidRDefault="00D351ED" w:rsidP="00954010">
            <w:pPr>
              <w:spacing w:line="252" w:lineRule="auto"/>
              <w:jc w:val="center"/>
              <w:rPr>
                <w:sz w:val="16"/>
                <w:szCs w:val="16"/>
              </w:rPr>
            </w:pPr>
            <w:r w:rsidRPr="00016DF0">
              <w:rPr>
                <w:sz w:val="16"/>
                <w:szCs w:val="16"/>
              </w:rPr>
              <w:t>0.546</w:t>
            </w:r>
          </w:p>
        </w:tc>
        <w:tc>
          <w:tcPr>
            <w:tcW w:w="1194" w:type="dxa"/>
            <w:shd w:val="clear" w:color="auto" w:fill="auto"/>
            <w:vAlign w:val="center"/>
          </w:tcPr>
          <w:p w14:paraId="733013D0" w14:textId="77777777" w:rsidR="00D351ED" w:rsidRPr="00016DF0" w:rsidRDefault="00D351ED" w:rsidP="00954010">
            <w:pPr>
              <w:spacing w:line="252" w:lineRule="auto"/>
              <w:jc w:val="center"/>
              <w:rPr>
                <w:color w:val="FF0000"/>
                <w:sz w:val="16"/>
                <w:szCs w:val="16"/>
              </w:rPr>
            </w:pPr>
            <w:r w:rsidRPr="00016DF0">
              <w:rPr>
                <w:color w:val="FF0000"/>
                <w:sz w:val="16"/>
                <w:szCs w:val="16"/>
              </w:rPr>
              <w:t>0.683</w:t>
            </w:r>
          </w:p>
        </w:tc>
        <w:tc>
          <w:tcPr>
            <w:tcW w:w="660" w:type="dxa"/>
            <w:shd w:val="clear" w:color="auto" w:fill="auto"/>
            <w:vAlign w:val="center"/>
          </w:tcPr>
          <w:p w14:paraId="1674FB64" w14:textId="77777777" w:rsidR="00D351ED" w:rsidRPr="00016DF0" w:rsidRDefault="00D351ED" w:rsidP="00954010">
            <w:pPr>
              <w:spacing w:line="252" w:lineRule="auto"/>
              <w:jc w:val="center"/>
              <w:rPr>
                <w:color w:val="000000" w:themeColor="text1"/>
                <w:sz w:val="16"/>
                <w:szCs w:val="16"/>
              </w:rPr>
            </w:pPr>
            <w:r w:rsidRPr="00016DF0">
              <w:rPr>
                <w:color w:val="000000" w:themeColor="text1"/>
                <w:sz w:val="16"/>
                <w:szCs w:val="16"/>
              </w:rPr>
              <w:t>0.710</w:t>
            </w:r>
          </w:p>
        </w:tc>
        <w:tc>
          <w:tcPr>
            <w:tcW w:w="758" w:type="dxa"/>
            <w:shd w:val="clear" w:color="auto" w:fill="auto"/>
            <w:vAlign w:val="center"/>
          </w:tcPr>
          <w:p w14:paraId="20DCE34D" w14:textId="77777777" w:rsidR="00D351ED" w:rsidRPr="00016DF0" w:rsidRDefault="00D351ED" w:rsidP="00954010">
            <w:pPr>
              <w:spacing w:line="252" w:lineRule="auto"/>
              <w:jc w:val="center"/>
              <w:rPr>
                <w:color w:val="FF0000"/>
                <w:sz w:val="16"/>
                <w:szCs w:val="16"/>
              </w:rPr>
            </w:pPr>
            <w:r w:rsidRPr="00016DF0">
              <w:rPr>
                <w:color w:val="FF0000"/>
                <w:sz w:val="16"/>
                <w:szCs w:val="16"/>
              </w:rPr>
              <w:t>0.794</w:t>
            </w:r>
          </w:p>
        </w:tc>
        <w:tc>
          <w:tcPr>
            <w:tcW w:w="1016" w:type="dxa"/>
            <w:shd w:val="clear" w:color="auto" w:fill="auto"/>
            <w:vAlign w:val="center"/>
          </w:tcPr>
          <w:p w14:paraId="5508CEBF" w14:textId="77777777" w:rsidR="00D351ED" w:rsidRPr="00016DF0" w:rsidRDefault="00D351ED" w:rsidP="00954010">
            <w:pPr>
              <w:spacing w:line="252" w:lineRule="auto"/>
              <w:jc w:val="center"/>
              <w:rPr>
                <w:sz w:val="16"/>
                <w:szCs w:val="16"/>
              </w:rPr>
            </w:pPr>
            <w:r w:rsidRPr="00016DF0">
              <w:rPr>
                <w:sz w:val="16"/>
                <w:szCs w:val="16"/>
              </w:rPr>
              <w:t>0.623</w:t>
            </w:r>
          </w:p>
        </w:tc>
        <w:tc>
          <w:tcPr>
            <w:tcW w:w="990" w:type="dxa"/>
            <w:shd w:val="clear" w:color="auto" w:fill="auto"/>
            <w:vAlign w:val="center"/>
          </w:tcPr>
          <w:p w14:paraId="4DF0640E" w14:textId="77777777" w:rsidR="00D351ED" w:rsidRPr="00016DF0" w:rsidRDefault="00D351ED" w:rsidP="00954010">
            <w:pPr>
              <w:spacing w:line="252" w:lineRule="auto"/>
              <w:jc w:val="center"/>
              <w:rPr>
                <w:color w:val="FF0000"/>
                <w:sz w:val="16"/>
                <w:szCs w:val="16"/>
              </w:rPr>
            </w:pPr>
            <w:r w:rsidRPr="00016DF0">
              <w:rPr>
                <w:color w:val="FF0000"/>
                <w:sz w:val="16"/>
                <w:szCs w:val="16"/>
              </w:rPr>
              <w:t>0.725</w:t>
            </w:r>
          </w:p>
        </w:tc>
        <w:tc>
          <w:tcPr>
            <w:tcW w:w="918" w:type="dxa"/>
            <w:shd w:val="clear" w:color="auto" w:fill="auto"/>
            <w:vAlign w:val="center"/>
          </w:tcPr>
          <w:p w14:paraId="1A3B51CB" w14:textId="77777777" w:rsidR="00D351ED" w:rsidRPr="00016DF0" w:rsidRDefault="00D351ED" w:rsidP="00954010">
            <w:pPr>
              <w:spacing w:line="252" w:lineRule="auto"/>
              <w:jc w:val="center"/>
              <w:rPr>
                <w:sz w:val="16"/>
                <w:szCs w:val="16"/>
              </w:rPr>
            </w:pPr>
            <w:r w:rsidRPr="00016DF0">
              <w:rPr>
                <w:sz w:val="16"/>
                <w:szCs w:val="16"/>
              </w:rPr>
              <w:t>0.316</w:t>
            </w:r>
          </w:p>
        </w:tc>
        <w:tc>
          <w:tcPr>
            <w:tcW w:w="803" w:type="dxa"/>
            <w:shd w:val="clear" w:color="auto" w:fill="auto"/>
            <w:vAlign w:val="center"/>
          </w:tcPr>
          <w:p w14:paraId="70BD9104" w14:textId="77777777" w:rsidR="00D351ED" w:rsidRPr="00016DF0" w:rsidRDefault="00D351ED" w:rsidP="00954010">
            <w:pPr>
              <w:spacing w:line="252" w:lineRule="auto"/>
              <w:jc w:val="center"/>
              <w:rPr>
                <w:sz w:val="16"/>
                <w:szCs w:val="16"/>
              </w:rPr>
            </w:pPr>
            <w:r w:rsidRPr="00016DF0">
              <w:rPr>
                <w:sz w:val="16"/>
                <w:szCs w:val="16"/>
              </w:rPr>
              <w:t>0.651</w:t>
            </w:r>
          </w:p>
        </w:tc>
        <w:tc>
          <w:tcPr>
            <w:tcW w:w="630" w:type="dxa"/>
            <w:shd w:val="clear" w:color="auto" w:fill="auto"/>
            <w:vAlign w:val="center"/>
          </w:tcPr>
          <w:p w14:paraId="3371301A" w14:textId="77777777" w:rsidR="00D351ED" w:rsidRPr="00016DF0" w:rsidRDefault="00D351ED" w:rsidP="00954010">
            <w:pPr>
              <w:spacing w:line="252" w:lineRule="auto"/>
              <w:jc w:val="center"/>
              <w:rPr>
                <w:sz w:val="16"/>
                <w:szCs w:val="16"/>
              </w:rPr>
            </w:pPr>
          </w:p>
        </w:tc>
      </w:tr>
      <w:tr w:rsidR="00D351ED" w:rsidRPr="00016DF0" w14:paraId="2B2A92F0" w14:textId="77777777" w:rsidTr="00FA3919">
        <w:trPr>
          <w:jc w:val="center"/>
        </w:trPr>
        <w:tc>
          <w:tcPr>
            <w:tcW w:w="2127" w:type="dxa"/>
            <w:shd w:val="clear" w:color="auto" w:fill="auto"/>
            <w:vAlign w:val="center"/>
          </w:tcPr>
          <w:p w14:paraId="31824D6F" w14:textId="77777777" w:rsidR="00D351ED" w:rsidRPr="00FE3DC6" w:rsidRDefault="00D351ED" w:rsidP="00954010">
            <w:pPr>
              <w:spacing w:line="252" w:lineRule="auto"/>
              <w:rPr>
                <w:sz w:val="16"/>
                <w:szCs w:val="16"/>
              </w:rPr>
            </w:pPr>
            <w:r w:rsidRPr="00FE3DC6">
              <w:rPr>
                <w:sz w:val="16"/>
                <w:szCs w:val="16"/>
              </w:rPr>
              <w:t>Worker</w:t>
            </w:r>
          </w:p>
        </w:tc>
        <w:tc>
          <w:tcPr>
            <w:tcW w:w="1016" w:type="dxa"/>
            <w:shd w:val="clear" w:color="auto" w:fill="auto"/>
            <w:vAlign w:val="center"/>
          </w:tcPr>
          <w:p w14:paraId="6EE163A1" w14:textId="77777777" w:rsidR="00D351ED" w:rsidRPr="00016DF0" w:rsidRDefault="00D351ED" w:rsidP="00954010">
            <w:pPr>
              <w:spacing w:line="252" w:lineRule="auto"/>
              <w:jc w:val="center"/>
              <w:rPr>
                <w:sz w:val="16"/>
                <w:szCs w:val="16"/>
              </w:rPr>
            </w:pPr>
            <w:r w:rsidRPr="00016DF0">
              <w:rPr>
                <w:sz w:val="16"/>
                <w:szCs w:val="16"/>
              </w:rPr>
              <w:t>0.444</w:t>
            </w:r>
          </w:p>
        </w:tc>
        <w:tc>
          <w:tcPr>
            <w:tcW w:w="1194" w:type="dxa"/>
            <w:shd w:val="clear" w:color="auto" w:fill="auto"/>
            <w:vAlign w:val="center"/>
          </w:tcPr>
          <w:p w14:paraId="57B7FC31" w14:textId="77777777" w:rsidR="00D351ED" w:rsidRPr="00016DF0" w:rsidRDefault="00D351ED" w:rsidP="00954010">
            <w:pPr>
              <w:spacing w:line="252" w:lineRule="auto"/>
              <w:jc w:val="center"/>
              <w:rPr>
                <w:sz w:val="16"/>
                <w:szCs w:val="16"/>
              </w:rPr>
            </w:pPr>
            <w:r w:rsidRPr="00016DF0">
              <w:rPr>
                <w:sz w:val="16"/>
                <w:szCs w:val="16"/>
              </w:rPr>
              <w:t>0.433</w:t>
            </w:r>
          </w:p>
        </w:tc>
        <w:tc>
          <w:tcPr>
            <w:tcW w:w="660" w:type="dxa"/>
            <w:shd w:val="clear" w:color="auto" w:fill="auto"/>
            <w:vAlign w:val="center"/>
          </w:tcPr>
          <w:p w14:paraId="4852C26F" w14:textId="77777777" w:rsidR="00D351ED" w:rsidRPr="00016DF0" w:rsidRDefault="00D351ED" w:rsidP="00954010">
            <w:pPr>
              <w:spacing w:line="252" w:lineRule="auto"/>
              <w:jc w:val="center"/>
              <w:rPr>
                <w:sz w:val="16"/>
                <w:szCs w:val="16"/>
              </w:rPr>
            </w:pPr>
            <w:r w:rsidRPr="00016DF0">
              <w:rPr>
                <w:sz w:val="16"/>
                <w:szCs w:val="16"/>
              </w:rPr>
              <w:t>0.444</w:t>
            </w:r>
          </w:p>
        </w:tc>
        <w:tc>
          <w:tcPr>
            <w:tcW w:w="758" w:type="dxa"/>
            <w:shd w:val="clear" w:color="auto" w:fill="auto"/>
            <w:vAlign w:val="center"/>
          </w:tcPr>
          <w:p w14:paraId="29FA05FA" w14:textId="77777777" w:rsidR="00D351ED" w:rsidRPr="00016DF0" w:rsidRDefault="00D351ED" w:rsidP="00954010">
            <w:pPr>
              <w:spacing w:line="252" w:lineRule="auto"/>
              <w:jc w:val="center"/>
              <w:rPr>
                <w:color w:val="000000" w:themeColor="text1"/>
                <w:sz w:val="16"/>
                <w:szCs w:val="16"/>
              </w:rPr>
            </w:pPr>
            <w:r w:rsidRPr="00016DF0">
              <w:rPr>
                <w:color w:val="000000" w:themeColor="text1"/>
                <w:sz w:val="16"/>
                <w:szCs w:val="16"/>
              </w:rPr>
              <w:t>0.643</w:t>
            </w:r>
          </w:p>
        </w:tc>
        <w:tc>
          <w:tcPr>
            <w:tcW w:w="1016" w:type="dxa"/>
            <w:shd w:val="clear" w:color="auto" w:fill="auto"/>
            <w:vAlign w:val="center"/>
          </w:tcPr>
          <w:p w14:paraId="77C3FFA4" w14:textId="77777777" w:rsidR="00D351ED" w:rsidRPr="00016DF0" w:rsidRDefault="00D351ED" w:rsidP="00954010">
            <w:pPr>
              <w:spacing w:line="252" w:lineRule="auto"/>
              <w:jc w:val="center"/>
              <w:rPr>
                <w:sz w:val="16"/>
                <w:szCs w:val="16"/>
              </w:rPr>
            </w:pPr>
            <w:r w:rsidRPr="00016DF0">
              <w:rPr>
                <w:sz w:val="16"/>
                <w:szCs w:val="16"/>
              </w:rPr>
              <w:t>0.418</w:t>
            </w:r>
          </w:p>
        </w:tc>
        <w:tc>
          <w:tcPr>
            <w:tcW w:w="990" w:type="dxa"/>
            <w:shd w:val="clear" w:color="auto" w:fill="auto"/>
            <w:vAlign w:val="center"/>
          </w:tcPr>
          <w:p w14:paraId="35331CC8" w14:textId="77777777" w:rsidR="00D351ED" w:rsidRPr="00016DF0" w:rsidRDefault="00D351ED" w:rsidP="00954010">
            <w:pPr>
              <w:spacing w:line="252" w:lineRule="auto"/>
              <w:jc w:val="center"/>
              <w:rPr>
                <w:sz w:val="16"/>
                <w:szCs w:val="16"/>
              </w:rPr>
            </w:pPr>
            <w:r w:rsidRPr="00016DF0">
              <w:rPr>
                <w:sz w:val="16"/>
                <w:szCs w:val="16"/>
              </w:rPr>
              <w:t>0.541</w:t>
            </w:r>
          </w:p>
        </w:tc>
        <w:tc>
          <w:tcPr>
            <w:tcW w:w="918" w:type="dxa"/>
            <w:shd w:val="clear" w:color="auto" w:fill="auto"/>
            <w:vAlign w:val="center"/>
          </w:tcPr>
          <w:p w14:paraId="04E3F535" w14:textId="77777777" w:rsidR="00D351ED" w:rsidRPr="00016DF0" w:rsidRDefault="00D351ED" w:rsidP="00954010">
            <w:pPr>
              <w:spacing w:line="252" w:lineRule="auto"/>
              <w:jc w:val="center"/>
              <w:rPr>
                <w:sz w:val="16"/>
                <w:szCs w:val="16"/>
              </w:rPr>
            </w:pPr>
            <w:r w:rsidRPr="00016DF0">
              <w:rPr>
                <w:sz w:val="16"/>
                <w:szCs w:val="16"/>
              </w:rPr>
              <w:t>0.285</w:t>
            </w:r>
          </w:p>
        </w:tc>
        <w:tc>
          <w:tcPr>
            <w:tcW w:w="803" w:type="dxa"/>
            <w:shd w:val="clear" w:color="auto" w:fill="auto"/>
            <w:vAlign w:val="center"/>
          </w:tcPr>
          <w:p w14:paraId="3842AFD9" w14:textId="77777777" w:rsidR="00D351ED" w:rsidRPr="00016DF0" w:rsidRDefault="00D351ED" w:rsidP="00954010">
            <w:pPr>
              <w:spacing w:line="252" w:lineRule="auto"/>
              <w:jc w:val="center"/>
              <w:rPr>
                <w:color w:val="000000" w:themeColor="text1"/>
                <w:sz w:val="16"/>
                <w:szCs w:val="16"/>
              </w:rPr>
            </w:pPr>
            <w:r w:rsidRPr="00016DF0">
              <w:rPr>
                <w:color w:val="000000" w:themeColor="text1"/>
                <w:sz w:val="16"/>
                <w:szCs w:val="16"/>
              </w:rPr>
              <w:t>0.631</w:t>
            </w:r>
          </w:p>
        </w:tc>
        <w:tc>
          <w:tcPr>
            <w:tcW w:w="630" w:type="dxa"/>
            <w:shd w:val="clear" w:color="auto" w:fill="auto"/>
            <w:vAlign w:val="center"/>
          </w:tcPr>
          <w:p w14:paraId="7160D725" w14:textId="77777777" w:rsidR="00D351ED" w:rsidRPr="00016DF0" w:rsidRDefault="00D351ED" w:rsidP="00954010">
            <w:pPr>
              <w:spacing w:line="252" w:lineRule="auto"/>
              <w:jc w:val="center"/>
              <w:rPr>
                <w:sz w:val="16"/>
                <w:szCs w:val="16"/>
              </w:rPr>
            </w:pPr>
            <w:r w:rsidRPr="00016DF0">
              <w:rPr>
                <w:sz w:val="16"/>
                <w:szCs w:val="16"/>
              </w:rPr>
              <w:t>0.616</w:t>
            </w:r>
          </w:p>
        </w:tc>
      </w:tr>
    </w:tbl>
    <w:p w14:paraId="1B53DBA1" w14:textId="77777777" w:rsidR="00D351ED" w:rsidRPr="00A333EF" w:rsidRDefault="00D351ED" w:rsidP="00D351ED">
      <w:pPr>
        <w:spacing w:line="252" w:lineRule="auto"/>
        <w:ind w:firstLine="363"/>
        <w:rPr>
          <w:szCs w:val="22"/>
        </w:rPr>
      </w:pPr>
    </w:p>
    <w:p w14:paraId="7B1D6C2D" w14:textId="77777777" w:rsidR="00D351ED" w:rsidRPr="00A6515B" w:rsidRDefault="00D351ED" w:rsidP="00D351ED">
      <w:pPr>
        <w:jc w:val="center"/>
      </w:pPr>
      <w:r w:rsidRPr="00A6515B">
        <w:rPr>
          <w:b/>
        </w:rPr>
        <w:t>Table 11.</w:t>
      </w:r>
      <w:r w:rsidRPr="00A6515B">
        <w:t xml:space="preserve"> Cross loadings (Initial model)</w:t>
      </w:r>
    </w:p>
    <w:tbl>
      <w:tblPr>
        <w:tblW w:w="8994"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127"/>
        <w:gridCol w:w="1353"/>
        <w:gridCol w:w="1117"/>
        <w:gridCol w:w="644"/>
        <w:gridCol w:w="652"/>
        <w:gridCol w:w="1009"/>
        <w:gridCol w:w="928"/>
        <w:gridCol w:w="812"/>
        <w:gridCol w:w="756"/>
        <w:gridCol w:w="596"/>
      </w:tblGrid>
      <w:tr w:rsidR="00D351ED" w:rsidRPr="00A6515B" w14:paraId="1D52B4E9" w14:textId="77777777" w:rsidTr="00954010">
        <w:trPr>
          <w:trHeight w:val="164"/>
          <w:jc w:val="center"/>
        </w:trPr>
        <w:tc>
          <w:tcPr>
            <w:tcW w:w="1127" w:type="dxa"/>
            <w:tcBorders>
              <w:bottom w:val="single" w:sz="4" w:space="0" w:color="auto"/>
            </w:tcBorders>
            <w:shd w:val="clear" w:color="auto" w:fill="auto"/>
            <w:noWrap/>
            <w:vAlign w:val="center"/>
            <w:hideMark/>
          </w:tcPr>
          <w:p w14:paraId="32CBFF7F" w14:textId="77777777" w:rsidR="00D351ED" w:rsidRPr="00A6515B" w:rsidRDefault="00D351ED" w:rsidP="00954010">
            <w:pPr>
              <w:spacing w:line="252" w:lineRule="auto"/>
              <w:jc w:val="center"/>
              <w:rPr>
                <w:sz w:val="16"/>
                <w:szCs w:val="16"/>
                <w:lang w:eastAsia="zh-CN"/>
              </w:rPr>
            </w:pPr>
            <w:r w:rsidRPr="00A6515B">
              <w:rPr>
                <w:sz w:val="16"/>
                <w:szCs w:val="16"/>
                <w:lang w:eastAsia="zh-CN"/>
              </w:rPr>
              <w:t>Indicator</w:t>
            </w:r>
          </w:p>
        </w:tc>
        <w:tc>
          <w:tcPr>
            <w:tcW w:w="1353" w:type="dxa"/>
            <w:tcBorders>
              <w:bottom w:val="single" w:sz="4" w:space="0" w:color="auto"/>
            </w:tcBorders>
            <w:shd w:val="clear" w:color="auto" w:fill="auto"/>
            <w:noWrap/>
            <w:vAlign w:val="center"/>
            <w:hideMark/>
          </w:tcPr>
          <w:p w14:paraId="57157C6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 xml:space="preserve">CDW Management </w:t>
            </w:r>
            <w:r w:rsidRPr="00A6515B">
              <w:rPr>
                <w:color w:val="000000"/>
                <w:sz w:val="16"/>
                <w:szCs w:val="16"/>
                <w:lang w:eastAsia="zh-CN"/>
              </w:rPr>
              <w:lastRenderedPageBreak/>
              <w:t>Practices</w:t>
            </w:r>
          </w:p>
        </w:tc>
        <w:tc>
          <w:tcPr>
            <w:tcW w:w="1117" w:type="dxa"/>
            <w:tcBorders>
              <w:bottom w:val="single" w:sz="4" w:space="0" w:color="auto"/>
            </w:tcBorders>
            <w:shd w:val="clear" w:color="auto" w:fill="auto"/>
            <w:noWrap/>
            <w:vAlign w:val="center"/>
            <w:hideMark/>
          </w:tcPr>
          <w:p w14:paraId="6E538B3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lastRenderedPageBreak/>
              <w:t>Documentation</w:t>
            </w:r>
          </w:p>
        </w:tc>
        <w:tc>
          <w:tcPr>
            <w:tcW w:w="644" w:type="dxa"/>
            <w:tcBorders>
              <w:bottom w:val="single" w:sz="4" w:space="0" w:color="auto"/>
            </w:tcBorders>
            <w:shd w:val="clear" w:color="auto" w:fill="auto"/>
            <w:noWrap/>
            <w:vAlign w:val="center"/>
            <w:hideMark/>
          </w:tcPr>
          <w:p w14:paraId="16115FA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 xml:space="preserve">External </w:t>
            </w:r>
            <w:r w:rsidRPr="00A6515B">
              <w:rPr>
                <w:color w:val="000000"/>
                <w:sz w:val="16"/>
                <w:szCs w:val="16"/>
                <w:lang w:eastAsia="zh-CN"/>
              </w:rPr>
              <w:lastRenderedPageBreak/>
              <w:t>Factor</w:t>
            </w:r>
          </w:p>
        </w:tc>
        <w:tc>
          <w:tcPr>
            <w:tcW w:w="652" w:type="dxa"/>
            <w:tcBorders>
              <w:bottom w:val="single" w:sz="4" w:space="0" w:color="auto"/>
            </w:tcBorders>
            <w:shd w:val="clear" w:color="auto" w:fill="auto"/>
            <w:noWrap/>
            <w:vAlign w:val="center"/>
            <w:hideMark/>
          </w:tcPr>
          <w:p w14:paraId="338E6D7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lastRenderedPageBreak/>
              <w:t>Handling</w:t>
            </w:r>
          </w:p>
        </w:tc>
        <w:tc>
          <w:tcPr>
            <w:tcW w:w="1009" w:type="dxa"/>
            <w:tcBorders>
              <w:bottom w:val="single" w:sz="4" w:space="0" w:color="auto"/>
            </w:tcBorders>
            <w:shd w:val="clear" w:color="auto" w:fill="auto"/>
            <w:noWrap/>
            <w:vAlign w:val="center"/>
            <w:hideMark/>
          </w:tcPr>
          <w:p w14:paraId="7A096C9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w:t>
            </w:r>
          </w:p>
        </w:tc>
        <w:tc>
          <w:tcPr>
            <w:tcW w:w="928" w:type="dxa"/>
            <w:tcBorders>
              <w:bottom w:val="single" w:sz="4" w:space="0" w:color="auto"/>
            </w:tcBorders>
            <w:shd w:val="clear" w:color="auto" w:fill="auto"/>
            <w:noWrap/>
            <w:vAlign w:val="center"/>
            <w:hideMark/>
          </w:tcPr>
          <w:p w14:paraId="5698470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Procurement</w:t>
            </w:r>
          </w:p>
        </w:tc>
        <w:tc>
          <w:tcPr>
            <w:tcW w:w="812" w:type="dxa"/>
            <w:tcBorders>
              <w:bottom w:val="single" w:sz="4" w:space="0" w:color="auto"/>
            </w:tcBorders>
            <w:shd w:val="clear" w:color="auto" w:fill="auto"/>
            <w:noWrap/>
            <w:vAlign w:val="center"/>
            <w:hideMark/>
          </w:tcPr>
          <w:p w14:paraId="2AE8E35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Satisfaction</w:t>
            </w:r>
          </w:p>
        </w:tc>
        <w:tc>
          <w:tcPr>
            <w:tcW w:w="756" w:type="dxa"/>
            <w:tcBorders>
              <w:bottom w:val="single" w:sz="4" w:space="0" w:color="auto"/>
            </w:tcBorders>
            <w:shd w:val="clear" w:color="auto" w:fill="auto"/>
            <w:noWrap/>
            <w:vAlign w:val="center"/>
            <w:hideMark/>
          </w:tcPr>
          <w:p w14:paraId="4365F1E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 xml:space="preserve">Site </w:t>
            </w:r>
            <w:r w:rsidRPr="00A6515B">
              <w:rPr>
                <w:color w:val="000000"/>
                <w:sz w:val="16"/>
                <w:szCs w:val="16"/>
                <w:lang w:eastAsia="zh-CN"/>
              </w:rPr>
              <w:lastRenderedPageBreak/>
              <w:t>Condition</w:t>
            </w:r>
          </w:p>
        </w:tc>
        <w:tc>
          <w:tcPr>
            <w:tcW w:w="596" w:type="dxa"/>
            <w:tcBorders>
              <w:bottom w:val="single" w:sz="4" w:space="0" w:color="auto"/>
            </w:tcBorders>
            <w:shd w:val="clear" w:color="auto" w:fill="auto"/>
            <w:noWrap/>
            <w:vAlign w:val="center"/>
            <w:hideMark/>
          </w:tcPr>
          <w:p w14:paraId="38FEAD7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lastRenderedPageBreak/>
              <w:t>Worker</w:t>
            </w:r>
          </w:p>
        </w:tc>
      </w:tr>
      <w:tr w:rsidR="00D351ED" w:rsidRPr="00A6515B" w14:paraId="420A513A" w14:textId="77777777" w:rsidTr="00954010">
        <w:trPr>
          <w:trHeight w:val="38"/>
          <w:jc w:val="center"/>
        </w:trPr>
        <w:tc>
          <w:tcPr>
            <w:tcW w:w="1127" w:type="dxa"/>
            <w:tcBorders>
              <w:top w:val="single" w:sz="4" w:space="0" w:color="auto"/>
              <w:bottom w:val="nil"/>
            </w:tcBorders>
            <w:shd w:val="clear" w:color="auto" w:fill="auto"/>
            <w:noWrap/>
            <w:vAlign w:val="center"/>
            <w:hideMark/>
          </w:tcPr>
          <w:p w14:paraId="08F304F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lastRenderedPageBreak/>
              <w:t>DD1</w:t>
            </w:r>
          </w:p>
        </w:tc>
        <w:tc>
          <w:tcPr>
            <w:tcW w:w="1353" w:type="dxa"/>
            <w:tcBorders>
              <w:top w:val="single" w:sz="4" w:space="0" w:color="auto"/>
              <w:bottom w:val="nil"/>
            </w:tcBorders>
            <w:shd w:val="clear" w:color="auto" w:fill="auto"/>
            <w:noWrap/>
            <w:vAlign w:val="center"/>
            <w:hideMark/>
          </w:tcPr>
          <w:p w14:paraId="6E126C0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0.110</w:t>
            </w:r>
          </w:p>
        </w:tc>
        <w:tc>
          <w:tcPr>
            <w:tcW w:w="1117" w:type="dxa"/>
            <w:tcBorders>
              <w:top w:val="single" w:sz="4" w:space="0" w:color="auto"/>
              <w:bottom w:val="nil"/>
            </w:tcBorders>
            <w:shd w:val="clear" w:color="auto" w:fill="auto"/>
            <w:noWrap/>
            <w:vAlign w:val="center"/>
            <w:hideMark/>
          </w:tcPr>
          <w:p w14:paraId="53C6D20F"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0.615</w:t>
            </w:r>
          </w:p>
        </w:tc>
        <w:tc>
          <w:tcPr>
            <w:tcW w:w="644" w:type="dxa"/>
            <w:tcBorders>
              <w:top w:val="single" w:sz="4" w:space="0" w:color="auto"/>
              <w:bottom w:val="nil"/>
            </w:tcBorders>
            <w:shd w:val="clear" w:color="auto" w:fill="auto"/>
            <w:noWrap/>
            <w:vAlign w:val="center"/>
            <w:hideMark/>
          </w:tcPr>
          <w:p w14:paraId="0D7565F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0.301</w:t>
            </w:r>
          </w:p>
        </w:tc>
        <w:tc>
          <w:tcPr>
            <w:tcW w:w="652" w:type="dxa"/>
            <w:tcBorders>
              <w:top w:val="single" w:sz="4" w:space="0" w:color="auto"/>
              <w:bottom w:val="nil"/>
            </w:tcBorders>
            <w:shd w:val="clear" w:color="auto" w:fill="auto"/>
            <w:noWrap/>
            <w:vAlign w:val="center"/>
            <w:hideMark/>
          </w:tcPr>
          <w:p w14:paraId="6BD65AE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0.410</w:t>
            </w:r>
          </w:p>
        </w:tc>
        <w:tc>
          <w:tcPr>
            <w:tcW w:w="1009" w:type="dxa"/>
            <w:tcBorders>
              <w:top w:val="single" w:sz="4" w:space="0" w:color="auto"/>
              <w:bottom w:val="nil"/>
            </w:tcBorders>
            <w:shd w:val="clear" w:color="auto" w:fill="auto"/>
            <w:noWrap/>
            <w:vAlign w:val="center"/>
            <w:hideMark/>
          </w:tcPr>
          <w:p w14:paraId="196A080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0.388</w:t>
            </w:r>
          </w:p>
        </w:tc>
        <w:tc>
          <w:tcPr>
            <w:tcW w:w="928" w:type="dxa"/>
            <w:tcBorders>
              <w:top w:val="single" w:sz="4" w:space="0" w:color="auto"/>
              <w:bottom w:val="nil"/>
            </w:tcBorders>
            <w:shd w:val="clear" w:color="auto" w:fill="auto"/>
            <w:noWrap/>
            <w:vAlign w:val="center"/>
            <w:hideMark/>
          </w:tcPr>
          <w:p w14:paraId="13C3436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0.362</w:t>
            </w:r>
          </w:p>
        </w:tc>
        <w:tc>
          <w:tcPr>
            <w:tcW w:w="812" w:type="dxa"/>
            <w:tcBorders>
              <w:top w:val="single" w:sz="4" w:space="0" w:color="auto"/>
              <w:bottom w:val="nil"/>
            </w:tcBorders>
            <w:shd w:val="clear" w:color="auto" w:fill="auto"/>
            <w:noWrap/>
            <w:vAlign w:val="center"/>
            <w:hideMark/>
          </w:tcPr>
          <w:p w14:paraId="44FE4D4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0.153</w:t>
            </w:r>
          </w:p>
        </w:tc>
        <w:tc>
          <w:tcPr>
            <w:tcW w:w="756" w:type="dxa"/>
            <w:tcBorders>
              <w:top w:val="single" w:sz="4" w:space="0" w:color="auto"/>
              <w:bottom w:val="nil"/>
            </w:tcBorders>
            <w:shd w:val="clear" w:color="auto" w:fill="auto"/>
            <w:noWrap/>
            <w:vAlign w:val="center"/>
            <w:hideMark/>
          </w:tcPr>
          <w:p w14:paraId="6AE70B0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0.443</w:t>
            </w:r>
          </w:p>
        </w:tc>
        <w:tc>
          <w:tcPr>
            <w:tcW w:w="596" w:type="dxa"/>
            <w:tcBorders>
              <w:top w:val="single" w:sz="4" w:space="0" w:color="auto"/>
              <w:bottom w:val="nil"/>
            </w:tcBorders>
            <w:shd w:val="clear" w:color="auto" w:fill="auto"/>
            <w:noWrap/>
            <w:vAlign w:val="center"/>
            <w:hideMark/>
          </w:tcPr>
          <w:p w14:paraId="3C9F303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0.084</w:t>
            </w:r>
          </w:p>
        </w:tc>
      </w:tr>
      <w:tr w:rsidR="00D351ED" w:rsidRPr="00A6515B" w14:paraId="55045F8B" w14:textId="77777777" w:rsidTr="00954010">
        <w:trPr>
          <w:trHeight w:val="38"/>
          <w:jc w:val="center"/>
        </w:trPr>
        <w:tc>
          <w:tcPr>
            <w:tcW w:w="1127" w:type="dxa"/>
            <w:tcBorders>
              <w:top w:val="nil"/>
            </w:tcBorders>
            <w:shd w:val="clear" w:color="auto" w:fill="auto"/>
            <w:noWrap/>
            <w:vAlign w:val="center"/>
            <w:hideMark/>
          </w:tcPr>
          <w:p w14:paraId="20DAF95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DD10</w:t>
            </w:r>
          </w:p>
        </w:tc>
        <w:tc>
          <w:tcPr>
            <w:tcW w:w="1353" w:type="dxa"/>
            <w:tcBorders>
              <w:top w:val="nil"/>
            </w:tcBorders>
            <w:shd w:val="clear" w:color="auto" w:fill="auto"/>
            <w:noWrap/>
            <w:vAlign w:val="center"/>
            <w:hideMark/>
          </w:tcPr>
          <w:p w14:paraId="0B9C14D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0.248</w:t>
            </w:r>
          </w:p>
        </w:tc>
        <w:tc>
          <w:tcPr>
            <w:tcW w:w="1117" w:type="dxa"/>
            <w:tcBorders>
              <w:top w:val="nil"/>
            </w:tcBorders>
            <w:shd w:val="clear" w:color="auto" w:fill="auto"/>
            <w:noWrap/>
            <w:vAlign w:val="center"/>
            <w:hideMark/>
          </w:tcPr>
          <w:p w14:paraId="7DD913BC"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0.773</w:t>
            </w:r>
          </w:p>
        </w:tc>
        <w:tc>
          <w:tcPr>
            <w:tcW w:w="644" w:type="dxa"/>
            <w:tcBorders>
              <w:top w:val="nil"/>
            </w:tcBorders>
            <w:shd w:val="clear" w:color="auto" w:fill="auto"/>
            <w:noWrap/>
            <w:vAlign w:val="center"/>
            <w:hideMark/>
          </w:tcPr>
          <w:p w14:paraId="0BD70F0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0.425</w:t>
            </w:r>
          </w:p>
        </w:tc>
        <w:tc>
          <w:tcPr>
            <w:tcW w:w="652" w:type="dxa"/>
            <w:tcBorders>
              <w:top w:val="nil"/>
            </w:tcBorders>
            <w:shd w:val="clear" w:color="auto" w:fill="auto"/>
            <w:noWrap/>
            <w:vAlign w:val="center"/>
            <w:hideMark/>
          </w:tcPr>
          <w:p w14:paraId="54676F0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0.558</w:t>
            </w:r>
          </w:p>
        </w:tc>
        <w:tc>
          <w:tcPr>
            <w:tcW w:w="1009" w:type="dxa"/>
            <w:tcBorders>
              <w:top w:val="nil"/>
            </w:tcBorders>
            <w:shd w:val="clear" w:color="auto" w:fill="auto"/>
            <w:noWrap/>
            <w:vAlign w:val="center"/>
            <w:hideMark/>
          </w:tcPr>
          <w:p w14:paraId="1F1A6AC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0.480</w:t>
            </w:r>
          </w:p>
        </w:tc>
        <w:tc>
          <w:tcPr>
            <w:tcW w:w="928" w:type="dxa"/>
            <w:tcBorders>
              <w:top w:val="nil"/>
            </w:tcBorders>
            <w:shd w:val="clear" w:color="auto" w:fill="auto"/>
            <w:noWrap/>
            <w:vAlign w:val="center"/>
            <w:hideMark/>
          </w:tcPr>
          <w:p w14:paraId="53803AD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0.422</w:t>
            </w:r>
          </w:p>
        </w:tc>
        <w:tc>
          <w:tcPr>
            <w:tcW w:w="812" w:type="dxa"/>
            <w:tcBorders>
              <w:top w:val="nil"/>
            </w:tcBorders>
            <w:shd w:val="clear" w:color="auto" w:fill="auto"/>
            <w:noWrap/>
            <w:vAlign w:val="center"/>
            <w:hideMark/>
          </w:tcPr>
          <w:p w14:paraId="795D904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0.208</w:t>
            </w:r>
          </w:p>
        </w:tc>
        <w:tc>
          <w:tcPr>
            <w:tcW w:w="756" w:type="dxa"/>
            <w:tcBorders>
              <w:top w:val="nil"/>
            </w:tcBorders>
            <w:shd w:val="clear" w:color="auto" w:fill="auto"/>
            <w:noWrap/>
            <w:vAlign w:val="center"/>
            <w:hideMark/>
          </w:tcPr>
          <w:p w14:paraId="15742B7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0.500</w:t>
            </w:r>
          </w:p>
        </w:tc>
        <w:tc>
          <w:tcPr>
            <w:tcW w:w="596" w:type="dxa"/>
            <w:tcBorders>
              <w:top w:val="nil"/>
            </w:tcBorders>
            <w:shd w:val="clear" w:color="auto" w:fill="auto"/>
            <w:noWrap/>
            <w:vAlign w:val="center"/>
            <w:hideMark/>
          </w:tcPr>
          <w:p w14:paraId="24B5297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0.288</w:t>
            </w:r>
          </w:p>
        </w:tc>
      </w:tr>
      <w:tr w:rsidR="00D351ED" w:rsidRPr="00A6515B" w14:paraId="601C520F" w14:textId="77777777" w:rsidTr="00954010">
        <w:trPr>
          <w:trHeight w:val="39"/>
          <w:jc w:val="center"/>
        </w:trPr>
        <w:tc>
          <w:tcPr>
            <w:tcW w:w="1127" w:type="dxa"/>
            <w:shd w:val="clear" w:color="auto" w:fill="auto"/>
            <w:noWrap/>
            <w:vAlign w:val="center"/>
            <w:hideMark/>
          </w:tcPr>
          <w:p w14:paraId="23D242D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DD2</w:t>
            </w:r>
          </w:p>
        </w:tc>
        <w:tc>
          <w:tcPr>
            <w:tcW w:w="1353" w:type="dxa"/>
            <w:shd w:val="clear" w:color="auto" w:fill="auto"/>
            <w:noWrap/>
            <w:vAlign w:val="center"/>
            <w:hideMark/>
          </w:tcPr>
          <w:p w14:paraId="545C23A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0.158</w:t>
            </w:r>
          </w:p>
        </w:tc>
        <w:tc>
          <w:tcPr>
            <w:tcW w:w="1117" w:type="dxa"/>
            <w:shd w:val="clear" w:color="auto" w:fill="auto"/>
            <w:noWrap/>
            <w:vAlign w:val="center"/>
            <w:hideMark/>
          </w:tcPr>
          <w:p w14:paraId="6DD091CF"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0.476</w:t>
            </w:r>
          </w:p>
        </w:tc>
        <w:tc>
          <w:tcPr>
            <w:tcW w:w="644" w:type="dxa"/>
            <w:shd w:val="clear" w:color="auto" w:fill="auto"/>
            <w:noWrap/>
            <w:vAlign w:val="center"/>
            <w:hideMark/>
          </w:tcPr>
          <w:p w14:paraId="7576B1B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0.150</w:t>
            </w:r>
          </w:p>
        </w:tc>
        <w:tc>
          <w:tcPr>
            <w:tcW w:w="652" w:type="dxa"/>
            <w:shd w:val="clear" w:color="auto" w:fill="auto"/>
            <w:noWrap/>
            <w:vAlign w:val="center"/>
            <w:hideMark/>
          </w:tcPr>
          <w:p w14:paraId="658D0C6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0.280</w:t>
            </w:r>
          </w:p>
        </w:tc>
        <w:tc>
          <w:tcPr>
            <w:tcW w:w="1009" w:type="dxa"/>
            <w:shd w:val="clear" w:color="auto" w:fill="auto"/>
            <w:noWrap/>
            <w:vAlign w:val="center"/>
            <w:hideMark/>
          </w:tcPr>
          <w:p w14:paraId="6F21B18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0.147</w:t>
            </w:r>
          </w:p>
        </w:tc>
        <w:tc>
          <w:tcPr>
            <w:tcW w:w="928" w:type="dxa"/>
            <w:shd w:val="clear" w:color="auto" w:fill="auto"/>
            <w:noWrap/>
            <w:vAlign w:val="center"/>
            <w:hideMark/>
          </w:tcPr>
          <w:p w14:paraId="7AA5117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0.172</w:t>
            </w:r>
          </w:p>
        </w:tc>
        <w:tc>
          <w:tcPr>
            <w:tcW w:w="812" w:type="dxa"/>
            <w:shd w:val="clear" w:color="auto" w:fill="auto"/>
            <w:noWrap/>
            <w:vAlign w:val="center"/>
            <w:hideMark/>
          </w:tcPr>
          <w:p w14:paraId="299ADDE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0.076</w:t>
            </w:r>
          </w:p>
        </w:tc>
        <w:tc>
          <w:tcPr>
            <w:tcW w:w="756" w:type="dxa"/>
            <w:shd w:val="clear" w:color="auto" w:fill="auto"/>
            <w:noWrap/>
            <w:vAlign w:val="center"/>
            <w:hideMark/>
          </w:tcPr>
          <w:p w14:paraId="354026F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0.317</w:t>
            </w:r>
          </w:p>
        </w:tc>
        <w:tc>
          <w:tcPr>
            <w:tcW w:w="596" w:type="dxa"/>
            <w:shd w:val="clear" w:color="auto" w:fill="auto"/>
            <w:noWrap/>
            <w:vAlign w:val="center"/>
            <w:hideMark/>
          </w:tcPr>
          <w:p w14:paraId="792373B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-0.066</w:t>
            </w:r>
          </w:p>
        </w:tc>
      </w:tr>
      <w:tr w:rsidR="00D351ED" w:rsidRPr="00A6515B" w14:paraId="6FFEBC8E" w14:textId="77777777" w:rsidTr="00954010">
        <w:trPr>
          <w:trHeight w:val="38"/>
          <w:jc w:val="center"/>
        </w:trPr>
        <w:tc>
          <w:tcPr>
            <w:tcW w:w="1127" w:type="dxa"/>
            <w:shd w:val="clear" w:color="auto" w:fill="auto"/>
            <w:noWrap/>
            <w:vAlign w:val="center"/>
            <w:hideMark/>
          </w:tcPr>
          <w:p w14:paraId="3984E40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DD3</w:t>
            </w:r>
          </w:p>
        </w:tc>
        <w:tc>
          <w:tcPr>
            <w:tcW w:w="1353" w:type="dxa"/>
            <w:shd w:val="clear" w:color="auto" w:fill="auto"/>
            <w:noWrap/>
            <w:vAlign w:val="center"/>
            <w:hideMark/>
          </w:tcPr>
          <w:p w14:paraId="3A2D1E4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0.271</w:t>
            </w:r>
          </w:p>
        </w:tc>
        <w:tc>
          <w:tcPr>
            <w:tcW w:w="1117" w:type="dxa"/>
            <w:shd w:val="clear" w:color="auto" w:fill="auto"/>
            <w:noWrap/>
            <w:vAlign w:val="center"/>
            <w:hideMark/>
          </w:tcPr>
          <w:p w14:paraId="6FEEC6E1"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0.683</w:t>
            </w:r>
          </w:p>
        </w:tc>
        <w:tc>
          <w:tcPr>
            <w:tcW w:w="644" w:type="dxa"/>
            <w:shd w:val="clear" w:color="auto" w:fill="auto"/>
            <w:noWrap/>
            <w:vAlign w:val="center"/>
            <w:hideMark/>
          </w:tcPr>
          <w:p w14:paraId="36509E1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0.310</w:t>
            </w:r>
          </w:p>
        </w:tc>
        <w:tc>
          <w:tcPr>
            <w:tcW w:w="652" w:type="dxa"/>
            <w:shd w:val="clear" w:color="auto" w:fill="auto"/>
            <w:noWrap/>
            <w:vAlign w:val="center"/>
            <w:hideMark/>
          </w:tcPr>
          <w:p w14:paraId="4DCD0DF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0.384</w:t>
            </w:r>
          </w:p>
        </w:tc>
        <w:tc>
          <w:tcPr>
            <w:tcW w:w="1009" w:type="dxa"/>
            <w:shd w:val="clear" w:color="auto" w:fill="auto"/>
            <w:noWrap/>
            <w:vAlign w:val="center"/>
            <w:hideMark/>
          </w:tcPr>
          <w:p w14:paraId="4E9D155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0.412</w:t>
            </w:r>
          </w:p>
        </w:tc>
        <w:tc>
          <w:tcPr>
            <w:tcW w:w="928" w:type="dxa"/>
            <w:shd w:val="clear" w:color="auto" w:fill="auto"/>
            <w:noWrap/>
            <w:vAlign w:val="center"/>
            <w:hideMark/>
          </w:tcPr>
          <w:p w14:paraId="7B47AFC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0.356</w:t>
            </w:r>
          </w:p>
        </w:tc>
        <w:tc>
          <w:tcPr>
            <w:tcW w:w="812" w:type="dxa"/>
            <w:shd w:val="clear" w:color="auto" w:fill="auto"/>
            <w:noWrap/>
            <w:vAlign w:val="center"/>
            <w:hideMark/>
          </w:tcPr>
          <w:p w14:paraId="08300A1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0.185</w:t>
            </w:r>
          </w:p>
        </w:tc>
        <w:tc>
          <w:tcPr>
            <w:tcW w:w="756" w:type="dxa"/>
            <w:shd w:val="clear" w:color="auto" w:fill="auto"/>
            <w:noWrap/>
            <w:vAlign w:val="center"/>
            <w:hideMark/>
          </w:tcPr>
          <w:p w14:paraId="3600CEA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0.435</w:t>
            </w:r>
          </w:p>
        </w:tc>
        <w:tc>
          <w:tcPr>
            <w:tcW w:w="596" w:type="dxa"/>
            <w:shd w:val="clear" w:color="auto" w:fill="auto"/>
            <w:noWrap/>
            <w:vAlign w:val="center"/>
            <w:hideMark/>
          </w:tcPr>
          <w:p w14:paraId="5805C26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0.179</w:t>
            </w:r>
          </w:p>
        </w:tc>
      </w:tr>
      <w:tr w:rsidR="00D351ED" w:rsidRPr="00A6515B" w14:paraId="6C2FA78B" w14:textId="77777777" w:rsidTr="00954010">
        <w:trPr>
          <w:trHeight w:val="38"/>
          <w:jc w:val="center"/>
        </w:trPr>
        <w:tc>
          <w:tcPr>
            <w:tcW w:w="1127" w:type="dxa"/>
            <w:shd w:val="clear" w:color="auto" w:fill="auto"/>
            <w:noWrap/>
            <w:vAlign w:val="center"/>
            <w:hideMark/>
          </w:tcPr>
          <w:p w14:paraId="1A94921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DD4</w:t>
            </w:r>
          </w:p>
        </w:tc>
        <w:tc>
          <w:tcPr>
            <w:tcW w:w="1353" w:type="dxa"/>
            <w:shd w:val="clear" w:color="auto" w:fill="auto"/>
            <w:noWrap/>
            <w:vAlign w:val="center"/>
            <w:hideMark/>
          </w:tcPr>
          <w:p w14:paraId="50B4610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0.313</w:t>
            </w:r>
          </w:p>
        </w:tc>
        <w:tc>
          <w:tcPr>
            <w:tcW w:w="1117" w:type="dxa"/>
            <w:shd w:val="clear" w:color="auto" w:fill="auto"/>
            <w:noWrap/>
            <w:vAlign w:val="center"/>
            <w:hideMark/>
          </w:tcPr>
          <w:p w14:paraId="32FB34FE"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0.676</w:t>
            </w:r>
          </w:p>
        </w:tc>
        <w:tc>
          <w:tcPr>
            <w:tcW w:w="644" w:type="dxa"/>
            <w:shd w:val="clear" w:color="auto" w:fill="auto"/>
            <w:noWrap/>
            <w:vAlign w:val="center"/>
            <w:hideMark/>
          </w:tcPr>
          <w:p w14:paraId="6A2CB9E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0.400</w:t>
            </w:r>
          </w:p>
        </w:tc>
        <w:tc>
          <w:tcPr>
            <w:tcW w:w="652" w:type="dxa"/>
            <w:shd w:val="clear" w:color="auto" w:fill="auto"/>
            <w:noWrap/>
            <w:vAlign w:val="center"/>
            <w:hideMark/>
          </w:tcPr>
          <w:p w14:paraId="50E3E32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0.526</w:t>
            </w:r>
          </w:p>
        </w:tc>
        <w:tc>
          <w:tcPr>
            <w:tcW w:w="1009" w:type="dxa"/>
            <w:shd w:val="clear" w:color="auto" w:fill="auto"/>
            <w:noWrap/>
            <w:vAlign w:val="center"/>
            <w:hideMark/>
          </w:tcPr>
          <w:p w14:paraId="518D1C2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0.522</w:t>
            </w:r>
          </w:p>
        </w:tc>
        <w:tc>
          <w:tcPr>
            <w:tcW w:w="928" w:type="dxa"/>
            <w:shd w:val="clear" w:color="auto" w:fill="auto"/>
            <w:noWrap/>
            <w:vAlign w:val="center"/>
            <w:hideMark/>
          </w:tcPr>
          <w:p w14:paraId="2D7E536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0.424</w:t>
            </w:r>
          </w:p>
        </w:tc>
        <w:tc>
          <w:tcPr>
            <w:tcW w:w="812" w:type="dxa"/>
            <w:shd w:val="clear" w:color="auto" w:fill="auto"/>
            <w:noWrap/>
            <w:vAlign w:val="center"/>
            <w:hideMark/>
          </w:tcPr>
          <w:p w14:paraId="625319B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0.056</w:t>
            </w:r>
          </w:p>
        </w:tc>
        <w:tc>
          <w:tcPr>
            <w:tcW w:w="756" w:type="dxa"/>
            <w:shd w:val="clear" w:color="auto" w:fill="auto"/>
            <w:noWrap/>
            <w:vAlign w:val="center"/>
            <w:hideMark/>
          </w:tcPr>
          <w:p w14:paraId="290F811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0.472</w:t>
            </w:r>
          </w:p>
        </w:tc>
        <w:tc>
          <w:tcPr>
            <w:tcW w:w="596" w:type="dxa"/>
            <w:shd w:val="clear" w:color="auto" w:fill="auto"/>
            <w:noWrap/>
            <w:vAlign w:val="center"/>
            <w:hideMark/>
          </w:tcPr>
          <w:p w14:paraId="52D90F6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0.287</w:t>
            </w:r>
          </w:p>
        </w:tc>
      </w:tr>
      <w:tr w:rsidR="00D351ED" w:rsidRPr="00A6515B" w14:paraId="7A8E307D" w14:textId="77777777" w:rsidTr="00954010">
        <w:trPr>
          <w:trHeight w:val="38"/>
          <w:jc w:val="center"/>
        </w:trPr>
        <w:tc>
          <w:tcPr>
            <w:tcW w:w="1127" w:type="dxa"/>
            <w:shd w:val="clear" w:color="auto" w:fill="auto"/>
            <w:noWrap/>
            <w:vAlign w:val="center"/>
            <w:hideMark/>
          </w:tcPr>
          <w:p w14:paraId="7B3B7F3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DD5</w:t>
            </w:r>
          </w:p>
        </w:tc>
        <w:tc>
          <w:tcPr>
            <w:tcW w:w="1353" w:type="dxa"/>
            <w:shd w:val="clear" w:color="auto" w:fill="auto"/>
            <w:noWrap/>
            <w:vAlign w:val="center"/>
            <w:hideMark/>
          </w:tcPr>
          <w:p w14:paraId="348D888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-0.078</w:t>
            </w:r>
          </w:p>
        </w:tc>
        <w:tc>
          <w:tcPr>
            <w:tcW w:w="1117" w:type="dxa"/>
            <w:shd w:val="clear" w:color="auto" w:fill="auto"/>
            <w:noWrap/>
            <w:vAlign w:val="center"/>
            <w:hideMark/>
          </w:tcPr>
          <w:p w14:paraId="34BC5C05"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0.474</w:t>
            </w:r>
          </w:p>
        </w:tc>
        <w:tc>
          <w:tcPr>
            <w:tcW w:w="644" w:type="dxa"/>
            <w:shd w:val="clear" w:color="auto" w:fill="auto"/>
            <w:noWrap/>
            <w:vAlign w:val="center"/>
            <w:hideMark/>
          </w:tcPr>
          <w:p w14:paraId="3922FAA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0.105</w:t>
            </w:r>
          </w:p>
        </w:tc>
        <w:tc>
          <w:tcPr>
            <w:tcW w:w="652" w:type="dxa"/>
            <w:shd w:val="clear" w:color="auto" w:fill="auto"/>
            <w:noWrap/>
            <w:vAlign w:val="center"/>
            <w:hideMark/>
          </w:tcPr>
          <w:p w14:paraId="0DF642B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0.262</w:t>
            </w:r>
          </w:p>
        </w:tc>
        <w:tc>
          <w:tcPr>
            <w:tcW w:w="1009" w:type="dxa"/>
            <w:shd w:val="clear" w:color="auto" w:fill="auto"/>
            <w:noWrap/>
            <w:vAlign w:val="center"/>
            <w:hideMark/>
          </w:tcPr>
          <w:p w14:paraId="3B6A37D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0.106</w:t>
            </w:r>
          </w:p>
        </w:tc>
        <w:tc>
          <w:tcPr>
            <w:tcW w:w="928" w:type="dxa"/>
            <w:shd w:val="clear" w:color="auto" w:fill="auto"/>
            <w:noWrap/>
            <w:vAlign w:val="center"/>
            <w:hideMark/>
          </w:tcPr>
          <w:p w14:paraId="74ED8A1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0.215</w:t>
            </w:r>
          </w:p>
        </w:tc>
        <w:tc>
          <w:tcPr>
            <w:tcW w:w="812" w:type="dxa"/>
            <w:shd w:val="clear" w:color="auto" w:fill="auto"/>
            <w:noWrap/>
            <w:vAlign w:val="center"/>
            <w:hideMark/>
          </w:tcPr>
          <w:p w14:paraId="57D6D99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0.139</w:t>
            </w:r>
          </w:p>
        </w:tc>
        <w:tc>
          <w:tcPr>
            <w:tcW w:w="756" w:type="dxa"/>
            <w:shd w:val="clear" w:color="auto" w:fill="auto"/>
            <w:noWrap/>
            <w:vAlign w:val="center"/>
            <w:hideMark/>
          </w:tcPr>
          <w:p w14:paraId="6867264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0.347</w:t>
            </w:r>
          </w:p>
        </w:tc>
        <w:tc>
          <w:tcPr>
            <w:tcW w:w="596" w:type="dxa"/>
            <w:shd w:val="clear" w:color="auto" w:fill="auto"/>
            <w:noWrap/>
            <w:vAlign w:val="center"/>
            <w:hideMark/>
          </w:tcPr>
          <w:p w14:paraId="5834BEF2"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0.425</w:t>
            </w:r>
          </w:p>
        </w:tc>
      </w:tr>
      <w:tr w:rsidR="00D351ED" w:rsidRPr="00A6515B" w14:paraId="48DD6135" w14:textId="77777777" w:rsidTr="00954010">
        <w:trPr>
          <w:trHeight w:val="38"/>
          <w:jc w:val="center"/>
        </w:trPr>
        <w:tc>
          <w:tcPr>
            <w:tcW w:w="1127" w:type="dxa"/>
            <w:shd w:val="clear" w:color="auto" w:fill="auto"/>
            <w:noWrap/>
            <w:vAlign w:val="center"/>
            <w:hideMark/>
          </w:tcPr>
          <w:p w14:paraId="3BE71EC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DD6</w:t>
            </w:r>
          </w:p>
        </w:tc>
        <w:tc>
          <w:tcPr>
            <w:tcW w:w="1353" w:type="dxa"/>
            <w:shd w:val="clear" w:color="auto" w:fill="auto"/>
            <w:noWrap/>
            <w:vAlign w:val="center"/>
            <w:hideMark/>
          </w:tcPr>
          <w:p w14:paraId="2C956DD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0.462</w:t>
            </w:r>
          </w:p>
        </w:tc>
        <w:tc>
          <w:tcPr>
            <w:tcW w:w="1117" w:type="dxa"/>
            <w:shd w:val="clear" w:color="auto" w:fill="auto"/>
            <w:noWrap/>
            <w:vAlign w:val="center"/>
            <w:hideMark/>
          </w:tcPr>
          <w:p w14:paraId="7BA2F8D6"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0.741</w:t>
            </w:r>
          </w:p>
        </w:tc>
        <w:tc>
          <w:tcPr>
            <w:tcW w:w="644" w:type="dxa"/>
            <w:shd w:val="clear" w:color="auto" w:fill="auto"/>
            <w:noWrap/>
            <w:vAlign w:val="center"/>
            <w:hideMark/>
          </w:tcPr>
          <w:p w14:paraId="36312AF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0.534</w:t>
            </w:r>
          </w:p>
        </w:tc>
        <w:tc>
          <w:tcPr>
            <w:tcW w:w="652" w:type="dxa"/>
            <w:shd w:val="clear" w:color="auto" w:fill="auto"/>
            <w:noWrap/>
            <w:vAlign w:val="center"/>
            <w:hideMark/>
          </w:tcPr>
          <w:p w14:paraId="174B38D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0.549</w:t>
            </w:r>
          </w:p>
        </w:tc>
        <w:tc>
          <w:tcPr>
            <w:tcW w:w="1009" w:type="dxa"/>
            <w:shd w:val="clear" w:color="auto" w:fill="auto"/>
            <w:noWrap/>
            <w:vAlign w:val="center"/>
            <w:hideMark/>
          </w:tcPr>
          <w:p w14:paraId="3BD0D03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0.440</w:t>
            </w:r>
          </w:p>
        </w:tc>
        <w:tc>
          <w:tcPr>
            <w:tcW w:w="928" w:type="dxa"/>
            <w:shd w:val="clear" w:color="auto" w:fill="auto"/>
            <w:noWrap/>
            <w:vAlign w:val="center"/>
            <w:hideMark/>
          </w:tcPr>
          <w:p w14:paraId="54D0EA0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0.530</w:t>
            </w:r>
          </w:p>
        </w:tc>
        <w:tc>
          <w:tcPr>
            <w:tcW w:w="812" w:type="dxa"/>
            <w:shd w:val="clear" w:color="auto" w:fill="auto"/>
            <w:noWrap/>
            <w:vAlign w:val="center"/>
            <w:hideMark/>
          </w:tcPr>
          <w:p w14:paraId="6DB002A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0.246</w:t>
            </w:r>
          </w:p>
        </w:tc>
        <w:tc>
          <w:tcPr>
            <w:tcW w:w="756" w:type="dxa"/>
            <w:shd w:val="clear" w:color="auto" w:fill="auto"/>
            <w:noWrap/>
            <w:vAlign w:val="center"/>
            <w:hideMark/>
          </w:tcPr>
          <w:p w14:paraId="1462021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0.577</w:t>
            </w:r>
          </w:p>
        </w:tc>
        <w:tc>
          <w:tcPr>
            <w:tcW w:w="596" w:type="dxa"/>
            <w:shd w:val="clear" w:color="auto" w:fill="auto"/>
            <w:noWrap/>
            <w:vAlign w:val="center"/>
            <w:hideMark/>
          </w:tcPr>
          <w:p w14:paraId="0EF7860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0.359</w:t>
            </w:r>
          </w:p>
        </w:tc>
      </w:tr>
      <w:tr w:rsidR="00D351ED" w:rsidRPr="00A6515B" w14:paraId="35A62160" w14:textId="77777777" w:rsidTr="00954010">
        <w:trPr>
          <w:trHeight w:val="38"/>
          <w:jc w:val="center"/>
        </w:trPr>
        <w:tc>
          <w:tcPr>
            <w:tcW w:w="1127" w:type="dxa"/>
            <w:shd w:val="clear" w:color="auto" w:fill="auto"/>
            <w:noWrap/>
            <w:vAlign w:val="center"/>
            <w:hideMark/>
          </w:tcPr>
          <w:p w14:paraId="6FE6FD9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DD7</w:t>
            </w:r>
          </w:p>
        </w:tc>
        <w:tc>
          <w:tcPr>
            <w:tcW w:w="1353" w:type="dxa"/>
            <w:shd w:val="clear" w:color="auto" w:fill="auto"/>
            <w:noWrap/>
            <w:vAlign w:val="center"/>
            <w:hideMark/>
          </w:tcPr>
          <w:p w14:paraId="0B9BE48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0.220</w:t>
            </w:r>
          </w:p>
        </w:tc>
        <w:tc>
          <w:tcPr>
            <w:tcW w:w="1117" w:type="dxa"/>
            <w:shd w:val="clear" w:color="auto" w:fill="auto"/>
            <w:noWrap/>
            <w:vAlign w:val="center"/>
            <w:hideMark/>
          </w:tcPr>
          <w:p w14:paraId="7699B72C"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0.651</w:t>
            </w:r>
          </w:p>
        </w:tc>
        <w:tc>
          <w:tcPr>
            <w:tcW w:w="644" w:type="dxa"/>
            <w:shd w:val="clear" w:color="auto" w:fill="auto"/>
            <w:noWrap/>
            <w:vAlign w:val="center"/>
            <w:hideMark/>
          </w:tcPr>
          <w:p w14:paraId="0215076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0.266</w:t>
            </w:r>
          </w:p>
        </w:tc>
        <w:tc>
          <w:tcPr>
            <w:tcW w:w="652" w:type="dxa"/>
            <w:shd w:val="clear" w:color="auto" w:fill="auto"/>
            <w:noWrap/>
            <w:vAlign w:val="center"/>
            <w:hideMark/>
          </w:tcPr>
          <w:p w14:paraId="7BCA9E8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0.421</w:t>
            </w:r>
          </w:p>
        </w:tc>
        <w:tc>
          <w:tcPr>
            <w:tcW w:w="1009" w:type="dxa"/>
            <w:shd w:val="clear" w:color="auto" w:fill="auto"/>
            <w:noWrap/>
            <w:vAlign w:val="center"/>
            <w:hideMark/>
          </w:tcPr>
          <w:p w14:paraId="2731DC7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0.365</w:t>
            </w:r>
          </w:p>
        </w:tc>
        <w:tc>
          <w:tcPr>
            <w:tcW w:w="928" w:type="dxa"/>
            <w:shd w:val="clear" w:color="auto" w:fill="auto"/>
            <w:noWrap/>
            <w:vAlign w:val="center"/>
            <w:hideMark/>
          </w:tcPr>
          <w:p w14:paraId="3EE3D69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0.332</w:t>
            </w:r>
          </w:p>
        </w:tc>
        <w:tc>
          <w:tcPr>
            <w:tcW w:w="812" w:type="dxa"/>
            <w:shd w:val="clear" w:color="auto" w:fill="auto"/>
            <w:noWrap/>
            <w:vAlign w:val="center"/>
            <w:hideMark/>
          </w:tcPr>
          <w:p w14:paraId="45AB2C8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0.051</w:t>
            </w:r>
          </w:p>
        </w:tc>
        <w:tc>
          <w:tcPr>
            <w:tcW w:w="756" w:type="dxa"/>
            <w:shd w:val="clear" w:color="auto" w:fill="auto"/>
            <w:noWrap/>
            <w:vAlign w:val="center"/>
            <w:hideMark/>
          </w:tcPr>
          <w:p w14:paraId="52D8053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0.401</w:t>
            </w:r>
          </w:p>
        </w:tc>
        <w:tc>
          <w:tcPr>
            <w:tcW w:w="596" w:type="dxa"/>
            <w:shd w:val="clear" w:color="auto" w:fill="auto"/>
            <w:noWrap/>
            <w:vAlign w:val="center"/>
            <w:hideMark/>
          </w:tcPr>
          <w:p w14:paraId="444C13F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0.304</w:t>
            </w:r>
          </w:p>
        </w:tc>
      </w:tr>
      <w:tr w:rsidR="00D351ED" w:rsidRPr="00A6515B" w14:paraId="746D5D98" w14:textId="77777777" w:rsidTr="00954010">
        <w:trPr>
          <w:trHeight w:val="96"/>
          <w:jc w:val="center"/>
        </w:trPr>
        <w:tc>
          <w:tcPr>
            <w:tcW w:w="1127" w:type="dxa"/>
            <w:shd w:val="clear" w:color="auto" w:fill="auto"/>
            <w:noWrap/>
            <w:vAlign w:val="center"/>
            <w:hideMark/>
          </w:tcPr>
          <w:p w14:paraId="415B406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DD8</w:t>
            </w:r>
          </w:p>
        </w:tc>
        <w:tc>
          <w:tcPr>
            <w:tcW w:w="1353" w:type="dxa"/>
            <w:shd w:val="clear" w:color="auto" w:fill="auto"/>
            <w:noWrap/>
            <w:vAlign w:val="center"/>
            <w:hideMark/>
          </w:tcPr>
          <w:p w14:paraId="64C1C7A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-0.084</w:t>
            </w:r>
          </w:p>
        </w:tc>
        <w:tc>
          <w:tcPr>
            <w:tcW w:w="1117" w:type="dxa"/>
            <w:shd w:val="clear" w:color="auto" w:fill="auto"/>
            <w:noWrap/>
            <w:vAlign w:val="center"/>
            <w:hideMark/>
          </w:tcPr>
          <w:p w14:paraId="7914C8D3"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0.463</w:t>
            </w:r>
          </w:p>
        </w:tc>
        <w:tc>
          <w:tcPr>
            <w:tcW w:w="644" w:type="dxa"/>
            <w:shd w:val="clear" w:color="auto" w:fill="auto"/>
            <w:noWrap/>
            <w:vAlign w:val="center"/>
            <w:hideMark/>
          </w:tcPr>
          <w:p w14:paraId="2D69363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0.095</w:t>
            </w:r>
          </w:p>
        </w:tc>
        <w:tc>
          <w:tcPr>
            <w:tcW w:w="652" w:type="dxa"/>
            <w:shd w:val="clear" w:color="auto" w:fill="auto"/>
            <w:noWrap/>
            <w:vAlign w:val="center"/>
            <w:hideMark/>
          </w:tcPr>
          <w:p w14:paraId="3851EE0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0.239</w:t>
            </w:r>
          </w:p>
        </w:tc>
        <w:tc>
          <w:tcPr>
            <w:tcW w:w="1009" w:type="dxa"/>
            <w:shd w:val="clear" w:color="auto" w:fill="auto"/>
            <w:noWrap/>
            <w:vAlign w:val="center"/>
            <w:hideMark/>
          </w:tcPr>
          <w:p w14:paraId="3A24E9F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0.056</w:t>
            </w:r>
          </w:p>
        </w:tc>
        <w:tc>
          <w:tcPr>
            <w:tcW w:w="928" w:type="dxa"/>
            <w:shd w:val="clear" w:color="auto" w:fill="auto"/>
            <w:noWrap/>
            <w:vAlign w:val="center"/>
            <w:hideMark/>
          </w:tcPr>
          <w:p w14:paraId="353092C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0.166</w:t>
            </w:r>
          </w:p>
        </w:tc>
        <w:tc>
          <w:tcPr>
            <w:tcW w:w="812" w:type="dxa"/>
            <w:shd w:val="clear" w:color="auto" w:fill="auto"/>
            <w:noWrap/>
            <w:vAlign w:val="center"/>
            <w:hideMark/>
          </w:tcPr>
          <w:p w14:paraId="237AD0C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0.125</w:t>
            </w:r>
          </w:p>
        </w:tc>
        <w:tc>
          <w:tcPr>
            <w:tcW w:w="756" w:type="dxa"/>
            <w:shd w:val="clear" w:color="auto" w:fill="auto"/>
            <w:noWrap/>
            <w:vAlign w:val="center"/>
            <w:hideMark/>
          </w:tcPr>
          <w:p w14:paraId="39A833E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0.343</w:t>
            </w:r>
          </w:p>
        </w:tc>
        <w:tc>
          <w:tcPr>
            <w:tcW w:w="596" w:type="dxa"/>
            <w:shd w:val="clear" w:color="auto" w:fill="auto"/>
            <w:noWrap/>
            <w:vAlign w:val="center"/>
            <w:hideMark/>
          </w:tcPr>
          <w:p w14:paraId="04DB8441"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0.393</w:t>
            </w:r>
          </w:p>
        </w:tc>
      </w:tr>
      <w:tr w:rsidR="00D351ED" w:rsidRPr="00A6515B" w14:paraId="10A289E7" w14:textId="77777777" w:rsidTr="00954010">
        <w:trPr>
          <w:trHeight w:val="38"/>
          <w:jc w:val="center"/>
        </w:trPr>
        <w:tc>
          <w:tcPr>
            <w:tcW w:w="1127" w:type="dxa"/>
            <w:shd w:val="clear" w:color="auto" w:fill="auto"/>
            <w:noWrap/>
            <w:vAlign w:val="center"/>
            <w:hideMark/>
          </w:tcPr>
          <w:p w14:paraId="22AC81F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DD9</w:t>
            </w:r>
          </w:p>
        </w:tc>
        <w:tc>
          <w:tcPr>
            <w:tcW w:w="1353" w:type="dxa"/>
            <w:shd w:val="clear" w:color="auto" w:fill="auto"/>
            <w:noWrap/>
            <w:vAlign w:val="center"/>
            <w:hideMark/>
          </w:tcPr>
          <w:p w14:paraId="4F028A0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0.228</w:t>
            </w:r>
          </w:p>
        </w:tc>
        <w:tc>
          <w:tcPr>
            <w:tcW w:w="1117" w:type="dxa"/>
            <w:shd w:val="clear" w:color="auto" w:fill="auto"/>
            <w:noWrap/>
            <w:vAlign w:val="center"/>
            <w:hideMark/>
          </w:tcPr>
          <w:p w14:paraId="2F759884"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0.516</w:t>
            </w:r>
          </w:p>
        </w:tc>
        <w:tc>
          <w:tcPr>
            <w:tcW w:w="644" w:type="dxa"/>
            <w:shd w:val="clear" w:color="auto" w:fill="auto"/>
            <w:noWrap/>
            <w:vAlign w:val="center"/>
            <w:hideMark/>
          </w:tcPr>
          <w:p w14:paraId="4D68CA5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0.286</w:t>
            </w:r>
          </w:p>
        </w:tc>
        <w:tc>
          <w:tcPr>
            <w:tcW w:w="652" w:type="dxa"/>
            <w:shd w:val="clear" w:color="auto" w:fill="auto"/>
            <w:noWrap/>
            <w:vAlign w:val="center"/>
            <w:hideMark/>
          </w:tcPr>
          <w:p w14:paraId="4827ED0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0.359</w:t>
            </w:r>
          </w:p>
        </w:tc>
        <w:tc>
          <w:tcPr>
            <w:tcW w:w="1009" w:type="dxa"/>
            <w:shd w:val="clear" w:color="auto" w:fill="auto"/>
            <w:noWrap/>
            <w:vAlign w:val="center"/>
            <w:hideMark/>
          </w:tcPr>
          <w:p w14:paraId="3EBE36C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0.356</w:t>
            </w:r>
          </w:p>
        </w:tc>
        <w:tc>
          <w:tcPr>
            <w:tcW w:w="928" w:type="dxa"/>
            <w:shd w:val="clear" w:color="auto" w:fill="auto"/>
            <w:noWrap/>
            <w:vAlign w:val="center"/>
            <w:hideMark/>
          </w:tcPr>
          <w:p w14:paraId="22488ACC"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0.437</w:t>
            </w:r>
          </w:p>
        </w:tc>
        <w:tc>
          <w:tcPr>
            <w:tcW w:w="812" w:type="dxa"/>
            <w:shd w:val="clear" w:color="auto" w:fill="auto"/>
            <w:noWrap/>
            <w:vAlign w:val="center"/>
            <w:hideMark/>
          </w:tcPr>
          <w:p w14:paraId="54017C6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0.116</w:t>
            </w:r>
          </w:p>
        </w:tc>
        <w:tc>
          <w:tcPr>
            <w:tcW w:w="756" w:type="dxa"/>
            <w:shd w:val="clear" w:color="auto" w:fill="auto"/>
            <w:noWrap/>
            <w:vAlign w:val="center"/>
            <w:hideMark/>
          </w:tcPr>
          <w:p w14:paraId="580ED33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0.300</w:t>
            </w:r>
          </w:p>
        </w:tc>
        <w:tc>
          <w:tcPr>
            <w:tcW w:w="596" w:type="dxa"/>
            <w:shd w:val="clear" w:color="auto" w:fill="auto"/>
            <w:noWrap/>
            <w:vAlign w:val="center"/>
            <w:hideMark/>
          </w:tcPr>
          <w:p w14:paraId="4BC99D4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0.409</w:t>
            </w:r>
          </w:p>
        </w:tc>
      </w:tr>
      <w:tr w:rsidR="00D351ED" w:rsidRPr="00A6515B" w14:paraId="444D4207" w14:textId="77777777" w:rsidTr="00954010">
        <w:trPr>
          <w:trHeight w:val="64"/>
          <w:jc w:val="center"/>
        </w:trPr>
        <w:tc>
          <w:tcPr>
            <w:tcW w:w="1127" w:type="dxa"/>
            <w:shd w:val="clear" w:color="auto" w:fill="auto"/>
            <w:noWrap/>
            <w:vAlign w:val="center"/>
            <w:hideMark/>
          </w:tcPr>
          <w:p w14:paraId="46911AB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ExtFactor1</w:t>
            </w:r>
          </w:p>
        </w:tc>
        <w:tc>
          <w:tcPr>
            <w:tcW w:w="1353" w:type="dxa"/>
            <w:shd w:val="clear" w:color="auto" w:fill="auto"/>
            <w:noWrap/>
            <w:vAlign w:val="center"/>
            <w:hideMark/>
          </w:tcPr>
          <w:p w14:paraId="47BBAAD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0.602</w:t>
            </w:r>
          </w:p>
        </w:tc>
        <w:tc>
          <w:tcPr>
            <w:tcW w:w="1117" w:type="dxa"/>
            <w:shd w:val="clear" w:color="auto" w:fill="auto"/>
            <w:noWrap/>
            <w:vAlign w:val="center"/>
            <w:hideMark/>
          </w:tcPr>
          <w:p w14:paraId="0596B0D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0.309</w:t>
            </w:r>
          </w:p>
        </w:tc>
        <w:tc>
          <w:tcPr>
            <w:tcW w:w="644" w:type="dxa"/>
            <w:shd w:val="clear" w:color="auto" w:fill="auto"/>
            <w:noWrap/>
            <w:vAlign w:val="center"/>
            <w:hideMark/>
          </w:tcPr>
          <w:p w14:paraId="010ABF56"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0.810</w:t>
            </w:r>
          </w:p>
        </w:tc>
        <w:tc>
          <w:tcPr>
            <w:tcW w:w="652" w:type="dxa"/>
            <w:shd w:val="clear" w:color="auto" w:fill="auto"/>
            <w:noWrap/>
            <w:vAlign w:val="center"/>
            <w:hideMark/>
          </w:tcPr>
          <w:p w14:paraId="145B058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0.516</w:t>
            </w:r>
          </w:p>
        </w:tc>
        <w:tc>
          <w:tcPr>
            <w:tcW w:w="1009" w:type="dxa"/>
            <w:shd w:val="clear" w:color="auto" w:fill="auto"/>
            <w:noWrap/>
            <w:vAlign w:val="center"/>
            <w:hideMark/>
          </w:tcPr>
          <w:p w14:paraId="02F1051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0.224</w:t>
            </w:r>
          </w:p>
        </w:tc>
        <w:tc>
          <w:tcPr>
            <w:tcW w:w="928" w:type="dxa"/>
            <w:shd w:val="clear" w:color="auto" w:fill="auto"/>
            <w:noWrap/>
            <w:vAlign w:val="center"/>
            <w:hideMark/>
          </w:tcPr>
          <w:p w14:paraId="735CDC9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0.423</w:t>
            </w:r>
          </w:p>
        </w:tc>
        <w:tc>
          <w:tcPr>
            <w:tcW w:w="812" w:type="dxa"/>
            <w:shd w:val="clear" w:color="auto" w:fill="auto"/>
            <w:noWrap/>
            <w:vAlign w:val="center"/>
            <w:hideMark/>
          </w:tcPr>
          <w:p w14:paraId="4C86986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0.461</w:t>
            </w:r>
          </w:p>
        </w:tc>
        <w:tc>
          <w:tcPr>
            <w:tcW w:w="756" w:type="dxa"/>
            <w:shd w:val="clear" w:color="auto" w:fill="auto"/>
            <w:noWrap/>
            <w:vAlign w:val="center"/>
            <w:hideMark/>
          </w:tcPr>
          <w:p w14:paraId="6290B78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0.481</w:t>
            </w:r>
          </w:p>
        </w:tc>
        <w:tc>
          <w:tcPr>
            <w:tcW w:w="596" w:type="dxa"/>
            <w:shd w:val="clear" w:color="auto" w:fill="auto"/>
            <w:noWrap/>
            <w:vAlign w:val="center"/>
            <w:hideMark/>
          </w:tcPr>
          <w:p w14:paraId="64DE6EC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w:t>
            </w:r>
          </w:p>
        </w:tc>
      </w:tr>
      <w:tr w:rsidR="00D351ED" w:rsidRPr="00A6515B" w14:paraId="31AAA3B9" w14:textId="77777777" w:rsidTr="00954010">
        <w:trPr>
          <w:trHeight w:val="38"/>
          <w:jc w:val="center"/>
        </w:trPr>
        <w:tc>
          <w:tcPr>
            <w:tcW w:w="1127" w:type="dxa"/>
            <w:shd w:val="clear" w:color="auto" w:fill="auto"/>
            <w:noWrap/>
            <w:vAlign w:val="center"/>
            <w:hideMark/>
          </w:tcPr>
          <w:p w14:paraId="62EAF00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ExtFactor2</w:t>
            </w:r>
          </w:p>
        </w:tc>
        <w:tc>
          <w:tcPr>
            <w:tcW w:w="1353" w:type="dxa"/>
            <w:shd w:val="clear" w:color="auto" w:fill="auto"/>
            <w:noWrap/>
            <w:vAlign w:val="center"/>
            <w:hideMark/>
          </w:tcPr>
          <w:p w14:paraId="6A07A63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0.548</w:t>
            </w:r>
          </w:p>
        </w:tc>
        <w:tc>
          <w:tcPr>
            <w:tcW w:w="1117" w:type="dxa"/>
            <w:shd w:val="clear" w:color="auto" w:fill="auto"/>
            <w:noWrap/>
            <w:vAlign w:val="center"/>
            <w:hideMark/>
          </w:tcPr>
          <w:p w14:paraId="428186F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0.308</w:t>
            </w:r>
          </w:p>
        </w:tc>
        <w:tc>
          <w:tcPr>
            <w:tcW w:w="644" w:type="dxa"/>
            <w:shd w:val="clear" w:color="auto" w:fill="auto"/>
            <w:noWrap/>
            <w:vAlign w:val="center"/>
            <w:hideMark/>
          </w:tcPr>
          <w:p w14:paraId="7E23A7E4"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0.851</w:t>
            </w:r>
          </w:p>
        </w:tc>
        <w:tc>
          <w:tcPr>
            <w:tcW w:w="652" w:type="dxa"/>
            <w:shd w:val="clear" w:color="auto" w:fill="auto"/>
            <w:noWrap/>
            <w:vAlign w:val="center"/>
            <w:hideMark/>
          </w:tcPr>
          <w:p w14:paraId="38ECC0D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0.530</w:t>
            </w:r>
          </w:p>
        </w:tc>
        <w:tc>
          <w:tcPr>
            <w:tcW w:w="1009" w:type="dxa"/>
            <w:shd w:val="clear" w:color="auto" w:fill="auto"/>
            <w:noWrap/>
            <w:vAlign w:val="center"/>
            <w:hideMark/>
          </w:tcPr>
          <w:p w14:paraId="6DAE472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0.209</w:t>
            </w:r>
          </w:p>
        </w:tc>
        <w:tc>
          <w:tcPr>
            <w:tcW w:w="928" w:type="dxa"/>
            <w:shd w:val="clear" w:color="auto" w:fill="auto"/>
            <w:noWrap/>
            <w:vAlign w:val="center"/>
            <w:hideMark/>
          </w:tcPr>
          <w:p w14:paraId="51ED721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0.463</w:t>
            </w:r>
          </w:p>
        </w:tc>
        <w:tc>
          <w:tcPr>
            <w:tcW w:w="812" w:type="dxa"/>
            <w:shd w:val="clear" w:color="auto" w:fill="auto"/>
            <w:noWrap/>
            <w:vAlign w:val="center"/>
            <w:hideMark/>
          </w:tcPr>
          <w:p w14:paraId="1D3F008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0.451</w:t>
            </w:r>
          </w:p>
        </w:tc>
        <w:tc>
          <w:tcPr>
            <w:tcW w:w="756" w:type="dxa"/>
            <w:shd w:val="clear" w:color="auto" w:fill="auto"/>
            <w:noWrap/>
            <w:vAlign w:val="center"/>
            <w:hideMark/>
          </w:tcPr>
          <w:p w14:paraId="1503ED8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0.504</w:t>
            </w:r>
          </w:p>
        </w:tc>
        <w:tc>
          <w:tcPr>
            <w:tcW w:w="596" w:type="dxa"/>
            <w:shd w:val="clear" w:color="auto" w:fill="auto"/>
            <w:noWrap/>
            <w:vAlign w:val="center"/>
            <w:hideMark/>
          </w:tcPr>
          <w:p w14:paraId="52BCD7A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0.315</w:t>
            </w:r>
          </w:p>
        </w:tc>
      </w:tr>
      <w:tr w:rsidR="00D351ED" w:rsidRPr="00A6515B" w14:paraId="61517350" w14:textId="77777777" w:rsidTr="00954010">
        <w:trPr>
          <w:trHeight w:val="38"/>
          <w:jc w:val="center"/>
        </w:trPr>
        <w:tc>
          <w:tcPr>
            <w:tcW w:w="1127" w:type="dxa"/>
            <w:shd w:val="clear" w:color="auto" w:fill="auto"/>
            <w:noWrap/>
            <w:vAlign w:val="center"/>
            <w:hideMark/>
          </w:tcPr>
          <w:p w14:paraId="7A57B98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ExtFactor3</w:t>
            </w:r>
          </w:p>
        </w:tc>
        <w:tc>
          <w:tcPr>
            <w:tcW w:w="1353" w:type="dxa"/>
            <w:shd w:val="clear" w:color="auto" w:fill="auto"/>
            <w:noWrap/>
            <w:vAlign w:val="center"/>
            <w:hideMark/>
          </w:tcPr>
          <w:p w14:paraId="12769C7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0.563</w:t>
            </w:r>
          </w:p>
        </w:tc>
        <w:tc>
          <w:tcPr>
            <w:tcW w:w="1117" w:type="dxa"/>
            <w:shd w:val="clear" w:color="auto" w:fill="auto"/>
            <w:noWrap/>
            <w:vAlign w:val="center"/>
            <w:hideMark/>
          </w:tcPr>
          <w:p w14:paraId="6B5E0C7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0.338</w:t>
            </w:r>
          </w:p>
        </w:tc>
        <w:tc>
          <w:tcPr>
            <w:tcW w:w="644" w:type="dxa"/>
            <w:shd w:val="clear" w:color="auto" w:fill="auto"/>
            <w:noWrap/>
            <w:vAlign w:val="center"/>
            <w:hideMark/>
          </w:tcPr>
          <w:p w14:paraId="121260F8"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0.783</w:t>
            </w:r>
          </w:p>
        </w:tc>
        <w:tc>
          <w:tcPr>
            <w:tcW w:w="652" w:type="dxa"/>
            <w:shd w:val="clear" w:color="auto" w:fill="auto"/>
            <w:noWrap/>
            <w:vAlign w:val="center"/>
            <w:hideMark/>
          </w:tcPr>
          <w:p w14:paraId="661ED53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0.567</w:t>
            </w:r>
          </w:p>
        </w:tc>
        <w:tc>
          <w:tcPr>
            <w:tcW w:w="1009" w:type="dxa"/>
            <w:shd w:val="clear" w:color="auto" w:fill="auto"/>
            <w:noWrap/>
            <w:vAlign w:val="center"/>
            <w:hideMark/>
          </w:tcPr>
          <w:p w14:paraId="47E7B2D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0.314</w:t>
            </w:r>
          </w:p>
        </w:tc>
        <w:tc>
          <w:tcPr>
            <w:tcW w:w="928" w:type="dxa"/>
            <w:shd w:val="clear" w:color="auto" w:fill="auto"/>
            <w:noWrap/>
            <w:vAlign w:val="center"/>
            <w:hideMark/>
          </w:tcPr>
          <w:p w14:paraId="1EC4E3F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0.502</w:t>
            </w:r>
          </w:p>
        </w:tc>
        <w:tc>
          <w:tcPr>
            <w:tcW w:w="812" w:type="dxa"/>
            <w:shd w:val="clear" w:color="auto" w:fill="auto"/>
            <w:noWrap/>
            <w:vAlign w:val="center"/>
            <w:hideMark/>
          </w:tcPr>
          <w:p w14:paraId="0269FF8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0.420</w:t>
            </w:r>
          </w:p>
        </w:tc>
        <w:tc>
          <w:tcPr>
            <w:tcW w:w="756" w:type="dxa"/>
            <w:shd w:val="clear" w:color="auto" w:fill="auto"/>
            <w:noWrap/>
            <w:vAlign w:val="center"/>
            <w:hideMark/>
          </w:tcPr>
          <w:p w14:paraId="377CA97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0.480</w:t>
            </w:r>
          </w:p>
        </w:tc>
        <w:tc>
          <w:tcPr>
            <w:tcW w:w="596" w:type="dxa"/>
            <w:shd w:val="clear" w:color="auto" w:fill="auto"/>
            <w:noWrap/>
            <w:vAlign w:val="center"/>
            <w:hideMark/>
          </w:tcPr>
          <w:p w14:paraId="447F439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0.308</w:t>
            </w:r>
          </w:p>
        </w:tc>
      </w:tr>
      <w:tr w:rsidR="00D351ED" w:rsidRPr="00A6515B" w14:paraId="7E534E58" w14:textId="77777777" w:rsidTr="00954010">
        <w:trPr>
          <w:trHeight w:val="38"/>
          <w:jc w:val="center"/>
        </w:trPr>
        <w:tc>
          <w:tcPr>
            <w:tcW w:w="1127" w:type="dxa"/>
            <w:shd w:val="clear" w:color="auto" w:fill="auto"/>
            <w:noWrap/>
            <w:vAlign w:val="center"/>
            <w:hideMark/>
          </w:tcPr>
          <w:p w14:paraId="0CC1B46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ExtFactor4</w:t>
            </w:r>
          </w:p>
        </w:tc>
        <w:tc>
          <w:tcPr>
            <w:tcW w:w="1353" w:type="dxa"/>
            <w:shd w:val="clear" w:color="auto" w:fill="auto"/>
            <w:noWrap/>
            <w:vAlign w:val="center"/>
            <w:hideMark/>
          </w:tcPr>
          <w:p w14:paraId="7E31D1C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0.560</w:t>
            </w:r>
          </w:p>
        </w:tc>
        <w:tc>
          <w:tcPr>
            <w:tcW w:w="1117" w:type="dxa"/>
            <w:shd w:val="clear" w:color="auto" w:fill="auto"/>
            <w:noWrap/>
            <w:vAlign w:val="center"/>
            <w:hideMark/>
          </w:tcPr>
          <w:p w14:paraId="584A297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0.377</w:t>
            </w:r>
          </w:p>
        </w:tc>
        <w:tc>
          <w:tcPr>
            <w:tcW w:w="644" w:type="dxa"/>
            <w:shd w:val="clear" w:color="auto" w:fill="auto"/>
            <w:noWrap/>
            <w:vAlign w:val="center"/>
            <w:hideMark/>
          </w:tcPr>
          <w:p w14:paraId="3024C605"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0.854</w:t>
            </w:r>
          </w:p>
        </w:tc>
        <w:tc>
          <w:tcPr>
            <w:tcW w:w="652" w:type="dxa"/>
            <w:shd w:val="clear" w:color="auto" w:fill="auto"/>
            <w:noWrap/>
            <w:vAlign w:val="center"/>
            <w:hideMark/>
          </w:tcPr>
          <w:p w14:paraId="0DCD6BD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0.637</w:t>
            </w:r>
          </w:p>
        </w:tc>
        <w:tc>
          <w:tcPr>
            <w:tcW w:w="1009" w:type="dxa"/>
            <w:shd w:val="clear" w:color="auto" w:fill="auto"/>
            <w:noWrap/>
            <w:vAlign w:val="center"/>
            <w:hideMark/>
          </w:tcPr>
          <w:p w14:paraId="1CAF99A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0.379</w:t>
            </w:r>
          </w:p>
        </w:tc>
        <w:tc>
          <w:tcPr>
            <w:tcW w:w="928" w:type="dxa"/>
            <w:shd w:val="clear" w:color="auto" w:fill="auto"/>
            <w:noWrap/>
            <w:vAlign w:val="center"/>
            <w:hideMark/>
          </w:tcPr>
          <w:p w14:paraId="17A7A25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0.571</w:t>
            </w:r>
          </w:p>
        </w:tc>
        <w:tc>
          <w:tcPr>
            <w:tcW w:w="812" w:type="dxa"/>
            <w:shd w:val="clear" w:color="auto" w:fill="auto"/>
            <w:noWrap/>
            <w:vAlign w:val="center"/>
            <w:hideMark/>
          </w:tcPr>
          <w:p w14:paraId="150BE6A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0.497</w:t>
            </w:r>
          </w:p>
        </w:tc>
        <w:tc>
          <w:tcPr>
            <w:tcW w:w="756" w:type="dxa"/>
            <w:shd w:val="clear" w:color="auto" w:fill="auto"/>
            <w:noWrap/>
            <w:vAlign w:val="center"/>
            <w:hideMark/>
          </w:tcPr>
          <w:p w14:paraId="049C88F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0.556</w:t>
            </w:r>
          </w:p>
        </w:tc>
        <w:tc>
          <w:tcPr>
            <w:tcW w:w="596" w:type="dxa"/>
            <w:shd w:val="clear" w:color="auto" w:fill="auto"/>
            <w:noWrap/>
            <w:vAlign w:val="center"/>
            <w:hideMark/>
          </w:tcPr>
          <w:p w14:paraId="043EF54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0.307</w:t>
            </w:r>
          </w:p>
        </w:tc>
      </w:tr>
      <w:tr w:rsidR="00D351ED" w:rsidRPr="00A6515B" w14:paraId="4FF75DF8" w14:textId="77777777" w:rsidTr="00954010">
        <w:trPr>
          <w:trHeight w:val="38"/>
          <w:jc w:val="center"/>
        </w:trPr>
        <w:tc>
          <w:tcPr>
            <w:tcW w:w="1127" w:type="dxa"/>
            <w:shd w:val="clear" w:color="auto" w:fill="auto"/>
            <w:noWrap/>
            <w:vAlign w:val="center"/>
            <w:hideMark/>
          </w:tcPr>
          <w:p w14:paraId="5CF18BB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ExtFactor5</w:t>
            </w:r>
          </w:p>
        </w:tc>
        <w:tc>
          <w:tcPr>
            <w:tcW w:w="1353" w:type="dxa"/>
            <w:shd w:val="clear" w:color="auto" w:fill="auto"/>
            <w:noWrap/>
            <w:vAlign w:val="center"/>
            <w:hideMark/>
          </w:tcPr>
          <w:p w14:paraId="3989CE2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0.520</w:t>
            </w:r>
          </w:p>
        </w:tc>
        <w:tc>
          <w:tcPr>
            <w:tcW w:w="1117" w:type="dxa"/>
            <w:shd w:val="clear" w:color="auto" w:fill="auto"/>
            <w:noWrap/>
            <w:vAlign w:val="center"/>
            <w:hideMark/>
          </w:tcPr>
          <w:p w14:paraId="76B6DD3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0.401</w:t>
            </w:r>
          </w:p>
        </w:tc>
        <w:tc>
          <w:tcPr>
            <w:tcW w:w="644" w:type="dxa"/>
            <w:shd w:val="clear" w:color="auto" w:fill="auto"/>
            <w:noWrap/>
            <w:vAlign w:val="center"/>
            <w:hideMark/>
          </w:tcPr>
          <w:p w14:paraId="6050D35A"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0.829</w:t>
            </w:r>
          </w:p>
        </w:tc>
        <w:tc>
          <w:tcPr>
            <w:tcW w:w="652" w:type="dxa"/>
            <w:shd w:val="clear" w:color="auto" w:fill="auto"/>
            <w:noWrap/>
            <w:vAlign w:val="center"/>
            <w:hideMark/>
          </w:tcPr>
          <w:p w14:paraId="17C91E3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0.554</w:t>
            </w:r>
          </w:p>
        </w:tc>
        <w:tc>
          <w:tcPr>
            <w:tcW w:w="1009" w:type="dxa"/>
            <w:shd w:val="clear" w:color="auto" w:fill="auto"/>
            <w:noWrap/>
            <w:vAlign w:val="center"/>
            <w:hideMark/>
          </w:tcPr>
          <w:p w14:paraId="19988A0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0.376</w:t>
            </w:r>
          </w:p>
        </w:tc>
        <w:tc>
          <w:tcPr>
            <w:tcW w:w="928" w:type="dxa"/>
            <w:shd w:val="clear" w:color="auto" w:fill="auto"/>
            <w:noWrap/>
            <w:vAlign w:val="center"/>
            <w:hideMark/>
          </w:tcPr>
          <w:p w14:paraId="0BF51AC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0.478</w:t>
            </w:r>
          </w:p>
        </w:tc>
        <w:tc>
          <w:tcPr>
            <w:tcW w:w="812" w:type="dxa"/>
            <w:shd w:val="clear" w:color="auto" w:fill="auto"/>
            <w:noWrap/>
            <w:vAlign w:val="center"/>
            <w:hideMark/>
          </w:tcPr>
          <w:p w14:paraId="5510CFA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0.374</w:t>
            </w:r>
          </w:p>
        </w:tc>
        <w:tc>
          <w:tcPr>
            <w:tcW w:w="756" w:type="dxa"/>
            <w:shd w:val="clear" w:color="auto" w:fill="auto"/>
            <w:noWrap/>
            <w:vAlign w:val="center"/>
            <w:hideMark/>
          </w:tcPr>
          <w:p w14:paraId="00FC376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0.568</w:t>
            </w:r>
          </w:p>
        </w:tc>
        <w:tc>
          <w:tcPr>
            <w:tcW w:w="596" w:type="dxa"/>
            <w:shd w:val="clear" w:color="auto" w:fill="auto"/>
            <w:noWrap/>
            <w:vAlign w:val="center"/>
            <w:hideMark/>
          </w:tcPr>
          <w:p w14:paraId="66E73C0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0.383</w:t>
            </w:r>
          </w:p>
        </w:tc>
      </w:tr>
      <w:tr w:rsidR="00D351ED" w:rsidRPr="00A6515B" w14:paraId="1B9E9618" w14:textId="77777777" w:rsidTr="00954010">
        <w:trPr>
          <w:trHeight w:val="38"/>
          <w:jc w:val="center"/>
        </w:trPr>
        <w:tc>
          <w:tcPr>
            <w:tcW w:w="1127" w:type="dxa"/>
            <w:shd w:val="clear" w:color="auto" w:fill="auto"/>
            <w:noWrap/>
            <w:vAlign w:val="center"/>
            <w:hideMark/>
          </w:tcPr>
          <w:p w14:paraId="5FDCCE9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ExtFactor6</w:t>
            </w:r>
          </w:p>
        </w:tc>
        <w:tc>
          <w:tcPr>
            <w:tcW w:w="1353" w:type="dxa"/>
            <w:shd w:val="clear" w:color="auto" w:fill="auto"/>
            <w:noWrap/>
            <w:vAlign w:val="center"/>
            <w:hideMark/>
          </w:tcPr>
          <w:p w14:paraId="34EDFBA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0.227</w:t>
            </w:r>
          </w:p>
        </w:tc>
        <w:tc>
          <w:tcPr>
            <w:tcW w:w="1117" w:type="dxa"/>
            <w:shd w:val="clear" w:color="auto" w:fill="auto"/>
            <w:noWrap/>
            <w:vAlign w:val="center"/>
            <w:hideMark/>
          </w:tcPr>
          <w:p w14:paraId="28DC011F"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0.544</w:t>
            </w:r>
          </w:p>
        </w:tc>
        <w:tc>
          <w:tcPr>
            <w:tcW w:w="644" w:type="dxa"/>
            <w:shd w:val="clear" w:color="auto" w:fill="auto"/>
            <w:noWrap/>
            <w:vAlign w:val="center"/>
            <w:hideMark/>
          </w:tcPr>
          <w:p w14:paraId="1B23D8BB"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0.589</w:t>
            </w:r>
          </w:p>
        </w:tc>
        <w:tc>
          <w:tcPr>
            <w:tcW w:w="652" w:type="dxa"/>
            <w:shd w:val="clear" w:color="auto" w:fill="auto"/>
            <w:noWrap/>
            <w:vAlign w:val="center"/>
            <w:hideMark/>
          </w:tcPr>
          <w:p w14:paraId="493E48F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0.420</w:t>
            </w:r>
          </w:p>
        </w:tc>
        <w:tc>
          <w:tcPr>
            <w:tcW w:w="1009" w:type="dxa"/>
            <w:shd w:val="clear" w:color="auto" w:fill="auto"/>
            <w:noWrap/>
            <w:vAlign w:val="center"/>
            <w:hideMark/>
          </w:tcPr>
          <w:p w14:paraId="7580F23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0.342</w:t>
            </w:r>
          </w:p>
        </w:tc>
        <w:tc>
          <w:tcPr>
            <w:tcW w:w="928" w:type="dxa"/>
            <w:shd w:val="clear" w:color="auto" w:fill="auto"/>
            <w:noWrap/>
            <w:vAlign w:val="center"/>
            <w:hideMark/>
          </w:tcPr>
          <w:p w14:paraId="6ED8BEF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0.520</w:t>
            </w:r>
          </w:p>
        </w:tc>
        <w:tc>
          <w:tcPr>
            <w:tcW w:w="812" w:type="dxa"/>
            <w:shd w:val="clear" w:color="auto" w:fill="auto"/>
            <w:noWrap/>
            <w:vAlign w:val="center"/>
            <w:hideMark/>
          </w:tcPr>
          <w:p w14:paraId="0C239A6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0.238</w:t>
            </w:r>
          </w:p>
        </w:tc>
        <w:tc>
          <w:tcPr>
            <w:tcW w:w="756" w:type="dxa"/>
            <w:shd w:val="clear" w:color="auto" w:fill="auto"/>
            <w:noWrap/>
            <w:vAlign w:val="center"/>
            <w:hideMark/>
          </w:tcPr>
          <w:p w14:paraId="4CE6EE3B"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0.586</w:t>
            </w:r>
          </w:p>
        </w:tc>
        <w:tc>
          <w:tcPr>
            <w:tcW w:w="596" w:type="dxa"/>
            <w:shd w:val="clear" w:color="auto" w:fill="auto"/>
            <w:noWrap/>
            <w:vAlign w:val="center"/>
            <w:hideMark/>
          </w:tcPr>
          <w:p w14:paraId="524E299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0.319</w:t>
            </w:r>
          </w:p>
        </w:tc>
      </w:tr>
      <w:tr w:rsidR="00D351ED" w:rsidRPr="00A6515B" w14:paraId="2A9BDA6A" w14:textId="77777777" w:rsidTr="00954010">
        <w:trPr>
          <w:trHeight w:val="38"/>
          <w:jc w:val="center"/>
        </w:trPr>
        <w:tc>
          <w:tcPr>
            <w:tcW w:w="1127" w:type="dxa"/>
            <w:shd w:val="clear" w:color="auto" w:fill="auto"/>
            <w:noWrap/>
            <w:vAlign w:val="center"/>
            <w:hideMark/>
          </w:tcPr>
          <w:p w14:paraId="2DF0E37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ExtFactor7</w:t>
            </w:r>
          </w:p>
        </w:tc>
        <w:tc>
          <w:tcPr>
            <w:tcW w:w="1353" w:type="dxa"/>
            <w:shd w:val="clear" w:color="auto" w:fill="auto"/>
            <w:noWrap/>
            <w:vAlign w:val="center"/>
            <w:hideMark/>
          </w:tcPr>
          <w:p w14:paraId="0D52664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0.527</w:t>
            </w:r>
          </w:p>
        </w:tc>
        <w:tc>
          <w:tcPr>
            <w:tcW w:w="1117" w:type="dxa"/>
            <w:shd w:val="clear" w:color="auto" w:fill="auto"/>
            <w:noWrap/>
            <w:vAlign w:val="center"/>
            <w:hideMark/>
          </w:tcPr>
          <w:p w14:paraId="2D299D4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0.430</w:t>
            </w:r>
          </w:p>
        </w:tc>
        <w:tc>
          <w:tcPr>
            <w:tcW w:w="644" w:type="dxa"/>
            <w:shd w:val="clear" w:color="auto" w:fill="auto"/>
            <w:noWrap/>
            <w:vAlign w:val="center"/>
            <w:hideMark/>
          </w:tcPr>
          <w:p w14:paraId="3083D2E9"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0.863</w:t>
            </w:r>
          </w:p>
        </w:tc>
        <w:tc>
          <w:tcPr>
            <w:tcW w:w="652" w:type="dxa"/>
            <w:shd w:val="clear" w:color="auto" w:fill="auto"/>
            <w:noWrap/>
            <w:vAlign w:val="center"/>
            <w:hideMark/>
          </w:tcPr>
          <w:p w14:paraId="4C3F02D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0.565</w:t>
            </w:r>
          </w:p>
        </w:tc>
        <w:tc>
          <w:tcPr>
            <w:tcW w:w="1009" w:type="dxa"/>
            <w:shd w:val="clear" w:color="auto" w:fill="auto"/>
            <w:noWrap/>
            <w:vAlign w:val="center"/>
            <w:hideMark/>
          </w:tcPr>
          <w:p w14:paraId="285DF0C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0.392</w:t>
            </w:r>
          </w:p>
        </w:tc>
        <w:tc>
          <w:tcPr>
            <w:tcW w:w="928" w:type="dxa"/>
            <w:shd w:val="clear" w:color="auto" w:fill="auto"/>
            <w:noWrap/>
            <w:vAlign w:val="center"/>
            <w:hideMark/>
          </w:tcPr>
          <w:p w14:paraId="36EA5B2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0.584</w:t>
            </w:r>
          </w:p>
        </w:tc>
        <w:tc>
          <w:tcPr>
            <w:tcW w:w="812" w:type="dxa"/>
            <w:shd w:val="clear" w:color="auto" w:fill="auto"/>
            <w:noWrap/>
            <w:vAlign w:val="center"/>
            <w:hideMark/>
          </w:tcPr>
          <w:p w14:paraId="57B8D49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0.546</w:t>
            </w:r>
          </w:p>
        </w:tc>
        <w:tc>
          <w:tcPr>
            <w:tcW w:w="756" w:type="dxa"/>
            <w:shd w:val="clear" w:color="auto" w:fill="auto"/>
            <w:noWrap/>
            <w:vAlign w:val="center"/>
            <w:hideMark/>
          </w:tcPr>
          <w:p w14:paraId="68C09FB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0.605</w:t>
            </w:r>
          </w:p>
        </w:tc>
        <w:tc>
          <w:tcPr>
            <w:tcW w:w="596" w:type="dxa"/>
            <w:shd w:val="clear" w:color="auto" w:fill="auto"/>
            <w:noWrap/>
            <w:vAlign w:val="center"/>
            <w:hideMark/>
          </w:tcPr>
          <w:p w14:paraId="40BCEB4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0.418</w:t>
            </w:r>
          </w:p>
        </w:tc>
      </w:tr>
      <w:tr w:rsidR="00D351ED" w:rsidRPr="00A6515B" w14:paraId="2E025F29" w14:textId="77777777" w:rsidTr="00954010">
        <w:trPr>
          <w:trHeight w:val="38"/>
          <w:jc w:val="center"/>
        </w:trPr>
        <w:tc>
          <w:tcPr>
            <w:tcW w:w="1127" w:type="dxa"/>
            <w:shd w:val="clear" w:color="auto" w:fill="auto"/>
            <w:noWrap/>
            <w:vAlign w:val="center"/>
            <w:hideMark/>
          </w:tcPr>
          <w:p w14:paraId="3816EE7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ExtFactor8</w:t>
            </w:r>
          </w:p>
        </w:tc>
        <w:tc>
          <w:tcPr>
            <w:tcW w:w="1353" w:type="dxa"/>
            <w:shd w:val="clear" w:color="auto" w:fill="auto"/>
            <w:noWrap/>
            <w:vAlign w:val="center"/>
            <w:hideMark/>
          </w:tcPr>
          <w:p w14:paraId="62C85DB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0.609</w:t>
            </w:r>
          </w:p>
        </w:tc>
        <w:tc>
          <w:tcPr>
            <w:tcW w:w="1117" w:type="dxa"/>
            <w:shd w:val="clear" w:color="auto" w:fill="auto"/>
            <w:noWrap/>
            <w:vAlign w:val="center"/>
            <w:hideMark/>
          </w:tcPr>
          <w:p w14:paraId="3BC1398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0.409</w:t>
            </w:r>
          </w:p>
        </w:tc>
        <w:tc>
          <w:tcPr>
            <w:tcW w:w="644" w:type="dxa"/>
            <w:shd w:val="clear" w:color="auto" w:fill="auto"/>
            <w:noWrap/>
            <w:vAlign w:val="center"/>
            <w:hideMark/>
          </w:tcPr>
          <w:p w14:paraId="7EC90BBE"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0.773</w:t>
            </w:r>
          </w:p>
        </w:tc>
        <w:tc>
          <w:tcPr>
            <w:tcW w:w="652" w:type="dxa"/>
            <w:shd w:val="clear" w:color="auto" w:fill="auto"/>
            <w:noWrap/>
            <w:vAlign w:val="center"/>
            <w:hideMark/>
          </w:tcPr>
          <w:p w14:paraId="01D4631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0.604</w:t>
            </w:r>
          </w:p>
        </w:tc>
        <w:tc>
          <w:tcPr>
            <w:tcW w:w="1009" w:type="dxa"/>
            <w:shd w:val="clear" w:color="auto" w:fill="auto"/>
            <w:noWrap/>
            <w:vAlign w:val="center"/>
            <w:hideMark/>
          </w:tcPr>
          <w:p w14:paraId="4BEA7F4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0.388</w:t>
            </w:r>
          </w:p>
        </w:tc>
        <w:tc>
          <w:tcPr>
            <w:tcW w:w="928" w:type="dxa"/>
            <w:shd w:val="clear" w:color="auto" w:fill="auto"/>
            <w:noWrap/>
            <w:vAlign w:val="center"/>
            <w:hideMark/>
          </w:tcPr>
          <w:p w14:paraId="7E21FF1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0.529</w:t>
            </w:r>
          </w:p>
        </w:tc>
        <w:tc>
          <w:tcPr>
            <w:tcW w:w="812" w:type="dxa"/>
            <w:shd w:val="clear" w:color="auto" w:fill="auto"/>
            <w:noWrap/>
            <w:vAlign w:val="center"/>
            <w:hideMark/>
          </w:tcPr>
          <w:p w14:paraId="79450C7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0.275</w:t>
            </w:r>
          </w:p>
        </w:tc>
        <w:tc>
          <w:tcPr>
            <w:tcW w:w="756" w:type="dxa"/>
            <w:shd w:val="clear" w:color="auto" w:fill="auto"/>
            <w:noWrap/>
            <w:vAlign w:val="center"/>
            <w:hideMark/>
          </w:tcPr>
          <w:p w14:paraId="68FB56A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0.615</w:t>
            </w:r>
          </w:p>
        </w:tc>
        <w:tc>
          <w:tcPr>
            <w:tcW w:w="596" w:type="dxa"/>
            <w:shd w:val="clear" w:color="auto" w:fill="auto"/>
            <w:noWrap/>
            <w:vAlign w:val="center"/>
            <w:hideMark/>
          </w:tcPr>
          <w:p w14:paraId="0D37BAB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0.395</w:t>
            </w:r>
          </w:p>
        </w:tc>
      </w:tr>
      <w:tr w:rsidR="00D351ED" w:rsidRPr="00A6515B" w14:paraId="2FEE2B2E" w14:textId="77777777" w:rsidTr="00954010">
        <w:trPr>
          <w:trHeight w:val="38"/>
          <w:jc w:val="center"/>
        </w:trPr>
        <w:tc>
          <w:tcPr>
            <w:tcW w:w="1127" w:type="dxa"/>
            <w:shd w:val="clear" w:color="auto" w:fill="auto"/>
            <w:noWrap/>
            <w:vAlign w:val="center"/>
            <w:hideMark/>
          </w:tcPr>
          <w:p w14:paraId="2C09849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ExtFactor9</w:t>
            </w:r>
          </w:p>
        </w:tc>
        <w:tc>
          <w:tcPr>
            <w:tcW w:w="1353" w:type="dxa"/>
            <w:shd w:val="clear" w:color="auto" w:fill="auto"/>
            <w:noWrap/>
            <w:vAlign w:val="center"/>
            <w:hideMark/>
          </w:tcPr>
          <w:p w14:paraId="0430160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0.195</w:t>
            </w:r>
          </w:p>
        </w:tc>
        <w:tc>
          <w:tcPr>
            <w:tcW w:w="1117" w:type="dxa"/>
            <w:shd w:val="clear" w:color="auto" w:fill="auto"/>
            <w:noWrap/>
            <w:vAlign w:val="center"/>
            <w:hideMark/>
          </w:tcPr>
          <w:p w14:paraId="43CAED54"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0.424</w:t>
            </w:r>
          </w:p>
        </w:tc>
        <w:tc>
          <w:tcPr>
            <w:tcW w:w="644" w:type="dxa"/>
            <w:shd w:val="clear" w:color="auto" w:fill="auto"/>
            <w:noWrap/>
            <w:vAlign w:val="center"/>
            <w:hideMark/>
          </w:tcPr>
          <w:p w14:paraId="5AFF8BFA" w14:textId="77777777" w:rsidR="00D351ED" w:rsidRPr="00735B96" w:rsidRDefault="00D351ED" w:rsidP="00954010">
            <w:pPr>
              <w:spacing w:line="252" w:lineRule="auto"/>
              <w:jc w:val="center"/>
              <w:rPr>
                <w:b/>
                <w:bCs/>
                <w:color w:val="000000"/>
                <w:sz w:val="16"/>
                <w:szCs w:val="16"/>
                <w:lang w:eastAsia="zh-CN"/>
              </w:rPr>
            </w:pPr>
            <w:r w:rsidRPr="00735B96">
              <w:rPr>
                <w:b/>
                <w:bCs/>
                <w:color w:val="000000"/>
                <w:sz w:val="16"/>
                <w:szCs w:val="16"/>
                <w:lang w:eastAsia="zh-CN"/>
              </w:rPr>
              <w:t>0.522</w:t>
            </w:r>
          </w:p>
        </w:tc>
        <w:tc>
          <w:tcPr>
            <w:tcW w:w="652" w:type="dxa"/>
            <w:shd w:val="clear" w:color="auto" w:fill="auto"/>
            <w:noWrap/>
            <w:vAlign w:val="center"/>
            <w:hideMark/>
          </w:tcPr>
          <w:p w14:paraId="18A9D53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0.369</w:t>
            </w:r>
          </w:p>
        </w:tc>
        <w:tc>
          <w:tcPr>
            <w:tcW w:w="1009" w:type="dxa"/>
            <w:shd w:val="clear" w:color="auto" w:fill="auto"/>
            <w:noWrap/>
            <w:vAlign w:val="center"/>
            <w:hideMark/>
          </w:tcPr>
          <w:p w14:paraId="46650E7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0.212</w:t>
            </w:r>
          </w:p>
        </w:tc>
        <w:tc>
          <w:tcPr>
            <w:tcW w:w="928" w:type="dxa"/>
            <w:shd w:val="clear" w:color="auto" w:fill="auto"/>
            <w:noWrap/>
            <w:vAlign w:val="center"/>
            <w:hideMark/>
          </w:tcPr>
          <w:p w14:paraId="2DE9F97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0.450</w:t>
            </w:r>
          </w:p>
        </w:tc>
        <w:tc>
          <w:tcPr>
            <w:tcW w:w="812" w:type="dxa"/>
            <w:shd w:val="clear" w:color="auto" w:fill="auto"/>
            <w:noWrap/>
            <w:vAlign w:val="center"/>
            <w:hideMark/>
          </w:tcPr>
          <w:p w14:paraId="041480E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0.159</w:t>
            </w:r>
          </w:p>
        </w:tc>
        <w:tc>
          <w:tcPr>
            <w:tcW w:w="756" w:type="dxa"/>
            <w:shd w:val="clear" w:color="auto" w:fill="auto"/>
            <w:noWrap/>
            <w:vAlign w:val="center"/>
            <w:hideMark/>
          </w:tcPr>
          <w:p w14:paraId="21A217FA"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0.514</w:t>
            </w:r>
          </w:p>
        </w:tc>
        <w:tc>
          <w:tcPr>
            <w:tcW w:w="596" w:type="dxa"/>
            <w:shd w:val="clear" w:color="auto" w:fill="auto"/>
            <w:noWrap/>
            <w:vAlign w:val="center"/>
            <w:hideMark/>
          </w:tcPr>
          <w:p w14:paraId="627EA78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0.305</w:t>
            </w:r>
          </w:p>
        </w:tc>
      </w:tr>
      <w:tr w:rsidR="00D351ED" w:rsidRPr="00A6515B" w14:paraId="1053B685" w14:textId="77777777" w:rsidTr="00954010">
        <w:trPr>
          <w:trHeight w:val="38"/>
          <w:jc w:val="center"/>
        </w:trPr>
        <w:tc>
          <w:tcPr>
            <w:tcW w:w="1127" w:type="dxa"/>
            <w:tcBorders>
              <w:top w:val="single" w:sz="4" w:space="0" w:color="auto"/>
              <w:bottom w:val="nil"/>
            </w:tcBorders>
            <w:shd w:val="clear" w:color="auto" w:fill="auto"/>
            <w:noWrap/>
            <w:vAlign w:val="center"/>
            <w:hideMark/>
          </w:tcPr>
          <w:p w14:paraId="7DDDD50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Handling1</w:t>
            </w:r>
          </w:p>
        </w:tc>
        <w:tc>
          <w:tcPr>
            <w:tcW w:w="1353" w:type="dxa"/>
            <w:tcBorders>
              <w:top w:val="single" w:sz="4" w:space="0" w:color="auto"/>
              <w:bottom w:val="nil"/>
            </w:tcBorders>
            <w:shd w:val="clear" w:color="auto" w:fill="auto"/>
            <w:noWrap/>
            <w:vAlign w:val="center"/>
            <w:hideMark/>
          </w:tcPr>
          <w:p w14:paraId="4243AA9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0.468</w:t>
            </w:r>
          </w:p>
        </w:tc>
        <w:tc>
          <w:tcPr>
            <w:tcW w:w="1117" w:type="dxa"/>
            <w:tcBorders>
              <w:top w:val="single" w:sz="4" w:space="0" w:color="auto"/>
              <w:bottom w:val="nil"/>
            </w:tcBorders>
            <w:shd w:val="clear" w:color="auto" w:fill="auto"/>
            <w:noWrap/>
            <w:vAlign w:val="center"/>
            <w:hideMark/>
          </w:tcPr>
          <w:p w14:paraId="38F552A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0.550</w:t>
            </w:r>
          </w:p>
        </w:tc>
        <w:tc>
          <w:tcPr>
            <w:tcW w:w="644" w:type="dxa"/>
            <w:tcBorders>
              <w:top w:val="single" w:sz="4" w:space="0" w:color="auto"/>
              <w:bottom w:val="nil"/>
            </w:tcBorders>
            <w:shd w:val="clear" w:color="auto" w:fill="auto"/>
            <w:noWrap/>
            <w:vAlign w:val="center"/>
            <w:hideMark/>
          </w:tcPr>
          <w:p w14:paraId="3671AA8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0.573</w:t>
            </w:r>
          </w:p>
        </w:tc>
        <w:tc>
          <w:tcPr>
            <w:tcW w:w="652" w:type="dxa"/>
            <w:tcBorders>
              <w:top w:val="single" w:sz="4" w:space="0" w:color="auto"/>
              <w:bottom w:val="nil"/>
            </w:tcBorders>
            <w:shd w:val="clear" w:color="auto" w:fill="auto"/>
            <w:noWrap/>
            <w:vAlign w:val="center"/>
            <w:hideMark/>
          </w:tcPr>
          <w:p w14:paraId="41A834FE"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0.803</w:t>
            </w:r>
          </w:p>
        </w:tc>
        <w:tc>
          <w:tcPr>
            <w:tcW w:w="1009" w:type="dxa"/>
            <w:tcBorders>
              <w:top w:val="single" w:sz="4" w:space="0" w:color="auto"/>
              <w:bottom w:val="nil"/>
            </w:tcBorders>
            <w:shd w:val="clear" w:color="auto" w:fill="auto"/>
            <w:noWrap/>
            <w:vAlign w:val="center"/>
            <w:hideMark/>
          </w:tcPr>
          <w:p w14:paraId="6D05CB5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0.465</w:t>
            </w:r>
          </w:p>
        </w:tc>
        <w:tc>
          <w:tcPr>
            <w:tcW w:w="928" w:type="dxa"/>
            <w:tcBorders>
              <w:top w:val="single" w:sz="4" w:space="0" w:color="auto"/>
              <w:bottom w:val="nil"/>
            </w:tcBorders>
            <w:shd w:val="clear" w:color="auto" w:fill="auto"/>
            <w:noWrap/>
            <w:vAlign w:val="center"/>
            <w:hideMark/>
          </w:tcPr>
          <w:p w14:paraId="1256A4F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0.504</w:t>
            </w:r>
          </w:p>
        </w:tc>
        <w:tc>
          <w:tcPr>
            <w:tcW w:w="812" w:type="dxa"/>
            <w:tcBorders>
              <w:top w:val="single" w:sz="4" w:space="0" w:color="auto"/>
              <w:bottom w:val="nil"/>
            </w:tcBorders>
            <w:shd w:val="clear" w:color="auto" w:fill="auto"/>
            <w:noWrap/>
            <w:vAlign w:val="center"/>
            <w:hideMark/>
          </w:tcPr>
          <w:p w14:paraId="21047CC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0.254</w:t>
            </w:r>
          </w:p>
        </w:tc>
        <w:tc>
          <w:tcPr>
            <w:tcW w:w="756" w:type="dxa"/>
            <w:tcBorders>
              <w:top w:val="single" w:sz="4" w:space="0" w:color="auto"/>
              <w:bottom w:val="nil"/>
            </w:tcBorders>
            <w:shd w:val="clear" w:color="auto" w:fill="auto"/>
            <w:noWrap/>
            <w:vAlign w:val="center"/>
            <w:hideMark/>
          </w:tcPr>
          <w:p w14:paraId="4433328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0.649</w:t>
            </w:r>
          </w:p>
        </w:tc>
        <w:tc>
          <w:tcPr>
            <w:tcW w:w="596" w:type="dxa"/>
            <w:tcBorders>
              <w:top w:val="single" w:sz="4" w:space="0" w:color="auto"/>
              <w:bottom w:val="nil"/>
            </w:tcBorders>
            <w:shd w:val="clear" w:color="auto" w:fill="auto"/>
            <w:noWrap/>
            <w:vAlign w:val="center"/>
            <w:hideMark/>
          </w:tcPr>
          <w:p w14:paraId="7B26889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0.493</w:t>
            </w:r>
          </w:p>
        </w:tc>
      </w:tr>
      <w:tr w:rsidR="00D351ED" w:rsidRPr="00A6515B" w14:paraId="08CCE066" w14:textId="77777777" w:rsidTr="00954010">
        <w:trPr>
          <w:trHeight w:val="38"/>
          <w:jc w:val="center"/>
        </w:trPr>
        <w:tc>
          <w:tcPr>
            <w:tcW w:w="1127" w:type="dxa"/>
            <w:tcBorders>
              <w:top w:val="nil"/>
            </w:tcBorders>
            <w:shd w:val="clear" w:color="auto" w:fill="auto"/>
            <w:noWrap/>
            <w:vAlign w:val="center"/>
            <w:hideMark/>
          </w:tcPr>
          <w:p w14:paraId="768DCAE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Handling10</w:t>
            </w:r>
          </w:p>
        </w:tc>
        <w:tc>
          <w:tcPr>
            <w:tcW w:w="1353" w:type="dxa"/>
            <w:tcBorders>
              <w:top w:val="nil"/>
            </w:tcBorders>
            <w:shd w:val="clear" w:color="auto" w:fill="auto"/>
            <w:noWrap/>
            <w:vAlign w:val="center"/>
            <w:hideMark/>
          </w:tcPr>
          <w:p w14:paraId="38AD0D4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0.535</w:t>
            </w:r>
          </w:p>
        </w:tc>
        <w:tc>
          <w:tcPr>
            <w:tcW w:w="1117" w:type="dxa"/>
            <w:tcBorders>
              <w:top w:val="nil"/>
            </w:tcBorders>
            <w:shd w:val="clear" w:color="auto" w:fill="auto"/>
            <w:noWrap/>
            <w:vAlign w:val="center"/>
            <w:hideMark/>
          </w:tcPr>
          <w:p w14:paraId="61E33A3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0.461</w:t>
            </w:r>
          </w:p>
        </w:tc>
        <w:tc>
          <w:tcPr>
            <w:tcW w:w="644" w:type="dxa"/>
            <w:tcBorders>
              <w:top w:val="nil"/>
            </w:tcBorders>
            <w:shd w:val="clear" w:color="auto" w:fill="auto"/>
            <w:noWrap/>
            <w:vAlign w:val="center"/>
            <w:hideMark/>
          </w:tcPr>
          <w:p w14:paraId="653DB05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0.642</w:t>
            </w:r>
          </w:p>
        </w:tc>
        <w:tc>
          <w:tcPr>
            <w:tcW w:w="652" w:type="dxa"/>
            <w:tcBorders>
              <w:top w:val="nil"/>
            </w:tcBorders>
            <w:shd w:val="clear" w:color="auto" w:fill="auto"/>
            <w:noWrap/>
            <w:vAlign w:val="center"/>
            <w:hideMark/>
          </w:tcPr>
          <w:p w14:paraId="0AA1E6D3"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0.766</w:t>
            </w:r>
          </w:p>
        </w:tc>
        <w:tc>
          <w:tcPr>
            <w:tcW w:w="1009" w:type="dxa"/>
            <w:tcBorders>
              <w:top w:val="nil"/>
            </w:tcBorders>
            <w:shd w:val="clear" w:color="auto" w:fill="auto"/>
            <w:noWrap/>
            <w:vAlign w:val="center"/>
            <w:hideMark/>
          </w:tcPr>
          <w:p w14:paraId="0020E68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0.386</w:t>
            </w:r>
          </w:p>
        </w:tc>
        <w:tc>
          <w:tcPr>
            <w:tcW w:w="928" w:type="dxa"/>
            <w:tcBorders>
              <w:top w:val="nil"/>
            </w:tcBorders>
            <w:shd w:val="clear" w:color="auto" w:fill="auto"/>
            <w:noWrap/>
            <w:vAlign w:val="center"/>
            <w:hideMark/>
          </w:tcPr>
          <w:p w14:paraId="093778A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0.546</w:t>
            </w:r>
          </w:p>
        </w:tc>
        <w:tc>
          <w:tcPr>
            <w:tcW w:w="812" w:type="dxa"/>
            <w:tcBorders>
              <w:top w:val="nil"/>
            </w:tcBorders>
            <w:shd w:val="clear" w:color="auto" w:fill="auto"/>
            <w:noWrap/>
            <w:vAlign w:val="center"/>
            <w:hideMark/>
          </w:tcPr>
          <w:p w14:paraId="301D0C7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0.276</w:t>
            </w:r>
          </w:p>
        </w:tc>
        <w:tc>
          <w:tcPr>
            <w:tcW w:w="756" w:type="dxa"/>
            <w:tcBorders>
              <w:top w:val="nil"/>
            </w:tcBorders>
            <w:shd w:val="clear" w:color="auto" w:fill="auto"/>
            <w:noWrap/>
            <w:vAlign w:val="center"/>
            <w:hideMark/>
          </w:tcPr>
          <w:p w14:paraId="657513D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0.589</w:t>
            </w:r>
          </w:p>
        </w:tc>
        <w:tc>
          <w:tcPr>
            <w:tcW w:w="596" w:type="dxa"/>
            <w:tcBorders>
              <w:top w:val="nil"/>
            </w:tcBorders>
            <w:shd w:val="clear" w:color="auto" w:fill="auto"/>
            <w:noWrap/>
            <w:vAlign w:val="center"/>
            <w:hideMark/>
          </w:tcPr>
          <w:p w14:paraId="57879E3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0.420</w:t>
            </w:r>
          </w:p>
        </w:tc>
      </w:tr>
      <w:tr w:rsidR="00D351ED" w:rsidRPr="00A6515B" w14:paraId="65EE9161" w14:textId="77777777" w:rsidTr="00954010">
        <w:trPr>
          <w:trHeight w:val="38"/>
          <w:jc w:val="center"/>
        </w:trPr>
        <w:tc>
          <w:tcPr>
            <w:tcW w:w="1127" w:type="dxa"/>
            <w:shd w:val="clear" w:color="auto" w:fill="auto"/>
            <w:noWrap/>
            <w:vAlign w:val="center"/>
            <w:hideMark/>
          </w:tcPr>
          <w:p w14:paraId="36C962A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Handling2</w:t>
            </w:r>
          </w:p>
        </w:tc>
        <w:tc>
          <w:tcPr>
            <w:tcW w:w="1353" w:type="dxa"/>
            <w:shd w:val="clear" w:color="auto" w:fill="auto"/>
            <w:noWrap/>
            <w:vAlign w:val="center"/>
            <w:hideMark/>
          </w:tcPr>
          <w:p w14:paraId="66DB547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0.397</w:t>
            </w:r>
          </w:p>
        </w:tc>
        <w:tc>
          <w:tcPr>
            <w:tcW w:w="1117" w:type="dxa"/>
            <w:shd w:val="clear" w:color="auto" w:fill="auto"/>
            <w:noWrap/>
            <w:vAlign w:val="center"/>
            <w:hideMark/>
          </w:tcPr>
          <w:p w14:paraId="074486B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0.496</w:t>
            </w:r>
          </w:p>
        </w:tc>
        <w:tc>
          <w:tcPr>
            <w:tcW w:w="644" w:type="dxa"/>
            <w:shd w:val="clear" w:color="auto" w:fill="auto"/>
            <w:noWrap/>
            <w:vAlign w:val="center"/>
            <w:hideMark/>
          </w:tcPr>
          <w:p w14:paraId="6AEFFAE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0.346</w:t>
            </w:r>
          </w:p>
        </w:tc>
        <w:tc>
          <w:tcPr>
            <w:tcW w:w="652" w:type="dxa"/>
            <w:shd w:val="clear" w:color="auto" w:fill="auto"/>
            <w:noWrap/>
            <w:vAlign w:val="center"/>
            <w:hideMark/>
          </w:tcPr>
          <w:p w14:paraId="13788DFD"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0.685</w:t>
            </w:r>
          </w:p>
        </w:tc>
        <w:tc>
          <w:tcPr>
            <w:tcW w:w="1009" w:type="dxa"/>
            <w:shd w:val="clear" w:color="auto" w:fill="auto"/>
            <w:noWrap/>
            <w:vAlign w:val="center"/>
            <w:hideMark/>
          </w:tcPr>
          <w:p w14:paraId="12EBED5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0.430</w:t>
            </w:r>
          </w:p>
        </w:tc>
        <w:tc>
          <w:tcPr>
            <w:tcW w:w="928" w:type="dxa"/>
            <w:shd w:val="clear" w:color="auto" w:fill="auto"/>
            <w:noWrap/>
            <w:vAlign w:val="center"/>
            <w:hideMark/>
          </w:tcPr>
          <w:p w14:paraId="7FFBFE0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0.423</w:t>
            </w:r>
          </w:p>
        </w:tc>
        <w:tc>
          <w:tcPr>
            <w:tcW w:w="812" w:type="dxa"/>
            <w:shd w:val="clear" w:color="auto" w:fill="auto"/>
            <w:noWrap/>
            <w:vAlign w:val="center"/>
            <w:hideMark/>
          </w:tcPr>
          <w:p w14:paraId="014E8A2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0.129</w:t>
            </w:r>
          </w:p>
        </w:tc>
        <w:tc>
          <w:tcPr>
            <w:tcW w:w="756" w:type="dxa"/>
            <w:shd w:val="clear" w:color="auto" w:fill="auto"/>
            <w:noWrap/>
            <w:vAlign w:val="center"/>
            <w:hideMark/>
          </w:tcPr>
          <w:p w14:paraId="3D16A1A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0.536</w:t>
            </w:r>
          </w:p>
        </w:tc>
        <w:tc>
          <w:tcPr>
            <w:tcW w:w="596" w:type="dxa"/>
            <w:shd w:val="clear" w:color="auto" w:fill="auto"/>
            <w:noWrap/>
            <w:vAlign w:val="center"/>
            <w:hideMark/>
          </w:tcPr>
          <w:p w14:paraId="2844794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0.394</w:t>
            </w:r>
          </w:p>
        </w:tc>
      </w:tr>
      <w:tr w:rsidR="00D351ED" w:rsidRPr="00A6515B" w14:paraId="080BABF4" w14:textId="77777777" w:rsidTr="00954010">
        <w:trPr>
          <w:trHeight w:val="38"/>
          <w:jc w:val="center"/>
        </w:trPr>
        <w:tc>
          <w:tcPr>
            <w:tcW w:w="1127" w:type="dxa"/>
            <w:shd w:val="clear" w:color="auto" w:fill="auto"/>
            <w:noWrap/>
            <w:vAlign w:val="center"/>
            <w:hideMark/>
          </w:tcPr>
          <w:p w14:paraId="0C4C339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Handling3</w:t>
            </w:r>
          </w:p>
        </w:tc>
        <w:tc>
          <w:tcPr>
            <w:tcW w:w="1353" w:type="dxa"/>
            <w:shd w:val="clear" w:color="auto" w:fill="auto"/>
            <w:noWrap/>
            <w:vAlign w:val="center"/>
            <w:hideMark/>
          </w:tcPr>
          <w:p w14:paraId="626423A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0.282</w:t>
            </w:r>
          </w:p>
        </w:tc>
        <w:tc>
          <w:tcPr>
            <w:tcW w:w="1117" w:type="dxa"/>
            <w:shd w:val="clear" w:color="auto" w:fill="auto"/>
            <w:noWrap/>
            <w:vAlign w:val="center"/>
            <w:hideMark/>
          </w:tcPr>
          <w:p w14:paraId="36B800C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0.466</w:t>
            </w:r>
          </w:p>
        </w:tc>
        <w:tc>
          <w:tcPr>
            <w:tcW w:w="644" w:type="dxa"/>
            <w:shd w:val="clear" w:color="auto" w:fill="auto"/>
            <w:noWrap/>
            <w:vAlign w:val="center"/>
            <w:hideMark/>
          </w:tcPr>
          <w:p w14:paraId="4C01AC1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0.434</w:t>
            </w:r>
          </w:p>
        </w:tc>
        <w:tc>
          <w:tcPr>
            <w:tcW w:w="652" w:type="dxa"/>
            <w:shd w:val="clear" w:color="auto" w:fill="auto"/>
            <w:noWrap/>
            <w:vAlign w:val="center"/>
            <w:hideMark/>
          </w:tcPr>
          <w:p w14:paraId="77343FED"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0.749</w:t>
            </w:r>
          </w:p>
        </w:tc>
        <w:tc>
          <w:tcPr>
            <w:tcW w:w="1009" w:type="dxa"/>
            <w:shd w:val="clear" w:color="auto" w:fill="auto"/>
            <w:noWrap/>
            <w:vAlign w:val="center"/>
            <w:hideMark/>
          </w:tcPr>
          <w:p w14:paraId="2A85692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0.326</w:t>
            </w:r>
          </w:p>
        </w:tc>
        <w:tc>
          <w:tcPr>
            <w:tcW w:w="928" w:type="dxa"/>
            <w:shd w:val="clear" w:color="auto" w:fill="auto"/>
            <w:noWrap/>
            <w:vAlign w:val="center"/>
            <w:hideMark/>
          </w:tcPr>
          <w:p w14:paraId="5B20A36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0.446</w:t>
            </w:r>
          </w:p>
        </w:tc>
        <w:tc>
          <w:tcPr>
            <w:tcW w:w="812" w:type="dxa"/>
            <w:shd w:val="clear" w:color="auto" w:fill="auto"/>
            <w:noWrap/>
            <w:vAlign w:val="center"/>
            <w:hideMark/>
          </w:tcPr>
          <w:p w14:paraId="0E29D89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0.105</w:t>
            </w:r>
          </w:p>
        </w:tc>
        <w:tc>
          <w:tcPr>
            <w:tcW w:w="756" w:type="dxa"/>
            <w:shd w:val="clear" w:color="auto" w:fill="auto"/>
            <w:noWrap/>
            <w:vAlign w:val="center"/>
            <w:hideMark/>
          </w:tcPr>
          <w:p w14:paraId="76673D2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0.542</w:t>
            </w:r>
          </w:p>
        </w:tc>
        <w:tc>
          <w:tcPr>
            <w:tcW w:w="596" w:type="dxa"/>
            <w:shd w:val="clear" w:color="auto" w:fill="auto"/>
            <w:noWrap/>
            <w:vAlign w:val="center"/>
            <w:hideMark/>
          </w:tcPr>
          <w:p w14:paraId="71A2A7C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0.488</w:t>
            </w:r>
          </w:p>
        </w:tc>
      </w:tr>
      <w:tr w:rsidR="00D351ED" w:rsidRPr="00A6515B" w14:paraId="37BC9D4A" w14:textId="77777777" w:rsidTr="00954010">
        <w:trPr>
          <w:trHeight w:val="38"/>
          <w:jc w:val="center"/>
        </w:trPr>
        <w:tc>
          <w:tcPr>
            <w:tcW w:w="1127" w:type="dxa"/>
            <w:shd w:val="clear" w:color="auto" w:fill="auto"/>
            <w:noWrap/>
            <w:vAlign w:val="center"/>
            <w:hideMark/>
          </w:tcPr>
          <w:p w14:paraId="42D072B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Handling4</w:t>
            </w:r>
          </w:p>
        </w:tc>
        <w:tc>
          <w:tcPr>
            <w:tcW w:w="1353" w:type="dxa"/>
            <w:shd w:val="clear" w:color="auto" w:fill="auto"/>
            <w:noWrap/>
            <w:vAlign w:val="center"/>
            <w:hideMark/>
          </w:tcPr>
          <w:p w14:paraId="51CD2CA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0.329</w:t>
            </w:r>
          </w:p>
        </w:tc>
        <w:tc>
          <w:tcPr>
            <w:tcW w:w="1117" w:type="dxa"/>
            <w:shd w:val="clear" w:color="auto" w:fill="auto"/>
            <w:noWrap/>
            <w:vAlign w:val="center"/>
            <w:hideMark/>
          </w:tcPr>
          <w:p w14:paraId="47378EB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0.524</w:t>
            </w:r>
          </w:p>
        </w:tc>
        <w:tc>
          <w:tcPr>
            <w:tcW w:w="644" w:type="dxa"/>
            <w:shd w:val="clear" w:color="auto" w:fill="auto"/>
            <w:noWrap/>
            <w:vAlign w:val="center"/>
            <w:hideMark/>
          </w:tcPr>
          <w:p w14:paraId="3969C55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0.392</w:t>
            </w:r>
          </w:p>
        </w:tc>
        <w:tc>
          <w:tcPr>
            <w:tcW w:w="652" w:type="dxa"/>
            <w:shd w:val="clear" w:color="auto" w:fill="auto"/>
            <w:noWrap/>
            <w:vAlign w:val="center"/>
            <w:hideMark/>
          </w:tcPr>
          <w:p w14:paraId="29C548F1"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0.683</w:t>
            </w:r>
          </w:p>
        </w:tc>
        <w:tc>
          <w:tcPr>
            <w:tcW w:w="1009" w:type="dxa"/>
            <w:shd w:val="clear" w:color="auto" w:fill="auto"/>
            <w:noWrap/>
            <w:vAlign w:val="center"/>
            <w:hideMark/>
          </w:tcPr>
          <w:p w14:paraId="108C1C5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0.385</w:t>
            </w:r>
          </w:p>
        </w:tc>
        <w:tc>
          <w:tcPr>
            <w:tcW w:w="928" w:type="dxa"/>
            <w:shd w:val="clear" w:color="auto" w:fill="auto"/>
            <w:noWrap/>
            <w:vAlign w:val="center"/>
            <w:hideMark/>
          </w:tcPr>
          <w:p w14:paraId="6A27364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0.469</w:t>
            </w:r>
          </w:p>
        </w:tc>
        <w:tc>
          <w:tcPr>
            <w:tcW w:w="812" w:type="dxa"/>
            <w:shd w:val="clear" w:color="auto" w:fill="auto"/>
            <w:noWrap/>
            <w:vAlign w:val="center"/>
            <w:hideMark/>
          </w:tcPr>
          <w:p w14:paraId="7D5B10D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0.068</w:t>
            </w:r>
          </w:p>
        </w:tc>
        <w:tc>
          <w:tcPr>
            <w:tcW w:w="756" w:type="dxa"/>
            <w:shd w:val="clear" w:color="auto" w:fill="auto"/>
            <w:noWrap/>
            <w:vAlign w:val="center"/>
            <w:hideMark/>
          </w:tcPr>
          <w:p w14:paraId="29A3203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0.501</w:t>
            </w:r>
          </w:p>
        </w:tc>
        <w:tc>
          <w:tcPr>
            <w:tcW w:w="596" w:type="dxa"/>
            <w:shd w:val="clear" w:color="auto" w:fill="auto"/>
            <w:noWrap/>
            <w:vAlign w:val="center"/>
            <w:hideMark/>
          </w:tcPr>
          <w:p w14:paraId="7218AD4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0.447</w:t>
            </w:r>
          </w:p>
        </w:tc>
      </w:tr>
      <w:tr w:rsidR="00D351ED" w:rsidRPr="00A6515B" w14:paraId="6DEF1AD4" w14:textId="77777777" w:rsidTr="00954010">
        <w:trPr>
          <w:trHeight w:val="88"/>
          <w:jc w:val="center"/>
        </w:trPr>
        <w:tc>
          <w:tcPr>
            <w:tcW w:w="1127" w:type="dxa"/>
            <w:shd w:val="clear" w:color="auto" w:fill="auto"/>
            <w:noWrap/>
            <w:vAlign w:val="center"/>
            <w:hideMark/>
          </w:tcPr>
          <w:p w14:paraId="59EAFCB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Handling5</w:t>
            </w:r>
          </w:p>
        </w:tc>
        <w:tc>
          <w:tcPr>
            <w:tcW w:w="1353" w:type="dxa"/>
            <w:shd w:val="clear" w:color="auto" w:fill="auto"/>
            <w:noWrap/>
            <w:vAlign w:val="center"/>
            <w:hideMark/>
          </w:tcPr>
          <w:p w14:paraId="26EDFAB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0.124</w:t>
            </w:r>
          </w:p>
        </w:tc>
        <w:tc>
          <w:tcPr>
            <w:tcW w:w="1117" w:type="dxa"/>
            <w:shd w:val="clear" w:color="auto" w:fill="auto"/>
            <w:noWrap/>
            <w:vAlign w:val="center"/>
            <w:hideMark/>
          </w:tcPr>
          <w:p w14:paraId="12B7BFC2"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0.406</w:t>
            </w:r>
          </w:p>
        </w:tc>
        <w:tc>
          <w:tcPr>
            <w:tcW w:w="644" w:type="dxa"/>
            <w:shd w:val="clear" w:color="auto" w:fill="auto"/>
            <w:noWrap/>
            <w:vAlign w:val="center"/>
            <w:hideMark/>
          </w:tcPr>
          <w:p w14:paraId="2E442C53"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0.437</w:t>
            </w:r>
          </w:p>
        </w:tc>
        <w:tc>
          <w:tcPr>
            <w:tcW w:w="652" w:type="dxa"/>
            <w:shd w:val="clear" w:color="auto" w:fill="auto"/>
            <w:noWrap/>
            <w:vAlign w:val="center"/>
            <w:hideMark/>
          </w:tcPr>
          <w:p w14:paraId="0865447F"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0.505</w:t>
            </w:r>
          </w:p>
        </w:tc>
        <w:tc>
          <w:tcPr>
            <w:tcW w:w="1009" w:type="dxa"/>
            <w:shd w:val="clear" w:color="auto" w:fill="auto"/>
            <w:noWrap/>
            <w:vAlign w:val="center"/>
            <w:hideMark/>
          </w:tcPr>
          <w:p w14:paraId="3001758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0.320</w:t>
            </w:r>
          </w:p>
        </w:tc>
        <w:tc>
          <w:tcPr>
            <w:tcW w:w="928" w:type="dxa"/>
            <w:shd w:val="clear" w:color="auto" w:fill="auto"/>
            <w:noWrap/>
            <w:vAlign w:val="center"/>
            <w:hideMark/>
          </w:tcPr>
          <w:p w14:paraId="4306C17E"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0.423</w:t>
            </w:r>
          </w:p>
        </w:tc>
        <w:tc>
          <w:tcPr>
            <w:tcW w:w="812" w:type="dxa"/>
            <w:shd w:val="clear" w:color="auto" w:fill="auto"/>
            <w:noWrap/>
            <w:vAlign w:val="center"/>
            <w:hideMark/>
          </w:tcPr>
          <w:p w14:paraId="7539C58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0.098</w:t>
            </w:r>
          </w:p>
        </w:tc>
        <w:tc>
          <w:tcPr>
            <w:tcW w:w="756" w:type="dxa"/>
            <w:shd w:val="clear" w:color="auto" w:fill="auto"/>
            <w:noWrap/>
            <w:vAlign w:val="center"/>
            <w:hideMark/>
          </w:tcPr>
          <w:p w14:paraId="445AD1AF"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0.498</w:t>
            </w:r>
          </w:p>
        </w:tc>
        <w:tc>
          <w:tcPr>
            <w:tcW w:w="596" w:type="dxa"/>
            <w:shd w:val="clear" w:color="auto" w:fill="auto"/>
            <w:noWrap/>
            <w:vAlign w:val="center"/>
            <w:hideMark/>
          </w:tcPr>
          <w:p w14:paraId="6B2B0F1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0.327</w:t>
            </w:r>
          </w:p>
        </w:tc>
      </w:tr>
      <w:tr w:rsidR="00D351ED" w:rsidRPr="00A6515B" w14:paraId="130B0ED9" w14:textId="77777777" w:rsidTr="00954010">
        <w:trPr>
          <w:trHeight w:val="38"/>
          <w:jc w:val="center"/>
        </w:trPr>
        <w:tc>
          <w:tcPr>
            <w:tcW w:w="1127" w:type="dxa"/>
            <w:shd w:val="clear" w:color="auto" w:fill="auto"/>
            <w:noWrap/>
            <w:vAlign w:val="center"/>
            <w:hideMark/>
          </w:tcPr>
          <w:p w14:paraId="08E534D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Handling6</w:t>
            </w:r>
          </w:p>
        </w:tc>
        <w:tc>
          <w:tcPr>
            <w:tcW w:w="1353" w:type="dxa"/>
            <w:shd w:val="clear" w:color="auto" w:fill="auto"/>
            <w:noWrap/>
            <w:vAlign w:val="center"/>
            <w:hideMark/>
          </w:tcPr>
          <w:p w14:paraId="5C28353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0.350</w:t>
            </w:r>
          </w:p>
        </w:tc>
        <w:tc>
          <w:tcPr>
            <w:tcW w:w="1117" w:type="dxa"/>
            <w:shd w:val="clear" w:color="auto" w:fill="auto"/>
            <w:noWrap/>
            <w:vAlign w:val="center"/>
            <w:hideMark/>
          </w:tcPr>
          <w:p w14:paraId="0D8EE33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0.487</w:t>
            </w:r>
          </w:p>
        </w:tc>
        <w:tc>
          <w:tcPr>
            <w:tcW w:w="644" w:type="dxa"/>
            <w:shd w:val="clear" w:color="auto" w:fill="auto"/>
            <w:noWrap/>
            <w:vAlign w:val="center"/>
            <w:hideMark/>
          </w:tcPr>
          <w:p w14:paraId="3DAF731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0.554</w:t>
            </w:r>
          </w:p>
        </w:tc>
        <w:tc>
          <w:tcPr>
            <w:tcW w:w="652" w:type="dxa"/>
            <w:shd w:val="clear" w:color="auto" w:fill="auto"/>
            <w:noWrap/>
            <w:vAlign w:val="center"/>
            <w:hideMark/>
          </w:tcPr>
          <w:p w14:paraId="0EDF4FD1"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0.693</w:t>
            </w:r>
          </w:p>
        </w:tc>
        <w:tc>
          <w:tcPr>
            <w:tcW w:w="1009" w:type="dxa"/>
            <w:shd w:val="clear" w:color="auto" w:fill="auto"/>
            <w:noWrap/>
            <w:vAlign w:val="center"/>
            <w:hideMark/>
          </w:tcPr>
          <w:p w14:paraId="2805AE3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0.349</w:t>
            </w:r>
          </w:p>
        </w:tc>
        <w:tc>
          <w:tcPr>
            <w:tcW w:w="928" w:type="dxa"/>
            <w:shd w:val="clear" w:color="auto" w:fill="auto"/>
            <w:noWrap/>
            <w:vAlign w:val="center"/>
            <w:hideMark/>
          </w:tcPr>
          <w:p w14:paraId="7CF92AAD"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0.627</w:t>
            </w:r>
          </w:p>
        </w:tc>
        <w:tc>
          <w:tcPr>
            <w:tcW w:w="812" w:type="dxa"/>
            <w:shd w:val="clear" w:color="auto" w:fill="auto"/>
            <w:noWrap/>
            <w:vAlign w:val="center"/>
            <w:hideMark/>
          </w:tcPr>
          <w:p w14:paraId="7DE71F9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0.255</w:t>
            </w:r>
          </w:p>
        </w:tc>
        <w:tc>
          <w:tcPr>
            <w:tcW w:w="756" w:type="dxa"/>
            <w:shd w:val="clear" w:color="auto" w:fill="auto"/>
            <w:noWrap/>
            <w:vAlign w:val="center"/>
            <w:hideMark/>
          </w:tcPr>
          <w:p w14:paraId="26B4B21D"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0.600</w:t>
            </w:r>
          </w:p>
        </w:tc>
        <w:tc>
          <w:tcPr>
            <w:tcW w:w="596" w:type="dxa"/>
            <w:shd w:val="clear" w:color="auto" w:fill="auto"/>
            <w:noWrap/>
            <w:vAlign w:val="center"/>
            <w:hideMark/>
          </w:tcPr>
          <w:p w14:paraId="7D21C18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0.566</w:t>
            </w:r>
          </w:p>
        </w:tc>
      </w:tr>
      <w:tr w:rsidR="00D351ED" w:rsidRPr="00A6515B" w14:paraId="266EEE9F" w14:textId="77777777" w:rsidTr="00954010">
        <w:trPr>
          <w:trHeight w:val="38"/>
          <w:jc w:val="center"/>
        </w:trPr>
        <w:tc>
          <w:tcPr>
            <w:tcW w:w="1127" w:type="dxa"/>
            <w:shd w:val="clear" w:color="auto" w:fill="auto"/>
            <w:noWrap/>
            <w:vAlign w:val="center"/>
            <w:hideMark/>
          </w:tcPr>
          <w:p w14:paraId="2A455F6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Handling7</w:t>
            </w:r>
          </w:p>
        </w:tc>
        <w:tc>
          <w:tcPr>
            <w:tcW w:w="1353" w:type="dxa"/>
            <w:shd w:val="clear" w:color="auto" w:fill="auto"/>
            <w:noWrap/>
            <w:vAlign w:val="center"/>
            <w:hideMark/>
          </w:tcPr>
          <w:p w14:paraId="426960E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0.081</w:t>
            </w:r>
          </w:p>
        </w:tc>
        <w:tc>
          <w:tcPr>
            <w:tcW w:w="1117" w:type="dxa"/>
            <w:shd w:val="clear" w:color="auto" w:fill="auto"/>
            <w:noWrap/>
            <w:vAlign w:val="center"/>
            <w:hideMark/>
          </w:tcPr>
          <w:p w14:paraId="5FB6AAF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0.414</w:t>
            </w:r>
          </w:p>
        </w:tc>
        <w:tc>
          <w:tcPr>
            <w:tcW w:w="644" w:type="dxa"/>
            <w:shd w:val="clear" w:color="auto" w:fill="auto"/>
            <w:noWrap/>
            <w:vAlign w:val="center"/>
            <w:hideMark/>
          </w:tcPr>
          <w:p w14:paraId="7DC9E95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0.348</w:t>
            </w:r>
          </w:p>
        </w:tc>
        <w:tc>
          <w:tcPr>
            <w:tcW w:w="652" w:type="dxa"/>
            <w:shd w:val="clear" w:color="auto" w:fill="auto"/>
            <w:noWrap/>
            <w:vAlign w:val="center"/>
            <w:hideMark/>
          </w:tcPr>
          <w:p w14:paraId="460AD653"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0.567</w:t>
            </w:r>
          </w:p>
        </w:tc>
        <w:tc>
          <w:tcPr>
            <w:tcW w:w="1009" w:type="dxa"/>
            <w:shd w:val="clear" w:color="auto" w:fill="auto"/>
            <w:noWrap/>
            <w:vAlign w:val="center"/>
            <w:hideMark/>
          </w:tcPr>
          <w:p w14:paraId="28CD0EE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0.260</w:t>
            </w:r>
          </w:p>
        </w:tc>
        <w:tc>
          <w:tcPr>
            <w:tcW w:w="928" w:type="dxa"/>
            <w:shd w:val="clear" w:color="auto" w:fill="auto"/>
            <w:noWrap/>
            <w:vAlign w:val="center"/>
            <w:hideMark/>
          </w:tcPr>
          <w:p w14:paraId="5DC0E10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0.461</w:t>
            </w:r>
          </w:p>
        </w:tc>
        <w:tc>
          <w:tcPr>
            <w:tcW w:w="812" w:type="dxa"/>
            <w:shd w:val="clear" w:color="auto" w:fill="auto"/>
            <w:noWrap/>
            <w:vAlign w:val="center"/>
            <w:hideMark/>
          </w:tcPr>
          <w:p w14:paraId="4B86673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0.174</w:t>
            </w:r>
          </w:p>
        </w:tc>
        <w:tc>
          <w:tcPr>
            <w:tcW w:w="756" w:type="dxa"/>
            <w:shd w:val="clear" w:color="auto" w:fill="auto"/>
            <w:noWrap/>
            <w:vAlign w:val="center"/>
            <w:hideMark/>
          </w:tcPr>
          <w:p w14:paraId="7E33A636"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0.472</w:t>
            </w:r>
          </w:p>
        </w:tc>
        <w:tc>
          <w:tcPr>
            <w:tcW w:w="596" w:type="dxa"/>
            <w:shd w:val="clear" w:color="auto" w:fill="auto"/>
            <w:noWrap/>
            <w:vAlign w:val="center"/>
            <w:hideMark/>
          </w:tcPr>
          <w:p w14:paraId="1E7C6D0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0.412</w:t>
            </w:r>
          </w:p>
        </w:tc>
      </w:tr>
      <w:tr w:rsidR="00D351ED" w:rsidRPr="00A6515B" w14:paraId="221B714C" w14:textId="77777777" w:rsidTr="00954010">
        <w:trPr>
          <w:trHeight w:val="38"/>
          <w:jc w:val="center"/>
        </w:trPr>
        <w:tc>
          <w:tcPr>
            <w:tcW w:w="1127" w:type="dxa"/>
            <w:shd w:val="clear" w:color="auto" w:fill="auto"/>
            <w:noWrap/>
            <w:vAlign w:val="center"/>
            <w:hideMark/>
          </w:tcPr>
          <w:p w14:paraId="08C51E2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Handling8</w:t>
            </w:r>
          </w:p>
        </w:tc>
        <w:tc>
          <w:tcPr>
            <w:tcW w:w="1353" w:type="dxa"/>
            <w:shd w:val="clear" w:color="auto" w:fill="auto"/>
            <w:noWrap/>
            <w:vAlign w:val="center"/>
            <w:hideMark/>
          </w:tcPr>
          <w:p w14:paraId="0D21C61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0.411</w:t>
            </w:r>
          </w:p>
        </w:tc>
        <w:tc>
          <w:tcPr>
            <w:tcW w:w="1117" w:type="dxa"/>
            <w:shd w:val="clear" w:color="auto" w:fill="auto"/>
            <w:noWrap/>
            <w:vAlign w:val="center"/>
            <w:hideMark/>
          </w:tcPr>
          <w:p w14:paraId="63B800C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0.459</w:t>
            </w:r>
          </w:p>
        </w:tc>
        <w:tc>
          <w:tcPr>
            <w:tcW w:w="644" w:type="dxa"/>
            <w:shd w:val="clear" w:color="auto" w:fill="auto"/>
            <w:noWrap/>
            <w:vAlign w:val="center"/>
            <w:hideMark/>
          </w:tcPr>
          <w:p w14:paraId="25025EC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0.540</w:t>
            </w:r>
          </w:p>
        </w:tc>
        <w:tc>
          <w:tcPr>
            <w:tcW w:w="652" w:type="dxa"/>
            <w:shd w:val="clear" w:color="auto" w:fill="auto"/>
            <w:noWrap/>
            <w:vAlign w:val="center"/>
            <w:hideMark/>
          </w:tcPr>
          <w:p w14:paraId="66FBEB7C"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0.777</w:t>
            </w:r>
          </w:p>
        </w:tc>
        <w:tc>
          <w:tcPr>
            <w:tcW w:w="1009" w:type="dxa"/>
            <w:shd w:val="clear" w:color="auto" w:fill="auto"/>
            <w:noWrap/>
            <w:vAlign w:val="center"/>
            <w:hideMark/>
          </w:tcPr>
          <w:p w14:paraId="6985EE6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0.261</w:t>
            </w:r>
          </w:p>
        </w:tc>
        <w:tc>
          <w:tcPr>
            <w:tcW w:w="928" w:type="dxa"/>
            <w:shd w:val="clear" w:color="auto" w:fill="auto"/>
            <w:noWrap/>
            <w:vAlign w:val="center"/>
            <w:hideMark/>
          </w:tcPr>
          <w:p w14:paraId="5217D70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0.535</w:t>
            </w:r>
          </w:p>
        </w:tc>
        <w:tc>
          <w:tcPr>
            <w:tcW w:w="812" w:type="dxa"/>
            <w:shd w:val="clear" w:color="auto" w:fill="auto"/>
            <w:noWrap/>
            <w:vAlign w:val="center"/>
            <w:hideMark/>
          </w:tcPr>
          <w:p w14:paraId="77A04FA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0.283</w:t>
            </w:r>
          </w:p>
        </w:tc>
        <w:tc>
          <w:tcPr>
            <w:tcW w:w="756" w:type="dxa"/>
            <w:shd w:val="clear" w:color="auto" w:fill="auto"/>
            <w:noWrap/>
            <w:vAlign w:val="center"/>
            <w:hideMark/>
          </w:tcPr>
          <w:p w14:paraId="5C1C910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0.582</w:t>
            </w:r>
          </w:p>
        </w:tc>
        <w:tc>
          <w:tcPr>
            <w:tcW w:w="596" w:type="dxa"/>
            <w:shd w:val="clear" w:color="auto" w:fill="auto"/>
            <w:noWrap/>
            <w:vAlign w:val="center"/>
            <w:hideMark/>
          </w:tcPr>
          <w:p w14:paraId="4EF4D85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0.500</w:t>
            </w:r>
          </w:p>
        </w:tc>
      </w:tr>
      <w:tr w:rsidR="00D351ED" w:rsidRPr="00A6515B" w14:paraId="2A87D808" w14:textId="77777777" w:rsidTr="00954010">
        <w:trPr>
          <w:trHeight w:val="38"/>
          <w:jc w:val="center"/>
        </w:trPr>
        <w:tc>
          <w:tcPr>
            <w:tcW w:w="1127" w:type="dxa"/>
            <w:tcBorders>
              <w:bottom w:val="single" w:sz="4" w:space="0" w:color="auto"/>
            </w:tcBorders>
            <w:shd w:val="clear" w:color="auto" w:fill="auto"/>
            <w:noWrap/>
            <w:vAlign w:val="center"/>
            <w:hideMark/>
          </w:tcPr>
          <w:p w14:paraId="11D62A3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Handling9</w:t>
            </w:r>
          </w:p>
        </w:tc>
        <w:tc>
          <w:tcPr>
            <w:tcW w:w="1353" w:type="dxa"/>
            <w:tcBorders>
              <w:bottom w:val="single" w:sz="4" w:space="0" w:color="auto"/>
            </w:tcBorders>
            <w:shd w:val="clear" w:color="auto" w:fill="auto"/>
            <w:noWrap/>
            <w:vAlign w:val="center"/>
            <w:hideMark/>
          </w:tcPr>
          <w:p w14:paraId="601EE70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0.550</w:t>
            </w:r>
          </w:p>
        </w:tc>
        <w:tc>
          <w:tcPr>
            <w:tcW w:w="1117" w:type="dxa"/>
            <w:tcBorders>
              <w:bottom w:val="single" w:sz="4" w:space="0" w:color="auto"/>
            </w:tcBorders>
            <w:shd w:val="clear" w:color="auto" w:fill="auto"/>
            <w:noWrap/>
            <w:vAlign w:val="center"/>
            <w:hideMark/>
          </w:tcPr>
          <w:p w14:paraId="1C930B2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0.482</w:t>
            </w:r>
          </w:p>
        </w:tc>
        <w:tc>
          <w:tcPr>
            <w:tcW w:w="644" w:type="dxa"/>
            <w:tcBorders>
              <w:bottom w:val="single" w:sz="4" w:space="0" w:color="auto"/>
            </w:tcBorders>
            <w:shd w:val="clear" w:color="auto" w:fill="auto"/>
            <w:noWrap/>
            <w:vAlign w:val="center"/>
            <w:hideMark/>
          </w:tcPr>
          <w:p w14:paraId="5020D0A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0.553</w:t>
            </w:r>
          </w:p>
        </w:tc>
        <w:tc>
          <w:tcPr>
            <w:tcW w:w="652" w:type="dxa"/>
            <w:tcBorders>
              <w:bottom w:val="single" w:sz="4" w:space="0" w:color="auto"/>
            </w:tcBorders>
            <w:shd w:val="clear" w:color="auto" w:fill="auto"/>
            <w:noWrap/>
            <w:vAlign w:val="center"/>
            <w:hideMark/>
          </w:tcPr>
          <w:p w14:paraId="15F19AEB"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0.757</w:t>
            </w:r>
          </w:p>
        </w:tc>
        <w:tc>
          <w:tcPr>
            <w:tcW w:w="1009" w:type="dxa"/>
            <w:tcBorders>
              <w:bottom w:val="single" w:sz="4" w:space="0" w:color="auto"/>
            </w:tcBorders>
            <w:shd w:val="clear" w:color="auto" w:fill="auto"/>
            <w:noWrap/>
            <w:vAlign w:val="center"/>
            <w:hideMark/>
          </w:tcPr>
          <w:p w14:paraId="70D0F3B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0.454</w:t>
            </w:r>
          </w:p>
        </w:tc>
        <w:tc>
          <w:tcPr>
            <w:tcW w:w="928" w:type="dxa"/>
            <w:tcBorders>
              <w:bottom w:val="single" w:sz="4" w:space="0" w:color="auto"/>
            </w:tcBorders>
            <w:shd w:val="clear" w:color="auto" w:fill="auto"/>
            <w:noWrap/>
            <w:vAlign w:val="center"/>
            <w:hideMark/>
          </w:tcPr>
          <w:p w14:paraId="1B21FB1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0.530</w:t>
            </w:r>
          </w:p>
        </w:tc>
        <w:tc>
          <w:tcPr>
            <w:tcW w:w="812" w:type="dxa"/>
            <w:tcBorders>
              <w:bottom w:val="single" w:sz="4" w:space="0" w:color="auto"/>
            </w:tcBorders>
            <w:shd w:val="clear" w:color="auto" w:fill="auto"/>
            <w:noWrap/>
            <w:vAlign w:val="center"/>
            <w:hideMark/>
          </w:tcPr>
          <w:p w14:paraId="01A950F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0.256</w:t>
            </w:r>
          </w:p>
        </w:tc>
        <w:tc>
          <w:tcPr>
            <w:tcW w:w="756" w:type="dxa"/>
            <w:tcBorders>
              <w:bottom w:val="single" w:sz="4" w:space="0" w:color="auto"/>
            </w:tcBorders>
            <w:shd w:val="clear" w:color="auto" w:fill="auto"/>
            <w:noWrap/>
            <w:vAlign w:val="center"/>
            <w:hideMark/>
          </w:tcPr>
          <w:p w14:paraId="5794818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0.595</w:t>
            </w:r>
          </w:p>
        </w:tc>
        <w:tc>
          <w:tcPr>
            <w:tcW w:w="596" w:type="dxa"/>
            <w:tcBorders>
              <w:bottom w:val="single" w:sz="4" w:space="0" w:color="auto"/>
            </w:tcBorders>
            <w:shd w:val="clear" w:color="auto" w:fill="auto"/>
            <w:noWrap/>
            <w:vAlign w:val="center"/>
            <w:hideMark/>
          </w:tcPr>
          <w:p w14:paraId="773AEC4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0.450</w:t>
            </w:r>
          </w:p>
        </w:tc>
      </w:tr>
      <w:tr w:rsidR="00D351ED" w:rsidRPr="00A6515B" w14:paraId="5E34677A" w14:textId="77777777" w:rsidTr="00954010">
        <w:trPr>
          <w:trHeight w:val="38"/>
          <w:jc w:val="center"/>
        </w:trPr>
        <w:tc>
          <w:tcPr>
            <w:tcW w:w="1127" w:type="dxa"/>
            <w:tcBorders>
              <w:top w:val="single" w:sz="4" w:space="0" w:color="auto"/>
              <w:bottom w:val="nil"/>
            </w:tcBorders>
            <w:shd w:val="clear" w:color="auto" w:fill="auto"/>
            <w:noWrap/>
            <w:vAlign w:val="center"/>
            <w:hideMark/>
          </w:tcPr>
          <w:p w14:paraId="38777C3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Management1</w:t>
            </w:r>
          </w:p>
        </w:tc>
        <w:tc>
          <w:tcPr>
            <w:tcW w:w="1353" w:type="dxa"/>
            <w:tcBorders>
              <w:top w:val="single" w:sz="4" w:space="0" w:color="auto"/>
              <w:bottom w:val="nil"/>
            </w:tcBorders>
            <w:shd w:val="clear" w:color="auto" w:fill="auto"/>
            <w:noWrap/>
            <w:vAlign w:val="center"/>
            <w:hideMark/>
          </w:tcPr>
          <w:p w14:paraId="5AE4B3C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0.191</w:t>
            </w:r>
          </w:p>
        </w:tc>
        <w:tc>
          <w:tcPr>
            <w:tcW w:w="1117" w:type="dxa"/>
            <w:tcBorders>
              <w:top w:val="single" w:sz="4" w:space="0" w:color="auto"/>
              <w:bottom w:val="nil"/>
            </w:tcBorders>
            <w:shd w:val="clear" w:color="auto" w:fill="auto"/>
            <w:noWrap/>
            <w:vAlign w:val="center"/>
            <w:hideMark/>
          </w:tcPr>
          <w:p w14:paraId="12D2A24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0.325</w:t>
            </w:r>
          </w:p>
        </w:tc>
        <w:tc>
          <w:tcPr>
            <w:tcW w:w="644" w:type="dxa"/>
            <w:tcBorders>
              <w:top w:val="single" w:sz="4" w:space="0" w:color="auto"/>
              <w:bottom w:val="nil"/>
            </w:tcBorders>
            <w:shd w:val="clear" w:color="auto" w:fill="auto"/>
            <w:noWrap/>
            <w:vAlign w:val="center"/>
            <w:hideMark/>
          </w:tcPr>
          <w:p w14:paraId="35A9543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0.114</w:t>
            </w:r>
          </w:p>
        </w:tc>
        <w:tc>
          <w:tcPr>
            <w:tcW w:w="652" w:type="dxa"/>
            <w:tcBorders>
              <w:top w:val="single" w:sz="4" w:space="0" w:color="auto"/>
              <w:bottom w:val="nil"/>
            </w:tcBorders>
            <w:shd w:val="clear" w:color="auto" w:fill="auto"/>
            <w:noWrap/>
            <w:vAlign w:val="center"/>
            <w:hideMark/>
          </w:tcPr>
          <w:p w14:paraId="3C109F9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0.230</w:t>
            </w:r>
          </w:p>
        </w:tc>
        <w:tc>
          <w:tcPr>
            <w:tcW w:w="1009" w:type="dxa"/>
            <w:tcBorders>
              <w:top w:val="single" w:sz="4" w:space="0" w:color="auto"/>
              <w:bottom w:val="nil"/>
            </w:tcBorders>
            <w:shd w:val="clear" w:color="auto" w:fill="auto"/>
            <w:noWrap/>
            <w:vAlign w:val="center"/>
            <w:hideMark/>
          </w:tcPr>
          <w:p w14:paraId="64C6527E"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0.672</w:t>
            </w:r>
          </w:p>
        </w:tc>
        <w:tc>
          <w:tcPr>
            <w:tcW w:w="928" w:type="dxa"/>
            <w:tcBorders>
              <w:top w:val="single" w:sz="4" w:space="0" w:color="auto"/>
              <w:bottom w:val="nil"/>
            </w:tcBorders>
            <w:shd w:val="clear" w:color="auto" w:fill="auto"/>
            <w:noWrap/>
            <w:vAlign w:val="center"/>
            <w:hideMark/>
          </w:tcPr>
          <w:p w14:paraId="27579D4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0.299</w:t>
            </w:r>
          </w:p>
        </w:tc>
        <w:tc>
          <w:tcPr>
            <w:tcW w:w="812" w:type="dxa"/>
            <w:tcBorders>
              <w:top w:val="single" w:sz="4" w:space="0" w:color="auto"/>
              <w:bottom w:val="nil"/>
            </w:tcBorders>
            <w:shd w:val="clear" w:color="auto" w:fill="auto"/>
            <w:noWrap/>
            <w:vAlign w:val="center"/>
            <w:hideMark/>
          </w:tcPr>
          <w:p w14:paraId="673A00D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-0.172</w:t>
            </w:r>
          </w:p>
        </w:tc>
        <w:tc>
          <w:tcPr>
            <w:tcW w:w="756" w:type="dxa"/>
            <w:tcBorders>
              <w:top w:val="single" w:sz="4" w:space="0" w:color="auto"/>
              <w:bottom w:val="nil"/>
            </w:tcBorders>
            <w:shd w:val="clear" w:color="auto" w:fill="auto"/>
            <w:noWrap/>
            <w:vAlign w:val="center"/>
            <w:hideMark/>
          </w:tcPr>
          <w:p w14:paraId="373F139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0.420</w:t>
            </w:r>
          </w:p>
        </w:tc>
        <w:tc>
          <w:tcPr>
            <w:tcW w:w="596" w:type="dxa"/>
            <w:tcBorders>
              <w:top w:val="single" w:sz="4" w:space="0" w:color="auto"/>
              <w:bottom w:val="nil"/>
            </w:tcBorders>
            <w:shd w:val="clear" w:color="auto" w:fill="auto"/>
            <w:noWrap/>
            <w:vAlign w:val="center"/>
            <w:hideMark/>
          </w:tcPr>
          <w:p w14:paraId="09DF7FB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0.140</w:t>
            </w:r>
          </w:p>
        </w:tc>
      </w:tr>
      <w:tr w:rsidR="00D351ED" w:rsidRPr="00A6515B" w14:paraId="15EE7661" w14:textId="77777777" w:rsidTr="00954010">
        <w:trPr>
          <w:trHeight w:val="38"/>
          <w:jc w:val="center"/>
        </w:trPr>
        <w:tc>
          <w:tcPr>
            <w:tcW w:w="1127" w:type="dxa"/>
            <w:tcBorders>
              <w:top w:val="nil"/>
            </w:tcBorders>
            <w:shd w:val="clear" w:color="auto" w:fill="auto"/>
            <w:noWrap/>
            <w:vAlign w:val="center"/>
            <w:hideMark/>
          </w:tcPr>
          <w:p w14:paraId="1B7289C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Management10</w:t>
            </w:r>
          </w:p>
        </w:tc>
        <w:tc>
          <w:tcPr>
            <w:tcW w:w="1353" w:type="dxa"/>
            <w:tcBorders>
              <w:top w:val="nil"/>
            </w:tcBorders>
            <w:shd w:val="clear" w:color="auto" w:fill="auto"/>
            <w:noWrap/>
            <w:vAlign w:val="center"/>
            <w:hideMark/>
          </w:tcPr>
          <w:p w14:paraId="141CD56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0.437</w:t>
            </w:r>
          </w:p>
        </w:tc>
        <w:tc>
          <w:tcPr>
            <w:tcW w:w="1117" w:type="dxa"/>
            <w:tcBorders>
              <w:top w:val="nil"/>
            </w:tcBorders>
            <w:shd w:val="clear" w:color="auto" w:fill="auto"/>
            <w:noWrap/>
            <w:vAlign w:val="center"/>
            <w:hideMark/>
          </w:tcPr>
          <w:p w14:paraId="313309F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0.307</w:t>
            </w:r>
          </w:p>
        </w:tc>
        <w:tc>
          <w:tcPr>
            <w:tcW w:w="644" w:type="dxa"/>
            <w:tcBorders>
              <w:top w:val="nil"/>
            </w:tcBorders>
            <w:shd w:val="clear" w:color="auto" w:fill="auto"/>
            <w:noWrap/>
            <w:vAlign w:val="center"/>
            <w:hideMark/>
          </w:tcPr>
          <w:p w14:paraId="0E12EC4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0.344</w:t>
            </w:r>
          </w:p>
        </w:tc>
        <w:tc>
          <w:tcPr>
            <w:tcW w:w="652" w:type="dxa"/>
            <w:tcBorders>
              <w:top w:val="nil"/>
            </w:tcBorders>
            <w:shd w:val="clear" w:color="auto" w:fill="auto"/>
            <w:noWrap/>
            <w:vAlign w:val="center"/>
            <w:hideMark/>
          </w:tcPr>
          <w:p w14:paraId="06FF309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0.363</w:t>
            </w:r>
          </w:p>
        </w:tc>
        <w:tc>
          <w:tcPr>
            <w:tcW w:w="1009" w:type="dxa"/>
            <w:tcBorders>
              <w:top w:val="nil"/>
            </w:tcBorders>
            <w:shd w:val="clear" w:color="auto" w:fill="auto"/>
            <w:noWrap/>
            <w:vAlign w:val="center"/>
            <w:hideMark/>
          </w:tcPr>
          <w:p w14:paraId="06F6FD2D"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0.565</w:t>
            </w:r>
          </w:p>
        </w:tc>
        <w:tc>
          <w:tcPr>
            <w:tcW w:w="928" w:type="dxa"/>
            <w:tcBorders>
              <w:top w:val="nil"/>
            </w:tcBorders>
            <w:shd w:val="clear" w:color="auto" w:fill="auto"/>
            <w:noWrap/>
            <w:vAlign w:val="center"/>
            <w:hideMark/>
          </w:tcPr>
          <w:p w14:paraId="4C5B5A4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0.419</w:t>
            </w:r>
          </w:p>
        </w:tc>
        <w:tc>
          <w:tcPr>
            <w:tcW w:w="812" w:type="dxa"/>
            <w:tcBorders>
              <w:top w:val="nil"/>
            </w:tcBorders>
            <w:shd w:val="clear" w:color="auto" w:fill="auto"/>
            <w:noWrap/>
            <w:vAlign w:val="center"/>
            <w:hideMark/>
          </w:tcPr>
          <w:p w14:paraId="67A4033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0.186</w:t>
            </w:r>
          </w:p>
        </w:tc>
        <w:tc>
          <w:tcPr>
            <w:tcW w:w="756" w:type="dxa"/>
            <w:tcBorders>
              <w:top w:val="nil"/>
            </w:tcBorders>
            <w:shd w:val="clear" w:color="auto" w:fill="auto"/>
            <w:noWrap/>
            <w:vAlign w:val="center"/>
            <w:hideMark/>
          </w:tcPr>
          <w:p w14:paraId="1A1CBE4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0.370</w:t>
            </w:r>
          </w:p>
        </w:tc>
        <w:tc>
          <w:tcPr>
            <w:tcW w:w="596" w:type="dxa"/>
            <w:tcBorders>
              <w:top w:val="nil"/>
            </w:tcBorders>
            <w:shd w:val="clear" w:color="auto" w:fill="auto"/>
            <w:noWrap/>
            <w:vAlign w:val="center"/>
            <w:hideMark/>
          </w:tcPr>
          <w:p w14:paraId="5BBDA84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0.313</w:t>
            </w:r>
          </w:p>
        </w:tc>
      </w:tr>
      <w:tr w:rsidR="00D351ED" w:rsidRPr="00A6515B" w14:paraId="62267F56" w14:textId="77777777" w:rsidTr="00954010">
        <w:trPr>
          <w:trHeight w:val="38"/>
          <w:jc w:val="center"/>
        </w:trPr>
        <w:tc>
          <w:tcPr>
            <w:tcW w:w="1127" w:type="dxa"/>
            <w:shd w:val="clear" w:color="auto" w:fill="auto"/>
            <w:noWrap/>
            <w:vAlign w:val="center"/>
            <w:hideMark/>
          </w:tcPr>
          <w:p w14:paraId="784029F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Management2</w:t>
            </w:r>
          </w:p>
        </w:tc>
        <w:tc>
          <w:tcPr>
            <w:tcW w:w="1353" w:type="dxa"/>
            <w:shd w:val="clear" w:color="auto" w:fill="auto"/>
            <w:noWrap/>
            <w:vAlign w:val="center"/>
            <w:hideMark/>
          </w:tcPr>
          <w:p w14:paraId="509815C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0.220</w:t>
            </w:r>
          </w:p>
        </w:tc>
        <w:tc>
          <w:tcPr>
            <w:tcW w:w="1117" w:type="dxa"/>
            <w:shd w:val="clear" w:color="auto" w:fill="auto"/>
            <w:noWrap/>
            <w:vAlign w:val="center"/>
            <w:hideMark/>
          </w:tcPr>
          <w:p w14:paraId="7588036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0.341</w:t>
            </w:r>
          </w:p>
        </w:tc>
        <w:tc>
          <w:tcPr>
            <w:tcW w:w="644" w:type="dxa"/>
            <w:shd w:val="clear" w:color="auto" w:fill="auto"/>
            <w:noWrap/>
            <w:vAlign w:val="center"/>
            <w:hideMark/>
          </w:tcPr>
          <w:p w14:paraId="7DF7624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0.131</w:t>
            </w:r>
          </w:p>
        </w:tc>
        <w:tc>
          <w:tcPr>
            <w:tcW w:w="652" w:type="dxa"/>
            <w:shd w:val="clear" w:color="auto" w:fill="auto"/>
            <w:noWrap/>
            <w:vAlign w:val="center"/>
            <w:hideMark/>
          </w:tcPr>
          <w:p w14:paraId="1682324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0.273</w:t>
            </w:r>
          </w:p>
        </w:tc>
        <w:tc>
          <w:tcPr>
            <w:tcW w:w="1009" w:type="dxa"/>
            <w:shd w:val="clear" w:color="auto" w:fill="auto"/>
            <w:noWrap/>
            <w:vAlign w:val="center"/>
            <w:hideMark/>
          </w:tcPr>
          <w:p w14:paraId="1BD0C590"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0.669</w:t>
            </w:r>
          </w:p>
        </w:tc>
        <w:tc>
          <w:tcPr>
            <w:tcW w:w="928" w:type="dxa"/>
            <w:shd w:val="clear" w:color="auto" w:fill="auto"/>
            <w:noWrap/>
            <w:vAlign w:val="center"/>
            <w:hideMark/>
          </w:tcPr>
          <w:p w14:paraId="3337D60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0.213</w:t>
            </w:r>
          </w:p>
        </w:tc>
        <w:tc>
          <w:tcPr>
            <w:tcW w:w="812" w:type="dxa"/>
            <w:shd w:val="clear" w:color="auto" w:fill="auto"/>
            <w:noWrap/>
            <w:vAlign w:val="center"/>
            <w:hideMark/>
          </w:tcPr>
          <w:p w14:paraId="001A33D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-0.013</w:t>
            </w:r>
          </w:p>
        </w:tc>
        <w:tc>
          <w:tcPr>
            <w:tcW w:w="756" w:type="dxa"/>
            <w:shd w:val="clear" w:color="auto" w:fill="auto"/>
            <w:noWrap/>
            <w:vAlign w:val="center"/>
            <w:hideMark/>
          </w:tcPr>
          <w:p w14:paraId="0843978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0.450</w:t>
            </w:r>
          </w:p>
        </w:tc>
        <w:tc>
          <w:tcPr>
            <w:tcW w:w="596" w:type="dxa"/>
            <w:shd w:val="clear" w:color="auto" w:fill="auto"/>
            <w:noWrap/>
            <w:vAlign w:val="center"/>
            <w:hideMark/>
          </w:tcPr>
          <w:p w14:paraId="2418B00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0.206</w:t>
            </w:r>
          </w:p>
        </w:tc>
      </w:tr>
      <w:tr w:rsidR="00D351ED" w:rsidRPr="00A6515B" w14:paraId="42460DC4" w14:textId="77777777" w:rsidTr="00954010">
        <w:trPr>
          <w:trHeight w:val="38"/>
          <w:jc w:val="center"/>
        </w:trPr>
        <w:tc>
          <w:tcPr>
            <w:tcW w:w="1127" w:type="dxa"/>
            <w:shd w:val="clear" w:color="auto" w:fill="auto"/>
            <w:noWrap/>
            <w:vAlign w:val="center"/>
            <w:hideMark/>
          </w:tcPr>
          <w:p w14:paraId="79EFDFA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Management3</w:t>
            </w:r>
          </w:p>
        </w:tc>
        <w:tc>
          <w:tcPr>
            <w:tcW w:w="1353" w:type="dxa"/>
            <w:shd w:val="clear" w:color="auto" w:fill="auto"/>
            <w:noWrap/>
            <w:vAlign w:val="center"/>
            <w:hideMark/>
          </w:tcPr>
          <w:p w14:paraId="026487F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0.210</w:t>
            </w:r>
          </w:p>
        </w:tc>
        <w:tc>
          <w:tcPr>
            <w:tcW w:w="1117" w:type="dxa"/>
            <w:shd w:val="clear" w:color="auto" w:fill="auto"/>
            <w:noWrap/>
            <w:vAlign w:val="center"/>
            <w:hideMark/>
          </w:tcPr>
          <w:p w14:paraId="65C1482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0.352</w:t>
            </w:r>
          </w:p>
        </w:tc>
        <w:tc>
          <w:tcPr>
            <w:tcW w:w="644" w:type="dxa"/>
            <w:shd w:val="clear" w:color="auto" w:fill="auto"/>
            <w:noWrap/>
            <w:vAlign w:val="center"/>
            <w:hideMark/>
          </w:tcPr>
          <w:p w14:paraId="42FAD5B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0.147</w:t>
            </w:r>
          </w:p>
        </w:tc>
        <w:tc>
          <w:tcPr>
            <w:tcW w:w="652" w:type="dxa"/>
            <w:shd w:val="clear" w:color="auto" w:fill="auto"/>
            <w:noWrap/>
            <w:vAlign w:val="center"/>
            <w:hideMark/>
          </w:tcPr>
          <w:p w14:paraId="2BE4D4F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0.315</w:t>
            </w:r>
          </w:p>
        </w:tc>
        <w:tc>
          <w:tcPr>
            <w:tcW w:w="1009" w:type="dxa"/>
            <w:shd w:val="clear" w:color="auto" w:fill="auto"/>
            <w:noWrap/>
            <w:vAlign w:val="center"/>
            <w:hideMark/>
          </w:tcPr>
          <w:p w14:paraId="04CC117C"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0.738</w:t>
            </w:r>
          </w:p>
        </w:tc>
        <w:tc>
          <w:tcPr>
            <w:tcW w:w="928" w:type="dxa"/>
            <w:shd w:val="clear" w:color="auto" w:fill="auto"/>
            <w:noWrap/>
            <w:vAlign w:val="center"/>
            <w:hideMark/>
          </w:tcPr>
          <w:p w14:paraId="23C7632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0.277</w:t>
            </w:r>
          </w:p>
        </w:tc>
        <w:tc>
          <w:tcPr>
            <w:tcW w:w="812" w:type="dxa"/>
            <w:shd w:val="clear" w:color="auto" w:fill="auto"/>
            <w:noWrap/>
            <w:vAlign w:val="center"/>
            <w:hideMark/>
          </w:tcPr>
          <w:p w14:paraId="3334270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-0.078</w:t>
            </w:r>
          </w:p>
        </w:tc>
        <w:tc>
          <w:tcPr>
            <w:tcW w:w="756" w:type="dxa"/>
            <w:shd w:val="clear" w:color="auto" w:fill="auto"/>
            <w:noWrap/>
            <w:vAlign w:val="center"/>
            <w:hideMark/>
          </w:tcPr>
          <w:p w14:paraId="72CA69D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0.470</w:t>
            </w:r>
          </w:p>
        </w:tc>
        <w:tc>
          <w:tcPr>
            <w:tcW w:w="596" w:type="dxa"/>
            <w:shd w:val="clear" w:color="auto" w:fill="auto"/>
            <w:noWrap/>
            <w:vAlign w:val="center"/>
            <w:hideMark/>
          </w:tcPr>
          <w:p w14:paraId="5A4C758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0.330</w:t>
            </w:r>
          </w:p>
        </w:tc>
      </w:tr>
      <w:tr w:rsidR="00D351ED" w:rsidRPr="00A6515B" w14:paraId="103B5EA6" w14:textId="77777777" w:rsidTr="00954010">
        <w:trPr>
          <w:trHeight w:val="38"/>
          <w:jc w:val="center"/>
        </w:trPr>
        <w:tc>
          <w:tcPr>
            <w:tcW w:w="1127" w:type="dxa"/>
            <w:shd w:val="clear" w:color="auto" w:fill="auto"/>
            <w:noWrap/>
            <w:vAlign w:val="center"/>
            <w:hideMark/>
          </w:tcPr>
          <w:p w14:paraId="148B01D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Management4</w:t>
            </w:r>
          </w:p>
        </w:tc>
        <w:tc>
          <w:tcPr>
            <w:tcW w:w="1353" w:type="dxa"/>
            <w:shd w:val="clear" w:color="auto" w:fill="auto"/>
            <w:noWrap/>
            <w:vAlign w:val="center"/>
            <w:hideMark/>
          </w:tcPr>
          <w:p w14:paraId="33D2E66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0.398</w:t>
            </w:r>
          </w:p>
        </w:tc>
        <w:tc>
          <w:tcPr>
            <w:tcW w:w="1117" w:type="dxa"/>
            <w:shd w:val="clear" w:color="auto" w:fill="auto"/>
            <w:noWrap/>
            <w:vAlign w:val="center"/>
            <w:hideMark/>
          </w:tcPr>
          <w:p w14:paraId="3CDCFD7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0.289</w:t>
            </w:r>
          </w:p>
        </w:tc>
        <w:tc>
          <w:tcPr>
            <w:tcW w:w="644" w:type="dxa"/>
            <w:shd w:val="clear" w:color="auto" w:fill="auto"/>
            <w:noWrap/>
            <w:vAlign w:val="center"/>
            <w:hideMark/>
          </w:tcPr>
          <w:p w14:paraId="04F3A89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0.230</w:t>
            </w:r>
          </w:p>
        </w:tc>
        <w:tc>
          <w:tcPr>
            <w:tcW w:w="652" w:type="dxa"/>
            <w:shd w:val="clear" w:color="auto" w:fill="auto"/>
            <w:noWrap/>
            <w:vAlign w:val="center"/>
            <w:hideMark/>
          </w:tcPr>
          <w:p w14:paraId="1297D98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0.297</w:t>
            </w:r>
          </w:p>
        </w:tc>
        <w:tc>
          <w:tcPr>
            <w:tcW w:w="1009" w:type="dxa"/>
            <w:shd w:val="clear" w:color="auto" w:fill="auto"/>
            <w:noWrap/>
            <w:vAlign w:val="center"/>
            <w:hideMark/>
          </w:tcPr>
          <w:p w14:paraId="66814272"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0.700</w:t>
            </w:r>
          </w:p>
        </w:tc>
        <w:tc>
          <w:tcPr>
            <w:tcW w:w="928" w:type="dxa"/>
            <w:shd w:val="clear" w:color="auto" w:fill="auto"/>
            <w:noWrap/>
            <w:vAlign w:val="center"/>
            <w:hideMark/>
          </w:tcPr>
          <w:p w14:paraId="07DEFBE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0.371</w:t>
            </w:r>
          </w:p>
        </w:tc>
        <w:tc>
          <w:tcPr>
            <w:tcW w:w="812" w:type="dxa"/>
            <w:shd w:val="clear" w:color="auto" w:fill="auto"/>
            <w:noWrap/>
            <w:vAlign w:val="center"/>
            <w:hideMark/>
          </w:tcPr>
          <w:p w14:paraId="1072F41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0.057</w:t>
            </w:r>
          </w:p>
        </w:tc>
        <w:tc>
          <w:tcPr>
            <w:tcW w:w="756" w:type="dxa"/>
            <w:shd w:val="clear" w:color="auto" w:fill="auto"/>
            <w:noWrap/>
            <w:vAlign w:val="center"/>
            <w:hideMark/>
          </w:tcPr>
          <w:p w14:paraId="250AACB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0.378</w:t>
            </w:r>
          </w:p>
        </w:tc>
        <w:tc>
          <w:tcPr>
            <w:tcW w:w="596" w:type="dxa"/>
            <w:shd w:val="clear" w:color="auto" w:fill="auto"/>
            <w:noWrap/>
            <w:vAlign w:val="center"/>
            <w:hideMark/>
          </w:tcPr>
          <w:p w14:paraId="258F945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0.295</w:t>
            </w:r>
          </w:p>
        </w:tc>
      </w:tr>
      <w:tr w:rsidR="00D351ED" w:rsidRPr="00A6515B" w14:paraId="5154418C" w14:textId="77777777" w:rsidTr="00954010">
        <w:trPr>
          <w:trHeight w:val="38"/>
          <w:jc w:val="center"/>
        </w:trPr>
        <w:tc>
          <w:tcPr>
            <w:tcW w:w="1127" w:type="dxa"/>
            <w:shd w:val="clear" w:color="auto" w:fill="auto"/>
            <w:noWrap/>
            <w:vAlign w:val="center"/>
            <w:hideMark/>
          </w:tcPr>
          <w:p w14:paraId="50AAB5E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Management5</w:t>
            </w:r>
          </w:p>
        </w:tc>
        <w:tc>
          <w:tcPr>
            <w:tcW w:w="1353" w:type="dxa"/>
            <w:shd w:val="clear" w:color="auto" w:fill="auto"/>
            <w:noWrap/>
            <w:vAlign w:val="center"/>
            <w:hideMark/>
          </w:tcPr>
          <w:p w14:paraId="4010860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0.469</w:t>
            </w:r>
          </w:p>
        </w:tc>
        <w:tc>
          <w:tcPr>
            <w:tcW w:w="1117" w:type="dxa"/>
            <w:shd w:val="clear" w:color="auto" w:fill="auto"/>
            <w:noWrap/>
            <w:vAlign w:val="center"/>
            <w:hideMark/>
          </w:tcPr>
          <w:p w14:paraId="54F3909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0.340</w:t>
            </w:r>
          </w:p>
        </w:tc>
        <w:tc>
          <w:tcPr>
            <w:tcW w:w="644" w:type="dxa"/>
            <w:shd w:val="clear" w:color="auto" w:fill="auto"/>
            <w:noWrap/>
            <w:vAlign w:val="center"/>
            <w:hideMark/>
          </w:tcPr>
          <w:p w14:paraId="1EFED1F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0.312</w:t>
            </w:r>
          </w:p>
        </w:tc>
        <w:tc>
          <w:tcPr>
            <w:tcW w:w="652" w:type="dxa"/>
            <w:shd w:val="clear" w:color="auto" w:fill="auto"/>
            <w:noWrap/>
            <w:vAlign w:val="center"/>
            <w:hideMark/>
          </w:tcPr>
          <w:p w14:paraId="30C9B3C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0.395</w:t>
            </w:r>
          </w:p>
        </w:tc>
        <w:tc>
          <w:tcPr>
            <w:tcW w:w="1009" w:type="dxa"/>
            <w:shd w:val="clear" w:color="auto" w:fill="auto"/>
            <w:noWrap/>
            <w:vAlign w:val="center"/>
            <w:hideMark/>
          </w:tcPr>
          <w:p w14:paraId="45033C07"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0.696</w:t>
            </w:r>
          </w:p>
        </w:tc>
        <w:tc>
          <w:tcPr>
            <w:tcW w:w="928" w:type="dxa"/>
            <w:shd w:val="clear" w:color="auto" w:fill="auto"/>
            <w:noWrap/>
            <w:vAlign w:val="center"/>
            <w:hideMark/>
          </w:tcPr>
          <w:p w14:paraId="2822A4B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0.390</w:t>
            </w:r>
          </w:p>
        </w:tc>
        <w:tc>
          <w:tcPr>
            <w:tcW w:w="812" w:type="dxa"/>
            <w:shd w:val="clear" w:color="auto" w:fill="auto"/>
            <w:noWrap/>
            <w:vAlign w:val="center"/>
            <w:hideMark/>
          </w:tcPr>
          <w:p w14:paraId="541702C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-0.010</w:t>
            </w:r>
          </w:p>
        </w:tc>
        <w:tc>
          <w:tcPr>
            <w:tcW w:w="756" w:type="dxa"/>
            <w:shd w:val="clear" w:color="auto" w:fill="auto"/>
            <w:noWrap/>
            <w:vAlign w:val="center"/>
            <w:hideMark/>
          </w:tcPr>
          <w:p w14:paraId="11D3ADB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0.355</w:t>
            </w:r>
          </w:p>
        </w:tc>
        <w:tc>
          <w:tcPr>
            <w:tcW w:w="596" w:type="dxa"/>
            <w:shd w:val="clear" w:color="auto" w:fill="auto"/>
            <w:noWrap/>
            <w:vAlign w:val="center"/>
            <w:hideMark/>
          </w:tcPr>
          <w:p w14:paraId="00BC429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0.158</w:t>
            </w:r>
          </w:p>
        </w:tc>
      </w:tr>
      <w:tr w:rsidR="00D351ED" w:rsidRPr="00A6515B" w14:paraId="7F4FED39" w14:textId="77777777" w:rsidTr="00954010">
        <w:trPr>
          <w:trHeight w:val="38"/>
          <w:jc w:val="center"/>
        </w:trPr>
        <w:tc>
          <w:tcPr>
            <w:tcW w:w="1127" w:type="dxa"/>
            <w:shd w:val="clear" w:color="auto" w:fill="auto"/>
            <w:noWrap/>
            <w:vAlign w:val="center"/>
            <w:hideMark/>
          </w:tcPr>
          <w:p w14:paraId="286380C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Management6</w:t>
            </w:r>
          </w:p>
        </w:tc>
        <w:tc>
          <w:tcPr>
            <w:tcW w:w="1353" w:type="dxa"/>
            <w:shd w:val="clear" w:color="auto" w:fill="auto"/>
            <w:noWrap/>
            <w:vAlign w:val="center"/>
            <w:hideMark/>
          </w:tcPr>
          <w:p w14:paraId="0C4F832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0.341</w:t>
            </w:r>
          </w:p>
        </w:tc>
        <w:tc>
          <w:tcPr>
            <w:tcW w:w="1117" w:type="dxa"/>
            <w:shd w:val="clear" w:color="auto" w:fill="auto"/>
            <w:noWrap/>
            <w:vAlign w:val="center"/>
            <w:hideMark/>
          </w:tcPr>
          <w:p w14:paraId="6167E9A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0.515</w:t>
            </w:r>
          </w:p>
        </w:tc>
        <w:tc>
          <w:tcPr>
            <w:tcW w:w="644" w:type="dxa"/>
            <w:shd w:val="clear" w:color="auto" w:fill="auto"/>
            <w:noWrap/>
            <w:vAlign w:val="center"/>
            <w:hideMark/>
          </w:tcPr>
          <w:p w14:paraId="6A7B8E1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0.290</w:t>
            </w:r>
          </w:p>
        </w:tc>
        <w:tc>
          <w:tcPr>
            <w:tcW w:w="652" w:type="dxa"/>
            <w:shd w:val="clear" w:color="auto" w:fill="auto"/>
            <w:noWrap/>
            <w:vAlign w:val="center"/>
            <w:hideMark/>
          </w:tcPr>
          <w:p w14:paraId="21082F0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0.366</w:t>
            </w:r>
          </w:p>
        </w:tc>
        <w:tc>
          <w:tcPr>
            <w:tcW w:w="1009" w:type="dxa"/>
            <w:shd w:val="clear" w:color="auto" w:fill="auto"/>
            <w:noWrap/>
            <w:vAlign w:val="center"/>
            <w:hideMark/>
          </w:tcPr>
          <w:p w14:paraId="5200EB5F"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0.780</w:t>
            </w:r>
          </w:p>
        </w:tc>
        <w:tc>
          <w:tcPr>
            <w:tcW w:w="928" w:type="dxa"/>
            <w:shd w:val="clear" w:color="auto" w:fill="auto"/>
            <w:noWrap/>
            <w:vAlign w:val="center"/>
            <w:hideMark/>
          </w:tcPr>
          <w:p w14:paraId="08526E7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0.511</w:t>
            </w:r>
          </w:p>
        </w:tc>
        <w:tc>
          <w:tcPr>
            <w:tcW w:w="812" w:type="dxa"/>
            <w:shd w:val="clear" w:color="auto" w:fill="auto"/>
            <w:noWrap/>
            <w:vAlign w:val="center"/>
            <w:hideMark/>
          </w:tcPr>
          <w:p w14:paraId="5D645B4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-0.122</w:t>
            </w:r>
          </w:p>
        </w:tc>
        <w:tc>
          <w:tcPr>
            <w:tcW w:w="756" w:type="dxa"/>
            <w:shd w:val="clear" w:color="auto" w:fill="auto"/>
            <w:noWrap/>
            <w:vAlign w:val="center"/>
            <w:hideMark/>
          </w:tcPr>
          <w:p w14:paraId="6E0E149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0.437</w:t>
            </w:r>
          </w:p>
        </w:tc>
        <w:tc>
          <w:tcPr>
            <w:tcW w:w="596" w:type="dxa"/>
            <w:shd w:val="clear" w:color="auto" w:fill="auto"/>
            <w:noWrap/>
            <w:vAlign w:val="center"/>
            <w:hideMark/>
          </w:tcPr>
          <w:p w14:paraId="2D3903B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0.294</w:t>
            </w:r>
          </w:p>
        </w:tc>
      </w:tr>
      <w:tr w:rsidR="00D351ED" w:rsidRPr="00A6515B" w14:paraId="1BE2DDBD" w14:textId="77777777" w:rsidTr="00954010">
        <w:trPr>
          <w:trHeight w:val="38"/>
          <w:jc w:val="center"/>
        </w:trPr>
        <w:tc>
          <w:tcPr>
            <w:tcW w:w="1127" w:type="dxa"/>
            <w:shd w:val="clear" w:color="auto" w:fill="auto"/>
            <w:noWrap/>
            <w:vAlign w:val="center"/>
            <w:hideMark/>
          </w:tcPr>
          <w:p w14:paraId="384CA5E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Management7</w:t>
            </w:r>
          </w:p>
        </w:tc>
        <w:tc>
          <w:tcPr>
            <w:tcW w:w="1353" w:type="dxa"/>
            <w:shd w:val="clear" w:color="auto" w:fill="auto"/>
            <w:noWrap/>
            <w:vAlign w:val="center"/>
            <w:hideMark/>
          </w:tcPr>
          <w:p w14:paraId="6F868FF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0.369</w:t>
            </w:r>
          </w:p>
        </w:tc>
        <w:tc>
          <w:tcPr>
            <w:tcW w:w="1117" w:type="dxa"/>
            <w:shd w:val="clear" w:color="auto" w:fill="auto"/>
            <w:noWrap/>
            <w:vAlign w:val="center"/>
            <w:hideMark/>
          </w:tcPr>
          <w:p w14:paraId="184E2E9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0.541</w:t>
            </w:r>
          </w:p>
        </w:tc>
        <w:tc>
          <w:tcPr>
            <w:tcW w:w="644" w:type="dxa"/>
            <w:shd w:val="clear" w:color="auto" w:fill="auto"/>
            <w:noWrap/>
            <w:vAlign w:val="center"/>
            <w:hideMark/>
          </w:tcPr>
          <w:p w14:paraId="0A5EC08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0.450</w:t>
            </w:r>
          </w:p>
        </w:tc>
        <w:tc>
          <w:tcPr>
            <w:tcW w:w="652" w:type="dxa"/>
            <w:shd w:val="clear" w:color="auto" w:fill="auto"/>
            <w:noWrap/>
            <w:vAlign w:val="center"/>
            <w:hideMark/>
          </w:tcPr>
          <w:p w14:paraId="700DF60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0.486</w:t>
            </w:r>
          </w:p>
        </w:tc>
        <w:tc>
          <w:tcPr>
            <w:tcW w:w="1009" w:type="dxa"/>
            <w:shd w:val="clear" w:color="auto" w:fill="auto"/>
            <w:noWrap/>
            <w:vAlign w:val="center"/>
            <w:hideMark/>
          </w:tcPr>
          <w:p w14:paraId="62A460B4"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0.766</w:t>
            </w:r>
          </w:p>
        </w:tc>
        <w:tc>
          <w:tcPr>
            <w:tcW w:w="928" w:type="dxa"/>
            <w:shd w:val="clear" w:color="auto" w:fill="auto"/>
            <w:noWrap/>
            <w:vAlign w:val="center"/>
            <w:hideMark/>
          </w:tcPr>
          <w:p w14:paraId="571EC47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0.474</w:t>
            </w:r>
          </w:p>
        </w:tc>
        <w:tc>
          <w:tcPr>
            <w:tcW w:w="812" w:type="dxa"/>
            <w:shd w:val="clear" w:color="auto" w:fill="auto"/>
            <w:noWrap/>
            <w:vAlign w:val="center"/>
            <w:hideMark/>
          </w:tcPr>
          <w:p w14:paraId="5263D25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0.064</w:t>
            </w:r>
          </w:p>
        </w:tc>
        <w:tc>
          <w:tcPr>
            <w:tcW w:w="756" w:type="dxa"/>
            <w:shd w:val="clear" w:color="auto" w:fill="auto"/>
            <w:noWrap/>
            <w:vAlign w:val="center"/>
            <w:hideMark/>
          </w:tcPr>
          <w:p w14:paraId="5A89F80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w:t>
            </w:r>
          </w:p>
        </w:tc>
        <w:tc>
          <w:tcPr>
            <w:tcW w:w="596" w:type="dxa"/>
            <w:shd w:val="clear" w:color="auto" w:fill="auto"/>
            <w:noWrap/>
            <w:vAlign w:val="center"/>
            <w:hideMark/>
          </w:tcPr>
          <w:p w14:paraId="79FDE26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0.439</w:t>
            </w:r>
          </w:p>
        </w:tc>
      </w:tr>
      <w:tr w:rsidR="00D351ED" w:rsidRPr="00A6515B" w14:paraId="0951B9AC" w14:textId="77777777" w:rsidTr="00954010">
        <w:trPr>
          <w:trHeight w:val="38"/>
          <w:jc w:val="center"/>
        </w:trPr>
        <w:tc>
          <w:tcPr>
            <w:tcW w:w="1127" w:type="dxa"/>
            <w:shd w:val="clear" w:color="auto" w:fill="auto"/>
            <w:noWrap/>
            <w:vAlign w:val="center"/>
            <w:hideMark/>
          </w:tcPr>
          <w:p w14:paraId="6961532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Management8</w:t>
            </w:r>
          </w:p>
        </w:tc>
        <w:tc>
          <w:tcPr>
            <w:tcW w:w="1353" w:type="dxa"/>
            <w:shd w:val="clear" w:color="auto" w:fill="auto"/>
            <w:noWrap/>
            <w:vAlign w:val="center"/>
            <w:hideMark/>
          </w:tcPr>
          <w:p w14:paraId="55C0FC6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0.280</w:t>
            </w:r>
          </w:p>
        </w:tc>
        <w:tc>
          <w:tcPr>
            <w:tcW w:w="1117" w:type="dxa"/>
            <w:shd w:val="clear" w:color="auto" w:fill="auto"/>
            <w:noWrap/>
            <w:vAlign w:val="center"/>
            <w:hideMark/>
          </w:tcPr>
          <w:p w14:paraId="679FDC73"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0.483</w:t>
            </w:r>
          </w:p>
        </w:tc>
        <w:tc>
          <w:tcPr>
            <w:tcW w:w="644" w:type="dxa"/>
            <w:shd w:val="clear" w:color="auto" w:fill="auto"/>
            <w:noWrap/>
            <w:vAlign w:val="center"/>
            <w:hideMark/>
          </w:tcPr>
          <w:p w14:paraId="7AD90A3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0.416</w:t>
            </w:r>
          </w:p>
        </w:tc>
        <w:tc>
          <w:tcPr>
            <w:tcW w:w="652" w:type="dxa"/>
            <w:shd w:val="clear" w:color="auto" w:fill="auto"/>
            <w:noWrap/>
            <w:vAlign w:val="center"/>
            <w:hideMark/>
          </w:tcPr>
          <w:p w14:paraId="736A6D3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0.420</w:t>
            </w:r>
          </w:p>
        </w:tc>
        <w:tc>
          <w:tcPr>
            <w:tcW w:w="1009" w:type="dxa"/>
            <w:shd w:val="clear" w:color="auto" w:fill="auto"/>
            <w:noWrap/>
            <w:vAlign w:val="center"/>
            <w:hideMark/>
          </w:tcPr>
          <w:p w14:paraId="54EC096E"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0.573</w:t>
            </w:r>
          </w:p>
        </w:tc>
        <w:tc>
          <w:tcPr>
            <w:tcW w:w="928" w:type="dxa"/>
            <w:shd w:val="clear" w:color="auto" w:fill="auto"/>
            <w:noWrap/>
            <w:vAlign w:val="center"/>
            <w:hideMark/>
          </w:tcPr>
          <w:p w14:paraId="7E329AF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0.452</w:t>
            </w:r>
          </w:p>
        </w:tc>
        <w:tc>
          <w:tcPr>
            <w:tcW w:w="812" w:type="dxa"/>
            <w:shd w:val="clear" w:color="auto" w:fill="auto"/>
            <w:noWrap/>
            <w:vAlign w:val="center"/>
            <w:hideMark/>
          </w:tcPr>
          <w:p w14:paraId="766F3BE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0.050</w:t>
            </w:r>
          </w:p>
        </w:tc>
        <w:tc>
          <w:tcPr>
            <w:tcW w:w="756" w:type="dxa"/>
            <w:shd w:val="clear" w:color="auto" w:fill="auto"/>
            <w:noWrap/>
            <w:vAlign w:val="center"/>
            <w:hideMark/>
          </w:tcPr>
          <w:p w14:paraId="2459449D"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0.495</w:t>
            </w:r>
          </w:p>
        </w:tc>
        <w:tc>
          <w:tcPr>
            <w:tcW w:w="596" w:type="dxa"/>
            <w:shd w:val="clear" w:color="auto" w:fill="auto"/>
            <w:noWrap/>
            <w:vAlign w:val="center"/>
            <w:hideMark/>
          </w:tcPr>
          <w:p w14:paraId="0FAA0A1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0.345</w:t>
            </w:r>
          </w:p>
        </w:tc>
      </w:tr>
      <w:tr w:rsidR="00D351ED" w:rsidRPr="00A6515B" w14:paraId="750C4415" w14:textId="77777777" w:rsidTr="00954010">
        <w:trPr>
          <w:trHeight w:val="38"/>
          <w:jc w:val="center"/>
        </w:trPr>
        <w:tc>
          <w:tcPr>
            <w:tcW w:w="1127" w:type="dxa"/>
            <w:tcBorders>
              <w:bottom w:val="single" w:sz="4" w:space="0" w:color="auto"/>
            </w:tcBorders>
            <w:shd w:val="clear" w:color="auto" w:fill="auto"/>
            <w:noWrap/>
            <w:vAlign w:val="center"/>
            <w:hideMark/>
          </w:tcPr>
          <w:p w14:paraId="1F4CC07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Management9</w:t>
            </w:r>
          </w:p>
        </w:tc>
        <w:tc>
          <w:tcPr>
            <w:tcW w:w="1353" w:type="dxa"/>
            <w:tcBorders>
              <w:bottom w:val="single" w:sz="4" w:space="0" w:color="auto"/>
            </w:tcBorders>
            <w:shd w:val="clear" w:color="auto" w:fill="auto"/>
            <w:noWrap/>
            <w:vAlign w:val="center"/>
            <w:hideMark/>
          </w:tcPr>
          <w:p w14:paraId="5E8186C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0.361</w:t>
            </w:r>
          </w:p>
        </w:tc>
        <w:tc>
          <w:tcPr>
            <w:tcW w:w="1117" w:type="dxa"/>
            <w:tcBorders>
              <w:bottom w:val="single" w:sz="4" w:space="0" w:color="auto"/>
            </w:tcBorders>
            <w:shd w:val="clear" w:color="auto" w:fill="auto"/>
            <w:noWrap/>
            <w:vAlign w:val="center"/>
            <w:hideMark/>
          </w:tcPr>
          <w:p w14:paraId="2A1C547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0.319</w:t>
            </w:r>
          </w:p>
        </w:tc>
        <w:tc>
          <w:tcPr>
            <w:tcW w:w="644" w:type="dxa"/>
            <w:tcBorders>
              <w:bottom w:val="single" w:sz="4" w:space="0" w:color="auto"/>
            </w:tcBorders>
            <w:shd w:val="clear" w:color="auto" w:fill="auto"/>
            <w:noWrap/>
            <w:vAlign w:val="center"/>
            <w:hideMark/>
          </w:tcPr>
          <w:p w14:paraId="1BE025D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0.253</w:t>
            </w:r>
          </w:p>
        </w:tc>
        <w:tc>
          <w:tcPr>
            <w:tcW w:w="652" w:type="dxa"/>
            <w:tcBorders>
              <w:bottom w:val="single" w:sz="4" w:space="0" w:color="auto"/>
            </w:tcBorders>
            <w:shd w:val="clear" w:color="auto" w:fill="auto"/>
            <w:noWrap/>
            <w:vAlign w:val="center"/>
            <w:hideMark/>
          </w:tcPr>
          <w:p w14:paraId="0118FBE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0.292</w:t>
            </w:r>
          </w:p>
        </w:tc>
        <w:tc>
          <w:tcPr>
            <w:tcW w:w="1009" w:type="dxa"/>
            <w:tcBorders>
              <w:bottom w:val="single" w:sz="4" w:space="0" w:color="auto"/>
            </w:tcBorders>
            <w:shd w:val="clear" w:color="auto" w:fill="auto"/>
            <w:noWrap/>
            <w:vAlign w:val="center"/>
            <w:hideMark/>
          </w:tcPr>
          <w:p w14:paraId="3683BEDB"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0.632</w:t>
            </w:r>
          </w:p>
        </w:tc>
        <w:tc>
          <w:tcPr>
            <w:tcW w:w="928" w:type="dxa"/>
            <w:tcBorders>
              <w:bottom w:val="single" w:sz="4" w:space="0" w:color="auto"/>
            </w:tcBorders>
            <w:shd w:val="clear" w:color="auto" w:fill="auto"/>
            <w:noWrap/>
            <w:vAlign w:val="center"/>
            <w:hideMark/>
          </w:tcPr>
          <w:p w14:paraId="773DA26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0.308</w:t>
            </w:r>
          </w:p>
        </w:tc>
        <w:tc>
          <w:tcPr>
            <w:tcW w:w="812" w:type="dxa"/>
            <w:tcBorders>
              <w:bottom w:val="single" w:sz="4" w:space="0" w:color="auto"/>
            </w:tcBorders>
            <w:shd w:val="clear" w:color="auto" w:fill="auto"/>
            <w:noWrap/>
            <w:vAlign w:val="center"/>
            <w:hideMark/>
          </w:tcPr>
          <w:p w14:paraId="128C8D0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0.202</w:t>
            </w:r>
          </w:p>
        </w:tc>
        <w:tc>
          <w:tcPr>
            <w:tcW w:w="756" w:type="dxa"/>
            <w:tcBorders>
              <w:bottom w:val="single" w:sz="4" w:space="0" w:color="auto"/>
            </w:tcBorders>
            <w:shd w:val="clear" w:color="auto" w:fill="auto"/>
            <w:noWrap/>
            <w:vAlign w:val="center"/>
            <w:hideMark/>
          </w:tcPr>
          <w:p w14:paraId="350C361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0.291</w:t>
            </w:r>
          </w:p>
        </w:tc>
        <w:tc>
          <w:tcPr>
            <w:tcW w:w="596" w:type="dxa"/>
            <w:tcBorders>
              <w:bottom w:val="single" w:sz="4" w:space="0" w:color="auto"/>
            </w:tcBorders>
            <w:shd w:val="clear" w:color="auto" w:fill="auto"/>
            <w:noWrap/>
            <w:vAlign w:val="center"/>
            <w:hideMark/>
          </w:tcPr>
          <w:p w14:paraId="3084E32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0.218</w:t>
            </w:r>
          </w:p>
        </w:tc>
      </w:tr>
      <w:tr w:rsidR="00D351ED" w:rsidRPr="00A6515B" w14:paraId="62C0F72B" w14:textId="77777777" w:rsidTr="00954010">
        <w:trPr>
          <w:trHeight w:val="38"/>
          <w:jc w:val="center"/>
        </w:trPr>
        <w:tc>
          <w:tcPr>
            <w:tcW w:w="1127" w:type="dxa"/>
            <w:tcBorders>
              <w:top w:val="single" w:sz="4" w:space="0" w:color="auto"/>
              <w:bottom w:val="nil"/>
            </w:tcBorders>
            <w:shd w:val="clear" w:color="auto" w:fill="auto"/>
            <w:noWrap/>
            <w:vAlign w:val="center"/>
            <w:hideMark/>
          </w:tcPr>
          <w:p w14:paraId="729CDAC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Procurement1</w:t>
            </w:r>
          </w:p>
        </w:tc>
        <w:tc>
          <w:tcPr>
            <w:tcW w:w="1353" w:type="dxa"/>
            <w:tcBorders>
              <w:top w:val="single" w:sz="4" w:space="0" w:color="auto"/>
              <w:bottom w:val="nil"/>
            </w:tcBorders>
            <w:shd w:val="clear" w:color="auto" w:fill="auto"/>
            <w:noWrap/>
            <w:vAlign w:val="center"/>
            <w:hideMark/>
          </w:tcPr>
          <w:p w14:paraId="0682F06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0.521</w:t>
            </w:r>
          </w:p>
        </w:tc>
        <w:tc>
          <w:tcPr>
            <w:tcW w:w="1117" w:type="dxa"/>
            <w:tcBorders>
              <w:top w:val="single" w:sz="4" w:space="0" w:color="auto"/>
              <w:bottom w:val="nil"/>
            </w:tcBorders>
            <w:shd w:val="clear" w:color="auto" w:fill="auto"/>
            <w:noWrap/>
            <w:vAlign w:val="center"/>
            <w:hideMark/>
          </w:tcPr>
          <w:p w14:paraId="684C36C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0.431</w:t>
            </w:r>
          </w:p>
        </w:tc>
        <w:tc>
          <w:tcPr>
            <w:tcW w:w="644" w:type="dxa"/>
            <w:tcBorders>
              <w:top w:val="single" w:sz="4" w:space="0" w:color="auto"/>
              <w:bottom w:val="nil"/>
            </w:tcBorders>
            <w:shd w:val="clear" w:color="auto" w:fill="auto"/>
            <w:noWrap/>
            <w:vAlign w:val="center"/>
            <w:hideMark/>
          </w:tcPr>
          <w:p w14:paraId="4EDDD74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0.521</w:t>
            </w:r>
          </w:p>
        </w:tc>
        <w:tc>
          <w:tcPr>
            <w:tcW w:w="652" w:type="dxa"/>
            <w:tcBorders>
              <w:top w:val="single" w:sz="4" w:space="0" w:color="auto"/>
              <w:bottom w:val="nil"/>
            </w:tcBorders>
            <w:shd w:val="clear" w:color="auto" w:fill="auto"/>
            <w:noWrap/>
            <w:vAlign w:val="center"/>
            <w:hideMark/>
          </w:tcPr>
          <w:p w14:paraId="2F98324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0.534</w:t>
            </w:r>
          </w:p>
        </w:tc>
        <w:tc>
          <w:tcPr>
            <w:tcW w:w="1009" w:type="dxa"/>
            <w:tcBorders>
              <w:top w:val="single" w:sz="4" w:space="0" w:color="auto"/>
              <w:bottom w:val="nil"/>
            </w:tcBorders>
            <w:shd w:val="clear" w:color="auto" w:fill="auto"/>
            <w:noWrap/>
            <w:vAlign w:val="center"/>
            <w:hideMark/>
          </w:tcPr>
          <w:p w14:paraId="7CCDC12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0.401</w:t>
            </w:r>
          </w:p>
        </w:tc>
        <w:tc>
          <w:tcPr>
            <w:tcW w:w="928" w:type="dxa"/>
            <w:tcBorders>
              <w:top w:val="single" w:sz="4" w:space="0" w:color="auto"/>
              <w:bottom w:val="nil"/>
            </w:tcBorders>
            <w:shd w:val="clear" w:color="auto" w:fill="auto"/>
            <w:noWrap/>
            <w:vAlign w:val="center"/>
            <w:hideMark/>
          </w:tcPr>
          <w:p w14:paraId="7C78F76C"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0.769</w:t>
            </w:r>
          </w:p>
        </w:tc>
        <w:tc>
          <w:tcPr>
            <w:tcW w:w="812" w:type="dxa"/>
            <w:tcBorders>
              <w:top w:val="single" w:sz="4" w:space="0" w:color="auto"/>
              <w:bottom w:val="nil"/>
            </w:tcBorders>
            <w:shd w:val="clear" w:color="auto" w:fill="auto"/>
            <w:noWrap/>
            <w:vAlign w:val="center"/>
            <w:hideMark/>
          </w:tcPr>
          <w:p w14:paraId="47B8D1D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0.272</w:t>
            </w:r>
          </w:p>
        </w:tc>
        <w:tc>
          <w:tcPr>
            <w:tcW w:w="756" w:type="dxa"/>
            <w:tcBorders>
              <w:top w:val="single" w:sz="4" w:space="0" w:color="auto"/>
              <w:bottom w:val="nil"/>
            </w:tcBorders>
            <w:shd w:val="clear" w:color="auto" w:fill="auto"/>
            <w:noWrap/>
            <w:vAlign w:val="center"/>
            <w:hideMark/>
          </w:tcPr>
          <w:p w14:paraId="1857C6D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0.501</w:t>
            </w:r>
          </w:p>
        </w:tc>
        <w:tc>
          <w:tcPr>
            <w:tcW w:w="596" w:type="dxa"/>
            <w:tcBorders>
              <w:top w:val="single" w:sz="4" w:space="0" w:color="auto"/>
              <w:bottom w:val="nil"/>
            </w:tcBorders>
            <w:shd w:val="clear" w:color="auto" w:fill="auto"/>
            <w:noWrap/>
            <w:vAlign w:val="center"/>
            <w:hideMark/>
          </w:tcPr>
          <w:p w14:paraId="7A74828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0.438</w:t>
            </w:r>
          </w:p>
        </w:tc>
      </w:tr>
      <w:tr w:rsidR="00D351ED" w:rsidRPr="00A6515B" w14:paraId="489CA7EA" w14:textId="77777777" w:rsidTr="00954010">
        <w:trPr>
          <w:trHeight w:val="38"/>
          <w:jc w:val="center"/>
        </w:trPr>
        <w:tc>
          <w:tcPr>
            <w:tcW w:w="1127" w:type="dxa"/>
            <w:tcBorders>
              <w:top w:val="nil"/>
            </w:tcBorders>
            <w:shd w:val="clear" w:color="auto" w:fill="auto"/>
            <w:noWrap/>
            <w:vAlign w:val="center"/>
            <w:hideMark/>
          </w:tcPr>
          <w:p w14:paraId="1FD7236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Procurement2</w:t>
            </w:r>
          </w:p>
        </w:tc>
        <w:tc>
          <w:tcPr>
            <w:tcW w:w="1353" w:type="dxa"/>
            <w:tcBorders>
              <w:top w:val="nil"/>
            </w:tcBorders>
            <w:shd w:val="clear" w:color="auto" w:fill="auto"/>
            <w:noWrap/>
            <w:vAlign w:val="center"/>
            <w:hideMark/>
          </w:tcPr>
          <w:p w14:paraId="1B753C9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0.523</w:t>
            </w:r>
          </w:p>
        </w:tc>
        <w:tc>
          <w:tcPr>
            <w:tcW w:w="1117" w:type="dxa"/>
            <w:tcBorders>
              <w:top w:val="nil"/>
            </w:tcBorders>
            <w:shd w:val="clear" w:color="auto" w:fill="auto"/>
            <w:noWrap/>
            <w:vAlign w:val="center"/>
            <w:hideMark/>
          </w:tcPr>
          <w:p w14:paraId="7BA3675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0.355</w:t>
            </w:r>
          </w:p>
        </w:tc>
        <w:tc>
          <w:tcPr>
            <w:tcW w:w="644" w:type="dxa"/>
            <w:tcBorders>
              <w:top w:val="nil"/>
            </w:tcBorders>
            <w:shd w:val="clear" w:color="auto" w:fill="auto"/>
            <w:noWrap/>
            <w:vAlign w:val="center"/>
            <w:hideMark/>
          </w:tcPr>
          <w:p w14:paraId="46BF7A2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0.577</w:t>
            </w:r>
          </w:p>
        </w:tc>
        <w:tc>
          <w:tcPr>
            <w:tcW w:w="652" w:type="dxa"/>
            <w:tcBorders>
              <w:top w:val="nil"/>
            </w:tcBorders>
            <w:shd w:val="clear" w:color="auto" w:fill="auto"/>
            <w:noWrap/>
            <w:vAlign w:val="center"/>
            <w:hideMark/>
          </w:tcPr>
          <w:p w14:paraId="3ABECB9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0.618</w:t>
            </w:r>
          </w:p>
        </w:tc>
        <w:tc>
          <w:tcPr>
            <w:tcW w:w="1009" w:type="dxa"/>
            <w:tcBorders>
              <w:top w:val="nil"/>
            </w:tcBorders>
            <w:shd w:val="clear" w:color="auto" w:fill="auto"/>
            <w:noWrap/>
            <w:vAlign w:val="center"/>
            <w:hideMark/>
          </w:tcPr>
          <w:p w14:paraId="449639E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0.482</w:t>
            </w:r>
          </w:p>
        </w:tc>
        <w:tc>
          <w:tcPr>
            <w:tcW w:w="928" w:type="dxa"/>
            <w:tcBorders>
              <w:top w:val="nil"/>
            </w:tcBorders>
            <w:shd w:val="clear" w:color="auto" w:fill="auto"/>
            <w:noWrap/>
            <w:vAlign w:val="center"/>
            <w:hideMark/>
          </w:tcPr>
          <w:p w14:paraId="5237192C"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0.769</w:t>
            </w:r>
          </w:p>
        </w:tc>
        <w:tc>
          <w:tcPr>
            <w:tcW w:w="812" w:type="dxa"/>
            <w:tcBorders>
              <w:top w:val="nil"/>
            </w:tcBorders>
            <w:shd w:val="clear" w:color="auto" w:fill="auto"/>
            <w:noWrap/>
            <w:vAlign w:val="center"/>
            <w:hideMark/>
          </w:tcPr>
          <w:p w14:paraId="26CD7BD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0.169</w:t>
            </w:r>
          </w:p>
        </w:tc>
        <w:tc>
          <w:tcPr>
            <w:tcW w:w="756" w:type="dxa"/>
            <w:tcBorders>
              <w:top w:val="nil"/>
            </w:tcBorders>
            <w:shd w:val="clear" w:color="auto" w:fill="auto"/>
            <w:noWrap/>
            <w:vAlign w:val="center"/>
            <w:hideMark/>
          </w:tcPr>
          <w:p w14:paraId="3413915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0.513</w:t>
            </w:r>
          </w:p>
        </w:tc>
        <w:tc>
          <w:tcPr>
            <w:tcW w:w="596" w:type="dxa"/>
            <w:tcBorders>
              <w:top w:val="nil"/>
            </w:tcBorders>
            <w:shd w:val="clear" w:color="auto" w:fill="auto"/>
            <w:noWrap/>
            <w:vAlign w:val="center"/>
            <w:hideMark/>
          </w:tcPr>
          <w:p w14:paraId="6DBB619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0.428</w:t>
            </w:r>
          </w:p>
        </w:tc>
      </w:tr>
      <w:tr w:rsidR="00D351ED" w:rsidRPr="00A6515B" w14:paraId="1CE4AE40" w14:textId="77777777" w:rsidTr="00954010">
        <w:trPr>
          <w:trHeight w:val="38"/>
          <w:jc w:val="center"/>
        </w:trPr>
        <w:tc>
          <w:tcPr>
            <w:tcW w:w="1127" w:type="dxa"/>
            <w:shd w:val="clear" w:color="auto" w:fill="auto"/>
            <w:noWrap/>
            <w:vAlign w:val="center"/>
            <w:hideMark/>
          </w:tcPr>
          <w:p w14:paraId="3CE29AC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Procurement3</w:t>
            </w:r>
          </w:p>
        </w:tc>
        <w:tc>
          <w:tcPr>
            <w:tcW w:w="1353" w:type="dxa"/>
            <w:shd w:val="clear" w:color="auto" w:fill="auto"/>
            <w:noWrap/>
            <w:vAlign w:val="center"/>
            <w:hideMark/>
          </w:tcPr>
          <w:p w14:paraId="5C592EF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0.341</w:t>
            </w:r>
          </w:p>
        </w:tc>
        <w:tc>
          <w:tcPr>
            <w:tcW w:w="1117" w:type="dxa"/>
            <w:shd w:val="clear" w:color="auto" w:fill="auto"/>
            <w:noWrap/>
            <w:vAlign w:val="center"/>
            <w:hideMark/>
          </w:tcPr>
          <w:p w14:paraId="646BB60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0.442</w:t>
            </w:r>
          </w:p>
        </w:tc>
        <w:tc>
          <w:tcPr>
            <w:tcW w:w="644" w:type="dxa"/>
            <w:shd w:val="clear" w:color="auto" w:fill="auto"/>
            <w:noWrap/>
            <w:vAlign w:val="center"/>
            <w:hideMark/>
          </w:tcPr>
          <w:p w14:paraId="13335E3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0.485</w:t>
            </w:r>
          </w:p>
        </w:tc>
        <w:tc>
          <w:tcPr>
            <w:tcW w:w="652" w:type="dxa"/>
            <w:shd w:val="clear" w:color="auto" w:fill="auto"/>
            <w:noWrap/>
            <w:vAlign w:val="center"/>
            <w:hideMark/>
          </w:tcPr>
          <w:p w14:paraId="34B27A3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0.537</w:t>
            </w:r>
          </w:p>
        </w:tc>
        <w:tc>
          <w:tcPr>
            <w:tcW w:w="1009" w:type="dxa"/>
            <w:shd w:val="clear" w:color="auto" w:fill="auto"/>
            <w:noWrap/>
            <w:vAlign w:val="center"/>
            <w:hideMark/>
          </w:tcPr>
          <w:p w14:paraId="3E074AB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0.384</w:t>
            </w:r>
          </w:p>
        </w:tc>
        <w:tc>
          <w:tcPr>
            <w:tcW w:w="928" w:type="dxa"/>
            <w:shd w:val="clear" w:color="auto" w:fill="auto"/>
            <w:noWrap/>
            <w:vAlign w:val="center"/>
            <w:hideMark/>
          </w:tcPr>
          <w:p w14:paraId="38CA84A2"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0.836</w:t>
            </w:r>
          </w:p>
        </w:tc>
        <w:tc>
          <w:tcPr>
            <w:tcW w:w="812" w:type="dxa"/>
            <w:shd w:val="clear" w:color="auto" w:fill="auto"/>
            <w:noWrap/>
            <w:vAlign w:val="center"/>
            <w:hideMark/>
          </w:tcPr>
          <w:p w14:paraId="4C4F042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0.188</w:t>
            </w:r>
          </w:p>
        </w:tc>
        <w:tc>
          <w:tcPr>
            <w:tcW w:w="756" w:type="dxa"/>
            <w:shd w:val="clear" w:color="auto" w:fill="auto"/>
            <w:noWrap/>
            <w:vAlign w:val="center"/>
            <w:hideMark/>
          </w:tcPr>
          <w:p w14:paraId="0E5E588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0.538</w:t>
            </w:r>
          </w:p>
        </w:tc>
        <w:tc>
          <w:tcPr>
            <w:tcW w:w="596" w:type="dxa"/>
            <w:shd w:val="clear" w:color="auto" w:fill="auto"/>
            <w:noWrap/>
            <w:vAlign w:val="center"/>
            <w:hideMark/>
          </w:tcPr>
          <w:p w14:paraId="54780F0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0.424</w:t>
            </w:r>
          </w:p>
        </w:tc>
      </w:tr>
      <w:tr w:rsidR="00D351ED" w:rsidRPr="00A6515B" w14:paraId="01192408" w14:textId="77777777" w:rsidTr="00954010">
        <w:trPr>
          <w:trHeight w:val="38"/>
          <w:jc w:val="center"/>
        </w:trPr>
        <w:tc>
          <w:tcPr>
            <w:tcW w:w="1127" w:type="dxa"/>
            <w:shd w:val="clear" w:color="auto" w:fill="auto"/>
            <w:noWrap/>
            <w:vAlign w:val="center"/>
            <w:hideMark/>
          </w:tcPr>
          <w:p w14:paraId="0BFD7DA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Procurement4</w:t>
            </w:r>
          </w:p>
        </w:tc>
        <w:tc>
          <w:tcPr>
            <w:tcW w:w="1353" w:type="dxa"/>
            <w:shd w:val="clear" w:color="auto" w:fill="auto"/>
            <w:noWrap/>
            <w:vAlign w:val="center"/>
            <w:hideMark/>
          </w:tcPr>
          <w:p w14:paraId="16CA568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0.483</w:t>
            </w:r>
          </w:p>
        </w:tc>
        <w:tc>
          <w:tcPr>
            <w:tcW w:w="1117" w:type="dxa"/>
            <w:shd w:val="clear" w:color="auto" w:fill="auto"/>
            <w:noWrap/>
            <w:vAlign w:val="center"/>
            <w:hideMark/>
          </w:tcPr>
          <w:p w14:paraId="6B66FB6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0.504</w:t>
            </w:r>
          </w:p>
        </w:tc>
        <w:tc>
          <w:tcPr>
            <w:tcW w:w="644" w:type="dxa"/>
            <w:shd w:val="clear" w:color="auto" w:fill="auto"/>
            <w:noWrap/>
            <w:vAlign w:val="center"/>
            <w:hideMark/>
          </w:tcPr>
          <w:p w14:paraId="68C736E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0.574</w:t>
            </w:r>
          </w:p>
        </w:tc>
        <w:tc>
          <w:tcPr>
            <w:tcW w:w="652" w:type="dxa"/>
            <w:shd w:val="clear" w:color="auto" w:fill="auto"/>
            <w:noWrap/>
            <w:vAlign w:val="center"/>
            <w:hideMark/>
          </w:tcPr>
          <w:p w14:paraId="3D92BE7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0.67</w:t>
            </w:r>
          </w:p>
        </w:tc>
        <w:tc>
          <w:tcPr>
            <w:tcW w:w="1009" w:type="dxa"/>
            <w:shd w:val="clear" w:color="auto" w:fill="auto"/>
            <w:noWrap/>
            <w:vAlign w:val="center"/>
            <w:hideMark/>
          </w:tcPr>
          <w:p w14:paraId="41A2E1E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0.493</w:t>
            </w:r>
          </w:p>
        </w:tc>
        <w:tc>
          <w:tcPr>
            <w:tcW w:w="928" w:type="dxa"/>
            <w:shd w:val="clear" w:color="auto" w:fill="auto"/>
            <w:noWrap/>
            <w:vAlign w:val="center"/>
            <w:hideMark/>
          </w:tcPr>
          <w:p w14:paraId="20C15DF8"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0.849</w:t>
            </w:r>
          </w:p>
        </w:tc>
        <w:tc>
          <w:tcPr>
            <w:tcW w:w="812" w:type="dxa"/>
            <w:shd w:val="clear" w:color="auto" w:fill="auto"/>
            <w:noWrap/>
            <w:vAlign w:val="center"/>
            <w:hideMark/>
          </w:tcPr>
          <w:p w14:paraId="353EC10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0.241</w:t>
            </w:r>
          </w:p>
        </w:tc>
        <w:tc>
          <w:tcPr>
            <w:tcW w:w="756" w:type="dxa"/>
            <w:shd w:val="clear" w:color="auto" w:fill="auto"/>
            <w:noWrap/>
            <w:vAlign w:val="center"/>
            <w:hideMark/>
          </w:tcPr>
          <w:p w14:paraId="437FB30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0.616</w:t>
            </w:r>
          </w:p>
        </w:tc>
        <w:tc>
          <w:tcPr>
            <w:tcW w:w="596" w:type="dxa"/>
            <w:shd w:val="clear" w:color="auto" w:fill="auto"/>
            <w:noWrap/>
            <w:vAlign w:val="center"/>
            <w:hideMark/>
          </w:tcPr>
          <w:p w14:paraId="150522E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0.44</w:t>
            </w:r>
          </w:p>
        </w:tc>
      </w:tr>
      <w:tr w:rsidR="00D351ED" w:rsidRPr="00A6515B" w14:paraId="51CDDB99" w14:textId="77777777" w:rsidTr="00954010">
        <w:trPr>
          <w:trHeight w:val="38"/>
          <w:jc w:val="center"/>
        </w:trPr>
        <w:tc>
          <w:tcPr>
            <w:tcW w:w="1127" w:type="dxa"/>
            <w:shd w:val="clear" w:color="auto" w:fill="auto"/>
            <w:noWrap/>
            <w:vAlign w:val="center"/>
            <w:hideMark/>
          </w:tcPr>
          <w:p w14:paraId="3C88032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Procurement5</w:t>
            </w:r>
          </w:p>
        </w:tc>
        <w:tc>
          <w:tcPr>
            <w:tcW w:w="1353" w:type="dxa"/>
            <w:shd w:val="clear" w:color="auto" w:fill="auto"/>
            <w:noWrap/>
            <w:vAlign w:val="center"/>
            <w:hideMark/>
          </w:tcPr>
          <w:p w14:paraId="48EDA42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0.248</w:t>
            </w:r>
          </w:p>
        </w:tc>
        <w:tc>
          <w:tcPr>
            <w:tcW w:w="1117" w:type="dxa"/>
            <w:shd w:val="clear" w:color="auto" w:fill="auto"/>
            <w:noWrap/>
            <w:vAlign w:val="center"/>
            <w:hideMark/>
          </w:tcPr>
          <w:p w14:paraId="5FBEEE7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0.509</w:t>
            </w:r>
          </w:p>
        </w:tc>
        <w:tc>
          <w:tcPr>
            <w:tcW w:w="644" w:type="dxa"/>
            <w:shd w:val="clear" w:color="auto" w:fill="auto"/>
            <w:noWrap/>
            <w:vAlign w:val="center"/>
            <w:hideMark/>
          </w:tcPr>
          <w:p w14:paraId="3AD0237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0.498</w:t>
            </w:r>
          </w:p>
        </w:tc>
        <w:tc>
          <w:tcPr>
            <w:tcW w:w="652" w:type="dxa"/>
            <w:shd w:val="clear" w:color="auto" w:fill="auto"/>
            <w:noWrap/>
            <w:vAlign w:val="center"/>
            <w:hideMark/>
          </w:tcPr>
          <w:p w14:paraId="5DECDE2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0.397</w:t>
            </w:r>
          </w:p>
        </w:tc>
        <w:tc>
          <w:tcPr>
            <w:tcW w:w="1009" w:type="dxa"/>
            <w:shd w:val="clear" w:color="auto" w:fill="auto"/>
            <w:noWrap/>
            <w:vAlign w:val="center"/>
            <w:hideMark/>
          </w:tcPr>
          <w:p w14:paraId="63133CC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0.417</w:t>
            </w:r>
          </w:p>
        </w:tc>
        <w:tc>
          <w:tcPr>
            <w:tcW w:w="928" w:type="dxa"/>
            <w:shd w:val="clear" w:color="auto" w:fill="auto"/>
            <w:noWrap/>
            <w:vAlign w:val="center"/>
            <w:hideMark/>
          </w:tcPr>
          <w:p w14:paraId="7410A557"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0.659</w:t>
            </w:r>
          </w:p>
        </w:tc>
        <w:tc>
          <w:tcPr>
            <w:tcW w:w="812" w:type="dxa"/>
            <w:shd w:val="clear" w:color="auto" w:fill="auto"/>
            <w:noWrap/>
            <w:vAlign w:val="center"/>
            <w:hideMark/>
          </w:tcPr>
          <w:p w14:paraId="3DA3FA2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0.146</w:t>
            </w:r>
          </w:p>
        </w:tc>
        <w:tc>
          <w:tcPr>
            <w:tcW w:w="756" w:type="dxa"/>
            <w:shd w:val="clear" w:color="auto" w:fill="auto"/>
            <w:noWrap/>
            <w:vAlign w:val="center"/>
            <w:hideMark/>
          </w:tcPr>
          <w:p w14:paraId="56BFCA2F"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0.604</w:t>
            </w:r>
          </w:p>
        </w:tc>
        <w:tc>
          <w:tcPr>
            <w:tcW w:w="596" w:type="dxa"/>
            <w:shd w:val="clear" w:color="auto" w:fill="auto"/>
            <w:noWrap/>
            <w:vAlign w:val="center"/>
            <w:hideMark/>
          </w:tcPr>
          <w:p w14:paraId="16BC532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0.287</w:t>
            </w:r>
          </w:p>
        </w:tc>
      </w:tr>
      <w:tr w:rsidR="00D351ED" w:rsidRPr="00A6515B" w14:paraId="12462FCC" w14:textId="77777777" w:rsidTr="00954010">
        <w:trPr>
          <w:trHeight w:val="38"/>
          <w:jc w:val="center"/>
        </w:trPr>
        <w:tc>
          <w:tcPr>
            <w:tcW w:w="1127" w:type="dxa"/>
            <w:tcBorders>
              <w:bottom w:val="single" w:sz="4" w:space="0" w:color="auto"/>
            </w:tcBorders>
            <w:shd w:val="clear" w:color="auto" w:fill="auto"/>
            <w:noWrap/>
            <w:vAlign w:val="center"/>
            <w:hideMark/>
          </w:tcPr>
          <w:p w14:paraId="616E68C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Procurement6</w:t>
            </w:r>
          </w:p>
        </w:tc>
        <w:tc>
          <w:tcPr>
            <w:tcW w:w="1353" w:type="dxa"/>
            <w:tcBorders>
              <w:bottom w:val="single" w:sz="4" w:space="0" w:color="auto"/>
            </w:tcBorders>
            <w:shd w:val="clear" w:color="auto" w:fill="auto"/>
            <w:noWrap/>
            <w:vAlign w:val="center"/>
            <w:hideMark/>
          </w:tcPr>
          <w:p w14:paraId="63B67F3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0.143</w:t>
            </w:r>
          </w:p>
        </w:tc>
        <w:tc>
          <w:tcPr>
            <w:tcW w:w="1117" w:type="dxa"/>
            <w:tcBorders>
              <w:bottom w:val="single" w:sz="4" w:space="0" w:color="auto"/>
            </w:tcBorders>
            <w:shd w:val="clear" w:color="auto" w:fill="auto"/>
            <w:noWrap/>
            <w:vAlign w:val="center"/>
            <w:hideMark/>
          </w:tcPr>
          <w:p w14:paraId="6B3B7AE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0.409</w:t>
            </w:r>
          </w:p>
        </w:tc>
        <w:tc>
          <w:tcPr>
            <w:tcW w:w="644" w:type="dxa"/>
            <w:tcBorders>
              <w:bottom w:val="single" w:sz="4" w:space="0" w:color="auto"/>
            </w:tcBorders>
            <w:shd w:val="clear" w:color="auto" w:fill="auto"/>
            <w:noWrap/>
            <w:vAlign w:val="center"/>
            <w:hideMark/>
          </w:tcPr>
          <w:p w14:paraId="63E60D6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0.256</w:t>
            </w:r>
          </w:p>
        </w:tc>
        <w:tc>
          <w:tcPr>
            <w:tcW w:w="652" w:type="dxa"/>
            <w:tcBorders>
              <w:bottom w:val="single" w:sz="4" w:space="0" w:color="auto"/>
            </w:tcBorders>
            <w:shd w:val="clear" w:color="auto" w:fill="auto"/>
            <w:noWrap/>
            <w:vAlign w:val="center"/>
            <w:hideMark/>
          </w:tcPr>
          <w:p w14:paraId="0B9C6E5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0.397</w:t>
            </w:r>
          </w:p>
        </w:tc>
        <w:tc>
          <w:tcPr>
            <w:tcW w:w="1009" w:type="dxa"/>
            <w:tcBorders>
              <w:bottom w:val="single" w:sz="4" w:space="0" w:color="auto"/>
            </w:tcBorders>
            <w:shd w:val="clear" w:color="auto" w:fill="auto"/>
            <w:noWrap/>
            <w:vAlign w:val="center"/>
            <w:hideMark/>
          </w:tcPr>
          <w:p w14:paraId="0B422EF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0.348</w:t>
            </w:r>
          </w:p>
        </w:tc>
        <w:tc>
          <w:tcPr>
            <w:tcW w:w="928" w:type="dxa"/>
            <w:tcBorders>
              <w:bottom w:val="single" w:sz="4" w:space="0" w:color="auto"/>
            </w:tcBorders>
            <w:shd w:val="clear" w:color="auto" w:fill="auto"/>
            <w:noWrap/>
            <w:vAlign w:val="center"/>
            <w:hideMark/>
          </w:tcPr>
          <w:p w14:paraId="050F8887"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0.603</w:t>
            </w:r>
          </w:p>
        </w:tc>
        <w:tc>
          <w:tcPr>
            <w:tcW w:w="812" w:type="dxa"/>
            <w:tcBorders>
              <w:bottom w:val="single" w:sz="4" w:space="0" w:color="auto"/>
            </w:tcBorders>
            <w:shd w:val="clear" w:color="auto" w:fill="auto"/>
            <w:noWrap/>
            <w:vAlign w:val="center"/>
            <w:hideMark/>
          </w:tcPr>
          <w:p w14:paraId="3FF566A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0.019</w:t>
            </w:r>
          </w:p>
        </w:tc>
        <w:tc>
          <w:tcPr>
            <w:tcW w:w="756" w:type="dxa"/>
            <w:tcBorders>
              <w:bottom w:val="single" w:sz="4" w:space="0" w:color="auto"/>
            </w:tcBorders>
            <w:shd w:val="clear" w:color="auto" w:fill="auto"/>
            <w:noWrap/>
            <w:vAlign w:val="center"/>
            <w:hideMark/>
          </w:tcPr>
          <w:p w14:paraId="446F022F"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0.506</w:t>
            </w:r>
          </w:p>
        </w:tc>
        <w:tc>
          <w:tcPr>
            <w:tcW w:w="596" w:type="dxa"/>
            <w:tcBorders>
              <w:bottom w:val="single" w:sz="4" w:space="0" w:color="auto"/>
            </w:tcBorders>
            <w:shd w:val="clear" w:color="auto" w:fill="auto"/>
            <w:noWrap/>
            <w:vAlign w:val="center"/>
            <w:hideMark/>
          </w:tcPr>
          <w:p w14:paraId="71B39AC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0.428</w:t>
            </w:r>
          </w:p>
        </w:tc>
      </w:tr>
      <w:tr w:rsidR="00D351ED" w:rsidRPr="00A6515B" w14:paraId="162A30F3" w14:textId="77777777" w:rsidTr="00954010">
        <w:trPr>
          <w:trHeight w:val="38"/>
          <w:jc w:val="center"/>
        </w:trPr>
        <w:tc>
          <w:tcPr>
            <w:tcW w:w="1127" w:type="dxa"/>
            <w:tcBorders>
              <w:top w:val="nil"/>
            </w:tcBorders>
            <w:shd w:val="clear" w:color="auto" w:fill="auto"/>
            <w:noWrap/>
            <w:vAlign w:val="center"/>
            <w:hideMark/>
          </w:tcPr>
          <w:p w14:paraId="29A454B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SiteCondition1</w:t>
            </w:r>
          </w:p>
        </w:tc>
        <w:tc>
          <w:tcPr>
            <w:tcW w:w="1353" w:type="dxa"/>
            <w:tcBorders>
              <w:top w:val="nil"/>
            </w:tcBorders>
            <w:shd w:val="clear" w:color="auto" w:fill="auto"/>
            <w:noWrap/>
            <w:vAlign w:val="center"/>
            <w:hideMark/>
          </w:tcPr>
          <w:p w14:paraId="2051CAE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0.424</w:t>
            </w:r>
          </w:p>
        </w:tc>
        <w:tc>
          <w:tcPr>
            <w:tcW w:w="1117" w:type="dxa"/>
            <w:tcBorders>
              <w:top w:val="nil"/>
            </w:tcBorders>
            <w:shd w:val="clear" w:color="auto" w:fill="auto"/>
            <w:noWrap/>
            <w:vAlign w:val="center"/>
            <w:hideMark/>
          </w:tcPr>
          <w:p w14:paraId="7CE1565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0.495</w:t>
            </w:r>
          </w:p>
        </w:tc>
        <w:tc>
          <w:tcPr>
            <w:tcW w:w="644" w:type="dxa"/>
            <w:tcBorders>
              <w:top w:val="nil"/>
            </w:tcBorders>
            <w:shd w:val="clear" w:color="auto" w:fill="auto"/>
            <w:noWrap/>
            <w:vAlign w:val="center"/>
            <w:hideMark/>
          </w:tcPr>
          <w:p w14:paraId="6BB9DBFC"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0.554</w:t>
            </w:r>
          </w:p>
        </w:tc>
        <w:tc>
          <w:tcPr>
            <w:tcW w:w="652" w:type="dxa"/>
            <w:tcBorders>
              <w:top w:val="nil"/>
            </w:tcBorders>
            <w:shd w:val="clear" w:color="auto" w:fill="auto"/>
            <w:noWrap/>
            <w:vAlign w:val="center"/>
            <w:hideMark/>
          </w:tcPr>
          <w:p w14:paraId="54393BF8"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0.551</w:t>
            </w:r>
          </w:p>
        </w:tc>
        <w:tc>
          <w:tcPr>
            <w:tcW w:w="1009" w:type="dxa"/>
            <w:tcBorders>
              <w:top w:val="nil"/>
            </w:tcBorders>
            <w:shd w:val="clear" w:color="auto" w:fill="auto"/>
            <w:noWrap/>
            <w:vAlign w:val="center"/>
            <w:hideMark/>
          </w:tcPr>
          <w:p w14:paraId="32BE88D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0.527</w:t>
            </w:r>
          </w:p>
        </w:tc>
        <w:tc>
          <w:tcPr>
            <w:tcW w:w="928" w:type="dxa"/>
            <w:tcBorders>
              <w:top w:val="nil"/>
            </w:tcBorders>
            <w:shd w:val="clear" w:color="auto" w:fill="auto"/>
            <w:noWrap/>
            <w:vAlign w:val="center"/>
            <w:hideMark/>
          </w:tcPr>
          <w:p w14:paraId="529366B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0.512</w:t>
            </w:r>
          </w:p>
        </w:tc>
        <w:tc>
          <w:tcPr>
            <w:tcW w:w="812" w:type="dxa"/>
            <w:tcBorders>
              <w:top w:val="nil"/>
            </w:tcBorders>
            <w:shd w:val="clear" w:color="auto" w:fill="auto"/>
            <w:noWrap/>
            <w:vAlign w:val="center"/>
            <w:hideMark/>
          </w:tcPr>
          <w:p w14:paraId="7BD9059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0.295</w:t>
            </w:r>
          </w:p>
        </w:tc>
        <w:tc>
          <w:tcPr>
            <w:tcW w:w="756" w:type="dxa"/>
            <w:tcBorders>
              <w:top w:val="nil"/>
            </w:tcBorders>
            <w:shd w:val="clear" w:color="auto" w:fill="auto"/>
            <w:noWrap/>
            <w:vAlign w:val="center"/>
            <w:hideMark/>
          </w:tcPr>
          <w:p w14:paraId="4FB8AD7A"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0.639</w:t>
            </w:r>
          </w:p>
        </w:tc>
        <w:tc>
          <w:tcPr>
            <w:tcW w:w="596" w:type="dxa"/>
            <w:tcBorders>
              <w:top w:val="nil"/>
            </w:tcBorders>
            <w:shd w:val="clear" w:color="auto" w:fill="auto"/>
            <w:noWrap/>
            <w:vAlign w:val="center"/>
            <w:hideMark/>
          </w:tcPr>
          <w:p w14:paraId="7AE3F49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0.286</w:t>
            </w:r>
          </w:p>
        </w:tc>
      </w:tr>
      <w:tr w:rsidR="00D351ED" w:rsidRPr="00A6515B" w14:paraId="4E4986C6" w14:textId="77777777" w:rsidTr="00954010">
        <w:trPr>
          <w:trHeight w:val="38"/>
          <w:jc w:val="center"/>
        </w:trPr>
        <w:tc>
          <w:tcPr>
            <w:tcW w:w="1127" w:type="dxa"/>
            <w:shd w:val="clear" w:color="auto" w:fill="auto"/>
            <w:noWrap/>
            <w:vAlign w:val="center"/>
            <w:hideMark/>
          </w:tcPr>
          <w:p w14:paraId="6BA49ED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SiteCondition10</w:t>
            </w:r>
          </w:p>
        </w:tc>
        <w:tc>
          <w:tcPr>
            <w:tcW w:w="1353" w:type="dxa"/>
            <w:shd w:val="clear" w:color="auto" w:fill="auto"/>
            <w:noWrap/>
            <w:vAlign w:val="center"/>
            <w:hideMark/>
          </w:tcPr>
          <w:p w14:paraId="256E594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0.450</w:t>
            </w:r>
          </w:p>
        </w:tc>
        <w:tc>
          <w:tcPr>
            <w:tcW w:w="1117" w:type="dxa"/>
            <w:shd w:val="clear" w:color="auto" w:fill="auto"/>
            <w:noWrap/>
            <w:vAlign w:val="center"/>
            <w:hideMark/>
          </w:tcPr>
          <w:p w14:paraId="1564A5A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0.343</w:t>
            </w:r>
          </w:p>
        </w:tc>
        <w:tc>
          <w:tcPr>
            <w:tcW w:w="644" w:type="dxa"/>
            <w:shd w:val="clear" w:color="auto" w:fill="auto"/>
            <w:noWrap/>
            <w:vAlign w:val="center"/>
            <w:hideMark/>
          </w:tcPr>
          <w:p w14:paraId="5132F65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0.490</w:t>
            </w:r>
          </w:p>
        </w:tc>
        <w:tc>
          <w:tcPr>
            <w:tcW w:w="652" w:type="dxa"/>
            <w:shd w:val="clear" w:color="auto" w:fill="auto"/>
            <w:noWrap/>
            <w:vAlign w:val="center"/>
            <w:hideMark/>
          </w:tcPr>
          <w:p w14:paraId="2B21542E"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0.628</w:t>
            </w:r>
          </w:p>
        </w:tc>
        <w:tc>
          <w:tcPr>
            <w:tcW w:w="1009" w:type="dxa"/>
            <w:shd w:val="clear" w:color="auto" w:fill="auto"/>
            <w:noWrap/>
            <w:vAlign w:val="center"/>
            <w:hideMark/>
          </w:tcPr>
          <w:p w14:paraId="38A723C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0.439</w:t>
            </w:r>
          </w:p>
        </w:tc>
        <w:tc>
          <w:tcPr>
            <w:tcW w:w="928" w:type="dxa"/>
            <w:shd w:val="clear" w:color="auto" w:fill="auto"/>
            <w:noWrap/>
            <w:vAlign w:val="center"/>
            <w:hideMark/>
          </w:tcPr>
          <w:p w14:paraId="7F13820B"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0.476</w:t>
            </w:r>
          </w:p>
        </w:tc>
        <w:tc>
          <w:tcPr>
            <w:tcW w:w="812" w:type="dxa"/>
            <w:shd w:val="clear" w:color="auto" w:fill="auto"/>
            <w:noWrap/>
            <w:vAlign w:val="center"/>
            <w:hideMark/>
          </w:tcPr>
          <w:p w14:paraId="2A70E58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0.158</w:t>
            </w:r>
          </w:p>
        </w:tc>
        <w:tc>
          <w:tcPr>
            <w:tcW w:w="756" w:type="dxa"/>
            <w:shd w:val="clear" w:color="auto" w:fill="auto"/>
            <w:noWrap/>
            <w:vAlign w:val="center"/>
            <w:hideMark/>
          </w:tcPr>
          <w:p w14:paraId="4821ED2B"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0.560</w:t>
            </w:r>
          </w:p>
        </w:tc>
        <w:tc>
          <w:tcPr>
            <w:tcW w:w="596" w:type="dxa"/>
            <w:shd w:val="clear" w:color="auto" w:fill="auto"/>
            <w:noWrap/>
            <w:vAlign w:val="center"/>
            <w:hideMark/>
          </w:tcPr>
          <w:p w14:paraId="589459E5"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0.510</w:t>
            </w:r>
          </w:p>
        </w:tc>
      </w:tr>
      <w:tr w:rsidR="00D351ED" w:rsidRPr="00A6515B" w14:paraId="206C7FF0" w14:textId="77777777" w:rsidTr="00954010">
        <w:trPr>
          <w:trHeight w:val="38"/>
          <w:jc w:val="center"/>
        </w:trPr>
        <w:tc>
          <w:tcPr>
            <w:tcW w:w="1127" w:type="dxa"/>
            <w:shd w:val="clear" w:color="auto" w:fill="auto"/>
            <w:noWrap/>
            <w:vAlign w:val="center"/>
            <w:hideMark/>
          </w:tcPr>
          <w:p w14:paraId="75C438F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SiteCondition2</w:t>
            </w:r>
          </w:p>
        </w:tc>
        <w:tc>
          <w:tcPr>
            <w:tcW w:w="1353" w:type="dxa"/>
            <w:shd w:val="clear" w:color="auto" w:fill="auto"/>
            <w:noWrap/>
            <w:vAlign w:val="center"/>
            <w:hideMark/>
          </w:tcPr>
          <w:p w14:paraId="03C9355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0.455</w:t>
            </w:r>
          </w:p>
        </w:tc>
        <w:tc>
          <w:tcPr>
            <w:tcW w:w="1117" w:type="dxa"/>
            <w:shd w:val="clear" w:color="auto" w:fill="auto"/>
            <w:noWrap/>
            <w:vAlign w:val="center"/>
            <w:hideMark/>
          </w:tcPr>
          <w:p w14:paraId="590F2E1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0.431</w:t>
            </w:r>
          </w:p>
        </w:tc>
        <w:tc>
          <w:tcPr>
            <w:tcW w:w="644" w:type="dxa"/>
            <w:shd w:val="clear" w:color="auto" w:fill="auto"/>
            <w:noWrap/>
            <w:vAlign w:val="center"/>
            <w:hideMark/>
          </w:tcPr>
          <w:p w14:paraId="3667A44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0.269</w:t>
            </w:r>
          </w:p>
        </w:tc>
        <w:tc>
          <w:tcPr>
            <w:tcW w:w="652" w:type="dxa"/>
            <w:shd w:val="clear" w:color="auto" w:fill="auto"/>
            <w:noWrap/>
            <w:vAlign w:val="center"/>
            <w:hideMark/>
          </w:tcPr>
          <w:p w14:paraId="41174BE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0.477</w:t>
            </w:r>
          </w:p>
        </w:tc>
        <w:tc>
          <w:tcPr>
            <w:tcW w:w="1009" w:type="dxa"/>
            <w:shd w:val="clear" w:color="auto" w:fill="auto"/>
            <w:noWrap/>
            <w:vAlign w:val="center"/>
            <w:hideMark/>
          </w:tcPr>
          <w:p w14:paraId="35C6E722"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0.553</w:t>
            </w:r>
          </w:p>
        </w:tc>
        <w:tc>
          <w:tcPr>
            <w:tcW w:w="928" w:type="dxa"/>
            <w:shd w:val="clear" w:color="auto" w:fill="auto"/>
            <w:noWrap/>
            <w:vAlign w:val="center"/>
            <w:hideMark/>
          </w:tcPr>
          <w:p w14:paraId="2A9DC88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0.387</w:t>
            </w:r>
          </w:p>
        </w:tc>
        <w:tc>
          <w:tcPr>
            <w:tcW w:w="812" w:type="dxa"/>
            <w:shd w:val="clear" w:color="auto" w:fill="auto"/>
            <w:noWrap/>
            <w:vAlign w:val="center"/>
            <w:hideMark/>
          </w:tcPr>
          <w:p w14:paraId="0222162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0.035</w:t>
            </w:r>
          </w:p>
        </w:tc>
        <w:tc>
          <w:tcPr>
            <w:tcW w:w="756" w:type="dxa"/>
            <w:shd w:val="clear" w:color="auto" w:fill="auto"/>
            <w:noWrap/>
            <w:vAlign w:val="center"/>
            <w:hideMark/>
          </w:tcPr>
          <w:p w14:paraId="70B93B85"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0.583</w:t>
            </w:r>
          </w:p>
        </w:tc>
        <w:tc>
          <w:tcPr>
            <w:tcW w:w="596" w:type="dxa"/>
            <w:shd w:val="clear" w:color="auto" w:fill="auto"/>
            <w:noWrap/>
            <w:vAlign w:val="center"/>
            <w:hideMark/>
          </w:tcPr>
          <w:p w14:paraId="0D2D5D9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0.269</w:t>
            </w:r>
          </w:p>
        </w:tc>
      </w:tr>
      <w:tr w:rsidR="00D351ED" w:rsidRPr="00A6515B" w14:paraId="7A4F3DDD" w14:textId="77777777" w:rsidTr="00954010">
        <w:trPr>
          <w:trHeight w:val="38"/>
          <w:jc w:val="center"/>
        </w:trPr>
        <w:tc>
          <w:tcPr>
            <w:tcW w:w="1127" w:type="dxa"/>
            <w:shd w:val="clear" w:color="auto" w:fill="auto"/>
            <w:noWrap/>
            <w:vAlign w:val="center"/>
            <w:hideMark/>
          </w:tcPr>
          <w:p w14:paraId="7D74ED5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SiteCondition3</w:t>
            </w:r>
          </w:p>
        </w:tc>
        <w:tc>
          <w:tcPr>
            <w:tcW w:w="1353" w:type="dxa"/>
            <w:shd w:val="clear" w:color="auto" w:fill="auto"/>
            <w:noWrap/>
            <w:vAlign w:val="center"/>
            <w:hideMark/>
          </w:tcPr>
          <w:p w14:paraId="09C2ADBA" w14:textId="77777777" w:rsidR="00D351ED" w:rsidRPr="00A6515B" w:rsidRDefault="00D351ED" w:rsidP="00954010">
            <w:pPr>
              <w:spacing w:line="252" w:lineRule="auto"/>
              <w:jc w:val="center"/>
              <w:rPr>
                <w:b/>
                <w:bCs/>
                <w:color w:val="FF0000"/>
                <w:sz w:val="16"/>
                <w:szCs w:val="16"/>
                <w:lang w:eastAsia="zh-CN"/>
              </w:rPr>
            </w:pPr>
            <w:r w:rsidRPr="00A6515B">
              <w:rPr>
                <w:b/>
                <w:bCs/>
                <w:color w:val="FF0000"/>
                <w:sz w:val="16"/>
                <w:szCs w:val="16"/>
                <w:lang w:eastAsia="zh-CN"/>
              </w:rPr>
              <w:t>0.617</w:t>
            </w:r>
          </w:p>
        </w:tc>
        <w:tc>
          <w:tcPr>
            <w:tcW w:w="1117" w:type="dxa"/>
            <w:shd w:val="clear" w:color="auto" w:fill="auto"/>
            <w:noWrap/>
            <w:vAlign w:val="center"/>
            <w:hideMark/>
          </w:tcPr>
          <w:p w14:paraId="0C8F812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0.357</w:t>
            </w:r>
          </w:p>
        </w:tc>
        <w:tc>
          <w:tcPr>
            <w:tcW w:w="644" w:type="dxa"/>
            <w:shd w:val="clear" w:color="auto" w:fill="auto"/>
            <w:noWrap/>
            <w:vAlign w:val="center"/>
            <w:hideMark/>
          </w:tcPr>
          <w:p w14:paraId="785B758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0.469</w:t>
            </w:r>
          </w:p>
        </w:tc>
        <w:tc>
          <w:tcPr>
            <w:tcW w:w="652" w:type="dxa"/>
            <w:shd w:val="clear" w:color="auto" w:fill="auto"/>
            <w:noWrap/>
            <w:vAlign w:val="center"/>
            <w:hideMark/>
          </w:tcPr>
          <w:p w14:paraId="67B9E376"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0.563</w:t>
            </w:r>
          </w:p>
        </w:tc>
        <w:tc>
          <w:tcPr>
            <w:tcW w:w="1009" w:type="dxa"/>
            <w:shd w:val="clear" w:color="auto" w:fill="auto"/>
            <w:noWrap/>
            <w:vAlign w:val="center"/>
            <w:hideMark/>
          </w:tcPr>
          <w:p w14:paraId="6158111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0.415</w:t>
            </w:r>
          </w:p>
        </w:tc>
        <w:tc>
          <w:tcPr>
            <w:tcW w:w="928" w:type="dxa"/>
            <w:shd w:val="clear" w:color="auto" w:fill="auto"/>
            <w:noWrap/>
            <w:vAlign w:val="center"/>
            <w:hideMark/>
          </w:tcPr>
          <w:p w14:paraId="0A94766D"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0.454</w:t>
            </w:r>
          </w:p>
        </w:tc>
        <w:tc>
          <w:tcPr>
            <w:tcW w:w="812" w:type="dxa"/>
            <w:shd w:val="clear" w:color="auto" w:fill="auto"/>
            <w:noWrap/>
            <w:vAlign w:val="center"/>
            <w:hideMark/>
          </w:tcPr>
          <w:p w14:paraId="7C8FE99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0.114</w:t>
            </w:r>
          </w:p>
        </w:tc>
        <w:tc>
          <w:tcPr>
            <w:tcW w:w="756" w:type="dxa"/>
            <w:shd w:val="clear" w:color="auto" w:fill="auto"/>
            <w:noWrap/>
            <w:vAlign w:val="center"/>
            <w:hideMark/>
          </w:tcPr>
          <w:p w14:paraId="3802512E"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0.524</w:t>
            </w:r>
          </w:p>
        </w:tc>
        <w:tc>
          <w:tcPr>
            <w:tcW w:w="596" w:type="dxa"/>
            <w:shd w:val="clear" w:color="auto" w:fill="auto"/>
            <w:noWrap/>
            <w:vAlign w:val="center"/>
            <w:hideMark/>
          </w:tcPr>
          <w:p w14:paraId="4BF1121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0.421</w:t>
            </w:r>
          </w:p>
        </w:tc>
      </w:tr>
      <w:tr w:rsidR="00D351ED" w:rsidRPr="00A6515B" w14:paraId="3064AADC" w14:textId="77777777" w:rsidTr="00954010">
        <w:trPr>
          <w:trHeight w:val="38"/>
          <w:jc w:val="center"/>
        </w:trPr>
        <w:tc>
          <w:tcPr>
            <w:tcW w:w="1127" w:type="dxa"/>
            <w:shd w:val="clear" w:color="auto" w:fill="auto"/>
            <w:noWrap/>
            <w:vAlign w:val="center"/>
            <w:hideMark/>
          </w:tcPr>
          <w:p w14:paraId="4D0534C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SiteCondition4</w:t>
            </w:r>
          </w:p>
        </w:tc>
        <w:tc>
          <w:tcPr>
            <w:tcW w:w="1353" w:type="dxa"/>
            <w:shd w:val="clear" w:color="auto" w:fill="auto"/>
            <w:noWrap/>
            <w:vAlign w:val="center"/>
            <w:hideMark/>
          </w:tcPr>
          <w:p w14:paraId="5BC5B87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0.175</w:t>
            </w:r>
          </w:p>
        </w:tc>
        <w:tc>
          <w:tcPr>
            <w:tcW w:w="1117" w:type="dxa"/>
            <w:shd w:val="clear" w:color="auto" w:fill="auto"/>
            <w:noWrap/>
            <w:vAlign w:val="center"/>
            <w:hideMark/>
          </w:tcPr>
          <w:p w14:paraId="4B436E3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0.414</w:t>
            </w:r>
          </w:p>
        </w:tc>
        <w:tc>
          <w:tcPr>
            <w:tcW w:w="644" w:type="dxa"/>
            <w:shd w:val="clear" w:color="auto" w:fill="auto"/>
            <w:noWrap/>
            <w:vAlign w:val="center"/>
            <w:hideMark/>
          </w:tcPr>
          <w:p w14:paraId="74E8603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0.356</w:t>
            </w:r>
          </w:p>
        </w:tc>
        <w:tc>
          <w:tcPr>
            <w:tcW w:w="652" w:type="dxa"/>
            <w:shd w:val="clear" w:color="auto" w:fill="auto"/>
            <w:noWrap/>
            <w:vAlign w:val="center"/>
            <w:hideMark/>
          </w:tcPr>
          <w:p w14:paraId="11C0F4B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0.347</w:t>
            </w:r>
          </w:p>
        </w:tc>
        <w:tc>
          <w:tcPr>
            <w:tcW w:w="1009" w:type="dxa"/>
            <w:shd w:val="clear" w:color="auto" w:fill="auto"/>
            <w:noWrap/>
            <w:vAlign w:val="center"/>
            <w:hideMark/>
          </w:tcPr>
          <w:p w14:paraId="327870A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0.275</w:t>
            </w:r>
          </w:p>
        </w:tc>
        <w:tc>
          <w:tcPr>
            <w:tcW w:w="928" w:type="dxa"/>
            <w:shd w:val="clear" w:color="auto" w:fill="auto"/>
            <w:noWrap/>
            <w:vAlign w:val="center"/>
            <w:hideMark/>
          </w:tcPr>
          <w:p w14:paraId="5185EF7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0.411</w:t>
            </w:r>
          </w:p>
        </w:tc>
        <w:tc>
          <w:tcPr>
            <w:tcW w:w="812" w:type="dxa"/>
            <w:shd w:val="clear" w:color="auto" w:fill="auto"/>
            <w:noWrap/>
            <w:vAlign w:val="center"/>
            <w:hideMark/>
          </w:tcPr>
          <w:p w14:paraId="1A4152D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0.073</w:t>
            </w:r>
          </w:p>
        </w:tc>
        <w:tc>
          <w:tcPr>
            <w:tcW w:w="756" w:type="dxa"/>
            <w:shd w:val="clear" w:color="auto" w:fill="auto"/>
            <w:noWrap/>
            <w:vAlign w:val="center"/>
            <w:hideMark/>
          </w:tcPr>
          <w:p w14:paraId="571315E8"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0.629</w:t>
            </w:r>
          </w:p>
        </w:tc>
        <w:tc>
          <w:tcPr>
            <w:tcW w:w="596" w:type="dxa"/>
            <w:shd w:val="clear" w:color="auto" w:fill="auto"/>
            <w:noWrap/>
            <w:vAlign w:val="center"/>
            <w:hideMark/>
          </w:tcPr>
          <w:p w14:paraId="123C5A6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0.319</w:t>
            </w:r>
          </w:p>
        </w:tc>
      </w:tr>
      <w:tr w:rsidR="00D351ED" w:rsidRPr="00A6515B" w14:paraId="3B4A8162" w14:textId="77777777" w:rsidTr="00954010">
        <w:trPr>
          <w:trHeight w:val="38"/>
          <w:jc w:val="center"/>
        </w:trPr>
        <w:tc>
          <w:tcPr>
            <w:tcW w:w="1127" w:type="dxa"/>
            <w:shd w:val="clear" w:color="auto" w:fill="auto"/>
            <w:noWrap/>
            <w:vAlign w:val="center"/>
            <w:hideMark/>
          </w:tcPr>
          <w:p w14:paraId="20FB8F6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SiteCondition5</w:t>
            </w:r>
          </w:p>
        </w:tc>
        <w:tc>
          <w:tcPr>
            <w:tcW w:w="1353" w:type="dxa"/>
            <w:shd w:val="clear" w:color="auto" w:fill="auto"/>
            <w:noWrap/>
            <w:vAlign w:val="center"/>
            <w:hideMark/>
          </w:tcPr>
          <w:p w14:paraId="6DB9B90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0.202</w:t>
            </w:r>
          </w:p>
        </w:tc>
        <w:tc>
          <w:tcPr>
            <w:tcW w:w="1117" w:type="dxa"/>
            <w:shd w:val="clear" w:color="auto" w:fill="auto"/>
            <w:noWrap/>
            <w:vAlign w:val="center"/>
            <w:hideMark/>
          </w:tcPr>
          <w:p w14:paraId="08FB8A5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0.388</w:t>
            </w:r>
          </w:p>
        </w:tc>
        <w:tc>
          <w:tcPr>
            <w:tcW w:w="644" w:type="dxa"/>
            <w:shd w:val="clear" w:color="auto" w:fill="auto"/>
            <w:noWrap/>
            <w:vAlign w:val="center"/>
            <w:hideMark/>
          </w:tcPr>
          <w:p w14:paraId="34F64AB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0.329</w:t>
            </w:r>
          </w:p>
        </w:tc>
        <w:tc>
          <w:tcPr>
            <w:tcW w:w="652" w:type="dxa"/>
            <w:shd w:val="clear" w:color="auto" w:fill="auto"/>
            <w:noWrap/>
            <w:vAlign w:val="center"/>
            <w:hideMark/>
          </w:tcPr>
          <w:p w14:paraId="679D7A5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0.385</w:t>
            </w:r>
          </w:p>
        </w:tc>
        <w:tc>
          <w:tcPr>
            <w:tcW w:w="1009" w:type="dxa"/>
            <w:shd w:val="clear" w:color="auto" w:fill="auto"/>
            <w:noWrap/>
            <w:vAlign w:val="center"/>
            <w:hideMark/>
          </w:tcPr>
          <w:p w14:paraId="1F6C35D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0.322</w:t>
            </w:r>
          </w:p>
        </w:tc>
        <w:tc>
          <w:tcPr>
            <w:tcW w:w="928" w:type="dxa"/>
            <w:shd w:val="clear" w:color="auto" w:fill="auto"/>
            <w:noWrap/>
            <w:vAlign w:val="center"/>
            <w:hideMark/>
          </w:tcPr>
          <w:p w14:paraId="155AAD8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0.411</w:t>
            </w:r>
          </w:p>
        </w:tc>
        <w:tc>
          <w:tcPr>
            <w:tcW w:w="812" w:type="dxa"/>
            <w:shd w:val="clear" w:color="auto" w:fill="auto"/>
            <w:noWrap/>
            <w:vAlign w:val="center"/>
            <w:hideMark/>
          </w:tcPr>
          <w:p w14:paraId="52C0233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0.242</w:t>
            </w:r>
          </w:p>
        </w:tc>
        <w:tc>
          <w:tcPr>
            <w:tcW w:w="756" w:type="dxa"/>
            <w:shd w:val="clear" w:color="auto" w:fill="auto"/>
            <w:noWrap/>
            <w:vAlign w:val="center"/>
            <w:hideMark/>
          </w:tcPr>
          <w:p w14:paraId="30146CB2"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0.627</w:t>
            </w:r>
          </w:p>
        </w:tc>
        <w:tc>
          <w:tcPr>
            <w:tcW w:w="596" w:type="dxa"/>
            <w:shd w:val="clear" w:color="auto" w:fill="auto"/>
            <w:noWrap/>
            <w:vAlign w:val="center"/>
            <w:hideMark/>
          </w:tcPr>
          <w:p w14:paraId="1A9AAF79"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0.596</w:t>
            </w:r>
          </w:p>
        </w:tc>
      </w:tr>
      <w:tr w:rsidR="00D351ED" w:rsidRPr="00A6515B" w14:paraId="13DC1EFE" w14:textId="77777777" w:rsidTr="00954010">
        <w:trPr>
          <w:trHeight w:val="38"/>
          <w:jc w:val="center"/>
        </w:trPr>
        <w:tc>
          <w:tcPr>
            <w:tcW w:w="1127" w:type="dxa"/>
            <w:shd w:val="clear" w:color="auto" w:fill="auto"/>
            <w:noWrap/>
            <w:vAlign w:val="center"/>
            <w:hideMark/>
          </w:tcPr>
          <w:p w14:paraId="345270E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SiteCondition6</w:t>
            </w:r>
          </w:p>
        </w:tc>
        <w:tc>
          <w:tcPr>
            <w:tcW w:w="1353" w:type="dxa"/>
            <w:shd w:val="clear" w:color="auto" w:fill="auto"/>
            <w:noWrap/>
            <w:vAlign w:val="center"/>
            <w:hideMark/>
          </w:tcPr>
          <w:p w14:paraId="59C33C9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0.404</w:t>
            </w:r>
          </w:p>
        </w:tc>
        <w:tc>
          <w:tcPr>
            <w:tcW w:w="1117" w:type="dxa"/>
            <w:shd w:val="clear" w:color="auto" w:fill="auto"/>
            <w:noWrap/>
            <w:vAlign w:val="center"/>
            <w:hideMark/>
          </w:tcPr>
          <w:p w14:paraId="31F9514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0.552</w:t>
            </w:r>
          </w:p>
        </w:tc>
        <w:tc>
          <w:tcPr>
            <w:tcW w:w="644" w:type="dxa"/>
            <w:shd w:val="clear" w:color="auto" w:fill="auto"/>
            <w:noWrap/>
            <w:vAlign w:val="center"/>
            <w:hideMark/>
          </w:tcPr>
          <w:p w14:paraId="44B0603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0.556</w:t>
            </w:r>
          </w:p>
        </w:tc>
        <w:tc>
          <w:tcPr>
            <w:tcW w:w="652" w:type="dxa"/>
            <w:shd w:val="clear" w:color="auto" w:fill="auto"/>
            <w:noWrap/>
            <w:vAlign w:val="center"/>
            <w:hideMark/>
          </w:tcPr>
          <w:p w14:paraId="3D672F9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0.569</w:t>
            </w:r>
          </w:p>
        </w:tc>
        <w:tc>
          <w:tcPr>
            <w:tcW w:w="1009" w:type="dxa"/>
            <w:shd w:val="clear" w:color="auto" w:fill="auto"/>
            <w:noWrap/>
            <w:vAlign w:val="center"/>
            <w:hideMark/>
          </w:tcPr>
          <w:p w14:paraId="3A9A5E8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0.403</w:t>
            </w:r>
          </w:p>
        </w:tc>
        <w:tc>
          <w:tcPr>
            <w:tcW w:w="928" w:type="dxa"/>
            <w:shd w:val="clear" w:color="auto" w:fill="auto"/>
            <w:noWrap/>
            <w:vAlign w:val="center"/>
            <w:hideMark/>
          </w:tcPr>
          <w:p w14:paraId="4F28EEE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0.582</w:t>
            </w:r>
          </w:p>
        </w:tc>
        <w:tc>
          <w:tcPr>
            <w:tcW w:w="812" w:type="dxa"/>
            <w:shd w:val="clear" w:color="auto" w:fill="auto"/>
            <w:noWrap/>
            <w:vAlign w:val="center"/>
            <w:hideMark/>
          </w:tcPr>
          <w:p w14:paraId="706204E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0.188</w:t>
            </w:r>
          </w:p>
        </w:tc>
        <w:tc>
          <w:tcPr>
            <w:tcW w:w="756" w:type="dxa"/>
            <w:shd w:val="clear" w:color="auto" w:fill="auto"/>
            <w:noWrap/>
            <w:vAlign w:val="center"/>
            <w:hideMark/>
          </w:tcPr>
          <w:p w14:paraId="7B63352F"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0.782</w:t>
            </w:r>
          </w:p>
        </w:tc>
        <w:tc>
          <w:tcPr>
            <w:tcW w:w="596" w:type="dxa"/>
            <w:shd w:val="clear" w:color="auto" w:fill="auto"/>
            <w:noWrap/>
            <w:vAlign w:val="center"/>
            <w:hideMark/>
          </w:tcPr>
          <w:p w14:paraId="27FC447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0.530</w:t>
            </w:r>
          </w:p>
        </w:tc>
      </w:tr>
      <w:tr w:rsidR="00D351ED" w:rsidRPr="00A6515B" w14:paraId="60BA514A" w14:textId="77777777" w:rsidTr="00954010">
        <w:trPr>
          <w:trHeight w:val="38"/>
          <w:jc w:val="center"/>
        </w:trPr>
        <w:tc>
          <w:tcPr>
            <w:tcW w:w="1127" w:type="dxa"/>
            <w:shd w:val="clear" w:color="auto" w:fill="auto"/>
            <w:noWrap/>
            <w:vAlign w:val="center"/>
            <w:hideMark/>
          </w:tcPr>
          <w:p w14:paraId="7E9DB6D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SiteCondition7</w:t>
            </w:r>
          </w:p>
        </w:tc>
        <w:tc>
          <w:tcPr>
            <w:tcW w:w="1353" w:type="dxa"/>
            <w:shd w:val="clear" w:color="auto" w:fill="auto"/>
            <w:noWrap/>
            <w:vAlign w:val="center"/>
            <w:hideMark/>
          </w:tcPr>
          <w:p w14:paraId="037D05C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0.397</w:t>
            </w:r>
          </w:p>
        </w:tc>
        <w:tc>
          <w:tcPr>
            <w:tcW w:w="1117" w:type="dxa"/>
            <w:shd w:val="clear" w:color="auto" w:fill="auto"/>
            <w:noWrap/>
            <w:vAlign w:val="center"/>
            <w:hideMark/>
          </w:tcPr>
          <w:p w14:paraId="6E53F79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0.448</w:t>
            </w:r>
          </w:p>
        </w:tc>
        <w:tc>
          <w:tcPr>
            <w:tcW w:w="644" w:type="dxa"/>
            <w:shd w:val="clear" w:color="auto" w:fill="auto"/>
            <w:noWrap/>
            <w:vAlign w:val="center"/>
            <w:hideMark/>
          </w:tcPr>
          <w:p w14:paraId="264D3FB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0.546</w:t>
            </w:r>
          </w:p>
        </w:tc>
        <w:tc>
          <w:tcPr>
            <w:tcW w:w="652" w:type="dxa"/>
            <w:shd w:val="clear" w:color="auto" w:fill="auto"/>
            <w:noWrap/>
            <w:vAlign w:val="center"/>
            <w:hideMark/>
          </w:tcPr>
          <w:p w14:paraId="7C91C7E9"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0.665</w:t>
            </w:r>
          </w:p>
        </w:tc>
        <w:tc>
          <w:tcPr>
            <w:tcW w:w="1009" w:type="dxa"/>
            <w:shd w:val="clear" w:color="auto" w:fill="auto"/>
            <w:noWrap/>
            <w:vAlign w:val="center"/>
            <w:hideMark/>
          </w:tcPr>
          <w:p w14:paraId="7FAF289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0.367</w:t>
            </w:r>
          </w:p>
        </w:tc>
        <w:tc>
          <w:tcPr>
            <w:tcW w:w="928" w:type="dxa"/>
            <w:shd w:val="clear" w:color="auto" w:fill="auto"/>
            <w:noWrap/>
            <w:vAlign w:val="center"/>
            <w:hideMark/>
          </w:tcPr>
          <w:p w14:paraId="7DB4CE8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0.519</w:t>
            </w:r>
          </w:p>
        </w:tc>
        <w:tc>
          <w:tcPr>
            <w:tcW w:w="812" w:type="dxa"/>
            <w:shd w:val="clear" w:color="auto" w:fill="auto"/>
            <w:noWrap/>
            <w:vAlign w:val="center"/>
            <w:hideMark/>
          </w:tcPr>
          <w:p w14:paraId="1C64926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0.457</w:t>
            </w:r>
          </w:p>
        </w:tc>
        <w:tc>
          <w:tcPr>
            <w:tcW w:w="756" w:type="dxa"/>
            <w:shd w:val="clear" w:color="auto" w:fill="auto"/>
            <w:noWrap/>
            <w:vAlign w:val="center"/>
            <w:hideMark/>
          </w:tcPr>
          <w:p w14:paraId="595210AD"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0.658</w:t>
            </w:r>
          </w:p>
        </w:tc>
        <w:tc>
          <w:tcPr>
            <w:tcW w:w="596" w:type="dxa"/>
            <w:shd w:val="clear" w:color="auto" w:fill="auto"/>
            <w:noWrap/>
            <w:vAlign w:val="center"/>
            <w:hideMark/>
          </w:tcPr>
          <w:p w14:paraId="3C5695B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0.363</w:t>
            </w:r>
          </w:p>
        </w:tc>
      </w:tr>
      <w:tr w:rsidR="00D351ED" w:rsidRPr="00A6515B" w14:paraId="0A997889" w14:textId="77777777" w:rsidTr="00954010">
        <w:trPr>
          <w:trHeight w:val="64"/>
          <w:jc w:val="center"/>
        </w:trPr>
        <w:tc>
          <w:tcPr>
            <w:tcW w:w="1127" w:type="dxa"/>
            <w:shd w:val="clear" w:color="auto" w:fill="auto"/>
            <w:noWrap/>
            <w:vAlign w:val="center"/>
            <w:hideMark/>
          </w:tcPr>
          <w:p w14:paraId="66CD6C7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SiteCondition8</w:t>
            </w:r>
          </w:p>
        </w:tc>
        <w:tc>
          <w:tcPr>
            <w:tcW w:w="1353" w:type="dxa"/>
            <w:shd w:val="clear" w:color="auto" w:fill="auto"/>
            <w:noWrap/>
            <w:vAlign w:val="center"/>
            <w:hideMark/>
          </w:tcPr>
          <w:p w14:paraId="71C79A6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0.270</w:t>
            </w:r>
          </w:p>
        </w:tc>
        <w:tc>
          <w:tcPr>
            <w:tcW w:w="1117" w:type="dxa"/>
            <w:shd w:val="clear" w:color="auto" w:fill="auto"/>
            <w:noWrap/>
            <w:vAlign w:val="center"/>
            <w:hideMark/>
          </w:tcPr>
          <w:p w14:paraId="117B349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0.535</w:t>
            </w:r>
          </w:p>
        </w:tc>
        <w:tc>
          <w:tcPr>
            <w:tcW w:w="644" w:type="dxa"/>
            <w:shd w:val="clear" w:color="auto" w:fill="auto"/>
            <w:noWrap/>
            <w:vAlign w:val="center"/>
            <w:hideMark/>
          </w:tcPr>
          <w:p w14:paraId="3E9D504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0.526</w:t>
            </w:r>
          </w:p>
        </w:tc>
        <w:tc>
          <w:tcPr>
            <w:tcW w:w="652" w:type="dxa"/>
            <w:shd w:val="clear" w:color="auto" w:fill="auto"/>
            <w:noWrap/>
            <w:vAlign w:val="center"/>
            <w:hideMark/>
          </w:tcPr>
          <w:p w14:paraId="341EBD2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0.464</w:t>
            </w:r>
          </w:p>
        </w:tc>
        <w:tc>
          <w:tcPr>
            <w:tcW w:w="1009" w:type="dxa"/>
            <w:shd w:val="clear" w:color="auto" w:fill="auto"/>
            <w:noWrap/>
            <w:vAlign w:val="center"/>
            <w:hideMark/>
          </w:tcPr>
          <w:p w14:paraId="1A4BE5A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0.377</w:t>
            </w:r>
          </w:p>
        </w:tc>
        <w:tc>
          <w:tcPr>
            <w:tcW w:w="928" w:type="dxa"/>
            <w:shd w:val="clear" w:color="auto" w:fill="auto"/>
            <w:noWrap/>
            <w:vAlign w:val="center"/>
            <w:hideMark/>
          </w:tcPr>
          <w:p w14:paraId="6CB4FE2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0.468</w:t>
            </w:r>
          </w:p>
        </w:tc>
        <w:tc>
          <w:tcPr>
            <w:tcW w:w="812" w:type="dxa"/>
            <w:shd w:val="clear" w:color="auto" w:fill="auto"/>
            <w:noWrap/>
            <w:vAlign w:val="center"/>
            <w:hideMark/>
          </w:tcPr>
          <w:p w14:paraId="7686B52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0.194</w:t>
            </w:r>
          </w:p>
        </w:tc>
        <w:tc>
          <w:tcPr>
            <w:tcW w:w="756" w:type="dxa"/>
            <w:shd w:val="clear" w:color="auto" w:fill="auto"/>
            <w:noWrap/>
            <w:vAlign w:val="center"/>
            <w:hideMark/>
          </w:tcPr>
          <w:p w14:paraId="28E129D5"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0.771</w:t>
            </w:r>
          </w:p>
        </w:tc>
        <w:tc>
          <w:tcPr>
            <w:tcW w:w="596" w:type="dxa"/>
            <w:shd w:val="clear" w:color="auto" w:fill="auto"/>
            <w:noWrap/>
            <w:vAlign w:val="center"/>
            <w:hideMark/>
          </w:tcPr>
          <w:p w14:paraId="610EA9EB"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0.394</w:t>
            </w:r>
          </w:p>
        </w:tc>
      </w:tr>
      <w:tr w:rsidR="00D351ED" w:rsidRPr="00A6515B" w14:paraId="24F8F7C6" w14:textId="77777777" w:rsidTr="00954010">
        <w:trPr>
          <w:trHeight w:val="38"/>
          <w:jc w:val="center"/>
        </w:trPr>
        <w:tc>
          <w:tcPr>
            <w:tcW w:w="1127" w:type="dxa"/>
            <w:tcBorders>
              <w:bottom w:val="single" w:sz="4" w:space="0" w:color="auto"/>
            </w:tcBorders>
            <w:shd w:val="clear" w:color="auto" w:fill="auto"/>
            <w:noWrap/>
            <w:vAlign w:val="center"/>
            <w:hideMark/>
          </w:tcPr>
          <w:p w14:paraId="3CB1E34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SiteCondition9</w:t>
            </w:r>
          </w:p>
        </w:tc>
        <w:tc>
          <w:tcPr>
            <w:tcW w:w="1353" w:type="dxa"/>
            <w:tcBorders>
              <w:bottom w:val="single" w:sz="4" w:space="0" w:color="auto"/>
            </w:tcBorders>
            <w:shd w:val="clear" w:color="auto" w:fill="auto"/>
            <w:noWrap/>
            <w:vAlign w:val="center"/>
            <w:hideMark/>
          </w:tcPr>
          <w:p w14:paraId="0F690DE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0.088</w:t>
            </w:r>
          </w:p>
        </w:tc>
        <w:tc>
          <w:tcPr>
            <w:tcW w:w="1117" w:type="dxa"/>
            <w:tcBorders>
              <w:bottom w:val="single" w:sz="4" w:space="0" w:color="auto"/>
            </w:tcBorders>
            <w:shd w:val="clear" w:color="auto" w:fill="auto"/>
            <w:noWrap/>
            <w:vAlign w:val="center"/>
            <w:hideMark/>
          </w:tcPr>
          <w:p w14:paraId="4C4670F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0.436</w:t>
            </w:r>
          </w:p>
        </w:tc>
        <w:tc>
          <w:tcPr>
            <w:tcW w:w="644" w:type="dxa"/>
            <w:tcBorders>
              <w:bottom w:val="single" w:sz="4" w:space="0" w:color="auto"/>
            </w:tcBorders>
            <w:shd w:val="clear" w:color="auto" w:fill="auto"/>
            <w:noWrap/>
            <w:vAlign w:val="center"/>
            <w:hideMark/>
          </w:tcPr>
          <w:p w14:paraId="45679F3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0.428</w:t>
            </w:r>
          </w:p>
        </w:tc>
        <w:tc>
          <w:tcPr>
            <w:tcW w:w="652" w:type="dxa"/>
            <w:tcBorders>
              <w:bottom w:val="single" w:sz="4" w:space="0" w:color="auto"/>
            </w:tcBorders>
            <w:shd w:val="clear" w:color="auto" w:fill="auto"/>
            <w:noWrap/>
            <w:vAlign w:val="center"/>
            <w:hideMark/>
          </w:tcPr>
          <w:p w14:paraId="3354271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0.433</w:t>
            </w:r>
          </w:p>
        </w:tc>
        <w:tc>
          <w:tcPr>
            <w:tcW w:w="1009" w:type="dxa"/>
            <w:tcBorders>
              <w:bottom w:val="single" w:sz="4" w:space="0" w:color="auto"/>
            </w:tcBorders>
            <w:shd w:val="clear" w:color="auto" w:fill="auto"/>
            <w:noWrap/>
            <w:vAlign w:val="center"/>
            <w:hideMark/>
          </w:tcPr>
          <w:p w14:paraId="3E6CB84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0.347</w:t>
            </w:r>
          </w:p>
        </w:tc>
        <w:tc>
          <w:tcPr>
            <w:tcW w:w="928" w:type="dxa"/>
            <w:tcBorders>
              <w:bottom w:val="single" w:sz="4" w:space="0" w:color="auto"/>
            </w:tcBorders>
            <w:shd w:val="clear" w:color="auto" w:fill="auto"/>
            <w:noWrap/>
            <w:vAlign w:val="center"/>
            <w:hideMark/>
          </w:tcPr>
          <w:p w14:paraId="6BE77A7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0.435</w:t>
            </w:r>
          </w:p>
        </w:tc>
        <w:tc>
          <w:tcPr>
            <w:tcW w:w="812" w:type="dxa"/>
            <w:tcBorders>
              <w:bottom w:val="single" w:sz="4" w:space="0" w:color="auto"/>
            </w:tcBorders>
            <w:shd w:val="clear" w:color="auto" w:fill="auto"/>
            <w:noWrap/>
            <w:vAlign w:val="center"/>
            <w:hideMark/>
          </w:tcPr>
          <w:p w14:paraId="2A51801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0.232</w:t>
            </w:r>
          </w:p>
        </w:tc>
        <w:tc>
          <w:tcPr>
            <w:tcW w:w="756" w:type="dxa"/>
            <w:tcBorders>
              <w:bottom w:val="single" w:sz="4" w:space="0" w:color="auto"/>
            </w:tcBorders>
            <w:shd w:val="clear" w:color="auto" w:fill="auto"/>
            <w:noWrap/>
            <w:vAlign w:val="center"/>
            <w:hideMark/>
          </w:tcPr>
          <w:p w14:paraId="13ACDFEF"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0.689</w:t>
            </w:r>
          </w:p>
        </w:tc>
        <w:tc>
          <w:tcPr>
            <w:tcW w:w="596" w:type="dxa"/>
            <w:tcBorders>
              <w:bottom w:val="single" w:sz="4" w:space="0" w:color="auto"/>
            </w:tcBorders>
            <w:shd w:val="clear" w:color="auto" w:fill="auto"/>
            <w:noWrap/>
            <w:vAlign w:val="center"/>
            <w:hideMark/>
          </w:tcPr>
          <w:p w14:paraId="6A178FE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0.391</w:t>
            </w:r>
          </w:p>
        </w:tc>
      </w:tr>
      <w:tr w:rsidR="00D351ED" w:rsidRPr="00A6515B" w14:paraId="0AEB3C99" w14:textId="77777777" w:rsidTr="00954010">
        <w:trPr>
          <w:trHeight w:val="38"/>
          <w:jc w:val="center"/>
        </w:trPr>
        <w:tc>
          <w:tcPr>
            <w:tcW w:w="1127" w:type="dxa"/>
            <w:tcBorders>
              <w:top w:val="single" w:sz="4" w:space="0" w:color="auto"/>
              <w:bottom w:val="nil"/>
            </w:tcBorders>
            <w:shd w:val="clear" w:color="auto" w:fill="auto"/>
            <w:noWrap/>
            <w:vAlign w:val="center"/>
            <w:hideMark/>
          </w:tcPr>
          <w:p w14:paraId="7E4632C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Worker1</w:t>
            </w:r>
          </w:p>
        </w:tc>
        <w:tc>
          <w:tcPr>
            <w:tcW w:w="1353" w:type="dxa"/>
            <w:tcBorders>
              <w:top w:val="single" w:sz="4" w:space="0" w:color="auto"/>
              <w:bottom w:val="nil"/>
            </w:tcBorders>
            <w:shd w:val="clear" w:color="auto" w:fill="auto"/>
            <w:noWrap/>
            <w:vAlign w:val="center"/>
            <w:hideMark/>
          </w:tcPr>
          <w:p w14:paraId="66160F6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0.197</w:t>
            </w:r>
          </w:p>
        </w:tc>
        <w:tc>
          <w:tcPr>
            <w:tcW w:w="1117" w:type="dxa"/>
            <w:tcBorders>
              <w:top w:val="single" w:sz="4" w:space="0" w:color="auto"/>
              <w:bottom w:val="nil"/>
            </w:tcBorders>
            <w:shd w:val="clear" w:color="auto" w:fill="auto"/>
            <w:noWrap/>
            <w:vAlign w:val="center"/>
            <w:hideMark/>
          </w:tcPr>
          <w:p w14:paraId="775A7F1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0.272</w:t>
            </w:r>
          </w:p>
        </w:tc>
        <w:tc>
          <w:tcPr>
            <w:tcW w:w="644" w:type="dxa"/>
            <w:tcBorders>
              <w:top w:val="single" w:sz="4" w:space="0" w:color="auto"/>
              <w:bottom w:val="nil"/>
            </w:tcBorders>
            <w:shd w:val="clear" w:color="auto" w:fill="auto"/>
            <w:noWrap/>
            <w:vAlign w:val="center"/>
            <w:hideMark/>
          </w:tcPr>
          <w:p w14:paraId="65C9B16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0.355</w:t>
            </w:r>
          </w:p>
        </w:tc>
        <w:tc>
          <w:tcPr>
            <w:tcW w:w="652" w:type="dxa"/>
            <w:tcBorders>
              <w:top w:val="single" w:sz="4" w:space="0" w:color="auto"/>
              <w:bottom w:val="nil"/>
            </w:tcBorders>
            <w:shd w:val="clear" w:color="auto" w:fill="auto"/>
            <w:noWrap/>
            <w:vAlign w:val="center"/>
            <w:hideMark/>
          </w:tcPr>
          <w:p w14:paraId="05A78A9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0.498</w:t>
            </w:r>
          </w:p>
        </w:tc>
        <w:tc>
          <w:tcPr>
            <w:tcW w:w="1009" w:type="dxa"/>
            <w:tcBorders>
              <w:top w:val="single" w:sz="4" w:space="0" w:color="auto"/>
              <w:bottom w:val="nil"/>
            </w:tcBorders>
            <w:shd w:val="clear" w:color="auto" w:fill="auto"/>
            <w:noWrap/>
            <w:vAlign w:val="center"/>
            <w:hideMark/>
          </w:tcPr>
          <w:p w14:paraId="077BC7D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0.165</w:t>
            </w:r>
          </w:p>
        </w:tc>
        <w:tc>
          <w:tcPr>
            <w:tcW w:w="928" w:type="dxa"/>
            <w:tcBorders>
              <w:top w:val="single" w:sz="4" w:space="0" w:color="auto"/>
              <w:bottom w:val="nil"/>
            </w:tcBorders>
            <w:shd w:val="clear" w:color="auto" w:fill="auto"/>
            <w:noWrap/>
            <w:vAlign w:val="center"/>
            <w:hideMark/>
          </w:tcPr>
          <w:p w14:paraId="32ADB9C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0.309</w:t>
            </w:r>
          </w:p>
        </w:tc>
        <w:tc>
          <w:tcPr>
            <w:tcW w:w="812" w:type="dxa"/>
            <w:tcBorders>
              <w:top w:val="single" w:sz="4" w:space="0" w:color="auto"/>
              <w:bottom w:val="nil"/>
            </w:tcBorders>
            <w:shd w:val="clear" w:color="auto" w:fill="auto"/>
            <w:noWrap/>
            <w:vAlign w:val="center"/>
            <w:hideMark/>
          </w:tcPr>
          <w:p w14:paraId="4DBBDB4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0.225</w:t>
            </w:r>
          </w:p>
        </w:tc>
        <w:tc>
          <w:tcPr>
            <w:tcW w:w="756" w:type="dxa"/>
            <w:tcBorders>
              <w:top w:val="single" w:sz="4" w:space="0" w:color="auto"/>
              <w:bottom w:val="nil"/>
            </w:tcBorders>
            <w:shd w:val="clear" w:color="auto" w:fill="auto"/>
            <w:noWrap/>
            <w:vAlign w:val="center"/>
            <w:hideMark/>
          </w:tcPr>
          <w:p w14:paraId="3AD74B0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0.459</w:t>
            </w:r>
          </w:p>
        </w:tc>
        <w:tc>
          <w:tcPr>
            <w:tcW w:w="596" w:type="dxa"/>
            <w:tcBorders>
              <w:top w:val="single" w:sz="4" w:space="0" w:color="auto"/>
              <w:bottom w:val="nil"/>
            </w:tcBorders>
            <w:shd w:val="clear" w:color="auto" w:fill="auto"/>
            <w:noWrap/>
            <w:vAlign w:val="center"/>
            <w:hideMark/>
          </w:tcPr>
          <w:p w14:paraId="7065C2B3"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0.662</w:t>
            </w:r>
          </w:p>
        </w:tc>
      </w:tr>
      <w:tr w:rsidR="00D351ED" w:rsidRPr="00A6515B" w14:paraId="297CE253" w14:textId="77777777" w:rsidTr="00954010">
        <w:trPr>
          <w:trHeight w:val="38"/>
          <w:jc w:val="center"/>
        </w:trPr>
        <w:tc>
          <w:tcPr>
            <w:tcW w:w="1127" w:type="dxa"/>
            <w:tcBorders>
              <w:top w:val="nil"/>
            </w:tcBorders>
            <w:shd w:val="clear" w:color="auto" w:fill="auto"/>
            <w:noWrap/>
            <w:vAlign w:val="center"/>
            <w:hideMark/>
          </w:tcPr>
          <w:p w14:paraId="7D807EE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Worker10</w:t>
            </w:r>
          </w:p>
        </w:tc>
        <w:tc>
          <w:tcPr>
            <w:tcW w:w="1353" w:type="dxa"/>
            <w:tcBorders>
              <w:top w:val="nil"/>
            </w:tcBorders>
            <w:shd w:val="clear" w:color="auto" w:fill="auto"/>
            <w:noWrap/>
            <w:vAlign w:val="center"/>
            <w:hideMark/>
          </w:tcPr>
          <w:p w14:paraId="4590CB5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0.174</w:t>
            </w:r>
          </w:p>
        </w:tc>
        <w:tc>
          <w:tcPr>
            <w:tcW w:w="1117" w:type="dxa"/>
            <w:tcBorders>
              <w:top w:val="nil"/>
            </w:tcBorders>
            <w:shd w:val="clear" w:color="auto" w:fill="auto"/>
            <w:noWrap/>
            <w:vAlign w:val="center"/>
            <w:hideMark/>
          </w:tcPr>
          <w:p w14:paraId="5ED5B2A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0.255</w:t>
            </w:r>
          </w:p>
        </w:tc>
        <w:tc>
          <w:tcPr>
            <w:tcW w:w="644" w:type="dxa"/>
            <w:tcBorders>
              <w:top w:val="nil"/>
            </w:tcBorders>
            <w:shd w:val="clear" w:color="auto" w:fill="auto"/>
            <w:noWrap/>
            <w:vAlign w:val="center"/>
            <w:hideMark/>
          </w:tcPr>
          <w:p w14:paraId="4732A52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0.262</w:t>
            </w:r>
          </w:p>
        </w:tc>
        <w:tc>
          <w:tcPr>
            <w:tcW w:w="652" w:type="dxa"/>
            <w:tcBorders>
              <w:top w:val="nil"/>
            </w:tcBorders>
            <w:shd w:val="clear" w:color="auto" w:fill="auto"/>
            <w:noWrap/>
            <w:vAlign w:val="center"/>
            <w:hideMark/>
          </w:tcPr>
          <w:p w14:paraId="7CF69AC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0.284</w:t>
            </w:r>
          </w:p>
        </w:tc>
        <w:tc>
          <w:tcPr>
            <w:tcW w:w="1009" w:type="dxa"/>
            <w:tcBorders>
              <w:top w:val="nil"/>
            </w:tcBorders>
            <w:shd w:val="clear" w:color="auto" w:fill="auto"/>
            <w:noWrap/>
            <w:vAlign w:val="center"/>
            <w:hideMark/>
          </w:tcPr>
          <w:p w14:paraId="1B9C23A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0.155</w:t>
            </w:r>
          </w:p>
        </w:tc>
        <w:tc>
          <w:tcPr>
            <w:tcW w:w="928" w:type="dxa"/>
            <w:tcBorders>
              <w:top w:val="nil"/>
            </w:tcBorders>
            <w:shd w:val="clear" w:color="auto" w:fill="auto"/>
            <w:noWrap/>
            <w:vAlign w:val="center"/>
            <w:hideMark/>
          </w:tcPr>
          <w:p w14:paraId="500F837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0.298</w:t>
            </w:r>
          </w:p>
        </w:tc>
        <w:tc>
          <w:tcPr>
            <w:tcW w:w="812" w:type="dxa"/>
            <w:tcBorders>
              <w:top w:val="nil"/>
            </w:tcBorders>
            <w:shd w:val="clear" w:color="auto" w:fill="auto"/>
            <w:noWrap/>
            <w:vAlign w:val="center"/>
            <w:hideMark/>
          </w:tcPr>
          <w:p w14:paraId="7E33845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0.182</w:t>
            </w:r>
          </w:p>
        </w:tc>
        <w:tc>
          <w:tcPr>
            <w:tcW w:w="756" w:type="dxa"/>
            <w:tcBorders>
              <w:top w:val="nil"/>
            </w:tcBorders>
            <w:shd w:val="clear" w:color="auto" w:fill="auto"/>
            <w:noWrap/>
            <w:vAlign w:val="center"/>
            <w:hideMark/>
          </w:tcPr>
          <w:p w14:paraId="1968A6B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0.387</w:t>
            </w:r>
          </w:p>
        </w:tc>
        <w:tc>
          <w:tcPr>
            <w:tcW w:w="596" w:type="dxa"/>
            <w:tcBorders>
              <w:top w:val="nil"/>
            </w:tcBorders>
            <w:shd w:val="clear" w:color="auto" w:fill="auto"/>
            <w:noWrap/>
            <w:vAlign w:val="center"/>
            <w:hideMark/>
          </w:tcPr>
          <w:p w14:paraId="5ED19639"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0.517</w:t>
            </w:r>
          </w:p>
        </w:tc>
      </w:tr>
      <w:tr w:rsidR="00D351ED" w:rsidRPr="00A6515B" w14:paraId="6A5F7E24" w14:textId="77777777" w:rsidTr="00954010">
        <w:trPr>
          <w:trHeight w:val="38"/>
          <w:jc w:val="center"/>
        </w:trPr>
        <w:tc>
          <w:tcPr>
            <w:tcW w:w="1127" w:type="dxa"/>
            <w:shd w:val="clear" w:color="auto" w:fill="auto"/>
            <w:noWrap/>
            <w:vAlign w:val="center"/>
            <w:hideMark/>
          </w:tcPr>
          <w:p w14:paraId="370346E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Worker2</w:t>
            </w:r>
          </w:p>
        </w:tc>
        <w:tc>
          <w:tcPr>
            <w:tcW w:w="1353" w:type="dxa"/>
            <w:shd w:val="clear" w:color="auto" w:fill="auto"/>
            <w:noWrap/>
            <w:vAlign w:val="center"/>
            <w:hideMark/>
          </w:tcPr>
          <w:p w14:paraId="13C48B2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0.288</w:t>
            </w:r>
          </w:p>
        </w:tc>
        <w:tc>
          <w:tcPr>
            <w:tcW w:w="1117" w:type="dxa"/>
            <w:shd w:val="clear" w:color="auto" w:fill="auto"/>
            <w:noWrap/>
            <w:vAlign w:val="center"/>
            <w:hideMark/>
          </w:tcPr>
          <w:p w14:paraId="761A17B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0.242</w:t>
            </w:r>
          </w:p>
        </w:tc>
        <w:tc>
          <w:tcPr>
            <w:tcW w:w="644" w:type="dxa"/>
            <w:shd w:val="clear" w:color="auto" w:fill="auto"/>
            <w:noWrap/>
            <w:vAlign w:val="center"/>
            <w:hideMark/>
          </w:tcPr>
          <w:p w14:paraId="620D10E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0.297</w:t>
            </w:r>
          </w:p>
        </w:tc>
        <w:tc>
          <w:tcPr>
            <w:tcW w:w="652" w:type="dxa"/>
            <w:shd w:val="clear" w:color="auto" w:fill="auto"/>
            <w:noWrap/>
            <w:vAlign w:val="center"/>
            <w:hideMark/>
          </w:tcPr>
          <w:p w14:paraId="2A4DB7E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0.517</w:t>
            </w:r>
          </w:p>
        </w:tc>
        <w:tc>
          <w:tcPr>
            <w:tcW w:w="1009" w:type="dxa"/>
            <w:shd w:val="clear" w:color="auto" w:fill="auto"/>
            <w:noWrap/>
            <w:vAlign w:val="center"/>
            <w:hideMark/>
          </w:tcPr>
          <w:p w14:paraId="0294A77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0.175</w:t>
            </w:r>
          </w:p>
        </w:tc>
        <w:tc>
          <w:tcPr>
            <w:tcW w:w="928" w:type="dxa"/>
            <w:shd w:val="clear" w:color="auto" w:fill="auto"/>
            <w:noWrap/>
            <w:vAlign w:val="center"/>
            <w:hideMark/>
          </w:tcPr>
          <w:p w14:paraId="1BE8F02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0.353</w:t>
            </w:r>
          </w:p>
        </w:tc>
        <w:tc>
          <w:tcPr>
            <w:tcW w:w="812" w:type="dxa"/>
            <w:shd w:val="clear" w:color="auto" w:fill="auto"/>
            <w:noWrap/>
            <w:vAlign w:val="center"/>
            <w:hideMark/>
          </w:tcPr>
          <w:p w14:paraId="5250AD1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0.146</w:t>
            </w:r>
          </w:p>
        </w:tc>
        <w:tc>
          <w:tcPr>
            <w:tcW w:w="756" w:type="dxa"/>
            <w:shd w:val="clear" w:color="auto" w:fill="auto"/>
            <w:noWrap/>
            <w:vAlign w:val="center"/>
            <w:hideMark/>
          </w:tcPr>
          <w:p w14:paraId="7C0CC49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0.421</w:t>
            </w:r>
          </w:p>
        </w:tc>
        <w:tc>
          <w:tcPr>
            <w:tcW w:w="596" w:type="dxa"/>
            <w:shd w:val="clear" w:color="auto" w:fill="auto"/>
            <w:noWrap/>
            <w:vAlign w:val="center"/>
            <w:hideMark/>
          </w:tcPr>
          <w:p w14:paraId="10DF878A"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0.721</w:t>
            </w:r>
          </w:p>
        </w:tc>
      </w:tr>
      <w:tr w:rsidR="00D351ED" w:rsidRPr="00A6515B" w14:paraId="73F10E14" w14:textId="77777777" w:rsidTr="00954010">
        <w:trPr>
          <w:trHeight w:val="38"/>
          <w:jc w:val="center"/>
        </w:trPr>
        <w:tc>
          <w:tcPr>
            <w:tcW w:w="1127" w:type="dxa"/>
            <w:shd w:val="clear" w:color="auto" w:fill="auto"/>
            <w:noWrap/>
            <w:vAlign w:val="center"/>
            <w:hideMark/>
          </w:tcPr>
          <w:p w14:paraId="6C77101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Worker3</w:t>
            </w:r>
          </w:p>
        </w:tc>
        <w:tc>
          <w:tcPr>
            <w:tcW w:w="1353" w:type="dxa"/>
            <w:shd w:val="clear" w:color="auto" w:fill="auto"/>
            <w:noWrap/>
            <w:vAlign w:val="center"/>
            <w:hideMark/>
          </w:tcPr>
          <w:p w14:paraId="2EB0C9C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0.325</w:t>
            </w:r>
          </w:p>
        </w:tc>
        <w:tc>
          <w:tcPr>
            <w:tcW w:w="1117" w:type="dxa"/>
            <w:shd w:val="clear" w:color="auto" w:fill="auto"/>
            <w:noWrap/>
            <w:vAlign w:val="center"/>
            <w:hideMark/>
          </w:tcPr>
          <w:p w14:paraId="4F398A2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0.246</w:t>
            </w:r>
          </w:p>
        </w:tc>
        <w:tc>
          <w:tcPr>
            <w:tcW w:w="644" w:type="dxa"/>
            <w:shd w:val="clear" w:color="auto" w:fill="auto"/>
            <w:noWrap/>
            <w:vAlign w:val="center"/>
            <w:hideMark/>
          </w:tcPr>
          <w:p w14:paraId="6D767A4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0.220</w:t>
            </w:r>
          </w:p>
        </w:tc>
        <w:tc>
          <w:tcPr>
            <w:tcW w:w="652" w:type="dxa"/>
            <w:shd w:val="clear" w:color="auto" w:fill="auto"/>
            <w:noWrap/>
            <w:vAlign w:val="center"/>
            <w:hideMark/>
          </w:tcPr>
          <w:p w14:paraId="753DA36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0.492</w:t>
            </w:r>
          </w:p>
        </w:tc>
        <w:tc>
          <w:tcPr>
            <w:tcW w:w="1009" w:type="dxa"/>
            <w:shd w:val="clear" w:color="auto" w:fill="auto"/>
            <w:noWrap/>
            <w:vAlign w:val="center"/>
            <w:hideMark/>
          </w:tcPr>
          <w:p w14:paraId="58B357E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0.268</w:t>
            </w:r>
          </w:p>
        </w:tc>
        <w:tc>
          <w:tcPr>
            <w:tcW w:w="928" w:type="dxa"/>
            <w:shd w:val="clear" w:color="auto" w:fill="auto"/>
            <w:noWrap/>
            <w:vAlign w:val="center"/>
            <w:hideMark/>
          </w:tcPr>
          <w:p w14:paraId="7340018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0.413</w:t>
            </w:r>
          </w:p>
        </w:tc>
        <w:tc>
          <w:tcPr>
            <w:tcW w:w="812" w:type="dxa"/>
            <w:shd w:val="clear" w:color="auto" w:fill="auto"/>
            <w:noWrap/>
            <w:vAlign w:val="center"/>
            <w:hideMark/>
          </w:tcPr>
          <w:p w14:paraId="79874BE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0.036</w:t>
            </w:r>
          </w:p>
        </w:tc>
        <w:tc>
          <w:tcPr>
            <w:tcW w:w="756" w:type="dxa"/>
            <w:shd w:val="clear" w:color="auto" w:fill="auto"/>
            <w:noWrap/>
            <w:vAlign w:val="center"/>
            <w:hideMark/>
          </w:tcPr>
          <w:p w14:paraId="56775E5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0.386</w:t>
            </w:r>
          </w:p>
        </w:tc>
        <w:tc>
          <w:tcPr>
            <w:tcW w:w="596" w:type="dxa"/>
            <w:shd w:val="clear" w:color="auto" w:fill="auto"/>
            <w:noWrap/>
            <w:vAlign w:val="center"/>
            <w:hideMark/>
          </w:tcPr>
          <w:p w14:paraId="3C6B1AD4"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0.692</w:t>
            </w:r>
          </w:p>
        </w:tc>
      </w:tr>
      <w:tr w:rsidR="00D351ED" w:rsidRPr="00A6515B" w14:paraId="4A6CFF22" w14:textId="77777777" w:rsidTr="00954010">
        <w:trPr>
          <w:trHeight w:val="38"/>
          <w:jc w:val="center"/>
        </w:trPr>
        <w:tc>
          <w:tcPr>
            <w:tcW w:w="1127" w:type="dxa"/>
            <w:shd w:val="clear" w:color="auto" w:fill="auto"/>
            <w:noWrap/>
            <w:vAlign w:val="center"/>
            <w:hideMark/>
          </w:tcPr>
          <w:p w14:paraId="01B6180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Worker4</w:t>
            </w:r>
          </w:p>
        </w:tc>
        <w:tc>
          <w:tcPr>
            <w:tcW w:w="1353" w:type="dxa"/>
            <w:shd w:val="clear" w:color="auto" w:fill="auto"/>
            <w:noWrap/>
            <w:vAlign w:val="center"/>
            <w:hideMark/>
          </w:tcPr>
          <w:p w14:paraId="41C429F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0.377</w:t>
            </w:r>
          </w:p>
        </w:tc>
        <w:tc>
          <w:tcPr>
            <w:tcW w:w="1117" w:type="dxa"/>
            <w:shd w:val="clear" w:color="auto" w:fill="auto"/>
            <w:noWrap/>
            <w:vAlign w:val="center"/>
            <w:hideMark/>
          </w:tcPr>
          <w:p w14:paraId="1D89F04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0.258</w:t>
            </w:r>
          </w:p>
        </w:tc>
        <w:tc>
          <w:tcPr>
            <w:tcW w:w="644" w:type="dxa"/>
            <w:shd w:val="clear" w:color="auto" w:fill="auto"/>
            <w:noWrap/>
            <w:vAlign w:val="center"/>
            <w:hideMark/>
          </w:tcPr>
          <w:p w14:paraId="4FD28EB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0.240</w:t>
            </w:r>
          </w:p>
        </w:tc>
        <w:tc>
          <w:tcPr>
            <w:tcW w:w="652" w:type="dxa"/>
            <w:shd w:val="clear" w:color="auto" w:fill="auto"/>
            <w:noWrap/>
            <w:vAlign w:val="center"/>
            <w:hideMark/>
          </w:tcPr>
          <w:p w14:paraId="5BBA80B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0.359</w:t>
            </w:r>
          </w:p>
        </w:tc>
        <w:tc>
          <w:tcPr>
            <w:tcW w:w="1009" w:type="dxa"/>
            <w:shd w:val="clear" w:color="auto" w:fill="auto"/>
            <w:noWrap/>
            <w:vAlign w:val="center"/>
            <w:hideMark/>
          </w:tcPr>
          <w:p w14:paraId="1CE8ABB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0.310</w:t>
            </w:r>
          </w:p>
        </w:tc>
        <w:tc>
          <w:tcPr>
            <w:tcW w:w="928" w:type="dxa"/>
            <w:shd w:val="clear" w:color="auto" w:fill="auto"/>
            <w:noWrap/>
            <w:vAlign w:val="center"/>
            <w:hideMark/>
          </w:tcPr>
          <w:p w14:paraId="2510976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0.284</w:t>
            </w:r>
          </w:p>
        </w:tc>
        <w:tc>
          <w:tcPr>
            <w:tcW w:w="812" w:type="dxa"/>
            <w:shd w:val="clear" w:color="auto" w:fill="auto"/>
            <w:noWrap/>
            <w:vAlign w:val="center"/>
            <w:hideMark/>
          </w:tcPr>
          <w:p w14:paraId="088BF61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0.121</w:t>
            </w:r>
          </w:p>
        </w:tc>
        <w:tc>
          <w:tcPr>
            <w:tcW w:w="756" w:type="dxa"/>
            <w:shd w:val="clear" w:color="auto" w:fill="auto"/>
            <w:noWrap/>
            <w:vAlign w:val="center"/>
            <w:hideMark/>
          </w:tcPr>
          <w:p w14:paraId="7C6BF33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0.394</w:t>
            </w:r>
          </w:p>
        </w:tc>
        <w:tc>
          <w:tcPr>
            <w:tcW w:w="596" w:type="dxa"/>
            <w:shd w:val="clear" w:color="auto" w:fill="auto"/>
            <w:noWrap/>
            <w:vAlign w:val="center"/>
            <w:hideMark/>
          </w:tcPr>
          <w:p w14:paraId="545E8DA6"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0.67</w:t>
            </w:r>
          </w:p>
        </w:tc>
      </w:tr>
      <w:tr w:rsidR="00D351ED" w:rsidRPr="00A6515B" w14:paraId="4E8EA35A" w14:textId="77777777" w:rsidTr="00954010">
        <w:trPr>
          <w:trHeight w:val="38"/>
          <w:jc w:val="center"/>
        </w:trPr>
        <w:tc>
          <w:tcPr>
            <w:tcW w:w="1127" w:type="dxa"/>
            <w:shd w:val="clear" w:color="auto" w:fill="auto"/>
            <w:noWrap/>
            <w:vAlign w:val="center"/>
            <w:hideMark/>
          </w:tcPr>
          <w:p w14:paraId="52848F6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Worker5</w:t>
            </w:r>
          </w:p>
        </w:tc>
        <w:tc>
          <w:tcPr>
            <w:tcW w:w="1353" w:type="dxa"/>
            <w:shd w:val="clear" w:color="auto" w:fill="auto"/>
            <w:noWrap/>
            <w:vAlign w:val="center"/>
            <w:hideMark/>
          </w:tcPr>
          <w:p w14:paraId="427EF46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0.241</w:t>
            </w:r>
          </w:p>
        </w:tc>
        <w:tc>
          <w:tcPr>
            <w:tcW w:w="1117" w:type="dxa"/>
            <w:shd w:val="clear" w:color="auto" w:fill="auto"/>
            <w:noWrap/>
            <w:vAlign w:val="center"/>
            <w:hideMark/>
          </w:tcPr>
          <w:p w14:paraId="1B7403C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0.333</w:t>
            </w:r>
          </w:p>
        </w:tc>
        <w:tc>
          <w:tcPr>
            <w:tcW w:w="644" w:type="dxa"/>
            <w:shd w:val="clear" w:color="auto" w:fill="auto"/>
            <w:noWrap/>
            <w:vAlign w:val="center"/>
            <w:hideMark/>
          </w:tcPr>
          <w:p w14:paraId="4CC14DF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0.224</w:t>
            </w:r>
          </w:p>
        </w:tc>
        <w:tc>
          <w:tcPr>
            <w:tcW w:w="652" w:type="dxa"/>
            <w:shd w:val="clear" w:color="auto" w:fill="auto"/>
            <w:noWrap/>
            <w:vAlign w:val="center"/>
            <w:hideMark/>
          </w:tcPr>
          <w:p w14:paraId="2ED80B4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0.337</w:t>
            </w:r>
          </w:p>
        </w:tc>
        <w:tc>
          <w:tcPr>
            <w:tcW w:w="1009" w:type="dxa"/>
            <w:shd w:val="clear" w:color="auto" w:fill="auto"/>
            <w:noWrap/>
            <w:vAlign w:val="center"/>
            <w:hideMark/>
          </w:tcPr>
          <w:p w14:paraId="3135EF9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0.297</w:t>
            </w:r>
          </w:p>
        </w:tc>
        <w:tc>
          <w:tcPr>
            <w:tcW w:w="928" w:type="dxa"/>
            <w:shd w:val="clear" w:color="auto" w:fill="auto"/>
            <w:noWrap/>
            <w:vAlign w:val="center"/>
            <w:hideMark/>
          </w:tcPr>
          <w:p w14:paraId="7D349E2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0.318</w:t>
            </w:r>
          </w:p>
        </w:tc>
        <w:tc>
          <w:tcPr>
            <w:tcW w:w="812" w:type="dxa"/>
            <w:shd w:val="clear" w:color="auto" w:fill="auto"/>
            <w:noWrap/>
            <w:vAlign w:val="center"/>
            <w:hideMark/>
          </w:tcPr>
          <w:p w14:paraId="66A3865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0.121</w:t>
            </w:r>
          </w:p>
        </w:tc>
        <w:tc>
          <w:tcPr>
            <w:tcW w:w="756" w:type="dxa"/>
            <w:shd w:val="clear" w:color="auto" w:fill="auto"/>
            <w:noWrap/>
            <w:vAlign w:val="center"/>
            <w:hideMark/>
          </w:tcPr>
          <w:p w14:paraId="2A65D1E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0.370</w:t>
            </w:r>
          </w:p>
        </w:tc>
        <w:tc>
          <w:tcPr>
            <w:tcW w:w="596" w:type="dxa"/>
            <w:shd w:val="clear" w:color="auto" w:fill="auto"/>
            <w:noWrap/>
            <w:vAlign w:val="center"/>
            <w:hideMark/>
          </w:tcPr>
          <w:p w14:paraId="1F31A4DE"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0.67</w:t>
            </w:r>
          </w:p>
        </w:tc>
      </w:tr>
      <w:tr w:rsidR="00D351ED" w:rsidRPr="00A6515B" w14:paraId="3E66C62D" w14:textId="77777777" w:rsidTr="00954010">
        <w:trPr>
          <w:trHeight w:val="38"/>
          <w:jc w:val="center"/>
        </w:trPr>
        <w:tc>
          <w:tcPr>
            <w:tcW w:w="1127" w:type="dxa"/>
            <w:shd w:val="clear" w:color="auto" w:fill="auto"/>
            <w:noWrap/>
            <w:vAlign w:val="center"/>
            <w:hideMark/>
          </w:tcPr>
          <w:p w14:paraId="511D913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Worker6</w:t>
            </w:r>
          </w:p>
        </w:tc>
        <w:tc>
          <w:tcPr>
            <w:tcW w:w="1353" w:type="dxa"/>
            <w:shd w:val="clear" w:color="auto" w:fill="auto"/>
            <w:noWrap/>
            <w:vAlign w:val="center"/>
            <w:hideMark/>
          </w:tcPr>
          <w:p w14:paraId="76586C1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0.263</w:t>
            </w:r>
          </w:p>
        </w:tc>
        <w:tc>
          <w:tcPr>
            <w:tcW w:w="1117" w:type="dxa"/>
            <w:shd w:val="clear" w:color="auto" w:fill="auto"/>
            <w:noWrap/>
            <w:vAlign w:val="center"/>
            <w:hideMark/>
          </w:tcPr>
          <w:p w14:paraId="3938171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0.215</w:t>
            </w:r>
          </w:p>
        </w:tc>
        <w:tc>
          <w:tcPr>
            <w:tcW w:w="644" w:type="dxa"/>
            <w:shd w:val="clear" w:color="auto" w:fill="auto"/>
            <w:noWrap/>
            <w:vAlign w:val="center"/>
            <w:hideMark/>
          </w:tcPr>
          <w:p w14:paraId="37DA615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0.175</w:t>
            </w:r>
          </w:p>
        </w:tc>
        <w:tc>
          <w:tcPr>
            <w:tcW w:w="652" w:type="dxa"/>
            <w:shd w:val="clear" w:color="auto" w:fill="auto"/>
            <w:noWrap/>
            <w:vAlign w:val="center"/>
            <w:hideMark/>
          </w:tcPr>
          <w:p w14:paraId="4FD5F35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0.175</w:t>
            </w:r>
          </w:p>
        </w:tc>
        <w:tc>
          <w:tcPr>
            <w:tcW w:w="1009" w:type="dxa"/>
            <w:shd w:val="clear" w:color="auto" w:fill="auto"/>
            <w:noWrap/>
            <w:vAlign w:val="center"/>
            <w:hideMark/>
          </w:tcPr>
          <w:p w14:paraId="5DE63B0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0.110</w:t>
            </w:r>
          </w:p>
        </w:tc>
        <w:tc>
          <w:tcPr>
            <w:tcW w:w="928" w:type="dxa"/>
            <w:shd w:val="clear" w:color="auto" w:fill="auto"/>
            <w:noWrap/>
            <w:vAlign w:val="center"/>
            <w:hideMark/>
          </w:tcPr>
          <w:p w14:paraId="6473929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0.228</w:t>
            </w:r>
          </w:p>
        </w:tc>
        <w:tc>
          <w:tcPr>
            <w:tcW w:w="812" w:type="dxa"/>
            <w:shd w:val="clear" w:color="auto" w:fill="auto"/>
            <w:noWrap/>
            <w:vAlign w:val="center"/>
            <w:hideMark/>
          </w:tcPr>
          <w:p w14:paraId="40CBD89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0.220</w:t>
            </w:r>
          </w:p>
        </w:tc>
        <w:tc>
          <w:tcPr>
            <w:tcW w:w="756" w:type="dxa"/>
            <w:shd w:val="clear" w:color="auto" w:fill="auto"/>
            <w:noWrap/>
            <w:vAlign w:val="center"/>
            <w:hideMark/>
          </w:tcPr>
          <w:p w14:paraId="6741E17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0.201</w:t>
            </w:r>
          </w:p>
        </w:tc>
        <w:tc>
          <w:tcPr>
            <w:tcW w:w="596" w:type="dxa"/>
            <w:shd w:val="clear" w:color="auto" w:fill="auto"/>
            <w:noWrap/>
            <w:vAlign w:val="center"/>
            <w:hideMark/>
          </w:tcPr>
          <w:p w14:paraId="65746C2C"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0.43</w:t>
            </w:r>
          </w:p>
        </w:tc>
      </w:tr>
      <w:tr w:rsidR="00D351ED" w:rsidRPr="00A6515B" w14:paraId="576A94E2" w14:textId="77777777" w:rsidTr="00954010">
        <w:trPr>
          <w:trHeight w:val="38"/>
          <w:jc w:val="center"/>
        </w:trPr>
        <w:tc>
          <w:tcPr>
            <w:tcW w:w="1127" w:type="dxa"/>
            <w:shd w:val="clear" w:color="auto" w:fill="auto"/>
            <w:noWrap/>
            <w:vAlign w:val="center"/>
            <w:hideMark/>
          </w:tcPr>
          <w:p w14:paraId="07CD7F4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Worker7</w:t>
            </w:r>
          </w:p>
        </w:tc>
        <w:tc>
          <w:tcPr>
            <w:tcW w:w="1353" w:type="dxa"/>
            <w:shd w:val="clear" w:color="auto" w:fill="auto"/>
            <w:noWrap/>
            <w:vAlign w:val="center"/>
            <w:hideMark/>
          </w:tcPr>
          <w:p w14:paraId="71993D0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0.368</w:t>
            </w:r>
          </w:p>
        </w:tc>
        <w:tc>
          <w:tcPr>
            <w:tcW w:w="1117" w:type="dxa"/>
            <w:shd w:val="clear" w:color="auto" w:fill="auto"/>
            <w:noWrap/>
            <w:vAlign w:val="center"/>
            <w:hideMark/>
          </w:tcPr>
          <w:p w14:paraId="1EC64A9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0.394</w:t>
            </w:r>
          </w:p>
        </w:tc>
        <w:tc>
          <w:tcPr>
            <w:tcW w:w="644" w:type="dxa"/>
            <w:shd w:val="clear" w:color="auto" w:fill="auto"/>
            <w:noWrap/>
            <w:vAlign w:val="center"/>
            <w:hideMark/>
          </w:tcPr>
          <w:p w14:paraId="382987F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0.494</w:t>
            </w:r>
          </w:p>
        </w:tc>
        <w:tc>
          <w:tcPr>
            <w:tcW w:w="652" w:type="dxa"/>
            <w:shd w:val="clear" w:color="auto" w:fill="auto"/>
            <w:noWrap/>
            <w:vAlign w:val="center"/>
            <w:hideMark/>
          </w:tcPr>
          <w:p w14:paraId="2C51A5CF"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0.547</w:t>
            </w:r>
          </w:p>
        </w:tc>
        <w:tc>
          <w:tcPr>
            <w:tcW w:w="1009" w:type="dxa"/>
            <w:shd w:val="clear" w:color="auto" w:fill="auto"/>
            <w:noWrap/>
            <w:vAlign w:val="center"/>
            <w:hideMark/>
          </w:tcPr>
          <w:p w14:paraId="5352CDF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0.401</w:t>
            </w:r>
          </w:p>
        </w:tc>
        <w:tc>
          <w:tcPr>
            <w:tcW w:w="928" w:type="dxa"/>
            <w:shd w:val="clear" w:color="auto" w:fill="auto"/>
            <w:noWrap/>
            <w:vAlign w:val="center"/>
            <w:hideMark/>
          </w:tcPr>
          <w:p w14:paraId="2AB364ED" w14:textId="77777777" w:rsidR="00D351ED" w:rsidRPr="00735B96" w:rsidRDefault="00D351ED" w:rsidP="00954010">
            <w:pPr>
              <w:spacing w:line="252" w:lineRule="auto"/>
              <w:jc w:val="center"/>
              <w:rPr>
                <w:bCs/>
                <w:color w:val="FF0000"/>
                <w:sz w:val="16"/>
                <w:szCs w:val="16"/>
                <w:lang w:eastAsia="zh-CN"/>
              </w:rPr>
            </w:pPr>
            <w:r w:rsidRPr="00735B96">
              <w:rPr>
                <w:bCs/>
                <w:color w:val="FF0000"/>
                <w:sz w:val="16"/>
                <w:szCs w:val="16"/>
                <w:lang w:eastAsia="zh-CN"/>
              </w:rPr>
              <w:t>0.535</w:t>
            </w:r>
          </w:p>
        </w:tc>
        <w:tc>
          <w:tcPr>
            <w:tcW w:w="812" w:type="dxa"/>
            <w:shd w:val="clear" w:color="auto" w:fill="auto"/>
            <w:noWrap/>
            <w:vAlign w:val="center"/>
            <w:hideMark/>
          </w:tcPr>
          <w:p w14:paraId="3F33B1C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0.426</w:t>
            </w:r>
          </w:p>
        </w:tc>
        <w:tc>
          <w:tcPr>
            <w:tcW w:w="756" w:type="dxa"/>
            <w:shd w:val="clear" w:color="auto" w:fill="auto"/>
            <w:noWrap/>
            <w:vAlign w:val="center"/>
            <w:hideMark/>
          </w:tcPr>
          <w:p w14:paraId="3D38561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0.543</w:t>
            </w:r>
          </w:p>
        </w:tc>
        <w:tc>
          <w:tcPr>
            <w:tcW w:w="596" w:type="dxa"/>
            <w:shd w:val="clear" w:color="auto" w:fill="auto"/>
            <w:noWrap/>
            <w:vAlign w:val="center"/>
            <w:hideMark/>
          </w:tcPr>
          <w:p w14:paraId="354C9E88"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0.624</w:t>
            </w:r>
          </w:p>
        </w:tc>
      </w:tr>
      <w:tr w:rsidR="00D351ED" w:rsidRPr="00A6515B" w14:paraId="42138563" w14:textId="77777777" w:rsidTr="00954010">
        <w:trPr>
          <w:trHeight w:val="38"/>
          <w:jc w:val="center"/>
        </w:trPr>
        <w:tc>
          <w:tcPr>
            <w:tcW w:w="1127" w:type="dxa"/>
            <w:shd w:val="clear" w:color="auto" w:fill="auto"/>
            <w:noWrap/>
            <w:vAlign w:val="center"/>
            <w:hideMark/>
          </w:tcPr>
          <w:p w14:paraId="2EDE74E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Worker8</w:t>
            </w:r>
          </w:p>
        </w:tc>
        <w:tc>
          <w:tcPr>
            <w:tcW w:w="1353" w:type="dxa"/>
            <w:shd w:val="clear" w:color="auto" w:fill="auto"/>
            <w:noWrap/>
            <w:vAlign w:val="center"/>
            <w:hideMark/>
          </w:tcPr>
          <w:p w14:paraId="27376A62"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0.315</w:t>
            </w:r>
          </w:p>
        </w:tc>
        <w:tc>
          <w:tcPr>
            <w:tcW w:w="1117" w:type="dxa"/>
            <w:shd w:val="clear" w:color="auto" w:fill="auto"/>
            <w:noWrap/>
            <w:vAlign w:val="center"/>
            <w:hideMark/>
          </w:tcPr>
          <w:p w14:paraId="13F8E86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0.111</w:t>
            </w:r>
          </w:p>
        </w:tc>
        <w:tc>
          <w:tcPr>
            <w:tcW w:w="644" w:type="dxa"/>
            <w:shd w:val="clear" w:color="auto" w:fill="auto"/>
            <w:noWrap/>
            <w:vAlign w:val="center"/>
            <w:hideMark/>
          </w:tcPr>
          <w:p w14:paraId="4EF77C3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0.216</w:t>
            </w:r>
          </w:p>
        </w:tc>
        <w:tc>
          <w:tcPr>
            <w:tcW w:w="652" w:type="dxa"/>
            <w:shd w:val="clear" w:color="auto" w:fill="auto"/>
            <w:noWrap/>
            <w:vAlign w:val="center"/>
            <w:hideMark/>
          </w:tcPr>
          <w:p w14:paraId="076660C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0.262</w:t>
            </w:r>
          </w:p>
        </w:tc>
        <w:tc>
          <w:tcPr>
            <w:tcW w:w="1009" w:type="dxa"/>
            <w:shd w:val="clear" w:color="auto" w:fill="auto"/>
            <w:noWrap/>
            <w:vAlign w:val="center"/>
            <w:hideMark/>
          </w:tcPr>
          <w:p w14:paraId="7D9B1DE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0.266</w:t>
            </w:r>
          </w:p>
        </w:tc>
        <w:tc>
          <w:tcPr>
            <w:tcW w:w="928" w:type="dxa"/>
            <w:shd w:val="clear" w:color="auto" w:fill="auto"/>
            <w:noWrap/>
            <w:vAlign w:val="center"/>
            <w:hideMark/>
          </w:tcPr>
          <w:p w14:paraId="42D7644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0.240</w:t>
            </w:r>
          </w:p>
        </w:tc>
        <w:tc>
          <w:tcPr>
            <w:tcW w:w="812" w:type="dxa"/>
            <w:shd w:val="clear" w:color="auto" w:fill="auto"/>
            <w:noWrap/>
            <w:vAlign w:val="center"/>
            <w:hideMark/>
          </w:tcPr>
          <w:p w14:paraId="5C2E387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0.177</w:t>
            </w:r>
          </w:p>
        </w:tc>
        <w:tc>
          <w:tcPr>
            <w:tcW w:w="756" w:type="dxa"/>
            <w:shd w:val="clear" w:color="auto" w:fill="auto"/>
            <w:noWrap/>
            <w:vAlign w:val="center"/>
            <w:hideMark/>
          </w:tcPr>
          <w:p w14:paraId="74398DD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0.27</w:t>
            </w:r>
          </w:p>
        </w:tc>
        <w:tc>
          <w:tcPr>
            <w:tcW w:w="596" w:type="dxa"/>
            <w:shd w:val="clear" w:color="auto" w:fill="auto"/>
            <w:noWrap/>
            <w:vAlign w:val="center"/>
            <w:hideMark/>
          </w:tcPr>
          <w:p w14:paraId="5F04468D"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0.593</w:t>
            </w:r>
          </w:p>
        </w:tc>
      </w:tr>
      <w:tr w:rsidR="00D351ED" w:rsidRPr="00A6515B" w14:paraId="1BB720AC" w14:textId="77777777" w:rsidTr="00954010">
        <w:trPr>
          <w:trHeight w:val="38"/>
          <w:jc w:val="center"/>
        </w:trPr>
        <w:tc>
          <w:tcPr>
            <w:tcW w:w="1127" w:type="dxa"/>
            <w:tcBorders>
              <w:bottom w:val="single" w:sz="4" w:space="0" w:color="auto"/>
            </w:tcBorders>
            <w:shd w:val="clear" w:color="auto" w:fill="auto"/>
            <w:noWrap/>
            <w:vAlign w:val="center"/>
            <w:hideMark/>
          </w:tcPr>
          <w:p w14:paraId="01F0EB9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Worker9</w:t>
            </w:r>
          </w:p>
        </w:tc>
        <w:tc>
          <w:tcPr>
            <w:tcW w:w="1353" w:type="dxa"/>
            <w:tcBorders>
              <w:bottom w:val="single" w:sz="4" w:space="0" w:color="auto"/>
            </w:tcBorders>
            <w:shd w:val="clear" w:color="auto" w:fill="auto"/>
            <w:noWrap/>
            <w:vAlign w:val="center"/>
            <w:hideMark/>
          </w:tcPr>
          <w:p w14:paraId="128B351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0.144</w:t>
            </w:r>
          </w:p>
        </w:tc>
        <w:tc>
          <w:tcPr>
            <w:tcW w:w="1117" w:type="dxa"/>
            <w:tcBorders>
              <w:bottom w:val="single" w:sz="4" w:space="0" w:color="auto"/>
            </w:tcBorders>
            <w:shd w:val="clear" w:color="auto" w:fill="auto"/>
            <w:noWrap/>
            <w:vAlign w:val="center"/>
            <w:hideMark/>
          </w:tcPr>
          <w:p w14:paraId="01813591"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0.269</w:t>
            </w:r>
          </w:p>
        </w:tc>
        <w:tc>
          <w:tcPr>
            <w:tcW w:w="644" w:type="dxa"/>
            <w:tcBorders>
              <w:bottom w:val="single" w:sz="4" w:space="0" w:color="auto"/>
            </w:tcBorders>
            <w:shd w:val="clear" w:color="auto" w:fill="auto"/>
            <w:noWrap/>
            <w:vAlign w:val="center"/>
            <w:hideMark/>
          </w:tcPr>
          <w:p w14:paraId="54F09D3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0.093</w:t>
            </w:r>
          </w:p>
        </w:tc>
        <w:tc>
          <w:tcPr>
            <w:tcW w:w="652" w:type="dxa"/>
            <w:tcBorders>
              <w:bottom w:val="single" w:sz="4" w:space="0" w:color="auto"/>
            </w:tcBorders>
            <w:shd w:val="clear" w:color="auto" w:fill="auto"/>
            <w:noWrap/>
            <w:vAlign w:val="center"/>
            <w:hideMark/>
          </w:tcPr>
          <w:p w14:paraId="2DCD3BC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0.283</w:t>
            </w:r>
          </w:p>
        </w:tc>
        <w:tc>
          <w:tcPr>
            <w:tcW w:w="1009" w:type="dxa"/>
            <w:tcBorders>
              <w:bottom w:val="single" w:sz="4" w:space="0" w:color="auto"/>
            </w:tcBorders>
            <w:shd w:val="clear" w:color="auto" w:fill="auto"/>
            <w:noWrap/>
            <w:vAlign w:val="center"/>
            <w:hideMark/>
          </w:tcPr>
          <w:p w14:paraId="357A0D1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0.367</w:t>
            </w:r>
          </w:p>
        </w:tc>
        <w:tc>
          <w:tcPr>
            <w:tcW w:w="928" w:type="dxa"/>
            <w:tcBorders>
              <w:bottom w:val="single" w:sz="4" w:space="0" w:color="auto"/>
            </w:tcBorders>
            <w:shd w:val="clear" w:color="auto" w:fill="auto"/>
            <w:noWrap/>
            <w:vAlign w:val="center"/>
            <w:hideMark/>
          </w:tcPr>
          <w:p w14:paraId="26550B1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0.208</w:t>
            </w:r>
          </w:p>
        </w:tc>
        <w:tc>
          <w:tcPr>
            <w:tcW w:w="812" w:type="dxa"/>
            <w:tcBorders>
              <w:bottom w:val="single" w:sz="4" w:space="0" w:color="auto"/>
            </w:tcBorders>
            <w:shd w:val="clear" w:color="auto" w:fill="auto"/>
            <w:noWrap/>
            <w:vAlign w:val="center"/>
            <w:hideMark/>
          </w:tcPr>
          <w:p w14:paraId="2798369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0.005</w:t>
            </w:r>
          </w:p>
        </w:tc>
        <w:tc>
          <w:tcPr>
            <w:tcW w:w="756" w:type="dxa"/>
            <w:tcBorders>
              <w:bottom w:val="single" w:sz="4" w:space="0" w:color="auto"/>
            </w:tcBorders>
            <w:shd w:val="clear" w:color="auto" w:fill="auto"/>
            <w:noWrap/>
            <w:vAlign w:val="center"/>
            <w:hideMark/>
          </w:tcPr>
          <w:p w14:paraId="1574387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0.307</w:t>
            </w:r>
          </w:p>
        </w:tc>
        <w:tc>
          <w:tcPr>
            <w:tcW w:w="596" w:type="dxa"/>
            <w:tcBorders>
              <w:bottom w:val="single" w:sz="4" w:space="0" w:color="auto"/>
            </w:tcBorders>
            <w:shd w:val="clear" w:color="auto" w:fill="auto"/>
            <w:noWrap/>
            <w:vAlign w:val="center"/>
            <w:hideMark/>
          </w:tcPr>
          <w:p w14:paraId="26A82599" w14:textId="77777777" w:rsidR="00D351ED" w:rsidRPr="00A6515B" w:rsidRDefault="00D351ED" w:rsidP="00954010">
            <w:pPr>
              <w:spacing w:line="252" w:lineRule="auto"/>
              <w:jc w:val="center"/>
              <w:rPr>
                <w:b/>
                <w:bCs/>
                <w:color w:val="000000"/>
                <w:sz w:val="16"/>
                <w:szCs w:val="16"/>
                <w:lang w:eastAsia="zh-CN"/>
              </w:rPr>
            </w:pPr>
            <w:r w:rsidRPr="00A6515B">
              <w:rPr>
                <w:b/>
                <w:bCs/>
                <w:color w:val="000000"/>
                <w:sz w:val="16"/>
                <w:szCs w:val="16"/>
                <w:lang w:eastAsia="zh-CN"/>
              </w:rPr>
              <w:t>0.521</w:t>
            </w:r>
          </w:p>
        </w:tc>
      </w:tr>
      <w:tr w:rsidR="00D351ED" w:rsidRPr="00A6515B" w14:paraId="51E7BF31" w14:textId="77777777" w:rsidTr="00954010">
        <w:trPr>
          <w:trHeight w:val="38"/>
          <w:jc w:val="center"/>
        </w:trPr>
        <w:tc>
          <w:tcPr>
            <w:tcW w:w="1127" w:type="dxa"/>
            <w:tcBorders>
              <w:top w:val="single" w:sz="4" w:space="0" w:color="auto"/>
              <w:bottom w:val="nil"/>
            </w:tcBorders>
            <w:shd w:val="clear" w:color="auto" w:fill="auto"/>
            <w:noWrap/>
            <w:vAlign w:val="center"/>
          </w:tcPr>
          <w:p w14:paraId="5B6D21E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lastRenderedPageBreak/>
              <w:t>RateBuyback/</w:t>
            </w:r>
          </w:p>
          <w:p w14:paraId="04BA765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DropoffCentre</w:t>
            </w:r>
          </w:p>
        </w:tc>
        <w:tc>
          <w:tcPr>
            <w:tcW w:w="1353" w:type="dxa"/>
            <w:tcBorders>
              <w:top w:val="single" w:sz="4" w:space="0" w:color="auto"/>
              <w:bottom w:val="nil"/>
            </w:tcBorders>
            <w:shd w:val="clear" w:color="auto" w:fill="auto"/>
            <w:noWrap/>
            <w:vAlign w:val="center"/>
          </w:tcPr>
          <w:p w14:paraId="005A6570"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0.733</w:t>
            </w:r>
          </w:p>
        </w:tc>
        <w:tc>
          <w:tcPr>
            <w:tcW w:w="1117" w:type="dxa"/>
            <w:tcBorders>
              <w:top w:val="single" w:sz="4" w:space="0" w:color="auto"/>
              <w:bottom w:val="nil"/>
            </w:tcBorders>
            <w:shd w:val="clear" w:color="auto" w:fill="auto"/>
            <w:noWrap/>
            <w:vAlign w:val="center"/>
          </w:tcPr>
          <w:p w14:paraId="26F222E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0.350</w:t>
            </w:r>
          </w:p>
        </w:tc>
        <w:tc>
          <w:tcPr>
            <w:tcW w:w="644" w:type="dxa"/>
            <w:tcBorders>
              <w:top w:val="single" w:sz="4" w:space="0" w:color="auto"/>
              <w:bottom w:val="nil"/>
            </w:tcBorders>
            <w:shd w:val="clear" w:color="auto" w:fill="auto"/>
            <w:noWrap/>
            <w:vAlign w:val="center"/>
          </w:tcPr>
          <w:p w14:paraId="3231A7A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0.606</w:t>
            </w:r>
          </w:p>
        </w:tc>
        <w:tc>
          <w:tcPr>
            <w:tcW w:w="652" w:type="dxa"/>
            <w:tcBorders>
              <w:top w:val="single" w:sz="4" w:space="0" w:color="auto"/>
              <w:bottom w:val="nil"/>
            </w:tcBorders>
            <w:shd w:val="clear" w:color="auto" w:fill="auto"/>
            <w:noWrap/>
            <w:vAlign w:val="center"/>
          </w:tcPr>
          <w:p w14:paraId="35F9683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0.398</w:t>
            </w:r>
          </w:p>
        </w:tc>
        <w:tc>
          <w:tcPr>
            <w:tcW w:w="1009" w:type="dxa"/>
            <w:tcBorders>
              <w:top w:val="single" w:sz="4" w:space="0" w:color="auto"/>
              <w:bottom w:val="nil"/>
            </w:tcBorders>
            <w:shd w:val="clear" w:color="auto" w:fill="auto"/>
            <w:noWrap/>
            <w:vAlign w:val="center"/>
          </w:tcPr>
          <w:p w14:paraId="3C1FE8D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0.365</w:t>
            </w:r>
          </w:p>
        </w:tc>
        <w:tc>
          <w:tcPr>
            <w:tcW w:w="928" w:type="dxa"/>
            <w:tcBorders>
              <w:top w:val="single" w:sz="4" w:space="0" w:color="auto"/>
              <w:bottom w:val="nil"/>
            </w:tcBorders>
            <w:shd w:val="clear" w:color="auto" w:fill="auto"/>
            <w:noWrap/>
            <w:vAlign w:val="center"/>
          </w:tcPr>
          <w:p w14:paraId="2F333D7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0.419</w:t>
            </w:r>
          </w:p>
        </w:tc>
        <w:tc>
          <w:tcPr>
            <w:tcW w:w="812" w:type="dxa"/>
            <w:tcBorders>
              <w:top w:val="single" w:sz="4" w:space="0" w:color="auto"/>
              <w:bottom w:val="nil"/>
            </w:tcBorders>
            <w:shd w:val="clear" w:color="auto" w:fill="auto"/>
            <w:noWrap/>
            <w:vAlign w:val="center"/>
          </w:tcPr>
          <w:p w14:paraId="5BC8F5A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0.416</w:t>
            </w:r>
          </w:p>
        </w:tc>
        <w:tc>
          <w:tcPr>
            <w:tcW w:w="756" w:type="dxa"/>
            <w:tcBorders>
              <w:top w:val="single" w:sz="4" w:space="0" w:color="auto"/>
              <w:bottom w:val="nil"/>
            </w:tcBorders>
            <w:shd w:val="clear" w:color="auto" w:fill="auto"/>
            <w:noWrap/>
            <w:vAlign w:val="center"/>
          </w:tcPr>
          <w:p w14:paraId="4784430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0.478</w:t>
            </w:r>
          </w:p>
        </w:tc>
        <w:tc>
          <w:tcPr>
            <w:tcW w:w="596" w:type="dxa"/>
            <w:tcBorders>
              <w:top w:val="single" w:sz="4" w:space="0" w:color="auto"/>
              <w:bottom w:val="nil"/>
            </w:tcBorders>
            <w:shd w:val="clear" w:color="auto" w:fill="auto"/>
            <w:noWrap/>
            <w:vAlign w:val="center"/>
          </w:tcPr>
          <w:p w14:paraId="380C7B6C" w14:textId="77777777" w:rsidR="00D351ED" w:rsidRPr="00735B96" w:rsidRDefault="00D351ED" w:rsidP="00954010">
            <w:pPr>
              <w:spacing w:line="252" w:lineRule="auto"/>
              <w:jc w:val="center"/>
              <w:rPr>
                <w:bCs/>
                <w:color w:val="000000"/>
                <w:sz w:val="16"/>
                <w:szCs w:val="16"/>
                <w:lang w:eastAsia="zh-CN"/>
              </w:rPr>
            </w:pPr>
            <w:r w:rsidRPr="00735B96">
              <w:rPr>
                <w:color w:val="000000"/>
                <w:sz w:val="16"/>
                <w:szCs w:val="16"/>
                <w:lang w:eastAsia="zh-CN"/>
              </w:rPr>
              <w:t>0.413</w:t>
            </w:r>
          </w:p>
        </w:tc>
      </w:tr>
      <w:tr w:rsidR="00D351ED" w:rsidRPr="00A6515B" w14:paraId="08E452D2" w14:textId="77777777" w:rsidTr="00954010">
        <w:trPr>
          <w:trHeight w:val="38"/>
          <w:jc w:val="center"/>
        </w:trPr>
        <w:tc>
          <w:tcPr>
            <w:tcW w:w="1127" w:type="dxa"/>
            <w:tcBorders>
              <w:top w:val="nil"/>
            </w:tcBorders>
            <w:shd w:val="clear" w:color="auto" w:fill="auto"/>
            <w:noWrap/>
            <w:vAlign w:val="center"/>
          </w:tcPr>
          <w:p w14:paraId="429E964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RateCEprinciple</w:t>
            </w:r>
          </w:p>
        </w:tc>
        <w:tc>
          <w:tcPr>
            <w:tcW w:w="1353" w:type="dxa"/>
            <w:tcBorders>
              <w:top w:val="nil"/>
            </w:tcBorders>
            <w:shd w:val="clear" w:color="auto" w:fill="auto"/>
            <w:noWrap/>
            <w:vAlign w:val="center"/>
          </w:tcPr>
          <w:p w14:paraId="58F86667"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0.581</w:t>
            </w:r>
          </w:p>
        </w:tc>
        <w:tc>
          <w:tcPr>
            <w:tcW w:w="1117" w:type="dxa"/>
            <w:tcBorders>
              <w:top w:val="nil"/>
            </w:tcBorders>
            <w:shd w:val="clear" w:color="auto" w:fill="auto"/>
            <w:noWrap/>
            <w:vAlign w:val="center"/>
          </w:tcPr>
          <w:p w14:paraId="4C7D6F3C"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-0.034</w:t>
            </w:r>
          </w:p>
        </w:tc>
        <w:tc>
          <w:tcPr>
            <w:tcW w:w="644" w:type="dxa"/>
            <w:tcBorders>
              <w:top w:val="nil"/>
            </w:tcBorders>
            <w:shd w:val="clear" w:color="auto" w:fill="auto"/>
            <w:noWrap/>
            <w:vAlign w:val="center"/>
          </w:tcPr>
          <w:p w14:paraId="0321274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0.255</w:t>
            </w:r>
          </w:p>
        </w:tc>
        <w:tc>
          <w:tcPr>
            <w:tcW w:w="652" w:type="dxa"/>
            <w:tcBorders>
              <w:top w:val="nil"/>
            </w:tcBorders>
            <w:shd w:val="clear" w:color="auto" w:fill="auto"/>
            <w:noWrap/>
            <w:vAlign w:val="center"/>
          </w:tcPr>
          <w:p w14:paraId="29EC26B5"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0.239</w:t>
            </w:r>
          </w:p>
        </w:tc>
        <w:tc>
          <w:tcPr>
            <w:tcW w:w="1009" w:type="dxa"/>
            <w:tcBorders>
              <w:top w:val="nil"/>
            </w:tcBorders>
            <w:shd w:val="clear" w:color="auto" w:fill="auto"/>
            <w:noWrap/>
            <w:vAlign w:val="center"/>
          </w:tcPr>
          <w:p w14:paraId="6395C0C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0.159</w:t>
            </w:r>
          </w:p>
        </w:tc>
        <w:tc>
          <w:tcPr>
            <w:tcW w:w="928" w:type="dxa"/>
            <w:tcBorders>
              <w:top w:val="nil"/>
            </w:tcBorders>
            <w:shd w:val="clear" w:color="auto" w:fill="auto"/>
            <w:noWrap/>
            <w:vAlign w:val="center"/>
          </w:tcPr>
          <w:p w14:paraId="031166AB"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0.173</w:t>
            </w:r>
          </w:p>
        </w:tc>
        <w:tc>
          <w:tcPr>
            <w:tcW w:w="812" w:type="dxa"/>
            <w:tcBorders>
              <w:top w:val="nil"/>
            </w:tcBorders>
            <w:shd w:val="clear" w:color="auto" w:fill="auto"/>
            <w:noWrap/>
            <w:vAlign w:val="center"/>
          </w:tcPr>
          <w:p w14:paraId="4D9C4F77"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0.061</w:t>
            </w:r>
          </w:p>
        </w:tc>
        <w:tc>
          <w:tcPr>
            <w:tcW w:w="756" w:type="dxa"/>
            <w:tcBorders>
              <w:top w:val="nil"/>
            </w:tcBorders>
            <w:shd w:val="clear" w:color="auto" w:fill="auto"/>
            <w:noWrap/>
            <w:vAlign w:val="center"/>
          </w:tcPr>
          <w:p w14:paraId="00A15B8F"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0.100</w:t>
            </w:r>
          </w:p>
        </w:tc>
        <w:tc>
          <w:tcPr>
            <w:tcW w:w="596" w:type="dxa"/>
            <w:tcBorders>
              <w:top w:val="nil"/>
            </w:tcBorders>
            <w:shd w:val="clear" w:color="auto" w:fill="auto"/>
            <w:noWrap/>
            <w:vAlign w:val="center"/>
          </w:tcPr>
          <w:p w14:paraId="49422077" w14:textId="77777777" w:rsidR="00D351ED" w:rsidRPr="00735B96" w:rsidRDefault="00D351ED" w:rsidP="00954010">
            <w:pPr>
              <w:spacing w:line="252" w:lineRule="auto"/>
              <w:jc w:val="center"/>
              <w:rPr>
                <w:bCs/>
                <w:color w:val="000000"/>
                <w:sz w:val="16"/>
                <w:szCs w:val="16"/>
                <w:lang w:eastAsia="zh-CN"/>
              </w:rPr>
            </w:pPr>
            <w:r w:rsidRPr="00735B96">
              <w:rPr>
                <w:color w:val="000000"/>
                <w:sz w:val="16"/>
                <w:szCs w:val="16"/>
                <w:lang w:eastAsia="zh-CN"/>
              </w:rPr>
              <w:t>0.141</w:t>
            </w:r>
          </w:p>
        </w:tc>
      </w:tr>
      <w:tr w:rsidR="00D351ED" w:rsidRPr="00A6515B" w14:paraId="230E6AF0" w14:textId="77777777" w:rsidTr="00954010">
        <w:trPr>
          <w:trHeight w:val="38"/>
          <w:jc w:val="center"/>
        </w:trPr>
        <w:tc>
          <w:tcPr>
            <w:tcW w:w="1127" w:type="dxa"/>
            <w:shd w:val="clear" w:color="auto" w:fill="auto"/>
            <w:noWrap/>
            <w:vAlign w:val="center"/>
          </w:tcPr>
          <w:p w14:paraId="3A49FC3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RateLandfill</w:t>
            </w:r>
          </w:p>
        </w:tc>
        <w:tc>
          <w:tcPr>
            <w:tcW w:w="1353" w:type="dxa"/>
            <w:shd w:val="clear" w:color="auto" w:fill="auto"/>
            <w:noWrap/>
            <w:vAlign w:val="center"/>
          </w:tcPr>
          <w:p w14:paraId="435D66C1"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0.342</w:t>
            </w:r>
          </w:p>
        </w:tc>
        <w:tc>
          <w:tcPr>
            <w:tcW w:w="1117" w:type="dxa"/>
            <w:shd w:val="clear" w:color="auto" w:fill="auto"/>
            <w:noWrap/>
            <w:vAlign w:val="center"/>
          </w:tcPr>
          <w:p w14:paraId="713BCA5C" w14:textId="77777777" w:rsidR="00D351ED" w:rsidRPr="00735B96" w:rsidRDefault="00D351ED" w:rsidP="00954010">
            <w:pPr>
              <w:spacing w:line="252" w:lineRule="auto"/>
              <w:jc w:val="center"/>
              <w:rPr>
                <w:color w:val="000000"/>
                <w:sz w:val="16"/>
                <w:szCs w:val="16"/>
                <w:lang w:eastAsia="zh-CN"/>
              </w:rPr>
            </w:pPr>
            <w:r w:rsidRPr="00735B96">
              <w:rPr>
                <w:bCs/>
                <w:color w:val="FF0000"/>
                <w:sz w:val="16"/>
                <w:szCs w:val="16"/>
                <w:lang w:eastAsia="zh-CN"/>
              </w:rPr>
              <w:t>0.293</w:t>
            </w:r>
          </w:p>
        </w:tc>
        <w:tc>
          <w:tcPr>
            <w:tcW w:w="644" w:type="dxa"/>
            <w:shd w:val="clear" w:color="auto" w:fill="auto"/>
            <w:noWrap/>
            <w:vAlign w:val="center"/>
          </w:tcPr>
          <w:p w14:paraId="1DCF19D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0.233</w:t>
            </w:r>
          </w:p>
        </w:tc>
        <w:tc>
          <w:tcPr>
            <w:tcW w:w="652" w:type="dxa"/>
            <w:shd w:val="clear" w:color="auto" w:fill="auto"/>
            <w:noWrap/>
            <w:vAlign w:val="center"/>
          </w:tcPr>
          <w:p w14:paraId="2D20299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0.233</w:t>
            </w:r>
          </w:p>
        </w:tc>
        <w:tc>
          <w:tcPr>
            <w:tcW w:w="1009" w:type="dxa"/>
            <w:shd w:val="clear" w:color="auto" w:fill="auto"/>
            <w:noWrap/>
            <w:vAlign w:val="center"/>
          </w:tcPr>
          <w:p w14:paraId="45E8A527" w14:textId="77777777" w:rsidR="00D351ED" w:rsidRPr="00735B96" w:rsidRDefault="00D351ED" w:rsidP="00954010">
            <w:pPr>
              <w:spacing w:line="252" w:lineRule="auto"/>
              <w:jc w:val="center"/>
              <w:rPr>
                <w:color w:val="000000"/>
                <w:sz w:val="16"/>
                <w:szCs w:val="16"/>
                <w:lang w:eastAsia="zh-CN"/>
              </w:rPr>
            </w:pPr>
            <w:r w:rsidRPr="00735B96">
              <w:rPr>
                <w:bCs/>
                <w:color w:val="FF0000"/>
                <w:sz w:val="16"/>
                <w:szCs w:val="16"/>
                <w:lang w:eastAsia="zh-CN"/>
              </w:rPr>
              <w:t>0.330</w:t>
            </w:r>
          </w:p>
        </w:tc>
        <w:tc>
          <w:tcPr>
            <w:tcW w:w="928" w:type="dxa"/>
            <w:shd w:val="clear" w:color="auto" w:fill="auto"/>
            <w:noWrap/>
            <w:vAlign w:val="center"/>
          </w:tcPr>
          <w:p w14:paraId="0914A974" w14:textId="77777777" w:rsidR="00D351ED" w:rsidRPr="00735B96" w:rsidRDefault="00D351ED" w:rsidP="00954010">
            <w:pPr>
              <w:spacing w:line="252" w:lineRule="auto"/>
              <w:jc w:val="center"/>
              <w:rPr>
                <w:color w:val="000000"/>
                <w:sz w:val="16"/>
                <w:szCs w:val="16"/>
                <w:lang w:eastAsia="zh-CN"/>
              </w:rPr>
            </w:pPr>
            <w:r w:rsidRPr="00735B96">
              <w:rPr>
                <w:bCs/>
                <w:color w:val="FF0000"/>
                <w:sz w:val="16"/>
                <w:szCs w:val="16"/>
                <w:lang w:eastAsia="zh-CN"/>
              </w:rPr>
              <w:t>0.258</w:t>
            </w:r>
          </w:p>
        </w:tc>
        <w:tc>
          <w:tcPr>
            <w:tcW w:w="812" w:type="dxa"/>
            <w:shd w:val="clear" w:color="auto" w:fill="auto"/>
            <w:noWrap/>
            <w:vAlign w:val="center"/>
          </w:tcPr>
          <w:p w14:paraId="78B58A4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0.114</w:t>
            </w:r>
          </w:p>
        </w:tc>
        <w:tc>
          <w:tcPr>
            <w:tcW w:w="756" w:type="dxa"/>
            <w:shd w:val="clear" w:color="auto" w:fill="auto"/>
            <w:noWrap/>
            <w:vAlign w:val="center"/>
          </w:tcPr>
          <w:p w14:paraId="6786960A" w14:textId="77777777" w:rsidR="00D351ED" w:rsidRPr="00735B96" w:rsidRDefault="00D351ED" w:rsidP="00954010">
            <w:pPr>
              <w:spacing w:line="252" w:lineRule="auto"/>
              <w:jc w:val="center"/>
              <w:rPr>
                <w:color w:val="000000"/>
                <w:sz w:val="16"/>
                <w:szCs w:val="16"/>
                <w:lang w:eastAsia="zh-CN"/>
              </w:rPr>
            </w:pPr>
            <w:r w:rsidRPr="00735B96">
              <w:rPr>
                <w:bCs/>
                <w:color w:val="FF0000"/>
                <w:sz w:val="16"/>
                <w:szCs w:val="16"/>
                <w:lang w:eastAsia="zh-CN"/>
              </w:rPr>
              <w:t>0.300</w:t>
            </w:r>
          </w:p>
        </w:tc>
        <w:tc>
          <w:tcPr>
            <w:tcW w:w="596" w:type="dxa"/>
            <w:shd w:val="clear" w:color="auto" w:fill="auto"/>
            <w:noWrap/>
            <w:vAlign w:val="center"/>
          </w:tcPr>
          <w:p w14:paraId="3136EC27" w14:textId="77777777" w:rsidR="00D351ED" w:rsidRPr="00735B96" w:rsidRDefault="00D351ED" w:rsidP="00954010">
            <w:pPr>
              <w:spacing w:line="252" w:lineRule="auto"/>
              <w:jc w:val="center"/>
              <w:rPr>
                <w:bCs/>
                <w:color w:val="000000"/>
                <w:sz w:val="16"/>
                <w:szCs w:val="16"/>
                <w:lang w:eastAsia="zh-CN"/>
              </w:rPr>
            </w:pPr>
            <w:r w:rsidRPr="00735B96">
              <w:rPr>
                <w:bCs/>
                <w:color w:val="FF0000"/>
                <w:sz w:val="16"/>
                <w:szCs w:val="16"/>
                <w:lang w:eastAsia="zh-CN"/>
              </w:rPr>
              <w:t>0.281</w:t>
            </w:r>
          </w:p>
        </w:tc>
      </w:tr>
      <w:tr w:rsidR="00D351ED" w:rsidRPr="00A6515B" w14:paraId="6FE51641" w14:textId="77777777" w:rsidTr="00954010">
        <w:trPr>
          <w:trHeight w:val="38"/>
          <w:jc w:val="center"/>
        </w:trPr>
        <w:tc>
          <w:tcPr>
            <w:tcW w:w="1127" w:type="dxa"/>
            <w:shd w:val="clear" w:color="auto" w:fill="auto"/>
            <w:noWrap/>
            <w:vAlign w:val="center"/>
          </w:tcPr>
          <w:p w14:paraId="7B2939B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RatePreventing</w:t>
            </w:r>
          </w:p>
        </w:tc>
        <w:tc>
          <w:tcPr>
            <w:tcW w:w="1353" w:type="dxa"/>
            <w:shd w:val="clear" w:color="auto" w:fill="auto"/>
            <w:noWrap/>
            <w:vAlign w:val="center"/>
          </w:tcPr>
          <w:p w14:paraId="779770ED"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0.759</w:t>
            </w:r>
          </w:p>
        </w:tc>
        <w:tc>
          <w:tcPr>
            <w:tcW w:w="1117" w:type="dxa"/>
            <w:shd w:val="clear" w:color="auto" w:fill="auto"/>
            <w:noWrap/>
            <w:vAlign w:val="center"/>
          </w:tcPr>
          <w:p w14:paraId="07D41954"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0.155</w:t>
            </w:r>
          </w:p>
        </w:tc>
        <w:tc>
          <w:tcPr>
            <w:tcW w:w="644" w:type="dxa"/>
            <w:shd w:val="clear" w:color="auto" w:fill="auto"/>
            <w:noWrap/>
            <w:vAlign w:val="center"/>
          </w:tcPr>
          <w:p w14:paraId="6EDC6E4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0.384</w:t>
            </w:r>
          </w:p>
        </w:tc>
        <w:tc>
          <w:tcPr>
            <w:tcW w:w="652" w:type="dxa"/>
            <w:shd w:val="clear" w:color="auto" w:fill="auto"/>
            <w:noWrap/>
            <w:vAlign w:val="center"/>
          </w:tcPr>
          <w:p w14:paraId="197F6D9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0.372</w:t>
            </w:r>
          </w:p>
        </w:tc>
        <w:tc>
          <w:tcPr>
            <w:tcW w:w="1009" w:type="dxa"/>
            <w:shd w:val="clear" w:color="auto" w:fill="auto"/>
            <w:noWrap/>
            <w:vAlign w:val="center"/>
          </w:tcPr>
          <w:p w14:paraId="489B0A26"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0.460</w:t>
            </w:r>
          </w:p>
        </w:tc>
        <w:tc>
          <w:tcPr>
            <w:tcW w:w="928" w:type="dxa"/>
            <w:shd w:val="clear" w:color="auto" w:fill="auto"/>
            <w:noWrap/>
            <w:vAlign w:val="center"/>
          </w:tcPr>
          <w:p w14:paraId="7EE12FA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0.411</w:t>
            </w:r>
          </w:p>
        </w:tc>
        <w:tc>
          <w:tcPr>
            <w:tcW w:w="812" w:type="dxa"/>
            <w:shd w:val="clear" w:color="auto" w:fill="auto"/>
            <w:noWrap/>
            <w:vAlign w:val="center"/>
          </w:tcPr>
          <w:p w14:paraId="1FEE8120"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0.129</w:t>
            </w:r>
          </w:p>
        </w:tc>
        <w:tc>
          <w:tcPr>
            <w:tcW w:w="756" w:type="dxa"/>
            <w:shd w:val="clear" w:color="auto" w:fill="auto"/>
            <w:noWrap/>
            <w:vAlign w:val="center"/>
          </w:tcPr>
          <w:p w14:paraId="1BDC5F8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0.296</w:t>
            </w:r>
          </w:p>
        </w:tc>
        <w:tc>
          <w:tcPr>
            <w:tcW w:w="596" w:type="dxa"/>
            <w:shd w:val="clear" w:color="auto" w:fill="auto"/>
            <w:noWrap/>
            <w:vAlign w:val="center"/>
          </w:tcPr>
          <w:p w14:paraId="704A5D2A" w14:textId="77777777" w:rsidR="00D351ED" w:rsidRPr="00735B96" w:rsidRDefault="00D351ED" w:rsidP="00954010">
            <w:pPr>
              <w:spacing w:line="252" w:lineRule="auto"/>
              <w:jc w:val="center"/>
              <w:rPr>
                <w:bCs/>
                <w:color w:val="000000"/>
                <w:sz w:val="16"/>
                <w:szCs w:val="16"/>
                <w:lang w:eastAsia="zh-CN"/>
              </w:rPr>
            </w:pPr>
            <w:r w:rsidRPr="00735B96">
              <w:rPr>
                <w:color w:val="000000"/>
                <w:sz w:val="16"/>
                <w:szCs w:val="16"/>
                <w:lang w:eastAsia="zh-CN"/>
              </w:rPr>
              <w:t>0.238</w:t>
            </w:r>
          </w:p>
        </w:tc>
      </w:tr>
      <w:tr w:rsidR="00D351ED" w:rsidRPr="00A6515B" w14:paraId="18B4EF81" w14:textId="77777777" w:rsidTr="00954010">
        <w:trPr>
          <w:trHeight w:val="38"/>
          <w:jc w:val="center"/>
        </w:trPr>
        <w:tc>
          <w:tcPr>
            <w:tcW w:w="1127" w:type="dxa"/>
            <w:shd w:val="clear" w:color="auto" w:fill="auto"/>
            <w:noWrap/>
            <w:vAlign w:val="center"/>
          </w:tcPr>
          <w:p w14:paraId="4293C18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RateRecovery</w:t>
            </w:r>
          </w:p>
        </w:tc>
        <w:tc>
          <w:tcPr>
            <w:tcW w:w="1353" w:type="dxa"/>
            <w:shd w:val="clear" w:color="auto" w:fill="auto"/>
            <w:noWrap/>
            <w:vAlign w:val="center"/>
          </w:tcPr>
          <w:p w14:paraId="397388D8"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0.758</w:t>
            </w:r>
          </w:p>
        </w:tc>
        <w:tc>
          <w:tcPr>
            <w:tcW w:w="1117" w:type="dxa"/>
            <w:shd w:val="clear" w:color="auto" w:fill="auto"/>
            <w:noWrap/>
            <w:vAlign w:val="center"/>
          </w:tcPr>
          <w:p w14:paraId="2055A08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0.195</w:t>
            </w:r>
          </w:p>
        </w:tc>
        <w:tc>
          <w:tcPr>
            <w:tcW w:w="644" w:type="dxa"/>
            <w:shd w:val="clear" w:color="auto" w:fill="auto"/>
            <w:noWrap/>
            <w:vAlign w:val="center"/>
          </w:tcPr>
          <w:p w14:paraId="0FFC67F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0.363</w:t>
            </w:r>
          </w:p>
        </w:tc>
        <w:tc>
          <w:tcPr>
            <w:tcW w:w="652" w:type="dxa"/>
            <w:shd w:val="clear" w:color="auto" w:fill="auto"/>
            <w:noWrap/>
            <w:vAlign w:val="center"/>
          </w:tcPr>
          <w:p w14:paraId="612DFB92"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0.335</w:t>
            </w:r>
          </w:p>
        </w:tc>
        <w:tc>
          <w:tcPr>
            <w:tcW w:w="1009" w:type="dxa"/>
            <w:shd w:val="clear" w:color="auto" w:fill="auto"/>
            <w:noWrap/>
            <w:vAlign w:val="center"/>
          </w:tcPr>
          <w:p w14:paraId="3C1905C1"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0.428</w:t>
            </w:r>
          </w:p>
        </w:tc>
        <w:tc>
          <w:tcPr>
            <w:tcW w:w="928" w:type="dxa"/>
            <w:shd w:val="clear" w:color="auto" w:fill="auto"/>
            <w:noWrap/>
            <w:vAlign w:val="center"/>
          </w:tcPr>
          <w:p w14:paraId="26FE7E4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0.354</w:t>
            </w:r>
          </w:p>
        </w:tc>
        <w:tc>
          <w:tcPr>
            <w:tcW w:w="812" w:type="dxa"/>
            <w:shd w:val="clear" w:color="auto" w:fill="auto"/>
            <w:noWrap/>
            <w:vAlign w:val="center"/>
          </w:tcPr>
          <w:p w14:paraId="0C402AD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0.191</w:t>
            </w:r>
          </w:p>
        </w:tc>
        <w:tc>
          <w:tcPr>
            <w:tcW w:w="756" w:type="dxa"/>
            <w:shd w:val="clear" w:color="auto" w:fill="auto"/>
            <w:noWrap/>
            <w:vAlign w:val="center"/>
          </w:tcPr>
          <w:p w14:paraId="14B9206D"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0.294</w:t>
            </w:r>
          </w:p>
        </w:tc>
        <w:tc>
          <w:tcPr>
            <w:tcW w:w="596" w:type="dxa"/>
            <w:shd w:val="clear" w:color="auto" w:fill="auto"/>
            <w:noWrap/>
            <w:vAlign w:val="center"/>
          </w:tcPr>
          <w:p w14:paraId="1D1DBBA8" w14:textId="77777777" w:rsidR="00D351ED" w:rsidRPr="00735B96" w:rsidRDefault="00D351ED" w:rsidP="00954010">
            <w:pPr>
              <w:spacing w:line="252" w:lineRule="auto"/>
              <w:jc w:val="center"/>
              <w:rPr>
                <w:bCs/>
                <w:color w:val="000000"/>
                <w:sz w:val="16"/>
                <w:szCs w:val="16"/>
                <w:lang w:eastAsia="zh-CN"/>
              </w:rPr>
            </w:pPr>
            <w:r w:rsidRPr="00735B96">
              <w:rPr>
                <w:color w:val="000000"/>
                <w:sz w:val="16"/>
                <w:szCs w:val="16"/>
                <w:lang w:eastAsia="zh-CN"/>
              </w:rPr>
              <w:t>0.318</w:t>
            </w:r>
          </w:p>
        </w:tc>
      </w:tr>
      <w:tr w:rsidR="00D351ED" w:rsidRPr="00A6515B" w14:paraId="60B04648" w14:textId="77777777" w:rsidTr="00954010">
        <w:trPr>
          <w:trHeight w:val="38"/>
          <w:jc w:val="center"/>
        </w:trPr>
        <w:tc>
          <w:tcPr>
            <w:tcW w:w="1127" w:type="dxa"/>
            <w:shd w:val="clear" w:color="auto" w:fill="auto"/>
            <w:noWrap/>
            <w:vAlign w:val="center"/>
          </w:tcPr>
          <w:p w14:paraId="7054E8AC"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RateRecycle</w:t>
            </w:r>
          </w:p>
        </w:tc>
        <w:tc>
          <w:tcPr>
            <w:tcW w:w="1353" w:type="dxa"/>
            <w:shd w:val="clear" w:color="auto" w:fill="auto"/>
            <w:noWrap/>
            <w:vAlign w:val="center"/>
          </w:tcPr>
          <w:p w14:paraId="046F1343"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0.779</w:t>
            </w:r>
          </w:p>
        </w:tc>
        <w:tc>
          <w:tcPr>
            <w:tcW w:w="1117" w:type="dxa"/>
            <w:shd w:val="clear" w:color="auto" w:fill="auto"/>
            <w:noWrap/>
            <w:vAlign w:val="center"/>
          </w:tcPr>
          <w:p w14:paraId="34429FB9"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0.194</w:t>
            </w:r>
          </w:p>
        </w:tc>
        <w:tc>
          <w:tcPr>
            <w:tcW w:w="644" w:type="dxa"/>
            <w:shd w:val="clear" w:color="auto" w:fill="auto"/>
            <w:noWrap/>
            <w:vAlign w:val="center"/>
          </w:tcPr>
          <w:p w14:paraId="7AF64063"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0.395</w:t>
            </w:r>
          </w:p>
        </w:tc>
        <w:tc>
          <w:tcPr>
            <w:tcW w:w="652" w:type="dxa"/>
            <w:shd w:val="clear" w:color="auto" w:fill="auto"/>
            <w:noWrap/>
            <w:vAlign w:val="center"/>
          </w:tcPr>
          <w:p w14:paraId="5411216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0.336</w:t>
            </w:r>
          </w:p>
        </w:tc>
        <w:tc>
          <w:tcPr>
            <w:tcW w:w="1009" w:type="dxa"/>
            <w:shd w:val="clear" w:color="auto" w:fill="auto"/>
            <w:noWrap/>
            <w:vAlign w:val="center"/>
          </w:tcPr>
          <w:p w14:paraId="303B6DF8"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0.241</w:t>
            </w:r>
          </w:p>
        </w:tc>
        <w:tc>
          <w:tcPr>
            <w:tcW w:w="928" w:type="dxa"/>
            <w:shd w:val="clear" w:color="auto" w:fill="auto"/>
            <w:noWrap/>
            <w:vAlign w:val="center"/>
          </w:tcPr>
          <w:p w14:paraId="72F69F1A"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0.270</w:t>
            </w:r>
          </w:p>
        </w:tc>
        <w:tc>
          <w:tcPr>
            <w:tcW w:w="812" w:type="dxa"/>
            <w:shd w:val="clear" w:color="auto" w:fill="auto"/>
            <w:noWrap/>
            <w:vAlign w:val="center"/>
          </w:tcPr>
          <w:p w14:paraId="7A42AAB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0.151</w:t>
            </w:r>
          </w:p>
        </w:tc>
        <w:tc>
          <w:tcPr>
            <w:tcW w:w="756" w:type="dxa"/>
            <w:shd w:val="clear" w:color="auto" w:fill="auto"/>
            <w:noWrap/>
            <w:vAlign w:val="center"/>
          </w:tcPr>
          <w:p w14:paraId="6A9D366E" w14:textId="77777777" w:rsidR="00D351ED" w:rsidRPr="00735B96" w:rsidRDefault="00D351ED" w:rsidP="00954010">
            <w:pPr>
              <w:spacing w:line="252" w:lineRule="auto"/>
              <w:jc w:val="center"/>
              <w:rPr>
                <w:color w:val="000000"/>
                <w:sz w:val="16"/>
                <w:szCs w:val="16"/>
                <w:lang w:eastAsia="zh-CN"/>
              </w:rPr>
            </w:pPr>
            <w:r w:rsidRPr="00735B96">
              <w:rPr>
                <w:color w:val="000000"/>
                <w:sz w:val="16"/>
                <w:szCs w:val="16"/>
                <w:lang w:eastAsia="zh-CN"/>
              </w:rPr>
              <w:t>0.332</w:t>
            </w:r>
          </w:p>
        </w:tc>
        <w:tc>
          <w:tcPr>
            <w:tcW w:w="596" w:type="dxa"/>
            <w:shd w:val="clear" w:color="auto" w:fill="auto"/>
            <w:noWrap/>
            <w:vAlign w:val="center"/>
          </w:tcPr>
          <w:p w14:paraId="2C3DFA18" w14:textId="77777777" w:rsidR="00D351ED" w:rsidRPr="00735B96" w:rsidRDefault="00D351ED" w:rsidP="00954010">
            <w:pPr>
              <w:spacing w:line="252" w:lineRule="auto"/>
              <w:jc w:val="center"/>
              <w:rPr>
                <w:bCs/>
                <w:color w:val="000000"/>
                <w:sz w:val="16"/>
                <w:szCs w:val="16"/>
                <w:lang w:eastAsia="zh-CN"/>
              </w:rPr>
            </w:pPr>
            <w:r w:rsidRPr="00735B96">
              <w:rPr>
                <w:color w:val="000000"/>
                <w:sz w:val="16"/>
                <w:szCs w:val="16"/>
                <w:lang w:eastAsia="zh-CN"/>
              </w:rPr>
              <w:t>0.295</w:t>
            </w:r>
          </w:p>
        </w:tc>
      </w:tr>
      <w:tr w:rsidR="00D351ED" w:rsidRPr="00A6515B" w14:paraId="6ED4B1B7" w14:textId="77777777" w:rsidTr="00954010">
        <w:trPr>
          <w:trHeight w:val="38"/>
          <w:jc w:val="center"/>
        </w:trPr>
        <w:tc>
          <w:tcPr>
            <w:tcW w:w="1127" w:type="dxa"/>
            <w:shd w:val="clear" w:color="auto" w:fill="auto"/>
            <w:noWrap/>
            <w:vAlign w:val="center"/>
          </w:tcPr>
          <w:p w14:paraId="658510A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RateReduce</w:t>
            </w:r>
          </w:p>
        </w:tc>
        <w:tc>
          <w:tcPr>
            <w:tcW w:w="1353" w:type="dxa"/>
            <w:shd w:val="clear" w:color="auto" w:fill="auto"/>
            <w:noWrap/>
            <w:vAlign w:val="center"/>
          </w:tcPr>
          <w:p w14:paraId="3CDC77A3"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0.813</w:t>
            </w:r>
          </w:p>
        </w:tc>
        <w:tc>
          <w:tcPr>
            <w:tcW w:w="1117" w:type="dxa"/>
            <w:shd w:val="clear" w:color="auto" w:fill="auto"/>
            <w:noWrap/>
            <w:vAlign w:val="center"/>
          </w:tcPr>
          <w:p w14:paraId="70E67F0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0.185</w:t>
            </w:r>
          </w:p>
        </w:tc>
        <w:tc>
          <w:tcPr>
            <w:tcW w:w="644" w:type="dxa"/>
            <w:shd w:val="clear" w:color="auto" w:fill="auto"/>
            <w:noWrap/>
            <w:vAlign w:val="center"/>
          </w:tcPr>
          <w:p w14:paraId="55A529E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0.420</w:t>
            </w:r>
          </w:p>
        </w:tc>
        <w:tc>
          <w:tcPr>
            <w:tcW w:w="652" w:type="dxa"/>
            <w:shd w:val="clear" w:color="auto" w:fill="auto"/>
            <w:noWrap/>
            <w:vAlign w:val="center"/>
          </w:tcPr>
          <w:p w14:paraId="3C46746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0.376</w:t>
            </w:r>
          </w:p>
        </w:tc>
        <w:tc>
          <w:tcPr>
            <w:tcW w:w="1009" w:type="dxa"/>
            <w:shd w:val="clear" w:color="auto" w:fill="auto"/>
            <w:noWrap/>
            <w:vAlign w:val="center"/>
          </w:tcPr>
          <w:p w14:paraId="75EBED8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0.388</w:t>
            </w:r>
          </w:p>
        </w:tc>
        <w:tc>
          <w:tcPr>
            <w:tcW w:w="928" w:type="dxa"/>
            <w:shd w:val="clear" w:color="auto" w:fill="auto"/>
            <w:noWrap/>
            <w:vAlign w:val="center"/>
          </w:tcPr>
          <w:p w14:paraId="77034B2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0.312</w:t>
            </w:r>
          </w:p>
        </w:tc>
        <w:tc>
          <w:tcPr>
            <w:tcW w:w="812" w:type="dxa"/>
            <w:shd w:val="clear" w:color="auto" w:fill="auto"/>
            <w:noWrap/>
            <w:vAlign w:val="center"/>
          </w:tcPr>
          <w:p w14:paraId="5466D03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0.151</w:t>
            </w:r>
          </w:p>
        </w:tc>
        <w:tc>
          <w:tcPr>
            <w:tcW w:w="756" w:type="dxa"/>
            <w:shd w:val="clear" w:color="auto" w:fill="auto"/>
            <w:noWrap/>
            <w:vAlign w:val="center"/>
          </w:tcPr>
          <w:p w14:paraId="074DA41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0.348</w:t>
            </w:r>
          </w:p>
        </w:tc>
        <w:tc>
          <w:tcPr>
            <w:tcW w:w="596" w:type="dxa"/>
            <w:shd w:val="clear" w:color="auto" w:fill="auto"/>
            <w:noWrap/>
            <w:vAlign w:val="center"/>
          </w:tcPr>
          <w:p w14:paraId="489DF534" w14:textId="77777777" w:rsidR="00D351ED" w:rsidRPr="00A6515B" w:rsidRDefault="00D351ED" w:rsidP="00954010">
            <w:pPr>
              <w:spacing w:line="252" w:lineRule="auto"/>
              <w:jc w:val="center"/>
              <w:rPr>
                <w:b/>
                <w:bCs/>
                <w:color w:val="000000"/>
                <w:sz w:val="16"/>
                <w:szCs w:val="16"/>
                <w:lang w:eastAsia="zh-CN"/>
              </w:rPr>
            </w:pPr>
            <w:r w:rsidRPr="00A6515B">
              <w:rPr>
                <w:color w:val="000000"/>
                <w:sz w:val="16"/>
                <w:szCs w:val="16"/>
                <w:lang w:eastAsia="zh-CN"/>
              </w:rPr>
              <w:t>0.272</w:t>
            </w:r>
          </w:p>
        </w:tc>
      </w:tr>
      <w:tr w:rsidR="00D351ED" w:rsidRPr="00A6515B" w14:paraId="2ABD49E4" w14:textId="77777777" w:rsidTr="00954010">
        <w:trPr>
          <w:trHeight w:val="38"/>
          <w:jc w:val="center"/>
        </w:trPr>
        <w:tc>
          <w:tcPr>
            <w:tcW w:w="1127" w:type="dxa"/>
            <w:shd w:val="clear" w:color="auto" w:fill="auto"/>
            <w:noWrap/>
            <w:vAlign w:val="center"/>
          </w:tcPr>
          <w:p w14:paraId="70B2B3E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RateReuse</w:t>
            </w:r>
          </w:p>
        </w:tc>
        <w:tc>
          <w:tcPr>
            <w:tcW w:w="1353" w:type="dxa"/>
            <w:shd w:val="clear" w:color="auto" w:fill="auto"/>
            <w:noWrap/>
            <w:vAlign w:val="center"/>
          </w:tcPr>
          <w:p w14:paraId="12ACEA5B"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0.82</w:t>
            </w:r>
          </w:p>
        </w:tc>
        <w:tc>
          <w:tcPr>
            <w:tcW w:w="1117" w:type="dxa"/>
            <w:shd w:val="clear" w:color="auto" w:fill="auto"/>
            <w:noWrap/>
            <w:vAlign w:val="center"/>
          </w:tcPr>
          <w:p w14:paraId="0EA7708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0.331</w:t>
            </w:r>
          </w:p>
        </w:tc>
        <w:tc>
          <w:tcPr>
            <w:tcW w:w="644" w:type="dxa"/>
            <w:shd w:val="clear" w:color="auto" w:fill="auto"/>
            <w:noWrap/>
            <w:vAlign w:val="center"/>
          </w:tcPr>
          <w:p w14:paraId="4894280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0.481</w:t>
            </w:r>
          </w:p>
        </w:tc>
        <w:tc>
          <w:tcPr>
            <w:tcW w:w="652" w:type="dxa"/>
            <w:shd w:val="clear" w:color="auto" w:fill="auto"/>
            <w:noWrap/>
            <w:vAlign w:val="center"/>
          </w:tcPr>
          <w:p w14:paraId="76D1927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0.393</w:t>
            </w:r>
          </w:p>
        </w:tc>
        <w:tc>
          <w:tcPr>
            <w:tcW w:w="1009" w:type="dxa"/>
            <w:shd w:val="clear" w:color="auto" w:fill="auto"/>
            <w:noWrap/>
            <w:vAlign w:val="center"/>
          </w:tcPr>
          <w:p w14:paraId="60EC3F2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0.440</w:t>
            </w:r>
          </w:p>
        </w:tc>
        <w:tc>
          <w:tcPr>
            <w:tcW w:w="928" w:type="dxa"/>
            <w:shd w:val="clear" w:color="auto" w:fill="auto"/>
            <w:noWrap/>
            <w:vAlign w:val="center"/>
          </w:tcPr>
          <w:p w14:paraId="623FEB9F"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0.413</w:t>
            </w:r>
          </w:p>
        </w:tc>
        <w:tc>
          <w:tcPr>
            <w:tcW w:w="812" w:type="dxa"/>
            <w:shd w:val="clear" w:color="auto" w:fill="auto"/>
            <w:noWrap/>
            <w:vAlign w:val="center"/>
          </w:tcPr>
          <w:p w14:paraId="493F29E6"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0.231</w:t>
            </w:r>
          </w:p>
        </w:tc>
        <w:tc>
          <w:tcPr>
            <w:tcW w:w="756" w:type="dxa"/>
            <w:shd w:val="clear" w:color="auto" w:fill="auto"/>
            <w:noWrap/>
            <w:vAlign w:val="center"/>
          </w:tcPr>
          <w:p w14:paraId="17372F0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0.486</w:t>
            </w:r>
          </w:p>
        </w:tc>
        <w:tc>
          <w:tcPr>
            <w:tcW w:w="596" w:type="dxa"/>
            <w:shd w:val="clear" w:color="auto" w:fill="auto"/>
            <w:noWrap/>
            <w:vAlign w:val="center"/>
          </w:tcPr>
          <w:p w14:paraId="3B14DF0A" w14:textId="77777777" w:rsidR="00D351ED" w:rsidRPr="00A6515B" w:rsidRDefault="00D351ED" w:rsidP="00954010">
            <w:pPr>
              <w:spacing w:line="252" w:lineRule="auto"/>
              <w:jc w:val="center"/>
              <w:rPr>
                <w:b/>
                <w:bCs/>
                <w:color w:val="000000"/>
                <w:sz w:val="16"/>
                <w:szCs w:val="16"/>
                <w:lang w:eastAsia="zh-CN"/>
              </w:rPr>
            </w:pPr>
            <w:r w:rsidRPr="00A6515B">
              <w:rPr>
                <w:color w:val="000000"/>
                <w:sz w:val="16"/>
                <w:szCs w:val="16"/>
                <w:lang w:eastAsia="zh-CN"/>
              </w:rPr>
              <w:t>0.358</w:t>
            </w:r>
          </w:p>
        </w:tc>
      </w:tr>
      <w:tr w:rsidR="00D351ED" w:rsidRPr="00A6515B" w14:paraId="0B25829F" w14:textId="77777777" w:rsidTr="00954010">
        <w:trPr>
          <w:trHeight w:val="38"/>
          <w:jc w:val="center"/>
        </w:trPr>
        <w:tc>
          <w:tcPr>
            <w:tcW w:w="1127" w:type="dxa"/>
            <w:tcBorders>
              <w:bottom w:val="single" w:sz="4" w:space="0" w:color="auto"/>
            </w:tcBorders>
            <w:shd w:val="clear" w:color="auto" w:fill="auto"/>
            <w:noWrap/>
            <w:vAlign w:val="center"/>
          </w:tcPr>
          <w:p w14:paraId="3AC87FB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RateSWMP</w:t>
            </w:r>
          </w:p>
        </w:tc>
        <w:tc>
          <w:tcPr>
            <w:tcW w:w="1353" w:type="dxa"/>
            <w:tcBorders>
              <w:bottom w:val="single" w:sz="4" w:space="0" w:color="auto"/>
            </w:tcBorders>
            <w:shd w:val="clear" w:color="auto" w:fill="auto"/>
            <w:noWrap/>
            <w:vAlign w:val="center"/>
          </w:tcPr>
          <w:p w14:paraId="38D7E7FE"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0.799</w:t>
            </w:r>
          </w:p>
        </w:tc>
        <w:tc>
          <w:tcPr>
            <w:tcW w:w="1117" w:type="dxa"/>
            <w:tcBorders>
              <w:bottom w:val="single" w:sz="4" w:space="0" w:color="auto"/>
            </w:tcBorders>
            <w:shd w:val="clear" w:color="auto" w:fill="auto"/>
            <w:noWrap/>
            <w:vAlign w:val="center"/>
          </w:tcPr>
          <w:p w14:paraId="4DEBDFAD"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0.349</w:t>
            </w:r>
          </w:p>
        </w:tc>
        <w:tc>
          <w:tcPr>
            <w:tcW w:w="644" w:type="dxa"/>
            <w:tcBorders>
              <w:bottom w:val="single" w:sz="4" w:space="0" w:color="auto"/>
            </w:tcBorders>
            <w:shd w:val="clear" w:color="auto" w:fill="auto"/>
            <w:noWrap/>
            <w:vAlign w:val="center"/>
          </w:tcPr>
          <w:p w14:paraId="6CF0D8F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0.686</w:t>
            </w:r>
          </w:p>
        </w:tc>
        <w:tc>
          <w:tcPr>
            <w:tcW w:w="652" w:type="dxa"/>
            <w:tcBorders>
              <w:bottom w:val="single" w:sz="4" w:space="0" w:color="auto"/>
            </w:tcBorders>
            <w:shd w:val="clear" w:color="auto" w:fill="auto"/>
            <w:noWrap/>
            <w:vAlign w:val="center"/>
          </w:tcPr>
          <w:p w14:paraId="6EC09C39"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0.528</w:t>
            </w:r>
          </w:p>
        </w:tc>
        <w:tc>
          <w:tcPr>
            <w:tcW w:w="1009" w:type="dxa"/>
            <w:tcBorders>
              <w:bottom w:val="single" w:sz="4" w:space="0" w:color="auto"/>
            </w:tcBorders>
            <w:shd w:val="clear" w:color="auto" w:fill="auto"/>
            <w:noWrap/>
            <w:vAlign w:val="center"/>
          </w:tcPr>
          <w:p w14:paraId="6E3639E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0.302</w:t>
            </w:r>
          </w:p>
        </w:tc>
        <w:tc>
          <w:tcPr>
            <w:tcW w:w="928" w:type="dxa"/>
            <w:tcBorders>
              <w:bottom w:val="single" w:sz="4" w:space="0" w:color="auto"/>
            </w:tcBorders>
            <w:shd w:val="clear" w:color="auto" w:fill="auto"/>
            <w:noWrap/>
            <w:vAlign w:val="center"/>
          </w:tcPr>
          <w:p w14:paraId="31585538"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0.526</w:t>
            </w:r>
          </w:p>
        </w:tc>
        <w:tc>
          <w:tcPr>
            <w:tcW w:w="812" w:type="dxa"/>
            <w:tcBorders>
              <w:bottom w:val="single" w:sz="4" w:space="0" w:color="auto"/>
            </w:tcBorders>
            <w:shd w:val="clear" w:color="auto" w:fill="auto"/>
            <w:noWrap/>
            <w:vAlign w:val="center"/>
          </w:tcPr>
          <w:p w14:paraId="24CA1A6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0.433</w:t>
            </w:r>
          </w:p>
        </w:tc>
        <w:tc>
          <w:tcPr>
            <w:tcW w:w="756" w:type="dxa"/>
            <w:tcBorders>
              <w:bottom w:val="single" w:sz="4" w:space="0" w:color="auto"/>
            </w:tcBorders>
            <w:shd w:val="clear" w:color="auto" w:fill="auto"/>
            <w:noWrap/>
            <w:vAlign w:val="center"/>
          </w:tcPr>
          <w:p w14:paraId="78632805"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0.591</w:t>
            </w:r>
          </w:p>
        </w:tc>
        <w:tc>
          <w:tcPr>
            <w:tcW w:w="596" w:type="dxa"/>
            <w:tcBorders>
              <w:bottom w:val="single" w:sz="4" w:space="0" w:color="auto"/>
            </w:tcBorders>
            <w:shd w:val="clear" w:color="auto" w:fill="auto"/>
            <w:noWrap/>
            <w:vAlign w:val="center"/>
          </w:tcPr>
          <w:p w14:paraId="0F0342C7" w14:textId="77777777" w:rsidR="00D351ED" w:rsidRPr="00A6515B" w:rsidRDefault="00D351ED" w:rsidP="00954010">
            <w:pPr>
              <w:spacing w:line="252" w:lineRule="auto"/>
              <w:jc w:val="center"/>
              <w:rPr>
                <w:b/>
                <w:bCs/>
                <w:color w:val="000000"/>
                <w:sz w:val="16"/>
                <w:szCs w:val="16"/>
                <w:lang w:eastAsia="zh-CN"/>
              </w:rPr>
            </w:pPr>
            <w:r w:rsidRPr="00A6515B">
              <w:rPr>
                <w:color w:val="000000"/>
                <w:sz w:val="16"/>
                <w:szCs w:val="16"/>
                <w:lang w:eastAsia="zh-CN"/>
              </w:rPr>
              <w:t>0.399</w:t>
            </w:r>
          </w:p>
        </w:tc>
      </w:tr>
      <w:tr w:rsidR="00D351ED" w:rsidRPr="00A6515B" w14:paraId="2A432BE2" w14:textId="77777777" w:rsidTr="00954010">
        <w:trPr>
          <w:trHeight w:val="38"/>
          <w:jc w:val="center"/>
        </w:trPr>
        <w:tc>
          <w:tcPr>
            <w:tcW w:w="1127" w:type="dxa"/>
            <w:tcBorders>
              <w:top w:val="single" w:sz="4" w:space="0" w:color="auto"/>
              <w:bottom w:val="single" w:sz="4" w:space="0" w:color="auto"/>
            </w:tcBorders>
            <w:shd w:val="clear" w:color="auto" w:fill="auto"/>
            <w:noWrap/>
            <w:vAlign w:val="center"/>
          </w:tcPr>
          <w:p w14:paraId="3910B553"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Satisfaction</w:t>
            </w:r>
          </w:p>
        </w:tc>
        <w:tc>
          <w:tcPr>
            <w:tcW w:w="1353" w:type="dxa"/>
            <w:tcBorders>
              <w:top w:val="single" w:sz="4" w:space="0" w:color="auto"/>
              <w:bottom w:val="single" w:sz="4" w:space="0" w:color="auto"/>
            </w:tcBorders>
            <w:shd w:val="clear" w:color="auto" w:fill="auto"/>
            <w:noWrap/>
            <w:vAlign w:val="center"/>
          </w:tcPr>
          <w:p w14:paraId="51090765" w14:textId="77777777" w:rsidR="00D351ED" w:rsidRPr="00A6515B" w:rsidRDefault="00D351ED" w:rsidP="00954010">
            <w:pPr>
              <w:spacing w:line="252" w:lineRule="auto"/>
              <w:jc w:val="center"/>
              <w:rPr>
                <w:b/>
                <w:bCs/>
                <w:color w:val="000000"/>
                <w:sz w:val="16"/>
                <w:szCs w:val="16"/>
                <w:lang w:eastAsia="zh-CN"/>
              </w:rPr>
            </w:pPr>
            <w:r w:rsidRPr="00A6515B">
              <w:rPr>
                <w:color w:val="000000"/>
                <w:sz w:val="16"/>
                <w:szCs w:val="16"/>
                <w:lang w:eastAsia="zh-CN"/>
              </w:rPr>
              <w:t>0.337</w:t>
            </w:r>
          </w:p>
        </w:tc>
        <w:tc>
          <w:tcPr>
            <w:tcW w:w="1117" w:type="dxa"/>
            <w:tcBorders>
              <w:top w:val="single" w:sz="4" w:space="0" w:color="auto"/>
              <w:bottom w:val="single" w:sz="4" w:space="0" w:color="auto"/>
            </w:tcBorders>
            <w:shd w:val="clear" w:color="auto" w:fill="auto"/>
            <w:noWrap/>
            <w:vAlign w:val="center"/>
          </w:tcPr>
          <w:p w14:paraId="626D8A27"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0.226</w:t>
            </w:r>
          </w:p>
        </w:tc>
        <w:tc>
          <w:tcPr>
            <w:tcW w:w="644" w:type="dxa"/>
            <w:tcBorders>
              <w:top w:val="single" w:sz="4" w:space="0" w:color="auto"/>
              <w:bottom w:val="single" w:sz="4" w:space="0" w:color="auto"/>
            </w:tcBorders>
            <w:shd w:val="clear" w:color="auto" w:fill="auto"/>
            <w:noWrap/>
            <w:vAlign w:val="center"/>
          </w:tcPr>
          <w:p w14:paraId="1F59D98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0.502</w:t>
            </w:r>
          </w:p>
        </w:tc>
        <w:tc>
          <w:tcPr>
            <w:tcW w:w="652" w:type="dxa"/>
            <w:tcBorders>
              <w:top w:val="single" w:sz="4" w:space="0" w:color="auto"/>
              <w:bottom w:val="single" w:sz="4" w:space="0" w:color="auto"/>
            </w:tcBorders>
            <w:shd w:val="clear" w:color="auto" w:fill="auto"/>
            <w:noWrap/>
            <w:vAlign w:val="center"/>
          </w:tcPr>
          <w:p w14:paraId="54FBD8D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0.277</w:t>
            </w:r>
          </w:p>
        </w:tc>
        <w:tc>
          <w:tcPr>
            <w:tcW w:w="1009" w:type="dxa"/>
            <w:tcBorders>
              <w:top w:val="single" w:sz="4" w:space="0" w:color="auto"/>
              <w:bottom w:val="single" w:sz="4" w:space="0" w:color="auto"/>
            </w:tcBorders>
            <w:shd w:val="clear" w:color="auto" w:fill="auto"/>
            <w:noWrap/>
            <w:vAlign w:val="center"/>
          </w:tcPr>
          <w:p w14:paraId="5CBA185A"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0.027</w:t>
            </w:r>
          </w:p>
        </w:tc>
        <w:tc>
          <w:tcPr>
            <w:tcW w:w="928" w:type="dxa"/>
            <w:tcBorders>
              <w:top w:val="single" w:sz="4" w:space="0" w:color="auto"/>
              <w:bottom w:val="single" w:sz="4" w:space="0" w:color="auto"/>
            </w:tcBorders>
            <w:shd w:val="clear" w:color="auto" w:fill="auto"/>
            <w:noWrap/>
            <w:vAlign w:val="center"/>
          </w:tcPr>
          <w:p w14:paraId="6A451EA4"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0.238</w:t>
            </w:r>
          </w:p>
        </w:tc>
        <w:tc>
          <w:tcPr>
            <w:tcW w:w="812" w:type="dxa"/>
            <w:tcBorders>
              <w:top w:val="single" w:sz="4" w:space="0" w:color="auto"/>
              <w:bottom w:val="single" w:sz="4" w:space="0" w:color="auto"/>
            </w:tcBorders>
            <w:shd w:val="clear" w:color="auto" w:fill="auto"/>
            <w:noWrap/>
            <w:vAlign w:val="center"/>
          </w:tcPr>
          <w:p w14:paraId="78B573A2" w14:textId="77777777" w:rsidR="00D351ED" w:rsidRPr="00A6515B" w:rsidRDefault="00D351ED" w:rsidP="00954010">
            <w:pPr>
              <w:spacing w:line="252" w:lineRule="auto"/>
              <w:jc w:val="center"/>
              <w:rPr>
                <w:color w:val="000000"/>
                <w:sz w:val="16"/>
                <w:szCs w:val="16"/>
                <w:lang w:eastAsia="zh-CN"/>
              </w:rPr>
            </w:pPr>
            <w:r w:rsidRPr="00A6515B">
              <w:rPr>
                <w:b/>
                <w:bCs/>
                <w:color w:val="000000"/>
                <w:sz w:val="16"/>
                <w:szCs w:val="16"/>
                <w:lang w:eastAsia="zh-CN"/>
              </w:rPr>
              <w:t>1.000</w:t>
            </w:r>
          </w:p>
        </w:tc>
        <w:tc>
          <w:tcPr>
            <w:tcW w:w="756" w:type="dxa"/>
            <w:tcBorders>
              <w:top w:val="single" w:sz="4" w:space="0" w:color="auto"/>
              <w:bottom w:val="single" w:sz="4" w:space="0" w:color="auto"/>
            </w:tcBorders>
            <w:shd w:val="clear" w:color="auto" w:fill="auto"/>
            <w:noWrap/>
            <w:vAlign w:val="center"/>
          </w:tcPr>
          <w:p w14:paraId="642209EE"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0.316</w:t>
            </w:r>
          </w:p>
        </w:tc>
        <w:tc>
          <w:tcPr>
            <w:tcW w:w="596" w:type="dxa"/>
            <w:tcBorders>
              <w:top w:val="single" w:sz="4" w:space="0" w:color="auto"/>
              <w:bottom w:val="single" w:sz="4" w:space="0" w:color="auto"/>
            </w:tcBorders>
            <w:shd w:val="clear" w:color="auto" w:fill="auto"/>
            <w:noWrap/>
            <w:vAlign w:val="center"/>
          </w:tcPr>
          <w:p w14:paraId="08E3E7E0" w14:textId="77777777" w:rsidR="00D351ED" w:rsidRPr="00A6515B" w:rsidRDefault="00D351ED" w:rsidP="00954010">
            <w:pPr>
              <w:spacing w:line="252" w:lineRule="auto"/>
              <w:jc w:val="center"/>
              <w:rPr>
                <w:color w:val="000000"/>
                <w:sz w:val="16"/>
                <w:szCs w:val="16"/>
                <w:lang w:eastAsia="zh-CN"/>
              </w:rPr>
            </w:pPr>
            <w:r w:rsidRPr="00A6515B">
              <w:rPr>
                <w:color w:val="000000"/>
                <w:sz w:val="16"/>
                <w:szCs w:val="16"/>
                <w:lang w:eastAsia="zh-CN"/>
              </w:rPr>
              <w:t>0.285</w:t>
            </w:r>
          </w:p>
        </w:tc>
      </w:tr>
    </w:tbl>
    <w:p w14:paraId="000037AE" w14:textId="31303EA6" w:rsidR="00BE45E5" w:rsidRDefault="00BE45E5" w:rsidP="00276242">
      <w:pPr>
        <w:jc w:val="both"/>
      </w:pPr>
    </w:p>
    <w:p w14:paraId="3FDBE407" w14:textId="19613C0C" w:rsidR="000F439B" w:rsidRPr="0007261D" w:rsidRDefault="000F439B" w:rsidP="00B67C62">
      <w:pPr>
        <w:jc w:val="both"/>
        <w:rPr>
          <w:b/>
          <w:sz w:val="16"/>
          <w:szCs w:val="18"/>
        </w:rPr>
      </w:pPr>
      <w:r>
        <w:rPr>
          <w:b/>
          <w:szCs w:val="18"/>
        </w:rPr>
        <w:t>3.1.1</w:t>
      </w:r>
      <w:r w:rsidRPr="0007261D">
        <w:rPr>
          <w:b/>
          <w:szCs w:val="18"/>
        </w:rPr>
        <w:t xml:space="preserve"> Assessment of final model</w:t>
      </w:r>
    </w:p>
    <w:p w14:paraId="71C7A7DF" w14:textId="77777777" w:rsidR="000F439B" w:rsidRPr="00A333EF" w:rsidRDefault="000F439B" w:rsidP="00B67C62">
      <w:pPr>
        <w:jc w:val="both"/>
        <w:rPr>
          <w:color w:val="000000" w:themeColor="text1"/>
        </w:rPr>
      </w:pPr>
      <w:r w:rsidRPr="00A333EF">
        <w:rPr>
          <w:color w:val="000000" w:themeColor="text1"/>
        </w:rPr>
        <w:t xml:space="preserve">To comply with the Fornell-Larcker criterion as well as the HTMT requirements, the following indicators have to be </w:t>
      </w:r>
      <w:r w:rsidRPr="00A333EF">
        <w:t xml:space="preserve">dropped, namely DD5, DD8, DD9, ExtFactor6, ExtFactor9, Handling5, Handling6, Management8, Procurement5, SiteCondition1, SiteCondition2, SiteCondition3, SiteCondition5, SiteCondition7 and SiteCondition10 and Worker 7. </w:t>
      </w:r>
      <w:r w:rsidRPr="00A333EF">
        <w:rPr>
          <w:color w:val="000000" w:themeColor="text1"/>
        </w:rPr>
        <w:t>The final model is given in Figure 3.</w:t>
      </w:r>
    </w:p>
    <w:p w14:paraId="295689E2" w14:textId="77777777" w:rsidR="00B67C62" w:rsidRPr="00A333EF" w:rsidRDefault="00B67C62" w:rsidP="00B67C62">
      <w:pPr>
        <w:ind w:firstLine="720"/>
        <w:jc w:val="both"/>
      </w:pPr>
      <w:r w:rsidRPr="00A333EF">
        <w:t>Table 12 shows that the Cronbach’s alpha values and composite reliability and validity values are higher than the recommended value of 0.700. The Fornell-Larcker criterion in Table 13 shows that the square root of the AVE for each of the construct is more than its correlation with the other construct, indicating there is discriminant validity between the constructs.</w:t>
      </w:r>
    </w:p>
    <w:p w14:paraId="09E58CCE" w14:textId="77777777" w:rsidR="00A075E4" w:rsidRDefault="00A075E4" w:rsidP="00A075E4">
      <w:pPr>
        <w:ind w:firstLine="720"/>
        <w:jc w:val="both"/>
      </w:pPr>
      <w:r w:rsidRPr="00A333EF">
        <w:t>Table 14 shows that all the HTMT values are now less than 0.900, indicating there is indeed discriminant validity</w:t>
      </w:r>
      <w:r>
        <w:t xml:space="preserve"> </w:t>
      </w:r>
      <w:r w:rsidRPr="00A333EF">
        <w:t>between all the LOCs.</w:t>
      </w:r>
    </w:p>
    <w:p w14:paraId="05921D7C" w14:textId="0C765847" w:rsidR="005C2AA6" w:rsidRPr="00176C1C" w:rsidRDefault="005C2AA6" w:rsidP="005C2AA6">
      <w:pPr>
        <w:rPr>
          <w:rFonts w:ascii="Arial" w:hAnsi="Arial" w:cs="Arial"/>
          <w:sz w:val="22"/>
        </w:rPr>
      </w:pPr>
    </w:p>
    <w:p w14:paraId="5181E1DB" w14:textId="77777777" w:rsidR="005C2AA6" w:rsidRPr="00B84032" w:rsidRDefault="005C2AA6" w:rsidP="005C2AA6">
      <w:pPr>
        <w:jc w:val="center"/>
        <w:rPr>
          <w:b/>
          <w:sz w:val="22"/>
        </w:rPr>
      </w:pPr>
      <w:r>
        <w:rPr>
          <w:noProof/>
          <w:lang w:val="en-US" w:eastAsia="en-US"/>
        </w:rPr>
        <mc:AlternateContent>
          <mc:Choice Requires="wps">
            <w:drawing>
              <wp:anchor distT="0" distB="0" distL="114300" distR="114300" simplePos="0" relativeHeight="251664384" behindDoc="0" locked="0" layoutInCell="1" allowOverlap="1" wp14:anchorId="70046DA2" wp14:editId="74EEC1C8">
                <wp:simplePos x="0" y="0"/>
                <wp:positionH relativeFrom="column">
                  <wp:posOffset>-25400</wp:posOffset>
                </wp:positionH>
                <wp:positionV relativeFrom="paragraph">
                  <wp:posOffset>-2540</wp:posOffset>
                </wp:positionV>
                <wp:extent cx="6446520" cy="4396740"/>
                <wp:effectExtent l="0" t="0" r="11430" b="22860"/>
                <wp:wrapNone/>
                <wp:docPr id="18" name="Rectangle 18"/>
                <wp:cNvGraphicFramePr/>
                <a:graphic xmlns:a="http://schemas.openxmlformats.org/drawingml/2006/main">
                  <a:graphicData uri="http://schemas.microsoft.com/office/word/2010/wordprocessingShape">
                    <wps:wsp>
                      <wps:cNvSpPr/>
                      <wps:spPr>
                        <a:xfrm>
                          <a:off x="0" y="0"/>
                          <a:ext cx="6446520" cy="43967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6B08A7E" id="Rectangle 18" o:spid="_x0000_s1026" style="position:absolute;margin-left:-2pt;margin-top:-.2pt;width:507.6pt;height:34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" filled="f" strokecolor="windowText" strokeweight=".5pt"/>
            </w:pict>
          </mc:Fallback>
        </mc:AlternateContent>
      </w:r>
      <w:r w:rsidRPr="00B84032">
        <w:rPr>
          <w:b/>
          <w:noProof/>
          <w:lang w:val="en-US" w:eastAsia="en-US"/>
        </w:rPr>
        <w:drawing>
          <wp:inline distT="0" distB="0" distL="0" distR="0" wp14:anchorId="068CFF16" wp14:editId="6A2291FB">
            <wp:extent cx="6426176" cy="4404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26459" cy="4404554"/>
                    </a:xfrm>
                    <a:prstGeom prst="rect">
                      <a:avLst/>
                    </a:prstGeom>
                  </pic:spPr>
                </pic:pic>
              </a:graphicData>
            </a:graphic>
          </wp:inline>
        </w:drawing>
      </w:r>
    </w:p>
    <w:p w14:paraId="05622941" w14:textId="116DE984" w:rsidR="005C2AA6" w:rsidRDefault="005C2AA6" w:rsidP="00FA3919">
      <w:pPr>
        <w:jc w:val="center"/>
      </w:pPr>
      <w:r w:rsidRPr="0064493D">
        <w:rPr>
          <w:b/>
        </w:rPr>
        <w:lastRenderedPageBreak/>
        <w:t>Figure 3.</w:t>
      </w:r>
      <w:r w:rsidRPr="00A333EF">
        <w:t xml:space="preserve"> Final </w:t>
      </w:r>
      <w:r>
        <w:t>m</w:t>
      </w:r>
      <w:r w:rsidRPr="00A333EF">
        <w:t xml:space="preserve">odel </w:t>
      </w:r>
      <w:r>
        <w:t>(First s</w:t>
      </w:r>
      <w:r w:rsidRPr="00A333EF">
        <w:t>tage)</w:t>
      </w:r>
    </w:p>
    <w:p w14:paraId="40A422FA" w14:textId="77777777" w:rsidR="00FA3919" w:rsidRPr="00A333EF" w:rsidRDefault="00FA3919" w:rsidP="00FA3919">
      <w:pPr>
        <w:jc w:val="center"/>
      </w:pPr>
    </w:p>
    <w:p w14:paraId="21D54F7F" w14:textId="77777777" w:rsidR="005C2AA6" w:rsidRPr="00A333EF" w:rsidRDefault="005C2AA6" w:rsidP="00FA3919">
      <w:pPr>
        <w:jc w:val="center"/>
      </w:pPr>
      <w:r w:rsidRPr="00A333EF">
        <w:rPr>
          <w:b/>
        </w:rPr>
        <w:t>Table 12.</w:t>
      </w:r>
      <w:r w:rsidRPr="00A333EF">
        <w:t xml:space="preserve"> Construct reliability and validity</w:t>
      </w:r>
    </w:p>
    <w:tbl>
      <w:tblPr>
        <w:tblW w:w="8063"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2188"/>
        <w:gridCol w:w="1276"/>
        <w:gridCol w:w="1842"/>
        <w:gridCol w:w="1702"/>
        <w:gridCol w:w="1055"/>
      </w:tblGrid>
      <w:tr w:rsidR="005C2AA6" w:rsidRPr="00A333EF" w14:paraId="0CE952AF" w14:textId="77777777" w:rsidTr="005F2219">
        <w:trPr>
          <w:trHeight w:val="290"/>
          <w:jc w:val="center"/>
        </w:trPr>
        <w:tc>
          <w:tcPr>
            <w:tcW w:w="2188" w:type="dxa"/>
            <w:tcBorders>
              <w:bottom w:val="single" w:sz="4" w:space="0" w:color="auto"/>
            </w:tcBorders>
            <w:shd w:val="clear" w:color="auto" w:fill="auto"/>
            <w:noWrap/>
            <w:vAlign w:val="center"/>
            <w:hideMark/>
          </w:tcPr>
          <w:p w14:paraId="0F578D69" w14:textId="77777777" w:rsidR="005C2AA6" w:rsidRPr="00A333EF" w:rsidRDefault="005C2AA6" w:rsidP="005F2219">
            <w:pPr>
              <w:rPr>
                <w:sz w:val="16"/>
                <w:szCs w:val="16"/>
                <w:lang w:eastAsia="zh-CN"/>
              </w:rPr>
            </w:pPr>
          </w:p>
        </w:tc>
        <w:tc>
          <w:tcPr>
            <w:tcW w:w="1276" w:type="dxa"/>
            <w:tcBorders>
              <w:bottom w:val="single" w:sz="4" w:space="0" w:color="auto"/>
            </w:tcBorders>
            <w:shd w:val="clear" w:color="auto" w:fill="auto"/>
            <w:noWrap/>
            <w:vAlign w:val="center"/>
            <w:hideMark/>
          </w:tcPr>
          <w:p w14:paraId="2CD8B98E" w14:textId="77777777" w:rsidR="005C2AA6" w:rsidRPr="00A333EF" w:rsidRDefault="005C2AA6" w:rsidP="005F2219">
            <w:pPr>
              <w:jc w:val="center"/>
              <w:rPr>
                <w:color w:val="000000"/>
                <w:sz w:val="16"/>
                <w:szCs w:val="16"/>
                <w:lang w:eastAsia="zh-CN"/>
              </w:rPr>
            </w:pPr>
            <w:r w:rsidRPr="00A333EF">
              <w:rPr>
                <w:color w:val="000000"/>
                <w:sz w:val="16"/>
                <w:szCs w:val="16"/>
                <w:lang w:eastAsia="zh-CN"/>
              </w:rPr>
              <w:t>Cronbach's alpha</w:t>
            </w:r>
          </w:p>
        </w:tc>
        <w:tc>
          <w:tcPr>
            <w:tcW w:w="1842" w:type="dxa"/>
            <w:tcBorders>
              <w:bottom w:val="single" w:sz="4" w:space="0" w:color="auto"/>
            </w:tcBorders>
            <w:shd w:val="clear" w:color="auto" w:fill="auto"/>
            <w:noWrap/>
            <w:vAlign w:val="center"/>
            <w:hideMark/>
          </w:tcPr>
          <w:p w14:paraId="11535036" w14:textId="77777777" w:rsidR="005C2AA6" w:rsidRPr="00A333EF" w:rsidRDefault="005C2AA6" w:rsidP="005F2219">
            <w:pPr>
              <w:jc w:val="center"/>
              <w:rPr>
                <w:color w:val="000000"/>
                <w:sz w:val="16"/>
                <w:szCs w:val="16"/>
                <w:lang w:eastAsia="zh-CN"/>
              </w:rPr>
            </w:pPr>
            <w:r w:rsidRPr="00A333EF">
              <w:rPr>
                <w:color w:val="000000"/>
                <w:sz w:val="16"/>
                <w:szCs w:val="16"/>
                <w:lang w:eastAsia="zh-CN"/>
              </w:rPr>
              <w:t>Composite reliability</w:t>
            </w:r>
          </w:p>
          <w:p w14:paraId="4438D001" w14:textId="77777777" w:rsidR="005C2AA6" w:rsidRPr="00A333EF" w:rsidRDefault="005C2AA6" w:rsidP="005F2219">
            <w:pPr>
              <w:jc w:val="center"/>
              <w:rPr>
                <w:color w:val="000000"/>
                <w:sz w:val="16"/>
                <w:szCs w:val="16"/>
                <w:lang w:eastAsia="zh-CN"/>
              </w:rPr>
            </w:pPr>
            <w:r w:rsidRPr="00A333EF">
              <w:rPr>
                <w:color w:val="000000"/>
                <w:sz w:val="16"/>
                <w:szCs w:val="16"/>
                <w:lang w:eastAsia="zh-CN"/>
              </w:rPr>
              <w:t>(rho_a)</w:t>
            </w:r>
          </w:p>
        </w:tc>
        <w:tc>
          <w:tcPr>
            <w:tcW w:w="1702" w:type="dxa"/>
            <w:tcBorders>
              <w:bottom w:val="single" w:sz="4" w:space="0" w:color="auto"/>
            </w:tcBorders>
            <w:shd w:val="clear" w:color="auto" w:fill="auto"/>
            <w:noWrap/>
            <w:vAlign w:val="center"/>
            <w:hideMark/>
          </w:tcPr>
          <w:p w14:paraId="52908C88" w14:textId="77777777" w:rsidR="005C2AA6" w:rsidRPr="00A333EF" w:rsidRDefault="005C2AA6" w:rsidP="005F2219">
            <w:pPr>
              <w:jc w:val="center"/>
              <w:rPr>
                <w:color w:val="000000"/>
                <w:sz w:val="16"/>
                <w:szCs w:val="16"/>
                <w:lang w:eastAsia="zh-CN"/>
              </w:rPr>
            </w:pPr>
            <w:r w:rsidRPr="00A333EF">
              <w:rPr>
                <w:color w:val="000000"/>
                <w:sz w:val="16"/>
                <w:szCs w:val="16"/>
                <w:lang w:eastAsia="zh-CN"/>
              </w:rPr>
              <w:t>Composite reliability</w:t>
            </w:r>
          </w:p>
          <w:p w14:paraId="0E6C12E7" w14:textId="77777777" w:rsidR="005C2AA6" w:rsidRPr="00A333EF" w:rsidRDefault="005C2AA6" w:rsidP="005F2219">
            <w:pPr>
              <w:jc w:val="center"/>
              <w:rPr>
                <w:color w:val="000000"/>
                <w:sz w:val="16"/>
                <w:szCs w:val="16"/>
                <w:lang w:eastAsia="zh-CN"/>
              </w:rPr>
            </w:pPr>
            <w:r w:rsidRPr="00A333EF">
              <w:rPr>
                <w:color w:val="000000"/>
                <w:sz w:val="16"/>
                <w:szCs w:val="16"/>
                <w:lang w:eastAsia="zh-CN"/>
              </w:rPr>
              <w:t>(rho_c)</w:t>
            </w:r>
          </w:p>
        </w:tc>
        <w:tc>
          <w:tcPr>
            <w:tcW w:w="1055" w:type="dxa"/>
            <w:tcBorders>
              <w:bottom w:val="single" w:sz="4" w:space="0" w:color="auto"/>
            </w:tcBorders>
            <w:shd w:val="clear" w:color="auto" w:fill="auto"/>
            <w:noWrap/>
            <w:vAlign w:val="center"/>
            <w:hideMark/>
          </w:tcPr>
          <w:p w14:paraId="631DE50F" w14:textId="77777777" w:rsidR="005C2AA6" w:rsidRPr="00A333EF" w:rsidRDefault="005C2AA6" w:rsidP="005F2219">
            <w:pPr>
              <w:jc w:val="center"/>
              <w:rPr>
                <w:color w:val="000000"/>
                <w:sz w:val="16"/>
                <w:szCs w:val="16"/>
                <w:lang w:eastAsia="zh-CN"/>
              </w:rPr>
            </w:pPr>
            <w:r w:rsidRPr="00A333EF">
              <w:rPr>
                <w:color w:val="000000"/>
                <w:sz w:val="16"/>
                <w:szCs w:val="16"/>
                <w:lang w:eastAsia="zh-CN"/>
              </w:rPr>
              <w:t>AVE</w:t>
            </w:r>
          </w:p>
        </w:tc>
      </w:tr>
      <w:tr w:rsidR="005C2AA6" w:rsidRPr="00A333EF" w14:paraId="67C9CAF9" w14:textId="77777777" w:rsidTr="005F2219">
        <w:trPr>
          <w:trHeight w:val="38"/>
          <w:jc w:val="center"/>
        </w:trPr>
        <w:tc>
          <w:tcPr>
            <w:tcW w:w="2188" w:type="dxa"/>
            <w:tcBorders>
              <w:top w:val="single" w:sz="4" w:space="0" w:color="auto"/>
              <w:bottom w:val="nil"/>
            </w:tcBorders>
            <w:shd w:val="clear" w:color="auto" w:fill="auto"/>
            <w:noWrap/>
            <w:vAlign w:val="center"/>
            <w:hideMark/>
          </w:tcPr>
          <w:p w14:paraId="6E15BC11" w14:textId="77777777" w:rsidR="005C2AA6" w:rsidRPr="00A333EF" w:rsidRDefault="005C2AA6" w:rsidP="005F2219">
            <w:pPr>
              <w:rPr>
                <w:color w:val="000000"/>
                <w:sz w:val="16"/>
                <w:szCs w:val="16"/>
                <w:lang w:eastAsia="zh-CN"/>
              </w:rPr>
            </w:pPr>
            <w:r w:rsidRPr="00A333EF">
              <w:rPr>
                <w:color w:val="000000"/>
                <w:sz w:val="16"/>
                <w:szCs w:val="16"/>
                <w:lang w:eastAsia="zh-CN"/>
              </w:rPr>
              <w:t>CDW Management Practices</w:t>
            </w:r>
          </w:p>
        </w:tc>
        <w:tc>
          <w:tcPr>
            <w:tcW w:w="1276" w:type="dxa"/>
            <w:tcBorders>
              <w:top w:val="single" w:sz="4" w:space="0" w:color="auto"/>
              <w:bottom w:val="nil"/>
            </w:tcBorders>
            <w:shd w:val="clear" w:color="auto" w:fill="auto"/>
            <w:noWrap/>
            <w:vAlign w:val="center"/>
            <w:hideMark/>
          </w:tcPr>
          <w:p w14:paraId="52DCD6BB" w14:textId="77777777" w:rsidR="005C2AA6" w:rsidRPr="00A333EF" w:rsidRDefault="005C2AA6" w:rsidP="005F2219">
            <w:pPr>
              <w:jc w:val="center"/>
              <w:rPr>
                <w:color w:val="000000"/>
                <w:sz w:val="16"/>
                <w:szCs w:val="16"/>
                <w:lang w:eastAsia="zh-CN"/>
              </w:rPr>
            </w:pPr>
            <w:r w:rsidRPr="00A333EF">
              <w:rPr>
                <w:sz w:val="16"/>
                <w:szCs w:val="16"/>
              </w:rPr>
              <w:t>0.900</w:t>
            </w:r>
          </w:p>
        </w:tc>
        <w:tc>
          <w:tcPr>
            <w:tcW w:w="1842" w:type="dxa"/>
            <w:tcBorders>
              <w:top w:val="single" w:sz="4" w:space="0" w:color="auto"/>
              <w:bottom w:val="nil"/>
            </w:tcBorders>
            <w:shd w:val="clear" w:color="auto" w:fill="auto"/>
            <w:noWrap/>
            <w:vAlign w:val="center"/>
            <w:hideMark/>
          </w:tcPr>
          <w:p w14:paraId="7D2695D4" w14:textId="77777777" w:rsidR="005C2AA6" w:rsidRPr="00A333EF" w:rsidRDefault="005C2AA6" w:rsidP="005F2219">
            <w:pPr>
              <w:jc w:val="center"/>
              <w:rPr>
                <w:color w:val="000000"/>
                <w:sz w:val="16"/>
                <w:szCs w:val="16"/>
                <w:lang w:eastAsia="zh-CN"/>
              </w:rPr>
            </w:pPr>
            <w:r w:rsidRPr="00A333EF">
              <w:rPr>
                <w:sz w:val="16"/>
                <w:szCs w:val="16"/>
              </w:rPr>
              <w:t>0.921</w:t>
            </w:r>
          </w:p>
        </w:tc>
        <w:tc>
          <w:tcPr>
            <w:tcW w:w="1702" w:type="dxa"/>
            <w:tcBorders>
              <w:top w:val="single" w:sz="4" w:space="0" w:color="auto"/>
              <w:bottom w:val="nil"/>
            </w:tcBorders>
            <w:shd w:val="clear" w:color="auto" w:fill="auto"/>
            <w:noWrap/>
            <w:vAlign w:val="center"/>
            <w:hideMark/>
          </w:tcPr>
          <w:p w14:paraId="4C4ED44F" w14:textId="77777777" w:rsidR="005C2AA6" w:rsidRPr="00A333EF" w:rsidRDefault="005C2AA6" w:rsidP="005F2219">
            <w:pPr>
              <w:jc w:val="center"/>
              <w:rPr>
                <w:color w:val="000000"/>
                <w:sz w:val="16"/>
                <w:szCs w:val="16"/>
                <w:lang w:eastAsia="zh-CN"/>
              </w:rPr>
            </w:pPr>
            <w:r w:rsidRPr="00A333EF">
              <w:rPr>
                <w:sz w:val="16"/>
                <w:szCs w:val="16"/>
              </w:rPr>
              <w:t>0.918</w:t>
            </w:r>
          </w:p>
        </w:tc>
        <w:tc>
          <w:tcPr>
            <w:tcW w:w="1055" w:type="dxa"/>
            <w:tcBorders>
              <w:top w:val="single" w:sz="4" w:space="0" w:color="auto"/>
              <w:bottom w:val="nil"/>
            </w:tcBorders>
            <w:shd w:val="clear" w:color="auto" w:fill="auto"/>
            <w:noWrap/>
            <w:vAlign w:val="center"/>
            <w:hideMark/>
          </w:tcPr>
          <w:p w14:paraId="0733C2EE" w14:textId="77777777" w:rsidR="005C2AA6" w:rsidRPr="00A333EF" w:rsidRDefault="005C2AA6" w:rsidP="005F2219">
            <w:pPr>
              <w:jc w:val="center"/>
              <w:rPr>
                <w:color w:val="000000"/>
                <w:sz w:val="16"/>
                <w:szCs w:val="16"/>
                <w:lang w:eastAsia="zh-CN"/>
              </w:rPr>
            </w:pPr>
            <w:r w:rsidRPr="00A333EF">
              <w:rPr>
                <w:sz w:val="16"/>
                <w:szCs w:val="16"/>
              </w:rPr>
              <w:t>0.585</w:t>
            </w:r>
          </w:p>
        </w:tc>
      </w:tr>
      <w:tr w:rsidR="005C2AA6" w:rsidRPr="00A333EF" w14:paraId="10A643F7" w14:textId="77777777" w:rsidTr="005F2219">
        <w:trPr>
          <w:trHeight w:val="38"/>
          <w:jc w:val="center"/>
        </w:trPr>
        <w:tc>
          <w:tcPr>
            <w:tcW w:w="2188" w:type="dxa"/>
            <w:tcBorders>
              <w:top w:val="nil"/>
            </w:tcBorders>
            <w:shd w:val="clear" w:color="auto" w:fill="auto"/>
            <w:noWrap/>
            <w:vAlign w:val="center"/>
            <w:hideMark/>
          </w:tcPr>
          <w:p w14:paraId="437C9A3C" w14:textId="77777777" w:rsidR="005C2AA6" w:rsidRPr="00A333EF" w:rsidRDefault="005C2AA6" w:rsidP="005F2219">
            <w:pPr>
              <w:rPr>
                <w:color w:val="000000"/>
                <w:sz w:val="16"/>
                <w:szCs w:val="16"/>
                <w:lang w:eastAsia="zh-CN"/>
              </w:rPr>
            </w:pPr>
            <w:r w:rsidRPr="00A333EF">
              <w:rPr>
                <w:color w:val="000000"/>
                <w:sz w:val="16"/>
                <w:szCs w:val="16"/>
                <w:lang w:eastAsia="zh-CN"/>
              </w:rPr>
              <w:t>Causes of Wastes</w:t>
            </w:r>
          </w:p>
        </w:tc>
        <w:tc>
          <w:tcPr>
            <w:tcW w:w="1276" w:type="dxa"/>
            <w:tcBorders>
              <w:top w:val="nil"/>
            </w:tcBorders>
            <w:shd w:val="clear" w:color="auto" w:fill="auto"/>
            <w:noWrap/>
            <w:vAlign w:val="center"/>
            <w:hideMark/>
          </w:tcPr>
          <w:p w14:paraId="1E35B93B" w14:textId="77777777" w:rsidR="005C2AA6" w:rsidRPr="00A333EF" w:rsidRDefault="005C2AA6" w:rsidP="005F2219">
            <w:pPr>
              <w:jc w:val="center"/>
              <w:rPr>
                <w:color w:val="000000"/>
                <w:sz w:val="16"/>
                <w:szCs w:val="16"/>
                <w:lang w:eastAsia="zh-CN"/>
              </w:rPr>
            </w:pPr>
            <w:r w:rsidRPr="00A333EF">
              <w:rPr>
                <w:sz w:val="16"/>
                <w:szCs w:val="16"/>
              </w:rPr>
              <w:t>0.950</w:t>
            </w:r>
          </w:p>
        </w:tc>
        <w:tc>
          <w:tcPr>
            <w:tcW w:w="1842" w:type="dxa"/>
            <w:tcBorders>
              <w:top w:val="nil"/>
            </w:tcBorders>
            <w:shd w:val="clear" w:color="auto" w:fill="auto"/>
            <w:noWrap/>
            <w:vAlign w:val="center"/>
            <w:hideMark/>
          </w:tcPr>
          <w:p w14:paraId="0E0FC036" w14:textId="77777777" w:rsidR="005C2AA6" w:rsidRPr="00A333EF" w:rsidRDefault="005C2AA6" w:rsidP="005F2219">
            <w:pPr>
              <w:jc w:val="center"/>
              <w:rPr>
                <w:color w:val="000000"/>
                <w:sz w:val="16"/>
                <w:szCs w:val="16"/>
                <w:lang w:eastAsia="zh-CN"/>
              </w:rPr>
            </w:pPr>
            <w:r w:rsidRPr="00A333EF">
              <w:rPr>
                <w:sz w:val="16"/>
                <w:szCs w:val="16"/>
              </w:rPr>
              <w:t>0.958</w:t>
            </w:r>
          </w:p>
        </w:tc>
        <w:tc>
          <w:tcPr>
            <w:tcW w:w="1702" w:type="dxa"/>
            <w:tcBorders>
              <w:top w:val="nil"/>
            </w:tcBorders>
            <w:shd w:val="clear" w:color="auto" w:fill="auto"/>
            <w:noWrap/>
            <w:vAlign w:val="center"/>
            <w:hideMark/>
          </w:tcPr>
          <w:p w14:paraId="0D4D9ECD" w14:textId="77777777" w:rsidR="005C2AA6" w:rsidRPr="00A333EF" w:rsidRDefault="005C2AA6" w:rsidP="005F2219">
            <w:pPr>
              <w:jc w:val="center"/>
              <w:rPr>
                <w:color w:val="000000"/>
                <w:sz w:val="16"/>
                <w:szCs w:val="16"/>
                <w:lang w:eastAsia="zh-CN"/>
              </w:rPr>
            </w:pPr>
            <w:r w:rsidRPr="00A333EF">
              <w:rPr>
                <w:sz w:val="16"/>
                <w:szCs w:val="16"/>
              </w:rPr>
              <w:t>0.954</w:t>
            </w:r>
          </w:p>
        </w:tc>
        <w:tc>
          <w:tcPr>
            <w:tcW w:w="1055" w:type="dxa"/>
            <w:tcBorders>
              <w:top w:val="nil"/>
            </w:tcBorders>
            <w:shd w:val="clear" w:color="auto" w:fill="auto"/>
            <w:noWrap/>
            <w:vAlign w:val="center"/>
            <w:hideMark/>
          </w:tcPr>
          <w:p w14:paraId="75D1E760" w14:textId="77777777" w:rsidR="005C2AA6" w:rsidRPr="00A333EF" w:rsidRDefault="005C2AA6" w:rsidP="005F2219">
            <w:pPr>
              <w:jc w:val="center"/>
              <w:rPr>
                <w:color w:val="000000"/>
                <w:sz w:val="16"/>
                <w:szCs w:val="16"/>
                <w:lang w:eastAsia="zh-CN"/>
              </w:rPr>
            </w:pPr>
            <w:r w:rsidRPr="00A333EF">
              <w:rPr>
                <w:sz w:val="16"/>
                <w:szCs w:val="16"/>
              </w:rPr>
              <w:t>0.310</w:t>
            </w:r>
          </w:p>
        </w:tc>
      </w:tr>
      <w:tr w:rsidR="005C2AA6" w:rsidRPr="00A333EF" w14:paraId="03F3935A" w14:textId="77777777" w:rsidTr="005F2219">
        <w:trPr>
          <w:trHeight w:val="141"/>
          <w:jc w:val="center"/>
        </w:trPr>
        <w:tc>
          <w:tcPr>
            <w:tcW w:w="2188" w:type="dxa"/>
            <w:shd w:val="clear" w:color="auto" w:fill="auto"/>
            <w:noWrap/>
            <w:vAlign w:val="center"/>
            <w:hideMark/>
          </w:tcPr>
          <w:p w14:paraId="558A1865" w14:textId="77777777" w:rsidR="005C2AA6" w:rsidRPr="00A333EF" w:rsidRDefault="005C2AA6" w:rsidP="005F2219">
            <w:pPr>
              <w:rPr>
                <w:color w:val="000000"/>
                <w:sz w:val="16"/>
                <w:szCs w:val="16"/>
                <w:lang w:eastAsia="zh-CN"/>
              </w:rPr>
            </w:pPr>
            <w:r w:rsidRPr="00A333EF">
              <w:rPr>
                <w:color w:val="000000"/>
                <w:sz w:val="16"/>
                <w:szCs w:val="16"/>
                <w:lang w:eastAsia="zh-CN"/>
              </w:rPr>
              <w:t>Documentation</w:t>
            </w:r>
          </w:p>
        </w:tc>
        <w:tc>
          <w:tcPr>
            <w:tcW w:w="1276" w:type="dxa"/>
            <w:shd w:val="clear" w:color="auto" w:fill="auto"/>
            <w:noWrap/>
            <w:vAlign w:val="center"/>
            <w:hideMark/>
          </w:tcPr>
          <w:p w14:paraId="2DD6C757" w14:textId="77777777" w:rsidR="005C2AA6" w:rsidRPr="00A333EF" w:rsidRDefault="005C2AA6" w:rsidP="005F2219">
            <w:pPr>
              <w:jc w:val="center"/>
              <w:rPr>
                <w:color w:val="000000"/>
                <w:sz w:val="16"/>
                <w:szCs w:val="16"/>
                <w:lang w:eastAsia="zh-CN"/>
              </w:rPr>
            </w:pPr>
            <w:r w:rsidRPr="00A333EF">
              <w:rPr>
                <w:sz w:val="16"/>
                <w:szCs w:val="16"/>
              </w:rPr>
              <w:t>0.816</w:t>
            </w:r>
          </w:p>
        </w:tc>
        <w:tc>
          <w:tcPr>
            <w:tcW w:w="1842" w:type="dxa"/>
            <w:shd w:val="clear" w:color="auto" w:fill="auto"/>
            <w:noWrap/>
            <w:vAlign w:val="center"/>
            <w:hideMark/>
          </w:tcPr>
          <w:p w14:paraId="23AA169F" w14:textId="77777777" w:rsidR="005C2AA6" w:rsidRPr="00A333EF" w:rsidRDefault="005C2AA6" w:rsidP="005F2219">
            <w:pPr>
              <w:jc w:val="center"/>
              <w:rPr>
                <w:color w:val="000000"/>
                <w:sz w:val="16"/>
                <w:szCs w:val="16"/>
                <w:lang w:eastAsia="zh-CN"/>
              </w:rPr>
            </w:pPr>
            <w:r w:rsidRPr="00A333EF">
              <w:rPr>
                <w:sz w:val="16"/>
                <w:szCs w:val="16"/>
              </w:rPr>
              <w:t>0.837</w:t>
            </w:r>
          </w:p>
        </w:tc>
        <w:tc>
          <w:tcPr>
            <w:tcW w:w="1702" w:type="dxa"/>
            <w:shd w:val="clear" w:color="auto" w:fill="auto"/>
            <w:noWrap/>
            <w:vAlign w:val="center"/>
            <w:hideMark/>
          </w:tcPr>
          <w:p w14:paraId="4F328636" w14:textId="77777777" w:rsidR="005C2AA6" w:rsidRPr="00A333EF" w:rsidRDefault="005C2AA6" w:rsidP="005F2219">
            <w:pPr>
              <w:jc w:val="center"/>
              <w:rPr>
                <w:color w:val="000000"/>
                <w:sz w:val="16"/>
                <w:szCs w:val="16"/>
                <w:lang w:eastAsia="zh-CN"/>
              </w:rPr>
            </w:pPr>
            <w:r w:rsidRPr="00A333EF">
              <w:rPr>
                <w:sz w:val="16"/>
                <w:szCs w:val="16"/>
              </w:rPr>
              <w:t>0.862</w:t>
            </w:r>
          </w:p>
        </w:tc>
        <w:tc>
          <w:tcPr>
            <w:tcW w:w="1055" w:type="dxa"/>
            <w:shd w:val="clear" w:color="auto" w:fill="auto"/>
            <w:noWrap/>
            <w:vAlign w:val="center"/>
            <w:hideMark/>
          </w:tcPr>
          <w:p w14:paraId="6053A526" w14:textId="77777777" w:rsidR="005C2AA6" w:rsidRPr="00A333EF" w:rsidRDefault="005C2AA6" w:rsidP="005F2219">
            <w:pPr>
              <w:jc w:val="center"/>
              <w:rPr>
                <w:color w:val="000000"/>
                <w:sz w:val="16"/>
                <w:szCs w:val="16"/>
                <w:lang w:eastAsia="zh-CN"/>
              </w:rPr>
            </w:pPr>
            <w:r w:rsidRPr="00A333EF">
              <w:rPr>
                <w:sz w:val="16"/>
                <w:szCs w:val="16"/>
              </w:rPr>
              <w:t>0.477</w:t>
            </w:r>
          </w:p>
        </w:tc>
      </w:tr>
      <w:tr w:rsidR="005C2AA6" w:rsidRPr="00A333EF" w14:paraId="3D6F340B" w14:textId="77777777" w:rsidTr="005F2219">
        <w:trPr>
          <w:trHeight w:val="38"/>
          <w:jc w:val="center"/>
        </w:trPr>
        <w:tc>
          <w:tcPr>
            <w:tcW w:w="2188" w:type="dxa"/>
            <w:shd w:val="clear" w:color="auto" w:fill="auto"/>
            <w:noWrap/>
            <w:vAlign w:val="center"/>
            <w:hideMark/>
          </w:tcPr>
          <w:p w14:paraId="3268906E" w14:textId="77777777" w:rsidR="005C2AA6" w:rsidRPr="00A333EF" w:rsidRDefault="005C2AA6" w:rsidP="005F2219">
            <w:pPr>
              <w:rPr>
                <w:color w:val="000000"/>
                <w:sz w:val="16"/>
                <w:szCs w:val="16"/>
                <w:lang w:eastAsia="zh-CN"/>
              </w:rPr>
            </w:pPr>
            <w:r w:rsidRPr="00A333EF">
              <w:rPr>
                <w:color w:val="000000"/>
                <w:sz w:val="16"/>
                <w:szCs w:val="16"/>
                <w:lang w:eastAsia="zh-CN"/>
              </w:rPr>
              <w:t>External Factor</w:t>
            </w:r>
          </w:p>
        </w:tc>
        <w:tc>
          <w:tcPr>
            <w:tcW w:w="1276" w:type="dxa"/>
            <w:shd w:val="clear" w:color="auto" w:fill="auto"/>
            <w:noWrap/>
            <w:vAlign w:val="center"/>
            <w:hideMark/>
          </w:tcPr>
          <w:p w14:paraId="7079904B" w14:textId="77777777" w:rsidR="005C2AA6" w:rsidRPr="00A333EF" w:rsidRDefault="005C2AA6" w:rsidP="005F2219">
            <w:pPr>
              <w:jc w:val="center"/>
              <w:rPr>
                <w:color w:val="000000"/>
                <w:sz w:val="16"/>
                <w:szCs w:val="16"/>
                <w:lang w:eastAsia="zh-CN"/>
              </w:rPr>
            </w:pPr>
            <w:r w:rsidRPr="00A333EF">
              <w:rPr>
                <w:sz w:val="16"/>
                <w:szCs w:val="16"/>
              </w:rPr>
              <w:t>0.933</w:t>
            </w:r>
          </w:p>
        </w:tc>
        <w:tc>
          <w:tcPr>
            <w:tcW w:w="1842" w:type="dxa"/>
            <w:shd w:val="clear" w:color="auto" w:fill="auto"/>
            <w:noWrap/>
            <w:vAlign w:val="center"/>
            <w:hideMark/>
          </w:tcPr>
          <w:p w14:paraId="02A18044" w14:textId="77777777" w:rsidR="005C2AA6" w:rsidRPr="00A333EF" w:rsidRDefault="005C2AA6" w:rsidP="005F2219">
            <w:pPr>
              <w:jc w:val="center"/>
              <w:rPr>
                <w:color w:val="000000"/>
                <w:sz w:val="16"/>
                <w:szCs w:val="16"/>
                <w:lang w:eastAsia="zh-CN"/>
              </w:rPr>
            </w:pPr>
            <w:r w:rsidRPr="00A333EF">
              <w:rPr>
                <w:sz w:val="16"/>
                <w:szCs w:val="16"/>
              </w:rPr>
              <w:t>0.934</w:t>
            </w:r>
          </w:p>
        </w:tc>
        <w:tc>
          <w:tcPr>
            <w:tcW w:w="1702" w:type="dxa"/>
            <w:shd w:val="clear" w:color="auto" w:fill="auto"/>
            <w:noWrap/>
            <w:vAlign w:val="center"/>
            <w:hideMark/>
          </w:tcPr>
          <w:p w14:paraId="08C25D4A" w14:textId="77777777" w:rsidR="005C2AA6" w:rsidRPr="00A333EF" w:rsidRDefault="005C2AA6" w:rsidP="005F2219">
            <w:pPr>
              <w:jc w:val="center"/>
              <w:rPr>
                <w:color w:val="000000"/>
                <w:sz w:val="16"/>
                <w:szCs w:val="16"/>
                <w:lang w:eastAsia="zh-CN"/>
              </w:rPr>
            </w:pPr>
            <w:r w:rsidRPr="00A333EF">
              <w:rPr>
                <w:sz w:val="16"/>
                <w:szCs w:val="16"/>
              </w:rPr>
              <w:t>0.946</w:t>
            </w:r>
          </w:p>
        </w:tc>
        <w:tc>
          <w:tcPr>
            <w:tcW w:w="1055" w:type="dxa"/>
            <w:shd w:val="clear" w:color="auto" w:fill="auto"/>
            <w:noWrap/>
            <w:vAlign w:val="center"/>
            <w:hideMark/>
          </w:tcPr>
          <w:p w14:paraId="23819649" w14:textId="77777777" w:rsidR="005C2AA6" w:rsidRPr="00A333EF" w:rsidRDefault="005C2AA6" w:rsidP="005F2219">
            <w:pPr>
              <w:jc w:val="center"/>
              <w:rPr>
                <w:color w:val="000000"/>
                <w:sz w:val="16"/>
                <w:szCs w:val="16"/>
                <w:lang w:eastAsia="zh-CN"/>
              </w:rPr>
            </w:pPr>
            <w:r w:rsidRPr="00A333EF">
              <w:rPr>
                <w:sz w:val="16"/>
                <w:szCs w:val="16"/>
              </w:rPr>
              <w:t>0.715</w:t>
            </w:r>
          </w:p>
        </w:tc>
      </w:tr>
      <w:tr w:rsidR="005C2AA6" w:rsidRPr="00A333EF" w14:paraId="09AA3409" w14:textId="77777777" w:rsidTr="005F2219">
        <w:trPr>
          <w:trHeight w:val="90"/>
          <w:jc w:val="center"/>
        </w:trPr>
        <w:tc>
          <w:tcPr>
            <w:tcW w:w="2188" w:type="dxa"/>
            <w:shd w:val="clear" w:color="auto" w:fill="auto"/>
            <w:noWrap/>
            <w:vAlign w:val="center"/>
            <w:hideMark/>
          </w:tcPr>
          <w:p w14:paraId="6E2C6A2A" w14:textId="77777777" w:rsidR="005C2AA6" w:rsidRPr="00A333EF" w:rsidRDefault="005C2AA6" w:rsidP="005F2219">
            <w:pPr>
              <w:rPr>
                <w:color w:val="000000"/>
                <w:sz w:val="16"/>
                <w:szCs w:val="16"/>
                <w:lang w:eastAsia="zh-CN"/>
              </w:rPr>
            </w:pPr>
            <w:r w:rsidRPr="00A333EF">
              <w:rPr>
                <w:color w:val="000000"/>
                <w:sz w:val="16"/>
                <w:szCs w:val="16"/>
                <w:lang w:eastAsia="zh-CN"/>
              </w:rPr>
              <w:t>Handling</w:t>
            </w:r>
          </w:p>
        </w:tc>
        <w:tc>
          <w:tcPr>
            <w:tcW w:w="1276" w:type="dxa"/>
            <w:shd w:val="clear" w:color="auto" w:fill="auto"/>
            <w:noWrap/>
            <w:vAlign w:val="center"/>
            <w:hideMark/>
          </w:tcPr>
          <w:p w14:paraId="38F1BF73" w14:textId="77777777" w:rsidR="005C2AA6" w:rsidRPr="00A333EF" w:rsidRDefault="005C2AA6" w:rsidP="005F2219">
            <w:pPr>
              <w:jc w:val="center"/>
              <w:rPr>
                <w:color w:val="000000"/>
                <w:sz w:val="16"/>
                <w:szCs w:val="16"/>
                <w:lang w:eastAsia="zh-CN"/>
              </w:rPr>
            </w:pPr>
            <w:r w:rsidRPr="00A333EF">
              <w:rPr>
                <w:sz w:val="16"/>
                <w:szCs w:val="16"/>
              </w:rPr>
              <w:t>0.877</w:t>
            </w:r>
          </w:p>
        </w:tc>
        <w:tc>
          <w:tcPr>
            <w:tcW w:w="1842" w:type="dxa"/>
            <w:shd w:val="clear" w:color="auto" w:fill="auto"/>
            <w:noWrap/>
            <w:vAlign w:val="center"/>
            <w:hideMark/>
          </w:tcPr>
          <w:p w14:paraId="2D4A71B9" w14:textId="77777777" w:rsidR="005C2AA6" w:rsidRPr="00A333EF" w:rsidRDefault="005C2AA6" w:rsidP="005F2219">
            <w:pPr>
              <w:jc w:val="center"/>
              <w:rPr>
                <w:color w:val="000000"/>
                <w:sz w:val="16"/>
                <w:szCs w:val="16"/>
                <w:lang w:eastAsia="zh-CN"/>
              </w:rPr>
            </w:pPr>
            <w:r w:rsidRPr="00A333EF">
              <w:rPr>
                <w:sz w:val="16"/>
                <w:szCs w:val="16"/>
              </w:rPr>
              <w:t>0.889</w:t>
            </w:r>
          </w:p>
        </w:tc>
        <w:tc>
          <w:tcPr>
            <w:tcW w:w="1702" w:type="dxa"/>
            <w:shd w:val="clear" w:color="auto" w:fill="auto"/>
            <w:noWrap/>
            <w:vAlign w:val="center"/>
            <w:hideMark/>
          </w:tcPr>
          <w:p w14:paraId="1BF9A2F9" w14:textId="77777777" w:rsidR="005C2AA6" w:rsidRPr="00A333EF" w:rsidRDefault="005C2AA6" w:rsidP="005F2219">
            <w:pPr>
              <w:jc w:val="center"/>
              <w:rPr>
                <w:color w:val="000000"/>
                <w:sz w:val="16"/>
                <w:szCs w:val="16"/>
                <w:lang w:eastAsia="zh-CN"/>
              </w:rPr>
            </w:pPr>
            <w:r w:rsidRPr="00A333EF">
              <w:rPr>
                <w:sz w:val="16"/>
                <w:szCs w:val="16"/>
              </w:rPr>
              <w:t>0.905</w:t>
            </w:r>
          </w:p>
        </w:tc>
        <w:tc>
          <w:tcPr>
            <w:tcW w:w="1055" w:type="dxa"/>
            <w:shd w:val="clear" w:color="auto" w:fill="auto"/>
            <w:noWrap/>
            <w:vAlign w:val="center"/>
            <w:hideMark/>
          </w:tcPr>
          <w:p w14:paraId="52EDD8FD" w14:textId="77777777" w:rsidR="005C2AA6" w:rsidRPr="00A333EF" w:rsidRDefault="005C2AA6" w:rsidP="005F2219">
            <w:pPr>
              <w:jc w:val="center"/>
              <w:rPr>
                <w:color w:val="000000"/>
                <w:sz w:val="16"/>
                <w:szCs w:val="16"/>
                <w:lang w:eastAsia="zh-CN"/>
              </w:rPr>
            </w:pPr>
            <w:r w:rsidRPr="00A333EF">
              <w:rPr>
                <w:sz w:val="16"/>
                <w:szCs w:val="16"/>
              </w:rPr>
              <w:t>0.548</w:t>
            </w:r>
          </w:p>
        </w:tc>
      </w:tr>
      <w:tr w:rsidR="005C2AA6" w:rsidRPr="00A333EF" w14:paraId="73658E15" w14:textId="77777777" w:rsidTr="005F2219">
        <w:trPr>
          <w:trHeight w:val="63"/>
          <w:jc w:val="center"/>
        </w:trPr>
        <w:tc>
          <w:tcPr>
            <w:tcW w:w="2188" w:type="dxa"/>
            <w:shd w:val="clear" w:color="auto" w:fill="auto"/>
            <w:noWrap/>
            <w:vAlign w:val="center"/>
            <w:hideMark/>
          </w:tcPr>
          <w:p w14:paraId="619AF3BE" w14:textId="77777777" w:rsidR="005C2AA6" w:rsidRPr="00A333EF" w:rsidRDefault="005C2AA6" w:rsidP="005F2219">
            <w:pPr>
              <w:rPr>
                <w:color w:val="000000"/>
                <w:sz w:val="16"/>
                <w:szCs w:val="16"/>
                <w:lang w:eastAsia="zh-CN"/>
              </w:rPr>
            </w:pPr>
            <w:r w:rsidRPr="00A333EF">
              <w:rPr>
                <w:color w:val="000000"/>
                <w:sz w:val="16"/>
                <w:szCs w:val="16"/>
                <w:lang w:eastAsia="zh-CN"/>
              </w:rPr>
              <w:t>Management</w:t>
            </w:r>
          </w:p>
        </w:tc>
        <w:tc>
          <w:tcPr>
            <w:tcW w:w="1276" w:type="dxa"/>
            <w:shd w:val="clear" w:color="auto" w:fill="auto"/>
            <w:noWrap/>
            <w:vAlign w:val="center"/>
            <w:hideMark/>
          </w:tcPr>
          <w:p w14:paraId="10859BE4" w14:textId="77777777" w:rsidR="005C2AA6" w:rsidRPr="00A333EF" w:rsidRDefault="005C2AA6" w:rsidP="005F2219">
            <w:pPr>
              <w:jc w:val="center"/>
              <w:rPr>
                <w:color w:val="000000"/>
                <w:sz w:val="16"/>
                <w:szCs w:val="16"/>
                <w:lang w:eastAsia="zh-CN"/>
              </w:rPr>
            </w:pPr>
            <w:r w:rsidRPr="00A333EF">
              <w:rPr>
                <w:sz w:val="16"/>
                <w:szCs w:val="16"/>
              </w:rPr>
              <w:t>0.872</w:t>
            </w:r>
          </w:p>
        </w:tc>
        <w:tc>
          <w:tcPr>
            <w:tcW w:w="1842" w:type="dxa"/>
            <w:shd w:val="clear" w:color="auto" w:fill="auto"/>
            <w:noWrap/>
            <w:vAlign w:val="center"/>
            <w:hideMark/>
          </w:tcPr>
          <w:p w14:paraId="70BA2176" w14:textId="77777777" w:rsidR="005C2AA6" w:rsidRPr="00A333EF" w:rsidRDefault="005C2AA6" w:rsidP="005F2219">
            <w:pPr>
              <w:jc w:val="center"/>
              <w:rPr>
                <w:color w:val="000000"/>
                <w:sz w:val="16"/>
                <w:szCs w:val="16"/>
                <w:lang w:eastAsia="zh-CN"/>
              </w:rPr>
            </w:pPr>
            <w:r w:rsidRPr="00A333EF">
              <w:rPr>
                <w:sz w:val="16"/>
                <w:szCs w:val="16"/>
              </w:rPr>
              <w:t>0.879</w:t>
            </w:r>
          </w:p>
        </w:tc>
        <w:tc>
          <w:tcPr>
            <w:tcW w:w="1702" w:type="dxa"/>
            <w:shd w:val="clear" w:color="auto" w:fill="auto"/>
            <w:noWrap/>
            <w:vAlign w:val="center"/>
            <w:hideMark/>
          </w:tcPr>
          <w:p w14:paraId="2FA2AF71" w14:textId="77777777" w:rsidR="005C2AA6" w:rsidRPr="00A333EF" w:rsidRDefault="005C2AA6" w:rsidP="005F2219">
            <w:pPr>
              <w:jc w:val="center"/>
              <w:rPr>
                <w:color w:val="000000"/>
                <w:sz w:val="16"/>
                <w:szCs w:val="16"/>
                <w:lang w:eastAsia="zh-CN"/>
              </w:rPr>
            </w:pPr>
            <w:r w:rsidRPr="00A333EF">
              <w:rPr>
                <w:sz w:val="16"/>
                <w:szCs w:val="16"/>
              </w:rPr>
              <w:t>0.897</w:t>
            </w:r>
          </w:p>
        </w:tc>
        <w:tc>
          <w:tcPr>
            <w:tcW w:w="1055" w:type="dxa"/>
            <w:shd w:val="clear" w:color="auto" w:fill="auto"/>
            <w:noWrap/>
            <w:vAlign w:val="center"/>
            <w:hideMark/>
          </w:tcPr>
          <w:p w14:paraId="0F315A65" w14:textId="77777777" w:rsidR="005C2AA6" w:rsidRPr="00A333EF" w:rsidRDefault="005C2AA6" w:rsidP="005F2219">
            <w:pPr>
              <w:jc w:val="center"/>
              <w:rPr>
                <w:color w:val="000000"/>
                <w:sz w:val="16"/>
                <w:szCs w:val="16"/>
                <w:lang w:eastAsia="zh-CN"/>
              </w:rPr>
            </w:pPr>
            <w:r w:rsidRPr="00A333EF">
              <w:rPr>
                <w:sz w:val="16"/>
                <w:szCs w:val="16"/>
              </w:rPr>
              <w:t>0.494</w:t>
            </w:r>
          </w:p>
        </w:tc>
      </w:tr>
      <w:tr w:rsidR="005C2AA6" w:rsidRPr="00A333EF" w14:paraId="73BF6803" w14:textId="77777777" w:rsidTr="005F2219">
        <w:trPr>
          <w:trHeight w:val="38"/>
          <w:jc w:val="center"/>
        </w:trPr>
        <w:tc>
          <w:tcPr>
            <w:tcW w:w="2188" w:type="dxa"/>
            <w:shd w:val="clear" w:color="auto" w:fill="auto"/>
            <w:noWrap/>
            <w:vAlign w:val="center"/>
            <w:hideMark/>
          </w:tcPr>
          <w:p w14:paraId="1A08C114" w14:textId="77777777" w:rsidR="005C2AA6" w:rsidRPr="00A333EF" w:rsidRDefault="005C2AA6" w:rsidP="005F2219">
            <w:pPr>
              <w:rPr>
                <w:color w:val="000000"/>
                <w:sz w:val="16"/>
                <w:szCs w:val="16"/>
                <w:lang w:eastAsia="zh-CN"/>
              </w:rPr>
            </w:pPr>
            <w:r w:rsidRPr="00A333EF">
              <w:rPr>
                <w:color w:val="000000"/>
                <w:sz w:val="16"/>
                <w:szCs w:val="16"/>
                <w:lang w:eastAsia="zh-CN"/>
              </w:rPr>
              <w:t>Procurement</w:t>
            </w:r>
          </w:p>
        </w:tc>
        <w:tc>
          <w:tcPr>
            <w:tcW w:w="1276" w:type="dxa"/>
            <w:shd w:val="clear" w:color="auto" w:fill="auto"/>
            <w:noWrap/>
            <w:vAlign w:val="center"/>
            <w:hideMark/>
          </w:tcPr>
          <w:p w14:paraId="5CE3E312" w14:textId="77777777" w:rsidR="005C2AA6" w:rsidRPr="00A333EF" w:rsidRDefault="005C2AA6" w:rsidP="005F2219">
            <w:pPr>
              <w:jc w:val="center"/>
              <w:rPr>
                <w:color w:val="000000"/>
                <w:sz w:val="16"/>
                <w:szCs w:val="16"/>
                <w:lang w:eastAsia="zh-CN"/>
              </w:rPr>
            </w:pPr>
            <w:r w:rsidRPr="00A333EF">
              <w:rPr>
                <w:sz w:val="16"/>
                <w:szCs w:val="16"/>
              </w:rPr>
              <w:t>0.835</w:t>
            </w:r>
          </w:p>
        </w:tc>
        <w:tc>
          <w:tcPr>
            <w:tcW w:w="1842" w:type="dxa"/>
            <w:shd w:val="clear" w:color="auto" w:fill="auto"/>
            <w:noWrap/>
            <w:vAlign w:val="center"/>
            <w:hideMark/>
          </w:tcPr>
          <w:p w14:paraId="2D8B1C55" w14:textId="77777777" w:rsidR="005C2AA6" w:rsidRPr="00A333EF" w:rsidRDefault="005C2AA6" w:rsidP="005F2219">
            <w:pPr>
              <w:jc w:val="center"/>
              <w:rPr>
                <w:color w:val="000000"/>
                <w:sz w:val="16"/>
                <w:szCs w:val="16"/>
                <w:lang w:eastAsia="zh-CN"/>
              </w:rPr>
            </w:pPr>
            <w:r w:rsidRPr="00A333EF">
              <w:rPr>
                <w:sz w:val="16"/>
                <w:szCs w:val="16"/>
              </w:rPr>
              <w:t>0.861</w:t>
            </w:r>
          </w:p>
        </w:tc>
        <w:tc>
          <w:tcPr>
            <w:tcW w:w="1702" w:type="dxa"/>
            <w:shd w:val="clear" w:color="auto" w:fill="auto"/>
            <w:noWrap/>
            <w:vAlign w:val="center"/>
            <w:hideMark/>
          </w:tcPr>
          <w:p w14:paraId="4CCAA6D8" w14:textId="77777777" w:rsidR="005C2AA6" w:rsidRPr="00A333EF" w:rsidRDefault="005C2AA6" w:rsidP="005F2219">
            <w:pPr>
              <w:jc w:val="center"/>
              <w:rPr>
                <w:color w:val="000000"/>
                <w:sz w:val="16"/>
                <w:szCs w:val="16"/>
                <w:lang w:eastAsia="zh-CN"/>
              </w:rPr>
            </w:pPr>
            <w:r w:rsidRPr="00A333EF">
              <w:rPr>
                <w:sz w:val="16"/>
                <w:szCs w:val="16"/>
              </w:rPr>
              <w:t>0.885</w:t>
            </w:r>
          </w:p>
        </w:tc>
        <w:tc>
          <w:tcPr>
            <w:tcW w:w="1055" w:type="dxa"/>
            <w:shd w:val="clear" w:color="auto" w:fill="auto"/>
            <w:noWrap/>
            <w:vAlign w:val="center"/>
            <w:hideMark/>
          </w:tcPr>
          <w:p w14:paraId="156F8EA1" w14:textId="77777777" w:rsidR="005C2AA6" w:rsidRPr="00A333EF" w:rsidRDefault="005C2AA6" w:rsidP="005F2219">
            <w:pPr>
              <w:jc w:val="center"/>
              <w:rPr>
                <w:color w:val="000000"/>
                <w:sz w:val="16"/>
                <w:szCs w:val="16"/>
                <w:lang w:eastAsia="zh-CN"/>
              </w:rPr>
            </w:pPr>
            <w:r w:rsidRPr="00A333EF">
              <w:rPr>
                <w:sz w:val="16"/>
                <w:szCs w:val="16"/>
              </w:rPr>
              <w:t>0.613</w:t>
            </w:r>
          </w:p>
        </w:tc>
      </w:tr>
      <w:tr w:rsidR="005C2AA6" w:rsidRPr="00A333EF" w14:paraId="60D48D59" w14:textId="77777777" w:rsidTr="005F2219">
        <w:trPr>
          <w:trHeight w:val="38"/>
          <w:jc w:val="center"/>
        </w:trPr>
        <w:tc>
          <w:tcPr>
            <w:tcW w:w="2188" w:type="dxa"/>
            <w:shd w:val="clear" w:color="auto" w:fill="auto"/>
            <w:noWrap/>
            <w:vAlign w:val="center"/>
            <w:hideMark/>
          </w:tcPr>
          <w:p w14:paraId="11063DC5" w14:textId="77777777" w:rsidR="005C2AA6" w:rsidRPr="00A333EF" w:rsidRDefault="005C2AA6" w:rsidP="005F2219">
            <w:pPr>
              <w:rPr>
                <w:color w:val="000000"/>
                <w:sz w:val="16"/>
                <w:szCs w:val="16"/>
                <w:lang w:eastAsia="zh-CN"/>
              </w:rPr>
            </w:pPr>
            <w:r w:rsidRPr="00A333EF">
              <w:rPr>
                <w:color w:val="000000"/>
                <w:sz w:val="16"/>
                <w:szCs w:val="16"/>
                <w:lang w:eastAsia="zh-CN"/>
              </w:rPr>
              <w:t>Site Condition</w:t>
            </w:r>
          </w:p>
        </w:tc>
        <w:tc>
          <w:tcPr>
            <w:tcW w:w="1276" w:type="dxa"/>
            <w:shd w:val="clear" w:color="auto" w:fill="auto"/>
            <w:noWrap/>
            <w:vAlign w:val="center"/>
            <w:hideMark/>
          </w:tcPr>
          <w:p w14:paraId="377C59A7" w14:textId="77777777" w:rsidR="005C2AA6" w:rsidRPr="00A333EF" w:rsidRDefault="005C2AA6" w:rsidP="005F2219">
            <w:pPr>
              <w:jc w:val="center"/>
              <w:rPr>
                <w:color w:val="000000"/>
                <w:sz w:val="16"/>
                <w:szCs w:val="16"/>
                <w:lang w:eastAsia="zh-CN"/>
              </w:rPr>
            </w:pPr>
            <w:r w:rsidRPr="00A333EF">
              <w:rPr>
                <w:sz w:val="16"/>
                <w:szCs w:val="16"/>
              </w:rPr>
              <w:t>0.886</w:t>
            </w:r>
          </w:p>
        </w:tc>
        <w:tc>
          <w:tcPr>
            <w:tcW w:w="1842" w:type="dxa"/>
            <w:shd w:val="clear" w:color="auto" w:fill="auto"/>
            <w:noWrap/>
            <w:vAlign w:val="center"/>
            <w:hideMark/>
          </w:tcPr>
          <w:p w14:paraId="38882027" w14:textId="77777777" w:rsidR="005C2AA6" w:rsidRPr="00A333EF" w:rsidRDefault="005C2AA6" w:rsidP="005F2219">
            <w:pPr>
              <w:jc w:val="center"/>
              <w:rPr>
                <w:color w:val="000000"/>
                <w:sz w:val="16"/>
                <w:szCs w:val="16"/>
                <w:lang w:eastAsia="zh-CN"/>
              </w:rPr>
            </w:pPr>
            <w:r w:rsidRPr="00A333EF">
              <w:rPr>
                <w:sz w:val="16"/>
                <w:szCs w:val="16"/>
              </w:rPr>
              <w:t>0.906</w:t>
            </w:r>
          </w:p>
        </w:tc>
        <w:tc>
          <w:tcPr>
            <w:tcW w:w="1702" w:type="dxa"/>
            <w:shd w:val="clear" w:color="auto" w:fill="auto"/>
            <w:noWrap/>
            <w:vAlign w:val="center"/>
            <w:hideMark/>
          </w:tcPr>
          <w:p w14:paraId="594652C1" w14:textId="77777777" w:rsidR="005C2AA6" w:rsidRPr="00A333EF" w:rsidRDefault="005C2AA6" w:rsidP="005F2219">
            <w:pPr>
              <w:jc w:val="center"/>
              <w:rPr>
                <w:color w:val="000000"/>
                <w:sz w:val="16"/>
                <w:szCs w:val="16"/>
                <w:lang w:eastAsia="zh-CN"/>
              </w:rPr>
            </w:pPr>
            <w:r w:rsidRPr="00A333EF">
              <w:rPr>
                <w:sz w:val="16"/>
                <w:szCs w:val="16"/>
              </w:rPr>
              <w:t>0.921</w:t>
            </w:r>
          </w:p>
        </w:tc>
        <w:tc>
          <w:tcPr>
            <w:tcW w:w="1055" w:type="dxa"/>
            <w:shd w:val="clear" w:color="auto" w:fill="auto"/>
            <w:noWrap/>
            <w:vAlign w:val="center"/>
            <w:hideMark/>
          </w:tcPr>
          <w:p w14:paraId="79E1A71A" w14:textId="77777777" w:rsidR="005C2AA6" w:rsidRPr="00A333EF" w:rsidRDefault="005C2AA6" w:rsidP="005F2219">
            <w:pPr>
              <w:jc w:val="center"/>
              <w:rPr>
                <w:color w:val="000000"/>
                <w:sz w:val="16"/>
                <w:szCs w:val="16"/>
                <w:lang w:eastAsia="zh-CN"/>
              </w:rPr>
            </w:pPr>
            <w:r w:rsidRPr="00A333EF">
              <w:rPr>
                <w:sz w:val="16"/>
                <w:szCs w:val="16"/>
              </w:rPr>
              <w:t>0.744</w:t>
            </w:r>
          </w:p>
        </w:tc>
      </w:tr>
      <w:tr w:rsidR="005C2AA6" w:rsidRPr="00A333EF" w14:paraId="66E880B7" w14:textId="77777777" w:rsidTr="005F2219">
        <w:trPr>
          <w:trHeight w:val="38"/>
          <w:jc w:val="center"/>
        </w:trPr>
        <w:tc>
          <w:tcPr>
            <w:tcW w:w="2188" w:type="dxa"/>
            <w:shd w:val="clear" w:color="auto" w:fill="auto"/>
            <w:noWrap/>
            <w:vAlign w:val="center"/>
            <w:hideMark/>
          </w:tcPr>
          <w:p w14:paraId="553F87BE" w14:textId="77777777" w:rsidR="005C2AA6" w:rsidRPr="00A333EF" w:rsidRDefault="005C2AA6" w:rsidP="005F2219">
            <w:pPr>
              <w:rPr>
                <w:color w:val="000000"/>
                <w:sz w:val="16"/>
                <w:szCs w:val="16"/>
                <w:lang w:eastAsia="zh-CN"/>
              </w:rPr>
            </w:pPr>
            <w:r w:rsidRPr="00A333EF">
              <w:rPr>
                <w:color w:val="000000"/>
                <w:sz w:val="16"/>
                <w:szCs w:val="16"/>
                <w:lang w:eastAsia="zh-CN"/>
              </w:rPr>
              <w:t>Worker</w:t>
            </w:r>
          </w:p>
        </w:tc>
        <w:tc>
          <w:tcPr>
            <w:tcW w:w="1276" w:type="dxa"/>
            <w:shd w:val="clear" w:color="auto" w:fill="auto"/>
            <w:noWrap/>
            <w:vAlign w:val="center"/>
            <w:hideMark/>
          </w:tcPr>
          <w:p w14:paraId="014759E5" w14:textId="77777777" w:rsidR="005C2AA6" w:rsidRPr="00A333EF" w:rsidRDefault="005C2AA6" w:rsidP="005F2219">
            <w:pPr>
              <w:jc w:val="center"/>
              <w:rPr>
                <w:color w:val="000000"/>
                <w:sz w:val="16"/>
                <w:szCs w:val="16"/>
                <w:lang w:eastAsia="zh-CN"/>
              </w:rPr>
            </w:pPr>
            <w:r w:rsidRPr="00A333EF">
              <w:rPr>
                <w:sz w:val="16"/>
                <w:szCs w:val="16"/>
              </w:rPr>
              <w:t>0.806</w:t>
            </w:r>
          </w:p>
        </w:tc>
        <w:tc>
          <w:tcPr>
            <w:tcW w:w="1842" w:type="dxa"/>
            <w:shd w:val="clear" w:color="auto" w:fill="auto"/>
            <w:noWrap/>
            <w:vAlign w:val="center"/>
            <w:hideMark/>
          </w:tcPr>
          <w:p w14:paraId="29505FD0" w14:textId="77777777" w:rsidR="005C2AA6" w:rsidRPr="00A333EF" w:rsidRDefault="005C2AA6" w:rsidP="005F2219">
            <w:pPr>
              <w:jc w:val="center"/>
              <w:rPr>
                <w:color w:val="000000"/>
                <w:sz w:val="16"/>
                <w:szCs w:val="16"/>
                <w:lang w:eastAsia="zh-CN"/>
              </w:rPr>
            </w:pPr>
            <w:r w:rsidRPr="00A333EF">
              <w:rPr>
                <w:sz w:val="16"/>
                <w:szCs w:val="16"/>
              </w:rPr>
              <w:t>0.827</w:t>
            </w:r>
          </w:p>
        </w:tc>
        <w:tc>
          <w:tcPr>
            <w:tcW w:w="1702" w:type="dxa"/>
            <w:shd w:val="clear" w:color="auto" w:fill="auto"/>
            <w:noWrap/>
            <w:vAlign w:val="center"/>
            <w:hideMark/>
          </w:tcPr>
          <w:p w14:paraId="0B787C31" w14:textId="77777777" w:rsidR="005C2AA6" w:rsidRPr="00A333EF" w:rsidRDefault="005C2AA6" w:rsidP="005F2219">
            <w:pPr>
              <w:jc w:val="center"/>
              <w:rPr>
                <w:color w:val="000000"/>
                <w:sz w:val="16"/>
                <w:szCs w:val="16"/>
                <w:lang w:eastAsia="zh-CN"/>
              </w:rPr>
            </w:pPr>
            <w:r w:rsidRPr="00A333EF">
              <w:rPr>
                <w:sz w:val="16"/>
                <w:szCs w:val="16"/>
              </w:rPr>
              <w:t>0.852</w:t>
            </w:r>
          </w:p>
        </w:tc>
        <w:tc>
          <w:tcPr>
            <w:tcW w:w="1055" w:type="dxa"/>
            <w:shd w:val="clear" w:color="auto" w:fill="auto"/>
            <w:noWrap/>
            <w:vAlign w:val="center"/>
            <w:hideMark/>
          </w:tcPr>
          <w:p w14:paraId="284129AC" w14:textId="77777777" w:rsidR="005C2AA6" w:rsidRPr="00A333EF" w:rsidRDefault="005C2AA6" w:rsidP="005F2219">
            <w:pPr>
              <w:jc w:val="center"/>
              <w:rPr>
                <w:color w:val="000000"/>
                <w:sz w:val="16"/>
                <w:szCs w:val="16"/>
                <w:lang w:eastAsia="zh-CN"/>
              </w:rPr>
            </w:pPr>
            <w:r w:rsidRPr="00A333EF">
              <w:rPr>
                <w:sz w:val="16"/>
                <w:szCs w:val="16"/>
              </w:rPr>
              <w:t>0.396</w:t>
            </w:r>
          </w:p>
        </w:tc>
      </w:tr>
    </w:tbl>
    <w:p w14:paraId="009ECAC8" w14:textId="5A4E86AA" w:rsidR="005C2AA6" w:rsidRDefault="005C2AA6" w:rsidP="005C2AA6">
      <w:pPr>
        <w:spacing w:line="252" w:lineRule="auto"/>
      </w:pPr>
    </w:p>
    <w:p w14:paraId="11910127" w14:textId="77777777" w:rsidR="00FE3DC6" w:rsidRPr="00A333EF" w:rsidRDefault="00FE3DC6" w:rsidP="005C2AA6">
      <w:pPr>
        <w:spacing w:line="252" w:lineRule="auto"/>
      </w:pPr>
    </w:p>
    <w:p w14:paraId="66D611CD" w14:textId="77777777" w:rsidR="005C2AA6" w:rsidRPr="00DF5BC1" w:rsidRDefault="005C2AA6" w:rsidP="005C2AA6">
      <w:pPr>
        <w:jc w:val="center"/>
      </w:pPr>
      <w:r w:rsidRPr="00DF5BC1">
        <w:rPr>
          <w:b/>
        </w:rPr>
        <w:t>Table 13.</w:t>
      </w:r>
      <w:r w:rsidRPr="00DF5BC1">
        <w:t xml:space="preserve"> Fornell-Larcker criterion</w:t>
      </w:r>
    </w:p>
    <w:tbl>
      <w:tblPr>
        <w:tblW w:w="9930"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985"/>
        <w:gridCol w:w="1060"/>
        <w:gridCol w:w="1121"/>
        <w:gridCol w:w="709"/>
        <w:gridCol w:w="796"/>
        <w:gridCol w:w="940"/>
        <w:gridCol w:w="985"/>
        <w:gridCol w:w="909"/>
        <w:gridCol w:w="717"/>
        <w:gridCol w:w="708"/>
      </w:tblGrid>
      <w:tr w:rsidR="005C2AA6" w:rsidRPr="00DF5BC1" w14:paraId="75C61DA4" w14:textId="77777777" w:rsidTr="00FA3919">
        <w:trPr>
          <w:trHeight w:val="104"/>
          <w:jc w:val="center"/>
        </w:trPr>
        <w:tc>
          <w:tcPr>
            <w:tcW w:w="1985" w:type="dxa"/>
            <w:tcBorders>
              <w:top w:val="single" w:sz="4" w:space="0" w:color="auto"/>
              <w:bottom w:val="single" w:sz="4" w:space="0" w:color="auto"/>
            </w:tcBorders>
            <w:shd w:val="clear" w:color="auto" w:fill="auto"/>
            <w:noWrap/>
            <w:vAlign w:val="bottom"/>
            <w:hideMark/>
          </w:tcPr>
          <w:p w14:paraId="3D75D9B0" w14:textId="77777777" w:rsidR="005C2AA6" w:rsidRPr="00DF5BC1" w:rsidRDefault="005C2AA6" w:rsidP="005F2219">
            <w:pPr>
              <w:rPr>
                <w:sz w:val="16"/>
                <w:szCs w:val="16"/>
                <w:lang w:eastAsia="zh-CN"/>
              </w:rPr>
            </w:pPr>
          </w:p>
        </w:tc>
        <w:tc>
          <w:tcPr>
            <w:tcW w:w="1060" w:type="dxa"/>
            <w:tcBorders>
              <w:top w:val="single" w:sz="4" w:space="0" w:color="auto"/>
              <w:bottom w:val="single" w:sz="4" w:space="0" w:color="auto"/>
            </w:tcBorders>
            <w:shd w:val="clear" w:color="auto" w:fill="auto"/>
            <w:noWrap/>
            <w:vAlign w:val="center"/>
            <w:hideMark/>
          </w:tcPr>
          <w:p w14:paraId="6D2D0FAC" w14:textId="77777777" w:rsidR="005C2AA6" w:rsidRPr="00DF5BC1" w:rsidRDefault="005C2AA6" w:rsidP="005F2219">
            <w:pPr>
              <w:jc w:val="center"/>
              <w:rPr>
                <w:color w:val="000000"/>
                <w:sz w:val="16"/>
                <w:szCs w:val="16"/>
                <w:lang w:eastAsia="zh-CN"/>
              </w:rPr>
            </w:pPr>
            <w:r w:rsidRPr="00DF5BC1">
              <w:rPr>
                <w:color w:val="000000"/>
                <w:sz w:val="16"/>
                <w:szCs w:val="16"/>
                <w:lang w:eastAsia="zh-CN"/>
              </w:rPr>
              <w:t>CDW Management Practices</w:t>
            </w:r>
          </w:p>
        </w:tc>
        <w:tc>
          <w:tcPr>
            <w:tcW w:w="1121" w:type="dxa"/>
            <w:tcBorders>
              <w:top w:val="single" w:sz="4" w:space="0" w:color="auto"/>
              <w:bottom w:val="single" w:sz="4" w:space="0" w:color="auto"/>
            </w:tcBorders>
            <w:shd w:val="clear" w:color="auto" w:fill="auto"/>
            <w:noWrap/>
            <w:vAlign w:val="center"/>
            <w:hideMark/>
          </w:tcPr>
          <w:p w14:paraId="74BF3869" w14:textId="77777777" w:rsidR="005C2AA6" w:rsidRPr="00DF5BC1" w:rsidRDefault="005C2AA6" w:rsidP="005F2219">
            <w:pPr>
              <w:jc w:val="center"/>
              <w:rPr>
                <w:color w:val="000000"/>
                <w:sz w:val="16"/>
                <w:szCs w:val="16"/>
                <w:lang w:eastAsia="zh-CN"/>
              </w:rPr>
            </w:pPr>
            <w:r w:rsidRPr="00DF5BC1">
              <w:rPr>
                <w:color w:val="000000"/>
                <w:sz w:val="16"/>
                <w:szCs w:val="16"/>
                <w:lang w:eastAsia="zh-CN"/>
              </w:rPr>
              <w:t>Documentation</w:t>
            </w:r>
          </w:p>
        </w:tc>
        <w:tc>
          <w:tcPr>
            <w:tcW w:w="709" w:type="dxa"/>
            <w:tcBorders>
              <w:top w:val="single" w:sz="4" w:space="0" w:color="auto"/>
              <w:bottom w:val="single" w:sz="4" w:space="0" w:color="auto"/>
            </w:tcBorders>
            <w:shd w:val="clear" w:color="auto" w:fill="auto"/>
            <w:noWrap/>
            <w:vAlign w:val="center"/>
            <w:hideMark/>
          </w:tcPr>
          <w:p w14:paraId="66E408F5" w14:textId="77777777" w:rsidR="005C2AA6" w:rsidRPr="00DF5BC1" w:rsidRDefault="005C2AA6" w:rsidP="005F2219">
            <w:pPr>
              <w:jc w:val="center"/>
              <w:rPr>
                <w:color w:val="000000"/>
                <w:sz w:val="16"/>
                <w:szCs w:val="16"/>
                <w:lang w:eastAsia="zh-CN"/>
              </w:rPr>
            </w:pPr>
            <w:r w:rsidRPr="00DF5BC1">
              <w:rPr>
                <w:color w:val="000000"/>
                <w:sz w:val="16"/>
                <w:szCs w:val="16"/>
                <w:lang w:eastAsia="zh-CN"/>
              </w:rPr>
              <w:t>External Factor</w:t>
            </w:r>
          </w:p>
        </w:tc>
        <w:tc>
          <w:tcPr>
            <w:tcW w:w="796" w:type="dxa"/>
            <w:tcBorders>
              <w:top w:val="single" w:sz="4" w:space="0" w:color="auto"/>
              <w:bottom w:val="single" w:sz="4" w:space="0" w:color="auto"/>
            </w:tcBorders>
            <w:shd w:val="clear" w:color="auto" w:fill="auto"/>
            <w:noWrap/>
            <w:vAlign w:val="center"/>
            <w:hideMark/>
          </w:tcPr>
          <w:p w14:paraId="55387FBC" w14:textId="77777777" w:rsidR="005C2AA6" w:rsidRPr="00DF5BC1" w:rsidRDefault="005C2AA6" w:rsidP="005F2219">
            <w:pPr>
              <w:jc w:val="center"/>
              <w:rPr>
                <w:color w:val="000000"/>
                <w:sz w:val="16"/>
                <w:szCs w:val="16"/>
                <w:lang w:eastAsia="zh-CN"/>
              </w:rPr>
            </w:pPr>
            <w:r w:rsidRPr="00DF5BC1">
              <w:rPr>
                <w:color w:val="000000"/>
                <w:sz w:val="16"/>
                <w:szCs w:val="16"/>
                <w:lang w:eastAsia="zh-CN"/>
              </w:rPr>
              <w:t>Handling</w:t>
            </w:r>
          </w:p>
        </w:tc>
        <w:tc>
          <w:tcPr>
            <w:tcW w:w="940" w:type="dxa"/>
            <w:tcBorders>
              <w:top w:val="single" w:sz="4" w:space="0" w:color="auto"/>
              <w:bottom w:val="single" w:sz="4" w:space="0" w:color="auto"/>
            </w:tcBorders>
            <w:shd w:val="clear" w:color="auto" w:fill="auto"/>
            <w:noWrap/>
            <w:vAlign w:val="center"/>
            <w:hideMark/>
          </w:tcPr>
          <w:p w14:paraId="73893C3D" w14:textId="77777777" w:rsidR="005C2AA6" w:rsidRPr="00DF5BC1" w:rsidRDefault="005C2AA6" w:rsidP="005F2219">
            <w:pPr>
              <w:jc w:val="center"/>
              <w:rPr>
                <w:color w:val="000000"/>
                <w:sz w:val="16"/>
                <w:szCs w:val="16"/>
                <w:lang w:eastAsia="zh-CN"/>
              </w:rPr>
            </w:pPr>
            <w:r w:rsidRPr="00DF5BC1">
              <w:rPr>
                <w:color w:val="000000"/>
                <w:sz w:val="16"/>
                <w:szCs w:val="16"/>
                <w:lang w:eastAsia="zh-CN"/>
              </w:rPr>
              <w:t>Management</w:t>
            </w:r>
          </w:p>
        </w:tc>
        <w:tc>
          <w:tcPr>
            <w:tcW w:w="985" w:type="dxa"/>
            <w:tcBorders>
              <w:top w:val="single" w:sz="4" w:space="0" w:color="auto"/>
              <w:bottom w:val="single" w:sz="4" w:space="0" w:color="auto"/>
            </w:tcBorders>
            <w:shd w:val="clear" w:color="auto" w:fill="auto"/>
            <w:noWrap/>
            <w:vAlign w:val="center"/>
            <w:hideMark/>
          </w:tcPr>
          <w:p w14:paraId="72D8F468" w14:textId="77777777" w:rsidR="005C2AA6" w:rsidRPr="00DF5BC1" w:rsidRDefault="005C2AA6" w:rsidP="005F2219">
            <w:pPr>
              <w:jc w:val="center"/>
              <w:rPr>
                <w:color w:val="000000"/>
                <w:sz w:val="16"/>
                <w:szCs w:val="16"/>
                <w:lang w:eastAsia="zh-CN"/>
              </w:rPr>
            </w:pPr>
            <w:r w:rsidRPr="00DF5BC1">
              <w:rPr>
                <w:color w:val="000000"/>
                <w:sz w:val="16"/>
                <w:szCs w:val="16"/>
                <w:lang w:eastAsia="zh-CN"/>
              </w:rPr>
              <w:t>Procurement</w:t>
            </w:r>
          </w:p>
        </w:tc>
        <w:tc>
          <w:tcPr>
            <w:tcW w:w="909" w:type="dxa"/>
            <w:tcBorders>
              <w:top w:val="single" w:sz="4" w:space="0" w:color="auto"/>
              <w:bottom w:val="single" w:sz="4" w:space="0" w:color="auto"/>
            </w:tcBorders>
            <w:shd w:val="clear" w:color="auto" w:fill="auto"/>
            <w:noWrap/>
            <w:vAlign w:val="center"/>
            <w:hideMark/>
          </w:tcPr>
          <w:p w14:paraId="08252A8D" w14:textId="77777777" w:rsidR="005C2AA6" w:rsidRPr="00DF5BC1" w:rsidRDefault="005C2AA6" w:rsidP="005F2219">
            <w:pPr>
              <w:jc w:val="center"/>
              <w:rPr>
                <w:color w:val="000000"/>
                <w:sz w:val="16"/>
                <w:szCs w:val="16"/>
                <w:lang w:eastAsia="zh-CN"/>
              </w:rPr>
            </w:pPr>
            <w:r w:rsidRPr="00DF5BC1">
              <w:rPr>
                <w:color w:val="000000"/>
                <w:sz w:val="16"/>
                <w:szCs w:val="16"/>
                <w:lang w:eastAsia="zh-CN"/>
              </w:rPr>
              <w:t>Satisfaction</w:t>
            </w:r>
          </w:p>
        </w:tc>
        <w:tc>
          <w:tcPr>
            <w:tcW w:w="717" w:type="dxa"/>
            <w:tcBorders>
              <w:top w:val="single" w:sz="4" w:space="0" w:color="auto"/>
              <w:bottom w:val="single" w:sz="4" w:space="0" w:color="auto"/>
            </w:tcBorders>
            <w:shd w:val="clear" w:color="auto" w:fill="auto"/>
            <w:noWrap/>
            <w:vAlign w:val="center"/>
            <w:hideMark/>
          </w:tcPr>
          <w:p w14:paraId="14DE24F0" w14:textId="77777777" w:rsidR="005C2AA6" w:rsidRPr="00DF5BC1" w:rsidRDefault="005C2AA6" w:rsidP="005F2219">
            <w:pPr>
              <w:jc w:val="center"/>
              <w:rPr>
                <w:color w:val="000000"/>
                <w:sz w:val="16"/>
                <w:szCs w:val="16"/>
                <w:lang w:eastAsia="zh-CN"/>
              </w:rPr>
            </w:pPr>
            <w:r w:rsidRPr="00DF5BC1">
              <w:rPr>
                <w:color w:val="000000"/>
                <w:sz w:val="16"/>
                <w:szCs w:val="16"/>
                <w:lang w:eastAsia="zh-CN"/>
              </w:rPr>
              <w:t>Site Condition</w:t>
            </w:r>
          </w:p>
        </w:tc>
        <w:tc>
          <w:tcPr>
            <w:tcW w:w="708" w:type="dxa"/>
            <w:tcBorders>
              <w:top w:val="single" w:sz="4" w:space="0" w:color="auto"/>
              <w:bottom w:val="single" w:sz="4" w:space="0" w:color="auto"/>
            </w:tcBorders>
            <w:shd w:val="clear" w:color="auto" w:fill="auto"/>
            <w:noWrap/>
            <w:vAlign w:val="center"/>
            <w:hideMark/>
          </w:tcPr>
          <w:p w14:paraId="293BCA21" w14:textId="77777777" w:rsidR="005C2AA6" w:rsidRPr="00DF5BC1" w:rsidRDefault="005C2AA6" w:rsidP="005F2219">
            <w:pPr>
              <w:jc w:val="center"/>
              <w:rPr>
                <w:color w:val="000000"/>
                <w:sz w:val="16"/>
                <w:szCs w:val="16"/>
                <w:lang w:eastAsia="zh-CN"/>
              </w:rPr>
            </w:pPr>
            <w:r w:rsidRPr="00DF5BC1">
              <w:rPr>
                <w:color w:val="000000"/>
                <w:sz w:val="16"/>
                <w:szCs w:val="16"/>
                <w:lang w:eastAsia="zh-CN"/>
              </w:rPr>
              <w:t>Worker</w:t>
            </w:r>
          </w:p>
        </w:tc>
      </w:tr>
      <w:tr w:rsidR="005C2AA6" w:rsidRPr="00DF5BC1" w14:paraId="19D5EB6A" w14:textId="77777777" w:rsidTr="00FA3919">
        <w:trPr>
          <w:trHeight w:val="254"/>
          <w:jc w:val="center"/>
        </w:trPr>
        <w:tc>
          <w:tcPr>
            <w:tcW w:w="1985" w:type="dxa"/>
            <w:tcBorders>
              <w:top w:val="single" w:sz="4" w:space="0" w:color="auto"/>
            </w:tcBorders>
            <w:shd w:val="clear" w:color="auto" w:fill="auto"/>
            <w:noWrap/>
            <w:vAlign w:val="center"/>
            <w:hideMark/>
          </w:tcPr>
          <w:p w14:paraId="4C6C0B9F" w14:textId="77777777" w:rsidR="005C2AA6" w:rsidRPr="00DF5BC1" w:rsidRDefault="005C2AA6" w:rsidP="005F2219">
            <w:pPr>
              <w:rPr>
                <w:color w:val="000000"/>
                <w:sz w:val="16"/>
                <w:szCs w:val="16"/>
                <w:lang w:eastAsia="zh-CN"/>
              </w:rPr>
            </w:pPr>
            <w:r w:rsidRPr="00DF5BC1">
              <w:rPr>
                <w:color w:val="000000"/>
                <w:sz w:val="16"/>
                <w:szCs w:val="16"/>
                <w:lang w:eastAsia="zh-CN"/>
              </w:rPr>
              <w:t>CDW Management Practices</w:t>
            </w:r>
          </w:p>
        </w:tc>
        <w:tc>
          <w:tcPr>
            <w:tcW w:w="1060" w:type="dxa"/>
            <w:tcBorders>
              <w:top w:val="single" w:sz="4" w:space="0" w:color="auto"/>
            </w:tcBorders>
            <w:shd w:val="clear" w:color="auto" w:fill="auto"/>
            <w:noWrap/>
            <w:vAlign w:val="center"/>
            <w:hideMark/>
          </w:tcPr>
          <w:p w14:paraId="6806B417" w14:textId="77777777" w:rsidR="005C2AA6" w:rsidRPr="00DF5BC1" w:rsidRDefault="005C2AA6" w:rsidP="005F2219">
            <w:pPr>
              <w:jc w:val="center"/>
              <w:rPr>
                <w:b/>
                <w:color w:val="000000"/>
                <w:sz w:val="16"/>
                <w:szCs w:val="16"/>
                <w:lang w:eastAsia="zh-CN"/>
              </w:rPr>
            </w:pPr>
            <w:r w:rsidRPr="00DF5BC1">
              <w:rPr>
                <w:b/>
                <w:color w:val="000000"/>
                <w:sz w:val="16"/>
                <w:szCs w:val="16"/>
                <w:lang w:eastAsia="zh-CN"/>
              </w:rPr>
              <w:t>0.765</w:t>
            </w:r>
          </w:p>
        </w:tc>
        <w:tc>
          <w:tcPr>
            <w:tcW w:w="1121" w:type="dxa"/>
            <w:tcBorders>
              <w:top w:val="single" w:sz="4" w:space="0" w:color="auto"/>
            </w:tcBorders>
            <w:shd w:val="clear" w:color="auto" w:fill="auto"/>
            <w:noWrap/>
            <w:vAlign w:val="center"/>
            <w:hideMark/>
          </w:tcPr>
          <w:p w14:paraId="6437D4AF" w14:textId="77777777" w:rsidR="005C2AA6" w:rsidRPr="00DF5BC1" w:rsidRDefault="005C2AA6" w:rsidP="005F2219">
            <w:pPr>
              <w:jc w:val="center"/>
              <w:rPr>
                <w:sz w:val="16"/>
                <w:szCs w:val="16"/>
                <w:lang w:eastAsia="zh-CN"/>
              </w:rPr>
            </w:pPr>
          </w:p>
        </w:tc>
        <w:tc>
          <w:tcPr>
            <w:tcW w:w="709" w:type="dxa"/>
            <w:tcBorders>
              <w:top w:val="single" w:sz="4" w:space="0" w:color="auto"/>
            </w:tcBorders>
            <w:shd w:val="clear" w:color="auto" w:fill="auto"/>
            <w:noWrap/>
            <w:vAlign w:val="center"/>
            <w:hideMark/>
          </w:tcPr>
          <w:p w14:paraId="4CE720DB" w14:textId="77777777" w:rsidR="005C2AA6" w:rsidRPr="00DF5BC1" w:rsidRDefault="005C2AA6" w:rsidP="005F2219">
            <w:pPr>
              <w:jc w:val="center"/>
              <w:rPr>
                <w:sz w:val="16"/>
                <w:szCs w:val="16"/>
                <w:lang w:eastAsia="zh-CN"/>
              </w:rPr>
            </w:pPr>
          </w:p>
        </w:tc>
        <w:tc>
          <w:tcPr>
            <w:tcW w:w="796" w:type="dxa"/>
            <w:tcBorders>
              <w:top w:val="single" w:sz="4" w:space="0" w:color="auto"/>
            </w:tcBorders>
            <w:shd w:val="clear" w:color="auto" w:fill="auto"/>
            <w:noWrap/>
            <w:vAlign w:val="center"/>
            <w:hideMark/>
          </w:tcPr>
          <w:p w14:paraId="59E43EE2" w14:textId="77777777" w:rsidR="005C2AA6" w:rsidRPr="00DF5BC1" w:rsidRDefault="005C2AA6" w:rsidP="005F2219">
            <w:pPr>
              <w:jc w:val="center"/>
              <w:rPr>
                <w:sz w:val="16"/>
                <w:szCs w:val="16"/>
                <w:lang w:eastAsia="zh-CN"/>
              </w:rPr>
            </w:pPr>
          </w:p>
        </w:tc>
        <w:tc>
          <w:tcPr>
            <w:tcW w:w="940" w:type="dxa"/>
            <w:tcBorders>
              <w:top w:val="single" w:sz="4" w:space="0" w:color="auto"/>
            </w:tcBorders>
            <w:shd w:val="clear" w:color="auto" w:fill="auto"/>
            <w:noWrap/>
            <w:vAlign w:val="center"/>
            <w:hideMark/>
          </w:tcPr>
          <w:p w14:paraId="244D4F53" w14:textId="77777777" w:rsidR="005C2AA6" w:rsidRPr="00DF5BC1" w:rsidRDefault="005C2AA6" w:rsidP="005F2219">
            <w:pPr>
              <w:jc w:val="center"/>
              <w:rPr>
                <w:sz w:val="16"/>
                <w:szCs w:val="16"/>
                <w:lang w:eastAsia="zh-CN"/>
              </w:rPr>
            </w:pPr>
          </w:p>
        </w:tc>
        <w:tc>
          <w:tcPr>
            <w:tcW w:w="985" w:type="dxa"/>
            <w:tcBorders>
              <w:top w:val="single" w:sz="4" w:space="0" w:color="auto"/>
            </w:tcBorders>
            <w:shd w:val="clear" w:color="auto" w:fill="auto"/>
            <w:noWrap/>
            <w:vAlign w:val="center"/>
            <w:hideMark/>
          </w:tcPr>
          <w:p w14:paraId="44E8FA38" w14:textId="77777777" w:rsidR="005C2AA6" w:rsidRPr="00DF5BC1" w:rsidRDefault="005C2AA6" w:rsidP="005F2219">
            <w:pPr>
              <w:jc w:val="center"/>
              <w:rPr>
                <w:sz w:val="16"/>
                <w:szCs w:val="16"/>
                <w:lang w:eastAsia="zh-CN"/>
              </w:rPr>
            </w:pPr>
          </w:p>
        </w:tc>
        <w:tc>
          <w:tcPr>
            <w:tcW w:w="909" w:type="dxa"/>
            <w:tcBorders>
              <w:top w:val="single" w:sz="4" w:space="0" w:color="auto"/>
            </w:tcBorders>
            <w:shd w:val="clear" w:color="auto" w:fill="auto"/>
            <w:noWrap/>
            <w:vAlign w:val="center"/>
            <w:hideMark/>
          </w:tcPr>
          <w:p w14:paraId="38D412BB" w14:textId="77777777" w:rsidR="005C2AA6" w:rsidRPr="00DF5BC1" w:rsidRDefault="005C2AA6" w:rsidP="005F2219">
            <w:pPr>
              <w:jc w:val="center"/>
              <w:rPr>
                <w:sz w:val="16"/>
                <w:szCs w:val="16"/>
                <w:lang w:eastAsia="zh-CN"/>
              </w:rPr>
            </w:pPr>
          </w:p>
        </w:tc>
        <w:tc>
          <w:tcPr>
            <w:tcW w:w="717" w:type="dxa"/>
            <w:tcBorders>
              <w:top w:val="single" w:sz="4" w:space="0" w:color="auto"/>
            </w:tcBorders>
            <w:shd w:val="clear" w:color="auto" w:fill="auto"/>
            <w:noWrap/>
            <w:vAlign w:val="center"/>
            <w:hideMark/>
          </w:tcPr>
          <w:p w14:paraId="3ADF685A" w14:textId="77777777" w:rsidR="005C2AA6" w:rsidRPr="00DF5BC1" w:rsidRDefault="005C2AA6" w:rsidP="005F2219">
            <w:pPr>
              <w:jc w:val="center"/>
              <w:rPr>
                <w:sz w:val="16"/>
                <w:szCs w:val="16"/>
                <w:lang w:eastAsia="zh-CN"/>
              </w:rPr>
            </w:pPr>
          </w:p>
        </w:tc>
        <w:tc>
          <w:tcPr>
            <w:tcW w:w="708" w:type="dxa"/>
            <w:tcBorders>
              <w:top w:val="single" w:sz="4" w:space="0" w:color="auto"/>
            </w:tcBorders>
            <w:shd w:val="clear" w:color="auto" w:fill="auto"/>
            <w:noWrap/>
            <w:vAlign w:val="center"/>
            <w:hideMark/>
          </w:tcPr>
          <w:p w14:paraId="27B3050F" w14:textId="77777777" w:rsidR="005C2AA6" w:rsidRPr="00DF5BC1" w:rsidRDefault="005C2AA6" w:rsidP="005F2219">
            <w:pPr>
              <w:jc w:val="center"/>
              <w:rPr>
                <w:sz w:val="16"/>
                <w:szCs w:val="16"/>
                <w:lang w:eastAsia="zh-CN"/>
              </w:rPr>
            </w:pPr>
          </w:p>
        </w:tc>
      </w:tr>
      <w:tr w:rsidR="005C2AA6" w:rsidRPr="00DF5BC1" w14:paraId="119428D0" w14:textId="77777777" w:rsidTr="00FA3919">
        <w:trPr>
          <w:trHeight w:val="134"/>
          <w:jc w:val="center"/>
        </w:trPr>
        <w:tc>
          <w:tcPr>
            <w:tcW w:w="1985" w:type="dxa"/>
            <w:shd w:val="clear" w:color="auto" w:fill="auto"/>
            <w:noWrap/>
            <w:vAlign w:val="center"/>
            <w:hideMark/>
          </w:tcPr>
          <w:p w14:paraId="3EB5089D" w14:textId="77777777" w:rsidR="005C2AA6" w:rsidRPr="00DF5BC1" w:rsidRDefault="005C2AA6" w:rsidP="005F2219">
            <w:pPr>
              <w:rPr>
                <w:color w:val="000000"/>
                <w:sz w:val="16"/>
                <w:szCs w:val="16"/>
                <w:lang w:eastAsia="zh-CN"/>
              </w:rPr>
            </w:pPr>
            <w:r w:rsidRPr="00DF5BC1">
              <w:rPr>
                <w:color w:val="000000"/>
                <w:sz w:val="16"/>
                <w:szCs w:val="16"/>
                <w:lang w:eastAsia="zh-CN"/>
              </w:rPr>
              <w:t>Documentation</w:t>
            </w:r>
          </w:p>
        </w:tc>
        <w:tc>
          <w:tcPr>
            <w:tcW w:w="1060" w:type="dxa"/>
            <w:shd w:val="clear" w:color="auto" w:fill="auto"/>
            <w:noWrap/>
            <w:vAlign w:val="center"/>
            <w:hideMark/>
          </w:tcPr>
          <w:p w14:paraId="42185756" w14:textId="77777777" w:rsidR="005C2AA6" w:rsidRPr="00DF5BC1" w:rsidRDefault="005C2AA6" w:rsidP="005F2219">
            <w:pPr>
              <w:jc w:val="center"/>
              <w:rPr>
                <w:color w:val="000000"/>
                <w:sz w:val="16"/>
                <w:szCs w:val="16"/>
                <w:lang w:eastAsia="zh-CN"/>
              </w:rPr>
            </w:pPr>
            <w:r w:rsidRPr="00DF5BC1">
              <w:rPr>
                <w:sz w:val="16"/>
                <w:szCs w:val="16"/>
              </w:rPr>
              <w:t>0.367</w:t>
            </w:r>
          </w:p>
        </w:tc>
        <w:tc>
          <w:tcPr>
            <w:tcW w:w="1121" w:type="dxa"/>
            <w:shd w:val="clear" w:color="auto" w:fill="auto"/>
            <w:noWrap/>
            <w:vAlign w:val="center"/>
            <w:hideMark/>
          </w:tcPr>
          <w:p w14:paraId="3ADB5216" w14:textId="77777777" w:rsidR="005C2AA6" w:rsidRPr="00DF5BC1" w:rsidRDefault="005C2AA6" w:rsidP="005F2219">
            <w:pPr>
              <w:jc w:val="center"/>
              <w:rPr>
                <w:b/>
                <w:bCs/>
                <w:color w:val="000000"/>
                <w:sz w:val="16"/>
                <w:szCs w:val="16"/>
                <w:lang w:eastAsia="zh-CN"/>
              </w:rPr>
            </w:pPr>
            <w:r w:rsidRPr="00DF5BC1">
              <w:rPr>
                <w:b/>
                <w:bCs/>
                <w:sz w:val="16"/>
                <w:szCs w:val="16"/>
              </w:rPr>
              <w:t>0.690</w:t>
            </w:r>
          </w:p>
        </w:tc>
        <w:tc>
          <w:tcPr>
            <w:tcW w:w="709" w:type="dxa"/>
            <w:shd w:val="clear" w:color="auto" w:fill="auto"/>
            <w:noWrap/>
            <w:vAlign w:val="center"/>
            <w:hideMark/>
          </w:tcPr>
          <w:p w14:paraId="0AE8F9A6" w14:textId="77777777" w:rsidR="005C2AA6" w:rsidRPr="00DF5BC1" w:rsidRDefault="005C2AA6" w:rsidP="005F2219">
            <w:pPr>
              <w:jc w:val="center"/>
              <w:rPr>
                <w:color w:val="000000"/>
                <w:sz w:val="16"/>
                <w:szCs w:val="16"/>
                <w:lang w:eastAsia="zh-CN"/>
              </w:rPr>
            </w:pPr>
          </w:p>
        </w:tc>
        <w:tc>
          <w:tcPr>
            <w:tcW w:w="796" w:type="dxa"/>
            <w:shd w:val="clear" w:color="auto" w:fill="auto"/>
            <w:noWrap/>
            <w:vAlign w:val="center"/>
            <w:hideMark/>
          </w:tcPr>
          <w:p w14:paraId="26BE1F1C" w14:textId="77777777" w:rsidR="005C2AA6" w:rsidRPr="00DF5BC1" w:rsidRDefault="005C2AA6" w:rsidP="005F2219">
            <w:pPr>
              <w:jc w:val="center"/>
              <w:rPr>
                <w:sz w:val="16"/>
                <w:szCs w:val="16"/>
                <w:lang w:eastAsia="zh-CN"/>
              </w:rPr>
            </w:pPr>
          </w:p>
        </w:tc>
        <w:tc>
          <w:tcPr>
            <w:tcW w:w="940" w:type="dxa"/>
            <w:shd w:val="clear" w:color="auto" w:fill="auto"/>
            <w:noWrap/>
            <w:vAlign w:val="center"/>
            <w:hideMark/>
          </w:tcPr>
          <w:p w14:paraId="66BC4BC9" w14:textId="77777777" w:rsidR="005C2AA6" w:rsidRPr="00DF5BC1" w:rsidRDefault="005C2AA6" w:rsidP="005F2219">
            <w:pPr>
              <w:jc w:val="center"/>
              <w:rPr>
                <w:sz w:val="16"/>
                <w:szCs w:val="16"/>
                <w:lang w:eastAsia="zh-CN"/>
              </w:rPr>
            </w:pPr>
          </w:p>
        </w:tc>
        <w:tc>
          <w:tcPr>
            <w:tcW w:w="985" w:type="dxa"/>
            <w:shd w:val="clear" w:color="auto" w:fill="auto"/>
            <w:noWrap/>
            <w:vAlign w:val="center"/>
            <w:hideMark/>
          </w:tcPr>
          <w:p w14:paraId="60B45D52" w14:textId="77777777" w:rsidR="005C2AA6" w:rsidRPr="00DF5BC1" w:rsidRDefault="005C2AA6" w:rsidP="005F2219">
            <w:pPr>
              <w:jc w:val="center"/>
              <w:rPr>
                <w:sz w:val="16"/>
                <w:szCs w:val="16"/>
                <w:lang w:eastAsia="zh-CN"/>
              </w:rPr>
            </w:pPr>
          </w:p>
        </w:tc>
        <w:tc>
          <w:tcPr>
            <w:tcW w:w="909" w:type="dxa"/>
            <w:shd w:val="clear" w:color="auto" w:fill="auto"/>
            <w:noWrap/>
            <w:vAlign w:val="center"/>
            <w:hideMark/>
          </w:tcPr>
          <w:p w14:paraId="026D03EF" w14:textId="77777777" w:rsidR="005C2AA6" w:rsidRPr="00DF5BC1" w:rsidRDefault="005C2AA6" w:rsidP="005F2219">
            <w:pPr>
              <w:jc w:val="center"/>
              <w:rPr>
                <w:sz w:val="16"/>
                <w:szCs w:val="16"/>
                <w:lang w:eastAsia="zh-CN"/>
              </w:rPr>
            </w:pPr>
          </w:p>
        </w:tc>
        <w:tc>
          <w:tcPr>
            <w:tcW w:w="717" w:type="dxa"/>
            <w:shd w:val="clear" w:color="auto" w:fill="auto"/>
            <w:noWrap/>
            <w:vAlign w:val="center"/>
            <w:hideMark/>
          </w:tcPr>
          <w:p w14:paraId="2B3CA5F1" w14:textId="77777777" w:rsidR="005C2AA6" w:rsidRPr="00DF5BC1" w:rsidRDefault="005C2AA6" w:rsidP="005F2219">
            <w:pPr>
              <w:jc w:val="center"/>
              <w:rPr>
                <w:sz w:val="16"/>
                <w:szCs w:val="16"/>
                <w:lang w:eastAsia="zh-CN"/>
              </w:rPr>
            </w:pPr>
          </w:p>
        </w:tc>
        <w:tc>
          <w:tcPr>
            <w:tcW w:w="708" w:type="dxa"/>
            <w:shd w:val="clear" w:color="auto" w:fill="auto"/>
            <w:noWrap/>
            <w:vAlign w:val="center"/>
            <w:hideMark/>
          </w:tcPr>
          <w:p w14:paraId="50B6D848" w14:textId="77777777" w:rsidR="005C2AA6" w:rsidRPr="00DF5BC1" w:rsidRDefault="005C2AA6" w:rsidP="005F2219">
            <w:pPr>
              <w:jc w:val="center"/>
              <w:rPr>
                <w:sz w:val="16"/>
                <w:szCs w:val="16"/>
                <w:lang w:eastAsia="zh-CN"/>
              </w:rPr>
            </w:pPr>
          </w:p>
        </w:tc>
      </w:tr>
      <w:tr w:rsidR="005C2AA6" w:rsidRPr="00DF5BC1" w14:paraId="79675CE0" w14:textId="77777777" w:rsidTr="00FA3919">
        <w:trPr>
          <w:trHeight w:val="38"/>
          <w:jc w:val="center"/>
        </w:trPr>
        <w:tc>
          <w:tcPr>
            <w:tcW w:w="1985" w:type="dxa"/>
            <w:shd w:val="clear" w:color="auto" w:fill="auto"/>
            <w:noWrap/>
            <w:vAlign w:val="center"/>
            <w:hideMark/>
          </w:tcPr>
          <w:p w14:paraId="7BEE6131" w14:textId="77777777" w:rsidR="005C2AA6" w:rsidRPr="00DF5BC1" w:rsidRDefault="005C2AA6" w:rsidP="005F2219">
            <w:pPr>
              <w:rPr>
                <w:color w:val="000000"/>
                <w:sz w:val="16"/>
                <w:szCs w:val="16"/>
                <w:lang w:eastAsia="zh-CN"/>
              </w:rPr>
            </w:pPr>
            <w:r w:rsidRPr="00DF5BC1">
              <w:rPr>
                <w:color w:val="000000"/>
                <w:sz w:val="16"/>
                <w:szCs w:val="16"/>
                <w:lang w:eastAsia="zh-CN"/>
              </w:rPr>
              <w:t>External Factor</w:t>
            </w:r>
          </w:p>
        </w:tc>
        <w:tc>
          <w:tcPr>
            <w:tcW w:w="1060" w:type="dxa"/>
            <w:shd w:val="clear" w:color="auto" w:fill="auto"/>
            <w:noWrap/>
            <w:vAlign w:val="center"/>
            <w:hideMark/>
          </w:tcPr>
          <w:p w14:paraId="03138665" w14:textId="77777777" w:rsidR="005C2AA6" w:rsidRPr="00DF5BC1" w:rsidRDefault="005C2AA6" w:rsidP="005F2219">
            <w:pPr>
              <w:jc w:val="center"/>
              <w:rPr>
                <w:color w:val="000000"/>
                <w:sz w:val="16"/>
                <w:szCs w:val="16"/>
                <w:lang w:eastAsia="zh-CN"/>
              </w:rPr>
            </w:pPr>
            <w:r w:rsidRPr="00DF5BC1">
              <w:rPr>
                <w:sz w:val="16"/>
                <w:szCs w:val="16"/>
              </w:rPr>
              <w:t>0.664</w:t>
            </w:r>
          </w:p>
        </w:tc>
        <w:tc>
          <w:tcPr>
            <w:tcW w:w="1121" w:type="dxa"/>
            <w:shd w:val="clear" w:color="auto" w:fill="auto"/>
            <w:noWrap/>
            <w:vAlign w:val="center"/>
            <w:hideMark/>
          </w:tcPr>
          <w:p w14:paraId="1F179242" w14:textId="77777777" w:rsidR="005C2AA6" w:rsidRPr="00DF5BC1" w:rsidRDefault="005C2AA6" w:rsidP="005F2219">
            <w:pPr>
              <w:jc w:val="center"/>
              <w:rPr>
                <w:color w:val="000000"/>
                <w:sz w:val="16"/>
                <w:szCs w:val="16"/>
                <w:lang w:eastAsia="zh-CN"/>
              </w:rPr>
            </w:pPr>
            <w:r w:rsidRPr="00DF5BC1">
              <w:rPr>
                <w:sz w:val="16"/>
                <w:szCs w:val="16"/>
              </w:rPr>
              <w:t>0.479</w:t>
            </w:r>
          </w:p>
        </w:tc>
        <w:tc>
          <w:tcPr>
            <w:tcW w:w="709" w:type="dxa"/>
            <w:shd w:val="clear" w:color="auto" w:fill="auto"/>
            <w:noWrap/>
            <w:vAlign w:val="center"/>
            <w:hideMark/>
          </w:tcPr>
          <w:p w14:paraId="66529EFB" w14:textId="77777777" w:rsidR="005C2AA6" w:rsidRPr="00DF5BC1" w:rsidRDefault="005C2AA6" w:rsidP="005F2219">
            <w:pPr>
              <w:jc w:val="center"/>
              <w:rPr>
                <w:b/>
                <w:bCs/>
                <w:color w:val="000000"/>
                <w:sz w:val="16"/>
                <w:szCs w:val="16"/>
                <w:lang w:eastAsia="zh-CN"/>
              </w:rPr>
            </w:pPr>
            <w:r w:rsidRPr="00DF5BC1">
              <w:rPr>
                <w:b/>
                <w:bCs/>
                <w:sz w:val="16"/>
                <w:szCs w:val="16"/>
              </w:rPr>
              <w:t>0.845</w:t>
            </w:r>
          </w:p>
        </w:tc>
        <w:tc>
          <w:tcPr>
            <w:tcW w:w="796" w:type="dxa"/>
            <w:shd w:val="clear" w:color="auto" w:fill="auto"/>
            <w:noWrap/>
            <w:vAlign w:val="center"/>
            <w:hideMark/>
          </w:tcPr>
          <w:p w14:paraId="0AA9EC16" w14:textId="77777777" w:rsidR="005C2AA6" w:rsidRPr="00DF5BC1" w:rsidRDefault="005C2AA6" w:rsidP="005F2219">
            <w:pPr>
              <w:jc w:val="center"/>
              <w:rPr>
                <w:color w:val="000000"/>
                <w:sz w:val="16"/>
                <w:szCs w:val="16"/>
                <w:lang w:eastAsia="zh-CN"/>
              </w:rPr>
            </w:pPr>
          </w:p>
        </w:tc>
        <w:tc>
          <w:tcPr>
            <w:tcW w:w="940" w:type="dxa"/>
            <w:shd w:val="clear" w:color="auto" w:fill="auto"/>
            <w:noWrap/>
            <w:vAlign w:val="center"/>
            <w:hideMark/>
          </w:tcPr>
          <w:p w14:paraId="33D2C6DC" w14:textId="77777777" w:rsidR="005C2AA6" w:rsidRPr="00DF5BC1" w:rsidRDefault="005C2AA6" w:rsidP="005F2219">
            <w:pPr>
              <w:jc w:val="center"/>
              <w:rPr>
                <w:sz w:val="16"/>
                <w:szCs w:val="16"/>
                <w:lang w:eastAsia="zh-CN"/>
              </w:rPr>
            </w:pPr>
          </w:p>
        </w:tc>
        <w:tc>
          <w:tcPr>
            <w:tcW w:w="985" w:type="dxa"/>
            <w:shd w:val="clear" w:color="auto" w:fill="auto"/>
            <w:noWrap/>
            <w:vAlign w:val="center"/>
            <w:hideMark/>
          </w:tcPr>
          <w:p w14:paraId="3823A89C" w14:textId="77777777" w:rsidR="005C2AA6" w:rsidRPr="00DF5BC1" w:rsidRDefault="005C2AA6" w:rsidP="005F2219">
            <w:pPr>
              <w:jc w:val="center"/>
              <w:rPr>
                <w:sz w:val="16"/>
                <w:szCs w:val="16"/>
                <w:lang w:eastAsia="zh-CN"/>
              </w:rPr>
            </w:pPr>
          </w:p>
        </w:tc>
        <w:tc>
          <w:tcPr>
            <w:tcW w:w="909" w:type="dxa"/>
            <w:shd w:val="clear" w:color="auto" w:fill="auto"/>
            <w:noWrap/>
            <w:vAlign w:val="center"/>
            <w:hideMark/>
          </w:tcPr>
          <w:p w14:paraId="4B083579" w14:textId="77777777" w:rsidR="005C2AA6" w:rsidRPr="00DF5BC1" w:rsidRDefault="005C2AA6" w:rsidP="005F2219">
            <w:pPr>
              <w:jc w:val="center"/>
              <w:rPr>
                <w:sz w:val="16"/>
                <w:szCs w:val="16"/>
                <w:lang w:eastAsia="zh-CN"/>
              </w:rPr>
            </w:pPr>
          </w:p>
        </w:tc>
        <w:tc>
          <w:tcPr>
            <w:tcW w:w="717" w:type="dxa"/>
            <w:shd w:val="clear" w:color="auto" w:fill="auto"/>
            <w:noWrap/>
            <w:vAlign w:val="center"/>
            <w:hideMark/>
          </w:tcPr>
          <w:p w14:paraId="14F843C4" w14:textId="77777777" w:rsidR="005C2AA6" w:rsidRPr="00DF5BC1" w:rsidRDefault="005C2AA6" w:rsidP="005F2219">
            <w:pPr>
              <w:jc w:val="center"/>
              <w:rPr>
                <w:sz w:val="16"/>
                <w:szCs w:val="16"/>
                <w:lang w:eastAsia="zh-CN"/>
              </w:rPr>
            </w:pPr>
          </w:p>
        </w:tc>
        <w:tc>
          <w:tcPr>
            <w:tcW w:w="708" w:type="dxa"/>
            <w:shd w:val="clear" w:color="auto" w:fill="auto"/>
            <w:noWrap/>
            <w:vAlign w:val="center"/>
            <w:hideMark/>
          </w:tcPr>
          <w:p w14:paraId="134C83C2" w14:textId="77777777" w:rsidR="005C2AA6" w:rsidRPr="00DF5BC1" w:rsidRDefault="005C2AA6" w:rsidP="005F2219">
            <w:pPr>
              <w:jc w:val="center"/>
              <w:rPr>
                <w:sz w:val="16"/>
                <w:szCs w:val="16"/>
                <w:lang w:eastAsia="zh-CN"/>
              </w:rPr>
            </w:pPr>
          </w:p>
        </w:tc>
      </w:tr>
      <w:tr w:rsidR="005C2AA6" w:rsidRPr="00DF5BC1" w14:paraId="5D3D19ED" w14:textId="77777777" w:rsidTr="00FA3919">
        <w:trPr>
          <w:trHeight w:val="38"/>
          <w:jc w:val="center"/>
        </w:trPr>
        <w:tc>
          <w:tcPr>
            <w:tcW w:w="1985" w:type="dxa"/>
            <w:shd w:val="clear" w:color="auto" w:fill="auto"/>
            <w:noWrap/>
            <w:vAlign w:val="center"/>
            <w:hideMark/>
          </w:tcPr>
          <w:p w14:paraId="0D62EE72" w14:textId="77777777" w:rsidR="005C2AA6" w:rsidRPr="00DF5BC1" w:rsidRDefault="005C2AA6" w:rsidP="005F2219">
            <w:pPr>
              <w:rPr>
                <w:color w:val="000000"/>
                <w:sz w:val="16"/>
                <w:szCs w:val="16"/>
                <w:lang w:eastAsia="zh-CN"/>
              </w:rPr>
            </w:pPr>
            <w:r w:rsidRPr="00DF5BC1">
              <w:rPr>
                <w:color w:val="000000"/>
                <w:sz w:val="16"/>
                <w:szCs w:val="16"/>
                <w:lang w:eastAsia="zh-CN"/>
              </w:rPr>
              <w:t>Handling</w:t>
            </w:r>
          </w:p>
        </w:tc>
        <w:tc>
          <w:tcPr>
            <w:tcW w:w="1060" w:type="dxa"/>
            <w:shd w:val="clear" w:color="auto" w:fill="auto"/>
            <w:noWrap/>
            <w:vAlign w:val="center"/>
            <w:hideMark/>
          </w:tcPr>
          <w:p w14:paraId="276242A3" w14:textId="77777777" w:rsidR="005C2AA6" w:rsidRPr="00DF5BC1" w:rsidRDefault="005C2AA6" w:rsidP="005F2219">
            <w:pPr>
              <w:jc w:val="center"/>
              <w:rPr>
                <w:color w:val="000000"/>
                <w:sz w:val="16"/>
                <w:szCs w:val="16"/>
                <w:lang w:eastAsia="zh-CN"/>
              </w:rPr>
            </w:pPr>
            <w:r w:rsidRPr="00DF5BC1">
              <w:rPr>
                <w:sz w:val="16"/>
                <w:szCs w:val="16"/>
              </w:rPr>
              <w:t>0.527</w:t>
            </w:r>
          </w:p>
        </w:tc>
        <w:tc>
          <w:tcPr>
            <w:tcW w:w="1121" w:type="dxa"/>
            <w:shd w:val="clear" w:color="auto" w:fill="auto"/>
            <w:noWrap/>
            <w:vAlign w:val="center"/>
            <w:hideMark/>
          </w:tcPr>
          <w:p w14:paraId="7FA33C08" w14:textId="77777777" w:rsidR="005C2AA6" w:rsidRPr="00DF5BC1" w:rsidRDefault="005C2AA6" w:rsidP="005F2219">
            <w:pPr>
              <w:jc w:val="center"/>
              <w:rPr>
                <w:color w:val="000000"/>
                <w:sz w:val="16"/>
                <w:szCs w:val="16"/>
                <w:lang w:eastAsia="zh-CN"/>
              </w:rPr>
            </w:pPr>
            <w:r w:rsidRPr="00DF5BC1">
              <w:rPr>
                <w:sz w:val="16"/>
                <w:szCs w:val="16"/>
              </w:rPr>
              <w:t>0.665</w:t>
            </w:r>
          </w:p>
        </w:tc>
        <w:tc>
          <w:tcPr>
            <w:tcW w:w="709" w:type="dxa"/>
            <w:shd w:val="clear" w:color="auto" w:fill="auto"/>
            <w:noWrap/>
            <w:vAlign w:val="center"/>
            <w:hideMark/>
          </w:tcPr>
          <w:p w14:paraId="3442F06C" w14:textId="77777777" w:rsidR="005C2AA6" w:rsidRPr="00DF5BC1" w:rsidRDefault="005C2AA6" w:rsidP="005F2219">
            <w:pPr>
              <w:jc w:val="center"/>
              <w:rPr>
                <w:color w:val="000000"/>
                <w:sz w:val="16"/>
                <w:szCs w:val="16"/>
                <w:lang w:eastAsia="zh-CN"/>
              </w:rPr>
            </w:pPr>
            <w:r w:rsidRPr="00DF5BC1">
              <w:rPr>
                <w:sz w:val="16"/>
                <w:szCs w:val="16"/>
              </w:rPr>
              <w:t>0.660</w:t>
            </w:r>
          </w:p>
        </w:tc>
        <w:tc>
          <w:tcPr>
            <w:tcW w:w="796" w:type="dxa"/>
            <w:shd w:val="clear" w:color="auto" w:fill="auto"/>
            <w:noWrap/>
            <w:vAlign w:val="center"/>
            <w:hideMark/>
          </w:tcPr>
          <w:p w14:paraId="070E4045" w14:textId="77777777" w:rsidR="005C2AA6" w:rsidRPr="00DF5BC1" w:rsidRDefault="005C2AA6" w:rsidP="005F2219">
            <w:pPr>
              <w:jc w:val="center"/>
              <w:rPr>
                <w:b/>
                <w:bCs/>
                <w:color w:val="000000"/>
                <w:sz w:val="16"/>
                <w:szCs w:val="16"/>
                <w:lang w:eastAsia="zh-CN"/>
              </w:rPr>
            </w:pPr>
            <w:r w:rsidRPr="00DF5BC1">
              <w:rPr>
                <w:b/>
                <w:bCs/>
                <w:sz w:val="16"/>
                <w:szCs w:val="16"/>
              </w:rPr>
              <w:t>0.740</w:t>
            </w:r>
          </w:p>
        </w:tc>
        <w:tc>
          <w:tcPr>
            <w:tcW w:w="940" w:type="dxa"/>
            <w:shd w:val="clear" w:color="auto" w:fill="auto"/>
            <w:noWrap/>
            <w:vAlign w:val="center"/>
            <w:hideMark/>
          </w:tcPr>
          <w:p w14:paraId="48C45329" w14:textId="77777777" w:rsidR="005C2AA6" w:rsidRPr="00DF5BC1" w:rsidRDefault="005C2AA6" w:rsidP="005F2219">
            <w:pPr>
              <w:jc w:val="center"/>
              <w:rPr>
                <w:color w:val="000000"/>
                <w:sz w:val="16"/>
                <w:szCs w:val="16"/>
                <w:lang w:eastAsia="zh-CN"/>
              </w:rPr>
            </w:pPr>
          </w:p>
        </w:tc>
        <w:tc>
          <w:tcPr>
            <w:tcW w:w="985" w:type="dxa"/>
            <w:shd w:val="clear" w:color="auto" w:fill="auto"/>
            <w:noWrap/>
            <w:vAlign w:val="center"/>
            <w:hideMark/>
          </w:tcPr>
          <w:p w14:paraId="2EB7194C" w14:textId="77777777" w:rsidR="005C2AA6" w:rsidRPr="00DF5BC1" w:rsidRDefault="005C2AA6" w:rsidP="005F2219">
            <w:pPr>
              <w:jc w:val="center"/>
              <w:rPr>
                <w:sz w:val="16"/>
                <w:szCs w:val="16"/>
                <w:lang w:eastAsia="zh-CN"/>
              </w:rPr>
            </w:pPr>
          </w:p>
        </w:tc>
        <w:tc>
          <w:tcPr>
            <w:tcW w:w="909" w:type="dxa"/>
            <w:shd w:val="clear" w:color="auto" w:fill="auto"/>
            <w:noWrap/>
            <w:vAlign w:val="center"/>
            <w:hideMark/>
          </w:tcPr>
          <w:p w14:paraId="41524470" w14:textId="77777777" w:rsidR="005C2AA6" w:rsidRPr="00DF5BC1" w:rsidRDefault="005C2AA6" w:rsidP="005F2219">
            <w:pPr>
              <w:jc w:val="center"/>
              <w:rPr>
                <w:sz w:val="16"/>
                <w:szCs w:val="16"/>
                <w:lang w:eastAsia="zh-CN"/>
              </w:rPr>
            </w:pPr>
          </w:p>
        </w:tc>
        <w:tc>
          <w:tcPr>
            <w:tcW w:w="717" w:type="dxa"/>
            <w:shd w:val="clear" w:color="auto" w:fill="auto"/>
            <w:noWrap/>
            <w:vAlign w:val="center"/>
            <w:hideMark/>
          </w:tcPr>
          <w:p w14:paraId="0C184FA3" w14:textId="77777777" w:rsidR="005C2AA6" w:rsidRPr="00DF5BC1" w:rsidRDefault="005C2AA6" w:rsidP="005F2219">
            <w:pPr>
              <w:jc w:val="center"/>
              <w:rPr>
                <w:sz w:val="16"/>
                <w:szCs w:val="16"/>
                <w:lang w:eastAsia="zh-CN"/>
              </w:rPr>
            </w:pPr>
          </w:p>
        </w:tc>
        <w:tc>
          <w:tcPr>
            <w:tcW w:w="708" w:type="dxa"/>
            <w:shd w:val="clear" w:color="auto" w:fill="auto"/>
            <w:noWrap/>
            <w:vAlign w:val="center"/>
            <w:hideMark/>
          </w:tcPr>
          <w:p w14:paraId="1BB3D69E" w14:textId="77777777" w:rsidR="005C2AA6" w:rsidRPr="00DF5BC1" w:rsidRDefault="005C2AA6" w:rsidP="005F2219">
            <w:pPr>
              <w:jc w:val="center"/>
              <w:rPr>
                <w:sz w:val="16"/>
                <w:szCs w:val="16"/>
                <w:lang w:eastAsia="zh-CN"/>
              </w:rPr>
            </w:pPr>
          </w:p>
        </w:tc>
      </w:tr>
      <w:tr w:rsidR="005C2AA6" w:rsidRPr="00DF5BC1" w14:paraId="04D1B262" w14:textId="77777777" w:rsidTr="00FA3919">
        <w:trPr>
          <w:trHeight w:val="38"/>
          <w:jc w:val="center"/>
        </w:trPr>
        <w:tc>
          <w:tcPr>
            <w:tcW w:w="1985" w:type="dxa"/>
            <w:shd w:val="clear" w:color="auto" w:fill="auto"/>
            <w:noWrap/>
            <w:vAlign w:val="center"/>
            <w:hideMark/>
          </w:tcPr>
          <w:p w14:paraId="0C189196" w14:textId="77777777" w:rsidR="005C2AA6" w:rsidRPr="00DF5BC1" w:rsidRDefault="005C2AA6" w:rsidP="005F2219">
            <w:pPr>
              <w:rPr>
                <w:color w:val="000000"/>
                <w:sz w:val="16"/>
                <w:szCs w:val="16"/>
                <w:lang w:eastAsia="zh-CN"/>
              </w:rPr>
            </w:pPr>
            <w:r w:rsidRPr="00DF5BC1">
              <w:rPr>
                <w:color w:val="000000"/>
                <w:sz w:val="16"/>
                <w:szCs w:val="16"/>
                <w:lang w:eastAsia="zh-CN"/>
              </w:rPr>
              <w:t>Management</w:t>
            </w:r>
          </w:p>
        </w:tc>
        <w:tc>
          <w:tcPr>
            <w:tcW w:w="1060" w:type="dxa"/>
            <w:shd w:val="clear" w:color="auto" w:fill="auto"/>
            <w:noWrap/>
            <w:vAlign w:val="center"/>
            <w:hideMark/>
          </w:tcPr>
          <w:p w14:paraId="2595DDF8" w14:textId="77777777" w:rsidR="005C2AA6" w:rsidRPr="00DF5BC1" w:rsidRDefault="005C2AA6" w:rsidP="005F2219">
            <w:pPr>
              <w:jc w:val="center"/>
              <w:rPr>
                <w:color w:val="000000"/>
                <w:sz w:val="16"/>
                <w:szCs w:val="16"/>
                <w:lang w:eastAsia="zh-CN"/>
              </w:rPr>
            </w:pPr>
            <w:r w:rsidRPr="00DF5BC1">
              <w:rPr>
                <w:sz w:val="16"/>
                <w:szCs w:val="16"/>
              </w:rPr>
              <w:t>0.468</w:t>
            </w:r>
          </w:p>
        </w:tc>
        <w:tc>
          <w:tcPr>
            <w:tcW w:w="1121" w:type="dxa"/>
            <w:shd w:val="clear" w:color="auto" w:fill="auto"/>
            <w:noWrap/>
            <w:vAlign w:val="center"/>
            <w:hideMark/>
          </w:tcPr>
          <w:p w14:paraId="01712899" w14:textId="77777777" w:rsidR="005C2AA6" w:rsidRPr="00DF5BC1" w:rsidRDefault="005C2AA6" w:rsidP="005F2219">
            <w:pPr>
              <w:jc w:val="center"/>
              <w:rPr>
                <w:color w:val="000000"/>
                <w:sz w:val="16"/>
                <w:szCs w:val="16"/>
                <w:lang w:eastAsia="zh-CN"/>
              </w:rPr>
            </w:pPr>
            <w:r w:rsidRPr="00DF5BC1">
              <w:rPr>
                <w:sz w:val="16"/>
                <w:szCs w:val="16"/>
              </w:rPr>
              <w:t>0.565</w:t>
            </w:r>
          </w:p>
        </w:tc>
        <w:tc>
          <w:tcPr>
            <w:tcW w:w="709" w:type="dxa"/>
            <w:shd w:val="clear" w:color="auto" w:fill="auto"/>
            <w:noWrap/>
            <w:vAlign w:val="center"/>
            <w:hideMark/>
          </w:tcPr>
          <w:p w14:paraId="6D2F1D37" w14:textId="77777777" w:rsidR="005C2AA6" w:rsidRPr="00DF5BC1" w:rsidRDefault="005C2AA6" w:rsidP="005F2219">
            <w:pPr>
              <w:jc w:val="center"/>
              <w:rPr>
                <w:color w:val="000000"/>
                <w:sz w:val="16"/>
                <w:szCs w:val="16"/>
                <w:lang w:eastAsia="zh-CN"/>
              </w:rPr>
            </w:pPr>
            <w:r w:rsidRPr="00DF5BC1">
              <w:rPr>
                <w:sz w:val="16"/>
                <w:szCs w:val="16"/>
              </w:rPr>
              <w:t>0.375</w:t>
            </w:r>
          </w:p>
        </w:tc>
        <w:tc>
          <w:tcPr>
            <w:tcW w:w="796" w:type="dxa"/>
            <w:shd w:val="clear" w:color="auto" w:fill="auto"/>
            <w:noWrap/>
            <w:vAlign w:val="center"/>
            <w:hideMark/>
          </w:tcPr>
          <w:p w14:paraId="4380CA8E" w14:textId="77777777" w:rsidR="005C2AA6" w:rsidRPr="00DF5BC1" w:rsidRDefault="005C2AA6" w:rsidP="005F2219">
            <w:pPr>
              <w:jc w:val="center"/>
              <w:rPr>
                <w:color w:val="000000"/>
                <w:sz w:val="16"/>
                <w:szCs w:val="16"/>
                <w:lang w:eastAsia="zh-CN"/>
              </w:rPr>
            </w:pPr>
            <w:r w:rsidRPr="00DF5BC1">
              <w:rPr>
                <w:sz w:val="16"/>
                <w:szCs w:val="16"/>
              </w:rPr>
              <w:t>0.492</w:t>
            </w:r>
          </w:p>
        </w:tc>
        <w:tc>
          <w:tcPr>
            <w:tcW w:w="940" w:type="dxa"/>
            <w:shd w:val="clear" w:color="auto" w:fill="auto"/>
            <w:noWrap/>
            <w:vAlign w:val="center"/>
            <w:hideMark/>
          </w:tcPr>
          <w:p w14:paraId="3EE78D77" w14:textId="77777777" w:rsidR="005C2AA6" w:rsidRPr="00DF5BC1" w:rsidRDefault="005C2AA6" w:rsidP="005F2219">
            <w:pPr>
              <w:jc w:val="center"/>
              <w:rPr>
                <w:b/>
                <w:bCs/>
                <w:color w:val="000000"/>
                <w:sz w:val="16"/>
                <w:szCs w:val="16"/>
                <w:lang w:eastAsia="zh-CN"/>
              </w:rPr>
            </w:pPr>
            <w:r w:rsidRPr="00DF5BC1">
              <w:rPr>
                <w:b/>
                <w:bCs/>
                <w:sz w:val="16"/>
                <w:szCs w:val="16"/>
              </w:rPr>
              <w:t>0.703</w:t>
            </w:r>
          </w:p>
        </w:tc>
        <w:tc>
          <w:tcPr>
            <w:tcW w:w="985" w:type="dxa"/>
            <w:shd w:val="clear" w:color="auto" w:fill="auto"/>
            <w:noWrap/>
            <w:vAlign w:val="center"/>
            <w:hideMark/>
          </w:tcPr>
          <w:p w14:paraId="542AECF0" w14:textId="77777777" w:rsidR="005C2AA6" w:rsidRPr="00DF5BC1" w:rsidRDefault="005C2AA6" w:rsidP="005F2219">
            <w:pPr>
              <w:jc w:val="center"/>
              <w:rPr>
                <w:color w:val="000000"/>
                <w:sz w:val="16"/>
                <w:szCs w:val="16"/>
                <w:lang w:eastAsia="zh-CN"/>
              </w:rPr>
            </w:pPr>
          </w:p>
        </w:tc>
        <w:tc>
          <w:tcPr>
            <w:tcW w:w="909" w:type="dxa"/>
            <w:shd w:val="clear" w:color="auto" w:fill="auto"/>
            <w:noWrap/>
            <w:vAlign w:val="center"/>
            <w:hideMark/>
          </w:tcPr>
          <w:p w14:paraId="0DD0A3CF" w14:textId="77777777" w:rsidR="005C2AA6" w:rsidRPr="00DF5BC1" w:rsidRDefault="005C2AA6" w:rsidP="005F2219">
            <w:pPr>
              <w:jc w:val="center"/>
              <w:rPr>
                <w:sz w:val="16"/>
                <w:szCs w:val="16"/>
                <w:lang w:eastAsia="zh-CN"/>
              </w:rPr>
            </w:pPr>
          </w:p>
        </w:tc>
        <w:tc>
          <w:tcPr>
            <w:tcW w:w="717" w:type="dxa"/>
            <w:shd w:val="clear" w:color="auto" w:fill="auto"/>
            <w:noWrap/>
            <w:vAlign w:val="center"/>
            <w:hideMark/>
          </w:tcPr>
          <w:p w14:paraId="1828EFE7" w14:textId="77777777" w:rsidR="005C2AA6" w:rsidRPr="00DF5BC1" w:rsidRDefault="005C2AA6" w:rsidP="005F2219">
            <w:pPr>
              <w:jc w:val="center"/>
              <w:rPr>
                <w:sz w:val="16"/>
                <w:szCs w:val="16"/>
                <w:lang w:eastAsia="zh-CN"/>
              </w:rPr>
            </w:pPr>
          </w:p>
        </w:tc>
        <w:tc>
          <w:tcPr>
            <w:tcW w:w="708" w:type="dxa"/>
            <w:shd w:val="clear" w:color="auto" w:fill="auto"/>
            <w:noWrap/>
            <w:vAlign w:val="center"/>
            <w:hideMark/>
          </w:tcPr>
          <w:p w14:paraId="75883121" w14:textId="77777777" w:rsidR="005C2AA6" w:rsidRPr="00DF5BC1" w:rsidRDefault="005C2AA6" w:rsidP="005F2219">
            <w:pPr>
              <w:jc w:val="center"/>
              <w:rPr>
                <w:sz w:val="16"/>
                <w:szCs w:val="16"/>
                <w:lang w:eastAsia="zh-CN"/>
              </w:rPr>
            </w:pPr>
          </w:p>
        </w:tc>
      </w:tr>
      <w:tr w:rsidR="005C2AA6" w:rsidRPr="00DF5BC1" w14:paraId="3BFE4316" w14:textId="77777777" w:rsidTr="00FA3919">
        <w:trPr>
          <w:trHeight w:val="38"/>
          <w:jc w:val="center"/>
        </w:trPr>
        <w:tc>
          <w:tcPr>
            <w:tcW w:w="1985" w:type="dxa"/>
            <w:shd w:val="clear" w:color="auto" w:fill="auto"/>
            <w:noWrap/>
            <w:vAlign w:val="center"/>
            <w:hideMark/>
          </w:tcPr>
          <w:p w14:paraId="7BB50296" w14:textId="77777777" w:rsidR="005C2AA6" w:rsidRPr="00DF5BC1" w:rsidRDefault="005C2AA6" w:rsidP="005F2219">
            <w:pPr>
              <w:rPr>
                <w:color w:val="000000"/>
                <w:sz w:val="16"/>
                <w:szCs w:val="16"/>
                <w:lang w:eastAsia="zh-CN"/>
              </w:rPr>
            </w:pPr>
            <w:r w:rsidRPr="00DF5BC1">
              <w:rPr>
                <w:color w:val="000000"/>
                <w:sz w:val="16"/>
                <w:szCs w:val="16"/>
                <w:lang w:eastAsia="zh-CN"/>
              </w:rPr>
              <w:t>Procurement</w:t>
            </w:r>
          </w:p>
        </w:tc>
        <w:tc>
          <w:tcPr>
            <w:tcW w:w="1060" w:type="dxa"/>
            <w:shd w:val="clear" w:color="auto" w:fill="auto"/>
            <w:noWrap/>
            <w:vAlign w:val="center"/>
            <w:hideMark/>
          </w:tcPr>
          <w:p w14:paraId="6A311C0A" w14:textId="77777777" w:rsidR="005C2AA6" w:rsidRPr="00DF5BC1" w:rsidRDefault="005C2AA6" w:rsidP="005F2219">
            <w:pPr>
              <w:jc w:val="center"/>
              <w:rPr>
                <w:color w:val="000000"/>
                <w:sz w:val="16"/>
                <w:szCs w:val="16"/>
                <w:lang w:eastAsia="zh-CN"/>
              </w:rPr>
            </w:pPr>
            <w:r w:rsidRPr="00DF5BC1">
              <w:rPr>
                <w:sz w:val="16"/>
                <w:szCs w:val="16"/>
              </w:rPr>
              <w:t>0.526</w:t>
            </w:r>
          </w:p>
        </w:tc>
        <w:tc>
          <w:tcPr>
            <w:tcW w:w="1121" w:type="dxa"/>
            <w:shd w:val="clear" w:color="auto" w:fill="auto"/>
            <w:noWrap/>
            <w:vAlign w:val="center"/>
            <w:hideMark/>
          </w:tcPr>
          <w:p w14:paraId="790DAD08" w14:textId="77777777" w:rsidR="005C2AA6" w:rsidRPr="00DF5BC1" w:rsidRDefault="005C2AA6" w:rsidP="005F2219">
            <w:pPr>
              <w:jc w:val="center"/>
              <w:rPr>
                <w:color w:val="000000"/>
                <w:sz w:val="16"/>
                <w:szCs w:val="16"/>
                <w:lang w:eastAsia="zh-CN"/>
              </w:rPr>
            </w:pPr>
            <w:r w:rsidRPr="00DF5BC1">
              <w:rPr>
                <w:sz w:val="16"/>
                <w:szCs w:val="16"/>
              </w:rPr>
              <w:t>0.527</w:t>
            </w:r>
          </w:p>
        </w:tc>
        <w:tc>
          <w:tcPr>
            <w:tcW w:w="709" w:type="dxa"/>
            <w:shd w:val="clear" w:color="auto" w:fill="auto"/>
            <w:noWrap/>
            <w:vAlign w:val="center"/>
            <w:hideMark/>
          </w:tcPr>
          <w:p w14:paraId="1CB40059" w14:textId="77777777" w:rsidR="005C2AA6" w:rsidRPr="00DF5BC1" w:rsidRDefault="005C2AA6" w:rsidP="005F2219">
            <w:pPr>
              <w:jc w:val="center"/>
              <w:rPr>
                <w:color w:val="000000"/>
                <w:sz w:val="16"/>
                <w:szCs w:val="16"/>
                <w:lang w:eastAsia="zh-CN"/>
              </w:rPr>
            </w:pPr>
            <w:r w:rsidRPr="00DF5BC1">
              <w:rPr>
                <w:sz w:val="16"/>
                <w:szCs w:val="16"/>
              </w:rPr>
              <w:t>0.606</w:t>
            </w:r>
          </w:p>
        </w:tc>
        <w:tc>
          <w:tcPr>
            <w:tcW w:w="796" w:type="dxa"/>
            <w:shd w:val="clear" w:color="auto" w:fill="auto"/>
            <w:noWrap/>
            <w:vAlign w:val="center"/>
            <w:hideMark/>
          </w:tcPr>
          <w:p w14:paraId="407E144C" w14:textId="77777777" w:rsidR="005C2AA6" w:rsidRPr="00DF5BC1" w:rsidRDefault="005C2AA6" w:rsidP="005F2219">
            <w:pPr>
              <w:jc w:val="center"/>
              <w:rPr>
                <w:color w:val="000000"/>
                <w:sz w:val="16"/>
                <w:szCs w:val="16"/>
                <w:lang w:eastAsia="zh-CN"/>
              </w:rPr>
            </w:pPr>
            <w:r w:rsidRPr="00DF5BC1">
              <w:rPr>
                <w:sz w:val="16"/>
                <w:szCs w:val="16"/>
              </w:rPr>
              <w:t>0.684</w:t>
            </w:r>
          </w:p>
        </w:tc>
        <w:tc>
          <w:tcPr>
            <w:tcW w:w="940" w:type="dxa"/>
            <w:shd w:val="clear" w:color="auto" w:fill="auto"/>
            <w:noWrap/>
            <w:vAlign w:val="center"/>
            <w:hideMark/>
          </w:tcPr>
          <w:p w14:paraId="3FDD89C4" w14:textId="77777777" w:rsidR="005C2AA6" w:rsidRPr="00DF5BC1" w:rsidRDefault="005C2AA6" w:rsidP="005F2219">
            <w:pPr>
              <w:jc w:val="center"/>
              <w:rPr>
                <w:color w:val="000000"/>
                <w:sz w:val="16"/>
                <w:szCs w:val="16"/>
                <w:lang w:eastAsia="zh-CN"/>
              </w:rPr>
            </w:pPr>
            <w:r w:rsidRPr="00DF5BC1">
              <w:rPr>
                <w:sz w:val="16"/>
                <w:szCs w:val="16"/>
              </w:rPr>
              <w:t>0.526</w:t>
            </w:r>
          </w:p>
        </w:tc>
        <w:tc>
          <w:tcPr>
            <w:tcW w:w="985" w:type="dxa"/>
            <w:shd w:val="clear" w:color="auto" w:fill="auto"/>
            <w:noWrap/>
            <w:vAlign w:val="center"/>
            <w:hideMark/>
          </w:tcPr>
          <w:p w14:paraId="30FAFC18" w14:textId="77777777" w:rsidR="005C2AA6" w:rsidRPr="00DF5BC1" w:rsidRDefault="005C2AA6" w:rsidP="005F2219">
            <w:pPr>
              <w:jc w:val="center"/>
              <w:rPr>
                <w:b/>
                <w:bCs/>
                <w:color w:val="000000"/>
                <w:sz w:val="16"/>
                <w:szCs w:val="16"/>
                <w:lang w:eastAsia="zh-CN"/>
              </w:rPr>
            </w:pPr>
            <w:r w:rsidRPr="00DF5BC1">
              <w:rPr>
                <w:b/>
                <w:bCs/>
                <w:sz w:val="16"/>
                <w:szCs w:val="16"/>
              </w:rPr>
              <w:t>0.783</w:t>
            </w:r>
          </w:p>
        </w:tc>
        <w:tc>
          <w:tcPr>
            <w:tcW w:w="909" w:type="dxa"/>
            <w:shd w:val="clear" w:color="auto" w:fill="auto"/>
            <w:noWrap/>
            <w:vAlign w:val="center"/>
            <w:hideMark/>
          </w:tcPr>
          <w:p w14:paraId="27A60108" w14:textId="77777777" w:rsidR="005C2AA6" w:rsidRPr="00DF5BC1" w:rsidRDefault="005C2AA6" w:rsidP="005F2219">
            <w:pPr>
              <w:jc w:val="center"/>
              <w:rPr>
                <w:color w:val="000000"/>
                <w:sz w:val="16"/>
                <w:szCs w:val="16"/>
                <w:lang w:eastAsia="zh-CN"/>
              </w:rPr>
            </w:pPr>
          </w:p>
        </w:tc>
        <w:tc>
          <w:tcPr>
            <w:tcW w:w="717" w:type="dxa"/>
            <w:shd w:val="clear" w:color="auto" w:fill="auto"/>
            <w:noWrap/>
            <w:vAlign w:val="center"/>
            <w:hideMark/>
          </w:tcPr>
          <w:p w14:paraId="2682615B" w14:textId="77777777" w:rsidR="005C2AA6" w:rsidRPr="00DF5BC1" w:rsidRDefault="005C2AA6" w:rsidP="005F2219">
            <w:pPr>
              <w:jc w:val="center"/>
              <w:rPr>
                <w:sz w:val="16"/>
                <w:szCs w:val="16"/>
                <w:lang w:eastAsia="zh-CN"/>
              </w:rPr>
            </w:pPr>
          </w:p>
        </w:tc>
        <w:tc>
          <w:tcPr>
            <w:tcW w:w="708" w:type="dxa"/>
            <w:shd w:val="clear" w:color="auto" w:fill="auto"/>
            <w:noWrap/>
            <w:vAlign w:val="center"/>
            <w:hideMark/>
          </w:tcPr>
          <w:p w14:paraId="72DDA48A" w14:textId="77777777" w:rsidR="005C2AA6" w:rsidRPr="00DF5BC1" w:rsidRDefault="005C2AA6" w:rsidP="005F2219">
            <w:pPr>
              <w:jc w:val="center"/>
              <w:rPr>
                <w:sz w:val="16"/>
                <w:szCs w:val="16"/>
                <w:lang w:eastAsia="zh-CN"/>
              </w:rPr>
            </w:pPr>
          </w:p>
        </w:tc>
      </w:tr>
      <w:tr w:rsidR="005C2AA6" w:rsidRPr="00DF5BC1" w14:paraId="51A871F5" w14:textId="77777777" w:rsidTr="00FA3919">
        <w:trPr>
          <w:trHeight w:val="38"/>
          <w:jc w:val="center"/>
        </w:trPr>
        <w:tc>
          <w:tcPr>
            <w:tcW w:w="1985" w:type="dxa"/>
            <w:shd w:val="clear" w:color="auto" w:fill="auto"/>
            <w:noWrap/>
            <w:vAlign w:val="center"/>
            <w:hideMark/>
          </w:tcPr>
          <w:p w14:paraId="24606DB3" w14:textId="77777777" w:rsidR="005C2AA6" w:rsidRPr="00DF5BC1" w:rsidRDefault="005C2AA6" w:rsidP="005F2219">
            <w:pPr>
              <w:rPr>
                <w:color w:val="000000"/>
                <w:sz w:val="16"/>
                <w:szCs w:val="16"/>
                <w:lang w:eastAsia="zh-CN"/>
              </w:rPr>
            </w:pPr>
            <w:r w:rsidRPr="00DF5BC1">
              <w:rPr>
                <w:color w:val="000000"/>
                <w:sz w:val="16"/>
                <w:szCs w:val="16"/>
                <w:lang w:eastAsia="zh-CN"/>
              </w:rPr>
              <w:t>Satisfaction</w:t>
            </w:r>
          </w:p>
        </w:tc>
        <w:tc>
          <w:tcPr>
            <w:tcW w:w="1060" w:type="dxa"/>
            <w:shd w:val="clear" w:color="auto" w:fill="auto"/>
            <w:noWrap/>
            <w:vAlign w:val="center"/>
            <w:hideMark/>
          </w:tcPr>
          <w:p w14:paraId="225D232D" w14:textId="77777777" w:rsidR="005C2AA6" w:rsidRPr="00DF5BC1" w:rsidRDefault="005C2AA6" w:rsidP="005F2219">
            <w:pPr>
              <w:jc w:val="center"/>
              <w:rPr>
                <w:color w:val="000000"/>
                <w:sz w:val="16"/>
                <w:szCs w:val="16"/>
                <w:lang w:eastAsia="zh-CN"/>
              </w:rPr>
            </w:pPr>
            <w:r w:rsidRPr="00DF5BC1">
              <w:rPr>
                <w:sz w:val="16"/>
                <w:szCs w:val="16"/>
              </w:rPr>
              <w:t>0.328</w:t>
            </w:r>
          </w:p>
        </w:tc>
        <w:tc>
          <w:tcPr>
            <w:tcW w:w="1121" w:type="dxa"/>
            <w:shd w:val="clear" w:color="auto" w:fill="auto"/>
            <w:noWrap/>
            <w:vAlign w:val="center"/>
            <w:hideMark/>
          </w:tcPr>
          <w:p w14:paraId="6A1B4332" w14:textId="77777777" w:rsidR="005C2AA6" w:rsidRPr="00DF5BC1" w:rsidRDefault="005C2AA6" w:rsidP="005F2219">
            <w:pPr>
              <w:jc w:val="center"/>
              <w:rPr>
                <w:color w:val="000000"/>
                <w:sz w:val="16"/>
                <w:szCs w:val="16"/>
                <w:lang w:eastAsia="zh-CN"/>
              </w:rPr>
            </w:pPr>
            <w:r w:rsidRPr="00DF5BC1">
              <w:rPr>
                <w:sz w:val="16"/>
                <w:szCs w:val="16"/>
              </w:rPr>
              <w:t>0.212</w:t>
            </w:r>
          </w:p>
        </w:tc>
        <w:tc>
          <w:tcPr>
            <w:tcW w:w="709" w:type="dxa"/>
            <w:shd w:val="clear" w:color="auto" w:fill="auto"/>
            <w:noWrap/>
            <w:vAlign w:val="center"/>
            <w:hideMark/>
          </w:tcPr>
          <w:p w14:paraId="32EDCACD" w14:textId="77777777" w:rsidR="005C2AA6" w:rsidRPr="00DF5BC1" w:rsidRDefault="005C2AA6" w:rsidP="005F2219">
            <w:pPr>
              <w:jc w:val="center"/>
              <w:rPr>
                <w:color w:val="000000"/>
                <w:sz w:val="16"/>
                <w:szCs w:val="16"/>
                <w:lang w:eastAsia="zh-CN"/>
              </w:rPr>
            </w:pPr>
            <w:r w:rsidRPr="00DF5BC1">
              <w:rPr>
                <w:sz w:val="16"/>
                <w:szCs w:val="16"/>
              </w:rPr>
              <w:t>0.511</w:t>
            </w:r>
          </w:p>
        </w:tc>
        <w:tc>
          <w:tcPr>
            <w:tcW w:w="796" w:type="dxa"/>
            <w:shd w:val="clear" w:color="auto" w:fill="auto"/>
            <w:noWrap/>
            <w:vAlign w:val="center"/>
            <w:hideMark/>
          </w:tcPr>
          <w:p w14:paraId="6789FB0E" w14:textId="77777777" w:rsidR="005C2AA6" w:rsidRPr="00DF5BC1" w:rsidRDefault="005C2AA6" w:rsidP="005F2219">
            <w:pPr>
              <w:jc w:val="center"/>
              <w:rPr>
                <w:color w:val="000000"/>
                <w:sz w:val="16"/>
                <w:szCs w:val="16"/>
                <w:lang w:eastAsia="zh-CN"/>
              </w:rPr>
            </w:pPr>
            <w:r w:rsidRPr="00DF5BC1">
              <w:rPr>
                <w:sz w:val="16"/>
                <w:szCs w:val="16"/>
              </w:rPr>
              <w:t>0.266</w:t>
            </w:r>
          </w:p>
        </w:tc>
        <w:tc>
          <w:tcPr>
            <w:tcW w:w="940" w:type="dxa"/>
            <w:shd w:val="clear" w:color="auto" w:fill="auto"/>
            <w:noWrap/>
            <w:vAlign w:val="center"/>
            <w:hideMark/>
          </w:tcPr>
          <w:p w14:paraId="33712719" w14:textId="77777777" w:rsidR="005C2AA6" w:rsidRPr="00DF5BC1" w:rsidRDefault="005C2AA6" w:rsidP="005F2219">
            <w:pPr>
              <w:jc w:val="center"/>
              <w:rPr>
                <w:color w:val="000000"/>
                <w:sz w:val="16"/>
                <w:szCs w:val="16"/>
                <w:lang w:eastAsia="zh-CN"/>
              </w:rPr>
            </w:pPr>
            <w:r w:rsidRPr="00DF5BC1">
              <w:rPr>
                <w:sz w:val="16"/>
                <w:szCs w:val="16"/>
              </w:rPr>
              <w:t>0.025</w:t>
            </w:r>
          </w:p>
        </w:tc>
        <w:tc>
          <w:tcPr>
            <w:tcW w:w="985" w:type="dxa"/>
            <w:shd w:val="clear" w:color="auto" w:fill="auto"/>
            <w:noWrap/>
            <w:vAlign w:val="center"/>
            <w:hideMark/>
          </w:tcPr>
          <w:p w14:paraId="16F5A9D9" w14:textId="77777777" w:rsidR="005C2AA6" w:rsidRPr="00DF5BC1" w:rsidRDefault="005C2AA6" w:rsidP="005F2219">
            <w:pPr>
              <w:jc w:val="center"/>
              <w:rPr>
                <w:color w:val="000000"/>
                <w:sz w:val="16"/>
                <w:szCs w:val="16"/>
                <w:lang w:eastAsia="zh-CN"/>
              </w:rPr>
            </w:pPr>
            <w:r w:rsidRPr="00DF5BC1">
              <w:rPr>
                <w:sz w:val="16"/>
                <w:szCs w:val="16"/>
              </w:rPr>
              <w:t>0.240</w:t>
            </w:r>
          </w:p>
        </w:tc>
        <w:tc>
          <w:tcPr>
            <w:tcW w:w="909" w:type="dxa"/>
            <w:shd w:val="clear" w:color="auto" w:fill="auto"/>
            <w:noWrap/>
            <w:vAlign w:val="center"/>
            <w:hideMark/>
          </w:tcPr>
          <w:p w14:paraId="6981B369" w14:textId="77777777" w:rsidR="005C2AA6" w:rsidRPr="00DF5BC1" w:rsidRDefault="005C2AA6" w:rsidP="005F2219">
            <w:pPr>
              <w:jc w:val="center"/>
              <w:rPr>
                <w:b/>
                <w:bCs/>
                <w:color w:val="000000"/>
                <w:sz w:val="16"/>
                <w:szCs w:val="16"/>
                <w:lang w:eastAsia="zh-CN"/>
              </w:rPr>
            </w:pPr>
            <w:r w:rsidRPr="00DF5BC1">
              <w:rPr>
                <w:b/>
                <w:bCs/>
                <w:sz w:val="16"/>
                <w:szCs w:val="16"/>
              </w:rPr>
              <w:t>1.000</w:t>
            </w:r>
          </w:p>
        </w:tc>
        <w:tc>
          <w:tcPr>
            <w:tcW w:w="717" w:type="dxa"/>
            <w:shd w:val="clear" w:color="auto" w:fill="auto"/>
            <w:noWrap/>
            <w:vAlign w:val="center"/>
            <w:hideMark/>
          </w:tcPr>
          <w:p w14:paraId="2FCCAB39" w14:textId="77777777" w:rsidR="005C2AA6" w:rsidRPr="00DF5BC1" w:rsidRDefault="005C2AA6" w:rsidP="005F2219">
            <w:pPr>
              <w:jc w:val="center"/>
              <w:rPr>
                <w:color w:val="000000"/>
                <w:sz w:val="16"/>
                <w:szCs w:val="16"/>
                <w:lang w:eastAsia="zh-CN"/>
              </w:rPr>
            </w:pPr>
          </w:p>
        </w:tc>
        <w:tc>
          <w:tcPr>
            <w:tcW w:w="708" w:type="dxa"/>
            <w:shd w:val="clear" w:color="auto" w:fill="auto"/>
            <w:noWrap/>
            <w:vAlign w:val="center"/>
            <w:hideMark/>
          </w:tcPr>
          <w:p w14:paraId="59D168A5" w14:textId="77777777" w:rsidR="005C2AA6" w:rsidRPr="00DF5BC1" w:rsidRDefault="005C2AA6" w:rsidP="005F2219">
            <w:pPr>
              <w:jc w:val="center"/>
              <w:rPr>
                <w:sz w:val="16"/>
                <w:szCs w:val="16"/>
                <w:lang w:eastAsia="zh-CN"/>
              </w:rPr>
            </w:pPr>
          </w:p>
        </w:tc>
      </w:tr>
      <w:tr w:rsidR="005C2AA6" w:rsidRPr="00DF5BC1" w14:paraId="2DC44C8A" w14:textId="77777777" w:rsidTr="00FA3919">
        <w:trPr>
          <w:trHeight w:val="38"/>
          <w:jc w:val="center"/>
        </w:trPr>
        <w:tc>
          <w:tcPr>
            <w:tcW w:w="1985" w:type="dxa"/>
            <w:shd w:val="clear" w:color="auto" w:fill="auto"/>
            <w:noWrap/>
            <w:vAlign w:val="center"/>
            <w:hideMark/>
          </w:tcPr>
          <w:p w14:paraId="4628B30C" w14:textId="77777777" w:rsidR="005C2AA6" w:rsidRPr="00DF5BC1" w:rsidRDefault="005C2AA6" w:rsidP="005F2219">
            <w:pPr>
              <w:rPr>
                <w:color w:val="000000"/>
                <w:sz w:val="16"/>
                <w:szCs w:val="16"/>
                <w:lang w:eastAsia="zh-CN"/>
              </w:rPr>
            </w:pPr>
            <w:r w:rsidRPr="00DF5BC1">
              <w:rPr>
                <w:color w:val="000000"/>
                <w:sz w:val="16"/>
                <w:szCs w:val="16"/>
                <w:lang w:eastAsia="zh-CN"/>
              </w:rPr>
              <w:t>Site Condition</w:t>
            </w:r>
          </w:p>
        </w:tc>
        <w:tc>
          <w:tcPr>
            <w:tcW w:w="1060" w:type="dxa"/>
            <w:shd w:val="clear" w:color="auto" w:fill="auto"/>
            <w:noWrap/>
            <w:vAlign w:val="center"/>
            <w:hideMark/>
          </w:tcPr>
          <w:p w14:paraId="2269B48B" w14:textId="77777777" w:rsidR="005C2AA6" w:rsidRPr="00DF5BC1" w:rsidRDefault="005C2AA6" w:rsidP="005F2219">
            <w:pPr>
              <w:jc w:val="center"/>
              <w:rPr>
                <w:color w:val="000000"/>
                <w:sz w:val="16"/>
                <w:szCs w:val="16"/>
                <w:lang w:eastAsia="zh-CN"/>
              </w:rPr>
            </w:pPr>
            <w:r w:rsidRPr="00DF5BC1">
              <w:rPr>
                <w:sz w:val="16"/>
                <w:szCs w:val="16"/>
              </w:rPr>
              <w:t>0.258</w:t>
            </w:r>
          </w:p>
        </w:tc>
        <w:tc>
          <w:tcPr>
            <w:tcW w:w="1121" w:type="dxa"/>
            <w:shd w:val="clear" w:color="auto" w:fill="auto"/>
            <w:noWrap/>
            <w:vAlign w:val="center"/>
            <w:hideMark/>
          </w:tcPr>
          <w:p w14:paraId="4C400286" w14:textId="77777777" w:rsidR="005C2AA6" w:rsidRPr="00DF5BC1" w:rsidRDefault="005C2AA6" w:rsidP="005F2219">
            <w:pPr>
              <w:jc w:val="center"/>
              <w:rPr>
                <w:color w:val="000000"/>
                <w:sz w:val="16"/>
                <w:szCs w:val="16"/>
                <w:lang w:eastAsia="zh-CN"/>
              </w:rPr>
            </w:pPr>
            <w:r w:rsidRPr="00DF5BC1">
              <w:rPr>
                <w:sz w:val="16"/>
                <w:szCs w:val="16"/>
              </w:rPr>
              <w:t>0.498</w:t>
            </w:r>
          </w:p>
        </w:tc>
        <w:tc>
          <w:tcPr>
            <w:tcW w:w="709" w:type="dxa"/>
            <w:shd w:val="clear" w:color="auto" w:fill="auto"/>
            <w:noWrap/>
            <w:vAlign w:val="center"/>
            <w:hideMark/>
          </w:tcPr>
          <w:p w14:paraId="4EADBA34" w14:textId="77777777" w:rsidR="005C2AA6" w:rsidRPr="00DF5BC1" w:rsidRDefault="005C2AA6" w:rsidP="005F2219">
            <w:pPr>
              <w:jc w:val="center"/>
              <w:rPr>
                <w:color w:val="000000"/>
                <w:sz w:val="16"/>
                <w:szCs w:val="16"/>
                <w:lang w:eastAsia="zh-CN"/>
              </w:rPr>
            </w:pPr>
            <w:r w:rsidRPr="00DF5BC1">
              <w:rPr>
                <w:sz w:val="16"/>
                <w:szCs w:val="16"/>
              </w:rPr>
              <w:t>0.437</w:t>
            </w:r>
          </w:p>
        </w:tc>
        <w:tc>
          <w:tcPr>
            <w:tcW w:w="796" w:type="dxa"/>
            <w:shd w:val="clear" w:color="auto" w:fill="auto"/>
            <w:noWrap/>
            <w:vAlign w:val="center"/>
            <w:hideMark/>
          </w:tcPr>
          <w:p w14:paraId="79CD2977" w14:textId="77777777" w:rsidR="005C2AA6" w:rsidRPr="00DF5BC1" w:rsidRDefault="005C2AA6" w:rsidP="005F2219">
            <w:pPr>
              <w:jc w:val="center"/>
              <w:rPr>
                <w:color w:val="000000"/>
                <w:sz w:val="16"/>
                <w:szCs w:val="16"/>
                <w:lang w:eastAsia="zh-CN"/>
              </w:rPr>
            </w:pPr>
            <w:r w:rsidRPr="00DF5BC1">
              <w:rPr>
                <w:sz w:val="16"/>
                <w:szCs w:val="16"/>
              </w:rPr>
              <w:t>0.458</w:t>
            </w:r>
          </w:p>
        </w:tc>
        <w:tc>
          <w:tcPr>
            <w:tcW w:w="940" w:type="dxa"/>
            <w:shd w:val="clear" w:color="auto" w:fill="auto"/>
            <w:noWrap/>
            <w:vAlign w:val="center"/>
            <w:hideMark/>
          </w:tcPr>
          <w:p w14:paraId="4EBCAC7F" w14:textId="77777777" w:rsidR="005C2AA6" w:rsidRPr="00DF5BC1" w:rsidRDefault="005C2AA6" w:rsidP="005F2219">
            <w:pPr>
              <w:jc w:val="center"/>
              <w:rPr>
                <w:color w:val="000000"/>
                <w:sz w:val="16"/>
                <w:szCs w:val="16"/>
                <w:lang w:eastAsia="zh-CN"/>
              </w:rPr>
            </w:pPr>
            <w:r w:rsidRPr="00DF5BC1">
              <w:rPr>
                <w:sz w:val="16"/>
                <w:szCs w:val="16"/>
              </w:rPr>
              <w:t>0.344</w:t>
            </w:r>
          </w:p>
        </w:tc>
        <w:tc>
          <w:tcPr>
            <w:tcW w:w="985" w:type="dxa"/>
            <w:shd w:val="clear" w:color="auto" w:fill="auto"/>
            <w:noWrap/>
            <w:vAlign w:val="center"/>
            <w:hideMark/>
          </w:tcPr>
          <w:p w14:paraId="37325E20" w14:textId="77777777" w:rsidR="005C2AA6" w:rsidRPr="00DF5BC1" w:rsidRDefault="005C2AA6" w:rsidP="005F2219">
            <w:pPr>
              <w:jc w:val="center"/>
              <w:rPr>
                <w:color w:val="000000"/>
                <w:sz w:val="16"/>
                <w:szCs w:val="16"/>
                <w:lang w:eastAsia="zh-CN"/>
              </w:rPr>
            </w:pPr>
            <w:r w:rsidRPr="00DF5BC1">
              <w:rPr>
                <w:sz w:val="16"/>
                <w:szCs w:val="16"/>
              </w:rPr>
              <w:t>0.470</w:t>
            </w:r>
          </w:p>
        </w:tc>
        <w:tc>
          <w:tcPr>
            <w:tcW w:w="909" w:type="dxa"/>
            <w:shd w:val="clear" w:color="auto" w:fill="auto"/>
            <w:noWrap/>
            <w:vAlign w:val="center"/>
            <w:hideMark/>
          </w:tcPr>
          <w:p w14:paraId="2251D13C" w14:textId="77777777" w:rsidR="005C2AA6" w:rsidRPr="00DF5BC1" w:rsidRDefault="005C2AA6" w:rsidP="005F2219">
            <w:pPr>
              <w:jc w:val="center"/>
              <w:rPr>
                <w:color w:val="000000"/>
                <w:sz w:val="16"/>
                <w:szCs w:val="16"/>
                <w:lang w:eastAsia="zh-CN"/>
              </w:rPr>
            </w:pPr>
            <w:r w:rsidRPr="00DF5BC1">
              <w:rPr>
                <w:sz w:val="16"/>
                <w:szCs w:val="16"/>
              </w:rPr>
              <w:t>0.204</w:t>
            </w:r>
          </w:p>
        </w:tc>
        <w:tc>
          <w:tcPr>
            <w:tcW w:w="717" w:type="dxa"/>
            <w:shd w:val="clear" w:color="auto" w:fill="auto"/>
            <w:noWrap/>
            <w:vAlign w:val="center"/>
            <w:hideMark/>
          </w:tcPr>
          <w:p w14:paraId="37D4BBF2" w14:textId="77777777" w:rsidR="005C2AA6" w:rsidRPr="00DF5BC1" w:rsidRDefault="005C2AA6" w:rsidP="005F2219">
            <w:pPr>
              <w:jc w:val="center"/>
              <w:rPr>
                <w:b/>
                <w:bCs/>
                <w:color w:val="000000"/>
                <w:sz w:val="16"/>
                <w:szCs w:val="16"/>
                <w:lang w:eastAsia="zh-CN"/>
              </w:rPr>
            </w:pPr>
            <w:r w:rsidRPr="00DF5BC1">
              <w:rPr>
                <w:b/>
                <w:bCs/>
                <w:sz w:val="16"/>
                <w:szCs w:val="16"/>
              </w:rPr>
              <w:t>0.863</w:t>
            </w:r>
          </w:p>
        </w:tc>
        <w:tc>
          <w:tcPr>
            <w:tcW w:w="708" w:type="dxa"/>
            <w:shd w:val="clear" w:color="auto" w:fill="auto"/>
            <w:noWrap/>
            <w:vAlign w:val="center"/>
            <w:hideMark/>
          </w:tcPr>
          <w:p w14:paraId="773B01E3" w14:textId="77777777" w:rsidR="005C2AA6" w:rsidRPr="00DF5BC1" w:rsidRDefault="005C2AA6" w:rsidP="005F2219">
            <w:pPr>
              <w:jc w:val="center"/>
              <w:rPr>
                <w:color w:val="000000"/>
                <w:sz w:val="16"/>
                <w:szCs w:val="16"/>
                <w:lang w:eastAsia="zh-CN"/>
              </w:rPr>
            </w:pPr>
          </w:p>
        </w:tc>
      </w:tr>
      <w:tr w:rsidR="005C2AA6" w:rsidRPr="00DF5BC1" w14:paraId="162DA4AF" w14:textId="77777777" w:rsidTr="00FA3919">
        <w:trPr>
          <w:trHeight w:val="38"/>
          <w:jc w:val="center"/>
        </w:trPr>
        <w:tc>
          <w:tcPr>
            <w:tcW w:w="1985" w:type="dxa"/>
            <w:shd w:val="clear" w:color="auto" w:fill="auto"/>
            <w:noWrap/>
            <w:vAlign w:val="center"/>
            <w:hideMark/>
          </w:tcPr>
          <w:p w14:paraId="5EB91356" w14:textId="77777777" w:rsidR="005C2AA6" w:rsidRPr="00DF5BC1" w:rsidRDefault="005C2AA6" w:rsidP="005F2219">
            <w:pPr>
              <w:rPr>
                <w:color w:val="000000"/>
                <w:sz w:val="16"/>
                <w:szCs w:val="16"/>
                <w:lang w:eastAsia="zh-CN"/>
              </w:rPr>
            </w:pPr>
            <w:r w:rsidRPr="00DF5BC1">
              <w:rPr>
                <w:color w:val="000000"/>
                <w:sz w:val="16"/>
                <w:szCs w:val="16"/>
                <w:lang w:eastAsia="zh-CN"/>
              </w:rPr>
              <w:t>Worker</w:t>
            </w:r>
          </w:p>
        </w:tc>
        <w:tc>
          <w:tcPr>
            <w:tcW w:w="1060" w:type="dxa"/>
            <w:shd w:val="clear" w:color="auto" w:fill="auto"/>
            <w:noWrap/>
            <w:vAlign w:val="center"/>
            <w:hideMark/>
          </w:tcPr>
          <w:p w14:paraId="7D27B5D6" w14:textId="77777777" w:rsidR="005C2AA6" w:rsidRPr="00DF5BC1" w:rsidRDefault="005C2AA6" w:rsidP="005F2219">
            <w:pPr>
              <w:jc w:val="center"/>
              <w:rPr>
                <w:color w:val="000000"/>
                <w:sz w:val="16"/>
                <w:szCs w:val="16"/>
                <w:lang w:eastAsia="zh-CN"/>
              </w:rPr>
            </w:pPr>
            <w:r w:rsidRPr="00DF5BC1">
              <w:rPr>
                <w:sz w:val="16"/>
                <w:szCs w:val="16"/>
              </w:rPr>
              <w:t>0.389</w:t>
            </w:r>
          </w:p>
        </w:tc>
        <w:tc>
          <w:tcPr>
            <w:tcW w:w="1121" w:type="dxa"/>
            <w:shd w:val="clear" w:color="auto" w:fill="auto"/>
            <w:noWrap/>
            <w:vAlign w:val="center"/>
            <w:hideMark/>
          </w:tcPr>
          <w:p w14:paraId="7777CCA6" w14:textId="77777777" w:rsidR="005C2AA6" w:rsidRPr="00DF5BC1" w:rsidRDefault="005C2AA6" w:rsidP="005F2219">
            <w:pPr>
              <w:jc w:val="center"/>
              <w:rPr>
                <w:color w:val="000000"/>
                <w:sz w:val="16"/>
                <w:szCs w:val="16"/>
                <w:lang w:eastAsia="zh-CN"/>
              </w:rPr>
            </w:pPr>
            <w:r w:rsidRPr="00DF5BC1">
              <w:rPr>
                <w:sz w:val="16"/>
                <w:szCs w:val="16"/>
              </w:rPr>
              <w:t>0.288</w:t>
            </w:r>
          </w:p>
        </w:tc>
        <w:tc>
          <w:tcPr>
            <w:tcW w:w="709" w:type="dxa"/>
            <w:shd w:val="clear" w:color="auto" w:fill="auto"/>
            <w:noWrap/>
            <w:vAlign w:val="center"/>
            <w:hideMark/>
          </w:tcPr>
          <w:p w14:paraId="49F2EA86" w14:textId="77777777" w:rsidR="005C2AA6" w:rsidRPr="00DF5BC1" w:rsidRDefault="005C2AA6" w:rsidP="005F2219">
            <w:pPr>
              <w:jc w:val="center"/>
              <w:rPr>
                <w:color w:val="000000"/>
                <w:sz w:val="16"/>
                <w:szCs w:val="16"/>
                <w:lang w:eastAsia="zh-CN"/>
              </w:rPr>
            </w:pPr>
            <w:r w:rsidRPr="00DF5BC1">
              <w:rPr>
                <w:sz w:val="16"/>
                <w:szCs w:val="16"/>
              </w:rPr>
              <w:t>0.349</w:t>
            </w:r>
          </w:p>
        </w:tc>
        <w:tc>
          <w:tcPr>
            <w:tcW w:w="796" w:type="dxa"/>
            <w:shd w:val="clear" w:color="auto" w:fill="auto"/>
            <w:noWrap/>
            <w:vAlign w:val="center"/>
            <w:hideMark/>
          </w:tcPr>
          <w:p w14:paraId="071BF804" w14:textId="77777777" w:rsidR="005C2AA6" w:rsidRPr="00DF5BC1" w:rsidRDefault="005C2AA6" w:rsidP="005F2219">
            <w:pPr>
              <w:jc w:val="center"/>
              <w:rPr>
                <w:color w:val="000000"/>
                <w:sz w:val="16"/>
                <w:szCs w:val="16"/>
                <w:lang w:eastAsia="zh-CN"/>
              </w:rPr>
            </w:pPr>
            <w:r w:rsidRPr="00DF5BC1">
              <w:rPr>
                <w:sz w:val="16"/>
                <w:szCs w:val="16"/>
              </w:rPr>
              <w:t>0.568</w:t>
            </w:r>
          </w:p>
        </w:tc>
        <w:tc>
          <w:tcPr>
            <w:tcW w:w="940" w:type="dxa"/>
            <w:shd w:val="clear" w:color="auto" w:fill="auto"/>
            <w:noWrap/>
            <w:vAlign w:val="center"/>
            <w:hideMark/>
          </w:tcPr>
          <w:p w14:paraId="5706630E" w14:textId="77777777" w:rsidR="005C2AA6" w:rsidRPr="00DF5BC1" w:rsidRDefault="005C2AA6" w:rsidP="005F2219">
            <w:pPr>
              <w:jc w:val="center"/>
              <w:rPr>
                <w:color w:val="000000"/>
                <w:sz w:val="16"/>
                <w:szCs w:val="16"/>
                <w:lang w:eastAsia="zh-CN"/>
              </w:rPr>
            </w:pPr>
            <w:r w:rsidRPr="00DF5BC1">
              <w:rPr>
                <w:sz w:val="16"/>
                <w:szCs w:val="16"/>
              </w:rPr>
              <w:t>0.352</w:t>
            </w:r>
          </w:p>
        </w:tc>
        <w:tc>
          <w:tcPr>
            <w:tcW w:w="985" w:type="dxa"/>
            <w:shd w:val="clear" w:color="auto" w:fill="auto"/>
            <w:noWrap/>
            <w:vAlign w:val="center"/>
            <w:hideMark/>
          </w:tcPr>
          <w:p w14:paraId="2B12F35E" w14:textId="77777777" w:rsidR="005C2AA6" w:rsidRPr="00DF5BC1" w:rsidRDefault="005C2AA6" w:rsidP="005F2219">
            <w:pPr>
              <w:jc w:val="center"/>
              <w:rPr>
                <w:color w:val="000000"/>
                <w:sz w:val="16"/>
                <w:szCs w:val="16"/>
                <w:lang w:eastAsia="zh-CN"/>
              </w:rPr>
            </w:pPr>
            <w:r w:rsidRPr="00DF5BC1">
              <w:rPr>
                <w:sz w:val="16"/>
                <w:szCs w:val="16"/>
              </w:rPr>
              <w:t>0.481</w:t>
            </w:r>
          </w:p>
        </w:tc>
        <w:tc>
          <w:tcPr>
            <w:tcW w:w="909" w:type="dxa"/>
            <w:shd w:val="clear" w:color="auto" w:fill="auto"/>
            <w:noWrap/>
            <w:vAlign w:val="center"/>
            <w:hideMark/>
          </w:tcPr>
          <w:p w14:paraId="110F2A7A" w14:textId="77777777" w:rsidR="005C2AA6" w:rsidRPr="00DF5BC1" w:rsidRDefault="005C2AA6" w:rsidP="005F2219">
            <w:pPr>
              <w:jc w:val="center"/>
              <w:rPr>
                <w:color w:val="000000"/>
                <w:sz w:val="16"/>
                <w:szCs w:val="16"/>
                <w:lang w:eastAsia="zh-CN"/>
              </w:rPr>
            </w:pPr>
            <w:r w:rsidRPr="00DF5BC1">
              <w:rPr>
                <w:sz w:val="16"/>
                <w:szCs w:val="16"/>
              </w:rPr>
              <w:t>0.208</w:t>
            </w:r>
          </w:p>
        </w:tc>
        <w:tc>
          <w:tcPr>
            <w:tcW w:w="717" w:type="dxa"/>
            <w:shd w:val="clear" w:color="auto" w:fill="auto"/>
            <w:noWrap/>
            <w:vAlign w:val="center"/>
            <w:hideMark/>
          </w:tcPr>
          <w:p w14:paraId="0DDD4F2F" w14:textId="77777777" w:rsidR="005C2AA6" w:rsidRPr="00DF5BC1" w:rsidRDefault="005C2AA6" w:rsidP="005F2219">
            <w:pPr>
              <w:jc w:val="center"/>
              <w:rPr>
                <w:color w:val="000000"/>
                <w:sz w:val="16"/>
                <w:szCs w:val="16"/>
                <w:lang w:eastAsia="zh-CN"/>
              </w:rPr>
            </w:pPr>
            <w:r w:rsidRPr="00DF5BC1">
              <w:rPr>
                <w:sz w:val="16"/>
                <w:szCs w:val="16"/>
              </w:rPr>
              <w:t>0.442</w:t>
            </w:r>
          </w:p>
        </w:tc>
        <w:tc>
          <w:tcPr>
            <w:tcW w:w="708" w:type="dxa"/>
            <w:shd w:val="clear" w:color="auto" w:fill="auto"/>
            <w:noWrap/>
            <w:vAlign w:val="center"/>
            <w:hideMark/>
          </w:tcPr>
          <w:p w14:paraId="7E336EC6" w14:textId="77777777" w:rsidR="005C2AA6" w:rsidRPr="00DF5BC1" w:rsidRDefault="005C2AA6" w:rsidP="005F2219">
            <w:pPr>
              <w:jc w:val="center"/>
              <w:rPr>
                <w:b/>
                <w:bCs/>
                <w:color w:val="000000"/>
                <w:sz w:val="16"/>
                <w:szCs w:val="16"/>
                <w:lang w:eastAsia="zh-CN"/>
              </w:rPr>
            </w:pPr>
            <w:r w:rsidRPr="00DF5BC1">
              <w:rPr>
                <w:b/>
                <w:bCs/>
                <w:sz w:val="16"/>
                <w:szCs w:val="16"/>
              </w:rPr>
              <w:t>0.630</w:t>
            </w:r>
          </w:p>
        </w:tc>
      </w:tr>
    </w:tbl>
    <w:p w14:paraId="5F5D9C13" w14:textId="77777777" w:rsidR="00FE3DC6" w:rsidRDefault="00FE3DC6" w:rsidP="005C2AA6">
      <w:pPr>
        <w:jc w:val="center"/>
        <w:rPr>
          <w:b/>
        </w:rPr>
      </w:pPr>
    </w:p>
    <w:p w14:paraId="042B070E" w14:textId="5F8A8001" w:rsidR="005C2AA6" w:rsidRPr="00DF5BC1" w:rsidRDefault="005C2AA6" w:rsidP="005C2AA6">
      <w:pPr>
        <w:jc w:val="center"/>
      </w:pPr>
      <w:r w:rsidRPr="00DF5BC1">
        <w:rPr>
          <w:b/>
        </w:rPr>
        <w:t>Table 14.</w:t>
      </w:r>
      <w:r w:rsidRPr="00DF5BC1">
        <w:t xml:space="preserve"> HTMT (=&lt; 0.900)</w:t>
      </w:r>
    </w:p>
    <w:tbl>
      <w:tblPr>
        <w:tblW w:w="9834"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2035"/>
        <w:gridCol w:w="992"/>
        <w:gridCol w:w="1117"/>
        <w:gridCol w:w="679"/>
        <w:gridCol w:w="733"/>
        <w:gridCol w:w="1011"/>
        <w:gridCol w:w="983"/>
        <w:gridCol w:w="904"/>
        <w:gridCol w:w="755"/>
        <w:gridCol w:w="625"/>
      </w:tblGrid>
      <w:tr w:rsidR="005C2AA6" w:rsidRPr="00C217F5" w14:paraId="76321641" w14:textId="77777777" w:rsidTr="00240275">
        <w:trPr>
          <w:trHeight w:val="290"/>
          <w:jc w:val="center"/>
        </w:trPr>
        <w:tc>
          <w:tcPr>
            <w:tcW w:w="2035" w:type="dxa"/>
            <w:tcBorders>
              <w:top w:val="single" w:sz="4" w:space="0" w:color="auto"/>
              <w:bottom w:val="single" w:sz="4" w:space="0" w:color="auto"/>
            </w:tcBorders>
            <w:shd w:val="clear" w:color="auto" w:fill="auto"/>
            <w:noWrap/>
            <w:vAlign w:val="center"/>
            <w:hideMark/>
          </w:tcPr>
          <w:p w14:paraId="01BA4535" w14:textId="77777777" w:rsidR="005C2AA6" w:rsidRPr="00C217F5" w:rsidRDefault="005C2AA6" w:rsidP="005F2219">
            <w:pPr>
              <w:rPr>
                <w:sz w:val="16"/>
                <w:szCs w:val="16"/>
                <w:lang w:eastAsia="zh-CN"/>
              </w:rPr>
            </w:pPr>
          </w:p>
        </w:tc>
        <w:tc>
          <w:tcPr>
            <w:tcW w:w="992" w:type="dxa"/>
            <w:tcBorders>
              <w:top w:val="single" w:sz="4" w:space="0" w:color="auto"/>
              <w:bottom w:val="single" w:sz="4" w:space="0" w:color="auto"/>
            </w:tcBorders>
            <w:shd w:val="clear" w:color="auto" w:fill="auto"/>
            <w:noWrap/>
            <w:vAlign w:val="center"/>
            <w:hideMark/>
          </w:tcPr>
          <w:p w14:paraId="61FDC0AB" w14:textId="77777777" w:rsidR="005C2AA6" w:rsidRPr="00C217F5" w:rsidRDefault="005C2AA6" w:rsidP="005F2219">
            <w:pPr>
              <w:jc w:val="center"/>
              <w:rPr>
                <w:color w:val="000000"/>
                <w:sz w:val="16"/>
                <w:szCs w:val="16"/>
                <w:lang w:eastAsia="zh-CN"/>
              </w:rPr>
            </w:pPr>
            <w:r w:rsidRPr="00C217F5">
              <w:rPr>
                <w:color w:val="000000"/>
                <w:sz w:val="16"/>
                <w:szCs w:val="16"/>
                <w:lang w:eastAsia="zh-CN"/>
              </w:rPr>
              <w:t>CDW</w:t>
            </w:r>
          </w:p>
          <w:p w14:paraId="5ED545BA" w14:textId="77777777" w:rsidR="005C2AA6" w:rsidRPr="00C217F5" w:rsidRDefault="005C2AA6" w:rsidP="005F2219">
            <w:pPr>
              <w:jc w:val="center"/>
              <w:rPr>
                <w:color w:val="000000"/>
                <w:sz w:val="16"/>
                <w:szCs w:val="16"/>
                <w:lang w:eastAsia="zh-CN"/>
              </w:rPr>
            </w:pPr>
            <w:r w:rsidRPr="00C217F5">
              <w:rPr>
                <w:color w:val="000000"/>
                <w:sz w:val="16"/>
                <w:szCs w:val="16"/>
                <w:lang w:eastAsia="zh-CN"/>
              </w:rPr>
              <w:t>Management Practices</w:t>
            </w:r>
          </w:p>
        </w:tc>
        <w:tc>
          <w:tcPr>
            <w:tcW w:w="1117" w:type="dxa"/>
            <w:tcBorders>
              <w:top w:val="single" w:sz="4" w:space="0" w:color="auto"/>
              <w:bottom w:val="single" w:sz="4" w:space="0" w:color="auto"/>
            </w:tcBorders>
            <w:shd w:val="clear" w:color="auto" w:fill="auto"/>
            <w:noWrap/>
            <w:vAlign w:val="center"/>
            <w:hideMark/>
          </w:tcPr>
          <w:p w14:paraId="36E0C6BD" w14:textId="77777777" w:rsidR="005C2AA6" w:rsidRPr="00C217F5" w:rsidRDefault="005C2AA6" w:rsidP="005F2219">
            <w:pPr>
              <w:jc w:val="center"/>
              <w:rPr>
                <w:color w:val="000000"/>
                <w:sz w:val="16"/>
                <w:szCs w:val="16"/>
                <w:lang w:eastAsia="zh-CN"/>
              </w:rPr>
            </w:pPr>
            <w:r w:rsidRPr="00C217F5">
              <w:rPr>
                <w:color w:val="000000"/>
                <w:sz w:val="16"/>
                <w:szCs w:val="16"/>
                <w:lang w:eastAsia="zh-CN"/>
              </w:rPr>
              <w:t>Documentation</w:t>
            </w:r>
          </w:p>
        </w:tc>
        <w:tc>
          <w:tcPr>
            <w:tcW w:w="679" w:type="dxa"/>
            <w:tcBorders>
              <w:top w:val="single" w:sz="4" w:space="0" w:color="auto"/>
              <w:bottom w:val="single" w:sz="4" w:space="0" w:color="auto"/>
            </w:tcBorders>
            <w:shd w:val="clear" w:color="auto" w:fill="auto"/>
            <w:noWrap/>
            <w:vAlign w:val="center"/>
            <w:hideMark/>
          </w:tcPr>
          <w:p w14:paraId="68351627" w14:textId="77777777" w:rsidR="005C2AA6" w:rsidRPr="00C217F5" w:rsidRDefault="005C2AA6" w:rsidP="005F2219">
            <w:pPr>
              <w:jc w:val="center"/>
              <w:rPr>
                <w:color w:val="000000"/>
                <w:sz w:val="16"/>
                <w:szCs w:val="16"/>
                <w:lang w:eastAsia="zh-CN"/>
              </w:rPr>
            </w:pPr>
            <w:r w:rsidRPr="00C217F5">
              <w:rPr>
                <w:color w:val="000000"/>
                <w:sz w:val="16"/>
                <w:szCs w:val="16"/>
                <w:lang w:eastAsia="zh-CN"/>
              </w:rPr>
              <w:t>External Factor</w:t>
            </w:r>
          </w:p>
        </w:tc>
        <w:tc>
          <w:tcPr>
            <w:tcW w:w="733" w:type="dxa"/>
            <w:tcBorders>
              <w:top w:val="single" w:sz="4" w:space="0" w:color="auto"/>
              <w:bottom w:val="single" w:sz="4" w:space="0" w:color="auto"/>
            </w:tcBorders>
            <w:shd w:val="clear" w:color="auto" w:fill="auto"/>
            <w:noWrap/>
            <w:vAlign w:val="center"/>
            <w:hideMark/>
          </w:tcPr>
          <w:p w14:paraId="579FB9AC" w14:textId="77777777" w:rsidR="005C2AA6" w:rsidRPr="00C217F5" w:rsidRDefault="005C2AA6" w:rsidP="005F2219">
            <w:pPr>
              <w:jc w:val="center"/>
              <w:rPr>
                <w:color w:val="000000"/>
                <w:sz w:val="16"/>
                <w:szCs w:val="16"/>
                <w:lang w:eastAsia="zh-CN"/>
              </w:rPr>
            </w:pPr>
            <w:r w:rsidRPr="00C217F5">
              <w:rPr>
                <w:color w:val="000000"/>
                <w:sz w:val="16"/>
                <w:szCs w:val="16"/>
                <w:lang w:eastAsia="zh-CN"/>
              </w:rPr>
              <w:t>Handling</w:t>
            </w:r>
          </w:p>
        </w:tc>
        <w:tc>
          <w:tcPr>
            <w:tcW w:w="1011" w:type="dxa"/>
            <w:tcBorders>
              <w:top w:val="single" w:sz="4" w:space="0" w:color="auto"/>
              <w:bottom w:val="single" w:sz="4" w:space="0" w:color="auto"/>
            </w:tcBorders>
            <w:shd w:val="clear" w:color="auto" w:fill="auto"/>
            <w:noWrap/>
            <w:vAlign w:val="center"/>
            <w:hideMark/>
          </w:tcPr>
          <w:p w14:paraId="25A2DDB8" w14:textId="77777777" w:rsidR="005C2AA6" w:rsidRPr="00C217F5" w:rsidRDefault="005C2AA6" w:rsidP="005F2219">
            <w:pPr>
              <w:jc w:val="center"/>
              <w:rPr>
                <w:color w:val="000000"/>
                <w:sz w:val="16"/>
                <w:szCs w:val="16"/>
                <w:lang w:eastAsia="zh-CN"/>
              </w:rPr>
            </w:pPr>
            <w:r w:rsidRPr="00C217F5">
              <w:rPr>
                <w:color w:val="000000"/>
                <w:sz w:val="16"/>
                <w:szCs w:val="16"/>
                <w:lang w:eastAsia="zh-CN"/>
              </w:rPr>
              <w:t>Management</w:t>
            </w:r>
          </w:p>
        </w:tc>
        <w:tc>
          <w:tcPr>
            <w:tcW w:w="983" w:type="dxa"/>
            <w:tcBorders>
              <w:top w:val="single" w:sz="4" w:space="0" w:color="auto"/>
              <w:bottom w:val="single" w:sz="4" w:space="0" w:color="auto"/>
            </w:tcBorders>
            <w:shd w:val="clear" w:color="auto" w:fill="auto"/>
            <w:noWrap/>
            <w:vAlign w:val="center"/>
            <w:hideMark/>
          </w:tcPr>
          <w:p w14:paraId="74209456" w14:textId="77777777" w:rsidR="005C2AA6" w:rsidRPr="00C217F5" w:rsidRDefault="005C2AA6" w:rsidP="005F2219">
            <w:pPr>
              <w:jc w:val="center"/>
              <w:rPr>
                <w:color w:val="000000"/>
                <w:sz w:val="16"/>
                <w:szCs w:val="16"/>
                <w:lang w:eastAsia="zh-CN"/>
              </w:rPr>
            </w:pPr>
            <w:r w:rsidRPr="00C217F5">
              <w:rPr>
                <w:color w:val="000000"/>
                <w:sz w:val="16"/>
                <w:szCs w:val="16"/>
                <w:lang w:eastAsia="zh-CN"/>
              </w:rPr>
              <w:t>Procurement</w:t>
            </w:r>
          </w:p>
        </w:tc>
        <w:tc>
          <w:tcPr>
            <w:tcW w:w="904" w:type="dxa"/>
            <w:tcBorders>
              <w:top w:val="single" w:sz="4" w:space="0" w:color="auto"/>
              <w:bottom w:val="single" w:sz="4" w:space="0" w:color="auto"/>
            </w:tcBorders>
            <w:shd w:val="clear" w:color="auto" w:fill="auto"/>
            <w:noWrap/>
            <w:vAlign w:val="center"/>
            <w:hideMark/>
          </w:tcPr>
          <w:p w14:paraId="20E7A5CC" w14:textId="77777777" w:rsidR="005C2AA6" w:rsidRPr="00C217F5" w:rsidRDefault="005C2AA6" w:rsidP="005F2219">
            <w:pPr>
              <w:jc w:val="center"/>
              <w:rPr>
                <w:color w:val="000000"/>
                <w:sz w:val="16"/>
                <w:szCs w:val="16"/>
                <w:lang w:eastAsia="zh-CN"/>
              </w:rPr>
            </w:pPr>
            <w:r w:rsidRPr="00C217F5">
              <w:rPr>
                <w:color w:val="000000"/>
                <w:sz w:val="16"/>
                <w:szCs w:val="16"/>
                <w:lang w:eastAsia="zh-CN"/>
              </w:rPr>
              <w:t>Satisfaction</w:t>
            </w:r>
          </w:p>
        </w:tc>
        <w:tc>
          <w:tcPr>
            <w:tcW w:w="755" w:type="dxa"/>
            <w:tcBorders>
              <w:top w:val="single" w:sz="4" w:space="0" w:color="auto"/>
              <w:bottom w:val="single" w:sz="4" w:space="0" w:color="auto"/>
            </w:tcBorders>
            <w:shd w:val="clear" w:color="auto" w:fill="auto"/>
            <w:noWrap/>
            <w:vAlign w:val="center"/>
            <w:hideMark/>
          </w:tcPr>
          <w:p w14:paraId="71D05501" w14:textId="77777777" w:rsidR="005C2AA6" w:rsidRPr="00C217F5" w:rsidRDefault="005C2AA6" w:rsidP="005F2219">
            <w:pPr>
              <w:jc w:val="center"/>
              <w:rPr>
                <w:color w:val="000000"/>
                <w:sz w:val="16"/>
                <w:szCs w:val="16"/>
                <w:lang w:eastAsia="zh-CN"/>
              </w:rPr>
            </w:pPr>
            <w:r w:rsidRPr="00C217F5">
              <w:rPr>
                <w:color w:val="000000"/>
                <w:sz w:val="16"/>
                <w:szCs w:val="16"/>
                <w:lang w:eastAsia="zh-CN"/>
              </w:rPr>
              <w:t>Site Condition</w:t>
            </w:r>
          </w:p>
        </w:tc>
        <w:tc>
          <w:tcPr>
            <w:tcW w:w="625" w:type="dxa"/>
            <w:tcBorders>
              <w:top w:val="single" w:sz="4" w:space="0" w:color="auto"/>
              <w:bottom w:val="single" w:sz="4" w:space="0" w:color="auto"/>
            </w:tcBorders>
            <w:shd w:val="clear" w:color="auto" w:fill="auto"/>
            <w:noWrap/>
            <w:vAlign w:val="center"/>
            <w:hideMark/>
          </w:tcPr>
          <w:p w14:paraId="6059F5A8" w14:textId="77777777" w:rsidR="005C2AA6" w:rsidRPr="00C217F5" w:rsidRDefault="005C2AA6" w:rsidP="005F2219">
            <w:pPr>
              <w:jc w:val="center"/>
              <w:rPr>
                <w:color w:val="000000"/>
                <w:sz w:val="16"/>
                <w:szCs w:val="16"/>
                <w:lang w:eastAsia="zh-CN"/>
              </w:rPr>
            </w:pPr>
            <w:r w:rsidRPr="00C217F5">
              <w:rPr>
                <w:color w:val="000000"/>
                <w:sz w:val="16"/>
                <w:szCs w:val="16"/>
                <w:lang w:eastAsia="zh-CN"/>
              </w:rPr>
              <w:t>Worker</w:t>
            </w:r>
          </w:p>
        </w:tc>
      </w:tr>
      <w:tr w:rsidR="005C2AA6" w:rsidRPr="00C217F5" w14:paraId="1DFF7EAB" w14:textId="77777777" w:rsidTr="00240275">
        <w:trPr>
          <w:trHeight w:val="290"/>
          <w:jc w:val="center"/>
        </w:trPr>
        <w:tc>
          <w:tcPr>
            <w:tcW w:w="2035" w:type="dxa"/>
            <w:tcBorders>
              <w:top w:val="single" w:sz="4" w:space="0" w:color="auto"/>
            </w:tcBorders>
            <w:shd w:val="clear" w:color="auto" w:fill="auto"/>
            <w:noWrap/>
            <w:vAlign w:val="center"/>
            <w:hideMark/>
          </w:tcPr>
          <w:p w14:paraId="7A8CAEDA" w14:textId="77777777" w:rsidR="005C2AA6" w:rsidRPr="00C217F5" w:rsidRDefault="005C2AA6" w:rsidP="005F2219">
            <w:pPr>
              <w:rPr>
                <w:color w:val="000000"/>
                <w:sz w:val="16"/>
                <w:szCs w:val="16"/>
                <w:lang w:eastAsia="zh-CN"/>
              </w:rPr>
            </w:pPr>
            <w:r w:rsidRPr="00C217F5">
              <w:rPr>
                <w:color w:val="000000"/>
                <w:sz w:val="16"/>
                <w:szCs w:val="16"/>
                <w:lang w:eastAsia="zh-CN"/>
              </w:rPr>
              <w:t>CDW Management Practices</w:t>
            </w:r>
          </w:p>
        </w:tc>
        <w:tc>
          <w:tcPr>
            <w:tcW w:w="992" w:type="dxa"/>
            <w:tcBorders>
              <w:top w:val="single" w:sz="4" w:space="0" w:color="auto"/>
            </w:tcBorders>
            <w:shd w:val="clear" w:color="auto" w:fill="auto"/>
            <w:vAlign w:val="center"/>
          </w:tcPr>
          <w:p w14:paraId="021CC920" w14:textId="77777777" w:rsidR="005C2AA6" w:rsidRPr="00C217F5" w:rsidRDefault="005C2AA6" w:rsidP="005F2219">
            <w:pPr>
              <w:rPr>
                <w:color w:val="000000"/>
                <w:sz w:val="16"/>
                <w:szCs w:val="16"/>
                <w:lang w:eastAsia="zh-CN"/>
              </w:rPr>
            </w:pPr>
          </w:p>
        </w:tc>
        <w:tc>
          <w:tcPr>
            <w:tcW w:w="1117" w:type="dxa"/>
            <w:tcBorders>
              <w:top w:val="single" w:sz="4" w:space="0" w:color="auto"/>
            </w:tcBorders>
            <w:shd w:val="clear" w:color="auto" w:fill="auto"/>
            <w:noWrap/>
            <w:vAlign w:val="center"/>
            <w:hideMark/>
          </w:tcPr>
          <w:p w14:paraId="255C81B4" w14:textId="77777777" w:rsidR="005C2AA6" w:rsidRPr="00C217F5" w:rsidRDefault="005C2AA6" w:rsidP="005F2219">
            <w:pPr>
              <w:rPr>
                <w:color w:val="000000"/>
                <w:sz w:val="16"/>
                <w:szCs w:val="16"/>
                <w:lang w:eastAsia="zh-CN"/>
              </w:rPr>
            </w:pPr>
          </w:p>
        </w:tc>
        <w:tc>
          <w:tcPr>
            <w:tcW w:w="679" w:type="dxa"/>
            <w:tcBorders>
              <w:top w:val="single" w:sz="4" w:space="0" w:color="auto"/>
            </w:tcBorders>
            <w:shd w:val="clear" w:color="auto" w:fill="auto"/>
            <w:noWrap/>
            <w:vAlign w:val="center"/>
            <w:hideMark/>
          </w:tcPr>
          <w:p w14:paraId="68E8AF41" w14:textId="77777777" w:rsidR="005C2AA6" w:rsidRPr="00C217F5" w:rsidRDefault="005C2AA6" w:rsidP="005F2219">
            <w:pPr>
              <w:rPr>
                <w:sz w:val="16"/>
                <w:szCs w:val="16"/>
                <w:lang w:eastAsia="zh-CN"/>
              </w:rPr>
            </w:pPr>
          </w:p>
        </w:tc>
        <w:tc>
          <w:tcPr>
            <w:tcW w:w="733" w:type="dxa"/>
            <w:tcBorders>
              <w:top w:val="single" w:sz="4" w:space="0" w:color="auto"/>
            </w:tcBorders>
            <w:shd w:val="clear" w:color="auto" w:fill="auto"/>
            <w:noWrap/>
            <w:vAlign w:val="center"/>
            <w:hideMark/>
          </w:tcPr>
          <w:p w14:paraId="419851CA" w14:textId="77777777" w:rsidR="005C2AA6" w:rsidRPr="00C217F5" w:rsidRDefault="005C2AA6" w:rsidP="005F2219">
            <w:pPr>
              <w:rPr>
                <w:sz w:val="16"/>
                <w:szCs w:val="16"/>
                <w:lang w:eastAsia="zh-CN"/>
              </w:rPr>
            </w:pPr>
          </w:p>
        </w:tc>
        <w:tc>
          <w:tcPr>
            <w:tcW w:w="1011" w:type="dxa"/>
            <w:tcBorders>
              <w:top w:val="single" w:sz="4" w:space="0" w:color="auto"/>
            </w:tcBorders>
            <w:shd w:val="clear" w:color="auto" w:fill="auto"/>
            <w:noWrap/>
            <w:vAlign w:val="center"/>
            <w:hideMark/>
          </w:tcPr>
          <w:p w14:paraId="0B8691EB" w14:textId="77777777" w:rsidR="005C2AA6" w:rsidRPr="00C217F5" w:rsidRDefault="005C2AA6" w:rsidP="005F2219">
            <w:pPr>
              <w:rPr>
                <w:sz w:val="16"/>
                <w:szCs w:val="16"/>
                <w:lang w:eastAsia="zh-CN"/>
              </w:rPr>
            </w:pPr>
          </w:p>
        </w:tc>
        <w:tc>
          <w:tcPr>
            <w:tcW w:w="983" w:type="dxa"/>
            <w:tcBorders>
              <w:top w:val="single" w:sz="4" w:space="0" w:color="auto"/>
            </w:tcBorders>
            <w:shd w:val="clear" w:color="auto" w:fill="auto"/>
            <w:noWrap/>
            <w:vAlign w:val="center"/>
            <w:hideMark/>
          </w:tcPr>
          <w:p w14:paraId="4498AE8D" w14:textId="77777777" w:rsidR="005C2AA6" w:rsidRPr="00C217F5" w:rsidRDefault="005C2AA6" w:rsidP="005F2219">
            <w:pPr>
              <w:rPr>
                <w:sz w:val="16"/>
                <w:szCs w:val="16"/>
                <w:lang w:eastAsia="zh-CN"/>
              </w:rPr>
            </w:pPr>
          </w:p>
        </w:tc>
        <w:tc>
          <w:tcPr>
            <w:tcW w:w="904" w:type="dxa"/>
            <w:tcBorders>
              <w:top w:val="single" w:sz="4" w:space="0" w:color="auto"/>
            </w:tcBorders>
            <w:shd w:val="clear" w:color="auto" w:fill="auto"/>
            <w:noWrap/>
            <w:vAlign w:val="center"/>
            <w:hideMark/>
          </w:tcPr>
          <w:p w14:paraId="306D2A52" w14:textId="77777777" w:rsidR="005C2AA6" w:rsidRPr="00C217F5" w:rsidRDefault="005C2AA6" w:rsidP="005F2219">
            <w:pPr>
              <w:rPr>
                <w:sz w:val="16"/>
                <w:szCs w:val="16"/>
                <w:lang w:eastAsia="zh-CN"/>
              </w:rPr>
            </w:pPr>
          </w:p>
        </w:tc>
        <w:tc>
          <w:tcPr>
            <w:tcW w:w="755" w:type="dxa"/>
            <w:tcBorders>
              <w:top w:val="single" w:sz="4" w:space="0" w:color="auto"/>
            </w:tcBorders>
            <w:shd w:val="clear" w:color="auto" w:fill="auto"/>
            <w:noWrap/>
            <w:vAlign w:val="center"/>
            <w:hideMark/>
          </w:tcPr>
          <w:p w14:paraId="66FD501F" w14:textId="77777777" w:rsidR="005C2AA6" w:rsidRPr="00C217F5" w:rsidRDefault="005C2AA6" w:rsidP="005F2219">
            <w:pPr>
              <w:rPr>
                <w:sz w:val="16"/>
                <w:szCs w:val="16"/>
                <w:lang w:eastAsia="zh-CN"/>
              </w:rPr>
            </w:pPr>
          </w:p>
        </w:tc>
        <w:tc>
          <w:tcPr>
            <w:tcW w:w="625" w:type="dxa"/>
            <w:tcBorders>
              <w:top w:val="single" w:sz="4" w:space="0" w:color="auto"/>
            </w:tcBorders>
            <w:shd w:val="clear" w:color="auto" w:fill="auto"/>
            <w:noWrap/>
            <w:vAlign w:val="center"/>
            <w:hideMark/>
          </w:tcPr>
          <w:p w14:paraId="1EF7A847" w14:textId="77777777" w:rsidR="005C2AA6" w:rsidRPr="00C217F5" w:rsidRDefault="005C2AA6" w:rsidP="005F2219">
            <w:pPr>
              <w:rPr>
                <w:sz w:val="16"/>
                <w:szCs w:val="16"/>
                <w:lang w:eastAsia="zh-CN"/>
              </w:rPr>
            </w:pPr>
          </w:p>
        </w:tc>
      </w:tr>
      <w:tr w:rsidR="005C2AA6" w:rsidRPr="00C217F5" w14:paraId="0E203F43" w14:textId="77777777" w:rsidTr="00240275">
        <w:trPr>
          <w:trHeight w:val="54"/>
          <w:jc w:val="center"/>
        </w:trPr>
        <w:tc>
          <w:tcPr>
            <w:tcW w:w="2035" w:type="dxa"/>
            <w:shd w:val="clear" w:color="auto" w:fill="auto"/>
            <w:noWrap/>
            <w:vAlign w:val="center"/>
            <w:hideMark/>
          </w:tcPr>
          <w:p w14:paraId="6DAB158C" w14:textId="77777777" w:rsidR="005C2AA6" w:rsidRPr="00C217F5" w:rsidRDefault="005C2AA6" w:rsidP="005F2219">
            <w:pPr>
              <w:rPr>
                <w:color w:val="000000"/>
                <w:sz w:val="16"/>
                <w:szCs w:val="16"/>
                <w:lang w:eastAsia="zh-CN"/>
              </w:rPr>
            </w:pPr>
            <w:r w:rsidRPr="00C217F5">
              <w:rPr>
                <w:color w:val="000000"/>
                <w:sz w:val="16"/>
                <w:szCs w:val="16"/>
                <w:lang w:eastAsia="zh-CN"/>
              </w:rPr>
              <w:t>Documentation</w:t>
            </w:r>
          </w:p>
        </w:tc>
        <w:tc>
          <w:tcPr>
            <w:tcW w:w="992" w:type="dxa"/>
            <w:shd w:val="clear" w:color="auto" w:fill="auto"/>
            <w:noWrap/>
            <w:vAlign w:val="center"/>
            <w:hideMark/>
          </w:tcPr>
          <w:p w14:paraId="57669B3D" w14:textId="77777777" w:rsidR="005C2AA6" w:rsidRPr="00C217F5" w:rsidRDefault="005C2AA6" w:rsidP="005F2219">
            <w:pPr>
              <w:jc w:val="center"/>
              <w:rPr>
                <w:color w:val="000000"/>
                <w:sz w:val="16"/>
                <w:szCs w:val="16"/>
                <w:lang w:eastAsia="zh-CN"/>
              </w:rPr>
            </w:pPr>
            <w:r w:rsidRPr="00C217F5">
              <w:rPr>
                <w:sz w:val="16"/>
                <w:szCs w:val="16"/>
              </w:rPr>
              <w:t>0.385</w:t>
            </w:r>
          </w:p>
        </w:tc>
        <w:tc>
          <w:tcPr>
            <w:tcW w:w="1117" w:type="dxa"/>
            <w:shd w:val="clear" w:color="auto" w:fill="auto"/>
            <w:noWrap/>
            <w:vAlign w:val="center"/>
            <w:hideMark/>
          </w:tcPr>
          <w:p w14:paraId="165E44E9" w14:textId="77777777" w:rsidR="005C2AA6" w:rsidRPr="00C217F5" w:rsidRDefault="005C2AA6" w:rsidP="005F2219">
            <w:pPr>
              <w:jc w:val="center"/>
              <w:rPr>
                <w:color w:val="000000"/>
                <w:sz w:val="16"/>
                <w:szCs w:val="16"/>
                <w:lang w:eastAsia="zh-CN"/>
              </w:rPr>
            </w:pPr>
          </w:p>
        </w:tc>
        <w:tc>
          <w:tcPr>
            <w:tcW w:w="679" w:type="dxa"/>
            <w:shd w:val="clear" w:color="auto" w:fill="auto"/>
            <w:noWrap/>
            <w:vAlign w:val="center"/>
            <w:hideMark/>
          </w:tcPr>
          <w:p w14:paraId="398658A4" w14:textId="77777777" w:rsidR="005C2AA6" w:rsidRPr="00C217F5" w:rsidRDefault="005C2AA6" w:rsidP="005F2219">
            <w:pPr>
              <w:jc w:val="center"/>
              <w:rPr>
                <w:sz w:val="16"/>
                <w:szCs w:val="16"/>
                <w:lang w:eastAsia="zh-CN"/>
              </w:rPr>
            </w:pPr>
          </w:p>
        </w:tc>
        <w:tc>
          <w:tcPr>
            <w:tcW w:w="733" w:type="dxa"/>
            <w:shd w:val="clear" w:color="auto" w:fill="auto"/>
            <w:noWrap/>
            <w:vAlign w:val="center"/>
            <w:hideMark/>
          </w:tcPr>
          <w:p w14:paraId="720355AE" w14:textId="77777777" w:rsidR="005C2AA6" w:rsidRPr="00C217F5" w:rsidRDefault="005C2AA6" w:rsidP="005F2219">
            <w:pPr>
              <w:jc w:val="center"/>
              <w:rPr>
                <w:sz w:val="16"/>
                <w:szCs w:val="16"/>
                <w:lang w:eastAsia="zh-CN"/>
              </w:rPr>
            </w:pPr>
          </w:p>
        </w:tc>
        <w:tc>
          <w:tcPr>
            <w:tcW w:w="1011" w:type="dxa"/>
            <w:shd w:val="clear" w:color="auto" w:fill="auto"/>
            <w:noWrap/>
            <w:vAlign w:val="center"/>
            <w:hideMark/>
          </w:tcPr>
          <w:p w14:paraId="04FAE6B5" w14:textId="77777777" w:rsidR="005C2AA6" w:rsidRPr="00C217F5" w:rsidRDefault="005C2AA6" w:rsidP="005F2219">
            <w:pPr>
              <w:jc w:val="center"/>
              <w:rPr>
                <w:sz w:val="16"/>
                <w:szCs w:val="16"/>
                <w:lang w:eastAsia="zh-CN"/>
              </w:rPr>
            </w:pPr>
          </w:p>
        </w:tc>
        <w:tc>
          <w:tcPr>
            <w:tcW w:w="983" w:type="dxa"/>
            <w:shd w:val="clear" w:color="auto" w:fill="auto"/>
            <w:noWrap/>
            <w:vAlign w:val="center"/>
            <w:hideMark/>
          </w:tcPr>
          <w:p w14:paraId="28714FD9" w14:textId="77777777" w:rsidR="005C2AA6" w:rsidRPr="00C217F5" w:rsidRDefault="005C2AA6" w:rsidP="005F2219">
            <w:pPr>
              <w:jc w:val="center"/>
              <w:rPr>
                <w:sz w:val="16"/>
                <w:szCs w:val="16"/>
                <w:lang w:eastAsia="zh-CN"/>
              </w:rPr>
            </w:pPr>
          </w:p>
        </w:tc>
        <w:tc>
          <w:tcPr>
            <w:tcW w:w="904" w:type="dxa"/>
            <w:shd w:val="clear" w:color="auto" w:fill="auto"/>
            <w:noWrap/>
            <w:vAlign w:val="center"/>
            <w:hideMark/>
          </w:tcPr>
          <w:p w14:paraId="1E11041D" w14:textId="77777777" w:rsidR="005C2AA6" w:rsidRPr="00C217F5" w:rsidRDefault="005C2AA6" w:rsidP="005F2219">
            <w:pPr>
              <w:jc w:val="center"/>
              <w:rPr>
                <w:sz w:val="16"/>
                <w:szCs w:val="16"/>
                <w:lang w:eastAsia="zh-CN"/>
              </w:rPr>
            </w:pPr>
          </w:p>
        </w:tc>
        <w:tc>
          <w:tcPr>
            <w:tcW w:w="755" w:type="dxa"/>
            <w:shd w:val="clear" w:color="auto" w:fill="auto"/>
            <w:noWrap/>
            <w:vAlign w:val="center"/>
            <w:hideMark/>
          </w:tcPr>
          <w:p w14:paraId="0DD77C91" w14:textId="77777777" w:rsidR="005C2AA6" w:rsidRPr="00C217F5" w:rsidRDefault="005C2AA6" w:rsidP="005F2219">
            <w:pPr>
              <w:jc w:val="center"/>
              <w:rPr>
                <w:sz w:val="16"/>
                <w:szCs w:val="16"/>
                <w:lang w:eastAsia="zh-CN"/>
              </w:rPr>
            </w:pPr>
          </w:p>
        </w:tc>
        <w:tc>
          <w:tcPr>
            <w:tcW w:w="625" w:type="dxa"/>
            <w:shd w:val="clear" w:color="auto" w:fill="auto"/>
            <w:noWrap/>
            <w:vAlign w:val="center"/>
            <w:hideMark/>
          </w:tcPr>
          <w:p w14:paraId="1ED28AB7" w14:textId="77777777" w:rsidR="005C2AA6" w:rsidRPr="00C217F5" w:rsidRDefault="005C2AA6" w:rsidP="005F2219">
            <w:pPr>
              <w:jc w:val="center"/>
              <w:rPr>
                <w:sz w:val="16"/>
                <w:szCs w:val="16"/>
                <w:lang w:eastAsia="zh-CN"/>
              </w:rPr>
            </w:pPr>
          </w:p>
        </w:tc>
      </w:tr>
      <w:tr w:rsidR="005C2AA6" w:rsidRPr="00C217F5" w14:paraId="6008F2FC" w14:textId="77777777" w:rsidTr="00240275">
        <w:trPr>
          <w:trHeight w:val="38"/>
          <w:jc w:val="center"/>
        </w:trPr>
        <w:tc>
          <w:tcPr>
            <w:tcW w:w="2035" w:type="dxa"/>
            <w:shd w:val="clear" w:color="auto" w:fill="auto"/>
            <w:noWrap/>
            <w:vAlign w:val="center"/>
            <w:hideMark/>
          </w:tcPr>
          <w:p w14:paraId="0627AA56" w14:textId="77777777" w:rsidR="005C2AA6" w:rsidRPr="00C217F5" w:rsidRDefault="005C2AA6" w:rsidP="005F2219">
            <w:pPr>
              <w:rPr>
                <w:color w:val="000000"/>
                <w:sz w:val="16"/>
                <w:szCs w:val="16"/>
                <w:lang w:eastAsia="zh-CN"/>
              </w:rPr>
            </w:pPr>
            <w:r w:rsidRPr="00C217F5">
              <w:rPr>
                <w:color w:val="000000"/>
                <w:sz w:val="16"/>
                <w:szCs w:val="16"/>
                <w:lang w:eastAsia="zh-CN"/>
              </w:rPr>
              <w:t>External Factor</w:t>
            </w:r>
          </w:p>
        </w:tc>
        <w:tc>
          <w:tcPr>
            <w:tcW w:w="992" w:type="dxa"/>
            <w:shd w:val="clear" w:color="auto" w:fill="auto"/>
            <w:noWrap/>
            <w:vAlign w:val="center"/>
            <w:hideMark/>
          </w:tcPr>
          <w:p w14:paraId="3ABE532D" w14:textId="77777777" w:rsidR="005C2AA6" w:rsidRPr="00C217F5" w:rsidRDefault="005C2AA6" w:rsidP="005F2219">
            <w:pPr>
              <w:jc w:val="center"/>
              <w:rPr>
                <w:color w:val="000000"/>
                <w:sz w:val="16"/>
                <w:szCs w:val="16"/>
                <w:lang w:eastAsia="zh-CN"/>
              </w:rPr>
            </w:pPr>
            <w:r w:rsidRPr="00C217F5">
              <w:rPr>
                <w:sz w:val="16"/>
                <w:szCs w:val="16"/>
              </w:rPr>
              <w:t>0.692</w:t>
            </w:r>
          </w:p>
        </w:tc>
        <w:tc>
          <w:tcPr>
            <w:tcW w:w="1117" w:type="dxa"/>
            <w:shd w:val="clear" w:color="auto" w:fill="auto"/>
            <w:noWrap/>
            <w:vAlign w:val="center"/>
            <w:hideMark/>
          </w:tcPr>
          <w:p w14:paraId="3289A616" w14:textId="77777777" w:rsidR="005C2AA6" w:rsidRPr="00C217F5" w:rsidRDefault="005C2AA6" w:rsidP="005F2219">
            <w:pPr>
              <w:jc w:val="center"/>
              <w:rPr>
                <w:color w:val="000000"/>
                <w:sz w:val="16"/>
                <w:szCs w:val="16"/>
                <w:lang w:eastAsia="zh-CN"/>
              </w:rPr>
            </w:pPr>
            <w:r w:rsidRPr="00C217F5">
              <w:rPr>
                <w:sz w:val="16"/>
                <w:szCs w:val="16"/>
              </w:rPr>
              <w:t>0.515</w:t>
            </w:r>
          </w:p>
        </w:tc>
        <w:tc>
          <w:tcPr>
            <w:tcW w:w="679" w:type="dxa"/>
            <w:shd w:val="clear" w:color="auto" w:fill="auto"/>
            <w:noWrap/>
            <w:vAlign w:val="center"/>
            <w:hideMark/>
          </w:tcPr>
          <w:p w14:paraId="65B5716E" w14:textId="77777777" w:rsidR="005C2AA6" w:rsidRPr="00C217F5" w:rsidRDefault="005C2AA6" w:rsidP="005F2219">
            <w:pPr>
              <w:jc w:val="center"/>
              <w:rPr>
                <w:color w:val="000000"/>
                <w:sz w:val="16"/>
                <w:szCs w:val="16"/>
                <w:lang w:eastAsia="zh-CN"/>
              </w:rPr>
            </w:pPr>
          </w:p>
        </w:tc>
        <w:tc>
          <w:tcPr>
            <w:tcW w:w="733" w:type="dxa"/>
            <w:shd w:val="clear" w:color="auto" w:fill="auto"/>
            <w:noWrap/>
            <w:vAlign w:val="center"/>
            <w:hideMark/>
          </w:tcPr>
          <w:p w14:paraId="7CCD8830" w14:textId="77777777" w:rsidR="005C2AA6" w:rsidRPr="00C217F5" w:rsidRDefault="005C2AA6" w:rsidP="005F2219">
            <w:pPr>
              <w:jc w:val="center"/>
              <w:rPr>
                <w:sz w:val="16"/>
                <w:szCs w:val="16"/>
                <w:lang w:eastAsia="zh-CN"/>
              </w:rPr>
            </w:pPr>
          </w:p>
        </w:tc>
        <w:tc>
          <w:tcPr>
            <w:tcW w:w="1011" w:type="dxa"/>
            <w:shd w:val="clear" w:color="auto" w:fill="auto"/>
            <w:noWrap/>
            <w:vAlign w:val="center"/>
            <w:hideMark/>
          </w:tcPr>
          <w:p w14:paraId="73EE839C" w14:textId="77777777" w:rsidR="005C2AA6" w:rsidRPr="00C217F5" w:rsidRDefault="005C2AA6" w:rsidP="005F2219">
            <w:pPr>
              <w:jc w:val="center"/>
              <w:rPr>
                <w:sz w:val="16"/>
                <w:szCs w:val="16"/>
                <w:lang w:eastAsia="zh-CN"/>
              </w:rPr>
            </w:pPr>
          </w:p>
        </w:tc>
        <w:tc>
          <w:tcPr>
            <w:tcW w:w="983" w:type="dxa"/>
            <w:shd w:val="clear" w:color="auto" w:fill="auto"/>
            <w:noWrap/>
            <w:vAlign w:val="center"/>
            <w:hideMark/>
          </w:tcPr>
          <w:p w14:paraId="203BE059" w14:textId="77777777" w:rsidR="005C2AA6" w:rsidRPr="00C217F5" w:rsidRDefault="005C2AA6" w:rsidP="005F2219">
            <w:pPr>
              <w:jc w:val="center"/>
              <w:rPr>
                <w:sz w:val="16"/>
                <w:szCs w:val="16"/>
                <w:lang w:eastAsia="zh-CN"/>
              </w:rPr>
            </w:pPr>
          </w:p>
        </w:tc>
        <w:tc>
          <w:tcPr>
            <w:tcW w:w="904" w:type="dxa"/>
            <w:shd w:val="clear" w:color="auto" w:fill="auto"/>
            <w:noWrap/>
            <w:vAlign w:val="center"/>
            <w:hideMark/>
          </w:tcPr>
          <w:p w14:paraId="341A86BB" w14:textId="77777777" w:rsidR="005C2AA6" w:rsidRPr="00C217F5" w:rsidRDefault="005C2AA6" w:rsidP="005F2219">
            <w:pPr>
              <w:jc w:val="center"/>
              <w:rPr>
                <w:sz w:val="16"/>
                <w:szCs w:val="16"/>
                <w:lang w:eastAsia="zh-CN"/>
              </w:rPr>
            </w:pPr>
          </w:p>
        </w:tc>
        <w:tc>
          <w:tcPr>
            <w:tcW w:w="755" w:type="dxa"/>
            <w:shd w:val="clear" w:color="auto" w:fill="auto"/>
            <w:noWrap/>
            <w:vAlign w:val="center"/>
            <w:hideMark/>
          </w:tcPr>
          <w:p w14:paraId="78AF89F3" w14:textId="77777777" w:rsidR="005C2AA6" w:rsidRPr="00C217F5" w:rsidRDefault="005C2AA6" w:rsidP="005F2219">
            <w:pPr>
              <w:jc w:val="center"/>
              <w:rPr>
                <w:sz w:val="16"/>
                <w:szCs w:val="16"/>
                <w:lang w:eastAsia="zh-CN"/>
              </w:rPr>
            </w:pPr>
          </w:p>
        </w:tc>
        <w:tc>
          <w:tcPr>
            <w:tcW w:w="625" w:type="dxa"/>
            <w:shd w:val="clear" w:color="auto" w:fill="auto"/>
            <w:noWrap/>
            <w:vAlign w:val="center"/>
            <w:hideMark/>
          </w:tcPr>
          <w:p w14:paraId="014C1D34" w14:textId="77777777" w:rsidR="005C2AA6" w:rsidRPr="00C217F5" w:rsidRDefault="005C2AA6" w:rsidP="005F2219">
            <w:pPr>
              <w:jc w:val="center"/>
              <w:rPr>
                <w:sz w:val="16"/>
                <w:szCs w:val="16"/>
                <w:lang w:eastAsia="zh-CN"/>
              </w:rPr>
            </w:pPr>
          </w:p>
        </w:tc>
      </w:tr>
      <w:tr w:rsidR="005C2AA6" w:rsidRPr="00C217F5" w14:paraId="1A940F5D" w14:textId="77777777" w:rsidTr="00240275">
        <w:trPr>
          <w:trHeight w:val="38"/>
          <w:jc w:val="center"/>
        </w:trPr>
        <w:tc>
          <w:tcPr>
            <w:tcW w:w="2035" w:type="dxa"/>
            <w:shd w:val="clear" w:color="auto" w:fill="auto"/>
            <w:noWrap/>
            <w:vAlign w:val="center"/>
            <w:hideMark/>
          </w:tcPr>
          <w:p w14:paraId="525E95FF" w14:textId="77777777" w:rsidR="005C2AA6" w:rsidRPr="00C217F5" w:rsidRDefault="005C2AA6" w:rsidP="005F2219">
            <w:pPr>
              <w:rPr>
                <w:color w:val="000000"/>
                <w:sz w:val="16"/>
                <w:szCs w:val="16"/>
                <w:lang w:eastAsia="zh-CN"/>
              </w:rPr>
            </w:pPr>
            <w:r w:rsidRPr="00C217F5">
              <w:rPr>
                <w:color w:val="000000"/>
                <w:sz w:val="16"/>
                <w:szCs w:val="16"/>
                <w:lang w:eastAsia="zh-CN"/>
              </w:rPr>
              <w:t>Handling</w:t>
            </w:r>
          </w:p>
        </w:tc>
        <w:tc>
          <w:tcPr>
            <w:tcW w:w="992" w:type="dxa"/>
            <w:shd w:val="clear" w:color="auto" w:fill="auto"/>
            <w:noWrap/>
            <w:vAlign w:val="center"/>
            <w:hideMark/>
          </w:tcPr>
          <w:p w14:paraId="11AD44E3" w14:textId="77777777" w:rsidR="005C2AA6" w:rsidRPr="00C217F5" w:rsidRDefault="005C2AA6" w:rsidP="005F2219">
            <w:pPr>
              <w:jc w:val="center"/>
              <w:rPr>
                <w:color w:val="000000"/>
                <w:sz w:val="16"/>
                <w:szCs w:val="16"/>
                <w:lang w:eastAsia="zh-CN"/>
              </w:rPr>
            </w:pPr>
            <w:r w:rsidRPr="00C217F5">
              <w:rPr>
                <w:sz w:val="16"/>
                <w:szCs w:val="16"/>
              </w:rPr>
              <w:t>0.577</w:t>
            </w:r>
          </w:p>
        </w:tc>
        <w:tc>
          <w:tcPr>
            <w:tcW w:w="1117" w:type="dxa"/>
            <w:shd w:val="clear" w:color="auto" w:fill="auto"/>
            <w:noWrap/>
            <w:vAlign w:val="center"/>
            <w:hideMark/>
          </w:tcPr>
          <w:p w14:paraId="3F38657F" w14:textId="77777777" w:rsidR="005C2AA6" w:rsidRPr="00C217F5" w:rsidRDefault="005C2AA6" w:rsidP="005F2219">
            <w:pPr>
              <w:jc w:val="center"/>
              <w:rPr>
                <w:color w:val="000000"/>
                <w:sz w:val="16"/>
                <w:szCs w:val="16"/>
                <w:lang w:eastAsia="zh-CN"/>
              </w:rPr>
            </w:pPr>
            <w:r w:rsidRPr="00C217F5">
              <w:rPr>
                <w:sz w:val="16"/>
                <w:szCs w:val="16"/>
              </w:rPr>
              <w:t>0.766</w:t>
            </w:r>
          </w:p>
        </w:tc>
        <w:tc>
          <w:tcPr>
            <w:tcW w:w="679" w:type="dxa"/>
            <w:shd w:val="clear" w:color="auto" w:fill="auto"/>
            <w:noWrap/>
            <w:vAlign w:val="center"/>
            <w:hideMark/>
          </w:tcPr>
          <w:p w14:paraId="719A9958" w14:textId="77777777" w:rsidR="005C2AA6" w:rsidRPr="00C217F5" w:rsidRDefault="005C2AA6" w:rsidP="005F2219">
            <w:pPr>
              <w:jc w:val="center"/>
              <w:rPr>
                <w:color w:val="000000"/>
                <w:sz w:val="16"/>
                <w:szCs w:val="16"/>
                <w:lang w:eastAsia="zh-CN"/>
              </w:rPr>
            </w:pPr>
            <w:r w:rsidRPr="00C217F5">
              <w:rPr>
                <w:sz w:val="16"/>
                <w:szCs w:val="16"/>
              </w:rPr>
              <w:t>0.716</w:t>
            </w:r>
          </w:p>
        </w:tc>
        <w:tc>
          <w:tcPr>
            <w:tcW w:w="733" w:type="dxa"/>
            <w:shd w:val="clear" w:color="auto" w:fill="auto"/>
            <w:noWrap/>
            <w:vAlign w:val="center"/>
            <w:hideMark/>
          </w:tcPr>
          <w:p w14:paraId="52F9A780" w14:textId="77777777" w:rsidR="005C2AA6" w:rsidRPr="00C217F5" w:rsidRDefault="005C2AA6" w:rsidP="005F2219">
            <w:pPr>
              <w:jc w:val="center"/>
              <w:rPr>
                <w:color w:val="000000"/>
                <w:sz w:val="16"/>
                <w:szCs w:val="16"/>
                <w:lang w:eastAsia="zh-CN"/>
              </w:rPr>
            </w:pPr>
          </w:p>
        </w:tc>
        <w:tc>
          <w:tcPr>
            <w:tcW w:w="1011" w:type="dxa"/>
            <w:shd w:val="clear" w:color="auto" w:fill="auto"/>
            <w:noWrap/>
            <w:vAlign w:val="center"/>
            <w:hideMark/>
          </w:tcPr>
          <w:p w14:paraId="4E9BADF2" w14:textId="77777777" w:rsidR="005C2AA6" w:rsidRPr="00C217F5" w:rsidRDefault="005C2AA6" w:rsidP="005F2219">
            <w:pPr>
              <w:jc w:val="center"/>
              <w:rPr>
                <w:sz w:val="16"/>
                <w:szCs w:val="16"/>
                <w:lang w:eastAsia="zh-CN"/>
              </w:rPr>
            </w:pPr>
          </w:p>
        </w:tc>
        <w:tc>
          <w:tcPr>
            <w:tcW w:w="983" w:type="dxa"/>
            <w:shd w:val="clear" w:color="auto" w:fill="auto"/>
            <w:noWrap/>
            <w:vAlign w:val="center"/>
            <w:hideMark/>
          </w:tcPr>
          <w:p w14:paraId="456CEB97" w14:textId="77777777" w:rsidR="005C2AA6" w:rsidRPr="00C217F5" w:rsidRDefault="005C2AA6" w:rsidP="005F2219">
            <w:pPr>
              <w:jc w:val="center"/>
              <w:rPr>
                <w:sz w:val="16"/>
                <w:szCs w:val="16"/>
                <w:lang w:eastAsia="zh-CN"/>
              </w:rPr>
            </w:pPr>
          </w:p>
        </w:tc>
        <w:tc>
          <w:tcPr>
            <w:tcW w:w="904" w:type="dxa"/>
            <w:shd w:val="clear" w:color="auto" w:fill="auto"/>
            <w:noWrap/>
            <w:vAlign w:val="center"/>
            <w:hideMark/>
          </w:tcPr>
          <w:p w14:paraId="7E96CF0D" w14:textId="77777777" w:rsidR="005C2AA6" w:rsidRPr="00C217F5" w:rsidRDefault="005C2AA6" w:rsidP="005F2219">
            <w:pPr>
              <w:jc w:val="center"/>
              <w:rPr>
                <w:sz w:val="16"/>
                <w:szCs w:val="16"/>
                <w:lang w:eastAsia="zh-CN"/>
              </w:rPr>
            </w:pPr>
          </w:p>
        </w:tc>
        <w:tc>
          <w:tcPr>
            <w:tcW w:w="755" w:type="dxa"/>
            <w:shd w:val="clear" w:color="auto" w:fill="auto"/>
            <w:noWrap/>
            <w:vAlign w:val="center"/>
            <w:hideMark/>
          </w:tcPr>
          <w:p w14:paraId="7A9225B2" w14:textId="77777777" w:rsidR="005C2AA6" w:rsidRPr="00C217F5" w:rsidRDefault="005C2AA6" w:rsidP="005F2219">
            <w:pPr>
              <w:jc w:val="center"/>
              <w:rPr>
                <w:sz w:val="16"/>
                <w:szCs w:val="16"/>
                <w:lang w:eastAsia="zh-CN"/>
              </w:rPr>
            </w:pPr>
          </w:p>
        </w:tc>
        <w:tc>
          <w:tcPr>
            <w:tcW w:w="625" w:type="dxa"/>
            <w:shd w:val="clear" w:color="auto" w:fill="auto"/>
            <w:noWrap/>
            <w:vAlign w:val="center"/>
            <w:hideMark/>
          </w:tcPr>
          <w:p w14:paraId="53BD2728" w14:textId="77777777" w:rsidR="005C2AA6" w:rsidRPr="00C217F5" w:rsidRDefault="005C2AA6" w:rsidP="005F2219">
            <w:pPr>
              <w:jc w:val="center"/>
              <w:rPr>
                <w:sz w:val="16"/>
                <w:szCs w:val="16"/>
                <w:lang w:eastAsia="zh-CN"/>
              </w:rPr>
            </w:pPr>
          </w:p>
        </w:tc>
      </w:tr>
      <w:tr w:rsidR="005C2AA6" w:rsidRPr="00C217F5" w14:paraId="4F77FF96" w14:textId="77777777" w:rsidTr="00240275">
        <w:trPr>
          <w:trHeight w:val="124"/>
          <w:jc w:val="center"/>
        </w:trPr>
        <w:tc>
          <w:tcPr>
            <w:tcW w:w="2035" w:type="dxa"/>
            <w:shd w:val="clear" w:color="auto" w:fill="auto"/>
            <w:noWrap/>
            <w:vAlign w:val="center"/>
            <w:hideMark/>
          </w:tcPr>
          <w:p w14:paraId="3D1E107E" w14:textId="77777777" w:rsidR="005C2AA6" w:rsidRPr="00C217F5" w:rsidRDefault="005C2AA6" w:rsidP="005F2219">
            <w:pPr>
              <w:rPr>
                <w:color w:val="000000"/>
                <w:sz w:val="16"/>
                <w:szCs w:val="16"/>
                <w:lang w:eastAsia="zh-CN"/>
              </w:rPr>
            </w:pPr>
            <w:r w:rsidRPr="00C217F5">
              <w:rPr>
                <w:color w:val="000000"/>
                <w:sz w:val="16"/>
                <w:szCs w:val="16"/>
                <w:lang w:eastAsia="zh-CN"/>
              </w:rPr>
              <w:t>Management</w:t>
            </w:r>
          </w:p>
        </w:tc>
        <w:tc>
          <w:tcPr>
            <w:tcW w:w="992" w:type="dxa"/>
            <w:shd w:val="clear" w:color="auto" w:fill="auto"/>
            <w:noWrap/>
            <w:vAlign w:val="center"/>
            <w:hideMark/>
          </w:tcPr>
          <w:p w14:paraId="456B83F8" w14:textId="77777777" w:rsidR="005C2AA6" w:rsidRPr="00C217F5" w:rsidRDefault="005C2AA6" w:rsidP="005F2219">
            <w:pPr>
              <w:jc w:val="center"/>
              <w:rPr>
                <w:color w:val="000000"/>
                <w:sz w:val="16"/>
                <w:szCs w:val="16"/>
                <w:lang w:eastAsia="zh-CN"/>
              </w:rPr>
            </w:pPr>
            <w:r w:rsidRPr="00C217F5">
              <w:rPr>
                <w:sz w:val="16"/>
                <w:szCs w:val="16"/>
              </w:rPr>
              <w:t>0.517</w:t>
            </w:r>
          </w:p>
        </w:tc>
        <w:tc>
          <w:tcPr>
            <w:tcW w:w="1117" w:type="dxa"/>
            <w:shd w:val="clear" w:color="auto" w:fill="auto"/>
            <w:noWrap/>
            <w:vAlign w:val="center"/>
            <w:hideMark/>
          </w:tcPr>
          <w:p w14:paraId="48B2A4E6" w14:textId="77777777" w:rsidR="005C2AA6" w:rsidRPr="00C217F5" w:rsidRDefault="005C2AA6" w:rsidP="005F2219">
            <w:pPr>
              <w:jc w:val="center"/>
              <w:rPr>
                <w:color w:val="000000"/>
                <w:sz w:val="16"/>
                <w:szCs w:val="16"/>
                <w:lang w:eastAsia="zh-CN"/>
              </w:rPr>
            </w:pPr>
            <w:r w:rsidRPr="00C217F5">
              <w:rPr>
                <w:sz w:val="16"/>
                <w:szCs w:val="16"/>
              </w:rPr>
              <w:t>0.632</w:t>
            </w:r>
          </w:p>
        </w:tc>
        <w:tc>
          <w:tcPr>
            <w:tcW w:w="679" w:type="dxa"/>
            <w:shd w:val="clear" w:color="auto" w:fill="auto"/>
            <w:noWrap/>
            <w:vAlign w:val="center"/>
            <w:hideMark/>
          </w:tcPr>
          <w:p w14:paraId="086CE34D" w14:textId="77777777" w:rsidR="005C2AA6" w:rsidRPr="00C217F5" w:rsidRDefault="005C2AA6" w:rsidP="005F2219">
            <w:pPr>
              <w:jc w:val="center"/>
              <w:rPr>
                <w:color w:val="000000"/>
                <w:sz w:val="16"/>
                <w:szCs w:val="16"/>
                <w:lang w:eastAsia="zh-CN"/>
              </w:rPr>
            </w:pPr>
            <w:r w:rsidRPr="00C217F5">
              <w:rPr>
                <w:sz w:val="16"/>
                <w:szCs w:val="16"/>
              </w:rPr>
              <w:t>0.390</w:t>
            </w:r>
          </w:p>
        </w:tc>
        <w:tc>
          <w:tcPr>
            <w:tcW w:w="733" w:type="dxa"/>
            <w:shd w:val="clear" w:color="auto" w:fill="auto"/>
            <w:noWrap/>
            <w:vAlign w:val="center"/>
            <w:hideMark/>
          </w:tcPr>
          <w:p w14:paraId="5458A8FC" w14:textId="77777777" w:rsidR="005C2AA6" w:rsidRPr="00C217F5" w:rsidRDefault="005C2AA6" w:rsidP="005F2219">
            <w:pPr>
              <w:jc w:val="center"/>
              <w:rPr>
                <w:color w:val="000000"/>
                <w:sz w:val="16"/>
                <w:szCs w:val="16"/>
                <w:lang w:eastAsia="zh-CN"/>
              </w:rPr>
            </w:pPr>
            <w:r w:rsidRPr="00C217F5">
              <w:rPr>
                <w:sz w:val="16"/>
                <w:szCs w:val="16"/>
              </w:rPr>
              <w:t>0.548</w:t>
            </w:r>
          </w:p>
        </w:tc>
        <w:tc>
          <w:tcPr>
            <w:tcW w:w="1011" w:type="dxa"/>
            <w:shd w:val="clear" w:color="auto" w:fill="auto"/>
            <w:noWrap/>
            <w:vAlign w:val="center"/>
            <w:hideMark/>
          </w:tcPr>
          <w:p w14:paraId="6857A53C" w14:textId="77777777" w:rsidR="005C2AA6" w:rsidRPr="00C217F5" w:rsidRDefault="005C2AA6" w:rsidP="005F2219">
            <w:pPr>
              <w:jc w:val="center"/>
              <w:rPr>
                <w:color w:val="000000"/>
                <w:sz w:val="16"/>
                <w:szCs w:val="16"/>
                <w:lang w:eastAsia="zh-CN"/>
              </w:rPr>
            </w:pPr>
          </w:p>
        </w:tc>
        <w:tc>
          <w:tcPr>
            <w:tcW w:w="983" w:type="dxa"/>
            <w:shd w:val="clear" w:color="auto" w:fill="auto"/>
            <w:noWrap/>
            <w:vAlign w:val="center"/>
            <w:hideMark/>
          </w:tcPr>
          <w:p w14:paraId="056AD8E6" w14:textId="77777777" w:rsidR="005C2AA6" w:rsidRPr="00C217F5" w:rsidRDefault="005C2AA6" w:rsidP="005F2219">
            <w:pPr>
              <w:jc w:val="center"/>
              <w:rPr>
                <w:sz w:val="16"/>
                <w:szCs w:val="16"/>
                <w:lang w:eastAsia="zh-CN"/>
              </w:rPr>
            </w:pPr>
          </w:p>
        </w:tc>
        <w:tc>
          <w:tcPr>
            <w:tcW w:w="904" w:type="dxa"/>
            <w:shd w:val="clear" w:color="auto" w:fill="auto"/>
            <w:noWrap/>
            <w:vAlign w:val="center"/>
            <w:hideMark/>
          </w:tcPr>
          <w:p w14:paraId="6F0FAAD2" w14:textId="77777777" w:rsidR="005C2AA6" w:rsidRPr="00C217F5" w:rsidRDefault="005C2AA6" w:rsidP="005F2219">
            <w:pPr>
              <w:jc w:val="center"/>
              <w:rPr>
                <w:sz w:val="16"/>
                <w:szCs w:val="16"/>
                <w:lang w:eastAsia="zh-CN"/>
              </w:rPr>
            </w:pPr>
          </w:p>
        </w:tc>
        <w:tc>
          <w:tcPr>
            <w:tcW w:w="755" w:type="dxa"/>
            <w:shd w:val="clear" w:color="auto" w:fill="auto"/>
            <w:noWrap/>
            <w:vAlign w:val="center"/>
            <w:hideMark/>
          </w:tcPr>
          <w:p w14:paraId="47192E21" w14:textId="77777777" w:rsidR="005C2AA6" w:rsidRPr="00C217F5" w:rsidRDefault="005C2AA6" w:rsidP="005F2219">
            <w:pPr>
              <w:jc w:val="center"/>
              <w:rPr>
                <w:sz w:val="16"/>
                <w:szCs w:val="16"/>
                <w:lang w:eastAsia="zh-CN"/>
              </w:rPr>
            </w:pPr>
          </w:p>
        </w:tc>
        <w:tc>
          <w:tcPr>
            <w:tcW w:w="625" w:type="dxa"/>
            <w:shd w:val="clear" w:color="auto" w:fill="auto"/>
            <w:noWrap/>
            <w:vAlign w:val="center"/>
            <w:hideMark/>
          </w:tcPr>
          <w:p w14:paraId="2C0B7AEF" w14:textId="77777777" w:rsidR="005C2AA6" w:rsidRPr="00C217F5" w:rsidRDefault="005C2AA6" w:rsidP="005F2219">
            <w:pPr>
              <w:jc w:val="center"/>
              <w:rPr>
                <w:sz w:val="16"/>
                <w:szCs w:val="16"/>
                <w:lang w:eastAsia="zh-CN"/>
              </w:rPr>
            </w:pPr>
          </w:p>
        </w:tc>
      </w:tr>
      <w:tr w:rsidR="005C2AA6" w:rsidRPr="00C217F5" w14:paraId="456DFD96" w14:textId="77777777" w:rsidTr="00240275">
        <w:trPr>
          <w:trHeight w:val="38"/>
          <w:jc w:val="center"/>
        </w:trPr>
        <w:tc>
          <w:tcPr>
            <w:tcW w:w="2035" w:type="dxa"/>
            <w:shd w:val="clear" w:color="auto" w:fill="auto"/>
            <w:noWrap/>
            <w:vAlign w:val="center"/>
            <w:hideMark/>
          </w:tcPr>
          <w:p w14:paraId="4994F263" w14:textId="77777777" w:rsidR="005C2AA6" w:rsidRPr="00C217F5" w:rsidRDefault="005C2AA6" w:rsidP="005F2219">
            <w:pPr>
              <w:rPr>
                <w:color w:val="000000"/>
                <w:sz w:val="16"/>
                <w:szCs w:val="16"/>
                <w:lang w:eastAsia="zh-CN"/>
              </w:rPr>
            </w:pPr>
            <w:r w:rsidRPr="00C217F5">
              <w:rPr>
                <w:color w:val="000000"/>
                <w:sz w:val="16"/>
                <w:szCs w:val="16"/>
                <w:lang w:eastAsia="zh-CN"/>
              </w:rPr>
              <w:t>Procurement</w:t>
            </w:r>
          </w:p>
        </w:tc>
        <w:tc>
          <w:tcPr>
            <w:tcW w:w="992" w:type="dxa"/>
            <w:shd w:val="clear" w:color="auto" w:fill="auto"/>
            <w:noWrap/>
            <w:vAlign w:val="center"/>
            <w:hideMark/>
          </w:tcPr>
          <w:p w14:paraId="72239215" w14:textId="77777777" w:rsidR="005C2AA6" w:rsidRPr="00C217F5" w:rsidRDefault="005C2AA6" w:rsidP="005F2219">
            <w:pPr>
              <w:jc w:val="center"/>
              <w:rPr>
                <w:color w:val="000000"/>
                <w:sz w:val="16"/>
                <w:szCs w:val="16"/>
                <w:lang w:eastAsia="zh-CN"/>
              </w:rPr>
            </w:pPr>
            <w:r w:rsidRPr="00C217F5">
              <w:rPr>
                <w:sz w:val="16"/>
                <w:szCs w:val="16"/>
              </w:rPr>
              <w:t>0.566</w:t>
            </w:r>
          </w:p>
        </w:tc>
        <w:tc>
          <w:tcPr>
            <w:tcW w:w="1117" w:type="dxa"/>
            <w:shd w:val="clear" w:color="auto" w:fill="auto"/>
            <w:noWrap/>
            <w:vAlign w:val="center"/>
            <w:hideMark/>
          </w:tcPr>
          <w:p w14:paraId="59A832D4" w14:textId="77777777" w:rsidR="005C2AA6" w:rsidRPr="00C217F5" w:rsidRDefault="005C2AA6" w:rsidP="005F2219">
            <w:pPr>
              <w:jc w:val="center"/>
              <w:rPr>
                <w:color w:val="000000"/>
                <w:sz w:val="16"/>
                <w:szCs w:val="16"/>
                <w:lang w:eastAsia="zh-CN"/>
              </w:rPr>
            </w:pPr>
            <w:r w:rsidRPr="00C217F5">
              <w:rPr>
                <w:sz w:val="16"/>
                <w:szCs w:val="16"/>
              </w:rPr>
              <w:t>0.609</w:t>
            </w:r>
          </w:p>
        </w:tc>
        <w:tc>
          <w:tcPr>
            <w:tcW w:w="679" w:type="dxa"/>
            <w:shd w:val="clear" w:color="auto" w:fill="auto"/>
            <w:noWrap/>
            <w:vAlign w:val="center"/>
            <w:hideMark/>
          </w:tcPr>
          <w:p w14:paraId="24B2CAF4" w14:textId="77777777" w:rsidR="005C2AA6" w:rsidRPr="00C217F5" w:rsidRDefault="005C2AA6" w:rsidP="005F2219">
            <w:pPr>
              <w:jc w:val="center"/>
              <w:rPr>
                <w:color w:val="000000"/>
                <w:sz w:val="16"/>
                <w:szCs w:val="16"/>
                <w:lang w:eastAsia="zh-CN"/>
              </w:rPr>
            </w:pPr>
            <w:r w:rsidRPr="00C217F5">
              <w:rPr>
                <w:sz w:val="16"/>
                <w:szCs w:val="16"/>
              </w:rPr>
              <w:t>0.657</w:t>
            </w:r>
          </w:p>
        </w:tc>
        <w:tc>
          <w:tcPr>
            <w:tcW w:w="733" w:type="dxa"/>
            <w:shd w:val="clear" w:color="auto" w:fill="auto"/>
            <w:noWrap/>
            <w:vAlign w:val="center"/>
            <w:hideMark/>
          </w:tcPr>
          <w:p w14:paraId="7A20C79B" w14:textId="77777777" w:rsidR="005C2AA6" w:rsidRPr="00C217F5" w:rsidRDefault="005C2AA6" w:rsidP="005F2219">
            <w:pPr>
              <w:jc w:val="center"/>
              <w:rPr>
                <w:color w:val="000000"/>
                <w:sz w:val="16"/>
                <w:szCs w:val="16"/>
                <w:lang w:eastAsia="zh-CN"/>
              </w:rPr>
            </w:pPr>
            <w:r w:rsidRPr="00C217F5">
              <w:rPr>
                <w:sz w:val="16"/>
                <w:szCs w:val="16"/>
              </w:rPr>
              <w:t>0.795</w:t>
            </w:r>
          </w:p>
        </w:tc>
        <w:tc>
          <w:tcPr>
            <w:tcW w:w="1011" w:type="dxa"/>
            <w:shd w:val="clear" w:color="auto" w:fill="auto"/>
            <w:noWrap/>
            <w:vAlign w:val="center"/>
            <w:hideMark/>
          </w:tcPr>
          <w:p w14:paraId="569684C3" w14:textId="77777777" w:rsidR="005C2AA6" w:rsidRPr="00C217F5" w:rsidRDefault="005C2AA6" w:rsidP="005F2219">
            <w:pPr>
              <w:jc w:val="center"/>
              <w:rPr>
                <w:color w:val="000000"/>
                <w:sz w:val="16"/>
                <w:szCs w:val="16"/>
                <w:lang w:eastAsia="zh-CN"/>
              </w:rPr>
            </w:pPr>
            <w:r w:rsidRPr="00C217F5">
              <w:rPr>
                <w:sz w:val="16"/>
                <w:szCs w:val="16"/>
              </w:rPr>
              <w:t>0.594</w:t>
            </w:r>
          </w:p>
        </w:tc>
        <w:tc>
          <w:tcPr>
            <w:tcW w:w="983" w:type="dxa"/>
            <w:shd w:val="clear" w:color="auto" w:fill="auto"/>
            <w:noWrap/>
            <w:vAlign w:val="center"/>
            <w:hideMark/>
          </w:tcPr>
          <w:p w14:paraId="677005A1" w14:textId="77777777" w:rsidR="005C2AA6" w:rsidRPr="00C217F5" w:rsidRDefault="005C2AA6" w:rsidP="005F2219">
            <w:pPr>
              <w:jc w:val="center"/>
              <w:rPr>
                <w:color w:val="000000"/>
                <w:sz w:val="16"/>
                <w:szCs w:val="16"/>
                <w:lang w:eastAsia="zh-CN"/>
              </w:rPr>
            </w:pPr>
          </w:p>
        </w:tc>
        <w:tc>
          <w:tcPr>
            <w:tcW w:w="904" w:type="dxa"/>
            <w:shd w:val="clear" w:color="auto" w:fill="auto"/>
            <w:noWrap/>
            <w:vAlign w:val="center"/>
            <w:hideMark/>
          </w:tcPr>
          <w:p w14:paraId="4F94D4B1" w14:textId="77777777" w:rsidR="005C2AA6" w:rsidRPr="00C217F5" w:rsidRDefault="005C2AA6" w:rsidP="005F2219">
            <w:pPr>
              <w:jc w:val="center"/>
              <w:rPr>
                <w:sz w:val="16"/>
                <w:szCs w:val="16"/>
                <w:lang w:eastAsia="zh-CN"/>
              </w:rPr>
            </w:pPr>
          </w:p>
        </w:tc>
        <w:tc>
          <w:tcPr>
            <w:tcW w:w="755" w:type="dxa"/>
            <w:shd w:val="clear" w:color="auto" w:fill="auto"/>
            <w:noWrap/>
            <w:vAlign w:val="center"/>
            <w:hideMark/>
          </w:tcPr>
          <w:p w14:paraId="1BB07706" w14:textId="77777777" w:rsidR="005C2AA6" w:rsidRPr="00C217F5" w:rsidRDefault="005C2AA6" w:rsidP="005F2219">
            <w:pPr>
              <w:jc w:val="center"/>
              <w:rPr>
                <w:sz w:val="16"/>
                <w:szCs w:val="16"/>
                <w:lang w:eastAsia="zh-CN"/>
              </w:rPr>
            </w:pPr>
          </w:p>
        </w:tc>
        <w:tc>
          <w:tcPr>
            <w:tcW w:w="625" w:type="dxa"/>
            <w:shd w:val="clear" w:color="auto" w:fill="auto"/>
            <w:noWrap/>
            <w:vAlign w:val="center"/>
            <w:hideMark/>
          </w:tcPr>
          <w:p w14:paraId="5BD2EA29" w14:textId="77777777" w:rsidR="005C2AA6" w:rsidRPr="00C217F5" w:rsidRDefault="005C2AA6" w:rsidP="005F2219">
            <w:pPr>
              <w:jc w:val="center"/>
              <w:rPr>
                <w:sz w:val="16"/>
                <w:szCs w:val="16"/>
                <w:lang w:eastAsia="zh-CN"/>
              </w:rPr>
            </w:pPr>
          </w:p>
        </w:tc>
      </w:tr>
      <w:tr w:rsidR="005C2AA6" w:rsidRPr="00C217F5" w14:paraId="53638779" w14:textId="77777777" w:rsidTr="00240275">
        <w:trPr>
          <w:trHeight w:val="38"/>
          <w:jc w:val="center"/>
        </w:trPr>
        <w:tc>
          <w:tcPr>
            <w:tcW w:w="2035" w:type="dxa"/>
            <w:shd w:val="clear" w:color="auto" w:fill="auto"/>
            <w:noWrap/>
            <w:vAlign w:val="center"/>
            <w:hideMark/>
          </w:tcPr>
          <w:p w14:paraId="27A64367" w14:textId="77777777" w:rsidR="005C2AA6" w:rsidRPr="00C217F5" w:rsidRDefault="005C2AA6" w:rsidP="005F2219">
            <w:pPr>
              <w:rPr>
                <w:color w:val="000000"/>
                <w:sz w:val="16"/>
                <w:szCs w:val="16"/>
                <w:lang w:eastAsia="zh-CN"/>
              </w:rPr>
            </w:pPr>
            <w:r w:rsidRPr="00C217F5">
              <w:rPr>
                <w:color w:val="000000"/>
                <w:sz w:val="16"/>
                <w:szCs w:val="16"/>
                <w:lang w:eastAsia="zh-CN"/>
              </w:rPr>
              <w:t>Satisfaction</w:t>
            </w:r>
          </w:p>
        </w:tc>
        <w:tc>
          <w:tcPr>
            <w:tcW w:w="992" w:type="dxa"/>
            <w:shd w:val="clear" w:color="auto" w:fill="auto"/>
            <w:noWrap/>
            <w:vAlign w:val="center"/>
            <w:hideMark/>
          </w:tcPr>
          <w:p w14:paraId="30748D14" w14:textId="77777777" w:rsidR="005C2AA6" w:rsidRPr="00C217F5" w:rsidRDefault="005C2AA6" w:rsidP="005F2219">
            <w:pPr>
              <w:jc w:val="center"/>
              <w:rPr>
                <w:color w:val="000000"/>
                <w:sz w:val="16"/>
                <w:szCs w:val="16"/>
                <w:lang w:eastAsia="zh-CN"/>
              </w:rPr>
            </w:pPr>
            <w:r w:rsidRPr="00C217F5">
              <w:rPr>
                <w:sz w:val="16"/>
                <w:szCs w:val="16"/>
              </w:rPr>
              <w:t>0.303</w:t>
            </w:r>
          </w:p>
        </w:tc>
        <w:tc>
          <w:tcPr>
            <w:tcW w:w="1117" w:type="dxa"/>
            <w:shd w:val="clear" w:color="auto" w:fill="auto"/>
            <w:noWrap/>
            <w:vAlign w:val="center"/>
            <w:hideMark/>
          </w:tcPr>
          <w:p w14:paraId="0254F6C3" w14:textId="77777777" w:rsidR="005C2AA6" w:rsidRPr="00C217F5" w:rsidRDefault="005C2AA6" w:rsidP="005F2219">
            <w:pPr>
              <w:jc w:val="center"/>
              <w:rPr>
                <w:color w:val="000000"/>
                <w:sz w:val="16"/>
                <w:szCs w:val="16"/>
                <w:lang w:eastAsia="zh-CN"/>
              </w:rPr>
            </w:pPr>
            <w:r w:rsidRPr="00C217F5">
              <w:rPr>
                <w:sz w:val="16"/>
                <w:szCs w:val="16"/>
              </w:rPr>
              <w:t>0.224</w:t>
            </w:r>
          </w:p>
        </w:tc>
        <w:tc>
          <w:tcPr>
            <w:tcW w:w="679" w:type="dxa"/>
            <w:shd w:val="clear" w:color="auto" w:fill="auto"/>
            <w:noWrap/>
            <w:vAlign w:val="center"/>
            <w:hideMark/>
          </w:tcPr>
          <w:p w14:paraId="108B36B0" w14:textId="77777777" w:rsidR="005C2AA6" w:rsidRPr="00C217F5" w:rsidRDefault="005C2AA6" w:rsidP="005F2219">
            <w:pPr>
              <w:jc w:val="center"/>
              <w:rPr>
                <w:color w:val="000000"/>
                <w:sz w:val="16"/>
                <w:szCs w:val="16"/>
                <w:lang w:eastAsia="zh-CN"/>
              </w:rPr>
            </w:pPr>
            <w:r w:rsidRPr="00C217F5">
              <w:rPr>
                <w:sz w:val="16"/>
                <w:szCs w:val="16"/>
              </w:rPr>
              <w:t>0.529</w:t>
            </w:r>
          </w:p>
        </w:tc>
        <w:tc>
          <w:tcPr>
            <w:tcW w:w="733" w:type="dxa"/>
            <w:shd w:val="clear" w:color="auto" w:fill="auto"/>
            <w:noWrap/>
            <w:vAlign w:val="center"/>
            <w:hideMark/>
          </w:tcPr>
          <w:p w14:paraId="47BDB8FC" w14:textId="77777777" w:rsidR="005C2AA6" w:rsidRPr="00C217F5" w:rsidRDefault="005C2AA6" w:rsidP="005F2219">
            <w:pPr>
              <w:jc w:val="center"/>
              <w:rPr>
                <w:color w:val="000000"/>
                <w:sz w:val="16"/>
                <w:szCs w:val="16"/>
                <w:lang w:eastAsia="zh-CN"/>
              </w:rPr>
            </w:pPr>
            <w:r w:rsidRPr="00C217F5">
              <w:rPr>
                <w:sz w:val="16"/>
                <w:szCs w:val="16"/>
              </w:rPr>
              <w:t>0.281</w:t>
            </w:r>
          </w:p>
        </w:tc>
        <w:tc>
          <w:tcPr>
            <w:tcW w:w="1011" w:type="dxa"/>
            <w:shd w:val="clear" w:color="auto" w:fill="auto"/>
            <w:noWrap/>
            <w:vAlign w:val="center"/>
            <w:hideMark/>
          </w:tcPr>
          <w:p w14:paraId="546E6B1F" w14:textId="77777777" w:rsidR="005C2AA6" w:rsidRPr="00C217F5" w:rsidRDefault="005C2AA6" w:rsidP="005F2219">
            <w:pPr>
              <w:jc w:val="center"/>
              <w:rPr>
                <w:color w:val="000000"/>
                <w:sz w:val="16"/>
                <w:szCs w:val="16"/>
                <w:lang w:eastAsia="zh-CN"/>
              </w:rPr>
            </w:pPr>
            <w:r w:rsidRPr="00C217F5">
              <w:rPr>
                <w:sz w:val="16"/>
                <w:szCs w:val="16"/>
              </w:rPr>
              <w:t>0.153</w:t>
            </w:r>
          </w:p>
        </w:tc>
        <w:tc>
          <w:tcPr>
            <w:tcW w:w="983" w:type="dxa"/>
            <w:shd w:val="clear" w:color="auto" w:fill="auto"/>
            <w:noWrap/>
            <w:vAlign w:val="center"/>
            <w:hideMark/>
          </w:tcPr>
          <w:p w14:paraId="2B105A5B" w14:textId="77777777" w:rsidR="005C2AA6" w:rsidRPr="00C217F5" w:rsidRDefault="005C2AA6" w:rsidP="005F2219">
            <w:pPr>
              <w:jc w:val="center"/>
              <w:rPr>
                <w:color w:val="000000"/>
                <w:sz w:val="16"/>
                <w:szCs w:val="16"/>
                <w:lang w:eastAsia="zh-CN"/>
              </w:rPr>
            </w:pPr>
            <w:r w:rsidRPr="00C217F5">
              <w:rPr>
                <w:sz w:val="16"/>
                <w:szCs w:val="16"/>
              </w:rPr>
              <w:t>0.251</w:t>
            </w:r>
          </w:p>
        </w:tc>
        <w:tc>
          <w:tcPr>
            <w:tcW w:w="904" w:type="dxa"/>
            <w:shd w:val="clear" w:color="auto" w:fill="auto"/>
            <w:noWrap/>
            <w:vAlign w:val="center"/>
            <w:hideMark/>
          </w:tcPr>
          <w:p w14:paraId="2D672396" w14:textId="77777777" w:rsidR="005C2AA6" w:rsidRPr="00C217F5" w:rsidRDefault="005C2AA6" w:rsidP="005F2219">
            <w:pPr>
              <w:jc w:val="center"/>
              <w:rPr>
                <w:color w:val="000000"/>
                <w:sz w:val="16"/>
                <w:szCs w:val="16"/>
                <w:lang w:eastAsia="zh-CN"/>
              </w:rPr>
            </w:pPr>
          </w:p>
        </w:tc>
        <w:tc>
          <w:tcPr>
            <w:tcW w:w="755" w:type="dxa"/>
            <w:shd w:val="clear" w:color="auto" w:fill="auto"/>
            <w:noWrap/>
            <w:vAlign w:val="center"/>
            <w:hideMark/>
          </w:tcPr>
          <w:p w14:paraId="68CCF2C1" w14:textId="77777777" w:rsidR="005C2AA6" w:rsidRPr="00C217F5" w:rsidRDefault="005C2AA6" w:rsidP="005F2219">
            <w:pPr>
              <w:jc w:val="center"/>
              <w:rPr>
                <w:sz w:val="16"/>
                <w:szCs w:val="16"/>
                <w:lang w:eastAsia="zh-CN"/>
              </w:rPr>
            </w:pPr>
          </w:p>
        </w:tc>
        <w:tc>
          <w:tcPr>
            <w:tcW w:w="625" w:type="dxa"/>
            <w:shd w:val="clear" w:color="auto" w:fill="auto"/>
            <w:noWrap/>
            <w:vAlign w:val="center"/>
            <w:hideMark/>
          </w:tcPr>
          <w:p w14:paraId="1989B7F9" w14:textId="77777777" w:rsidR="005C2AA6" w:rsidRPr="00C217F5" w:rsidRDefault="005C2AA6" w:rsidP="005F2219">
            <w:pPr>
              <w:jc w:val="center"/>
              <w:rPr>
                <w:sz w:val="16"/>
                <w:szCs w:val="16"/>
                <w:lang w:eastAsia="zh-CN"/>
              </w:rPr>
            </w:pPr>
          </w:p>
        </w:tc>
      </w:tr>
      <w:tr w:rsidR="005C2AA6" w:rsidRPr="00C217F5" w14:paraId="3FF31C04" w14:textId="77777777" w:rsidTr="00240275">
        <w:trPr>
          <w:trHeight w:val="38"/>
          <w:jc w:val="center"/>
        </w:trPr>
        <w:tc>
          <w:tcPr>
            <w:tcW w:w="2035" w:type="dxa"/>
            <w:shd w:val="clear" w:color="auto" w:fill="auto"/>
            <w:noWrap/>
            <w:vAlign w:val="center"/>
            <w:hideMark/>
          </w:tcPr>
          <w:p w14:paraId="2C5119C1" w14:textId="77777777" w:rsidR="005C2AA6" w:rsidRPr="00C217F5" w:rsidRDefault="005C2AA6" w:rsidP="005F2219">
            <w:pPr>
              <w:rPr>
                <w:color w:val="000000"/>
                <w:sz w:val="16"/>
                <w:szCs w:val="16"/>
                <w:lang w:eastAsia="zh-CN"/>
              </w:rPr>
            </w:pPr>
            <w:r w:rsidRPr="00C217F5">
              <w:rPr>
                <w:color w:val="000000"/>
                <w:sz w:val="16"/>
                <w:szCs w:val="16"/>
                <w:lang w:eastAsia="zh-CN"/>
              </w:rPr>
              <w:t>Site Condition</w:t>
            </w:r>
          </w:p>
        </w:tc>
        <w:tc>
          <w:tcPr>
            <w:tcW w:w="992" w:type="dxa"/>
            <w:shd w:val="clear" w:color="auto" w:fill="auto"/>
            <w:noWrap/>
            <w:vAlign w:val="center"/>
            <w:hideMark/>
          </w:tcPr>
          <w:p w14:paraId="3E55D110" w14:textId="77777777" w:rsidR="005C2AA6" w:rsidRPr="00C217F5" w:rsidRDefault="005C2AA6" w:rsidP="005F2219">
            <w:pPr>
              <w:jc w:val="center"/>
              <w:rPr>
                <w:color w:val="000000"/>
                <w:sz w:val="16"/>
                <w:szCs w:val="16"/>
                <w:lang w:eastAsia="zh-CN"/>
              </w:rPr>
            </w:pPr>
            <w:r w:rsidRPr="00C217F5">
              <w:rPr>
                <w:sz w:val="16"/>
                <w:szCs w:val="16"/>
              </w:rPr>
              <w:t>0.291</w:t>
            </w:r>
          </w:p>
        </w:tc>
        <w:tc>
          <w:tcPr>
            <w:tcW w:w="1117" w:type="dxa"/>
            <w:shd w:val="clear" w:color="auto" w:fill="auto"/>
            <w:noWrap/>
            <w:vAlign w:val="center"/>
            <w:hideMark/>
          </w:tcPr>
          <w:p w14:paraId="7D422561" w14:textId="77777777" w:rsidR="005C2AA6" w:rsidRPr="00C217F5" w:rsidRDefault="005C2AA6" w:rsidP="005F2219">
            <w:pPr>
              <w:jc w:val="center"/>
              <w:rPr>
                <w:color w:val="000000"/>
                <w:sz w:val="16"/>
                <w:szCs w:val="16"/>
                <w:lang w:eastAsia="zh-CN"/>
              </w:rPr>
            </w:pPr>
            <w:r w:rsidRPr="00C217F5">
              <w:rPr>
                <w:sz w:val="16"/>
                <w:szCs w:val="16"/>
              </w:rPr>
              <w:t>0.567</w:t>
            </w:r>
          </w:p>
        </w:tc>
        <w:tc>
          <w:tcPr>
            <w:tcW w:w="679" w:type="dxa"/>
            <w:shd w:val="clear" w:color="auto" w:fill="auto"/>
            <w:noWrap/>
            <w:vAlign w:val="center"/>
            <w:hideMark/>
          </w:tcPr>
          <w:p w14:paraId="6DA100E2" w14:textId="77777777" w:rsidR="005C2AA6" w:rsidRPr="00C217F5" w:rsidRDefault="005C2AA6" w:rsidP="005F2219">
            <w:pPr>
              <w:jc w:val="center"/>
              <w:rPr>
                <w:color w:val="000000"/>
                <w:sz w:val="16"/>
                <w:szCs w:val="16"/>
                <w:lang w:eastAsia="zh-CN"/>
              </w:rPr>
            </w:pPr>
            <w:r w:rsidRPr="00C217F5">
              <w:rPr>
                <w:sz w:val="16"/>
                <w:szCs w:val="16"/>
              </w:rPr>
              <w:t>0.459</w:t>
            </w:r>
          </w:p>
        </w:tc>
        <w:tc>
          <w:tcPr>
            <w:tcW w:w="733" w:type="dxa"/>
            <w:shd w:val="clear" w:color="auto" w:fill="auto"/>
            <w:noWrap/>
            <w:vAlign w:val="center"/>
            <w:hideMark/>
          </w:tcPr>
          <w:p w14:paraId="54ABC7AD" w14:textId="77777777" w:rsidR="005C2AA6" w:rsidRPr="00C217F5" w:rsidRDefault="005C2AA6" w:rsidP="005F2219">
            <w:pPr>
              <w:jc w:val="center"/>
              <w:rPr>
                <w:color w:val="000000"/>
                <w:sz w:val="16"/>
                <w:szCs w:val="16"/>
                <w:lang w:eastAsia="zh-CN"/>
              </w:rPr>
            </w:pPr>
            <w:r w:rsidRPr="00C217F5">
              <w:rPr>
                <w:sz w:val="16"/>
                <w:szCs w:val="16"/>
              </w:rPr>
              <w:t>0.522</w:t>
            </w:r>
          </w:p>
        </w:tc>
        <w:tc>
          <w:tcPr>
            <w:tcW w:w="1011" w:type="dxa"/>
            <w:shd w:val="clear" w:color="auto" w:fill="auto"/>
            <w:noWrap/>
            <w:vAlign w:val="center"/>
            <w:hideMark/>
          </w:tcPr>
          <w:p w14:paraId="5D180F23" w14:textId="77777777" w:rsidR="005C2AA6" w:rsidRPr="00C217F5" w:rsidRDefault="005C2AA6" w:rsidP="005F2219">
            <w:pPr>
              <w:jc w:val="center"/>
              <w:rPr>
                <w:color w:val="000000"/>
                <w:sz w:val="16"/>
                <w:szCs w:val="16"/>
                <w:lang w:eastAsia="zh-CN"/>
              </w:rPr>
            </w:pPr>
            <w:r w:rsidRPr="00C217F5">
              <w:rPr>
                <w:sz w:val="16"/>
                <w:szCs w:val="16"/>
              </w:rPr>
              <w:t>0.386</w:t>
            </w:r>
          </w:p>
        </w:tc>
        <w:tc>
          <w:tcPr>
            <w:tcW w:w="983" w:type="dxa"/>
            <w:shd w:val="clear" w:color="auto" w:fill="auto"/>
            <w:noWrap/>
            <w:vAlign w:val="center"/>
            <w:hideMark/>
          </w:tcPr>
          <w:p w14:paraId="7F09A301" w14:textId="77777777" w:rsidR="005C2AA6" w:rsidRPr="00C217F5" w:rsidRDefault="005C2AA6" w:rsidP="005F2219">
            <w:pPr>
              <w:jc w:val="center"/>
              <w:rPr>
                <w:color w:val="000000"/>
                <w:sz w:val="16"/>
                <w:szCs w:val="16"/>
                <w:lang w:eastAsia="zh-CN"/>
              </w:rPr>
            </w:pPr>
            <w:r w:rsidRPr="00C217F5">
              <w:rPr>
                <w:sz w:val="16"/>
                <w:szCs w:val="16"/>
              </w:rPr>
              <w:t>0.553</w:t>
            </w:r>
          </w:p>
        </w:tc>
        <w:tc>
          <w:tcPr>
            <w:tcW w:w="904" w:type="dxa"/>
            <w:shd w:val="clear" w:color="auto" w:fill="auto"/>
            <w:noWrap/>
            <w:vAlign w:val="center"/>
            <w:hideMark/>
          </w:tcPr>
          <w:p w14:paraId="2FBF4FC8" w14:textId="77777777" w:rsidR="005C2AA6" w:rsidRPr="00C217F5" w:rsidRDefault="005C2AA6" w:rsidP="005F2219">
            <w:pPr>
              <w:jc w:val="center"/>
              <w:rPr>
                <w:color w:val="000000"/>
                <w:sz w:val="16"/>
                <w:szCs w:val="16"/>
                <w:lang w:eastAsia="zh-CN"/>
              </w:rPr>
            </w:pPr>
            <w:r w:rsidRPr="00C217F5">
              <w:rPr>
                <w:sz w:val="16"/>
                <w:szCs w:val="16"/>
              </w:rPr>
              <w:t>0.212</w:t>
            </w:r>
          </w:p>
        </w:tc>
        <w:tc>
          <w:tcPr>
            <w:tcW w:w="755" w:type="dxa"/>
            <w:shd w:val="clear" w:color="auto" w:fill="auto"/>
            <w:noWrap/>
            <w:vAlign w:val="center"/>
            <w:hideMark/>
          </w:tcPr>
          <w:p w14:paraId="59646D38" w14:textId="77777777" w:rsidR="005C2AA6" w:rsidRPr="00C217F5" w:rsidRDefault="005C2AA6" w:rsidP="005F2219">
            <w:pPr>
              <w:jc w:val="center"/>
              <w:rPr>
                <w:color w:val="000000"/>
                <w:sz w:val="16"/>
                <w:szCs w:val="16"/>
                <w:lang w:eastAsia="zh-CN"/>
              </w:rPr>
            </w:pPr>
          </w:p>
        </w:tc>
        <w:tc>
          <w:tcPr>
            <w:tcW w:w="625" w:type="dxa"/>
            <w:shd w:val="clear" w:color="auto" w:fill="auto"/>
            <w:noWrap/>
            <w:vAlign w:val="center"/>
            <w:hideMark/>
          </w:tcPr>
          <w:p w14:paraId="7CBED4B5" w14:textId="77777777" w:rsidR="005C2AA6" w:rsidRPr="00C217F5" w:rsidRDefault="005C2AA6" w:rsidP="005F2219">
            <w:pPr>
              <w:jc w:val="center"/>
              <w:rPr>
                <w:sz w:val="16"/>
                <w:szCs w:val="16"/>
                <w:lang w:eastAsia="zh-CN"/>
              </w:rPr>
            </w:pPr>
          </w:p>
        </w:tc>
      </w:tr>
      <w:tr w:rsidR="005C2AA6" w:rsidRPr="00C217F5" w14:paraId="7840E9C4" w14:textId="77777777" w:rsidTr="00240275">
        <w:trPr>
          <w:trHeight w:val="38"/>
          <w:jc w:val="center"/>
        </w:trPr>
        <w:tc>
          <w:tcPr>
            <w:tcW w:w="2035" w:type="dxa"/>
            <w:shd w:val="clear" w:color="auto" w:fill="auto"/>
            <w:noWrap/>
            <w:vAlign w:val="center"/>
            <w:hideMark/>
          </w:tcPr>
          <w:p w14:paraId="6C868D75" w14:textId="77777777" w:rsidR="005C2AA6" w:rsidRPr="00C217F5" w:rsidRDefault="005C2AA6" w:rsidP="005F2219">
            <w:pPr>
              <w:rPr>
                <w:color w:val="000000"/>
                <w:sz w:val="16"/>
                <w:szCs w:val="16"/>
                <w:lang w:eastAsia="zh-CN"/>
              </w:rPr>
            </w:pPr>
            <w:r w:rsidRPr="00C217F5">
              <w:rPr>
                <w:color w:val="000000"/>
                <w:sz w:val="16"/>
                <w:szCs w:val="16"/>
                <w:lang w:eastAsia="zh-CN"/>
              </w:rPr>
              <w:t>Worker</w:t>
            </w:r>
          </w:p>
        </w:tc>
        <w:tc>
          <w:tcPr>
            <w:tcW w:w="992" w:type="dxa"/>
            <w:shd w:val="clear" w:color="auto" w:fill="auto"/>
            <w:noWrap/>
            <w:vAlign w:val="center"/>
            <w:hideMark/>
          </w:tcPr>
          <w:p w14:paraId="00EDB0B4" w14:textId="77777777" w:rsidR="005C2AA6" w:rsidRPr="00C217F5" w:rsidRDefault="005C2AA6" w:rsidP="005F2219">
            <w:pPr>
              <w:jc w:val="center"/>
              <w:rPr>
                <w:color w:val="000000"/>
                <w:sz w:val="16"/>
                <w:szCs w:val="16"/>
                <w:lang w:eastAsia="zh-CN"/>
              </w:rPr>
            </w:pPr>
            <w:r w:rsidRPr="00C217F5">
              <w:rPr>
                <w:sz w:val="16"/>
                <w:szCs w:val="16"/>
              </w:rPr>
              <w:t>0.458</w:t>
            </w:r>
          </w:p>
        </w:tc>
        <w:tc>
          <w:tcPr>
            <w:tcW w:w="1117" w:type="dxa"/>
            <w:shd w:val="clear" w:color="auto" w:fill="auto"/>
            <w:noWrap/>
            <w:vAlign w:val="center"/>
            <w:hideMark/>
          </w:tcPr>
          <w:p w14:paraId="39A08BC9" w14:textId="77777777" w:rsidR="005C2AA6" w:rsidRPr="00C217F5" w:rsidRDefault="005C2AA6" w:rsidP="005F2219">
            <w:pPr>
              <w:jc w:val="center"/>
              <w:rPr>
                <w:color w:val="000000"/>
                <w:sz w:val="16"/>
                <w:szCs w:val="16"/>
                <w:lang w:eastAsia="zh-CN"/>
              </w:rPr>
            </w:pPr>
            <w:r w:rsidRPr="00C217F5">
              <w:rPr>
                <w:sz w:val="16"/>
                <w:szCs w:val="16"/>
              </w:rPr>
              <w:t>0.383</w:t>
            </w:r>
          </w:p>
        </w:tc>
        <w:tc>
          <w:tcPr>
            <w:tcW w:w="679" w:type="dxa"/>
            <w:shd w:val="clear" w:color="auto" w:fill="auto"/>
            <w:noWrap/>
            <w:vAlign w:val="center"/>
            <w:hideMark/>
          </w:tcPr>
          <w:p w14:paraId="5F1F5FCE" w14:textId="77777777" w:rsidR="005C2AA6" w:rsidRPr="00C217F5" w:rsidRDefault="005C2AA6" w:rsidP="005F2219">
            <w:pPr>
              <w:jc w:val="center"/>
              <w:rPr>
                <w:color w:val="000000"/>
                <w:sz w:val="16"/>
                <w:szCs w:val="16"/>
                <w:lang w:eastAsia="zh-CN"/>
              </w:rPr>
            </w:pPr>
            <w:r w:rsidRPr="00C217F5">
              <w:rPr>
                <w:sz w:val="16"/>
                <w:szCs w:val="16"/>
              </w:rPr>
              <w:t>0.394</w:t>
            </w:r>
          </w:p>
        </w:tc>
        <w:tc>
          <w:tcPr>
            <w:tcW w:w="733" w:type="dxa"/>
            <w:shd w:val="clear" w:color="auto" w:fill="auto"/>
            <w:noWrap/>
            <w:vAlign w:val="center"/>
            <w:hideMark/>
          </w:tcPr>
          <w:p w14:paraId="51AB5992" w14:textId="77777777" w:rsidR="005C2AA6" w:rsidRPr="00C217F5" w:rsidRDefault="005C2AA6" w:rsidP="005F2219">
            <w:pPr>
              <w:jc w:val="center"/>
              <w:rPr>
                <w:color w:val="000000"/>
                <w:sz w:val="16"/>
                <w:szCs w:val="16"/>
                <w:lang w:eastAsia="zh-CN"/>
              </w:rPr>
            </w:pPr>
            <w:r w:rsidRPr="00C217F5">
              <w:rPr>
                <w:sz w:val="16"/>
                <w:szCs w:val="16"/>
              </w:rPr>
              <w:t>0.652</w:t>
            </w:r>
          </w:p>
        </w:tc>
        <w:tc>
          <w:tcPr>
            <w:tcW w:w="1011" w:type="dxa"/>
            <w:shd w:val="clear" w:color="auto" w:fill="auto"/>
            <w:noWrap/>
            <w:vAlign w:val="center"/>
            <w:hideMark/>
          </w:tcPr>
          <w:p w14:paraId="359819EB" w14:textId="77777777" w:rsidR="005C2AA6" w:rsidRPr="00C217F5" w:rsidRDefault="005C2AA6" w:rsidP="005F2219">
            <w:pPr>
              <w:jc w:val="center"/>
              <w:rPr>
                <w:color w:val="000000"/>
                <w:sz w:val="16"/>
                <w:szCs w:val="16"/>
                <w:lang w:eastAsia="zh-CN"/>
              </w:rPr>
            </w:pPr>
            <w:r w:rsidRPr="00C217F5">
              <w:rPr>
                <w:sz w:val="16"/>
                <w:szCs w:val="16"/>
              </w:rPr>
              <w:t>0.430</w:t>
            </w:r>
          </w:p>
        </w:tc>
        <w:tc>
          <w:tcPr>
            <w:tcW w:w="983" w:type="dxa"/>
            <w:shd w:val="clear" w:color="auto" w:fill="auto"/>
            <w:noWrap/>
            <w:vAlign w:val="center"/>
            <w:hideMark/>
          </w:tcPr>
          <w:p w14:paraId="27272B15" w14:textId="77777777" w:rsidR="005C2AA6" w:rsidRPr="00C217F5" w:rsidRDefault="005C2AA6" w:rsidP="005F2219">
            <w:pPr>
              <w:jc w:val="center"/>
              <w:rPr>
                <w:color w:val="000000"/>
                <w:sz w:val="16"/>
                <w:szCs w:val="16"/>
                <w:lang w:eastAsia="zh-CN"/>
              </w:rPr>
            </w:pPr>
            <w:r w:rsidRPr="00C217F5">
              <w:rPr>
                <w:sz w:val="16"/>
                <w:szCs w:val="16"/>
              </w:rPr>
              <w:t>0.606</w:t>
            </w:r>
          </w:p>
        </w:tc>
        <w:tc>
          <w:tcPr>
            <w:tcW w:w="904" w:type="dxa"/>
            <w:shd w:val="clear" w:color="auto" w:fill="auto"/>
            <w:noWrap/>
            <w:vAlign w:val="center"/>
            <w:hideMark/>
          </w:tcPr>
          <w:p w14:paraId="24AC8EE3" w14:textId="77777777" w:rsidR="005C2AA6" w:rsidRPr="00C217F5" w:rsidRDefault="005C2AA6" w:rsidP="005F2219">
            <w:pPr>
              <w:jc w:val="center"/>
              <w:rPr>
                <w:color w:val="000000"/>
                <w:sz w:val="16"/>
                <w:szCs w:val="16"/>
                <w:lang w:eastAsia="zh-CN"/>
              </w:rPr>
            </w:pPr>
            <w:r w:rsidRPr="00C217F5">
              <w:rPr>
                <w:sz w:val="16"/>
                <w:szCs w:val="16"/>
              </w:rPr>
              <w:t>0.243</w:t>
            </w:r>
          </w:p>
        </w:tc>
        <w:tc>
          <w:tcPr>
            <w:tcW w:w="755" w:type="dxa"/>
            <w:shd w:val="clear" w:color="auto" w:fill="auto"/>
            <w:noWrap/>
            <w:vAlign w:val="center"/>
            <w:hideMark/>
          </w:tcPr>
          <w:p w14:paraId="0AF24E2B" w14:textId="77777777" w:rsidR="005C2AA6" w:rsidRPr="00C217F5" w:rsidRDefault="005C2AA6" w:rsidP="005F2219">
            <w:pPr>
              <w:jc w:val="center"/>
              <w:rPr>
                <w:color w:val="000000"/>
                <w:sz w:val="16"/>
                <w:szCs w:val="16"/>
                <w:lang w:eastAsia="zh-CN"/>
              </w:rPr>
            </w:pPr>
            <w:r w:rsidRPr="00C217F5">
              <w:rPr>
                <w:sz w:val="16"/>
                <w:szCs w:val="16"/>
              </w:rPr>
              <w:t>0.518</w:t>
            </w:r>
          </w:p>
        </w:tc>
        <w:tc>
          <w:tcPr>
            <w:tcW w:w="625" w:type="dxa"/>
            <w:shd w:val="clear" w:color="auto" w:fill="auto"/>
            <w:noWrap/>
            <w:vAlign w:val="center"/>
            <w:hideMark/>
          </w:tcPr>
          <w:p w14:paraId="0CAD87D7" w14:textId="77777777" w:rsidR="005C2AA6" w:rsidRPr="00C217F5" w:rsidRDefault="005C2AA6" w:rsidP="005F2219">
            <w:pPr>
              <w:jc w:val="center"/>
              <w:rPr>
                <w:color w:val="000000"/>
                <w:sz w:val="16"/>
                <w:szCs w:val="16"/>
                <w:lang w:eastAsia="zh-CN"/>
              </w:rPr>
            </w:pPr>
          </w:p>
        </w:tc>
      </w:tr>
    </w:tbl>
    <w:p w14:paraId="6D54F9EA" w14:textId="77777777" w:rsidR="005C2AA6" w:rsidRDefault="005C2AA6" w:rsidP="005C2AA6">
      <w:pPr>
        <w:spacing w:line="252" w:lineRule="auto"/>
      </w:pPr>
    </w:p>
    <w:p w14:paraId="4028C751" w14:textId="77734317" w:rsidR="009A6483" w:rsidRPr="00C217F5" w:rsidRDefault="009A6483" w:rsidP="006030C0">
      <w:pPr>
        <w:jc w:val="both"/>
        <w:rPr>
          <w:b/>
        </w:rPr>
      </w:pPr>
      <w:r w:rsidRPr="00C217F5">
        <w:rPr>
          <w:b/>
        </w:rPr>
        <w:t xml:space="preserve">3.2 Second stage: Assessment of </w:t>
      </w:r>
      <w:r>
        <w:rPr>
          <w:b/>
        </w:rPr>
        <w:t>higher-order construct</w:t>
      </w:r>
    </w:p>
    <w:p w14:paraId="44994D04" w14:textId="77777777" w:rsidR="006030C0" w:rsidRPr="00C217F5" w:rsidRDefault="006030C0" w:rsidP="006030C0">
      <w:pPr>
        <w:jc w:val="both"/>
        <w:rPr>
          <w:szCs w:val="18"/>
        </w:rPr>
      </w:pPr>
      <w:r w:rsidRPr="00C217F5">
        <w:rPr>
          <w:szCs w:val="18"/>
        </w:rPr>
        <w:t>Figure 4 shows the structural model with the latent variable scores for the HOC ‘Causes of Wastes’. It is used to establish the quality criteria for the structural model.</w:t>
      </w:r>
    </w:p>
    <w:p w14:paraId="59826B39" w14:textId="3A16CF43" w:rsidR="005C2AA6" w:rsidRDefault="006030C0" w:rsidP="006030C0">
      <w:pPr>
        <w:ind w:firstLine="720"/>
        <w:jc w:val="both"/>
        <w:rPr>
          <w:szCs w:val="18"/>
        </w:rPr>
      </w:pPr>
      <w:r w:rsidRPr="00C217F5">
        <w:rPr>
          <w:szCs w:val="18"/>
        </w:rPr>
        <w:t>Table 15 shows that the composite reliability values for the structural model are higher than the recommended value of 0.700. Similarly, average variance extracted values</w:t>
      </w:r>
      <w:r>
        <w:rPr>
          <w:szCs w:val="18"/>
        </w:rPr>
        <w:t xml:space="preserve"> </w:t>
      </w:r>
      <w:r w:rsidRPr="00C217F5">
        <w:rPr>
          <w:szCs w:val="18"/>
        </w:rPr>
        <w:t>surpassed the threshold of 0.500. The Fornell-Larcker criterion in Table 16 shows that the square root of the AVE for each of the construct in the structural model is more than its correlation with the other construct, indicating there is discriminant validity. The HTMT values in Table 17 confirm that there is discriminant validity between the constructs.</w:t>
      </w:r>
    </w:p>
    <w:p w14:paraId="65A747F1" w14:textId="554903C3" w:rsidR="00936134" w:rsidRDefault="00936134" w:rsidP="00134488">
      <w:pPr>
        <w:spacing w:line="252" w:lineRule="auto"/>
        <w:jc w:val="both"/>
        <w:rPr>
          <w:szCs w:val="18"/>
        </w:rPr>
      </w:pPr>
    </w:p>
    <w:p w14:paraId="3933A0C2" w14:textId="5C6F83EE" w:rsidR="00936134" w:rsidRPr="00E915AD" w:rsidRDefault="00936134" w:rsidP="00936134">
      <w:pPr>
        <w:rPr>
          <w:sz w:val="22"/>
        </w:rPr>
      </w:pPr>
      <w:r>
        <w:rPr>
          <w:noProof/>
          <w:lang w:val="en-US" w:eastAsia="en-US"/>
        </w:rPr>
        <w:lastRenderedPageBreak/>
        <mc:AlternateContent>
          <mc:Choice Requires="wps">
            <w:drawing>
              <wp:anchor distT="0" distB="0" distL="114300" distR="114300" simplePos="0" relativeHeight="251666432" behindDoc="0" locked="0" layoutInCell="1" allowOverlap="1" wp14:anchorId="7C66636F" wp14:editId="44706464">
                <wp:simplePos x="0" y="0"/>
                <wp:positionH relativeFrom="column">
                  <wp:posOffset>5080</wp:posOffset>
                </wp:positionH>
                <wp:positionV relativeFrom="paragraph">
                  <wp:posOffset>8890</wp:posOffset>
                </wp:positionV>
                <wp:extent cx="6400800" cy="21717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6400800" cy="21717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BE7991C" id="Rectangle 16" o:spid="_x0000_s1026" style="position:absolute;margin-left:.4pt;margin-top:.7pt;width:7in;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" filled="f" strokecolor="windowText" strokeweight=".5pt"/>
            </w:pict>
          </mc:Fallback>
        </mc:AlternateContent>
      </w:r>
      <w:r>
        <w:rPr>
          <w:noProof/>
          <w:lang w:val="en-US" w:eastAsia="en-US"/>
        </w:rPr>
        <w:drawing>
          <wp:inline distT="0" distB="0" distL="0" distR="0" wp14:anchorId="7B20E526" wp14:editId="3803E1A9">
            <wp:extent cx="6388558" cy="21869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87775" cy="2186672"/>
                    </a:xfrm>
                    <a:prstGeom prst="rect">
                      <a:avLst/>
                    </a:prstGeom>
                  </pic:spPr>
                </pic:pic>
              </a:graphicData>
            </a:graphic>
          </wp:inline>
        </w:drawing>
      </w:r>
    </w:p>
    <w:p w14:paraId="0CAB0188" w14:textId="77777777" w:rsidR="00936134" w:rsidRPr="000F434F" w:rsidRDefault="00936134" w:rsidP="00FA3919">
      <w:pPr>
        <w:jc w:val="center"/>
      </w:pPr>
      <w:r w:rsidRPr="000F434F">
        <w:rPr>
          <w:b/>
        </w:rPr>
        <w:t>Figure 4.</w:t>
      </w:r>
      <w:r>
        <w:t xml:space="preserve"> Final model (Second s</w:t>
      </w:r>
      <w:r w:rsidRPr="000F434F">
        <w:t>tage)</w:t>
      </w:r>
    </w:p>
    <w:p w14:paraId="176663B9" w14:textId="42913737" w:rsidR="00936134" w:rsidRDefault="00936134" w:rsidP="00FA3919">
      <w:pPr>
        <w:rPr>
          <w:sz w:val="22"/>
        </w:rPr>
      </w:pPr>
    </w:p>
    <w:p w14:paraId="580000C3" w14:textId="77777777" w:rsidR="00FE3DC6" w:rsidRDefault="00FE3DC6" w:rsidP="00FA3919">
      <w:pPr>
        <w:rPr>
          <w:sz w:val="22"/>
        </w:rPr>
      </w:pPr>
    </w:p>
    <w:p w14:paraId="4E0C7537" w14:textId="77777777" w:rsidR="00936134" w:rsidRPr="000F434F" w:rsidRDefault="00936134" w:rsidP="00FA3919">
      <w:pPr>
        <w:jc w:val="center"/>
      </w:pPr>
      <w:r w:rsidRPr="000F434F">
        <w:rPr>
          <w:b/>
        </w:rPr>
        <w:t xml:space="preserve">Table 15. </w:t>
      </w:r>
      <w:r w:rsidRPr="000F434F">
        <w:t>Construct reliability and validity</w:t>
      </w:r>
    </w:p>
    <w:tbl>
      <w:tblPr>
        <w:tblW w:w="8250"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2229"/>
        <w:gridCol w:w="1023"/>
        <w:gridCol w:w="1633"/>
        <w:gridCol w:w="1706"/>
        <w:gridCol w:w="808"/>
        <w:gridCol w:w="851"/>
      </w:tblGrid>
      <w:tr w:rsidR="00936134" w:rsidRPr="000F434F" w14:paraId="18FE7A61" w14:textId="77777777" w:rsidTr="00A26A18">
        <w:trPr>
          <w:trHeight w:val="38"/>
          <w:jc w:val="center"/>
        </w:trPr>
        <w:tc>
          <w:tcPr>
            <w:tcW w:w="2229" w:type="dxa"/>
            <w:tcBorders>
              <w:bottom w:val="single" w:sz="4" w:space="0" w:color="auto"/>
            </w:tcBorders>
            <w:shd w:val="clear" w:color="auto" w:fill="auto"/>
            <w:noWrap/>
            <w:vAlign w:val="bottom"/>
            <w:hideMark/>
          </w:tcPr>
          <w:p w14:paraId="4EF9A3FC" w14:textId="77777777" w:rsidR="00936134" w:rsidRPr="000F434F" w:rsidRDefault="00936134" w:rsidP="00A26A18">
            <w:pPr>
              <w:rPr>
                <w:sz w:val="16"/>
                <w:lang w:eastAsia="zh-CN"/>
              </w:rPr>
            </w:pPr>
          </w:p>
        </w:tc>
        <w:tc>
          <w:tcPr>
            <w:tcW w:w="1023" w:type="dxa"/>
            <w:tcBorders>
              <w:bottom w:val="single" w:sz="4" w:space="0" w:color="auto"/>
            </w:tcBorders>
            <w:shd w:val="clear" w:color="auto" w:fill="auto"/>
            <w:noWrap/>
            <w:vAlign w:val="center"/>
            <w:hideMark/>
          </w:tcPr>
          <w:p w14:paraId="5A14CEB1" w14:textId="77777777" w:rsidR="00936134" w:rsidRPr="000F434F" w:rsidRDefault="00936134" w:rsidP="00A26A18">
            <w:pPr>
              <w:jc w:val="center"/>
              <w:rPr>
                <w:color w:val="000000"/>
                <w:sz w:val="16"/>
                <w:szCs w:val="22"/>
                <w:lang w:eastAsia="zh-CN"/>
              </w:rPr>
            </w:pPr>
            <w:r w:rsidRPr="000F434F">
              <w:rPr>
                <w:color w:val="000000"/>
                <w:sz w:val="16"/>
                <w:szCs w:val="22"/>
                <w:lang w:eastAsia="zh-CN"/>
              </w:rPr>
              <w:t>Cronbach's alpha</w:t>
            </w:r>
          </w:p>
        </w:tc>
        <w:tc>
          <w:tcPr>
            <w:tcW w:w="1633" w:type="dxa"/>
            <w:tcBorders>
              <w:bottom w:val="single" w:sz="4" w:space="0" w:color="auto"/>
            </w:tcBorders>
            <w:shd w:val="clear" w:color="auto" w:fill="auto"/>
            <w:noWrap/>
            <w:vAlign w:val="center"/>
            <w:hideMark/>
          </w:tcPr>
          <w:p w14:paraId="6B4A3577" w14:textId="77777777" w:rsidR="00936134" w:rsidRPr="000F434F" w:rsidRDefault="00936134" w:rsidP="00A26A18">
            <w:pPr>
              <w:jc w:val="center"/>
              <w:rPr>
                <w:color w:val="000000"/>
                <w:sz w:val="16"/>
                <w:szCs w:val="22"/>
                <w:lang w:eastAsia="zh-CN"/>
              </w:rPr>
            </w:pPr>
            <w:r w:rsidRPr="000F434F">
              <w:rPr>
                <w:color w:val="000000"/>
                <w:sz w:val="16"/>
                <w:szCs w:val="22"/>
                <w:lang w:eastAsia="zh-CN"/>
              </w:rPr>
              <w:t>Composite reliability (rho_a)</w:t>
            </w:r>
          </w:p>
        </w:tc>
        <w:tc>
          <w:tcPr>
            <w:tcW w:w="1706" w:type="dxa"/>
            <w:tcBorders>
              <w:bottom w:val="single" w:sz="4" w:space="0" w:color="auto"/>
            </w:tcBorders>
            <w:shd w:val="clear" w:color="auto" w:fill="auto"/>
            <w:noWrap/>
            <w:vAlign w:val="center"/>
            <w:hideMark/>
          </w:tcPr>
          <w:p w14:paraId="18F1F5EB" w14:textId="77777777" w:rsidR="00936134" w:rsidRPr="000F434F" w:rsidRDefault="00936134" w:rsidP="00A26A18">
            <w:pPr>
              <w:jc w:val="center"/>
              <w:rPr>
                <w:color w:val="000000"/>
                <w:sz w:val="16"/>
                <w:szCs w:val="22"/>
                <w:lang w:eastAsia="zh-CN"/>
              </w:rPr>
            </w:pPr>
            <w:r w:rsidRPr="000F434F">
              <w:rPr>
                <w:color w:val="000000"/>
                <w:sz w:val="16"/>
                <w:szCs w:val="22"/>
                <w:lang w:eastAsia="zh-CN"/>
              </w:rPr>
              <w:t>Composite reliability (rho_c)</w:t>
            </w:r>
          </w:p>
        </w:tc>
        <w:tc>
          <w:tcPr>
            <w:tcW w:w="808" w:type="dxa"/>
            <w:tcBorders>
              <w:bottom w:val="single" w:sz="4" w:space="0" w:color="auto"/>
            </w:tcBorders>
            <w:shd w:val="clear" w:color="auto" w:fill="auto"/>
            <w:noWrap/>
            <w:vAlign w:val="center"/>
            <w:hideMark/>
          </w:tcPr>
          <w:p w14:paraId="1573EA34" w14:textId="77777777" w:rsidR="00936134" w:rsidRPr="000F434F" w:rsidRDefault="00936134" w:rsidP="00A26A18">
            <w:pPr>
              <w:jc w:val="center"/>
              <w:rPr>
                <w:color w:val="000000"/>
                <w:sz w:val="16"/>
                <w:szCs w:val="22"/>
                <w:lang w:eastAsia="zh-CN"/>
              </w:rPr>
            </w:pPr>
            <w:r w:rsidRPr="000F434F">
              <w:rPr>
                <w:color w:val="000000"/>
                <w:sz w:val="16"/>
                <w:szCs w:val="22"/>
                <w:lang w:eastAsia="zh-CN"/>
              </w:rPr>
              <w:t>AVE</w:t>
            </w:r>
          </w:p>
        </w:tc>
        <w:tc>
          <w:tcPr>
            <w:tcW w:w="851" w:type="dxa"/>
            <w:tcBorders>
              <w:bottom w:val="single" w:sz="4" w:space="0" w:color="auto"/>
            </w:tcBorders>
            <w:vAlign w:val="center"/>
          </w:tcPr>
          <w:p w14:paraId="1AEC785A" w14:textId="77777777" w:rsidR="00936134" w:rsidRPr="000F434F" w:rsidRDefault="00936134" w:rsidP="00A26A18">
            <w:pPr>
              <w:jc w:val="center"/>
              <w:rPr>
                <w:color w:val="000000"/>
                <w:sz w:val="16"/>
                <w:szCs w:val="16"/>
                <w:lang w:eastAsia="zh-CN"/>
              </w:rPr>
            </w:pPr>
            <w:r w:rsidRPr="000F434F">
              <w:rPr>
                <w:color w:val="000000"/>
                <w:sz w:val="16"/>
                <w:szCs w:val="16"/>
                <w:lang w:eastAsia="zh-CN"/>
              </w:rPr>
              <w:t>R-Square</w:t>
            </w:r>
          </w:p>
          <w:p w14:paraId="7CD1D5A8" w14:textId="77777777" w:rsidR="00936134" w:rsidRPr="000F434F" w:rsidRDefault="00936134" w:rsidP="00A26A18">
            <w:pPr>
              <w:jc w:val="center"/>
              <w:rPr>
                <w:color w:val="000000"/>
                <w:sz w:val="16"/>
                <w:szCs w:val="22"/>
                <w:lang w:eastAsia="zh-CN"/>
              </w:rPr>
            </w:pPr>
            <w:r w:rsidRPr="000F434F">
              <w:rPr>
                <w:color w:val="000000"/>
                <w:sz w:val="16"/>
                <w:szCs w:val="16"/>
                <w:lang w:eastAsia="zh-CN"/>
              </w:rPr>
              <w:t>(R</w:t>
            </w:r>
            <w:r w:rsidRPr="000F434F">
              <w:rPr>
                <w:color w:val="000000"/>
                <w:sz w:val="16"/>
                <w:szCs w:val="16"/>
                <w:vertAlign w:val="superscript"/>
                <w:lang w:eastAsia="zh-CN"/>
              </w:rPr>
              <w:t>2</w:t>
            </w:r>
            <w:r w:rsidRPr="000F434F">
              <w:rPr>
                <w:color w:val="000000"/>
                <w:sz w:val="16"/>
                <w:szCs w:val="16"/>
                <w:lang w:eastAsia="zh-CN"/>
              </w:rPr>
              <w:t>)</w:t>
            </w:r>
          </w:p>
        </w:tc>
      </w:tr>
      <w:tr w:rsidR="00936134" w:rsidRPr="000F434F" w14:paraId="7EE78AC0" w14:textId="77777777" w:rsidTr="00A26A18">
        <w:trPr>
          <w:trHeight w:val="44"/>
          <w:jc w:val="center"/>
        </w:trPr>
        <w:tc>
          <w:tcPr>
            <w:tcW w:w="2229" w:type="dxa"/>
            <w:tcBorders>
              <w:top w:val="nil"/>
              <w:bottom w:val="nil"/>
            </w:tcBorders>
            <w:shd w:val="clear" w:color="auto" w:fill="auto"/>
            <w:noWrap/>
            <w:vAlign w:val="center"/>
            <w:hideMark/>
          </w:tcPr>
          <w:p w14:paraId="75A9A7E3" w14:textId="77777777" w:rsidR="00936134" w:rsidRPr="000F434F" w:rsidRDefault="00936134" w:rsidP="00A26A18">
            <w:pPr>
              <w:rPr>
                <w:color w:val="000000"/>
                <w:sz w:val="16"/>
                <w:szCs w:val="16"/>
                <w:lang w:eastAsia="zh-CN"/>
              </w:rPr>
            </w:pPr>
            <w:r w:rsidRPr="000F434F">
              <w:rPr>
                <w:sz w:val="16"/>
                <w:szCs w:val="16"/>
              </w:rPr>
              <w:t>Causes of Wastes</w:t>
            </w:r>
          </w:p>
        </w:tc>
        <w:tc>
          <w:tcPr>
            <w:tcW w:w="1023" w:type="dxa"/>
            <w:tcBorders>
              <w:top w:val="nil"/>
              <w:bottom w:val="nil"/>
            </w:tcBorders>
            <w:shd w:val="clear" w:color="auto" w:fill="auto"/>
            <w:noWrap/>
            <w:vAlign w:val="center"/>
            <w:hideMark/>
          </w:tcPr>
          <w:p w14:paraId="089AA8B4" w14:textId="77777777" w:rsidR="00936134" w:rsidRPr="000F434F" w:rsidRDefault="00936134" w:rsidP="00A26A18">
            <w:pPr>
              <w:jc w:val="center"/>
              <w:rPr>
                <w:color w:val="000000"/>
                <w:sz w:val="16"/>
                <w:szCs w:val="16"/>
                <w:lang w:eastAsia="zh-CN"/>
              </w:rPr>
            </w:pPr>
            <w:r w:rsidRPr="000F434F">
              <w:rPr>
                <w:sz w:val="16"/>
                <w:szCs w:val="16"/>
              </w:rPr>
              <w:t>0.870</w:t>
            </w:r>
          </w:p>
        </w:tc>
        <w:tc>
          <w:tcPr>
            <w:tcW w:w="1633" w:type="dxa"/>
            <w:tcBorders>
              <w:top w:val="nil"/>
              <w:bottom w:val="nil"/>
            </w:tcBorders>
            <w:shd w:val="clear" w:color="auto" w:fill="auto"/>
            <w:noWrap/>
            <w:vAlign w:val="center"/>
            <w:hideMark/>
          </w:tcPr>
          <w:p w14:paraId="3046B0F9" w14:textId="77777777" w:rsidR="00936134" w:rsidRPr="000F434F" w:rsidRDefault="00936134" w:rsidP="00A26A18">
            <w:pPr>
              <w:jc w:val="center"/>
              <w:rPr>
                <w:color w:val="000000"/>
                <w:sz w:val="16"/>
                <w:szCs w:val="16"/>
                <w:lang w:eastAsia="zh-CN"/>
              </w:rPr>
            </w:pPr>
            <w:r w:rsidRPr="000F434F">
              <w:rPr>
                <w:sz w:val="16"/>
                <w:szCs w:val="16"/>
              </w:rPr>
              <w:t>0.898</w:t>
            </w:r>
          </w:p>
        </w:tc>
        <w:tc>
          <w:tcPr>
            <w:tcW w:w="1706" w:type="dxa"/>
            <w:tcBorders>
              <w:top w:val="nil"/>
              <w:bottom w:val="nil"/>
            </w:tcBorders>
            <w:shd w:val="clear" w:color="auto" w:fill="auto"/>
            <w:noWrap/>
            <w:vAlign w:val="center"/>
            <w:hideMark/>
          </w:tcPr>
          <w:p w14:paraId="2300010C" w14:textId="77777777" w:rsidR="00936134" w:rsidRPr="000F434F" w:rsidRDefault="00936134" w:rsidP="00A26A18">
            <w:pPr>
              <w:jc w:val="center"/>
              <w:rPr>
                <w:color w:val="000000"/>
                <w:sz w:val="16"/>
                <w:szCs w:val="16"/>
                <w:lang w:eastAsia="zh-CN"/>
              </w:rPr>
            </w:pPr>
            <w:r w:rsidRPr="000F434F">
              <w:rPr>
                <w:sz w:val="16"/>
                <w:szCs w:val="16"/>
              </w:rPr>
              <w:t>0.899</w:t>
            </w:r>
          </w:p>
        </w:tc>
        <w:tc>
          <w:tcPr>
            <w:tcW w:w="808" w:type="dxa"/>
            <w:tcBorders>
              <w:top w:val="nil"/>
              <w:bottom w:val="nil"/>
            </w:tcBorders>
            <w:shd w:val="clear" w:color="auto" w:fill="auto"/>
            <w:noWrap/>
            <w:vAlign w:val="center"/>
            <w:hideMark/>
          </w:tcPr>
          <w:p w14:paraId="5234F2DD" w14:textId="77777777" w:rsidR="00936134" w:rsidRPr="000F434F" w:rsidRDefault="00936134" w:rsidP="00A26A18">
            <w:pPr>
              <w:jc w:val="center"/>
              <w:rPr>
                <w:color w:val="000000"/>
                <w:sz w:val="16"/>
                <w:szCs w:val="16"/>
                <w:lang w:eastAsia="zh-CN"/>
              </w:rPr>
            </w:pPr>
            <w:r w:rsidRPr="000F434F">
              <w:rPr>
                <w:sz w:val="16"/>
                <w:szCs w:val="16"/>
              </w:rPr>
              <w:t>0.563</w:t>
            </w:r>
          </w:p>
        </w:tc>
        <w:tc>
          <w:tcPr>
            <w:tcW w:w="851" w:type="dxa"/>
            <w:tcBorders>
              <w:top w:val="nil"/>
              <w:bottom w:val="nil"/>
            </w:tcBorders>
          </w:tcPr>
          <w:p w14:paraId="5455E964" w14:textId="77777777" w:rsidR="00936134" w:rsidRPr="000F434F" w:rsidRDefault="00936134" w:rsidP="00A26A18">
            <w:pPr>
              <w:jc w:val="center"/>
              <w:rPr>
                <w:sz w:val="16"/>
                <w:szCs w:val="16"/>
              </w:rPr>
            </w:pPr>
            <w:r w:rsidRPr="000F434F">
              <w:rPr>
                <w:sz w:val="16"/>
                <w:szCs w:val="16"/>
              </w:rPr>
              <w:t>---</w:t>
            </w:r>
          </w:p>
        </w:tc>
      </w:tr>
      <w:tr w:rsidR="00936134" w:rsidRPr="000F434F" w14:paraId="37F892C1" w14:textId="77777777" w:rsidTr="00A26A18">
        <w:trPr>
          <w:trHeight w:val="38"/>
          <w:jc w:val="center"/>
        </w:trPr>
        <w:tc>
          <w:tcPr>
            <w:tcW w:w="2229" w:type="dxa"/>
            <w:tcBorders>
              <w:top w:val="nil"/>
              <w:bottom w:val="nil"/>
            </w:tcBorders>
            <w:shd w:val="clear" w:color="auto" w:fill="auto"/>
            <w:noWrap/>
            <w:vAlign w:val="center"/>
          </w:tcPr>
          <w:p w14:paraId="13C2D765" w14:textId="77777777" w:rsidR="00936134" w:rsidRPr="000F434F" w:rsidRDefault="00936134" w:rsidP="00A26A18">
            <w:pPr>
              <w:rPr>
                <w:sz w:val="16"/>
                <w:szCs w:val="16"/>
              </w:rPr>
            </w:pPr>
            <w:r w:rsidRPr="000F434F">
              <w:rPr>
                <w:sz w:val="16"/>
                <w:szCs w:val="16"/>
              </w:rPr>
              <w:t>CDW Management Practices</w:t>
            </w:r>
          </w:p>
        </w:tc>
        <w:tc>
          <w:tcPr>
            <w:tcW w:w="1023" w:type="dxa"/>
            <w:tcBorders>
              <w:top w:val="nil"/>
              <w:bottom w:val="nil"/>
            </w:tcBorders>
            <w:shd w:val="clear" w:color="auto" w:fill="auto"/>
            <w:noWrap/>
            <w:vAlign w:val="center"/>
          </w:tcPr>
          <w:p w14:paraId="34CE0A0B" w14:textId="77777777" w:rsidR="00936134" w:rsidRPr="000F434F" w:rsidRDefault="00936134" w:rsidP="00A26A18">
            <w:pPr>
              <w:jc w:val="center"/>
              <w:rPr>
                <w:sz w:val="16"/>
                <w:szCs w:val="16"/>
              </w:rPr>
            </w:pPr>
            <w:r w:rsidRPr="000F434F">
              <w:rPr>
                <w:sz w:val="16"/>
                <w:szCs w:val="16"/>
              </w:rPr>
              <w:t>0.900</w:t>
            </w:r>
          </w:p>
        </w:tc>
        <w:tc>
          <w:tcPr>
            <w:tcW w:w="1633" w:type="dxa"/>
            <w:tcBorders>
              <w:top w:val="nil"/>
              <w:bottom w:val="nil"/>
            </w:tcBorders>
            <w:shd w:val="clear" w:color="auto" w:fill="auto"/>
            <w:noWrap/>
            <w:vAlign w:val="center"/>
          </w:tcPr>
          <w:p w14:paraId="5F64255B" w14:textId="77777777" w:rsidR="00936134" w:rsidRPr="000F434F" w:rsidRDefault="00936134" w:rsidP="00A26A18">
            <w:pPr>
              <w:jc w:val="center"/>
              <w:rPr>
                <w:sz w:val="16"/>
                <w:szCs w:val="16"/>
              </w:rPr>
            </w:pPr>
            <w:r w:rsidRPr="000F434F">
              <w:rPr>
                <w:sz w:val="16"/>
                <w:szCs w:val="16"/>
              </w:rPr>
              <w:t>0.921</w:t>
            </w:r>
          </w:p>
        </w:tc>
        <w:tc>
          <w:tcPr>
            <w:tcW w:w="1706" w:type="dxa"/>
            <w:tcBorders>
              <w:top w:val="nil"/>
              <w:bottom w:val="nil"/>
            </w:tcBorders>
            <w:shd w:val="clear" w:color="auto" w:fill="auto"/>
            <w:noWrap/>
            <w:vAlign w:val="center"/>
          </w:tcPr>
          <w:p w14:paraId="1FF9FA57" w14:textId="77777777" w:rsidR="00936134" w:rsidRPr="000F434F" w:rsidRDefault="00936134" w:rsidP="00A26A18">
            <w:pPr>
              <w:jc w:val="center"/>
              <w:rPr>
                <w:sz w:val="16"/>
                <w:szCs w:val="16"/>
              </w:rPr>
            </w:pPr>
            <w:r w:rsidRPr="000F434F">
              <w:rPr>
                <w:sz w:val="16"/>
                <w:szCs w:val="16"/>
              </w:rPr>
              <w:t>0.918</w:t>
            </w:r>
          </w:p>
        </w:tc>
        <w:tc>
          <w:tcPr>
            <w:tcW w:w="808" w:type="dxa"/>
            <w:tcBorders>
              <w:top w:val="nil"/>
              <w:bottom w:val="nil"/>
            </w:tcBorders>
            <w:shd w:val="clear" w:color="auto" w:fill="auto"/>
            <w:noWrap/>
            <w:vAlign w:val="center"/>
          </w:tcPr>
          <w:p w14:paraId="54058CC2" w14:textId="77777777" w:rsidR="00936134" w:rsidRPr="000F434F" w:rsidRDefault="00936134" w:rsidP="00A26A18">
            <w:pPr>
              <w:jc w:val="center"/>
              <w:rPr>
                <w:sz w:val="16"/>
                <w:szCs w:val="16"/>
              </w:rPr>
            </w:pPr>
            <w:r w:rsidRPr="000F434F">
              <w:rPr>
                <w:sz w:val="16"/>
                <w:szCs w:val="16"/>
              </w:rPr>
              <w:t>0.585</w:t>
            </w:r>
          </w:p>
        </w:tc>
        <w:tc>
          <w:tcPr>
            <w:tcW w:w="851" w:type="dxa"/>
            <w:tcBorders>
              <w:top w:val="nil"/>
              <w:bottom w:val="nil"/>
            </w:tcBorders>
            <w:vAlign w:val="center"/>
          </w:tcPr>
          <w:p w14:paraId="73F5CE4F" w14:textId="77777777" w:rsidR="00936134" w:rsidRPr="000F434F" w:rsidRDefault="00936134" w:rsidP="00A26A18">
            <w:pPr>
              <w:jc w:val="center"/>
              <w:rPr>
                <w:sz w:val="16"/>
                <w:szCs w:val="16"/>
              </w:rPr>
            </w:pPr>
            <w:r w:rsidRPr="000F434F">
              <w:rPr>
                <w:sz w:val="16"/>
                <w:szCs w:val="16"/>
              </w:rPr>
              <w:t>0.413</w:t>
            </w:r>
          </w:p>
        </w:tc>
      </w:tr>
      <w:tr w:rsidR="00936134" w:rsidRPr="000F434F" w14:paraId="42FC6780" w14:textId="77777777" w:rsidTr="00A26A18">
        <w:trPr>
          <w:trHeight w:val="38"/>
          <w:jc w:val="center"/>
        </w:trPr>
        <w:tc>
          <w:tcPr>
            <w:tcW w:w="2229" w:type="dxa"/>
            <w:tcBorders>
              <w:top w:val="nil"/>
            </w:tcBorders>
            <w:shd w:val="clear" w:color="auto" w:fill="auto"/>
            <w:noWrap/>
            <w:vAlign w:val="center"/>
          </w:tcPr>
          <w:p w14:paraId="5622B8E0" w14:textId="77777777" w:rsidR="00936134" w:rsidRPr="000F434F" w:rsidRDefault="00936134" w:rsidP="00A26A18">
            <w:pPr>
              <w:rPr>
                <w:sz w:val="16"/>
                <w:szCs w:val="16"/>
              </w:rPr>
            </w:pPr>
            <w:r w:rsidRPr="000F434F">
              <w:rPr>
                <w:color w:val="000000"/>
                <w:sz w:val="16"/>
                <w:szCs w:val="16"/>
                <w:lang w:eastAsia="zh-CN"/>
              </w:rPr>
              <w:t>Satisfaction</w:t>
            </w:r>
          </w:p>
        </w:tc>
        <w:tc>
          <w:tcPr>
            <w:tcW w:w="1023" w:type="dxa"/>
            <w:tcBorders>
              <w:top w:val="nil"/>
            </w:tcBorders>
            <w:shd w:val="clear" w:color="auto" w:fill="auto"/>
            <w:noWrap/>
            <w:vAlign w:val="center"/>
          </w:tcPr>
          <w:p w14:paraId="0D1B3D26" w14:textId="77777777" w:rsidR="00936134" w:rsidRPr="000F434F" w:rsidRDefault="00936134" w:rsidP="00A26A18">
            <w:pPr>
              <w:jc w:val="center"/>
              <w:rPr>
                <w:sz w:val="16"/>
                <w:szCs w:val="16"/>
              </w:rPr>
            </w:pPr>
            <w:r w:rsidRPr="000F434F">
              <w:rPr>
                <w:sz w:val="16"/>
                <w:szCs w:val="16"/>
              </w:rPr>
              <w:t>---</w:t>
            </w:r>
          </w:p>
        </w:tc>
        <w:tc>
          <w:tcPr>
            <w:tcW w:w="1633" w:type="dxa"/>
            <w:tcBorders>
              <w:top w:val="nil"/>
            </w:tcBorders>
            <w:shd w:val="clear" w:color="auto" w:fill="auto"/>
            <w:noWrap/>
            <w:vAlign w:val="center"/>
          </w:tcPr>
          <w:p w14:paraId="69059120" w14:textId="77777777" w:rsidR="00936134" w:rsidRPr="000F434F" w:rsidRDefault="00936134" w:rsidP="00A26A18">
            <w:pPr>
              <w:jc w:val="center"/>
              <w:rPr>
                <w:sz w:val="16"/>
                <w:szCs w:val="16"/>
              </w:rPr>
            </w:pPr>
            <w:r w:rsidRPr="000F434F">
              <w:rPr>
                <w:sz w:val="16"/>
                <w:szCs w:val="16"/>
              </w:rPr>
              <w:t>---</w:t>
            </w:r>
          </w:p>
        </w:tc>
        <w:tc>
          <w:tcPr>
            <w:tcW w:w="1706" w:type="dxa"/>
            <w:tcBorders>
              <w:top w:val="nil"/>
            </w:tcBorders>
            <w:shd w:val="clear" w:color="auto" w:fill="auto"/>
            <w:noWrap/>
            <w:vAlign w:val="center"/>
          </w:tcPr>
          <w:p w14:paraId="159D6CEB" w14:textId="77777777" w:rsidR="00936134" w:rsidRPr="000F434F" w:rsidRDefault="00936134" w:rsidP="00A26A18">
            <w:pPr>
              <w:jc w:val="center"/>
              <w:rPr>
                <w:sz w:val="16"/>
                <w:szCs w:val="16"/>
              </w:rPr>
            </w:pPr>
            <w:r w:rsidRPr="000F434F">
              <w:rPr>
                <w:sz w:val="16"/>
                <w:szCs w:val="16"/>
              </w:rPr>
              <w:t>---</w:t>
            </w:r>
          </w:p>
        </w:tc>
        <w:tc>
          <w:tcPr>
            <w:tcW w:w="808" w:type="dxa"/>
            <w:tcBorders>
              <w:top w:val="nil"/>
            </w:tcBorders>
            <w:shd w:val="clear" w:color="auto" w:fill="auto"/>
            <w:noWrap/>
            <w:vAlign w:val="center"/>
          </w:tcPr>
          <w:p w14:paraId="53682340" w14:textId="77777777" w:rsidR="00936134" w:rsidRPr="000F434F" w:rsidRDefault="00936134" w:rsidP="00A26A18">
            <w:pPr>
              <w:jc w:val="center"/>
              <w:rPr>
                <w:sz w:val="16"/>
                <w:szCs w:val="16"/>
              </w:rPr>
            </w:pPr>
            <w:r w:rsidRPr="000F434F">
              <w:rPr>
                <w:sz w:val="16"/>
                <w:szCs w:val="16"/>
              </w:rPr>
              <w:t>---</w:t>
            </w:r>
          </w:p>
        </w:tc>
        <w:tc>
          <w:tcPr>
            <w:tcW w:w="851" w:type="dxa"/>
            <w:tcBorders>
              <w:top w:val="nil"/>
            </w:tcBorders>
            <w:vAlign w:val="center"/>
          </w:tcPr>
          <w:p w14:paraId="5D1D2AB6" w14:textId="77777777" w:rsidR="00936134" w:rsidRPr="000F434F" w:rsidRDefault="00936134" w:rsidP="00A26A18">
            <w:pPr>
              <w:jc w:val="center"/>
              <w:rPr>
                <w:sz w:val="16"/>
                <w:szCs w:val="16"/>
              </w:rPr>
            </w:pPr>
            <w:r w:rsidRPr="000F434F">
              <w:rPr>
                <w:sz w:val="16"/>
                <w:szCs w:val="16"/>
              </w:rPr>
              <w:t>0.108</w:t>
            </w:r>
          </w:p>
        </w:tc>
      </w:tr>
    </w:tbl>
    <w:p w14:paraId="54A7E476" w14:textId="77777777" w:rsidR="00134488" w:rsidRDefault="00134488" w:rsidP="00936134">
      <w:pPr>
        <w:jc w:val="center"/>
        <w:rPr>
          <w:b/>
        </w:rPr>
      </w:pPr>
    </w:p>
    <w:p w14:paraId="0174F326" w14:textId="205EAC67" w:rsidR="00936134" w:rsidRPr="000F434F" w:rsidRDefault="00936134" w:rsidP="00936134">
      <w:pPr>
        <w:jc w:val="center"/>
      </w:pPr>
      <w:r w:rsidRPr="000F434F">
        <w:rPr>
          <w:b/>
        </w:rPr>
        <w:t>Table 16.</w:t>
      </w:r>
      <w:r w:rsidRPr="000F434F">
        <w:t xml:space="preserve"> Fornell-Larcker criterion</w:t>
      </w:r>
    </w:p>
    <w:tbl>
      <w:tblPr>
        <w:tblW w:w="7797" w:type="dxa"/>
        <w:jc w:val="center"/>
        <w:tblBorders>
          <w:top w:val="single" w:sz="4" w:space="0" w:color="auto"/>
          <w:bottom w:val="single" w:sz="4" w:space="0" w:color="auto"/>
        </w:tblBorders>
        <w:tblLook w:val="04A0" w:firstRow="1" w:lastRow="0" w:firstColumn="1" w:lastColumn="0" w:noHBand="0" w:noVBand="1"/>
      </w:tblPr>
      <w:tblGrid>
        <w:gridCol w:w="2552"/>
        <w:gridCol w:w="2410"/>
        <w:gridCol w:w="1559"/>
        <w:gridCol w:w="1276"/>
      </w:tblGrid>
      <w:tr w:rsidR="00936134" w:rsidRPr="000F434F" w14:paraId="698BCACF" w14:textId="77777777" w:rsidTr="00A26A18">
        <w:trPr>
          <w:trHeight w:val="110"/>
          <w:jc w:val="center"/>
        </w:trPr>
        <w:tc>
          <w:tcPr>
            <w:tcW w:w="2552" w:type="dxa"/>
            <w:tcBorders>
              <w:bottom w:val="single" w:sz="4" w:space="0" w:color="auto"/>
            </w:tcBorders>
            <w:shd w:val="clear" w:color="auto" w:fill="auto"/>
            <w:noWrap/>
            <w:vAlign w:val="bottom"/>
            <w:hideMark/>
          </w:tcPr>
          <w:p w14:paraId="7EA0BC63" w14:textId="77777777" w:rsidR="00936134" w:rsidRPr="000F434F" w:rsidRDefault="00936134" w:rsidP="00A26A18">
            <w:pPr>
              <w:rPr>
                <w:sz w:val="16"/>
                <w:szCs w:val="16"/>
                <w:lang w:eastAsia="zh-CN"/>
              </w:rPr>
            </w:pPr>
          </w:p>
        </w:tc>
        <w:tc>
          <w:tcPr>
            <w:tcW w:w="2410" w:type="dxa"/>
            <w:tcBorders>
              <w:bottom w:val="single" w:sz="4" w:space="0" w:color="auto"/>
            </w:tcBorders>
            <w:vAlign w:val="center"/>
          </w:tcPr>
          <w:p w14:paraId="77681C05" w14:textId="77777777" w:rsidR="00936134" w:rsidRPr="000F434F" w:rsidRDefault="00936134" w:rsidP="00A26A18">
            <w:pPr>
              <w:jc w:val="center"/>
              <w:rPr>
                <w:color w:val="000000"/>
                <w:sz w:val="16"/>
                <w:szCs w:val="16"/>
                <w:lang w:eastAsia="zh-CN"/>
              </w:rPr>
            </w:pPr>
            <w:r w:rsidRPr="000F434F">
              <w:rPr>
                <w:color w:val="000000"/>
                <w:sz w:val="16"/>
                <w:szCs w:val="16"/>
                <w:lang w:eastAsia="zh-CN"/>
              </w:rPr>
              <w:t>CDW Management Practices</w:t>
            </w:r>
          </w:p>
        </w:tc>
        <w:tc>
          <w:tcPr>
            <w:tcW w:w="1559" w:type="dxa"/>
            <w:tcBorders>
              <w:bottom w:val="single" w:sz="4" w:space="0" w:color="auto"/>
            </w:tcBorders>
            <w:vAlign w:val="center"/>
          </w:tcPr>
          <w:p w14:paraId="7007F382" w14:textId="77777777" w:rsidR="00936134" w:rsidRPr="000F434F" w:rsidRDefault="00936134" w:rsidP="00A26A18">
            <w:pPr>
              <w:jc w:val="center"/>
              <w:rPr>
                <w:color w:val="000000"/>
                <w:sz w:val="16"/>
                <w:szCs w:val="16"/>
                <w:lang w:eastAsia="zh-CN"/>
              </w:rPr>
            </w:pPr>
            <w:r w:rsidRPr="000F434F">
              <w:rPr>
                <w:color w:val="000000"/>
                <w:sz w:val="16"/>
                <w:szCs w:val="16"/>
                <w:lang w:eastAsia="zh-CN"/>
              </w:rPr>
              <w:t>Causes of Wastes</w:t>
            </w:r>
          </w:p>
        </w:tc>
        <w:tc>
          <w:tcPr>
            <w:tcW w:w="1276" w:type="dxa"/>
            <w:tcBorders>
              <w:bottom w:val="single" w:sz="4" w:space="0" w:color="auto"/>
            </w:tcBorders>
            <w:shd w:val="clear" w:color="auto" w:fill="auto"/>
            <w:noWrap/>
            <w:vAlign w:val="center"/>
            <w:hideMark/>
          </w:tcPr>
          <w:p w14:paraId="7C15C0A1" w14:textId="77777777" w:rsidR="00936134" w:rsidRPr="000F434F" w:rsidRDefault="00936134" w:rsidP="00A26A18">
            <w:pPr>
              <w:jc w:val="center"/>
              <w:rPr>
                <w:color w:val="000000"/>
                <w:sz w:val="16"/>
                <w:szCs w:val="16"/>
                <w:lang w:eastAsia="zh-CN"/>
              </w:rPr>
            </w:pPr>
            <w:r w:rsidRPr="000F434F">
              <w:rPr>
                <w:color w:val="000000"/>
                <w:sz w:val="16"/>
                <w:szCs w:val="16"/>
                <w:lang w:eastAsia="zh-CN"/>
              </w:rPr>
              <w:t>Satisfaction</w:t>
            </w:r>
          </w:p>
        </w:tc>
      </w:tr>
      <w:tr w:rsidR="00936134" w:rsidRPr="000F434F" w14:paraId="68277B8E" w14:textId="77777777" w:rsidTr="00A26A18">
        <w:trPr>
          <w:trHeight w:val="70"/>
          <w:jc w:val="center"/>
        </w:trPr>
        <w:tc>
          <w:tcPr>
            <w:tcW w:w="2552" w:type="dxa"/>
            <w:tcBorders>
              <w:top w:val="single" w:sz="4" w:space="0" w:color="auto"/>
              <w:bottom w:val="nil"/>
            </w:tcBorders>
            <w:shd w:val="clear" w:color="auto" w:fill="auto"/>
            <w:noWrap/>
            <w:vAlign w:val="center"/>
          </w:tcPr>
          <w:p w14:paraId="32F05DD0" w14:textId="77777777" w:rsidR="00936134" w:rsidRPr="000F434F" w:rsidRDefault="00936134" w:rsidP="00A26A18">
            <w:pPr>
              <w:rPr>
                <w:color w:val="000000"/>
                <w:sz w:val="16"/>
                <w:szCs w:val="16"/>
                <w:lang w:eastAsia="zh-CN"/>
              </w:rPr>
            </w:pPr>
            <w:r w:rsidRPr="000F434F">
              <w:rPr>
                <w:color w:val="000000"/>
                <w:sz w:val="16"/>
                <w:szCs w:val="16"/>
                <w:lang w:eastAsia="zh-CN"/>
              </w:rPr>
              <w:t>CDW Management Practices</w:t>
            </w:r>
          </w:p>
        </w:tc>
        <w:tc>
          <w:tcPr>
            <w:tcW w:w="2410" w:type="dxa"/>
            <w:tcBorders>
              <w:top w:val="single" w:sz="4" w:space="0" w:color="auto"/>
              <w:bottom w:val="nil"/>
            </w:tcBorders>
            <w:vAlign w:val="center"/>
          </w:tcPr>
          <w:p w14:paraId="4A4BBCA5" w14:textId="77777777" w:rsidR="00936134" w:rsidRPr="000F434F" w:rsidRDefault="00936134" w:rsidP="00A26A18">
            <w:pPr>
              <w:jc w:val="center"/>
              <w:rPr>
                <w:color w:val="000000"/>
                <w:sz w:val="16"/>
                <w:szCs w:val="16"/>
                <w:lang w:eastAsia="zh-CN"/>
              </w:rPr>
            </w:pPr>
            <w:r w:rsidRPr="000F434F">
              <w:rPr>
                <w:sz w:val="16"/>
                <w:szCs w:val="16"/>
              </w:rPr>
              <w:t>0.765</w:t>
            </w:r>
          </w:p>
        </w:tc>
        <w:tc>
          <w:tcPr>
            <w:tcW w:w="1559" w:type="dxa"/>
            <w:tcBorders>
              <w:top w:val="single" w:sz="4" w:space="0" w:color="auto"/>
              <w:bottom w:val="nil"/>
            </w:tcBorders>
            <w:vAlign w:val="center"/>
          </w:tcPr>
          <w:p w14:paraId="5690D5BD" w14:textId="77777777" w:rsidR="00936134" w:rsidRPr="000F434F" w:rsidRDefault="00936134" w:rsidP="00A26A18">
            <w:pPr>
              <w:jc w:val="center"/>
              <w:rPr>
                <w:color w:val="000000"/>
                <w:sz w:val="16"/>
                <w:szCs w:val="16"/>
                <w:lang w:eastAsia="zh-CN"/>
              </w:rPr>
            </w:pPr>
          </w:p>
        </w:tc>
        <w:tc>
          <w:tcPr>
            <w:tcW w:w="1276" w:type="dxa"/>
            <w:tcBorders>
              <w:top w:val="single" w:sz="4" w:space="0" w:color="auto"/>
              <w:bottom w:val="nil"/>
            </w:tcBorders>
            <w:shd w:val="clear" w:color="auto" w:fill="auto"/>
            <w:noWrap/>
            <w:vAlign w:val="center"/>
          </w:tcPr>
          <w:p w14:paraId="0D649EA9" w14:textId="77777777" w:rsidR="00936134" w:rsidRPr="000F434F" w:rsidRDefault="00936134" w:rsidP="00A26A18">
            <w:pPr>
              <w:jc w:val="center"/>
              <w:rPr>
                <w:sz w:val="16"/>
                <w:szCs w:val="16"/>
                <w:lang w:eastAsia="zh-CN"/>
              </w:rPr>
            </w:pPr>
          </w:p>
        </w:tc>
      </w:tr>
      <w:tr w:rsidR="00936134" w:rsidRPr="000F434F" w14:paraId="4AACBD1E" w14:textId="77777777" w:rsidTr="00A26A18">
        <w:trPr>
          <w:trHeight w:val="38"/>
          <w:jc w:val="center"/>
        </w:trPr>
        <w:tc>
          <w:tcPr>
            <w:tcW w:w="2552" w:type="dxa"/>
            <w:tcBorders>
              <w:top w:val="nil"/>
            </w:tcBorders>
            <w:shd w:val="clear" w:color="auto" w:fill="auto"/>
            <w:noWrap/>
            <w:vAlign w:val="center"/>
          </w:tcPr>
          <w:p w14:paraId="4DBBDF56" w14:textId="77777777" w:rsidR="00936134" w:rsidRPr="000F434F" w:rsidRDefault="00936134" w:rsidP="00A26A18">
            <w:pPr>
              <w:rPr>
                <w:color w:val="000000"/>
                <w:sz w:val="16"/>
                <w:szCs w:val="16"/>
                <w:lang w:eastAsia="zh-CN"/>
              </w:rPr>
            </w:pPr>
            <w:r w:rsidRPr="000F434F">
              <w:rPr>
                <w:color w:val="000000"/>
                <w:sz w:val="16"/>
                <w:szCs w:val="16"/>
                <w:lang w:eastAsia="zh-CN"/>
              </w:rPr>
              <w:t>Causes of Wastes</w:t>
            </w:r>
          </w:p>
        </w:tc>
        <w:tc>
          <w:tcPr>
            <w:tcW w:w="2410" w:type="dxa"/>
            <w:tcBorders>
              <w:top w:val="nil"/>
            </w:tcBorders>
            <w:vAlign w:val="center"/>
          </w:tcPr>
          <w:p w14:paraId="3B73BD89" w14:textId="77777777" w:rsidR="00936134" w:rsidRPr="000F434F" w:rsidRDefault="00936134" w:rsidP="00A26A18">
            <w:pPr>
              <w:jc w:val="center"/>
              <w:rPr>
                <w:color w:val="000000"/>
                <w:sz w:val="16"/>
                <w:szCs w:val="16"/>
                <w:lang w:eastAsia="zh-CN"/>
              </w:rPr>
            </w:pPr>
            <w:r w:rsidRPr="000F434F">
              <w:rPr>
                <w:sz w:val="16"/>
                <w:szCs w:val="16"/>
              </w:rPr>
              <w:t>0.643</w:t>
            </w:r>
          </w:p>
        </w:tc>
        <w:tc>
          <w:tcPr>
            <w:tcW w:w="1559" w:type="dxa"/>
            <w:tcBorders>
              <w:top w:val="nil"/>
            </w:tcBorders>
            <w:vAlign w:val="center"/>
          </w:tcPr>
          <w:p w14:paraId="623AFBB2" w14:textId="77777777" w:rsidR="00936134" w:rsidRPr="000F434F" w:rsidRDefault="00936134" w:rsidP="00A26A18">
            <w:pPr>
              <w:jc w:val="center"/>
              <w:rPr>
                <w:color w:val="000000"/>
                <w:sz w:val="16"/>
                <w:szCs w:val="16"/>
                <w:lang w:eastAsia="zh-CN"/>
              </w:rPr>
            </w:pPr>
            <w:r w:rsidRPr="000F434F">
              <w:rPr>
                <w:sz w:val="16"/>
                <w:szCs w:val="16"/>
              </w:rPr>
              <w:t>0.751</w:t>
            </w:r>
          </w:p>
        </w:tc>
        <w:tc>
          <w:tcPr>
            <w:tcW w:w="1276" w:type="dxa"/>
            <w:tcBorders>
              <w:top w:val="nil"/>
            </w:tcBorders>
            <w:shd w:val="clear" w:color="auto" w:fill="auto"/>
            <w:noWrap/>
            <w:vAlign w:val="center"/>
          </w:tcPr>
          <w:p w14:paraId="0BD6CE15" w14:textId="77777777" w:rsidR="00936134" w:rsidRPr="000F434F" w:rsidRDefault="00936134" w:rsidP="00A26A18">
            <w:pPr>
              <w:jc w:val="center"/>
              <w:rPr>
                <w:sz w:val="16"/>
                <w:szCs w:val="16"/>
                <w:lang w:eastAsia="zh-CN"/>
              </w:rPr>
            </w:pPr>
          </w:p>
        </w:tc>
      </w:tr>
      <w:tr w:rsidR="00936134" w:rsidRPr="000F434F" w14:paraId="11DEC482" w14:textId="77777777" w:rsidTr="00A26A18">
        <w:trPr>
          <w:trHeight w:val="118"/>
          <w:jc w:val="center"/>
        </w:trPr>
        <w:tc>
          <w:tcPr>
            <w:tcW w:w="2552" w:type="dxa"/>
            <w:shd w:val="clear" w:color="auto" w:fill="auto"/>
            <w:noWrap/>
            <w:vAlign w:val="center"/>
            <w:hideMark/>
          </w:tcPr>
          <w:p w14:paraId="5FDFF84B" w14:textId="77777777" w:rsidR="00936134" w:rsidRPr="000F434F" w:rsidRDefault="00936134" w:rsidP="00A26A18">
            <w:pPr>
              <w:rPr>
                <w:color w:val="000000"/>
                <w:sz w:val="16"/>
                <w:szCs w:val="16"/>
                <w:lang w:eastAsia="zh-CN"/>
              </w:rPr>
            </w:pPr>
            <w:r w:rsidRPr="000F434F">
              <w:rPr>
                <w:color w:val="000000"/>
                <w:sz w:val="16"/>
                <w:szCs w:val="16"/>
                <w:lang w:eastAsia="zh-CN"/>
              </w:rPr>
              <w:t>Satisfaction</w:t>
            </w:r>
          </w:p>
        </w:tc>
        <w:tc>
          <w:tcPr>
            <w:tcW w:w="2410" w:type="dxa"/>
            <w:vAlign w:val="center"/>
          </w:tcPr>
          <w:p w14:paraId="2E4551A1" w14:textId="77777777" w:rsidR="00936134" w:rsidRPr="000F434F" w:rsidRDefault="00936134" w:rsidP="00A26A18">
            <w:pPr>
              <w:jc w:val="center"/>
              <w:rPr>
                <w:color w:val="000000"/>
                <w:sz w:val="16"/>
                <w:szCs w:val="16"/>
                <w:lang w:eastAsia="zh-CN"/>
              </w:rPr>
            </w:pPr>
            <w:r w:rsidRPr="000F434F">
              <w:rPr>
                <w:sz w:val="16"/>
                <w:szCs w:val="16"/>
              </w:rPr>
              <w:t>0.328</w:t>
            </w:r>
          </w:p>
        </w:tc>
        <w:tc>
          <w:tcPr>
            <w:tcW w:w="1559" w:type="dxa"/>
            <w:vAlign w:val="center"/>
          </w:tcPr>
          <w:p w14:paraId="3459550C" w14:textId="77777777" w:rsidR="00936134" w:rsidRPr="000F434F" w:rsidRDefault="00936134" w:rsidP="00A26A18">
            <w:pPr>
              <w:jc w:val="center"/>
              <w:rPr>
                <w:color w:val="000000"/>
                <w:sz w:val="16"/>
                <w:szCs w:val="16"/>
                <w:lang w:eastAsia="zh-CN"/>
              </w:rPr>
            </w:pPr>
            <w:r w:rsidRPr="000F434F">
              <w:rPr>
                <w:sz w:val="16"/>
                <w:szCs w:val="16"/>
              </w:rPr>
              <w:t>0.340</w:t>
            </w:r>
          </w:p>
        </w:tc>
        <w:tc>
          <w:tcPr>
            <w:tcW w:w="1276" w:type="dxa"/>
            <w:shd w:val="clear" w:color="auto" w:fill="auto"/>
            <w:noWrap/>
            <w:vAlign w:val="center"/>
            <w:hideMark/>
          </w:tcPr>
          <w:p w14:paraId="622072BE" w14:textId="77777777" w:rsidR="00936134" w:rsidRPr="000F434F" w:rsidRDefault="00936134" w:rsidP="00A26A18">
            <w:pPr>
              <w:jc w:val="center"/>
              <w:rPr>
                <w:color w:val="000000"/>
                <w:sz w:val="16"/>
                <w:szCs w:val="16"/>
                <w:lang w:eastAsia="zh-CN"/>
              </w:rPr>
            </w:pPr>
            <w:r w:rsidRPr="000F434F">
              <w:rPr>
                <w:sz w:val="16"/>
                <w:szCs w:val="16"/>
              </w:rPr>
              <w:t>1.000</w:t>
            </w:r>
          </w:p>
        </w:tc>
      </w:tr>
    </w:tbl>
    <w:p w14:paraId="7CFB6A43" w14:textId="77777777" w:rsidR="00240275" w:rsidRDefault="00240275" w:rsidP="00936134">
      <w:pPr>
        <w:jc w:val="center"/>
        <w:rPr>
          <w:b/>
        </w:rPr>
      </w:pPr>
    </w:p>
    <w:p w14:paraId="6C62ABF5" w14:textId="77777777" w:rsidR="00240275" w:rsidRDefault="00240275" w:rsidP="00936134">
      <w:pPr>
        <w:jc w:val="center"/>
        <w:rPr>
          <w:b/>
        </w:rPr>
      </w:pPr>
    </w:p>
    <w:p w14:paraId="7917303D" w14:textId="5BBFE936" w:rsidR="00936134" w:rsidRPr="000F434F" w:rsidRDefault="00936134" w:rsidP="00936134">
      <w:pPr>
        <w:jc w:val="center"/>
      </w:pPr>
      <w:r w:rsidRPr="000F434F">
        <w:rPr>
          <w:b/>
        </w:rPr>
        <w:t>Table 17.</w:t>
      </w:r>
      <w:r w:rsidRPr="000F434F">
        <w:t xml:space="preserve"> HTMT (=&lt; 0.900)</w:t>
      </w:r>
    </w:p>
    <w:tbl>
      <w:tblPr>
        <w:tblW w:w="7797" w:type="dxa"/>
        <w:jc w:val="center"/>
        <w:tblBorders>
          <w:top w:val="single" w:sz="4" w:space="0" w:color="auto"/>
          <w:bottom w:val="single" w:sz="4" w:space="0" w:color="auto"/>
        </w:tblBorders>
        <w:tblLook w:val="04A0" w:firstRow="1" w:lastRow="0" w:firstColumn="1" w:lastColumn="0" w:noHBand="0" w:noVBand="1"/>
      </w:tblPr>
      <w:tblGrid>
        <w:gridCol w:w="2552"/>
        <w:gridCol w:w="2410"/>
        <w:gridCol w:w="1559"/>
        <w:gridCol w:w="1276"/>
      </w:tblGrid>
      <w:tr w:rsidR="00936134" w:rsidRPr="000F434F" w14:paraId="4FD56519" w14:textId="77777777" w:rsidTr="00A26A18">
        <w:trPr>
          <w:trHeight w:val="38"/>
          <w:jc w:val="center"/>
        </w:trPr>
        <w:tc>
          <w:tcPr>
            <w:tcW w:w="2552" w:type="dxa"/>
            <w:tcBorders>
              <w:bottom w:val="single" w:sz="4" w:space="0" w:color="auto"/>
            </w:tcBorders>
            <w:shd w:val="clear" w:color="auto" w:fill="auto"/>
            <w:noWrap/>
            <w:vAlign w:val="center"/>
            <w:hideMark/>
          </w:tcPr>
          <w:p w14:paraId="09A2889A" w14:textId="77777777" w:rsidR="00936134" w:rsidRPr="000F434F" w:rsidRDefault="00936134" w:rsidP="00A26A18">
            <w:pPr>
              <w:rPr>
                <w:sz w:val="16"/>
                <w:lang w:eastAsia="zh-CN"/>
              </w:rPr>
            </w:pPr>
          </w:p>
        </w:tc>
        <w:tc>
          <w:tcPr>
            <w:tcW w:w="2410" w:type="dxa"/>
            <w:tcBorders>
              <w:bottom w:val="single" w:sz="4" w:space="0" w:color="auto"/>
            </w:tcBorders>
            <w:shd w:val="clear" w:color="auto" w:fill="auto"/>
            <w:noWrap/>
            <w:vAlign w:val="center"/>
            <w:hideMark/>
          </w:tcPr>
          <w:p w14:paraId="3B5F39E9" w14:textId="77777777" w:rsidR="00936134" w:rsidRPr="000F434F" w:rsidRDefault="00936134" w:rsidP="00A26A18">
            <w:pPr>
              <w:jc w:val="center"/>
              <w:rPr>
                <w:color w:val="000000"/>
                <w:sz w:val="16"/>
                <w:szCs w:val="22"/>
                <w:lang w:eastAsia="zh-CN"/>
              </w:rPr>
            </w:pPr>
            <w:r w:rsidRPr="000F434F">
              <w:rPr>
                <w:color w:val="000000"/>
                <w:sz w:val="16"/>
                <w:szCs w:val="22"/>
                <w:lang w:eastAsia="zh-CN"/>
              </w:rPr>
              <w:t>CDW Management Practices</w:t>
            </w:r>
          </w:p>
        </w:tc>
        <w:tc>
          <w:tcPr>
            <w:tcW w:w="1559" w:type="dxa"/>
            <w:tcBorders>
              <w:bottom w:val="single" w:sz="4" w:space="0" w:color="auto"/>
            </w:tcBorders>
            <w:shd w:val="clear" w:color="auto" w:fill="auto"/>
            <w:noWrap/>
            <w:vAlign w:val="center"/>
            <w:hideMark/>
          </w:tcPr>
          <w:p w14:paraId="4F3D81CD" w14:textId="77777777" w:rsidR="00936134" w:rsidRPr="000F434F" w:rsidRDefault="00936134" w:rsidP="00A26A18">
            <w:pPr>
              <w:jc w:val="center"/>
              <w:rPr>
                <w:color w:val="000000"/>
                <w:sz w:val="16"/>
                <w:szCs w:val="22"/>
                <w:lang w:eastAsia="zh-CN"/>
              </w:rPr>
            </w:pPr>
            <w:r w:rsidRPr="000F434F">
              <w:rPr>
                <w:color w:val="000000"/>
                <w:sz w:val="16"/>
                <w:szCs w:val="22"/>
                <w:lang w:eastAsia="zh-CN"/>
              </w:rPr>
              <w:t>Causes of Wastes</w:t>
            </w:r>
          </w:p>
        </w:tc>
        <w:tc>
          <w:tcPr>
            <w:tcW w:w="1276" w:type="dxa"/>
            <w:tcBorders>
              <w:bottom w:val="single" w:sz="4" w:space="0" w:color="auto"/>
            </w:tcBorders>
            <w:shd w:val="clear" w:color="auto" w:fill="auto"/>
            <w:noWrap/>
            <w:vAlign w:val="center"/>
            <w:hideMark/>
          </w:tcPr>
          <w:p w14:paraId="05A96D5E" w14:textId="77777777" w:rsidR="00936134" w:rsidRPr="000F434F" w:rsidRDefault="00936134" w:rsidP="00A26A18">
            <w:pPr>
              <w:jc w:val="center"/>
              <w:rPr>
                <w:color w:val="000000"/>
                <w:sz w:val="16"/>
                <w:szCs w:val="22"/>
                <w:lang w:eastAsia="zh-CN"/>
              </w:rPr>
            </w:pPr>
            <w:r w:rsidRPr="000F434F">
              <w:rPr>
                <w:color w:val="000000"/>
                <w:sz w:val="16"/>
                <w:szCs w:val="22"/>
                <w:lang w:eastAsia="zh-CN"/>
              </w:rPr>
              <w:t>Satisfaction</w:t>
            </w:r>
          </w:p>
        </w:tc>
      </w:tr>
      <w:tr w:rsidR="00936134" w:rsidRPr="000F434F" w14:paraId="784742E9" w14:textId="77777777" w:rsidTr="00A26A18">
        <w:trPr>
          <w:trHeight w:val="38"/>
          <w:jc w:val="center"/>
        </w:trPr>
        <w:tc>
          <w:tcPr>
            <w:tcW w:w="2552" w:type="dxa"/>
            <w:tcBorders>
              <w:top w:val="single" w:sz="4" w:space="0" w:color="auto"/>
              <w:bottom w:val="nil"/>
            </w:tcBorders>
            <w:shd w:val="clear" w:color="auto" w:fill="auto"/>
            <w:noWrap/>
            <w:vAlign w:val="center"/>
            <w:hideMark/>
          </w:tcPr>
          <w:p w14:paraId="48944187" w14:textId="77777777" w:rsidR="00936134" w:rsidRPr="000F434F" w:rsidRDefault="00936134" w:rsidP="00A26A18">
            <w:pPr>
              <w:rPr>
                <w:color w:val="000000"/>
                <w:sz w:val="16"/>
                <w:szCs w:val="22"/>
                <w:lang w:eastAsia="zh-CN"/>
              </w:rPr>
            </w:pPr>
            <w:r w:rsidRPr="000F434F">
              <w:rPr>
                <w:color w:val="000000"/>
                <w:sz w:val="16"/>
                <w:szCs w:val="22"/>
                <w:lang w:eastAsia="zh-CN"/>
              </w:rPr>
              <w:t>CDW Management Practices</w:t>
            </w:r>
          </w:p>
        </w:tc>
        <w:tc>
          <w:tcPr>
            <w:tcW w:w="2410" w:type="dxa"/>
            <w:tcBorders>
              <w:top w:val="single" w:sz="4" w:space="0" w:color="auto"/>
              <w:bottom w:val="nil"/>
            </w:tcBorders>
            <w:shd w:val="clear" w:color="auto" w:fill="auto"/>
            <w:vAlign w:val="center"/>
          </w:tcPr>
          <w:p w14:paraId="7AA2C2E3" w14:textId="77777777" w:rsidR="00936134" w:rsidRPr="000F434F" w:rsidRDefault="00936134" w:rsidP="00A26A18">
            <w:pPr>
              <w:jc w:val="center"/>
              <w:rPr>
                <w:color w:val="000000"/>
                <w:sz w:val="14"/>
                <w:szCs w:val="14"/>
                <w:lang w:eastAsia="zh-CN"/>
              </w:rPr>
            </w:pPr>
          </w:p>
        </w:tc>
        <w:tc>
          <w:tcPr>
            <w:tcW w:w="1559" w:type="dxa"/>
            <w:tcBorders>
              <w:top w:val="single" w:sz="4" w:space="0" w:color="auto"/>
              <w:bottom w:val="nil"/>
            </w:tcBorders>
            <w:shd w:val="clear" w:color="auto" w:fill="auto"/>
            <w:vAlign w:val="center"/>
          </w:tcPr>
          <w:p w14:paraId="511B7F6A" w14:textId="77777777" w:rsidR="00936134" w:rsidRPr="000F434F" w:rsidRDefault="00936134" w:rsidP="00A26A18">
            <w:pPr>
              <w:jc w:val="center"/>
              <w:rPr>
                <w:color w:val="000000"/>
                <w:sz w:val="14"/>
                <w:szCs w:val="14"/>
                <w:lang w:eastAsia="zh-CN"/>
              </w:rPr>
            </w:pPr>
          </w:p>
        </w:tc>
        <w:tc>
          <w:tcPr>
            <w:tcW w:w="1276" w:type="dxa"/>
            <w:tcBorders>
              <w:top w:val="single" w:sz="4" w:space="0" w:color="auto"/>
              <w:bottom w:val="nil"/>
            </w:tcBorders>
            <w:shd w:val="clear" w:color="auto" w:fill="auto"/>
            <w:noWrap/>
            <w:vAlign w:val="center"/>
            <w:hideMark/>
          </w:tcPr>
          <w:p w14:paraId="26F3F694" w14:textId="77777777" w:rsidR="00936134" w:rsidRPr="000F434F" w:rsidRDefault="00936134" w:rsidP="00A26A18">
            <w:pPr>
              <w:jc w:val="center"/>
              <w:rPr>
                <w:color w:val="000000"/>
                <w:sz w:val="16"/>
                <w:szCs w:val="22"/>
                <w:lang w:eastAsia="zh-CN"/>
              </w:rPr>
            </w:pPr>
          </w:p>
        </w:tc>
      </w:tr>
      <w:tr w:rsidR="00936134" w:rsidRPr="000F434F" w14:paraId="22C62807" w14:textId="77777777" w:rsidTr="00A26A18">
        <w:trPr>
          <w:trHeight w:val="38"/>
          <w:jc w:val="center"/>
        </w:trPr>
        <w:tc>
          <w:tcPr>
            <w:tcW w:w="2552" w:type="dxa"/>
            <w:tcBorders>
              <w:top w:val="nil"/>
            </w:tcBorders>
            <w:shd w:val="clear" w:color="auto" w:fill="auto"/>
            <w:noWrap/>
            <w:vAlign w:val="center"/>
            <w:hideMark/>
          </w:tcPr>
          <w:p w14:paraId="60DED8DB" w14:textId="77777777" w:rsidR="00936134" w:rsidRPr="000F434F" w:rsidRDefault="00936134" w:rsidP="00A26A18">
            <w:pPr>
              <w:rPr>
                <w:color w:val="000000"/>
                <w:sz w:val="16"/>
                <w:szCs w:val="22"/>
                <w:lang w:eastAsia="zh-CN"/>
              </w:rPr>
            </w:pPr>
            <w:r w:rsidRPr="000F434F">
              <w:rPr>
                <w:color w:val="000000"/>
                <w:sz w:val="16"/>
                <w:szCs w:val="22"/>
                <w:lang w:eastAsia="zh-CN"/>
              </w:rPr>
              <w:t>Causes of Wastes</w:t>
            </w:r>
          </w:p>
        </w:tc>
        <w:tc>
          <w:tcPr>
            <w:tcW w:w="2410" w:type="dxa"/>
            <w:tcBorders>
              <w:top w:val="nil"/>
            </w:tcBorders>
            <w:shd w:val="clear" w:color="auto" w:fill="auto"/>
            <w:noWrap/>
            <w:vAlign w:val="center"/>
            <w:hideMark/>
          </w:tcPr>
          <w:p w14:paraId="60323F45" w14:textId="77777777" w:rsidR="00936134" w:rsidRPr="000F434F" w:rsidRDefault="00936134" w:rsidP="00A26A18">
            <w:pPr>
              <w:jc w:val="center"/>
              <w:rPr>
                <w:color w:val="000000"/>
                <w:sz w:val="16"/>
                <w:szCs w:val="16"/>
                <w:lang w:eastAsia="zh-CN"/>
              </w:rPr>
            </w:pPr>
            <w:r w:rsidRPr="000F434F">
              <w:rPr>
                <w:sz w:val="16"/>
                <w:szCs w:val="16"/>
              </w:rPr>
              <w:t>0.662</w:t>
            </w:r>
          </w:p>
        </w:tc>
        <w:tc>
          <w:tcPr>
            <w:tcW w:w="1559" w:type="dxa"/>
            <w:tcBorders>
              <w:top w:val="nil"/>
            </w:tcBorders>
            <w:shd w:val="clear" w:color="auto" w:fill="auto"/>
            <w:noWrap/>
            <w:vAlign w:val="center"/>
            <w:hideMark/>
          </w:tcPr>
          <w:p w14:paraId="02B2219F" w14:textId="77777777" w:rsidR="00936134" w:rsidRPr="000F434F" w:rsidRDefault="00936134" w:rsidP="00A26A18">
            <w:pPr>
              <w:jc w:val="center"/>
              <w:rPr>
                <w:color w:val="000000"/>
                <w:sz w:val="16"/>
                <w:szCs w:val="16"/>
                <w:lang w:eastAsia="zh-CN"/>
              </w:rPr>
            </w:pPr>
          </w:p>
        </w:tc>
        <w:tc>
          <w:tcPr>
            <w:tcW w:w="1276" w:type="dxa"/>
            <w:tcBorders>
              <w:top w:val="nil"/>
            </w:tcBorders>
            <w:shd w:val="clear" w:color="auto" w:fill="auto"/>
            <w:noWrap/>
            <w:vAlign w:val="center"/>
            <w:hideMark/>
          </w:tcPr>
          <w:p w14:paraId="06C0854A" w14:textId="77777777" w:rsidR="00936134" w:rsidRPr="000F434F" w:rsidRDefault="00936134" w:rsidP="00A26A18">
            <w:pPr>
              <w:jc w:val="center"/>
              <w:rPr>
                <w:sz w:val="16"/>
                <w:lang w:eastAsia="zh-CN"/>
              </w:rPr>
            </w:pPr>
          </w:p>
        </w:tc>
      </w:tr>
      <w:tr w:rsidR="00936134" w:rsidRPr="000F434F" w14:paraId="2D61098F" w14:textId="77777777" w:rsidTr="00A26A18">
        <w:trPr>
          <w:trHeight w:val="38"/>
          <w:jc w:val="center"/>
        </w:trPr>
        <w:tc>
          <w:tcPr>
            <w:tcW w:w="2552" w:type="dxa"/>
            <w:shd w:val="clear" w:color="auto" w:fill="auto"/>
            <w:noWrap/>
            <w:vAlign w:val="center"/>
            <w:hideMark/>
          </w:tcPr>
          <w:p w14:paraId="26FA4B3C" w14:textId="77777777" w:rsidR="00936134" w:rsidRPr="000F434F" w:rsidRDefault="00936134" w:rsidP="00A26A18">
            <w:pPr>
              <w:rPr>
                <w:color w:val="000000"/>
                <w:sz w:val="16"/>
                <w:szCs w:val="22"/>
                <w:lang w:eastAsia="zh-CN"/>
              </w:rPr>
            </w:pPr>
            <w:r w:rsidRPr="000F434F">
              <w:rPr>
                <w:color w:val="000000"/>
                <w:sz w:val="16"/>
                <w:szCs w:val="22"/>
                <w:lang w:eastAsia="zh-CN"/>
              </w:rPr>
              <w:t>Satisfaction</w:t>
            </w:r>
          </w:p>
        </w:tc>
        <w:tc>
          <w:tcPr>
            <w:tcW w:w="2410" w:type="dxa"/>
            <w:shd w:val="clear" w:color="auto" w:fill="auto"/>
            <w:noWrap/>
            <w:vAlign w:val="center"/>
            <w:hideMark/>
          </w:tcPr>
          <w:p w14:paraId="6B24F7F3" w14:textId="77777777" w:rsidR="00936134" w:rsidRPr="000F434F" w:rsidRDefault="00936134" w:rsidP="00A26A18">
            <w:pPr>
              <w:jc w:val="center"/>
              <w:rPr>
                <w:color w:val="000000"/>
                <w:sz w:val="16"/>
                <w:szCs w:val="16"/>
                <w:lang w:eastAsia="zh-CN"/>
              </w:rPr>
            </w:pPr>
            <w:r w:rsidRPr="000F434F">
              <w:rPr>
                <w:sz w:val="16"/>
                <w:szCs w:val="16"/>
              </w:rPr>
              <w:t>0.303</w:t>
            </w:r>
          </w:p>
        </w:tc>
        <w:tc>
          <w:tcPr>
            <w:tcW w:w="1559" w:type="dxa"/>
            <w:shd w:val="clear" w:color="auto" w:fill="auto"/>
            <w:noWrap/>
            <w:vAlign w:val="center"/>
            <w:hideMark/>
          </w:tcPr>
          <w:p w14:paraId="044921D9" w14:textId="77777777" w:rsidR="00936134" w:rsidRPr="000F434F" w:rsidRDefault="00936134" w:rsidP="00A26A18">
            <w:pPr>
              <w:jc w:val="center"/>
              <w:rPr>
                <w:color w:val="000000"/>
                <w:sz w:val="16"/>
                <w:szCs w:val="16"/>
                <w:lang w:eastAsia="zh-CN"/>
              </w:rPr>
            </w:pPr>
            <w:r w:rsidRPr="000F434F">
              <w:rPr>
                <w:sz w:val="16"/>
                <w:szCs w:val="16"/>
              </w:rPr>
              <w:t>0.341</w:t>
            </w:r>
          </w:p>
        </w:tc>
        <w:tc>
          <w:tcPr>
            <w:tcW w:w="1276" w:type="dxa"/>
            <w:shd w:val="clear" w:color="auto" w:fill="auto"/>
            <w:noWrap/>
            <w:vAlign w:val="center"/>
            <w:hideMark/>
          </w:tcPr>
          <w:p w14:paraId="04A447BE" w14:textId="77777777" w:rsidR="00936134" w:rsidRPr="000F434F" w:rsidRDefault="00936134" w:rsidP="00A26A18">
            <w:pPr>
              <w:jc w:val="center"/>
              <w:rPr>
                <w:color w:val="000000"/>
                <w:sz w:val="16"/>
                <w:szCs w:val="22"/>
                <w:lang w:eastAsia="zh-CN"/>
              </w:rPr>
            </w:pPr>
          </w:p>
        </w:tc>
      </w:tr>
    </w:tbl>
    <w:p w14:paraId="30E3E102" w14:textId="565EC1FF" w:rsidR="000B0724" w:rsidRDefault="000B0724" w:rsidP="000B0724">
      <w:pPr>
        <w:spacing w:line="252" w:lineRule="auto"/>
        <w:rPr>
          <w:szCs w:val="18"/>
        </w:rPr>
      </w:pPr>
    </w:p>
    <w:p w14:paraId="180B3A25" w14:textId="77777777" w:rsidR="000B0724" w:rsidRPr="002D38A5" w:rsidRDefault="000B0724" w:rsidP="00134488">
      <w:pPr>
        <w:spacing w:line="252" w:lineRule="auto"/>
        <w:ind w:firstLine="709"/>
        <w:jc w:val="both"/>
      </w:pPr>
      <w:r w:rsidRPr="002D38A5">
        <w:t>Table 18 shows the total effects in the structural model. There is a significant relationship between ‘Causes of Wastes’ and ‘CDW Management Practices’ (p&lt;0.001). Similarly, there be is a significant relationship between ‘CDW Management Practices’ and ‘Satisfaction’ (p&lt;0.01).</w:t>
      </w:r>
    </w:p>
    <w:p w14:paraId="0C45350C" w14:textId="1B67EAA0" w:rsidR="000B0724" w:rsidRDefault="000B0724" w:rsidP="000C7BDB">
      <w:pPr>
        <w:spacing w:line="252" w:lineRule="auto"/>
        <w:jc w:val="both"/>
        <w:rPr>
          <w:szCs w:val="18"/>
        </w:rPr>
      </w:pPr>
      <w:r w:rsidRPr="002D38A5">
        <w:t>Table 19 shows the effect size f-square for the structural model. The model fit for the structural model is given in Table 20. The results from Cross-Validated Predictive Ability Test for Q²predict values are given in Table 21.</w:t>
      </w:r>
    </w:p>
    <w:p w14:paraId="3ACC0FC3" w14:textId="3D4882A4" w:rsidR="00836155" w:rsidRDefault="00836155" w:rsidP="000B0724">
      <w:pPr>
        <w:spacing w:line="252" w:lineRule="auto"/>
        <w:rPr>
          <w:szCs w:val="18"/>
        </w:rPr>
      </w:pPr>
    </w:p>
    <w:p w14:paraId="0994A24D" w14:textId="77777777" w:rsidR="00836155" w:rsidRPr="00623164" w:rsidRDefault="00836155" w:rsidP="00836155">
      <w:pPr>
        <w:jc w:val="center"/>
      </w:pPr>
      <w:r w:rsidRPr="00623164">
        <w:rPr>
          <w:b/>
        </w:rPr>
        <w:t>Table 18.</w:t>
      </w:r>
      <w:r w:rsidRPr="00623164">
        <w:t xml:space="preserve"> Total Effects</w:t>
      </w:r>
    </w:p>
    <w:tbl>
      <w:tblPr>
        <w:tblW w:w="8107"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4454"/>
        <w:gridCol w:w="708"/>
        <w:gridCol w:w="599"/>
        <w:gridCol w:w="706"/>
        <w:gridCol w:w="824"/>
        <w:gridCol w:w="816"/>
      </w:tblGrid>
      <w:tr w:rsidR="00836155" w:rsidRPr="00623164" w14:paraId="456CD63F" w14:textId="77777777" w:rsidTr="002F3B72">
        <w:trPr>
          <w:trHeight w:val="290"/>
          <w:jc w:val="center"/>
        </w:trPr>
        <w:tc>
          <w:tcPr>
            <w:tcW w:w="4454" w:type="dxa"/>
            <w:tcBorders>
              <w:bottom w:val="single" w:sz="4" w:space="0" w:color="auto"/>
            </w:tcBorders>
            <w:shd w:val="clear" w:color="auto" w:fill="auto"/>
            <w:noWrap/>
          </w:tcPr>
          <w:p w14:paraId="2623210B" w14:textId="77777777" w:rsidR="00836155" w:rsidRPr="00623164" w:rsidRDefault="00836155" w:rsidP="002F3B72">
            <w:pPr>
              <w:spacing w:line="252" w:lineRule="auto"/>
              <w:jc w:val="center"/>
              <w:rPr>
                <w:sz w:val="16"/>
                <w:szCs w:val="16"/>
              </w:rPr>
            </w:pPr>
            <w:r w:rsidRPr="00623164">
              <w:rPr>
                <w:sz w:val="16"/>
                <w:szCs w:val="16"/>
              </w:rPr>
              <w:t xml:space="preserve">              </w:t>
            </w:r>
          </w:p>
        </w:tc>
        <w:tc>
          <w:tcPr>
            <w:tcW w:w="708" w:type="dxa"/>
            <w:tcBorders>
              <w:bottom w:val="single" w:sz="4" w:space="0" w:color="auto"/>
            </w:tcBorders>
            <w:shd w:val="clear" w:color="auto" w:fill="auto"/>
            <w:noWrap/>
          </w:tcPr>
          <w:p w14:paraId="2CB757E6" w14:textId="77777777" w:rsidR="00836155" w:rsidRPr="00623164" w:rsidRDefault="00836155" w:rsidP="002F3B72">
            <w:pPr>
              <w:spacing w:line="252" w:lineRule="auto"/>
              <w:jc w:val="center"/>
              <w:rPr>
                <w:sz w:val="16"/>
                <w:szCs w:val="16"/>
              </w:rPr>
            </w:pPr>
            <w:r w:rsidRPr="00623164">
              <w:rPr>
                <w:sz w:val="16"/>
                <w:szCs w:val="16"/>
              </w:rPr>
              <w:t>Original sample</w:t>
            </w:r>
          </w:p>
        </w:tc>
        <w:tc>
          <w:tcPr>
            <w:tcW w:w="599" w:type="dxa"/>
            <w:tcBorders>
              <w:bottom w:val="single" w:sz="4" w:space="0" w:color="auto"/>
            </w:tcBorders>
          </w:tcPr>
          <w:p w14:paraId="10B3CF2D" w14:textId="77777777" w:rsidR="00836155" w:rsidRPr="00623164" w:rsidRDefault="00836155" w:rsidP="002F3B72">
            <w:pPr>
              <w:spacing w:line="252" w:lineRule="auto"/>
              <w:jc w:val="center"/>
              <w:rPr>
                <w:sz w:val="16"/>
                <w:szCs w:val="16"/>
              </w:rPr>
            </w:pPr>
            <w:r w:rsidRPr="00623164">
              <w:rPr>
                <w:sz w:val="16"/>
                <w:szCs w:val="16"/>
              </w:rPr>
              <w:t>Sample mean</w:t>
            </w:r>
          </w:p>
        </w:tc>
        <w:tc>
          <w:tcPr>
            <w:tcW w:w="706" w:type="dxa"/>
            <w:tcBorders>
              <w:bottom w:val="single" w:sz="4" w:space="0" w:color="auto"/>
            </w:tcBorders>
            <w:shd w:val="clear" w:color="auto" w:fill="auto"/>
            <w:noWrap/>
          </w:tcPr>
          <w:p w14:paraId="5D1FA2CD" w14:textId="77777777" w:rsidR="00836155" w:rsidRPr="00623164" w:rsidRDefault="00836155" w:rsidP="002F3B72">
            <w:pPr>
              <w:spacing w:line="252" w:lineRule="auto"/>
              <w:jc w:val="center"/>
              <w:rPr>
                <w:sz w:val="16"/>
                <w:szCs w:val="16"/>
              </w:rPr>
            </w:pPr>
            <w:r w:rsidRPr="00623164">
              <w:rPr>
                <w:sz w:val="16"/>
                <w:szCs w:val="16"/>
              </w:rPr>
              <w:t xml:space="preserve">Standard deviation </w:t>
            </w:r>
          </w:p>
        </w:tc>
        <w:tc>
          <w:tcPr>
            <w:tcW w:w="824" w:type="dxa"/>
            <w:tcBorders>
              <w:bottom w:val="single" w:sz="4" w:space="0" w:color="auto"/>
            </w:tcBorders>
            <w:vAlign w:val="center"/>
          </w:tcPr>
          <w:p w14:paraId="21B567D1" w14:textId="77777777" w:rsidR="00836155" w:rsidRPr="00623164" w:rsidRDefault="00836155" w:rsidP="002F3B72">
            <w:pPr>
              <w:spacing w:line="252" w:lineRule="auto"/>
              <w:jc w:val="center"/>
              <w:rPr>
                <w:sz w:val="16"/>
                <w:szCs w:val="16"/>
              </w:rPr>
            </w:pPr>
            <w:r w:rsidRPr="00623164">
              <w:rPr>
                <w:sz w:val="16"/>
                <w:szCs w:val="16"/>
              </w:rPr>
              <w:t>T statistics</w:t>
            </w:r>
          </w:p>
        </w:tc>
        <w:tc>
          <w:tcPr>
            <w:tcW w:w="816" w:type="dxa"/>
            <w:tcBorders>
              <w:bottom w:val="single" w:sz="4" w:space="0" w:color="auto"/>
            </w:tcBorders>
            <w:vAlign w:val="center"/>
          </w:tcPr>
          <w:p w14:paraId="475C927E" w14:textId="77777777" w:rsidR="00836155" w:rsidRPr="00623164" w:rsidRDefault="00836155" w:rsidP="002F3B72">
            <w:pPr>
              <w:spacing w:line="252" w:lineRule="auto"/>
              <w:jc w:val="center"/>
              <w:rPr>
                <w:sz w:val="16"/>
                <w:szCs w:val="16"/>
              </w:rPr>
            </w:pPr>
            <w:r w:rsidRPr="00623164">
              <w:rPr>
                <w:sz w:val="16"/>
                <w:szCs w:val="16"/>
              </w:rPr>
              <w:t>p Values</w:t>
            </w:r>
          </w:p>
        </w:tc>
      </w:tr>
      <w:tr w:rsidR="00836155" w:rsidRPr="00623164" w14:paraId="2E90A296" w14:textId="77777777" w:rsidTr="002F3B72">
        <w:trPr>
          <w:trHeight w:val="38"/>
          <w:jc w:val="center"/>
        </w:trPr>
        <w:tc>
          <w:tcPr>
            <w:tcW w:w="4454" w:type="dxa"/>
            <w:tcBorders>
              <w:top w:val="single" w:sz="4" w:space="0" w:color="auto"/>
              <w:bottom w:val="nil"/>
            </w:tcBorders>
            <w:shd w:val="clear" w:color="auto" w:fill="auto"/>
            <w:noWrap/>
            <w:vAlign w:val="center"/>
          </w:tcPr>
          <w:p w14:paraId="7B640CFE" w14:textId="77777777" w:rsidR="00836155" w:rsidRPr="00623164" w:rsidRDefault="00836155" w:rsidP="002F3B72">
            <w:pPr>
              <w:spacing w:line="252" w:lineRule="auto"/>
              <w:rPr>
                <w:color w:val="000000"/>
                <w:sz w:val="16"/>
                <w:szCs w:val="16"/>
                <w:lang w:eastAsia="zh-CN"/>
              </w:rPr>
            </w:pPr>
            <w:r w:rsidRPr="00623164">
              <w:rPr>
                <w:sz w:val="16"/>
                <w:szCs w:val="16"/>
              </w:rPr>
              <w:t xml:space="preserve">                 Causes of Wastes </w:t>
            </w:r>
            <w:r w:rsidRPr="00623164">
              <w:rPr>
                <w:sz w:val="16"/>
                <w:szCs w:val="16"/>
              </w:rPr>
              <w:sym w:font="Wingdings" w:char="F0E0"/>
            </w:r>
            <w:r w:rsidRPr="00623164">
              <w:rPr>
                <w:sz w:val="16"/>
                <w:szCs w:val="16"/>
              </w:rPr>
              <w:t xml:space="preserve"> CDW Management Practices</w:t>
            </w:r>
          </w:p>
        </w:tc>
        <w:tc>
          <w:tcPr>
            <w:tcW w:w="708" w:type="dxa"/>
            <w:tcBorders>
              <w:top w:val="single" w:sz="4" w:space="0" w:color="auto"/>
              <w:bottom w:val="nil"/>
            </w:tcBorders>
            <w:shd w:val="clear" w:color="auto" w:fill="auto"/>
            <w:vAlign w:val="center"/>
          </w:tcPr>
          <w:p w14:paraId="485371DF" w14:textId="77777777" w:rsidR="00836155" w:rsidRPr="00623164" w:rsidRDefault="00836155" w:rsidP="002F3B72">
            <w:pPr>
              <w:spacing w:line="252" w:lineRule="auto"/>
              <w:jc w:val="center"/>
              <w:rPr>
                <w:color w:val="000000"/>
                <w:sz w:val="16"/>
                <w:szCs w:val="16"/>
                <w:lang w:eastAsia="zh-CN"/>
              </w:rPr>
            </w:pPr>
            <w:r w:rsidRPr="00623164">
              <w:rPr>
                <w:sz w:val="16"/>
                <w:szCs w:val="16"/>
              </w:rPr>
              <w:t>0.643</w:t>
            </w:r>
          </w:p>
        </w:tc>
        <w:tc>
          <w:tcPr>
            <w:tcW w:w="599" w:type="dxa"/>
            <w:tcBorders>
              <w:top w:val="single" w:sz="4" w:space="0" w:color="auto"/>
              <w:bottom w:val="nil"/>
            </w:tcBorders>
            <w:vAlign w:val="center"/>
          </w:tcPr>
          <w:p w14:paraId="44444CC1" w14:textId="77777777" w:rsidR="00836155" w:rsidRPr="00623164" w:rsidRDefault="00836155" w:rsidP="002F3B72">
            <w:pPr>
              <w:spacing w:line="252" w:lineRule="auto"/>
              <w:jc w:val="center"/>
              <w:rPr>
                <w:color w:val="000000"/>
                <w:sz w:val="16"/>
                <w:szCs w:val="16"/>
                <w:lang w:eastAsia="zh-CN"/>
              </w:rPr>
            </w:pPr>
            <w:r w:rsidRPr="00623164">
              <w:rPr>
                <w:sz w:val="16"/>
                <w:szCs w:val="16"/>
              </w:rPr>
              <w:t>0.664</w:t>
            </w:r>
          </w:p>
        </w:tc>
        <w:tc>
          <w:tcPr>
            <w:tcW w:w="706" w:type="dxa"/>
            <w:tcBorders>
              <w:top w:val="single" w:sz="4" w:space="0" w:color="auto"/>
              <w:bottom w:val="nil"/>
            </w:tcBorders>
            <w:shd w:val="clear" w:color="auto" w:fill="auto"/>
            <w:noWrap/>
            <w:vAlign w:val="center"/>
          </w:tcPr>
          <w:p w14:paraId="0B4172AA" w14:textId="77777777" w:rsidR="00836155" w:rsidRPr="00623164" w:rsidRDefault="00836155" w:rsidP="002F3B72">
            <w:pPr>
              <w:spacing w:line="252" w:lineRule="auto"/>
              <w:jc w:val="center"/>
              <w:rPr>
                <w:color w:val="000000"/>
                <w:sz w:val="16"/>
                <w:szCs w:val="16"/>
                <w:lang w:eastAsia="zh-CN"/>
              </w:rPr>
            </w:pPr>
            <w:r w:rsidRPr="00623164">
              <w:rPr>
                <w:sz w:val="16"/>
                <w:szCs w:val="16"/>
              </w:rPr>
              <w:t>0.047</w:t>
            </w:r>
          </w:p>
        </w:tc>
        <w:tc>
          <w:tcPr>
            <w:tcW w:w="824" w:type="dxa"/>
            <w:tcBorders>
              <w:top w:val="single" w:sz="4" w:space="0" w:color="auto"/>
              <w:bottom w:val="nil"/>
            </w:tcBorders>
            <w:vAlign w:val="center"/>
          </w:tcPr>
          <w:p w14:paraId="68D8A278" w14:textId="77777777" w:rsidR="00836155" w:rsidRPr="00623164" w:rsidRDefault="00836155" w:rsidP="002F3B72">
            <w:pPr>
              <w:spacing w:line="252" w:lineRule="auto"/>
              <w:jc w:val="center"/>
              <w:rPr>
                <w:color w:val="000000"/>
                <w:sz w:val="16"/>
                <w:szCs w:val="16"/>
                <w:lang w:eastAsia="zh-CN"/>
              </w:rPr>
            </w:pPr>
            <w:r w:rsidRPr="00623164">
              <w:rPr>
                <w:sz w:val="16"/>
                <w:szCs w:val="16"/>
              </w:rPr>
              <w:t>13.786</w:t>
            </w:r>
          </w:p>
        </w:tc>
        <w:tc>
          <w:tcPr>
            <w:tcW w:w="816" w:type="dxa"/>
            <w:tcBorders>
              <w:top w:val="single" w:sz="4" w:space="0" w:color="auto"/>
              <w:bottom w:val="nil"/>
            </w:tcBorders>
          </w:tcPr>
          <w:p w14:paraId="59DDD712" w14:textId="77777777" w:rsidR="00836155" w:rsidRPr="00623164" w:rsidRDefault="00836155" w:rsidP="002F3B72">
            <w:pPr>
              <w:spacing w:line="252" w:lineRule="auto"/>
              <w:jc w:val="center"/>
              <w:rPr>
                <w:sz w:val="16"/>
                <w:szCs w:val="16"/>
              </w:rPr>
            </w:pPr>
            <w:r w:rsidRPr="00623164">
              <w:rPr>
                <w:sz w:val="16"/>
                <w:szCs w:val="16"/>
              </w:rPr>
              <w:t>0.000</w:t>
            </w:r>
          </w:p>
        </w:tc>
      </w:tr>
      <w:tr w:rsidR="00836155" w:rsidRPr="00623164" w14:paraId="4BAA73CD" w14:textId="77777777" w:rsidTr="002F3B72">
        <w:trPr>
          <w:trHeight w:val="38"/>
          <w:jc w:val="center"/>
        </w:trPr>
        <w:tc>
          <w:tcPr>
            <w:tcW w:w="4454" w:type="dxa"/>
            <w:tcBorders>
              <w:top w:val="nil"/>
            </w:tcBorders>
            <w:shd w:val="clear" w:color="auto" w:fill="auto"/>
            <w:noWrap/>
            <w:vAlign w:val="center"/>
          </w:tcPr>
          <w:p w14:paraId="7DBA0E2F" w14:textId="77777777" w:rsidR="00836155" w:rsidRPr="00623164" w:rsidRDefault="00836155" w:rsidP="002F3B72">
            <w:pPr>
              <w:spacing w:line="252" w:lineRule="auto"/>
              <w:rPr>
                <w:sz w:val="16"/>
                <w:szCs w:val="16"/>
              </w:rPr>
            </w:pPr>
            <w:r w:rsidRPr="00623164">
              <w:rPr>
                <w:sz w:val="16"/>
                <w:szCs w:val="16"/>
              </w:rPr>
              <w:t xml:space="preserve">CDW Management Practices </w:t>
            </w:r>
            <w:r w:rsidRPr="00623164">
              <w:rPr>
                <w:sz w:val="16"/>
                <w:szCs w:val="16"/>
              </w:rPr>
              <w:sym w:font="Wingdings" w:char="F0E0"/>
            </w:r>
            <w:r w:rsidRPr="00623164">
              <w:rPr>
                <w:sz w:val="16"/>
                <w:szCs w:val="16"/>
              </w:rPr>
              <w:t xml:space="preserve"> Satisfaction</w:t>
            </w:r>
          </w:p>
        </w:tc>
        <w:tc>
          <w:tcPr>
            <w:tcW w:w="708" w:type="dxa"/>
            <w:tcBorders>
              <w:top w:val="nil"/>
            </w:tcBorders>
            <w:shd w:val="clear" w:color="auto" w:fill="auto"/>
            <w:vAlign w:val="center"/>
          </w:tcPr>
          <w:p w14:paraId="65BF1C08" w14:textId="77777777" w:rsidR="00836155" w:rsidRPr="00623164" w:rsidRDefault="00836155" w:rsidP="002F3B72">
            <w:pPr>
              <w:spacing w:line="252" w:lineRule="auto"/>
              <w:jc w:val="center"/>
              <w:rPr>
                <w:sz w:val="16"/>
                <w:szCs w:val="16"/>
              </w:rPr>
            </w:pPr>
            <w:r w:rsidRPr="00623164">
              <w:rPr>
                <w:sz w:val="16"/>
                <w:szCs w:val="16"/>
              </w:rPr>
              <w:t>0.328</w:t>
            </w:r>
          </w:p>
        </w:tc>
        <w:tc>
          <w:tcPr>
            <w:tcW w:w="599" w:type="dxa"/>
            <w:tcBorders>
              <w:top w:val="nil"/>
            </w:tcBorders>
            <w:vAlign w:val="center"/>
          </w:tcPr>
          <w:p w14:paraId="6FA33B97" w14:textId="77777777" w:rsidR="00836155" w:rsidRPr="00623164" w:rsidRDefault="00836155" w:rsidP="002F3B72">
            <w:pPr>
              <w:spacing w:line="252" w:lineRule="auto"/>
              <w:jc w:val="center"/>
              <w:rPr>
                <w:sz w:val="16"/>
                <w:szCs w:val="16"/>
              </w:rPr>
            </w:pPr>
            <w:r w:rsidRPr="00623164">
              <w:rPr>
                <w:sz w:val="16"/>
                <w:szCs w:val="16"/>
              </w:rPr>
              <w:t>0.330</w:t>
            </w:r>
          </w:p>
        </w:tc>
        <w:tc>
          <w:tcPr>
            <w:tcW w:w="706" w:type="dxa"/>
            <w:tcBorders>
              <w:top w:val="nil"/>
            </w:tcBorders>
            <w:shd w:val="clear" w:color="auto" w:fill="auto"/>
            <w:noWrap/>
            <w:vAlign w:val="center"/>
          </w:tcPr>
          <w:p w14:paraId="64320424" w14:textId="77777777" w:rsidR="00836155" w:rsidRPr="00623164" w:rsidRDefault="00836155" w:rsidP="002F3B72">
            <w:pPr>
              <w:spacing w:line="252" w:lineRule="auto"/>
              <w:jc w:val="center"/>
              <w:rPr>
                <w:sz w:val="16"/>
                <w:szCs w:val="16"/>
              </w:rPr>
            </w:pPr>
            <w:r w:rsidRPr="00623164">
              <w:rPr>
                <w:sz w:val="16"/>
                <w:szCs w:val="16"/>
              </w:rPr>
              <w:t>0.113</w:t>
            </w:r>
          </w:p>
        </w:tc>
        <w:tc>
          <w:tcPr>
            <w:tcW w:w="824" w:type="dxa"/>
            <w:tcBorders>
              <w:top w:val="nil"/>
            </w:tcBorders>
            <w:vAlign w:val="center"/>
          </w:tcPr>
          <w:p w14:paraId="6DD5D5AE" w14:textId="77777777" w:rsidR="00836155" w:rsidRPr="00623164" w:rsidRDefault="00836155" w:rsidP="002F3B72">
            <w:pPr>
              <w:spacing w:line="252" w:lineRule="auto"/>
              <w:jc w:val="center"/>
              <w:rPr>
                <w:sz w:val="16"/>
                <w:szCs w:val="16"/>
              </w:rPr>
            </w:pPr>
            <w:r w:rsidRPr="00623164">
              <w:rPr>
                <w:sz w:val="16"/>
                <w:szCs w:val="16"/>
              </w:rPr>
              <w:t>2.914</w:t>
            </w:r>
          </w:p>
        </w:tc>
        <w:tc>
          <w:tcPr>
            <w:tcW w:w="816" w:type="dxa"/>
            <w:tcBorders>
              <w:top w:val="nil"/>
            </w:tcBorders>
          </w:tcPr>
          <w:p w14:paraId="3F737709" w14:textId="77777777" w:rsidR="00836155" w:rsidRPr="00623164" w:rsidRDefault="00836155" w:rsidP="002F3B72">
            <w:pPr>
              <w:spacing w:line="252" w:lineRule="auto"/>
              <w:jc w:val="center"/>
              <w:rPr>
                <w:sz w:val="16"/>
                <w:szCs w:val="16"/>
              </w:rPr>
            </w:pPr>
            <w:r w:rsidRPr="00623164">
              <w:rPr>
                <w:sz w:val="16"/>
                <w:szCs w:val="16"/>
              </w:rPr>
              <w:t>0.004</w:t>
            </w:r>
          </w:p>
        </w:tc>
      </w:tr>
      <w:tr w:rsidR="00836155" w:rsidRPr="00623164" w14:paraId="31193BB3" w14:textId="77777777" w:rsidTr="002F3B72">
        <w:trPr>
          <w:trHeight w:val="38"/>
          <w:jc w:val="center"/>
        </w:trPr>
        <w:tc>
          <w:tcPr>
            <w:tcW w:w="4454" w:type="dxa"/>
            <w:shd w:val="clear" w:color="auto" w:fill="auto"/>
            <w:noWrap/>
            <w:vAlign w:val="center"/>
            <w:hideMark/>
          </w:tcPr>
          <w:p w14:paraId="65297003" w14:textId="77777777" w:rsidR="00836155" w:rsidRPr="00623164" w:rsidRDefault="00836155" w:rsidP="002F3B72">
            <w:pPr>
              <w:spacing w:line="252" w:lineRule="auto"/>
              <w:rPr>
                <w:color w:val="000000"/>
                <w:sz w:val="16"/>
                <w:szCs w:val="16"/>
                <w:lang w:eastAsia="zh-CN"/>
              </w:rPr>
            </w:pPr>
            <w:r w:rsidRPr="00623164">
              <w:rPr>
                <w:sz w:val="16"/>
                <w:szCs w:val="16"/>
              </w:rPr>
              <w:t xml:space="preserve">                 Causes of Wastes </w:t>
            </w:r>
            <w:r w:rsidRPr="00623164">
              <w:rPr>
                <w:sz w:val="16"/>
                <w:szCs w:val="16"/>
              </w:rPr>
              <w:sym w:font="Wingdings" w:char="F0E0"/>
            </w:r>
            <w:r w:rsidRPr="00623164">
              <w:rPr>
                <w:sz w:val="16"/>
                <w:szCs w:val="16"/>
              </w:rPr>
              <w:t xml:space="preserve"> Satisfaction</w:t>
            </w:r>
          </w:p>
        </w:tc>
        <w:tc>
          <w:tcPr>
            <w:tcW w:w="708" w:type="dxa"/>
            <w:shd w:val="clear" w:color="auto" w:fill="auto"/>
            <w:vAlign w:val="center"/>
          </w:tcPr>
          <w:p w14:paraId="01BB1C8D" w14:textId="77777777" w:rsidR="00836155" w:rsidRPr="00623164" w:rsidRDefault="00836155" w:rsidP="002F3B72">
            <w:pPr>
              <w:spacing w:line="252" w:lineRule="auto"/>
              <w:jc w:val="center"/>
              <w:rPr>
                <w:color w:val="000000"/>
                <w:sz w:val="16"/>
                <w:szCs w:val="16"/>
                <w:lang w:eastAsia="zh-CN"/>
              </w:rPr>
            </w:pPr>
            <w:r w:rsidRPr="00623164">
              <w:rPr>
                <w:sz w:val="16"/>
                <w:szCs w:val="16"/>
              </w:rPr>
              <w:t>0.211</w:t>
            </w:r>
          </w:p>
        </w:tc>
        <w:tc>
          <w:tcPr>
            <w:tcW w:w="599" w:type="dxa"/>
            <w:vAlign w:val="center"/>
          </w:tcPr>
          <w:p w14:paraId="02431190" w14:textId="77777777" w:rsidR="00836155" w:rsidRPr="00623164" w:rsidRDefault="00836155" w:rsidP="002F3B72">
            <w:pPr>
              <w:spacing w:line="252" w:lineRule="auto"/>
              <w:jc w:val="center"/>
              <w:rPr>
                <w:color w:val="000000"/>
                <w:sz w:val="16"/>
                <w:szCs w:val="16"/>
                <w:lang w:eastAsia="zh-CN"/>
              </w:rPr>
            </w:pPr>
            <w:r w:rsidRPr="00623164">
              <w:rPr>
                <w:sz w:val="16"/>
                <w:szCs w:val="16"/>
              </w:rPr>
              <w:t>0.220</w:t>
            </w:r>
          </w:p>
        </w:tc>
        <w:tc>
          <w:tcPr>
            <w:tcW w:w="706" w:type="dxa"/>
            <w:shd w:val="clear" w:color="auto" w:fill="auto"/>
            <w:noWrap/>
            <w:vAlign w:val="center"/>
            <w:hideMark/>
          </w:tcPr>
          <w:p w14:paraId="6205679A" w14:textId="77777777" w:rsidR="00836155" w:rsidRPr="00623164" w:rsidRDefault="00836155" w:rsidP="002F3B72">
            <w:pPr>
              <w:spacing w:line="252" w:lineRule="auto"/>
              <w:jc w:val="center"/>
              <w:rPr>
                <w:color w:val="000000"/>
                <w:sz w:val="16"/>
                <w:szCs w:val="16"/>
                <w:lang w:eastAsia="zh-CN"/>
              </w:rPr>
            </w:pPr>
            <w:r w:rsidRPr="00623164">
              <w:rPr>
                <w:sz w:val="16"/>
                <w:szCs w:val="16"/>
              </w:rPr>
              <w:t>0.077</w:t>
            </w:r>
          </w:p>
        </w:tc>
        <w:tc>
          <w:tcPr>
            <w:tcW w:w="824" w:type="dxa"/>
            <w:vAlign w:val="center"/>
          </w:tcPr>
          <w:p w14:paraId="046468D1" w14:textId="77777777" w:rsidR="00836155" w:rsidRPr="00623164" w:rsidRDefault="00836155" w:rsidP="002F3B72">
            <w:pPr>
              <w:spacing w:line="252" w:lineRule="auto"/>
              <w:jc w:val="center"/>
              <w:rPr>
                <w:color w:val="000000"/>
                <w:sz w:val="16"/>
                <w:szCs w:val="16"/>
                <w:lang w:eastAsia="zh-CN"/>
              </w:rPr>
            </w:pPr>
            <w:r w:rsidRPr="00623164">
              <w:rPr>
                <w:sz w:val="16"/>
                <w:szCs w:val="16"/>
              </w:rPr>
              <w:t>2.751</w:t>
            </w:r>
          </w:p>
        </w:tc>
        <w:tc>
          <w:tcPr>
            <w:tcW w:w="816" w:type="dxa"/>
          </w:tcPr>
          <w:p w14:paraId="1B15DF03" w14:textId="77777777" w:rsidR="00836155" w:rsidRPr="00623164" w:rsidRDefault="00836155" w:rsidP="002F3B72">
            <w:pPr>
              <w:spacing w:line="252" w:lineRule="auto"/>
              <w:jc w:val="center"/>
              <w:rPr>
                <w:sz w:val="16"/>
                <w:szCs w:val="16"/>
              </w:rPr>
            </w:pPr>
            <w:r w:rsidRPr="00623164">
              <w:rPr>
                <w:sz w:val="16"/>
                <w:szCs w:val="16"/>
              </w:rPr>
              <w:t>0.006</w:t>
            </w:r>
          </w:p>
        </w:tc>
      </w:tr>
    </w:tbl>
    <w:p w14:paraId="3014120D" w14:textId="77777777" w:rsidR="00836155" w:rsidRPr="00623164" w:rsidRDefault="00836155" w:rsidP="00836155">
      <w:pPr>
        <w:spacing w:line="252" w:lineRule="auto"/>
        <w:jc w:val="center"/>
      </w:pPr>
    </w:p>
    <w:p w14:paraId="0D055644" w14:textId="77777777" w:rsidR="00836155" w:rsidRPr="00623164" w:rsidRDefault="00836155" w:rsidP="00836155">
      <w:pPr>
        <w:jc w:val="center"/>
      </w:pPr>
      <w:r w:rsidRPr="00623164">
        <w:rPr>
          <w:b/>
        </w:rPr>
        <w:t>Table 19.</w:t>
      </w:r>
      <w:r w:rsidRPr="00623164">
        <w:t xml:space="preserve"> f-Square</w:t>
      </w:r>
    </w:p>
    <w:tbl>
      <w:tblPr>
        <w:tblW w:w="7717"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2472"/>
        <w:gridCol w:w="1701"/>
        <w:gridCol w:w="2410"/>
        <w:gridCol w:w="1134"/>
      </w:tblGrid>
      <w:tr w:rsidR="00836155" w:rsidRPr="00623164" w14:paraId="1B25CCB2" w14:textId="77777777" w:rsidTr="002F3B72">
        <w:trPr>
          <w:trHeight w:val="38"/>
          <w:jc w:val="center"/>
        </w:trPr>
        <w:tc>
          <w:tcPr>
            <w:tcW w:w="2472" w:type="dxa"/>
            <w:tcBorders>
              <w:top w:val="single" w:sz="4" w:space="0" w:color="auto"/>
              <w:bottom w:val="single" w:sz="4" w:space="0" w:color="auto"/>
            </w:tcBorders>
            <w:shd w:val="clear" w:color="auto" w:fill="auto"/>
            <w:noWrap/>
            <w:vAlign w:val="bottom"/>
            <w:hideMark/>
          </w:tcPr>
          <w:p w14:paraId="20CB2481" w14:textId="77777777" w:rsidR="00836155" w:rsidRPr="00623164" w:rsidRDefault="00836155" w:rsidP="002F3B72">
            <w:pPr>
              <w:spacing w:line="252" w:lineRule="auto"/>
              <w:rPr>
                <w:sz w:val="16"/>
                <w:lang w:eastAsia="zh-CN"/>
              </w:rPr>
            </w:pPr>
          </w:p>
        </w:tc>
        <w:tc>
          <w:tcPr>
            <w:tcW w:w="1701" w:type="dxa"/>
            <w:tcBorders>
              <w:top w:val="single" w:sz="4" w:space="0" w:color="auto"/>
              <w:bottom w:val="single" w:sz="4" w:space="0" w:color="auto"/>
            </w:tcBorders>
            <w:vAlign w:val="center"/>
          </w:tcPr>
          <w:p w14:paraId="2C442C60" w14:textId="77777777" w:rsidR="00836155" w:rsidRPr="00623164" w:rsidRDefault="00836155" w:rsidP="002F3B72">
            <w:pPr>
              <w:spacing w:line="252" w:lineRule="auto"/>
              <w:jc w:val="center"/>
              <w:rPr>
                <w:color w:val="000000"/>
                <w:sz w:val="16"/>
                <w:szCs w:val="22"/>
                <w:lang w:eastAsia="zh-CN"/>
              </w:rPr>
            </w:pPr>
            <w:r w:rsidRPr="00623164">
              <w:rPr>
                <w:color w:val="000000"/>
                <w:sz w:val="16"/>
                <w:szCs w:val="22"/>
                <w:lang w:eastAsia="zh-CN"/>
              </w:rPr>
              <w:t>Causes of Wastes</w:t>
            </w:r>
          </w:p>
        </w:tc>
        <w:tc>
          <w:tcPr>
            <w:tcW w:w="2410" w:type="dxa"/>
            <w:tcBorders>
              <w:top w:val="single" w:sz="4" w:space="0" w:color="auto"/>
              <w:bottom w:val="single" w:sz="4" w:space="0" w:color="auto"/>
            </w:tcBorders>
            <w:shd w:val="clear" w:color="auto" w:fill="auto"/>
            <w:noWrap/>
            <w:vAlign w:val="center"/>
            <w:hideMark/>
          </w:tcPr>
          <w:p w14:paraId="4E672B9A" w14:textId="77777777" w:rsidR="00836155" w:rsidRPr="00623164" w:rsidRDefault="00836155" w:rsidP="002F3B72">
            <w:pPr>
              <w:spacing w:line="252" w:lineRule="auto"/>
              <w:jc w:val="center"/>
              <w:rPr>
                <w:color w:val="000000"/>
                <w:sz w:val="16"/>
                <w:szCs w:val="22"/>
                <w:lang w:eastAsia="zh-CN"/>
              </w:rPr>
            </w:pPr>
            <w:r w:rsidRPr="00623164">
              <w:rPr>
                <w:color w:val="000000"/>
                <w:sz w:val="16"/>
                <w:szCs w:val="22"/>
                <w:lang w:eastAsia="zh-CN"/>
              </w:rPr>
              <w:t>CDW Management Practices</w:t>
            </w:r>
          </w:p>
        </w:tc>
        <w:tc>
          <w:tcPr>
            <w:tcW w:w="1134" w:type="dxa"/>
            <w:tcBorders>
              <w:top w:val="single" w:sz="4" w:space="0" w:color="auto"/>
              <w:bottom w:val="single" w:sz="4" w:space="0" w:color="auto"/>
            </w:tcBorders>
            <w:shd w:val="clear" w:color="auto" w:fill="auto"/>
            <w:noWrap/>
            <w:vAlign w:val="center"/>
            <w:hideMark/>
          </w:tcPr>
          <w:p w14:paraId="67008CC8" w14:textId="77777777" w:rsidR="00836155" w:rsidRPr="00623164" w:rsidRDefault="00836155" w:rsidP="002F3B72">
            <w:pPr>
              <w:spacing w:line="252" w:lineRule="auto"/>
              <w:jc w:val="center"/>
              <w:rPr>
                <w:color w:val="000000"/>
                <w:sz w:val="16"/>
                <w:szCs w:val="22"/>
                <w:lang w:eastAsia="zh-CN"/>
              </w:rPr>
            </w:pPr>
            <w:r w:rsidRPr="00623164">
              <w:rPr>
                <w:color w:val="000000"/>
                <w:sz w:val="16"/>
                <w:szCs w:val="22"/>
                <w:lang w:eastAsia="zh-CN"/>
              </w:rPr>
              <w:t>Satisfaction</w:t>
            </w:r>
          </w:p>
        </w:tc>
      </w:tr>
      <w:tr w:rsidR="00836155" w:rsidRPr="00623164" w14:paraId="7DB117DF" w14:textId="77777777" w:rsidTr="002F3B72">
        <w:trPr>
          <w:trHeight w:val="38"/>
          <w:jc w:val="center"/>
        </w:trPr>
        <w:tc>
          <w:tcPr>
            <w:tcW w:w="2472" w:type="dxa"/>
            <w:tcBorders>
              <w:top w:val="single" w:sz="4" w:space="0" w:color="auto"/>
            </w:tcBorders>
            <w:shd w:val="clear" w:color="auto" w:fill="auto"/>
            <w:noWrap/>
            <w:vAlign w:val="center"/>
          </w:tcPr>
          <w:p w14:paraId="142A7BB1" w14:textId="77777777" w:rsidR="00836155" w:rsidRPr="00623164" w:rsidRDefault="00836155" w:rsidP="002F3B72">
            <w:pPr>
              <w:spacing w:line="252" w:lineRule="auto"/>
              <w:rPr>
                <w:color w:val="000000"/>
                <w:sz w:val="16"/>
                <w:szCs w:val="22"/>
                <w:lang w:eastAsia="zh-CN"/>
              </w:rPr>
            </w:pPr>
            <w:r w:rsidRPr="00623164">
              <w:rPr>
                <w:color w:val="000000"/>
                <w:sz w:val="16"/>
                <w:szCs w:val="22"/>
                <w:lang w:eastAsia="zh-CN"/>
              </w:rPr>
              <w:lastRenderedPageBreak/>
              <w:t>Causes of Wastes</w:t>
            </w:r>
          </w:p>
        </w:tc>
        <w:tc>
          <w:tcPr>
            <w:tcW w:w="1701" w:type="dxa"/>
            <w:tcBorders>
              <w:top w:val="single" w:sz="4" w:space="0" w:color="auto"/>
            </w:tcBorders>
            <w:vAlign w:val="center"/>
          </w:tcPr>
          <w:p w14:paraId="3CD80387" w14:textId="77777777" w:rsidR="00836155" w:rsidRPr="00623164" w:rsidRDefault="00836155" w:rsidP="002F3B72">
            <w:pPr>
              <w:spacing w:line="252" w:lineRule="auto"/>
              <w:jc w:val="center"/>
              <w:rPr>
                <w:color w:val="000000"/>
                <w:sz w:val="16"/>
                <w:szCs w:val="22"/>
                <w:lang w:eastAsia="zh-CN"/>
              </w:rPr>
            </w:pPr>
          </w:p>
        </w:tc>
        <w:tc>
          <w:tcPr>
            <w:tcW w:w="2410" w:type="dxa"/>
            <w:tcBorders>
              <w:top w:val="single" w:sz="4" w:space="0" w:color="auto"/>
            </w:tcBorders>
            <w:shd w:val="clear" w:color="auto" w:fill="auto"/>
            <w:vAlign w:val="center"/>
          </w:tcPr>
          <w:p w14:paraId="460C1DCC" w14:textId="77777777" w:rsidR="00836155" w:rsidRPr="00623164" w:rsidRDefault="00836155" w:rsidP="002F3B72">
            <w:pPr>
              <w:spacing w:line="252" w:lineRule="auto"/>
              <w:jc w:val="center"/>
              <w:rPr>
                <w:color w:val="000000"/>
                <w:sz w:val="16"/>
                <w:szCs w:val="22"/>
                <w:lang w:eastAsia="zh-CN"/>
              </w:rPr>
            </w:pPr>
            <w:r w:rsidRPr="00623164">
              <w:rPr>
                <w:color w:val="000000"/>
                <w:sz w:val="16"/>
                <w:szCs w:val="22"/>
                <w:lang w:eastAsia="zh-CN"/>
              </w:rPr>
              <w:t>0.703</w:t>
            </w:r>
          </w:p>
        </w:tc>
        <w:tc>
          <w:tcPr>
            <w:tcW w:w="1134" w:type="dxa"/>
            <w:tcBorders>
              <w:top w:val="single" w:sz="4" w:space="0" w:color="auto"/>
            </w:tcBorders>
            <w:shd w:val="clear" w:color="auto" w:fill="auto"/>
            <w:noWrap/>
            <w:vAlign w:val="center"/>
          </w:tcPr>
          <w:p w14:paraId="59DFE716" w14:textId="77777777" w:rsidR="00836155" w:rsidRPr="00623164" w:rsidRDefault="00836155" w:rsidP="002F3B72">
            <w:pPr>
              <w:spacing w:line="252" w:lineRule="auto"/>
              <w:jc w:val="center"/>
              <w:rPr>
                <w:color w:val="000000"/>
                <w:sz w:val="16"/>
                <w:szCs w:val="22"/>
                <w:lang w:eastAsia="zh-CN"/>
              </w:rPr>
            </w:pPr>
          </w:p>
        </w:tc>
      </w:tr>
      <w:tr w:rsidR="00836155" w:rsidRPr="00623164" w14:paraId="5DFD4724" w14:textId="77777777" w:rsidTr="002F3B72">
        <w:trPr>
          <w:trHeight w:val="38"/>
          <w:jc w:val="center"/>
        </w:trPr>
        <w:tc>
          <w:tcPr>
            <w:tcW w:w="2472" w:type="dxa"/>
            <w:shd w:val="clear" w:color="auto" w:fill="auto"/>
            <w:noWrap/>
            <w:vAlign w:val="center"/>
            <w:hideMark/>
          </w:tcPr>
          <w:p w14:paraId="0DEDC0E6" w14:textId="77777777" w:rsidR="00836155" w:rsidRPr="00623164" w:rsidRDefault="00836155" w:rsidP="002F3B72">
            <w:pPr>
              <w:spacing w:line="252" w:lineRule="auto"/>
              <w:rPr>
                <w:color w:val="000000"/>
                <w:sz w:val="16"/>
                <w:szCs w:val="22"/>
                <w:lang w:eastAsia="zh-CN"/>
              </w:rPr>
            </w:pPr>
            <w:r w:rsidRPr="00623164">
              <w:rPr>
                <w:color w:val="000000"/>
                <w:sz w:val="16"/>
                <w:szCs w:val="22"/>
                <w:lang w:eastAsia="zh-CN"/>
              </w:rPr>
              <w:t>CDW Management Practices</w:t>
            </w:r>
          </w:p>
        </w:tc>
        <w:tc>
          <w:tcPr>
            <w:tcW w:w="1701" w:type="dxa"/>
            <w:vAlign w:val="center"/>
          </w:tcPr>
          <w:p w14:paraId="750DE6D5" w14:textId="77777777" w:rsidR="00836155" w:rsidRPr="00623164" w:rsidRDefault="00836155" w:rsidP="002F3B72">
            <w:pPr>
              <w:spacing w:line="252" w:lineRule="auto"/>
              <w:jc w:val="center"/>
              <w:rPr>
                <w:color w:val="000000"/>
                <w:sz w:val="16"/>
                <w:szCs w:val="22"/>
                <w:lang w:eastAsia="zh-CN"/>
              </w:rPr>
            </w:pPr>
          </w:p>
        </w:tc>
        <w:tc>
          <w:tcPr>
            <w:tcW w:w="2410" w:type="dxa"/>
            <w:shd w:val="clear" w:color="auto" w:fill="auto"/>
            <w:vAlign w:val="center"/>
          </w:tcPr>
          <w:p w14:paraId="315D6AD2" w14:textId="77777777" w:rsidR="00836155" w:rsidRPr="00623164" w:rsidRDefault="00836155" w:rsidP="002F3B72">
            <w:pPr>
              <w:spacing w:line="252" w:lineRule="auto"/>
              <w:jc w:val="center"/>
              <w:rPr>
                <w:color w:val="000000"/>
                <w:sz w:val="16"/>
                <w:szCs w:val="22"/>
                <w:lang w:eastAsia="zh-CN"/>
              </w:rPr>
            </w:pPr>
          </w:p>
        </w:tc>
        <w:tc>
          <w:tcPr>
            <w:tcW w:w="1134" w:type="dxa"/>
            <w:shd w:val="clear" w:color="auto" w:fill="auto"/>
            <w:noWrap/>
            <w:vAlign w:val="center"/>
            <w:hideMark/>
          </w:tcPr>
          <w:p w14:paraId="67D7D46D" w14:textId="77777777" w:rsidR="00836155" w:rsidRPr="00623164" w:rsidRDefault="00836155" w:rsidP="002F3B72">
            <w:pPr>
              <w:spacing w:line="252" w:lineRule="auto"/>
              <w:jc w:val="center"/>
              <w:rPr>
                <w:color w:val="000000"/>
                <w:sz w:val="16"/>
                <w:szCs w:val="22"/>
                <w:lang w:eastAsia="zh-CN"/>
              </w:rPr>
            </w:pPr>
            <w:r w:rsidRPr="00623164">
              <w:rPr>
                <w:color w:val="000000"/>
                <w:sz w:val="16"/>
                <w:szCs w:val="22"/>
                <w:lang w:eastAsia="zh-CN"/>
              </w:rPr>
              <w:t>0.121</w:t>
            </w:r>
          </w:p>
        </w:tc>
      </w:tr>
      <w:tr w:rsidR="00836155" w:rsidRPr="00623164" w14:paraId="19BC6FF6" w14:textId="77777777" w:rsidTr="002F3B72">
        <w:trPr>
          <w:trHeight w:val="38"/>
          <w:jc w:val="center"/>
        </w:trPr>
        <w:tc>
          <w:tcPr>
            <w:tcW w:w="2472" w:type="dxa"/>
            <w:vAlign w:val="center"/>
          </w:tcPr>
          <w:p w14:paraId="589F1F58" w14:textId="77777777" w:rsidR="00836155" w:rsidRPr="00623164" w:rsidRDefault="00836155" w:rsidP="002F3B72">
            <w:pPr>
              <w:spacing w:line="252" w:lineRule="auto"/>
              <w:rPr>
                <w:color w:val="000000"/>
                <w:sz w:val="16"/>
                <w:szCs w:val="22"/>
                <w:lang w:eastAsia="zh-CN"/>
              </w:rPr>
            </w:pPr>
            <w:r w:rsidRPr="00623164">
              <w:rPr>
                <w:color w:val="000000"/>
                <w:sz w:val="16"/>
                <w:szCs w:val="22"/>
                <w:lang w:eastAsia="zh-CN"/>
              </w:rPr>
              <w:t>Satisfaction</w:t>
            </w:r>
          </w:p>
        </w:tc>
        <w:tc>
          <w:tcPr>
            <w:tcW w:w="1701" w:type="dxa"/>
            <w:shd w:val="clear" w:color="auto" w:fill="auto"/>
            <w:noWrap/>
            <w:vAlign w:val="center"/>
            <w:hideMark/>
          </w:tcPr>
          <w:p w14:paraId="6B82690E" w14:textId="77777777" w:rsidR="00836155" w:rsidRPr="00623164" w:rsidRDefault="00836155" w:rsidP="002F3B72">
            <w:pPr>
              <w:spacing w:line="252" w:lineRule="auto"/>
              <w:jc w:val="center"/>
              <w:rPr>
                <w:color w:val="000000"/>
                <w:sz w:val="16"/>
                <w:szCs w:val="22"/>
                <w:lang w:eastAsia="zh-CN"/>
              </w:rPr>
            </w:pPr>
          </w:p>
        </w:tc>
        <w:tc>
          <w:tcPr>
            <w:tcW w:w="2410" w:type="dxa"/>
            <w:shd w:val="clear" w:color="auto" w:fill="auto"/>
            <w:vAlign w:val="center"/>
          </w:tcPr>
          <w:p w14:paraId="0505221E" w14:textId="77777777" w:rsidR="00836155" w:rsidRPr="00623164" w:rsidRDefault="00836155" w:rsidP="002F3B72">
            <w:pPr>
              <w:spacing w:line="252" w:lineRule="auto"/>
              <w:jc w:val="center"/>
              <w:rPr>
                <w:color w:val="000000"/>
                <w:sz w:val="16"/>
                <w:szCs w:val="22"/>
                <w:lang w:eastAsia="zh-CN"/>
              </w:rPr>
            </w:pPr>
          </w:p>
        </w:tc>
        <w:tc>
          <w:tcPr>
            <w:tcW w:w="1134" w:type="dxa"/>
            <w:shd w:val="clear" w:color="auto" w:fill="auto"/>
            <w:noWrap/>
            <w:vAlign w:val="center"/>
            <w:hideMark/>
          </w:tcPr>
          <w:p w14:paraId="30FA9F42" w14:textId="77777777" w:rsidR="00836155" w:rsidRPr="00623164" w:rsidRDefault="00836155" w:rsidP="002F3B72">
            <w:pPr>
              <w:spacing w:line="252" w:lineRule="auto"/>
              <w:jc w:val="center"/>
              <w:rPr>
                <w:sz w:val="16"/>
                <w:lang w:eastAsia="zh-CN"/>
              </w:rPr>
            </w:pPr>
          </w:p>
        </w:tc>
      </w:tr>
    </w:tbl>
    <w:p w14:paraId="6D1FE0B2" w14:textId="77777777" w:rsidR="00836155" w:rsidRPr="00623164" w:rsidRDefault="00836155" w:rsidP="00836155">
      <w:pPr>
        <w:spacing w:line="252" w:lineRule="auto"/>
        <w:jc w:val="center"/>
      </w:pPr>
    </w:p>
    <w:p w14:paraId="7AFBEC92" w14:textId="77777777" w:rsidR="00836155" w:rsidRPr="00623164" w:rsidRDefault="00836155" w:rsidP="00836155">
      <w:pPr>
        <w:jc w:val="center"/>
      </w:pPr>
      <w:r w:rsidRPr="00623164">
        <w:rPr>
          <w:b/>
        </w:rPr>
        <w:t>Table 20.</w:t>
      </w:r>
      <w:r w:rsidRPr="00623164">
        <w:t xml:space="preserve"> </w:t>
      </w:r>
      <w:r>
        <w:t>Model f</w:t>
      </w:r>
      <w:r w:rsidRPr="00623164">
        <w:t>it</w:t>
      </w:r>
    </w:p>
    <w:tbl>
      <w:tblPr>
        <w:tblW w:w="4820" w:type="dxa"/>
        <w:jc w:val="center"/>
        <w:tblBorders>
          <w:top w:val="single" w:sz="4" w:space="0" w:color="auto"/>
          <w:bottom w:val="single" w:sz="4" w:space="0" w:color="auto"/>
        </w:tblBorders>
        <w:tblLook w:val="04A0" w:firstRow="1" w:lastRow="0" w:firstColumn="1" w:lastColumn="0" w:noHBand="0" w:noVBand="1"/>
      </w:tblPr>
      <w:tblGrid>
        <w:gridCol w:w="1560"/>
        <w:gridCol w:w="1559"/>
        <w:gridCol w:w="1701"/>
      </w:tblGrid>
      <w:tr w:rsidR="00836155" w:rsidRPr="00623164" w14:paraId="1183F3CC" w14:textId="77777777" w:rsidTr="002F3B72">
        <w:trPr>
          <w:trHeight w:val="38"/>
          <w:jc w:val="center"/>
        </w:trPr>
        <w:tc>
          <w:tcPr>
            <w:tcW w:w="1560" w:type="dxa"/>
            <w:tcBorders>
              <w:bottom w:val="single" w:sz="4" w:space="0" w:color="auto"/>
            </w:tcBorders>
            <w:shd w:val="clear" w:color="auto" w:fill="auto"/>
            <w:noWrap/>
            <w:vAlign w:val="center"/>
            <w:hideMark/>
          </w:tcPr>
          <w:p w14:paraId="2DAF8A10" w14:textId="77777777" w:rsidR="00836155" w:rsidRPr="00623164" w:rsidRDefault="00836155" w:rsidP="002F3B72">
            <w:pPr>
              <w:spacing w:line="252" w:lineRule="auto"/>
              <w:jc w:val="center"/>
              <w:rPr>
                <w:sz w:val="16"/>
                <w:szCs w:val="16"/>
                <w:lang w:eastAsia="zh-CN"/>
              </w:rPr>
            </w:pPr>
          </w:p>
        </w:tc>
        <w:tc>
          <w:tcPr>
            <w:tcW w:w="1559" w:type="dxa"/>
            <w:tcBorders>
              <w:bottom w:val="single" w:sz="4" w:space="0" w:color="auto"/>
            </w:tcBorders>
            <w:shd w:val="clear" w:color="auto" w:fill="auto"/>
            <w:noWrap/>
            <w:vAlign w:val="center"/>
            <w:hideMark/>
          </w:tcPr>
          <w:p w14:paraId="42504661" w14:textId="77777777" w:rsidR="00836155" w:rsidRPr="00623164" w:rsidRDefault="00836155" w:rsidP="002F3B72">
            <w:pPr>
              <w:spacing w:line="252" w:lineRule="auto"/>
              <w:jc w:val="center"/>
              <w:rPr>
                <w:color w:val="000000"/>
                <w:sz w:val="16"/>
                <w:szCs w:val="16"/>
                <w:lang w:eastAsia="zh-CN"/>
              </w:rPr>
            </w:pPr>
            <w:r w:rsidRPr="00623164">
              <w:rPr>
                <w:color w:val="000000"/>
                <w:sz w:val="16"/>
                <w:szCs w:val="16"/>
                <w:lang w:eastAsia="zh-CN"/>
              </w:rPr>
              <w:t>Saturated Model</w:t>
            </w:r>
          </w:p>
        </w:tc>
        <w:tc>
          <w:tcPr>
            <w:tcW w:w="1701" w:type="dxa"/>
            <w:tcBorders>
              <w:bottom w:val="single" w:sz="4" w:space="0" w:color="auto"/>
            </w:tcBorders>
            <w:shd w:val="clear" w:color="auto" w:fill="auto"/>
            <w:noWrap/>
            <w:vAlign w:val="center"/>
            <w:hideMark/>
          </w:tcPr>
          <w:p w14:paraId="1CA8C46B" w14:textId="77777777" w:rsidR="00836155" w:rsidRPr="00623164" w:rsidRDefault="00836155" w:rsidP="002F3B72">
            <w:pPr>
              <w:spacing w:line="252" w:lineRule="auto"/>
              <w:jc w:val="center"/>
              <w:rPr>
                <w:color w:val="000000"/>
                <w:sz w:val="16"/>
                <w:szCs w:val="16"/>
                <w:lang w:eastAsia="zh-CN"/>
              </w:rPr>
            </w:pPr>
            <w:r w:rsidRPr="00623164">
              <w:rPr>
                <w:color w:val="000000"/>
                <w:sz w:val="16"/>
                <w:szCs w:val="16"/>
                <w:lang w:eastAsia="zh-CN"/>
              </w:rPr>
              <w:t>Estimated Model</w:t>
            </w:r>
          </w:p>
        </w:tc>
      </w:tr>
      <w:tr w:rsidR="00836155" w:rsidRPr="00623164" w14:paraId="43460955" w14:textId="77777777" w:rsidTr="002F3B72">
        <w:trPr>
          <w:trHeight w:val="38"/>
          <w:jc w:val="center"/>
        </w:trPr>
        <w:tc>
          <w:tcPr>
            <w:tcW w:w="1560" w:type="dxa"/>
            <w:tcBorders>
              <w:top w:val="single" w:sz="4" w:space="0" w:color="auto"/>
              <w:bottom w:val="nil"/>
            </w:tcBorders>
            <w:shd w:val="clear" w:color="auto" w:fill="auto"/>
            <w:noWrap/>
            <w:vAlign w:val="center"/>
            <w:hideMark/>
          </w:tcPr>
          <w:p w14:paraId="0E2C920F" w14:textId="77777777" w:rsidR="00836155" w:rsidRPr="00623164" w:rsidRDefault="00836155" w:rsidP="002F3B72">
            <w:pPr>
              <w:spacing w:line="252" w:lineRule="auto"/>
              <w:rPr>
                <w:color w:val="000000"/>
                <w:sz w:val="16"/>
                <w:szCs w:val="16"/>
                <w:lang w:eastAsia="zh-CN"/>
              </w:rPr>
            </w:pPr>
            <w:r w:rsidRPr="00623164">
              <w:rPr>
                <w:color w:val="000000"/>
                <w:sz w:val="16"/>
                <w:szCs w:val="16"/>
                <w:lang w:eastAsia="zh-CN"/>
              </w:rPr>
              <w:t>SRMR</w:t>
            </w:r>
          </w:p>
        </w:tc>
        <w:tc>
          <w:tcPr>
            <w:tcW w:w="1559" w:type="dxa"/>
            <w:tcBorders>
              <w:top w:val="single" w:sz="4" w:space="0" w:color="auto"/>
              <w:bottom w:val="nil"/>
            </w:tcBorders>
            <w:shd w:val="clear" w:color="auto" w:fill="auto"/>
            <w:noWrap/>
            <w:vAlign w:val="center"/>
            <w:hideMark/>
          </w:tcPr>
          <w:p w14:paraId="5EEBFEB9" w14:textId="77777777" w:rsidR="00836155" w:rsidRPr="00623164" w:rsidRDefault="00836155" w:rsidP="002F3B72">
            <w:pPr>
              <w:tabs>
                <w:tab w:val="decimal" w:pos="313"/>
              </w:tabs>
              <w:spacing w:line="252" w:lineRule="auto"/>
              <w:jc w:val="center"/>
              <w:rPr>
                <w:color w:val="000000"/>
                <w:sz w:val="16"/>
                <w:szCs w:val="16"/>
                <w:lang w:eastAsia="zh-CN"/>
              </w:rPr>
            </w:pPr>
            <w:r w:rsidRPr="00623164">
              <w:rPr>
                <w:sz w:val="16"/>
                <w:szCs w:val="16"/>
              </w:rPr>
              <w:t>0.108</w:t>
            </w:r>
          </w:p>
        </w:tc>
        <w:tc>
          <w:tcPr>
            <w:tcW w:w="1701" w:type="dxa"/>
            <w:tcBorders>
              <w:top w:val="single" w:sz="4" w:space="0" w:color="auto"/>
              <w:bottom w:val="nil"/>
            </w:tcBorders>
            <w:shd w:val="clear" w:color="auto" w:fill="auto"/>
            <w:noWrap/>
            <w:vAlign w:val="center"/>
            <w:hideMark/>
          </w:tcPr>
          <w:p w14:paraId="1E97DEAB" w14:textId="77777777" w:rsidR="00836155" w:rsidRPr="00623164" w:rsidRDefault="00836155" w:rsidP="002F3B72">
            <w:pPr>
              <w:tabs>
                <w:tab w:val="decimal" w:pos="317"/>
              </w:tabs>
              <w:spacing w:line="252" w:lineRule="auto"/>
              <w:jc w:val="center"/>
              <w:rPr>
                <w:color w:val="000000"/>
                <w:sz w:val="16"/>
                <w:szCs w:val="16"/>
                <w:lang w:eastAsia="zh-CN"/>
              </w:rPr>
            </w:pPr>
            <w:r w:rsidRPr="00623164">
              <w:rPr>
                <w:sz w:val="16"/>
                <w:szCs w:val="16"/>
              </w:rPr>
              <w:t>0.109</w:t>
            </w:r>
          </w:p>
        </w:tc>
      </w:tr>
      <w:tr w:rsidR="00836155" w:rsidRPr="00623164" w14:paraId="7B752F0A" w14:textId="77777777" w:rsidTr="002F3B72">
        <w:trPr>
          <w:trHeight w:val="38"/>
          <w:jc w:val="center"/>
        </w:trPr>
        <w:tc>
          <w:tcPr>
            <w:tcW w:w="1560" w:type="dxa"/>
            <w:tcBorders>
              <w:top w:val="nil"/>
            </w:tcBorders>
            <w:shd w:val="clear" w:color="auto" w:fill="auto"/>
            <w:noWrap/>
            <w:vAlign w:val="center"/>
            <w:hideMark/>
          </w:tcPr>
          <w:p w14:paraId="70E0D918" w14:textId="77777777" w:rsidR="00836155" w:rsidRPr="00623164" w:rsidRDefault="00836155" w:rsidP="002F3B72">
            <w:pPr>
              <w:spacing w:line="252" w:lineRule="auto"/>
              <w:rPr>
                <w:color w:val="000000"/>
                <w:sz w:val="16"/>
                <w:szCs w:val="16"/>
                <w:lang w:eastAsia="zh-CN"/>
              </w:rPr>
            </w:pPr>
            <w:r w:rsidRPr="00623164">
              <w:rPr>
                <w:color w:val="000000"/>
                <w:sz w:val="16"/>
                <w:szCs w:val="16"/>
                <w:lang w:eastAsia="zh-CN"/>
              </w:rPr>
              <w:t>d_ULS</w:t>
            </w:r>
          </w:p>
        </w:tc>
        <w:tc>
          <w:tcPr>
            <w:tcW w:w="1559" w:type="dxa"/>
            <w:tcBorders>
              <w:top w:val="nil"/>
            </w:tcBorders>
            <w:shd w:val="clear" w:color="auto" w:fill="auto"/>
            <w:noWrap/>
            <w:vAlign w:val="center"/>
            <w:hideMark/>
          </w:tcPr>
          <w:p w14:paraId="7CF5580A" w14:textId="77777777" w:rsidR="00836155" w:rsidRPr="00623164" w:rsidRDefault="00836155" w:rsidP="002F3B72">
            <w:pPr>
              <w:tabs>
                <w:tab w:val="decimal" w:pos="313"/>
              </w:tabs>
              <w:spacing w:line="252" w:lineRule="auto"/>
              <w:jc w:val="center"/>
              <w:rPr>
                <w:color w:val="000000"/>
                <w:sz w:val="16"/>
                <w:szCs w:val="16"/>
                <w:lang w:eastAsia="zh-CN"/>
              </w:rPr>
            </w:pPr>
            <w:r w:rsidRPr="00623164">
              <w:rPr>
                <w:sz w:val="16"/>
                <w:szCs w:val="16"/>
              </w:rPr>
              <w:t>1.574</w:t>
            </w:r>
          </w:p>
        </w:tc>
        <w:tc>
          <w:tcPr>
            <w:tcW w:w="1701" w:type="dxa"/>
            <w:tcBorders>
              <w:top w:val="nil"/>
            </w:tcBorders>
            <w:shd w:val="clear" w:color="auto" w:fill="auto"/>
            <w:noWrap/>
            <w:vAlign w:val="center"/>
            <w:hideMark/>
          </w:tcPr>
          <w:p w14:paraId="6B3F6E3E" w14:textId="77777777" w:rsidR="00836155" w:rsidRPr="00623164" w:rsidRDefault="00836155" w:rsidP="002F3B72">
            <w:pPr>
              <w:tabs>
                <w:tab w:val="decimal" w:pos="317"/>
              </w:tabs>
              <w:spacing w:line="252" w:lineRule="auto"/>
              <w:jc w:val="center"/>
              <w:rPr>
                <w:color w:val="000000"/>
                <w:sz w:val="16"/>
                <w:szCs w:val="16"/>
                <w:lang w:eastAsia="zh-CN"/>
              </w:rPr>
            </w:pPr>
            <w:r w:rsidRPr="00623164">
              <w:rPr>
                <w:sz w:val="16"/>
                <w:szCs w:val="16"/>
              </w:rPr>
              <w:t>1.624</w:t>
            </w:r>
          </w:p>
        </w:tc>
      </w:tr>
      <w:tr w:rsidR="00836155" w:rsidRPr="00623164" w14:paraId="51A52B8F" w14:textId="77777777" w:rsidTr="002F3B72">
        <w:trPr>
          <w:trHeight w:val="38"/>
          <w:jc w:val="center"/>
        </w:trPr>
        <w:tc>
          <w:tcPr>
            <w:tcW w:w="1560" w:type="dxa"/>
            <w:shd w:val="clear" w:color="auto" w:fill="auto"/>
            <w:noWrap/>
            <w:vAlign w:val="center"/>
            <w:hideMark/>
          </w:tcPr>
          <w:p w14:paraId="599A8FD6" w14:textId="77777777" w:rsidR="00836155" w:rsidRPr="00623164" w:rsidRDefault="00836155" w:rsidP="002F3B72">
            <w:pPr>
              <w:spacing w:line="252" w:lineRule="auto"/>
              <w:rPr>
                <w:color w:val="000000"/>
                <w:sz w:val="16"/>
                <w:szCs w:val="16"/>
                <w:lang w:eastAsia="zh-CN"/>
              </w:rPr>
            </w:pPr>
            <w:r w:rsidRPr="00623164">
              <w:rPr>
                <w:color w:val="000000"/>
                <w:sz w:val="16"/>
                <w:szCs w:val="16"/>
                <w:lang w:eastAsia="zh-CN"/>
              </w:rPr>
              <w:t>d_G</w:t>
            </w:r>
          </w:p>
        </w:tc>
        <w:tc>
          <w:tcPr>
            <w:tcW w:w="1559" w:type="dxa"/>
            <w:shd w:val="clear" w:color="auto" w:fill="auto"/>
            <w:noWrap/>
            <w:vAlign w:val="center"/>
            <w:hideMark/>
          </w:tcPr>
          <w:p w14:paraId="198CF2AA" w14:textId="77777777" w:rsidR="00836155" w:rsidRPr="00623164" w:rsidRDefault="00836155" w:rsidP="002F3B72">
            <w:pPr>
              <w:tabs>
                <w:tab w:val="decimal" w:pos="313"/>
              </w:tabs>
              <w:spacing w:line="252" w:lineRule="auto"/>
              <w:jc w:val="center"/>
              <w:rPr>
                <w:color w:val="000000"/>
                <w:sz w:val="16"/>
                <w:szCs w:val="16"/>
                <w:lang w:eastAsia="zh-CN"/>
              </w:rPr>
            </w:pPr>
            <w:r w:rsidRPr="00623164">
              <w:rPr>
                <w:sz w:val="16"/>
                <w:szCs w:val="16"/>
              </w:rPr>
              <w:t>0.756</w:t>
            </w:r>
          </w:p>
        </w:tc>
        <w:tc>
          <w:tcPr>
            <w:tcW w:w="1701" w:type="dxa"/>
            <w:shd w:val="clear" w:color="auto" w:fill="auto"/>
            <w:noWrap/>
            <w:vAlign w:val="center"/>
            <w:hideMark/>
          </w:tcPr>
          <w:p w14:paraId="4F462924" w14:textId="77777777" w:rsidR="00836155" w:rsidRPr="00623164" w:rsidRDefault="00836155" w:rsidP="002F3B72">
            <w:pPr>
              <w:tabs>
                <w:tab w:val="decimal" w:pos="317"/>
              </w:tabs>
              <w:spacing w:line="252" w:lineRule="auto"/>
              <w:jc w:val="center"/>
              <w:rPr>
                <w:color w:val="000000"/>
                <w:sz w:val="16"/>
                <w:szCs w:val="16"/>
                <w:lang w:eastAsia="zh-CN"/>
              </w:rPr>
            </w:pPr>
            <w:r w:rsidRPr="00623164">
              <w:rPr>
                <w:sz w:val="16"/>
                <w:szCs w:val="16"/>
              </w:rPr>
              <w:t>0.762</w:t>
            </w:r>
          </w:p>
        </w:tc>
      </w:tr>
      <w:tr w:rsidR="00836155" w:rsidRPr="00623164" w14:paraId="588FFE31" w14:textId="77777777" w:rsidTr="002F3B72">
        <w:trPr>
          <w:trHeight w:val="38"/>
          <w:jc w:val="center"/>
        </w:trPr>
        <w:tc>
          <w:tcPr>
            <w:tcW w:w="1560" w:type="dxa"/>
            <w:shd w:val="clear" w:color="auto" w:fill="auto"/>
            <w:noWrap/>
            <w:vAlign w:val="center"/>
            <w:hideMark/>
          </w:tcPr>
          <w:p w14:paraId="4884F2DA" w14:textId="77777777" w:rsidR="00836155" w:rsidRPr="00623164" w:rsidRDefault="00836155" w:rsidP="002F3B72">
            <w:pPr>
              <w:spacing w:line="252" w:lineRule="auto"/>
              <w:rPr>
                <w:color w:val="000000"/>
                <w:sz w:val="16"/>
                <w:szCs w:val="16"/>
                <w:lang w:eastAsia="zh-CN"/>
              </w:rPr>
            </w:pPr>
            <w:r w:rsidRPr="00623164">
              <w:rPr>
                <w:color w:val="000000"/>
                <w:sz w:val="16"/>
                <w:szCs w:val="16"/>
                <w:lang w:eastAsia="zh-CN"/>
              </w:rPr>
              <w:t>Chi-square</w:t>
            </w:r>
          </w:p>
        </w:tc>
        <w:tc>
          <w:tcPr>
            <w:tcW w:w="1559" w:type="dxa"/>
            <w:shd w:val="clear" w:color="auto" w:fill="auto"/>
            <w:noWrap/>
            <w:vAlign w:val="center"/>
            <w:hideMark/>
          </w:tcPr>
          <w:p w14:paraId="2F65703C" w14:textId="77777777" w:rsidR="00836155" w:rsidRPr="00623164" w:rsidRDefault="00836155" w:rsidP="002F3B72">
            <w:pPr>
              <w:tabs>
                <w:tab w:val="decimal" w:pos="313"/>
              </w:tabs>
              <w:spacing w:line="252" w:lineRule="auto"/>
              <w:jc w:val="center"/>
              <w:rPr>
                <w:color w:val="000000"/>
                <w:sz w:val="16"/>
                <w:szCs w:val="16"/>
                <w:lang w:eastAsia="zh-CN"/>
              </w:rPr>
            </w:pPr>
            <w:r w:rsidRPr="00623164">
              <w:rPr>
                <w:sz w:val="16"/>
                <w:szCs w:val="16"/>
              </w:rPr>
              <w:t>239.662</w:t>
            </w:r>
          </w:p>
        </w:tc>
        <w:tc>
          <w:tcPr>
            <w:tcW w:w="1701" w:type="dxa"/>
            <w:shd w:val="clear" w:color="auto" w:fill="auto"/>
            <w:noWrap/>
            <w:vAlign w:val="center"/>
            <w:hideMark/>
          </w:tcPr>
          <w:p w14:paraId="618F7BDF" w14:textId="77777777" w:rsidR="00836155" w:rsidRPr="00623164" w:rsidRDefault="00836155" w:rsidP="002F3B72">
            <w:pPr>
              <w:tabs>
                <w:tab w:val="decimal" w:pos="317"/>
              </w:tabs>
              <w:spacing w:line="252" w:lineRule="auto"/>
              <w:jc w:val="center"/>
              <w:rPr>
                <w:color w:val="000000"/>
                <w:sz w:val="16"/>
                <w:szCs w:val="16"/>
                <w:lang w:eastAsia="zh-CN"/>
              </w:rPr>
            </w:pPr>
            <w:r w:rsidRPr="00623164">
              <w:rPr>
                <w:sz w:val="16"/>
                <w:szCs w:val="16"/>
              </w:rPr>
              <w:t>241.808</w:t>
            </w:r>
          </w:p>
        </w:tc>
      </w:tr>
      <w:tr w:rsidR="00836155" w:rsidRPr="00623164" w14:paraId="43EB3299" w14:textId="77777777" w:rsidTr="002F3B72">
        <w:trPr>
          <w:trHeight w:val="38"/>
          <w:jc w:val="center"/>
        </w:trPr>
        <w:tc>
          <w:tcPr>
            <w:tcW w:w="1560" w:type="dxa"/>
            <w:shd w:val="clear" w:color="auto" w:fill="auto"/>
            <w:noWrap/>
            <w:vAlign w:val="center"/>
            <w:hideMark/>
          </w:tcPr>
          <w:p w14:paraId="27177206" w14:textId="77777777" w:rsidR="00836155" w:rsidRPr="00623164" w:rsidRDefault="00836155" w:rsidP="002F3B72">
            <w:pPr>
              <w:spacing w:line="252" w:lineRule="auto"/>
              <w:rPr>
                <w:color w:val="000000"/>
                <w:sz w:val="16"/>
                <w:szCs w:val="16"/>
                <w:lang w:eastAsia="zh-CN"/>
              </w:rPr>
            </w:pPr>
            <w:r w:rsidRPr="00623164">
              <w:rPr>
                <w:color w:val="000000"/>
                <w:sz w:val="16"/>
                <w:szCs w:val="16"/>
                <w:lang w:eastAsia="zh-CN"/>
              </w:rPr>
              <w:t>NFI</w:t>
            </w:r>
          </w:p>
        </w:tc>
        <w:tc>
          <w:tcPr>
            <w:tcW w:w="1559" w:type="dxa"/>
            <w:shd w:val="clear" w:color="auto" w:fill="auto"/>
            <w:noWrap/>
            <w:vAlign w:val="center"/>
            <w:hideMark/>
          </w:tcPr>
          <w:p w14:paraId="497E09F3" w14:textId="77777777" w:rsidR="00836155" w:rsidRPr="00623164" w:rsidRDefault="00836155" w:rsidP="002F3B72">
            <w:pPr>
              <w:tabs>
                <w:tab w:val="decimal" w:pos="313"/>
              </w:tabs>
              <w:spacing w:line="252" w:lineRule="auto"/>
              <w:jc w:val="center"/>
              <w:rPr>
                <w:color w:val="000000"/>
                <w:sz w:val="16"/>
                <w:szCs w:val="16"/>
                <w:lang w:eastAsia="zh-CN"/>
              </w:rPr>
            </w:pPr>
            <w:r w:rsidRPr="00623164">
              <w:rPr>
                <w:sz w:val="16"/>
                <w:szCs w:val="16"/>
              </w:rPr>
              <w:t>0.667</w:t>
            </w:r>
          </w:p>
        </w:tc>
        <w:tc>
          <w:tcPr>
            <w:tcW w:w="1701" w:type="dxa"/>
            <w:shd w:val="clear" w:color="auto" w:fill="auto"/>
            <w:noWrap/>
            <w:vAlign w:val="center"/>
            <w:hideMark/>
          </w:tcPr>
          <w:p w14:paraId="03508AD8" w14:textId="77777777" w:rsidR="00836155" w:rsidRPr="00623164" w:rsidRDefault="00836155" w:rsidP="002F3B72">
            <w:pPr>
              <w:tabs>
                <w:tab w:val="decimal" w:pos="317"/>
              </w:tabs>
              <w:spacing w:line="252" w:lineRule="auto"/>
              <w:jc w:val="center"/>
              <w:rPr>
                <w:color w:val="000000"/>
                <w:sz w:val="16"/>
                <w:szCs w:val="16"/>
                <w:lang w:eastAsia="zh-CN"/>
              </w:rPr>
            </w:pPr>
            <w:r w:rsidRPr="00623164">
              <w:rPr>
                <w:sz w:val="16"/>
                <w:szCs w:val="16"/>
              </w:rPr>
              <w:t>0.664</w:t>
            </w:r>
          </w:p>
        </w:tc>
      </w:tr>
    </w:tbl>
    <w:p w14:paraId="3100DEEB" w14:textId="77777777" w:rsidR="00836155" w:rsidRPr="00623164" w:rsidRDefault="00836155" w:rsidP="00836155">
      <w:pPr>
        <w:spacing w:line="252" w:lineRule="auto"/>
        <w:jc w:val="center"/>
      </w:pPr>
    </w:p>
    <w:p w14:paraId="0974A4DB" w14:textId="77777777" w:rsidR="00836155" w:rsidRPr="00623164" w:rsidRDefault="00836155" w:rsidP="00836155">
      <w:pPr>
        <w:jc w:val="center"/>
      </w:pPr>
      <w:r w:rsidRPr="00BF17A2">
        <w:rPr>
          <w:b/>
        </w:rPr>
        <w:t>Table 21.</w:t>
      </w:r>
      <w:r w:rsidRPr="00623164">
        <w:t xml:space="preserve"> Q</w:t>
      </w:r>
      <w:r w:rsidRPr="00623164">
        <w:rPr>
          <w:vertAlign w:val="superscript"/>
        </w:rPr>
        <w:t>2</w:t>
      </w:r>
      <w:r>
        <w:t>Predict - LV prediction s</w:t>
      </w:r>
      <w:r w:rsidRPr="00623164">
        <w:t>ummary</w:t>
      </w:r>
    </w:p>
    <w:tbl>
      <w:tblPr>
        <w:tblW w:w="6096" w:type="dxa"/>
        <w:jc w:val="center"/>
        <w:tblBorders>
          <w:top w:val="single" w:sz="4" w:space="0" w:color="auto"/>
          <w:bottom w:val="single" w:sz="4" w:space="0" w:color="auto"/>
        </w:tblBorders>
        <w:tblLook w:val="04A0" w:firstRow="1" w:lastRow="0" w:firstColumn="1" w:lastColumn="0" w:noHBand="0" w:noVBand="1"/>
      </w:tblPr>
      <w:tblGrid>
        <w:gridCol w:w="2552"/>
        <w:gridCol w:w="1134"/>
        <w:gridCol w:w="1134"/>
        <w:gridCol w:w="1276"/>
      </w:tblGrid>
      <w:tr w:rsidR="00836155" w:rsidRPr="00623164" w14:paraId="47CB31EB" w14:textId="77777777" w:rsidTr="002F3B72">
        <w:trPr>
          <w:trHeight w:val="38"/>
          <w:jc w:val="center"/>
        </w:trPr>
        <w:tc>
          <w:tcPr>
            <w:tcW w:w="2552" w:type="dxa"/>
            <w:tcBorders>
              <w:top w:val="single" w:sz="4" w:space="0" w:color="auto"/>
              <w:bottom w:val="single" w:sz="4" w:space="0" w:color="auto"/>
            </w:tcBorders>
            <w:shd w:val="clear" w:color="auto" w:fill="auto"/>
            <w:noWrap/>
            <w:vAlign w:val="center"/>
            <w:hideMark/>
          </w:tcPr>
          <w:p w14:paraId="5AE523F9" w14:textId="77777777" w:rsidR="00836155" w:rsidRPr="00623164" w:rsidRDefault="00836155" w:rsidP="002F3B72">
            <w:pPr>
              <w:spacing w:line="252" w:lineRule="auto"/>
              <w:rPr>
                <w:sz w:val="16"/>
                <w:lang w:eastAsia="zh-CN"/>
              </w:rPr>
            </w:pPr>
          </w:p>
        </w:tc>
        <w:tc>
          <w:tcPr>
            <w:tcW w:w="1134" w:type="dxa"/>
            <w:tcBorders>
              <w:top w:val="single" w:sz="4" w:space="0" w:color="auto"/>
              <w:bottom w:val="single" w:sz="4" w:space="0" w:color="auto"/>
            </w:tcBorders>
            <w:shd w:val="clear" w:color="auto" w:fill="auto"/>
            <w:noWrap/>
            <w:vAlign w:val="center"/>
            <w:hideMark/>
          </w:tcPr>
          <w:p w14:paraId="23A1ED10" w14:textId="77777777" w:rsidR="00836155" w:rsidRPr="00623164" w:rsidRDefault="00836155" w:rsidP="002F3B72">
            <w:pPr>
              <w:spacing w:line="252" w:lineRule="auto"/>
              <w:jc w:val="center"/>
              <w:rPr>
                <w:color w:val="000000"/>
                <w:sz w:val="16"/>
                <w:szCs w:val="22"/>
                <w:lang w:eastAsia="zh-CN"/>
              </w:rPr>
            </w:pPr>
            <w:r w:rsidRPr="00623164">
              <w:rPr>
                <w:color w:val="000000"/>
                <w:sz w:val="16"/>
                <w:szCs w:val="22"/>
                <w:lang w:eastAsia="zh-CN"/>
              </w:rPr>
              <w:t>Q²predict</w:t>
            </w:r>
          </w:p>
        </w:tc>
        <w:tc>
          <w:tcPr>
            <w:tcW w:w="1134" w:type="dxa"/>
            <w:tcBorders>
              <w:top w:val="single" w:sz="4" w:space="0" w:color="auto"/>
              <w:bottom w:val="single" w:sz="4" w:space="0" w:color="auto"/>
            </w:tcBorders>
            <w:shd w:val="clear" w:color="auto" w:fill="auto"/>
            <w:noWrap/>
            <w:vAlign w:val="center"/>
            <w:hideMark/>
          </w:tcPr>
          <w:p w14:paraId="16103DFB" w14:textId="77777777" w:rsidR="00836155" w:rsidRPr="00623164" w:rsidRDefault="00836155" w:rsidP="002F3B72">
            <w:pPr>
              <w:spacing w:line="252" w:lineRule="auto"/>
              <w:jc w:val="center"/>
              <w:rPr>
                <w:color w:val="000000"/>
                <w:sz w:val="16"/>
                <w:szCs w:val="22"/>
                <w:lang w:eastAsia="zh-CN"/>
              </w:rPr>
            </w:pPr>
            <w:r w:rsidRPr="00623164">
              <w:rPr>
                <w:color w:val="000000"/>
                <w:sz w:val="16"/>
                <w:szCs w:val="22"/>
                <w:lang w:eastAsia="zh-CN"/>
              </w:rPr>
              <w:t>RMSE</w:t>
            </w:r>
          </w:p>
        </w:tc>
        <w:tc>
          <w:tcPr>
            <w:tcW w:w="1276" w:type="dxa"/>
            <w:tcBorders>
              <w:top w:val="single" w:sz="4" w:space="0" w:color="auto"/>
              <w:bottom w:val="single" w:sz="4" w:space="0" w:color="auto"/>
            </w:tcBorders>
            <w:shd w:val="clear" w:color="auto" w:fill="auto"/>
            <w:noWrap/>
            <w:vAlign w:val="center"/>
            <w:hideMark/>
          </w:tcPr>
          <w:p w14:paraId="08267E62" w14:textId="77777777" w:rsidR="00836155" w:rsidRPr="00623164" w:rsidRDefault="00836155" w:rsidP="002F3B72">
            <w:pPr>
              <w:spacing w:line="252" w:lineRule="auto"/>
              <w:jc w:val="center"/>
              <w:rPr>
                <w:color w:val="000000"/>
                <w:sz w:val="16"/>
                <w:szCs w:val="22"/>
                <w:lang w:eastAsia="zh-CN"/>
              </w:rPr>
            </w:pPr>
            <w:r w:rsidRPr="00623164">
              <w:rPr>
                <w:color w:val="000000"/>
                <w:sz w:val="16"/>
                <w:szCs w:val="22"/>
                <w:lang w:eastAsia="zh-CN"/>
              </w:rPr>
              <w:t>MAE</w:t>
            </w:r>
          </w:p>
        </w:tc>
      </w:tr>
      <w:tr w:rsidR="00836155" w:rsidRPr="00623164" w14:paraId="6556837A" w14:textId="77777777" w:rsidTr="002F3B72">
        <w:trPr>
          <w:trHeight w:val="38"/>
          <w:jc w:val="center"/>
        </w:trPr>
        <w:tc>
          <w:tcPr>
            <w:tcW w:w="2552" w:type="dxa"/>
            <w:tcBorders>
              <w:top w:val="single" w:sz="4" w:space="0" w:color="auto"/>
            </w:tcBorders>
            <w:shd w:val="clear" w:color="auto" w:fill="auto"/>
            <w:noWrap/>
            <w:vAlign w:val="center"/>
            <w:hideMark/>
          </w:tcPr>
          <w:p w14:paraId="5946E6AD" w14:textId="77777777" w:rsidR="00836155" w:rsidRPr="00623164" w:rsidRDefault="00836155" w:rsidP="002F3B72">
            <w:pPr>
              <w:spacing w:line="252" w:lineRule="auto"/>
              <w:rPr>
                <w:color w:val="000000"/>
                <w:sz w:val="16"/>
                <w:szCs w:val="22"/>
                <w:lang w:eastAsia="zh-CN"/>
              </w:rPr>
            </w:pPr>
            <w:r w:rsidRPr="00623164">
              <w:rPr>
                <w:color w:val="000000"/>
                <w:sz w:val="16"/>
                <w:szCs w:val="22"/>
                <w:lang w:eastAsia="zh-CN"/>
              </w:rPr>
              <w:t>CDW Management Practices</w:t>
            </w:r>
          </w:p>
        </w:tc>
        <w:tc>
          <w:tcPr>
            <w:tcW w:w="1134" w:type="dxa"/>
            <w:tcBorders>
              <w:top w:val="single" w:sz="4" w:space="0" w:color="auto"/>
            </w:tcBorders>
            <w:shd w:val="clear" w:color="auto" w:fill="auto"/>
            <w:noWrap/>
            <w:vAlign w:val="center"/>
            <w:hideMark/>
          </w:tcPr>
          <w:p w14:paraId="100C60AE" w14:textId="77777777" w:rsidR="00836155" w:rsidRPr="00623164" w:rsidRDefault="00836155" w:rsidP="002F3B72">
            <w:pPr>
              <w:spacing w:line="252" w:lineRule="auto"/>
              <w:jc w:val="center"/>
              <w:rPr>
                <w:color w:val="000000"/>
                <w:sz w:val="16"/>
                <w:szCs w:val="16"/>
                <w:lang w:eastAsia="zh-CN"/>
              </w:rPr>
            </w:pPr>
            <w:r w:rsidRPr="00623164">
              <w:rPr>
                <w:sz w:val="16"/>
                <w:szCs w:val="16"/>
              </w:rPr>
              <w:t>0.358</w:t>
            </w:r>
          </w:p>
        </w:tc>
        <w:tc>
          <w:tcPr>
            <w:tcW w:w="1134" w:type="dxa"/>
            <w:tcBorders>
              <w:top w:val="single" w:sz="4" w:space="0" w:color="auto"/>
            </w:tcBorders>
            <w:shd w:val="clear" w:color="auto" w:fill="auto"/>
            <w:noWrap/>
            <w:vAlign w:val="center"/>
            <w:hideMark/>
          </w:tcPr>
          <w:p w14:paraId="45E5A0EB" w14:textId="77777777" w:rsidR="00836155" w:rsidRPr="00623164" w:rsidRDefault="00836155" w:rsidP="002F3B72">
            <w:pPr>
              <w:spacing w:line="252" w:lineRule="auto"/>
              <w:jc w:val="center"/>
              <w:rPr>
                <w:color w:val="000000"/>
                <w:sz w:val="16"/>
                <w:szCs w:val="16"/>
                <w:lang w:eastAsia="zh-CN"/>
              </w:rPr>
            </w:pPr>
            <w:r w:rsidRPr="00623164">
              <w:rPr>
                <w:sz w:val="16"/>
                <w:szCs w:val="16"/>
              </w:rPr>
              <w:t>0.835</w:t>
            </w:r>
          </w:p>
        </w:tc>
        <w:tc>
          <w:tcPr>
            <w:tcW w:w="1276" w:type="dxa"/>
            <w:tcBorders>
              <w:top w:val="single" w:sz="4" w:space="0" w:color="auto"/>
            </w:tcBorders>
            <w:shd w:val="clear" w:color="auto" w:fill="auto"/>
            <w:noWrap/>
            <w:vAlign w:val="center"/>
            <w:hideMark/>
          </w:tcPr>
          <w:p w14:paraId="155B2992" w14:textId="77777777" w:rsidR="00836155" w:rsidRPr="00623164" w:rsidRDefault="00836155" w:rsidP="002F3B72">
            <w:pPr>
              <w:spacing w:line="252" w:lineRule="auto"/>
              <w:jc w:val="center"/>
              <w:rPr>
                <w:color w:val="000000"/>
                <w:sz w:val="16"/>
                <w:szCs w:val="16"/>
                <w:lang w:eastAsia="zh-CN"/>
              </w:rPr>
            </w:pPr>
            <w:r w:rsidRPr="00623164">
              <w:rPr>
                <w:sz w:val="16"/>
                <w:szCs w:val="16"/>
              </w:rPr>
              <w:t>0.685</w:t>
            </w:r>
          </w:p>
        </w:tc>
      </w:tr>
      <w:tr w:rsidR="00836155" w:rsidRPr="00623164" w14:paraId="688026C3" w14:textId="77777777" w:rsidTr="002F3B72">
        <w:trPr>
          <w:trHeight w:val="38"/>
          <w:jc w:val="center"/>
        </w:trPr>
        <w:tc>
          <w:tcPr>
            <w:tcW w:w="2552" w:type="dxa"/>
            <w:shd w:val="clear" w:color="auto" w:fill="auto"/>
            <w:noWrap/>
            <w:vAlign w:val="center"/>
            <w:hideMark/>
          </w:tcPr>
          <w:p w14:paraId="42FEDD6D" w14:textId="77777777" w:rsidR="00836155" w:rsidRPr="00623164" w:rsidRDefault="00836155" w:rsidP="002F3B72">
            <w:pPr>
              <w:spacing w:line="252" w:lineRule="auto"/>
              <w:rPr>
                <w:color w:val="000000"/>
                <w:sz w:val="16"/>
                <w:szCs w:val="22"/>
                <w:lang w:eastAsia="zh-CN"/>
              </w:rPr>
            </w:pPr>
            <w:r w:rsidRPr="00623164">
              <w:rPr>
                <w:color w:val="000000"/>
                <w:sz w:val="16"/>
                <w:szCs w:val="22"/>
                <w:lang w:eastAsia="zh-CN"/>
              </w:rPr>
              <w:t>Satisfaction</w:t>
            </w:r>
          </w:p>
        </w:tc>
        <w:tc>
          <w:tcPr>
            <w:tcW w:w="1134" w:type="dxa"/>
            <w:shd w:val="clear" w:color="auto" w:fill="auto"/>
            <w:noWrap/>
            <w:vAlign w:val="center"/>
            <w:hideMark/>
          </w:tcPr>
          <w:p w14:paraId="46816CF9" w14:textId="77777777" w:rsidR="00836155" w:rsidRPr="00623164" w:rsidRDefault="00836155" w:rsidP="002F3B72">
            <w:pPr>
              <w:spacing w:line="252" w:lineRule="auto"/>
              <w:jc w:val="center"/>
              <w:rPr>
                <w:color w:val="000000"/>
                <w:sz w:val="16"/>
                <w:szCs w:val="16"/>
                <w:lang w:eastAsia="zh-CN"/>
              </w:rPr>
            </w:pPr>
            <w:r w:rsidRPr="00623164">
              <w:rPr>
                <w:sz w:val="16"/>
                <w:szCs w:val="16"/>
              </w:rPr>
              <w:t>0.083</w:t>
            </w:r>
          </w:p>
        </w:tc>
        <w:tc>
          <w:tcPr>
            <w:tcW w:w="1134" w:type="dxa"/>
            <w:shd w:val="clear" w:color="auto" w:fill="auto"/>
            <w:noWrap/>
            <w:vAlign w:val="center"/>
            <w:hideMark/>
          </w:tcPr>
          <w:p w14:paraId="6E3E6625" w14:textId="77777777" w:rsidR="00836155" w:rsidRPr="00623164" w:rsidRDefault="00836155" w:rsidP="002F3B72">
            <w:pPr>
              <w:spacing w:line="252" w:lineRule="auto"/>
              <w:jc w:val="center"/>
              <w:rPr>
                <w:color w:val="000000"/>
                <w:sz w:val="16"/>
                <w:szCs w:val="16"/>
                <w:lang w:eastAsia="zh-CN"/>
              </w:rPr>
            </w:pPr>
            <w:r w:rsidRPr="00623164">
              <w:rPr>
                <w:sz w:val="16"/>
                <w:szCs w:val="16"/>
              </w:rPr>
              <w:t>0.983</w:t>
            </w:r>
          </w:p>
        </w:tc>
        <w:tc>
          <w:tcPr>
            <w:tcW w:w="1276" w:type="dxa"/>
            <w:shd w:val="clear" w:color="auto" w:fill="auto"/>
            <w:noWrap/>
            <w:vAlign w:val="center"/>
            <w:hideMark/>
          </w:tcPr>
          <w:p w14:paraId="6AE1838A" w14:textId="77777777" w:rsidR="00836155" w:rsidRPr="00623164" w:rsidRDefault="00836155" w:rsidP="002F3B72">
            <w:pPr>
              <w:spacing w:line="252" w:lineRule="auto"/>
              <w:jc w:val="center"/>
              <w:rPr>
                <w:color w:val="000000"/>
                <w:sz w:val="16"/>
                <w:szCs w:val="16"/>
                <w:lang w:eastAsia="zh-CN"/>
              </w:rPr>
            </w:pPr>
            <w:r w:rsidRPr="00623164">
              <w:rPr>
                <w:sz w:val="16"/>
                <w:szCs w:val="16"/>
              </w:rPr>
              <w:t>0.795</w:t>
            </w:r>
          </w:p>
        </w:tc>
      </w:tr>
    </w:tbl>
    <w:p w14:paraId="3EAF97E1" w14:textId="236CC216" w:rsidR="00836155" w:rsidRDefault="00836155" w:rsidP="00836155">
      <w:pPr>
        <w:jc w:val="both"/>
      </w:pPr>
    </w:p>
    <w:p w14:paraId="401C50D6" w14:textId="77777777" w:rsidR="00FE3DC6" w:rsidRDefault="00FE3DC6" w:rsidP="00836155">
      <w:pPr>
        <w:jc w:val="both"/>
      </w:pPr>
    </w:p>
    <w:p w14:paraId="71625D70" w14:textId="77777777" w:rsidR="00836155" w:rsidRDefault="00836155" w:rsidP="00836155">
      <w:pPr>
        <w:rPr>
          <w:b/>
        </w:rPr>
      </w:pPr>
      <w:commentRangeStart w:id="9"/>
      <w:r>
        <w:rPr>
          <w:b/>
        </w:rPr>
        <w:t>Discussion</w:t>
      </w:r>
      <w:commentRangeEnd w:id="9"/>
      <w:r w:rsidR="00822194">
        <w:rPr>
          <w:rStyle w:val="CommentReference"/>
        </w:rPr>
        <w:commentReference w:id="9"/>
      </w:r>
    </w:p>
    <w:p w14:paraId="69218329" w14:textId="77777777" w:rsidR="00836155" w:rsidRPr="002D38A5" w:rsidRDefault="00836155" w:rsidP="00836155">
      <w:pPr>
        <w:jc w:val="both"/>
      </w:pPr>
      <w:r w:rsidRPr="002D38A5">
        <w:t>From the initial results presented in Table 7, the effectiveness of CDW management practices in descending order based on mean values as rated by the respondents is SWMP, buy-back/drop-off centre, reuse, recycle, reduce, preventing, CE principles, recovery and landfill. Reuse and recycle have been rated with the same mean value of 3.716. Landfilling was rated as the least effective option by the respondents with a mean value of 3.090. The reason could be due to its negative impacts on the environment and h</w:t>
      </w:r>
      <w:r>
        <w:t>uman health as explained by Kabirifar et al. (2020)</w:t>
      </w:r>
      <w:r w:rsidRPr="002D38A5">
        <w:t xml:space="preserve">. On the other hand, SWMP has been identified as the most effective CDW management practice with a mean value of 4.313, where ‘4 = highly effective’. Overall, the overall effectiveness for all the 9 CDW management practices is 3.667. </w:t>
      </w:r>
    </w:p>
    <w:p w14:paraId="45B1B188" w14:textId="77777777" w:rsidR="00836155" w:rsidRPr="002D38A5" w:rsidRDefault="00836155" w:rsidP="00836155">
      <w:pPr>
        <w:ind w:firstLine="720"/>
        <w:jc w:val="both"/>
      </w:pPr>
      <w:r w:rsidRPr="002D38A5">
        <w:t>The initial results presented in Table 7 for the causes of wastes show that management category has been identified as the main cause of wastes with an overall mean value of 4.463. The second main cause of wastes is the worker category, with an overall mean value of 4.309. The order for the other categories is ‘handling’ = 4.133, ‘external factor’ = 4.085, ‘site condition’ = 4.016, ‘procurement’ = 3.941 and ‘design and documentation’ = 3.930.</w:t>
      </w:r>
    </w:p>
    <w:p w14:paraId="4CF48EFD" w14:textId="77777777" w:rsidR="00836155" w:rsidRPr="002D38A5" w:rsidRDefault="00836155" w:rsidP="003E0BFE">
      <w:pPr>
        <w:spacing w:line="252" w:lineRule="auto"/>
        <w:ind w:firstLine="709"/>
        <w:jc w:val="both"/>
      </w:pPr>
      <w:r w:rsidRPr="008C3E78">
        <w:t>Further analyses through PLS-SEM for internal consistency, construct reliability and validity as well as discriminant validity revealed that landfilling had to be dropped due to its low loading as well as cross loadings &lt; 0.10 with the other CDW management practices. In addition,</w:t>
      </w:r>
      <w:r>
        <w:t xml:space="preserve"> </w:t>
      </w:r>
      <w:r w:rsidRPr="002D38A5">
        <w:t xml:space="preserve">16 indicators or causes of wastes had to be dropped due to cross loadings &lt; 0.10 with the other indicators, namely 3 indicators (DD5, DD8 and DD9) from the design and documentation category, 2 indicators (Handling and Handling6) from the handling category, 1 indicator (Worker 7) from the worker category, 1 indicator (Management8) from the management category, 6 indicators (SiteCondition1, SiteCondition2, SiteCondition3, SiteCondition5, SiteCondition7 and SiteCondition10) from the site condition category, 1 indicator (Procurement5) from the procurement category, and 2 indicators (ExtFactor6 and ExtFactor9) from the external category. The final model shown in Figure 3 comprising 7 categories of factors causing wastes with 49 indicators and 8 CDW management practices has a model fit close to 0.108 as shown in Table 20, which is close to good (= 0.100). </w:t>
      </w:r>
    </w:p>
    <w:p w14:paraId="0F311563" w14:textId="42940443" w:rsidR="00156861" w:rsidRDefault="00836155" w:rsidP="00156861">
      <w:pPr>
        <w:spacing w:line="252" w:lineRule="auto"/>
        <w:ind w:firstLine="720"/>
        <w:jc w:val="both"/>
      </w:pPr>
      <w:r w:rsidRPr="002D38A5">
        <w:t xml:space="preserve">The results in Table 18 show that causes of wastes have a significant total effect of 0.643 (p&lt;0.001) on CDW management practices, and CDW management practices have a significant total effect of 0.328 (p&lt;0.01) on satisfaction of respondents with the current practice of CDW management implemented. It is thus important to identify the causes of wastes in order to evaluate the effectiveness of CDW management practices, and the respondents in this study gave a mean value of 4.493 as shown in </w:t>
      </w:r>
      <w:r w:rsidRPr="002D38A5">
        <w:lastRenderedPageBreak/>
        <w:t xml:space="preserve">Table 5. </w:t>
      </w:r>
      <w:r w:rsidR="00156861" w:rsidRPr="00156861">
        <w:rPr>
          <w:highlight w:val="yellow"/>
        </w:rPr>
        <w:t>These findings provide critical empirical support and provide the justification for the research purpose. The strong, significant effect (0.643 and 4.493) demonstrates that understanding what generates waste is an effective tool for improving waste management. As a result, a substantial impact size of 0.328 suggests that the identified CDW management practices are regarded to be more easily adopted and sustained by the industry.</w:t>
      </w:r>
    </w:p>
    <w:p w14:paraId="690E415E" w14:textId="77777777" w:rsidR="00156861" w:rsidRPr="002D38A5" w:rsidRDefault="00156861" w:rsidP="00836155">
      <w:pPr>
        <w:spacing w:line="252" w:lineRule="auto"/>
        <w:ind w:firstLine="720"/>
        <w:jc w:val="both"/>
      </w:pPr>
    </w:p>
    <w:p w14:paraId="1697977B" w14:textId="77777777" w:rsidR="00822194" w:rsidRDefault="00822194" w:rsidP="00822194">
      <w:pPr>
        <w:spacing w:line="252" w:lineRule="auto"/>
        <w:jc w:val="both"/>
      </w:pPr>
    </w:p>
    <w:p w14:paraId="509B0FBE" w14:textId="48291FAE" w:rsidR="00822194" w:rsidRPr="00822194" w:rsidRDefault="00822194" w:rsidP="00822194">
      <w:pPr>
        <w:spacing w:line="252" w:lineRule="auto"/>
        <w:jc w:val="both"/>
        <w:rPr>
          <w:b/>
        </w:rPr>
      </w:pPr>
      <w:r w:rsidRPr="005B738E">
        <w:rPr>
          <w:b/>
          <w:highlight w:val="yellow"/>
        </w:rPr>
        <w:t>Discussion</w:t>
      </w:r>
    </w:p>
    <w:p w14:paraId="712C437F" w14:textId="023AEF4B" w:rsidR="00836155" w:rsidRDefault="00836155" w:rsidP="00822194">
      <w:pPr>
        <w:spacing w:line="252" w:lineRule="auto"/>
        <w:jc w:val="both"/>
      </w:pPr>
      <w:r w:rsidRPr="002D38A5">
        <w:t>The</w:t>
      </w:r>
      <w:r w:rsidRPr="002D38A5">
        <w:rPr>
          <w:spacing w:val="1"/>
        </w:rPr>
        <w:t xml:space="preserve"> </w:t>
      </w:r>
      <w:r w:rsidRPr="002D38A5">
        <w:t>Green</w:t>
      </w:r>
      <w:r w:rsidRPr="002D38A5">
        <w:rPr>
          <w:spacing w:val="1"/>
        </w:rPr>
        <w:t xml:space="preserve"> </w:t>
      </w:r>
      <w:r w:rsidRPr="002D38A5">
        <w:t>Building</w:t>
      </w:r>
      <w:r w:rsidRPr="002D38A5">
        <w:rPr>
          <w:spacing w:val="1"/>
        </w:rPr>
        <w:t xml:space="preserve"> </w:t>
      </w:r>
      <w:r w:rsidRPr="002D38A5">
        <w:t>Index</w:t>
      </w:r>
      <w:r w:rsidRPr="002D38A5">
        <w:rPr>
          <w:spacing w:val="1"/>
        </w:rPr>
        <w:t xml:space="preserve"> </w:t>
      </w:r>
      <w:r w:rsidRPr="002D38A5">
        <w:t>(GBI)</w:t>
      </w:r>
      <w:r w:rsidRPr="002D38A5">
        <w:rPr>
          <w:spacing w:val="1"/>
        </w:rPr>
        <w:t xml:space="preserve"> </w:t>
      </w:r>
      <w:r w:rsidRPr="002D38A5">
        <w:t>is</w:t>
      </w:r>
      <w:r w:rsidRPr="002D38A5">
        <w:rPr>
          <w:spacing w:val="1"/>
        </w:rPr>
        <w:t xml:space="preserve"> </w:t>
      </w:r>
      <w:r w:rsidRPr="002D38A5">
        <w:t>a</w:t>
      </w:r>
      <w:r w:rsidRPr="002D38A5">
        <w:rPr>
          <w:spacing w:val="1"/>
        </w:rPr>
        <w:t xml:space="preserve"> certification </w:t>
      </w:r>
      <w:r w:rsidRPr="002D38A5">
        <w:t>system</w:t>
      </w:r>
      <w:r w:rsidRPr="002D38A5">
        <w:rPr>
          <w:spacing w:val="1"/>
        </w:rPr>
        <w:t xml:space="preserve"> </w:t>
      </w:r>
      <w:r w:rsidRPr="002D38A5">
        <w:t>in</w:t>
      </w:r>
      <w:r w:rsidRPr="002D38A5">
        <w:rPr>
          <w:spacing w:val="1"/>
        </w:rPr>
        <w:t xml:space="preserve"> </w:t>
      </w:r>
      <w:r w:rsidRPr="002D38A5">
        <w:t>Malaysia</w:t>
      </w:r>
      <w:r w:rsidRPr="002D38A5">
        <w:rPr>
          <w:spacing w:val="1"/>
        </w:rPr>
        <w:t xml:space="preserve"> </w:t>
      </w:r>
      <w:r w:rsidRPr="002D38A5">
        <w:t>that</w:t>
      </w:r>
      <w:r w:rsidRPr="002D38A5">
        <w:rPr>
          <w:spacing w:val="1"/>
        </w:rPr>
        <w:t xml:space="preserve"> </w:t>
      </w:r>
      <w:r w:rsidRPr="002D38A5">
        <w:t>assesses</w:t>
      </w:r>
      <w:r w:rsidRPr="002D38A5">
        <w:rPr>
          <w:spacing w:val="1"/>
        </w:rPr>
        <w:t xml:space="preserve"> </w:t>
      </w:r>
      <w:r w:rsidRPr="002D38A5">
        <w:t>the</w:t>
      </w:r>
      <w:r w:rsidR="00617811">
        <w:t xml:space="preserve"> </w:t>
      </w:r>
      <w:r w:rsidRPr="002D38A5">
        <w:rPr>
          <w:spacing w:val="-57"/>
        </w:rPr>
        <w:t xml:space="preserve"> </w:t>
      </w:r>
      <w:r w:rsidRPr="002D38A5">
        <w:t>sustainability of a building based on vari</w:t>
      </w:r>
      <w:r>
        <w:t>ous green building criteria (Shraddha Pandey, 2018)</w:t>
      </w:r>
      <w:r w:rsidRPr="002D38A5">
        <w:t>. Materials and resources (MR) is a category in the GBI rating system which consists of</w:t>
      </w:r>
      <w:r w:rsidRPr="002D38A5">
        <w:rPr>
          <w:spacing w:val="-10"/>
        </w:rPr>
        <w:t xml:space="preserve"> </w:t>
      </w:r>
      <w:r w:rsidRPr="002D38A5">
        <w:t>several</w:t>
      </w:r>
      <w:r w:rsidRPr="002D38A5">
        <w:rPr>
          <w:spacing w:val="-10"/>
        </w:rPr>
        <w:t xml:space="preserve"> </w:t>
      </w:r>
      <w:r w:rsidRPr="002D38A5">
        <w:t>sub-criteria related to this study</w:t>
      </w:r>
      <w:r w:rsidRPr="002D38A5">
        <w:rPr>
          <w:spacing w:val="-11"/>
        </w:rPr>
        <w:t>, namely</w:t>
      </w:r>
      <w:r>
        <w:rPr>
          <w:spacing w:val="-11"/>
        </w:rPr>
        <w:t xml:space="preserve"> </w:t>
      </w:r>
      <w:r w:rsidRPr="002D38A5">
        <w:t>reused</w:t>
      </w:r>
      <w:r w:rsidRPr="002D38A5">
        <w:rPr>
          <w:spacing w:val="-10"/>
        </w:rPr>
        <w:t xml:space="preserve"> </w:t>
      </w:r>
      <w:r w:rsidRPr="002D38A5">
        <w:t>and</w:t>
      </w:r>
      <w:r w:rsidRPr="002D38A5">
        <w:rPr>
          <w:spacing w:val="-10"/>
        </w:rPr>
        <w:t xml:space="preserve"> </w:t>
      </w:r>
      <w:r w:rsidRPr="002D38A5">
        <w:t>recycled</w:t>
      </w:r>
      <w:r w:rsidRPr="002D38A5">
        <w:rPr>
          <w:spacing w:val="-10"/>
        </w:rPr>
        <w:t xml:space="preserve"> </w:t>
      </w:r>
      <w:r w:rsidRPr="002D38A5">
        <w:t>materials,</w:t>
      </w:r>
      <w:r w:rsidRPr="002D38A5">
        <w:rPr>
          <w:spacing w:val="-10"/>
        </w:rPr>
        <w:t xml:space="preserve"> </w:t>
      </w:r>
      <w:r w:rsidRPr="002D38A5">
        <w:t xml:space="preserve">sustainable resources, waste management and green products </w:t>
      </w:r>
      <w:r>
        <w:t>(Green Building Index Sdn Bhd, 2022; Chandratilake &amp; Dias, 2015)</w:t>
      </w:r>
      <w:r w:rsidRPr="002D38A5">
        <w:t xml:space="preserve">. </w:t>
      </w:r>
      <w:commentRangeStart w:id="10"/>
      <w:r w:rsidRPr="002D38A5">
        <w:t>The components under reused and recycled materials are ‘materials</w:t>
      </w:r>
      <w:r w:rsidRPr="002D38A5">
        <w:rPr>
          <w:spacing w:val="-3"/>
        </w:rPr>
        <w:t xml:space="preserve"> </w:t>
      </w:r>
      <w:r w:rsidRPr="002D38A5">
        <w:t>reuse</w:t>
      </w:r>
      <w:r w:rsidRPr="002D38A5">
        <w:rPr>
          <w:spacing w:val="-4"/>
        </w:rPr>
        <w:t xml:space="preserve"> </w:t>
      </w:r>
      <w:r w:rsidRPr="002D38A5">
        <w:t>and</w:t>
      </w:r>
      <w:r w:rsidRPr="002D38A5">
        <w:rPr>
          <w:spacing w:val="-2"/>
        </w:rPr>
        <w:t xml:space="preserve"> </w:t>
      </w:r>
      <w:r w:rsidRPr="002D38A5">
        <w:t>selection’ and ‘recycled</w:t>
      </w:r>
      <w:r w:rsidRPr="002D38A5">
        <w:rPr>
          <w:spacing w:val="-4"/>
        </w:rPr>
        <w:t xml:space="preserve"> </w:t>
      </w:r>
      <w:r w:rsidRPr="002D38A5">
        <w:t>content</w:t>
      </w:r>
      <w:r w:rsidRPr="002D38A5">
        <w:rPr>
          <w:spacing w:val="-6"/>
        </w:rPr>
        <w:t xml:space="preserve"> </w:t>
      </w:r>
      <w:r w:rsidRPr="002D38A5">
        <w:t xml:space="preserve">materials’. </w:t>
      </w:r>
      <w:r>
        <w:t>Green Building Index Sdn Bhd (2022)</w:t>
      </w:r>
      <w:r w:rsidRPr="002D38A5">
        <w:rPr>
          <w:spacing w:val="-3"/>
        </w:rPr>
        <w:t xml:space="preserve"> </w:t>
      </w:r>
      <w:r w:rsidRPr="002D38A5">
        <w:t>stated</w:t>
      </w:r>
      <w:r w:rsidRPr="002D38A5">
        <w:rPr>
          <w:spacing w:val="-5"/>
        </w:rPr>
        <w:t xml:space="preserve"> </w:t>
      </w:r>
      <w:r w:rsidRPr="002D38A5">
        <w:t>that</w:t>
      </w:r>
      <w:r w:rsidRPr="002D38A5">
        <w:rPr>
          <w:spacing w:val="-5"/>
        </w:rPr>
        <w:t xml:space="preserve"> </w:t>
      </w:r>
      <w:r w:rsidRPr="002D38A5">
        <w:t>the</w:t>
      </w:r>
      <w:r w:rsidRPr="002D38A5">
        <w:rPr>
          <w:spacing w:val="-5"/>
        </w:rPr>
        <w:t xml:space="preserve"> </w:t>
      </w:r>
      <w:r w:rsidRPr="002D38A5">
        <w:t>sub</w:t>
      </w:r>
      <w:r w:rsidRPr="002D38A5">
        <w:rPr>
          <w:spacing w:val="-4"/>
        </w:rPr>
        <w:t xml:space="preserve"> </w:t>
      </w:r>
      <w:r w:rsidRPr="002D38A5">
        <w:t>criterion</w:t>
      </w:r>
      <w:r w:rsidRPr="002D38A5">
        <w:rPr>
          <w:spacing w:val="-5"/>
        </w:rPr>
        <w:t xml:space="preserve"> </w:t>
      </w:r>
      <w:r w:rsidRPr="002D38A5">
        <w:t>‘materials</w:t>
      </w:r>
      <w:r w:rsidRPr="002D38A5">
        <w:rPr>
          <w:spacing w:val="-7"/>
        </w:rPr>
        <w:t xml:space="preserve"> </w:t>
      </w:r>
      <w:r w:rsidRPr="002D38A5">
        <w:t>reuse</w:t>
      </w:r>
      <w:r w:rsidRPr="002D38A5">
        <w:rPr>
          <w:spacing w:val="-4"/>
        </w:rPr>
        <w:t xml:space="preserve"> </w:t>
      </w:r>
      <w:r w:rsidRPr="002D38A5">
        <w:t>and</w:t>
      </w:r>
      <w:r w:rsidRPr="002D38A5">
        <w:rPr>
          <w:spacing w:val="-4"/>
        </w:rPr>
        <w:t xml:space="preserve"> </w:t>
      </w:r>
      <w:r w:rsidRPr="002D38A5">
        <w:t>selection’</w:t>
      </w:r>
      <w:r w:rsidRPr="002D38A5">
        <w:rPr>
          <w:spacing w:val="-5"/>
        </w:rPr>
        <w:t xml:space="preserve"> refers to </w:t>
      </w:r>
      <w:r w:rsidRPr="002D38A5">
        <w:t>using eco-friendly and sustainable building materials, such as locally sourced, durable</w:t>
      </w:r>
      <w:r w:rsidRPr="002D38A5">
        <w:rPr>
          <w:spacing w:val="-58"/>
        </w:rPr>
        <w:t xml:space="preserve"> </w:t>
      </w:r>
      <w:r w:rsidRPr="002D38A5">
        <w:t>and</w:t>
      </w:r>
      <w:r w:rsidRPr="002D38A5">
        <w:rPr>
          <w:spacing w:val="-5"/>
        </w:rPr>
        <w:t xml:space="preserve"> </w:t>
      </w:r>
      <w:r w:rsidRPr="002D38A5">
        <w:t>reusable</w:t>
      </w:r>
      <w:r w:rsidRPr="002D38A5">
        <w:rPr>
          <w:spacing w:val="-5"/>
        </w:rPr>
        <w:t xml:space="preserve"> </w:t>
      </w:r>
      <w:r w:rsidRPr="002D38A5">
        <w:t>materials.</w:t>
      </w:r>
      <w:r w:rsidRPr="002D38A5">
        <w:rPr>
          <w:spacing w:val="-5"/>
        </w:rPr>
        <w:t xml:space="preserve"> </w:t>
      </w:r>
      <w:r w:rsidRPr="002D38A5">
        <w:t>Besides, ‘recycled content materials’ means utilising recycled materials to reduce the</w:t>
      </w:r>
      <w:r w:rsidRPr="002D38A5">
        <w:rPr>
          <w:spacing w:val="1"/>
        </w:rPr>
        <w:t xml:space="preserve"> </w:t>
      </w:r>
      <w:r w:rsidRPr="002D38A5">
        <w:t xml:space="preserve">demand for virgin materials, conserve natural resources and minimise wastes </w:t>
      </w:r>
      <w:r>
        <w:t>(Green Building Index Sdn Bhd, 2022)</w:t>
      </w:r>
      <w:r w:rsidRPr="002D38A5">
        <w:t>.</w:t>
      </w:r>
      <w:r w:rsidRPr="002D38A5">
        <w:rPr>
          <w:spacing w:val="-8"/>
        </w:rPr>
        <w:t xml:space="preserve"> </w:t>
      </w:r>
      <w:r w:rsidRPr="002D38A5">
        <w:t>An</w:t>
      </w:r>
      <w:r w:rsidRPr="002D38A5">
        <w:rPr>
          <w:spacing w:val="-9"/>
        </w:rPr>
        <w:t xml:space="preserve"> </w:t>
      </w:r>
      <w:r w:rsidRPr="002D38A5">
        <w:t>example is the</w:t>
      </w:r>
      <w:r w:rsidRPr="002D38A5">
        <w:rPr>
          <w:spacing w:val="-7"/>
        </w:rPr>
        <w:t xml:space="preserve"> </w:t>
      </w:r>
      <w:r w:rsidRPr="002D38A5">
        <w:t>use</w:t>
      </w:r>
      <w:r w:rsidRPr="002D38A5">
        <w:rPr>
          <w:spacing w:val="-9"/>
        </w:rPr>
        <w:t xml:space="preserve"> </w:t>
      </w:r>
      <w:r w:rsidRPr="002D38A5">
        <w:t>of</w:t>
      </w:r>
      <w:r w:rsidRPr="002D38A5">
        <w:rPr>
          <w:spacing w:val="-9"/>
        </w:rPr>
        <w:t xml:space="preserve"> </w:t>
      </w:r>
      <w:r w:rsidRPr="002D38A5">
        <w:t>recycled</w:t>
      </w:r>
      <w:r w:rsidRPr="002D38A5">
        <w:rPr>
          <w:spacing w:val="-9"/>
        </w:rPr>
        <w:t xml:space="preserve"> </w:t>
      </w:r>
      <w:r w:rsidRPr="002D38A5">
        <w:t>plastic</w:t>
      </w:r>
      <w:r w:rsidRPr="002D38A5">
        <w:rPr>
          <w:spacing w:val="-9"/>
        </w:rPr>
        <w:t xml:space="preserve"> </w:t>
      </w:r>
      <w:r w:rsidRPr="002D38A5">
        <w:t>as</w:t>
      </w:r>
      <w:r w:rsidRPr="002D38A5">
        <w:rPr>
          <w:spacing w:val="-8"/>
        </w:rPr>
        <w:t xml:space="preserve"> </w:t>
      </w:r>
      <w:r w:rsidRPr="002D38A5">
        <w:t>a</w:t>
      </w:r>
      <w:r w:rsidRPr="002D38A5">
        <w:rPr>
          <w:spacing w:val="-8"/>
        </w:rPr>
        <w:t xml:space="preserve"> </w:t>
      </w:r>
      <w:r w:rsidRPr="002D38A5">
        <w:t>substitute</w:t>
      </w:r>
      <w:r w:rsidRPr="002D38A5">
        <w:rPr>
          <w:spacing w:val="-58"/>
        </w:rPr>
        <w:t xml:space="preserve"> </w:t>
      </w:r>
      <w:r w:rsidRPr="002D38A5">
        <w:t>for</w:t>
      </w:r>
      <w:r w:rsidRPr="002D38A5">
        <w:rPr>
          <w:spacing w:val="-1"/>
        </w:rPr>
        <w:t xml:space="preserve"> </w:t>
      </w:r>
      <w:r w:rsidRPr="002D38A5">
        <w:t>wood decking or furniture.</w:t>
      </w:r>
      <w:commentRangeEnd w:id="10"/>
      <w:r w:rsidR="00AD3589">
        <w:rPr>
          <w:rStyle w:val="CommentReference"/>
        </w:rPr>
        <w:commentReference w:id="10"/>
      </w:r>
    </w:p>
    <w:p w14:paraId="03173AD1" w14:textId="77777777" w:rsidR="00AD3589" w:rsidRDefault="00AD3589" w:rsidP="00822194">
      <w:pPr>
        <w:spacing w:line="252" w:lineRule="auto"/>
        <w:jc w:val="both"/>
      </w:pPr>
    </w:p>
    <w:p w14:paraId="2D381FB8" w14:textId="53D34E11" w:rsidR="00AD3589" w:rsidRDefault="005536B5" w:rsidP="00822194">
      <w:pPr>
        <w:spacing w:line="252" w:lineRule="auto"/>
        <w:jc w:val="both"/>
      </w:pPr>
      <w:r w:rsidRPr="005536B5">
        <w:rPr>
          <w:highlight w:val="yellow"/>
        </w:rPr>
        <w:t>This study's finding that "causes of wastes have a significant total effect of 0.643 (p&lt;0.001) on CDW management practices" provides strong empirical evidence for a vital relationship that is frequently discussed conceptually. It goes beyond a broad understanding to measure the significant impact of addressing waste origins on management effectiveness. This validates the theoretical idea that upstream interventions (identifying and mitigating causes) are more effective than d</w:t>
      </w:r>
      <w:r>
        <w:rPr>
          <w:highlight w:val="yellow"/>
        </w:rPr>
        <w:t>ownstream efforts (controlling waste</w:t>
      </w:r>
      <w:r w:rsidRPr="005536B5">
        <w:rPr>
          <w:highlight w:val="yellow"/>
        </w:rPr>
        <w:t xml:space="preserve"> after it has been generated). It implies that any complete theoretical model of effective CDW management must clearly incorpor</w:t>
      </w:r>
      <w:r>
        <w:rPr>
          <w:highlight w:val="yellow"/>
        </w:rPr>
        <w:t>ate and prioritise the</w:t>
      </w:r>
      <w:r w:rsidRPr="005536B5">
        <w:rPr>
          <w:highlight w:val="yellow"/>
        </w:rPr>
        <w:t xml:space="preserve"> control of waste causes.</w:t>
      </w:r>
    </w:p>
    <w:p w14:paraId="5D25ADBC" w14:textId="77777777" w:rsidR="00AD3589" w:rsidRPr="002D38A5" w:rsidRDefault="00AD3589" w:rsidP="00822194">
      <w:pPr>
        <w:spacing w:line="252" w:lineRule="auto"/>
        <w:jc w:val="both"/>
      </w:pPr>
    </w:p>
    <w:p w14:paraId="4A264F14" w14:textId="3400890D" w:rsidR="00836155" w:rsidRPr="00286802" w:rsidRDefault="00836155" w:rsidP="00286802">
      <w:pPr>
        <w:ind w:firstLine="720"/>
        <w:jc w:val="both"/>
        <w:rPr>
          <w:spacing w:val="1"/>
        </w:rPr>
      </w:pPr>
      <w:r w:rsidRPr="002D38A5">
        <w:t>The components under waste management are ‘storage, collection and</w:t>
      </w:r>
      <w:r w:rsidRPr="002D38A5">
        <w:rPr>
          <w:spacing w:val="1"/>
        </w:rPr>
        <w:t xml:space="preserve"> </w:t>
      </w:r>
      <w:r w:rsidRPr="002D38A5">
        <w:t>disposal</w:t>
      </w:r>
      <w:r w:rsidRPr="002D38A5">
        <w:rPr>
          <w:spacing w:val="-6"/>
        </w:rPr>
        <w:t xml:space="preserve"> </w:t>
      </w:r>
      <w:r w:rsidRPr="002D38A5">
        <w:t>of</w:t>
      </w:r>
      <w:r w:rsidRPr="002D38A5">
        <w:rPr>
          <w:spacing w:val="-6"/>
        </w:rPr>
        <w:t xml:space="preserve"> </w:t>
      </w:r>
      <w:r w:rsidRPr="002D38A5">
        <w:t>recyclables’ and ‘construction waste management’. Under this category, in order to achieve a higher score for storage,</w:t>
      </w:r>
      <w:r w:rsidRPr="002D38A5">
        <w:rPr>
          <w:spacing w:val="1"/>
        </w:rPr>
        <w:t xml:space="preserve"> </w:t>
      </w:r>
      <w:r w:rsidRPr="002D38A5">
        <w:t>collection and disposal of recyclables, proper collection and disposal of recyclable</w:t>
      </w:r>
      <w:r w:rsidRPr="002D38A5">
        <w:rPr>
          <w:spacing w:val="1"/>
        </w:rPr>
        <w:t xml:space="preserve"> </w:t>
      </w:r>
      <w:r w:rsidRPr="002D38A5">
        <w:t>materials should be implemented on-site or off-site in order to reduce wastes and prevent pollution</w:t>
      </w:r>
      <w:r w:rsidR="00286802">
        <w:t xml:space="preserve"> </w:t>
      </w:r>
      <w:r w:rsidR="00286802">
        <w:rPr>
          <w:spacing w:val="-1"/>
        </w:rPr>
        <w:t xml:space="preserve">(Saleh and Faieza, 2016; </w:t>
      </w:r>
      <w:r w:rsidR="00286802">
        <w:t>Mwanza et al., 2018; Sasitharan Nagapan et al., 2013)</w:t>
      </w:r>
      <w:r w:rsidRPr="002D38A5">
        <w:t>.</w:t>
      </w:r>
      <w:r>
        <w:rPr>
          <w:spacing w:val="1"/>
        </w:rPr>
        <w:t xml:space="preserve"> </w:t>
      </w:r>
      <w:commentRangeStart w:id="11"/>
      <w:r>
        <w:rPr>
          <w:spacing w:val="1"/>
        </w:rPr>
        <w:t>Saleh and Faieza (2016)</w:t>
      </w:r>
      <w:r w:rsidRPr="002D38A5">
        <w:rPr>
          <w:spacing w:val="1"/>
        </w:rPr>
        <w:t xml:space="preserve"> </w:t>
      </w:r>
      <w:r w:rsidRPr="002D38A5">
        <w:t>illustrated this with an example of a suitable storage</w:t>
      </w:r>
      <w:r w:rsidRPr="002D38A5">
        <w:rPr>
          <w:spacing w:val="1"/>
        </w:rPr>
        <w:t xml:space="preserve"> </w:t>
      </w:r>
      <w:r w:rsidRPr="002D38A5">
        <w:t>space</w:t>
      </w:r>
      <w:r w:rsidRPr="002D38A5">
        <w:rPr>
          <w:spacing w:val="57"/>
        </w:rPr>
        <w:t xml:space="preserve"> </w:t>
      </w:r>
      <w:r w:rsidRPr="002D38A5">
        <w:t>and</w:t>
      </w:r>
      <w:r w:rsidRPr="002D38A5">
        <w:rPr>
          <w:spacing w:val="56"/>
        </w:rPr>
        <w:t xml:space="preserve"> </w:t>
      </w:r>
      <w:r w:rsidRPr="002D38A5">
        <w:t>recycling</w:t>
      </w:r>
      <w:r w:rsidRPr="002D38A5">
        <w:rPr>
          <w:spacing w:val="57"/>
        </w:rPr>
        <w:t xml:space="preserve"> </w:t>
      </w:r>
      <w:r w:rsidRPr="002D38A5">
        <w:t>bin</w:t>
      </w:r>
      <w:r w:rsidRPr="002D38A5">
        <w:rPr>
          <w:spacing w:val="57"/>
        </w:rPr>
        <w:t xml:space="preserve"> </w:t>
      </w:r>
      <w:r w:rsidRPr="002D38A5">
        <w:t>that</w:t>
      </w:r>
      <w:r w:rsidRPr="002D38A5">
        <w:rPr>
          <w:spacing w:val="58"/>
        </w:rPr>
        <w:t xml:space="preserve"> </w:t>
      </w:r>
      <w:r w:rsidRPr="002D38A5">
        <w:t>should</w:t>
      </w:r>
      <w:r w:rsidRPr="002D38A5">
        <w:rPr>
          <w:spacing w:val="57"/>
        </w:rPr>
        <w:t xml:space="preserve"> </w:t>
      </w:r>
      <w:r w:rsidRPr="002D38A5">
        <w:t>be</w:t>
      </w:r>
      <w:r w:rsidRPr="002D38A5">
        <w:rPr>
          <w:spacing w:val="58"/>
        </w:rPr>
        <w:t xml:space="preserve"> </w:t>
      </w:r>
      <w:r w:rsidRPr="002D38A5">
        <w:t>prepared</w:t>
      </w:r>
      <w:r w:rsidRPr="002D38A5">
        <w:rPr>
          <w:spacing w:val="57"/>
        </w:rPr>
        <w:t xml:space="preserve"> </w:t>
      </w:r>
      <w:r w:rsidRPr="002D38A5">
        <w:t>on</w:t>
      </w:r>
      <w:r w:rsidRPr="002D38A5">
        <w:rPr>
          <w:spacing w:val="57"/>
        </w:rPr>
        <w:t xml:space="preserve"> </w:t>
      </w:r>
      <w:r w:rsidRPr="002D38A5">
        <w:t>site</w:t>
      </w:r>
      <w:r w:rsidRPr="002D38A5">
        <w:rPr>
          <w:spacing w:val="56"/>
        </w:rPr>
        <w:t xml:space="preserve"> </w:t>
      </w:r>
      <w:r w:rsidRPr="002D38A5">
        <w:t>for</w:t>
      </w:r>
      <w:r w:rsidRPr="002D38A5">
        <w:rPr>
          <w:spacing w:val="58"/>
        </w:rPr>
        <w:t xml:space="preserve"> </w:t>
      </w:r>
      <w:r w:rsidRPr="002D38A5">
        <w:t>storing</w:t>
      </w:r>
      <w:r w:rsidRPr="002D38A5">
        <w:rPr>
          <w:spacing w:val="56"/>
        </w:rPr>
        <w:t xml:space="preserve"> </w:t>
      </w:r>
      <w:r w:rsidRPr="002D38A5">
        <w:t>non-hazardous</w:t>
      </w:r>
      <w:r w:rsidRPr="002D38A5">
        <w:rPr>
          <w:spacing w:val="-58"/>
        </w:rPr>
        <w:t xml:space="preserve"> </w:t>
      </w:r>
      <w:r w:rsidRPr="002D38A5">
        <w:t>materials for recycling in order to reduce wastes. Another example is that the contractor</w:t>
      </w:r>
      <w:r w:rsidRPr="002D38A5">
        <w:rPr>
          <w:spacing w:val="1"/>
        </w:rPr>
        <w:t xml:space="preserve"> </w:t>
      </w:r>
      <w:r w:rsidRPr="002D38A5">
        <w:t>shall work with local recycling centres to practise proper collection and disposal of</w:t>
      </w:r>
      <w:r w:rsidRPr="002D38A5">
        <w:rPr>
          <w:spacing w:val="1"/>
        </w:rPr>
        <w:t xml:space="preserve"> </w:t>
      </w:r>
      <w:r>
        <w:t>recyclable materials (Mwanza et al., 2018)</w:t>
      </w:r>
      <w:r w:rsidRPr="002D38A5">
        <w:t>. The score for ‘construction waste management’ could be obtained by practising the minimisation of</w:t>
      </w:r>
      <w:r w:rsidRPr="002D38A5">
        <w:rPr>
          <w:spacing w:val="1"/>
        </w:rPr>
        <w:t xml:space="preserve"> </w:t>
      </w:r>
      <w:r w:rsidRPr="002D38A5">
        <w:t>construction</w:t>
      </w:r>
      <w:r w:rsidRPr="002D38A5">
        <w:rPr>
          <w:spacing w:val="-7"/>
        </w:rPr>
        <w:t xml:space="preserve"> </w:t>
      </w:r>
      <w:r w:rsidRPr="002D38A5">
        <w:t>waste</w:t>
      </w:r>
      <w:r w:rsidRPr="002D38A5">
        <w:rPr>
          <w:spacing w:val="-5"/>
        </w:rPr>
        <w:t xml:space="preserve"> </w:t>
      </w:r>
      <w:r w:rsidRPr="002D38A5">
        <w:t>through</w:t>
      </w:r>
      <w:r w:rsidRPr="002D38A5">
        <w:rPr>
          <w:spacing w:val="-6"/>
        </w:rPr>
        <w:t xml:space="preserve"> </w:t>
      </w:r>
      <w:r w:rsidRPr="002D38A5">
        <w:t>planning</w:t>
      </w:r>
      <w:r w:rsidRPr="002D38A5">
        <w:rPr>
          <w:spacing w:val="-5"/>
        </w:rPr>
        <w:t xml:space="preserve"> </w:t>
      </w:r>
      <w:r w:rsidRPr="002D38A5">
        <w:t>and</w:t>
      </w:r>
      <w:r w:rsidRPr="002D38A5">
        <w:rPr>
          <w:spacing w:val="-5"/>
        </w:rPr>
        <w:t xml:space="preserve"> </w:t>
      </w:r>
      <w:r w:rsidRPr="002D38A5">
        <w:t>managing</w:t>
      </w:r>
      <w:r w:rsidRPr="002D38A5">
        <w:rPr>
          <w:spacing w:val="-4"/>
        </w:rPr>
        <w:t xml:space="preserve"> </w:t>
      </w:r>
      <w:r w:rsidRPr="002D38A5">
        <w:t>materials</w:t>
      </w:r>
      <w:r w:rsidRPr="002D38A5">
        <w:rPr>
          <w:spacing w:val="-7"/>
        </w:rPr>
        <w:t xml:space="preserve"> </w:t>
      </w:r>
      <w:r w:rsidRPr="002D38A5">
        <w:t>efficiently</w:t>
      </w:r>
      <w:r w:rsidRPr="002D38A5">
        <w:rPr>
          <w:spacing w:val="-5"/>
        </w:rPr>
        <w:t xml:space="preserve"> </w:t>
      </w:r>
      <w:r w:rsidRPr="002D38A5">
        <w:t>and</w:t>
      </w:r>
      <w:r w:rsidRPr="002D38A5">
        <w:rPr>
          <w:spacing w:val="-6"/>
        </w:rPr>
        <w:t xml:space="preserve"> </w:t>
      </w:r>
      <w:r w:rsidRPr="002D38A5">
        <w:t>responsibly.</w:t>
      </w:r>
      <w:r w:rsidRPr="002D38A5">
        <w:rPr>
          <w:spacing w:val="-57"/>
        </w:rPr>
        <w:t xml:space="preserve"> </w:t>
      </w:r>
      <w:r w:rsidRPr="002D38A5">
        <w:t>Contractors</w:t>
      </w:r>
      <w:r w:rsidRPr="002D38A5">
        <w:rPr>
          <w:spacing w:val="-8"/>
        </w:rPr>
        <w:t xml:space="preserve"> </w:t>
      </w:r>
      <w:r w:rsidRPr="002D38A5">
        <w:t>can</w:t>
      </w:r>
      <w:r w:rsidRPr="002D38A5">
        <w:rPr>
          <w:spacing w:val="-6"/>
        </w:rPr>
        <w:t xml:space="preserve"> </w:t>
      </w:r>
      <w:r w:rsidRPr="002D38A5">
        <w:t>also</w:t>
      </w:r>
      <w:r w:rsidRPr="002D38A5">
        <w:rPr>
          <w:spacing w:val="-6"/>
        </w:rPr>
        <w:t xml:space="preserve"> </w:t>
      </w:r>
      <w:r w:rsidRPr="002D38A5">
        <w:t>work</w:t>
      </w:r>
      <w:r w:rsidRPr="002D38A5">
        <w:rPr>
          <w:spacing w:val="-6"/>
        </w:rPr>
        <w:t xml:space="preserve"> </w:t>
      </w:r>
      <w:r w:rsidRPr="002D38A5">
        <w:t>with</w:t>
      </w:r>
      <w:r w:rsidRPr="002D38A5">
        <w:rPr>
          <w:spacing w:val="-7"/>
        </w:rPr>
        <w:t xml:space="preserve"> </w:t>
      </w:r>
      <w:r w:rsidRPr="002D38A5">
        <w:t>waste</w:t>
      </w:r>
      <w:r w:rsidRPr="002D38A5">
        <w:rPr>
          <w:spacing w:val="-5"/>
        </w:rPr>
        <w:t xml:space="preserve"> </w:t>
      </w:r>
      <w:r w:rsidRPr="002D38A5">
        <w:t>management</w:t>
      </w:r>
      <w:r w:rsidRPr="002D38A5">
        <w:rPr>
          <w:spacing w:val="-6"/>
        </w:rPr>
        <w:t xml:space="preserve"> </w:t>
      </w:r>
      <w:r w:rsidRPr="002D38A5">
        <w:t>companies</w:t>
      </w:r>
      <w:r w:rsidRPr="002D38A5">
        <w:rPr>
          <w:spacing w:val="-5"/>
        </w:rPr>
        <w:t xml:space="preserve"> </w:t>
      </w:r>
      <w:r w:rsidRPr="002D38A5">
        <w:t>to</w:t>
      </w:r>
      <w:r w:rsidRPr="002D38A5">
        <w:rPr>
          <w:spacing w:val="-6"/>
        </w:rPr>
        <w:t xml:space="preserve"> </w:t>
      </w:r>
      <w:r w:rsidRPr="002D38A5">
        <w:t>develop</w:t>
      </w:r>
      <w:r w:rsidRPr="002D38A5">
        <w:rPr>
          <w:spacing w:val="-7"/>
        </w:rPr>
        <w:t xml:space="preserve"> </w:t>
      </w:r>
      <w:r w:rsidRPr="002D38A5">
        <w:t>effective</w:t>
      </w:r>
      <w:r w:rsidRPr="002D38A5">
        <w:rPr>
          <w:spacing w:val="-6"/>
        </w:rPr>
        <w:t xml:space="preserve"> </w:t>
      </w:r>
      <w:r w:rsidRPr="002D38A5">
        <w:t>waste</w:t>
      </w:r>
      <w:r w:rsidRPr="002D38A5">
        <w:rPr>
          <w:spacing w:val="-57"/>
        </w:rPr>
        <w:t xml:space="preserve"> </w:t>
      </w:r>
      <w:r w:rsidRPr="002D38A5">
        <w:t>management plans, which can include measures such as onsite waste sorting, recycling</w:t>
      </w:r>
      <w:r w:rsidRPr="002D38A5">
        <w:rPr>
          <w:spacing w:val="1"/>
        </w:rPr>
        <w:t xml:space="preserve"> </w:t>
      </w:r>
      <w:r>
        <w:t>and composting (Sasitharan Nagapan et al., 2013)</w:t>
      </w:r>
      <w:r w:rsidRPr="002D38A5">
        <w:t>.</w:t>
      </w:r>
      <w:r w:rsidRPr="002D38A5">
        <w:rPr>
          <w:spacing w:val="1"/>
        </w:rPr>
        <w:t xml:space="preserve"> Hence</w:t>
      </w:r>
      <w:r w:rsidRPr="002D38A5">
        <w:t>,</w:t>
      </w:r>
      <w:r w:rsidRPr="002D38A5">
        <w:rPr>
          <w:spacing w:val="1"/>
        </w:rPr>
        <w:t xml:space="preserve"> </w:t>
      </w:r>
      <w:r w:rsidRPr="002D38A5">
        <w:t>CDW</w:t>
      </w:r>
      <w:r w:rsidRPr="002D38A5">
        <w:rPr>
          <w:spacing w:val="1"/>
        </w:rPr>
        <w:t xml:space="preserve"> </w:t>
      </w:r>
      <w:r w:rsidRPr="002D38A5">
        <w:t>management</w:t>
      </w:r>
      <w:r w:rsidRPr="002D38A5">
        <w:rPr>
          <w:spacing w:val="1"/>
        </w:rPr>
        <w:t xml:space="preserve"> </w:t>
      </w:r>
      <w:r w:rsidRPr="002D38A5">
        <w:t>has</w:t>
      </w:r>
      <w:r w:rsidRPr="002D38A5">
        <w:rPr>
          <w:spacing w:val="1"/>
        </w:rPr>
        <w:t xml:space="preserve"> </w:t>
      </w:r>
      <w:r w:rsidRPr="002D38A5">
        <w:t>a</w:t>
      </w:r>
      <w:r w:rsidRPr="002D38A5">
        <w:rPr>
          <w:spacing w:val="1"/>
        </w:rPr>
        <w:t xml:space="preserve"> </w:t>
      </w:r>
      <w:r w:rsidRPr="002D38A5">
        <w:t>significant</w:t>
      </w:r>
      <w:r w:rsidRPr="002D38A5">
        <w:rPr>
          <w:spacing w:val="1"/>
        </w:rPr>
        <w:t xml:space="preserve"> </w:t>
      </w:r>
      <w:r w:rsidRPr="002D38A5">
        <w:t>impact</w:t>
      </w:r>
      <w:r w:rsidRPr="002D38A5">
        <w:rPr>
          <w:spacing w:val="1"/>
        </w:rPr>
        <w:t xml:space="preserve"> </w:t>
      </w:r>
      <w:r w:rsidRPr="002D38A5">
        <w:t>on</w:t>
      </w:r>
      <w:r w:rsidRPr="002D38A5">
        <w:rPr>
          <w:spacing w:val="1"/>
        </w:rPr>
        <w:t xml:space="preserve"> </w:t>
      </w:r>
      <w:r w:rsidRPr="002D38A5">
        <w:t>diverting</w:t>
      </w:r>
      <w:r w:rsidRPr="002D38A5">
        <w:rPr>
          <w:spacing w:val="1"/>
        </w:rPr>
        <w:t xml:space="preserve"> </w:t>
      </w:r>
      <w:r w:rsidRPr="002D38A5">
        <w:t>construction</w:t>
      </w:r>
      <w:r w:rsidRPr="002D38A5">
        <w:rPr>
          <w:spacing w:val="-4"/>
        </w:rPr>
        <w:t xml:space="preserve"> </w:t>
      </w:r>
      <w:r w:rsidRPr="002D38A5">
        <w:t>wastes</w:t>
      </w:r>
      <w:r w:rsidRPr="002D38A5">
        <w:rPr>
          <w:spacing w:val="-1"/>
        </w:rPr>
        <w:t xml:space="preserve"> </w:t>
      </w:r>
      <w:r w:rsidRPr="002D38A5">
        <w:t>and</w:t>
      </w:r>
      <w:r w:rsidRPr="002D38A5">
        <w:rPr>
          <w:spacing w:val="-1"/>
        </w:rPr>
        <w:t xml:space="preserve"> </w:t>
      </w:r>
      <w:r w:rsidRPr="002D38A5">
        <w:t>debris</w:t>
      </w:r>
      <w:r w:rsidRPr="002D38A5">
        <w:rPr>
          <w:spacing w:val="-1"/>
        </w:rPr>
        <w:t xml:space="preserve"> </w:t>
      </w:r>
      <w:r w:rsidRPr="002D38A5">
        <w:t>from</w:t>
      </w:r>
      <w:r w:rsidRPr="002D38A5">
        <w:rPr>
          <w:spacing w:val="-3"/>
        </w:rPr>
        <w:t xml:space="preserve"> </w:t>
      </w:r>
      <w:r w:rsidRPr="002D38A5">
        <w:t>landfill</w:t>
      </w:r>
      <w:r w:rsidRPr="002D38A5">
        <w:rPr>
          <w:spacing w:val="-2"/>
        </w:rPr>
        <w:t xml:space="preserve"> </w:t>
      </w:r>
      <w:r w:rsidRPr="002D38A5">
        <w:t>disposal</w:t>
      </w:r>
      <w:r>
        <w:rPr>
          <w:spacing w:val="-1"/>
        </w:rPr>
        <w:t xml:space="preserve"> (Saleh and Faieza, 2016)</w:t>
      </w:r>
      <w:r w:rsidRPr="002D38A5">
        <w:t>.</w:t>
      </w:r>
      <w:commentRangeEnd w:id="11"/>
      <w:r w:rsidR="00286802">
        <w:rPr>
          <w:rStyle w:val="CommentReference"/>
        </w:rPr>
        <w:commentReference w:id="11"/>
      </w:r>
    </w:p>
    <w:p w14:paraId="3AB49A7E" w14:textId="77777777" w:rsidR="00836155" w:rsidRDefault="00836155" w:rsidP="00413229">
      <w:pPr>
        <w:jc w:val="both"/>
      </w:pPr>
      <w:r w:rsidRPr="002D38A5">
        <w:t>MR</w:t>
      </w:r>
      <w:r w:rsidRPr="002D38A5">
        <w:rPr>
          <w:spacing w:val="1"/>
        </w:rPr>
        <w:t xml:space="preserve"> in the GBI certification system </w:t>
      </w:r>
      <w:r w:rsidRPr="002D38A5">
        <w:t>focuses</w:t>
      </w:r>
      <w:r w:rsidRPr="002D38A5">
        <w:rPr>
          <w:spacing w:val="-5"/>
        </w:rPr>
        <w:t xml:space="preserve"> </w:t>
      </w:r>
      <w:r w:rsidRPr="002D38A5">
        <w:t>on</w:t>
      </w:r>
      <w:r w:rsidRPr="002D38A5">
        <w:rPr>
          <w:spacing w:val="-5"/>
        </w:rPr>
        <w:t xml:space="preserve"> </w:t>
      </w:r>
      <w:r w:rsidRPr="002D38A5">
        <w:t>environmentally</w:t>
      </w:r>
      <w:r w:rsidRPr="002D38A5">
        <w:rPr>
          <w:spacing w:val="-4"/>
        </w:rPr>
        <w:t xml:space="preserve"> </w:t>
      </w:r>
      <w:r w:rsidRPr="002D38A5">
        <w:t>friendly</w:t>
      </w:r>
      <w:r w:rsidRPr="002D38A5">
        <w:rPr>
          <w:spacing w:val="-5"/>
        </w:rPr>
        <w:t xml:space="preserve"> </w:t>
      </w:r>
      <w:r w:rsidRPr="002D38A5">
        <w:t>materials</w:t>
      </w:r>
      <w:r w:rsidRPr="002D38A5">
        <w:rPr>
          <w:spacing w:val="-4"/>
        </w:rPr>
        <w:t xml:space="preserve"> </w:t>
      </w:r>
      <w:r w:rsidRPr="002D38A5">
        <w:t>acquired</w:t>
      </w:r>
      <w:r w:rsidRPr="002D38A5">
        <w:rPr>
          <w:spacing w:val="-5"/>
        </w:rPr>
        <w:t xml:space="preserve"> </w:t>
      </w:r>
      <w:r w:rsidRPr="002D38A5">
        <w:t>from</w:t>
      </w:r>
      <w:r w:rsidRPr="002D38A5">
        <w:rPr>
          <w:spacing w:val="-5"/>
        </w:rPr>
        <w:t xml:space="preserve"> </w:t>
      </w:r>
      <w:r w:rsidRPr="002D38A5">
        <w:t>sustainable</w:t>
      </w:r>
      <w:r w:rsidRPr="002D38A5">
        <w:rPr>
          <w:spacing w:val="-5"/>
        </w:rPr>
        <w:t xml:space="preserve"> </w:t>
      </w:r>
      <w:r w:rsidRPr="002D38A5">
        <w:t>sources,</w:t>
      </w:r>
      <w:r w:rsidRPr="002D38A5">
        <w:rPr>
          <w:spacing w:val="-4"/>
        </w:rPr>
        <w:t xml:space="preserve"> </w:t>
      </w:r>
      <w:r w:rsidRPr="002D38A5">
        <w:t>as</w:t>
      </w:r>
      <w:r w:rsidRPr="002D38A5">
        <w:rPr>
          <w:spacing w:val="-5"/>
        </w:rPr>
        <w:t xml:space="preserve"> </w:t>
      </w:r>
      <w:r w:rsidRPr="002D38A5">
        <w:t>well</w:t>
      </w:r>
      <w:r w:rsidRPr="002D38A5">
        <w:rPr>
          <w:spacing w:val="-57"/>
        </w:rPr>
        <w:t xml:space="preserve"> </w:t>
      </w:r>
      <w:r w:rsidRPr="002D38A5">
        <w:t>as recycling, which indicates that contractors should prioritise effective construction</w:t>
      </w:r>
      <w:r w:rsidRPr="002D38A5">
        <w:rPr>
          <w:spacing w:val="1"/>
        </w:rPr>
        <w:t xml:space="preserve"> </w:t>
      </w:r>
      <w:r w:rsidRPr="002D38A5">
        <w:t>waste management by storing, collecting and reusing recyclables as well as building</w:t>
      </w:r>
      <w:r w:rsidRPr="002D38A5">
        <w:rPr>
          <w:spacing w:val="1"/>
        </w:rPr>
        <w:t xml:space="preserve"> </w:t>
      </w:r>
      <w:r>
        <w:lastRenderedPageBreak/>
        <w:t>formwork and debris (Illankoon et al., 2017)</w:t>
      </w:r>
      <w:r w:rsidRPr="002D38A5">
        <w:t>. Effective waste management</w:t>
      </w:r>
      <w:r w:rsidRPr="002D38A5">
        <w:rPr>
          <w:spacing w:val="1"/>
        </w:rPr>
        <w:t xml:space="preserve"> </w:t>
      </w:r>
      <w:r w:rsidRPr="002D38A5">
        <w:t>also</w:t>
      </w:r>
      <w:r w:rsidRPr="002D38A5">
        <w:rPr>
          <w:spacing w:val="-4"/>
        </w:rPr>
        <w:t xml:space="preserve"> </w:t>
      </w:r>
      <w:r w:rsidRPr="002D38A5">
        <w:t>reduces</w:t>
      </w:r>
      <w:r w:rsidRPr="002D38A5">
        <w:rPr>
          <w:spacing w:val="-5"/>
        </w:rPr>
        <w:t xml:space="preserve"> </w:t>
      </w:r>
      <w:r w:rsidRPr="002D38A5">
        <w:t>the</w:t>
      </w:r>
      <w:r w:rsidRPr="002D38A5">
        <w:rPr>
          <w:spacing w:val="-4"/>
        </w:rPr>
        <w:t xml:space="preserve"> </w:t>
      </w:r>
      <w:r w:rsidRPr="002D38A5">
        <w:t>amount</w:t>
      </w:r>
      <w:r w:rsidRPr="002D38A5">
        <w:rPr>
          <w:spacing w:val="-2"/>
        </w:rPr>
        <w:t xml:space="preserve"> </w:t>
      </w:r>
      <w:r w:rsidRPr="002D38A5">
        <w:t>of</w:t>
      </w:r>
      <w:r w:rsidRPr="002D38A5">
        <w:rPr>
          <w:spacing w:val="-5"/>
        </w:rPr>
        <w:t xml:space="preserve"> </w:t>
      </w:r>
      <w:r w:rsidRPr="002D38A5">
        <w:t>wastes</w:t>
      </w:r>
      <w:r w:rsidRPr="002D38A5">
        <w:rPr>
          <w:spacing w:val="-4"/>
        </w:rPr>
        <w:t xml:space="preserve"> </w:t>
      </w:r>
      <w:r w:rsidRPr="002D38A5">
        <w:t>sent</w:t>
      </w:r>
      <w:r w:rsidRPr="002D38A5">
        <w:rPr>
          <w:spacing w:val="-3"/>
        </w:rPr>
        <w:t xml:space="preserve"> </w:t>
      </w:r>
      <w:r w:rsidRPr="002D38A5">
        <w:t>to</w:t>
      </w:r>
      <w:r w:rsidRPr="002D38A5">
        <w:rPr>
          <w:spacing w:val="-4"/>
        </w:rPr>
        <w:t xml:space="preserve"> </w:t>
      </w:r>
      <w:r w:rsidRPr="002D38A5">
        <w:t>landfills,</w:t>
      </w:r>
      <w:r w:rsidRPr="002D38A5">
        <w:rPr>
          <w:spacing w:val="-4"/>
        </w:rPr>
        <w:t xml:space="preserve"> </w:t>
      </w:r>
      <w:r w:rsidRPr="002D38A5">
        <w:t>which</w:t>
      </w:r>
      <w:r w:rsidRPr="002D38A5">
        <w:rPr>
          <w:spacing w:val="-4"/>
        </w:rPr>
        <w:t xml:space="preserve"> </w:t>
      </w:r>
      <w:r w:rsidRPr="002D38A5">
        <w:t>helps</w:t>
      </w:r>
      <w:r w:rsidRPr="002D38A5">
        <w:rPr>
          <w:spacing w:val="-5"/>
        </w:rPr>
        <w:t xml:space="preserve"> </w:t>
      </w:r>
      <w:r w:rsidRPr="002D38A5">
        <w:t>conserve</w:t>
      </w:r>
      <w:r w:rsidRPr="002D38A5">
        <w:rPr>
          <w:spacing w:val="-4"/>
        </w:rPr>
        <w:t xml:space="preserve"> </w:t>
      </w:r>
      <w:r w:rsidRPr="002D38A5">
        <w:t xml:space="preserve">the environment </w:t>
      </w:r>
      <w:r>
        <w:t>and achieve the MR criteria (Liu et al., 2020)</w:t>
      </w:r>
      <w:r w:rsidRPr="002D38A5">
        <w:t>. Waste reduction practices</w:t>
      </w:r>
      <w:r w:rsidRPr="002D38A5">
        <w:rPr>
          <w:spacing w:val="1"/>
        </w:rPr>
        <w:t xml:space="preserve"> </w:t>
      </w:r>
      <w:r w:rsidRPr="002D38A5">
        <w:t>also help to optimise resource use and reduce the carbon footprint of the construction</w:t>
      </w:r>
      <w:r w:rsidRPr="002D38A5">
        <w:rPr>
          <w:spacing w:val="1"/>
        </w:rPr>
        <w:t xml:space="preserve"> </w:t>
      </w:r>
      <w:r>
        <w:t>process (Kumar Raja Vanapalli et al., 2021)</w:t>
      </w:r>
      <w:r w:rsidRPr="002D38A5">
        <w:t>.</w:t>
      </w:r>
    </w:p>
    <w:p w14:paraId="0A568E4E" w14:textId="7592E2FF" w:rsidR="00413229" w:rsidRPr="002D38A5" w:rsidRDefault="004C7804" w:rsidP="004C7804">
      <w:pPr>
        <w:ind w:firstLine="720"/>
        <w:jc w:val="both"/>
      </w:pPr>
      <w:r w:rsidRPr="004C7804">
        <w:rPr>
          <w:highlight w:val="yellow"/>
        </w:rPr>
        <w:t>The research objective to "integrate comprehensive and effective waste management practices into the green building criteria" (GBI in Malaysia) is a straightforward theoretical premise. The study's finding that "CDW management practices have a significant total effect of 0.328 (p&lt;0.01) on satisfaction of respondents" establishes a fresh theoretical relationship. It implies that, in addition to the immediate environmental advantages, successful CDW practices help to foster a favourable impression and experience among industry stakeholders. This suggests that stakeholder satisfaction can be viewed as a beneficial consequence or a reinforcing mechanism in green building adoption theory.</w:t>
      </w:r>
    </w:p>
    <w:p w14:paraId="7CFAE814" w14:textId="59FF14C7" w:rsidR="00836155" w:rsidRDefault="00836155" w:rsidP="00836155">
      <w:pPr>
        <w:rPr>
          <w:b/>
        </w:rPr>
      </w:pPr>
    </w:p>
    <w:p w14:paraId="40A6370F" w14:textId="77777777" w:rsidR="00836155" w:rsidRDefault="00836155" w:rsidP="00836155">
      <w:pPr>
        <w:rPr>
          <w:b/>
        </w:rPr>
      </w:pPr>
      <w:r>
        <w:rPr>
          <w:b/>
        </w:rPr>
        <w:t>Conclusion</w:t>
      </w:r>
    </w:p>
    <w:p w14:paraId="2F6864AB" w14:textId="736C88BF" w:rsidR="00836155" w:rsidRDefault="00836155" w:rsidP="00D431CA">
      <w:pPr>
        <w:spacing w:line="252" w:lineRule="auto"/>
        <w:jc w:val="both"/>
      </w:pPr>
      <w:commentRangeStart w:id="12"/>
      <w:r>
        <w:t xml:space="preserve">In conclusion, </w:t>
      </w:r>
      <w:r w:rsidRPr="00957F10">
        <w:t xml:space="preserve">it is imperative to identify the sources of wastes being generated </w:t>
      </w:r>
      <w:r w:rsidRPr="00957F10">
        <w:rPr>
          <w:spacing w:val="1"/>
        </w:rPr>
        <w:t xml:space="preserve">in order to </w:t>
      </w:r>
      <w:r w:rsidRPr="00957F10">
        <w:t>address the</w:t>
      </w:r>
      <w:r w:rsidRPr="00957F10">
        <w:rPr>
          <w:spacing w:val="1"/>
        </w:rPr>
        <w:t xml:space="preserve"> </w:t>
      </w:r>
      <w:r w:rsidRPr="00957F10">
        <w:t>root</w:t>
      </w:r>
      <w:r w:rsidRPr="00957F10">
        <w:rPr>
          <w:spacing w:val="1"/>
        </w:rPr>
        <w:t xml:space="preserve"> </w:t>
      </w:r>
      <w:r w:rsidRPr="00957F10">
        <w:t>issues</w:t>
      </w:r>
      <w:r w:rsidRPr="00957F10">
        <w:rPr>
          <w:spacing w:val="1"/>
        </w:rPr>
        <w:t xml:space="preserve"> </w:t>
      </w:r>
      <w:r w:rsidRPr="00957F10">
        <w:t>and</w:t>
      </w:r>
      <w:r w:rsidRPr="00957F10">
        <w:rPr>
          <w:spacing w:val="1"/>
        </w:rPr>
        <w:t xml:space="preserve"> </w:t>
      </w:r>
      <w:r w:rsidRPr="00957F10">
        <w:t>implement</w:t>
      </w:r>
      <w:r w:rsidRPr="00957F10">
        <w:rPr>
          <w:spacing w:val="1"/>
        </w:rPr>
        <w:t xml:space="preserve"> </w:t>
      </w:r>
      <w:r w:rsidRPr="00957F10">
        <w:t>effective</w:t>
      </w:r>
      <w:r w:rsidRPr="00957F10">
        <w:rPr>
          <w:spacing w:val="1"/>
        </w:rPr>
        <w:t xml:space="preserve"> </w:t>
      </w:r>
      <w:r w:rsidRPr="00957F10">
        <w:t>waste</w:t>
      </w:r>
      <w:r w:rsidRPr="00957F10">
        <w:rPr>
          <w:spacing w:val="-57"/>
        </w:rPr>
        <w:t xml:space="preserve"> </w:t>
      </w:r>
      <w:r w:rsidRPr="00957F10">
        <w:t xml:space="preserve">management practices. </w:t>
      </w:r>
      <w:r w:rsidRPr="001C3F4A">
        <w:t>The large f</w:t>
      </w:r>
      <w:r w:rsidRPr="001C3F4A">
        <w:rPr>
          <w:vertAlign w:val="superscript"/>
        </w:rPr>
        <w:t>2</w:t>
      </w:r>
      <w:r w:rsidRPr="001C3F4A">
        <w:t xml:space="preserve"> value of Causes of Wastes with CDW Management Practices indicates the importance of identifying the factors causing wastes to ensure the effectiveness of CDW management practices implemented. </w:t>
      </w:r>
      <w:r w:rsidRPr="002D38A5">
        <w:t xml:space="preserve">Despite the small sample size used for this study, the results are relevant to the </w:t>
      </w:r>
      <w:r w:rsidRPr="002D38A5">
        <w:rPr>
          <w:color w:val="202124"/>
          <w:shd w:val="clear" w:color="auto" w:fill="FFFFFF"/>
        </w:rPr>
        <w:t>developers, architects, consultants and contractors who wish to build green buildings because Green Building Index certification requires e</w:t>
      </w:r>
      <w:r w:rsidRPr="002D38A5">
        <w:t>ffective CDW management practices to be integrated into the design and construction phases to ensure wastes are disposed properly in order to reduce their adve</w:t>
      </w:r>
      <w:r>
        <w:t>rse impacts to the environment.</w:t>
      </w:r>
      <w:commentRangeEnd w:id="12"/>
      <w:r w:rsidR="00477CEA">
        <w:rPr>
          <w:rStyle w:val="CommentReference"/>
        </w:rPr>
        <w:commentReference w:id="12"/>
      </w:r>
    </w:p>
    <w:p w14:paraId="25C70FE8" w14:textId="4D5E77B2" w:rsidR="00134488" w:rsidRDefault="00134488" w:rsidP="00836155">
      <w:pPr>
        <w:spacing w:line="252" w:lineRule="auto"/>
        <w:rPr>
          <w:szCs w:val="18"/>
        </w:rPr>
      </w:pPr>
    </w:p>
    <w:p w14:paraId="3714DE04" w14:textId="39F375AE" w:rsidR="007514CB" w:rsidRDefault="00144A96" w:rsidP="007514CB">
      <w:pPr>
        <w:jc w:val="both"/>
        <w:rPr>
          <w:szCs w:val="18"/>
        </w:rPr>
      </w:pPr>
      <w:r w:rsidRPr="007514CB">
        <w:rPr>
          <w:szCs w:val="18"/>
          <w:highlight w:val="yellow"/>
        </w:rPr>
        <w:t>As a conclusion of this study, the direct link formed between identifying waste causes and gaining GBI certification provides a practical layer to the literature on CDW management, particularly in Malaysia. It emphasises how strong waste management practices are not just an environmental goal, but also a requirement for meeting sustainability criteria in various regulatory regimes. The study highlights the need for effective policy interventions in Malaysia to manage construction and dem</w:t>
      </w:r>
      <w:r w:rsidR="007470BD" w:rsidRPr="007514CB">
        <w:rPr>
          <w:szCs w:val="18"/>
          <w:highlight w:val="yellow"/>
        </w:rPr>
        <w:t>olition waste</w:t>
      </w:r>
      <w:r w:rsidR="00130495" w:rsidRPr="007514CB">
        <w:rPr>
          <w:szCs w:val="18"/>
          <w:highlight w:val="yellow"/>
        </w:rPr>
        <w:t>. The high f</w:t>
      </w:r>
      <w:r w:rsidR="00130495" w:rsidRPr="007514CB">
        <w:rPr>
          <w:szCs w:val="18"/>
          <w:highlight w:val="yellow"/>
          <w:vertAlign w:val="superscript"/>
        </w:rPr>
        <w:t>2</w:t>
      </w:r>
      <w:r w:rsidR="00130495" w:rsidRPr="007514CB">
        <w:rPr>
          <w:szCs w:val="18"/>
          <w:highlight w:val="yellow"/>
        </w:rPr>
        <w:t xml:space="preserve"> value</w:t>
      </w:r>
      <w:r w:rsidRPr="007514CB">
        <w:rPr>
          <w:szCs w:val="18"/>
          <w:highlight w:val="yellow"/>
        </w:rPr>
        <w:t xml:space="preserve"> for "Causes of Wastes with CDW Management Practices" indicates that existing waste management practices may not be adequately addressing the main causes of waste generation.</w:t>
      </w:r>
      <w:r w:rsidR="004B6D5A" w:rsidRPr="007514CB">
        <w:rPr>
          <w:szCs w:val="18"/>
          <w:highlight w:val="yellow"/>
        </w:rPr>
        <w:t>The Malaysian government, perhaps through the Ministry of Natural Resources and Environmental Sustainability or relevant local authorities, could enact policies requiring detailed waste audits during the design and construction phases of all building projects, particularly those seeking Green Building Inde</w:t>
      </w:r>
      <w:r w:rsidR="007470BD" w:rsidRPr="007514CB">
        <w:rPr>
          <w:szCs w:val="18"/>
          <w:highlight w:val="yellow"/>
        </w:rPr>
        <w:t>x</w:t>
      </w:r>
      <w:r w:rsidR="004B6D5A" w:rsidRPr="007514CB">
        <w:rPr>
          <w:szCs w:val="18"/>
          <w:highlight w:val="yellow"/>
        </w:rPr>
        <w:t xml:space="preserve"> certification. This would provide specific data on waste sources, allowing for targeted solutions.</w:t>
      </w:r>
      <w:r w:rsidR="007514CB" w:rsidRPr="007514CB">
        <w:rPr>
          <w:szCs w:val="18"/>
          <w:highlight w:val="yellow"/>
        </w:rPr>
        <w:t xml:space="preserve"> To learn more about the precise "causes of wastes" that stakeholders have highlighted, further study could use qualitative techniques (such as focus groups and in-depth interviews). Rich, complex insights about human behaviour, poor project management, design defects, and waste-causing material procurement problems would result from this.</w:t>
      </w:r>
    </w:p>
    <w:p w14:paraId="3087272E" w14:textId="77777777" w:rsidR="004B6D5A" w:rsidRDefault="004B6D5A" w:rsidP="00836155">
      <w:pPr>
        <w:spacing w:line="252" w:lineRule="auto"/>
        <w:rPr>
          <w:szCs w:val="18"/>
        </w:rPr>
      </w:pPr>
    </w:p>
    <w:p w14:paraId="23852E7D" w14:textId="77777777" w:rsidR="00101B1F" w:rsidRDefault="00101B1F" w:rsidP="00836155">
      <w:pPr>
        <w:spacing w:line="252" w:lineRule="auto"/>
        <w:rPr>
          <w:szCs w:val="18"/>
        </w:rPr>
      </w:pPr>
    </w:p>
    <w:p w14:paraId="3C22C3FA" w14:textId="4650C0DB" w:rsidR="00134488" w:rsidRPr="00EC6C22" w:rsidRDefault="00EC6C22" w:rsidP="00836155">
      <w:pPr>
        <w:spacing w:line="252" w:lineRule="auto"/>
        <w:rPr>
          <w:szCs w:val="18"/>
        </w:rPr>
      </w:pPr>
      <w:r>
        <w:rPr>
          <w:b/>
          <w:i/>
          <w:szCs w:val="18"/>
        </w:rPr>
        <w:t xml:space="preserve">Acknowledgement: </w:t>
      </w:r>
      <w:r w:rsidRPr="00EC6C22">
        <w:rPr>
          <w:szCs w:val="18"/>
        </w:rPr>
        <w:t>The authors are grateful to each and every participant for generously contributing their time and expertise to this study. Their assistance has been critical to the study's success.</w:t>
      </w:r>
    </w:p>
    <w:p w14:paraId="25BAF201" w14:textId="1E12D460" w:rsidR="006875F4" w:rsidRDefault="006875F4"/>
    <w:p w14:paraId="0FE2E243" w14:textId="4025D2FC" w:rsidR="006875F4" w:rsidRDefault="009F274C">
      <w:r>
        <w:rPr>
          <w:b/>
          <w:i/>
        </w:rPr>
        <w:t xml:space="preserve">Conflicts of Interest: </w:t>
      </w:r>
      <w:r>
        <w:t>The authors declare no conflict of interest.</w:t>
      </w:r>
    </w:p>
    <w:p w14:paraId="0E0EEC46" w14:textId="77777777" w:rsidR="006875F4" w:rsidRDefault="009F274C">
      <w:r>
        <w:t xml:space="preserve"> </w:t>
      </w:r>
    </w:p>
    <w:p w14:paraId="536A2D28" w14:textId="77777777" w:rsidR="00CC4A82" w:rsidRDefault="00CC4A82">
      <w:pPr>
        <w:rPr>
          <w:b/>
        </w:rPr>
      </w:pPr>
    </w:p>
    <w:p w14:paraId="5F1F220C" w14:textId="77777777" w:rsidR="00154C49" w:rsidRDefault="00154C49" w:rsidP="00C727CF">
      <w:pPr>
        <w:jc w:val="both"/>
        <w:rPr>
          <w:b/>
        </w:rPr>
      </w:pPr>
    </w:p>
    <w:p w14:paraId="6D8AFB4A" w14:textId="77777777" w:rsidR="006875F4" w:rsidRPr="00C727CF" w:rsidRDefault="009F274C" w:rsidP="00C727CF">
      <w:pPr>
        <w:jc w:val="both"/>
        <w:rPr>
          <w:b/>
        </w:rPr>
      </w:pPr>
      <w:r w:rsidRPr="00C727CF">
        <w:rPr>
          <w:b/>
        </w:rPr>
        <w:lastRenderedPageBreak/>
        <w:t>References</w:t>
      </w:r>
    </w:p>
    <w:p w14:paraId="7398533E" w14:textId="77777777" w:rsidR="006875F4" w:rsidRPr="00C727CF" w:rsidRDefault="006875F4" w:rsidP="00C727CF">
      <w:pPr>
        <w:jc w:val="both"/>
      </w:pPr>
    </w:p>
    <w:p w14:paraId="25B2D50E" w14:textId="2199D8B0" w:rsidR="003A7B84" w:rsidRDefault="003A7B84" w:rsidP="00442679">
      <w:pPr>
        <w:pStyle w:val="BodyText"/>
        <w:spacing w:after="0" w:line="240" w:lineRule="auto"/>
        <w:rPr>
          <w:rFonts w:ascii="Times New Roman" w:hAnsi="Times New Roman"/>
        </w:rPr>
      </w:pPr>
      <w:r w:rsidRPr="0085012A">
        <w:rPr>
          <w:rFonts w:ascii="Times New Roman" w:hAnsi="Times New Roman"/>
        </w:rPr>
        <w:t>Aguirre, M</w:t>
      </w:r>
      <w:r w:rsidR="0064639B" w:rsidRPr="0085012A">
        <w:rPr>
          <w:rFonts w:ascii="Times New Roman" w:hAnsi="Times New Roman"/>
        </w:rPr>
        <w:t xml:space="preserve">. </w:t>
      </w:r>
      <w:r w:rsidRPr="0085012A">
        <w:rPr>
          <w:rFonts w:ascii="Times New Roman" w:hAnsi="Times New Roman"/>
        </w:rPr>
        <w:t>L</w:t>
      </w:r>
      <w:r w:rsidR="0064639B" w:rsidRPr="0085012A">
        <w:rPr>
          <w:rFonts w:ascii="Times New Roman" w:hAnsi="Times New Roman"/>
        </w:rPr>
        <w:t xml:space="preserve">. </w:t>
      </w:r>
      <w:r w:rsidRPr="0085012A">
        <w:rPr>
          <w:rFonts w:ascii="Times New Roman" w:hAnsi="Times New Roman"/>
        </w:rPr>
        <w:t>C</w:t>
      </w:r>
      <w:r w:rsidR="0064639B" w:rsidRPr="0085012A">
        <w:rPr>
          <w:rFonts w:ascii="Times New Roman" w:hAnsi="Times New Roman"/>
        </w:rPr>
        <w:t>.</w:t>
      </w:r>
      <w:r w:rsidRPr="0085012A">
        <w:rPr>
          <w:rFonts w:ascii="Times New Roman" w:hAnsi="Times New Roman"/>
        </w:rPr>
        <w:t xml:space="preserve"> </w:t>
      </w:r>
      <w:r w:rsidR="0064639B" w:rsidRPr="0085012A">
        <w:rPr>
          <w:rFonts w:ascii="Times New Roman" w:hAnsi="Times New Roman"/>
        </w:rPr>
        <w:t>(</w:t>
      </w:r>
      <w:r w:rsidRPr="0085012A">
        <w:rPr>
          <w:rFonts w:ascii="Times New Roman" w:hAnsi="Times New Roman"/>
        </w:rPr>
        <w:t>2019</w:t>
      </w:r>
      <w:r w:rsidR="0064639B" w:rsidRPr="0085012A">
        <w:rPr>
          <w:rFonts w:ascii="Times New Roman" w:hAnsi="Times New Roman"/>
        </w:rPr>
        <w:t>).</w:t>
      </w:r>
      <w:r w:rsidR="0064639B">
        <w:rPr>
          <w:rFonts w:ascii="Times New Roman" w:hAnsi="Times New Roman"/>
        </w:rPr>
        <w:t xml:space="preserve"> </w:t>
      </w:r>
      <w:r w:rsidRPr="00C727CF">
        <w:rPr>
          <w:rFonts w:ascii="Times New Roman" w:hAnsi="Times New Roman"/>
        </w:rPr>
        <w:t>Environmental awareness and education: A key approach to solid</w:t>
      </w:r>
      <w:r w:rsidRPr="00C727CF">
        <w:rPr>
          <w:rFonts w:ascii="Times New Roman" w:hAnsi="Times New Roman"/>
          <w:spacing w:val="-57"/>
        </w:rPr>
        <w:t xml:space="preserve"> </w:t>
      </w:r>
      <w:r w:rsidRPr="00C727CF">
        <w:rPr>
          <w:rFonts w:ascii="Times New Roman" w:hAnsi="Times New Roman"/>
        </w:rPr>
        <w:t>waste</w:t>
      </w:r>
      <w:r w:rsidRPr="00C727CF">
        <w:rPr>
          <w:rFonts w:ascii="Times New Roman" w:hAnsi="Times New Roman"/>
          <w:spacing w:val="-1"/>
        </w:rPr>
        <w:t xml:space="preserve"> </w:t>
      </w:r>
      <w:r w:rsidR="0064639B">
        <w:rPr>
          <w:rFonts w:ascii="Times New Roman" w:hAnsi="Times New Roman"/>
        </w:rPr>
        <w:t>management.</w:t>
      </w:r>
      <w:r w:rsidR="00442679">
        <w:rPr>
          <w:rFonts w:ascii="Times New Roman" w:hAnsi="Times New Roman"/>
        </w:rPr>
        <w:t xml:space="preserve"> IASPER</w:t>
      </w:r>
      <w:r w:rsidRPr="00C727CF">
        <w:rPr>
          <w:rFonts w:ascii="Times New Roman" w:hAnsi="Times New Roman"/>
          <w:spacing w:val="-2"/>
        </w:rPr>
        <w:t xml:space="preserve"> </w:t>
      </w:r>
      <w:r w:rsidRPr="00C727CF">
        <w:rPr>
          <w:rFonts w:ascii="Times New Roman" w:hAnsi="Times New Roman"/>
          <w:i/>
        </w:rPr>
        <w:t>Interdisciplinary Research</w:t>
      </w:r>
      <w:r w:rsidRPr="00C727CF">
        <w:rPr>
          <w:rFonts w:ascii="Times New Roman" w:hAnsi="Times New Roman"/>
          <w:i/>
          <w:spacing w:val="-3"/>
        </w:rPr>
        <w:t xml:space="preserve"> </w:t>
      </w:r>
      <w:r w:rsidRPr="00C727CF">
        <w:rPr>
          <w:rFonts w:ascii="Times New Roman" w:hAnsi="Times New Roman"/>
          <w:i/>
        </w:rPr>
        <w:t>Journal</w:t>
      </w:r>
      <w:r w:rsidR="0064639B">
        <w:rPr>
          <w:rFonts w:ascii="Times New Roman" w:hAnsi="Times New Roman"/>
        </w:rPr>
        <w:t>,</w:t>
      </w:r>
      <w:r w:rsidRPr="00C727CF">
        <w:rPr>
          <w:rFonts w:ascii="Times New Roman" w:hAnsi="Times New Roman"/>
          <w:spacing w:val="-1"/>
        </w:rPr>
        <w:t xml:space="preserve"> </w:t>
      </w:r>
      <w:r w:rsidR="0064639B" w:rsidRPr="0064639B">
        <w:rPr>
          <w:rFonts w:ascii="Times New Roman" w:hAnsi="Times New Roman"/>
          <w:i/>
        </w:rPr>
        <w:t>10</w:t>
      </w:r>
      <w:r w:rsidR="0064639B">
        <w:rPr>
          <w:rFonts w:ascii="Times New Roman" w:hAnsi="Times New Roman"/>
        </w:rPr>
        <w:t>(</w:t>
      </w:r>
      <w:r w:rsidRPr="00C727CF">
        <w:rPr>
          <w:rFonts w:ascii="Times New Roman" w:hAnsi="Times New Roman"/>
        </w:rPr>
        <w:t>1</w:t>
      </w:r>
      <w:r w:rsidR="0064639B">
        <w:rPr>
          <w:rFonts w:ascii="Times New Roman" w:hAnsi="Times New Roman"/>
        </w:rPr>
        <w:t>)</w:t>
      </w:r>
      <w:r w:rsidRPr="00C727CF">
        <w:rPr>
          <w:rFonts w:ascii="Times New Roman" w:hAnsi="Times New Roman"/>
        </w:rPr>
        <w:t>,</w:t>
      </w:r>
      <w:r w:rsidRPr="00C727CF">
        <w:rPr>
          <w:rFonts w:ascii="Times New Roman" w:hAnsi="Times New Roman"/>
          <w:spacing w:val="-1"/>
        </w:rPr>
        <w:t xml:space="preserve"> </w:t>
      </w:r>
      <w:r w:rsidRPr="00C727CF">
        <w:rPr>
          <w:rFonts w:ascii="Times New Roman" w:hAnsi="Times New Roman"/>
        </w:rPr>
        <w:t>1-11.</w:t>
      </w:r>
      <w:r w:rsidR="000E5234">
        <w:rPr>
          <w:rFonts w:ascii="Times New Roman" w:hAnsi="Times New Roman"/>
        </w:rPr>
        <w:t xml:space="preserve"> </w:t>
      </w:r>
    </w:p>
    <w:p w14:paraId="7A2961C6" w14:textId="77777777" w:rsidR="00442679" w:rsidRPr="00C727CF" w:rsidRDefault="00442679" w:rsidP="00442679">
      <w:pPr>
        <w:pStyle w:val="BodyText"/>
        <w:spacing w:after="0" w:line="240" w:lineRule="auto"/>
        <w:rPr>
          <w:color w:val="212121"/>
        </w:rPr>
      </w:pPr>
    </w:p>
    <w:p w14:paraId="23A104A8" w14:textId="5035CB5C" w:rsidR="003A7B84" w:rsidRPr="00C727CF" w:rsidRDefault="003A7B84" w:rsidP="00C727CF">
      <w:pPr>
        <w:jc w:val="both"/>
        <w:rPr>
          <w:color w:val="212121"/>
        </w:rPr>
      </w:pPr>
      <w:r w:rsidRPr="00C727CF">
        <w:rPr>
          <w:color w:val="212121"/>
        </w:rPr>
        <w:t>Ahn, Y</w:t>
      </w:r>
      <w:r w:rsidR="009762D9">
        <w:rPr>
          <w:color w:val="212121"/>
        </w:rPr>
        <w:t xml:space="preserve">. </w:t>
      </w:r>
      <w:r w:rsidRPr="00C727CF">
        <w:rPr>
          <w:color w:val="212121"/>
        </w:rPr>
        <w:t>H</w:t>
      </w:r>
      <w:r w:rsidR="009762D9">
        <w:rPr>
          <w:color w:val="212121"/>
        </w:rPr>
        <w:t>.</w:t>
      </w:r>
      <w:r w:rsidRPr="00C727CF">
        <w:rPr>
          <w:color w:val="212121"/>
        </w:rPr>
        <w:t>, Jung, C</w:t>
      </w:r>
      <w:r w:rsidR="009762D9">
        <w:rPr>
          <w:color w:val="212121"/>
        </w:rPr>
        <w:t xml:space="preserve">. </w:t>
      </w:r>
      <w:r w:rsidRPr="00C727CF">
        <w:rPr>
          <w:color w:val="212121"/>
        </w:rPr>
        <w:t>W</w:t>
      </w:r>
      <w:r w:rsidR="009762D9">
        <w:rPr>
          <w:color w:val="212121"/>
        </w:rPr>
        <w:t>.</w:t>
      </w:r>
      <w:r w:rsidRPr="00C727CF">
        <w:rPr>
          <w:color w:val="212121"/>
        </w:rPr>
        <w:t>, Suh, M</w:t>
      </w:r>
      <w:r w:rsidR="009762D9">
        <w:rPr>
          <w:color w:val="212121"/>
        </w:rPr>
        <w:t>.</w:t>
      </w:r>
      <w:r w:rsidR="00B92F13">
        <w:rPr>
          <w:color w:val="212121"/>
        </w:rPr>
        <w:t>,</w:t>
      </w:r>
      <w:r w:rsidRPr="00C727CF">
        <w:rPr>
          <w:color w:val="212121"/>
        </w:rPr>
        <w:t xml:space="preserve"> &amp; Jeon, M</w:t>
      </w:r>
      <w:r w:rsidR="00B92F13">
        <w:rPr>
          <w:color w:val="212121"/>
        </w:rPr>
        <w:t xml:space="preserve">, </w:t>
      </w:r>
      <w:r w:rsidRPr="00C727CF">
        <w:rPr>
          <w:color w:val="212121"/>
        </w:rPr>
        <w:t>H</w:t>
      </w:r>
      <w:r w:rsidR="00B92F13">
        <w:rPr>
          <w:color w:val="212121"/>
        </w:rPr>
        <w:t>.</w:t>
      </w:r>
      <w:r w:rsidRPr="00C727CF">
        <w:rPr>
          <w:color w:val="212121"/>
        </w:rPr>
        <w:t xml:space="preserve"> </w:t>
      </w:r>
      <w:r w:rsidR="00B92F13">
        <w:rPr>
          <w:color w:val="212121"/>
        </w:rPr>
        <w:t>(</w:t>
      </w:r>
      <w:r w:rsidRPr="00C727CF">
        <w:rPr>
          <w:color w:val="212121"/>
        </w:rPr>
        <w:t>2</w:t>
      </w:r>
      <w:r w:rsidR="00B92F13">
        <w:rPr>
          <w:color w:val="212121"/>
        </w:rPr>
        <w:t xml:space="preserve">016). </w:t>
      </w:r>
      <w:r w:rsidRPr="00C727CF">
        <w:rPr>
          <w:color w:val="212121"/>
        </w:rPr>
        <w:t>Integrated construction process for</w:t>
      </w:r>
      <w:r w:rsidRPr="00C727CF">
        <w:rPr>
          <w:color w:val="212121"/>
          <w:spacing w:val="1"/>
        </w:rPr>
        <w:t xml:space="preserve"> </w:t>
      </w:r>
      <w:r w:rsidRPr="00C727CF">
        <w:rPr>
          <w:color w:val="212121"/>
        </w:rPr>
        <w:t>green</w:t>
      </w:r>
      <w:r w:rsidRPr="00C727CF">
        <w:rPr>
          <w:color w:val="212121"/>
          <w:spacing w:val="-1"/>
        </w:rPr>
        <w:t xml:space="preserve"> </w:t>
      </w:r>
      <w:r w:rsidR="00B92F13">
        <w:rPr>
          <w:color w:val="212121"/>
        </w:rPr>
        <w:t>building.</w:t>
      </w:r>
      <w:r w:rsidRPr="00C727CF">
        <w:rPr>
          <w:color w:val="212121"/>
        </w:rPr>
        <w:t xml:space="preserve"> </w:t>
      </w:r>
      <w:r w:rsidRPr="00C727CF">
        <w:rPr>
          <w:i/>
          <w:color w:val="212121"/>
        </w:rPr>
        <w:t>Procedia Engineering</w:t>
      </w:r>
      <w:r w:rsidR="00B92F13">
        <w:rPr>
          <w:color w:val="212121"/>
        </w:rPr>
        <w:t xml:space="preserve">, </w:t>
      </w:r>
      <w:r w:rsidR="00B92F13" w:rsidRPr="0034346F">
        <w:rPr>
          <w:i/>
          <w:color w:val="212121"/>
        </w:rPr>
        <w:t>145</w:t>
      </w:r>
      <w:r w:rsidR="00B92F13">
        <w:rPr>
          <w:color w:val="212121"/>
        </w:rPr>
        <w:t>(</w:t>
      </w:r>
      <w:r w:rsidRPr="00C727CF">
        <w:rPr>
          <w:color w:val="212121"/>
        </w:rPr>
        <w:t>1</w:t>
      </w:r>
      <w:r w:rsidR="00B92F13">
        <w:rPr>
          <w:color w:val="212121"/>
        </w:rPr>
        <w:t xml:space="preserve">), </w:t>
      </w:r>
      <w:r w:rsidRPr="00C727CF">
        <w:rPr>
          <w:color w:val="212121"/>
        </w:rPr>
        <w:t>670-676.</w:t>
      </w:r>
      <w:r w:rsidR="008A3AFD">
        <w:rPr>
          <w:color w:val="212121"/>
        </w:rPr>
        <w:t xml:space="preserve"> </w:t>
      </w:r>
      <w:r w:rsidR="008A3AFD" w:rsidRPr="0065606E">
        <w:rPr>
          <w:color w:val="212121"/>
          <w:u w:val="single"/>
        </w:rPr>
        <w:t>https://doi.org/10.1016/j.proeng.2016.04.065</w:t>
      </w:r>
    </w:p>
    <w:p w14:paraId="58A441F1" w14:textId="77777777" w:rsidR="003A7B84" w:rsidRPr="00C727CF" w:rsidRDefault="003A7B84" w:rsidP="00C727CF">
      <w:pPr>
        <w:jc w:val="both"/>
        <w:rPr>
          <w:color w:val="212121"/>
        </w:rPr>
      </w:pPr>
    </w:p>
    <w:p w14:paraId="30829BCF" w14:textId="5D231D30" w:rsidR="003A7B84" w:rsidRPr="00C727CF" w:rsidRDefault="004F2200" w:rsidP="00C727CF">
      <w:pPr>
        <w:jc w:val="both"/>
        <w:rPr>
          <w:color w:val="212121"/>
        </w:rPr>
      </w:pPr>
      <w:r w:rsidRPr="00C727CF">
        <w:rPr>
          <w:color w:val="212121"/>
        </w:rPr>
        <w:t>Azlan</w:t>
      </w:r>
      <w:r w:rsidRPr="00C727CF">
        <w:rPr>
          <w:color w:val="212121"/>
          <w:spacing w:val="1"/>
        </w:rPr>
        <w:t xml:space="preserve"> </w:t>
      </w:r>
      <w:r w:rsidRPr="00C727CF">
        <w:rPr>
          <w:color w:val="212121"/>
        </w:rPr>
        <w:t>Shah</w:t>
      </w:r>
      <w:r w:rsidRPr="00C727CF">
        <w:rPr>
          <w:color w:val="212121"/>
          <w:spacing w:val="1"/>
        </w:rPr>
        <w:t xml:space="preserve"> </w:t>
      </w:r>
      <w:r w:rsidRPr="00C727CF">
        <w:rPr>
          <w:color w:val="212121"/>
        </w:rPr>
        <w:t>Ali,</w:t>
      </w:r>
      <w:r w:rsidRPr="00C727CF">
        <w:rPr>
          <w:color w:val="212121"/>
          <w:spacing w:val="1"/>
        </w:rPr>
        <w:t xml:space="preserve"> </w:t>
      </w:r>
      <w:r w:rsidRPr="00C727CF">
        <w:rPr>
          <w:color w:val="212121"/>
        </w:rPr>
        <w:t>Syahrul</w:t>
      </w:r>
      <w:r w:rsidRPr="00C727CF">
        <w:rPr>
          <w:color w:val="212121"/>
          <w:spacing w:val="1"/>
        </w:rPr>
        <w:t xml:space="preserve"> </w:t>
      </w:r>
      <w:r w:rsidRPr="00C727CF">
        <w:rPr>
          <w:color w:val="212121"/>
        </w:rPr>
        <w:t>Nizam</w:t>
      </w:r>
      <w:r w:rsidRPr="00C727CF">
        <w:rPr>
          <w:color w:val="212121"/>
          <w:spacing w:val="1"/>
        </w:rPr>
        <w:t xml:space="preserve"> </w:t>
      </w:r>
      <w:r w:rsidRPr="00C727CF">
        <w:rPr>
          <w:color w:val="212121"/>
        </w:rPr>
        <w:t>Kamaruzzaman</w:t>
      </w:r>
      <w:r w:rsidR="006A30B8">
        <w:rPr>
          <w:color w:val="212121"/>
        </w:rPr>
        <w:t>,</w:t>
      </w:r>
      <w:r w:rsidRPr="00C727CF">
        <w:rPr>
          <w:color w:val="212121"/>
          <w:spacing w:val="1"/>
        </w:rPr>
        <w:t xml:space="preserve"> </w:t>
      </w:r>
      <w:r w:rsidRPr="00C727CF">
        <w:rPr>
          <w:color w:val="212121"/>
        </w:rPr>
        <w:t>&amp;</w:t>
      </w:r>
      <w:r w:rsidRPr="00C727CF">
        <w:rPr>
          <w:color w:val="212121"/>
          <w:spacing w:val="1"/>
        </w:rPr>
        <w:t xml:space="preserve"> </w:t>
      </w:r>
      <w:r w:rsidRPr="00C727CF">
        <w:rPr>
          <w:color w:val="212121"/>
        </w:rPr>
        <w:t>Hafez</w:t>
      </w:r>
      <w:r w:rsidRPr="00C727CF">
        <w:rPr>
          <w:color w:val="212121"/>
          <w:spacing w:val="1"/>
        </w:rPr>
        <w:t xml:space="preserve"> </w:t>
      </w:r>
      <w:r w:rsidRPr="00C727CF">
        <w:rPr>
          <w:color w:val="212121"/>
        </w:rPr>
        <w:t>Salleh</w:t>
      </w:r>
      <w:r w:rsidR="006A30B8">
        <w:rPr>
          <w:color w:val="212121"/>
        </w:rPr>
        <w:t xml:space="preserve"> (</w:t>
      </w:r>
      <w:r w:rsidRPr="00C727CF">
        <w:rPr>
          <w:color w:val="212121"/>
        </w:rPr>
        <w:t>2009</w:t>
      </w:r>
      <w:r w:rsidR="006A30B8">
        <w:rPr>
          <w:color w:val="212121"/>
        </w:rPr>
        <w:t>).</w:t>
      </w:r>
      <w:r w:rsidRPr="00C727CF">
        <w:rPr>
          <w:color w:val="212121"/>
          <w:spacing w:val="1"/>
        </w:rPr>
        <w:t xml:space="preserve"> </w:t>
      </w:r>
      <w:r w:rsidRPr="00C727CF">
        <w:rPr>
          <w:color w:val="212121"/>
        </w:rPr>
        <w:t>The</w:t>
      </w:r>
      <w:r w:rsidRPr="00C727CF">
        <w:rPr>
          <w:color w:val="212121"/>
          <w:spacing w:val="1"/>
        </w:rPr>
        <w:t xml:space="preserve"> </w:t>
      </w:r>
      <w:r w:rsidRPr="00C727CF">
        <w:rPr>
          <w:color w:val="212121"/>
        </w:rPr>
        <w:t>characteristics</w:t>
      </w:r>
      <w:r w:rsidRPr="00C727CF">
        <w:rPr>
          <w:color w:val="212121"/>
          <w:spacing w:val="-5"/>
        </w:rPr>
        <w:t xml:space="preserve"> </w:t>
      </w:r>
      <w:r w:rsidRPr="00C727CF">
        <w:rPr>
          <w:color w:val="212121"/>
        </w:rPr>
        <w:t>of</w:t>
      </w:r>
      <w:r w:rsidRPr="00C727CF">
        <w:rPr>
          <w:color w:val="212121"/>
          <w:spacing w:val="-6"/>
        </w:rPr>
        <w:t xml:space="preserve"> </w:t>
      </w:r>
      <w:r w:rsidRPr="00C727CF">
        <w:rPr>
          <w:color w:val="212121"/>
        </w:rPr>
        <w:t>refurbishment</w:t>
      </w:r>
      <w:r w:rsidRPr="00C727CF">
        <w:rPr>
          <w:color w:val="212121"/>
          <w:spacing w:val="-3"/>
        </w:rPr>
        <w:t xml:space="preserve"> </w:t>
      </w:r>
      <w:r w:rsidRPr="00C727CF">
        <w:rPr>
          <w:color w:val="212121"/>
        </w:rPr>
        <w:t>projects</w:t>
      </w:r>
      <w:r w:rsidRPr="00C727CF">
        <w:rPr>
          <w:color w:val="212121"/>
          <w:spacing w:val="-6"/>
        </w:rPr>
        <w:t xml:space="preserve"> </w:t>
      </w:r>
      <w:r w:rsidRPr="00C727CF">
        <w:rPr>
          <w:color w:val="212121"/>
        </w:rPr>
        <w:t>in</w:t>
      </w:r>
      <w:r w:rsidRPr="00C727CF">
        <w:rPr>
          <w:color w:val="212121"/>
          <w:spacing w:val="-5"/>
        </w:rPr>
        <w:t xml:space="preserve"> </w:t>
      </w:r>
      <w:r w:rsidR="006A30B8">
        <w:rPr>
          <w:color w:val="212121"/>
        </w:rPr>
        <w:t>Malaysia</w:t>
      </w:r>
      <w:r w:rsidR="00851198">
        <w:rPr>
          <w:color w:val="212121"/>
        </w:rPr>
        <w:t xml:space="preserve">. </w:t>
      </w:r>
      <w:r w:rsidRPr="00C727CF">
        <w:rPr>
          <w:color w:val="212121"/>
          <w:spacing w:val="-6"/>
        </w:rPr>
        <w:t xml:space="preserve"> </w:t>
      </w:r>
      <w:r w:rsidRPr="00C727CF">
        <w:rPr>
          <w:i/>
          <w:color w:val="212121"/>
        </w:rPr>
        <w:t>Facilities</w:t>
      </w:r>
      <w:r w:rsidRPr="00C727CF">
        <w:rPr>
          <w:color w:val="212121"/>
        </w:rPr>
        <w:t>,</w:t>
      </w:r>
      <w:r w:rsidRPr="00C727CF">
        <w:rPr>
          <w:color w:val="212121"/>
          <w:spacing w:val="-5"/>
        </w:rPr>
        <w:t xml:space="preserve"> </w:t>
      </w:r>
      <w:r w:rsidRPr="0034346F">
        <w:rPr>
          <w:i/>
          <w:color w:val="212121"/>
        </w:rPr>
        <w:t>27</w:t>
      </w:r>
      <w:r w:rsidR="006A30B8">
        <w:rPr>
          <w:color w:val="212121"/>
        </w:rPr>
        <w:t>(</w:t>
      </w:r>
      <w:r w:rsidRPr="00C727CF">
        <w:rPr>
          <w:color w:val="212121"/>
        </w:rPr>
        <w:t>1-2</w:t>
      </w:r>
      <w:r w:rsidR="006A30B8">
        <w:rPr>
          <w:color w:val="212121"/>
        </w:rPr>
        <w:t>)</w:t>
      </w:r>
      <w:r w:rsidRPr="00C727CF">
        <w:rPr>
          <w:color w:val="212121"/>
        </w:rPr>
        <w:t>,</w:t>
      </w:r>
      <w:r w:rsidRPr="00C727CF">
        <w:rPr>
          <w:color w:val="212121"/>
          <w:spacing w:val="-5"/>
        </w:rPr>
        <w:t xml:space="preserve"> </w:t>
      </w:r>
      <w:r w:rsidRPr="00C727CF">
        <w:rPr>
          <w:color w:val="212121"/>
        </w:rPr>
        <w:t>56-</w:t>
      </w:r>
      <w:r w:rsidRPr="00C727CF">
        <w:rPr>
          <w:color w:val="212121"/>
          <w:spacing w:val="-58"/>
        </w:rPr>
        <w:t xml:space="preserve"> </w:t>
      </w:r>
      <w:r w:rsidRPr="00C727CF">
        <w:rPr>
          <w:color w:val="212121"/>
        </w:rPr>
        <w:t>65.</w:t>
      </w:r>
      <w:r w:rsidR="009E5A72">
        <w:rPr>
          <w:color w:val="212121"/>
        </w:rPr>
        <w:t xml:space="preserve"> </w:t>
      </w:r>
      <w:hyperlink r:id="rId14" w:tooltip="DOI: https://doi.org/10.1108/02632770910923090" w:history="1">
        <w:r w:rsidR="009E5A72" w:rsidRPr="00137EC1">
          <w:rPr>
            <w:color w:val="00292B"/>
            <w:u w:val="single"/>
          </w:rPr>
          <w:t>https://doi.org/10.1108/02632770910923090</w:t>
        </w:r>
      </w:hyperlink>
    </w:p>
    <w:p w14:paraId="5854891D" w14:textId="77777777" w:rsidR="004F2200" w:rsidRPr="00C727CF" w:rsidRDefault="004F2200" w:rsidP="00C727CF">
      <w:pPr>
        <w:jc w:val="both"/>
        <w:rPr>
          <w:color w:val="212121"/>
        </w:rPr>
      </w:pPr>
    </w:p>
    <w:p w14:paraId="540C4D60" w14:textId="77777777" w:rsidR="005024AD" w:rsidRPr="00C727CF" w:rsidRDefault="009A2CD7" w:rsidP="005024AD">
      <w:pPr>
        <w:jc w:val="both"/>
        <w:rPr>
          <w:color w:val="212121"/>
        </w:rPr>
      </w:pPr>
      <w:r w:rsidRPr="00C727CF">
        <w:rPr>
          <w:color w:val="212121"/>
        </w:rPr>
        <w:t>Bao,</w:t>
      </w:r>
      <w:r w:rsidRPr="00C727CF">
        <w:rPr>
          <w:color w:val="212121"/>
          <w:spacing w:val="-4"/>
        </w:rPr>
        <w:t xml:space="preserve"> </w:t>
      </w:r>
      <w:r w:rsidRPr="00C727CF">
        <w:rPr>
          <w:color w:val="212121"/>
        </w:rPr>
        <w:t>Z</w:t>
      </w:r>
      <w:r w:rsidR="00851198">
        <w:rPr>
          <w:color w:val="212121"/>
        </w:rPr>
        <w:t>.</w:t>
      </w:r>
      <w:r w:rsidRPr="00C727CF">
        <w:rPr>
          <w:color w:val="212121"/>
        </w:rPr>
        <w:t>,</w:t>
      </w:r>
      <w:r w:rsidRPr="00C727CF">
        <w:rPr>
          <w:color w:val="212121"/>
          <w:spacing w:val="-4"/>
        </w:rPr>
        <w:t xml:space="preserve"> </w:t>
      </w:r>
      <w:r w:rsidRPr="00C727CF">
        <w:rPr>
          <w:color w:val="212121"/>
        </w:rPr>
        <w:t>Lee,</w:t>
      </w:r>
      <w:r w:rsidRPr="00C727CF">
        <w:rPr>
          <w:color w:val="212121"/>
          <w:spacing w:val="-4"/>
        </w:rPr>
        <w:t xml:space="preserve"> </w:t>
      </w:r>
      <w:r w:rsidRPr="00C727CF">
        <w:rPr>
          <w:color w:val="212121"/>
        </w:rPr>
        <w:t>W</w:t>
      </w:r>
      <w:r w:rsidR="00851198">
        <w:rPr>
          <w:color w:val="212121"/>
        </w:rPr>
        <w:t xml:space="preserve">. </w:t>
      </w:r>
      <w:r w:rsidRPr="00C727CF">
        <w:rPr>
          <w:color w:val="212121"/>
        </w:rPr>
        <w:t>M</w:t>
      </w:r>
      <w:r w:rsidR="00851198">
        <w:rPr>
          <w:color w:val="212121"/>
        </w:rPr>
        <w:t>.,</w:t>
      </w:r>
      <w:r w:rsidRPr="00C727CF">
        <w:rPr>
          <w:color w:val="212121"/>
          <w:spacing w:val="-3"/>
        </w:rPr>
        <w:t xml:space="preserve"> </w:t>
      </w:r>
      <w:r w:rsidRPr="00C727CF">
        <w:rPr>
          <w:color w:val="212121"/>
        </w:rPr>
        <w:t>&amp;</w:t>
      </w:r>
      <w:r w:rsidRPr="00C727CF">
        <w:rPr>
          <w:color w:val="212121"/>
          <w:spacing w:val="-2"/>
        </w:rPr>
        <w:t xml:space="preserve"> </w:t>
      </w:r>
      <w:r w:rsidRPr="00C727CF">
        <w:rPr>
          <w:color w:val="212121"/>
        </w:rPr>
        <w:t>Lu,</w:t>
      </w:r>
      <w:r w:rsidRPr="00C727CF">
        <w:rPr>
          <w:color w:val="212121"/>
          <w:spacing w:val="-4"/>
        </w:rPr>
        <w:t xml:space="preserve"> </w:t>
      </w:r>
      <w:r w:rsidRPr="00C727CF">
        <w:rPr>
          <w:color w:val="212121"/>
        </w:rPr>
        <w:t>W</w:t>
      </w:r>
      <w:r w:rsidR="00851198">
        <w:rPr>
          <w:color w:val="212121"/>
        </w:rPr>
        <w:t>.</w:t>
      </w:r>
      <w:r w:rsidRPr="00C727CF">
        <w:rPr>
          <w:color w:val="212121"/>
          <w:spacing w:val="-3"/>
        </w:rPr>
        <w:t xml:space="preserve"> </w:t>
      </w:r>
      <w:r w:rsidR="00851198">
        <w:rPr>
          <w:color w:val="212121"/>
          <w:spacing w:val="-3"/>
        </w:rPr>
        <w:t>(</w:t>
      </w:r>
      <w:r w:rsidRPr="00C727CF">
        <w:rPr>
          <w:color w:val="212121"/>
        </w:rPr>
        <w:t>2020</w:t>
      </w:r>
      <w:r w:rsidR="00851198">
        <w:rPr>
          <w:color w:val="212121"/>
        </w:rPr>
        <w:t>).</w:t>
      </w:r>
      <w:r w:rsidRPr="00C727CF">
        <w:rPr>
          <w:color w:val="212121"/>
          <w:spacing w:val="-4"/>
        </w:rPr>
        <w:t xml:space="preserve"> </w:t>
      </w:r>
      <w:r w:rsidRPr="00C727CF">
        <w:rPr>
          <w:color w:val="212121"/>
        </w:rPr>
        <w:t>Implementing</w:t>
      </w:r>
      <w:r w:rsidRPr="00C727CF">
        <w:rPr>
          <w:color w:val="212121"/>
          <w:spacing w:val="-3"/>
        </w:rPr>
        <w:t xml:space="preserve"> </w:t>
      </w:r>
      <w:r w:rsidRPr="00C727CF">
        <w:rPr>
          <w:color w:val="212121"/>
        </w:rPr>
        <w:t>on-site</w:t>
      </w:r>
      <w:r w:rsidRPr="00C727CF">
        <w:rPr>
          <w:color w:val="212121"/>
          <w:spacing w:val="-5"/>
        </w:rPr>
        <w:t xml:space="preserve"> </w:t>
      </w:r>
      <w:r w:rsidRPr="00C727CF">
        <w:rPr>
          <w:color w:val="212121"/>
        </w:rPr>
        <w:t>construction</w:t>
      </w:r>
      <w:r w:rsidRPr="00C727CF">
        <w:rPr>
          <w:color w:val="212121"/>
          <w:spacing w:val="-4"/>
        </w:rPr>
        <w:t xml:space="preserve"> </w:t>
      </w:r>
      <w:r w:rsidRPr="00C727CF">
        <w:rPr>
          <w:color w:val="212121"/>
        </w:rPr>
        <w:t>waste</w:t>
      </w:r>
      <w:r w:rsidRPr="00C727CF">
        <w:rPr>
          <w:color w:val="212121"/>
          <w:spacing w:val="-5"/>
        </w:rPr>
        <w:t xml:space="preserve"> </w:t>
      </w:r>
      <w:r w:rsidRPr="00C727CF">
        <w:rPr>
          <w:color w:val="212121"/>
        </w:rPr>
        <w:t>recycling</w:t>
      </w:r>
      <w:r w:rsidRPr="00C727CF">
        <w:rPr>
          <w:color w:val="212121"/>
          <w:spacing w:val="-4"/>
        </w:rPr>
        <w:t xml:space="preserve"> </w:t>
      </w:r>
      <w:r w:rsidRPr="00C727CF">
        <w:rPr>
          <w:color w:val="212121"/>
        </w:rPr>
        <w:t>in</w:t>
      </w:r>
      <w:r w:rsidRPr="00C727CF">
        <w:rPr>
          <w:color w:val="212121"/>
          <w:spacing w:val="-57"/>
        </w:rPr>
        <w:t xml:space="preserve"> </w:t>
      </w:r>
      <w:r w:rsidRPr="00C727CF">
        <w:rPr>
          <w:color w:val="212121"/>
        </w:rPr>
        <w:t>Hong K</w:t>
      </w:r>
      <w:r w:rsidR="00851198">
        <w:rPr>
          <w:color w:val="212121"/>
        </w:rPr>
        <w:t>ong: Barriers and facilitators.</w:t>
      </w:r>
      <w:r w:rsidRPr="00C727CF">
        <w:rPr>
          <w:color w:val="212121"/>
        </w:rPr>
        <w:t xml:space="preserve"> </w:t>
      </w:r>
      <w:r w:rsidRPr="00C727CF">
        <w:rPr>
          <w:i/>
          <w:color w:val="212121"/>
        </w:rPr>
        <w:t>Science of the Total Environment</w:t>
      </w:r>
      <w:r w:rsidR="00851198">
        <w:rPr>
          <w:color w:val="212121"/>
        </w:rPr>
        <w:t xml:space="preserve">, </w:t>
      </w:r>
      <w:r w:rsidR="00851198" w:rsidRPr="0034346F">
        <w:rPr>
          <w:i/>
          <w:color w:val="212121"/>
        </w:rPr>
        <w:t>747</w:t>
      </w:r>
      <w:r w:rsidR="00851198">
        <w:rPr>
          <w:color w:val="212121"/>
        </w:rPr>
        <w:t>(</w:t>
      </w:r>
      <w:r w:rsidRPr="00C727CF">
        <w:rPr>
          <w:color w:val="212121"/>
        </w:rPr>
        <w:t>1</w:t>
      </w:r>
      <w:r w:rsidR="00851198">
        <w:rPr>
          <w:color w:val="212121"/>
        </w:rPr>
        <w:t>)</w:t>
      </w:r>
      <w:r w:rsidRPr="00C727CF">
        <w:rPr>
          <w:color w:val="212121"/>
        </w:rPr>
        <w:t>,</w:t>
      </w:r>
      <w:r w:rsidRPr="00C727CF">
        <w:rPr>
          <w:color w:val="212121"/>
          <w:spacing w:val="-57"/>
        </w:rPr>
        <w:t xml:space="preserve"> </w:t>
      </w:r>
      <w:r w:rsidR="00851198">
        <w:rPr>
          <w:color w:val="212121"/>
        </w:rPr>
        <w:t xml:space="preserve"> </w:t>
      </w:r>
      <w:r w:rsidRPr="00C727CF">
        <w:rPr>
          <w:color w:val="212121"/>
        </w:rPr>
        <w:t>1-11.</w:t>
      </w:r>
      <w:r w:rsidR="005024AD">
        <w:rPr>
          <w:color w:val="212121"/>
        </w:rPr>
        <w:t xml:space="preserve"> </w:t>
      </w:r>
      <w:r w:rsidR="005024AD" w:rsidRPr="0065606E">
        <w:rPr>
          <w:color w:val="212121"/>
          <w:u w:val="single"/>
        </w:rPr>
        <w:t>https://doi.org/10.1016/j.scitotenv.2020.141091</w:t>
      </w:r>
    </w:p>
    <w:p w14:paraId="3B5980DF" w14:textId="77777777" w:rsidR="009A2CD7" w:rsidRPr="00C727CF" w:rsidRDefault="009A2CD7" w:rsidP="00C727CF">
      <w:pPr>
        <w:jc w:val="both"/>
        <w:rPr>
          <w:color w:val="212121"/>
        </w:rPr>
      </w:pPr>
    </w:p>
    <w:p w14:paraId="68450F09" w14:textId="77777777" w:rsidR="007132AD" w:rsidRPr="00C727CF" w:rsidRDefault="008E2424" w:rsidP="007132AD">
      <w:pPr>
        <w:jc w:val="both"/>
        <w:rPr>
          <w:color w:val="212121"/>
        </w:rPr>
      </w:pPr>
      <w:r w:rsidRPr="00C727CF">
        <w:rPr>
          <w:color w:val="212121"/>
        </w:rPr>
        <w:t>Chandratilake,</w:t>
      </w:r>
      <w:r w:rsidRPr="00C727CF">
        <w:rPr>
          <w:color w:val="212121"/>
          <w:spacing w:val="31"/>
        </w:rPr>
        <w:t xml:space="preserve"> </w:t>
      </w:r>
      <w:r w:rsidRPr="00C727CF">
        <w:rPr>
          <w:color w:val="212121"/>
        </w:rPr>
        <w:t>S</w:t>
      </w:r>
      <w:r w:rsidR="001B7BB2">
        <w:rPr>
          <w:color w:val="212121"/>
        </w:rPr>
        <w:t xml:space="preserve">. </w:t>
      </w:r>
      <w:r w:rsidRPr="00C727CF">
        <w:rPr>
          <w:color w:val="212121"/>
        </w:rPr>
        <w:t>R</w:t>
      </w:r>
      <w:r w:rsidR="001B7BB2">
        <w:rPr>
          <w:color w:val="212121"/>
        </w:rPr>
        <w:t>.,</w:t>
      </w:r>
      <w:r w:rsidRPr="00C727CF">
        <w:rPr>
          <w:color w:val="212121"/>
          <w:spacing w:val="31"/>
        </w:rPr>
        <w:t xml:space="preserve"> </w:t>
      </w:r>
      <w:r w:rsidRPr="00C727CF">
        <w:rPr>
          <w:color w:val="212121"/>
        </w:rPr>
        <w:t>&amp;</w:t>
      </w:r>
      <w:r w:rsidRPr="00C727CF">
        <w:rPr>
          <w:color w:val="212121"/>
          <w:spacing w:val="33"/>
        </w:rPr>
        <w:t xml:space="preserve"> </w:t>
      </w:r>
      <w:r w:rsidRPr="00C727CF">
        <w:rPr>
          <w:color w:val="212121"/>
        </w:rPr>
        <w:t>Dias,</w:t>
      </w:r>
      <w:r w:rsidRPr="00C727CF">
        <w:rPr>
          <w:color w:val="212121"/>
          <w:spacing w:val="31"/>
        </w:rPr>
        <w:t xml:space="preserve"> </w:t>
      </w:r>
      <w:r w:rsidRPr="00C727CF">
        <w:rPr>
          <w:color w:val="212121"/>
        </w:rPr>
        <w:t>W</w:t>
      </w:r>
      <w:r w:rsidR="001B7BB2">
        <w:rPr>
          <w:color w:val="212121"/>
        </w:rPr>
        <w:t xml:space="preserve">. </w:t>
      </w:r>
      <w:r w:rsidRPr="00C727CF">
        <w:rPr>
          <w:color w:val="212121"/>
        </w:rPr>
        <w:t>P</w:t>
      </w:r>
      <w:r w:rsidR="001B7BB2">
        <w:rPr>
          <w:color w:val="212121"/>
        </w:rPr>
        <w:t xml:space="preserve">. </w:t>
      </w:r>
      <w:r w:rsidRPr="00C727CF">
        <w:rPr>
          <w:color w:val="212121"/>
        </w:rPr>
        <w:t>S</w:t>
      </w:r>
      <w:r w:rsidR="001B7BB2">
        <w:rPr>
          <w:color w:val="212121"/>
        </w:rPr>
        <w:t>.</w:t>
      </w:r>
      <w:r w:rsidRPr="00C727CF">
        <w:rPr>
          <w:color w:val="212121"/>
          <w:spacing w:val="32"/>
        </w:rPr>
        <w:t xml:space="preserve"> </w:t>
      </w:r>
      <w:r w:rsidR="001B7BB2">
        <w:rPr>
          <w:color w:val="212121"/>
          <w:spacing w:val="32"/>
        </w:rPr>
        <w:t>(</w:t>
      </w:r>
      <w:r w:rsidRPr="00C727CF">
        <w:rPr>
          <w:color w:val="212121"/>
        </w:rPr>
        <w:t>2015</w:t>
      </w:r>
      <w:r w:rsidR="001B7BB2">
        <w:rPr>
          <w:color w:val="212121"/>
        </w:rPr>
        <w:t>)</w:t>
      </w:r>
      <w:r w:rsidRPr="00C727CF">
        <w:rPr>
          <w:color w:val="212121"/>
          <w:spacing w:val="31"/>
        </w:rPr>
        <w:t xml:space="preserve"> </w:t>
      </w:r>
      <w:r w:rsidRPr="00C727CF">
        <w:rPr>
          <w:color w:val="212121"/>
        </w:rPr>
        <w:t>Ratio</w:t>
      </w:r>
      <w:r w:rsidRPr="00C727CF">
        <w:rPr>
          <w:color w:val="212121"/>
          <w:spacing w:val="30"/>
        </w:rPr>
        <w:t xml:space="preserve"> </w:t>
      </w:r>
      <w:r w:rsidRPr="00C727CF">
        <w:rPr>
          <w:color w:val="212121"/>
        </w:rPr>
        <w:t>based</w:t>
      </w:r>
      <w:r w:rsidRPr="00C727CF">
        <w:rPr>
          <w:color w:val="212121"/>
          <w:spacing w:val="32"/>
        </w:rPr>
        <w:t xml:space="preserve"> </w:t>
      </w:r>
      <w:r w:rsidRPr="00C727CF">
        <w:rPr>
          <w:color w:val="212121"/>
        </w:rPr>
        <w:t>indicators</w:t>
      </w:r>
      <w:r w:rsidRPr="00C727CF">
        <w:rPr>
          <w:color w:val="212121"/>
          <w:spacing w:val="30"/>
        </w:rPr>
        <w:t xml:space="preserve"> </w:t>
      </w:r>
      <w:r w:rsidRPr="00C727CF">
        <w:rPr>
          <w:color w:val="212121"/>
        </w:rPr>
        <w:t>and</w:t>
      </w:r>
      <w:r w:rsidRPr="00C727CF">
        <w:rPr>
          <w:color w:val="212121"/>
          <w:spacing w:val="32"/>
        </w:rPr>
        <w:t xml:space="preserve"> </w:t>
      </w:r>
      <w:r w:rsidRPr="00C727CF">
        <w:rPr>
          <w:color w:val="212121"/>
        </w:rPr>
        <w:t>continuous</w:t>
      </w:r>
      <w:r w:rsidRPr="00C727CF">
        <w:rPr>
          <w:color w:val="212121"/>
          <w:spacing w:val="30"/>
        </w:rPr>
        <w:t xml:space="preserve"> </w:t>
      </w:r>
      <w:r w:rsidRPr="00C727CF">
        <w:rPr>
          <w:color w:val="212121"/>
        </w:rPr>
        <w:t>score</w:t>
      </w:r>
      <w:r w:rsidRPr="00C727CF">
        <w:rPr>
          <w:color w:val="212121"/>
          <w:spacing w:val="-57"/>
        </w:rPr>
        <w:t xml:space="preserve"> </w:t>
      </w:r>
      <w:r w:rsidRPr="00C727CF">
        <w:rPr>
          <w:color w:val="212121"/>
        </w:rPr>
        <w:t>functions</w:t>
      </w:r>
      <w:r w:rsidRPr="00C727CF">
        <w:rPr>
          <w:color w:val="212121"/>
          <w:spacing w:val="-2"/>
        </w:rPr>
        <w:t xml:space="preserve"> </w:t>
      </w:r>
      <w:r w:rsidRPr="00C727CF">
        <w:rPr>
          <w:color w:val="212121"/>
        </w:rPr>
        <w:t>for</w:t>
      </w:r>
      <w:r w:rsidRPr="00C727CF">
        <w:rPr>
          <w:color w:val="212121"/>
          <w:spacing w:val="-1"/>
        </w:rPr>
        <w:t xml:space="preserve"> </w:t>
      </w:r>
      <w:r w:rsidRPr="00C727CF">
        <w:rPr>
          <w:color w:val="212121"/>
        </w:rPr>
        <w:t>better</w:t>
      </w:r>
      <w:r w:rsidRPr="00C727CF">
        <w:rPr>
          <w:color w:val="212121"/>
          <w:spacing w:val="-1"/>
        </w:rPr>
        <w:t xml:space="preserve"> </w:t>
      </w:r>
      <w:r w:rsidRPr="00C727CF">
        <w:rPr>
          <w:color w:val="212121"/>
        </w:rPr>
        <w:t>assessment</w:t>
      </w:r>
      <w:r w:rsidRPr="00C727CF">
        <w:rPr>
          <w:color w:val="212121"/>
          <w:spacing w:val="-2"/>
        </w:rPr>
        <w:t xml:space="preserve"> </w:t>
      </w:r>
      <w:r w:rsidRPr="00C727CF">
        <w:rPr>
          <w:color w:val="212121"/>
        </w:rPr>
        <w:t>of</w:t>
      </w:r>
      <w:r w:rsidRPr="00C727CF">
        <w:rPr>
          <w:color w:val="212121"/>
          <w:spacing w:val="-2"/>
        </w:rPr>
        <w:t xml:space="preserve"> </w:t>
      </w:r>
      <w:r w:rsidRPr="00C727CF">
        <w:rPr>
          <w:color w:val="212121"/>
        </w:rPr>
        <w:t>building</w:t>
      </w:r>
      <w:r w:rsidRPr="00C727CF">
        <w:rPr>
          <w:color w:val="212121"/>
          <w:spacing w:val="-1"/>
        </w:rPr>
        <w:t xml:space="preserve"> </w:t>
      </w:r>
      <w:r w:rsidR="001B7BB2">
        <w:rPr>
          <w:color w:val="212121"/>
        </w:rPr>
        <w:t>sustainability.</w:t>
      </w:r>
      <w:r w:rsidRPr="00C727CF">
        <w:rPr>
          <w:color w:val="212121"/>
          <w:spacing w:val="-2"/>
        </w:rPr>
        <w:t xml:space="preserve"> </w:t>
      </w:r>
      <w:r w:rsidRPr="00C727CF">
        <w:rPr>
          <w:i/>
          <w:color w:val="212121"/>
        </w:rPr>
        <w:t>Energy</w:t>
      </w:r>
      <w:r w:rsidRPr="00C727CF">
        <w:rPr>
          <w:color w:val="212121"/>
        </w:rPr>
        <w:t>,</w:t>
      </w:r>
      <w:r w:rsidRPr="00C727CF">
        <w:rPr>
          <w:color w:val="212121"/>
          <w:spacing w:val="-1"/>
        </w:rPr>
        <w:t xml:space="preserve"> </w:t>
      </w:r>
      <w:r w:rsidRPr="0034346F">
        <w:rPr>
          <w:i/>
          <w:color w:val="212121"/>
        </w:rPr>
        <w:t>83</w:t>
      </w:r>
      <w:r w:rsidRPr="00C727CF">
        <w:rPr>
          <w:color w:val="212121"/>
        </w:rPr>
        <w:t>,</w:t>
      </w:r>
      <w:r w:rsidRPr="00C727CF">
        <w:rPr>
          <w:color w:val="212121"/>
          <w:spacing w:val="-1"/>
        </w:rPr>
        <w:t xml:space="preserve"> </w:t>
      </w:r>
      <w:r w:rsidRPr="00C727CF">
        <w:rPr>
          <w:color w:val="212121"/>
        </w:rPr>
        <w:t>137-143.</w:t>
      </w:r>
      <w:r w:rsidR="007132AD">
        <w:rPr>
          <w:color w:val="212121"/>
        </w:rPr>
        <w:t xml:space="preserve"> </w:t>
      </w:r>
      <w:r w:rsidR="007132AD" w:rsidRPr="0065606E">
        <w:rPr>
          <w:color w:val="212121"/>
          <w:u w:val="single"/>
        </w:rPr>
        <w:t>https://doi.org/10.1016/j.energy.2015.02.007</w:t>
      </w:r>
    </w:p>
    <w:p w14:paraId="7E08B942" w14:textId="77777777" w:rsidR="008E2424" w:rsidRPr="00C727CF" w:rsidRDefault="008E2424" w:rsidP="00C727CF">
      <w:pPr>
        <w:jc w:val="both"/>
        <w:rPr>
          <w:color w:val="212121"/>
        </w:rPr>
      </w:pPr>
    </w:p>
    <w:p w14:paraId="4A8BB1DC" w14:textId="77777777" w:rsidR="00F07215" w:rsidRPr="0065606E" w:rsidRDefault="00987E9A" w:rsidP="00F07215">
      <w:pPr>
        <w:jc w:val="both"/>
        <w:rPr>
          <w:color w:val="212121"/>
          <w:u w:val="single"/>
        </w:rPr>
      </w:pPr>
      <w:r w:rsidRPr="00C727CF">
        <w:rPr>
          <w:color w:val="212121"/>
        </w:rPr>
        <w:t>Debrah,</w:t>
      </w:r>
      <w:r w:rsidRPr="00C727CF">
        <w:rPr>
          <w:color w:val="212121"/>
          <w:spacing w:val="1"/>
        </w:rPr>
        <w:t xml:space="preserve"> </w:t>
      </w:r>
      <w:r w:rsidRPr="00C727CF">
        <w:rPr>
          <w:color w:val="212121"/>
        </w:rPr>
        <w:t>J</w:t>
      </w:r>
      <w:r w:rsidR="00475C92">
        <w:rPr>
          <w:color w:val="212121"/>
        </w:rPr>
        <w:t xml:space="preserve">. </w:t>
      </w:r>
      <w:r w:rsidRPr="00C727CF">
        <w:rPr>
          <w:color w:val="212121"/>
        </w:rPr>
        <w:t>K</w:t>
      </w:r>
      <w:r w:rsidR="00475C92">
        <w:rPr>
          <w:color w:val="212121"/>
        </w:rPr>
        <w:t>.</w:t>
      </w:r>
      <w:r w:rsidRPr="00C727CF">
        <w:rPr>
          <w:color w:val="212121"/>
        </w:rPr>
        <w:t>,</w:t>
      </w:r>
      <w:r w:rsidRPr="00C727CF">
        <w:rPr>
          <w:color w:val="212121"/>
          <w:spacing w:val="1"/>
        </w:rPr>
        <w:t xml:space="preserve"> </w:t>
      </w:r>
      <w:r w:rsidRPr="00C727CF">
        <w:rPr>
          <w:color w:val="212121"/>
        </w:rPr>
        <w:t>Vidal,</w:t>
      </w:r>
      <w:r w:rsidRPr="00C727CF">
        <w:rPr>
          <w:color w:val="212121"/>
          <w:spacing w:val="1"/>
        </w:rPr>
        <w:t xml:space="preserve"> </w:t>
      </w:r>
      <w:r w:rsidRPr="00C727CF">
        <w:rPr>
          <w:color w:val="212121"/>
        </w:rPr>
        <w:t>D</w:t>
      </w:r>
      <w:r w:rsidR="00475C92">
        <w:rPr>
          <w:color w:val="212121"/>
        </w:rPr>
        <w:t xml:space="preserve">. </w:t>
      </w:r>
      <w:r w:rsidRPr="00C727CF">
        <w:rPr>
          <w:color w:val="212121"/>
        </w:rPr>
        <w:t>G</w:t>
      </w:r>
      <w:r w:rsidR="00475C92">
        <w:rPr>
          <w:color w:val="212121"/>
        </w:rPr>
        <w:t>.,</w:t>
      </w:r>
      <w:r w:rsidRPr="00C727CF">
        <w:rPr>
          <w:color w:val="212121"/>
          <w:spacing w:val="1"/>
        </w:rPr>
        <w:t xml:space="preserve"> </w:t>
      </w:r>
      <w:r w:rsidRPr="00C727CF">
        <w:rPr>
          <w:color w:val="212121"/>
        </w:rPr>
        <w:t>&amp;</w:t>
      </w:r>
      <w:r w:rsidRPr="00C727CF">
        <w:rPr>
          <w:color w:val="212121"/>
          <w:spacing w:val="1"/>
        </w:rPr>
        <w:t xml:space="preserve"> </w:t>
      </w:r>
      <w:r w:rsidRPr="00C727CF">
        <w:rPr>
          <w:color w:val="212121"/>
        </w:rPr>
        <w:t>Dinis,</w:t>
      </w:r>
      <w:r w:rsidRPr="00C727CF">
        <w:rPr>
          <w:color w:val="212121"/>
          <w:spacing w:val="1"/>
        </w:rPr>
        <w:t xml:space="preserve"> </w:t>
      </w:r>
      <w:r w:rsidRPr="00C727CF">
        <w:rPr>
          <w:color w:val="212121"/>
        </w:rPr>
        <w:t>M</w:t>
      </w:r>
      <w:r w:rsidR="00475C92">
        <w:rPr>
          <w:color w:val="212121"/>
        </w:rPr>
        <w:t xml:space="preserve">. </w:t>
      </w:r>
      <w:r w:rsidRPr="00C727CF">
        <w:rPr>
          <w:color w:val="212121"/>
        </w:rPr>
        <w:t>A</w:t>
      </w:r>
      <w:r w:rsidR="00475C92">
        <w:rPr>
          <w:color w:val="212121"/>
        </w:rPr>
        <w:t xml:space="preserve">. </w:t>
      </w:r>
      <w:r w:rsidRPr="00C727CF">
        <w:rPr>
          <w:color w:val="212121"/>
        </w:rPr>
        <w:t>P</w:t>
      </w:r>
      <w:r w:rsidR="00475C92">
        <w:rPr>
          <w:color w:val="212121"/>
        </w:rPr>
        <w:t>.</w:t>
      </w:r>
      <w:r w:rsidRPr="00C727CF">
        <w:rPr>
          <w:color w:val="212121"/>
          <w:spacing w:val="1"/>
        </w:rPr>
        <w:t xml:space="preserve"> </w:t>
      </w:r>
      <w:r w:rsidR="00475C92">
        <w:rPr>
          <w:color w:val="212121"/>
          <w:spacing w:val="1"/>
        </w:rPr>
        <w:t>(</w:t>
      </w:r>
      <w:r w:rsidRPr="00C727CF">
        <w:rPr>
          <w:color w:val="212121"/>
        </w:rPr>
        <w:t>2021</w:t>
      </w:r>
      <w:r w:rsidR="00475C92">
        <w:rPr>
          <w:color w:val="212121"/>
        </w:rPr>
        <w:t>).</w:t>
      </w:r>
      <w:r w:rsidRPr="00C727CF">
        <w:rPr>
          <w:color w:val="212121"/>
          <w:spacing w:val="1"/>
        </w:rPr>
        <w:t xml:space="preserve"> </w:t>
      </w:r>
      <w:r w:rsidRPr="00C727CF">
        <w:rPr>
          <w:color w:val="212121"/>
        </w:rPr>
        <w:t>Raising</w:t>
      </w:r>
      <w:r w:rsidRPr="00C727CF">
        <w:rPr>
          <w:color w:val="212121"/>
          <w:spacing w:val="1"/>
        </w:rPr>
        <w:t xml:space="preserve"> </w:t>
      </w:r>
      <w:r w:rsidRPr="00C727CF">
        <w:rPr>
          <w:color w:val="212121"/>
        </w:rPr>
        <w:t>awareness</w:t>
      </w:r>
      <w:r w:rsidRPr="00C727CF">
        <w:rPr>
          <w:color w:val="212121"/>
          <w:spacing w:val="1"/>
        </w:rPr>
        <w:t xml:space="preserve"> </w:t>
      </w:r>
      <w:r w:rsidRPr="00C727CF">
        <w:rPr>
          <w:color w:val="212121"/>
        </w:rPr>
        <w:t>on</w:t>
      </w:r>
      <w:r w:rsidRPr="00C727CF">
        <w:rPr>
          <w:color w:val="212121"/>
          <w:spacing w:val="1"/>
        </w:rPr>
        <w:t xml:space="preserve"> </w:t>
      </w:r>
      <w:r w:rsidRPr="00C727CF">
        <w:rPr>
          <w:color w:val="212121"/>
        </w:rPr>
        <w:t>solid</w:t>
      </w:r>
      <w:r w:rsidRPr="00C727CF">
        <w:rPr>
          <w:color w:val="212121"/>
          <w:spacing w:val="1"/>
        </w:rPr>
        <w:t xml:space="preserve"> </w:t>
      </w:r>
      <w:r w:rsidRPr="00C727CF">
        <w:rPr>
          <w:color w:val="212121"/>
        </w:rPr>
        <w:t>waste</w:t>
      </w:r>
      <w:r w:rsidRPr="00C727CF">
        <w:rPr>
          <w:color w:val="212121"/>
          <w:spacing w:val="1"/>
        </w:rPr>
        <w:t xml:space="preserve"> </w:t>
      </w:r>
      <w:r w:rsidRPr="00C727CF">
        <w:rPr>
          <w:color w:val="212121"/>
        </w:rPr>
        <w:t>management</w:t>
      </w:r>
      <w:r w:rsidRPr="00C727CF">
        <w:rPr>
          <w:color w:val="212121"/>
          <w:spacing w:val="1"/>
        </w:rPr>
        <w:t xml:space="preserve"> </w:t>
      </w:r>
      <w:r w:rsidRPr="00C727CF">
        <w:rPr>
          <w:color w:val="212121"/>
        </w:rPr>
        <w:t>through</w:t>
      </w:r>
      <w:r w:rsidRPr="00C727CF">
        <w:rPr>
          <w:color w:val="212121"/>
          <w:spacing w:val="1"/>
        </w:rPr>
        <w:t xml:space="preserve"> </w:t>
      </w:r>
      <w:r w:rsidRPr="00C727CF">
        <w:rPr>
          <w:color w:val="212121"/>
        </w:rPr>
        <w:t>formal</w:t>
      </w:r>
      <w:r w:rsidRPr="00C727CF">
        <w:rPr>
          <w:color w:val="212121"/>
          <w:spacing w:val="1"/>
        </w:rPr>
        <w:t xml:space="preserve"> </w:t>
      </w:r>
      <w:r w:rsidRPr="00C727CF">
        <w:rPr>
          <w:color w:val="212121"/>
        </w:rPr>
        <w:t>education</w:t>
      </w:r>
      <w:r w:rsidRPr="00C727CF">
        <w:rPr>
          <w:color w:val="212121"/>
          <w:spacing w:val="1"/>
        </w:rPr>
        <w:t xml:space="preserve"> </w:t>
      </w:r>
      <w:r w:rsidRPr="00C727CF">
        <w:rPr>
          <w:color w:val="212121"/>
        </w:rPr>
        <w:t>for</w:t>
      </w:r>
      <w:r w:rsidRPr="00C727CF">
        <w:rPr>
          <w:color w:val="212121"/>
          <w:spacing w:val="1"/>
        </w:rPr>
        <w:t xml:space="preserve"> </w:t>
      </w:r>
      <w:r w:rsidRPr="00C727CF">
        <w:rPr>
          <w:color w:val="212121"/>
        </w:rPr>
        <w:t>sustainability:</w:t>
      </w:r>
      <w:r w:rsidRPr="00C727CF">
        <w:rPr>
          <w:color w:val="212121"/>
          <w:spacing w:val="1"/>
        </w:rPr>
        <w:t xml:space="preserve"> </w:t>
      </w:r>
      <w:r w:rsidRPr="00C727CF">
        <w:rPr>
          <w:color w:val="212121"/>
        </w:rPr>
        <w:t>A</w:t>
      </w:r>
      <w:r w:rsidRPr="00C727CF">
        <w:rPr>
          <w:color w:val="212121"/>
          <w:spacing w:val="1"/>
        </w:rPr>
        <w:t xml:space="preserve"> </w:t>
      </w:r>
      <w:r w:rsidRPr="00C727CF">
        <w:rPr>
          <w:color w:val="212121"/>
        </w:rPr>
        <w:t>developing</w:t>
      </w:r>
      <w:r w:rsidRPr="00C727CF">
        <w:rPr>
          <w:color w:val="212121"/>
          <w:spacing w:val="1"/>
        </w:rPr>
        <w:t xml:space="preserve"> </w:t>
      </w:r>
      <w:r w:rsidRPr="00C727CF">
        <w:rPr>
          <w:color w:val="212121"/>
        </w:rPr>
        <w:t>countries</w:t>
      </w:r>
      <w:r w:rsidRPr="00C727CF">
        <w:rPr>
          <w:color w:val="212121"/>
          <w:spacing w:val="1"/>
        </w:rPr>
        <w:t xml:space="preserve"> </w:t>
      </w:r>
      <w:r w:rsidRPr="00C727CF">
        <w:rPr>
          <w:color w:val="212121"/>
        </w:rPr>
        <w:t>evidence</w:t>
      </w:r>
      <w:r w:rsidRPr="00C727CF">
        <w:rPr>
          <w:color w:val="212121"/>
          <w:spacing w:val="-2"/>
        </w:rPr>
        <w:t xml:space="preserve"> </w:t>
      </w:r>
      <w:r w:rsidR="00475C92">
        <w:rPr>
          <w:color w:val="212121"/>
        </w:rPr>
        <w:t>review.</w:t>
      </w:r>
      <w:r w:rsidRPr="00C727CF">
        <w:rPr>
          <w:color w:val="212121"/>
          <w:spacing w:val="-1"/>
        </w:rPr>
        <w:t xml:space="preserve"> </w:t>
      </w:r>
      <w:r w:rsidRPr="00C727CF">
        <w:rPr>
          <w:i/>
          <w:color w:val="212121"/>
        </w:rPr>
        <w:t>Recycling</w:t>
      </w:r>
      <w:r w:rsidR="0034346F">
        <w:rPr>
          <w:color w:val="212121"/>
        </w:rPr>
        <w:t xml:space="preserve">, </w:t>
      </w:r>
      <w:r w:rsidR="0034346F" w:rsidRPr="0034346F">
        <w:rPr>
          <w:i/>
          <w:color w:val="212121"/>
        </w:rPr>
        <w:t>6</w:t>
      </w:r>
      <w:r w:rsidR="00475C92">
        <w:rPr>
          <w:color w:val="212121"/>
        </w:rPr>
        <w:t>(</w:t>
      </w:r>
      <w:r w:rsidRPr="00C727CF">
        <w:rPr>
          <w:color w:val="212121"/>
        </w:rPr>
        <w:t>1</w:t>
      </w:r>
      <w:r w:rsidR="00475C92">
        <w:rPr>
          <w:color w:val="212121"/>
        </w:rPr>
        <w:t xml:space="preserve">), </w:t>
      </w:r>
      <w:r w:rsidRPr="00C727CF">
        <w:rPr>
          <w:color w:val="212121"/>
        </w:rPr>
        <w:t>1-6.</w:t>
      </w:r>
      <w:r w:rsidR="00F07215">
        <w:rPr>
          <w:color w:val="212121"/>
        </w:rPr>
        <w:t xml:space="preserve"> </w:t>
      </w:r>
      <w:r w:rsidR="00F07215" w:rsidRPr="0065606E">
        <w:rPr>
          <w:color w:val="212121"/>
          <w:u w:val="single"/>
        </w:rPr>
        <w:t>https://doi.org/10.3390/recycling6010006</w:t>
      </w:r>
    </w:p>
    <w:p w14:paraId="492A53DF" w14:textId="77777777" w:rsidR="00987E9A" w:rsidRPr="00C727CF" w:rsidRDefault="00987E9A" w:rsidP="00C727CF">
      <w:pPr>
        <w:jc w:val="both"/>
        <w:rPr>
          <w:color w:val="212121"/>
        </w:rPr>
      </w:pPr>
    </w:p>
    <w:p w14:paraId="311C8BCB" w14:textId="179BF179" w:rsidR="00C4239B" w:rsidRPr="00E43AED" w:rsidRDefault="00C4239B" w:rsidP="00C727CF">
      <w:pPr>
        <w:jc w:val="both"/>
        <w:rPr>
          <w:color w:val="212121"/>
          <w:u w:val="single"/>
        </w:rPr>
      </w:pPr>
      <w:r w:rsidRPr="00C727CF">
        <w:rPr>
          <w:color w:val="212121"/>
        </w:rPr>
        <w:t>Emad</w:t>
      </w:r>
      <w:r w:rsidRPr="00C727CF">
        <w:rPr>
          <w:color w:val="212121"/>
          <w:spacing w:val="1"/>
        </w:rPr>
        <w:t xml:space="preserve"> </w:t>
      </w:r>
      <w:r w:rsidRPr="00C727CF">
        <w:rPr>
          <w:color w:val="212121"/>
        </w:rPr>
        <w:t>Kasra</w:t>
      </w:r>
      <w:r w:rsidRPr="00C727CF">
        <w:rPr>
          <w:color w:val="212121"/>
          <w:spacing w:val="1"/>
        </w:rPr>
        <w:t xml:space="preserve"> </w:t>
      </w:r>
      <w:r w:rsidRPr="00C727CF">
        <w:rPr>
          <w:color w:val="212121"/>
        </w:rPr>
        <w:t>Kermanshahi,</w:t>
      </w:r>
      <w:r w:rsidRPr="00C727CF">
        <w:rPr>
          <w:color w:val="212121"/>
          <w:spacing w:val="1"/>
        </w:rPr>
        <w:t xml:space="preserve"> </w:t>
      </w:r>
      <w:r w:rsidRPr="00C727CF">
        <w:rPr>
          <w:color w:val="212121"/>
        </w:rPr>
        <w:t>Mohammad</w:t>
      </w:r>
      <w:r w:rsidRPr="00C727CF">
        <w:rPr>
          <w:color w:val="212121"/>
          <w:spacing w:val="1"/>
        </w:rPr>
        <w:t xml:space="preserve"> </w:t>
      </w:r>
      <w:r w:rsidRPr="00C727CF">
        <w:rPr>
          <w:color w:val="212121"/>
        </w:rPr>
        <w:t>Hossein</w:t>
      </w:r>
      <w:r w:rsidRPr="00C727CF">
        <w:rPr>
          <w:color w:val="212121"/>
          <w:spacing w:val="1"/>
        </w:rPr>
        <w:t xml:space="preserve"> </w:t>
      </w:r>
      <w:r w:rsidRPr="00C727CF">
        <w:rPr>
          <w:color w:val="212121"/>
        </w:rPr>
        <w:t>Zaeimbashi</w:t>
      </w:r>
      <w:r w:rsidRPr="00C727CF">
        <w:rPr>
          <w:color w:val="212121"/>
          <w:spacing w:val="1"/>
        </w:rPr>
        <w:t xml:space="preserve"> </w:t>
      </w:r>
      <w:r w:rsidRPr="00C727CF">
        <w:rPr>
          <w:color w:val="212121"/>
        </w:rPr>
        <w:t>Isaabadi</w:t>
      </w:r>
      <w:r w:rsidR="00A82E41">
        <w:rPr>
          <w:color w:val="212121"/>
        </w:rPr>
        <w:t>,</w:t>
      </w:r>
      <w:r w:rsidRPr="00C727CF">
        <w:rPr>
          <w:color w:val="212121"/>
          <w:spacing w:val="1"/>
        </w:rPr>
        <w:t xml:space="preserve"> </w:t>
      </w:r>
      <w:r w:rsidRPr="00C727CF">
        <w:rPr>
          <w:color w:val="212121"/>
        </w:rPr>
        <w:t>&amp;</w:t>
      </w:r>
      <w:r w:rsidRPr="00C727CF">
        <w:rPr>
          <w:color w:val="212121"/>
          <w:spacing w:val="1"/>
        </w:rPr>
        <w:t xml:space="preserve"> </w:t>
      </w:r>
      <w:r w:rsidRPr="00C727CF">
        <w:rPr>
          <w:color w:val="212121"/>
        </w:rPr>
        <w:t>Ehsan</w:t>
      </w:r>
      <w:r w:rsidRPr="00C727CF">
        <w:rPr>
          <w:color w:val="212121"/>
          <w:spacing w:val="1"/>
        </w:rPr>
        <w:t xml:space="preserve"> </w:t>
      </w:r>
      <w:r w:rsidRPr="00C727CF">
        <w:rPr>
          <w:color w:val="212121"/>
        </w:rPr>
        <w:t>Harirchian</w:t>
      </w:r>
      <w:r w:rsidR="00A82E41">
        <w:rPr>
          <w:color w:val="212121"/>
        </w:rPr>
        <w:t>.</w:t>
      </w:r>
      <w:r w:rsidRPr="00C727CF">
        <w:rPr>
          <w:color w:val="212121"/>
          <w:spacing w:val="-14"/>
        </w:rPr>
        <w:t xml:space="preserve"> </w:t>
      </w:r>
      <w:r w:rsidR="00A82E41">
        <w:rPr>
          <w:color w:val="212121"/>
          <w:spacing w:val="-14"/>
        </w:rPr>
        <w:t>(</w:t>
      </w:r>
      <w:r w:rsidRPr="00C727CF">
        <w:rPr>
          <w:color w:val="212121"/>
        </w:rPr>
        <w:t>2015</w:t>
      </w:r>
      <w:r w:rsidR="00A82E41">
        <w:rPr>
          <w:color w:val="212121"/>
        </w:rPr>
        <w:t>).</w:t>
      </w:r>
      <w:r w:rsidRPr="00C727CF">
        <w:rPr>
          <w:color w:val="212121"/>
          <w:spacing w:val="-13"/>
        </w:rPr>
        <w:t xml:space="preserve"> </w:t>
      </w:r>
      <w:r w:rsidRPr="00C727CF">
        <w:rPr>
          <w:color w:val="212121"/>
        </w:rPr>
        <w:t>Material</w:t>
      </w:r>
      <w:r w:rsidRPr="00C727CF">
        <w:rPr>
          <w:color w:val="212121"/>
          <w:spacing w:val="-12"/>
        </w:rPr>
        <w:t xml:space="preserve"> </w:t>
      </w:r>
      <w:r w:rsidRPr="00C727CF">
        <w:rPr>
          <w:color w:val="212121"/>
        </w:rPr>
        <w:t>waste</w:t>
      </w:r>
      <w:r w:rsidRPr="00C727CF">
        <w:rPr>
          <w:color w:val="212121"/>
          <w:spacing w:val="-13"/>
        </w:rPr>
        <w:t xml:space="preserve"> </w:t>
      </w:r>
      <w:r w:rsidRPr="00C727CF">
        <w:rPr>
          <w:color w:val="212121"/>
        </w:rPr>
        <w:t>reduction</w:t>
      </w:r>
      <w:r w:rsidRPr="00C727CF">
        <w:rPr>
          <w:color w:val="212121"/>
          <w:spacing w:val="-12"/>
        </w:rPr>
        <w:t xml:space="preserve"> </w:t>
      </w:r>
      <w:r w:rsidRPr="00C727CF">
        <w:rPr>
          <w:color w:val="212121"/>
        </w:rPr>
        <w:t>between</w:t>
      </w:r>
      <w:r w:rsidRPr="00C727CF">
        <w:rPr>
          <w:color w:val="212121"/>
          <w:spacing w:val="-13"/>
        </w:rPr>
        <w:t xml:space="preserve"> </w:t>
      </w:r>
      <w:r w:rsidRPr="00C727CF">
        <w:rPr>
          <w:color w:val="212121"/>
        </w:rPr>
        <w:t>IBS</w:t>
      </w:r>
      <w:r w:rsidRPr="00C727CF">
        <w:rPr>
          <w:color w:val="212121"/>
          <w:spacing w:val="-13"/>
        </w:rPr>
        <w:t xml:space="preserve"> </w:t>
      </w:r>
      <w:r w:rsidRPr="00C727CF">
        <w:rPr>
          <w:color w:val="212121"/>
        </w:rPr>
        <w:t>and</w:t>
      </w:r>
      <w:r w:rsidRPr="00C727CF">
        <w:rPr>
          <w:color w:val="212121"/>
          <w:spacing w:val="-13"/>
        </w:rPr>
        <w:t xml:space="preserve"> </w:t>
      </w:r>
      <w:r w:rsidRPr="00C727CF">
        <w:rPr>
          <w:color w:val="212121"/>
        </w:rPr>
        <w:t>conventional</w:t>
      </w:r>
      <w:r w:rsidRPr="00C727CF">
        <w:rPr>
          <w:color w:val="212121"/>
          <w:spacing w:val="-13"/>
        </w:rPr>
        <w:t xml:space="preserve"> </w:t>
      </w:r>
      <w:r w:rsidR="00A82E41">
        <w:rPr>
          <w:color w:val="212121"/>
        </w:rPr>
        <w:t xml:space="preserve">construction. </w:t>
      </w:r>
      <w:r w:rsidRPr="00C727CF">
        <w:rPr>
          <w:color w:val="212121"/>
          <w:spacing w:val="-57"/>
        </w:rPr>
        <w:t xml:space="preserve"> </w:t>
      </w:r>
      <w:r w:rsidRPr="00C727CF">
        <w:rPr>
          <w:i/>
          <w:color w:val="212121"/>
        </w:rPr>
        <w:t>International</w:t>
      </w:r>
      <w:r w:rsidRPr="00C727CF">
        <w:rPr>
          <w:i/>
          <w:color w:val="212121"/>
          <w:spacing w:val="1"/>
        </w:rPr>
        <w:t xml:space="preserve"> </w:t>
      </w:r>
      <w:r w:rsidRPr="00C727CF">
        <w:rPr>
          <w:i/>
          <w:color w:val="212121"/>
        </w:rPr>
        <w:t>Organisation</w:t>
      </w:r>
      <w:r w:rsidRPr="00C727CF">
        <w:rPr>
          <w:i/>
          <w:color w:val="212121"/>
          <w:spacing w:val="1"/>
        </w:rPr>
        <w:t xml:space="preserve"> </w:t>
      </w:r>
      <w:r w:rsidRPr="00C727CF">
        <w:rPr>
          <w:i/>
          <w:color w:val="212121"/>
        </w:rPr>
        <w:t>of</w:t>
      </w:r>
      <w:r w:rsidRPr="00C727CF">
        <w:rPr>
          <w:i/>
          <w:color w:val="212121"/>
          <w:spacing w:val="1"/>
        </w:rPr>
        <w:t xml:space="preserve"> </w:t>
      </w:r>
      <w:r w:rsidRPr="00C727CF">
        <w:rPr>
          <w:i/>
          <w:color w:val="212121"/>
        </w:rPr>
        <w:t>Scientific</w:t>
      </w:r>
      <w:r w:rsidRPr="00C727CF">
        <w:rPr>
          <w:i/>
          <w:color w:val="212121"/>
          <w:spacing w:val="1"/>
        </w:rPr>
        <w:t xml:space="preserve"> </w:t>
      </w:r>
      <w:r w:rsidRPr="00C727CF">
        <w:rPr>
          <w:i/>
          <w:color w:val="212121"/>
        </w:rPr>
        <w:t>Research</w:t>
      </w:r>
      <w:r w:rsidRPr="00C727CF">
        <w:rPr>
          <w:i/>
          <w:color w:val="212121"/>
          <w:spacing w:val="1"/>
        </w:rPr>
        <w:t xml:space="preserve"> </w:t>
      </w:r>
      <w:r w:rsidRPr="00C727CF">
        <w:rPr>
          <w:i/>
          <w:color w:val="212121"/>
        </w:rPr>
        <w:t>Journal</w:t>
      </w:r>
      <w:r w:rsidRPr="00C727CF">
        <w:rPr>
          <w:i/>
          <w:color w:val="212121"/>
          <w:spacing w:val="1"/>
        </w:rPr>
        <w:t xml:space="preserve"> </w:t>
      </w:r>
      <w:r w:rsidRPr="00C727CF">
        <w:rPr>
          <w:i/>
          <w:color w:val="212121"/>
        </w:rPr>
        <w:t>of</w:t>
      </w:r>
      <w:r w:rsidRPr="00C727CF">
        <w:rPr>
          <w:i/>
          <w:color w:val="212121"/>
          <w:spacing w:val="1"/>
        </w:rPr>
        <w:t xml:space="preserve"> </w:t>
      </w:r>
      <w:r w:rsidRPr="00C727CF">
        <w:rPr>
          <w:i/>
          <w:color w:val="212121"/>
        </w:rPr>
        <w:t>Mechanical</w:t>
      </w:r>
      <w:r w:rsidRPr="00C727CF">
        <w:rPr>
          <w:i/>
          <w:color w:val="212121"/>
          <w:spacing w:val="1"/>
        </w:rPr>
        <w:t xml:space="preserve"> </w:t>
      </w:r>
      <w:r w:rsidRPr="00C727CF">
        <w:rPr>
          <w:i/>
          <w:color w:val="212121"/>
        </w:rPr>
        <w:t>and</w:t>
      </w:r>
      <w:r w:rsidRPr="00C727CF">
        <w:rPr>
          <w:i/>
          <w:color w:val="212121"/>
          <w:spacing w:val="1"/>
        </w:rPr>
        <w:t xml:space="preserve"> </w:t>
      </w:r>
      <w:r w:rsidRPr="00C727CF">
        <w:rPr>
          <w:i/>
          <w:color w:val="212121"/>
        </w:rPr>
        <w:t>Civil</w:t>
      </w:r>
      <w:r w:rsidRPr="00C727CF">
        <w:rPr>
          <w:i/>
          <w:color w:val="212121"/>
          <w:spacing w:val="-57"/>
        </w:rPr>
        <w:t xml:space="preserve"> </w:t>
      </w:r>
      <w:r w:rsidRPr="00C727CF">
        <w:rPr>
          <w:i/>
          <w:color w:val="212121"/>
        </w:rPr>
        <w:t>Engineering</w:t>
      </w:r>
      <w:r w:rsidRPr="00C727CF">
        <w:rPr>
          <w:color w:val="212121"/>
        </w:rPr>
        <w:t>,</w:t>
      </w:r>
      <w:r w:rsidRPr="00C727CF">
        <w:rPr>
          <w:color w:val="212121"/>
          <w:spacing w:val="-1"/>
        </w:rPr>
        <w:t xml:space="preserve"> </w:t>
      </w:r>
      <w:r w:rsidR="0034346F" w:rsidRPr="0034346F">
        <w:rPr>
          <w:i/>
          <w:color w:val="212121"/>
        </w:rPr>
        <w:t>12</w:t>
      </w:r>
      <w:r w:rsidR="00A82E41">
        <w:rPr>
          <w:color w:val="212121"/>
        </w:rPr>
        <w:t>(</w:t>
      </w:r>
      <w:r w:rsidRPr="00C727CF">
        <w:rPr>
          <w:color w:val="212121"/>
        </w:rPr>
        <w:t>3</w:t>
      </w:r>
      <w:r w:rsidR="00A82E41">
        <w:rPr>
          <w:color w:val="212121"/>
        </w:rPr>
        <w:t xml:space="preserve">), </w:t>
      </w:r>
      <w:r w:rsidRPr="00C727CF">
        <w:rPr>
          <w:color w:val="212121"/>
        </w:rPr>
        <w:t>94-97.</w:t>
      </w:r>
      <w:r w:rsidR="00E43AED">
        <w:rPr>
          <w:color w:val="212121"/>
        </w:rPr>
        <w:t xml:space="preserve"> </w:t>
      </w:r>
      <w:r w:rsidR="00E43AED" w:rsidRPr="00E43AED">
        <w:rPr>
          <w:color w:val="212121"/>
          <w:highlight w:val="yellow"/>
          <w:u w:val="single"/>
        </w:rPr>
        <w:t>https://doi.org/</w:t>
      </w:r>
      <w:r w:rsidR="005707E6" w:rsidRPr="00E43AED">
        <w:rPr>
          <w:color w:val="212121"/>
          <w:highlight w:val="yellow"/>
          <w:u w:val="single"/>
        </w:rPr>
        <w:t>10.9790/1684-12329497</w:t>
      </w:r>
    </w:p>
    <w:p w14:paraId="77E07AAF" w14:textId="77777777" w:rsidR="00987E9A" w:rsidRPr="00C727CF" w:rsidRDefault="00987E9A" w:rsidP="00C727CF">
      <w:pPr>
        <w:jc w:val="both"/>
      </w:pPr>
    </w:p>
    <w:p w14:paraId="5434851C" w14:textId="385666E1" w:rsidR="001A46F2" w:rsidRPr="001A46F2" w:rsidRDefault="001A46F2" w:rsidP="001A46F2">
      <w:pPr>
        <w:widowControl w:val="0"/>
        <w:autoSpaceDE w:val="0"/>
        <w:autoSpaceDN w:val="0"/>
        <w:adjustRightInd w:val="0"/>
        <w:jc w:val="both"/>
        <w:rPr>
          <w:rFonts w:ascii="Times" w:hAnsi="Times" w:cs="Times"/>
          <w:lang w:val="en-US" w:eastAsia="en-US"/>
        </w:rPr>
      </w:pPr>
      <w:r w:rsidRPr="000203D9">
        <w:rPr>
          <w:highlight w:val="yellow"/>
          <w:lang w:val="en-US" w:eastAsia="en-US"/>
        </w:rPr>
        <w:t>Er, A. C., &amp; Karudan, R. (2016). Promoting Campus Sustainability: A Conceptual Framework for the Assessment of Campus</w:t>
      </w:r>
      <w:r w:rsidRPr="000203D9">
        <w:rPr>
          <w:rFonts w:ascii="Times" w:hAnsi="Times" w:cs="Times"/>
          <w:highlight w:val="yellow"/>
          <w:lang w:val="en-US" w:eastAsia="en-US"/>
        </w:rPr>
        <w:t xml:space="preserve"> </w:t>
      </w:r>
      <w:r w:rsidRPr="000203D9">
        <w:rPr>
          <w:highlight w:val="yellow"/>
          <w:lang w:val="en-US" w:eastAsia="en-US"/>
        </w:rPr>
        <w:t xml:space="preserve">Sustainability. </w:t>
      </w:r>
      <w:proofErr w:type="gramStart"/>
      <w:r w:rsidRPr="000203D9">
        <w:rPr>
          <w:i/>
          <w:highlight w:val="yellow"/>
          <w:lang w:val="en-US" w:eastAsia="en-US"/>
        </w:rPr>
        <w:t>e</w:t>
      </w:r>
      <w:proofErr w:type="gramEnd"/>
      <w:r w:rsidRPr="000203D9">
        <w:rPr>
          <w:i/>
          <w:highlight w:val="yellow"/>
          <w:lang w:val="en-US" w:eastAsia="en-US"/>
        </w:rPr>
        <w:t>-BANGI Journal of Social Sciences and Humanities, 11</w:t>
      </w:r>
      <w:r w:rsidRPr="000203D9">
        <w:rPr>
          <w:highlight w:val="yellow"/>
          <w:lang w:val="en-US" w:eastAsia="en-US"/>
        </w:rPr>
        <w:t>(2), 036-049.</w:t>
      </w:r>
    </w:p>
    <w:p w14:paraId="73D38000" w14:textId="77777777" w:rsidR="001A46F2" w:rsidRDefault="001A46F2" w:rsidP="00C727CF">
      <w:pPr>
        <w:pStyle w:val="BodyText"/>
        <w:spacing w:after="0" w:line="240" w:lineRule="auto"/>
        <w:rPr>
          <w:rFonts w:ascii="Times New Roman" w:hAnsi="Times New Roman"/>
          <w:color w:val="222222"/>
          <w:shd w:val="clear" w:color="auto" w:fill="FFFFFF"/>
        </w:rPr>
      </w:pPr>
    </w:p>
    <w:p w14:paraId="7A8A4693" w14:textId="77777777" w:rsidR="00872A28" w:rsidRPr="00C727CF" w:rsidRDefault="00872A28" w:rsidP="00C727CF">
      <w:pPr>
        <w:pStyle w:val="BodyText"/>
        <w:spacing w:after="0" w:line="240" w:lineRule="auto"/>
        <w:rPr>
          <w:rFonts w:ascii="Times New Roman" w:hAnsi="Times New Roman"/>
          <w:color w:val="222222"/>
          <w:shd w:val="clear" w:color="auto" w:fill="FFFFFF"/>
        </w:rPr>
      </w:pPr>
      <w:r w:rsidRPr="00C727CF">
        <w:rPr>
          <w:rFonts w:ascii="Times New Roman" w:hAnsi="Times New Roman"/>
          <w:color w:val="222222"/>
          <w:shd w:val="clear" w:color="auto" w:fill="FFFFFF"/>
        </w:rPr>
        <w:t>George, D., &amp; Mallery, P. (2019). </w:t>
      </w:r>
      <w:r w:rsidRPr="00C727CF">
        <w:rPr>
          <w:rFonts w:ascii="Times New Roman" w:hAnsi="Times New Roman"/>
          <w:i/>
          <w:iCs/>
          <w:color w:val="222222"/>
          <w:shd w:val="clear" w:color="auto" w:fill="FFFFFF"/>
        </w:rPr>
        <w:t>IBM SPSS statistics 26 step by step: A simple guide and reference</w:t>
      </w:r>
      <w:r w:rsidRPr="00C727CF">
        <w:rPr>
          <w:rFonts w:ascii="Times New Roman" w:hAnsi="Times New Roman"/>
          <w:color w:val="222222"/>
          <w:shd w:val="clear" w:color="auto" w:fill="FFFFFF"/>
        </w:rPr>
        <w:t>. Routledge.</w:t>
      </w:r>
    </w:p>
    <w:p w14:paraId="2F2BC33D" w14:textId="77777777" w:rsidR="00C4239B" w:rsidRPr="00C727CF" w:rsidRDefault="00C4239B" w:rsidP="00C727CF">
      <w:pPr>
        <w:jc w:val="both"/>
      </w:pPr>
    </w:p>
    <w:p w14:paraId="72AA7F4F" w14:textId="6F9A5A95" w:rsidR="006F44ED" w:rsidRPr="00C727CF" w:rsidRDefault="00AA15A9" w:rsidP="00C727CF">
      <w:pPr>
        <w:jc w:val="both"/>
      </w:pPr>
      <w:r w:rsidRPr="00C727CF">
        <w:rPr>
          <w:spacing w:val="-1"/>
        </w:rPr>
        <w:t>Green</w:t>
      </w:r>
      <w:r w:rsidRPr="00C727CF">
        <w:rPr>
          <w:spacing w:val="-12"/>
        </w:rPr>
        <w:t xml:space="preserve"> </w:t>
      </w:r>
      <w:r w:rsidRPr="00C727CF">
        <w:t>Building</w:t>
      </w:r>
      <w:r w:rsidRPr="00C727CF">
        <w:rPr>
          <w:spacing w:val="-12"/>
        </w:rPr>
        <w:t xml:space="preserve"> </w:t>
      </w:r>
      <w:r w:rsidRPr="00C727CF">
        <w:t>Index</w:t>
      </w:r>
      <w:r w:rsidRPr="00C727CF">
        <w:rPr>
          <w:spacing w:val="-13"/>
        </w:rPr>
        <w:t xml:space="preserve"> </w:t>
      </w:r>
      <w:r w:rsidRPr="00C727CF">
        <w:t>Sdn</w:t>
      </w:r>
      <w:r w:rsidRPr="00C727CF">
        <w:rPr>
          <w:spacing w:val="-12"/>
        </w:rPr>
        <w:t xml:space="preserve"> </w:t>
      </w:r>
      <w:r w:rsidR="00F44CE0">
        <w:t>Bhd.</w:t>
      </w:r>
      <w:r w:rsidRPr="00C727CF">
        <w:rPr>
          <w:spacing w:val="-12"/>
        </w:rPr>
        <w:t xml:space="preserve"> </w:t>
      </w:r>
      <w:r w:rsidR="00F44CE0">
        <w:rPr>
          <w:spacing w:val="-12"/>
        </w:rPr>
        <w:t>(</w:t>
      </w:r>
      <w:r w:rsidRPr="00C727CF">
        <w:t>2022</w:t>
      </w:r>
      <w:r w:rsidR="00F44CE0">
        <w:t>).</w:t>
      </w:r>
      <w:r w:rsidRPr="00C727CF">
        <w:rPr>
          <w:spacing w:val="-12"/>
        </w:rPr>
        <w:t xml:space="preserve"> </w:t>
      </w:r>
      <w:r w:rsidRPr="00C727CF">
        <w:rPr>
          <w:i/>
        </w:rPr>
        <w:t>Frequently</w:t>
      </w:r>
      <w:r w:rsidRPr="00C727CF">
        <w:rPr>
          <w:i/>
          <w:spacing w:val="-13"/>
        </w:rPr>
        <w:t xml:space="preserve"> </w:t>
      </w:r>
      <w:r w:rsidRPr="00C727CF">
        <w:rPr>
          <w:i/>
        </w:rPr>
        <w:t>Asked</w:t>
      </w:r>
      <w:r w:rsidRPr="00C727CF">
        <w:rPr>
          <w:i/>
          <w:spacing w:val="-12"/>
        </w:rPr>
        <w:t xml:space="preserve"> </w:t>
      </w:r>
      <w:r w:rsidRPr="00C727CF">
        <w:rPr>
          <w:i/>
        </w:rPr>
        <w:t>Questions</w:t>
      </w:r>
      <w:r w:rsidR="00F44CE0">
        <w:t>.</w:t>
      </w:r>
      <w:r w:rsidRPr="00C727CF">
        <w:rPr>
          <w:spacing w:val="-12"/>
        </w:rPr>
        <w:t xml:space="preserve"> </w:t>
      </w:r>
      <w:r w:rsidR="00F44CE0">
        <w:rPr>
          <w:spacing w:val="-12"/>
        </w:rPr>
        <w:t xml:space="preserve">Kuala Lumpur: </w:t>
      </w:r>
      <w:r w:rsidRPr="00C727CF">
        <w:t>Green</w:t>
      </w:r>
      <w:r w:rsidRPr="00C727CF">
        <w:rPr>
          <w:spacing w:val="-15"/>
        </w:rPr>
        <w:t xml:space="preserve"> </w:t>
      </w:r>
      <w:r w:rsidRPr="00C727CF">
        <w:t>Building</w:t>
      </w:r>
      <w:r w:rsidRPr="00C727CF">
        <w:rPr>
          <w:spacing w:val="-13"/>
        </w:rPr>
        <w:t xml:space="preserve"> </w:t>
      </w:r>
      <w:r w:rsidRPr="00C727CF">
        <w:t>Index</w:t>
      </w:r>
      <w:r w:rsidRPr="00C727CF">
        <w:rPr>
          <w:spacing w:val="-57"/>
        </w:rPr>
        <w:t xml:space="preserve"> </w:t>
      </w:r>
      <w:r w:rsidRPr="00C727CF">
        <w:t>Sdn</w:t>
      </w:r>
      <w:r w:rsidRPr="00C727CF">
        <w:rPr>
          <w:spacing w:val="-1"/>
        </w:rPr>
        <w:t xml:space="preserve"> </w:t>
      </w:r>
      <w:r w:rsidR="00F44CE0">
        <w:t>Bhd</w:t>
      </w:r>
      <w:r w:rsidRPr="00C727CF">
        <w:t>.</w:t>
      </w:r>
    </w:p>
    <w:p w14:paraId="66F6FE57" w14:textId="77777777" w:rsidR="00AA15A9" w:rsidRPr="00C727CF" w:rsidRDefault="00AA15A9" w:rsidP="00C727CF">
      <w:pPr>
        <w:jc w:val="both"/>
      </w:pPr>
    </w:p>
    <w:p w14:paraId="2D5F56D9" w14:textId="77777777" w:rsidR="00727EB5" w:rsidRPr="00C727CF" w:rsidRDefault="00537BDF" w:rsidP="00727EB5">
      <w:pPr>
        <w:pStyle w:val="BodyText"/>
        <w:spacing w:after="0" w:line="240" w:lineRule="auto"/>
        <w:rPr>
          <w:rFonts w:ascii="Times New Roman" w:hAnsi="Times New Roman"/>
          <w:color w:val="212121"/>
        </w:rPr>
      </w:pPr>
      <w:r w:rsidRPr="00C727CF">
        <w:rPr>
          <w:rFonts w:ascii="Times New Roman" w:hAnsi="Times New Roman"/>
          <w:color w:val="212121"/>
        </w:rPr>
        <w:t>Illankoon,</w:t>
      </w:r>
      <w:r w:rsidRPr="00C727CF">
        <w:rPr>
          <w:rFonts w:ascii="Times New Roman" w:hAnsi="Times New Roman"/>
          <w:color w:val="212121"/>
          <w:spacing w:val="1"/>
        </w:rPr>
        <w:t xml:space="preserve"> </w:t>
      </w:r>
      <w:r w:rsidRPr="00C727CF">
        <w:rPr>
          <w:rFonts w:ascii="Times New Roman" w:hAnsi="Times New Roman"/>
          <w:color w:val="212121"/>
        </w:rPr>
        <w:t>I</w:t>
      </w:r>
      <w:r w:rsidR="00AD38B1">
        <w:rPr>
          <w:rFonts w:ascii="Times New Roman" w:hAnsi="Times New Roman"/>
          <w:color w:val="212121"/>
        </w:rPr>
        <w:t xml:space="preserve">. </w:t>
      </w:r>
      <w:r w:rsidRPr="00C727CF">
        <w:rPr>
          <w:rFonts w:ascii="Times New Roman" w:hAnsi="Times New Roman"/>
          <w:color w:val="212121"/>
        </w:rPr>
        <w:t>C</w:t>
      </w:r>
      <w:r w:rsidR="00AD38B1">
        <w:rPr>
          <w:rFonts w:ascii="Times New Roman" w:hAnsi="Times New Roman"/>
          <w:color w:val="212121"/>
        </w:rPr>
        <w:t xml:space="preserve">. </w:t>
      </w:r>
      <w:r w:rsidRPr="00C727CF">
        <w:rPr>
          <w:rFonts w:ascii="Times New Roman" w:hAnsi="Times New Roman"/>
          <w:color w:val="212121"/>
        </w:rPr>
        <w:t>S</w:t>
      </w:r>
      <w:r w:rsidR="00AD38B1">
        <w:rPr>
          <w:rFonts w:ascii="Times New Roman" w:hAnsi="Times New Roman"/>
          <w:color w:val="212121"/>
        </w:rPr>
        <w:t>.</w:t>
      </w:r>
      <w:r w:rsidRPr="00C727CF">
        <w:rPr>
          <w:rFonts w:ascii="Times New Roman" w:hAnsi="Times New Roman"/>
          <w:color w:val="212121"/>
        </w:rPr>
        <w:t>,</w:t>
      </w:r>
      <w:r w:rsidRPr="00C727CF">
        <w:rPr>
          <w:rFonts w:ascii="Times New Roman" w:hAnsi="Times New Roman"/>
          <w:color w:val="212121"/>
          <w:spacing w:val="1"/>
        </w:rPr>
        <w:t xml:space="preserve"> </w:t>
      </w:r>
      <w:r w:rsidRPr="00C727CF">
        <w:rPr>
          <w:rFonts w:ascii="Times New Roman" w:hAnsi="Times New Roman"/>
          <w:color w:val="212121"/>
        </w:rPr>
        <w:t>Tam,</w:t>
      </w:r>
      <w:r w:rsidRPr="00C727CF">
        <w:rPr>
          <w:rFonts w:ascii="Times New Roman" w:hAnsi="Times New Roman"/>
          <w:color w:val="212121"/>
          <w:spacing w:val="1"/>
        </w:rPr>
        <w:t xml:space="preserve"> </w:t>
      </w:r>
      <w:r w:rsidRPr="00C727CF">
        <w:rPr>
          <w:rFonts w:ascii="Times New Roman" w:hAnsi="Times New Roman"/>
          <w:color w:val="212121"/>
        </w:rPr>
        <w:t>V</w:t>
      </w:r>
      <w:r w:rsidR="00AD38B1">
        <w:rPr>
          <w:rFonts w:ascii="Times New Roman" w:hAnsi="Times New Roman"/>
          <w:color w:val="212121"/>
        </w:rPr>
        <w:t xml:space="preserve">. </w:t>
      </w:r>
      <w:r w:rsidRPr="00C727CF">
        <w:rPr>
          <w:rFonts w:ascii="Times New Roman" w:hAnsi="Times New Roman"/>
          <w:color w:val="212121"/>
        </w:rPr>
        <w:t>W</w:t>
      </w:r>
      <w:r w:rsidR="00AD38B1">
        <w:rPr>
          <w:rFonts w:ascii="Times New Roman" w:hAnsi="Times New Roman"/>
          <w:color w:val="212121"/>
        </w:rPr>
        <w:t>.</w:t>
      </w:r>
      <w:r w:rsidRPr="00C727CF">
        <w:rPr>
          <w:rFonts w:ascii="Times New Roman" w:hAnsi="Times New Roman"/>
          <w:color w:val="212121"/>
        </w:rPr>
        <w:t>,</w:t>
      </w:r>
      <w:r w:rsidRPr="00C727CF">
        <w:rPr>
          <w:rFonts w:ascii="Times New Roman" w:hAnsi="Times New Roman"/>
          <w:color w:val="212121"/>
          <w:spacing w:val="1"/>
        </w:rPr>
        <w:t xml:space="preserve"> </w:t>
      </w:r>
      <w:r w:rsidRPr="00C727CF">
        <w:rPr>
          <w:rFonts w:ascii="Times New Roman" w:hAnsi="Times New Roman"/>
          <w:color w:val="212121"/>
        </w:rPr>
        <w:t>Le,</w:t>
      </w:r>
      <w:r w:rsidRPr="00C727CF">
        <w:rPr>
          <w:rFonts w:ascii="Times New Roman" w:hAnsi="Times New Roman"/>
          <w:color w:val="212121"/>
          <w:spacing w:val="1"/>
        </w:rPr>
        <w:t xml:space="preserve"> </w:t>
      </w:r>
      <w:r w:rsidRPr="00C727CF">
        <w:rPr>
          <w:rFonts w:ascii="Times New Roman" w:hAnsi="Times New Roman"/>
          <w:color w:val="212121"/>
        </w:rPr>
        <w:t>K</w:t>
      </w:r>
      <w:r w:rsidR="00AD38B1">
        <w:rPr>
          <w:rFonts w:ascii="Times New Roman" w:hAnsi="Times New Roman"/>
          <w:color w:val="212121"/>
        </w:rPr>
        <w:t xml:space="preserve">. </w:t>
      </w:r>
      <w:r w:rsidRPr="00C727CF">
        <w:rPr>
          <w:rFonts w:ascii="Times New Roman" w:hAnsi="Times New Roman"/>
          <w:color w:val="212121"/>
        </w:rPr>
        <w:t>N</w:t>
      </w:r>
      <w:r w:rsidR="00AD38B1">
        <w:rPr>
          <w:rFonts w:ascii="Times New Roman" w:hAnsi="Times New Roman"/>
          <w:color w:val="212121"/>
        </w:rPr>
        <w:t>.,</w:t>
      </w:r>
      <w:r w:rsidRPr="00C727CF">
        <w:rPr>
          <w:rFonts w:ascii="Times New Roman" w:hAnsi="Times New Roman"/>
          <w:color w:val="212121"/>
          <w:spacing w:val="1"/>
        </w:rPr>
        <w:t xml:space="preserve"> </w:t>
      </w:r>
      <w:r w:rsidRPr="00C727CF">
        <w:rPr>
          <w:rFonts w:ascii="Times New Roman" w:hAnsi="Times New Roman"/>
          <w:color w:val="212121"/>
        </w:rPr>
        <w:t>&amp;</w:t>
      </w:r>
      <w:r w:rsidRPr="00C727CF">
        <w:rPr>
          <w:rFonts w:ascii="Times New Roman" w:hAnsi="Times New Roman"/>
          <w:color w:val="212121"/>
          <w:spacing w:val="1"/>
        </w:rPr>
        <w:t xml:space="preserve"> </w:t>
      </w:r>
      <w:r w:rsidRPr="00C727CF">
        <w:rPr>
          <w:rFonts w:ascii="Times New Roman" w:hAnsi="Times New Roman"/>
          <w:color w:val="212121"/>
        </w:rPr>
        <w:t>Shen,</w:t>
      </w:r>
      <w:r w:rsidRPr="00C727CF">
        <w:rPr>
          <w:rFonts w:ascii="Times New Roman" w:hAnsi="Times New Roman"/>
          <w:color w:val="212121"/>
          <w:spacing w:val="1"/>
        </w:rPr>
        <w:t xml:space="preserve"> </w:t>
      </w:r>
      <w:r w:rsidRPr="00C727CF">
        <w:rPr>
          <w:rFonts w:ascii="Times New Roman" w:hAnsi="Times New Roman"/>
          <w:color w:val="212121"/>
        </w:rPr>
        <w:t>L</w:t>
      </w:r>
      <w:r w:rsidR="00AD38B1">
        <w:rPr>
          <w:rFonts w:ascii="Times New Roman" w:hAnsi="Times New Roman"/>
          <w:color w:val="212121"/>
        </w:rPr>
        <w:t>.</w:t>
      </w:r>
      <w:r w:rsidRPr="00C727CF">
        <w:rPr>
          <w:rFonts w:ascii="Times New Roman" w:hAnsi="Times New Roman"/>
          <w:color w:val="212121"/>
          <w:spacing w:val="1"/>
        </w:rPr>
        <w:t xml:space="preserve"> </w:t>
      </w:r>
      <w:r w:rsidR="00AD38B1">
        <w:rPr>
          <w:rFonts w:ascii="Times New Roman" w:hAnsi="Times New Roman"/>
          <w:color w:val="212121"/>
          <w:spacing w:val="1"/>
        </w:rPr>
        <w:t>(</w:t>
      </w:r>
      <w:r w:rsidRPr="00C727CF">
        <w:rPr>
          <w:rFonts w:ascii="Times New Roman" w:hAnsi="Times New Roman"/>
          <w:color w:val="212121"/>
        </w:rPr>
        <w:t>2017</w:t>
      </w:r>
      <w:r w:rsidR="00AD38B1">
        <w:rPr>
          <w:rFonts w:ascii="Times New Roman" w:hAnsi="Times New Roman"/>
          <w:color w:val="212121"/>
        </w:rPr>
        <w:t>).</w:t>
      </w:r>
      <w:r w:rsidRPr="00C727CF">
        <w:rPr>
          <w:rFonts w:ascii="Times New Roman" w:hAnsi="Times New Roman"/>
          <w:color w:val="212121"/>
          <w:spacing w:val="1"/>
        </w:rPr>
        <w:t xml:space="preserve"> </w:t>
      </w:r>
      <w:r w:rsidRPr="00C727CF">
        <w:rPr>
          <w:rFonts w:ascii="Times New Roman" w:hAnsi="Times New Roman"/>
          <w:color w:val="212121"/>
        </w:rPr>
        <w:t>Key</w:t>
      </w:r>
      <w:r w:rsidRPr="00C727CF">
        <w:rPr>
          <w:rFonts w:ascii="Times New Roman" w:hAnsi="Times New Roman"/>
          <w:color w:val="212121"/>
          <w:spacing w:val="1"/>
        </w:rPr>
        <w:t xml:space="preserve"> </w:t>
      </w:r>
      <w:r w:rsidRPr="00C727CF">
        <w:rPr>
          <w:rFonts w:ascii="Times New Roman" w:hAnsi="Times New Roman"/>
          <w:color w:val="212121"/>
        </w:rPr>
        <w:t>credit</w:t>
      </w:r>
      <w:r w:rsidRPr="00C727CF">
        <w:rPr>
          <w:rFonts w:ascii="Times New Roman" w:hAnsi="Times New Roman"/>
          <w:color w:val="212121"/>
          <w:spacing w:val="1"/>
        </w:rPr>
        <w:t xml:space="preserve"> </w:t>
      </w:r>
      <w:r w:rsidRPr="00C727CF">
        <w:rPr>
          <w:rFonts w:ascii="Times New Roman" w:hAnsi="Times New Roman"/>
          <w:color w:val="212121"/>
        </w:rPr>
        <w:t>criteria</w:t>
      </w:r>
      <w:r w:rsidRPr="00C727CF">
        <w:rPr>
          <w:rFonts w:ascii="Times New Roman" w:hAnsi="Times New Roman"/>
          <w:color w:val="212121"/>
          <w:spacing w:val="1"/>
        </w:rPr>
        <w:t xml:space="preserve"> </w:t>
      </w:r>
      <w:r w:rsidRPr="00C727CF">
        <w:rPr>
          <w:rFonts w:ascii="Times New Roman" w:hAnsi="Times New Roman"/>
          <w:color w:val="212121"/>
        </w:rPr>
        <w:t>among</w:t>
      </w:r>
      <w:r w:rsidRPr="00C727CF">
        <w:rPr>
          <w:rFonts w:ascii="Times New Roman" w:hAnsi="Times New Roman"/>
          <w:color w:val="212121"/>
          <w:spacing w:val="1"/>
        </w:rPr>
        <w:t xml:space="preserve"> </w:t>
      </w:r>
      <w:r w:rsidRPr="00C727CF">
        <w:rPr>
          <w:rFonts w:ascii="Times New Roman" w:hAnsi="Times New Roman"/>
          <w:color w:val="212121"/>
        </w:rPr>
        <w:t>international</w:t>
      </w:r>
      <w:r w:rsidRPr="00C727CF">
        <w:rPr>
          <w:rFonts w:ascii="Times New Roman" w:hAnsi="Times New Roman"/>
          <w:color w:val="212121"/>
          <w:spacing w:val="-7"/>
        </w:rPr>
        <w:t xml:space="preserve"> </w:t>
      </w:r>
      <w:r w:rsidRPr="00C727CF">
        <w:rPr>
          <w:rFonts w:ascii="Times New Roman" w:hAnsi="Times New Roman"/>
          <w:color w:val="212121"/>
        </w:rPr>
        <w:t>green</w:t>
      </w:r>
      <w:r w:rsidRPr="00C727CF">
        <w:rPr>
          <w:rFonts w:ascii="Times New Roman" w:hAnsi="Times New Roman"/>
          <w:color w:val="212121"/>
          <w:spacing w:val="-5"/>
        </w:rPr>
        <w:t xml:space="preserve"> </w:t>
      </w:r>
      <w:r w:rsidRPr="00C727CF">
        <w:rPr>
          <w:rFonts w:ascii="Times New Roman" w:hAnsi="Times New Roman"/>
          <w:color w:val="212121"/>
        </w:rPr>
        <w:t>building</w:t>
      </w:r>
      <w:r w:rsidRPr="00C727CF">
        <w:rPr>
          <w:rFonts w:ascii="Times New Roman" w:hAnsi="Times New Roman"/>
          <w:color w:val="212121"/>
          <w:spacing w:val="-5"/>
        </w:rPr>
        <w:t xml:space="preserve"> </w:t>
      </w:r>
      <w:r w:rsidRPr="00C727CF">
        <w:rPr>
          <w:rFonts w:ascii="Times New Roman" w:hAnsi="Times New Roman"/>
          <w:color w:val="212121"/>
        </w:rPr>
        <w:t>rating</w:t>
      </w:r>
      <w:r w:rsidRPr="00C727CF">
        <w:rPr>
          <w:rFonts w:ascii="Times New Roman" w:hAnsi="Times New Roman"/>
          <w:color w:val="212121"/>
          <w:spacing w:val="-6"/>
        </w:rPr>
        <w:t xml:space="preserve"> </w:t>
      </w:r>
      <w:r w:rsidR="00AD38B1">
        <w:rPr>
          <w:rFonts w:ascii="Times New Roman" w:hAnsi="Times New Roman"/>
          <w:color w:val="212121"/>
        </w:rPr>
        <w:t>tools.</w:t>
      </w:r>
      <w:r w:rsidRPr="00C727CF">
        <w:rPr>
          <w:rFonts w:ascii="Times New Roman" w:hAnsi="Times New Roman"/>
          <w:color w:val="212121"/>
          <w:spacing w:val="-5"/>
        </w:rPr>
        <w:t xml:space="preserve"> </w:t>
      </w:r>
      <w:r w:rsidRPr="00C727CF">
        <w:rPr>
          <w:rFonts w:ascii="Times New Roman" w:hAnsi="Times New Roman"/>
          <w:i/>
          <w:color w:val="212121"/>
        </w:rPr>
        <w:t>Journal</w:t>
      </w:r>
      <w:r w:rsidRPr="00C727CF">
        <w:rPr>
          <w:rFonts w:ascii="Times New Roman" w:hAnsi="Times New Roman"/>
          <w:i/>
          <w:color w:val="212121"/>
          <w:spacing w:val="-6"/>
        </w:rPr>
        <w:t xml:space="preserve"> </w:t>
      </w:r>
      <w:r w:rsidRPr="00C727CF">
        <w:rPr>
          <w:rFonts w:ascii="Times New Roman" w:hAnsi="Times New Roman"/>
          <w:i/>
          <w:color w:val="212121"/>
        </w:rPr>
        <w:t>of</w:t>
      </w:r>
      <w:r w:rsidRPr="00C727CF">
        <w:rPr>
          <w:rFonts w:ascii="Times New Roman" w:hAnsi="Times New Roman"/>
          <w:i/>
          <w:color w:val="212121"/>
          <w:spacing w:val="-4"/>
        </w:rPr>
        <w:t xml:space="preserve"> </w:t>
      </w:r>
      <w:r w:rsidRPr="00C727CF">
        <w:rPr>
          <w:rFonts w:ascii="Times New Roman" w:hAnsi="Times New Roman"/>
          <w:i/>
          <w:color w:val="212121"/>
        </w:rPr>
        <w:t>Cleaner</w:t>
      </w:r>
      <w:r w:rsidRPr="00C727CF">
        <w:rPr>
          <w:rFonts w:ascii="Times New Roman" w:hAnsi="Times New Roman"/>
          <w:i/>
          <w:color w:val="212121"/>
          <w:spacing w:val="-5"/>
        </w:rPr>
        <w:t xml:space="preserve"> </w:t>
      </w:r>
      <w:r w:rsidRPr="00C727CF">
        <w:rPr>
          <w:rFonts w:ascii="Times New Roman" w:hAnsi="Times New Roman"/>
          <w:i/>
          <w:color w:val="212121"/>
        </w:rPr>
        <w:t>Production</w:t>
      </w:r>
      <w:r w:rsidRPr="00C727CF">
        <w:rPr>
          <w:rFonts w:ascii="Times New Roman" w:hAnsi="Times New Roman"/>
          <w:color w:val="212121"/>
        </w:rPr>
        <w:t>,</w:t>
      </w:r>
      <w:r w:rsidRPr="00C727CF">
        <w:rPr>
          <w:rFonts w:ascii="Times New Roman" w:hAnsi="Times New Roman"/>
          <w:color w:val="212121"/>
          <w:spacing w:val="-5"/>
        </w:rPr>
        <w:t xml:space="preserve"> </w:t>
      </w:r>
      <w:r w:rsidRPr="0034346F">
        <w:rPr>
          <w:rFonts w:ascii="Times New Roman" w:hAnsi="Times New Roman"/>
          <w:i/>
          <w:color w:val="212121"/>
        </w:rPr>
        <w:t>164</w:t>
      </w:r>
      <w:r w:rsidR="00AD38B1">
        <w:rPr>
          <w:rFonts w:ascii="Times New Roman" w:hAnsi="Times New Roman"/>
          <w:color w:val="212121"/>
        </w:rPr>
        <w:t>(</w:t>
      </w:r>
      <w:r w:rsidRPr="00C727CF">
        <w:rPr>
          <w:rFonts w:ascii="Times New Roman" w:hAnsi="Times New Roman"/>
          <w:color w:val="212121"/>
        </w:rPr>
        <w:t>1</w:t>
      </w:r>
      <w:r w:rsidR="00AD38B1">
        <w:rPr>
          <w:rFonts w:ascii="Times New Roman" w:hAnsi="Times New Roman"/>
          <w:color w:val="212121"/>
        </w:rPr>
        <w:t>)</w:t>
      </w:r>
      <w:r w:rsidRPr="00C727CF">
        <w:rPr>
          <w:rFonts w:ascii="Times New Roman" w:hAnsi="Times New Roman"/>
          <w:color w:val="212121"/>
        </w:rPr>
        <w:t>,</w:t>
      </w:r>
      <w:r w:rsidRPr="00C727CF">
        <w:rPr>
          <w:rFonts w:ascii="Times New Roman" w:hAnsi="Times New Roman"/>
          <w:color w:val="212121"/>
          <w:spacing w:val="-58"/>
        </w:rPr>
        <w:t xml:space="preserve"> </w:t>
      </w:r>
      <w:r w:rsidR="00AD38B1">
        <w:rPr>
          <w:rFonts w:ascii="Times New Roman" w:hAnsi="Times New Roman"/>
          <w:color w:val="212121"/>
        </w:rPr>
        <w:t xml:space="preserve"> </w:t>
      </w:r>
      <w:r w:rsidRPr="00C727CF">
        <w:rPr>
          <w:rFonts w:ascii="Times New Roman" w:hAnsi="Times New Roman"/>
          <w:color w:val="212121"/>
        </w:rPr>
        <w:t>209-220.</w:t>
      </w:r>
      <w:r w:rsidR="00727EB5">
        <w:rPr>
          <w:rFonts w:ascii="Times New Roman" w:hAnsi="Times New Roman"/>
          <w:color w:val="212121"/>
        </w:rPr>
        <w:t xml:space="preserve"> </w:t>
      </w:r>
      <w:r w:rsidR="00727EB5" w:rsidRPr="00170934">
        <w:rPr>
          <w:rFonts w:ascii="Times New Roman" w:hAnsi="Times New Roman"/>
          <w:color w:val="212121"/>
          <w:u w:val="single"/>
        </w:rPr>
        <w:t>https://doi.org/10.1016/J.JCLEPRO.2017.06.206</w:t>
      </w:r>
    </w:p>
    <w:p w14:paraId="2C882FBD" w14:textId="77777777" w:rsidR="00AA15A9" w:rsidRPr="00C727CF" w:rsidRDefault="00AA15A9" w:rsidP="00C727CF">
      <w:pPr>
        <w:jc w:val="both"/>
      </w:pPr>
    </w:p>
    <w:p w14:paraId="517D5893" w14:textId="77777777" w:rsidR="008F163E" w:rsidRPr="009A172E" w:rsidRDefault="00EB1BC2" w:rsidP="008F163E">
      <w:pPr>
        <w:pStyle w:val="BodyText"/>
        <w:spacing w:after="0" w:line="240" w:lineRule="auto"/>
        <w:rPr>
          <w:rFonts w:ascii="Times New Roman" w:hAnsi="Times New Roman"/>
          <w:color w:val="212121"/>
        </w:rPr>
      </w:pPr>
      <w:r w:rsidRPr="00C727CF">
        <w:rPr>
          <w:rFonts w:ascii="Times New Roman" w:hAnsi="Times New Roman"/>
          <w:color w:val="212121"/>
        </w:rPr>
        <w:t>Kabirifar, K</w:t>
      </w:r>
      <w:r w:rsidR="0094607B">
        <w:rPr>
          <w:rFonts w:ascii="Times New Roman" w:hAnsi="Times New Roman"/>
          <w:color w:val="212121"/>
        </w:rPr>
        <w:t>.</w:t>
      </w:r>
      <w:r w:rsidRPr="00C727CF">
        <w:rPr>
          <w:rFonts w:ascii="Times New Roman" w:hAnsi="Times New Roman"/>
          <w:color w:val="212121"/>
        </w:rPr>
        <w:t>, Mojtahedi, M</w:t>
      </w:r>
      <w:r w:rsidR="0094607B">
        <w:rPr>
          <w:rFonts w:ascii="Times New Roman" w:hAnsi="Times New Roman"/>
          <w:color w:val="212121"/>
        </w:rPr>
        <w:t>.</w:t>
      </w:r>
      <w:r w:rsidRPr="00C727CF">
        <w:rPr>
          <w:rFonts w:ascii="Times New Roman" w:hAnsi="Times New Roman"/>
          <w:color w:val="212121"/>
        </w:rPr>
        <w:t>, Wang, C</w:t>
      </w:r>
      <w:r w:rsidR="0094607B">
        <w:rPr>
          <w:rFonts w:ascii="Times New Roman" w:hAnsi="Times New Roman"/>
          <w:color w:val="212121"/>
        </w:rPr>
        <w:t>.,</w:t>
      </w:r>
      <w:r w:rsidRPr="00C727CF">
        <w:rPr>
          <w:rFonts w:ascii="Times New Roman" w:hAnsi="Times New Roman"/>
          <w:color w:val="212121"/>
        </w:rPr>
        <w:t xml:space="preserve"> &amp; Tam, V</w:t>
      </w:r>
      <w:r w:rsidR="0094607B">
        <w:rPr>
          <w:rFonts w:ascii="Times New Roman" w:hAnsi="Times New Roman"/>
          <w:color w:val="212121"/>
        </w:rPr>
        <w:t xml:space="preserve">. </w:t>
      </w:r>
      <w:r w:rsidRPr="00C727CF">
        <w:rPr>
          <w:rFonts w:ascii="Times New Roman" w:hAnsi="Times New Roman"/>
          <w:color w:val="212121"/>
        </w:rPr>
        <w:t>W</w:t>
      </w:r>
      <w:r w:rsidR="0094607B">
        <w:rPr>
          <w:rFonts w:ascii="Times New Roman" w:hAnsi="Times New Roman"/>
          <w:color w:val="212121"/>
        </w:rPr>
        <w:t>.</w:t>
      </w:r>
      <w:r w:rsidRPr="00C727CF">
        <w:rPr>
          <w:rFonts w:ascii="Times New Roman" w:hAnsi="Times New Roman"/>
          <w:color w:val="212121"/>
        </w:rPr>
        <w:t xml:space="preserve"> </w:t>
      </w:r>
      <w:r w:rsidR="0094607B">
        <w:rPr>
          <w:rFonts w:ascii="Times New Roman" w:hAnsi="Times New Roman"/>
          <w:color w:val="212121"/>
        </w:rPr>
        <w:t>(</w:t>
      </w:r>
      <w:r w:rsidRPr="00C727CF">
        <w:rPr>
          <w:rFonts w:ascii="Times New Roman" w:hAnsi="Times New Roman"/>
          <w:color w:val="212121"/>
        </w:rPr>
        <w:t>2020</w:t>
      </w:r>
      <w:r w:rsidR="0094607B">
        <w:rPr>
          <w:rFonts w:ascii="Times New Roman" w:hAnsi="Times New Roman"/>
          <w:color w:val="212121"/>
        </w:rPr>
        <w:t xml:space="preserve">). </w:t>
      </w:r>
      <w:r w:rsidRPr="00C727CF">
        <w:rPr>
          <w:rFonts w:ascii="Times New Roman" w:hAnsi="Times New Roman"/>
          <w:color w:val="212121"/>
        </w:rPr>
        <w:t>Construction and demolition</w:t>
      </w:r>
      <w:r w:rsidRPr="00C727CF">
        <w:rPr>
          <w:rFonts w:ascii="Times New Roman" w:hAnsi="Times New Roman"/>
          <w:color w:val="212121"/>
          <w:spacing w:val="1"/>
        </w:rPr>
        <w:t xml:space="preserve"> </w:t>
      </w:r>
      <w:r w:rsidRPr="00C727CF">
        <w:rPr>
          <w:rFonts w:ascii="Times New Roman" w:hAnsi="Times New Roman"/>
          <w:color w:val="212121"/>
        </w:rPr>
        <w:t>waste</w:t>
      </w:r>
      <w:r w:rsidRPr="00C727CF">
        <w:rPr>
          <w:rFonts w:ascii="Times New Roman" w:hAnsi="Times New Roman"/>
          <w:color w:val="212121"/>
          <w:spacing w:val="-12"/>
        </w:rPr>
        <w:t xml:space="preserve"> </w:t>
      </w:r>
      <w:r w:rsidRPr="00C727CF">
        <w:rPr>
          <w:rFonts w:ascii="Times New Roman" w:hAnsi="Times New Roman"/>
          <w:color w:val="212121"/>
        </w:rPr>
        <w:t>management</w:t>
      </w:r>
      <w:r w:rsidRPr="00C727CF">
        <w:rPr>
          <w:rFonts w:ascii="Times New Roman" w:hAnsi="Times New Roman"/>
          <w:color w:val="212121"/>
          <w:spacing w:val="-12"/>
        </w:rPr>
        <w:t xml:space="preserve"> </w:t>
      </w:r>
      <w:r w:rsidRPr="00C727CF">
        <w:rPr>
          <w:rFonts w:ascii="Times New Roman" w:hAnsi="Times New Roman"/>
          <w:color w:val="212121"/>
        </w:rPr>
        <w:t>contributing</w:t>
      </w:r>
      <w:r w:rsidRPr="00C727CF">
        <w:rPr>
          <w:rFonts w:ascii="Times New Roman" w:hAnsi="Times New Roman"/>
          <w:color w:val="212121"/>
          <w:spacing w:val="-11"/>
        </w:rPr>
        <w:t xml:space="preserve"> </w:t>
      </w:r>
      <w:r w:rsidRPr="00C727CF">
        <w:rPr>
          <w:rFonts w:ascii="Times New Roman" w:hAnsi="Times New Roman"/>
          <w:color w:val="212121"/>
        </w:rPr>
        <w:t>factors</w:t>
      </w:r>
      <w:r w:rsidRPr="00C727CF">
        <w:rPr>
          <w:rFonts w:ascii="Times New Roman" w:hAnsi="Times New Roman"/>
          <w:color w:val="212121"/>
          <w:spacing w:val="-12"/>
        </w:rPr>
        <w:t xml:space="preserve"> </w:t>
      </w:r>
      <w:r w:rsidRPr="00C727CF">
        <w:rPr>
          <w:rFonts w:ascii="Times New Roman" w:hAnsi="Times New Roman"/>
          <w:color w:val="212121"/>
        </w:rPr>
        <w:t>coupled</w:t>
      </w:r>
      <w:r w:rsidRPr="00C727CF">
        <w:rPr>
          <w:rFonts w:ascii="Times New Roman" w:hAnsi="Times New Roman"/>
          <w:color w:val="212121"/>
          <w:spacing w:val="-12"/>
        </w:rPr>
        <w:t xml:space="preserve"> </w:t>
      </w:r>
      <w:r w:rsidRPr="00C727CF">
        <w:rPr>
          <w:rFonts w:ascii="Times New Roman" w:hAnsi="Times New Roman"/>
          <w:color w:val="212121"/>
        </w:rPr>
        <w:t>with</w:t>
      </w:r>
      <w:r w:rsidRPr="00C727CF">
        <w:rPr>
          <w:rFonts w:ascii="Times New Roman" w:hAnsi="Times New Roman"/>
          <w:color w:val="212121"/>
          <w:spacing w:val="-12"/>
        </w:rPr>
        <w:t xml:space="preserve"> </w:t>
      </w:r>
      <w:r w:rsidRPr="00C727CF">
        <w:rPr>
          <w:rFonts w:ascii="Times New Roman" w:hAnsi="Times New Roman"/>
          <w:color w:val="212121"/>
        </w:rPr>
        <w:t>reduce,</w:t>
      </w:r>
      <w:r w:rsidRPr="00C727CF">
        <w:rPr>
          <w:rFonts w:ascii="Times New Roman" w:hAnsi="Times New Roman"/>
          <w:color w:val="212121"/>
          <w:spacing w:val="-12"/>
        </w:rPr>
        <w:t xml:space="preserve"> </w:t>
      </w:r>
      <w:r w:rsidRPr="00C727CF">
        <w:rPr>
          <w:rFonts w:ascii="Times New Roman" w:hAnsi="Times New Roman"/>
          <w:color w:val="212121"/>
        </w:rPr>
        <w:t>reuse,</w:t>
      </w:r>
      <w:r w:rsidRPr="00C727CF">
        <w:rPr>
          <w:rFonts w:ascii="Times New Roman" w:hAnsi="Times New Roman"/>
          <w:color w:val="212121"/>
          <w:spacing w:val="-11"/>
        </w:rPr>
        <w:t xml:space="preserve"> </w:t>
      </w:r>
      <w:r w:rsidRPr="00C727CF">
        <w:rPr>
          <w:rFonts w:ascii="Times New Roman" w:hAnsi="Times New Roman"/>
          <w:color w:val="212121"/>
        </w:rPr>
        <w:t>and</w:t>
      </w:r>
      <w:r w:rsidRPr="00C727CF">
        <w:rPr>
          <w:rFonts w:ascii="Times New Roman" w:hAnsi="Times New Roman"/>
          <w:color w:val="212121"/>
          <w:spacing w:val="-12"/>
        </w:rPr>
        <w:t xml:space="preserve"> </w:t>
      </w:r>
      <w:r w:rsidRPr="00C727CF">
        <w:rPr>
          <w:rFonts w:ascii="Times New Roman" w:hAnsi="Times New Roman"/>
          <w:color w:val="212121"/>
        </w:rPr>
        <w:t>recycle</w:t>
      </w:r>
      <w:r w:rsidRPr="00C727CF">
        <w:rPr>
          <w:rFonts w:ascii="Times New Roman" w:hAnsi="Times New Roman"/>
          <w:color w:val="212121"/>
          <w:spacing w:val="-12"/>
        </w:rPr>
        <w:t xml:space="preserve"> </w:t>
      </w:r>
      <w:r w:rsidRPr="00C727CF">
        <w:rPr>
          <w:rFonts w:ascii="Times New Roman" w:hAnsi="Times New Roman"/>
          <w:color w:val="212121"/>
        </w:rPr>
        <w:t>strategies</w:t>
      </w:r>
      <w:r w:rsidRPr="00C727CF">
        <w:rPr>
          <w:rFonts w:ascii="Times New Roman" w:hAnsi="Times New Roman"/>
          <w:color w:val="212121"/>
          <w:spacing w:val="-57"/>
        </w:rPr>
        <w:t xml:space="preserve"> </w:t>
      </w:r>
      <w:r w:rsidRPr="00C727CF">
        <w:rPr>
          <w:rFonts w:ascii="Times New Roman" w:hAnsi="Times New Roman"/>
          <w:color w:val="212121"/>
        </w:rPr>
        <w:t>for</w:t>
      </w:r>
      <w:r w:rsidRPr="00C727CF">
        <w:rPr>
          <w:rFonts w:ascii="Times New Roman" w:hAnsi="Times New Roman"/>
          <w:color w:val="212121"/>
          <w:spacing w:val="-8"/>
        </w:rPr>
        <w:t xml:space="preserve"> </w:t>
      </w:r>
      <w:r w:rsidRPr="00C727CF">
        <w:rPr>
          <w:rFonts w:ascii="Times New Roman" w:hAnsi="Times New Roman"/>
          <w:color w:val="212121"/>
        </w:rPr>
        <w:t>effective</w:t>
      </w:r>
      <w:r w:rsidRPr="00C727CF">
        <w:rPr>
          <w:rFonts w:ascii="Times New Roman" w:hAnsi="Times New Roman"/>
          <w:color w:val="212121"/>
          <w:spacing w:val="-8"/>
        </w:rPr>
        <w:t xml:space="preserve"> </w:t>
      </w:r>
      <w:r w:rsidRPr="00C727CF">
        <w:rPr>
          <w:rFonts w:ascii="Times New Roman" w:hAnsi="Times New Roman"/>
          <w:color w:val="212121"/>
        </w:rPr>
        <w:t>waste</w:t>
      </w:r>
      <w:r w:rsidRPr="00C727CF">
        <w:rPr>
          <w:rFonts w:ascii="Times New Roman" w:hAnsi="Times New Roman"/>
          <w:color w:val="212121"/>
          <w:spacing w:val="-8"/>
        </w:rPr>
        <w:t xml:space="preserve"> </w:t>
      </w:r>
      <w:r w:rsidRPr="00C727CF">
        <w:rPr>
          <w:rFonts w:ascii="Times New Roman" w:hAnsi="Times New Roman"/>
          <w:color w:val="212121"/>
        </w:rPr>
        <w:lastRenderedPageBreak/>
        <w:t>management:</w:t>
      </w:r>
      <w:r w:rsidRPr="00C727CF">
        <w:rPr>
          <w:rFonts w:ascii="Times New Roman" w:hAnsi="Times New Roman"/>
          <w:color w:val="212121"/>
          <w:spacing w:val="-7"/>
        </w:rPr>
        <w:t xml:space="preserve"> </w:t>
      </w:r>
      <w:r w:rsidRPr="00C727CF">
        <w:rPr>
          <w:rFonts w:ascii="Times New Roman" w:hAnsi="Times New Roman"/>
          <w:color w:val="212121"/>
        </w:rPr>
        <w:t>A</w:t>
      </w:r>
      <w:r w:rsidRPr="00C727CF">
        <w:rPr>
          <w:rFonts w:ascii="Times New Roman" w:hAnsi="Times New Roman"/>
          <w:color w:val="212121"/>
          <w:spacing w:val="-9"/>
        </w:rPr>
        <w:t xml:space="preserve"> </w:t>
      </w:r>
      <w:r w:rsidR="0094607B">
        <w:rPr>
          <w:rFonts w:ascii="Times New Roman" w:hAnsi="Times New Roman"/>
          <w:color w:val="212121"/>
        </w:rPr>
        <w:t>review.</w:t>
      </w:r>
      <w:r w:rsidRPr="00C727CF">
        <w:rPr>
          <w:rFonts w:ascii="Times New Roman" w:hAnsi="Times New Roman"/>
          <w:color w:val="212121"/>
          <w:spacing w:val="-7"/>
        </w:rPr>
        <w:t xml:space="preserve"> </w:t>
      </w:r>
      <w:r w:rsidRPr="00C727CF">
        <w:rPr>
          <w:rFonts w:ascii="Times New Roman" w:hAnsi="Times New Roman"/>
          <w:i/>
          <w:color w:val="212121"/>
        </w:rPr>
        <w:t>Journal</w:t>
      </w:r>
      <w:r w:rsidRPr="00C727CF">
        <w:rPr>
          <w:rFonts w:ascii="Times New Roman" w:hAnsi="Times New Roman"/>
          <w:i/>
          <w:color w:val="212121"/>
          <w:spacing w:val="-8"/>
        </w:rPr>
        <w:t xml:space="preserve"> </w:t>
      </w:r>
      <w:r w:rsidRPr="00C727CF">
        <w:rPr>
          <w:rFonts w:ascii="Times New Roman" w:hAnsi="Times New Roman"/>
          <w:i/>
          <w:color w:val="212121"/>
        </w:rPr>
        <w:t>of</w:t>
      </w:r>
      <w:r w:rsidRPr="00C727CF">
        <w:rPr>
          <w:rFonts w:ascii="Times New Roman" w:hAnsi="Times New Roman"/>
          <w:i/>
          <w:color w:val="212121"/>
          <w:spacing w:val="-7"/>
        </w:rPr>
        <w:t xml:space="preserve"> </w:t>
      </w:r>
      <w:r w:rsidRPr="00C727CF">
        <w:rPr>
          <w:rFonts w:ascii="Times New Roman" w:hAnsi="Times New Roman"/>
          <w:i/>
          <w:color w:val="212121"/>
        </w:rPr>
        <w:t>Cleaner</w:t>
      </w:r>
      <w:r w:rsidRPr="00C727CF">
        <w:rPr>
          <w:rFonts w:ascii="Times New Roman" w:hAnsi="Times New Roman"/>
          <w:i/>
          <w:color w:val="212121"/>
          <w:spacing w:val="-7"/>
        </w:rPr>
        <w:t xml:space="preserve"> </w:t>
      </w:r>
      <w:r w:rsidRPr="00C727CF">
        <w:rPr>
          <w:rFonts w:ascii="Times New Roman" w:hAnsi="Times New Roman"/>
          <w:i/>
          <w:color w:val="212121"/>
        </w:rPr>
        <w:t>Production</w:t>
      </w:r>
      <w:r w:rsidRPr="00C727CF">
        <w:rPr>
          <w:rFonts w:ascii="Times New Roman" w:hAnsi="Times New Roman"/>
          <w:color w:val="212121"/>
        </w:rPr>
        <w:t>,</w:t>
      </w:r>
      <w:r w:rsidRPr="00C727CF">
        <w:rPr>
          <w:rFonts w:ascii="Times New Roman" w:hAnsi="Times New Roman"/>
          <w:color w:val="212121"/>
          <w:spacing w:val="-8"/>
        </w:rPr>
        <w:t xml:space="preserve"> </w:t>
      </w:r>
      <w:r w:rsidRPr="00506A46">
        <w:rPr>
          <w:rFonts w:ascii="Times New Roman" w:hAnsi="Times New Roman"/>
          <w:i/>
          <w:color w:val="212121"/>
        </w:rPr>
        <w:t>263</w:t>
      </w:r>
      <w:r w:rsidR="0094607B">
        <w:rPr>
          <w:rFonts w:ascii="Times New Roman" w:hAnsi="Times New Roman"/>
          <w:color w:val="212121"/>
        </w:rPr>
        <w:t>(</w:t>
      </w:r>
      <w:r w:rsidRPr="00C727CF">
        <w:rPr>
          <w:rFonts w:ascii="Times New Roman" w:hAnsi="Times New Roman"/>
          <w:color w:val="212121"/>
        </w:rPr>
        <w:t>5</w:t>
      </w:r>
      <w:r w:rsidR="0094607B">
        <w:rPr>
          <w:rFonts w:ascii="Times New Roman" w:hAnsi="Times New Roman"/>
          <w:color w:val="212121"/>
        </w:rPr>
        <w:t xml:space="preserve">), </w:t>
      </w:r>
      <w:r w:rsidRPr="00C727CF">
        <w:rPr>
          <w:rFonts w:ascii="Times New Roman" w:hAnsi="Times New Roman"/>
          <w:color w:val="212121"/>
        </w:rPr>
        <w:t>1-33.</w:t>
      </w:r>
      <w:r w:rsidR="008F163E">
        <w:rPr>
          <w:rFonts w:ascii="Times New Roman" w:hAnsi="Times New Roman"/>
          <w:color w:val="212121"/>
        </w:rPr>
        <w:t xml:space="preserve"> </w:t>
      </w:r>
      <w:r w:rsidR="008F163E" w:rsidRPr="00170934">
        <w:rPr>
          <w:rFonts w:ascii="Times New Roman" w:hAnsi="Times New Roman"/>
          <w:color w:val="666666"/>
          <w:u w:val="single"/>
          <w:shd w:val="clear" w:color="auto" w:fill="FFFFFF"/>
        </w:rPr>
        <w:t>https://doi.org/10.1016/j.jclepro.2020.121265</w:t>
      </w:r>
    </w:p>
    <w:p w14:paraId="0F887599" w14:textId="77777777" w:rsidR="00537BDF" w:rsidRPr="00C727CF" w:rsidRDefault="00537BDF" w:rsidP="00C727CF">
      <w:pPr>
        <w:jc w:val="both"/>
      </w:pPr>
    </w:p>
    <w:p w14:paraId="7FF5E7C7" w14:textId="540B22F8" w:rsidR="00EB1BC2" w:rsidRPr="00C727CF" w:rsidRDefault="004423C3" w:rsidP="00C727CF">
      <w:pPr>
        <w:jc w:val="both"/>
        <w:rPr>
          <w:color w:val="212121"/>
        </w:rPr>
      </w:pPr>
      <w:r w:rsidRPr="00C727CF">
        <w:rPr>
          <w:color w:val="212121"/>
        </w:rPr>
        <w:t>Kabirifar,</w:t>
      </w:r>
      <w:r w:rsidRPr="00C727CF">
        <w:rPr>
          <w:color w:val="212121"/>
          <w:spacing w:val="-10"/>
        </w:rPr>
        <w:t xml:space="preserve"> </w:t>
      </w:r>
      <w:r w:rsidRPr="00C727CF">
        <w:rPr>
          <w:color w:val="212121"/>
        </w:rPr>
        <w:t>K</w:t>
      </w:r>
      <w:r w:rsidR="00957C70">
        <w:rPr>
          <w:color w:val="212121"/>
        </w:rPr>
        <w:t>.</w:t>
      </w:r>
      <w:r w:rsidRPr="00C727CF">
        <w:rPr>
          <w:color w:val="212121"/>
        </w:rPr>
        <w:t>,</w:t>
      </w:r>
      <w:r w:rsidRPr="00C727CF">
        <w:rPr>
          <w:color w:val="212121"/>
          <w:spacing w:val="-10"/>
        </w:rPr>
        <w:t xml:space="preserve"> </w:t>
      </w:r>
      <w:r w:rsidRPr="00C727CF">
        <w:rPr>
          <w:color w:val="212121"/>
        </w:rPr>
        <w:t>Mojtahedi,</w:t>
      </w:r>
      <w:r w:rsidRPr="00C727CF">
        <w:rPr>
          <w:color w:val="212121"/>
          <w:spacing w:val="-11"/>
        </w:rPr>
        <w:t xml:space="preserve"> </w:t>
      </w:r>
      <w:r w:rsidRPr="00C727CF">
        <w:rPr>
          <w:color w:val="212121"/>
        </w:rPr>
        <w:t>M</w:t>
      </w:r>
      <w:r w:rsidR="00957C70">
        <w:rPr>
          <w:color w:val="212121"/>
        </w:rPr>
        <w:t>.,</w:t>
      </w:r>
      <w:r w:rsidRPr="00C727CF">
        <w:rPr>
          <w:color w:val="212121"/>
          <w:spacing w:val="-9"/>
        </w:rPr>
        <w:t xml:space="preserve"> </w:t>
      </w:r>
      <w:r w:rsidRPr="00C727CF">
        <w:rPr>
          <w:color w:val="212121"/>
        </w:rPr>
        <w:t>&amp;</w:t>
      </w:r>
      <w:r w:rsidRPr="00C727CF">
        <w:rPr>
          <w:color w:val="212121"/>
          <w:spacing w:val="-8"/>
        </w:rPr>
        <w:t xml:space="preserve"> </w:t>
      </w:r>
      <w:r w:rsidRPr="00C727CF">
        <w:rPr>
          <w:color w:val="212121"/>
        </w:rPr>
        <w:t>Wang,</w:t>
      </w:r>
      <w:r w:rsidRPr="00C727CF">
        <w:rPr>
          <w:color w:val="212121"/>
          <w:spacing w:val="-9"/>
        </w:rPr>
        <w:t xml:space="preserve"> </w:t>
      </w:r>
      <w:r w:rsidRPr="00C727CF">
        <w:rPr>
          <w:color w:val="212121"/>
        </w:rPr>
        <w:t>C</w:t>
      </w:r>
      <w:r w:rsidR="00957C70">
        <w:rPr>
          <w:color w:val="212121"/>
        </w:rPr>
        <w:t xml:space="preserve">. </w:t>
      </w:r>
      <w:r w:rsidRPr="00C727CF">
        <w:rPr>
          <w:color w:val="212121"/>
        </w:rPr>
        <w:t>C</w:t>
      </w:r>
      <w:r w:rsidR="00957C70">
        <w:rPr>
          <w:color w:val="212121"/>
        </w:rPr>
        <w:t>.</w:t>
      </w:r>
      <w:r w:rsidRPr="00C727CF">
        <w:rPr>
          <w:color w:val="212121"/>
          <w:spacing w:val="-10"/>
        </w:rPr>
        <w:t xml:space="preserve"> </w:t>
      </w:r>
      <w:r w:rsidR="00957C70">
        <w:rPr>
          <w:color w:val="212121"/>
          <w:spacing w:val="-10"/>
        </w:rPr>
        <w:t>(</w:t>
      </w:r>
      <w:r w:rsidRPr="00C727CF">
        <w:rPr>
          <w:color w:val="212121"/>
        </w:rPr>
        <w:t>2021</w:t>
      </w:r>
      <w:r w:rsidR="00957C70">
        <w:rPr>
          <w:color w:val="212121"/>
        </w:rPr>
        <w:t>).</w:t>
      </w:r>
      <w:r w:rsidRPr="00C727CF">
        <w:rPr>
          <w:color w:val="212121"/>
          <w:spacing w:val="-8"/>
        </w:rPr>
        <w:t xml:space="preserve"> </w:t>
      </w:r>
      <w:r w:rsidRPr="00C727CF">
        <w:rPr>
          <w:color w:val="212121"/>
        </w:rPr>
        <w:t>A</w:t>
      </w:r>
      <w:r w:rsidRPr="00C727CF">
        <w:rPr>
          <w:color w:val="212121"/>
          <w:spacing w:val="-10"/>
        </w:rPr>
        <w:t xml:space="preserve"> </w:t>
      </w:r>
      <w:r w:rsidRPr="00C727CF">
        <w:rPr>
          <w:color w:val="212121"/>
        </w:rPr>
        <w:t>systematic</w:t>
      </w:r>
      <w:r w:rsidRPr="00C727CF">
        <w:rPr>
          <w:color w:val="212121"/>
          <w:spacing w:val="-10"/>
        </w:rPr>
        <w:t xml:space="preserve"> </w:t>
      </w:r>
      <w:r w:rsidRPr="00C727CF">
        <w:rPr>
          <w:color w:val="212121"/>
        </w:rPr>
        <w:t>review</w:t>
      </w:r>
      <w:r w:rsidRPr="00C727CF">
        <w:rPr>
          <w:color w:val="212121"/>
          <w:spacing w:val="-10"/>
        </w:rPr>
        <w:t xml:space="preserve"> </w:t>
      </w:r>
      <w:r w:rsidRPr="00C727CF">
        <w:rPr>
          <w:color w:val="212121"/>
        </w:rPr>
        <w:t>of</w:t>
      </w:r>
      <w:r w:rsidRPr="00C727CF">
        <w:rPr>
          <w:color w:val="212121"/>
          <w:spacing w:val="-10"/>
        </w:rPr>
        <w:t xml:space="preserve"> </w:t>
      </w:r>
      <w:r w:rsidRPr="00C727CF">
        <w:rPr>
          <w:color w:val="212121"/>
        </w:rPr>
        <w:t>construction</w:t>
      </w:r>
      <w:r w:rsidRPr="00C727CF">
        <w:rPr>
          <w:color w:val="212121"/>
          <w:spacing w:val="-11"/>
        </w:rPr>
        <w:t xml:space="preserve"> </w:t>
      </w:r>
      <w:r w:rsidRPr="00C727CF">
        <w:rPr>
          <w:color w:val="212121"/>
        </w:rPr>
        <w:t>and</w:t>
      </w:r>
      <w:r w:rsidRPr="00C727CF">
        <w:rPr>
          <w:color w:val="212121"/>
          <w:spacing w:val="-58"/>
        </w:rPr>
        <w:t xml:space="preserve"> </w:t>
      </w:r>
      <w:r w:rsidRPr="00C727CF">
        <w:rPr>
          <w:color w:val="212121"/>
        </w:rPr>
        <w:t>demolition</w:t>
      </w:r>
      <w:r w:rsidRPr="00C727CF">
        <w:rPr>
          <w:color w:val="212121"/>
          <w:spacing w:val="-11"/>
        </w:rPr>
        <w:t xml:space="preserve"> </w:t>
      </w:r>
      <w:r w:rsidRPr="00C727CF">
        <w:rPr>
          <w:color w:val="212121"/>
        </w:rPr>
        <w:t>waste management</w:t>
      </w:r>
      <w:r w:rsidRPr="00C727CF">
        <w:rPr>
          <w:color w:val="212121"/>
          <w:spacing w:val="-10"/>
        </w:rPr>
        <w:t xml:space="preserve"> </w:t>
      </w:r>
      <w:r w:rsidRPr="00C727CF">
        <w:rPr>
          <w:color w:val="212121"/>
        </w:rPr>
        <w:t>in</w:t>
      </w:r>
      <w:r w:rsidRPr="00C727CF">
        <w:rPr>
          <w:color w:val="212121"/>
          <w:spacing w:val="-11"/>
        </w:rPr>
        <w:t xml:space="preserve"> </w:t>
      </w:r>
      <w:r w:rsidRPr="00C727CF">
        <w:rPr>
          <w:color w:val="212121"/>
        </w:rPr>
        <w:t>Australia:</w:t>
      </w:r>
      <w:r w:rsidRPr="00C727CF">
        <w:rPr>
          <w:color w:val="212121"/>
          <w:spacing w:val="-9"/>
        </w:rPr>
        <w:t xml:space="preserve"> </w:t>
      </w:r>
      <w:r w:rsidRPr="00C727CF">
        <w:rPr>
          <w:color w:val="212121"/>
        </w:rPr>
        <w:t>Current</w:t>
      </w:r>
      <w:r w:rsidRPr="00C727CF">
        <w:rPr>
          <w:color w:val="212121"/>
          <w:spacing w:val="-10"/>
        </w:rPr>
        <w:t xml:space="preserve"> </w:t>
      </w:r>
      <w:r w:rsidRPr="00C727CF">
        <w:rPr>
          <w:color w:val="212121"/>
        </w:rPr>
        <w:t>practices</w:t>
      </w:r>
      <w:r w:rsidRPr="00C727CF">
        <w:rPr>
          <w:color w:val="212121"/>
          <w:spacing w:val="-11"/>
        </w:rPr>
        <w:t xml:space="preserve"> </w:t>
      </w:r>
      <w:r w:rsidRPr="00C727CF">
        <w:rPr>
          <w:color w:val="212121"/>
        </w:rPr>
        <w:t>and</w:t>
      </w:r>
      <w:r w:rsidRPr="00C727CF">
        <w:rPr>
          <w:color w:val="212121"/>
          <w:spacing w:val="-11"/>
        </w:rPr>
        <w:t xml:space="preserve"> </w:t>
      </w:r>
      <w:r w:rsidR="00957C70">
        <w:rPr>
          <w:color w:val="212121"/>
        </w:rPr>
        <w:t>challenges.</w:t>
      </w:r>
      <w:r w:rsidRPr="00C727CF">
        <w:rPr>
          <w:color w:val="212121"/>
          <w:spacing w:val="-10"/>
        </w:rPr>
        <w:t xml:space="preserve"> </w:t>
      </w:r>
      <w:r w:rsidRPr="00C727CF">
        <w:rPr>
          <w:i/>
          <w:color w:val="212121"/>
        </w:rPr>
        <w:t>Recycling</w:t>
      </w:r>
      <w:r w:rsidRPr="00C727CF">
        <w:rPr>
          <w:color w:val="212121"/>
        </w:rPr>
        <w:t>,</w:t>
      </w:r>
      <w:r w:rsidRPr="00C727CF">
        <w:rPr>
          <w:color w:val="212121"/>
          <w:spacing w:val="-58"/>
        </w:rPr>
        <w:t xml:space="preserve"> </w:t>
      </w:r>
      <w:r w:rsidR="00957C70">
        <w:rPr>
          <w:color w:val="212121"/>
        </w:rPr>
        <w:t xml:space="preserve"> </w:t>
      </w:r>
      <w:r w:rsidR="00957C70" w:rsidRPr="00506A46">
        <w:rPr>
          <w:i/>
          <w:color w:val="212121"/>
        </w:rPr>
        <w:t>6</w:t>
      </w:r>
      <w:r w:rsidR="00957C70">
        <w:rPr>
          <w:color w:val="212121"/>
        </w:rPr>
        <w:t>(</w:t>
      </w:r>
      <w:r w:rsidRPr="00C727CF">
        <w:rPr>
          <w:color w:val="212121"/>
        </w:rPr>
        <w:t>2</w:t>
      </w:r>
      <w:r w:rsidR="00957C70">
        <w:rPr>
          <w:color w:val="212121"/>
        </w:rPr>
        <w:t xml:space="preserve">), </w:t>
      </w:r>
      <w:r w:rsidRPr="00C727CF">
        <w:rPr>
          <w:color w:val="212121"/>
        </w:rPr>
        <w:t>1-16.</w:t>
      </w:r>
      <w:r w:rsidR="00C31089">
        <w:rPr>
          <w:color w:val="212121"/>
        </w:rPr>
        <w:t xml:space="preserve"> </w:t>
      </w:r>
      <w:hyperlink r:id="rId15" w:history="1">
        <w:r w:rsidR="00C31089">
          <w:rPr>
            <w:rStyle w:val="Hyperlink"/>
          </w:rPr>
          <w:t>https://doi.org/10.3390/recycling6020034</w:t>
        </w:r>
      </w:hyperlink>
    </w:p>
    <w:p w14:paraId="11D7F5D8" w14:textId="77777777" w:rsidR="003C0A3E" w:rsidRPr="00C727CF" w:rsidRDefault="003C0A3E" w:rsidP="00C727CF">
      <w:pPr>
        <w:jc w:val="both"/>
        <w:rPr>
          <w:color w:val="212121"/>
        </w:rPr>
      </w:pPr>
    </w:p>
    <w:p w14:paraId="24FF0A2E" w14:textId="50B5B828" w:rsidR="003C0A3E" w:rsidRPr="00C727CF" w:rsidRDefault="00397214" w:rsidP="00C727CF">
      <w:pPr>
        <w:jc w:val="both"/>
        <w:rPr>
          <w:color w:val="212121"/>
        </w:rPr>
      </w:pPr>
      <w:r w:rsidRPr="00C727CF">
        <w:rPr>
          <w:color w:val="212121"/>
        </w:rPr>
        <w:t>Kumar Raja Vanapalli, Hari Bhakta Sharma, Ved Prakash Ranjan, Biswajit Samala,</w:t>
      </w:r>
      <w:r w:rsidRPr="00C727CF">
        <w:rPr>
          <w:color w:val="212121"/>
          <w:spacing w:val="1"/>
        </w:rPr>
        <w:t xml:space="preserve"> </w:t>
      </w:r>
      <w:r w:rsidRPr="00C727CF">
        <w:rPr>
          <w:color w:val="212121"/>
        </w:rPr>
        <w:t>Jayanta</w:t>
      </w:r>
      <w:r w:rsidRPr="00C727CF">
        <w:rPr>
          <w:color w:val="212121"/>
          <w:spacing w:val="-8"/>
        </w:rPr>
        <w:t xml:space="preserve"> </w:t>
      </w:r>
      <w:r w:rsidRPr="00C727CF">
        <w:rPr>
          <w:color w:val="212121"/>
        </w:rPr>
        <w:t>Bhattacharya,</w:t>
      </w:r>
      <w:r w:rsidRPr="00C727CF">
        <w:rPr>
          <w:color w:val="212121"/>
          <w:spacing w:val="-7"/>
        </w:rPr>
        <w:t xml:space="preserve"> </w:t>
      </w:r>
      <w:r w:rsidRPr="00C727CF">
        <w:rPr>
          <w:color w:val="212121"/>
        </w:rPr>
        <w:t>Brajesh</w:t>
      </w:r>
      <w:r w:rsidRPr="00C727CF">
        <w:rPr>
          <w:color w:val="212121"/>
          <w:spacing w:val="-7"/>
        </w:rPr>
        <w:t xml:space="preserve"> </w:t>
      </w:r>
      <w:r w:rsidRPr="00C727CF">
        <w:rPr>
          <w:color w:val="212121"/>
        </w:rPr>
        <w:t>K.</w:t>
      </w:r>
      <w:r w:rsidRPr="00C727CF">
        <w:rPr>
          <w:color w:val="212121"/>
          <w:spacing w:val="-7"/>
        </w:rPr>
        <w:t xml:space="preserve"> </w:t>
      </w:r>
      <w:r w:rsidRPr="00C727CF">
        <w:rPr>
          <w:color w:val="212121"/>
        </w:rPr>
        <w:t>Dubey</w:t>
      </w:r>
      <w:r w:rsidR="00787EC1">
        <w:rPr>
          <w:color w:val="212121"/>
        </w:rPr>
        <w:t>,</w:t>
      </w:r>
      <w:r w:rsidRPr="00C727CF">
        <w:rPr>
          <w:color w:val="212121"/>
          <w:spacing w:val="-7"/>
        </w:rPr>
        <w:t xml:space="preserve"> </w:t>
      </w:r>
      <w:r w:rsidRPr="00C727CF">
        <w:rPr>
          <w:color w:val="212121"/>
        </w:rPr>
        <w:t>&amp;</w:t>
      </w:r>
      <w:r w:rsidRPr="00C727CF">
        <w:rPr>
          <w:color w:val="212121"/>
          <w:spacing w:val="-7"/>
        </w:rPr>
        <w:t xml:space="preserve"> </w:t>
      </w:r>
      <w:r w:rsidRPr="00C727CF">
        <w:rPr>
          <w:color w:val="212121"/>
        </w:rPr>
        <w:t>Sudha</w:t>
      </w:r>
      <w:r w:rsidRPr="00C727CF">
        <w:rPr>
          <w:color w:val="212121"/>
          <w:spacing w:val="-7"/>
        </w:rPr>
        <w:t xml:space="preserve"> </w:t>
      </w:r>
      <w:r w:rsidRPr="00C727CF">
        <w:rPr>
          <w:color w:val="212121"/>
        </w:rPr>
        <w:t>Goel</w:t>
      </w:r>
      <w:r w:rsidR="00787EC1">
        <w:rPr>
          <w:color w:val="212121"/>
        </w:rPr>
        <w:t>.</w:t>
      </w:r>
      <w:r w:rsidRPr="00C727CF">
        <w:rPr>
          <w:color w:val="212121"/>
          <w:spacing w:val="-8"/>
        </w:rPr>
        <w:t xml:space="preserve"> </w:t>
      </w:r>
      <w:r w:rsidR="00787EC1">
        <w:rPr>
          <w:color w:val="212121"/>
          <w:spacing w:val="-8"/>
        </w:rPr>
        <w:t>(</w:t>
      </w:r>
      <w:r w:rsidRPr="00C727CF">
        <w:rPr>
          <w:color w:val="212121"/>
        </w:rPr>
        <w:t>2021</w:t>
      </w:r>
      <w:r w:rsidR="00787EC1">
        <w:rPr>
          <w:color w:val="212121"/>
        </w:rPr>
        <w:t>).</w:t>
      </w:r>
      <w:r w:rsidRPr="00C727CF">
        <w:rPr>
          <w:color w:val="212121"/>
          <w:spacing w:val="-7"/>
        </w:rPr>
        <w:t xml:space="preserve"> </w:t>
      </w:r>
      <w:r w:rsidRPr="00C727CF">
        <w:rPr>
          <w:color w:val="212121"/>
        </w:rPr>
        <w:t>Challenges</w:t>
      </w:r>
      <w:r w:rsidRPr="00C727CF">
        <w:rPr>
          <w:color w:val="212121"/>
          <w:spacing w:val="-7"/>
        </w:rPr>
        <w:t xml:space="preserve"> </w:t>
      </w:r>
      <w:r w:rsidRPr="00C727CF">
        <w:rPr>
          <w:color w:val="212121"/>
        </w:rPr>
        <w:t>and</w:t>
      </w:r>
      <w:r w:rsidRPr="00C727CF">
        <w:rPr>
          <w:color w:val="212121"/>
          <w:spacing w:val="-7"/>
        </w:rPr>
        <w:t xml:space="preserve"> </w:t>
      </w:r>
      <w:r w:rsidRPr="00C727CF">
        <w:rPr>
          <w:color w:val="212121"/>
        </w:rPr>
        <w:t>strategies</w:t>
      </w:r>
      <w:r w:rsidRPr="00C727CF">
        <w:rPr>
          <w:color w:val="212121"/>
          <w:spacing w:val="-58"/>
        </w:rPr>
        <w:t xml:space="preserve"> </w:t>
      </w:r>
      <w:r w:rsidRPr="00C727CF">
        <w:rPr>
          <w:color w:val="212121"/>
        </w:rPr>
        <w:t>for effective plastic waste management dur</w:t>
      </w:r>
      <w:r w:rsidR="00787EC1">
        <w:rPr>
          <w:color w:val="212121"/>
        </w:rPr>
        <w:t>ing and post covid-19 pandemic.</w:t>
      </w:r>
      <w:r w:rsidRPr="00C727CF">
        <w:rPr>
          <w:color w:val="212121"/>
        </w:rPr>
        <w:t xml:space="preserve"> </w:t>
      </w:r>
      <w:r w:rsidRPr="00C727CF">
        <w:rPr>
          <w:i/>
          <w:color w:val="212121"/>
        </w:rPr>
        <w:t>Science of</w:t>
      </w:r>
      <w:r w:rsidRPr="00C727CF">
        <w:rPr>
          <w:i/>
          <w:color w:val="212121"/>
          <w:spacing w:val="1"/>
        </w:rPr>
        <w:t xml:space="preserve"> </w:t>
      </w:r>
      <w:r w:rsidRPr="00C727CF">
        <w:rPr>
          <w:i/>
          <w:color w:val="212121"/>
        </w:rPr>
        <w:t>the</w:t>
      </w:r>
      <w:r w:rsidRPr="00C727CF">
        <w:rPr>
          <w:i/>
          <w:color w:val="212121"/>
          <w:spacing w:val="-1"/>
        </w:rPr>
        <w:t xml:space="preserve"> </w:t>
      </w:r>
      <w:r w:rsidRPr="00C727CF">
        <w:rPr>
          <w:i/>
          <w:color w:val="212121"/>
        </w:rPr>
        <w:t>Total Environment</w:t>
      </w:r>
      <w:r w:rsidR="00787EC1">
        <w:rPr>
          <w:color w:val="212121"/>
        </w:rPr>
        <w:t xml:space="preserve">, </w:t>
      </w:r>
      <w:r w:rsidR="00787EC1" w:rsidRPr="00A65457">
        <w:rPr>
          <w:i/>
          <w:color w:val="212121"/>
        </w:rPr>
        <w:t>750</w:t>
      </w:r>
      <w:r w:rsidR="00787EC1">
        <w:rPr>
          <w:color w:val="212121"/>
        </w:rPr>
        <w:t>(</w:t>
      </w:r>
      <w:r w:rsidRPr="00C727CF">
        <w:rPr>
          <w:color w:val="212121"/>
        </w:rPr>
        <w:t>1</w:t>
      </w:r>
      <w:r w:rsidR="00787EC1">
        <w:rPr>
          <w:color w:val="212121"/>
        </w:rPr>
        <w:t xml:space="preserve">), </w:t>
      </w:r>
      <w:r w:rsidRPr="00C727CF">
        <w:rPr>
          <w:color w:val="212121"/>
        </w:rPr>
        <w:t>1-10.</w:t>
      </w:r>
      <w:r w:rsidR="007162CC">
        <w:rPr>
          <w:color w:val="212121"/>
        </w:rPr>
        <w:t xml:space="preserve"> </w:t>
      </w:r>
      <w:r w:rsidR="00E43AED" w:rsidRPr="00E43AED">
        <w:rPr>
          <w:color w:val="212121"/>
          <w:highlight w:val="yellow"/>
          <w:u w:val="single"/>
        </w:rPr>
        <w:t>https://</w:t>
      </w:r>
      <w:r w:rsidR="007162CC" w:rsidRPr="00E43AED">
        <w:rPr>
          <w:highlight w:val="yellow"/>
          <w:u w:val="single"/>
        </w:rPr>
        <w:t>doi</w:t>
      </w:r>
      <w:r w:rsidR="00E43AED" w:rsidRPr="00E43AED">
        <w:rPr>
          <w:highlight w:val="yellow"/>
          <w:u w:val="single"/>
        </w:rPr>
        <w:t>.org/</w:t>
      </w:r>
      <w:r w:rsidR="007162CC" w:rsidRPr="00E43AED">
        <w:rPr>
          <w:highlight w:val="yellow"/>
          <w:u w:val="single"/>
        </w:rPr>
        <w:fldChar w:fldCharType="begin"/>
      </w:r>
      <w:r w:rsidR="007162CC" w:rsidRPr="00E43AED">
        <w:rPr>
          <w:highlight w:val="yellow"/>
          <w:u w:val="single"/>
        </w:rPr>
        <w:instrText xml:space="preserve"> HYPERLINK "https://doi.org/10.1016/j.scitotenv.2020.141514" \t "_blank" </w:instrText>
      </w:r>
      <w:r w:rsidR="007162CC" w:rsidRPr="00E43AED">
        <w:rPr>
          <w:highlight w:val="yellow"/>
          <w:u w:val="single"/>
        </w:rPr>
        <w:fldChar w:fldCharType="separate"/>
      </w:r>
      <w:r w:rsidR="007162CC" w:rsidRPr="00E43AED">
        <w:rPr>
          <w:rStyle w:val="Hyperlink"/>
          <w:highlight w:val="yellow"/>
        </w:rPr>
        <w:t>10.1016/j.scitotenv.2020.141514</w:t>
      </w:r>
      <w:r w:rsidR="007162CC" w:rsidRPr="00E43AED">
        <w:rPr>
          <w:highlight w:val="yellow"/>
          <w:u w:val="single"/>
        </w:rPr>
        <w:fldChar w:fldCharType="end"/>
      </w:r>
    </w:p>
    <w:p w14:paraId="37E24AFB" w14:textId="77777777" w:rsidR="001974C7" w:rsidRPr="00C727CF" w:rsidRDefault="001974C7" w:rsidP="00C727CF">
      <w:pPr>
        <w:jc w:val="both"/>
        <w:rPr>
          <w:color w:val="212121"/>
        </w:rPr>
      </w:pPr>
    </w:p>
    <w:p w14:paraId="7DD25838" w14:textId="3873EF32" w:rsidR="008F6CA0" w:rsidRDefault="00D13A2E" w:rsidP="008F6CA0">
      <w:pPr>
        <w:pBdr>
          <w:top w:val="nil"/>
          <w:left w:val="nil"/>
          <w:bottom w:val="nil"/>
          <w:right w:val="nil"/>
          <w:between w:val="nil"/>
        </w:pBdr>
        <w:jc w:val="both"/>
        <w:rPr>
          <w:color w:val="000000"/>
          <w:lang w:val="ms-MY"/>
        </w:rPr>
      </w:pPr>
      <w:r w:rsidRPr="00C727CF">
        <w:rPr>
          <w:color w:val="212121"/>
        </w:rPr>
        <w:t>Li, S</w:t>
      </w:r>
      <w:r w:rsidR="00A74651">
        <w:rPr>
          <w:color w:val="212121"/>
        </w:rPr>
        <w:t>.</w:t>
      </w:r>
      <w:r w:rsidRPr="00C727CF">
        <w:rPr>
          <w:color w:val="212121"/>
        </w:rPr>
        <w:t>, Lu, Y</w:t>
      </w:r>
      <w:r w:rsidR="00A74651">
        <w:rPr>
          <w:color w:val="212121"/>
        </w:rPr>
        <w:t>.</w:t>
      </w:r>
      <w:r w:rsidRPr="00C727CF">
        <w:rPr>
          <w:color w:val="212121"/>
        </w:rPr>
        <w:t>, Kua, H</w:t>
      </w:r>
      <w:r w:rsidR="00A74651">
        <w:rPr>
          <w:color w:val="212121"/>
        </w:rPr>
        <w:t xml:space="preserve">. </w:t>
      </w:r>
      <w:r w:rsidRPr="00C727CF">
        <w:rPr>
          <w:color w:val="212121"/>
        </w:rPr>
        <w:t>W</w:t>
      </w:r>
      <w:r w:rsidR="00A74651">
        <w:rPr>
          <w:color w:val="212121"/>
        </w:rPr>
        <w:t>.,</w:t>
      </w:r>
      <w:r w:rsidRPr="00C727CF">
        <w:rPr>
          <w:color w:val="212121"/>
        </w:rPr>
        <w:t xml:space="preserve"> &amp; Chang, R</w:t>
      </w:r>
      <w:r w:rsidR="00A74651">
        <w:rPr>
          <w:color w:val="212121"/>
        </w:rPr>
        <w:t>.</w:t>
      </w:r>
      <w:r w:rsidRPr="00C727CF">
        <w:rPr>
          <w:color w:val="212121"/>
        </w:rPr>
        <w:t xml:space="preserve"> </w:t>
      </w:r>
      <w:r w:rsidR="00A74651">
        <w:rPr>
          <w:color w:val="212121"/>
        </w:rPr>
        <w:t>(</w:t>
      </w:r>
      <w:r w:rsidRPr="00C727CF">
        <w:rPr>
          <w:color w:val="212121"/>
        </w:rPr>
        <w:t>2020</w:t>
      </w:r>
      <w:r w:rsidR="00A74651">
        <w:rPr>
          <w:color w:val="212121"/>
        </w:rPr>
        <w:t xml:space="preserve">). </w:t>
      </w:r>
      <w:r w:rsidRPr="00C727CF">
        <w:rPr>
          <w:color w:val="212121"/>
        </w:rPr>
        <w:t>The economics of green buildings: A life</w:t>
      </w:r>
      <w:r w:rsidRPr="00C727CF">
        <w:rPr>
          <w:color w:val="212121"/>
          <w:spacing w:val="1"/>
        </w:rPr>
        <w:t xml:space="preserve"> </w:t>
      </w:r>
      <w:r w:rsidRPr="00C727CF">
        <w:rPr>
          <w:color w:val="212121"/>
        </w:rPr>
        <w:t>cycle cost analysis of non-residentia</w:t>
      </w:r>
      <w:r w:rsidR="00A74651">
        <w:rPr>
          <w:color w:val="212121"/>
        </w:rPr>
        <w:t>l buildings in tropic climates.</w:t>
      </w:r>
      <w:r w:rsidRPr="00C727CF">
        <w:rPr>
          <w:color w:val="212121"/>
        </w:rPr>
        <w:t xml:space="preserve"> </w:t>
      </w:r>
      <w:r w:rsidRPr="00C727CF">
        <w:rPr>
          <w:i/>
          <w:color w:val="212121"/>
        </w:rPr>
        <w:t>Journal of Cleaner</w:t>
      </w:r>
      <w:r w:rsidRPr="00C727CF">
        <w:rPr>
          <w:i/>
          <w:color w:val="212121"/>
          <w:spacing w:val="1"/>
        </w:rPr>
        <w:t xml:space="preserve"> </w:t>
      </w:r>
      <w:r w:rsidRPr="00C727CF">
        <w:rPr>
          <w:i/>
          <w:color w:val="212121"/>
        </w:rPr>
        <w:t>Production</w:t>
      </w:r>
      <w:r w:rsidRPr="00C727CF">
        <w:rPr>
          <w:color w:val="212121"/>
        </w:rPr>
        <w:t>,</w:t>
      </w:r>
      <w:r w:rsidRPr="00C727CF">
        <w:rPr>
          <w:color w:val="212121"/>
          <w:spacing w:val="-3"/>
        </w:rPr>
        <w:t xml:space="preserve"> </w:t>
      </w:r>
      <w:r w:rsidR="00A74651" w:rsidRPr="00A65457">
        <w:rPr>
          <w:i/>
          <w:color w:val="212121"/>
        </w:rPr>
        <w:t>252</w:t>
      </w:r>
      <w:r w:rsidR="00A74651">
        <w:rPr>
          <w:color w:val="212121"/>
        </w:rPr>
        <w:t>(</w:t>
      </w:r>
      <w:r w:rsidRPr="00C727CF">
        <w:rPr>
          <w:color w:val="212121"/>
        </w:rPr>
        <w:t>1</w:t>
      </w:r>
      <w:r w:rsidR="00A74651">
        <w:rPr>
          <w:color w:val="212121"/>
        </w:rPr>
        <w:t xml:space="preserve">), </w:t>
      </w:r>
      <w:r w:rsidRPr="00C727CF">
        <w:rPr>
          <w:color w:val="212121"/>
        </w:rPr>
        <w:t>1-12.</w:t>
      </w:r>
      <w:r w:rsidR="008F6CA0">
        <w:rPr>
          <w:color w:val="212121"/>
        </w:rPr>
        <w:t xml:space="preserve"> </w:t>
      </w:r>
      <w:r w:rsidR="000F7C74" w:rsidRPr="000F7C74">
        <w:rPr>
          <w:color w:val="000000"/>
          <w:highlight w:val="yellow"/>
          <w:u w:val="single"/>
          <w:lang w:val="ms-MY"/>
        </w:rPr>
        <w:t>https://doi.org/</w:t>
      </w:r>
      <w:r w:rsidR="008F6CA0" w:rsidRPr="000F7C74">
        <w:rPr>
          <w:color w:val="000000"/>
          <w:highlight w:val="yellow"/>
          <w:u w:val="single"/>
          <w:lang w:val="ms-MY"/>
        </w:rPr>
        <w:t>10.1016/j.jclepro.2019.119771</w:t>
      </w:r>
    </w:p>
    <w:p w14:paraId="059D5549" w14:textId="77777777" w:rsidR="000A569D" w:rsidRPr="00C727CF" w:rsidRDefault="000A569D" w:rsidP="00C727CF">
      <w:pPr>
        <w:autoSpaceDE w:val="0"/>
        <w:autoSpaceDN w:val="0"/>
        <w:jc w:val="both"/>
        <w:rPr>
          <w:color w:val="212121"/>
        </w:rPr>
      </w:pPr>
    </w:p>
    <w:p w14:paraId="7FDD86A4" w14:textId="3A4C1432" w:rsidR="000A569D" w:rsidRPr="00E43AED" w:rsidRDefault="00094B54" w:rsidP="00C727CF">
      <w:pPr>
        <w:autoSpaceDE w:val="0"/>
        <w:autoSpaceDN w:val="0"/>
        <w:jc w:val="both"/>
        <w:rPr>
          <w:u w:val="single"/>
        </w:rPr>
      </w:pPr>
      <w:r w:rsidRPr="00C727CF">
        <w:rPr>
          <w:color w:val="212121"/>
        </w:rPr>
        <w:t>Li, Y</w:t>
      </w:r>
      <w:r w:rsidR="005D358C">
        <w:rPr>
          <w:color w:val="212121"/>
        </w:rPr>
        <w:t>.</w:t>
      </w:r>
      <w:r w:rsidRPr="00C727CF">
        <w:rPr>
          <w:color w:val="212121"/>
        </w:rPr>
        <w:t>, Li, M</w:t>
      </w:r>
      <w:r w:rsidR="005D358C">
        <w:rPr>
          <w:color w:val="212121"/>
        </w:rPr>
        <w:t>., &amp; Sang, P.</w:t>
      </w:r>
      <w:r w:rsidRPr="00C727CF">
        <w:rPr>
          <w:color w:val="212121"/>
        </w:rPr>
        <w:t xml:space="preserve"> </w:t>
      </w:r>
      <w:r w:rsidR="005D358C">
        <w:rPr>
          <w:color w:val="212121"/>
        </w:rPr>
        <w:t>(</w:t>
      </w:r>
      <w:r w:rsidRPr="00C727CF">
        <w:rPr>
          <w:color w:val="212121"/>
        </w:rPr>
        <w:t>2022</w:t>
      </w:r>
      <w:r w:rsidR="005D358C">
        <w:rPr>
          <w:color w:val="212121"/>
        </w:rPr>
        <w:t xml:space="preserve">). </w:t>
      </w:r>
      <w:r w:rsidRPr="00C727CF">
        <w:rPr>
          <w:color w:val="212121"/>
        </w:rPr>
        <w:t>A bibliometric review of studies on construction and</w:t>
      </w:r>
      <w:r w:rsidRPr="00C727CF">
        <w:rPr>
          <w:color w:val="212121"/>
          <w:spacing w:val="1"/>
        </w:rPr>
        <w:t xml:space="preserve"> </w:t>
      </w:r>
      <w:r w:rsidRPr="00C727CF">
        <w:rPr>
          <w:color w:val="212121"/>
        </w:rPr>
        <w:t>demolition waste</w:t>
      </w:r>
      <w:r w:rsidR="005D358C">
        <w:rPr>
          <w:color w:val="212121"/>
        </w:rPr>
        <w:t xml:space="preserve"> management by using citespace.</w:t>
      </w:r>
      <w:r w:rsidRPr="00C727CF">
        <w:rPr>
          <w:color w:val="212121"/>
        </w:rPr>
        <w:t xml:space="preserve"> </w:t>
      </w:r>
      <w:r w:rsidRPr="00C727CF">
        <w:rPr>
          <w:i/>
          <w:color w:val="212121"/>
        </w:rPr>
        <w:t>Energy and Buildings</w:t>
      </w:r>
      <w:r w:rsidR="005D358C">
        <w:rPr>
          <w:color w:val="212121"/>
        </w:rPr>
        <w:t xml:space="preserve">, </w:t>
      </w:r>
      <w:r w:rsidR="005D358C" w:rsidRPr="00A65457">
        <w:rPr>
          <w:i/>
          <w:color w:val="212121"/>
        </w:rPr>
        <w:t>258</w:t>
      </w:r>
      <w:r w:rsidR="005D358C">
        <w:rPr>
          <w:color w:val="212121"/>
        </w:rPr>
        <w:t>(</w:t>
      </w:r>
      <w:r w:rsidRPr="00C727CF">
        <w:rPr>
          <w:color w:val="212121"/>
        </w:rPr>
        <w:t>1</w:t>
      </w:r>
      <w:r w:rsidR="005D358C">
        <w:rPr>
          <w:color w:val="212121"/>
        </w:rPr>
        <w:t xml:space="preserve">), </w:t>
      </w:r>
      <w:r w:rsidRPr="00C727CF">
        <w:rPr>
          <w:color w:val="212121"/>
        </w:rPr>
        <w:t>1-14.</w:t>
      </w:r>
      <w:r w:rsidR="00E43AED">
        <w:rPr>
          <w:color w:val="212121"/>
        </w:rPr>
        <w:t xml:space="preserve"> </w:t>
      </w:r>
      <w:r w:rsidR="00E43AED" w:rsidRPr="00E43AED">
        <w:rPr>
          <w:highlight w:val="yellow"/>
          <w:u w:val="single"/>
        </w:rPr>
        <w:t>https://doi.org/</w:t>
      </w:r>
      <w:r w:rsidR="00EF2151" w:rsidRPr="00E43AED">
        <w:rPr>
          <w:highlight w:val="yellow"/>
          <w:u w:val="single"/>
        </w:rPr>
        <w:fldChar w:fldCharType="begin"/>
      </w:r>
      <w:r w:rsidR="00EF2151" w:rsidRPr="00E43AED">
        <w:rPr>
          <w:highlight w:val="yellow"/>
          <w:u w:val="single"/>
        </w:rPr>
        <w:instrText xml:space="preserve"> HYPERLINK "http://dx.doi.org/10.1016/j.enbuild.2021.111822" \t "_blank" </w:instrText>
      </w:r>
      <w:r w:rsidR="00EF2151" w:rsidRPr="00E43AED">
        <w:rPr>
          <w:highlight w:val="yellow"/>
          <w:u w:val="single"/>
        </w:rPr>
        <w:fldChar w:fldCharType="separate"/>
      </w:r>
      <w:r w:rsidR="00EF2151" w:rsidRPr="00E43AED">
        <w:rPr>
          <w:rStyle w:val="Hyperlink"/>
          <w:color w:val="auto"/>
          <w:highlight w:val="yellow"/>
        </w:rPr>
        <w:t>10.1016/j.enbuild.2021.111822</w:t>
      </w:r>
      <w:r w:rsidR="00EF2151" w:rsidRPr="00E43AED">
        <w:rPr>
          <w:highlight w:val="yellow"/>
          <w:u w:val="single"/>
        </w:rPr>
        <w:fldChar w:fldCharType="end"/>
      </w:r>
    </w:p>
    <w:p w14:paraId="440DE183" w14:textId="77777777" w:rsidR="00094B54" w:rsidRPr="00C727CF" w:rsidRDefault="00094B54" w:rsidP="00C727CF">
      <w:pPr>
        <w:autoSpaceDE w:val="0"/>
        <w:autoSpaceDN w:val="0"/>
        <w:jc w:val="both"/>
        <w:rPr>
          <w:color w:val="212121"/>
        </w:rPr>
      </w:pPr>
    </w:p>
    <w:p w14:paraId="63912F70" w14:textId="03BB2420" w:rsidR="00094B54" w:rsidRPr="00C727CF" w:rsidRDefault="00601B52" w:rsidP="00C727CF">
      <w:pPr>
        <w:autoSpaceDE w:val="0"/>
        <w:autoSpaceDN w:val="0"/>
        <w:jc w:val="both"/>
        <w:rPr>
          <w:color w:val="212121"/>
        </w:rPr>
      </w:pPr>
      <w:r w:rsidRPr="00C727CF">
        <w:rPr>
          <w:color w:val="212121"/>
        </w:rPr>
        <w:t>Liu, J</w:t>
      </w:r>
      <w:r w:rsidR="00AF707F">
        <w:rPr>
          <w:color w:val="212121"/>
        </w:rPr>
        <w:t>.</w:t>
      </w:r>
      <w:r w:rsidRPr="00C727CF">
        <w:rPr>
          <w:color w:val="212121"/>
        </w:rPr>
        <w:t>, Yi, Y</w:t>
      </w:r>
      <w:r w:rsidR="00AF707F">
        <w:rPr>
          <w:color w:val="212121"/>
        </w:rPr>
        <w:t xml:space="preserve">., &amp; Wang, X. (2020). </w:t>
      </w:r>
      <w:r w:rsidRPr="00C727CF">
        <w:rPr>
          <w:color w:val="212121"/>
        </w:rPr>
        <w:t>Exploring factors influencing construction waste</w:t>
      </w:r>
      <w:r w:rsidRPr="00C727CF">
        <w:rPr>
          <w:color w:val="212121"/>
          <w:spacing w:val="1"/>
        </w:rPr>
        <w:t xml:space="preserve"> </w:t>
      </w:r>
      <w:r w:rsidRPr="00C727CF">
        <w:rPr>
          <w:color w:val="212121"/>
        </w:rPr>
        <w:t>reduction:</w:t>
      </w:r>
      <w:r w:rsidRPr="00C727CF">
        <w:rPr>
          <w:color w:val="212121"/>
          <w:spacing w:val="-7"/>
        </w:rPr>
        <w:t xml:space="preserve"> </w:t>
      </w:r>
      <w:r w:rsidRPr="00C727CF">
        <w:rPr>
          <w:color w:val="212121"/>
        </w:rPr>
        <w:t>a</w:t>
      </w:r>
      <w:r w:rsidRPr="00C727CF">
        <w:rPr>
          <w:color w:val="212121"/>
          <w:spacing w:val="-7"/>
        </w:rPr>
        <w:t xml:space="preserve"> </w:t>
      </w:r>
      <w:r w:rsidRPr="00C727CF">
        <w:rPr>
          <w:color w:val="212121"/>
        </w:rPr>
        <w:t>structural</w:t>
      </w:r>
      <w:r w:rsidRPr="00C727CF">
        <w:rPr>
          <w:color w:val="212121"/>
          <w:spacing w:val="-7"/>
        </w:rPr>
        <w:t xml:space="preserve"> </w:t>
      </w:r>
      <w:r w:rsidRPr="00C727CF">
        <w:rPr>
          <w:color w:val="212121"/>
        </w:rPr>
        <w:t>equation</w:t>
      </w:r>
      <w:r w:rsidRPr="00C727CF">
        <w:rPr>
          <w:color w:val="212121"/>
          <w:spacing w:val="-6"/>
        </w:rPr>
        <w:t xml:space="preserve"> </w:t>
      </w:r>
      <w:r w:rsidRPr="00C727CF">
        <w:rPr>
          <w:color w:val="212121"/>
        </w:rPr>
        <w:t>modeling</w:t>
      </w:r>
      <w:r w:rsidRPr="00C727CF">
        <w:rPr>
          <w:color w:val="212121"/>
          <w:spacing w:val="-7"/>
        </w:rPr>
        <w:t xml:space="preserve"> </w:t>
      </w:r>
      <w:r w:rsidR="00AF707F">
        <w:rPr>
          <w:color w:val="212121"/>
        </w:rPr>
        <w:t>approach.</w:t>
      </w:r>
      <w:r w:rsidRPr="00C727CF">
        <w:rPr>
          <w:color w:val="212121"/>
          <w:spacing w:val="-6"/>
        </w:rPr>
        <w:t xml:space="preserve"> </w:t>
      </w:r>
      <w:r w:rsidRPr="00C727CF">
        <w:rPr>
          <w:i/>
          <w:color w:val="212121"/>
        </w:rPr>
        <w:t>Journal</w:t>
      </w:r>
      <w:r w:rsidRPr="00C727CF">
        <w:rPr>
          <w:i/>
          <w:color w:val="212121"/>
          <w:spacing w:val="-7"/>
        </w:rPr>
        <w:t xml:space="preserve"> </w:t>
      </w:r>
      <w:r w:rsidRPr="00C727CF">
        <w:rPr>
          <w:i/>
          <w:color w:val="212121"/>
        </w:rPr>
        <w:t>of</w:t>
      </w:r>
      <w:r w:rsidRPr="00C727CF">
        <w:rPr>
          <w:i/>
          <w:color w:val="212121"/>
          <w:spacing w:val="-7"/>
        </w:rPr>
        <w:t xml:space="preserve"> </w:t>
      </w:r>
      <w:r w:rsidRPr="00C727CF">
        <w:rPr>
          <w:i/>
          <w:color w:val="212121"/>
        </w:rPr>
        <w:t>Cleaner</w:t>
      </w:r>
      <w:r w:rsidRPr="00C727CF">
        <w:rPr>
          <w:i/>
          <w:color w:val="212121"/>
          <w:spacing w:val="-6"/>
        </w:rPr>
        <w:t xml:space="preserve"> </w:t>
      </w:r>
      <w:r w:rsidRPr="00C727CF">
        <w:rPr>
          <w:i/>
          <w:color w:val="212121"/>
        </w:rPr>
        <w:t>Production</w:t>
      </w:r>
      <w:r w:rsidRPr="00C727CF">
        <w:rPr>
          <w:color w:val="212121"/>
        </w:rPr>
        <w:t>,</w:t>
      </w:r>
      <w:r w:rsidRPr="00C727CF">
        <w:rPr>
          <w:color w:val="212121"/>
          <w:spacing w:val="-7"/>
        </w:rPr>
        <w:t xml:space="preserve"> </w:t>
      </w:r>
      <w:r w:rsidR="00AF707F" w:rsidRPr="00A65457">
        <w:rPr>
          <w:i/>
          <w:color w:val="212121"/>
        </w:rPr>
        <w:t>276</w:t>
      </w:r>
      <w:r w:rsidR="00AF707F">
        <w:rPr>
          <w:color w:val="212121"/>
        </w:rPr>
        <w:t>(</w:t>
      </w:r>
      <w:r w:rsidRPr="00C727CF">
        <w:rPr>
          <w:color w:val="212121"/>
        </w:rPr>
        <w:t>1</w:t>
      </w:r>
      <w:r w:rsidR="00AF707F">
        <w:rPr>
          <w:color w:val="212121"/>
        </w:rPr>
        <w:t xml:space="preserve">), </w:t>
      </w:r>
      <w:r w:rsidRPr="00C727CF">
        <w:rPr>
          <w:color w:val="212121"/>
        </w:rPr>
        <w:t>1-16.</w:t>
      </w:r>
      <w:r w:rsidR="001C6760">
        <w:rPr>
          <w:color w:val="212121"/>
        </w:rPr>
        <w:t xml:space="preserve"> </w:t>
      </w:r>
      <w:r w:rsidR="001C6760" w:rsidRPr="00170934">
        <w:rPr>
          <w:u w:val="single"/>
        </w:rPr>
        <w:t>https://doi.org/10.1016/j.jclepro.2020.123185</w:t>
      </w:r>
    </w:p>
    <w:p w14:paraId="34AB084E" w14:textId="77777777" w:rsidR="00601B52" w:rsidRPr="00C727CF" w:rsidRDefault="00601B52" w:rsidP="00C727CF">
      <w:pPr>
        <w:autoSpaceDE w:val="0"/>
        <w:autoSpaceDN w:val="0"/>
        <w:jc w:val="both"/>
        <w:rPr>
          <w:color w:val="212121"/>
        </w:rPr>
      </w:pPr>
    </w:p>
    <w:p w14:paraId="7D122606" w14:textId="169821BC" w:rsidR="00AF0CF1" w:rsidRPr="00847E27" w:rsidRDefault="00AF0CF1" w:rsidP="00847E27">
      <w:pPr>
        <w:widowControl w:val="0"/>
        <w:autoSpaceDE w:val="0"/>
        <w:autoSpaceDN w:val="0"/>
        <w:adjustRightInd w:val="0"/>
        <w:spacing w:after="240"/>
        <w:jc w:val="both"/>
      </w:pPr>
      <w:r w:rsidRPr="00C727CF">
        <w:rPr>
          <w:color w:val="222222"/>
          <w:shd w:val="clear" w:color="auto" w:fill="FFFFFF"/>
        </w:rPr>
        <w:t>Lu, W., &amp; Yuan, H. (2011). A framework for understanding waste management studies in construction. </w:t>
      </w:r>
      <w:r w:rsidRPr="00C727CF">
        <w:rPr>
          <w:i/>
          <w:iCs/>
          <w:color w:val="222222"/>
          <w:shd w:val="clear" w:color="auto" w:fill="FFFFFF"/>
        </w:rPr>
        <w:t>Waste management</w:t>
      </w:r>
      <w:r w:rsidRPr="00C727CF">
        <w:rPr>
          <w:color w:val="222222"/>
          <w:shd w:val="clear" w:color="auto" w:fill="FFFFFF"/>
        </w:rPr>
        <w:t>, </w:t>
      </w:r>
      <w:r w:rsidRPr="00A65457">
        <w:rPr>
          <w:i/>
          <w:iCs/>
          <w:color w:val="222222"/>
          <w:shd w:val="clear" w:color="auto" w:fill="FFFFFF"/>
        </w:rPr>
        <w:t>31</w:t>
      </w:r>
      <w:r w:rsidRPr="00C727CF">
        <w:rPr>
          <w:color w:val="222222"/>
          <w:shd w:val="clear" w:color="auto" w:fill="FFFFFF"/>
        </w:rPr>
        <w:t>(6), 1252-1260.</w:t>
      </w:r>
      <w:r w:rsidR="00E43AED">
        <w:rPr>
          <w:color w:val="222222"/>
          <w:shd w:val="clear" w:color="auto" w:fill="FFFFFF"/>
        </w:rPr>
        <w:t xml:space="preserve"> </w:t>
      </w:r>
      <w:r w:rsidR="00E43AED" w:rsidRPr="00763ED5">
        <w:rPr>
          <w:color w:val="222222"/>
          <w:highlight w:val="yellow"/>
          <w:u w:val="single"/>
          <w:shd w:val="clear" w:color="auto" w:fill="FFFFFF"/>
        </w:rPr>
        <w:t>https://doi.org/</w:t>
      </w:r>
      <w:r w:rsidR="002F3B72" w:rsidRPr="00763ED5">
        <w:rPr>
          <w:highlight w:val="yellow"/>
          <w:u w:val="single"/>
        </w:rPr>
        <w:t>10.1016/j.wasman.2011.01.018</w:t>
      </w:r>
    </w:p>
    <w:p w14:paraId="08B5FE45" w14:textId="77777777" w:rsidR="00B1195D" w:rsidRPr="00170934" w:rsidRDefault="00C7731C" w:rsidP="00B1195D">
      <w:pPr>
        <w:pBdr>
          <w:top w:val="nil"/>
          <w:left w:val="nil"/>
          <w:bottom w:val="nil"/>
          <w:right w:val="nil"/>
          <w:between w:val="nil"/>
        </w:pBdr>
        <w:jc w:val="both"/>
        <w:rPr>
          <w:color w:val="000000"/>
          <w:u w:val="single"/>
          <w:lang w:val="ms-MY"/>
        </w:rPr>
      </w:pPr>
      <w:r w:rsidRPr="00C727CF">
        <w:rPr>
          <w:color w:val="212121"/>
        </w:rPr>
        <w:t>Lu, W</w:t>
      </w:r>
      <w:r w:rsidR="00F811BA">
        <w:rPr>
          <w:color w:val="212121"/>
        </w:rPr>
        <w:t>.</w:t>
      </w:r>
      <w:r w:rsidRPr="00C727CF">
        <w:rPr>
          <w:color w:val="212121"/>
        </w:rPr>
        <w:t>, Chi, B</w:t>
      </w:r>
      <w:r w:rsidR="00F811BA">
        <w:rPr>
          <w:color w:val="212121"/>
        </w:rPr>
        <w:t>.</w:t>
      </w:r>
      <w:r w:rsidRPr="00C727CF">
        <w:rPr>
          <w:color w:val="212121"/>
        </w:rPr>
        <w:t>, Bao, Z</w:t>
      </w:r>
      <w:r w:rsidR="00F811BA">
        <w:rPr>
          <w:color w:val="212121"/>
        </w:rPr>
        <w:t>., &amp; Zetkulic, A.</w:t>
      </w:r>
      <w:r w:rsidRPr="00C727CF">
        <w:rPr>
          <w:color w:val="212121"/>
        </w:rPr>
        <w:t xml:space="preserve"> </w:t>
      </w:r>
      <w:r w:rsidR="00F811BA">
        <w:rPr>
          <w:color w:val="212121"/>
        </w:rPr>
        <w:t>(</w:t>
      </w:r>
      <w:r w:rsidRPr="00C727CF">
        <w:rPr>
          <w:color w:val="212121"/>
        </w:rPr>
        <w:t>2019</w:t>
      </w:r>
      <w:r w:rsidR="00F811BA">
        <w:rPr>
          <w:color w:val="212121"/>
        </w:rPr>
        <w:t xml:space="preserve">). </w:t>
      </w:r>
      <w:r w:rsidRPr="00C727CF">
        <w:rPr>
          <w:color w:val="212121"/>
        </w:rPr>
        <w:t>Evaluating the effects of green building on</w:t>
      </w:r>
      <w:r w:rsidRPr="00C727CF">
        <w:rPr>
          <w:color w:val="212121"/>
          <w:spacing w:val="1"/>
        </w:rPr>
        <w:t xml:space="preserve"> </w:t>
      </w:r>
      <w:r w:rsidRPr="00C727CF">
        <w:rPr>
          <w:color w:val="212121"/>
        </w:rPr>
        <w:t>construction waste management: A comparative study of three green building rating</w:t>
      </w:r>
      <w:r w:rsidRPr="00C727CF">
        <w:rPr>
          <w:color w:val="212121"/>
          <w:spacing w:val="1"/>
        </w:rPr>
        <w:t xml:space="preserve"> </w:t>
      </w:r>
      <w:r w:rsidR="00F811BA">
        <w:rPr>
          <w:color w:val="212121"/>
        </w:rPr>
        <w:t>systems.</w:t>
      </w:r>
      <w:r w:rsidRPr="00C727CF">
        <w:rPr>
          <w:color w:val="212121"/>
          <w:spacing w:val="-1"/>
        </w:rPr>
        <w:t xml:space="preserve"> </w:t>
      </w:r>
      <w:r w:rsidRPr="00C727CF">
        <w:rPr>
          <w:i/>
          <w:color w:val="212121"/>
        </w:rPr>
        <w:t>Building and Environment</w:t>
      </w:r>
      <w:r w:rsidRPr="00C727CF">
        <w:rPr>
          <w:color w:val="212121"/>
        </w:rPr>
        <w:t>,</w:t>
      </w:r>
      <w:r w:rsidRPr="00C727CF">
        <w:rPr>
          <w:color w:val="212121"/>
          <w:spacing w:val="-2"/>
        </w:rPr>
        <w:t xml:space="preserve"> </w:t>
      </w:r>
      <w:r w:rsidR="00F811BA" w:rsidRPr="00A65457">
        <w:rPr>
          <w:i/>
          <w:color w:val="212121"/>
        </w:rPr>
        <w:t>155</w:t>
      </w:r>
      <w:r w:rsidR="00F811BA">
        <w:rPr>
          <w:color w:val="212121"/>
        </w:rPr>
        <w:t>(</w:t>
      </w:r>
      <w:r w:rsidRPr="00C727CF">
        <w:rPr>
          <w:color w:val="212121"/>
        </w:rPr>
        <w:t>1</w:t>
      </w:r>
      <w:r w:rsidR="00F811BA">
        <w:rPr>
          <w:color w:val="212121"/>
        </w:rPr>
        <w:t xml:space="preserve">), </w:t>
      </w:r>
      <w:r w:rsidRPr="00C727CF">
        <w:rPr>
          <w:color w:val="212121"/>
        </w:rPr>
        <w:t>247-256.</w:t>
      </w:r>
      <w:r w:rsidR="00B1195D">
        <w:rPr>
          <w:color w:val="212121"/>
        </w:rPr>
        <w:t xml:space="preserve"> </w:t>
      </w:r>
      <w:r w:rsidR="00B1195D" w:rsidRPr="00170934">
        <w:rPr>
          <w:color w:val="000000"/>
          <w:u w:val="single"/>
          <w:lang w:val="ms-MY"/>
        </w:rPr>
        <w:t>https://doi.org/https:/doi.org/10.1016/j.buildenv.%202019.03.050</w:t>
      </w:r>
    </w:p>
    <w:p w14:paraId="3C49A625" w14:textId="77777777" w:rsidR="00AF0CF1" w:rsidRPr="00C727CF" w:rsidRDefault="00AF0CF1" w:rsidP="00C727CF">
      <w:pPr>
        <w:autoSpaceDE w:val="0"/>
        <w:autoSpaceDN w:val="0"/>
        <w:jc w:val="both"/>
      </w:pPr>
    </w:p>
    <w:p w14:paraId="626A1031" w14:textId="59432334" w:rsidR="00DB046B" w:rsidRPr="00C727CF" w:rsidRDefault="00DB046B" w:rsidP="00C727CF">
      <w:pPr>
        <w:pStyle w:val="BodyText"/>
        <w:spacing w:after="0" w:line="240" w:lineRule="auto"/>
        <w:rPr>
          <w:rFonts w:ascii="Times New Roman" w:hAnsi="Times New Roman"/>
          <w:color w:val="212121"/>
        </w:rPr>
      </w:pPr>
      <w:r w:rsidRPr="00C727CF">
        <w:rPr>
          <w:rFonts w:ascii="Times New Roman" w:hAnsi="Times New Roman"/>
          <w:color w:val="212121"/>
        </w:rPr>
        <w:t>Luangcharoenrat, C</w:t>
      </w:r>
      <w:r w:rsidR="00941008">
        <w:rPr>
          <w:rFonts w:ascii="Times New Roman" w:hAnsi="Times New Roman"/>
          <w:color w:val="212121"/>
        </w:rPr>
        <w:t>.</w:t>
      </w:r>
      <w:r w:rsidRPr="00C727CF">
        <w:rPr>
          <w:rFonts w:ascii="Times New Roman" w:hAnsi="Times New Roman"/>
          <w:color w:val="212121"/>
        </w:rPr>
        <w:t>, Intrachooto, S</w:t>
      </w:r>
      <w:r w:rsidR="00941008">
        <w:rPr>
          <w:rFonts w:ascii="Times New Roman" w:hAnsi="Times New Roman"/>
          <w:color w:val="212121"/>
        </w:rPr>
        <w:t>.</w:t>
      </w:r>
      <w:r w:rsidRPr="00C727CF">
        <w:rPr>
          <w:rFonts w:ascii="Times New Roman" w:hAnsi="Times New Roman"/>
          <w:color w:val="212121"/>
        </w:rPr>
        <w:t>, Peansupap, V</w:t>
      </w:r>
      <w:r w:rsidR="00941008">
        <w:rPr>
          <w:rFonts w:ascii="Times New Roman" w:hAnsi="Times New Roman"/>
          <w:color w:val="212121"/>
        </w:rPr>
        <w:t>.,</w:t>
      </w:r>
      <w:r w:rsidRPr="00C727CF">
        <w:rPr>
          <w:rFonts w:ascii="Times New Roman" w:hAnsi="Times New Roman"/>
          <w:color w:val="212121"/>
        </w:rPr>
        <w:t xml:space="preserve"> &amp; Sutthina</w:t>
      </w:r>
      <w:r w:rsidR="00941008">
        <w:rPr>
          <w:rFonts w:ascii="Times New Roman" w:hAnsi="Times New Roman"/>
          <w:color w:val="212121"/>
        </w:rPr>
        <w:t>rakorn, W.</w:t>
      </w:r>
      <w:r w:rsidRPr="00C727CF">
        <w:rPr>
          <w:rFonts w:ascii="Times New Roman" w:hAnsi="Times New Roman"/>
          <w:color w:val="212121"/>
        </w:rPr>
        <w:t xml:space="preserve"> </w:t>
      </w:r>
      <w:r w:rsidR="00941008">
        <w:rPr>
          <w:rFonts w:ascii="Times New Roman" w:hAnsi="Times New Roman"/>
          <w:color w:val="212121"/>
        </w:rPr>
        <w:t>(</w:t>
      </w:r>
      <w:r w:rsidRPr="00C727CF">
        <w:rPr>
          <w:rFonts w:ascii="Times New Roman" w:hAnsi="Times New Roman"/>
          <w:color w:val="212121"/>
        </w:rPr>
        <w:t>2019</w:t>
      </w:r>
      <w:r w:rsidR="00941008">
        <w:rPr>
          <w:rFonts w:ascii="Times New Roman" w:hAnsi="Times New Roman"/>
          <w:color w:val="212121"/>
        </w:rPr>
        <w:t xml:space="preserve">). </w:t>
      </w:r>
      <w:r w:rsidRPr="00C727CF">
        <w:rPr>
          <w:rFonts w:ascii="Times New Roman" w:hAnsi="Times New Roman"/>
          <w:color w:val="212121"/>
        </w:rPr>
        <w:t>Factors</w:t>
      </w:r>
      <w:r w:rsidRPr="00C727CF">
        <w:rPr>
          <w:rFonts w:ascii="Times New Roman" w:hAnsi="Times New Roman"/>
          <w:color w:val="212121"/>
          <w:spacing w:val="1"/>
        </w:rPr>
        <w:t xml:space="preserve"> </w:t>
      </w:r>
      <w:r w:rsidRPr="00C727CF">
        <w:rPr>
          <w:rFonts w:ascii="Times New Roman" w:hAnsi="Times New Roman"/>
          <w:color w:val="212121"/>
        </w:rPr>
        <w:t>influencing</w:t>
      </w:r>
      <w:r w:rsidRPr="00C727CF">
        <w:rPr>
          <w:rFonts w:ascii="Times New Roman" w:hAnsi="Times New Roman"/>
          <w:color w:val="212121"/>
          <w:spacing w:val="1"/>
        </w:rPr>
        <w:t xml:space="preserve"> </w:t>
      </w:r>
      <w:r w:rsidRPr="00C727CF">
        <w:rPr>
          <w:rFonts w:ascii="Times New Roman" w:hAnsi="Times New Roman"/>
          <w:color w:val="212121"/>
        </w:rPr>
        <w:t>construction</w:t>
      </w:r>
      <w:r w:rsidRPr="00C727CF">
        <w:rPr>
          <w:rFonts w:ascii="Times New Roman" w:hAnsi="Times New Roman"/>
          <w:color w:val="212121"/>
          <w:spacing w:val="1"/>
        </w:rPr>
        <w:t xml:space="preserve"> </w:t>
      </w:r>
      <w:r w:rsidRPr="00C727CF">
        <w:rPr>
          <w:rFonts w:ascii="Times New Roman" w:hAnsi="Times New Roman"/>
          <w:color w:val="212121"/>
        </w:rPr>
        <w:t>waste</w:t>
      </w:r>
      <w:r w:rsidRPr="00C727CF">
        <w:rPr>
          <w:rFonts w:ascii="Times New Roman" w:hAnsi="Times New Roman"/>
          <w:color w:val="212121"/>
          <w:spacing w:val="1"/>
        </w:rPr>
        <w:t xml:space="preserve"> </w:t>
      </w:r>
      <w:r w:rsidRPr="00C727CF">
        <w:rPr>
          <w:rFonts w:ascii="Times New Roman" w:hAnsi="Times New Roman"/>
          <w:color w:val="212121"/>
        </w:rPr>
        <w:t>generation</w:t>
      </w:r>
      <w:r w:rsidRPr="00C727CF">
        <w:rPr>
          <w:rFonts w:ascii="Times New Roman" w:hAnsi="Times New Roman"/>
          <w:color w:val="212121"/>
          <w:spacing w:val="1"/>
        </w:rPr>
        <w:t xml:space="preserve"> </w:t>
      </w:r>
      <w:r w:rsidRPr="00C727CF">
        <w:rPr>
          <w:rFonts w:ascii="Times New Roman" w:hAnsi="Times New Roman"/>
          <w:color w:val="212121"/>
        </w:rPr>
        <w:t>in</w:t>
      </w:r>
      <w:r w:rsidRPr="00C727CF">
        <w:rPr>
          <w:rFonts w:ascii="Times New Roman" w:hAnsi="Times New Roman"/>
          <w:color w:val="212121"/>
          <w:spacing w:val="1"/>
        </w:rPr>
        <w:t xml:space="preserve"> </w:t>
      </w:r>
      <w:r w:rsidRPr="00C727CF">
        <w:rPr>
          <w:rFonts w:ascii="Times New Roman" w:hAnsi="Times New Roman"/>
          <w:color w:val="212121"/>
        </w:rPr>
        <w:t>building</w:t>
      </w:r>
      <w:r w:rsidRPr="00C727CF">
        <w:rPr>
          <w:rFonts w:ascii="Times New Roman" w:hAnsi="Times New Roman"/>
          <w:color w:val="212121"/>
          <w:spacing w:val="1"/>
        </w:rPr>
        <w:t xml:space="preserve"> </w:t>
      </w:r>
      <w:r w:rsidRPr="00C727CF">
        <w:rPr>
          <w:rFonts w:ascii="Times New Roman" w:hAnsi="Times New Roman"/>
          <w:color w:val="212121"/>
        </w:rPr>
        <w:t>construction:</w:t>
      </w:r>
      <w:r w:rsidRPr="00C727CF">
        <w:rPr>
          <w:rFonts w:ascii="Times New Roman" w:hAnsi="Times New Roman"/>
          <w:color w:val="212121"/>
          <w:spacing w:val="1"/>
        </w:rPr>
        <w:t xml:space="preserve"> </w:t>
      </w:r>
      <w:r w:rsidRPr="00C727CF">
        <w:rPr>
          <w:rFonts w:ascii="Times New Roman" w:hAnsi="Times New Roman"/>
          <w:color w:val="212121"/>
        </w:rPr>
        <w:t>Thailand’s</w:t>
      </w:r>
      <w:r w:rsidRPr="00C727CF">
        <w:rPr>
          <w:rFonts w:ascii="Times New Roman" w:hAnsi="Times New Roman"/>
          <w:color w:val="212121"/>
          <w:spacing w:val="1"/>
        </w:rPr>
        <w:t xml:space="preserve"> </w:t>
      </w:r>
      <w:r w:rsidR="00941008">
        <w:rPr>
          <w:rFonts w:ascii="Times New Roman" w:hAnsi="Times New Roman"/>
          <w:color w:val="212121"/>
        </w:rPr>
        <w:t>perspective.</w:t>
      </w:r>
      <w:r w:rsidRPr="00C727CF">
        <w:rPr>
          <w:rFonts w:ascii="Times New Roman" w:hAnsi="Times New Roman"/>
          <w:color w:val="212121"/>
          <w:spacing w:val="-1"/>
        </w:rPr>
        <w:t xml:space="preserve"> </w:t>
      </w:r>
      <w:r w:rsidRPr="00C727CF">
        <w:rPr>
          <w:rFonts w:ascii="Times New Roman" w:hAnsi="Times New Roman"/>
          <w:i/>
          <w:color w:val="212121"/>
        </w:rPr>
        <w:t>Sustainability</w:t>
      </w:r>
      <w:r w:rsidR="00941008">
        <w:rPr>
          <w:rFonts w:ascii="Times New Roman" w:hAnsi="Times New Roman"/>
          <w:color w:val="212121"/>
        </w:rPr>
        <w:t xml:space="preserve">, </w:t>
      </w:r>
      <w:r w:rsidRPr="00A65457">
        <w:rPr>
          <w:rFonts w:ascii="Times New Roman" w:hAnsi="Times New Roman"/>
          <w:i/>
          <w:color w:val="212121"/>
        </w:rPr>
        <w:t>11</w:t>
      </w:r>
      <w:r w:rsidR="00941008">
        <w:rPr>
          <w:rFonts w:ascii="Times New Roman" w:hAnsi="Times New Roman"/>
          <w:color w:val="212121"/>
        </w:rPr>
        <w:t>(</w:t>
      </w:r>
      <w:r w:rsidRPr="00C727CF">
        <w:rPr>
          <w:rFonts w:ascii="Times New Roman" w:hAnsi="Times New Roman"/>
          <w:color w:val="212121"/>
        </w:rPr>
        <w:t>13</w:t>
      </w:r>
      <w:r w:rsidR="00941008">
        <w:rPr>
          <w:rFonts w:ascii="Times New Roman" w:hAnsi="Times New Roman"/>
          <w:color w:val="212121"/>
        </w:rPr>
        <w:t xml:space="preserve">), </w:t>
      </w:r>
      <w:r w:rsidRPr="00C727CF">
        <w:rPr>
          <w:rFonts w:ascii="Times New Roman" w:hAnsi="Times New Roman"/>
          <w:color w:val="212121"/>
        </w:rPr>
        <w:t>1-17</w:t>
      </w:r>
      <w:r w:rsidRPr="002D3433">
        <w:rPr>
          <w:rFonts w:ascii="Times New Roman" w:hAnsi="Times New Roman"/>
          <w:color w:val="212121"/>
        </w:rPr>
        <w:t>.</w:t>
      </w:r>
      <w:r w:rsidR="002D3433" w:rsidRPr="002D3433">
        <w:rPr>
          <w:rFonts w:ascii="Times New Roman" w:hAnsi="Times New Roman"/>
          <w:color w:val="212121"/>
        </w:rPr>
        <w:t xml:space="preserve"> </w:t>
      </w:r>
      <w:hyperlink r:id="rId16" w:history="1">
        <w:r w:rsidR="002D3433" w:rsidRPr="002D3433">
          <w:rPr>
            <w:rStyle w:val="Hyperlink"/>
            <w:rFonts w:ascii="Times New Roman" w:hAnsi="Times New Roman"/>
          </w:rPr>
          <w:t>https://doi.org/10.3390/su11133638</w:t>
        </w:r>
      </w:hyperlink>
    </w:p>
    <w:p w14:paraId="0416390F" w14:textId="77777777" w:rsidR="00EE570C" w:rsidRPr="00C727CF" w:rsidRDefault="00EE570C" w:rsidP="00C727CF">
      <w:pPr>
        <w:autoSpaceDE w:val="0"/>
        <w:autoSpaceDN w:val="0"/>
        <w:jc w:val="both"/>
        <w:rPr>
          <w:color w:val="212121"/>
        </w:rPr>
      </w:pPr>
    </w:p>
    <w:p w14:paraId="7A854FC3" w14:textId="3076EF83" w:rsidR="00963648" w:rsidRPr="00125860" w:rsidRDefault="000B162B" w:rsidP="002F239C">
      <w:pPr>
        <w:widowControl w:val="0"/>
        <w:autoSpaceDE w:val="0"/>
        <w:autoSpaceDN w:val="0"/>
        <w:adjustRightInd w:val="0"/>
        <w:spacing w:after="240"/>
        <w:jc w:val="both"/>
        <w:rPr>
          <w:lang w:val="en-US" w:eastAsia="en-US"/>
        </w:rPr>
      </w:pPr>
      <w:r w:rsidRPr="001802E2">
        <w:t>Marinelli , M</w:t>
      </w:r>
      <w:r>
        <w:t>.</w:t>
      </w:r>
      <w:r w:rsidRPr="001802E2">
        <w:t>, Dolan, M</w:t>
      </w:r>
      <w:r>
        <w:t>.</w:t>
      </w:r>
      <w:r w:rsidRPr="001802E2">
        <w:t>, Spillane, J</w:t>
      </w:r>
      <w:r>
        <w:t>., &amp;</w:t>
      </w:r>
      <w:r w:rsidRPr="001802E2">
        <w:t xml:space="preserve"> Konanahalli, A</w:t>
      </w:r>
      <w:r>
        <w:t>.</w:t>
      </w:r>
      <w:r w:rsidRPr="001802E2">
        <w:t xml:space="preserve"> (2014)</w:t>
      </w:r>
      <w:r>
        <w:t>.</w:t>
      </w:r>
      <w:r w:rsidRPr="001802E2">
        <w:t xml:space="preserve"> Material waste in the Northern Ireland construction industry: On-site management causes and methods of prevention In: Raiden, A</w:t>
      </w:r>
      <w:r>
        <w:t>.</w:t>
      </w:r>
      <w:r w:rsidRPr="001802E2">
        <w:t xml:space="preserve"> B</w:t>
      </w:r>
      <w:r>
        <w:t>.</w:t>
      </w:r>
      <w:r w:rsidRPr="001802E2">
        <w:t xml:space="preserve"> and Aboagye-Nimo, E</w:t>
      </w:r>
      <w:r>
        <w:t>.</w:t>
      </w:r>
      <w:r w:rsidRPr="001802E2">
        <w:t xml:space="preserve"> (Eds)</w:t>
      </w:r>
      <w:r>
        <w:t>.</w:t>
      </w:r>
      <w:r w:rsidRPr="001802E2">
        <w:t xml:space="preserve"> Procs 30</w:t>
      </w:r>
      <w:r w:rsidRPr="001802E2">
        <w:rPr>
          <w:position w:val="8"/>
        </w:rPr>
        <w:t xml:space="preserve">th </w:t>
      </w:r>
      <w:r w:rsidRPr="001802E2">
        <w:t>Annual ARCOM Conference, 1-3 September 2014, Portsmouth, UK, Association of Researchers in Construction Management, 113-122.</w:t>
      </w:r>
      <w:r w:rsidR="00B92E98">
        <w:t xml:space="preserve"> </w:t>
      </w:r>
      <w:r w:rsidR="00125860">
        <w:t xml:space="preserve">Accessed from </w:t>
      </w:r>
      <w:r w:rsidR="00B92E98" w:rsidRPr="00125860">
        <w:rPr>
          <w:color w:val="363636"/>
          <w:lang w:val="en-US" w:eastAsia="en-US"/>
        </w:rPr>
        <w:t>https://hdl.handle.net/10344/7154</w:t>
      </w:r>
    </w:p>
    <w:p w14:paraId="04E61E17" w14:textId="45E390D2" w:rsidR="00280DB4" w:rsidRPr="00C727CF" w:rsidRDefault="00280DB4" w:rsidP="00C727CF">
      <w:pPr>
        <w:jc w:val="both"/>
        <w:rPr>
          <w:color w:val="212121"/>
        </w:rPr>
      </w:pPr>
      <w:r w:rsidRPr="00C727CF">
        <w:rPr>
          <w:color w:val="212121"/>
        </w:rPr>
        <w:t>Mwanza, B</w:t>
      </w:r>
      <w:r w:rsidR="00A119F1">
        <w:rPr>
          <w:color w:val="212121"/>
        </w:rPr>
        <w:t xml:space="preserve">. </w:t>
      </w:r>
      <w:r w:rsidRPr="00C727CF">
        <w:rPr>
          <w:color w:val="212121"/>
        </w:rPr>
        <w:t>G</w:t>
      </w:r>
      <w:r w:rsidR="00A119F1">
        <w:rPr>
          <w:color w:val="212121"/>
        </w:rPr>
        <w:t>.</w:t>
      </w:r>
      <w:r w:rsidRPr="00C727CF">
        <w:rPr>
          <w:color w:val="212121"/>
        </w:rPr>
        <w:t>, Mbohwa, C</w:t>
      </w:r>
      <w:r w:rsidR="00A119F1">
        <w:rPr>
          <w:color w:val="212121"/>
        </w:rPr>
        <w:t>.,</w:t>
      </w:r>
      <w:r w:rsidRPr="00C727CF">
        <w:rPr>
          <w:color w:val="212121"/>
        </w:rPr>
        <w:t xml:space="preserve"> &amp; Telukdarie, A</w:t>
      </w:r>
      <w:r w:rsidR="00A119F1">
        <w:rPr>
          <w:color w:val="212121"/>
        </w:rPr>
        <w:t>.</w:t>
      </w:r>
      <w:r w:rsidRPr="00C727CF">
        <w:rPr>
          <w:color w:val="212121"/>
        </w:rPr>
        <w:t xml:space="preserve"> </w:t>
      </w:r>
      <w:r w:rsidR="00A119F1">
        <w:rPr>
          <w:color w:val="212121"/>
        </w:rPr>
        <w:t>(</w:t>
      </w:r>
      <w:r w:rsidRPr="00C727CF">
        <w:rPr>
          <w:color w:val="212121"/>
        </w:rPr>
        <w:t>2018</w:t>
      </w:r>
      <w:r w:rsidR="00A119F1">
        <w:rPr>
          <w:color w:val="212121"/>
        </w:rPr>
        <w:t xml:space="preserve">). </w:t>
      </w:r>
      <w:r w:rsidRPr="00C727CF">
        <w:rPr>
          <w:color w:val="212121"/>
        </w:rPr>
        <w:t>The influence of waste collection</w:t>
      </w:r>
      <w:r w:rsidRPr="00C727CF">
        <w:rPr>
          <w:color w:val="212121"/>
          <w:spacing w:val="1"/>
        </w:rPr>
        <w:t xml:space="preserve"> </w:t>
      </w:r>
      <w:r w:rsidRPr="00C727CF">
        <w:rPr>
          <w:color w:val="212121"/>
        </w:rPr>
        <w:t xml:space="preserve">systems </w:t>
      </w:r>
      <w:r w:rsidR="00A119F1">
        <w:rPr>
          <w:color w:val="212121"/>
        </w:rPr>
        <w:t>on resource recovery: A review.</w:t>
      </w:r>
      <w:r w:rsidRPr="00C727CF">
        <w:rPr>
          <w:color w:val="212121"/>
        </w:rPr>
        <w:t xml:space="preserve"> </w:t>
      </w:r>
      <w:r w:rsidRPr="00C727CF">
        <w:rPr>
          <w:i/>
          <w:color w:val="212121"/>
        </w:rPr>
        <w:t>Procedia Manufacturing</w:t>
      </w:r>
      <w:r w:rsidR="00A119F1">
        <w:rPr>
          <w:color w:val="212121"/>
        </w:rPr>
        <w:t xml:space="preserve">, </w:t>
      </w:r>
      <w:r w:rsidR="00A119F1" w:rsidRPr="00A65457">
        <w:rPr>
          <w:i/>
          <w:color w:val="212121"/>
        </w:rPr>
        <w:t>21</w:t>
      </w:r>
      <w:r w:rsidR="00A119F1">
        <w:rPr>
          <w:color w:val="212121"/>
        </w:rPr>
        <w:t>(</w:t>
      </w:r>
      <w:r w:rsidRPr="00C727CF">
        <w:rPr>
          <w:color w:val="212121"/>
        </w:rPr>
        <w:t>1</w:t>
      </w:r>
      <w:r w:rsidR="00A119F1">
        <w:rPr>
          <w:color w:val="212121"/>
        </w:rPr>
        <w:t xml:space="preserve">), </w:t>
      </w:r>
      <w:r w:rsidRPr="00C727CF">
        <w:rPr>
          <w:color w:val="212121"/>
        </w:rPr>
        <w:t>846-853.</w:t>
      </w:r>
      <w:r w:rsidR="00E301DC">
        <w:rPr>
          <w:color w:val="212121"/>
        </w:rPr>
        <w:t xml:space="preserve"> </w:t>
      </w:r>
      <w:r w:rsidR="00E301DC">
        <w:fldChar w:fldCharType="begin"/>
      </w:r>
      <w:r w:rsidR="00E301DC">
        <w:instrText xml:space="preserve"> HYPERLINK "https://doi.org/10.1016/j.promfg.2018.02.192" \t "_blank" </w:instrText>
      </w:r>
      <w:r w:rsidR="00E301DC">
        <w:fldChar w:fldCharType="separate"/>
      </w:r>
      <w:r w:rsidR="00E301DC">
        <w:rPr>
          <w:rStyle w:val="Hyperlink"/>
        </w:rPr>
        <w:t>https://doi.org/10.1016/j.promfg.2018.02.192</w:t>
      </w:r>
      <w:r w:rsidR="00E301DC">
        <w:fldChar w:fldCharType="end"/>
      </w:r>
    </w:p>
    <w:p w14:paraId="1D08124B" w14:textId="77777777" w:rsidR="00AA72D1" w:rsidRPr="00C727CF" w:rsidRDefault="00AA72D1" w:rsidP="00C727CF">
      <w:pPr>
        <w:ind w:hanging="425"/>
        <w:jc w:val="both"/>
        <w:rPr>
          <w:color w:val="212121"/>
        </w:rPr>
      </w:pPr>
    </w:p>
    <w:p w14:paraId="08293932" w14:textId="0D380393" w:rsidR="001F5342" w:rsidRPr="00C727CF" w:rsidRDefault="001F5342" w:rsidP="00C727CF">
      <w:pPr>
        <w:pStyle w:val="BodyText"/>
        <w:spacing w:after="0" w:line="240" w:lineRule="auto"/>
        <w:rPr>
          <w:rFonts w:ascii="Times New Roman" w:hAnsi="Times New Roman"/>
          <w:color w:val="212121"/>
        </w:rPr>
      </w:pPr>
      <w:r w:rsidRPr="00C727CF">
        <w:rPr>
          <w:rFonts w:ascii="Times New Roman" w:hAnsi="Times New Roman"/>
          <w:color w:val="212121"/>
        </w:rPr>
        <w:lastRenderedPageBreak/>
        <w:t>Narcis,</w:t>
      </w:r>
      <w:r w:rsidRPr="00C727CF">
        <w:rPr>
          <w:rFonts w:ascii="Times New Roman" w:hAnsi="Times New Roman"/>
          <w:color w:val="212121"/>
          <w:spacing w:val="1"/>
        </w:rPr>
        <w:t xml:space="preserve"> </w:t>
      </w:r>
      <w:r w:rsidRPr="00C727CF">
        <w:rPr>
          <w:rFonts w:ascii="Times New Roman" w:hAnsi="Times New Roman"/>
          <w:color w:val="212121"/>
        </w:rPr>
        <w:t>N</w:t>
      </w:r>
      <w:r w:rsidR="00B70E78">
        <w:rPr>
          <w:rFonts w:ascii="Times New Roman" w:hAnsi="Times New Roman"/>
          <w:color w:val="212121"/>
        </w:rPr>
        <w:t>.</w:t>
      </w:r>
      <w:r w:rsidRPr="00C727CF">
        <w:rPr>
          <w:rFonts w:ascii="Times New Roman" w:hAnsi="Times New Roman"/>
          <w:color w:val="212121"/>
        </w:rPr>
        <w:t>,</w:t>
      </w:r>
      <w:r w:rsidRPr="00C727CF">
        <w:rPr>
          <w:rFonts w:ascii="Times New Roman" w:hAnsi="Times New Roman"/>
          <w:color w:val="212121"/>
          <w:spacing w:val="1"/>
        </w:rPr>
        <w:t xml:space="preserve"> </w:t>
      </w:r>
      <w:r w:rsidRPr="00C727CF">
        <w:rPr>
          <w:rFonts w:ascii="Times New Roman" w:hAnsi="Times New Roman"/>
          <w:color w:val="212121"/>
        </w:rPr>
        <w:t>Indrajit</w:t>
      </w:r>
      <w:r w:rsidRPr="00C727CF">
        <w:rPr>
          <w:rFonts w:ascii="Times New Roman" w:hAnsi="Times New Roman"/>
          <w:color w:val="212121"/>
          <w:spacing w:val="1"/>
        </w:rPr>
        <w:t xml:space="preserve"> </w:t>
      </w:r>
      <w:r w:rsidRPr="00C727CF">
        <w:rPr>
          <w:rFonts w:ascii="Times New Roman" w:hAnsi="Times New Roman"/>
          <w:color w:val="212121"/>
        </w:rPr>
        <w:t>Ray</w:t>
      </w:r>
      <w:r w:rsidR="00B70E78">
        <w:rPr>
          <w:rFonts w:ascii="Times New Roman" w:hAnsi="Times New Roman"/>
          <w:color w:val="212121"/>
        </w:rPr>
        <w:t>,</w:t>
      </w:r>
      <w:r w:rsidRPr="00C727CF">
        <w:rPr>
          <w:rFonts w:ascii="Times New Roman" w:hAnsi="Times New Roman"/>
          <w:color w:val="212121"/>
          <w:spacing w:val="1"/>
        </w:rPr>
        <w:t xml:space="preserve"> </w:t>
      </w:r>
      <w:r w:rsidRPr="00C727CF">
        <w:rPr>
          <w:rFonts w:ascii="Times New Roman" w:hAnsi="Times New Roman"/>
          <w:color w:val="212121"/>
        </w:rPr>
        <w:t>&amp;</w:t>
      </w:r>
      <w:r w:rsidRPr="00C727CF">
        <w:rPr>
          <w:rFonts w:ascii="Times New Roman" w:hAnsi="Times New Roman"/>
          <w:color w:val="212121"/>
          <w:spacing w:val="1"/>
        </w:rPr>
        <w:t xml:space="preserve"> </w:t>
      </w:r>
      <w:r w:rsidRPr="00C727CF">
        <w:rPr>
          <w:rFonts w:ascii="Times New Roman" w:hAnsi="Times New Roman"/>
          <w:color w:val="212121"/>
        </w:rPr>
        <w:t>Hosein,</w:t>
      </w:r>
      <w:r w:rsidRPr="00C727CF">
        <w:rPr>
          <w:rFonts w:ascii="Times New Roman" w:hAnsi="Times New Roman"/>
          <w:color w:val="212121"/>
          <w:spacing w:val="1"/>
        </w:rPr>
        <w:t xml:space="preserve"> </w:t>
      </w:r>
      <w:r w:rsidRPr="00C727CF">
        <w:rPr>
          <w:rFonts w:ascii="Times New Roman" w:hAnsi="Times New Roman"/>
          <w:color w:val="212121"/>
        </w:rPr>
        <w:t>G</w:t>
      </w:r>
      <w:r w:rsidR="00B70E78">
        <w:rPr>
          <w:rFonts w:ascii="Times New Roman" w:hAnsi="Times New Roman"/>
          <w:color w:val="212121"/>
        </w:rPr>
        <w:t>.</w:t>
      </w:r>
      <w:r w:rsidRPr="00C727CF">
        <w:rPr>
          <w:rFonts w:ascii="Times New Roman" w:hAnsi="Times New Roman"/>
          <w:color w:val="212121"/>
          <w:spacing w:val="1"/>
        </w:rPr>
        <w:t xml:space="preserve"> </w:t>
      </w:r>
      <w:r w:rsidR="00B70E78">
        <w:rPr>
          <w:rFonts w:ascii="Times New Roman" w:hAnsi="Times New Roman"/>
          <w:color w:val="212121"/>
          <w:spacing w:val="1"/>
        </w:rPr>
        <w:t>(</w:t>
      </w:r>
      <w:r w:rsidRPr="00C727CF">
        <w:rPr>
          <w:rFonts w:ascii="Times New Roman" w:hAnsi="Times New Roman"/>
          <w:color w:val="212121"/>
        </w:rPr>
        <w:t>2019</w:t>
      </w:r>
      <w:r w:rsidR="00B70E78">
        <w:rPr>
          <w:rFonts w:ascii="Times New Roman" w:hAnsi="Times New Roman"/>
          <w:color w:val="212121"/>
        </w:rPr>
        <w:t>).</w:t>
      </w:r>
      <w:r w:rsidRPr="00C727CF">
        <w:rPr>
          <w:rFonts w:ascii="Times New Roman" w:hAnsi="Times New Roman"/>
          <w:color w:val="212121"/>
          <w:spacing w:val="1"/>
        </w:rPr>
        <w:t xml:space="preserve"> </w:t>
      </w:r>
      <w:r w:rsidRPr="00C727CF">
        <w:rPr>
          <w:rFonts w:ascii="Times New Roman" w:hAnsi="Times New Roman"/>
          <w:color w:val="212121"/>
        </w:rPr>
        <w:t>Construction</w:t>
      </w:r>
      <w:r w:rsidRPr="00C727CF">
        <w:rPr>
          <w:rFonts w:ascii="Times New Roman" w:hAnsi="Times New Roman"/>
          <w:color w:val="212121"/>
          <w:spacing w:val="1"/>
        </w:rPr>
        <w:t xml:space="preserve"> </w:t>
      </w:r>
      <w:r w:rsidRPr="00C727CF">
        <w:rPr>
          <w:rFonts w:ascii="Times New Roman" w:hAnsi="Times New Roman"/>
          <w:color w:val="212121"/>
        </w:rPr>
        <w:t>and</w:t>
      </w:r>
      <w:r w:rsidRPr="00C727CF">
        <w:rPr>
          <w:rFonts w:ascii="Times New Roman" w:hAnsi="Times New Roman"/>
          <w:color w:val="212121"/>
          <w:spacing w:val="1"/>
        </w:rPr>
        <w:t xml:space="preserve"> </w:t>
      </w:r>
      <w:r w:rsidRPr="00C727CF">
        <w:rPr>
          <w:rFonts w:ascii="Times New Roman" w:hAnsi="Times New Roman"/>
          <w:color w:val="212121"/>
        </w:rPr>
        <w:t>demolition</w:t>
      </w:r>
      <w:r w:rsidRPr="00C727CF">
        <w:rPr>
          <w:rFonts w:ascii="Times New Roman" w:hAnsi="Times New Roman"/>
          <w:color w:val="212121"/>
          <w:spacing w:val="1"/>
        </w:rPr>
        <w:t xml:space="preserve"> </w:t>
      </w:r>
      <w:r w:rsidRPr="00C727CF">
        <w:rPr>
          <w:rFonts w:ascii="Times New Roman" w:hAnsi="Times New Roman"/>
          <w:color w:val="212121"/>
        </w:rPr>
        <w:t>waste</w:t>
      </w:r>
      <w:r w:rsidRPr="00C727CF">
        <w:rPr>
          <w:rFonts w:ascii="Times New Roman" w:hAnsi="Times New Roman"/>
          <w:color w:val="212121"/>
          <w:spacing w:val="1"/>
        </w:rPr>
        <w:t xml:space="preserve"> </w:t>
      </w:r>
      <w:r w:rsidRPr="00C727CF">
        <w:rPr>
          <w:rFonts w:ascii="Times New Roman" w:hAnsi="Times New Roman"/>
          <w:color w:val="212121"/>
        </w:rPr>
        <w:t>management actions and potential benefits: A persp</w:t>
      </w:r>
      <w:r w:rsidR="00B70E78">
        <w:rPr>
          <w:rFonts w:ascii="Times New Roman" w:hAnsi="Times New Roman"/>
          <w:color w:val="212121"/>
        </w:rPr>
        <w:t>ective from Trinidad and Tobago.</w:t>
      </w:r>
      <w:r w:rsidRPr="00C727CF">
        <w:rPr>
          <w:rFonts w:ascii="Times New Roman" w:hAnsi="Times New Roman"/>
          <w:color w:val="212121"/>
          <w:spacing w:val="1"/>
        </w:rPr>
        <w:t xml:space="preserve"> </w:t>
      </w:r>
      <w:r w:rsidRPr="00C727CF">
        <w:rPr>
          <w:rFonts w:ascii="Times New Roman" w:hAnsi="Times New Roman"/>
          <w:i/>
          <w:color w:val="212121"/>
        </w:rPr>
        <w:t>Buildings</w:t>
      </w:r>
      <w:r w:rsidRPr="00C727CF">
        <w:rPr>
          <w:rFonts w:ascii="Times New Roman" w:hAnsi="Times New Roman"/>
          <w:color w:val="212121"/>
        </w:rPr>
        <w:t>,</w:t>
      </w:r>
      <w:r w:rsidRPr="00C727CF">
        <w:rPr>
          <w:rFonts w:ascii="Times New Roman" w:hAnsi="Times New Roman"/>
          <w:color w:val="212121"/>
          <w:spacing w:val="-1"/>
        </w:rPr>
        <w:t xml:space="preserve"> </w:t>
      </w:r>
      <w:r w:rsidR="00B70E78" w:rsidRPr="00A65457">
        <w:rPr>
          <w:rFonts w:ascii="Times New Roman" w:hAnsi="Times New Roman"/>
          <w:i/>
          <w:color w:val="212121"/>
        </w:rPr>
        <w:t>9</w:t>
      </w:r>
      <w:r w:rsidR="00B70E78">
        <w:rPr>
          <w:rFonts w:ascii="Times New Roman" w:hAnsi="Times New Roman"/>
          <w:color w:val="212121"/>
        </w:rPr>
        <w:t>(</w:t>
      </w:r>
      <w:r w:rsidRPr="00C727CF">
        <w:rPr>
          <w:rFonts w:ascii="Times New Roman" w:hAnsi="Times New Roman"/>
          <w:color w:val="212121"/>
        </w:rPr>
        <w:t>6</w:t>
      </w:r>
      <w:r w:rsidR="00B70E78">
        <w:rPr>
          <w:rFonts w:ascii="Times New Roman" w:hAnsi="Times New Roman"/>
          <w:color w:val="212121"/>
        </w:rPr>
        <w:t xml:space="preserve">), </w:t>
      </w:r>
      <w:r w:rsidRPr="00C727CF">
        <w:rPr>
          <w:rFonts w:ascii="Times New Roman" w:hAnsi="Times New Roman"/>
          <w:color w:val="212121"/>
        </w:rPr>
        <w:t>1-27.</w:t>
      </w:r>
      <w:r w:rsidR="00E301DC">
        <w:rPr>
          <w:rFonts w:ascii="Times New Roman" w:hAnsi="Times New Roman"/>
          <w:color w:val="212121"/>
        </w:rPr>
        <w:t xml:space="preserve"> </w:t>
      </w:r>
      <w:hyperlink r:id="rId17" w:history="1">
        <w:r w:rsidR="00E301DC" w:rsidRPr="00E301DC">
          <w:rPr>
            <w:rStyle w:val="Hyperlink"/>
            <w:rFonts w:ascii="Times New Roman" w:hAnsi="Times New Roman"/>
          </w:rPr>
          <w:t>https://doi.org/10.3390/buildings9060150</w:t>
        </w:r>
      </w:hyperlink>
    </w:p>
    <w:p w14:paraId="59B27D6B" w14:textId="77777777" w:rsidR="00AA72D1" w:rsidRPr="00C727CF" w:rsidRDefault="00AA72D1" w:rsidP="00C727CF">
      <w:pPr>
        <w:ind w:hanging="425"/>
        <w:jc w:val="both"/>
        <w:rPr>
          <w:color w:val="212121"/>
        </w:rPr>
      </w:pPr>
    </w:p>
    <w:p w14:paraId="3083F8EC" w14:textId="0FA151A6" w:rsidR="001F5342" w:rsidRPr="00C727CF" w:rsidRDefault="00C24475" w:rsidP="00C727CF">
      <w:pPr>
        <w:jc w:val="both"/>
        <w:rPr>
          <w:color w:val="212121"/>
        </w:rPr>
      </w:pPr>
      <w:r w:rsidRPr="00C727CF">
        <w:rPr>
          <w:color w:val="212121"/>
        </w:rPr>
        <w:t>Nasim</w:t>
      </w:r>
      <w:r w:rsidRPr="00C727CF">
        <w:rPr>
          <w:color w:val="212121"/>
          <w:spacing w:val="-7"/>
        </w:rPr>
        <w:t xml:space="preserve"> </w:t>
      </w:r>
      <w:r w:rsidRPr="00C727CF">
        <w:rPr>
          <w:color w:val="212121"/>
        </w:rPr>
        <w:t>Aghili,</w:t>
      </w:r>
      <w:r w:rsidRPr="00C727CF">
        <w:rPr>
          <w:color w:val="212121"/>
          <w:spacing w:val="-4"/>
        </w:rPr>
        <w:t xml:space="preserve"> </w:t>
      </w:r>
      <w:r w:rsidRPr="00C727CF">
        <w:rPr>
          <w:color w:val="212121"/>
        </w:rPr>
        <w:t>Abdul</w:t>
      </w:r>
      <w:r w:rsidRPr="00C727CF">
        <w:rPr>
          <w:color w:val="212121"/>
          <w:spacing w:val="-3"/>
        </w:rPr>
        <w:t xml:space="preserve"> </w:t>
      </w:r>
      <w:r w:rsidRPr="00C727CF">
        <w:rPr>
          <w:color w:val="212121"/>
        </w:rPr>
        <w:t>Hakim</w:t>
      </w:r>
      <w:r w:rsidRPr="00C727CF">
        <w:rPr>
          <w:color w:val="212121"/>
          <w:spacing w:val="-6"/>
        </w:rPr>
        <w:t xml:space="preserve"> </w:t>
      </w:r>
      <w:r w:rsidRPr="00C727CF">
        <w:rPr>
          <w:color w:val="212121"/>
        </w:rPr>
        <w:t>Mohammed</w:t>
      </w:r>
      <w:r w:rsidR="00A82430">
        <w:rPr>
          <w:color w:val="212121"/>
        </w:rPr>
        <w:t>,</w:t>
      </w:r>
      <w:r w:rsidRPr="00C727CF">
        <w:rPr>
          <w:color w:val="212121"/>
          <w:spacing w:val="-4"/>
        </w:rPr>
        <w:t xml:space="preserve"> </w:t>
      </w:r>
      <w:r w:rsidRPr="00C727CF">
        <w:rPr>
          <w:color w:val="212121"/>
        </w:rPr>
        <w:t>&amp;</w:t>
      </w:r>
      <w:r w:rsidRPr="00C727CF">
        <w:rPr>
          <w:color w:val="212121"/>
          <w:spacing w:val="-4"/>
        </w:rPr>
        <w:t xml:space="preserve"> </w:t>
      </w:r>
      <w:r w:rsidRPr="00C727CF">
        <w:rPr>
          <w:color w:val="212121"/>
        </w:rPr>
        <w:t>Low,</w:t>
      </w:r>
      <w:r w:rsidRPr="00C727CF">
        <w:rPr>
          <w:color w:val="212121"/>
          <w:spacing w:val="-3"/>
        </w:rPr>
        <w:t xml:space="preserve"> </w:t>
      </w:r>
      <w:r w:rsidRPr="00C727CF">
        <w:rPr>
          <w:color w:val="212121"/>
        </w:rPr>
        <w:t>S</w:t>
      </w:r>
      <w:r w:rsidR="00A82430">
        <w:rPr>
          <w:color w:val="212121"/>
        </w:rPr>
        <w:t xml:space="preserve">. </w:t>
      </w:r>
      <w:r w:rsidRPr="00C727CF">
        <w:rPr>
          <w:color w:val="212121"/>
        </w:rPr>
        <w:t>T</w:t>
      </w:r>
      <w:r w:rsidR="00A82430">
        <w:rPr>
          <w:color w:val="212121"/>
        </w:rPr>
        <w:t>.</w:t>
      </w:r>
      <w:r w:rsidRPr="00C727CF">
        <w:rPr>
          <w:color w:val="212121"/>
          <w:spacing w:val="-4"/>
        </w:rPr>
        <w:t xml:space="preserve"> </w:t>
      </w:r>
      <w:r w:rsidR="00A82430">
        <w:rPr>
          <w:color w:val="212121"/>
          <w:spacing w:val="-4"/>
        </w:rPr>
        <w:t>(</w:t>
      </w:r>
      <w:r w:rsidRPr="00C727CF">
        <w:rPr>
          <w:color w:val="212121"/>
        </w:rPr>
        <w:t>2016</w:t>
      </w:r>
      <w:r w:rsidR="00A82430">
        <w:rPr>
          <w:color w:val="212121"/>
        </w:rPr>
        <w:t>).</w:t>
      </w:r>
      <w:r w:rsidRPr="00C727CF">
        <w:rPr>
          <w:color w:val="212121"/>
          <w:spacing w:val="-4"/>
        </w:rPr>
        <w:t xml:space="preserve"> </w:t>
      </w:r>
      <w:r w:rsidRPr="00C727CF">
        <w:rPr>
          <w:color w:val="212121"/>
        </w:rPr>
        <w:t>A</w:t>
      </w:r>
      <w:r w:rsidRPr="00C727CF">
        <w:rPr>
          <w:color w:val="212121"/>
          <w:spacing w:val="-4"/>
        </w:rPr>
        <w:t xml:space="preserve"> </w:t>
      </w:r>
      <w:r w:rsidRPr="00C727CF">
        <w:rPr>
          <w:color w:val="212121"/>
        </w:rPr>
        <w:t>review</w:t>
      </w:r>
      <w:r w:rsidRPr="00C727CF">
        <w:rPr>
          <w:color w:val="212121"/>
          <w:spacing w:val="-5"/>
        </w:rPr>
        <w:t xml:space="preserve"> </w:t>
      </w:r>
      <w:r w:rsidRPr="00C727CF">
        <w:rPr>
          <w:color w:val="212121"/>
        </w:rPr>
        <w:t>on</w:t>
      </w:r>
      <w:r w:rsidRPr="00C727CF">
        <w:rPr>
          <w:color w:val="212121"/>
          <w:spacing w:val="-5"/>
        </w:rPr>
        <w:t xml:space="preserve"> </w:t>
      </w:r>
      <w:r w:rsidRPr="00C727CF">
        <w:rPr>
          <w:color w:val="212121"/>
        </w:rPr>
        <w:t>green</w:t>
      </w:r>
      <w:r w:rsidRPr="00C727CF">
        <w:rPr>
          <w:color w:val="212121"/>
          <w:spacing w:val="-4"/>
        </w:rPr>
        <w:t xml:space="preserve"> </w:t>
      </w:r>
      <w:r w:rsidRPr="00C727CF">
        <w:rPr>
          <w:color w:val="212121"/>
        </w:rPr>
        <w:t>building</w:t>
      </w:r>
      <w:r w:rsidRPr="00C727CF">
        <w:rPr>
          <w:color w:val="212121"/>
          <w:spacing w:val="-58"/>
        </w:rPr>
        <w:t xml:space="preserve"> </w:t>
      </w:r>
      <w:r w:rsidRPr="00C727CF">
        <w:rPr>
          <w:color w:val="212121"/>
        </w:rPr>
        <w:t>index:</w:t>
      </w:r>
      <w:r w:rsidRPr="00C727CF">
        <w:rPr>
          <w:color w:val="212121"/>
          <w:spacing w:val="-1"/>
        </w:rPr>
        <w:t xml:space="preserve"> </w:t>
      </w:r>
      <w:r w:rsidR="00A82430">
        <w:rPr>
          <w:color w:val="212121"/>
        </w:rPr>
        <w:t>Management criteria.</w:t>
      </w:r>
      <w:r w:rsidRPr="00C727CF">
        <w:rPr>
          <w:color w:val="212121"/>
        </w:rPr>
        <w:t xml:space="preserve"> </w:t>
      </w:r>
      <w:r w:rsidRPr="00C727CF">
        <w:rPr>
          <w:i/>
          <w:color w:val="212121"/>
        </w:rPr>
        <w:t>Sains</w:t>
      </w:r>
      <w:r w:rsidRPr="00C727CF">
        <w:rPr>
          <w:i/>
          <w:color w:val="212121"/>
          <w:spacing w:val="-1"/>
        </w:rPr>
        <w:t xml:space="preserve"> </w:t>
      </w:r>
      <w:r w:rsidRPr="00C727CF">
        <w:rPr>
          <w:i/>
          <w:color w:val="212121"/>
        </w:rPr>
        <w:t>Humanika</w:t>
      </w:r>
      <w:r w:rsidR="00A82430">
        <w:rPr>
          <w:color w:val="212121"/>
        </w:rPr>
        <w:t xml:space="preserve">, </w:t>
      </w:r>
      <w:r w:rsidR="00A82430" w:rsidRPr="00A65457">
        <w:rPr>
          <w:i/>
          <w:color w:val="212121"/>
        </w:rPr>
        <w:t>8</w:t>
      </w:r>
      <w:r w:rsidR="00A82430">
        <w:rPr>
          <w:color w:val="212121"/>
        </w:rPr>
        <w:t>(</w:t>
      </w:r>
      <w:r w:rsidRPr="00C727CF">
        <w:rPr>
          <w:color w:val="212121"/>
        </w:rPr>
        <w:t>4-3</w:t>
      </w:r>
      <w:r w:rsidR="00A82430">
        <w:rPr>
          <w:color w:val="212121"/>
        </w:rPr>
        <w:t>)</w:t>
      </w:r>
      <w:r w:rsidRPr="00C727CF">
        <w:rPr>
          <w:color w:val="212121"/>
        </w:rPr>
        <w:t>,</w:t>
      </w:r>
      <w:r w:rsidRPr="00C727CF">
        <w:rPr>
          <w:color w:val="212121"/>
          <w:spacing w:val="-2"/>
        </w:rPr>
        <w:t xml:space="preserve"> </w:t>
      </w:r>
      <w:r w:rsidRPr="00C727CF">
        <w:rPr>
          <w:color w:val="212121"/>
        </w:rPr>
        <w:t>43-50.</w:t>
      </w:r>
      <w:r w:rsidR="003F2D1B">
        <w:rPr>
          <w:color w:val="212121"/>
        </w:rPr>
        <w:t xml:space="preserve"> </w:t>
      </w:r>
      <w:hyperlink r:id="rId18" w:history="1">
        <w:r w:rsidR="003F2D1B">
          <w:rPr>
            <w:rStyle w:val="Hyperlink"/>
          </w:rPr>
          <w:t xml:space="preserve">https://doi.org/10.11113/sh.v8n4-3.1080 </w:t>
        </w:r>
      </w:hyperlink>
    </w:p>
    <w:p w14:paraId="79E87C98" w14:textId="77777777" w:rsidR="00C24475" w:rsidRPr="00C727CF" w:rsidRDefault="00C24475" w:rsidP="00E301DC">
      <w:pPr>
        <w:jc w:val="both"/>
        <w:rPr>
          <w:color w:val="212121"/>
        </w:rPr>
      </w:pPr>
    </w:p>
    <w:p w14:paraId="6700D405" w14:textId="0B7177B0" w:rsidR="00C24475" w:rsidRPr="00763ED5" w:rsidRDefault="00786D6D" w:rsidP="00A149E4">
      <w:pPr>
        <w:widowControl w:val="0"/>
        <w:autoSpaceDE w:val="0"/>
        <w:autoSpaceDN w:val="0"/>
        <w:adjustRightInd w:val="0"/>
        <w:spacing w:after="240"/>
        <w:jc w:val="both"/>
        <w:rPr>
          <w:u w:val="single"/>
          <w:lang w:val="en-US" w:eastAsia="en-US"/>
        </w:rPr>
      </w:pPr>
      <w:r w:rsidRPr="00C727CF">
        <w:rPr>
          <w:color w:val="212121"/>
        </w:rPr>
        <w:t>Ng,</w:t>
      </w:r>
      <w:r w:rsidRPr="00C727CF">
        <w:rPr>
          <w:color w:val="212121"/>
          <w:spacing w:val="-5"/>
        </w:rPr>
        <w:t xml:space="preserve"> </w:t>
      </w:r>
      <w:r w:rsidRPr="00C727CF">
        <w:rPr>
          <w:color w:val="212121"/>
        </w:rPr>
        <w:t>L</w:t>
      </w:r>
      <w:r w:rsidR="005A6A99">
        <w:rPr>
          <w:color w:val="212121"/>
        </w:rPr>
        <w:t xml:space="preserve">. </w:t>
      </w:r>
      <w:r w:rsidRPr="00C727CF">
        <w:rPr>
          <w:color w:val="212121"/>
        </w:rPr>
        <w:t>S</w:t>
      </w:r>
      <w:r w:rsidR="005A6A99">
        <w:rPr>
          <w:color w:val="212121"/>
        </w:rPr>
        <w:t>.</w:t>
      </w:r>
      <w:r w:rsidRPr="00C727CF">
        <w:rPr>
          <w:color w:val="212121"/>
        </w:rPr>
        <w:t>,</w:t>
      </w:r>
      <w:r w:rsidRPr="00C727CF">
        <w:rPr>
          <w:color w:val="212121"/>
          <w:spacing w:val="-4"/>
        </w:rPr>
        <w:t xml:space="preserve"> </w:t>
      </w:r>
      <w:r w:rsidRPr="00C727CF">
        <w:rPr>
          <w:color w:val="212121"/>
        </w:rPr>
        <w:t>Seow,</w:t>
      </w:r>
      <w:r w:rsidRPr="00C727CF">
        <w:rPr>
          <w:color w:val="212121"/>
          <w:spacing w:val="-4"/>
        </w:rPr>
        <w:t xml:space="preserve"> </w:t>
      </w:r>
      <w:r w:rsidRPr="00C727CF">
        <w:rPr>
          <w:color w:val="212121"/>
        </w:rPr>
        <w:t>T</w:t>
      </w:r>
      <w:r w:rsidR="005A6A99">
        <w:rPr>
          <w:color w:val="212121"/>
        </w:rPr>
        <w:t xml:space="preserve">. </w:t>
      </w:r>
      <w:r w:rsidRPr="00C727CF">
        <w:rPr>
          <w:color w:val="212121"/>
        </w:rPr>
        <w:t>W</w:t>
      </w:r>
      <w:r w:rsidR="005A6A99">
        <w:rPr>
          <w:color w:val="212121"/>
        </w:rPr>
        <w:t>.,</w:t>
      </w:r>
      <w:r w:rsidRPr="00C727CF">
        <w:rPr>
          <w:color w:val="212121"/>
          <w:spacing w:val="-7"/>
        </w:rPr>
        <w:t xml:space="preserve"> </w:t>
      </w:r>
      <w:r w:rsidRPr="00C727CF">
        <w:rPr>
          <w:color w:val="212121"/>
        </w:rPr>
        <w:t>&amp;</w:t>
      </w:r>
      <w:r w:rsidRPr="00C727CF">
        <w:rPr>
          <w:color w:val="212121"/>
          <w:spacing w:val="-3"/>
        </w:rPr>
        <w:t xml:space="preserve"> </w:t>
      </w:r>
      <w:r w:rsidRPr="00C727CF">
        <w:rPr>
          <w:color w:val="212121"/>
        </w:rPr>
        <w:t>Goh,</w:t>
      </w:r>
      <w:r w:rsidRPr="00C727CF">
        <w:rPr>
          <w:color w:val="212121"/>
          <w:spacing w:val="-4"/>
        </w:rPr>
        <w:t xml:space="preserve"> </w:t>
      </w:r>
      <w:r w:rsidRPr="00C727CF">
        <w:rPr>
          <w:color w:val="212121"/>
        </w:rPr>
        <w:t>K</w:t>
      </w:r>
      <w:r w:rsidR="005A6A99">
        <w:rPr>
          <w:color w:val="212121"/>
        </w:rPr>
        <w:t xml:space="preserve">. </w:t>
      </w:r>
      <w:r w:rsidRPr="00C727CF">
        <w:rPr>
          <w:color w:val="212121"/>
        </w:rPr>
        <w:t>C</w:t>
      </w:r>
      <w:r w:rsidR="005A6A99">
        <w:rPr>
          <w:color w:val="212121"/>
        </w:rPr>
        <w:t>.</w:t>
      </w:r>
      <w:r w:rsidRPr="00C727CF">
        <w:rPr>
          <w:color w:val="212121"/>
          <w:spacing w:val="-5"/>
        </w:rPr>
        <w:t xml:space="preserve"> </w:t>
      </w:r>
      <w:r w:rsidR="005A6A99">
        <w:rPr>
          <w:color w:val="212121"/>
          <w:spacing w:val="-5"/>
        </w:rPr>
        <w:t>(</w:t>
      </w:r>
      <w:r w:rsidRPr="00C727CF">
        <w:rPr>
          <w:color w:val="212121"/>
        </w:rPr>
        <w:t>2015</w:t>
      </w:r>
      <w:r w:rsidR="005A6A99">
        <w:rPr>
          <w:color w:val="212121"/>
        </w:rPr>
        <w:t>).</w:t>
      </w:r>
      <w:r w:rsidRPr="00C727CF">
        <w:rPr>
          <w:color w:val="212121"/>
          <w:spacing w:val="-4"/>
        </w:rPr>
        <w:t xml:space="preserve"> </w:t>
      </w:r>
      <w:r w:rsidRPr="00C727CF">
        <w:rPr>
          <w:color w:val="212121"/>
        </w:rPr>
        <w:t>Implementation</w:t>
      </w:r>
      <w:r w:rsidRPr="00C727CF">
        <w:rPr>
          <w:color w:val="212121"/>
          <w:spacing w:val="-4"/>
        </w:rPr>
        <w:t xml:space="preserve"> </w:t>
      </w:r>
      <w:r w:rsidRPr="00C727CF">
        <w:rPr>
          <w:color w:val="212121"/>
        </w:rPr>
        <w:t>on</w:t>
      </w:r>
      <w:r w:rsidRPr="00C727CF">
        <w:rPr>
          <w:color w:val="212121"/>
          <w:spacing w:val="-5"/>
        </w:rPr>
        <w:t xml:space="preserve"> </w:t>
      </w:r>
      <w:r w:rsidRPr="00C727CF">
        <w:rPr>
          <w:color w:val="212121"/>
        </w:rPr>
        <w:t>solid</w:t>
      </w:r>
      <w:r w:rsidRPr="00C727CF">
        <w:rPr>
          <w:color w:val="212121"/>
          <w:spacing w:val="-4"/>
        </w:rPr>
        <w:t xml:space="preserve"> </w:t>
      </w:r>
      <w:r w:rsidRPr="00C727CF">
        <w:rPr>
          <w:color w:val="212121"/>
        </w:rPr>
        <w:t>waste</w:t>
      </w:r>
      <w:r w:rsidRPr="00C727CF">
        <w:rPr>
          <w:color w:val="212121"/>
          <w:spacing w:val="-5"/>
        </w:rPr>
        <w:t xml:space="preserve"> </w:t>
      </w:r>
      <w:r w:rsidRPr="00C727CF">
        <w:rPr>
          <w:color w:val="212121"/>
        </w:rPr>
        <w:t>reduction</w:t>
      </w:r>
      <w:r w:rsidRPr="00C727CF">
        <w:rPr>
          <w:color w:val="212121"/>
          <w:spacing w:val="-6"/>
        </w:rPr>
        <w:t xml:space="preserve"> </w:t>
      </w:r>
      <w:r w:rsidRPr="00C727CF">
        <w:rPr>
          <w:color w:val="212121"/>
        </w:rPr>
        <w:t>through</w:t>
      </w:r>
      <w:r w:rsidRPr="00C727CF">
        <w:rPr>
          <w:color w:val="212121"/>
          <w:spacing w:val="-57"/>
        </w:rPr>
        <w:t xml:space="preserve"> </w:t>
      </w:r>
      <w:r w:rsidRPr="00C727CF">
        <w:rPr>
          <w:color w:val="212121"/>
        </w:rPr>
        <w:t>3R</w:t>
      </w:r>
      <w:r w:rsidRPr="00C727CF">
        <w:rPr>
          <w:color w:val="212121"/>
          <w:spacing w:val="1"/>
        </w:rPr>
        <w:t xml:space="preserve"> </w:t>
      </w:r>
      <w:r w:rsidRPr="00C727CF">
        <w:rPr>
          <w:color w:val="212121"/>
        </w:rPr>
        <w:t>(NSWM</w:t>
      </w:r>
      <w:r w:rsidRPr="00C727CF">
        <w:rPr>
          <w:color w:val="212121"/>
          <w:spacing w:val="1"/>
        </w:rPr>
        <w:t xml:space="preserve"> </w:t>
      </w:r>
      <w:r w:rsidRPr="00C727CF">
        <w:rPr>
          <w:color w:val="212121"/>
        </w:rPr>
        <w:t>Policy)</w:t>
      </w:r>
      <w:r w:rsidRPr="00C727CF">
        <w:rPr>
          <w:color w:val="212121"/>
          <w:spacing w:val="1"/>
        </w:rPr>
        <w:t xml:space="preserve"> </w:t>
      </w:r>
      <w:r w:rsidRPr="00C727CF">
        <w:rPr>
          <w:color w:val="212121"/>
        </w:rPr>
        <w:t>and</w:t>
      </w:r>
      <w:r w:rsidRPr="00C727CF">
        <w:rPr>
          <w:color w:val="212121"/>
          <w:spacing w:val="1"/>
        </w:rPr>
        <w:t xml:space="preserve"> </w:t>
      </w:r>
      <w:r w:rsidRPr="00C727CF">
        <w:rPr>
          <w:color w:val="212121"/>
        </w:rPr>
        <w:t>elements</w:t>
      </w:r>
      <w:r w:rsidRPr="00C727CF">
        <w:rPr>
          <w:color w:val="212121"/>
          <w:spacing w:val="1"/>
        </w:rPr>
        <w:t xml:space="preserve"> </w:t>
      </w:r>
      <w:r w:rsidRPr="00C727CF">
        <w:rPr>
          <w:color w:val="212121"/>
        </w:rPr>
        <w:t>to</w:t>
      </w:r>
      <w:r w:rsidRPr="00C727CF">
        <w:rPr>
          <w:color w:val="212121"/>
          <w:spacing w:val="1"/>
        </w:rPr>
        <w:t xml:space="preserve"> </w:t>
      </w:r>
      <w:r w:rsidRPr="00C727CF">
        <w:rPr>
          <w:color w:val="212121"/>
        </w:rPr>
        <w:t>close</w:t>
      </w:r>
      <w:r w:rsidRPr="00C727CF">
        <w:rPr>
          <w:color w:val="212121"/>
          <w:spacing w:val="1"/>
        </w:rPr>
        <w:t xml:space="preserve"> </w:t>
      </w:r>
      <w:r w:rsidRPr="00C727CF">
        <w:rPr>
          <w:color w:val="212121"/>
        </w:rPr>
        <w:t>gap</w:t>
      </w:r>
      <w:r w:rsidRPr="00C727CF">
        <w:rPr>
          <w:color w:val="212121"/>
          <w:spacing w:val="1"/>
        </w:rPr>
        <w:t xml:space="preserve"> </w:t>
      </w:r>
      <w:r w:rsidRPr="00C727CF">
        <w:rPr>
          <w:color w:val="212121"/>
        </w:rPr>
        <w:t>between</w:t>
      </w:r>
      <w:r w:rsidRPr="00C727CF">
        <w:rPr>
          <w:color w:val="212121"/>
          <w:spacing w:val="1"/>
        </w:rPr>
        <w:t xml:space="preserve"> </w:t>
      </w:r>
      <w:r w:rsidRPr="00C727CF">
        <w:rPr>
          <w:color w:val="212121"/>
        </w:rPr>
        <w:t>policy</w:t>
      </w:r>
      <w:r w:rsidRPr="00C727CF">
        <w:rPr>
          <w:color w:val="212121"/>
          <w:spacing w:val="1"/>
        </w:rPr>
        <w:t xml:space="preserve"> </w:t>
      </w:r>
      <w:r w:rsidRPr="00C727CF">
        <w:rPr>
          <w:color w:val="212121"/>
        </w:rPr>
        <w:t>and</w:t>
      </w:r>
      <w:r w:rsidRPr="00C727CF">
        <w:rPr>
          <w:color w:val="212121"/>
          <w:spacing w:val="1"/>
        </w:rPr>
        <w:t xml:space="preserve"> </w:t>
      </w:r>
      <w:r w:rsidRPr="00C727CF">
        <w:rPr>
          <w:color w:val="212121"/>
        </w:rPr>
        <w:t>contractors</w:t>
      </w:r>
      <w:r w:rsidRPr="00C727CF">
        <w:rPr>
          <w:color w:val="212121"/>
          <w:spacing w:val="1"/>
        </w:rPr>
        <w:t xml:space="preserve"> </w:t>
      </w:r>
      <w:r w:rsidRPr="00C727CF">
        <w:rPr>
          <w:color w:val="212121"/>
        </w:rPr>
        <w:t>in</w:t>
      </w:r>
      <w:r w:rsidRPr="00C727CF">
        <w:rPr>
          <w:color w:val="212121"/>
          <w:spacing w:val="-57"/>
        </w:rPr>
        <w:t xml:space="preserve"> </w:t>
      </w:r>
      <w:r w:rsidRPr="00C727CF">
        <w:rPr>
          <w:color w:val="212121"/>
        </w:rPr>
        <w:t>construction industry in</w:t>
      </w:r>
      <w:r w:rsidR="005A6A99">
        <w:rPr>
          <w:color w:val="212121"/>
        </w:rPr>
        <w:t xml:space="preserve"> Penang.</w:t>
      </w:r>
      <w:r w:rsidRPr="00C727CF">
        <w:rPr>
          <w:color w:val="212121"/>
        </w:rPr>
        <w:t xml:space="preserve"> </w:t>
      </w:r>
      <w:r w:rsidRPr="00C727CF">
        <w:rPr>
          <w:i/>
          <w:color w:val="212121"/>
        </w:rPr>
        <w:t>International Journal of Environmental Science and</w:t>
      </w:r>
      <w:r w:rsidRPr="00C727CF">
        <w:rPr>
          <w:i/>
          <w:color w:val="212121"/>
          <w:spacing w:val="1"/>
        </w:rPr>
        <w:t xml:space="preserve"> </w:t>
      </w:r>
      <w:r w:rsidRPr="00C727CF">
        <w:rPr>
          <w:i/>
          <w:color w:val="212121"/>
        </w:rPr>
        <w:t>Development</w:t>
      </w:r>
      <w:r w:rsidRPr="00C727CF">
        <w:rPr>
          <w:color w:val="212121"/>
        </w:rPr>
        <w:t>,</w:t>
      </w:r>
      <w:r w:rsidRPr="00C727CF">
        <w:rPr>
          <w:color w:val="212121"/>
          <w:spacing w:val="-1"/>
        </w:rPr>
        <w:t xml:space="preserve"> </w:t>
      </w:r>
      <w:r w:rsidR="005A6A99" w:rsidRPr="009D506B">
        <w:rPr>
          <w:i/>
          <w:color w:val="212121"/>
        </w:rPr>
        <w:t>6</w:t>
      </w:r>
      <w:r w:rsidR="005A6A99">
        <w:rPr>
          <w:color w:val="212121"/>
        </w:rPr>
        <w:t>(</w:t>
      </w:r>
      <w:r w:rsidRPr="00C727CF">
        <w:rPr>
          <w:color w:val="212121"/>
        </w:rPr>
        <w:t>9</w:t>
      </w:r>
      <w:r w:rsidR="005A6A99">
        <w:rPr>
          <w:color w:val="212121"/>
        </w:rPr>
        <w:t xml:space="preserve">), </w:t>
      </w:r>
      <w:r w:rsidRPr="00C727CF">
        <w:rPr>
          <w:color w:val="212121"/>
        </w:rPr>
        <w:t>668-675.</w:t>
      </w:r>
      <w:r w:rsidR="00763ED5">
        <w:rPr>
          <w:color w:val="212121"/>
        </w:rPr>
        <w:t xml:space="preserve"> </w:t>
      </w:r>
      <w:r w:rsidR="00763ED5" w:rsidRPr="00763ED5">
        <w:rPr>
          <w:color w:val="212121"/>
          <w:highlight w:val="yellow"/>
          <w:u w:val="single"/>
        </w:rPr>
        <w:t>https://doi.org/</w:t>
      </w:r>
      <w:r w:rsidR="0080691E" w:rsidRPr="00763ED5">
        <w:rPr>
          <w:highlight w:val="yellow"/>
          <w:u w:val="single"/>
          <w:lang w:val="en-US" w:eastAsia="en-US"/>
        </w:rPr>
        <w:t>10.7763/IJESD.2015.V6.678</w:t>
      </w:r>
    </w:p>
    <w:p w14:paraId="2F473B30" w14:textId="649A32C5" w:rsidR="00284D21" w:rsidRPr="00C727CF" w:rsidRDefault="00284D21" w:rsidP="00C727CF">
      <w:pPr>
        <w:jc w:val="both"/>
      </w:pPr>
      <w:r w:rsidRPr="00C727CF">
        <w:rPr>
          <w:color w:val="212121"/>
        </w:rPr>
        <w:t>Ng,</w:t>
      </w:r>
      <w:r w:rsidRPr="00C727CF">
        <w:rPr>
          <w:color w:val="212121"/>
          <w:spacing w:val="-5"/>
        </w:rPr>
        <w:t xml:space="preserve"> </w:t>
      </w:r>
      <w:r w:rsidRPr="00C727CF">
        <w:rPr>
          <w:color w:val="212121"/>
        </w:rPr>
        <w:t>L</w:t>
      </w:r>
      <w:r w:rsidR="009B6FF0">
        <w:rPr>
          <w:color w:val="212121"/>
        </w:rPr>
        <w:t xml:space="preserve">. </w:t>
      </w:r>
      <w:r w:rsidRPr="00C727CF">
        <w:rPr>
          <w:color w:val="212121"/>
        </w:rPr>
        <w:t>S</w:t>
      </w:r>
      <w:r w:rsidR="009B6FF0">
        <w:rPr>
          <w:color w:val="212121"/>
        </w:rPr>
        <w:t>.</w:t>
      </w:r>
      <w:r w:rsidRPr="00C727CF">
        <w:rPr>
          <w:color w:val="212121"/>
        </w:rPr>
        <w:t>,</w:t>
      </w:r>
      <w:r w:rsidRPr="00C727CF">
        <w:rPr>
          <w:color w:val="212121"/>
          <w:spacing w:val="-4"/>
        </w:rPr>
        <w:t xml:space="preserve"> </w:t>
      </w:r>
      <w:r w:rsidRPr="00C727CF">
        <w:rPr>
          <w:color w:val="212121"/>
        </w:rPr>
        <w:t>Tan,</w:t>
      </w:r>
      <w:r w:rsidRPr="00C727CF">
        <w:rPr>
          <w:color w:val="212121"/>
          <w:spacing w:val="-4"/>
        </w:rPr>
        <w:t xml:space="preserve"> </w:t>
      </w:r>
      <w:r w:rsidRPr="00C727CF">
        <w:rPr>
          <w:color w:val="212121"/>
        </w:rPr>
        <w:t>L</w:t>
      </w:r>
      <w:r w:rsidR="009B6FF0">
        <w:rPr>
          <w:color w:val="212121"/>
        </w:rPr>
        <w:t xml:space="preserve">. </w:t>
      </w:r>
      <w:r w:rsidRPr="00C727CF">
        <w:rPr>
          <w:color w:val="212121"/>
        </w:rPr>
        <w:t>W</w:t>
      </w:r>
      <w:r w:rsidR="009B6FF0">
        <w:rPr>
          <w:color w:val="212121"/>
        </w:rPr>
        <w:t>.,</w:t>
      </w:r>
      <w:r w:rsidRPr="00C727CF">
        <w:rPr>
          <w:color w:val="212121"/>
          <w:spacing w:val="-7"/>
        </w:rPr>
        <w:t xml:space="preserve"> </w:t>
      </w:r>
      <w:r w:rsidRPr="00C727CF">
        <w:rPr>
          <w:color w:val="212121"/>
        </w:rPr>
        <w:t>&amp;</w:t>
      </w:r>
      <w:r w:rsidRPr="00C727CF">
        <w:rPr>
          <w:color w:val="212121"/>
          <w:spacing w:val="-3"/>
        </w:rPr>
        <w:t xml:space="preserve"> </w:t>
      </w:r>
      <w:r w:rsidRPr="00C727CF">
        <w:rPr>
          <w:color w:val="212121"/>
        </w:rPr>
        <w:t>Seow,</w:t>
      </w:r>
      <w:r w:rsidRPr="00C727CF">
        <w:rPr>
          <w:color w:val="212121"/>
          <w:spacing w:val="-4"/>
        </w:rPr>
        <w:t xml:space="preserve"> </w:t>
      </w:r>
      <w:r w:rsidRPr="00C727CF">
        <w:rPr>
          <w:color w:val="212121"/>
        </w:rPr>
        <w:t>T</w:t>
      </w:r>
      <w:r w:rsidR="009B6FF0">
        <w:rPr>
          <w:color w:val="212121"/>
        </w:rPr>
        <w:t xml:space="preserve">. </w:t>
      </w:r>
      <w:r w:rsidRPr="00C727CF">
        <w:rPr>
          <w:color w:val="212121"/>
        </w:rPr>
        <w:t>W</w:t>
      </w:r>
      <w:r w:rsidR="009B6FF0">
        <w:rPr>
          <w:color w:val="212121"/>
        </w:rPr>
        <w:t>.</w:t>
      </w:r>
      <w:r w:rsidRPr="00C727CF">
        <w:rPr>
          <w:color w:val="212121"/>
          <w:spacing w:val="-5"/>
        </w:rPr>
        <w:t xml:space="preserve"> </w:t>
      </w:r>
      <w:r w:rsidR="009B6FF0">
        <w:rPr>
          <w:color w:val="212121"/>
          <w:spacing w:val="-5"/>
        </w:rPr>
        <w:t>(</w:t>
      </w:r>
      <w:r w:rsidRPr="00C727CF">
        <w:rPr>
          <w:color w:val="212121"/>
        </w:rPr>
        <w:t>2017</w:t>
      </w:r>
      <w:r w:rsidR="009B6FF0">
        <w:rPr>
          <w:color w:val="212121"/>
        </w:rPr>
        <w:t>).</w:t>
      </w:r>
      <w:r w:rsidRPr="00C727CF">
        <w:rPr>
          <w:color w:val="212121"/>
          <w:spacing w:val="-4"/>
        </w:rPr>
        <w:t xml:space="preserve"> </w:t>
      </w:r>
      <w:r w:rsidRPr="00C727CF">
        <w:rPr>
          <w:color w:val="212121"/>
        </w:rPr>
        <w:t>Current</w:t>
      </w:r>
      <w:r w:rsidRPr="00C727CF">
        <w:rPr>
          <w:color w:val="212121"/>
          <w:spacing w:val="-3"/>
        </w:rPr>
        <w:t xml:space="preserve"> </w:t>
      </w:r>
      <w:r w:rsidRPr="00C727CF">
        <w:rPr>
          <w:color w:val="212121"/>
        </w:rPr>
        <w:t>practices</w:t>
      </w:r>
      <w:r w:rsidRPr="00C727CF">
        <w:rPr>
          <w:color w:val="212121"/>
          <w:spacing w:val="-6"/>
        </w:rPr>
        <w:t xml:space="preserve"> </w:t>
      </w:r>
      <w:r w:rsidRPr="00C727CF">
        <w:rPr>
          <w:color w:val="212121"/>
        </w:rPr>
        <w:t>of</w:t>
      </w:r>
      <w:r w:rsidRPr="00C727CF">
        <w:rPr>
          <w:color w:val="212121"/>
          <w:spacing w:val="-5"/>
        </w:rPr>
        <w:t xml:space="preserve"> </w:t>
      </w:r>
      <w:r w:rsidRPr="00C727CF">
        <w:rPr>
          <w:color w:val="212121"/>
        </w:rPr>
        <w:t>construction</w:t>
      </w:r>
      <w:r w:rsidRPr="00C727CF">
        <w:rPr>
          <w:color w:val="212121"/>
          <w:spacing w:val="-5"/>
        </w:rPr>
        <w:t xml:space="preserve"> </w:t>
      </w:r>
      <w:r w:rsidRPr="00C727CF">
        <w:rPr>
          <w:color w:val="212121"/>
        </w:rPr>
        <w:t>waste</w:t>
      </w:r>
      <w:r w:rsidRPr="00C727CF">
        <w:rPr>
          <w:color w:val="212121"/>
          <w:spacing w:val="-5"/>
        </w:rPr>
        <w:t xml:space="preserve"> </w:t>
      </w:r>
      <w:r w:rsidRPr="00C727CF">
        <w:rPr>
          <w:color w:val="212121"/>
        </w:rPr>
        <w:t>reduction</w:t>
      </w:r>
      <w:r w:rsidRPr="00C727CF">
        <w:rPr>
          <w:color w:val="212121"/>
          <w:spacing w:val="-57"/>
        </w:rPr>
        <w:t xml:space="preserve"> </w:t>
      </w:r>
      <w:r w:rsidRPr="00C727CF">
        <w:rPr>
          <w:color w:val="212121"/>
        </w:rPr>
        <w:t>through 3R practice among contractors in Malaysia: Case study in Pen</w:t>
      </w:r>
      <w:r w:rsidR="009B6FF0">
        <w:rPr>
          <w:color w:val="212121"/>
        </w:rPr>
        <w:t>ang.</w:t>
      </w:r>
      <w:r w:rsidRPr="00C727CF">
        <w:rPr>
          <w:color w:val="212121"/>
        </w:rPr>
        <w:t xml:space="preserve"> </w:t>
      </w:r>
      <w:r w:rsidRPr="00C727CF">
        <w:rPr>
          <w:i/>
          <w:color w:val="212121"/>
        </w:rPr>
        <w:t>Institute of</w:t>
      </w:r>
      <w:r w:rsidRPr="00C727CF">
        <w:rPr>
          <w:i/>
          <w:color w:val="212121"/>
          <w:spacing w:val="1"/>
        </w:rPr>
        <w:t xml:space="preserve"> </w:t>
      </w:r>
      <w:r w:rsidRPr="00C727CF">
        <w:rPr>
          <w:i/>
          <w:color w:val="212121"/>
        </w:rPr>
        <w:t>Physics</w:t>
      </w:r>
      <w:r w:rsidRPr="00C727CF">
        <w:rPr>
          <w:i/>
          <w:color w:val="212121"/>
          <w:spacing w:val="-2"/>
        </w:rPr>
        <w:t xml:space="preserve"> </w:t>
      </w:r>
      <w:r w:rsidRPr="00C727CF">
        <w:rPr>
          <w:i/>
          <w:color w:val="212121"/>
        </w:rPr>
        <w:t>Conference</w:t>
      </w:r>
      <w:r w:rsidRPr="00C727CF">
        <w:rPr>
          <w:i/>
          <w:color w:val="212121"/>
          <w:spacing w:val="-1"/>
        </w:rPr>
        <w:t xml:space="preserve"> </w:t>
      </w:r>
      <w:r w:rsidRPr="00C727CF">
        <w:rPr>
          <w:i/>
          <w:color w:val="212121"/>
        </w:rPr>
        <w:t>Series:</w:t>
      </w:r>
      <w:r w:rsidRPr="00C727CF">
        <w:rPr>
          <w:i/>
          <w:color w:val="212121"/>
          <w:spacing w:val="-1"/>
        </w:rPr>
        <w:t xml:space="preserve"> </w:t>
      </w:r>
      <w:r w:rsidRPr="00C727CF">
        <w:rPr>
          <w:i/>
          <w:color w:val="212121"/>
        </w:rPr>
        <w:t>Materials</w:t>
      </w:r>
      <w:r w:rsidRPr="00C727CF">
        <w:rPr>
          <w:i/>
          <w:color w:val="212121"/>
          <w:spacing w:val="-2"/>
        </w:rPr>
        <w:t xml:space="preserve"> </w:t>
      </w:r>
      <w:r w:rsidRPr="00C727CF">
        <w:rPr>
          <w:i/>
          <w:color w:val="212121"/>
        </w:rPr>
        <w:t>Science</w:t>
      </w:r>
      <w:r w:rsidRPr="00C727CF">
        <w:rPr>
          <w:i/>
          <w:color w:val="212121"/>
          <w:spacing w:val="-1"/>
        </w:rPr>
        <w:t xml:space="preserve"> </w:t>
      </w:r>
      <w:r w:rsidRPr="00C727CF">
        <w:rPr>
          <w:i/>
          <w:color w:val="212121"/>
        </w:rPr>
        <w:t>and</w:t>
      </w:r>
      <w:r w:rsidRPr="00C727CF">
        <w:rPr>
          <w:i/>
          <w:color w:val="212121"/>
          <w:spacing w:val="-1"/>
        </w:rPr>
        <w:t xml:space="preserve"> </w:t>
      </w:r>
      <w:r w:rsidRPr="00C727CF">
        <w:rPr>
          <w:i/>
          <w:color w:val="212121"/>
        </w:rPr>
        <w:t>Engineering</w:t>
      </w:r>
      <w:r w:rsidRPr="00C727CF">
        <w:rPr>
          <w:color w:val="212121"/>
        </w:rPr>
        <w:t>,</w:t>
      </w:r>
      <w:r w:rsidRPr="00C727CF">
        <w:rPr>
          <w:color w:val="212121"/>
          <w:spacing w:val="-1"/>
        </w:rPr>
        <w:t xml:space="preserve"> </w:t>
      </w:r>
      <w:r w:rsidRPr="009D506B">
        <w:rPr>
          <w:i/>
          <w:color w:val="212121"/>
        </w:rPr>
        <w:t>271</w:t>
      </w:r>
      <w:r w:rsidR="009B6FF0">
        <w:rPr>
          <w:color w:val="212121"/>
        </w:rPr>
        <w:t>(</w:t>
      </w:r>
      <w:r w:rsidRPr="00C727CF">
        <w:rPr>
          <w:color w:val="212121"/>
        </w:rPr>
        <w:t>1</w:t>
      </w:r>
      <w:r w:rsidR="002038C1">
        <w:rPr>
          <w:color w:val="212121"/>
        </w:rPr>
        <w:t>)</w:t>
      </w:r>
      <w:r w:rsidRPr="00C727CF">
        <w:rPr>
          <w:color w:val="212121"/>
        </w:rPr>
        <w:t>,</w:t>
      </w:r>
      <w:r w:rsidRPr="00C727CF">
        <w:rPr>
          <w:color w:val="212121"/>
          <w:spacing w:val="-1"/>
        </w:rPr>
        <w:t xml:space="preserve"> </w:t>
      </w:r>
      <w:r w:rsidRPr="00C727CF">
        <w:rPr>
          <w:color w:val="212121"/>
        </w:rPr>
        <w:t>1-8.</w:t>
      </w:r>
      <w:r w:rsidR="004863FE">
        <w:rPr>
          <w:color w:val="212121"/>
        </w:rPr>
        <w:t xml:space="preserve"> </w:t>
      </w:r>
      <w:r w:rsidR="005F4B54" w:rsidRPr="005F4B54">
        <w:rPr>
          <w:color w:val="212121"/>
          <w:highlight w:val="yellow"/>
          <w:u w:val="single"/>
        </w:rPr>
        <w:t>http://doi.org/</w:t>
      </w:r>
      <w:r w:rsidR="004863FE" w:rsidRPr="005F4B54">
        <w:rPr>
          <w:color w:val="212121"/>
          <w:highlight w:val="yellow"/>
          <w:u w:val="single"/>
        </w:rPr>
        <w:t>10.1088/1757-899X/271/1/012039</w:t>
      </w:r>
    </w:p>
    <w:p w14:paraId="4AB05FA4" w14:textId="77777777" w:rsidR="00786D6D" w:rsidRPr="00C727CF" w:rsidRDefault="00786D6D" w:rsidP="00C727CF">
      <w:pPr>
        <w:ind w:hanging="425"/>
        <w:jc w:val="both"/>
        <w:rPr>
          <w:color w:val="212121"/>
        </w:rPr>
      </w:pPr>
    </w:p>
    <w:p w14:paraId="3E260729" w14:textId="4A21AC55" w:rsidR="00E736C3" w:rsidRPr="00C727CF" w:rsidRDefault="00E736C3" w:rsidP="00C727CF">
      <w:pPr>
        <w:jc w:val="both"/>
        <w:rPr>
          <w:color w:val="212121"/>
        </w:rPr>
      </w:pPr>
      <w:r w:rsidRPr="00C727CF">
        <w:rPr>
          <w:color w:val="212121"/>
        </w:rPr>
        <w:t>Normalisa</w:t>
      </w:r>
      <w:r w:rsidRPr="00C727CF">
        <w:rPr>
          <w:color w:val="212121"/>
          <w:spacing w:val="1"/>
        </w:rPr>
        <w:t xml:space="preserve"> </w:t>
      </w:r>
      <w:r w:rsidRPr="00C727CF">
        <w:rPr>
          <w:color w:val="212121"/>
        </w:rPr>
        <w:t>Md</w:t>
      </w:r>
      <w:r w:rsidRPr="00C727CF">
        <w:rPr>
          <w:color w:val="212121"/>
          <w:spacing w:val="1"/>
        </w:rPr>
        <w:t xml:space="preserve"> </w:t>
      </w:r>
      <w:r w:rsidRPr="00C727CF">
        <w:rPr>
          <w:color w:val="212121"/>
        </w:rPr>
        <w:t>Isa,</w:t>
      </w:r>
      <w:r w:rsidRPr="00C727CF">
        <w:rPr>
          <w:color w:val="212121"/>
          <w:spacing w:val="1"/>
        </w:rPr>
        <w:t xml:space="preserve"> </w:t>
      </w:r>
      <w:r w:rsidRPr="00C727CF">
        <w:rPr>
          <w:color w:val="212121"/>
        </w:rPr>
        <w:t>Arunnaa</w:t>
      </w:r>
      <w:r w:rsidRPr="00C727CF">
        <w:rPr>
          <w:color w:val="212121"/>
          <w:spacing w:val="1"/>
        </w:rPr>
        <w:t xml:space="preserve"> </w:t>
      </w:r>
      <w:r w:rsidRPr="00C727CF">
        <w:rPr>
          <w:color w:val="212121"/>
        </w:rPr>
        <w:t>Sivapathy</w:t>
      </w:r>
      <w:r w:rsidR="00330AB3">
        <w:rPr>
          <w:color w:val="212121"/>
        </w:rPr>
        <w:t>,</w:t>
      </w:r>
      <w:r w:rsidRPr="00C727CF">
        <w:rPr>
          <w:color w:val="212121"/>
          <w:spacing w:val="1"/>
        </w:rPr>
        <w:t xml:space="preserve"> </w:t>
      </w:r>
      <w:r w:rsidRPr="00C727CF">
        <w:rPr>
          <w:color w:val="212121"/>
        </w:rPr>
        <w:t>&amp;</w:t>
      </w:r>
      <w:r w:rsidRPr="00C727CF">
        <w:rPr>
          <w:color w:val="212121"/>
          <w:spacing w:val="1"/>
        </w:rPr>
        <w:t xml:space="preserve"> </w:t>
      </w:r>
      <w:r w:rsidRPr="00C727CF">
        <w:rPr>
          <w:color w:val="212121"/>
        </w:rPr>
        <w:t>Nur</w:t>
      </w:r>
      <w:r w:rsidRPr="00C727CF">
        <w:rPr>
          <w:color w:val="212121"/>
          <w:spacing w:val="1"/>
        </w:rPr>
        <w:t xml:space="preserve"> </w:t>
      </w:r>
      <w:r w:rsidRPr="00C727CF">
        <w:rPr>
          <w:color w:val="212121"/>
        </w:rPr>
        <w:t>Nadia</w:t>
      </w:r>
      <w:r w:rsidRPr="00C727CF">
        <w:rPr>
          <w:color w:val="212121"/>
          <w:spacing w:val="1"/>
        </w:rPr>
        <w:t xml:space="preserve"> </w:t>
      </w:r>
      <w:r w:rsidRPr="00C727CF">
        <w:rPr>
          <w:color w:val="212121"/>
        </w:rPr>
        <w:t>Adjrina</w:t>
      </w:r>
      <w:r w:rsidRPr="00C727CF">
        <w:rPr>
          <w:color w:val="212121"/>
          <w:spacing w:val="1"/>
        </w:rPr>
        <w:t xml:space="preserve"> </w:t>
      </w:r>
      <w:r w:rsidRPr="00C727CF">
        <w:rPr>
          <w:color w:val="212121"/>
        </w:rPr>
        <w:t>Kamarruddin</w:t>
      </w:r>
      <w:r w:rsidR="00330AB3">
        <w:rPr>
          <w:color w:val="212121"/>
        </w:rPr>
        <w:t>.</w:t>
      </w:r>
      <w:r w:rsidRPr="00C727CF">
        <w:rPr>
          <w:color w:val="212121"/>
          <w:spacing w:val="1"/>
        </w:rPr>
        <w:t xml:space="preserve"> </w:t>
      </w:r>
      <w:r w:rsidR="00330AB3">
        <w:rPr>
          <w:color w:val="212121"/>
          <w:spacing w:val="1"/>
        </w:rPr>
        <w:t>(</w:t>
      </w:r>
      <w:r w:rsidRPr="00C727CF">
        <w:rPr>
          <w:color w:val="212121"/>
        </w:rPr>
        <w:t>2021</w:t>
      </w:r>
      <w:r w:rsidR="00330AB3">
        <w:rPr>
          <w:color w:val="212121"/>
        </w:rPr>
        <w:t>)</w:t>
      </w:r>
      <w:r w:rsidR="00330AB3">
        <w:t>.</w:t>
      </w:r>
      <w:r w:rsidRPr="00C727CF">
        <w:rPr>
          <w:spacing w:val="1"/>
        </w:rPr>
        <w:t xml:space="preserve"> </w:t>
      </w:r>
      <w:r w:rsidRPr="00C727CF">
        <w:t>Malaysia</w:t>
      </w:r>
      <w:r w:rsidRPr="00C727CF">
        <w:rPr>
          <w:spacing w:val="1"/>
        </w:rPr>
        <w:t xml:space="preserve"> </w:t>
      </w:r>
      <w:r w:rsidRPr="00C727CF">
        <w:t>on</w:t>
      </w:r>
      <w:r w:rsidRPr="00C727CF">
        <w:rPr>
          <w:spacing w:val="1"/>
        </w:rPr>
        <w:t xml:space="preserve"> </w:t>
      </w:r>
      <w:r w:rsidRPr="00C727CF">
        <w:t>the</w:t>
      </w:r>
      <w:r w:rsidRPr="00C727CF">
        <w:rPr>
          <w:spacing w:val="1"/>
        </w:rPr>
        <w:t xml:space="preserve"> </w:t>
      </w:r>
      <w:r w:rsidRPr="00C727CF">
        <w:t>way</w:t>
      </w:r>
      <w:r w:rsidRPr="00C727CF">
        <w:rPr>
          <w:spacing w:val="1"/>
        </w:rPr>
        <w:t xml:space="preserve"> </w:t>
      </w:r>
      <w:r w:rsidRPr="00C727CF">
        <w:t>to</w:t>
      </w:r>
      <w:r w:rsidRPr="00C727CF">
        <w:rPr>
          <w:spacing w:val="1"/>
        </w:rPr>
        <w:t xml:space="preserve"> </w:t>
      </w:r>
      <w:r w:rsidRPr="00C727CF">
        <w:t>sustainable</w:t>
      </w:r>
      <w:r w:rsidRPr="00C727CF">
        <w:rPr>
          <w:spacing w:val="1"/>
        </w:rPr>
        <w:t xml:space="preserve"> </w:t>
      </w:r>
      <w:r w:rsidRPr="00C727CF">
        <w:t>development:</w:t>
      </w:r>
      <w:r w:rsidRPr="00C727CF">
        <w:rPr>
          <w:spacing w:val="1"/>
        </w:rPr>
        <w:t xml:space="preserve"> </w:t>
      </w:r>
      <w:r w:rsidRPr="00C727CF">
        <w:t>Circular</w:t>
      </w:r>
      <w:r w:rsidRPr="00C727CF">
        <w:rPr>
          <w:spacing w:val="1"/>
        </w:rPr>
        <w:t xml:space="preserve"> </w:t>
      </w:r>
      <w:r w:rsidRPr="00C727CF">
        <w:t>economy</w:t>
      </w:r>
      <w:r w:rsidRPr="00C727CF">
        <w:rPr>
          <w:spacing w:val="1"/>
        </w:rPr>
        <w:t xml:space="preserve"> </w:t>
      </w:r>
      <w:r w:rsidRPr="00C727CF">
        <w:t>and</w:t>
      </w:r>
      <w:r w:rsidRPr="00C727CF">
        <w:rPr>
          <w:spacing w:val="1"/>
        </w:rPr>
        <w:t xml:space="preserve"> </w:t>
      </w:r>
      <w:r w:rsidRPr="00C727CF">
        <w:t>green</w:t>
      </w:r>
      <w:r w:rsidRPr="00C727CF">
        <w:rPr>
          <w:spacing w:val="1"/>
        </w:rPr>
        <w:t xml:space="preserve"> </w:t>
      </w:r>
      <w:r w:rsidR="00CB18DB">
        <w:t>technologies. I</w:t>
      </w:r>
      <w:r w:rsidRPr="00C727CF">
        <w:t xml:space="preserve">n </w:t>
      </w:r>
      <w:r w:rsidR="00CB18DB">
        <w:t>B.</w:t>
      </w:r>
      <w:r w:rsidR="00CB18DB" w:rsidRPr="00C727CF">
        <w:t xml:space="preserve"> S.</w:t>
      </w:r>
      <w:r w:rsidR="00CB18DB" w:rsidRPr="00C727CF">
        <w:rPr>
          <w:spacing w:val="1"/>
        </w:rPr>
        <w:t xml:space="preserve"> </w:t>
      </w:r>
      <w:r w:rsidR="00CB18DB" w:rsidRPr="00C727CF">
        <w:t>Sergi</w:t>
      </w:r>
      <w:r w:rsidR="00CB18DB" w:rsidRPr="00C727CF">
        <w:rPr>
          <w:spacing w:val="-1"/>
        </w:rPr>
        <w:t xml:space="preserve"> </w:t>
      </w:r>
      <w:r w:rsidR="00CB18DB">
        <w:rPr>
          <w:spacing w:val="-1"/>
        </w:rPr>
        <w:t xml:space="preserve">&amp; </w:t>
      </w:r>
      <w:r w:rsidR="00CB18DB" w:rsidRPr="00C727CF">
        <w:t>Abdul</w:t>
      </w:r>
      <w:r w:rsidR="00CB18DB" w:rsidRPr="00C727CF">
        <w:rPr>
          <w:spacing w:val="-1"/>
        </w:rPr>
        <w:t xml:space="preserve"> </w:t>
      </w:r>
      <w:r w:rsidR="00CB18DB" w:rsidRPr="00C727CF">
        <w:t>Rahman Jaaffar</w:t>
      </w:r>
      <w:r w:rsidR="00CB18DB">
        <w:t xml:space="preserve"> (Eds.),</w:t>
      </w:r>
      <w:r w:rsidR="00CB18DB" w:rsidRPr="00C727CF">
        <w:rPr>
          <w:i/>
        </w:rPr>
        <w:t xml:space="preserve"> </w:t>
      </w:r>
      <w:r w:rsidRPr="00C727CF">
        <w:rPr>
          <w:i/>
        </w:rPr>
        <w:t>Modeling Economic Growth in Contemporary Malaysia</w:t>
      </w:r>
      <w:r w:rsidRPr="00C727CF">
        <w:rPr>
          <w:spacing w:val="-1"/>
        </w:rPr>
        <w:t xml:space="preserve"> </w:t>
      </w:r>
      <w:r w:rsidR="00CB18DB">
        <w:rPr>
          <w:spacing w:val="-1"/>
        </w:rPr>
        <w:t>(</w:t>
      </w:r>
      <w:r w:rsidR="00CB18DB" w:rsidRPr="00C727CF">
        <w:t>pp. 91-115</w:t>
      </w:r>
      <w:r w:rsidR="00CB18DB">
        <w:t>)</w:t>
      </w:r>
      <w:r w:rsidR="00CB18DB" w:rsidRPr="00C727CF">
        <w:t>.</w:t>
      </w:r>
      <w:r w:rsidR="00CB18DB">
        <w:t xml:space="preserve"> </w:t>
      </w:r>
      <w:r w:rsidRPr="00C727CF">
        <w:t>Emerald Publishing</w:t>
      </w:r>
      <w:r w:rsidRPr="00C727CF">
        <w:rPr>
          <w:spacing w:val="-2"/>
        </w:rPr>
        <w:t xml:space="preserve"> </w:t>
      </w:r>
      <w:r w:rsidR="00B0008A">
        <w:t>Limited.</w:t>
      </w:r>
    </w:p>
    <w:p w14:paraId="5AB67CBF" w14:textId="77777777" w:rsidR="00284D21" w:rsidRPr="00C727CF" w:rsidRDefault="00284D21" w:rsidP="00C727CF">
      <w:pPr>
        <w:ind w:hanging="425"/>
        <w:jc w:val="both"/>
        <w:rPr>
          <w:color w:val="212121"/>
        </w:rPr>
      </w:pPr>
    </w:p>
    <w:p w14:paraId="532C16FE" w14:textId="4EE7FC16" w:rsidR="00034C93" w:rsidRPr="00C727CF" w:rsidRDefault="00034C93" w:rsidP="00C727CF">
      <w:pPr>
        <w:autoSpaceDE w:val="0"/>
        <w:autoSpaceDN w:val="0"/>
        <w:jc w:val="both"/>
        <w:rPr>
          <w:color w:val="212121"/>
        </w:rPr>
      </w:pPr>
      <w:r w:rsidRPr="00C727CF">
        <w:rPr>
          <w:color w:val="212121"/>
        </w:rPr>
        <w:t>Nurzalikha</w:t>
      </w:r>
      <w:r w:rsidRPr="00C727CF">
        <w:rPr>
          <w:color w:val="212121"/>
          <w:spacing w:val="-8"/>
        </w:rPr>
        <w:t xml:space="preserve"> </w:t>
      </w:r>
      <w:r w:rsidRPr="00C727CF">
        <w:rPr>
          <w:color w:val="212121"/>
        </w:rPr>
        <w:t>Saadi,</w:t>
      </w:r>
      <w:r w:rsidRPr="00C727CF">
        <w:rPr>
          <w:color w:val="212121"/>
          <w:spacing w:val="-6"/>
        </w:rPr>
        <w:t xml:space="preserve"> </w:t>
      </w:r>
      <w:r w:rsidRPr="00C727CF">
        <w:rPr>
          <w:color w:val="212121"/>
        </w:rPr>
        <w:t>Zulhabri</w:t>
      </w:r>
      <w:r w:rsidRPr="00C727CF">
        <w:rPr>
          <w:color w:val="212121"/>
          <w:spacing w:val="-7"/>
        </w:rPr>
        <w:t xml:space="preserve"> </w:t>
      </w:r>
      <w:r w:rsidRPr="00C727CF">
        <w:rPr>
          <w:color w:val="212121"/>
        </w:rPr>
        <w:t>Ismail</w:t>
      </w:r>
      <w:r w:rsidR="00EF377A">
        <w:rPr>
          <w:color w:val="212121"/>
        </w:rPr>
        <w:t>,</w:t>
      </w:r>
      <w:r w:rsidRPr="00C727CF">
        <w:rPr>
          <w:color w:val="212121"/>
          <w:spacing w:val="-6"/>
        </w:rPr>
        <w:t xml:space="preserve"> </w:t>
      </w:r>
      <w:r w:rsidRPr="00C727CF">
        <w:rPr>
          <w:color w:val="212121"/>
        </w:rPr>
        <w:t>&amp;</w:t>
      </w:r>
      <w:r w:rsidRPr="00C727CF">
        <w:rPr>
          <w:color w:val="212121"/>
          <w:spacing w:val="-8"/>
        </w:rPr>
        <w:t xml:space="preserve"> </w:t>
      </w:r>
      <w:r w:rsidRPr="00C727CF">
        <w:rPr>
          <w:color w:val="212121"/>
        </w:rPr>
        <w:t>Zarina</w:t>
      </w:r>
      <w:r w:rsidRPr="00C727CF">
        <w:rPr>
          <w:color w:val="212121"/>
          <w:spacing w:val="-6"/>
        </w:rPr>
        <w:t xml:space="preserve"> </w:t>
      </w:r>
      <w:r w:rsidRPr="00C727CF">
        <w:rPr>
          <w:color w:val="212121"/>
        </w:rPr>
        <w:t>Alias</w:t>
      </w:r>
      <w:r w:rsidR="009A04AA">
        <w:rPr>
          <w:color w:val="212121"/>
        </w:rPr>
        <w:t>.</w:t>
      </w:r>
      <w:r w:rsidRPr="00C727CF">
        <w:rPr>
          <w:color w:val="212121"/>
          <w:spacing w:val="-7"/>
        </w:rPr>
        <w:t xml:space="preserve"> </w:t>
      </w:r>
      <w:r w:rsidR="009A04AA">
        <w:rPr>
          <w:color w:val="212121"/>
          <w:spacing w:val="-7"/>
        </w:rPr>
        <w:t>(</w:t>
      </w:r>
      <w:r w:rsidRPr="00C727CF">
        <w:rPr>
          <w:color w:val="212121"/>
        </w:rPr>
        <w:t>2016</w:t>
      </w:r>
      <w:r w:rsidR="009A04AA">
        <w:rPr>
          <w:color w:val="212121"/>
        </w:rPr>
        <w:t>).</w:t>
      </w:r>
      <w:r w:rsidRPr="00C727CF">
        <w:rPr>
          <w:color w:val="212121"/>
          <w:spacing w:val="-6"/>
        </w:rPr>
        <w:t xml:space="preserve"> </w:t>
      </w:r>
      <w:r w:rsidRPr="00C727CF">
        <w:rPr>
          <w:color w:val="212121"/>
        </w:rPr>
        <w:t>A</w:t>
      </w:r>
      <w:r w:rsidRPr="00C727CF">
        <w:rPr>
          <w:color w:val="212121"/>
          <w:spacing w:val="-7"/>
        </w:rPr>
        <w:t xml:space="preserve"> </w:t>
      </w:r>
      <w:r w:rsidRPr="00C727CF">
        <w:rPr>
          <w:color w:val="212121"/>
        </w:rPr>
        <w:t>review</w:t>
      </w:r>
      <w:r w:rsidRPr="00C727CF">
        <w:rPr>
          <w:color w:val="212121"/>
          <w:spacing w:val="-8"/>
        </w:rPr>
        <w:t xml:space="preserve"> </w:t>
      </w:r>
      <w:r w:rsidRPr="00C727CF">
        <w:rPr>
          <w:color w:val="212121"/>
        </w:rPr>
        <w:t>of</w:t>
      </w:r>
      <w:r w:rsidRPr="00C727CF">
        <w:rPr>
          <w:color w:val="212121"/>
          <w:spacing w:val="-7"/>
        </w:rPr>
        <w:t xml:space="preserve"> </w:t>
      </w:r>
      <w:r w:rsidRPr="00C727CF">
        <w:rPr>
          <w:color w:val="212121"/>
        </w:rPr>
        <w:t>construction</w:t>
      </w:r>
      <w:r w:rsidRPr="00C727CF">
        <w:rPr>
          <w:color w:val="212121"/>
          <w:spacing w:val="-7"/>
        </w:rPr>
        <w:t xml:space="preserve"> </w:t>
      </w:r>
      <w:r w:rsidRPr="00C727CF">
        <w:rPr>
          <w:color w:val="212121"/>
        </w:rPr>
        <w:t>waste</w:t>
      </w:r>
      <w:r w:rsidRPr="00C727CF">
        <w:rPr>
          <w:color w:val="212121"/>
          <w:spacing w:val="-57"/>
        </w:rPr>
        <w:t xml:space="preserve"> </w:t>
      </w:r>
      <w:r w:rsidRPr="00C727CF">
        <w:rPr>
          <w:color w:val="212121"/>
        </w:rPr>
        <w:t>management</w:t>
      </w:r>
      <w:r w:rsidRPr="00C727CF">
        <w:rPr>
          <w:color w:val="212121"/>
          <w:spacing w:val="1"/>
        </w:rPr>
        <w:t xml:space="preserve"> </w:t>
      </w:r>
      <w:r w:rsidRPr="00C727CF">
        <w:rPr>
          <w:color w:val="212121"/>
        </w:rPr>
        <w:t>and</w:t>
      </w:r>
      <w:r w:rsidRPr="00C727CF">
        <w:rPr>
          <w:color w:val="212121"/>
          <w:spacing w:val="1"/>
        </w:rPr>
        <w:t xml:space="preserve"> </w:t>
      </w:r>
      <w:r w:rsidRPr="00C727CF">
        <w:rPr>
          <w:color w:val="212121"/>
        </w:rPr>
        <w:t>initiatives</w:t>
      </w:r>
      <w:r w:rsidRPr="00C727CF">
        <w:rPr>
          <w:color w:val="212121"/>
          <w:spacing w:val="1"/>
        </w:rPr>
        <w:t xml:space="preserve"> </w:t>
      </w:r>
      <w:r w:rsidRPr="00C727CF">
        <w:rPr>
          <w:color w:val="212121"/>
        </w:rPr>
        <w:t>in</w:t>
      </w:r>
      <w:r w:rsidRPr="00C727CF">
        <w:rPr>
          <w:color w:val="212121"/>
          <w:spacing w:val="1"/>
        </w:rPr>
        <w:t xml:space="preserve"> </w:t>
      </w:r>
      <w:r w:rsidR="009A04AA">
        <w:rPr>
          <w:color w:val="212121"/>
        </w:rPr>
        <w:t>Malaysia.</w:t>
      </w:r>
      <w:r w:rsidRPr="00C727CF">
        <w:rPr>
          <w:color w:val="212121"/>
          <w:spacing w:val="1"/>
        </w:rPr>
        <w:t xml:space="preserve"> </w:t>
      </w:r>
      <w:r w:rsidRPr="00C727CF">
        <w:rPr>
          <w:i/>
          <w:color w:val="212121"/>
        </w:rPr>
        <w:t>Journal</w:t>
      </w:r>
      <w:r w:rsidRPr="00C727CF">
        <w:rPr>
          <w:i/>
          <w:color w:val="212121"/>
          <w:spacing w:val="1"/>
        </w:rPr>
        <w:t xml:space="preserve"> </w:t>
      </w:r>
      <w:r w:rsidRPr="00C727CF">
        <w:rPr>
          <w:i/>
          <w:color w:val="212121"/>
        </w:rPr>
        <w:t>of</w:t>
      </w:r>
      <w:r w:rsidRPr="00C727CF">
        <w:rPr>
          <w:i/>
          <w:color w:val="212121"/>
          <w:spacing w:val="1"/>
        </w:rPr>
        <w:t xml:space="preserve"> </w:t>
      </w:r>
      <w:r w:rsidRPr="00C727CF">
        <w:rPr>
          <w:i/>
          <w:color w:val="212121"/>
        </w:rPr>
        <w:t>Sustainability</w:t>
      </w:r>
      <w:r w:rsidRPr="00C727CF">
        <w:rPr>
          <w:i/>
          <w:color w:val="212121"/>
          <w:spacing w:val="1"/>
        </w:rPr>
        <w:t xml:space="preserve"> </w:t>
      </w:r>
      <w:r w:rsidRPr="00C727CF">
        <w:rPr>
          <w:i/>
          <w:color w:val="212121"/>
        </w:rPr>
        <w:t>Science</w:t>
      </w:r>
      <w:r w:rsidRPr="00C727CF">
        <w:rPr>
          <w:i/>
          <w:color w:val="212121"/>
          <w:spacing w:val="1"/>
        </w:rPr>
        <w:t xml:space="preserve"> </w:t>
      </w:r>
      <w:r w:rsidRPr="00C727CF">
        <w:rPr>
          <w:i/>
          <w:color w:val="212121"/>
        </w:rPr>
        <w:t>and</w:t>
      </w:r>
      <w:r w:rsidRPr="00C727CF">
        <w:rPr>
          <w:i/>
          <w:color w:val="212121"/>
          <w:spacing w:val="1"/>
        </w:rPr>
        <w:t xml:space="preserve"> </w:t>
      </w:r>
      <w:r w:rsidRPr="00C727CF">
        <w:rPr>
          <w:i/>
          <w:color w:val="212121"/>
        </w:rPr>
        <w:t>Management</w:t>
      </w:r>
      <w:r w:rsidRPr="00C727CF">
        <w:rPr>
          <w:color w:val="212121"/>
        </w:rPr>
        <w:t>,</w:t>
      </w:r>
      <w:r w:rsidRPr="00C727CF">
        <w:rPr>
          <w:color w:val="212121"/>
          <w:spacing w:val="-1"/>
        </w:rPr>
        <w:t xml:space="preserve"> </w:t>
      </w:r>
      <w:r w:rsidR="009A04AA" w:rsidRPr="009D506B">
        <w:rPr>
          <w:i/>
          <w:color w:val="212121"/>
        </w:rPr>
        <w:t>11</w:t>
      </w:r>
      <w:r w:rsidR="009A04AA">
        <w:rPr>
          <w:color w:val="212121"/>
        </w:rPr>
        <w:t>(</w:t>
      </w:r>
      <w:r w:rsidRPr="00C727CF">
        <w:rPr>
          <w:color w:val="212121"/>
        </w:rPr>
        <w:t>2</w:t>
      </w:r>
      <w:r w:rsidR="009A04AA">
        <w:rPr>
          <w:color w:val="212121"/>
        </w:rPr>
        <w:t xml:space="preserve">), </w:t>
      </w:r>
      <w:r w:rsidRPr="00C727CF">
        <w:rPr>
          <w:color w:val="212121"/>
        </w:rPr>
        <w:t>101-114.</w:t>
      </w:r>
    </w:p>
    <w:p w14:paraId="59013F14" w14:textId="77777777" w:rsidR="00E631A9" w:rsidRPr="00C727CF" w:rsidRDefault="00E631A9" w:rsidP="00C727CF">
      <w:pPr>
        <w:autoSpaceDE w:val="0"/>
        <w:autoSpaceDN w:val="0"/>
        <w:jc w:val="both"/>
        <w:rPr>
          <w:color w:val="212121"/>
        </w:rPr>
      </w:pPr>
    </w:p>
    <w:p w14:paraId="2A86DDA4" w14:textId="499F718B" w:rsidR="00C63C96" w:rsidRPr="00600D74" w:rsidRDefault="00C63C96" w:rsidP="00C727CF">
      <w:pPr>
        <w:pStyle w:val="BodyText"/>
        <w:spacing w:after="0" w:line="240" w:lineRule="auto"/>
        <w:rPr>
          <w:rFonts w:ascii="Times New Roman" w:hAnsi="Times New Roman"/>
          <w:color w:val="212121"/>
        </w:rPr>
      </w:pPr>
      <w:r w:rsidRPr="00C727CF">
        <w:rPr>
          <w:rFonts w:ascii="Times New Roman" w:hAnsi="Times New Roman"/>
          <w:color w:val="212121"/>
        </w:rPr>
        <w:t>Omotayo, T</w:t>
      </w:r>
      <w:r w:rsidR="00552491">
        <w:rPr>
          <w:rFonts w:ascii="Times New Roman" w:hAnsi="Times New Roman"/>
          <w:color w:val="212121"/>
        </w:rPr>
        <w:t>.</w:t>
      </w:r>
      <w:r w:rsidRPr="00C727CF">
        <w:rPr>
          <w:rFonts w:ascii="Times New Roman" w:hAnsi="Times New Roman"/>
          <w:color w:val="212121"/>
        </w:rPr>
        <w:t>, Olanipekun, A</w:t>
      </w:r>
      <w:r w:rsidR="00552491">
        <w:rPr>
          <w:rFonts w:ascii="Times New Roman" w:hAnsi="Times New Roman"/>
          <w:color w:val="212121"/>
        </w:rPr>
        <w:t>.</w:t>
      </w:r>
      <w:r w:rsidRPr="00C727CF">
        <w:rPr>
          <w:rFonts w:ascii="Times New Roman" w:hAnsi="Times New Roman"/>
          <w:color w:val="212121"/>
        </w:rPr>
        <w:t>, Obi, L</w:t>
      </w:r>
      <w:r w:rsidR="00552491">
        <w:rPr>
          <w:rFonts w:ascii="Times New Roman" w:hAnsi="Times New Roman"/>
          <w:color w:val="212121"/>
        </w:rPr>
        <w:t>., &amp; Boateng, P.</w:t>
      </w:r>
      <w:r w:rsidRPr="00C727CF">
        <w:rPr>
          <w:rFonts w:ascii="Times New Roman" w:hAnsi="Times New Roman"/>
          <w:color w:val="212121"/>
        </w:rPr>
        <w:t xml:space="preserve"> </w:t>
      </w:r>
      <w:r w:rsidR="00552491">
        <w:rPr>
          <w:rFonts w:ascii="Times New Roman" w:hAnsi="Times New Roman"/>
          <w:color w:val="212121"/>
        </w:rPr>
        <w:t>(</w:t>
      </w:r>
      <w:r w:rsidRPr="00C727CF">
        <w:rPr>
          <w:rFonts w:ascii="Times New Roman" w:hAnsi="Times New Roman"/>
          <w:color w:val="212121"/>
        </w:rPr>
        <w:t>2020</w:t>
      </w:r>
      <w:r w:rsidR="00552491">
        <w:rPr>
          <w:rFonts w:ascii="Times New Roman" w:hAnsi="Times New Roman"/>
          <w:color w:val="212121"/>
        </w:rPr>
        <w:t xml:space="preserve">). </w:t>
      </w:r>
      <w:r w:rsidRPr="00C727CF">
        <w:rPr>
          <w:rFonts w:ascii="Times New Roman" w:hAnsi="Times New Roman"/>
          <w:color w:val="212121"/>
        </w:rPr>
        <w:t>A systems thinking approach</w:t>
      </w:r>
      <w:r w:rsidRPr="00C727CF">
        <w:rPr>
          <w:rFonts w:ascii="Times New Roman" w:hAnsi="Times New Roman"/>
          <w:color w:val="212121"/>
          <w:spacing w:val="1"/>
        </w:rPr>
        <w:t xml:space="preserve"> </w:t>
      </w:r>
      <w:r w:rsidRPr="00C727CF">
        <w:rPr>
          <w:rFonts w:ascii="Times New Roman" w:hAnsi="Times New Roman"/>
          <w:color w:val="212121"/>
        </w:rPr>
        <w:t>for incremental r</w:t>
      </w:r>
      <w:r w:rsidR="00552491">
        <w:rPr>
          <w:rFonts w:ascii="Times New Roman" w:hAnsi="Times New Roman"/>
          <w:color w:val="212121"/>
        </w:rPr>
        <w:t>eduction of non-physical waste.</w:t>
      </w:r>
      <w:r w:rsidRPr="00C727CF">
        <w:rPr>
          <w:rFonts w:ascii="Times New Roman" w:hAnsi="Times New Roman"/>
          <w:color w:val="212121"/>
        </w:rPr>
        <w:t xml:space="preserve"> </w:t>
      </w:r>
      <w:r w:rsidRPr="00C727CF">
        <w:rPr>
          <w:rFonts w:ascii="Times New Roman" w:hAnsi="Times New Roman"/>
          <w:i/>
          <w:color w:val="212121"/>
        </w:rPr>
        <w:t>Built Environment Project and Asset</w:t>
      </w:r>
      <w:r w:rsidRPr="00C727CF">
        <w:rPr>
          <w:rFonts w:ascii="Times New Roman" w:hAnsi="Times New Roman"/>
          <w:i/>
          <w:color w:val="212121"/>
          <w:spacing w:val="1"/>
        </w:rPr>
        <w:t xml:space="preserve"> </w:t>
      </w:r>
      <w:r w:rsidRPr="00C727CF">
        <w:rPr>
          <w:rFonts w:ascii="Times New Roman" w:hAnsi="Times New Roman"/>
          <w:i/>
          <w:color w:val="212121"/>
        </w:rPr>
        <w:t>Management</w:t>
      </w:r>
      <w:r w:rsidRPr="00C727CF">
        <w:rPr>
          <w:rFonts w:ascii="Times New Roman" w:hAnsi="Times New Roman"/>
          <w:color w:val="212121"/>
        </w:rPr>
        <w:t>,</w:t>
      </w:r>
      <w:r w:rsidRPr="00C727CF">
        <w:rPr>
          <w:rFonts w:ascii="Times New Roman" w:hAnsi="Times New Roman"/>
          <w:color w:val="212121"/>
          <w:spacing w:val="-1"/>
        </w:rPr>
        <w:t xml:space="preserve"> </w:t>
      </w:r>
      <w:r w:rsidR="00552491" w:rsidRPr="00CF4535">
        <w:rPr>
          <w:rFonts w:ascii="Times New Roman" w:hAnsi="Times New Roman"/>
          <w:i/>
          <w:color w:val="212121"/>
        </w:rPr>
        <w:t>10</w:t>
      </w:r>
      <w:r w:rsidR="00552491">
        <w:rPr>
          <w:rFonts w:ascii="Times New Roman" w:hAnsi="Times New Roman"/>
          <w:color w:val="212121"/>
        </w:rPr>
        <w:t>(</w:t>
      </w:r>
      <w:r w:rsidRPr="00C727CF">
        <w:rPr>
          <w:rFonts w:ascii="Times New Roman" w:hAnsi="Times New Roman"/>
          <w:color w:val="212121"/>
        </w:rPr>
        <w:t>4</w:t>
      </w:r>
      <w:r w:rsidR="00552491">
        <w:rPr>
          <w:rFonts w:ascii="Times New Roman" w:hAnsi="Times New Roman"/>
          <w:color w:val="212121"/>
        </w:rPr>
        <w:t xml:space="preserve">), </w:t>
      </w:r>
      <w:r w:rsidRPr="00C727CF">
        <w:rPr>
          <w:rFonts w:ascii="Times New Roman" w:hAnsi="Times New Roman"/>
          <w:color w:val="212121"/>
        </w:rPr>
        <w:t>509-528.</w:t>
      </w:r>
      <w:r w:rsidR="00600D74">
        <w:rPr>
          <w:rFonts w:ascii="Times New Roman" w:hAnsi="Times New Roman"/>
          <w:color w:val="212121"/>
        </w:rPr>
        <w:t xml:space="preserve"> </w:t>
      </w:r>
      <w:r w:rsidR="00600D74" w:rsidRPr="00170934">
        <w:rPr>
          <w:rFonts w:ascii="Times New Roman" w:hAnsi="Times New Roman"/>
          <w:u w:val="single"/>
        </w:rPr>
        <w:t>https://doi.org/10.1108/BEPAM-10-2019-0100</w:t>
      </w:r>
    </w:p>
    <w:p w14:paraId="1FDDD4C2" w14:textId="77777777" w:rsidR="00E631A9" w:rsidRPr="00C727CF" w:rsidRDefault="00E631A9" w:rsidP="00C727CF">
      <w:pPr>
        <w:autoSpaceDE w:val="0"/>
        <w:autoSpaceDN w:val="0"/>
        <w:jc w:val="both"/>
      </w:pPr>
    </w:p>
    <w:p w14:paraId="1B27E79B" w14:textId="4447848D" w:rsidR="00EB5272" w:rsidRPr="00C727CF" w:rsidRDefault="00EB5272" w:rsidP="00C727CF">
      <w:pPr>
        <w:pStyle w:val="BodyText"/>
        <w:spacing w:after="0" w:line="240" w:lineRule="auto"/>
        <w:rPr>
          <w:rFonts w:ascii="Times New Roman" w:hAnsi="Times New Roman"/>
          <w:color w:val="212121"/>
        </w:rPr>
      </w:pPr>
      <w:r w:rsidRPr="00F40199">
        <w:rPr>
          <w:rFonts w:ascii="Times New Roman" w:hAnsi="Times New Roman"/>
          <w:color w:val="212121"/>
        </w:rPr>
        <w:t>Othuman Mydin, M</w:t>
      </w:r>
      <w:r w:rsidR="000906D5" w:rsidRPr="00F40199">
        <w:rPr>
          <w:rFonts w:ascii="Times New Roman" w:hAnsi="Times New Roman"/>
          <w:color w:val="212121"/>
        </w:rPr>
        <w:t xml:space="preserve">. </w:t>
      </w:r>
      <w:r w:rsidRPr="00F40199">
        <w:rPr>
          <w:rFonts w:ascii="Times New Roman" w:hAnsi="Times New Roman"/>
          <w:color w:val="212121"/>
        </w:rPr>
        <w:t>A</w:t>
      </w:r>
      <w:r w:rsidR="000906D5" w:rsidRPr="00F40199">
        <w:rPr>
          <w:rFonts w:ascii="Times New Roman" w:hAnsi="Times New Roman"/>
          <w:color w:val="212121"/>
        </w:rPr>
        <w:t>.</w:t>
      </w:r>
      <w:r w:rsidRPr="00F40199">
        <w:rPr>
          <w:rFonts w:ascii="Times New Roman" w:hAnsi="Times New Roman"/>
          <w:color w:val="212121"/>
        </w:rPr>
        <w:t>, Sani, N</w:t>
      </w:r>
      <w:r w:rsidR="000906D5" w:rsidRPr="00F40199">
        <w:rPr>
          <w:rFonts w:ascii="Times New Roman" w:hAnsi="Times New Roman"/>
          <w:color w:val="212121"/>
        </w:rPr>
        <w:t xml:space="preserve">. </w:t>
      </w:r>
      <w:r w:rsidRPr="00F40199">
        <w:rPr>
          <w:rFonts w:ascii="Times New Roman" w:hAnsi="Times New Roman"/>
          <w:color w:val="212121"/>
        </w:rPr>
        <w:t>M</w:t>
      </w:r>
      <w:r w:rsidR="000906D5" w:rsidRPr="00F40199">
        <w:rPr>
          <w:rFonts w:ascii="Times New Roman" w:hAnsi="Times New Roman"/>
          <w:color w:val="212121"/>
        </w:rPr>
        <w:t>.</w:t>
      </w:r>
      <w:r w:rsidRPr="00F40199">
        <w:rPr>
          <w:rFonts w:ascii="Times New Roman" w:hAnsi="Times New Roman"/>
          <w:color w:val="212121"/>
        </w:rPr>
        <w:t>, Taib, M</w:t>
      </w:r>
      <w:r w:rsidR="000906D5" w:rsidRPr="00F40199">
        <w:rPr>
          <w:rFonts w:ascii="Times New Roman" w:hAnsi="Times New Roman"/>
          <w:color w:val="212121"/>
        </w:rPr>
        <w:t>.,</w:t>
      </w:r>
      <w:r w:rsidRPr="00F40199">
        <w:rPr>
          <w:rFonts w:ascii="Times New Roman" w:hAnsi="Times New Roman"/>
          <w:color w:val="212121"/>
        </w:rPr>
        <w:t xml:space="preserve"> &amp; Alias, N</w:t>
      </w:r>
      <w:r w:rsidR="000906D5" w:rsidRPr="00F40199">
        <w:rPr>
          <w:rFonts w:ascii="Times New Roman" w:hAnsi="Times New Roman"/>
          <w:color w:val="212121"/>
        </w:rPr>
        <w:t>. M.</w:t>
      </w:r>
      <w:r w:rsidRPr="00F40199">
        <w:rPr>
          <w:rFonts w:ascii="Times New Roman" w:hAnsi="Times New Roman"/>
          <w:color w:val="212121"/>
        </w:rPr>
        <w:t xml:space="preserve"> </w:t>
      </w:r>
      <w:r w:rsidR="000906D5" w:rsidRPr="00F40199">
        <w:rPr>
          <w:rFonts w:ascii="Times New Roman" w:hAnsi="Times New Roman"/>
          <w:color w:val="212121"/>
        </w:rPr>
        <w:t>(</w:t>
      </w:r>
      <w:r w:rsidRPr="00F40199">
        <w:rPr>
          <w:rFonts w:ascii="Times New Roman" w:hAnsi="Times New Roman"/>
          <w:color w:val="212121"/>
        </w:rPr>
        <w:t>2014</w:t>
      </w:r>
      <w:r w:rsidR="00B22886" w:rsidRPr="00F40199">
        <w:rPr>
          <w:rFonts w:ascii="Times New Roman" w:hAnsi="Times New Roman"/>
          <w:color w:val="212121"/>
        </w:rPr>
        <w:t>a</w:t>
      </w:r>
      <w:r w:rsidR="000906D5" w:rsidRPr="00F40199">
        <w:rPr>
          <w:rFonts w:ascii="Times New Roman" w:hAnsi="Times New Roman"/>
          <w:color w:val="212121"/>
        </w:rPr>
        <w:t>).</w:t>
      </w:r>
      <w:r w:rsidR="000906D5">
        <w:rPr>
          <w:rFonts w:ascii="Times New Roman" w:hAnsi="Times New Roman"/>
          <w:color w:val="212121"/>
        </w:rPr>
        <w:t xml:space="preserve"> </w:t>
      </w:r>
      <w:r w:rsidRPr="00C727CF">
        <w:rPr>
          <w:rFonts w:ascii="Times New Roman" w:hAnsi="Times New Roman"/>
          <w:color w:val="212121"/>
        </w:rPr>
        <w:t>Imperative causes of</w:t>
      </w:r>
      <w:r w:rsidRPr="00C727CF">
        <w:rPr>
          <w:rFonts w:ascii="Times New Roman" w:hAnsi="Times New Roman"/>
          <w:color w:val="212121"/>
          <w:spacing w:val="1"/>
        </w:rPr>
        <w:t xml:space="preserve"> </w:t>
      </w:r>
      <w:r w:rsidRPr="00C727CF">
        <w:rPr>
          <w:rFonts w:ascii="Times New Roman" w:hAnsi="Times New Roman"/>
          <w:color w:val="212121"/>
        </w:rPr>
        <w:t>delays in construction projects from developer</w:t>
      </w:r>
      <w:r w:rsidR="000906D5">
        <w:rPr>
          <w:rFonts w:ascii="Times New Roman" w:hAnsi="Times New Roman"/>
          <w:color w:val="212121"/>
        </w:rPr>
        <w:t>s’ outlook’.</w:t>
      </w:r>
      <w:r w:rsidRPr="00C727CF">
        <w:rPr>
          <w:rFonts w:ascii="Times New Roman" w:hAnsi="Times New Roman"/>
          <w:color w:val="212121"/>
        </w:rPr>
        <w:t xml:space="preserve"> </w:t>
      </w:r>
      <w:r w:rsidRPr="00C727CF">
        <w:rPr>
          <w:rFonts w:ascii="Times New Roman" w:hAnsi="Times New Roman"/>
          <w:i/>
          <w:color w:val="212121"/>
        </w:rPr>
        <w:t>Materials Engineering and</w:t>
      </w:r>
      <w:r w:rsidRPr="00C727CF">
        <w:rPr>
          <w:rFonts w:ascii="Times New Roman" w:hAnsi="Times New Roman"/>
          <w:i/>
          <w:color w:val="212121"/>
          <w:spacing w:val="1"/>
        </w:rPr>
        <w:t xml:space="preserve"> </w:t>
      </w:r>
      <w:r w:rsidRPr="00C727CF">
        <w:rPr>
          <w:rFonts w:ascii="Times New Roman" w:hAnsi="Times New Roman"/>
          <w:i/>
          <w:color w:val="212121"/>
        </w:rPr>
        <w:t>Conferences</w:t>
      </w:r>
      <w:r w:rsidRPr="00C727CF">
        <w:rPr>
          <w:rFonts w:ascii="Times New Roman" w:hAnsi="Times New Roman"/>
          <w:i/>
          <w:color w:val="212121"/>
          <w:spacing w:val="-2"/>
        </w:rPr>
        <w:t xml:space="preserve"> </w:t>
      </w:r>
      <w:r w:rsidRPr="00C727CF">
        <w:rPr>
          <w:rFonts w:ascii="Times New Roman" w:hAnsi="Times New Roman"/>
          <w:i/>
          <w:color w:val="212121"/>
        </w:rPr>
        <w:t>Web of Conferences</w:t>
      </w:r>
      <w:r w:rsidR="000906D5">
        <w:rPr>
          <w:rFonts w:ascii="Times New Roman" w:hAnsi="Times New Roman"/>
          <w:color w:val="212121"/>
        </w:rPr>
        <w:t xml:space="preserve">, </w:t>
      </w:r>
      <w:r w:rsidR="000906D5" w:rsidRPr="00CF4535">
        <w:rPr>
          <w:rFonts w:ascii="Times New Roman" w:hAnsi="Times New Roman"/>
          <w:i/>
          <w:color w:val="212121"/>
        </w:rPr>
        <w:t>10</w:t>
      </w:r>
      <w:r w:rsidR="000906D5">
        <w:rPr>
          <w:rFonts w:ascii="Times New Roman" w:hAnsi="Times New Roman"/>
          <w:color w:val="212121"/>
        </w:rPr>
        <w:t>(</w:t>
      </w:r>
      <w:r w:rsidRPr="00C727CF">
        <w:rPr>
          <w:rFonts w:ascii="Times New Roman" w:hAnsi="Times New Roman"/>
          <w:color w:val="212121"/>
        </w:rPr>
        <w:t>1</w:t>
      </w:r>
      <w:r w:rsidR="000906D5">
        <w:rPr>
          <w:rFonts w:ascii="Times New Roman" w:hAnsi="Times New Roman"/>
          <w:color w:val="212121"/>
        </w:rPr>
        <w:t xml:space="preserve">), </w:t>
      </w:r>
      <w:r w:rsidRPr="00C727CF">
        <w:rPr>
          <w:rFonts w:ascii="Times New Roman" w:hAnsi="Times New Roman"/>
          <w:color w:val="212121"/>
        </w:rPr>
        <w:t>1-6.</w:t>
      </w:r>
      <w:r w:rsidR="003A1F74">
        <w:rPr>
          <w:rFonts w:ascii="Times New Roman" w:hAnsi="Times New Roman"/>
          <w:color w:val="212121"/>
        </w:rPr>
        <w:t xml:space="preserve"> </w:t>
      </w:r>
      <w:hyperlink r:id="rId19" w:history="1">
        <w:r w:rsidR="003A1F74" w:rsidRPr="003A1F74">
          <w:rPr>
            <w:rStyle w:val="Hyperlink"/>
            <w:rFonts w:ascii="Times New Roman" w:hAnsi="Times New Roman"/>
          </w:rPr>
          <w:t>https://doi.org/10.1051/matecconf/20141006005</w:t>
        </w:r>
        <w:r w:rsidR="003A1F74">
          <w:rPr>
            <w:rStyle w:val="Hyperlink"/>
          </w:rPr>
          <w:t xml:space="preserve"> </w:t>
        </w:r>
      </w:hyperlink>
    </w:p>
    <w:p w14:paraId="12F1A064" w14:textId="77777777" w:rsidR="00C63C96" w:rsidRPr="00C727CF" w:rsidRDefault="00C63C96" w:rsidP="00C727CF">
      <w:pPr>
        <w:autoSpaceDE w:val="0"/>
        <w:autoSpaceDN w:val="0"/>
        <w:jc w:val="both"/>
      </w:pPr>
    </w:p>
    <w:p w14:paraId="64ECEC30" w14:textId="1B1CF271" w:rsidR="00EB5272" w:rsidRPr="00C727CF" w:rsidRDefault="00B335DD" w:rsidP="00C727CF">
      <w:pPr>
        <w:autoSpaceDE w:val="0"/>
        <w:autoSpaceDN w:val="0"/>
        <w:jc w:val="both"/>
        <w:rPr>
          <w:color w:val="212121"/>
        </w:rPr>
      </w:pPr>
      <w:r w:rsidRPr="00F40199">
        <w:rPr>
          <w:color w:val="212121"/>
        </w:rPr>
        <w:t>Othuman Mydin, M</w:t>
      </w:r>
      <w:r w:rsidR="00BA4396" w:rsidRPr="00F40199">
        <w:rPr>
          <w:color w:val="212121"/>
        </w:rPr>
        <w:t xml:space="preserve">. </w:t>
      </w:r>
      <w:r w:rsidRPr="00F40199">
        <w:rPr>
          <w:color w:val="212121"/>
        </w:rPr>
        <w:t>A</w:t>
      </w:r>
      <w:r w:rsidR="00BA4396" w:rsidRPr="00F40199">
        <w:rPr>
          <w:color w:val="212121"/>
        </w:rPr>
        <w:t>.</w:t>
      </w:r>
      <w:r w:rsidRPr="00F40199">
        <w:rPr>
          <w:color w:val="212121"/>
        </w:rPr>
        <w:t>, Khor, J</w:t>
      </w:r>
      <w:r w:rsidR="00BA4396" w:rsidRPr="00F40199">
        <w:rPr>
          <w:color w:val="212121"/>
        </w:rPr>
        <w:t xml:space="preserve">. </w:t>
      </w:r>
      <w:r w:rsidRPr="00F40199">
        <w:rPr>
          <w:color w:val="212121"/>
        </w:rPr>
        <w:t>C</w:t>
      </w:r>
      <w:r w:rsidR="00BA4396" w:rsidRPr="00F40199">
        <w:rPr>
          <w:color w:val="212121"/>
        </w:rPr>
        <w:t>.,</w:t>
      </w:r>
      <w:r w:rsidRPr="00F40199">
        <w:rPr>
          <w:color w:val="212121"/>
        </w:rPr>
        <w:t xml:space="preserve"> &amp; Sani, N</w:t>
      </w:r>
      <w:r w:rsidR="00BA4396" w:rsidRPr="00F40199">
        <w:rPr>
          <w:color w:val="212121"/>
        </w:rPr>
        <w:t>. M.</w:t>
      </w:r>
      <w:r w:rsidRPr="00F40199">
        <w:rPr>
          <w:color w:val="212121"/>
        </w:rPr>
        <w:t xml:space="preserve"> </w:t>
      </w:r>
      <w:r w:rsidR="00BA4396" w:rsidRPr="00F40199">
        <w:rPr>
          <w:color w:val="212121"/>
        </w:rPr>
        <w:t>(2014</w:t>
      </w:r>
      <w:r w:rsidR="00B22886" w:rsidRPr="00F40199">
        <w:rPr>
          <w:color w:val="212121"/>
        </w:rPr>
        <w:t>b</w:t>
      </w:r>
      <w:r w:rsidR="00BA4396" w:rsidRPr="00F40199">
        <w:rPr>
          <w:color w:val="212121"/>
        </w:rPr>
        <w:t>).</w:t>
      </w:r>
      <w:r w:rsidR="00BA4396">
        <w:rPr>
          <w:color w:val="212121"/>
        </w:rPr>
        <w:t xml:space="preserve"> </w:t>
      </w:r>
      <w:r w:rsidRPr="00C727CF">
        <w:rPr>
          <w:color w:val="212121"/>
        </w:rPr>
        <w:t>Approaches to construction waste</w:t>
      </w:r>
      <w:r w:rsidRPr="00C727CF">
        <w:rPr>
          <w:color w:val="212121"/>
          <w:spacing w:val="1"/>
        </w:rPr>
        <w:t xml:space="preserve"> </w:t>
      </w:r>
      <w:r w:rsidRPr="00C727CF">
        <w:rPr>
          <w:color w:val="212121"/>
        </w:rPr>
        <w:t>management</w:t>
      </w:r>
      <w:r w:rsidRPr="00C727CF">
        <w:rPr>
          <w:color w:val="212121"/>
          <w:spacing w:val="-3"/>
        </w:rPr>
        <w:t xml:space="preserve"> </w:t>
      </w:r>
      <w:r w:rsidRPr="00C727CF">
        <w:rPr>
          <w:color w:val="212121"/>
        </w:rPr>
        <w:t>in</w:t>
      </w:r>
      <w:r w:rsidRPr="00C727CF">
        <w:rPr>
          <w:color w:val="212121"/>
          <w:spacing w:val="-5"/>
        </w:rPr>
        <w:t xml:space="preserve"> </w:t>
      </w:r>
      <w:r w:rsidR="00BA4396">
        <w:rPr>
          <w:color w:val="212121"/>
        </w:rPr>
        <w:t>Malaysia.</w:t>
      </w:r>
      <w:r w:rsidRPr="00C727CF">
        <w:rPr>
          <w:color w:val="212121"/>
          <w:spacing w:val="-5"/>
        </w:rPr>
        <w:t xml:space="preserve"> </w:t>
      </w:r>
      <w:r w:rsidRPr="00C727CF">
        <w:rPr>
          <w:i/>
          <w:color w:val="212121"/>
        </w:rPr>
        <w:t>Materials</w:t>
      </w:r>
      <w:r w:rsidRPr="00C727CF">
        <w:rPr>
          <w:i/>
          <w:color w:val="212121"/>
          <w:spacing w:val="-5"/>
        </w:rPr>
        <w:t xml:space="preserve"> </w:t>
      </w:r>
      <w:r w:rsidRPr="00C727CF">
        <w:rPr>
          <w:i/>
          <w:color w:val="212121"/>
        </w:rPr>
        <w:t>Engineering</w:t>
      </w:r>
      <w:r w:rsidRPr="00C727CF">
        <w:rPr>
          <w:i/>
          <w:color w:val="212121"/>
          <w:spacing w:val="-6"/>
        </w:rPr>
        <w:t xml:space="preserve"> </w:t>
      </w:r>
      <w:r w:rsidRPr="00C727CF">
        <w:rPr>
          <w:i/>
          <w:color w:val="212121"/>
        </w:rPr>
        <w:t>and</w:t>
      </w:r>
      <w:r w:rsidRPr="00C727CF">
        <w:rPr>
          <w:i/>
          <w:color w:val="212121"/>
          <w:spacing w:val="-5"/>
        </w:rPr>
        <w:t xml:space="preserve"> </w:t>
      </w:r>
      <w:r w:rsidRPr="00C727CF">
        <w:rPr>
          <w:i/>
          <w:color w:val="212121"/>
        </w:rPr>
        <w:t>Conferences</w:t>
      </w:r>
      <w:r w:rsidRPr="00C727CF">
        <w:rPr>
          <w:i/>
          <w:color w:val="212121"/>
          <w:spacing w:val="-4"/>
        </w:rPr>
        <w:t xml:space="preserve"> </w:t>
      </w:r>
      <w:r w:rsidRPr="00C727CF">
        <w:rPr>
          <w:i/>
          <w:color w:val="212121"/>
        </w:rPr>
        <w:t>Web</w:t>
      </w:r>
      <w:r w:rsidRPr="00C727CF">
        <w:rPr>
          <w:i/>
          <w:color w:val="212121"/>
          <w:spacing w:val="-5"/>
        </w:rPr>
        <w:t xml:space="preserve"> </w:t>
      </w:r>
      <w:r w:rsidRPr="00C727CF">
        <w:rPr>
          <w:i/>
          <w:color w:val="212121"/>
        </w:rPr>
        <w:t>of</w:t>
      </w:r>
      <w:r w:rsidRPr="00C727CF">
        <w:rPr>
          <w:i/>
          <w:color w:val="212121"/>
          <w:spacing w:val="-4"/>
        </w:rPr>
        <w:t xml:space="preserve"> </w:t>
      </w:r>
      <w:r w:rsidRPr="00C727CF">
        <w:rPr>
          <w:i/>
          <w:color w:val="212121"/>
        </w:rPr>
        <w:t>Conferences</w:t>
      </w:r>
      <w:r w:rsidRPr="00C727CF">
        <w:rPr>
          <w:color w:val="212121"/>
        </w:rPr>
        <w:t>,</w:t>
      </w:r>
      <w:r w:rsidRPr="00C727CF">
        <w:rPr>
          <w:color w:val="212121"/>
          <w:spacing w:val="-57"/>
        </w:rPr>
        <w:t xml:space="preserve"> </w:t>
      </w:r>
      <w:r w:rsidR="00BA4396">
        <w:rPr>
          <w:color w:val="212121"/>
        </w:rPr>
        <w:t xml:space="preserve"> </w:t>
      </w:r>
      <w:r w:rsidR="00BA4396" w:rsidRPr="00CF4535">
        <w:rPr>
          <w:i/>
          <w:color w:val="212121"/>
        </w:rPr>
        <w:t>17</w:t>
      </w:r>
      <w:r w:rsidR="00BA4396">
        <w:rPr>
          <w:color w:val="212121"/>
        </w:rPr>
        <w:t>(</w:t>
      </w:r>
      <w:r w:rsidRPr="00C727CF">
        <w:rPr>
          <w:color w:val="212121"/>
        </w:rPr>
        <w:t>1</w:t>
      </w:r>
      <w:r w:rsidR="00BA4396">
        <w:rPr>
          <w:color w:val="212121"/>
        </w:rPr>
        <w:t xml:space="preserve">), </w:t>
      </w:r>
      <w:r w:rsidRPr="00C727CF">
        <w:rPr>
          <w:color w:val="212121"/>
        </w:rPr>
        <w:t>1-7.</w:t>
      </w:r>
      <w:r w:rsidR="00191947">
        <w:rPr>
          <w:color w:val="212121"/>
        </w:rPr>
        <w:t xml:space="preserve"> </w:t>
      </w:r>
      <w:hyperlink r:id="rId20" w:history="1">
        <w:r w:rsidR="00191947">
          <w:rPr>
            <w:rStyle w:val="Hyperlink"/>
          </w:rPr>
          <w:t xml:space="preserve">https://doi.org/10.1051/matecconf/20141701014 </w:t>
        </w:r>
      </w:hyperlink>
    </w:p>
    <w:p w14:paraId="3847B0C8" w14:textId="77777777" w:rsidR="00B335DD" w:rsidRPr="00C727CF" w:rsidRDefault="00B335DD" w:rsidP="00C727CF">
      <w:pPr>
        <w:autoSpaceDE w:val="0"/>
        <w:autoSpaceDN w:val="0"/>
        <w:jc w:val="both"/>
        <w:rPr>
          <w:color w:val="212121"/>
        </w:rPr>
      </w:pPr>
    </w:p>
    <w:p w14:paraId="7DF98C94" w14:textId="3707E39F" w:rsidR="00B06897" w:rsidRPr="00B06897" w:rsidRDefault="00A20067" w:rsidP="00B06897">
      <w:pPr>
        <w:pStyle w:val="NormalWeb"/>
        <w:jc w:val="both"/>
      </w:pPr>
      <w:r w:rsidRPr="00C727CF">
        <w:rPr>
          <w:color w:val="212121"/>
        </w:rPr>
        <w:t>Pervez</w:t>
      </w:r>
      <w:r w:rsidRPr="00C727CF">
        <w:rPr>
          <w:color w:val="212121"/>
          <w:spacing w:val="1"/>
        </w:rPr>
        <w:t xml:space="preserve"> </w:t>
      </w:r>
      <w:r w:rsidRPr="00C727CF">
        <w:rPr>
          <w:color w:val="212121"/>
        </w:rPr>
        <w:t>Hameed</w:t>
      </w:r>
      <w:r w:rsidRPr="00C727CF">
        <w:rPr>
          <w:color w:val="212121"/>
          <w:spacing w:val="1"/>
        </w:rPr>
        <w:t xml:space="preserve"> </w:t>
      </w:r>
      <w:r w:rsidRPr="00C727CF">
        <w:rPr>
          <w:color w:val="212121"/>
        </w:rPr>
        <w:t>Shaikh,</w:t>
      </w:r>
      <w:r w:rsidRPr="00C727CF">
        <w:rPr>
          <w:color w:val="212121"/>
          <w:spacing w:val="1"/>
        </w:rPr>
        <w:t xml:space="preserve"> </w:t>
      </w:r>
      <w:r w:rsidRPr="00C727CF">
        <w:rPr>
          <w:color w:val="212121"/>
        </w:rPr>
        <w:t>Nursyarizal</w:t>
      </w:r>
      <w:r w:rsidRPr="00C727CF">
        <w:rPr>
          <w:color w:val="212121"/>
          <w:spacing w:val="1"/>
        </w:rPr>
        <w:t xml:space="preserve"> </w:t>
      </w:r>
      <w:r w:rsidRPr="00C727CF">
        <w:rPr>
          <w:color w:val="212121"/>
        </w:rPr>
        <w:t>Mohd.</w:t>
      </w:r>
      <w:r w:rsidRPr="00C727CF">
        <w:rPr>
          <w:color w:val="212121"/>
          <w:spacing w:val="1"/>
        </w:rPr>
        <w:t xml:space="preserve"> </w:t>
      </w:r>
      <w:r w:rsidRPr="00C727CF">
        <w:rPr>
          <w:color w:val="212121"/>
        </w:rPr>
        <w:t>Nor,</w:t>
      </w:r>
      <w:r w:rsidRPr="00C727CF">
        <w:rPr>
          <w:color w:val="212121"/>
          <w:spacing w:val="1"/>
        </w:rPr>
        <w:t xml:space="preserve"> </w:t>
      </w:r>
      <w:r w:rsidRPr="00C727CF">
        <w:rPr>
          <w:color w:val="212121"/>
        </w:rPr>
        <w:t>Anwer</w:t>
      </w:r>
      <w:r w:rsidRPr="00C727CF">
        <w:rPr>
          <w:color w:val="212121"/>
          <w:spacing w:val="1"/>
        </w:rPr>
        <w:t xml:space="preserve"> </w:t>
      </w:r>
      <w:r w:rsidRPr="00C727CF">
        <w:rPr>
          <w:color w:val="212121"/>
        </w:rPr>
        <w:t>Ali</w:t>
      </w:r>
      <w:r w:rsidRPr="00C727CF">
        <w:rPr>
          <w:color w:val="212121"/>
          <w:spacing w:val="1"/>
        </w:rPr>
        <w:t xml:space="preserve"> </w:t>
      </w:r>
      <w:r w:rsidRPr="00C727CF">
        <w:rPr>
          <w:color w:val="212121"/>
        </w:rPr>
        <w:t>Sahito,</w:t>
      </w:r>
      <w:r w:rsidRPr="00C727CF">
        <w:rPr>
          <w:color w:val="212121"/>
          <w:spacing w:val="1"/>
        </w:rPr>
        <w:t xml:space="preserve"> </w:t>
      </w:r>
      <w:r w:rsidRPr="00C727CF">
        <w:rPr>
          <w:color w:val="212121"/>
        </w:rPr>
        <w:t>Perumal</w:t>
      </w:r>
      <w:r w:rsidRPr="00C727CF">
        <w:rPr>
          <w:color w:val="212121"/>
          <w:spacing w:val="1"/>
        </w:rPr>
        <w:t xml:space="preserve"> </w:t>
      </w:r>
      <w:r w:rsidRPr="00C727CF">
        <w:rPr>
          <w:color w:val="212121"/>
        </w:rPr>
        <w:t>Nallagownden, Irraivan Elamvazuthi</w:t>
      </w:r>
      <w:r w:rsidR="00BA4396">
        <w:rPr>
          <w:color w:val="212121"/>
        </w:rPr>
        <w:t>, &amp; Muhammad Shuaib Shaikh.</w:t>
      </w:r>
      <w:r w:rsidRPr="00C727CF">
        <w:rPr>
          <w:color w:val="212121"/>
        </w:rPr>
        <w:t xml:space="preserve"> </w:t>
      </w:r>
      <w:r w:rsidR="00BA4396">
        <w:rPr>
          <w:color w:val="212121"/>
        </w:rPr>
        <w:t>(</w:t>
      </w:r>
      <w:r w:rsidRPr="00C727CF">
        <w:rPr>
          <w:color w:val="212121"/>
        </w:rPr>
        <w:t>2017</w:t>
      </w:r>
      <w:r w:rsidR="00BA4396">
        <w:rPr>
          <w:color w:val="212121"/>
        </w:rPr>
        <w:t xml:space="preserve">). </w:t>
      </w:r>
      <w:r w:rsidRPr="00C727CF">
        <w:rPr>
          <w:color w:val="212121"/>
        </w:rPr>
        <w:t>Building</w:t>
      </w:r>
      <w:r w:rsidRPr="00C727CF">
        <w:rPr>
          <w:color w:val="212121"/>
          <w:spacing w:val="1"/>
        </w:rPr>
        <w:t xml:space="preserve"> </w:t>
      </w:r>
      <w:r w:rsidRPr="00C727CF">
        <w:rPr>
          <w:color w:val="212121"/>
        </w:rPr>
        <w:t>energy for sustainable dev</w:t>
      </w:r>
      <w:r w:rsidR="00BA4396">
        <w:rPr>
          <w:color w:val="212121"/>
        </w:rPr>
        <w:t>elopment in Malaysia: A review.</w:t>
      </w:r>
      <w:r w:rsidRPr="00C727CF">
        <w:rPr>
          <w:color w:val="212121"/>
        </w:rPr>
        <w:t xml:space="preserve"> </w:t>
      </w:r>
      <w:r w:rsidRPr="00C727CF">
        <w:rPr>
          <w:i/>
          <w:color w:val="212121"/>
        </w:rPr>
        <w:t>Renewable and Sustainable</w:t>
      </w:r>
      <w:r w:rsidRPr="00C727CF">
        <w:rPr>
          <w:i/>
          <w:color w:val="212121"/>
          <w:spacing w:val="-57"/>
        </w:rPr>
        <w:t xml:space="preserve"> </w:t>
      </w:r>
      <w:r w:rsidRPr="00C727CF">
        <w:rPr>
          <w:i/>
          <w:color w:val="212121"/>
        </w:rPr>
        <w:t>Energy</w:t>
      </w:r>
      <w:r w:rsidRPr="00C727CF">
        <w:rPr>
          <w:i/>
          <w:color w:val="212121"/>
          <w:spacing w:val="-1"/>
        </w:rPr>
        <w:t xml:space="preserve"> </w:t>
      </w:r>
      <w:r w:rsidRPr="00C727CF">
        <w:rPr>
          <w:i/>
          <w:color w:val="212121"/>
        </w:rPr>
        <w:t>Reviews</w:t>
      </w:r>
      <w:r w:rsidR="00BA4396">
        <w:rPr>
          <w:color w:val="212121"/>
        </w:rPr>
        <w:t xml:space="preserve">, </w:t>
      </w:r>
      <w:r w:rsidR="00BA4396" w:rsidRPr="00CF4535">
        <w:rPr>
          <w:i/>
          <w:color w:val="212121"/>
        </w:rPr>
        <w:t>75</w:t>
      </w:r>
      <w:r w:rsidR="00BA4396">
        <w:rPr>
          <w:color w:val="212121"/>
        </w:rPr>
        <w:t>(</w:t>
      </w:r>
      <w:r w:rsidRPr="00C727CF">
        <w:rPr>
          <w:color w:val="212121"/>
        </w:rPr>
        <w:t>1</w:t>
      </w:r>
      <w:r w:rsidR="00BA4396">
        <w:rPr>
          <w:color w:val="212121"/>
        </w:rPr>
        <w:t xml:space="preserve">), </w:t>
      </w:r>
      <w:r w:rsidRPr="00C727CF">
        <w:rPr>
          <w:color w:val="212121"/>
        </w:rPr>
        <w:t>1392-1403.</w:t>
      </w:r>
      <w:r w:rsidR="00FD38DE">
        <w:rPr>
          <w:color w:val="212121"/>
        </w:rPr>
        <w:t xml:space="preserve"> </w:t>
      </w:r>
      <w:r w:rsidR="00FD38DE" w:rsidRPr="00FD38DE">
        <w:rPr>
          <w:color w:val="212121"/>
          <w:highlight w:val="yellow"/>
          <w:u w:val="single"/>
        </w:rPr>
        <w:t>https://doi.org/</w:t>
      </w:r>
      <w:hyperlink r:id="rId21" w:history="1">
        <w:r w:rsidR="00B06897" w:rsidRPr="00FD38DE">
          <w:rPr>
            <w:rStyle w:val="Hyperlink"/>
            <w:highlight w:val="yellow"/>
          </w:rPr>
          <w:t>10.1016/j.rser.2016.11.128</w:t>
        </w:r>
      </w:hyperlink>
      <w:r w:rsidR="00B06897" w:rsidRPr="00B06897">
        <w:t xml:space="preserve"> </w:t>
      </w:r>
    </w:p>
    <w:p w14:paraId="0D957176" w14:textId="120398DF" w:rsidR="00A20067" w:rsidRPr="00C727CF" w:rsidRDefault="00A20067" w:rsidP="00C727CF">
      <w:pPr>
        <w:pStyle w:val="BodyText"/>
        <w:spacing w:after="0" w:line="240" w:lineRule="auto"/>
        <w:rPr>
          <w:rFonts w:ascii="Times New Roman" w:hAnsi="Times New Roman"/>
          <w:color w:val="212121"/>
        </w:rPr>
      </w:pPr>
    </w:p>
    <w:p w14:paraId="3155A98C" w14:textId="77777777" w:rsidR="00B335DD" w:rsidRPr="00C727CF" w:rsidRDefault="00B335DD" w:rsidP="00C727CF">
      <w:pPr>
        <w:autoSpaceDE w:val="0"/>
        <w:autoSpaceDN w:val="0"/>
        <w:jc w:val="both"/>
      </w:pPr>
    </w:p>
    <w:p w14:paraId="392E7ACF" w14:textId="34F673A1" w:rsidR="00A20067" w:rsidRPr="00FD38DE" w:rsidRDefault="003F5BDB" w:rsidP="00C727CF">
      <w:pPr>
        <w:autoSpaceDE w:val="0"/>
        <w:autoSpaceDN w:val="0"/>
        <w:jc w:val="both"/>
        <w:rPr>
          <w:color w:val="212121"/>
          <w:u w:val="single"/>
        </w:rPr>
      </w:pPr>
      <w:r w:rsidRPr="00C727CF">
        <w:rPr>
          <w:color w:val="212121"/>
        </w:rPr>
        <w:t>Polat, G</w:t>
      </w:r>
      <w:r w:rsidR="001F3FD8">
        <w:rPr>
          <w:color w:val="212121"/>
        </w:rPr>
        <w:t>.</w:t>
      </w:r>
      <w:r w:rsidRPr="00C727CF">
        <w:rPr>
          <w:color w:val="212121"/>
        </w:rPr>
        <w:t>, Damci, A</w:t>
      </w:r>
      <w:r w:rsidR="001F3FD8">
        <w:rPr>
          <w:color w:val="212121"/>
        </w:rPr>
        <w:t>.</w:t>
      </w:r>
      <w:r w:rsidRPr="00C727CF">
        <w:rPr>
          <w:color w:val="212121"/>
        </w:rPr>
        <w:t>, Turkoglu, H</w:t>
      </w:r>
      <w:r w:rsidR="001F3FD8">
        <w:rPr>
          <w:color w:val="212121"/>
        </w:rPr>
        <w:t>.,</w:t>
      </w:r>
      <w:r w:rsidRPr="00C727CF">
        <w:rPr>
          <w:color w:val="212121"/>
        </w:rPr>
        <w:t xml:space="preserve"> &amp; Gurgun, A</w:t>
      </w:r>
      <w:r w:rsidR="001F3FD8">
        <w:rPr>
          <w:color w:val="212121"/>
        </w:rPr>
        <w:t>. P.</w:t>
      </w:r>
      <w:r w:rsidRPr="00C727CF">
        <w:rPr>
          <w:color w:val="212121"/>
        </w:rPr>
        <w:t xml:space="preserve"> </w:t>
      </w:r>
      <w:r w:rsidR="001F3FD8">
        <w:rPr>
          <w:color w:val="212121"/>
        </w:rPr>
        <w:t xml:space="preserve">(2017). </w:t>
      </w:r>
      <w:r w:rsidRPr="00C727CF">
        <w:rPr>
          <w:color w:val="212121"/>
        </w:rPr>
        <w:t>Identification of root causes of</w:t>
      </w:r>
      <w:r w:rsidRPr="00C727CF">
        <w:rPr>
          <w:color w:val="212121"/>
          <w:spacing w:val="1"/>
        </w:rPr>
        <w:t xml:space="preserve"> </w:t>
      </w:r>
      <w:r w:rsidRPr="00C727CF">
        <w:rPr>
          <w:color w:val="212121"/>
        </w:rPr>
        <w:t>construction</w:t>
      </w:r>
      <w:r w:rsidRPr="00C727CF">
        <w:rPr>
          <w:color w:val="212121"/>
          <w:spacing w:val="-10"/>
        </w:rPr>
        <w:t xml:space="preserve"> </w:t>
      </w:r>
      <w:r w:rsidRPr="00C727CF">
        <w:rPr>
          <w:color w:val="212121"/>
        </w:rPr>
        <w:t>and</w:t>
      </w:r>
      <w:r w:rsidRPr="00C727CF">
        <w:rPr>
          <w:color w:val="212121"/>
          <w:spacing w:val="-9"/>
        </w:rPr>
        <w:t xml:space="preserve"> </w:t>
      </w:r>
      <w:r w:rsidRPr="00C727CF">
        <w:rPr>
          <w:color w:val="212121"/>
        </w:rPr>
        <w:t>demolition</w:t>
      </w:r>
      <w:r w:rsidRPr="00C727CF">
        <w:rPr>
          <w:color w:val="212121"/>
          <w:spacing w:val="-9"/>
        </w:rPr>
        <w:t xml:space="preserve"> </w:t>
      </w:r>
      <w:r w:rsidRPr="00C727CF">
        <w:rPr>
          <w:color w:val="212121"/>
        </w:rPr>
        <w:t>waste:</w:t>
      </w:r>
      <w:r w:rsidRPr="00C727CF">
        <w:rPr>
          <w:color w:val="212121"/>
          <w:spacing w:val="-8"/>
        </w:rPr>
        <w:t xml:space="preserve"> </w:t>
      </w:r>
      <w:r w:rsidRPr="00C727CF">
        <w:rPr>
          <w:color w:val="212121"/>
        </w:rPr>
        <w:t>The</w:t>
      </w:r>
      <w:r w:rsidRPr="00C727CF">
        <w:rPr>
          <w:color w:val="212121"/>
          <w:spacing w:val="-8"/>
        </w:rPr>
        <w:t xml:space="preserve"> </w:t>
      </w:r>
      <w:r w:rsidRPr="00C727CF">
        <w:rPr>
          <w:color w:val="212121"/>
        </w:rPr>
        <w:t>case</w:t>
      </w:r>
      <w:r w:rsidRPr="00C727CF">
        <w:rPr>
          <w:color w:val="212121"/>
          <w:spacing w:val="-8"/>
        </w:rPr>
        <w:t xml:space="preserve"> </w:t>
      </w:r>
      <w:r w:rsidRPr="00C727CF">
        <w:rPr>
          <w:color w:val="212121"/>
        </w:rPr>
        <w:t>of</w:t>
      </w:r>
      <w:r w:rsidRPr="00C727CF">
        <w:rPr>
          <w:color w:val="212121"/>
          <w:spacing w:val="-9"/>
        </w:rPr>
        <w:t xml:space="preserve"> </w:t>
      </w:r>
      <w:r w:rsidR="001F3FD8">
        <w:rPr>
          <w:color w:val="212121"/>
        </w:rPr>
        <w:t>Turkey.</w:t>
      </w:r>
      <w:r w:rsidRPr="00C727CF">
        <w:rPr>
          <w:color w:val="212121"/>
          <w:spacing w:val="-9"/>
        </w:rPr>
        <w:t xml:space="preserve"> </w:t>
      </w:r>
      <w:r w:rsidRPr="00C727CF">
        <w:rPr>
          <w:i/>
          <w:color w:val="212121"/>
        </w:rPr>
        <w:t>Procedia</w:t>
      </w:r>
      <w:r w:rsidRPr="00C727CF">
        <w:rPr>
          <w:i/>
          <w:color w:val="212121"/>
          <w:spacing w:val="-8"/>
        </w:rPr>
        <w:t xml:space="preserve"> </w:t>
      </w:r>
      <w:r w:rsidRPr="00C727CF">
        <w:rPr>
          <w:i/>
          <w:color w:val="212121"/>
        </w:rPr>
        <w:t>Engineering</w:t>
      </w:r>
      <w:r w:rsidRPr="00C727CF">
        <w:rPr>
          <w:color w:val="212121"/>
        </w:rPr>
        <w:t>,</w:t>
      </w:r>
      <w:r w:rsidRPr="00C727CF">
        <w:rPr>
          <w:color w:val="212121"/>
          <w:spacing w:val="-9"/>
        </w:rPr>
        <w:t xml:space="preserve"> </w:t>
      </w:r>
      <w:r w:rsidRPr="00CF4535">
        <w:rPr>
          <w:i/>
          <w:color w:val="212121"/>
        </w:rPr>
        <w:t>196</w:t>
      </w:r>
      <w:r w:rsidR="001F3FD8">
        <w:rPr>
          <w:color w:val="212121"/>
        </w:rPr>
        <w:t>(</w:t>
      </w:r>
      <w:r w:rsidRPr="00C727CF">
        <w:rPr>
          <w:color w:val="212121"/>
        </w:rPr>
        <w:t>1</w:t>
      </w:r>
      <w:r w:rsidR="001F3FD8">
        <w:rPr>
          <w:color w:val="212121"/>
        </w:rPr>
        <w:t xml:space="preserve">), </w:t>
      </w:r>
      <w:r w:rsidRPr="00C727CF">
        <w:rPr>
          <w:color w:val="212121"/>
        </w:rPr>
        <w:t>948-955.</w:t>
      </w:r>
      <w:r w:rsidR="00FD38DE">
        <w:rPr>
          <w:color w:val="212121"/>
        </w:rPr>
        <w:t xml:space="preserve"> </w:t>
      </w:r>
      <w:r w:rsidR="00FE74DE" w:rsidRPr="00FD38DE">
        <w:rPr>
          <w:highlight w:val="yellow"/>
          <w:u w:val="single"/>
        </w:rPr>
        <w:t>https://doi.org/10.48084/etasr.2388.</w:t>
      </w:r>
    </w:p>
    <w:p w14:paraId="1B9472DF" w14:textId="77777777" w:rsidR="003F5BDB" w:rsidRPr="00C727CF" w:rsidRDefault="003F5BDB" w:rsidP="00C727CF">
      <w:pPr>
        <w:autoSpaceDE w:val="0"/>
        <w:autoSpaceDN w:val="0"/>
        <w:jc w:val="both"/>
        <w:rPr>
          <w:color w:val="212121"/>
        </w:rPr>
      </w:pPr>
    </w:p>
    <w:p w14:paraId="2907A171" w14:textId="7F600805" w:rsidR="003F5BDB" w:rsidRPr="00170934" w:rsidRDefault="00517254" w:rsidP="00C727CF">
      <w:pPr>
        <w:autoSpaceDE w:val="0"/>
        <w:autoSpaceDN w:val="0"/>
        <w:jc w:val="both"/>
        <w:rPr>
          <w:color w:val="212121"/>
          <w:u w:val="single"/>
        </w:rPr>
      </w:pPr>
      <w:r w:rsidRPr="00C727CF">
        <w:rPr>
          <w:color w:val="212121"/>
        </w:rPr>
        <w:lastRenderedPageBreak/>
        <w:t>Qadir Bux Alias Imran Latif, Thuraya Bal Arab Al Batashi</w:t>
      </w:r>
      <w:r w:rsidR="008F1303">
        <w:rPr>
          <w:color w:val="212121"/>
        </w:rPr>
        <w:t>,</w:t>
      </w:r>
      <w:r w:rsidRPr="00C727CF">
        <w:rPr>
          <w:color w:val="212121"/>
        </w:rPr>
        <w:t xml:space="preserve"> </w:t>
      </w:r>
      <w:r w:rsidR="008F1303">
        <w:t>&amp; Kamran Latif Qureshi.</w:t>
      </w:r>
      <w:r w:rsidRPr="00C727CF">
        <w:rPr>
          <w:spacing w:val="1"/>
        </w:rPr>
        <w:t xml:space="preserve"> </w:t>
      </w:r>
      <w:r w:rsidR="008F1303">
        <w:rPr>
          <w:spacing w:val="1"/>
        </w:rPr>
        <w:t>(</w:t>
      </w:r>
      <w:r w:rsidRPr="00C727CF">
        <w:rPr>
          <w:color w:val="212121"/>
        </w:rPr>
        <w:t>2020</w:t>
      </w:r>
      <w:r w:rsidR="008F1303">
        <w:rPr>
          <w:color w:val="212121"/>
        </w:rPr>
        <w:t>).</w:t>
      </w:r>
      <w:r w:rsidR="008F1303">
        <w:rPr>
          <w:color w:val="212121"/>
          <w:spacing w:val="-4"/>
        </w:rPr>
        <w:t xml:space="preserve"> </w:t>
      </w:r>
      <w:r w:rsidRPr="00C727CF">
        <w:rPr>
          <w:color w:val="212121"/>
        </w:rPr>
        <w:t>Oman</w:t>
      </w:r>
      <w:r w:rsidRPr="00C727CF">
        <w:rPr>
          <w:color w:val="212121"/>
          <w:spacing w:val="-3"/>
        </w:rPr>
        <w:t xml:space="preserve"> </w:t>
      </w:r>
      <w:r w:rsidRPr="00C727CF">
        <w:rPr>
          <w:color w:val="212121"/>
        </w:rPr>
        <w:t>construction</w:t>
      </w:r>
      <w:r w:rsidRPr="00C727CF">
        <w:rPr>
          <w:color w:val="212121"/>
          <w:spacing w:val="-3"/>
        </w:rPr>
        <w:t xml:space="preserve"> </w:t>
      </w:r>
      <w:r w:rsidRPr="00C727CF">
        <w:rPr>
          <w:color w:val="212121"/>
        </w:rPr>
        <w:t>industry</w:t>
      </w:r>
      <w:r w:rsidRPr="00C727CF">
        <w:rPr>
          <w:color w:val="212121"/>
          <w:spacing w:val="-4"/>
        </w:rPr>
        <w:t xml:space="preserve"> </w:t>
      </w:r>
      <w:r w:rsidRPr="00C727CF">
        <w:rPr>
          <w:color w:val="212121"/>
        </w:rPr>
        <w:t>prospective</w:t>
      </w:r>
      <w:r w:rsidRPr="00C727CF">
        <w:rPr>
          <w:color w:val="212121"/>
          <w:spacing w:val="-5"/>
        </w:rPr>
        <w:t xml:space="preserve"> </w:t>
      </w:r>
      <w:r w:rsidRPr="00C727CF">
        <w:rPr>
          <w:color w:val="212121"/>
        </w:rPr>
        <w:t>on</w:t>
      </w:r>
      <w:r w:rsidRPr="00C727CF">
        <w:rPr>
          <w:color w:val="212121"/>
          <w:spacing w:val="-3"/>
        </w:rPr>
        <w:t xml:space="preserve"> </w:t>
      </w:r>
      <w:r w:rsidRPr="00C727CF">
        <w:rPr>
          <w:color w:val="212121"/>
        </w:rPr>
        <w:t>cause</w:t>
      </w:r>
      <w:r w:rsidRPr="00C727CF">
        <w:rPr>
          <w:color w:val="212121"/>
          <w:spacing w:val="-2"/>
        </w:rPr>
        <w:t xml:space="preserve"> </w:t>
      </w:r>
      <w:r w:rsidRPr="00C727CF">
        <w:rPr>
          <w:color w:val="212121"/>
        </w:rPr>
        <w:t>of</w:t>
      </w:r>
      <w:r w:rsidRPr="00C727CF">
        <w:rPr>
          <w:color w:val="212121"/>
          <w:spacing w:val="-5"/>
        </w:rPr>
        <w:t xml:space="preserve"> </w:t>
      </w:r>
      <w:r w:rsidRPr="00C727CF">
        <w:rPr>
          <w:color w:val="212121"/>
        </w:rPr>
        <w:t>construction</w:t>
      </w:r>
      <w:r w:rsidRPr="00C727CF">
        <w:rPr>
          <w:color w:val="212121"/>
          <w:spacing w:val="-5"/>
        </w:rPr>
        <w:t xml:space="preserve"> </w:t>
      </w:r>
      <w:r w:rsidRPr="00C727CF">
        <w:rPr>
          <w:color w:val="212121"/>
        </w:rPr>
        <w:t>material</w:t>
      </w:r>
      <w:r w:rsidRPr="00C727CF">
        <w:rPr>
          <w:color w:val="212121"/>
          <w:spacing w:val="-2"/>
        </w:rPr>
        <w:t xml:space="preserve"> </w:t>
      </w:r>
      <w:r w:rsidR="008F1303">
        <w:rPr>
          <w:color w:val="212121"/>
        </w:rPr>
        <w:t xml:space="preserve">waste. </w:t>
      </w:r>
      <w:r w:rsidRPr="00C727CF">
        <w:rPr>
          <w:color w:val="212121"/>
          <w:spacing w:val="-57"/>
        </w:rPr>
        <w:t xml:space="preserve"> </w:t>
      </w:r>
      <w:r w:rsidRPr="00C727CF">
        <w:rPr>
          <w:i/>
          <w:color w:val="212121"/>
        </w:rPr>
        <w:t>International</w:t>
      </w:r>
      <w:r w:rsidRPr="00C727CF">
        <w:rPr>
          <w:i/>
          <w:color w:val="212121"/>
          <w:spacing w:val="-1"/>
        </w:rPr>
        <w:t xml:space="preserve"> </w:t>
      </w:r>
      <w:r w:rsidRPr="00C727CF">
        <w:rPr>
          <w:i/>
          <w:color w:val="212121"/>
        </w:rPr>
        <w:t>Journal of</w:t>
      </w:r>
      <w:r w:rsidRPr="00C727CF">
        <w:rPr>
          <w:i/>
          <w:color w:val="212121"/>
          <w:spacing w:val="-2"/>
        </w:rPr>
        <w:t xml:space="preserve"> </w:t>
      </w:r>
      <w:r w:rsidRPr="00C727CF">
        <w:rPr>
          <w:i/>
          <w:color w:val="212121"/>
        </w:rPr>
        <w:t>Integrated Engineering</w:t>
      </w:r>
      <w:r w:rsidRPr="00C727CF">
        <w:rPr>
          <w:color w:val="212121"/>
        </w:rPr>
        <w:t>,</w:t>
      </w:r>
      <w:r w:rsidRPr="00C727CF">
        <w:rPr>
          <w:color w:val="212121"/>
          <w:spacing w:val="-2"/>
        </w:rPr>
        <w:t xml:space="preserve"> </w:t>
      </w:r>
      <w:r w:rsidR="008F1303" w:rsidRPr="00CF4535">
        <w:rPr>
          <w:i/>
          <w:color w:val="212121"/>
        </w:rPr>
        <w:t>12</w:t>
      </w:r>
      <w:r w:rsidR="008F1303">
        <w:rPr>
          <w:color w:val="212121"/>
        </w:rPr>
        <w:t>(</w:t>
      </w:r>
      <w:r w:rsidRPr="00C727CF">
        <w:rPr>
          <w:color w:val="212121"/>
        </w:rPr>
        <w:t>1</w:t>
      </w:r>
      <w:r w:rsidR="008F1303">
        <w:rPr>
          <w:color w:val="212121"/>
        </w:rPr>
        <w:t>)</w:t>
      </w:r>
      <w:r w:rsidRPr="00C727CF">
        <w:rPr>
          <w:color w:val="212121"/>
        </w:rPr>
        <w:t>,</w:t>
      </w:r>
      <w:r w:rsidRPr="00C727CF">
        <w:rPr>
          <w:color w:val="212121"/>
          <w:spacing w:val="-1"/>
        </w:rPr>
        <w:t xml:space="preserve"> </w:t>
      </w:r>
      <w:r w:rsidRPr="00C727CF">
        <w:rPr>
          <w:color w:val="212121"/>
        </w:rPr>
        <w:t>243-252.</w:t>
      </w:r>
      <w:r w:rsidR="00110B44">
        <w:rPr>
          <w:color w:val="212121"/>
        </w:rPr>
        <w:t xml:space="preserve"> </w:t>
      </w:r>
      <w:r w:rsidR="00110B44" w:rsidRPr="00170934">
        <w:rPr>
          <w:u w:val="single"/>
        </w:rPr>
        <w:t>https://doi.org/10.30880/ijscet.2020.12.01.024</w:t>
      </w:r>
    </w:p>
    <w:p w14:paraId="42F75014" w14:textId="77777777" w:rsidR="00517254" w:rsidRPr="00C727CF" w:rsidRDefault="00517254" w:rsidP="00C727CF">
      <w:pPr>
        <w:autoSpaceDE w:val="0"/>
        <w:autoSpaceDN w:val="0"/>
        <w:jc w:val="both"/>
        <w:rPr>
          <w:color w:val="212121"/>
        </w:rPr>
      </w:pPr>
    </w:p>
    <w:p w14:paraId="27E76585" w14:textId="5D638A91" w:rsidR="001D66B6" w:rsidRPr="00C727CF" w:rsidRDefault="001D66B6" w:rsidP="00C727CF">
      <w:pPr>
        <w:autoSpaceDE w:val="0"/>
        <w:autoSpaceDN w:val="0"/>
        <w:jc w:val="both"/>
        <w:rPr>
          <w:color w:val="212121"/>
        </w:rPr>
      </w:pPr>
      <w:r w:rsidRPr="00C727CF">
        <w:rPr>
          <w:color w:val="212121"/>
        </w:rPr>
        <w:t>Rawshan Ara Begum, Siti Khadijah Satari</w:t>
      </w:r>
      <w:r w:rsidR="00A51F5D">
        <w:rPr>
          <w:color w:val="212121"/>
        </w:rPr>
        <w:t>, &amp; Joy Jacqueline Pereira.</w:t>
      </w:r>
      <w:r w:rsidRPr="00C727CF">
        <w:rPr>
          <w:color w:val="212121"/>
        </w:rPr>
        <w:t xml:space="preserve"> </w:t>
      </w:r>
      <w:r w:rsidR="00A51F5D">
        <w:rPr>
          <w:color w:val="212121"/>
        </w:rPr>
        <w:t>(</w:t>
      </w:r>
      <w:r w:rsidRPr="00C727CF">
        <w:rPr>
          <w:color w:val="212121"/>
        </w:rPr>
        <w:t>2010</w:t>
      </w:r>
      <w:r w:rsidR="00A51F5D">
        <w:rPr>
          <w:color w:val="212121"/>
        </w:rPr>
        <w:t xml:space="preserve">). </w:t>
      </w:r>
      <w:r w:rsidRPr="00C727CF">
        <w:rPr>
          <w:color w:val="212121"/>
        </w:rPr>
        <w:t>Waste</w:t>
      </w:r>
      <w:r w:rsidRPr="00C727CF">
        <w:rPr>
          <w:color w:val="212121"/>
          <w:spacing w:val="1"/>
        </w:rPr>
        <w:t xml:space="preserve"> </w:t>
      </w:r>
      <w:r w:rsidRPr="00C727CF">
        <w:rPr>
          <w:color w:val="212121"/>
        </w:rPr>
        <w:t>generation</w:t>
      </w:r>
      <w:r w:rsidRPr="00C727CF">
        <w:rPr>
          <w:color w:val="212121"/>
          <w:spacing w:val="1"/>
        </w:rPr>
        <w:t xml:space="preserve"> </w:t>
      </w:r>
      <w:r w:rsidRPr="00C727CF">
        <w:rPr>
          <w:color w:val="212121"/>
        </w:rPr>
        <w:t>and</w:t>
      </w:r>
      <w:r w:rsidRPr="00C727CF">
        <w:rPr>
          <w:color w:val="212121"/>
          <w:spacing w:val="1"/>
        </w:rPr>
        <w:t xml:space="preserve"> </w:t>
      </w:r>
      <w:r w:rsidRPr="00C727CF">
        <w:rPr>
          <w:color w:val="212121"/>
        </w:rPr>
        <w:t>recycling:</w:t>
      </w:r>
      <w:r w:rsidRPr="00C727CF">
        <w:rPr>
          <w:color w:val="212121"/>
          <w:spacing w:val="1"/>
        </w:rPr>
        <w:t xml:space="preserve"> </w:t>
      </w:r>
      <w:r w:rsidRPr="00C727CF">
        <w:rPr>
          <w:color w:val="212121"/>
        </w:rPr>
        <w:t>Comparison</w:t>
      </w:r>
      <w:r w:rsidRPr="00C727CF">
        <w:rPr>
          <w:color w:val="212121"/>
          <w:spacing w:val="1"/>
        </w:rPr>
        <w:t xml:space="preserve"> </w:t>
      </w:r>
      <w:r w:rsidRPr="00C727CF">
        <w:rPr>
          <w:color w:val="212121"/>
        </w:rPr>
        <w:t>of</w:t>
      </w:r>
      <w:r w:rsidRPr="00C727CF">
        <w:rPr>
          <w:color w:val="212121"/>
          <w:spacing w:val="1"/>
        </w:rPr>
        <w:t xml:space="preserve"> </w:t>
      </w:r>
      <w:r w:rsidRPr="00C727CF">
        <w:rPr>
          <w:color w:val="212121"/>
        </w:rPr>
        <w:t>conventional</w:t>
      </w:r>
      <w:r w:rsidRPr="00C727CF">
        <w:rPr>
          <w:color w:val="212121"/>
          <w:spacing w:val="1"/>
        </w:rPr>
        <w:t xml:space="preserve"> </w:t>
      </w:r>
      <w:r w:rsidRPr="00C727CF">
        <w:rPr>
          <w:color w:val="212121"/>
        </w:rPr>
        <w:t>and</w:t>
      </w:r>
      <w:r w:rsidRPr="00C727CF">
        <w:rPr>
          <w:color w:val="212121"/>
          <w:spacing w:val="1"/>
        </w:rPr>
        <w:t xml:space="preserve"> </w:t>
      </w:r>
      <w:r w:rsidRPr="00C727CF">
        <w:rPr>
          <w:color w:val="212121"/>
        </w:rPr>
        <w:t>industrialized</w:t>
      </w:r>
      <w:r w:rsidRPr="00C727CF">
        <w:rPr>
          <w:color w:val="212121"/>
          <w:spacing w:val="1"/>
        </w:rPr>
        <w:t xml:space="preserve"> </w:t>
      </w:r>
      <w:r w:rsidRPr="00C727CF">
        <w:rPr>
          <w:color w:val="212121"/>
        </w:rPr>
        <w:t>building</w:t>
      </w:r>
      <w:r w:rsidRPr="00C727CF">
        <w:rPr>
          <w:color w:val="212121"/>
          <w:spacing w:val="1"/>
        </w:rPr>
        <w:t xml:space="preserve"> </w:t>
      </w:r>
      <w:r w:rsidR="00A51F5D">
        <w:rPr>
          <w:color w:val="212121"/>
        </w:rPr>
        <w:t>systems.</w:t>
      </w:r>
      <w:r w:rsidRPr="00C727CF">
        <w:rPr>
          <w:color w:val="212121"/>
          <w:spacing w:val="-1"/>
        </w:rPr>
        <w:t xml:space="preserve"> </w:t>
      </w:r>
      <w:r w:rsidRPr="00C727CF">
        <w:rPr>
          <w:i/>
          <w:color w:val="212121"/>
        </w:rPr>
        <w:t>American</w:t>
      </w:r>
      <w:r w:rsidRPr="00C727CF">
        <w:rPr>
          <w:i/>
          <w:color w:val="212121"/>
          <w:spacing w:val="-1"/>
        </w:rPr>
        <w:t xml:space="preserve"> </w:t>
      </w:r>
      <w:r w:rsidRPr="00C727CF">
        <w:rPr>
          <w:i/>
          <w:color w:val="212121"/>
        </w:rPr>
        <w:t>Journal of</w:t>
      </w:r>
      <w:r w:rsidRPr="00C727CF">
        <w:rPr>
          <w:i/>
          <w:color w:val="212121"/>
          <w:spacing w:val="-1"/>
        </w:rPr>
        <w:t xml:space="preserve"> </w:t>
      </w:r>
      <w:r w:rsidRPr="00C727CF">
        <w:rPr>
          <w:i/>
          <w:color w:val="212121"/>
        </w:rPr>
        <w:t>Environmental</w:t>
      </w:r>
      <w:r w:rsidRPr="00C727CF">
        <w:rPr>
          <w:i/>
          <w:color w:val="212121"/>
          <w:spacing w:val="-1"/>
        </w:rPr>
        <w:t xml:space="preserve"> </w:t>
      </w:r>
      <w:r w:rsidRPr="00C727CF">
        <w:rPr>
          <w:i/>
          <w:color w:val="212121"/>
        </w:rPr>
        <w:t>Sciences</w:t>
      </w:r>
      <w:r w:rsidR="00A51F5D">
        <w:rPr>
          <w:color w:val="212121"/>
        </w:rPr>
        <w:t xml:space="preserve">, </w:t>
      </w:r>
      <w:r w:rsidRPr="00CF4535">
        <w:rPr>
          <w:i/>
          <w:color w:val="212121"/>
        </w:rPr>
        <w:t>6</w:t>
      </w:r>
      <w:r w:rsidR="00A51F5D">
        <w:rPr>
          <w:color w:val="212121"/>
        </w:rPr>
        <w:t>(</w:t>
      </w:r>
      <w:r w:rsidRPr="00C727CF">
        <w:rPr>
          <w:color w:val="212121"/>
        </w:rPr>
        <w:t>4</w:t>
      </w:r>
      <w:r w:rsidR="00A51F5D">
        <w:rPr>
          <w:color w:val="212121"/>
        </w:rPr>
        <w:t>)</w:t>
      </w:r>
      <w:r w:rsidRPr="00C727CF">
        <w:rPr>
          <w:color w:val="212121"/>
        </w:rPr>
        <w:t>,</w:t>
      </w:r>
      <w:r w:rsidRPr="00C727CF">
        <w:rPr>
          <w:color w:val="212121"/>
          <w:spacing w:val="-1"/>
        </w:rPr>
        <w:t xml:space="preserve"> </w:t>
      </w:r>
      <w:r w:rsidRPr="00C727CF">
        <w:rPr>
          <w:color w:val="212121"/>
        </w:rPr>
        <w:t>383-388.</w:t>
      </w:r>
      <w:r w:rsidR="00942A36">
        <w:rPr>
          <w:color w:val="212121"/>
        </w:rPr>
        <w:t xml:space="preserve"> </w:t>
      </w:r>
      <w:hyperlink r:id="rId22" w:history="1">
        <w:r w:rsidR="00942A36">
          <w:rPr>
            <w:rStyle w:val="Hyperlink"/>
          </w:rPr>
          <w:t xml:space="preserve">https://doi.org/10.3844/ajessp.2010.383.388 </w:t>
        </w:r>
      </w:hyperlink>
    </w:p>
    <w:p w14:paraId="732E75EE" w14:textId="77777777" w:rsidR="001D66B6" w:rsidRPr="00C727CF" w:rsidRDefault="001D66B6" w:rsidP="00C727CF">
      <w:pPr>
        <w:autoSpaceDE w:val="0"/>
        <w:autoSpaceDN w:val="0"/>
        <w:jc w:val="both"/>
        <w:rPr>
          <w:color w:val="212121"/>
        </w:rPr>
      </w:pPr>
    </w:p>
    <w:p w14:paraId="34C28CF4" w14:textId="45B87071" w:rsidR="00E32F10" w:rsidRPr="00C727CF" w:rsidRDefault="00E32F10" w:rsidP="00C727CF">
      <w:pPr>
        <w:jc w:val="both"/>
      </w:pPr>
      <w:r w:rsidRPr="00C727CF">
        <w:t>Roseline Ikau, Joseph, C</w:t>
      </w:r>
      <w:r w:rsidR="002008B0">
        <w:t>., &amp; Tawie, R.</w:t>
      </w:r>
      <w:r w:rsidRPr="00C727CF">
        <w:t xml:space="preserve"> </w:t>
      </w:r>
      <w:r w:rsidR="002008B0">
        <w:t xml:space="preserve">(2016). </w:t>
      </w:r>
      <w:r w:rsidRPr="00C727CF">
        <w:t>Factors influencing waste generation in the</w:t>
      </w:r>
      <w:r w:rsidRPr="00C727CF">
        <w:rPr>
          <w:spacing w:val="-57"/>
        </w:rPr>
        <w:t xml:space="preserve"> </w:t>
      </w:r>
      <w:r w:rsidRPr="00C727CF">
        <w:t>con</w:t>
      </w:r>
      <w:r w:rsidR="002008B0">
        <w:t>struction industry in Malaysia.</w:t>
      </w:r>
      <w:r w:rsidRPr="00C727CF">
        <w:t xml:space="preserve"> </w:t>
      </w:r>
      <w:r w:rsidRPr="00C727CF">
        <w:rPr>
          <w:i/>
        </w:rPr>
        <w:t>Procedia-social and Behavioral Sciences</w:t>
      </w:r>
      <w:r w:rsidR="002008B0">
        <w:t xml:space="preserve">, </w:t>
      </w:r>
      <w:r w:rsidR="002008B0" w:rsidRPr="00CF4535">
        <w:rPr>
          <w:i/>
        </w:rPr>
        <w:t>234</w:t>
      </w:r>
      <w:r w:rsidR="002008B0">
        <w:t>(</w:t>
      </w:r>
      <w:r w:rsidRPr="00C727CF">
        <w:t>1</w:t>
      </w:r>
      <w:r w:rsidR="002008B0">
        <w:t xml:space="preserve">), </w:t>
      </w:r>
      <w:r w:rsidRPr="00C727CF">
        <w:t>11-18.</w:t>
      </w:r>
      <w:r w:rsidR="0055640F">
        <w:t xml:space="preserve"> </w:t>
      </w:r>
      <w:hyperlink r:id="rId23" w:history="1">
        <w:r w:rsidR="0055640F">
          <w:rPr>
            <w:rStyle w:val="Hyperlink"/>
          </w:rPr>
          <w:t>https://doi.org/10.1016/j.sbspro.2016.10.213</w:t>
        </w:r>
      </w:hyperlink>
    </w:p>
    <w:p w14:paraId="3BC86C0F" w14:textId="77777777" w:rsidR="001D66B6" w:rsidRPr="00C727CF" w:rsidRDefault="001D66B6" w:rsidP="00C727CF">
      <w:pPr>
        <w:autoSpaceDE w:val="0"/>
        <w:autoSpaceDN w:val="0"/>
        <w:jc w:val="both"/>
      </w:pPr>
    </w:p>
    <w:p w14:paraId="140C574C" w14:textId="48F7D53C" w:rsidR="00974AFB" w:rsidRPr="00974AFB" w:rsidRDefault="00371C48" w:rsidP="00974AFB">
      <w:pPr>
        <w:widowControl w:val="0"/>
        <w:autoSpaceDE w:val="0"/>
        <w:autoSpaceDN w:val="0"/>
        <w:adjustRightInd w:val="0"/>
        <w:jc w:val="both"/>
        <w:rPr>
          <w:lang w:val="en-US" w:eastAsia="en-US"/>
        </w:rPr>
      </w:pPr>
      <w:r w:rsidRPr="00C727CF">
        <w:rPr>
          <w:color w:val="212121"/>
        </w:rPr>
        <w:t>Sabeen, A</w:t>
      </w:r>
      <w:r w:rsidR="004D0091">
        <w:rPr>
          <w:color w:val="212121"/>
        </w:rPr>
        <w:t xml:space="preserve">. </w:t>
      </w:r>
      <w:r w:rsidRPr="00C727CF">
        <w:rPr>
          <w:color w:val="212121"/>
        </w:rPr>
        <w:t>H</w:t>
      </w:r>
      <w:r w:rsidR="004D0091">
        <w:rPr>
          <w:color w:val="212121"/>
        </w:rPr>
        <w:t>.</w:t>
      </w:r>
      <w:r w:rsidRPr="00C727CF">
        <w:rPr>
          <w:color w:val="212121"/>
        </w:rPr>
        <w:t xml:space="preserve">, </w:t>
      </w:r>
      <w:r w:rsidRPr="00C727CF">
        <w:t>Norzita, N</w:t>
      </w:r>
      <w:r w:rsidR="004D0091">
        <w:t>.,</w:t>
      </w:r>
      <w:r w:rsidRPr="00C727CF">
        <w:t xml:space="preserve"> &amp; Zainura, Z</w:t>
      </w:r>
      <w:r w:rsidR="004D0091">
        <w:t>. N.</w:t>
      </w:r>
      <w:r w:rsidRPr="00C727CF">
        <w:t xml:space="preserve"> </w:t>
      </w:r>
      <w:r w:rsidR="004D0091">
        <w:t>(</w:t>
      </w:r>
      <w:r w:rsidR="004D0091">
        <w:rPr>
          <w:color w:val="212121"/>
        </w:rPr>
        <w:t xml:space="preserve">2016). </w:t>
      </w:r>
      <w:r w:rsidRPr="00C727CF">
        <w:rPr>
          <w:color w:val="212121"/>
        </w:rPr>
        <w:t>Minimizing the cost of municipal solid</w:t>
      </w:r>
      <w:r w:rsidRPr="00C727CF">
        <w:rPr>
          <w:color w:val="212121"/>
          <w:spacing w:val="1"/>
        </w:rPr>
        <w:t xml:space="preserve"> </w:t>
      </w:r>
      <w:r w:rsidRPr="00C727CF">
        <w:rPr>
          <w:color w:val="212121"/>
        </w:rPr>
        <w:t>waste</w:t>
      </w:r>
      <w:r w:rsidRPr="00C727CF">
        <w:rPr>
          <w:color w:val="212121"/>
          <w:spacing w:val="1"/>
        </w:rPr>
        <w:t xml:space="preserve"> </w:t>
      </w:r>
      <w:r w:rsidRPr="00C727CF">
        <w:rPr>
          <w:color w:val="212121"/>
        </w:rPr>
        <w:t>management</w:t>
      </w:r>
      <w:r w:rsidRPr="00C727CF">
        <w:rPr>
          <w:color w:val="212121"/>
          <w:spacing w:val="1"/>
        </w:rPr>
        <w:t xml:space="preserve"> </w:t>
      </w:r>
      <w:r w:rsidRPr="00C727CF">
        <w:rPr>
          <w:color w:val="212121"/>
        </w:rPr>
        <w:t>in</w:t>
      </w:r>
      <w:r w:rsidRPr="00C727CF">
        <w:rPr>
          <w:color w:val="212121"/>
          <w:spacing w:val="1"/>
        </w:rPr>
        <w:t xml:space="preserve"> </w:t>
      </w:r>
      <w:r w:rsidRPr="00C727CF">
        <w:rPr>
          <w:color w:val="212121"/>
        </w:rPr>
        <w:t>Pasir</w:t>
      </w:r>
      <w:r w:rsidRPr="00C727CF">
        <w:rPr>
          <w:color w:val="212121"/>
          <w:spacing w:val="1"/>
        </w:rPr>
        <w:t xml:space="preserve"> </w:t>
      </w:r>
      <w:r w:rsidRPr="00C727CF">
        <w:rPr>
          <w:color w:val="212121"/>
        </w:rPr>
        <w:t>Gudang</w:t>
      </w:r>
      <w:r w:rsidRPr="00C727CF">
        <w:rPr>
          <w:color w:val="212121"/>
          <w:spacing w:val="1"/>
        </w:rPr>
        <w:t xml:space="preserve"> </w:t>
      </w:r>
      <w:r w:rsidRPr="00C727CF">
        <w:rPr>
          <w:color w:val="212121"/>
        </w:rPr>
        <w:t>Johor</w:t>
      </w:r>
      <w:r w:rsidRPr="00C727CF">
        <w:rPr>
          <w:color w:val="212121"/>
          <w:spacing w:val="1"/>
        </w:rPr>
        <w:t xml:space="preserve"> </w:t>
      </w:r>
      <w:r w:rsidR="004D0091">
        <w:rPr>
          <w:color w:val="212121"/>
        </w:rPr>
        <w:t>Malaysia.</w:t>
      </w:r>
      <w:r w:rsidRPr="00C727CF">
        <w:rPr>
          <w:color w:val="212121"/>
          <w:spacing w:val="1"/>
        </w:rPr>
        <w:t xml:space="preserve"> </w:t>
      </w:r>
      <w:r w:rsidRPr="00C727CF">
        <w:rPr>
          <w:i/>
          <w:color w:val="212121"/>
        </w:rPr>
        <w:t>Journal</w:t>
      </w:r>
      <w:r w:rsidRPr="00C727CF">
        <w:rPr>
          <w:i/>
          <w:color w:val="212121"/>
          <w:spacing w:val="1"/>
        </w:rPr>
        <w:t xml:space="preserve"> </w:t>
      </w:r>
      <w:r w:rsidRPr="00C727CF">
        <w:rPr>
          <w:i/>
          <w:color w:val="212121"/>
        </w:rPr>
        <w:t>of</w:t>
      </w:r>
      <w:r w:rsidRPr="00C727CF">
        <w:rPr>
          <w:i/>
          <w:color w:val="212121"/>
          <w:spacing w:val="1"/>
        </w:rPr>
        <w:t xml:space="preserve"> </w:t>
      </w:r>
      <w:r w:rsidRPr="00C727CF">
        <w:rPr>
          <w:i/>
          <w:color w:val="212121"/>
        </w:rPr>
        <w:t>Materials</w:t>
      </w:r>
      <w:r w:rsidRPr="00C727CF">
        <w:rPr>
          <w:i/>
          <w:color w:val="212121"/>
          <w:spacing w:val="1"/>
        </w:rPr>
        <w:t xml:space="preserve"> </w:t>
      </w:r>
      <w:r w:rsidRPr="00C727CF">
        <w:rPr>
          <w:i/>
          <w:color w:val="212121"/>
        </w:rPr>
        <w:t>and</w:t>
      </w:r>
      <w:r w:rsidRPr="00C727CF">
        <w:rPr>
          <w:i/>
          <w:color w:val="212121"/>
          <w:spacing w:val="1"/>
        </w:rPr>
        <w:t xml:space="preserve"> </w:t>
      </w:r>
      <w:r w:rsidRPr="00C727CF">
        <w:rPr>
          <w:i/>
          <w:color w:val="212121"/>
        </w:rPr>
        <w:t>Environmental</w:t>
      </w:r>
      <w:r w:rsidRPr="00C727CF">
        <w:rPr>
          <w:i/>
          <w:color w:val="212121"/>
          <w:spacing w:val="-1"/>
        </w:rPr>
        <w:t xml:space="preserve"> </w:t>
      </w:r>
      <w:r w:rsidRPr="00C727CF">
        <w:rPr>
          <w:i/>
          <w:color w:val="212121"/>
        </w:rPr>
        <w:t>Science</w:t>
      </w:r>
      <w:r w:rsidRPr="00C727CF">
        <w:rPr>
          <w:color w:val="212121"/>
        </w:rPr>
        <w:t>,</w:t>
      </w:r>
      <w:r w:rsidRPr="00C727CF">
        <w:rPr>
          <w:color w:val="212121"/>
          <w:spacing w:val="-2"/>
        </w:rPr>
        <w:t xml:space="preserve"> </w:t>
      </w:r>
      <w:r w:rsidR="004D0091" w:rsidRPr="00CF4535">
        <w:rPr>
          <w:i/>
          <w:color w:val="212121"/>
        </w:rPr>
        <w:t>7</w:t>
      </w:r>
      <w:r w:rsidR="004D0091">
        <w:rPr>
          <w:color w:val="212121"/>
        </w:rPr>
        <w:t>(</w:t>
      </w:r>
      <w:r w:rsidRPr="00C727CF">
        <w:rPr>
          <w:color w:val="212121"/>
        </w:rPr>
        <w:t>5</w:t>
      </w:r>
      <w:r w:rsidR="004D0091">
        <w:rPr>
          <w:color w:val="212121"/>
        </w:rPr>
        <w:t xml:space="preserve">), </w:t>
      </w:r>
      <w:r w:rsidRPr="00C727CF">
        <w:rPr>
          <w:color w:val="212121"/>
        </w:rPr>
        <w:t>1819-1834.</w:t>
      </w:r>
      <w:r w:rsidR="00974AFB">
        <w:rPr>
          <w:color w:val="212121"/>
        </w:rPr>
        <w:t xml:space="preserve"> </w:t>
      </w:r>
      <w:r w:rsidR="00974AFB" w:rsidRPr="00974AFB">
        <w:rPr>
          <w:lang w:val="en-US" w:eastAsia="en-US"/>
        </w:rPr>
        <w:t>Sabeen et al. ISSN: 2028-2508. CODEN: JMESCN.</w:t>
      </w:r>
    </w:p>
    <w:p w14:paraId="3D1C5DA7" w14:textId="77777777" w:rsidR="00901094" w:rsidRPr="00C727CF" w:rsidRDefault="00901094" w:rsidP="00C727CF">
      <w:pPr>
        <w:autoSpaceDE w:val="0"/>
        <w:autoSpaceDN w:val="0"/>
        <w:jc w:val="both"/>
        <w:rPr>
          <w:color w:val="212121"/>
        </w:rPr>
      </w:pPr>
    </w:p>
    <w:p w14:paraId="1E217583" w14:textId="0FE90CD9" w:rsidR="00371C48" w:rsidRPr="00C727CF" w:rsidRDefault="00005EC4" w:rsidP="00C727CF">
      <w:pPr>
        <w:autoSpaceDE w:val="0"/>
        <w:autoSpaceDN w:val="0"/>
        <w:jc w:val="both"/>
        <w:rPr>
          <w:color w:val="212121"/>
        </w:rPr>
      </w:pPr>
      <w:r w:rsidRPr="00C727CF">
        <w:rPr>
          <w:color w:val="212121"/>
        </w:rPr>
        <w:t>Saleh</w:t>
      </w:r>
      <w:r w:rsidR="00126CF5">
        <w:rPr>
          <w:color w:val="212121"/>
        </w:rPr>
        <w:t>,</w:t>
      </w:r>
      <w:r w:rsidRPr="00C727CF">
        <w:rPr>
          <w:color w:val="212121"/>
        </w:rPr>
        <w:t xml:space="preserve"> M. Algburi &amp; Faieza, A</w:t>
      </w:r>
      <w:r w:rsidR="00372E01">
        <w:rPr>
          <w:color w:val="212121"/>
        </w:rPr>
        <w:t xml:space="preserve">. </w:t>
      </w:r>
      <w:r w:rsidRPr="00C727CF">
        <w:rPr>
          <w:color w:val="212121"/>
        </w:rPr>
        <w:t>A</w:t>
      </w:r>
      <w:r w:rsidR="00372E01">
        <w:rPr>
          <w:color w:val="212121"/>
        </w:rPr>
        <w:t>.</w:t>
      </w:r>
      <w:r w:rsidRPr="00C727CF">
        <w:rPr>
          <w:color w:val="212121"/>
        </w:rPr>
        <w:t xml:space="preserve"> </w:t>
      </w:r>
      <w:r w:rsidR="00372E01">
        <w:rPr>
          <w:color w:val="212121"/>
        </w:rPr>
        <w:t>(</w:t>
      </w:r>
      <w:r w:rsidRPr="00C727CF">
        <w:rPr>
          <w:color w:val="212121"/>
        </w:rPr>
        <w:t>2016</w:t>
      </w:r>
      <w:r w:rsidR="00372E01">
        <w:rPr>
          <w:color w:val="212121"/>
        </w:rPr>
        <w:t xml:space="preserve">). </w:t>
      </w:r>
      <w:r w:rsidRPr="00C727CF">
        <w:rPr>
          <w:color w:val="212121"/>
        </w:rPr>
        <w:t>Review of green building index in Malaysia;</w:t>
      </w:r>
      <w:r w:rsidRPr="00C727CF">
        <w:rPr>
          <w:color w:val="212121"/>
          <w:spacing w:val="1"/>
        </w:rPr>
        <w:t xml:space="preserve"> </w:t>
      </w:r>
      <w:r w:rsidRPr="00C727CF">
        <w:rPr>
          <w:color w:val="212121"/>
        </w:rPr>
        <w:t>Existing</w:t>
      </w:r>
      <w:r w:rsidRPr="00C727CF">
        <w:rPr>
          <w:color w:val="212121"/>
          <w:spacing w:val="1"/>
        </w:rPr>
        <w:t xml:space="preserve"> </w:t>
      </w:r>
      <w:r w:rsidRPr="00C727CF">
        <w:rPr>
          <w:color w:val="212121"/>
        </w:rPr>
        <w:t>work</w:t>
      </w:r>
      <w:r w:rsidRPr="00C727CF">
        <w:rPr>
          <w:color w:val="212121"/>
          <w:spacing w:val="1"/>
        </w:rPr>
        <w:t xml:space="preserve"> </w:t>
      </w:r>
      <w:r w:rsidRPr="00C727CF">
        <w:rPr>
          <w:color w:val="212121"/>
        </w:rPr>
        <w:t>and</w:t>
      </w:r>
      <w:r w:rsidRPr="00C727CF">
        <w:rPr>
          <w:color w:val="212121"/>
          <w:spacing w:val="1"/>
        </w:rPr>
        <w:t xml:space="preserve"> </w:t>
      </w:r>
      <w:r w:rsidR="00372E01">
        <w:rPr>
          <w:color w:val="212121"/>
        </w:rPr>
        <w:t>challenges.</w:t>
      </w:r>
      <w:r w:rsidRPr="00C727CF">
        <w:rPr>
          <w:color w:val="212121"/>
        </w:rPr>
        <w:t xml:space="preserve"> </w:t>
      </w:r>
      <w:r w:rsidRPr="00C727CF">
        <w:rPr>
          <w:i/>
          <w:color w:val="212121"/>
        </w:rPr>
        <w:t>International</w:t>
      </w:r>
      <w:r w:rsidRPr="00C727CF">
        <w:rPr>
          <w:i/>
          <w:color w:val="212121"/>
          <w:spacing w:val="1"/>
        </w:rPr>
        <w:t xml:space="preserve"> </w:t>
      </w:r>
      <w:r w:rsidRPr="00C727CF">
        <w:rPr>
          <w:i/>
          <w:color w:val="212121"/>
        </w:rPr>
        <w:t>Journal</w:t>
      </w:r>
      <w:r w:rsidRPr="00C727CF">
        <w:rPr>
          <w:i/>
          <w:color w:val="212121"/>
          <w:spacing w:val="61"/>
        </w:rPr>
        <w:t xml:space="preserve"> </w:t>
      </w:r>
      <w:r w:rsidRPr="00C727CF">
        <w:rPr>
          <w:i/>
          <w:color w:val="212121"/>
        </w:rPr>
        <w:t>of</w:t>
      </w:r>
      <w:r w:rsidRPr="00C727CF">
        <w:rPr>
          <w:i/>
          <w:color w:val="212121"/>
          <w:spacing w:val="61"/>
        </w:rPr>
        <w:t xml:space="preserve"> </w:t>
      </w:r>
      <w:r w:rsidRPr="00C727CF">
        <w:rPr>
          <w:i/>
          <w:color w:val="212121"/>
        </w:rPr>
        <w:t>Applied</w:t>
      </w:r>
      <w:r w:rsidRPr="00C727CF">
        <w:rPr>
          <w:i/>
          <w:color w:val="212121"/>
          <w:spacing w:val="61"/>
        </w:rPr>
        <w:t xml:space="preserve"> </w:t>
      </w:r>
      <w:r w:rsidRPr="00C727CF">
        <w:rPr>
          <w:i/>
          <w:color w:val="212121"/>
        </w:rPr>
        <w:t>Engineering</w:t>
      </w:r>
      <w:r w:rsidRPr="00C727CF">
        <w:rPr>
          <w:i/>
          <w:color w:val="212121"/>
          <w:spacing w:val="1"/>
        </w:rPr>
        <w:t xml:space="preserve"> </w:t>
      </w:r>
      <w:r w:rsidRPr="00C727CF">
        <w:rPr>
          <w:i/>
          <w:color w:val="212121"/>
        </w:rPr>
        <w:t>Research</w:t>
      </w:r>
      <w:r w:rsidRPr="00C727CF">
        <w:rPr>
          <w:color w:val="212121"/>
        </w:rPr>
        <w:t>,</w:t>
      </w:r>
      <w:r w:rsidRPr="00C727CF">
        <w:rPr>
          <w:color w:val="212121"/>
          <w:spacing w:val="-1"/>
        </w:rPr>
        <w:t xml:space="preserve"> </w:t>
      </w:r>
      <w:r w:rsidR="00372E01" w:rsidRPr="00CF4535">
        <w:rPr>
          <w:i/>
          <w:color w:val="212121"/>
        </w:rPr>
        <w:t>11</w:t>
      </w:r>
      <w:r w:rsidR="00372E01">
        <w:rPr>
          <w:color w:val="212121"/>
        </w:rPr>
        <w:t xml:space="preserve">(5), </w:t>
      </w:r>
      <w:r w:rsidRPr="00C727CF">
        <w:rPr>
          <w:color w:val="212121"/>
        </w:rPr>
        <w:t>3160-3167.</w:t>
      </w:r>
      <w:r w:rsidR="00AC1B0A">
        <w:rPr>
          <w:color w:val="212121"/>
        </w:rPr>
        <w:t xml:space="preserve"> </w:t>
      </w:r>
      <w:r w:rsidR="0047131D">
        <w:rPr>
          <w:color w:val="212121"/>
        </w:rPr>
        <w:t xml:space="preserve">Accessed from </w:t>
      </w:r>
      <w:hyperlink r:id="rId24" w:history="1">
        <w:r w:rsidR="00AC1B0A" w:rsidRPr="0047131D">
          <w:rPr>
            <w:rStyle w:val="Hyperlink"/>
            <w:u w:val="none"/>
          </w:rPr>
          <w:t>http://psasir.upm.edu.my/id/eprint/52884</w:t>
        </w:r>
      </w:hyperlink>
    </w:p>
    <w:p w14:paraId="741984E9" w14:textId="77777777" w:rsidR="00005EC4" w:rsidRPr="00C727CF" w:rsidRDefault="00005EC4" w:rsidP="00C727CF">
      <w:pPr>
        <w:autoSpaceDE w:val="0"/>
        <w:autoSpaceDN w:val="0"/>
        <w:jc w:val="both"/>
        <w:rPr>
          <w:color w:val="212121"/>
        </w:rPr>
      </w:pPr>
    </w:p>
    <w:p w14:paraId="54869200" w14:textId="6BE02280" w:rsidR="00F15840" w:rsidRPr="00C727CF" w:rsidRDefault="00F15840" w:rsidP="00016CD2">
      <w:pPr>
        <w:pStyle w:val="BodyText"/>
        <w:spacing w:after="0" w:line="240" w:lineRule="auto"/>
        <w:rPr>
          <w:rFonts w:ascii="Times New Roman" w:hAnsi="Times New Roman"/>
          <w:color w:val="222222"/>
          <w:shd w:val="clear" w:color="auto" w:fill="FFFFFF"/>
        </w:rPr>
      </w:pPr>
      <w:r w:rsidRPr="00C727CF">
        <w:rPr>
          <w:rFonts w:ascii="Times New Roman" w:hAnsi="Times New Roman"/>
          <w:color w:val="222222"/>
          <w:shd w:val="clear" w:color="auto" w:fill="FFFFFF"/>
        </w:rPr>
        <w:t>Sarstedt, M., Hair Jr, J. F., Cheah, J. H., Becker, J. M., &amp; Ringle, C. M. (2019). How to specify, estimate, and validate higher-order constructs in PLS-SEM. </w:t>
      </w:r>
      <w:r w:rsidRPr="00C727CF">
        <w:rPr>
          <w:rFonts w:ascii="Times New Roman" w:hAnsi="Times New Roman"/>
          <w:i/>
          <w:iCs/>
          <w:color w:val="222222"/>
          <w:shd w:val="clear" w:color="auto" w:fill="FFFFFF"/>
        </w:rPr>
        <w:t>Australasian Marketing Journal</w:t>
      </w:r>
      <w:r w:rsidR="000A317E">
        <w:rPr>
          <w:rFonts w:ascii="Times New Roman" w:hAnsi="Times New Roman"/>
          <w:color w:val="222222"/>
          <w:shd w:val="clear" w:color="auto" w:fill="FFFFFF"/>
        </w:rPr>
        <w:t>, </w:t>
      </w:r>
      <w:r w:rsidR="000A317E" w:rsidRPr="00CF4535">
        <w:rPr>
          <w:rFonts w:ascii="Times New Roman" w:hAnsi="Times New Roman"/>
          <w:i/>
          <w:color w:val="222222"/>
          <w:shd w:val="clear" w:color="auto" w:fill="FFFFFF"/>
        </w:rPr>
        <w:t>27</w:t>
      </w:r>
      <w:r w:rsidR="000A317E">
        <w:rPr>
          <w:rFonts w:ascii="Times New Roman" w:hAnsi="Times New Roman"/>
          <w:color w:val="222222"/>
          <w:shd w:val="clear" w:color="auto" w:fill="FFFFFF"/>
        </w:rPr>
        <w:t>(</w:t>
      </w:r>
      <w:r w:rsidRPr="00C727CF">
        <w:rPr>
          <w:rFonts w:ascii="Times New Roman" w:hAnsi="Times New Roman"/>
          <w:color w:val="222222"/>
          <w:shd w:val="clear" w:color="auto" w:fill="FFFFFF"/>
        </w:rPr>
        <w:t>3</w:t>
      </w:r>
      <w:r w:rsidR="000A317E">
        <w:rPr>
          <w:rFonts w:ascii="Times New Roman" w:hAnsi="Times New Roman"/>
          <w:color w:val="222222"/>
          <w:shd w:val="clear" w:color="auto" w:fill="FFFFFF"/>
        </w:rPr>
        <w:t xml:space="preserve">), </w:t>
      </w:r>
      <w:r w:rsidRPr="00C727CF">
        <w:rPr>
          <w:rFonts w:ascii="Times New Roman" w:hAnsi="Times New Roman"/>
          <w:color w:val="222222"/>
          <w:shd w:val="clear" w:color="auto" w:fill="FFFFFF"/>
        </w:rPr>
        <w:t>197-211.</w:t>
      </w:r>
      <w:r w:rsidR="00016CD2">
        <w:rPr>
          <w:rFonts w:ascii="Times New Roman" w:hAnsi="Times New Roman"/>
          <w:color w:val="222222"/>
          <w:shd w:val="clear" w:color="auto" w:fill="FFFFFF"/>
        </w:rPr>
        <w:t xml:space="preserve"> </w:t>
      </w:r>
      <w:hyperlink r:id="rId25" w:history="1">
        <w:r w:rsidR="00016CD2" w:rsidRPr="00016CD2">
          <w:rPr>
            <w:rStyle w:val="Hyperlink"/>
            <w:rFonts w:ascii="Times New Roman" w:hAnsi="Times New Roman"/>
          </w:rPr>
          <w:t>https://doi.org/10.1016/j.ausmj.2019.05.</w:t>
        </w:r>
      </w:hyperlink>
    </w:p>
    <w:p w14:paraId="120CC693" w14:textId="77777777" w:rsidR="00005EC4" w:rsidRPr="00C727CF" w:rsidRDefault="00005EC4" w:rsidP="00C727CF">
      <w:pPr>
        <w:autoSpaceDE w:val="0"/>
        <w:autoSpaceDN w:val="0"/>
        <w:jc w:val="both"/>
      </w:pPr>
    </w:p>
    <w:p w14:paraId="1C14410B" w14:textId="6F137AF7" w:rsidR="00A5332E" w:rsidRPr="00C727CF" w:rsidRDefault="00A5332E" w:rsidP="00C727CF">
      <w:pPr>
        <w:pStyle w:val="BodyText"/>
        <w:spacing w:after="0" w:line="240" w:lineRule="auto"/>
        <w:rPr>
          <w:rFonts w:ascii="Times New Roman" w:hAnsi="Times New Roman"/>
          <w:color w:val="212121"/>
        </w:rPr>
      </w:pPr>
      <w:r w:rsidRPr="00C727CF">
        <w:rPr>
          <w:rFonts w:ascii="Times New Roman" w:hAnsi="Times New Roman"/>
          <w:color w:val="212121"/>
        </w:rPr>
        <w:t>Sasitharan</w:t>
      </w:r>
      <w:r w:rsidRPr="00C727CF">
        <w:rPr>
          <w:rFonts w:ascii="Times New Roman" w:hAnsi="Times New Roman"/>
          <w:color w:val="212121"/>
          <w:spacing w:val="-13"/>
        </w:rPr>
        <w:t xml:space="preserve"> </w:t>
      </w:r>
      <w:r w:rsidRPr="00C727CF">
        <w:rPr>
          <w:rFonts w:ascii="Times New Roman" w:hAnsi="Times New Roman"/>
          <w:color w:val="212121"/>
        </w:rPr>
        <w:t>Nagapan,</w:t>
      </w:r>
      <w:r w:rsidRPr="00C727CF">
        <w:rPr>
          <w:rFonts w:ascii="Times New Roman" w:hAnsi="Times New Roman"/>
          <w:color w:val="212121"/>
          <w:spacing w:val="-12"/>
        </w:rPr>
        <w:t xml:space="preserve"> </w:t>
      </w:r>
      <w:r w:rsidRPr="00C727CF">
        <w:rPr>
          <w:rFonts w:ascii="Times New Roman" w:hAnsi="Times New Roman"/>
          <w:color w:val="212121"/>
        </w:rPr>
        <w:t>Ismail</w:t>
      </w:r>
      <w:r w:rsidRPr="00C727CF">
        <w:rPr>
          <w:rFonts w:ascii="Times New Roman" w:hAnsi="Times New Roman"/>
          <w:color w:val="212121"/>
          <w:spacing w:val="-13"/>
        </w:rPr>
        <w:t xml:space="preserve"> </w:t>
      </w:r>
      <w:r w:rsidRPr="00C727CF">
        <w:rPr>
          <w:rFonts w:ascii="Times New Roman" w:hAnsi="Times New Roman"/>
          <w:color w:val="212121"/>
        </w:rPr>
        <w:t>Abdul</w:t>
      </w:r>
      <w:r w:rsidRPr="00C727CF">
        <w:rPr>
          <w:rFonts w:ascii="Times New Roman" w:hAnsi="Times New Roman"/>
          <w:color w:val="212121"/>
          <w:spacing w:val="-12"/>
        </w:rPr>
        <w:t xml:space="preserve"> </w:t>
      </w:r>
      <w:r w:rsidRPr="00C727CF">
        <w:rPr>
          <w:rFonts w:ascii="Times New Roman" w:hAnsi="Times New Roman"/>
          <w:color w:val="212121"/>
        </w:rPr>
        <w:t>Rahman</w:t>
      </w:r>
      <w:r w:rsidR="00E419BD">
        <w:rPr>
          <w:rFonts w:ascii="Times New Roman" w:hAnsi="Times New Roman"/>
          <w:color w:val="212121"/>
        </w:rPr>
        <w:t>,</w:t>
      </w:r>
      <w:r w:rsidRPr="00C727CF">
        <w:rPr>
          <w:rFonts w:ascii="Times New Roman" w:hAnsi="Times New Roman"/>
          <w:color w:val="212121"/>
          <w:spacing w:val="-12"/>
        </w:rPr>
        <w:t xml:space="preserve"> </w:t>
      </w:r>
      <w:r w:rsidRPr="00C727CF">
        <w:rPr>
          <w:rFonts w:ascii="Times New Roman" w:hAnsi="Times New Roman"/>
          <w:color w:val="212121"/>
        </w:rPr>
        <w:t>&amp;</w:t>
      </w:r>
      <w:r w:rsidRPr="00C727CF">
        <w:rPr>
          <w:rFonts w:ascii="Times New Roman" w:hAnsi="Times New Roman"/>
          <w:color w:val="212121"/>
          <w:spacing w:val="-13"/>
        </w:rPr>
        <w:t xml:space="preserve"> </w:t>
      </w:r>
      <w:r w:rsidRPr="00C727CF">
        <w:rPr>
          <w:rFonts w:ascii="Times New Roman" w:hAnsi="Times New Roman"/>
          <w:color w:val="212121"/>
        </w:rPr>
        <w:t>Ade</w:t>
      </w:r>
      <w:r w:rsidRPr="00C727CF">
        <w:rPr>
          <w:rFonts w:ascii="Times New Roman" w:hAnsi="Times New Roman"/>
          <w:color w:val="212121"/>
          <w:spacing w:val="-12"/>
        </w:rPr>
        <w:t xml:space="preserve"> </w:t>
      </w:r>
      <w:r w:rsidRPr="00C727CF">
        <w:rPr>
          <w:rFonts w:ascii="Times New Roman" w:hAnsi="Times New Roman"/>
          <w:color w:val="212121"/>
        </w:rPr>
        <w:t>Asmi</w:t>
      </w:r>
      <w:r w:rsidR="00E419BD">
        <w:rPr>
          <w:rFonts w:ascii="Times New Roman" w:hAnsi="Times New Roman"/>
          <w:color w:val="212121"/>
        </w:rPr>
        <w:t>.</w:t>
      </w:r>
      <w:r w:rsidRPr="00C727CF">
        <w:rPr>
          <w:rFonts w:ascii="Times New Roman" w:hAnsi="Times New Roman"/>
          <w:color w:val="212121"/>
          <w:spacing w:val="-12"/>
        </w:rPr>
        <w:t xml:space="preserve"> </w:t>
      </w:r>
      <w:r w:rsidR="00E419BD">
        <w:rPr>
          <w:rFonts w:ascii="Times New Roman" w:hAnsi="Times New Roman"/>
          <w:color w:val="212121"/>
          <w:spacing w:val="-12"/>
        </w:rPr>
        <w:t>(</w:t>
      </w:r>
      <w:r w:rsidRPr="00C727CF">
        <w:rPr>
          <w:rFonts w:ascii="Times New Roman" w:hAnsi="Times New Roman"/>
          <w:color w:val="212121"/>
        </w:rPr>
        <w:t>2011</w:t>
      </w:r>
      <w:r w:rsidR="00E419BD">
        <w:rPr>
          <w:rFonts w:ascii="Times New Roman" w:hAnsi="Times New Roman"/>
          <w:color w:val="212121"/>
        </w:rPr>
        <w:t>).</w:t>
      </w:r>
      <w:r w:rsidRPr="00C727CF">
        <w:rPr>
          <w:rFonts w:ascii="Times New Roman" w:hAnsi="Times New Roman"/>
          <w:color w:val="212121"/>
          <w:spacing w:val="-12"/>
        </w:rPr>
        <w:t xml:space="preserve"> </w:t>
      </w:r>
      <w:r w:rsidRPr="00C727CF">
        <w:rPr>
          <w:rFonts w:ascii="Times New Roman" w:hAnsi="Times New Roman"/>
          <w:color w:val="212121"/>
        </w:rPr>
        <w:t>A</w:t>
      </w:r>
      <w:r w:rsidRPr="00C727CF">
        <w:rPr>
          <w:rFonts w:ascii="Times New Roman" w:hAnsi="Times New Roman"/>
          <w:color w:val="212121"/>
          <w:spacing w:val="-13"/>
        </w:rPr>
        <w:t xml:space="preserve"> </w:t>
      </w:r>
      <w:r w:rsidRPr="00C727CF">
        <w:rPr>
          <w:rFonts w:ascii="Times New Roman" w:hAnsi="Times New Roman"/>
          <w:color w:val="212121"/>
        </w:rPr>
        <w:t>review</w:t>
      </w:r>
      <w:r w:rsidRPr="00C727CF">
        <w:rPr>
          <w:rFonts w:ascii="Times New Roman" w:hAnsi="Times New Roman"/>
          <w:color w:val="212121"/>
          <w:spacing w:val="-13"/>
        </w:rPr>
        <w:t xml:space="preserve"> </w:t>
      </w:r>
      <w:r w:rsidRPr="00C727CF">
        <w:rPr>
          <w:rFonts w:ascii="Times New Roman" w:hAnsi="Times New Roman"/>
          <w:color w:val="212121"/>
        </w:rPr>
        <w:t>of</w:t>
      </w:r>
      <w:r w:rsidRPr="00C727CF">
        <w:rPr>
          <w:rFonts w:ascii="Times New Roman" w:hAnsi="Times New Roman"/>
          <w:color w:val="212121"/>
          <w:spacing w:val="-14"/>
        </w:rPr>
        <w:t xml:space="preserve"> </w:t>
      </w:r>
      <w:r w:rsidRPr="00C727CF">
        <w:rPr>
          <w:rFonts w:ascii="Times New Roman" w:hAnsi="Times New Roman"/>
          <w:color w:val="212121"/>
        </w:rPr>
        <w:t>construction</w:t>
      </w:r>
      <w:r w:rsidRPr="00C727CF">
        <w:rPr>
          <w:rFonts w:ascii="Times New Roman" w:hAnsi="Times New Roman"/>
          <w:color w:val="212121"/>
          <w:spacing w:val="-57"/>
        </w:rPr>
        <w:t xml:space="preserve"> </w:t>
      </w:r>
      <w:r w:rsidR="00E419BD">
        <w:rPr>
          <w:rFonts w:ascii="Times New Roman" w:hAnsi="Times New Roman"/>
          <w:color w:val="212121"/>
        </w:rPr>
        <w:t>waste cause factors.</w:t>
      </w:r>
      <w:r w:rsidRPr="00C727CF">
        <w:rPr>
          <w:rFonts w:ascii="Times New Roman" w:hAnsi="Times New Roman"/>
          <w:color w:val="212121"/>
        </w:rPr>
        <w:t xml:space="preserve"> </w:t>
      </w:r>
      <w:r w:rsidRPr="00C727CF">
        <w:rPr>
          <w:rFonts w:ascii="Times New Roman" w:hAnsi="Times New Roman"/>
          <w:i/>
          <w:color w:val="212121"/>
        </w:rPr>
        <w:t>Asian Conference on Real Estate: Sustainable Growth Managing</w:t>
      </w:r>
      <w:r w:rsidRPr="00C727CF">
        <w:rPr>
          <w:rFonts w:ascii="Times New Roman" w:hAnsi="Times New Roman"/>
          <w:i/>
          <w:color w:val="212121"/>
          <w:spacing w:val="1"/>
        </w:rPr>
        <w:t xml:space="preserve"> </w:t>
      </w:r>
      <w:r w:rsidRPr="00C727CF">
        <w:rPr>
          <w:rFonts w:ascii="Times New Roman" w:hAnsi="Times New Roman"/>
          <w:i/>
          <w:color w:val="212121"/>
        </w:rPr>
        <w:t>Challenges</w:t>
      </w:r>
      <w:r w:rsidRPr="00C727CF">
        <w:rPr>
          <w:rFonts w:ascii="Times New Roman" w:hAnsi="Times New Roman"/>
          <w:color w:val="212121"/>
        </w:rPr>
        <w:t>,</w:t>
      </w:r>
      <w:r w:rsidRPr="00C727CF">
        <w:rPr>
          <w:rFonts w:ascii="Times New Roman" w:hAnsi="Times New Roman"/>
          <w:color w:val="212121"/>
          <w:spacing w:val="-3"/>
        </w:rPr>
        <w:t xml:space="preserve"> </w:t>
      </w:r>
      <w:r w:rsidR="00E419BD" w:rsidRPr="00CF4535">
        <w:rPr>
          <w:rFonts w:ascii="Times New Roman" w:hAnsi="Times New Roman"/>
          <w:i/>
          <w:color w:val="212121"/>
        </w:rPr>
        <w:t>1</w:t>
      </w:r>
      <w:r w:rsidR="00E419BD">
        <w:rPr>
          <w:rFonts w:ascii="Times New Roman" w:hAnsi="Times New Roman"/>
          <w:color w:val="212121"/>
        </w:rPr>
        <w:t>(</w:t>
      </w:r>
      <w:r w:rsidRPr="00C727CF">
        <w:rPr>
          <w:rFonts w:ascii="Times New Roman" w:hAnsi="Times New Roman"/>
          <w:color w:val="212121"/>
        </w:rPr>
        <w:t>1</w:t>
      </w:r>
      <w:r w:rsidR="00E419BD">
        <w:rPr>
          <w:rFonts w:ascii="Times New Roman" w:hAnsi="Times New Roman"/>
          <w:color w:val="212121"/>
        </w:rPr>
        <w:t xml:space="preserve">), </w:t>
      </w:r>
      <w:r w:rsidRPr="00C727CF">
        <w:rPr>
          <w:rFonts w:ascii="Times New Roman" w:hAnsi="Times New Roman"/>
          <w:color w:val="212121"/>
        </w:rPr>
        <w:t>967-987.</w:t>
      </w:r>
    </w:p>
    <w:p w14:paraId="499BF85E" w14:textId="77777777" w:rsidR="00F15840" w:rsidRPr="00C727CF" w:rsidRDefault="00F15840" w:rsidP="00C727CF">
      <w:pPr>
        <w:autoSpaceDE w:val="0"/>
        <w:autoSpaceDN w:val="0"/>
        <w:jc w:val="both"/>
      </w:pPr>
    </w:p>
    <w:p w14:paraId="5CBCBB4E" w14:textId="760BCB5E" w:rsidR="000350BB" w:rsidRPr="00C727CF" w:rsidRDefault="0086277C" w:rsidP="00C727CF">
      <w:pPr>
        <w:autoSpaceDE w:val="0"/>
        <w:autoSpaceDN w:val="0"/>
        <w:jc w:val="both"/>
        <w:rPr>
          <w:color w:val="212121"/>
        </w:rPr>
      </w:pPr>
      <w:r w:rsidRPr="00C727CF">
        <w:rPr>
          <w:color w:val="212121"/>
        </w:rPr>
        <w:t>Sasitharan</w:t>
      </w:r>
      <w:r w:rsidRPr="00C727CF">
        <w:rPr>
          <w:color w:val="212121"/>
          <w:spacing w:val="-6"/>
        </w:rPr>
        <w:t xml:space="preserve"> </w:t>
      </w:r>
      <w:r w:rsidRPr="00C727CF">
        <w:rPr>
          <w:color w:val="212121"/>
        </w:rPr>
        <w:t>Nagapan,</w:t>
      </w:r>
      <w:r w:rsidRPr="00C727CF">
        <w:rPr>
          <w:color w:val="212121"/>
          <w:spacing w:val="-5"/>
        </w:rPr>
        <w:t xml:space="preserve"> </w:t>
      </w:r>
      <w:r w:rsidRPr="00C727CF">
        <w:rPr>
          <w:color w:val="212121"/>
        </w:rPr>
        <w:t>Ismail</w:t>
      </w:r>
      <w:r w:rsidRPr="00C727CF">
        <w:rPr>
          <w:color w:val="212121"/>
          <w:spacing w:val="-4"/>
        </w:rPr>
        <w:t xml:space="preserve"> </w:t>
      </w:r>
      <w:r w:rsidRPr="00C727CF">
        <w:rPr>
          <w:color w:val="212121"/>
        </w:rPr>
        <w:t>Abdul</w:t>
      </w:r>
      <w:r w:rsidRPr="00C727CF">
        <w:rPr>
          <w:color w:val="212121"/>
          <w:spacing w:val="-3"/>
        </w:rPr>
        <w:t xml:space="preserve"> </w:t>
      </w:r>
      <w:r w:rsidRPr="00C727CF">
        <w:rPr>
          <w:color w:val="212121"/>
        </w:rPr>
        <w:t>Rahman</w:t>
      </w:r>
      <w:r w:rsidR="009B0FEA">
        <w:rPr>
          <w:color w:val="212121"/>
        </w:rPr>
        <w:t>,</w:t>
      </w:r>
      <w:r w:rsidRPr="00C727CF">
        <w:rPr>
          <w:color w:val="212121"/>
          <w:spacing w:val="-5"/>
        </w:rPr>
        <w:t xml:space="preserve"> </w:t>
      </w:r>
      <w:r w:rsidRPr="00C727CF">
        <w:rPr>
          <w:color w:val="212121"/>
        </w:rPr>
        <w:t>&amp;</w:t>
      </w:r>
      <w:r w:rsidRPr="00C727CF">
        <w:rPr>
          <w:color w:val="212121"/>
          <w:spacing w:val="-4"/>
        </w:rPr>
        <w:t xml:space="preserve"> </w:t>
      </w:r>
      <w:r w:rsidRPr="00C727CF">
        <w:rPr>
          <w:color w:val="212121"/>
        </w:rPr>
        <w:t>Ade</w:t>
      </w:r>
      <w:r w:rsidRPr="00C727CF">
        <w:rPr>
          <w:color w:val="212121"/>
          <w:spacing w:val="-5"/>
        </w:rPr>
        <w:t xml:space="preserve"> </w:t>
      </w:r>
      <w:r w:rsidRPr="00C727CF">
        <w:rPr>
          <w:color w:val="212121"/>
        </w:rPr>
        <w:t>Asmi</w:t>
      </w:r>
      <w:r w:rsidR="009B0FEA">
        <w:rPr>
          <w:color w:val="212121"/>
        </w:rPr>
        <w:t>.</w:t>
      </w:r>
      <w:r w:rsidRPr="00C727CF">
        <w:rPr>
          <w:color w:val="212121"/>
          <w:spacing w:val="-4"/>
        </w:rPr>
        <w:t xml:space="preserve"> </w:t>
      </w:r>
      <w:r w:rsidR="009B0FEA">
        <w:rPr>
          <w:color w:val="212121"/>
          <w:spacing w:val="-4"/>
        </w:rPr>
        <w:t>(</w:t>
      </w:r>
      <w:r w:rsidRPr="00C727CF">
        <w:rPr>
          <w:color w:val="212121"/>
        </w:rPr>
        <w:t>2012a</w:t>
      </w:r>
      <w:r w:rsidR="009B0FEA">
        <w:rPr>
          <w:color w:val="212121"/>
        </w:rPr>
        <w:t>).</w:t>
      </w:r>
      <w:r w:rsidRPr="00C727CF">
        <w:rPr>
          <w:color w:val="212121"/>
          <w:spacing w:val="-5"/>
        </w:rPr>
        <w:t xml:space="preserve"> </w:t>
      </w:r>
      <w:r w:rsidRPr="00C727CF">
        <w:rPr>
          <w:color w:val="212121"/>
        </w:rPr>
        <w:t>Factors</w:t>
      </w:r>
      <w:r w:rsidRPr="00C727CF">
        <w:rPr>
          <w:color w:val="212121"/>
          <w:spacing w:val="-5"/>
        </w:rPr>
        <w:t xml:space="preserve"> </w:t>
      </w:r>
      <w:r w:rsidRPr="00C727CF">
        <w:rPr>
          <w:color w:val="212121"/>
        </w:rPr>
        <w:t>contributing</w:t>
      </w:r>
      <w:r w:rsidRPr="00C727CF">
        <w:rPr>
          <w:color w:val="212121"/>
          <w:spacing w:val="-5"/>
        </w:rPr>
        <w:t xml:space="preserve"> </w:t>
      </w:r>
      <w:r w:rsidRPr="00C727CF">
        <w:rPr>
          <w:color w:val="212121"/>
        </w:rPr>
        <w:t>to</w:t>
      </w:r>
      <w:r w:rsidRPr="00C727CF">
        <w:rPr>
          <w:color w:val="212121"/>
          <w:spacing w:val="-57"/>
        </w:rPr>
        <w:t xml:space="preserve"> </w:t>
      </w:r>
      <w:r w:rsidRPr="00C727CF">
        <w:rPr>
          <w:color w:val="212121"/>
        </w:rPr>
        <w:t>physical</w:t>
      </w:r>
      <w:r w:rsidRPr="00C727CF">
        <w:rPr>
          <w:color w:val="212121"/>
          <w:spacing w:val="1"/>
        </w:rPr>
        <w:t xml:space="preserve"> </w:t>
      </w:r>
      <w:r w:rsidRPr="00C727CF">
        <w:rPr>
          <w:color w:val="212121"/>
        </w:rPr>
        <w:t>and</w:t>
      </w:r>
      <w:r w:rsidRPr="00C727CF">
        <w:rPr>
          <w:color w:val="212121"/>
          <w:spacing w:val="1"/>
        </w:rPr>
        <w:t xml:space="preserve"> </w:t>
      </w:r>
      <w:r w:rsidRPr="00C727CF">
        <w:rPr>
          <w:color w:val="212121"/>
        </w:rPr>
        <w:t>non-physical</w:t>
      </w:r>
      <w:r w:rsidRPr="00C727CF">
        <w:rPr>
          <w:color w:val="212121"/>
          <w:spacing w:val="1"/>
        </w:rPr>
        <w:t xml:space="preserve"> </w:t>
      </w:r>
      <w:r w:rsidRPr="00C727CF">
        <w:rPr>
          <w:color w:val="212121"/>
        </w:rPr>
        <w:t>waste</w:t>
      </w:r>
      <w:r w:rsidRPr="00C727CF">
        <w:rPr>
          <w:color w:val="212121"/>
          <w:spacing w:val="1"/>
        </w:rPr>
        <w:t xml:space="preserve"> </w:t>
      </w:r>
      <w:r w:rsidRPr="00C727CF">
        <w:rPr>
          <w:color w:val="212121"/>
        </w:rPr>
        <w:t>generation</w:t>
      </w:r>
      <w:r w:rsidRPr="00C727CF">
        <w:rPr>
          <w:color w:val="212121"/>
          <w:spacing w:val="1"/>
        </w:rPr>
        <w:t xml:space="preserve"> </w:t>
      </w:r>
      <w:r w:rsidRPr="00C727CF">
        <w:rPr>
          <w:color w:val="212121"/>
        </w:rPr>
        <w:t>in</w:t>
      </w:r>
      <w:r w:rsidRPr="00C727CF">
        <w:rPr>
          <w:color w:val="212121"/>
          <w:spacing w:val="1"/>
        </w:rPr>
        <w:t xml:space="preserve"> </w:t>
      </w:r>
      <w:r w:rsidRPr="00C727CF">
        <w:rPr>
          <w:color w:val="212121"/>
        </w:rPr>
        <w:t>construction</w:t>
      </w:r>
      <w:r w:rsidRPr="00C727CF">
        <w:rPr>
          <w:color w:val="212121"/>
          <w:spacing w:val="1"/>
        </w:rPr>
        <w:t xml:space="preserve"> </w:t>
      </w:r>
      <w:r w:rsidRPr="00C727CF">
        <w:rPr>
          <w:color w:val="212121"/>
        </w:rPr>
        <w:t>industry</w:t>
      </w:r>
      <w:r w:rsidR="009B0FEA">
        <w:rPr>
          <w:color w:val="212121"/>
        </w:rPr>
        <w:t>.</w:t>
      </w:r>
      <w:r w:rsidRPr="00C727CF">
        <w:rPr>
          <w:color w:val="212121"/>
          <w:spacing w:val="1"/>
        </w:rPr>
        <w:t xml:space="preserve"> </w:t>
      </w:r>
      <w:r w:rsidRPr="00C727CF">
        <w:rPr>
          <w:i/>
          <w:color w:val="212121"/>
        </w:rPr>
        <w:t>International</w:t>
      </w:r>
      <w:r w:rsidRPr="00C727CF">
        <w:rPr>
          <w:i/>
          <w:color w:val="212121"/>
          <w:spacing w:val="-57"/>
        </w:rPr>
        <w:t xml:space="preserve"> </w:t>
      </w:r>
      <w:r w:rsidRPr="00C727CF">
        <w:rPr>
          <w:i/>
          <w:color w:val="212121"/>
        </w:rPr>
        <w:t>Journal</w:t>
      </w:r>
      <w:r w:rsidRPr="00C727CF">
        <w:rPr>
          <w:i/>
          <w:color w:val="212121"/>
          <w:spacing w:val="-1"/>
        </w:rPr>
        <w:t xml:space="preserve"> </w:t>
      </w:r>
      <w:r w:rsidRPr="00C727CF">
        <w:rPr>
          <w:i/>
          <w:color w:val="212121"/>
        </w:rPr>
        <w:t>of Advances in Applied Sciences</w:t>
      </w:r>
      <w:r w:rsidRPr="00C727CF">
        <w:rPr>
          <w:color w:val="212121"/>
        </w:rPr>
        <w:t>,</w:t>
      </w:r>
      <w:r w:rsidRPr="00C727CF">
        <w:rPr>
          <w:color w:val="212121"/>
          <w:spacing w:val="-1"/>
        </w:rPr>
        <w:t xml:space="preserve"> </w:t>
      </w:r>
      <w:r w:rsidR="009B0FEA" w:rsidRPr="00CF4535">
        <w:rPr>
          <w:i/>
          <w:color w:val="212121"/>
        </w:rPr>
        <w:t>1</w:t>
      </w:r>
      <w:r w:rsidR="009B0FEA">
        <w:rPr>
          <w:color w:val="212121"/>
        </w:rPr>
        <w:t>(</w:t>
      </w:r>
      <w:r w:rsidRPr="00C727CF">
        <w:rPr>
          <w:color w:val="212121"/>
        </w:rPr>
        <w:t>1</w:t>
      </w:r>
      <w:r w:rsidR="009B0FEA">
        <w:rPr>
          <w:color w:val="212121"/>
        </w:rPr>
        <w:t xml:space="preserve">), </w:t>
      </w:r>
      <w:r w:rsidRPr="00C727CF">
        <w:rPr>
          <w:color w:val="212121"/>
        </w:rPr>
        <w:t>1-10.</w:t>
      </w:r>
      <w:r w:rsidR="002F78F4">
        <w:rPr>
          <w:color w:val="212121"/>
        </w:rPr>
        <w:t xml:space="preserve"> </w:t>
      </w:r>
      <w:hyperlink r:id="rId26" w:history="1">
        <w:r w:rsidR="002F78F4">
          <w:rPr>
            <w:rStyle w:val="Hyperlink"/>
          </w:rPr>
          <w:t>http://doi.org/10.11591/ijaas.v1.i1.pp1-10</w:t>
        </w:r>
      </w:hyperlink>
    </w:p>
    <w:p w14:paraId="3978205B" w14:textId="77777777" w:rsidR="0086277C" w:rsidRPr="00C727CF" w:rsidRDefault="0086277C" w:rsidP="00C727CF">
      <w:pPr>
        <w:autoSpaceDE w:val="0"/>
        <w:autoSpaceDN w:val="0"/>
        <w:jc w:val="both"/>
        <w:rPr>
          <w:color w:val="212121"/>
        </w:rPr>
      </w:pPr>
    </w:p>
    <w:p w14:paraId="507E1B66" w14:textId="2AFC18CE" w:rsidR="0086277C" w:rsidRPr="00C727CF" w:rsidRDefault="0093758B" w:rsidP="00C727CF">
      <w:pPr>
        <w:autoSpaceDE w:val="0"/>
        <w:autoSpaceDN w:val="0"/>
        <w:jc w:val="both"/>
        <w:rPr>
          <w:color w:val="212121"/>
        </w:rPr>
      </w:pPr>
      <w:r w:rsidRPr="00C727CF">
        <w:rPr>
          <w:color w:val="212121"/>
        </w:rPr>
        <w:t>Sasitharan Nagapan, Ismail Abdul Rahman, Ade Asmi, Aftab Hameed Memon</w:t>
      </w:r>
      <w:r w:rsidR="004B2FA0">
        <w:rPr>
          <w:color w:val="212121"/>
        </w:rPr>
        <w:t>,</w:t>
      </w:r>
      <w:r w:rsidRPr="00C727CF">
        <w:rPr>
          <w:color w:val="212121"/>
        </w:rPr>
        <w:t xml:space="preserve"> &amp; Imran</w:t>
      </w:r>
      <w:r w:rsidRPr="00C727CF">
        <w:rPr>
          <w:color w:val="212121"/>
          <w:spacing w:val="-57"/>
        </w:rPr>
        <w:t xml:space="preserve"> </w:t>
      </w:r>
      <w:r w:rsidRPr="00C727CF">
        <w:rPr>
          <w:color w:val="212121"/>
        </w:rPr>
        <w:t>Latif</w:t>
      </w:r>
      <w:r w:rsidR="004B2FA0">
        <w:rPr>
          <w:color w:val="212121"/>
        </w:rPr>
        <w:t>.</w:t>
      </w:r>
      <w:r w:rsidRPr="00C727CF">
        <w:rPr>
          <w:color w:val="212121"/>
          <w:spacing w:val="-4"/>
        </w:rPr>
        <w:t xml:space="preserve"> </w:t>
      </w:r>
      <w:r w:rsidR="004B2FA0">
        <w:rPr>
          <w:color w:val="212121"/>
          <w:spacing w:val="-4"/>
        </w:rPr>
        <w:t>(</w:t>
      </w:r>
      <w:r w:rsidRPr="00C727CF">
        <w:rPr>
          <w:color w:val="212121"/>
        </w:rPr>
        <w:t>2012</w:t>
      </w:r>
      <w:r w:rsidR="009B0FEA">
        <w:rPr>
          <w:color w:val="212121"/>
        </w:rPr>
        <w:t>b</w:t>
      </w:r>
      <w:r w:rsidR="004B2FA0">
        <w:rPr>
          <w:color w:val="212121"/>
        </w:rPr>
        <w:t>).</w:t>
      </w:r>
      <w:r w:rsidRPr="00C727CF">
        <w:rPr>
          <w:color w:val="212121"/>
          <w:spacing w:val="-4"/>
        </w:rPr>
        <w:t xml:space="preserve"> </w:t>
      </w:r>
      <w:r w:rsidR="00355ECA">
        <w:rPr>
          <w:color w:val="212121"/>
          <w:spacing w:val="-4"/>
        </w:rPr>
        <w:t>“</w:t>
      </w:r>
      <w:r w:rsidRPr="00C727CF">
        <w:rPr>
          <w:color w:val="212121"/>
        </w:rPr>
        <w:t>Issues</w:t>
      </w:r>
      <w:r w:rsidRPr="00C727CF">
        <w:rPr>
          <w:color w:val="212121"/>
          <w:spacing w:val="-2"/>
        </w:rPr>
        <w:t xml:space="preserve"> </w:t>
      </w:r>
      <w:r w:rsidRPr="00C727CF">
        <w:rPr>
          <w:color w:val="212121"/>
        </w:rPr>
        <w:t>on</w:t>
      </w:r>
      <w:r w:rsidRPr="00C727CF">
        <w:rPr>
          <w:color w:val="212121"/>
          <w:spacing w:val="-4"/>
        </w:rPr>
        <w:t xml:space="preserve"> </w:t>
      </w:r>
      <w:r w:rsidRPr="00C727CF">
        <w:rPr>
          <w:color w:val="212121"/>
        </w:rPr>
        <w:t>construction</w:t>
      </w:r>
      <w:r w:rsidRPr="00C727CF">
        <w:rPr>
          <w:color w:val="212121"/>
          <w:spacing w:val="-4"/>
        </w:rPr>
        <w:t xml:space="preserve"> </w:t>
      </w:r>
      <w:r w:rsidRPr="00C727CF">
        <w:rPr>
          <w:color w:val="212121"/>
        </w:rPr>
        <w:t>waste:</w:t>
      </w:r>
      <w:r w:rsidRPr="00C727CF">
        <w:rPr>
          <w:color w:val="212121"/>
          <w:spacing w:val="-2"/>
        </w:rPr>
        <w:t xml:space="preserve"> </w:t>
      </w:r>
      <w:r w:rsidRPr="00C727CF">
        <w:rPr>
          <w:color w:val="212121"/>
        </w:rPr>
        <w:t>The</w:t>
      </w:r>
      <w:r w:rsidRPr="00C727CF">
        <w:rPr>
          <w:color w:val="212121"/>
          <w:spacing w:val="-3"/>
        </w:rPr>
        <w:t xml:space="preserve"> </w:t>
      </w:r>
      <w:r w:rsidRPr="00C727CF">
        <w:rPr>
          <w:color w:val="212121"/>
        </w:rPr>
        <w:t>need</w:t>
      </w:r>
      <w:r w:rsidRPr="00C727CF">
        <w:rPr>
          <w:color w:val="212121"/>
          <w:spacing w:val="-3"/>
        </w:rPr>
        <w:t xml:space="preserve"> </w:t>
      </w:r>
      <w:r w:rsidRPr="00C727CF">
        <w:rPr>
          <w:color w:val="212121"/>
        </w:rPr>
        <w:t>for</w:t>
      </w:r>
      <w:r w:rsidRPr="00C727CF">
        <w:rPr>
          <w:color w:val="212121"/>
          <w:spacing w:val="-2"/>
        </w:rPr>
        <w:t xml:space="preserve"> </w:t>
      </w:r>
      <w:r w:rsidRPr="00C727CF">
        <w:rPr>
          <w:color w:val="212121"/>
        </w:rPr>
        <w:t>sustainable</w:t>
      </w:r>
      <w:r w:rsidRPr="00C727CF">
        <w:rPr>
          <w:color w:val="212121"/>
          <w:spacing w:val="-3"/>
        </w:rPr>
        <w:t xml:space="preserve"> </w:t>
      </w:r>
      <w:r w:rsidRPr="00C727CF">
        <w:rPr>
          <w:color w:val="212121"/>
        </w:rPr>
        <w:t>waste</w:t>
      </w:r>
      <w:r w:rsidRPr="00C727CF">
        <w:rPr>
          <w:color w:val="212121"/>
          <w:spacing w:val="-4"/>
        </w:rPr>
        <w:t xml:space="preserve"> </w:t>
      </w:r>
      <w:r w:rsidR="004B2FA0">
        <w:rPr>
          <w:color w:val="212121"/>
        </w:rPr>
        <w:t>management.</w:t>
      </w:r>
      <w:r w:rsidR="00355ECA">
        <w:rPr>
          <w:color w:val="212121"/>
        </w:rPr>
        <w:t>”</w:t>
      </w:r>
      <w:r w:rsidR="004B2FA0">
        <w:rPr>
          <w:color w:val="212121"/>
        </w:rPr>
        <w:t xml:space="preserve"> </w:t>
      </w:r>
      <w:r w:rsidRPr="00355ECA">
        <w:rPr>
          <w:color w:val="212121"/>
          <w:spacing w:val="-1"/>
        </w:rPr>
        <w:t>2012</w:t>
      </w:r>
      <w:r w:rsidRPr="00355ECA">
        <w:rPr>
          <w:color w:val="212121"/>
          <w:spacing w:val="-15"/>
        </w:rPr>
        <w:t xml:space="preserve"> </w:t>
      </w:r>
      <w:r w:rsidRPr="00355ECA">
        <w:rPr>
          <w:color w:val="212121"/>
          <w:spacing w:val="-1"/>
        </w:rPr>
        <w:t>Institute</w:t>
      </w:r>
      <w:r w:rsidRPr="00355ECA">
        <w:rPr>
          <w:color w:val="212121"/>
          <w:spacing w:val="-14"/>
        </w:rPr>
        <w:t xml:space="preserve"> </w:t>
      </w:r>
      <w:r w:rsidRPr="00355ECA">
        <w:rPr>
          <w:color w:val="212121"/>
          <w:spacing w:val="-1"/>
        </w:rPr>
        <w:t>of</w:t>
      </w:r>
      <w:r w:rsidRPr="00355ECA">
        <w:rPr>
          <w:color w:val="212121"/>
          <w:spacing w:val="-13"/>
        </w:rPr>
        <w:t xml:space="preserve"> </w:t>
      </w:r>
      <w:r w:rsidRPr="00355ECA">
        <w:rPr>
          <w:color w:val="212121"/>
          <w:spacing w:val="-1"/>
        </w:rPr>
        <w:t>Electrical</w:t>
      </w:r>
      <w:r w:rsidRPr="00355ECA">
        <w:rPr>
          <w:color w:val="212121"/>
          <w:spacing w:val="-13"/>
        </w:rPr>
        <w:t xml:space="preserve"> </w:t>
      </w:r>
      <w:r w:rsidRPr="00355ECA">
        <w:rPr>
          <w:color w:val="212121"/>
        </w:rPr>
        <w:t>and</w:t>
      </w:r>
      <w:r w:rsidRPr="00355ECA">
        <w:rPr>
          <w:color w:val="212121"/>
          <w:spacing w:val="-14"/>
        </w:rPr>
        <w:t xml:space="preserve"> </w:t>
      </w:r>
      <w:r w:rsidRPr="00355ECA">
        <w:rPr>
          <w:color w:val="212121"/>
        </w:rPr>
        <w:t>Electronics</w:t>
      </w:r>
      <w:r w:rsidRPr="00355ECA">
        <w:rPr>
          <w:color w:val="212121"/>
          <w:spacing w:val="-14"/>
        </w:rPr>
        <w:t xml:space="preserve"> </w:t>
      </w:r>
      <w:r w:rsidRPr="00355ECA">
        <w:rPr>
          <w:color w:val="212121"/>
        </w:rPr>
        <w:t>Engineers</w:t>
      </w:r>
      <w:r w:rsidRPr="00355ECA">
        <w:rPr>
          <w:color w:val="212121"/>
          <w:spacing w:val="-15"/>
        </w:rPr>
        <w:t xml:space="preserve"> </w:t>
      </w:r>
      <w:r w:rsidRPr="00355ECA">
        <w:rPr>
          <w:color w:val="212121"/>
        </w:rPr>
        <w:t>colloquium</w:t>
      </w:r>
      <w:r w:rsidRPr="00355ECA">
        <w:rPr>
          <w:color w:val="212121"/>
          <w:spacing w:val="-14"/>
        </w:rPr>
        <w:t xml:space="preserve"> </w:t>
      </w:r>
      <w:r w:rsidRPr="00355ECA">
        <w:rPr>
          <w:color w:val="212121"/>
        </w:rPr>
        <w:t>on</w:t>
      </w:r>
      <w:r w:rsidRPr="00355ECA">
        <w:rPr>
          <w:color w:val="212121"/>
          <w:spacing w:val="-14"/>
        </w:rPr>
        <w:t xml:space="preserve"> </w:t>
      </w:r>
      <w:r w:rsidRPr="00355ECA">
        <w:rPr>
          <w:color w:val="212121"/>
        </w:rPr>
        <w:t>Humanities,</w:t>
      </w:r>
      <w:r w:rsidRPr="00355ECA">
        <w:rPr>
          <w:color w:val="212121"/>
          <w:spacing w:val="-14"/>
        </w:rPr>
        <w:t xml:space="preserve"> </w:t>
      </w:r>
      <w:r w:rsidRPr="00355ECA">
        <w:rPr>
          <w:color w:val="212121"/>
        </w:rPr>
        <w:t>Science</w:t>
      </w:r>
      <w:r w:rsidRPr="00355ECA">
        <w:rPr>
          <w:color w:val="212121"/>
          <w:spacing w:val="-58"/>
        </w:rPr>
        <w:t xml:space="preserve"> </w:t>
      </w:r>
      <w:r w:rsidRPr="00355ECA">
        <w:rPr>
          <w:color w:val="212121"/>
        </w:rPr>
        <w:t>and</w:t>
      </w:r>
      <w:r w:rsidRPr="00355ECA">
        <w:rPr>
          <w:color w:val="212121"/>
          <w:spacing w:val="-1"/>
        </w:rPr>
        <w:t xml:space="preserve"> </w:t>
      </w:r>
      <w:r w:rsidRPr="00355ECA">
        <w:rPr>
          <w:color w:val="212121"/>
        </w:rPr>
        <w:t>Engineering</w:t>
      </w:r>
      <w:r w:rsidR="00DA118E" w:rsidRPr="00355ECA">
        <w:rPr>
          <w:color w:val="212121"/>
        </w:rPr>
        <w:t xml:space="preserve">, </w:t>
      </w:r>
      <w:r w:rsidRPr="00355ECA">
        <w:rPr>
          <w:color w:val="212121"/>
        </w:rPr>
        <w:t>1</w:t>
      </w:r>
      <w:r w:rsidR="00DA118E">
        <w:rPr>
          <w:color w:val="212121"/>
        </w:rPr>
        <w:t>(</w:t>
      </w:r>
      <w:r w:rsidRPr="00C727CF">
        <w:rPr>
          <w:color w:val="212121"/>
        </w:rPr>
        <w:t>1</w:t>
      </w:r>
      <w:r w:rsidR="00DA118E">
        <w:rPr>
          <w:color w:val="212121"/>
        </w:rPr>
        <w:t xml:space="preserve">), </w:t>
      </w:r>
      <w:r w:rsidRPr="00C727CF">
        <w:rPr>
          <w:color w:val="212121"/>
        </w:rPr>
        <w:t>317-322.</w:t>
      </w:r>
    </w:p>
    <w:p w14:paraId="634E9F79" w14:textId="77777777" w:rsidR="0093758B" w:rsidRPr="00C727CF" w:rsidRDefault="0093758B" w:rsidP="00C727CF">
      <w:pPr>
        <w:autoSpaceDE w:val="0"/>
        <w:autoSpaceDN w:val="0"/>
        <w:jc w:val="both"/>
        <w:rPr>
          <w:color w:val="212121"/>
        </w:rPr>
      </w:pPr>
    </w:p>
    <w:p w14:paraId="5A48CE9B" w14:textId="527CA293" w:rsidR="0093758B" w:rsidRPr="00C727CF" w:rsidRDefault="00B34D87" w:rsidP="00C727CF">
      <w:pPr>
        <w:autoSpaceDE w:val="0"/>
        <w:autoSpaceDN w:val="0"/>
        <w:jc w:val="both"/>
        <w:rPr>
          <w:color w:val="212121"/>
        </w:rPr>
      </w:pPr>
      <w:r w:rsidRPr="00C727CF">
        <w:rPr>
          <w:color w:val="212121"/>
        </w:rPr>
        <w:t>Sasitharan Nagapan, Ismail Abdul Rahman, Ade Asmi</w:t>
      </w:r>
      <w:r w:rsidR="00536C0D">
        <w:rPr>
          <w:color w:val="212121"/>
        </w:rPr>
        <w:t>, &amp; Nur Fadhilah Adnan.</w:t>
      </w:r>
      <w:r w:rsidRPr="00C727CF">
        <w:rPr>
          <w:color w:val="212121"/>
        </w:rPr>
        <w:t xml:space="preserve"> </w:t>
      </w:r>
      <w:r w:rsidR="00536C0D">
        <w:rPr>
          <w:color w:val="212121"/>
        </w:rPr>
        <w:t>(</w:t>
      </w:r>
      <w:r w:rsidRPr="00C727CF">
        <w:rPr>
          <w:color w:val="212121"/>
        </w:rPr>
        <w:t>2013</w:t>
      </w:r>
      <w:r w:rsidR="00536C0D">
        <w:rPr>
          <w:color w:val="212121"/>
        </w:rPr>
        <w:t>).</w:t>
      </w:r>
      <w:r w:rsidRPr="00C727CF">
        <w:rPr>
          <w:color w:val="212121"/>
          <w:spacing w:val="1"/>
        </w:rPr>
        <w:t xml:space="preserve"> </w:t>
      </w:r>
      <w:r w:rsidRPr="00C727CF">
        <w:rPr>
          <w:color w:val="212121"/>
        </w:rPr>
        <w:t>Study of site's construct</w:t>
      </w:r>
      <w:r w:rsidR="00536C0D">
        <w:rPr>
          <w:color w:val="212121"/>
        </w:rPr>
        <w:t>ion waste in Batu Pahat, Johor.</w:t>
      </w:r>
      <w:r w:rsidRPr="00C727CF">
        <w:rPr>
          <w:color w:val="212121"/>
        </w:rPr>
        <w:t xml:space="preserve"> </w:t>
      </w:r>
      <w:r w:rsidRPr="00C727CF">
        <w:rPr>
          <w:i/>
          <w:color w:val="212121"/>
        </w:rPr>
        <w:t>Procedia Engineering</w:t>
      </w:r>
      <w:r w:rsidR="00536C0D">
        <w:rPr>
          <w:color w:val="212121"/>
        </w:rPr>
        <w:t xml:space="preserve">, </w:t>
      </w:r>
      <w:r w:rsidRPr="00CF4535">
        <w:rPr>
          <w:i/>
          <w:color w:val="212121"/>
        </w:rPr>
        <w:t>53</w:t>
      </w:r>
      <w:r w:rsidR="00536C0D">
        <w:rPr>
          <w:color w:val="212121"/>
        </w:rPr>
        <w:t>(</w:t>
      </w:r>
      <w:r w:rsidRPr="00C727CF">
        <w:rPr>
          <w:color w:val="212121"/>
        </w:rPr>
        <w:t>1</w:t>
      </w:r>
      <w:r w:rsidR="00536C0D">
        <w:rPr>
          <w:color w:val="212121"/>
        </w:rPr>
        <w:t xml:space="preserve">), </w:t>
      </w:r>
      <w:r w:rsidRPr="00C727CF">
        <w:rPr>
          <w:color w:val="212121"/>
        </w:rPr>
        <w:t>99-103.</w:t>
      </w:r>
      <w:r w:rsidR="00E74EC2">
        <w:rPr>
          <w:color w:val="212121"/>
        </w:rPr>
        <w:t xml:space="preserve"> </w:t>
      </w:r>
      <w:hyperlink r:id="rId27" w:history="1">
        <w:r w:rsidR="00E74EC2">
          <w:rPr>
            <w:rStyle w:val="ds2-5-text-linkcontent"/>
            <w:color w:val="0000FF"/>
            <w:u w:val="single"/>
          </w:rPr>
          <w:t>https://doi.org/10.1016/J.PROENG.2013.02.015</w:t>
        </w:r>
      </w:hyperlink>
    </w:p>
    <w:p w14:paraId="2C022E02" w14:textId="77777777" w:rsidR="00B34D87" w:rsidRPr="00C727CF" w:rsidRDefault="00B34D87" w:rsidP="00C727CF">
      <w:pPr>
        <w:autoSpaceDE w:val="0"/>
        <w:autoSpaceDN w:val="0"/>
        <w:jc w:val="both"/>
        <w:rPr>
          <w:color w:val="212121"/>
        </w:rPr>
      </w:pPr>
    </w:p>
    <w:p w14:paraId="487D98B3" w14:textId="77777777" w:rsidR="00C953EC" w:rsidRDefault="004F4306" w:rsidP="00C953EC">
      <w:pPr>
        <w:pBdr>
          <w:top w:val="nil"/>
          <w:left w:val="nil"/>
          <w:bottom w:val="nil"/>
          <w:right w:val="nil"/>
          <w:between w:val="nil"/>
        </w:pBdr>
        <w:jc w:val="both"/>
        <w:rPr>
          <w:color w:val="000000"/>
          <w:lang w:val="ms-MY"/>
        </w:rPr>
      </w:pPr>
      <w:r w:rsidRPr="00C727CF">
        <w:rPr>
          <w:color w:val="212121"/>
        </w:rPr>
        <w:t>Shahid, M</w:t>
      </w:r>
      <w:r w:rsidR="00CF4535">
        <w:rPr>
          <w:color w:val="212121"/>
        </w:rPr>
        <w:t>.</w:t>
      </w:r>
      <w:r w:rsidR="0078495E">
        <w:rPr>
          <w:color w:val="212121"/>
        </w:rPr>
        <w:t xml:space="preserve"> </w:t>
      </w:r>
      <w:r w:rsidRPr="00C727CF">
        <w:rPr>
          <w:color w:val="212121"/>
        </w:rPr>
        <w:t>U</w:t>
      </w:r>
      <w:r w:rsidR="0078495E">
        <w:rPr>
          <w:color w:val="212121"/>
        </w:rPr>
        <w:t>.</w:t>
      </w:r>
      <w:r w:rsidRPr="00C727CF">
        <w:rPr>
          <w:color w:val="212121"/>
        </w:rPr>
        <w:t>, Thaheem, M</w:t>
      </w:r>
      <w:r w:rsidR="0078495E">
        <w:rPr>
          <w:color w:val="212121"/>
        </w:rPr>
        <w:t xml:space="preserve">. </w:t>
      </w:r>
      <w:r w:rsidRPr="00C727CF">
        <w:rPr>
          <w:color w:val="212121"/>
        </w:rPr>
        <w:t>J</w:t>
      </w:r>
      <w:r w:rsidR="0078495E">
        <w:rPr>
          <w:color w:val="212121"/>
        </w:rPr>
        <w:t>., &amp; Arshad, H.</w:t>
      </w:r>
      <w:r w:rsidRPr="00C727CF">
        <w:rPr>
          <w:color w:val="212121"/>
        </w:rPr>
        <w:t xml:space="preserve"> </w:t>
      </w:r>
      <w:r w:rsidR="0078495E">
        <w:rPr>
          <w:color w:val="212121"/>
        </w:rPr>
        <w:t>(</w:t>
      </w:r>
      <w:r w:rsidRPr="00C727CF">
        <w:rPr>
          <w:color w:val="212121"/>
        </w:rPr>
        <w:t>2022</w:t>
      </w:r>
      <w:r w:rsidR="0078495E">
        <w:rPr>
          <w:color w:val="212121"/>
        </w:rPr>
        <w:t xml:space="preserve">). </w:t>
      </w:r>
      <w:r w:rsidRPr="00C727CF">
        <w:rPr>
          <w:color w:val="212121"/>
        </w:rPr>
        <w:t>Quantification and benchmarking of</w:t>
      </w:r>
      <w:r w:rsidRPr="00C727CF">
        <w:rPr>
          <w:color w:val="212121"/>
          <w:spacing w:val="1"/>
        </w:rPr>
        <w:t xml:space="preserve"> </w:t>
      </w:r>
      <w:r w:rsidRPr="00C727CF">
        <w:rPr>
          <w:color w:val="212121"/>
        </w:rPr>
        <w:t>construction</w:t>
      </w:r>
      <w:r w:rsidRPr="00C727CF">
        <w:rPr>
          <w:color w:val="212121"/>
          <w:spacing w:val="-12"/>
        </w:rPr>
        <w:t xml:space="preserve"> </w:t>
      </w:r>
      <w:r w:rsidRPr="00C727CF">
        <w:rPr>
          <w:color w:val="212121"/>
        </w:rPr>
        <w:t>waste</w:t>
      </w:r>
      <w:r w:rsidRPr="00C727CF">
        <w:rPr>
          <w:color w:val="212121"/>
          <w:spacing w:val="-11"/>
        </w:rPr>
        <w:t xml:space="preserve"> </w:t>
      </w:r>
      <w:r w:rsidRPr="00C727CF">
        <w:rPr>
          <w:color w:val="212121"/>
        </w:rPr>
        <w:t>and</w:t>
      </w:r>
      <w:r w:rsidRPr="00C727CF">
        <w:rPr>
          <w:color w:val="212121"/>
          <w:spacing w:val="-11"/>
        </w:rPr>
        <w:t xml:space="preserve"> </w:t>
      </w:r>
      <w:r w:rsidRPr="00C727CF">
        <w:rPr>
          <w:color w:val="212121"/>
        </w:rPr>
        <w:t>its</w:t>
      </w:r>
      <w:r w:rsidRPr="00C727CF">
        <w:rPr>
          <w:color w:val="212121"/>
          <w:spacing w:val="-11"/>
        </w:rPr>
        <w:t xml:space="preserve"> </w:t>
      </w:r>
      <w:r w:rsidRPr="00C727CF">
        <w:rPr>
          <w:color w:val="212121"/>
        </w:rPr>
        <w:t>impact</w:t>
      </w:r>
      <w:r w:rsidRPr="00C727CF">
        <w:rPr>
          <w:color w:val="212121"/>
          <w:spacing w:val="-11"/>
        </w:rPr>
        <w:t xml:space="preserve"> </w:t>
      </w:r>
      <w:r w:rsidRPr="00C727CF">
        <w:rPr>
          <w:color w:val="212121"/>
        </w:rPr>
        <w:t>on</w:t>
      </w:r>
      <w:r w:rsidRPr="00C727CF">
        <w:rPr>
          <w:color w:val="212121"/>
          <w:spacing w:val="-10"/>
        </w:rPr>
        <w:t xml:space="preserve"> </w:t>
      </w:r>
      <w:r w:rsidRPr="00C727CF">
        <w:rPr>
          <w:color w:val="212121"/>
        </w:rPr>
        <w:t>cost–A</w:t>
      </w:r>
      <w:r w:rsidRPr="00C727CF">
        <w:rPr>
          <w:color w:val="212121"/>
          <w:spacing w:val="-12"/>
        </w:rPr>
        <w:t xml:space="preserve"> </w:t>
      </w:r>
      <w:r w:rsidRPr="00C727CF">
        <w:rPr>
          <w:color w:val="212121"/>
        </w:rPr>
        <w:t>case</w:t>
      </w:r>
      <w:r w:rsidRPr="00C727CF">
        <w:rPr>
          <w:color w:val="212121"/>
          <w:spacing w:val="-12"/>
        </w:rPr>
        <w:t xml:space="preserve"> </w:t>
      </w:r>
      <w:r w:rsidRPr="00C727CF">
        <w:rPr>
          <w:color w:val="212121"/>
        </w:rPr>
        <w:t>of</w:t>
      </w:r>
      <w:r w:rsidRPr="00C727CF">
        <w:rPr>
          <w:color w:val="212121"/>
          <w:spacing w:val="-12"/>
        </w:rPr>
        <w:t xml:space="preserve"> </w:t>
      </w:r>
      <w:r w:rsidR="0078495E">
        <w:rPr>
          <w:color w:val="212121"/>
        </w:rPr>
        <w:t>Pakistan.</w:t>
      </w:r>
      <w:r w:rsidRPr="00C727CF">
        <w:rPr>
          <w:color w:val="212121"/>
          <w:spacing w:val="-12"/>
        </w:rPr>
        <w:t xml:space="preserve"> </w:t>
      </w:r>
      <w:r w:rsidRPr="00C727CF">
        <w:rPr>
          <w:i/>
          <w:color w:val="212121"/>
        </w:rPr>
        <w:t>Engineering,</w:t>
      </w:r>
      <w:r w:rsidRPr="00C727CF">
        <w:rPr>
          <w:i/>
          <w:color w:val="212121"/>
          <w:spacing w:val="-11"/>
        </w:rPr>
        <w:t xml:space="preserve"> </w:t>
      </w:r>
      <w:r w:rsidRPr="00C727CF">
        <w:rPr>
          <w:i/>
          <w:color w:val="212121"/>
        </w:rPr>
        <w:t>Construction</w:t>
      </w:r>
      <w:r w:rsidRPr="00C727CF">
        <w:rPr>
          <w:i/>
          <w:color w:val="212121"/>
          <w:spacing w:val="-58"/>
        </w:rPr>
        <w:t xml:space="preserve"> </w:t>
      </w:r>
      <w:r w:rsidRPr="00C727CF">
        <w:rPr>
          <w:i/>
          <w:color w:val="212121"/>
        </w:rPr>
        <w:t>and</w:t>
      </w:r>
      <w:r w:rsidRPr="00C727CF">
        <w:rPr>
          <w:i/>
          <w:color w:val="212121"/>
          <w:spacing w:val="-1"/>
        </w:rPr>
        <w:t xml:space="preserve"> </w:t>
      </w:r>
      <w:r w:rsidRPr="00C727CF">
        <w:rPr>
          <w:i/>
          <w:color w:val="212121"/>
        </w:rPr>
        <w:t>Architectural</w:t>
      </w:r>
      <w:r w:rsidRPr="00C727CF">
        <w:rPr>
          <w:i/>
          <w:color w:val="212121"/>
          <w:spacing w:val="-1"/>
        </w:rPr>
        <w:t xml:space="preserve"> </w:t>
      </w:r>
      <w:r w:rsidRPr="00C727CF">
        <w:rPr>
          <w:i/>
          <w:color w:val="212121"/>
        </w:rPr>
        <w:t>Management</w:t>
      </w:r>
      <w:r w:rsidR="0078495E">
        <w:rPr>
          <w:color w:val="212121"/>
        </w:rPr>
        <w:t xml:space="preserve">, </w:t>
      </w:r>
      <w:r w:rsidR="0078495E" w:rsidRPr="0078495E">
        <w:rPr>
          <w:i/>
          <w:color w:val="212121"/>
        </w:rPr>
        <w:t>1</w:t>
      </w:r>
      <w:r w:rsidR="0078495E">
        <w:rPr>
          <w:color w:val="212121"/>
        </w:rPr>
        <w:t>(</w:t>
      </w:r>
      <w:r w:rsidRPr="00C727CF">
        <w:rPr>
          <w:color w:val="212121"/>
        </w:rPr>
        <w:t>1</w:t>
      </w:r>
      <w:r w:rsidR="0078495E">
        <w:rPr>
          <w:color w:val="212121"/>
        </w:rPr>
        <w:t xml:space="preserve">), </w:t>
      </w:r>
      <w:r w:rsidRPr="00C727CF">
        <w:rPr>
          <w:color w:val="212121"/>
        </w:rPr>
        <w:t>1-30.</w:t>
      </w:r>
      <w:r w:rsidR="00C953EC">
        <w:rPr>
          <w:color w:val="212121"/>
        </w:rPr>
        <w:t xml:space="preserve"> </w:t>
      </w:r>
      <w:r w:rsidR="00C953EC" w:rsidRPr="00170934">
        <w:rPr>
          <w:color w:val="000000"/>
          <w:u w:val="single"/>
          <w:lang w:val="ms-MY"/>
        </w:rPr>
        <w:t>https://doi.org/10.1108/ecam-07-2019-0375</w:t>
      </w:r>
    </w:p>
    <w:p w14:paraId="00263EBD" w14:textId="77777777" w:rsidR="00C07AD8" w:rsidRDefault="00C07AD8" w:rsidP="00C727CF">
      <w:pPr>
        <w:autoSpaceDE w:val="0"/>
        <w:autoSpaceDN w:val="0"/>
        <w:jc w:val="both"/>
      </w:pPr>
    </w:p>
    <w:p w14:paraId="25ACFFF8" w14:textId="1B49CACC" w:rsidR="004F4306" w:rsidRPr="00756239" w:rsidRDefault="00E8723D" w:rsidP="00C727CF">
      <w:pPr>
        <w:autoSpaceDE w:val="0"/>
        <w:autoSpaceDN w:val="0"/>
        <w:jc w:val="both"/>
        <w:rPr>
          <w:color w:val="212121"/>
        </w:rPr>
      </w:pPr>
      <w:r w:rsidRPr="00C727CF">
        <w:t>Shraddha Pandey</w:t>
      </w:r>
      <w:r w:rsidR="00F867A5">
        <w:rPr>
          <w:color w:val="212121"/>
        </w:rPr>
        <w:t>.</w:t>
      </w:r>
      <w:r w:rsidRPr="00C727CF">
        <w:rPr>
          <w:color w:val="212121"/>
        </w:rPr>
        <w:t xml:space="preserve"> </w:t>
      </w:r>
      <w:r w:rsidR="00F867A5">
        <w:rPr>
          <w:color w:val="212121"/>
        </w:rPr>
        <w:t>(</w:t>
      </w:r>
      <w:r w:rsidRPr="00C727CF">
        <w:rPr>
          <w:color w:val="212121"/>
        </w:rPr>
        <w:t>2018</w:t>
      </w:r>
      <w:r w:rsidR="00F867A5">
        <w:rPr>
          <w:color w:val="212121"/>
        </w:rPr>
        <w:t xml:space="preserve">). </w:t>
      </w:r>
      <w:r w:rsidRPr="00C727CF">
        <w:rPr>
          <w:color w:val="212121"/>
        </w:rPr>
        <w:t>Impact of green building rating systems on the sustainability</w:t>
      </w:r>
      <w:r w:rsidRPr="00C727CF">
        <w:rPr>
          <w:color w:val="212121"/>
          <w:spacing w:val="1"/>
        </w:rPr>
        <w:t xml:space="preserve"> </w:t>
      </w:r>
      <w:r w:rsidRPr="00C727CF">
        <w:rPr>
          <w:color w:val="212121"/>
        </w:rPr>
        <w:t>and</w:t>
      </w:r>
      <w:r w:rsidRPr="00C727CF">
        <w:rPr>
          <w:color w:val="212121"/>
          <w:spacing w:val="57"/>
        </w:rPr>
        <w:t xml:space="preserve"> </w:t>
      </w:r>
      <w:r w:rsidRPr="00C727CF">
        <w:rPr>
          <w:color w:val="212121"/>
        </w:rPr>
        <w:t>efficacy</w:t>
      </w:r>
      <w:r w:rsidRPr="00C727CF">
        <w:rPr>
          <w:color w:val="212121"/>
          <w:spacing w:val="57"/>
        </w:rPr>
        <w:t xml:space="preserve"> </w:t>
      </w:r>
      <w:r w:rsidRPr="00C727CF">
        <w:rPr>
          <w:color w:val="212121"/>
        </w:rPr>
        <w:t>of</w:t>
      </w:r>
      <w:r w:rsidRPr="00C727CF">
        <w:rPr>
          <w:color w:val="212121"/>
          <w:spacing w:val="57"/>
        </w:rPr>
        <w:t xml:space="preserve"> </w:t>
      </w:r>
      <w:r w:rsidRPr="00C727CF">
        <w:rPr>
          <w:color w:val="212121"/>
        </w:rPr>
        <w:t>green</w:t>
      </w:r>
      <w:r w:rsidRPr="00C727CF">
        <w:rPr>
          <w:color w:val="212121"/>
          <w:spacing w:val="56"/>
        </w:rPr>
        <w:t xml:space="preserve"> </w:t>
      </w:r>
      <w:r w:rsidRPr="00C727CF">
        <w:rPr>
          <w:color w:val="212121"/>
        </w:rPr>
        <w:t>buildings:</w:t>
      </w:r>
      <w:r w:rsidRPr="00C727CF">
        <w:rPr>
          <w:color w:val="212121"/>
          <w:spacing w:val="57"/>
        </w:rPr>
        <w:t xml:space="preserve"> </w:t>
      </w:r>
      <w:r w:rsidRPr="00C727CF">
        <w:rPr>
          <w:color w:val="212121"/>
        </w:rPr>
        <w:t>Case</w:t>
      </w:r>
      <w:r w:rsidRPr="00C727CF">
        <w:rPr>
          <w:color w:val="212121"/>
          <w:spacing w:val="58"/>
        </w:rPr>
        <w:t xml:space="preserve"> </w:t>
      </w:r>
      <w:r w:rsidRPr="00C727CF">
        <w:rPr>
          <w:color w:val="212121"/>
        </w:rPr>
        <w:t>analysis</w:t>
      </w:r>
      <w:r w:rsidRPr="00C727CF">
        <w:rPr>
          <w:color w:val="212121"/>
          <w:spacing w:val="58"/>
        </w:rPr>
        <w:t xml:space="preserve"> </w:t>
      </w:r>
      <w:r w:rsidRPr="00C727CF">
        <w:rPr>
          <w:color w:val="212121"/>
        </w:rPr>
        <w:t>of</w:t>
      </w:r>
      <w:r w:rsidRPr="00C727CF">
        <w:rPr>
          <w:color w:val="212121"/>
          <w:spacing w:val="57"/>
        </w:rPr>
        <w:t xml:space="preserve"> </w:t>
      </w:r>
      <w:r w:rsidRPr="00C727CF">
        <w:rPr>
          <w:color w:val="212121"/>
        </w:rPr>
        <w:t>green</w:t>
      </w:r>
      <w:r w:rsidRPr="00C727CF">
        <w:rPr>
          <w:color w:val="212121"/>
          <w:spacing w:val="56"/>
        </w:rPr>
        <w:t xml:space="preserve"> </w:t>
      </w:r>
      <w:r w:rsidRPr="00C727CF">
        <w:rPr>
          <w:color w:val="212121"/>
        </w:rPr>
        <w:t>building</w:t>
      </w:r>
      <w:r w:rsidRPr="00C727CF">
        <w:rPr>
          <w:color w:val="212121"/>
          <w:spacing w:val="57"/>
        </w:rPr>
        <w:t xml:space="preserve"> </w:t>
      </w:r>
      <w:r w:rsidRPr="00C727CF">
        <w:rPr>
          <w:color w:val="212121"/>
        </w:rPr>
        <w:t>index,</w:t>
      </w:r>
      <w:r w:rsidRPr="00C727CF">
        <w:rPr>
          <w:color w:val="212121"/>
          <w:spacing w:val="57"/>
        </w:rPr>
        <w:t xml:space="preserve"> </w:t>
      </w:r>
      <w:r w:rsidR="00F867A5">
        <w:rPr>
          <w:color w:val="212121"/>
        </w:rPr>
        <w:t xml:space="preserve">Malaysia. </w:t>
      </w:r>
      <w:r w:rsidRPr="00C727CF">
        <w:rPr>
          <w:color w:val="212121"/>
          <w:spacing w:val="-58"/>
        </w:rPr>
        <w:t xml:space="preserve"> </w:t>
      </w:r>
      <w:r w:rsidR="00756239">
        <w:rPr>
          <w:color w:val="212121"/>
        </w:rPr>
        <w:t>Malaysia Sustainable Cities Program. Working Paper Series.</w:t>
      </w:r>
    </w:p>
    <w:p w14:paraId="1F2C8283" w14:textId="77777777" w:rsidR="00E8723D" w:rsidRPr="00C727CF" w:rsidRDefault="00E8723D" w:rsidP="00C727CF">
      <w:pPr>
        <w:autoSpaceDE w:val="0"/>
        <w:autoSpaceDN w:val="0"/>
        <w:jc w:val="both"/>
        <w:rPr>
          <w:color w:val="212121"/>
        </w:rPr>
      </w:pPr>
    </w:p>
    <w:p w14:paraId="0F7F2CFD" w14:textId="77777777" w:rsidR="00F13E38" w:rsidRPr="00F13E38" w:rsidRDefault="00B10344" w:rsidP="00F13E38">
      <w:pPr>
        <w:widowControl w:val="0"/>
        <w:autoSpaceDE w:val="0"/>
        <w:autoSpaceDN w:val="0"/>
        <w:adjustRightInd w:val="0"/>
        <w:jc w:val="both"/>
        <w:rPr>
          <w:lang w:val="en-US" w:eastAsia="en-US"/>
        </w:rPr>
      </w:pPr>
      <w:r w:rsidRPr="00F13E38">
        <w:rPr>
          <w:color w:val="212121"/>
          <w:highlight w:val="yellow"/>
        </w:rPr>
        <w:t xml:space="preserve">Sia, M. K., Yew, W. C., Tan, S. K., Ong, D. Z. J., &amp; Sia, W. D. (2024). </w:t>
      </w:r>
      <w:r w:rsidR="00D02D08" w:rsidRPr="00F13E38">
        <w:rPr>
          <w:highlight w:val="yellow"/>
        </w:rPr>
        <w:t xml:space="preserve">Exploring The Relationship Between Iso 14001 Ems and Esg Performance of Malaysian Companies. </w:t>
      </w:r>
      <w:proofErr w:type="gramStart"/>
      <w:r w:rsidR="00D02D08" w:rsidRPr="00F13E38">
        <w:rPr>
          <w:i/>
          <w:highlight w:val="yellow"/>
          <w:lang w:val="en-US" w:eastAsia="en-US"/>
        </w:rPr>
        <w:t>e</w:t>
      </w:r>
      <w:proofErr w:type="gramEnd"/>
      <w:r w:rsidR="00D02D08" w:rsidRPr="00F13E38">
        <w:rPr>
          <w:i/>
          <w:highlight w:val="yellow"/>
          <w:lang w:val="en-US" w:eastAsia="en-US"/>
        </w:rPr>
        <w:t>-BANGI Journal of Social Sciences and Humanities, 21</w:t>
      </w:r>
      <w:r w:rsidR="00D02D08" w:rsidRPr="00F13E38">
        <w:rPr>
          <w:highlight w:val="yellow"/>
          <w:lang w:val="en-US" w:eastAsia="en-US"/>
        </w:rPr>
        <w:t>(2), 342-358.</w:t>
      </w:r>
      <w:r w:rsidR="00F13E38" w:rsidRPr="00F13E38">
        <w:rPr>
          <w:lang w:val="en-US" w:eastAsia="en-US"/>
        </w:rPr>
        <w:t xml:space="preserve"> </w:t>
      </w:r>
      <w:r w:rsidR="00F13E38" w:rsidRPr="00F13E38">
        <w:rPr>
          <w:color w:val="0000FF"/>
          <w:u w:val="single"/>
          <w:lang w:val="en-US" w:eastAsia="en-US"/>
        </w:rPr>
        <w:t>https://doi.org/10.17576/ebangi.2024.2102.28</w:t>
      </w:r>
    </w:p>
    <w:p w14:paraId="070D6620" w14:textId="77777777" w:rsidR="00B10344" w:rsidRDefault="00B10344" w:rsidP="00C727CF">
      <w:pPr>
        <w:autoSpaceDE w:val="0"/>
        <w:autoSpaceDN w:val="0"/>
        <w:jc w:val="both"/>
        <w:rPr>
          <w:color w:val="212121"/>
        </w:rPr>
      </w:pPr>
    </w:p>
    <w:p w14:paraId="0997A699" w14:textId="029163CF" w:rsidR="00E8723D" w:rsidRPr="00C727CF" w:rsidRDefault="00A108E8" w:rsidP="00C727CF">
      <w:pPr>
        <w:autoSpaceDE w:val="0"/>
        <w:autoSpaceDN w:val="0"/>
        <w:jc w:val="both"/>
        <w:rPr>
          <w:color w:val="212121"/>
        </w:rPr>
      </w:pPr>
      <w:r w:rsidRPr="00C727CF">
        <w:rPr>
          <w:color w:val="212121"/>
        </w:rPr>
        <w:t>Spišáková, M</w:t>
      </w:r>
      <w:r w:rsidR="00E54B43">
        <w:rPr>
          <w:color w:val="212121"/>
        </w:rPr>
        <w:t>.</w:t>
      </w:r>
      <w:r w:rsidRPr="00C727CF">
        <w:rPr>
          <w:color w:val="212121"/>
        </w:rPr>
        <w:t>, Mandičák, T</w:t>
      </w:r>
      <w:r w:rsidR="00E54B43">
        <w:rPr>
          <w:color w:val="212121"/>
        </w:rPr>
        <w:t>.</w:t>
      </w:r>
      <w:r w:rsidRPr="00C727CF">
        <w:rPr>
          <w:color w:val="212121"/>
        </w:rPr>
        <w:t>, Mésároš, P</w:t>
      </w:r>
      <w:r w:rsidR="00E54B43">
        <w:rPr>
          <w:color w:val="212121"/>
        </w:rPr>
        <w:t>., &amp; Špak, M.</w:t>
      </w:r>
      <w:r w:rsidRPr="00C727CF">
        <w:rPr>
          <w:color w:val="212121"/>
        </w:rPr>
        <w:t xml:space="preserve"> </w:t>
      </w:r>
      <w:r w:rsidR="00E54B43">
        <w:rPr>
          <w:color w:val="212121"/>
        </w:rPr>
        <w:t xml:space="preserve">(2022). </w:t>
      </w:r>
      <w:r w:rsidRPr="00C727CF">
        <w:rPr>
          <w:color w:val="212121"/>
        </w:rPr>
        <w:t>Waste management in a</w:t>
      </w:r>
      <w:r w:rsidRPr="00C727CF">
        <w:rPr>
          <w:color w:val="212121"/>
          <w:spacing w:val="1"/>
        </w:rPr>
        <w:t xml:space="preserve"> </w:t>
      </w:r>
      <w:r w:rsidRPr="00C727CF">
        <w:rPr>
          <w:color w:val="212121"/>
        </w:rPr>
        <w:t xml:space="preserve">sustainable circular economy as a </w:t>
      </w:r>
      <w:r w:rsidR="00E54B43">
        <w:rPr>
          <w:color w:val="212121"/>
        </w:rPr>
        <w:t>part of design of construction.</w:t>
      </w:r>
      <w:r w:rsidRPr="00C727CF">
        <w:rPr>
          <w:color w:val="212121"/>
        </w:rPr>
        <w:t xml:space="preserve"> </w:t>
      </w:r>
      <w:r w:rsidRPr="00C727CF">
        <w:rPr>
          <w:i/>
          <w:color w:val="212121"/>
        </w:rPr>
        <w:t>Applied Sciences</w:t>
      </w:r>
      <w:r w:rsidR="00E54B43">
        <w:rPr>
          <w:color w:val="212121"/>
        </w:rPr>
        <w:t xml:space="preserve">, </w:t>
      </w:r>
      <w:r w:rsidR="00E54B43" w:rsidRPr="003636DB">
        <w:rPr>
          <w:i/>
          <w:color w:val="212121"/>
        </w:rPr>
        <w:t>12</w:t>
      </w:r>
      <w:r w:rsidR="00E54B43">
        <w:rPr>
          <w:color w:val="212121"/>
        </w:rPr>
        <w:t>(</w:t>
      </w:r>
      <w:r w:rsidRPr="00C727CF">
        <w:rPr>
          <w:color w:val="212121"/>
        </w:rPr>
        <w:t>9</w:t>
      </w:r>
      <w:r w:rsidR="00E54B43">
        <w:rPr>
          <w:color w:val="212121"/>
        </w:rPr>
        <w:t xml:space="preserve">), </w:t>
      </w:r>
      <w:r w:rsidRPr="00C727CF">
        <w:rPr>
          <w:color w:val="212121"/>
        </w:rPr>
        <w:t>1-19.</w:t>
      </w:r>
      <w:r w:rsidR="00F107E3">
        <w:rPr>
          <w:color w:val="212121"/>
        </w:rPr>
        <w:t xml:space="preserve"> </w:t>
      </w:r>
      <w:hyperlink r:id="rId28" w:history="1">
        <w:r w:rsidR="00F107E3">
          <w:rPr>
            <w:rStyle w:val="Hyperlink"/>
          </w:rPr>
          <w:t>https://doi.org/10.3390/app12094553</w:t>
        </w:r>
      </w:hyperlink>
    </w:p>
    <w:p w14:paraId="361ED0C3" w14:textId="77777777" w:rsidR="00A108E8" w:rsidRPr="00C727CF" w:rsidRDefault="00A108E8" w:rsidP="00C727CF">
      <w:pPr>
        <w:autoSpaceDE w:val="0"/>
        <w:autoSpaceDN w:val="0"/>
        <w:jc w:val="both"/>
        <w:rPr>
          <w:color w:val="212121"/>
        </w:rPr>
      </w:pPr>
    </w:p>
    <w:p w14:paraId="4A1ED05F" w14:textId="36F00A0F" w:rsidR="00A76412" w:rsidRPr="00FD38DE" w:rsidRDefault="00A76412" w:rsidP="00F25741">
      <w:pPr>
        <w:widowControl w:val="0"/>
        <w:autoSpaceDE w:val="0"/>
        <w:autoSpaceDN w:val="0"/>
        <w:adjustRightInd w:val="0"/>
        <w:spacing w:after="240"/>
        <w:jc w:val="both"/>
        <w:rPr>
          <w:u w:val="single"/>
          <w:lang w:val="en-US" w:eastAsia="en-US"/>
        </w:rPr>
      </w:pPr>
      <w:r w:rsidRPr="00C727CF">
        <w:rPr>
          <w:color w:val="212121"/>
        </w:rPr>
        <w:t>Suresh</w:t>
      </w:r>
      <w:r w:rsidRPr="00C727CF">
        <w:rPr>
          <w:color w:val="212121"/>
          <w:spacing w:val="1"/>
        </w:rPr>
        <w:t xml:space="preserve"> </w:t>
      </w:r>
      <w:r w:rsidRPr="00C727CF">
        <w:rPr>
          <w:color w:val="212121"/>
        </w:rPr>
        <w:t>Kumar</w:t>
      </w:r>
      <w:r w:rsidRPr="00C727CF">
        <w:rPr>
          <w:color w:val="212121"/>
          <w:spacing w:val="1"/>
        </w:rPr>
        <w:t xml:space="preserve"> </w:t>
      </w:r>
      <w:r w:rsidRPr="00C727CF">
        <w:rPr>
          <w:color w:val="212121"/>
        </w:rPr>
        <w:t>Lachimpadi,</w:t>
      </w:r>
      <w:r w:rsidRPr="00C727CF">
        <w:rPr>
          <w:color w:val="212121"/>
          <w:spacing w:val="1"/>
        </w:rPr>
        <w:t xml:space="preserve"> </w:t>
      </w:r>
      <w:r w:rsidRPr="00C727CF">
        <w:rPr>
          <w:color w:val="212121"/>
        </w:rPr>
        <w:t>Joy</w:t>
      </w:r>
      <w:r w:rsidRPr="00C727CF">
        <w:rPr>
          <w:color w:val="212121"/>
          <w:spacing w:val="1"/>
        </w:rPr>
        <w:t xml:space="preserve"> </w:t>
      </w:r>
      <w:r w:rsidRPr="00C727CF">
        <w:rPr>
          <w:color w:val="212121"/>
        </w:rPr>
        <w:t>Jacqueline</w:t>
      </w:r>
      <w:r w:rsidRPr="00C727CF">
        <w:rPr>
          <w:color w:val="212121"/>
          <w:spacing w:val="1"/>
        </w:rPr>
        <w:t xml:space="preserve"> </w:t>
      </w:r>
      <w:r w:rsidRPr="00C727CF">
        <w:rPr>
          <w:color w:val="212121"/>
        </w:rPr>
        <w:t>Pereira,</w:t>
      </w:r>
      <w:r w:rsidRPr="00C727CF">
        <w:rPr>
          <w:color w:val="212121"/>
          <w:spacing w:val="1"/>
        </w:rPr>
        <w:t xml:space="preserve"> </w:t>
      </w:r>
      <w:r w:rsidRPr="00C727CF">
        <w:rPr>
          <w:color w:val="212121"/>
        </w:rPr>
        <w:t>Mohd</w:t>
      </w:r>
      <w:r w:rsidRPr="00C727CF">
        <w:rPr>
          <w:color w:val="212121"/>
          <w:spacing w:val="1"/>
        </w:rPr>
        <w:t xml:space="preserve"> </w:t>
      </w:r>
      <w:r w:rsidRPr="00C727CF">
        <w:rPr>
          <w:color w:val="212121"/>
        </w:rPr>
        <w:t>Raihan</w:t>
      </w:r>
      <w:r w:rsidRPr="00C727CF">
        <w:rPr>
          <w:color w:val="212121"/>
          <w:spacing w:val="1"/>
        </w:rPr>
        <w:t xml:space="preserve"> </w:t>
      </w:r>
      <w:r w:rsidRPr="00C727CF">
        <w:rPr>
          <w:color w:val="212121"/>
        </w:rPr>
        <w:t>Taha</w:t>
      </w:r>
      <w:r w:rsidR="007B1F44">
        <w:rPr>
          <w:color w:val="212121"/>
        </w:rPr>
        <w:t>,</w:t>
      </w:r>
      <w:r w:rsidRPr="00C727CF">
        <w:rPr>
          <w:color w:val="212121"/>
          <w:spacing w:val="1"/>
        </w:rPr>
        <w:t xml:space="preserve"> </w:t>
      </w:r>
      <w:r w:rsidRPr="00C727CF">
        <w:rPr>
          <w:color w:val="212121"/>
        </w:rPr>
        <w:t>&amp;</w:t>
      </w:r>
      <w:r w:rsidRPr="00C727CF">
        <w:rPr>
          <w:color w:val="212121"/>
          <w:spacing w:val="1"/>
        </w:rPr>
        <w:t xml:space="preserve"> </w:t>
      </w:r>
      <w:r w:rsidRPr="00C727CF">
        <w:rPr>
          <w:color w:val="212121"/>
        </w:rPr>
        <w:t>Mazlin</w:t>
      </w:r>
      <w:r w:rsidRPr="00C727CF">
        <w:rPr>
          <w:color w:val="212121"/>
          <w:spacing w:val="1"/>
        </w:rPr>
        <w:t xml:space="preserve"> </w:t>
      </w:r>
      <w:r w:rsidR="007B1F44">
        <w:rPr>
          <w:color w:val="212121"/>
        </w:rPr>
        <w:t>Mokhtar.</w:t>
      </w:r>
      <w:r w:rsidRPr="00C727CF">
        <w:rPr>
          <w:color w:val="212121"/>
        </w:rPr>
        <w:t xml:space="preserve"> </w:t>
      </w:r>
      <w:r w:rsidR="007B1F44">
        <w:rPr>
          <w:color w:val="212121"/>
        </w:rPr>
        <w:t xml:space="preserve">(2012). </w:t>
      </w:r>
      <w:r w:rsidRPr="00C727CF">
        <w:rPr>
          <w:color w:val="212121"/>
        </w:rPr>
        <w:t>Construction waste minimisation comparing conventional and precast</w:t>
      </w:r>
      <w:r w:rsidRPr="00C727CF">
        <w:rPr>
          <w:color w:val="212121"/>
          <w:spacing w:val="1"/>
        </w:rPr>
        <w:t xml:space="preserve"> </w:t>
      </w:r>
      <w:r w:rsidRPr="00C727CF">
        <w:rPr>
          <w:color w:val="212121"/>
        </w:rPr>
        <w:t>construction (mixed system and IBS) methods in high-rise buildings: A Malaysia case</w:t>
      </w:r>
      <w:r w:rsidRPr="00C727CF">
        <w:rPr>
          <w:color w:val="212121"/>
          <w:spacing w:val="1"/>
        </w:rPr>
        <w:t xml:space="preserve"> </w:t>
      </w:r>
      <w:r w:rsidR="007B1F44">
        <w:rPr>
          <w:color w:val="212121"/>
        </w:rPr>
        <w:t>study.</w:t>
      </w:r>
      <w:r w:rsidRPr="00C727CF">
        <w:rPr>
          <w:color w:val="212121"/>
          <w:spacing w:val="-1"/>
        </w:rPr>
        <w:t xml:space="preserve"> </w:t>
      </w:r>
      <w:r w:rsidRPr="00C727CF">
        <w:rPr>
          <w:i/>
          <w:color w:val="212121"/>
        </w:rPr>
        <w:t>Resources, Conservation and</w:t>
      </w:r>
      <w:r w:rsidRPr="00C727CF">
        <w:rPr>
          <w:i/>
          <w:color w:val="212121"/>
          <w:spacing w:val="-3"/>
        </w:rPr>
        <w:t xml:space="preserve"> </w:t>
      </w:r>
      <w:r w:rsidRPr="00C727CF">
        <w:rPr>
          <w:i/>
          <w:color w:val="212121"/>
        </w:rPr>
        <w:t>Recycling</w:t>
      </w:r>
      <w:r w:rsidRPr="00C727CF">
        <w:rPr>
          <w:color w:val="212121"/>
        </w:rPr>
        <w:t>,</w:t>
      </w:r>
      <w:r w:rsidRPr="00C727CF">
        <w:rPr>
          <w:color w:val="212121"/>
          <w:spacing w:val="-2"/>
        </w:rPr>
        <w:t xml:space="preserve"> </w:t>
      </w:r>
      <w:r w:rsidR="007B1F44" w:rsidRPr="003636DB">
        <w:rPr>
          <w:i/>
          <w:color w:val="212121"/>
        </w:rPr>
        <w:t>68</w:t>
      </w:r>
      <w:r w:rsidR="007B1F44">
        <w:rPr>
          <w:color w:val="212121"/>
        </w:rPr>
        <w:t>(</w:t>
      </w:r>
      <w:r w:rsidRPr="00C727CF">
        <w:rPr>
          <w:color w:val="212121"/>
        </w:rPr>
        <w:t>1</w:t>
      </w:r>
      <w:r w:rsidR="007B1F44">
        <w:rPr>
          <w:color w:val="212121"/>
        </w:rPr>
        <w:t xml:space="preserve">), </w:t>
      </w:r>
      <w:r w:rsidRPr="00C727CF">
        <w:rPr>
          <w:color w:val="212121"/>
        </w:rPr>
        <w:t>96-103.</w:t>
      </w:r>
      <w:r w:rsidR="00F25741">
        <w:rPr>
          <w:color w:val="212121"/>
        </w:rPr>
        <w:t xml:space="preserve"> </w:t>
      </w:r>
      <w:r w:rsidR="00F25741" w:rsidRPr="00FD38DE">
        <w:rPr>
          <w:color w:val="0000FF"/>
          <w:u w:val="single"/>
          <w:lang w:val="en-US" w:eastAsia="en-US"/>
        </w:rPr>
        <w:t>https://doi.org/10.1016/j.resconrec.2012.08.011</w:t>
      </w:r>
    </w:p>
    <w:p w14:paraId="3A06B6BD" w14:textId="03024D2B" w:rsidR="00141978" w:rsidRPr="00C727CF" w:rsidRDefault="00141978" w:rsidP="00434867">
      <w:pPr>
        <w:pStyle w:val="BodyText"/>
        <w:spacing w:after="0" w:line="240" w:lineRule="auto"/>
        <w:rPr>
          <w:rFonts w:ascii="Times New Roman" w:hAnsi="Times New Roman"/>
          <w:color w:val="212121"/>
        </w:rPr>
      </w:pPr>
      <w:r w:rsidRPr="00C727CF">
        <w:rPr>
          <w:rFonts w:ascii="Times New Roman" w:hAnsi="Times New Roman"/>
          <w:color w:val="212121"/>
        </w:rPr>
        <w:t>Sutapa</w:t>
      </w:r>
      <w:r w:rsidRPr="00C727CF">
        <w:rPr>
          <w:rFonts w:ascii="Times New Roman" w:hAnsi="Times New Roman"/>
          <w:color w:val="212121"/>
          <w:spacing w:val="1"/>
        </w:rPr>
        <w:t xml:space="preserve"> </w:t>
      </w:r>
      <w:r w:rsidRPr="00C727CF">
        <w:rPr>
          <w:rFonts w:ascii="Times New Roman" w:hAnsi="Times New Roman"/>
          <w:color w:val="212121"/>
        </w:rPr>
        <w:t>Das</w:t>
      </w:r>
      <w:r w:rsidR="00CD26BC">
        <w:rPr>
          <w:rFonts w:ascii="Times New Roman" w:hAnsi="Times New Roman"/>
          <w:color w:val="212121"/>
        </w:rPr>
        <w:t>,</w:t>
      </w:r>
      <w:r w:rsidRPr="00C727CF">
        <w:rPr>
          <w:rFonts w:ascii="Times New Roman" w:hAnsi="Times New Roman"/>
          <w:color w:val="212121"/>
          <w:spacing w:val="1"/>
        </w:rPr>
        <w:t xml:space="preserve"> </w:t>
      </w:r>
      <w:r w:rsidRPr="00C727CF">
        <w:rPr>
          <w:rFonts w:ascii="Times New Roman" w:hAnsi="Times New Roman"/>
          <w:color w:val="212121"/>
        </w:rPr>
        <w:t>&amp;</w:t>
      </w:r>
      <w:r w:rsidRPr="00C727CF">
        <w:rPr>
          <w:rFonts w:ascii="Times New Roman" w:hAnsi="Times New Roman"/>
          <w:color w:val="212121"/>
          <w:spacing w:val="1"/>
        </w:rPr>
        <w:t xml:space="preserve"> </w:t>
      </w:r>
      <w:r w:rsidRPr="00C727CF">
        <w:rPr>
          <w:rFonts w:ascii="Times New Roman" w:hAnsi="Times New Roman"/>
          <w:color w:val="212121"/>
        </w:rPr>
        <w:t>Rimpi</w:t>
      </w:r>
      <w:r w:rsidRPr="00C727CF">
        <w:rPr>
          <w:rFonts w:ascii="Times New Roman" w:hAnsi="Times New Roman"/>
          <w:color w:val="212121"/>
          <w:spacing w:val="1"/>
        </w:rPr>
        <w:t xml:space="preserve"> </w:t>
      </w:r>
      <w:r w:rsidRPr="00C727CF">
        <w:rPr>
          <w:rFonts w:ascii="Times New Roman" w:hAnsi="Times New Roman"/>
          <w:color w:val="212121"/>
        </w:rPr>
        <w:t>Baro</w:t>
      </w:r>
      <w:r w:rsidR="00CD26BC">
        <w:rPr>
          <w:rFonts w:ascii="Times New Roman" w:hAnsi="Times New Roman"/>
          <w:color w:val="212121"/>
        </w:rPr>
        <w:t>.</w:t>
      </w:r>
      <w:r w:rsidRPr="00C727CF">
        <w:rPr>
          <w:rFonts w:ascii="Times New Roman" w:hAnsi="Times New Roman"/>
          <w:color w:val="212121"/>
          <w:spacing w:val="1"/>
        </w:rPr>
        <w:t xml:space="preserve"> </w:t>
      </w:r>
      <w:r w:rsidR="00CD26BC">
        <w:rPr>
          <w:rFonts w:ascii="Times New Roman" w:hAnsi="Times New Roman"/>
          <w:color w:val="212121"/>
          <w:spacing w:val="1"/>
        </w:rPr>
        <w:t>(</w:t>
      </w:r>
      <w:r w:rsidRPr="00C727CF">
        <w:rPr>
          <w:rFonts w:ascii="Times New Roman" w:hAnsi="Times New Roman"/>
          <w:color w:val="212121"/>
        </w:rPr>
        <w:t>2017</w:t>
      </w:r>
      <w:r w:rsidR="00CD26BC">
        <w:rPr>
          <w:rFonts w:ascii="Times New Roman" w:hAnsi="Times New Roman"/>
          <w:color w:val="212121"/>
        </w:rPr>
        <w:t>)</w:t>
      </w:r>
      <w:r w:rsidR="00CD26BC">
        <w:rPr>
          <w:rFonts w:ascii="Times New Roman" w:hAnsi="Times New Roman"/>
          <w:color w:val="212121"/>
          <w:spacing w:val="1"/>
        </w:rPr>
        <w:t xml:space="preserve">. </w:t>
      </w:r>
      <w:r w:rsidRPr="00C727CF">
        <w:rPr>
          <w:rFonts w:ascii="Times New Roman" w:hAnsi="Times New Roman"/>
          <w:color w:val="212121"/>
        </w:rPr>
        <w:t>Evaluation</w:t>
      </w:r>
      <w:r w:rsidRPr="00C727CF">
        <w:rPr>
          <w:rFonts w:ascii="Times New Roman" w:hAnsi="Times New Roman"/>
          <w:color w:val="212121"/>
          <w:spacing w:val="1"/>
        </w:rPr>
        <w:t xml:space="preserve"> </w:t>
      </w:r>
      <w:r w:rsidRPr="00C727CF">
        <w:rPr>
          <w:rFonts w:ascii="Times New Roman" w:hAnsi="Times New Roman"/>
          <w:color w:val="212121"/>
        </w:rPr>
        <w:t>of</w:t>
      </w:r>
      <w:r w:rsidRPr="00C727CF">
        <w:rPr>
          <w:rFonts w:ascii="Times New Roman" w:hAnsi="Times New Roman"/>
          <w:color w:val="212121"/>
          <w:spacing w:val="1"/>
        </w:rPr>
        <w:t xml:space="preserve"> </w:t>
      </w:r>
      <w:r w:rsidRPr="00C727CF">
        <w:rPr>
          <w:rFonts w:ascii="Times New Roman" w:hAnsi="Times New Roman"/>
          <w:color w:val="212121"/>
        </w:rPr>
        <w:t>causes</w:t>
      </w:r>
      <w:r w:rsidRPr="00C727CF">
        <w:rPr>
          <w:rFonts w:ascii="Times New Roman" w:hAnsi="Times New Roman"/>
          <w:color w:val="212121"/>
          <w:spacing w:val="1"/>
        </w:rPr>
        <w:t xml:space="preserve"> </w:t>
      </w:r>
      <w:r w:rsidRPr="00C727CF">
        <w:rPr>
          <w:rFonts w:ascii="Times New Roman" w:hAnsi="Times New Roman"/>
          <w:color w:val="212121"/>
        </w:rPr>
        <w:t>of</w:t>
      </w:r>
      <w:r w:rsidRPr="00C727CF">
        <w:rPr>
          <w:rFonts w:ascii="Times New Roman" w:hAnsi="Times New Roman"/>
          <w:color w:val="212121"/>
          <w:spacing w:val="1"/>
        </w:rPr>
        <w:t xml:space="preserve"> </w:t>
      </w:r>
      <w:r w:rsidRPr="00C727CF">
        <w:rPr>
          <w:rFonts w:ascii="Times New Roman" w:hAnsi="Times New Roman"/>
          <w:color w:val="212121"/>
        </w:rPr>
        <w:t>construction</w:t>
      </w:r>
      <w:r w:rsidRPr="00C727CF">
        <w:rPr>
          <w:rFonts w:ascii="Times New Roman" w:hAnsi="Times New Roman"/>
          <w:color w:val="212121"/>
          <w:spacing w:val="1"/>
        </w:rPr>
        <w:t xml:space="preserve"> </w:t>
      </w:r>
      <w:r w:rsidRPr="00C727CF">
        <w:rPr>
          <w:rFonts w:ascii="Times New Roman" w:hAnsi="Times New Roman"/>
          <w:color w:val="212121"/>
        </w:rPr>
        <w:t>waste</w:t>
      </w:r>
      <w:r w:rsidRPr="00C727CF">
        <w:rPr>
          <w:rFonts w:ascii="Times New Roman" w:hAnsi="Times New Roman"/>
          <w:color w:val="212121"/>
          <w:spacing w:val="1"/>
        </w:rPr>
        <w:t xml:space="preserve"> </w:t>
      </w:r>
      <w:r w:rsidRPr="00C727CF">
        <w:rPr>
          <w:rFonts w:ascii="Times New Roman" w:hAnsi="Times New Roman"/>
          <w:color w:val="212121"/>
        </w:rPr>
        <w:t>in</w:t>
      </w:r>
      <w:r w:rsidRPr="00C727CF">
        <w:rPr>
          <w:rFonts w:ascii="Times New Roman" w:hAnsi="Times New Roman"/>
          <w:color w:val="212121"/>
          <w:spacing w:val="1"/>
        </w:rPr>
        <w:t xml:space="preserve"> </w:t>
      </w:r>
      <w:r w:rsidRPr="00C727CF">
        <w:rPr>
          <w:rFonts w:ascii="Times New Roman" w:hAnsi="Times New Roman"/>
          <w:color w:val="212121"/>
        </w:rPr>
        <w:t>residnetial</w:t>
      </w:r>
      <w:r w:rsidRPr="00C727CF">
        <w:rPr>
          <w:rFonts w:ascii="Times New Roman" w:hAnsi="Times New Roman"/>
          <w:color w:val="212121"/>
          <w:spacing w:val="1"/>
        </w:rPr>
        <w:t xml:space="preserve"> </w:t>
      </w:r>
      <w:r w:rsidRPr="00C727CF">
        <w:rPr>
          <w:rFonts w:ascii="Times New Roman" w:hAnsi="Times New Roman"/>
          <w:color w:val="212121"/>
        </w:rPr>
        <w:t>building</w:t>
      </w:r>
      <w:r w:rsidRPr="00C727CF">
        <w:rPr>
          <w:rFonts w:ascii="Times New Roman" w:hAnsi="Times New Roman"/>
          <w:color w:val="212121"/>
          <w:spacing w:val="1"/>
        </w:rPr>
        <w:t xml:space="preserve"> </w:t>
      </w:r>
      <w:r w:rsidRPr="00C727CF">
        <w:rPr>
          <w:rFonts w:ascii="Times New Roman" w:hAnsi="Times New Roman"/>
          <w:color w:val="212121"/>
        </w:rPr>
        <w:t>projects:</w:t>
      </w:r>
      <w:r w:rsidRPr="00C727CF">
        <w:rPr>
          <w:rFonts w:ascii="Times New Roman" w:hAnsi="Times New Roman"/>
          <w:color w:val="212121"/>
          <w:spacing w:val="1"/>
        </w:rPr>
        <w:t xml:space="preserve"> </w:t>
      </w:r>
      <w:r w:rsidRPr="00C727CF">
        <w:rPr>
          <w:rFonts w:ascii="Times New Roman" w:hAnsi="Times New Roman"/>
          <w:color w:val="212121"/>
        </w:rPr>
        <w:t>A</w:t>
      </w:r>
      <w:r w:rsidRPr="00C727CF">
        <w:rPr>
          <w:rFonts w:ascii="Times New Roman" w:hAnsi="Times New Roman"/>
          <w:color w:val="212121"/>
          <w:spacing w:val="1"/>
        </w:rPr>
        <w:t xml:space="preserve"> </w:t>
      </w:r>
      <w:r w:rsidRPr="00C727CF">
        <w:rPr>
          <w:rFonts w:ascii="Times New Roman" w:hAnsi="Times New Roman"/>
          <w:color w:val="212121"/>
        </w:rPr>
        <w:t>case</w:t>
      </w:r>
      <w:r w:rsidRPr="00C727CF">
        <w:rPr>
          <w:rFonts w:ascii="Times New Roman" w:hAnsi="Times New Roman"/>
          <w:color w:val="212121"/>
          <w:spacing w:val="1"/>
        </w:rPr>
        <w:t xml:space="preserve"> </w:t>
      </w:r>
      <w:r w:rsidRPr="00C727CF">
        <w:rPr>
          <w:rFonts w:ascii="Times New Roman" w:hAnsi="Times New Roman"/>
          <w:color w:val="212121"/>
        </w:rPr>
        <w:t>study</w:t>
      </w:r>
      <w:r w:rsidRPr="00C727CF">
        <w:rPr>
          <w:rFonts w:ascii="Times New Roman" w:hAnsi="Times New Roman"/>
          <w:color w:val="212121"/>
          <w:spacing w:val="1"/>
        </w:rPr>
        <w:t xml:space="preserve"> </w:t>
      </w:r>
      <w:r w:rsidRPr="00C727CF">
        <w:rPr>
          <w:rFonts w:ascii="Times New Roman" w:hAnsi="Times New Roman"/>
          <w:color w:val="212121"/>
        </w:rPr>
        <w:t>of</w:t>
      </w:r>
      <w:r w:rsidRPr="00C727CF">
        <w:rPr>
          <w:rFonts w:ascii="Times New Roman" w:hAnsi="Times New Roman"/>
          <w:color w:val="212121"/>
          <w:spacing w:val="1"/>
        </w:rPr>
        <w:t xml:space="preserve"> </w:t>
      </w:r>
      <w:r w:rsidR="00CD26BC">
        <w:rPr>
          <w:rFonts w:ascii="Times New Roman" w:hAnsi="Times New Roman"/>
          <w:color w:val="212121"/>
        </w:rPr>
        <w:t>Kolkata.</w:t>
      </w:r>
      <w:r w:rsidRPr="00C727CF">
        <w:rPr>
          <w:rFonts w:ascii="Times New Roman" w:hAnsi="Times New Roman"/>
          <w:color w:val="212121"/>
          <w:spacing w:val="1"/>
        </w:rPr>
        <w:t xml:space="preserve"> </w:t>
      </w:r>
      <w:r w:rsidRPr="00C727CF">
        <w:rPr>
          <w:rFonts w:ascii="Times New Roman" w:hAnsi="Times New Roman"/>
          <w:i/>
          <w:color w:val="212121"/>
        </w:rPr>
        <w:t>The</w:t>
      </w:r>
      <w:r w:rsidRPr="00C727CF">
        <w:rPr>
          <w:rFonts w:ascii="Times New Roman" w:hAnsi="Times New Roman"/>
          <w:i/>
          <w:color w:val="212121"/>
          <w:spacing w:val="1"/>
        </w:rPr>
        <w:t xml:space="preserve"> </w:t>
      </w:r>
      <w:r w:rsidRPr="00C727CF">
        <w:rPr>
          <w:rFonts w:ascii="Times New Roman" w:hAnsi="Times New Roman"/>
          <w:i/>
          <w:color w:val="212121"/>
        </w:rPr>
        <w:t>Ninth</w:t>
      </w:r>
      <w:r w:rsidRPr="00C727CF">
        <w:rPr>
          <w:rFonts w:ascii="Times New Roman" w:hAnsi="Times New Roman"/>
          <w:i/>
          <w:color w:val="212121"/>
          <w:spacing w:val="1"/>
        </w:rPr>
        <w:t xml:space="preserve"> </w:t>
      </w:r>
      <w:r w:rsidRPr="00C727CF">
        <w:rPr>
          <w:rFonts w:ascii="Times New Roman" w:hAnsi="Times New Roman"/>
          <w:i/>
          <w:color w:val="212121"/>
        </w:rPr>
        <w:t>International</w:t>
      </w:r>
      <w:r w:rsidRPr="00C727CF">
        <w:rPr>
          <w:rFonts w:ascii="Times New Roman" w:hAnsi="Times New Roman"/>
          <w:i/>
          <w:color w:val="212121"/>
          <w:spacing w:val="1"/>
        </w:rPr>
        <w:t xml:space="preserve"> </w:t>
      </w:r>
      <w:r w:rsidRPr="00C727CF">
        <w:rPr>
          <w:rFonts w:ascii="Times New Roman" w:hAnsi="Times New Roman"/>
          <w:i/>
          <w:color w:val="212121"/>
        </w:rPr>
        <w:t>Conference</w:t>
      </w:r>
      <w:r w:rsidRPr="00C727CF">
        <w:rPr>
          <w:rFonts w:ascii="Times New Roman" w:hAnsi="Times New Roman"/>
          <w:i/>
          <w:color w:val="212121"/>
          <w:spacing w:val="-2"/>
        </w:rPr>
        <w:t xml:space="preserve"> </w:t>
      </w:r>
      <w:r w:rsidRPr="00C727CF">
        <w:rPr>
          <w:rFonts w:ascii="Times New Roman" w:hAnsi="Times New Roman"/>
          <w:i/>
          <w:color w:val="212121"/>
        </w:rPr>
        <w:t>on Construction in</w:t>
      </w:r>
      <w:r w:rsidRPr="00C727CF">
        <w:rPr>
          <w:rFonts w:ascii="Times New Roman" w:hAnsi="Times New Roman"/>
          <w:i/>
          <w:color w:val="212121"/>
          <w:spacing w:val="-2"/>
        </w:rPr>
        <w:t xml:space="preserve"> </w:t>
      </w:r>
      <w:r w:rsidRPr="00C727CF">
        <w:rPr>
          <w:rFonts w:ascii="Times New Roman" w:hAnsi="Times New Roman"/>
          <w:i/>
          <w:color w:val="212121"/>
        </w:rPr>
        <w:t>the 21st Century</w:t>
      </w:r>
      <w:r w:rsidRPr="00C727CF">
        <w:rPr>
          <w:rFonts w:ascii="Times New Roman" w:hAnsi="Times New Roman"/>
          <w:color w:val="212121"/>
        </w:rPr>
        <w:t>,</w:t>
      </w:r>
      <w:r w:rsidRPr="00C727CF">
        <w:rPr>
          <w:rFonts w:ascii="Times New Roman" w:hAnsi="Times New Roman"/>
          <w:color w:val="212121"/>
          <w:spacing w:val="-2"/>
        </w:rPr>
        <w:t xml:space="preserve"> </w:t>
      </w:r>
      <w:r w:rsidR="00CD26BC" w:rsidRPr="003636DB">
        <w:rPr>
          <w:rFonts w:ascii="Times New Roman" w:hAnsi="Times New Roman"/>
          <w:i/>
          <w:color w:val="212121"/>
        </w:rPr>
        <w:t>1</w:t>
      </w:r>
      <w:r w:rsidR="00CD26BC">
        <w:rPr>
          <w:rFonts w:ascii="Times New Roman" w:hAnsi="Times New Roman"/>
          <w:color w:val="212121"/>
        </w:rPr>
        <w:t>(</w:t>
      </w:r>
      <w:r w:rsidRPr="00C727CF">
        <w:rPr>
          <w:rFonts w:ascii="Times New Roman" w:hAnsi="Times New Roman"/>
          <w:color w:val="212121"/>
        </w:rPr>
        <w:t>1</w:t>
      </w:r>
      <w:r w:rsidR="00CD26BC">
        <w:rPr>
          <w:rFonts w:ascii="Times New Roman" w:hAnsi="Times New Roman"/>
          <w:color w:val="212121"/>
        </w:rPr>
        <w:t xml:space="preserve">), </w:t>
      </w:r>
      <w:r w:rsidRPr="00C727CF">
        <w:rPr>
          <w:rFonts w:ascii="Times New Roman" w:hAnsi="Times New Roman"/>
          <w:color w:val="212121"/>
        </w:rPr>
        <w:t>1-8.</w:t>
      </w:r>
    </w:p>
    <w:p w14:paraId="1B2CB809" w14:textId="77777777" w:rsidR="00A76412" w:rsidRPr="00C727CF" w:rsidRDefault="00A76412" w:rsidP="00C727CF">
      <w:pPr>
        <w:autoSpaceDE w:val="0"/>
        <w:autoSpaceDN w:val="0"/>
        <w:jc w:val="both"/>
      </w:pPr>
    </w:p>
    <w:p w14:paraId="5878FFBA" w14:textId="5C1212E6" w:rsidR="00856C3D" w:rsidRPr="00C727CF" w:rsidRDefault="00856C3D" w:rsidP="00434867">
      <w:pPr>
        <w:jc w:val="both"/>
      </w:pPr>
      <w:r w:rsidRPr="00C727CF">
        <w:rPr>
          <w:color w:val="212121"/>
        </w:rPr>
        <w:t>Yuan, H</w:t>
      </w:r>
      <w:r w:rsidR="00E42E68">
        <w:rPr>
          <w:color w:val="212121"/>
        </w:rPr>
        <w:t>.</w:t>
      </w:r>
      <w:r w:rsidRPr="00C727CF">
        <w:rPr>
          <w:color w:val="212121"/>
        </w:rPr>
        <w:t>, Shen, L</w:t>
      </w:r>
      <w:r w:rsidR="00E42E68">
        <w:rPr>
          <w:color w:val="212121"/>
        </w:rPr>
        <w:t>.,</w:t>
      </w:r>
      <w:r w:rsidRPr="00C727CF">
        <w:rPr>
          <w:color w:val="212121"/>
        </w:rPr>
        <w:t xml:space="preserve"> &amp; Wang, J</w:t>
      </w:r>
      <w:r w:rsidR="00E42E68">
        <w:rPr>
          <w:color w:val="212121"/>
        </w:rPr>
        <w:t>.</w:t>
      </w:r>
      <w:r w:rsidRPr="00C727CF">
        <w:rPr>
          <w:color w:val="212121"/>
        </w:rPr>
        <w:t xml:space="preserve"> </w:t>
      </w:r>
      <w:r w:rsidR="00E42E68">
        <w:rPr>
          <w:color w:val="212121"/>
        </w:rPr>
        <w:t>(</w:t>
      </w:r>
      <w:r w:rsidRPr="00C727CF">
        <w:rPr>
          <w:color w:val="212121"/>
        </w:rPr>
        <w:t>2011</w:t>
      </w:r>
      <w:r w:rsidR="00E42E68">
        <w:rPr>
          <w:color w:val="212121"/>
        </w:rPr>
        <w:t xml:space="preserve">). </w:t>
      </w:r>
      <w:r w:rsidRPr="00C727CF">
        <w:rPr>
          <w:color w:val="212121"/>
        </w:rPr>
        <w:t>Major obstacles to improving the performance of</w:t>
      </w:r>
      <w:r w:rsidRPr="00C727CF">
        <w:rPr>
          <w:color w:val="212121"/>
          <w:spacing w:val="1"/>
        </w:rPr>
        <w:t xml:space="preserve"> </w:t>
      </w:r>
      <w:r w:rsidRPr="00C727CF">
        <w:rPr>
          <w:color w:val="212121"/>
        </w:rPr>
        <w:t>waste</w:t>
      </w:r>
      <w:r w:rsidRPr="00C727CF">
        <w:rPr>
          <w:color w:val="212121"/>
          <w:spacing w:val="-5"/>
        </w:rPr>
        <w:t xml:space="preserve"> </w:t>
      </w:r>
      <w:r w:rsidRPr="00C727CF">
        <w:rPr>
          <w:color w:val="212121"/>
        </w:rPr>
        <w:t>management</w:t>
      </w:r>
      <w:r w:rsidRPr="00C727CF">
        <w:rPr>
          <w:color w:val="212121"/>
          <w:spacing w:val="-5"/>
        </w:rPr>
        <w:t xml:space="preserve"> </w:t>
      </w:r>
      <w:r w:rsidRPr="00C727CF">
        <w:rPr>
          <w:color w:val="212121"/>
        </w:rPr>
        <w:t>in</w:t>
      </w:r>
      <w:r w:rsidRPr="00C727CF">
        <w:rPr>
          <w:color w:val="212121"/>
          <w:spacing w:val="-5"/>
        </w:rPr>
        <w:t xml:space="preserve"> </w:t>
      </w:r>
      <w:r w:rsidRPr="00C727CF">
        <w:rPr>
          <w:color w:val="212121"/>
        </w:rPr>
        <w:t>China's</w:t>
      </w:r>
      <w:r w:rsidRPr="00C727CF">
        <w:rPr>
          <w:color w:val="212121"/>
          <w:spacing w:val="-5"/>
        </w:rPr>
        <w:t xml:space="preserve"> </w:t>
      </w:r>
      <w:r w:rsidRPr="00C727CF">
        <w:rPr>
          <w:color w:val="212121"/>
        </w:rPr>
        <w:t>construction</w:t>
      </w:r>
      <w:r w:rsidRPr="00C727CF">
        <w:rPr>
          <w:color w:val="212121"/>
          <w:spacing w:val="-5"/>
        </w:rPr>
        <w:t xml:space="preserve"> </w:t>
      </w:r>
      <w:r w:rsidR="00E42E68">
        <w:rPr>
          <w:color w:val="212121"/>
        </w:rPr>
        <w:t>industry.</w:t>
      </w:r>
      <w:r w:rsidRPr="00C727CF">
        <w:rPr>
          <w:color w:val="212121"/>
          <w:spacing w:val="-5"/>
        </w:rPr>
        <w:t xml:space="preserve"> </w:t>
      </w:r>
      <w:r w:rsidRPr="00C727CF">
        <w:rPr>
          <w:i/>
          <w:color w:val="212121"/>
        </w:rPr>
        <w:t>Facilities</w:t>
      </w:r>
      <w:r w:rsidRPr="00C727CF">
        <w:rPr>
          <w:color w:val="212121"/>
        </w:rPr>
        <w:t>,</w:t>
      </w:r>
      <w:r w:rsidRPr="00C727CF">
        <w:rPr>
          <w:color w:val="212121"/>
          <w:spacing w:val="-5"/>
        </w:rPr>
        <w:t xml:space="preserve"> </w:t>
      </w:r>
      <w:r w:rsidRPr="0071664D">
        <w:rPr>
          <w:i/>
          <w:color w:val="212121"/>
        </w:rPr>
        <w:t>29</w:t>
      </w:r>
      <w:r w:rsidR="00E42E68">
        <w:rPr>
          <w:color w:val="212121"/>
        </w:rPr>
        <w:t>(</w:t>
      </w:r>
      <w:r w:rsidRPr="00C727CF">
        <w:rPr>
          <w:color w:val="212121"/>
        </w:rPr>
        <w:t>5/6</w:t>
      </w:r>
      <w:r w:rsidR="00E42E68">
        <w:rPr>
          <w:color w:val="212121"/>
        </w:rPr>
        <w:t>)</w:t>
      </w:r>
      <w:r w:rsidRPr="00C727CF">
        <w:rPr>
          <w:color w:val="212121"/>
        </w:rPr>
        <w:t>,</w:t>
      </w:r>
      <w:r w:rsidRPr="00C727CF">
        <w:rPr>
          <w:color w:val="212121"/>
          <w:spacing w:val="-5"/>
        </w:rPr>
        <w:t xml:space="preserve"> </w:t>
      </w:r>
      <w:r w:rsidRPr="00C727CF">
        <w:rPr>
          <w:color w:val="212121"/>
        </w:rPr>
        <w:t>224-</w:t>
      </w:r>
      <w:r w:rsidRPr="00C727CF">
        <w:rPr>
          <w:color w:val="212121"/>
          <w:spacing w:val="-58"/>
        </w:rPr>
        <w:t xml:space="preserve"> </w:t>
      </w:r>
      <w:r w:rsidRPr="00C727CF">
        <w:rPr>
          <w:color w:val="212121"/>
        </w:rPr>
        <w:t>242.</w:t>
      </w:r>
      <w:r w:rsidR="00A56394">
        <w:rPr>
          <w:color w:val="212121"/>
        </w:rPr>
        <w:t xml:space="preserve"> </w:t>
      </w:r>
      <w:hyperlink r:id="rId29" w:history="1">
        <w:r w:rsidR="00A56394">
          <w:rPr>
            <w:rStyle w:val="Hyperlink"/>
          </w:rPr>
          <w:t>https://doi.org/10.1108/02632771111120538</w:t>
        </w:r>
      </w:hyperlink>
      <w:r w:rsidR="00A56394">
        <w:t>.</w:t>
      </w:r>
    </w:p>
    <w:p w14:paraId="2E9D497D" w14:textId="77777777" w:rsidR="00141978" w:rsidRPr="00C727CF" w:rsidRDefault="00141978" w:rsidP="00C727CF">
      <w:pPr>
        <w:autoSpaceDE w:val="0"/>
        <w:autoSpaceDN w:val="0"/>
        <w:jc w:val="both"/>
      </w:pPr>
    </w:p>
    <w:p w14:paraId="5F3F48A8" w14:textId="3A895F16" w:rsidR="0050186E" w:rsidRPr="00C727CF" w:rsidRDefault="0050186E" w:rsidP="00434867">
      <w:pPr>
        <w:pStyle w:val="BodyText"/>
        <w:spacing w:after="0" w:line="240" w:lineRule="auto"/>
        <w:rPr>
          <w:rFonts w:ascii="Times New Roman" w:hAnsi="Times New Roman"/>
          <w:color w:val="212121"/>
        </w:rPr>
      </w:pPr>
      <w:r w:rsidRPr="00C727CF">
        <w:rPr>
          <w:rFonts w:ascii="Times New Roman" w:hAnsi="Times New Roman"/>
          <w:color w:val="212121"/>
        </w:rPr>
        <w:t>Zhang, Y</w:t>
      </w:r>
      <w:r w:rsidR="007B4162">
        <w:rPr>
          <w:rFonts w:ascii="Times New Roman" w:hAnsi="Times New Roman"/>
          <w:color w:val="212121"/>
        </w:rPr>
        <w:t>.</w:t>
      </w:r>
      <w:r w:rsidRPr="00C727CF">
        <w:rPr>
          <w:rFonts w:ascii="Times New Roman" w:hAnsi="Times New Roman"/>
          <w:color w:val="212121"/>
        </w:rPr>
        <w:t>, Wang, H</w:t>
      </w:r>
      <w:r w:rsidR="007B4162">
        <w:rPr>
          <w:rFonts w:ascii="Times New Roman" w:hAnsi="Times New Roman"/>
          <w:color w:val="212121"/>
        </w:rPr>
        <w:t>.</w:t>
      </w:r>
      <w:r w:rsidRPr="00C727CF">
        <w:rPr>
          <w:rFonts w:ascii="Times New Roman" w:hAnsi="Times New Roman"/>
          <w:color w:val="212121"/>
        </w:rPr>
        <w:t>, Gao, W</w:t>
      </w:r>
      <w:r w:rsidR="007B4162">
        <w:rPr>
          <w:rFonts w:ascii="Times New Roman" w:hAnsi="Times New Roman"/>
          <w:color w:val="212121"/>
        </w:rPr>
        <w:t>.</w:t>
      </w:r>
      <w:r w:rsidRPr="00C727CF">
        <w:rPr>
          <w:rFonts w:ascii="Times New Roman" w:hAnsi="Times New Roman"/>
          <w:color w:val="212121"/>
        </w:rPr>
        <w:t>, Wang, F</w:t>
      </w:r>
      <w:r w:rsidR="007B4162">
        <w:rPr>
          <w:rFonts w:ascii="Times New Roman" w:hAnsi="Times New Roman"/>
          <w:color w:val="212121"/>
        </w:rPr>
        <w:t>.</w:t>
      </w:r>
      <w:r w:rsidRPr="00C727CF">
        <w:rPr>
          <w:rFonts w:ascii="Times New Roman" w:hAnsi="Times New Roman"/>
          <w:color w:val="212121"/>
        </w:rPr>
        <w:t>, Zhou, N</w:t>
      </w:r>
      <w:r w:rsidR="007B4162">
        <w:rPr>
          <w:rFonts w:ascii="Times New Roman" w:hAnsi="Times New Roman"/>
          <w:color w:val="212121"/>
        </w:rPr>
        <w:t>.</w:t>
      </w:r>
      <w:r w:rsidRPr="00C727CF">
        <w:rPr>
          <w:rFonts w:ascii="Times New Roman" w:hAnsi="Times New Roman"/>
          <w:color w:val="212121"/>
        </w:rPr>
        <w:t>, Kammen, D</w:t>
      </w:r>
      <w:r w:rsidR="007B4162">
        <w:rPr>
          <w:rFonts w:ascii="Times New Roman" w:hAnsi="Times New Roman"/>
          <w:color w:val="212121"/>
        </w:rPr>
        <w:t xml:space="preserve">. </w:t>
      </w:r>
      <w:r w:rsidRPr="00C727CF">
        <w:rPr>
          <w:rFonts w:ascii="Times New Roman" w:hAnsi="Times New Roman"/>
          <w:color w:val="212121"/>
        </w:rPr>
        <w:t>M</w:t>
      </w:r>
      <w:r w:rsidR="007B4162">
        <w:rPr>
          <w:rFonts w:ascii="Times New Roman" w:hAnsi="Times New Roman"/>
          <w:color w:val="212121"/>
        </w:rPr>
        <w:t>., &amp; Ying, X.</w:t>
      </w:r>
      <w:r w:rsidRPr="00C727CF">
        <w:rPr>
          <w:rFonts w:ascii="Times New Roman" w:hAnsi="Times New Roman"/>
          <w:color w:val="212121"/>
        </w:rPr>
        <w:t xml:space="preserve"> </w:t>
      </w:r>
      <w:r w:rsidR="007B4162">
        <w:rPr>
          <w:rFonts w:ascii="Times New Roman" w:hAnsi="Times New Roman"/>
          <w:color w:val="212121"/>
        </w:rPr>
        <w:t xml:space="preserve">(2019). </w:t>
      </w:r>
      <w:r w:rsidRPr="00C727CF">
        <w:rPr>
          <w:rFonts w:ascii="Times New Roman" w:hAnsi="Times New Roman"/>
          <w:color w:val="212121"/>
        </w:rPr>
        <w:t>A</w:t>
      </w:r>
      <w:r w:rsidRPr="00C727CF">
        <w:rPr>
          <w:rFonts w:ascii="Times New Roman" w:hAnsi="Times New Roman"/>
          <w:color w:val="212121"/>
          <w:spacing w:val="1"/>
        </w:rPr>
        <w:t xml:space="preserve"> </w:t>
      </w:r>
      <w:r w:rsidRPr="00C727CF">
        <w:rPr>
          <w:rFonts w:ascii="Times New Roman" w:hAnsi="Times New Roman"/>
          <w:color w:val="212121"/>
        </w:rPr>
        <w:t>survey of the status and challenges of green building d</w:t>
      </w:r>
      <w:r w:rsidR="007B4162">
        <w:rPr>
          <w:rFonts w:ascii="Times New Roman" w:hAnsi="Times New Roman"/>
          <w:color w:val="212121"/>
        </w:rPr>
        <w:t>evelopment in various countries.</w:t>
      </w:r>
      <w:r w:rsidRPr="00C727CF">
        <w:rPr>
          <w:rFonts w:ascii="Times New Roman" w:hAnsi="Times New Roman"/>
          <w:color w:val="212121"/>
          <w:spacing w:val="1"/>
        </w:rPr>
        <w:t xml:space="preserve"> </w:t>
      </w:r>
      <w:r w:rsidRPr="00C727CF">
        <w:rPr>
          <w:rFonts w:ascii="Times New Roman" w:hAnsi="Times New Roman"/>
          <w:i/>
          <w:color w:val="212121"/>
        </w:rPr>
        <w:t>Sustainability</w:t>
      </w:r>
      <w:r w:rsidRPr="00C727CF">
        <w:rPr>
          <w:rFonts w:ascii="Times New Roman" w:hAnsi="Times New Roman"/>
          <w:color w:val="212121"/>
        </w:rPr>
        <w:t>,</w:t>
      </w:r>
      <w:r w:rsidRPr="00C727CF">
        <w:rPr>
          <w:rFonts w:ascii="Times New Roman" w:hAnsi="Times New Roman"/>
          <w:color w:val="212121"/>
          <w:spacing w:val="-1"/>
        </w:rPr>
        <w:t xml:space="preserve"> </w:t>
      </w:r>
      <w:r w:rsidR="007B4162" w:rsidRPr="0071664D">
        <w:rPr>
          <w:rFonts w:ascii="Times New Roman" w:hAnsi="Times New Roman"/>
          <w:i/>
          <w:color w:val="212121"/>
        </w:rPr>
        <w:t>11</w:t>
      </w:r>
      <w:r w:rsidR="007B4162">
        <w:rPr>
          <w:rFonts w:ascii="Times New Roman" w:hAnsi="Times New Roman"/>
          <w:color w:val="212121"/>
        </w:rPr>
        <w:t>(</w:t>
      </w:r>
      <w:r w:rsidRPr="00C727CF">
        <w:rPr>
          <w:rFonts w:ascii="Times New Roman" w:hAnsi="Times New Roman"/>
          <w:color w:val="212121"/>
        </w:rPr>
        <w:t>19</w:t>
      </w:r>
      <w:r w:rsidR="007B4162">
        <w:rPr>
          <w:rFonts w:ascii="Times New Roman" w:hAnsi="Times New Roman"/>
          <w:color w:val="212121"/>
        </w:rPr>
        <w:t xml:space="preserve">), </w:t>
      </w:r>
      <w:r w:rsidRPr="00C727CF">
        <w:rPr>
          <w:rFonts w:ascii="Times New Roman" w:hAnsi="Times New Roman"/>
          <w:color w:val="212121"/>
        </w:rPr>
        <w:t>1-29.</w:t>
      </w:r>
      <w:r w:rsidR="00AA602B">
        <w:rPr>
          <w:rFonts w:ascii="Times New Roman" w:hAnsi="Times New Roman"/>
          <w:color w:val="212121"/>
        </w:rPr>
        <w:t xml:space="preserve"> </w:t>
      </w:r>
      <w:hyperlink r:id="rId30" w:history="1">
        <w:r w:rsidR="00AA602B" w:rsidRPr="00AA602B">
          <w:rPr>
            <w:rStyle w:val="Hyperlink"/>
            <w:rFonts w:ascii="Times New Roman" w:hAnsi="Times New Roman"/>
          </w:rPr>
          <w:t>https://doi.org/10.3390/su11195385</w:t>
        </w:r>
      </w:hyperlink>
    </w:p>
    <w:p w14:paraId="34F770B7" w14:textId="77777777" w:rsidR="00856C3D" w:rsidRPr="00C727CF" w:rsidRDefault="00856C3D" w:rsidP="00C727CF">
      <w:pPr>
        <w:autoSpaceDE w:val="0"/>
        <w:autoSpaceDN w:val="0"/>
        <w:jc w:val="both"/>
      </w:pPr>
    </w:p>
    <w:p w14:paraId="20258A4E" w14:textId="114A3F6D" w:rsidR="00244E03" w:rsidRPr="00C727CF" w:rsidRDefault="00B37EA4" w:rsidP="00C727CF">
      <w:pPr>
        <w:autoSpaceDE w:val="0"/>
        <w:autoSpaceDN w:val="0"/>
        <w:jc w:val="both"/>
      </w:pPr>
      <w:r w:rsidRPr="00C727CF">
        <w:rPr>
          <w:color w:val="212121"/>
        </w:rPr>
        <w:t>Zuhairi</w:t>
      </w:r>
      <w:r w:rsidRPr="00C727CF">
        <w:rPr>
          <w:color w:val="212121"/>
          <w:spacing w:val="-10"/>
        </w:rPr>
        <w:t xml:space="preserve"> </w:t>
      </w:r>
      <w:r w:rsidRPr="00C727CF">
        <w:rPr>
          <w:color w:val="212121"/>
        </w:rPr>
        <w:t>Abd</w:t>
      </w:r>
      <w:r w:rsidRPr="00C727CF">
        <w:rPr>
          <w:color w:val="212121"/>
          <w:spacing w:val="-12"/>
        </w:rPr>
        <w:t xml:space="preserve"> </w:t>
      </w:r>
      <w:r w:rsidRPr="00C727CF">
        <w:rPr>
          <w:color w:val="212121"/>
        </w:rPr>
        <w:t>Hamid,</w:t>
      </w:r>
      <w:r w:rsidRPr="00C727CF">
        <w:rPr>
          <w:color w:val="212121"/>
          <w:spacing w:val="-10"/>
        </w:rPr>
        <w:t xml:space="preserve"> </w:t>
      </w:r>
      <w:r w:rsidRPr="00C727CF">
        <w:rPr>
          <w:color w:val="212121"/>
        </w:rPr>
        <w:t>Maria</w:t>
      </w:r>
      <w:r w:rsidRPr="00C727CF">
        <w:rPr>
          <w:color w:val="212121"/>
          <w:spacing w:val="-11"/>
        </w:rPr>
        <w:t xml:space="preserve"> </w:t>
      </w:r>
      <w:r w:rsidRPr="00C727CF">
        <w:rPr>
          <w:color w:val="212121"/>
        </w:rPr>
        <w:t>Zura</w:t>
      </w:r>
      <w:r w:rsidRPr="00C727CF">
        <w:rPr>
          <w:color w:val="212121"/>
          <w:spacing w:val="-11"/>
        </w:rPr>
        <w:t xml:space="preserve"> </w:t>
      </w:r>
      <w:r w:rsidRPr="00C727CF">
        <w:rPr>
          <w:color w:val="212121"/>
        </w:rPr>
        <w:t>Mohd</w:t>
      </w:r>
      <w:r w:rsidRPr="00C727CF">
        <w:rPr>
          <w:color w:val="212121"/>
          <w:spacing w:val="-10"/>
        </w:rPr>
        <w:t xml:space="preserve"> </w:t>
      </w:r>
      <w:r w:rsidRPr="00C727CF">
        <w:rPr>
          <w:color w:val="212121"/>
        </w:rPr>
        <w:t>Zain</w:t>
      </w:r>
      <w:r w:rsidR="00260C8C">
        <w:rPr>
          <w:color w:val="212121"/>
        </w:rPr>
        <w:t>,</w:t>
      </w:r>
      <w:r w:rsidRPr="00C727CF">
        <w:rPr>
          <w:color w:val="212121"/>
          <w:spacing w:val="-11"/>
        </w:rPr>
        <w:t xml:space="preserve"> </w:t>
      </w:r>
      <w:r w:rsidRPr="00C727CF">
        <w:rPr>
          <w:color w:val="212121"/>
        </w:rPr>
        <w:t>&amp;</w:t>
      </w:r>
      <w:r w:rsidRPr="00C727CF">
        <w:rPr>
          <w:color w:val="212121"/>
          <w:spacing w:val="-10"/>
        </w:rPr>
        <w:t xml:space="preserve"> </w:t>
      </w:r>
      <w:r w:rsidRPr="00C727CF">
        <w:rPr>
          <w:color w:val="212121"/>
        </w:rPr>
        <w:t>Ahmad</w:t>
      </w:r>
      <w:r w:rsidRPr="00C727CF">
        <w:rPr>
          <w:color w:val="212121"/>
          <w:spacing w:val="-10"/>
        </w:rPr>
        <w:t xml:space="preserve"> </w:t>
      </w:r>
      <w:r w:rsidRPr="00C727CF">
        <w:rPr>
          <w:color w:val="212121"/>
        </w:rPr>
        <w:t>Farhan</w:t>
      </w:r>
      <w:r w:rsidRPr="00C727CF">
        <w:rPr>
          <w:color w:val="212121"/>
          <w:spacing w:val="-10"/>
        </w:rPr>
        <w:t xml:space="preserve"> </w:t>
      </w:r>
      <w:r w:rsidRPr="00C727CF">
        <w:rPr>
          <w:color w:val="212121"/>
        </w:rPr>
        <w:t>Roslan</w:t>
      </w:r>
      <w:r w:rsidR="00260C8C">
        <w:rPr>
          <w:color w:val="212121"/>
        </w:rPr>
        <w:t>.</w:t>
      </w:r>
      <w:r w:rsidRPr="00C727CF">
        <w:rPr>
          <w:color w:val="212121"/>
          <w:spacing w:val="-11"/>
        </w:rPr>
        <w:t xml:space="preserve"> </w:t>
      </w:r>
      <w:r w:rsidR="00260C8C">
        <w:rPr>
          <w:color w:val="212121"/>
          <w:spacing w:val="-11"/>
        </w:rPr>
        <w:t>(</w:t>
      </w:r>
      <w:r w:rsidRPr="00C727CF">
        <w:rPr>
          <w:color w:val="212121"/>
        </w:rPr>
        <w:t>2016</w:t>
      </w:r>
      <w:r w:rsidR="00260C8C">
        <w:rPr>
          <w:color w:val="212121"/>
        </w:rPr>
        <w:t xml:space="preserve">). </w:t>
      </w:r>
      <w:r w:rsidRPr="00C727CF">
        <w:rPr>
          <w:color w:val="212121"/>
        </w:rPr>
        <w:t>Sustainable</w:t>
      </w:r>
      <w:r w:rsidR="00260C8C">
        <w:rPr>
          <w:color w:val="212121"/>
          <w:spacing w:val="-57"/>
        </w:rPr>
        <w:t xml:space="preserve">  </w:t>
      </w:r>
      <w:r w:rsidRPr="00C727CF">
        <w:rPr>
          <w:color w:val="212121"/>
          <w:spacing w:val="-57"/>
        </w:rPr>
        <w:t xml:space="preserve"> </w:t>
      </w:r>
      <w:r w:rsidRPr="00C727CF">
        <w:rPr>
          <w:color w:val="212121"/>
        </w:rPr>
        <w:t>construction</w:t>
      </w:r>
      <w:r w:rsidRPr="00C727CF">
        <w:rPr>
          <w:color w:val="212121"/>
          <w:spacing w:val="-3"/>
        </w:rPr>
        <w:t xml:space="preserve"> </w:t>
      </w:r>
      <w:r w:rsidR="00260C8C">
        <w:rPr>
          <w:color w:val="212121"/>
        </w:rPr>
        <w:t>waste management.</w:t>
      </w:r>
      <w:r w:rsidRPr="00C727CF">
        <w:rPr>
          <w:color w:val="212121"/>
          <w:spacing w:val="-1"/>
        </w:rPr>
        <w:t xml:space="preserve"> </w:t>
      </w:r>
      <w:r w:rsidRPr="00C727CF">
        <w:rPr>
          <w:i/>
          <w:color w:val="212121"/>
        </w:rPr>
        <w:t>The Ingenieur</w:t>
      </w:r>
      <w:r w:rsidRPr="00C727CF">
        <w:rPr>
          <w:color w:val="212121"/>
        </w:rPr>
        <w:t>,</w:t>
      </w:r>
      <w:r w:rsidRPr="00C727CF">
        <w:rPr>
          <w:color w:val="212121"/>
          <w:spacing w:val="-3"/>
        </w:rPr>
        <w:t xml:space="preserve"> </w:t>
      </w:r>
      <w:r w:rsidR="00260C8C" w:rsidRPr="0071664D">
        <w:rPr>
          <w:i/>
          <w:color w:val="212121"/>
        </w:rPr>
        <w:t>66</w:t>
      </w:r>
      <w:r w:rsidR="00260C8C">
        <w:rPr>
          <w:color w:val="212121"/>
        </w:rPr>
        <w:t>(</w:t>
      </w:r>
      <w:r w:rsidRPr="00C727CF">
        <w:rPr>
          <w:color w:val="212121"/>
        </w:rPr>
        <w:t>1</w:t>
      </w:r>
      <w:r w:rsidR="00260C8C">
        <w:rPr>
          <w:color w:val="212121"/>
        </w:rPr>
        <w:t>)</w:t>
      </w:r>
      <w:r w:rsidRPr="00C727CF">
        <w:rPr>
          <w:color w:val="212121"/>
        </w:rPr>
        <w:t>,</w:t>
      </w:r>
      <w:r w:rsidRPr="00C727CF">
        <w:rPr>
          <w:color w:val="212121"/>
          <w:spacing w:val="-1"/>
        </w:rPr>
        <w:t xml:space="preserve"> </w:t>
      </w:r>
      <w:r w:rsidRPr="00C727CF">
        <w:rPr>
          <w:color w:val="212121"/>
        </w:rPr>
        <w:t>62-70.</w:t>
      </w:r>
      <w:r w:rsidR="00E12C8A">
        <w:rPr>
          <w:color w:val="212121"/>
        </w:rPr>
        <w:t xml:space="preserve"> </w:t>
      </w:r>
      <w:r w:rsidR="00E12C8A" w:rsidRPr="00170934">
        <w:rPr>
          <w:u w:val="single"/>
        </w:rPr>
        <w:t>https://doi.org/10.1179/1756750514Z.00000000054</w:t>
      </w:r>
    </w:p>
    <w:p w14:paraId="24C7D7A6" w14:textId="77777777" w:rsidR="00517254" w:rsidRPr="00C727CF" w:rsidRDefault="00517254" w:rsidP="00C727CF">
      <w:pPr>
        <w:autoSpaceDE w:val="0"/>
        <w:autoSpaceDN w:val="0"/>
        <w:jc w:val="both"/>
      </w:pPr>
    </w:p>
    <w:p w14:paraId="53ED96FF" w14:textId="77777777" w:rsidR="00E736C3" w:rsidRPr="00C727CF" w:rsidRDefault="00E736C3" w:rsidP="00C727CF">
      <w:pPr>
        <w:ind w:hanging="425"/>
        <w:jc w:val="both"/>
        <w:rPr>
          <w:color w:val="212121"/>
        </w:rPr>
      </w:pPr>
    </w:p>
    <w:p w14:paraId="01784077" w14:textId="77777777" w:rsidR="00145613" w:rsidRPr="00C727CF" w:rsidRDefault="00145613" w:rsidP="00C727CF">
      <w:pPr>
        <w:autoSpaceDE w:val="0"/>
        <w:autoSpaceDN w:val="0"/>
        <w:jc w:val="both"/>
        <w:rPr>
          <w:color w:val="212121"/>
        </w:rPr>
      </w:pPr>
    </w:p>
    <w:p w14:paraId="0B1D0ED5" w14:textId="77777777" w:rsidR="00280DB4" w:rsidRPr="00C727CF" w:rsidRDefault="00280DB4" w:rsidP="00C727CF">
      <w:pPr>
        <w:autoSpaceDE w:val="0"/>
        <w:autoSpaceDN w:val="0"/>
        <w:jc w:val="both"/>
        <w:rPr>
          <w:color w:val="212121"/>
        </w:rPr>
      </w:pPr>
    </w:p>
    <w:sectPr w:rsidR="00280DB4" w:rsidRPr="00C727CF" w:rsidSect="009C2EF6">
      <w:headerReference w:type="even" r:id="rId31"/>
      <w:headerReference w:type="default" r:id="rId32"/>
      <w:footerReference w:type="even" r:id="rId33"/>
      <w:footerReference w:type="default" r:id="rId34"/>
      <w:headerReference w:type="first" r:id="rId35"/>
      <w:footerReference w:type="first" r:id="rId36"/>
      <w:type w:val="nextColumn"/>
      <w:pgSz w:w="11906" w:h="16838"/>
      <w:pgMar w:top="1247" w:right="822" w:bottom="1021" w:left="964" w:header="1021" w:footer="340" w:gutter="0"/>
      <w:pgNumType w:start="1"/>
      <w:cols w:space="720"/>
      <w:titlePg/>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1" w:date="2025-07-26T21:58:00Z" w:initials="u1">
    <w:p w14:paraId="28016290" w14:textId="7A7F9A81" w:rsidR="00104144" w:rsidRDefault="00104144">
      <w:pPr>
        <w:pStyle w:val="CommentText"/>
      </w:pPr>
      <w:r>
        <w:rPr>
          <w:rStyle w:val="CommentReference"/>
        </w:rPr>
        <w:annotationRef/>
      </w:r>
      <w:r>
        <w:t>To delete.</w:t>
      </w:r>
    </w:p>
  </w:comment>
  <w:comment w:id="2" w:author="user 1" w:date="2025-07-27T01:14:00Z" w:initials="u1">
    <w:p w14:paraId="2D764DD2" w14:textId="14F3ECF2" w:rsidR="00104144" w:rsidRDefault="00104144">
      <w:pPr>
        <w:pStyle w:val="CommentText"/>
      </w:pPr>
      <w:r>
        <w:rPr>
          <w:rStyle w:val="CommentReference"/>
        </w:rPr>
        <w:annotationRef/>
      </w:r>
      <w:r>
        <w:t>To delete</w:t>
      </w:r>
      <w:r w:rsidRPr="0014380D">
        <w:t xml:space="preserve"> and rewrite the entire paragraph.</w:t>
      </w:r>
    </w:p>
  </w:comment>
  <w:comment w:id="3" w:author="user 1" w:date="2025-07-28T17:25:00Z" w:initials="u1">
    <w:p w14:paraId="2F8DE060" w14:textId="32CB54E3" w:rsidR="00104144" w:rsidRDefault="00104144">
      <w:pPr>
        <w:pStyle w:val="CommentText"/>
      </w:pPr>
      <w:r>
        <w:rPr>
          <w:rStyle w:val="CommentReference"/>
        </w:rPr>
        <w:annotationRef/>
      </w:r>
      <w:r>
        <w:t>To delete entire paragraph.</w:t>
      </w:r>
    </w:p>
  </w:comment>
  <w:comment w:id="4" w:author="user 1" w:date="2025-07-28T17:25:00Z" w:initials="u1">
    <w:p w14:paraId="3D845EB5" w14:textId="14F3B3B6" w:rsidR="00104144" w:rsidRDefault="00104144">
      <w:pPr>
        <w:pStyle w:val="CommentText"/>
      </w:pPr>
      <w:r>
        <w:rPr>
          <w:rStyle w:val="CommentReference"/>
        </w:rPr>
        <w:annotationRef/>
      </w:r>
      <w:r>
        <w:t>To delete entire paragraph.</w:t>
      </w:r>
    </w:p>
  </w:comment>
  <w:comment w:id="6" w:author="user 1" w:date="2025-07-28T18:25:00Z" w:initials="u1">
    <w:p w14:paraId="5585589E" w14:textId="21C76794" w:rsidR="00104144" w:rsidRDefault="00104144">
      <w:pPr>
        <w:pStyle w:val="CommentText"/>
      </w:pPr>
      <w:r>
        <w:rPr>
          <w:rStyle w:val="CommentReference"/>
        </w:rPr>
        <w:annotationRef/>
      </w:r>
      <w:r>
        <w:t>To delete.</w:t>
      </w:r>
    </w:p>
  </w:comment>
  <w:comment w:id="9" w:author="user 1" w:date="2025-07-30T00:33:00Z" w:initials="u1">
    <w:p w14:paraId="67B7BF7E" w14:textId="45B4E7B0" w:rsidR="00104144" w:rsidRDefault="00104144">
      <w:pPr>
        <w:pStyle w:val="CommentText"/>
      </w:pPr>
      <w:r>
        <w:rPr>
          <w:rStyle w:val="CommentReference"/>
        </w:rPr>
        <w:annotationRef/>
      </w:r>
      <w:r>
        <w:t>To delete.</w:t>
      </w:r>
    </w:p>
  </w:comment>
  <w:comment w:id="10" w:author="user 1" w:date="2025-07-31T23:46:00Z" w:initials="u1">
    <w:p w14:paraId="0986F89D" w14:textId="0318392F" w:rsidR="00104144" w:rsidRDefault="00104144">
      <w:pPr>
        <w:pStyle w:val="CommentText"/>
      </w:pPr>
      <w:r>
        <w:rPr>
          <w:rStyle w:val="CommentReference"/>
        </w:rPr>
        <w:annotationRef/>
      </w:r>
      <w:r>
        <w:t>To delete.</w:t>
      </w:r>
    </w:p>
  </w:comment>
  <w:comment w:id="11" w:author="user 1" w:date="2025-07-31T23:34:00Z" w:initials="u1">
    <w:p w14:paraId="13968DF8" w14:textId="1DC04C30" w:rsidR="00104144" w:rsidRDefault="00104144">
      <w:pPr>
        <w:pStyle w:val="CommentText"/>
      </w:pPr>
      <w:r>
        <w:rPr>
          <w:rStyle w:val="CommentReference"/>
        </w:rPr>
        <w:annotationRef/>
      </w:r>
      <w:r>
        <w:t>To delete.</w:t>
      </w:r>
    </w:p>
  </w:comment>
  <w:comment w:id="12" w:author="user 1" w:date="2025-08-01T23:59:00Z" w:initials="u1">
    <w:p w14:paraId="61C554FB" w14:textId="31556F06" w:rsidR="00104144" w:rsidRDefault="00104144">
      <w:pPr>
        <w:pStyle w:val="CommentText"/>
      </w:pPr>
      <w:r>
        <w:rPr>
          <w:rStyle w:val="CommentReference"/>
        </w:rPr>
        <w:annotationRef/>
      </w:r>
      <w:r>
        <w:t>To delete.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2EFC8" w14:textId="77777777" w:rsidR="00104144" w:rsidRDefault="00104144">
      <w:r>
        <w:separator/>
      </w:r>
    </w:p>
  </w:endnote>
  <w:endnote w:type="continuationSeparator" w:id="0">
    <w:p w14:paraId="2C573ECD" w14:textId="77777777" w:rsidR="00104144" w:rsidRDefault="001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ordi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00000003" w:usb1="00000000" w:usb2="00000000" w:usb3="00000000" w:csb0="00000001" w:csb1="00000000"/>
  </w:font>
  <w:font w:name="游明朝">
    <w:altName w:val="Times New Roman"/>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3D881" w14:textId="77777777" w:rsidR="00104144" w:rsidRDefault="00104144" w:rsidP="00104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BFA398" w14:textId="77777777" w:rsidR="00104144" w:rsidRDefault="001041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5C858" w14:textId="77777777" w:rsidR="00104144" w:rsidRDefault="00104144" w:rsidP="001041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022E">
      <w:rPr>
        <w:rStyle w:val="PageNumber"/>
        <w:noProof/>
      </w:rPr>
      <w:t>2</w:t>
    </w:r>
    <w:r>
      <w:rPr>
        <w:rStyle w:val="PageNumber"/>
      </w:rPr>
      <w:fldChar w:fldCharType="end"/>
    </w:r>
  </w:p>
  <w:p w14:paraId="16D23697" w14:textId="77777777" w:rsidR="00104144" w:rsidRDefault="0010414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54B6D" w14:textId="77777777" w:rsidR="00104144" w:rsidRDefault="00104144">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149B5C28" w14:textId="77777777" w:rsidR="00104144" w:rsidRDefault="00104144">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5921C" w14:textId="77777777" w:rsidR="00104144" w:rsidRDefault="00104144">
      <w:r>
        <w:separator/>
      </w:r>
    </w:p>
  </w:footnote>
  <w:footnote w:type="continuationSeparator" w:id="0">
    <w:p w14:paraId="58DD2293" w14:textId="77777777" w:rsidR="00104144" w:rsidRDefault="001041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27E84" w14:textId="77777777" w:rsidR="00104144" w:rsidRDefault="00104144">
    <w:pPr>
      <w:pBdr>
        <w:top w:val="nil"/>
        <w:left w:val="nil"/>
        <w:bottom w:val="none" w:sz="0" w:space="0" w:color="000000"/>
        <w:right w:val="nil"/>
        <w:between w:val="nil"/>
      </w:pBdr>
      <w:tabs>
        <w:tab w:val="center" w:pos="4153"/>
        <w:tab w:val="right" w:pos="8306"/>
      </w:tabs>
      <w:jc w:val="center"/>
      <w:rPr>
        <w:color w:val="000000"/>
      </w:rPr>
    </w:pPr>
  </w:p>
  <w:p w14:paraId="7DE6764C" w14:textId="77777777" w:rsidR="00104144" w:rsidRDefault="00104144"/>
  <w:p w14:paraId="4467EFA9" w14:textId="77777777" w:rsidR="00104144" w:rsidRDefault="00104144"/>
  <w:p w14:paraId="04DD6766" w14:textId="77777777" w:rsidR="00104144" w:rsidRDefault="00104144"/>
  <w:p w14:paraId="6B900105" w14:textId="77777777" w:rsidR="00104144" w:rsidRDefault="0010414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CAEA0" w14:textId="520AEE55" w:rsidR="00104144" w:rsidRDefault="00104144">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0F022E">
      <w:rPr>
        <w:noProof/>
        <w:sz w:val="16"/>
        <w:szCs w:val="16"/>
      </w:rPr>
      <w:t>2</w:t>
    </w:r>
    <w:r>
      <w:rPr>
        <w:sz w:val="16"/>
        <w:szCs w:val="16"/>
      </w:rPr>
      <w:fldChar w:fldCharType="end"/>
    </w:r>
  </w:p>
  <w:p w14:paraId="49540F82" w14:textId="77777777" w:rsidR="00104144" w:rsidRDefault="00104144">
    <w:pPr>
      <w:pBdr>
        <w:bottom w:val="single" w:sz="4" w:space="1" w:color="000000"/>
      </w:pBdr>
      <w:tabs>
        <w:tab w:val="right" w:pos="8844"/>
      </w:tabs>
      <w:spacing w:after="480" w:line="100" w:lineRule="auto"/>
      <w:rPr>
        <w:sz w:val="16"/>
        <w:szCs w:val="16"/>
      </w:rPr>
    </w:pPr>
  </w:p>
  <w:p w14:paraId="18800E23" w14:textId="77777777" w:rsidR="00104144" w:rsidRDefault="00104144"/>
  <w:p w14:paraId="583A3705" w14:textId="77777777" w:rsidR="00104144" w:rsidRDefault="00104144"/>
  <w:p w14:paraId="63FE6986" w14:textId="77777777" w:rsidR="00104144" w:rsidRDefault="00104144"/>
  <w:p w14:paraId="1B4C1980" w14:textId="77777777" w:rsidR="00104144" w:rsidRDefault="00104144"/>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D63DC" w14:textId="77777777" w:rsidR="00104144" w:rsidRDefault="00104144">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104144" w14:paraId="2A168ACE" w14:textId="77777777">
      <w:trPr>
        <w:trHeight w:val="536"/>
      </w:trPr>
      <w:tc>
        <w:tcPr>
          <w:tcW w:w="4668" w:type="dxa"/>
          <w:shd w:val="clear" w:color="auto" w:fill="auto"/>
        </w:tcPr>
        <w:p w14:paraId="688CC11E" w14:textId="77777777" w:rsidR="00104144" w:rsidRDefault="00104144">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7AD97FB3" w14:textId="77777777" w:rsidR="00104144" w:rsidRDefault="00104144">
          <w:pPr>
            <w:pBdr>
              <w:top w:val="nil"/>
              <w:left w:val="nil"/>
              <w:bottom w:val="none" w:sz="0" w:space="0" w:color="000000"/>
              <w:right w:val="nil"/>
              <w:between w:val="nil"/>
            </w:pBdr>
            <w:tabs>
              <w:tab w:val="center" w:pos="4153"/>
              <w:tab w:val="right" w:pos="8306"/>
            </w:tabs>
            <w:jc w:val="center"/>
            <w:rPr>
              <w:color w:val="FFFFFF"/>
              <w:sz w:val="20"/>
              <w:szCs w:val="20"/>
            </w:rPr>
          </w:pPr>
        </w:p>
        <w:p w14:paraId="0504F423" w14:textId="77777777" w:rsidR="00104144" w:rsidRDefault="00104144">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3DD7BB21" w14:textId="77777777" w:rsidR="00104144" w:rsidRDefault="00104144">
    <w:pPr>
      <w:pBdr>
        <w:bottom w:val="single" w:sz="4" w:space="0" w:color="000000"/>
      </w:pBdr>
      <w:spacing w:line="100" w:lineRule="auto"/>
    </w:pPr>
    <w:r>
      <w:rPr>
        <w:noProof/>
        <w:lang w:val="en-US" w:eastAsia="en-US"/>
      </w:rPr>
      <w:drawing>
        <wp:anchor distT="0" distB="0" distL="114300" distR="114300" simplePos="0" relativeHeight="251658240" behindDoc="0" locked="0" layoutInCell="1" hidden="0" allowOverlap="1" wp14:anchorId="4D117250" wp14:editId="315B421A">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1832C6F8" w14:textId="77777777" w:rsidR="00104144" w:rsidRDefault="00104144">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6F07D3BC" w14:textId="77777777" w:rsidR="00104144" w:rsidRDefault="00104144">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1A52C39E" w14:textId="77777777" w:rsidR="00104144" w:rsidRDefault="00104144">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84A82"/>
    <w:multiLevelType w:val="hybridMultilevel"/>
    <w:tmpl w:val="50C639B4"/>
    <w:lvl w:ilvl="0" w:tplc="65888BD6">
      <w:start w:val="1"/>
      <w:numFmt w:val="decimal"/>
      <w:lvlText w:val="[%1]"/>
      <w:lvlJc w:val="left"/>
      <w:pPr>
        <w:tabs>
          <w:tab w:val="num" w:pos="360"/>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6A5B9A"/>
    <w:multiLevelType w:val="multilevel"/>
    <w:tmpl w:val="F9BC3B14"/>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A344CCA"/>
    <w:multiLevelType w:val="hybridMultilevel"/>
    <w:tmpl w:val="79E4974A"/>
    <w:lvl w:ilvl="0" w:tplc="04090017">
      <w:start w:val="1"/>
      <w:numFmt w:val="lowerLetter"/>
      <w:lvlText w:val="%1)"/>
      <w:lvlJc w:val="left"/>
      <w:pPr>
        <w:ind w:left="1920"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6EF75706"/>
    <w:multiLevelType w:val="hybridMultilevel"/>
    <w:tmpl w:val="E724E9E8"/>
    <w:lvl w:ilvl="0" w:tplc="4508BD48">
      <w:start w:val="4"/>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7D2075AB"/>
    <w:multiLevelType w:val="hybridMultilevel"/>
    <w:tmpl w:val="27A0882E"/>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F4"/>
    <w:rsid w:val="00005EC4"/>
    <w:rsid w:val="0001408A"/>
    <w:rsid w:val="00016CD2"/>
    <w:rsid w:val="000203D9"/>
    <w:rsid w:val="000236B7"/>
    <w:rsid w:val="00030022"/>
    <w:rsid w:val="00034C93"/>
    <w:rsid w:val="000350BB"/>
    <w:rsid w:val="000454A5"/>
    <w:rsid w:val="00053B11"/>
    <w:rsid w:val="00057815"/>
    <w:rsid w:val="000579EE"/>
    <w:rsid w:val="00064F48"/>
    <w:rsid w:val="0008234C"/>
    <w:rsid w:val="000906D5"/>
    <w:rsid w:val="00092BE4"/>
    <w:rsid w:val="00094B54"/>
    <w:rsid w:val="00095D95"/>
    <w:rsid w:val="000A317E"/>
    <w:rsid w:val="000A569D"/>
    <w:rsid w:val="000A6F7C"/>
    <w:rsid w:val="000B0724"/>
    <w:rsid w:val="000B162B"/>
    <w:rsid w:val="000C14E2"/>
    <w:rsid w:val="000C7BDB"/>
    <w:rsid w:val="000D0240"/>
    <w:rsid w:val="000D4B7C"/>
    <w:rsid w:val="000E2C1B"/>
    <w:rsid w:val="000E5234"/>
    <w:rsid w:val="000F022E"/>
    <w:rsid w:val="000F031B"/>
    <w:rsid w:val="000F0C0B"/>
    <w:rsid w:val="000F439B"/>
    <w:rsid w:val="000F7C74"/>
    <w:rsid w:val="00101B1F"/>
    <w:rsid w:val="00104144"/>
    <w:rsid w:val="00110B44"/>
    <w:rsid w:val="00125860"/>
    <w:rsid w:val="00126CF5"/>
    <w:rsid w:val="00127E29"/>
    <w:rsid w:val="00130495"/>
    <w:rsid w:val="00134488"/>
    <w:rsid w:val="00137120"/>
    <w:rsid w:val="00137B27"/>
    <w:rsid w:val="00141978"/>
    <w:rsid w:val="0014380D"/>
    <w:rsid w:val="00144A96"/>
    <w:rsid w:val="0014530A"/>
    <w:rsid w:val="00145613"/>
    <w:rsid w:val="00154C49"/>
    <w:rsid w:val="00156861"/>
    <w:rsid w:val="00170934"/>
    <w:rsid w:val="00173BA6"/>
    <w:rsid w:val="00176A88"/>
    <w:rsid w:val="00186F11"/>
    <w:rsid w:val="00186FDD"/>
    <w:rsid w:val="00191947"/>
    <w:rsid w:val="001974C7"/>
    <w:rsid w:val="001A46F2"/>
    <w:rsid w:val="001B4EF8"/>
    <w:rsid w:val="001B7BB2"/>
    <w:rsid w:val="001C3F4A"/>
    <w:rsid w:val="001C6760"/>
    <w:rsid w:val="001D1CBC"/>
    <w:rsid w:val="001D66B6"/>
    <w:rsid w:val="001F3FD8"/>
    <w:rsid w:val="001F5342"/>
    <w:rsid w:val="001F67DB"/>
    <w:rsid w:val="002007F1"/>
    <w:rsid w:val="002008B0"/>
    <w:rsid w:val="00202B93"/>
    <w:rsid w:val="002038C1"/>
    <w:rsid w:val="00214277"/>
    <w:rsid w:val="002338FE"/>
    <w:rsid w:val="00233E7C"/>
    <w:rsid w:val="00240275"/>
    <w:rsid w:val="002440C8"/>
    <w:rsid w:val="00244E03"/>
    <w:rsid w:val="002501D7"/>
    <w:rsid w:val="00250819"/>
    <w:rsid w:val="002537D2"/>
    <w:rsid w:val="00255ABA"/>
    <w:rsid w:val="00260C8C"/>
    <w:rsid w:val="00265934"/>
    <w:rsid w:val="00272F66"/>
    <w:rsid w:val="00274A0F"/>
    <w:rsid w:val="00276242"/>
    <w:rsid w:val="00277CB2"/>
    <w:rsid w:val="00280DB4"/>
    <w:rsid w:val="00282AE7"/>
    <w:rsid w:val="00284D21"/>
    <w:rsid w:val="00286802"/>
    <w:rsid w:val="002B225B"/>
    <w:rsid w:val="002B4D3C"/>
    <w:rsid w:val="002D3433"/>
    <w:rsid w:val="002D46D9"/>
    <w:rsid w:val="002D4F37"/>
    <w:rsid w:val="002F239C"/>
    <w:rsid w:val="002F3B72"/>
    <w:rsid w:val="002F78F4"/>
    <w:rsid w:val="00313CAC"/>
    <w:rsid w:val="00330AB3"/>
    <w:rsid w:val="00331794"/>
    <w:rsid w:val="00331C09"/>
    <w:rsid w:val="00336BC7"/>
    <w:rsid w:val="00336CC6"/>
    <w:rsid w:val="003375F7"/>
    <w:rsid w:val="0034346F"/>
    <w:rsid w:val="00355ECA"/>
    <w:rsid w:val="00356CB9"/>
    <w:rsid w:val="003609B7"/>
    <w:rsid w:val="003636DB"/>
    <w:rsid w:val="00367CCC"/>
    <w:rsid w:val="00371C48"/>
    <w:rsid w:val="00372E01"/>
    <w:rsid w:val="00374CA8"/>
    <w:rsid w:val="00381681"/>
    <w:rsid w:val="003930AE"/>
    <w:rsid w:val="00397214"/>
    <w:rsid w:val="003A1F74"/>
    <w:rsid w:val="003A7B84"/>
    <w:rsid w:val="003B2F7C"/>
    <w:rsid w:val="003B5EDA"/>
    <w:rsid w:val="003B7E0B"/>
    <w:rsid w:val="003C0749"/>
    <w:rsid w:val="003C0A3E"/>
    <w:rsid w:val="003C1269"/>
    <w:rsid w:val="003C17F9"/>
    <w:rsid w:val="003D0C8B"/>
    <w:rsid w:val="003D1AD9"/>
    <w:rsid w:val="003D6382"/>
    <w:rsid w:val="003E0BFE"/>
    <w:rsid w:val="003E351A"/>
    <w:rsid w:val="003F2D1B"/>
    <w:rsid w:val="003F5BDB"/>
    <w:rsid w:val="00400718"/>
    <w:rsid w:val="00400B65"/>
    <w:rsid w:val="00402AF1"/>
    <w:rsid w:val="00404BFB"/>
    <w:rsid w:val="00407EED"/>
    <w:rsid w:val="00410305"/>
    <w:rsid w:val="00413229"/>
    <w:rsid w:val="0041367A"/>
    <w:rsid w:val="00424AEA"/>
    <w:rsid w:val="00430B66"/>
    <w:rsid w:val="00432AF3"/>
    <w:rsid w:val="004339B9"/>
    <w:rsid w:val="00434867"/>
    <w:rsid w:val="00434FFD"/>
    <w:rsid w:val="004423C3"/>
    <w:rsid w:val="00442679"/>
    <w:rsid w:val="00451DF0"/>
    <w:rsid w:val="00452FF6"/>
    <w:rsid w:val="004659D4"/>
    <w:rsid w:val="0047131D"/>
    <w:rsid w:val="0047458C"/>
    <w:rsid w:val="00475C92"/>
    <w:rsid w:val="00477CEA"/>
    <w:rsid w:val="00480DA5"/>
    <w:rsid w:val="004863FE"/>
    <w:rsid w:val="00495299"/>
    <w:rsid w:val="004A5676"/>
    <w:rsid w:val="004B02C1"/>
    <w:rsid w:val="004B2FA0"/>
    <w:rsid w:val="004B6D5A"/>
    <w:rsid w:val="004C7804"/>
    <w:rsid w:val="004D0091"/>
    <w:rsid w:val="004E6B14"/>
    <w:rsid w:val="004E6F42"/>
    <w:rsid w:val="004F2200"/>
    <w:rsid w:val="004F4306"/>
    <w:rsid w:val="004F7DBF"/>
    <w:rsid w:val="0050186E"/>
    <w:rsid w:val="005024AD"/>
    <w:rsid w:val="00506A46"/>
    <w:rsid w:val="0051372D"/>
    <w:rsid w:val="005139FC"/>
    <w:rsid w:val="00517254"/>
    <w:rsid w:val="00521845"/>
    <w:rsid w:val="00530830"/>
    <w:rsid w:val="005343E1"/>
    <w:rsid w:val="00536C0D"/>
    <w:rsid w:val="00537BDF"/>
    <w:rsid w:val="00545F40"/>
    <w:rsid w:val="005462A7"/>
    <w:rsid w:val="00551A48"/>
    <w:rsid w:val="00552491"/>
    <w:rsid w:val="005536B5"/>
    <w:rsid w:val="00554EE9"/>
    <w:rsid w:val="0055640F"/>
    <w:rsid w:val="0056041F"/>
    <w:rsid w:val="00563E33"/>
    <w:rsid w:val="00566605"/>
    <w:rsid w:val="005707E6"/>
    <w:rsid w:val="0058602F"/>
    <w:rsid w:val="00595CC5"/>
    <w:rsid w:val="0059620D"/>
    <w:rsid w:val="005A2717"/>
    <w:rsid w:val="005A640D"/>
    <w:rsid w:val="005A6A99"/>
    <w:rsid w:val="005B183A"/>
    <w:rsid w:val="005B4874"/>
    <w:rsid w:val="005B738E"/>
    <w:rsid w:val="005C2AA6"/>
    <w:rsid w:val="005D358C"/>
    <w:rsid w:val="005D5309"/>
    <w:rsid w:val="005E125D"/>
    <w:rsid w:val="005E17A2"/>
    <w:rsid w:val="005E25D9"/>
    <w:rsid w:val="005F2219"/>
    <w:rsid w:val="005F4B54"/>
    <w:rsid w:val="00600D74"/>
    <w:rsid w:val="00601B52"/>
    <w:rsid w:val="006030C0"/>
    <w:rsid w:val="00616E35"/>
    <w:rsid w:val="00617811"/>
    <w:rsid w:val="006239C1"/>
    <w:rsid w:val="00635F73"/>
    <w:rsid w:val="006401E4"/>
    <w:rsid w:val="0064639B"/>
    <w:rsid w:val="00655481"/>
    <w:rsid w:val="0065606E"/>
    <w:rsid w:val="006564BE"/>
    <w:rsid w:val="00657CEB"/>
    <w:rsid w:val="0066195A"/>
    <w:rsid w:val="00673DCA"/>
    <w:rsid w:val="0068126A"/>
    <w:rsid w:val="006875F4"/>
    <w:rsid w:val="006A30B8"/>
    <w:rsid w:val="006A3487"/>
    <w:rsid w:val="006C0A58"/>
    <w:rsid w:val="006C30A4"/>
    <w:rsid w:val="006F44ED"/>
    <w:rsid w:val="00703379"/>
    <w:rsid w:val="00710C81"/>
    <w:rsid w:val="007132AD"/>
    <w:rsid w:val="007162CC"/>
    <w:rsid w:val="0071664D"/>
    <w:rsid w:val="00727EB5"/>
    <w:rsid w:val="007443CA"/>
    <w:rsid w:val="007470BD"/>
    <w:rsid w:val="007514CB"/>
    <w:rsid w:val="00751F3A"/>
    <w:rsid w:val="00756239"/>
    <w:rsid w:val="00762F7C"/>
    <w:rsid w:val="00763ED5"/>
    <w:rsid w:val="0076521C"/>
    <w:rsid w:val="00770F60"/>
    <w:rsid w:val="0077287F"/>
    <w:rsid w:val="00774982"/>
    <w:rsid w:val="0078432E"/>
    <w:rsid w:val="0078495E"/>
    <w:rsid w:val="00786D6D"/>
    <w:rsid w:val="00787EC1"/>
    <w:rsid w:val="00793BDD"/>
    <w:rsid w:val="007A00CD"/>
    <w:rsid w:val="007A6EC3"/>
    <w:rsid w:val="007B12DA"/>
    <w:rsid w:val="007B1F44"/>
    <w:rsid w:val="007B27D1"/>
    <w:rsid w:val="007B4162"/>
    <w:rsid w:val="007C37E9"/>
    <w:rsid w:val="007C6B3E"/>
    <w:rsid w:val="007D08B8"/>
    <w:rsid w:val="007D2E1E"/>
    <w:rsid w:val="007D6CB7"/>
    <w:rsid w:val="007F7EF5"/>
    <w:rsid w:val="00800F8D"/>
    <w:rsid w:val="0080519B"/>
    <w:rsid w:val="0080691E"/>
    <w:rsid w:val="008129CA"/>
    <w:rsid w:val="008166EE"/>
    <w:rsid w:val="00817BAD"/>
    <w:rsid w:val="00820589"/>
    <w:rsid w:val="00822194"/>
    <w:rsid w:val="00822275"/>
    <w:rsid w:val="00835192"/>
    <w:rsid w:val="00836155"/>
    <w:rsid w:val="008463FA"/>
    <w:rsid w:val="0084678E"/>
    <w:rsid w:val="00847E27"/>
    <w:rsid w:val="0085012A"/>
    <w:rsid w:val="00850D23"/>
    <w:rsid w:val="00851198"/>
    <w:rsid w:val="00856C3D"/>
    <w:rsid w:val="0086277C"/>
    <w:rsid w:val="0086779C"/>
    <w:rsid w:val="00867AE3"/>
    <w:rsid w:val="00871683"/>
    <w:rsid w:val="00872A28"/>
    <w:rsid w:val="008A3AFD"/>
    <w:rsid w:val="008A5324"/>
    <w:rsid w:val="008A7CFD"/>
    <w:rsid w:val="008B11BF"/>
    <w:rsid w:val="008B39D5"/>
    <w:rsid w:val="008C3E78"/>
    <w:rsid w:val="008C56EF"/>
    <w:rsid w:val="008D482D"/>
    <w:rsid w:val="008E1670"/>
    <w:rsid w:val="008E2424"/>
    <w:rsid w:val="008E6342"/>
    <w:rsid w:val="008E78E6"/>
    <w:rsid w:val="008F1303"/>
    <w:rsid w:val="008F163E"/>
    <w:rsid w:val="008F59CE"/>
    <w:rsid w:val="008F6CA0"/>
    <w:rsid w:val="00901094"/>
    <w:rsid w:val="00911BE6"/>
    <w:rsid w:val="00916162"/>
    <w:rsid w:val="009232E3"/>
    <w:rsid w:val="0092384B"/>
    <w:rsid w:val="00936134"/>
    <w:rsid w:val="0093758B"/>
    <w:rsid w:val="00941008"/>
    <w:rsid w:val="00942A36"/>
    <w:rsid w:val="00944BD6"/>
    <w:rsid w:val="0094607B"/>
    <w:rsid w:val="00954010"/>
    <w:rsid w:val="00957C70"/>
    <w:rsid w:val="00957F10"/>
    <w:rsid w:val="00963648"/>
    <w:rsid w:val="00963DA9"/>
    <w:rsid w:val="00974AFB"/>
    <w:rsid w:val="009762D9"/>
    <w:rsid w:val="00976F2D"/>
    <w:rsid w:val="00977FCC"/>
    <w:rsid w:val="009801D6"/>
    <w:rsid w:val="0098789A"/>
    <w:rsid w:val="00987E9A"/>
    <w:rsid w:val="00990A1D"/>
    <w:rsid w:val="009948C4"/>
    <w:rsid w:val="00995F9E"/>
    <w:rsid w:val="009977B2"/>
    <w:rsid w:val="009A0184"/>
    <w:rsid w:val="009A04AA"/>
    <w:rsid w:val="009A2CD7"/>
    <w:rsid w:val="009A2D46"/>
    <w:rsid w:val="009A5DDC"/>
    <w:rsid w:val="009A6483"/>
    <w:rsid w:val="009A7B06"/>
    <w:rsid w:val="009B0FEA"/>
    <w:rsid w:val="009B58C1"/>
    <w:rsid w:val="009B6FF0"/>
    <w:rsid w:val="009C27FB"/>
    <w:rsid w:val="009C2E81"/>
    <w:rsid w:val="009C2EF6"/>
    <w:rsid w:val="009C4AA9"/>
    <w:rsid w:val="009C76D4"/>
    <w:rsid w:val="009D28A5"/>
    <w:rsid w:val="009D506B"/>
    <w:rsid w:val="009E40D5"/>
    <w:rsid w:val="009E5A72"/>
    <w:rsid w:val="009F274C"/>
    <w:rsid w:val="009F4011"/>
    <w:rsid w:val="00A003C2"/>
    <w:rsid w:val="00A075E4"/>
    <w:rsid w:val="00A108E8"/>
    <w:rsid w:val="00A119F1"/>
    <w:rsid w:val="00A143D1"/>
    <w:rsid w:val="00A149E4"/>
    <w:rsid w:val="00A14CE2"/>
    <w:rsid w:val="00A1762A"/>
    <w:rsid w:val="00A20067"/>
    <w:rsid w:val="00A26A18"/>
    <w:rsid w:val="00A36FB1"/>
    <w:rsid w:val="00A45AFF"/>
    <w:rsid w:val="00A51757"/>
    <w:rsid w:val="00A51F5D"/>
    <w:rsid w:val="00A5332E"/>
    <w:rsid w:val="00A56394"/>
    <w:rsid w:val="00A65457"/>
    <w:rsid w:val="00A66D2B"/>
    <w:rsid w:val="00A70192"/>
    <w:rsid w:val="00A723D3"/>
    <w:rsid w:val="00A729B9"/>
    <w:rsid w:val="00A74651"/>
    <w:rsid w:val="00A76412"/>
    <w:rsid w:val="00A82430"/>
    <w:rsid w:val="00A82E41"/>
    <w:rsid w:val="00A92F69"/>
    <w:rsid w:val="00AA15A9"/>
    <w:rsid w:val="00AA602B"/>
    <w:rsid w:val="00AA72D1"/>
    <w:rsid w:val="00AB2FBC"/>
    <w:rsid w:val="00AC1B0A"/>
    <w:rsid w:val="00AC4B21"/>
    <w:rsid w:val="00AC6FE5"/>
    <w:rsid w:val="00AD3589"/>
    <w:rsid w:val="00AD38B1"/>
    <w:rsid w:val="00AE69C9"/>
    <w:rsid w:val="00AF069D"/>
    <w:rsid w:val="00AF0CF1"/>
    <w:rsid w:val="00AF4412"/>
    <w:rsid w:val="00AF707F"/>
    <w:rsid w:val="00B0008A"/>
    <w:rsid w:val="00B019DC"/>
    <w:rsid w:val="00B0598D"/>
    <w:rsid w:val="00B06897"/>
    <w:rsid w:val="00B10344"/>
    <w:rsid w:val="00B11457"/>
    <w:rsid w:val="00B1195D"/>
    <w:rsid w:val="00B22886"/>
    <w:rsid w:val="00B335DD"/>
    <w:rsid w:val="00B34D87"/>
    <w:rsid w:val="00B37EA4"/>
    <w:rsid w:val="00B4085C"/>
    <w:rsid w:val="00B540A8"/>
    <w:rsid w:val="00B67C62"/>
    <w:rsid w:val="00B7015F"/>
    <w:rsid w:val="00B70E78"/>
    <w:rsid w:val="00B80150"/>
    <w:rsid w:val="00B849E2"/>
    <w:rsid w:val="00B92D2D"/>
    <w:rsid w:val="00B92E98"/>
    <w:rsid w:val="00B92F13"/>
    <w:rsid w:val="00B9463F"/>
    <w:rsid w:val="00BA4396"/>
    <w:rsid w:val="00BC2336"/>
    <w:rsid w:val="00BD0654"/>
    <w:rsid w:val="00BD47DC"/>
    <w:rsid w:val="00BE2E42"/>
    <w:rsid w:val="00BE41EB"/>
    <w:rsid w:val="00BE45E5"/>
    <w:rsid w:val="00BE54CE"/>
    <w:rsid w:val="00BF1114"/>
    <w:rsid w:val="00C015DF"/>
    <w:rsid w:val="00C07AD8"/>
    <w:rsid w:val="00C134AB"/>
    <w:rsid w:val="00C14BD2"/>
    <w:rsid w:val="00C23FF2"/>
    <w:rsid w:val="00C24475"/>
    <w:rsid w:val="00C261F0"/>
    <w:rsid w:val="00C31089"/>
    <w:rsid w:val="00C36D94"/>
    <w:rsid w:val="00C4239B"/>
    <w:rsid w:val="00C46EAC"/>
    <w:rsid w:val="00C52E3C"/>
    <w:rsid w:val="00C545D0"/>
    <w:rsid w:val="00C56216"/>
    <w:rsid w:val="00C63C96"/>
    <w:rsid w:val="00C67212"/>
    <w:rsid w:val="00C727CF"/>
    <w:rsid w:val="00C7731C"/>
    <w:rsid w:val="00C800E0"/>
    <w:rsid w:val="00C814BB"/>
    <w:rsid w:val="00C953EC"/>
    <w:rsid w:val="00C9604A"/>
    <w:rsid w:val="00CB18DB"/>
    <w:rsid w:val="00CC48FA"/>
    <w:rsid w:val="00CC4A82"/>
    <w:rsid w:val="00CD26BC"/>
    <w:rsid w:val="00CD6795"/>
    <w:rsid w:val="00CE5E61"/>
    <w:rsid w:val="00CF2808"/>
    <w:rsid w:val="00CF4535"/>
    <w:rsid w:val="00CF5A5B"/>
    <w:rsid w:val="00CF7D90"/>
    <w:rsid w:val="00D01225"/>
    <w:rsid w:val="00D02D08"/>
    <w:rsid w:val="00D04748"/>
    <w:rsid w:val="00D13A2E"/>
    <w:rsid w:val="00D351ED"/>
    <w:rsid w:val="00D431CA"/>
    <w:rsid w:val="00D4429A"/>
    <w:rsid w:val="00D50F1B"/>
    <w:rsid w:val="00D60D3A"/>
    <w:rsid w:val="00D632CA"/>
    <w:rsid w:val="00D66D7A"/>
    <w:rsid w:val="00D765B3"/>
    <w:rsid w:val="00D81A85"/>
    <w:rsid w:val="00D84BA9"/>
    <w:rsid w:val="00D90BC4"/>
    <w:rsid w:val="00D90DA9"/>
    <w:rsid w:val="00D94B9B"/>
    <w:rsid w:val="00D95F40"/>
    <w:rsid w:val="00DA118E"/>
    <w:rsid w:val="00DA18A5"/>
    <w:rsid w:val="00DB046B"/>
    <w:rsid w:val="00DB5F9D"/>
    <w:rsid w:val="00DD5C6D"/>
    <w:rsid w:val="00DE306B"/>
    <w:rsid w:val="00DE6E06"/>
    <w:rsid w:val="00DF59B0"/>
    <w:rsid w:val="00E06ECC"/>
    <w:rsid w:val="00E12C8A"/>
    <w:rsid w:val="00E27D28"/>
    <w:rsid w:val="00E301DC"/>
    <w:rsid w:val="00E32F10"/>
    <w:rsid w:val="00E419BD"/>
    <w:rsid w:val="00E42E68"/>
    <w:rsid w:val="00E43AED"/>
    <w:rsid w:val="00E46B98"/>
    <w:rsid w:val="00E54B43"/>
    <w:rsid w:val="00E56CFA"/>
    <w:rsid w:val="00E61FC6"/>
    <w:rsid w:val="00E631A9"/>
    <w:rsid w:val="00E71756"/>
    <w:rsid w:val="00E736C3"/>
    <w:rsid w:val="00E74EC2"/>
    <w:rsid w:val="00E7581D"/>
    <w:rsid w:val="00E80B3E"/>
    <w:rsid w:val="00E82D87"/>
    <w:rsid w:val="00E85439"/>
    <w:rsid w:val="00E8723D"/>
    <w:rsid w:val="00EA4CB9"/>
    <w:rsid w:val="00EB1BC2"/>
    <w:rsid w:val="00EB38C1"/>
    <w:rsid w:val="00EB5272"/>
    <w:rsid w:val="00EC6C22"/>
    <w:rsid w:val="00ED1B92"/>
    <w:rsid w:val="00ED41AC"/>
    <w:rsid w:val="00EE24D2"/>
    <w:rsid w:val="00EE570C"/>
    <w:rsid w:val="00EE7CA8"/>
    <w:rsid w:val="00EF2151"/>
    <w:rsid w:val="00EF377A"/>
    <w:rsid w:val="00EF4C3B"/>
    <w:rsid w:val="00EF7581"/>
    <w:rsid w:val="00F07215"/>
    <w:rsid w:val="00F107E3"/>
    <w:rsid w:val="00F13E38"/>
    <w:rsid w:val="00F15840"/>
    <w:rsid w:val="00F25741"/>
    <w:rsid w:val="00F30417"/>
    <w:rsid w:val="00F368BD"/>
    <w:rsid w:val="00F36B14"/>
    <w:rsid w:val="00F40199"/>
    <w:rsid w:val="00F44CE0"/>
    <w:rsid w:val="00F513E4"/>
    <w:rsid w:val="00F811BA"/>
    <w:rsid w:val="00F867A5"/>
    <w:rsid w:val="00FA3919"/>
    <w:rsid w:val="00FA5402"/>
    <w:rsid w:val="00FA6C15"/>
    <w:rsid w:val="00FB52D6"/>
    <w:rsid w:val="00FB6E12"/>
    <w:rsid w:val="00FC168F"/>
    <w:rsid w:val="00FD0AD1"/>
    <w:rsid w:val="00FD38DE"/>
    <w:rsid w:val="00FD3D6E"/>
    <w:rsid w:val="00FE3DC6"/>
    <w:rsid w:val="00FE6006"/>
    <w:rsid w:val="00FE74DE"/>
    <w:rsid w:val="00FF45E8"/>
    <w:rsid w:val="00F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24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25"/>
    <w:rPr>
      <w:lang w:eastAsia="en-GB"/>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customStyle="1" w:styleId="PlainTable41">
    <w:name w:val="Plain Table 41"/>
    <w:basedOn w:val="TableNormal"/>
    <w:uiPriority w:val="44"/>
    <w:rsid w:val="00AE348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Ind w:w="0" w:type="dxa"/>
      <w:tblCellMar>
        <w:top w:w="0" w:type="dxa"/>
        <w:left w:w="0" w:type="dxa"/>
        <w:bottom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1"/>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paragraph" w:customStyle="1" w:styleId="Abstract">
    <w:name w:val="Abstract"/>
    <w:basedOn w:val="Normal"/>
    <w:next w:val="Normal"/>
    <w:rsid w:val="00AC6FE5"/>
    <w:pPr>
      <w:autoSpaceDE w:val="0"/>
      <w:autoSpaceDN w:val="0"/>
      <w:spacing w:before="20"/>
      <w:ind w:firstLine="202"/>
      <w:jc w:val="both"/>
    </w:pPr>
    <w:rPr>
      <w:b/>
      <w:bCs/>
      <w:sz w:val="18"/>
      <w:szCs w:val="18"/>
      <w:lang w:val="en-US" w:eastAsia="en-US"/>
    </w:rPr>
  </w:style>
  <w:style w:type="paragraph" w:customStyle="1" w:styleId="Text">
    <w:name w:val="Text"/>
    <w:basedOn w:val="Normal"/>
    <w:rsid w:val="00407EED"/>
    <w:pPr>
      <w:widowControl w:val="0"/>
      <w:autoSpaceDE w:val="0"/>
      <w:autoSpaceDN w:val="0"/>
      <w:spacing w:line="252" w:lineRule="auto"/>
      <w:ind w:firstLine="202"/>
      <w:jc w:val="both"/>
    </w:pPr>
    <w:rPr>
      <w:sz w:val="20"/>
      <w:szCs w:val="20"/>
      <w:lang w:val="en-US" w:eastAsia="en-US"/>
    </w:rPr>
  </w:style>
  <w:style w:type="paragraph" w:customStyle="1" w:styleId="TableParagraph">
    <w:name w:val="Table Paragraph"/>
    <w:basedOn w:val="Normal"/>
    <w:uiPriority w:val="1"/>
    <w:qFormat/>
    <w:rsid w:val="00BE45E5"/>
    <w:pPr>
      <w:widowControl w:val="0"/>
      <w:autoSpaceDE w:val="0"/>
      <w:autoSpaceDN w:val="0"/>
      <w:jc w:val="center"/>
    </w:pPr>
    <w:rPr>
      <w:sz w:val="22"/>
      <w:szCs w:val="22"/>
      <w:lang w:val="en-US" w:eastAsia="en-US"/>
    </w:rPr>
  </w:style>
  <w:style w:type="character" w:customStyle="1" w:styleId="value">
    <w:name w:val="value"/>
    <w:basedOn w:val="DefaultParagraphFont"/>
    <w:rsid w:val="003F2D1B"/>
  </w:style>
  <w:style w:type="character" w:customStyle="1" w:styleId="ds2-5-text-linkcontent">
    <w:name w:val="ds2-5-text-link__content"/>
    <w:basedOn w:val="DefaultParagraphFont"/>
    <w:rsid w:val="00E74E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25"/>
    <w:rPr>
      <w:lang w:eastAsia="en-GB"/>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customStyle="1" w:styleId="PlainTable41">
    <w:name w:val="Plain Table 41"/>
    <w:basedOn w:val="TableNormal"/>
    <w:uiPriority w:val="44"/>
    <w:rsid w:val="00AE348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Ind w:w="0" w:type="dxa"/>
      <w:tblCellMar>
        <w:top w:w="0" w:type="dxa"/>
        <w:left w:w="0" w:type="dxa"/>
        <w:bottom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1"/>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paragraph" w:customStyle="1" w:styleId="Abstract">
    <w:name w:val="Abstract"/>
    <w:basedOn w:val="Normal"/>
    <w:next w:val="Normal"/>
    <w:rsid w:val="00AC6FE5"/>
    <w:pPr>
      <w:autoSpaceDE w:val="0"/>
      <w:autoSpaceDN w:val="0"/>
      <w:spacing w:before="20"/>
      <w:ind w:firstLine="202"/>
      <w:jc w:val="both"/>
    </w:pPr>
    <w:rPr>
      <w:b/>
      <w:bCs/>
      <w:sz w:val="18"/>
      <w:szCs w:val="18"/>
      <w:lang w:val="en-US" w:eastAsia="en-US"/>
    </w:rPr>
  </w:style>
  <w:style w:type="paragraph" w:customStyle="1" w:styleId="Text">
    <w:name w:val="Text"/>
    <w:basedOn w:val="Normal"/>
    <w:rsid w:val="00407EED"/>
    <w:pPr>
      <w:widowControl w:val="0"/>
      <w:autoSpaceDE w:val="0"/>
      <w:autoSpaceDN w:val="0"/>
      <w:spacing w:line="252" w:lineRule="auto"/>
      <w:ind w:firstLine="202"/>
      <w:jc w:val="both"/>
    </w:pPr>
    <w:rPr>
      <w:sz w:val="20"/>
      <w:szCs w:val="20"/>
      <w:lang w:val="en-US" w:eastAsia="en-US"/>
    </w:rPr>
  </w:style>
  <w:style w:type="paragraph" w:customStyle="1" w:styleId="TableParagraph">
    <w:name w:val="Table Paragraph"/>
    <w:basedOn w:val="Normal"/>
    <w:uiPriority w:val="1"/>
    <w:qFormat/>
    <w:rsid w:val="00BE45E5"/>
    <w:pPr>
      <w:widowControl w:val="0"/>
      <w:autoSpaceDE w:val="0"/>
      <w:autoSpaceDN w:val="0"/>
      <w:jc w:val="center"/>
    </w:pPr>
    <w:rPr>
      <w:sz w:val="22"/>
      <w:szCs w:val="22"/>
      <w:lang w:val="en-US" w:eastAsia="en-US"/>
    </w:rPr>
  </w:style>
  <w:style w:type="character" w:customStyle="1" w:styleId="value">
    <w:name w:val="value"/>
    <w:basedOn w:val="DefaultParagraphFont"/>
    <w:rsid w:val="003F2D1B"/>
  </w:style>
  <w:style w:type="character" w:customStyle="1" w:styleId="ds2-5-text-linkcontent">
    <w:name w:val="ds2-5-text-link__content"/>
    <w:basedOn w:val="DefaultParagraphFont"/>
    <w:rsid w:val="00E74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5932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i.org/10.1051/matecconf/20141701014" TargetMode="External"/><Relationship Id="rId21" Type="http://schemas.openxmlformats.org/officeDocument/2006/relationships/hyperlink" Target="https://econpapers.repec.org/scripts/redir.pf?u=https%3A%2F%2Fdoi.org%2F10.1016%252Fj.rser.2016.11.128;h=repec:eee:rensus:v:75:y:2017:i:c:p:1392-1403" TargetMode="External"/><Relationship Id="rId22" Type="http://schemas.openxmlformats.org/officeDocument/2006/relationships/hyperlink" Target="https://doi.org/10.3844/ajessp.2010.383.388" TargetMode="External"/><Relationship Id="rId23" Type="http://schemas.openxmlformats.org/officeDocument/2006/relationships/hyperlink" Target="https://doi.org/10.1016/j.sbspro.2016.10.213" TargetMode="External"/><Relationship Id="rId24" Type="http://schemas.openxmlformats.org/officeDocument/2006/relationships/hyperlink" Target="http://psasir.upm.edu.my/id/eprint/52884" TargetMode="External"/><Relationship Id="rId25" Type="http://schemas.openxmlformats.org/officeDocument/2006/relationships/hyperlink" Target="https://doi.org/10.1016/j.ausmj.2019.05.003" TargetMode="External"/><Relationship Id="rId26" Type="http://schemas.openxmlformats.org/officeDocument/2006/relationships/hyperlink" Target="http://doi.org/10.11591/ijaas.v1.i1.pp1-10" TargetMode="External"/><Relationship Id="rId27" Type="http://schemas.openxmlformats.org/officeDocument/2006/relationships/hyperlink" Target="https://doi.org/10.1016/J.PROENG.2013.02.015" TargetMode="External"/><Relationship Id="rId28" Type="http://schemas.openxmlformats.org/officeDocument/2006/relationships/hyperlink" Target="https://doi.org/10.3390/app12094553" TargetMode="External"/><Relationship Id="rId29" Type="http://schemas.openxmlformats.org/officeDocument/2006/relationships/hyperlink" Target="https://doi.org/10.1108/0263277111112053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i.org/10.3390/su11195385" TargetMode="External"/><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hyperlink" Target="mailto:siamk@tarc.edu.my"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header" Target="header3.xml"/><Relationship Id="rId36" Type="http://schemas.openxmlformats.org/officeDocument/2006/relationships/footer" Target="footer3.xml"/><Relationship Id="rId10" Type="http://schemas.openxmlformats.org/officeDocument/2006/relationships/comments" Target="comments.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s://doi.org/10.1108/02632770910923090" TargetMode="External"/><Relationship Id="rId15" Type="http://schemas.openxmlformats.org/officeDocument/2006/relationships/hyperlink" Target="https://doi.org/10.3390/recycling6020034" TargetMode="External"/><Relationship Id="rId16" Type="http://schemas.openxmlformats.org/officeDocument/2006/relationships/hyperlink" Target="https://doi.org/10.3390/su11133638" TargetMode="External"/><Relationship Id="rId17" Type="http://schemas.openxmlformats.org/officeDocument/2006/relationships/hyperlink" Target="https://doi.org/10.3390/buildings9060150" TargetMode="External"/><Relationship Id="rId18" Type="http://schemas.openxmlformats.org/officeDocument/2006/relationships/hyperlink" Target="https://doi.org/10.11113/sh.v8n4-3.1080" TargetMode="External"/><Relationship Id="rId19" Type="http://schemas.openxmlformats.org/officeDocument/2006/relationships/hyperlink" Target="https://doi.org/10.1051/matecconf/20141006005" TargetMode="External"/><Relationship Id="rId37" Type="http://schemas.openxmlformats.org/officeDocument/2006/relationships/fontTable" Target="fontTable.xml"/><Relationship Id="rId3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10573</Words>
  <Characters>60269</Characters>
  <Application>Microsoft Macintosh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user 1</cp:lastModifiedBy>
  <cp:revision>2</cp:revision>
  <dcterms:created xsi:type="dcterms:W3CDTF">2025-08-03T13:18:00Z</dcterms:created>
  <dcterms:modified xsi:type="dcterms:W3CDTF">2025-08-03T13:18:00Z</dcterms:modified>
</cp:coreProperties>
</file>