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658" w:rsidRDefault="00B51658" w:rsidP="00B51658">
      <w:pPr>
        <w:spacing w:after="0" w:line="240" w:lineRule="auto"/>
        <w:jc w:val="center"/>
        <w:rPr>
          <w:rFonts w:ascii="Times New Roman" w:hAnsi="Times New Roman"/>
          <w:b/>
          <w:sz w:val="28"/>
          <w:szCs w:val="28"/>
        </w:rPr>
      </w:pPr>
      <w:r w:rsidRPr="00B51658">
        <w:rPr>
          <w:rFonts w:ascii="Times New Roman" w:hAnsi="Times New Roman"/>
          <w:b/>
          <w:sz w:val="28"/>
          <w:szCs w:val="28"/>
        </w:rPr>
        <w:t xml:space="preserve">Kompleksiti Pemilihan Bahasa </w:t>
      </w:r>
      <w:r w:rsidR="00BD40BA">
        <w:rPr>
          <w:rFonts w:ascii="Times New Roman" w:hAnsi="Times New Roman"/>
          <w:b/>
          <w:sz w:val="28"/>
          <w:szCs w:val="28"/>
        </w:rPr>
        <w:t>Komuniti</w:t>
      </w:r>
      <w:r w:rsidRPr="00B51658">
        <w:rPr>
          <w:rFonts w:ascii="Times New Roman" w:hAnsi="Times New Roman"/>
          <w:b/>
          <w:sz w:val="28"/>
          <w:szCs w:val="28"/>
        </w:rPr>
        <w:t xml:space="preserve"> Penan </w:t>
      </w:r>
    </w:p>
    <w:p w:rsidR="00B51658" w:rsidRPr="00B51658" w:rsidRDefault="00B33ED9" w:rsidP="00B51658">
      <w:pPr>
        <w:spacing w:after="0" w:line="240" w:lineRule="auto"/>
        <w:jc w:val="center"/>
        <w:rPr>
          <w:rFonts w:ascii="Times New Roman" w:hAnsi="Times New Roman"/>
          <w:b/>
          <w:caps/>
          <w:sz w:val="28"/>
          <w:szCs w:val="28"/>
        </w:rPr>
      </w:pPr>
      <w:r>
        <w:rPr>
          <w:rFonts w:ascii="Times New Roman" w:hAnsi="Times New Roman"/>
          <w:b/>
          <w:sz w:val="28"/>
          <w:szCs w:val="28"/>
        </w:rPr>
        <w:t>Muslim d</w:t>
      </w:r>
      <w:r w:rsidR="00B51658" w:rsidRPr="00B51658">
        <w:rPr>
          <w:rFonts w:ascii="Times New Roman" w:hAnsi="Times New Roman"/>
          <w:b/>
          <w:sz w:val="28"/>
          <w:szCs w:val="28"/>
        </w:rPr>
        <w:t>i Sarawak</w:t>
      </w:r>
    </w:p>
    <w:p w:rsidR="007C0CE0" w:rsidRPr="00B51658" w:rsidRDefault="007C0CE0" w:rsidP="007C0CE0">
      <w:pPr>
        <w:autoSpaceDE w:val="0"/>
        <w:autoSpaceDN w:val="0"/>
        <w:adjustRightInd w:val="0"/>
        <w:spacing w:after="0" w:line="240" w:lineRule="auto"/>
        <w:jc w:val="center"/>
        <w:rPr>
          <w:rFonts w:ascii="Times New Roman" w:hAnsi="Times New Roman"/>
          <w:b/>
          <w:bCs/>
          <w:i/>
          <w:color w:val="000000"/>
        </w:rPr>
      </w:pPr>
    </w:p>
    <w:p w:rsidR="00B51658" w:rsidRPr="00B51658" w:rsidRDefault="00B51658" w:rsidP="00B51658">
      <w:pPr>
        <w:spacing w:after="0" w:line="240" w:lineRule="auto"/>
        <w:jc w:val="center"/>
        <w:rPr>
          <w:rFonts w:ascii="Times New Roman" w:hAnsi="Times New Roman"/>
          <w:i/>
          <w:lang w:val="id-ID"/>
        </w:rPr>
      </w:pPr>
      <w:r w:rsidRPr="00B51658">
        <w:rPr>
          <w:rFonts w:ascii="Times New Roman" w:hAnsi="Times New Roman"/>
          <w:i/>
          <w:lang w:val="id-ID"/>
        </w:rPr>
        <w:t>Chong Shin</w:t>
      </w:r>
    </w:p>
    <w:p w:rsidR="00B51658" w:rsidRPr="00B51658" w:rsidRDefault="00D87337" w:rsidP="00B51658">
      <w:pPr>
        <w:spacing w:after="0" w:line="240" w:lineRule="auto"/>
        <w:jc w:val="center"/>
        <w:rPr>
          <w:rFonts w:ascii="Times New Roman" w:hAnsi="Times New Roman"/>
          <w:i/>
          <w:lang w:val="id-ID"/>
        </w:rPr>
      </w:pPr>
      <w:hyperlink r:id="rId7" w:history="1">
        <w:r w:rsidR="00B51658" w:rsidRPr="00B51658">
          <w:rPr>
            <w:rStyle w:val="Hyperlink"/>
            <w:rFonts w:ascii="Times New Roman" w:hAnsi="Times New Roman"/>
            <w:i/>
            <w:lang w:val="id-ID"/>
          </w:rPr>
          <w:t>chongshin@ukm.edu.my</w:t>
        </w:r>
      </w:hyperlink>
      <w:r w:rsidR="00B51658" w:rsidRPr="00B51658">
        <w:rPr>
          <w:rFonts w:ascii="Times New Roman" w:hAnsi="Times New Roman"/>
          <w:i/>
          <w:lang w:val="id-ID"/>
        </w:rPr>
        <w:t xml:space="preserve"> </w:t>
      </w:r>
    </w:p>
    <w:p w:rsidR="00B51658" w:rsidRPr="00B51658" w:rsidRDefault="00B51658" w:rsidP="00B51658">
      <w:pPr>
        <w:spacing w:after="0" w:line="240" w:lineRule="auto"/>
        <w:jc w:val="center"/>
        <w:rPr>
          <w:rFonts w:ascii="Times New Roman" w:hAnsi="Times New Roman"/>
          <w:i/>
          <w:lang w:val="id-ID"/>
        </w:rPr>
      </w:pPr>
      <w:r w:rsidRPr="00B51658">
        <w:rPr>
          <w:rFonts w:ascii="Times New Roman" w:hAnsi="Times New Roman"/>
          <w:i/>
          <w:lang w:val="id-ID"/>
        </w:rPr>
        <w:t>Institut Alam dan Tamadun Melayu,</w:t>
      </w:r>
    </w:p>
    <w:p w:rsidR="00B51658" w:rsidRPr="00B51658" w:rsidRDefault="00B51658" w:rsidP="00B51658">
      <w:pPr>
        <w:spacing w:after="0" w:line="240" w:lineRule="auto"/>
        <w:jc w:val="center"/>
        <w:rPr>
          <w:rFonts w:ascii="Times New Roman" w:hAnsi="Times New Roman"/>
          <w:i/>
          <w:lang w:val="id-ID"/>
        </w:rPr>
      </w:pPr>
      <w:r w:rsidRPr="00B51658">
        <w:rPr>
          <w:rFonts w:ascii="Times New Roman" w:hAnsi="Times New Roman"/>
          <w:i/>
          <w:lang w:val="id-ID"/>
        </w:rPr>
        <w:t>Universiti Kebangsaan Malaysia</w:t>
      </w:r>
    </w:p>
    <w:p w:rsidR="00B51658" w:rsidRPr="00B51658" w:rsidRDefault="00B51658" w:rsidP="00B51658">
      <w:pPr>
        <w:spacing w:after="0" w:line="240" w:lineRule="auto"/>
        <w:jc w:val="center"/>
        <w:rPr>
          <w:rFonts w:ascii="Times New Roman" w:hAnsi="Times New Roman"/>
          <w:i/>
          <w:lang w:val="id-ID"/>
        </w:rPr>
      </w:pPr>
      <w:r w:rsidRPr="00B51658">
        <w:rPr>
          <w:rFonts w:ascii="Times New Roman" w:hAnsi="Times New Roman"/>
          <w:i/>
          <w:lang w:val="id-ID"/>
        </w:rPr>
        <w:t xml:space="preserve"> </w:t>
      </w:r>
    </w:p>
    <w:p w:rsidR="00B51658" w:rsidRPr="00B51658" w:rsidRDefault="00B51658" w:rsidP="00B51658">
      <w:pPr>
        <w:spacing w:after="0" w:line="240" w:lineRule="auto"/>
        <w:jc w:val="center"/>
        <w:rPr>
          <w:rFonts w:ascii="Times New Roman" w:hAnsi="Times New Roman"/>
          <w:i/>
          <w:lang w:val="id-ID"/>
        </w:rPr>
      </w:pPr>
      <w:r w:rsidRPr="00B51658">
        <w:rPr>
          <w:rFonts w:ascii="Times New Roman" w:hAnsi="Times New Roman"/>
          <w:i/>
          <w:lang w:val="id-ID"/>
        </w:rPr>
        <w:t>Hendrikus Mangku</w:t>
      </w:r>
    </w:p>
    <w:p w:rsidR="00B51658" w:rsidRPr="00B51658" w:rsidRDefault="00D87337" w:rsidP="00B51658">
      <w:pPr>
        <w:spacing w:after="0" w:line="240" w:lineRule="auto"/>
        <w:jc w:val="center"/>
        <w:rPr>
          <w:rFonts w:ascii="Times New Roman" w:hAnsi="Times New Roman"/>
          <w:i/>
          <w:lang w:val="id-ID"/>
        </w:rPr>
      </w:pPr>
      <w:hyperlink r:id="rId8" w:history="1">
        <w:r w:rsidR="00B51658" w:rsidRPr="00B51658">
          <w:rPr>
            <w:rStyle w:val="Hyperlink"/>
            <w:rFonts w:ascii="Times New Roman" w:hAnsi="Times New Roman"/>
            <w:i/>
            <w:lang w:val="id-ID"/>
          </w:rPr>
          <w:t>h.hendrikus@yahoo.com</w:t>
        </w:r>
      </w:hyperlink>
      <w:r w:rsidR="00B51658" w:rsidRPr="00B51658">
        <w:rPr>
          <w:rFonts w:ascii="Times New Roman" w:hAnsi="Times New Roman"/>
          <w:i/>
          <w:lang w:val="id-ID"/>
        </w:rPr>
        <w:t xml:space="preserve"> </w:t>
      </w:r>
    </w:p>
    <w:p w:rsidR="00B51658" w:rsidRPr="00B51658" w:rsidRDefault="00B51658" w:rsidP="00B51658">
      <w:pPr>
        <w:spacing w:after="0" w:line="240" w:lineRule="auto"/>
        <w:jc w:val="center"/>
        <w:rPr>
          <w:rFonts w:ascii="Times New Roman" w:hAnsi="Times New Roman"/>
          <w:i/>
          <w:lang w:val="id-ID"/>
        </w:rPr>
      </w:pPr>
      <w:r w:rsidRPr="00B51658">
        <w:rPr>
          <w:rFonts w:ascii="Times New Roman" w:hAnsi="Times New Roman"/>
          <w:i/>
          <w:lang w:val="id-ID"/>
        </w:rPr>
        <w:t>Institut Alam dan Tamadun Melayu,</w:t>
      </w:r>
    </w:p>
    <w:p w:rsidR="00B51658" w:rsidRPr="00B51658" w:rsidRDefault="00B51658" w:rsidP="00B51658">
      <w:pPr>
        <w:spacing w:after="0" w:line="240" w:lineRule="auto"/>
        <w:jc w:val="center"/>
        <w:rPr>
          <w:rFonts w:ascii="Times New Roman" w:hAnsi="Times New Roman"/>
          <w:i/>
          <w:lang w:val="id-ID"/>
        </w:rPr>
      </w:pPr>
      <w:r w:rsidRPr="00B51658">
        <w:rPr>
          <w:rFonts w:ascii="Times New Roman" w:hAnsi="Times New Roman"/>
          <w:i/>
          <w:lang w:val="id-ID"/>
        </w:rPr>
        <w:t>Universiti Kebangsaan Malaysia</w:t>
      </w:r>
    </w:p>
    <w:p w:rsidR="00B51658" w:rsidRPr="00B51658" w:rsidRDefault="00B51658" w:rsidP="00B51658">
      <w:pPr>
        <w:spacing w:after="0" w:line="240" w:lineRule="auto"/>
        <w:jc w:val="center"/>
        <w:rPr>
          <w:rFonts w:ascii="Times New Roman" w:hAnsi="Times New Roman"/>
          <w:i/>
          <w:lang w:val="id-ID"/>
        </w:rPr>
      </w:pPr>
    </w:p>
    <w:p w:rsidR="00B51658" w:rsidRPr="00B51658" w:rsidRDefault="00B51658" w:rsidP="00B51658">
      <w:pPr>
        <w:spacing w:after="0" w:line="240" w:lineRule="auto"/>
        <w:jc w:val="center"/>
        <w:rPr>
          <w:rFonts w:ascii="Times New Roman" w:hAnsi="Times New Roman"/>
          <w:i/>
          <w:lang w:val="id-ID"/>
        </w:rPr>
      </w:pPr>
      <w:r w:rsidRPr="00B51658">
        <w:rPr>
          <w:rFonts w:ascii="Times New Roman" w:hAnsi="Times New Roman"/>
          <w:i/>
          <w:lang w:val="id-ID"/>
        </w:rPr>
        <w:t>James T. Collins</w:t>
      </w:r>
    </w:p>
    <w:p w:rsidR="00B51658" w:rsidRPr="00B51658" w:rsidRDefault="00D87337" w:rsidP="00B51658">
      <w:pPr>
        <w:spacing w:after="0" w:line="240" w:lineRule="auto"/>
        <w:jc w:val="center"/>
        <w:rPr>
          <w:rFonts w:ascii="Times New Roman" w:hAnsi="Times New Roman"/>
          <w:i/>
          <w:lang w:val="id-ID"/>
        </w:rPr>
      </w:pPr>
      <w:hyperlink r:id="rId9" w:history="1">
        <w:r w:rsidR="00B51658" w:rsidRPr="00B51658">
          <w:rPr>
            <w:rStyle w:val="Hyperlink"/>
            <w:rFonts w:ascii="Times New Roman" w:hAnsi="Times New Roman"/>
            <w:i/>
            <w:lang w:val="id-ID"/>
          </w:rPr>
          <w:t>jtcukm@yahoo.com</w:t>
        </w:r>
      </w:hyperlink>
    </w:p>
    <w:p w:rsidR="00B51658" w:rsidRPr="00B51658" w:rsidRDefault="00B51658" w:rsidP="00B51658">
      <w:pPr>
        <w:spacing w:after="0" w:line="240" w:lineRule="auto"/>
        <w:jc w:val="center"/>
        <w:rPr>
          <w:rFonts w:ascii="Times New Roman" w:hAnsi="Times New Roman"/>
          <w:i/>
          <w:lang w:val="id-ID"/>
        </w:rPr>
      </w:pPr>
      <w:r w:rsidRPr="00B51658">
        <w:rPr>
          <w:rFonts w:ascii="Times New Roman" w:hAnsi="Times New Roman"/>
          <w:i/>
          <w:lang w:val="id-ID"/>
        </w:rPr>
        <w:t>Institut Kajian Etnik,</w:t>
      </w:r>
    </w:p>
    <w:p w:rsidR="00B51658" w:rsidRPr="00B51658" w:rsidRDefault="00B51658" w:rsidP="00B51658">
      <w:pPr>
        <w:spacing w:after="0" w:line="240" w:lineRule="auto"/>
        <w:jc w:val="center"/>
        <w:rPr>
          <w:rFonts w:ascii="Times New Roman" w:hAnsi="Times New Roman"/>
          <w:i/>
          <w:lang w:val="id-ID"/>
        </w:rPr>
      </w:pPr>
      <w:r w:rsidRPr="00B51658">
        <w:rPr>
          <w:rFonts w:ascii="Times New Roman" w:hAnsi="Times New Roman"/>
          <w:i/>
          <w:lang w:val="id-ID"/>
        </w:rPr>
        <w:t>Universiti Kebangsaan Malaysia</w:t>
      </w:r>
    </w:p>
    <w:p w:rsidR="007C0CE0" w:rsidRDefault="007C0CE0" w:rsidP="007C0CE0">
      <w:pPr>
        <w:autoSpaceDE w:val="0"/>
        <w:autoSpaceDN w:val="0"/>
        <w:adjustRightInd w:val="0"/>
        <w:spacing w:after="0" w:line="240" w:lineRule="auto"/>
        <w:jc w:val="center"/>
        <w:rPr>
          <w:rFonts w:ascii="Times New Roman" w:hAnsi="Times New Roman"/>
          <w:iCs/>
          <w:color w:val="000000"/>
        </w:rPr>
      </w:pPr>
    </w:p>
    <w:p w:rsidR="00B51658" w:rsidRDefault="00B51658" w:rsidP="00B51658">
      <w:pPr>
        <w:spacing w:after="0" w:line="240" w:lineRule="auto"/>
        <w:jc w:val="center"/>
        <w:rPr>
          <w:rFonts w:ascii="Times New Roman" w:hAnsi="Times New Roman"/>
          <w:b/>
          <w:sz w:val="24"/>
          <w:szCs w:val="24"/>
        </w:rPr>
      </w:pPr>
      <w:r w:rsidRPr="00B51658">
        <w:rPr>
          <w:rFonts w:ascii="Times New Roman" w:hAnsi="Times New Roman"/>
          <w:b/>
          <w:sz w:val="24"/>
          <w:szCs w:val="24"/>
        </w:rPr>
        <w:t>ABSTRAK</w:t>
      </w:r>
    </w:p>
    <w:p w:rsidR="00B51658" w:rsidRPr="00B51658" w:rsidRDefault="00B51658" w:rsidP="00B51658">
      <w:pPr>
        <w:spacing w:after="0" w:line="240" w:lineRule="auto"/>
        <w:jc w:val="center"/>
        <w:rPr>
          <w:rFonts w:ascii="Times New Roman" w:hAnsi="Times New Roman"/>
          <w:b/>
          <w:sz w:val="24"/>
          <w:szCs w:val="24"/>
        </w:rPr>
      </w:pPr>
    </w:p>
    <w:p w:rsidR="00B33ED9" w:rsidRDefault="00B33ED9" w:rsidP="00B33ED9">
      <w:pPr>
        <w:spacing w:after="0" w:line="240" w:lineRule="auto"/>
        <w:jc w:val="both"/>
        <w:rPr>
          <w:rFonts w:ascii="Times New Roman" w:hAnsi="Times New Roman"/>
          <w:sz w:val="24"/>
          <w:szCs w:val="24"/>
        </w:rPr>
      </w:pPr>
      <w:r w:rsidRPr="00B51658">
        <w:rPr>
          <w:rFonts w:ascii="Times New Roman" w:hAnsi="Times New Roman"/>
          <w:sz w:val="24"/>
          <w:szCs w:val="24"/>
        </w:rPr>
        <w:t>Secara stereoptaip, suku Penan di Sarawak sering dianggap sebagai suku nomadik yang tid</w:t>
      </w:r>
      <w:r>
        <w:rPr>
          <w:rFonts w:ascii="Times New Roman" w:hAnsi="Times New Roman"/>
          <w:sz w:val="24"/>
          <w:szCs w:val="24"/>
        </w:rPr>
        <w:t xml:space="preserve">ak beragama, berkehidupan daif, tinggal di kawasan pedalaman </w:t>
      </w:r>
      <w:r w:rsidRPr="00B51658">
        <w:rPr>
          <w:rFonts w:ascii="Times New Roman" w:hAnsi="Times New Roman"/>
          <w:sz w:val="24"/>
          <w:szCs w:val="24"/>
        </w:rPr>
        <w:t xml:space="preserve">dan sebagainya. Pada hakikatnya, tanggapan ini tidak sesuai </w:t>
      </w:r>
      <w:r>
        <w:rPr>
          <w:rFonts w:ascii="Times New Roman" w:hAnsi="Times New Roman"/>
          <w:sz w:val="24"/>
          <w:szCs w:val="24"/>
        </w:rPr>
        <w:t>dengan situasi</w:t>
      </w:r>
      <w:r w:rsidRPr="00B51658">
        <w:rPr>
          <w:rFonts w:ascii="Times New Roman" w:hAnsi="Times New Roman"/>
          <w:sz w:val="24"/>
          <w:szCs w:val="24"/>
        </w:rPr>
        <w:t xml:space="preserve"> mereka lagi, lebih-lebih lagi kajian kontemporari telah menunjukkan bahawa mereka juga tersebar di persisir pantai, terutamanya di lembah Niah, Suai dan Kemena. Dari segi keagamaan, suku Penan di kawasan persisir pantai rata-ratanya beragama Islam dan dikenali sebagai Penan Muslim. Makalah ini berfokus kepada suku Penan di Kampung Jambatan Suai, </w:t>
      </w:r>
      <w:r>
        <w:rPr>
          <w:rFonts w:ascii="Times New Roman" w:hAnsi="Times New Roman"/>
          <w:sz w:val="24"/>
          <w:szCs w:val="24"/>
        </w:rPr>
        <w:t>Sungai Suai. Kampung ini dihun</w:t>
      </w:r>
      <w:r w:rsidRPr="00B51658">
        <w:rPr>
          <w:rFonts w:ascii="Times New Roman" w:hAnsi="Times New Roman"/>
          <w:sz w:val="24"/>
          <w:szCs w:val="24"/>
        </w:rPr>
        <w:t xml:space="preserve">i oleh </w:t>
      </w:r>
      <w:r>
        <w:rPr>
          <w:rFonts w:ascii="Times New Roman" w:hAnsi="Times New Roman"/>
          <w:sz w:val="24"/>
          <w:szCs w:val="24"/>
        </w:rPr>
        <w:t>orang</w:t>
      </w:r>
      <w:r w:rsidRPr="00B51658">
        <w:rPr>
          <w:rFonts w:ascii="Times New Roman" w:hAnsi="Times New Roman"/>
          <w:sz w:val="24"/>
          <w:szCs w:val="24"/>
        </w:rPr>
        <w:t xml:space="preserve"> Penan yang berbeza agama, iaitu beragama Katolik dan Islam. Berdasar</w:t>
      </w:r>
      <w:r>
        <w:rPr>
          <w:rFonts w:ascii="Times New Roman" w:hAnsi="Times New Roman"/>
          <w:sz w:val="24"/>
          <w:szCs w:val="24"/>
        </w:rPr>
        <w:t xml:space="preserve">kan penelilitan terdahulu, orang </w:t>
      </w:r>
      <w:r w:rsidRPr="00B51658">
        <w:rPr>
          <w:rFonts w:ascii="Times New Roman" w:hAnsi="Times New Roman"/>
          <w:sz w:val="24"/>
          <w:szCs w:val="24"/>
        </w:rPr>
        <w:t>Penan Muslim telah menukar bahasa ibunda mereka ke bahasa</w:t>
      </w:r>
      <w:r>
        <w:rPr>
          <w:rFonts w:ascii="Times New Roman" w:hAnsi="Times New Roman"/>
          <w:sz w:val="24"/>
          <w:szCs w:val="24"/>
        </w:rPr>
        <w:t xml:space="preserve"> Bintulu. Mungkin kerana bahasa </w:t>
      </w:r>
      <w:r>
        <w:rPr>
          <w:rFonts w:ascii="inherit" w:eastAsia="Times New Roman" w:hAnsi="inherit" w:cs="Courier New"/>
          <w:color w:val="212121"/>
          <w:sz w:val="24"/>
          <w:szCs w:val="24"/>
          <w:lang w:val="en" w:eastAsia="zh-CN"/>
        </w:rPr>
        <w:t>Bintulu merupakan bahasa yang dituturkan oleh peribumi Muslim di Lembah Kemena yang berdekatan, bahasaBintulu dianggap</w:t>
      </w:r>
      <w:r w:rsidRPr="00B51658">
        <w:rPr>
          <w:rFonts w:ascii="Times New Roman" w:hAnsi="Times New Roman"/>
          <w:sz w:val="24"/>
          <w:szCs w:val="24"/>
        </w:rPr>
        <w:t xml:space="preserve"> sejajar dengan identiti agama Islam. Dalam hal ini, bahasa Bintulu yang </w:t>
      </w:r>
      <w:r>
        <w:rPr>
          <w:rFonts w:ascii="Times New Roman" w:hAnsi="Times New Roman"/>
          <w:sz w:val="24"/>
          <w:szCs w:val="24"/>
        </w:rPr>
        <w:t xml:space="preserve">biasanya </w:t>
      </w:r>
      <w:r w:rsidRPr="00B51658">
        <w:rPr>
          <w:rFonts w:ascii="Times New Roman" w:hAnsi="Times New Roman"/>
          <w:sz w:val="24"/>
          <w:szCs w:val="24"/>
        </w:rPr>
        <w:t>dipilih</w:t>
      </w:r>
      <w:r>
        <w:rPr>
          <w:rFonts w:ascii="Times New Roman" w:hAnsi="Times New Roman"/>
          <w:sz w:val="24"/>
          <w:szCs w:val="24"/>
        </w:rPr>
        <w:t xml:space="preserve"> oleh orang Penan</w:t>
      </w:r>
      <w:r w:rsidRPr="00B51658">
        <w:rPr>
          <w:rFonts w:ascii="Times New Roman" w:hAnsi="Times New Roman"/>
          <w:sz w:val="24"/>
          <w:szCs w:val="24"/>
        </w:rPr>
        <w:t xml:space="preserve"> </w:t>
      </w:r>
      <w:r>
        <w:rPr>
          <w:rFonts w:ascii="Times New Roman" w:hAnsi="Times New Roman"/>
          <w:sz w:val="24"/>
          <w:szCs w:val="24"/>
        </w:rPr>
        <w:t xml:space="preserve">yang </w:t>
      </w:r>
      <w:r w:rsidRPr="00B51658">
        <w:rPr>
          <w:rFonts w:ascii="Times New Roman" w:hAnsi="Times New Roman"/>
          <w:sz w:val="24"/>
          <w:szCs w:val="24"/>
        </w:rPr>
        <w:t xml:space="preserve">beragama Islam. </w:t>
      </w:r>
      <w:r>
        <w:rPr>
          <w:rFonts w:ascii="Times New Roman" w:hAnsi="Times New Roman"/>
          <w:sz w:val="24"/>
          <w:szCs w:val="24"/>
        </w:rPr>
        <w:t>Sedangkan orang</w:t>
      </w:r>
      <w:r w:rsidRPr="00B51658">
        <w:rPr>
          <w:rFonts w:ascii="Times New Roman" w:hAnsi="Times New Roman"/>
          <w:sz w:val="24"/>
          <w:szCs w:val="24"/>
        </w:rPr>
        <w:t xml:space="preserve"> Pen</w:t>
      </w:r>
      <w:r>
        <w:rPr>
          <w:rFonts w:ascii="Times New Roman" w:hAnsi="Times New Roman"/>
          <w:sz w:val="24"/>
          <w:szCs w:val="24"/>
        </w:rPr>
        <w:t>an yang beragama Katolik nampak</w:t>
      </w:r>
      <w:r w:rsidRPr="00B51658">
        <w:rPr>
          <w:rFonts w:ascii="Times New Roman" w:hAnsi="Times New Roman"/>
          <w:sz w:val="24"/>
          <w:szCs w:val="24"/>
        </w:rPr>
        <w:t>nya masih mengekalkan bahasa Penan (Chong &amp; Mohd Syukri Yeoh</w:t>
      </w:r>
      <w:r>
        <w:rPr>
          <w:rFonts w:ascii="Times New Roman" w:hAnsi="Times New Roman"/>
          <w:sz w:val="24"/>
          <w:szCs w:val="24"/>
        </w:rPr>
        <w:t>,</w:t>
      </w:r>
      <w:r w:rsidRPr="00B51658">
        <w:rPr>
          <w:rFonts w:ascii="Times New Roman" w:hAnsi="Times New Roman"/>
          <w:sz w:val="24"/>
          <w:szCs w:val="24"/>
        </w:rPr>
        <w:t xml:space="preserve"> 2016). Dengan itu, k</w:t>
      </w:r>
      <w:r>
        <w:rPr>
          <w:rFonts w:ascii="Times New Roman" w:hAnsi="Times New Roman"/>
          <w:sz w:val="24"/>
          <w:szCs w:val="24"/>
        </w:rPr>
        <w:t>omuniti Penan di kampung ini memperlihat</w:t>
      </w:r>
      <w:r w:rsidRPr="00B51658">
        <w:rPr>
          <w:rFonts w:ascii="Times New Roman" w:hAnsi="Times New Roman"/>
          <w:sz w:val="24"/>
          <w:szCs w:val="24"/>
        </w:rPr>
        <w:t xml:space="preserve">kan dua komuniti yang berlainan bahasa ibunda berdasarkan agama, selain fasih berbahasa Iban dan dialek Melayu Sarawak. Sesungguhnya, </w:t>
      </w:r>
      <w:r>
        <w:rPr>
          <w:rFonts w:ascii="Times New Roman" w:hAnsi="Times New Roman"/>
          <w:sz w:val="24"/>
          <w:szCs w:val="24"/>
        </w:rPr>
        <w:t xml:space="preserve">kehadiran dan penggunaan empat bahasa di kampung Penan </w:t>
      </w:r>
      <w:r w:rsidRPr="00B51658">
        <w:rPr>
          <w:rFonts w:ascii="Times New Roman" w:hAnsi="Times New Roman"/>
          <w:sz w:val="24"/>
          <w:szCs w:val="24"/>
        </w:rPr>
        <w:t>di Jambatan Suai</w:t>
      </w:r>
      <w:r>
        <w:rPr>
          <w:rFonts w:ascii="Times New Roman" w:hAnsi="Times New Roman"/>
          <w:sz w:val="24"/>
          <w:szCs w:val="24"/>
        </w:rPr>
        <w:t xml:space="preserve"> membentuk suatu lingkungan sosiolinguistik yang</w:t>
      </w:r>
      <w:r w:rsidRPr="00B51658">
        <w:rPr>
          <w:rFonts w:ascii="Times New Roman" w:hAnsi="Times New Roman"/>
          <w:sz w:val="24"/>
          <w:szCs w:val="24"/>
        </w:rPr>
        <w:t xml:space="preserve"> amat kompleks.</w:t>
      </w:r>
      <w:r>
        <w:rPr>
          <w:rFonts w:ascii="inherit" w:eastAsia="Times New Roman" w:hAnsi="inherit" w:cs="Courier New"/>
          <w:color w:val="212121"/>
          <w:sz w:val="24"/>
          <w:szCs w:val="24"/>
          <w:lang w:val="en" w:eastAsia="zh-CN"/>
        </w:rPr>
        <w:t xml:space="preserve"> M</w:t>
      </w:r>
      <w:r w:rsidRPr="00B51658">
        <w:rPr>
          <w:rFonts w:ascii="Times New Roman" w:hAnsi="Times New Roman"/>
          <w:sz w:val="24"/>
          <w:szCs w:val="24"/>
        </w:rPr>
        <w:t xml:space="preserve">akalah ini </w:t>
      </w:r>
      <w:r>
        <w:rPr>
          <w:rFonts w:ascii="Times New Roman" w:hAnsi="Times New Roman"/>
          <w:sz w:val="24"/>
          <w:szCs w:val="24"/>
        </w:rPr>
        <w:t xml:space="preserve">bertujuan </w:t>
      </w:r>
      <w:r w:rsidRPr="00B51658">
        <w:rPr>
          <w:rFonts w:ascii="Times New Roman" w:hAnsi="Times New Roman"/>
          <w:sz w:val="24"/>
          <w:szCs w:val="24"/>
        </w:rPr>
        <w:t xml:space="preserve">merungkaikan </w:t>
      </w:r>
      <w:r>
        <w:rPr>
          <w:rFonts w:ascii="Times New Roman" w:hAnsi="Times New Roman"/>
          <w:sz w:val="24"/>
          <w:szCs w:val="24"/>
        </w:rPr>
        <w:t>berbagai-bagai p</w:t>
      </w:r>
      <w:r w:rsidRPr="00B51658">
        <w:rPr>
          <w:rFonts w:ascii="Times New Roman" w:hAnsi="Times New Roman"/>
          <w:sz w:val="24"/>
          <w:szCs w:val="24"/>
        </w:rPr>
        <w:t xml:space="preserve">ilihan bahasa </w:t>
      </w:r>
      <w:r>
        <w:rPr>
          <w:rFonts w:ascii="Times New Roman" w:hAnsi="Times New Roman"/>
          <w:sz w:val="24"/>
          <w:szCs w:val="24"/>
        </w:rPr>
        <w:t>yang mereka lakukan dalam</w:t>
      </w:r>
      <w:r w:rsidRPr="00B51658">
        <w:rPr>
          <w:rFonts w:ascii="Times New Roman" w:hAnsi="Times New Roman"/>
          <w:sz w:val="24"/>
          <w:szCs w:val="24"/>
        </w:rPr>
        <w:t xml:space="preserve"> situasi multilingual yang rencam ini. Kaedah pemerhatian ikutserta telah digunakan untuk mengumpulkan data. Dari segi kerangka</w:t>
      </w:r>
      <w:r>
        <w:rPr>
          <w:rFonts w:ascii="Times New Roman" w:hAnsi="Times New Roman"/>
          <w:sz w:val="24"/>
          <w:szCs w:val="24"/>
        </w:rPr>
        <w:t xml:space="preserve"> teori</w:t>
      </w:r>
      <w:r w:rsidRPr="00B51658">
        <w:rPr>
          <w:rFonts w:ascii="Times New Roman" w:hAnsi="Times New Roman"/>
          <w:sz w:val="24"/>
          <w:szCs w:val="24"/>
        </w:rPr>
        <w:t xml:space="preserve">, pendekatan Fishman (1971) tentang pemilihan bahasa mengikut ranah dijadikan panduan. Seimbas lalu, hasil kajian mendapati bahawa </w:t>
      </w:r>
      <w:r>
        <w:rPr>
          <w:rFonts w:ascii="Times New Roman" w:hAnsi="Times New Roman"/>
          <w:sz w:val="24"/>
          <w:szCs w:val="24"/>
        </w:rPr>
        <w:t xml:space="preserve">domain </w:t>
      </w:r>
      <w:r w:rsidRPr="00B51658">
        <w:rPr>
          <w:rFonts w:ascii="Times New Roman" w:hAnsi="Times New Roman"/>
          <w:sz w:val="24"/>
          <w:szCs w:val="24"/>
        </w:rPr>
        <w:t xml:space="preserve">menentukan pemilihan bahasa suku Penan Muslim yang multilingual. </w:t>
      </w:r>
      <w:r>
        <w:rPr>
          <w:rFonts w:ascii="Times New Roman" w:hAnsi="Times New Roman"/>
          <w:sz w:val="24"/>
          <w:szCs w:val="24"/>
        </w:rPr>
        <w:t xml:space="preserve">Kajian telah mendapati bahawa komuniti Penan Muslim ini memilih </w:t>
      </w:r>
      <w:r w:rsidRPr="00B51658">
        <w:rPr>
          <w:rFonts w:ascii="Times New Roman" w:hAnsi="Times New Roman"/>
          <w:sz w:val="24"/>
          <w:szCs w:val="24"/>
        </w:rPr>
        <w:t xml:space="preserve">bahasa Bintulu </w:t>
      </w:r>
      <w:r>
        <w:rPr>
          <w:rFonts w:ascii="Times New Roman" w:hAnsi="Times New Roman"/>
          <w:sz w:val="24"/>
          <w:szCs w:val="24"/>
        </w:rPr>
        <w:t>sebagai lambang</w:t>
      </w:r>
      <w:r w:rsidRPr="00B51658">
        <w:rPr>
          <w:rFonts w:ascii="Times New Roman" w:hAnsi="Times New Roman"/>
          <w:sz w:val="24"/>
          <w:szCs w:val="24"/>
        </w:rPr>
        <w:t xml:space="preserve"> </w:t>
      </w:r>
      <w:r>
        <w:rPr>
          <w:rFonts w:ascii="Times New Roman" w:hAnsi="Times New Roman"/>
          <w:sz w:val="24"/>
          <w:szCs w:val="24"/>
        </w:rPr>
        <w:t xml:space="preserve">identiti </w:t>
      </w:r>
      <w:r w:rsidRPr="00B51658">
        <w:rPr>
          <w:rFonts w:ascii="Times New Roman" w:hAnsi="Times New Roman"/>
          <w:sz w:val="24"/>
          <w:szCs w:val="24"/>
        </w:rPr>
        <w:t>agama Islam</w:t>
      </w:r>
      <w:r>
        <w:rPr>
          <w:rFonts w:ascii="Times New Roman" w:hAnsi="Times New Roman"/>
          <w:sz w:val="24"/>
          <w:szCs w:val="24"/>
        </w:rPr>
        <w:t>; tetapi mereka menggunakan bahasa Iban dalam hal interaksi interetnik dan intraetnik; dan,</w:t>
      </w:r>
      <w:r w:rsidRPr="00B51658">
        <w:rPr>
          <w:rFonts w:ascii="Times New Roman" w:hAnsi="Times New Roman"/>
          <w:sz w:val="24"/>
          <w:szCs w:val="24"/>
        </w:rPr>
        <w:t xml:space="preserve"> </w:t>
      </w:r>
      <w:r>
        <w:rPr>
          <w:rFonts w:ascii="Times New Roman" w:hAnsi="Times New Roman"/>
          <w:sz w:val="24"/>
          <w:szCs w:val="24"/>
        </w:rPr>
        <w:t>secara bersilih ganti bahasa Penan tetap berfungsi di kampung mereka</w:t>
      </w:r>
      <w:r>
        <w:rPr>
          <w:rFonts w:ascii="inherit" w:eastAsia="Times New Roman" w:hAnsi="inherit" w:cs="Courier New"/>
          <w:color w:val="212121"/>
          <w:sz w:val="24"/>
          <w:szCs w:val="24"/>
          <w:lang w:val="en" w:eastAsia="zh-CN"/>
        </w:rPr>
        <w:t xml:space="preserve">. </w:t>
      </w:r>
      <w:r>
        <w:rPr>
          <w:rFonts w:ascii="Times New Roman" w:hAnsi="Times New Roman"/>
          <w:sz w:val="24"/>
          <w:szCs w:val="24"/>
        </w:rPr>
        <w:t xml:space="preserve"> </w:t>
      </w:r>
    </w:p>
    <w:p w:rsidR="00CF4BE3" w:rsidRDefault="00CF4BE3" w:rsidP="00CF4BE3">
      <w:pPr>
        <w:spacing w:after="0" w:line="240" w:lineRule="auto"/>
        <w:jc w:val="both"/>
        <w:rPr>
          <w:rFonts w:ascii="Times New Roman" w:hAnsi="Times New Roman"/>
          <w:sz w:val="24"/>
          <w:szCs w:val="24"/>
        </w:rPr>
      </w:pPr>
    </w:p>
    <w:p w:rsidR="00B51658" w:rsidRPr="00B51658" w:rsidRDefault="00B51658" w:rsidP="00CF4BE3">
      <w:pPr>
        <w:spacing w:after="0" w:line="240" w:lineRule="auto"/>
        <w:jc w:val="both"/>
        <w:rPr>
          <w:rFonts w:ascii="Times New Roman" w:hAnsi="Times New Roman"/>
          <w:sz w:val="24"/>
          <w:szCs w:val="24"/>
        </w:rPr>
      </w:pPr>
      <w:r w:rsidRPr="00CF4BE3">
        <w:rPr>
          <w:rFonts w:ascii="Times New Roman" w:hAnsi="Times New Roman"/>
          <w:b/>
          <w:sz w:val="24"/>
          <w:szCs w:val="24"/>
          <w:lang w:val="id-ID"/>
        </w:rPr>
        <w:t>Kata kunci:</w:t>
      </w:r>
      <w:r w:rsidRPr="00B51658">
        <w:rPr>
          <w:rFonts w:ascii="Times New Roman" w:hAnsi="Times New Roman"/>
          <w:sz w:val="24"/>
          <w:szCs w:val="24"/>
          <w:lang w:val="id-ID"/>
        </w:rPr>
        <w:t xml:space="preserve"> </w:t>
      </w:r>
      <w:r>
        <w:rPr>
          <w:rFonts w:ascii="Times New Roman" w:hAnsi="Times New Roman"/>
          <w:sz w:val="24"/>
          <w:szCs w:val="24"/>
          <w:lang w:val="id-ID"/>
        </w:rPr>
        <w:t>Penan Muslim; Bahasa Bintulu; Bahasa Penan;</w:t>
      </w:r>
      <w:r w:rsidRPr="00B51658">
        <w:rPr>
          <w:rFonts w:ascii="Times New Roman" w:hAnsi="Times New Roman"/>
          <w:sz w:val="24"/>
          <w:szCs w:val="24"/>
          <w:lang w:val="id-ID"/>
        </w:rPr>
        <w:t xml:space="preserve"> </w:t>
      </w:r>
      <w:r>
        <w:rPr>
          <w:rFonts w:ascii="Times New Roman" w:hAnsi="Times New Roman"/>
          <w:sz w:val="24"/>
          <w:szCs w:val="24"/>
          <w:lang w:val="id-ID"/>
        </w:rPr>
        <w:t>D</w:t>
      </w:r>
      <w:r>
        <w:rPr>
          <w:rFonts w:ascii="Times New Roman" w:hAnsi="Times New Roman"/>
          <w:sz w:val="24"/>
          <w:szCs w:val="24"/>
        </w:rPr>
        <w:t>omain</w:t>
      </w:r>
    </w:p>
    <w:p w:rsidR="00B51658" w:rsidRDefault="00B51658" w:rsidP="007C0CE0">
      <w:pPr>
        <w:autoSpaceDE w:val="0"/>
        <w:autoSpaceDN w:val="0"/>
        <w:adjustRightInd w:val="0"/>
        <w:spacing w:after="0" w:line="240" w:lineRule="auto"/>
        <w:jc w:val="center"/>
        <w:rPr>
          <w:rFonts w:ascii="Times New Roman" w:hAnsi="Times New Roman"/>
          <w:b/>
          <w:bCs/>
          <w:color w:val="000000"/>
          <w:sz w:val="24"/>
          <w:szCs w:val="24"/>
          <w:lang w:val="id-ID"/>
        </w:rPr>
      </w:pPr>
    </w:p>
    <w:p w:rsidR="00B33ED9" w:rsidRDefault="00B33ED9" w:rsidP="007C0CE0">
      <w:pPr>
        <w:autoSpaceDE w:val="0"/>
        <w:autoSpaceDN w:val="0"/>
        <w:adjustRightInd w:val="0"/>
        <w:spacing w:after="0" w:line="240" w:lineRule="auto"/>
        <w:jc w:val="center"/>
        <w:rPr>
          <w:rFonts w:ascii="Times New Roman" w:hAnsi="Times New Roman"/>
          <w:b/>
          <w:bCs/>
          <w:color w:val="000000"/>
          <w:sz w:val="24"/>
          <w:szCs w:val="24"/>
          <w:lang w:val="id-ID"/>
        </w:rPr>
      </w:pPr>
    </w:p>
    <w:p w:rsidR="00B33ED9" w:rsidRDefault="00B33ED9" w:rsidP="007C0CE0">
      <w:pPr>
        <w:autoSpaceDE w:val="0"/>
        <w:autoSpaceDN w:val="0"/>
        <w:adjustRightInd w:val="0"/>
        <w:spacing w:after="0" w:line="240" w:lineRule="auto"/>
        <w:jc w:val="center"/>
        <w:rPr>
          <w:rFonts w:ascii="Times New Roman" w:hAnsi="Times New Roman"/>
          <w:b/>
          <w:bCs/>
          <w:color w:val="000000"/>
          <w:sz w:val="24"/>
          <w:szCs w:val="24"/>
          <w:lang w:val="id-ID"/>
        </w:rPr>
      </w:pPr>
    </w:p>
    <w:p w:rsidR="00111D89" w:rsidRDefault="00B33ED9" w:rsidP="00B33ED9">
      <w:pPr>
        <w:spacing w:after="0" w:line="240" w:lineRule="auto"/>
        <w:jc w:val="center"/>
        <w:rPr>
          <w:rFonts w:ascii="Times New Roman" w:hAnsi="Times New Roman"/>
          <w:b/>
          <w:sz w:val="28"/>
          <w:szCs w:val="28"/>
        </w:rPr>
      </w:pPr>
      <w:r w:rsidRPr="00111D89">
        <w:rPr>
          <w:rFonts w:ascii="Times New Roman" w:hAnsi="Times New Roman"/>
          <w:b/>
          <w:sz w:val="28"/>
          <w:szCs w:val="28"/>
        </w:rPr>
        <w:lastRenderedPageBreak/>
        <w:t xml:space="preserve">The Complexity of Language Choice in the Muslim Penan </w:t>
      </w:r>
    </w:p>
    <w:p w:rsidR="00B33ED9" w:rsidRPr="00111D89" w:rsidRDefault="00B33ED9" w:rsidP="00B33ED9">
      <w:pPr>
        <w:spacing w:after="0" w:line="240" w:lineRule="auto"/>
        <w:jc w:val="center"/>
        <w:rPr>
          <w:rFonts w:ascii="Times New Roman" w:hAnsi="Times New Roman"/>
          <w:b/>
          <w:sz w:val="28"/>
          <w:szCs w:val="28"/>
        </w:rPr>
      </w:pPr>
      <w:r w:rsidRPr="00111D89">
        <w:rPr>
          <w:rFonts w:ascii="Times New Roman" w:hAnsi="Times New Roman"/>
          <w:b/>
          <w:sz w:val="28"/>
          <w:szCs w:val="28"/>
        </w:rPr>
        <w:t>Community of Sarawak</w:t>
      </w:r>
    </w:p>
    <w:p w:rsidR="00B33ED9" w:rsidRPr="00B33ED9" w:rsidRDefault="00B33ED9" w:rsidP="007C0CE0">
      <w:pPr>
        <w:autoSpaceDE w:val="0"/>
        <w:autoSpaceDN w:val="0"/>
        <w:adjustRightInd w:val="0"/>
        <w:spacing w:after="0" w:line="240" w:lineRule="auto"/>
        <w:jc w:val="center"/>
        <w:rPr>
          <w:rFonts w:ascii="Times New Roman" w:hAnsi="Times New Roman"/>
          <w:b/>
          <w:bCs/>
          <w:color w:val="000000"/>
          <w:sz w:val="24"/>
          <w:szCs w:val="24"/>
        </w:rPr>
      </w:pPr>
    </w:p>
    <w:p w:rsidR="007C0CE0" w:rsidRPr="00551DB8" w:rsidRDefault="007C0CE0" w:rsidP="007C0CE0">
      <w:pPr>
        <w:autoSpaceDE w:val="0"/>
        <w:autoSpaceDN w:val="0"/>
        <w:adjustRightInd w:val="0"/>
        <w:spacing w:after="0" w:line="240" w:lineRule="auto"/>
        <w:jc w:val="center"/>
        <w:rPr>
          <w:rFonts w:ascii="Times New Roman" w:hAnsi="Times New Roman"/>
          <w:b/>
          <w:bCs/>
          <w:color w:val="000000"/>
          <w:sz w:val="24"/>
          <w:szCs w:val="24"/>
        </w:rPr>
      </w:pPr>
      <w:r w:rsidRPr="00551DB8">
        <w:rPr>
          <w:rFonts w:ascii="Times New Roman" w:hAnsi="Times New Roman"/>
          <w:b/>
          <w:bCs/>
          <w:color w:val="000000"/>
          <w:sz w:val="24"/>
          <w:szCs w:val="24"/>
        </w:rPr>
        <w:t>ABSTRACT</w:t>
      </w:r>
    </w:p>
    <w:p w:rsidR="007C0CE0" w:rsidRDefault="007C0CE0" w:rsidP="007C0CE0">
      <w:pPr>
        <w:autoSpaceDE w:val="0"/>
        <w:autoSpaceDN w:val="0"/>
        <w:adjustRightInd w:val="0"/>
        <w:spacing w:after="0" w:line="240" w:lineRule="auto"/>
        <w:rPr>
          <w:rFonts w:ascii="Times New Roman" w:hAnsi="Times New Roman"/>
          <w:color w:val="000000"/>
          <w:sz w:val="24"/>
          <w:szCs w:val="24"/>
        </w:rPr>
      </w:pPr>
    </w:p>
    <w:p w:rsidR="00111D89" w:rsidRPr="0002128E" w:rsidRDefault="00111D89" w:rsidP="00111D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12121"/>
          <w:sz w:val="24"/>
          <w:szCs w:val="24"/>
          <w:lang w:eastAsia="zh-CN"/>
        </w:rPr>
      </w:pPr>
      <w:r>
        <w:rPr>
          <w:rFonts w:ascii="inherit" w:eastAsia="Times New Roman" w:hAnsi="inherit" w:cs="Courier New"/>
          <w:color w:val="212121"/>
          <w:sz w:val="24"/>
          <w:szCs w:val="24"/>
          <w:lang w:val="en" w:eastAsia="zh-CN"/>
        </w:rPr>
        <w:t>In Sarawak, the Penan ethnic group has frequently been s</w:t>
      </w:r>
      <w:r w:rsidRPr="0002128E">
        <w:rPr>
          <w:rFonts w:ascii="inherit" w:eastAsia="Times New Roman" w:hAnsi="inherit" w:cs="Courier New"/>
          <w:color w:val="212121"/>
          <w:sz w:val="24"/>
          <w:szCs w:val="24"/>
          <w:lang w:val="en" w:eastAsia="zh-CN"/>
        </w:rPr>
        <w:t>tereotyp</w:t>
      </w:r>
      <w:r>
        <w:rPr>
          <w:rFonts w:ascii="inherit" w:eastAsia="Times New Roman" w:hAnsi="inherit" w:cs="Courier New"/>
          <w:color w:val="212121"/>
          <w:sz w:val="24"/>
          <w:szCs w:val="24"/>
          <w:lang w:val="en" w:eastAsia="zh-CN"/>
        </w:rPr>
        <w:t>ed by outsiders as a nomadic, pagan and poor tribe of the interior. However, based on recent research, this perception is no longer appropriate; many ethnic Penans live throughout the</w:t>
      </w:r>
      <w:r w:rsidRPr="0002128E">
        <w:rPr>
          <w:rFonts w:ascii="inherit" w:eastAsia="Times New Roman" w:hAnsi="inherit" w:cs="Courier New"/>
          <w:color w:val="212121"/>
          <w:sz w:val="24"/>
          <w:szCs w:val="24"/>
          <w:lang w:val="en" w:eastAsia="zh-CN"/>
        </w:rPr>
        <w:t xml:space="preserve"> </w:t>
      </w:r>
      <w:r>
        <w:rPr>
          <w:rFonts w:ascii="inherit" w:eastAsia="Times New Roman" w:hAnsi="inherit" w:cs="Courier New"/>
          <w:color w:val="212121"/>
          <w:sz w:val="24"/>
          <w:szCs w:val="24"/>
          <w:lang w:val="en" w:eastAsia="zh-CN"/>
        </w:rPr>
        <w:t>coastal area, in particular in the Niah, Suai and Kemena river valleys</w:t>
      </w:r>
      <w:r w:rsidRPr="0002128E">
        <w:rPr>
          <w:rFonts w:ascii="inherit" w:eastAsia="Times New Roman" w:hAnsi="inherit" w:cs="Courier New"/>
          <w:color w:val="212121"/>
          <w:sz w:val="24"/>
          <w:szCs w:val="24"/>
          <w:lang w:val="en" w:eastAsia="zh-CN"/>
        </w:rPr>
        <w:t xml:space="preserve">. In terms of </w:t>
      </w:r>
      <w:r>
        <w:rPr>
          <w:rFonts w:ascii="inherit" w:eastAsia="Times New Roman" w:hAnsi="inherit" w:cs="Courier New"/>
          <w:color w:val="212121"/>
          <w:sz w:val="24"/>
          <w:szCs w:val="24"/>
          <w:lang w:val="en" w:eastAsia="zh-CN"/>
        </w:rPr>
        <w:t>religion, the Penans of</w:t>
      </w:r>
      <w:r w:rsidRPr="0002128E">
        <w:rPr>
          <w:rFonts w:ascii="inherit" w:eastAsia="Times New Roman" w:hAnsi="inherit" w:cs="Courier New"/>
          <w:color w:val="212121"/>
          <w:sz w:val="24"/>
          <w:szCs w:val="24"/>
          <w:lang w:val="en" w:eastAsia="zh-CN"/>
        </w:rPr>
        <w:t xml:space="preserve"> the </w:t>
      </w:r>
      <w:r>
        <w:rPr>
          <w:rFonts w:ascii="inherit" w:eastAsia="Times New Roman" w:hAnsi="inherit" w:cs="Courier New"/>
          <w:color w:val="212121"/>
          <w:sz w:val="24"/>
          <w:szCs w:val="24"/>
          <w:lang w:val="en" w:eastAsia="zh-CN"/>
        </w:rPr>
        <w:t>coastal area</w:t>
      </w:r>
      <w:r w:rsidRPr="0002128E">
        <w:rPr>
          <w:rFonts w:ascii="inherit" w:eastAsia="Times New Roman" w:hAnsi="inherit" w:cs="Courier New"/>
          <w:color w:val="212121"/>
          <w:sz w:val="24"/>
          <w:szCs w:val="24"/>
          <w:lang w:val="en" w:eastAsia="zh-CN"/>
        </w:rPr>
        <w:t xml:space="preserve"> </w:t>
      </w:r>
      <w:r>
        <w:rPr>
          <w:rFonts w:ascii="inherit" w:eastAsia="Times New Roman" w:hAnsi="inherit" w:cs="Courier New"/>
          <w:color w:val="212121"/>
          <w:sz w:val="24"/>
          <w:szCs w:val="24"/>
          <w:lang w:val="en" w:eastAsia="zh-CN"/>
        </w:rPr>
        <w:t>mostly are</w:t>
      </w:r>
      <w:r w:rsidRPr="0002128E">
        <w:rPr>
          <w:rFonts w:ascii="inherit" w:eastAsia="Times New Roman" w:hAnsi="inherit" w:cs="Courier New"/>
          <w:color w:val="212121"/>
          <w:sz w:val="24"/>
          <w:szCs w:val="24"/>
          <w:lang w:val="en" w:eastAsia="zh-CN"/>
        </w:rPr>
        <w:t xml:space="preserve"> </w:t>
      </w:r>
      <w:r>
        <w:rPr>
          <w:rFonts w:ascii="inherit" w:eastAsia="Times New Roman" w:hAnsi="inherit" w:cs="Courier New"/>
          <w:color w:val="212121"/>
          <w:sz w:val="24"/>
          <w:szCs w:val="24"/>
          <w:lang w:val="en" w:eastAsia="zh-CN"/>
        </w:rPr>
        <w:t xml:space="preserve">Muslim </w:t>
      </w:r>
      <w:r w:rsidRPr="0002128E">
        <w:rPr>
          <w:rFonts w:ascii="inherit" w:eastAsia="Times New Roman" w:hAnsi="inherit" w:cs="Courier New"/>
          <w:color w:val="212121"/>
          <w:sz w:val="24"/>
          <w:szCs w:val="24"/>
          <w:lang w:val="en" w:eastAsia="zh-CN"/>
        </w:rPr>
        <w:t>and</w:t>
      </w:r>
      <w:r>
        <w:rPr>
          <w:rFonts w:ascii="inherit" w:eastAsia="Times New Roman" w:hAnsi="inherit" w:cs="Courier New"/>
          <w:color w:val="212121"/>
          <w:sz w:val="24"/>
          <w:szCs w:val="24"/>
          <w:lang w:val="en" w:eastAsia="zh-CN"/>
        </w:rPr>
        <w:t xml:space="preserve">, indeed, they are </w:t>
      </w:r>
      <w:r w:rsidRPr="0002128E">
        <w:rPr>
          <w:rFonts w:ascii="inherit" w:eastAsia="Times New Roman" w:hAnsi="inherit" w:cs="Courier New"/>
          <w:color w:val="212121"/>
          <w:sz w:val="24"/>
          <w:szCs w:val="24"/>
          <w:lang w:val="en" w:eastAsia="zh-CN"/>
        </w:rPr>
        <w:t xml:space="preserve">known </w:t>
      </w:r>
      <w:r>
        <w:rPr>
          <w:rFonts w:ascii="inherit" w:eastAsia="Times New Roman" w:hAnsi="inherit" w:cs="Courier New"/>
          <w:color w:val="212121"/>
          <w:sz w:val="24"/>
          <w:szCs w:val="24"/>
          <w:lang w:val="en" w:eastAsia="zh-CN"/>
        </w:rPr>
        <w:t xml:space="preserve">by the locals </w:t>
      </w:r>
      <w:r w:rsidRPr="0002128E">
        <w:rPr>
          <w:rFonts w:ascii="inherit" w:eastAsia="Times New Roman" w:hAnsi="inherit" w:cs="Courier New"/>
          <w:color w:val="212121"/>
          <w:sz w:val="24"/>
          <w:szCs w:val="24"/>
          <w:lang w:val="en" w:eastAsia="zh-CN"/>
        </w:rPr>
        <w:t xml:space="preserve">as </w:t>
      </w:r>
      <w:r w:rsidRPr="0002128E">
        <w:rPr>
          <w:rFonts w:ascii="inherit" w:eastAsia="Times New Roman" w:hAnsi="inherit" w:cs="Courier New"/>
          <w:i/>
          <w:color w:val="212121"/>
          <w:sz w:val="24"/>
          <w:szCs w:val="24"/>
          <w:lang w:val="en" w:eastAsia="zh-CN"/>
        </w:rPr>
        <w:t>Penan Muslim</w:t>
      </w:r>
      <w:r>
        <w:rPr>
          <w:rFonts w:ascii="inherit" w:eastAsia="Times New Roman" w:hAnsi="inherit" w:cs="Courier New"/>
          <w:color w:val="212121"/>
          <w:sz w:val="24"/>
          <w:szCs w:val="24"/>
          <w:lang w:val="en" w:eastAsia="zh-CN"/>
        </w:rPr>
        <w:t xml:space="preserve">. This paper focuses on the </w:t>
      </w:r>
      <w:r w:rsidRPr="0002128E">
        <w:rPr>
          <w:rFonts w:ascii="inherit" w:eastAsia="Times New Roman" w:hAnsi="inherit" w:cs="Courier New"/>
          <w:color w:val="212121"/>
          <w:sz w:val="24"/>
          <w:szCs w:val="24"/>
          <w:lang w:val="en" w:eastAsia="zh-CN"/>
        </w:rPr>
        <w:t xml:space="preserve">Penan </w:t>
      </w:r>
      <w:r>
        <w:rPr>
          <w:rFonts w:ascii="inherit" w:eastAsia="Times New Roman" w:hAnsi="inherit" w:cs="Courier New"/>
          <w:color w:val="212121"/>
          <w:sz w:val="24"/>
          <w:szCs w:val="24"/>
          <w:lang w:val="en" w:eastAsia="zh-CN"/>
        </w:rPr>
        <w:t>groups</w:t>
      </w:r>
      <w:r w:rsidRPr="0002128E">
        <w:rPr>
          <w:rFonts w:ascii="inherit" w:eastAsia="Times New Roman" w:hAnsi="inherit" w:cs="Courier New"/>
          <w:color w:val="212121"/>
          <w:sz w:val="24"/>
          <w:szCs w:val="24"/>
          <w:lang w:val="en" w:eastAsia="zh-CN"/>
        </w:rPr>
        <w:t xml:space="preserve"> </w:t>
      </w:r>
      <w:r>
        <w:rPr>
          <w:rFonts w:ascii="inherit" w:eastAsia="Times New Roman" w:hAnsi="inherit" w:cs="Courier New"/>
          <w:color w:val="212121"/>
          <w:sz w:val="24"/>
          <w:szCs w:val="24"/>
          <w:lang w:val="en" w:eastAsia="zh-CN"/>
        </w:rPr>
        <w:t xml:space="preserve">settled </w:t>
      </w:r>
      <w:r w:rsidRPr="0002128E">
        <w:rPr>
          <w:rFonts w:ascii="inherit" w:eastAsia="Times New Roman" w:hAnsi="inherit" w:cs="Courier New"/>
          <w:color w:val="212121"/>
          <w:sz w:val="24"/>
          <w:szCs w:val="24"/>
          <w:lang w:val="en" w:eastAsia="zh-CN"/>
        </w:rPr>
        <w:t xml:space="preserve">in Suai Jambatan </w:t>
      </w:r>
      <w:r>
        <w:rPr>
          <w:rFonts w:ascii="inherit" w:eastAsia="Times New Roman" w:hAnsi="inherit" w:cs="Courier New"/>
          <w:color w:val="212121"/>
          <w:sz w:val="24"/>
          <w:szCs w:val="24"/>
          <w:lang w:val="en" w:eastAsia="zh-CN"/>
        </w:rPr>
        <w:t>v</w:t>
      </w:r>
      <w:r w:rsidRPr="0002128E">
        <w:rPr>
          <w:rFonts w:ascii="inherit" w:eastAsia="Times New Roman" w:hAnsi="inherit" w:cs="Courier New"/>
          <w:color w:val="212121"/>
          <w:sz w:val="24"/>
          <w:szCs w:val="24"/>
          <w:lang w:val="en" w:eastAsia="zh-CN"/>
        </w:rPr>
        <w:t>illage</w:t>
      </w:r>
      <w:r>
        <w:rPr>
          <w:rFonts w:ascii="inherit" w:eastAsia="Times New Roman" w:hAnsi="inherit" w:cs="Courier New"/>
          <w:color w:val="212121"/>
          <w:sz w:val="24"/>
          <w:szCs w:val="24"/>
          <w:lang w:val="en" w:eastAsia="zh-CN"/>
        </w:rPr>
        <w:t xml:space="preserve">, in the mid-reaches of the </w:t>
      </w:r>
      <w:r w:rsidRPr="0002128E">
        <w:rPr>
          <w:rFonts w:ascii="inherit" w:eastAsia="Times New Roman" w:hAnsi="inherit" w:cs="Courier New"/>
          <w:color w:val="212121"/>
          <w:sz w:val="24"/>
          <w:szCs w:val="24"/>
          <w:lang w:val="en" w:eastAsia="zh-CN"/>
        </w:rPr>
        <w:t>S</w:t>
      </w:r>
      <w:r>
        <w:rPr>
          <w:rFonts w:ascii="inherit" w:eastAsia="Times New Roman" w:hAnsi="inherit" w:cs="Courier New"/>
          <w:color w:val="212121"/>
          <w:sz w:val="24"/>
          <w:szCs w:val="24"/>
          <w:lang w:val="en" w:eastAsia="zh-CN"/>
        </w:rPr>
        <w:t>uai River valley</w:t>
      </w:r>
      <w:r w:rsidRPr="0002128E">
        <w:rPr>
          <w:rFonts w:ascii="inherit" w:eastAsia="Times New Roman" w:hAnsi="inherit" w:cs="Courier New"/>
          <w:color w:val="212121"/>
          <w:sz w:val="24"/>
          <w:szCs w:val="24"/>
          <w:lang w:val="en" w:eastAsia="zh-CN"/>
        </w:rPr>
        <w:t xml:space="preserve">. </w:t>
      </w:r>
      <w:r>
        <w:rPr>
          <w:rFonts w:ascii="inherit" w:eastAsia="Times New Roman" w:hAnsi="inherit" w:cs="Courier New"/>
          <w:color w:val="212121"/>
          <w:sz w:val="24"/>
          <w:szCs w:val="24"/>
          <w:lang w:val="en" w:eastAsia="zh-CN"/>
        </w:rPr>
        <w:t>This v</w:t>
      </w:r>
      <w:r w:rsidRPr="0002128E">
        <w:rPr>
          <w:rFonts w:ascii="inherit" w:eastAsia="Times New Roman" w:hAnsi="inherit" w:cs="Courier New"/>
          <w:color w:val="212121"/>
          <w:sz w:val="24"/>
          <w:szCs w:val="24"/>
          <w:lang w:val="en" w:eastAsia="zh-CN"/>
        </w:rPr>
        <w:t xml:space="preserve">illage is </w:t>
      </w:r>
      <w:r>
        <w:rPr>
          <w:rFonts w:ascii="inherit" w:eastAsia="Times New Roman" w:hAnsi="inherit" w:cs="Courier New"/>
          <w:color w:val="212121"/>
          <w:sz w:val="24"/>
          <w:szCs w:val="24"/>
          <w:lang w:val="en" w:eastAsia="zh-CN"/>
        </w:rPr>
        <w:t xml:space="preserve">populated </w:t>
      </w:r>
      <w:r w:rsidRPr="0002128E">
        <w:rPr>
          <w:rFonts w:ascii="inherit" w:eastAsia="Times New Roman" w:hAnsi="inherit" w:cs="Courier New"/>
          <w:color w:val="212121"/>
          <w:sz w:val="24"/>
          <w:szCs w:val="24"/>
          <w:lang w:val="en" w:eastAsia="zh-CN"/>
        </w:rPr>
        <w:t xml:space="preserve">by </w:t>
      </w:r>
      <w:r>
        <w:rPr>
          <w:rFonts w:ascii="inherit" w:eastAsia="Times New Roman" w:hAnsi="inherit" w:cs="Courier New"/>
          <w:color w:val="212121"/>
          <w:sz w:val="24"/>
          <w:szCs w:val="24"/>
          <w:lang w:val="en" w:eastAsia="zh-CN"/>
        </w:rPr>
        <w:t xml:space="preserve">both </w:t>
      </w:r>
      <w:r w:rsidRPr="0002128E">
        <w:rPr>
          <w:rFonts w:ascii="inherit" w:eastAsia="Times New Roman" w:hAnsi="inherit" w:cs="Courier New"/>
          <w:color w:val="212121"/>
          <w:sz w:val="24"/>
          <w:szCs w:val="24"/>
          <w:lang w:val="en" w:eastAsia="zh-CN"/>
        </w:rPr>
        <w:t xml:space="preserve">Catholic </w:t>
      </w:r>
      <w:r>
        <w:rPr>
          <w:rFonts w:ascii="inherit" w:eastAsia="Times New Roman" w:hAnsi="inherit" w:cs="Courier New"/>
          <w:color w:val="212121"/>
          <w:sz w:val="24"/>
          <w:szCs w:val="24"/>
          <w:lang w:val="en" w:eastAsia="zh-CN"/>
        </w:rPr>
        <w:t xml:space="preserve">Penans </w:t>
      </w:r>
      <w:r w:rsidRPr="0002128E">
        <w:rPr>
          <w:rFonts w:ascii="inherit" w:eastAsia="Times New Roman" w:hAnsi="inherit" w:cs="Courier New"/>
          <w:color w:val="212121"/>
          <w:sz w:val="24"/>
          <w:szCs w:val="24"/>
          <w:lang w:val="en" w:eastAsia="zh-CN"/>
        </w:rPr>
        <w:t xml:space="preserve">and </w:t>
      </w:r>
      <w:r>
        <w:rPr>
          <w:rFonts w:ascii="inherit" w:eastAsia="Times New Roman" w:hAnsi="inherit" w:cs="Courier New"/>
          <w:color w:val="212121"/>
          <w:sz w:val="24"/>
          <w:szCs w:val="24"/>
          <w:lang w:val="en" w:eastAsia="zh-CN"/>
        </w:rPr>
        <w:t>Muslim Penans</w:t>
      </w:r>
      <w:r w:rsidRPr="0002128E">
        <w:rPr>
          <w:rFonts w:ascii="inherit" w:eastAsia="Times New Roman" w:hAnsi="inherit" w:cs="Courier New"/>
          <w:color w:val="212121"/>
          <w:sz w:val="24"/>
          <w:szCs w:val="24"/>
          <w:lang w:val="en" w:eastAsia="zh-CN"/>
        </w:rPr>
        <w:t xml:space="preserve">. Based on previous </w:t>
      </w:r>
      <w:r>
        <w:rPr>
          <w:rFonts w:ascii="inherit" w:eastAsia="Times New Roman" w:hAnsi="inherit" w:cs="Courier New"/>
          <w:color w:val="212121"/>
          <w:sz w:val="24"/>
          <w:szCs w:val="24"/>
          <w:lang w:val="en" w:eastAsia="zh-CN"/>
        </w:rPr>
        <w:t>research</w:t>
      </w:r>
      <w:r w:rsidRPr="0002128E">
        <w:rPr>
          <w:rFonts w:ascii="inherit" w:eastAsia="Times New Roman" w:hAnsi="inherit" w:cs="Courier New"/>
          <w:color w:val="212121"/>
          <w:sz w:val="24"/>
          <w:szCs w:val="24"/>
          <w:lang w:val="en" w:eastAsia="zh-CN"/>
        </w:rPr>
        <w:t xml:space="preserve">, </w:t>
      </w:r>
      <w:r>
        <w:rPr>
          <w:rFonts w:ascii="inherit" w:eastAsia="Times New Roman" w:hAnsi="inherit" w:cs="Courier New"/>
          <w:color w:val="212121"/>
          <w:sz w:val="24"/>
          <w:szCs w:val="24"/>
          <w:lang w:val="en" w:eastAsia="zh-CN"/>
        </w:rPr>
        <w:t xml:space="preserve">it was reported that </w:t>
      </w:r>
      <w:r w:rsidRPr="0002128E">
        <w:rPr>
          <w:rFonts w:ascii="inherit" w:eastAsia="Times New Roman" w:hAnsi="inherit" w:cs="Courier New"/>
          <w:color w:val="212121"/>
          <w:sz w:val="24"/>
          <w:szCs w:val="24"/>
          <w:lang w:val="en" w:eastAsia="zh-CN"/>
        </w:rPr>
        <w:t xml:space="preserve">the </w:t>
      </w:r>
      <w:r w:rsidRPr="0002128E">
        <w:rPr>
          <w:rFonts w:ascii="inherit" w:eastAsia="Times New Roman" w:hAnsi="inherit" w:cs="Courier New"/>
          <w:i/>
          <w:color w:val="212121"/>
          <w:sz w:val="24"/>
          <w:szCs w:val="24"/>
          <w:lang w:val="en" w:eastAsia="zh-CN"/>
        </w:rPr>
        <w:t>Penan Muslim</w:t>
      </w:r>
      <w:r>
        <w:rPr>
          <w:rFonts w:ascii="inherit" w:eastAsia="Times New Roman" w:hAnsi="inherit" w:cs="Courier New"/>
          <w:color w:val="212121"/>
          <w:sz w:val="24"/>
          <w:szCs w:val="24"/>
          <w:lang w:val="en" w:eastAsia="zh-CN"/>
        </w:rPr>
        <w:t xml:space="preserve"> had</w:t>
      </w:r>
      <w:r w:rsidRPr="0002128E">
        <w:rPr>
          <w:rFonts w:ascii="inherit" w:eastAsia="Times New Roman" w:hAnsi="inherit" w:cs="Courier New"/>
          <w:color w:val="212121"/>
          <w:sz w:val="24"/>
          <w:szCs w:val="24"/>
          <w:lang w:val="en" w:eastAsia="zh-CN"/>
        </w:rPr>
        <w:t xml:space="preserve"> changed their mother tongue to </w:t>
      </w:r>
      <w:r>
        <w:rPr>
          <w:rFonts w:ascii="inherit" w:eastAsia="Times New Roman" w:hAnsi="inherit" w:cs="Courier New"/>
          <w:color w:val="212121"/>
          <w:sz w:val="24"/>
          <w:szCs w:val="24"/>
          <w:lang w:val="en" w:eastAsia="zh-CN"/>
        </w:rPr>
        <w:t xml:space="preserve">the Bintulu </w:t>
      </w:r>
      <w:r w:rsidRPr="0002128E">
        <w:rPr>
          <w:rFonts w:ascii="inherit" w:eastAsia="Times New Roman" w:hAnsi="inherit" w:cs="Courier New"/>
          <w:color w:val="212121"/>
          <w:sz w:val="24"/>
          <w:szCs w:val="24"/>
          <w:lang w:val="en" w:eastAsia="zh-CN"/>
        </w:rPr>
        <w:t>language</w:t>
      </w:r>
      <w:r>
        <w:rPr>
          <w:rFonts w:ascii="inherit" w:eastAsia="Times New Roman" w:hAnsi="inherit" w:cs="Courier New"/>
          <w:color w:val="212121"/>
          <w:sz w:val="24"/>
          <w:szCs w:val="24"/>
          <w:lang w:val="en" w:eastAsia="zh-CN"/>
        </w:rPr>
        <w:t>.</w:t>
      </w:r>
      <w:r w:rsidRPr="0002128E">
        <w:rPr>
          <w:rFonts w:ascii="inherit" w:eastAsia="Times New Roman" w:hAnsi="inherit" w:cs="Courier New"/>
          <w:color w:val="212121"/>
          <w:sz w:val="24"/>
          <w:szCs w:val="24"/>
          <w:lang w:val="en" w:eastAsia="zh-CN"/>
        </w:rPr>
        <w:t xml:space="preserve"> </w:t>
      </w:r>
      <w:r>
        <w:rPr>
          <w:rFonts w:ascii="inherit" w:eastAsia="Times New Roman" w:hAnsi="inherit" w:cs="Courier New"/>
          <w:color w:val="212121"/>
          <w:sz w:val="24"/>
          <w:szCs w:val="24"/>
          <w:lang w:val="en" w:eastAsia="zh-CN"/>
        </w:rPr>
        <w:t>Since Bintulu language is spoken by the indigenous Muslims in the adjacent Kemena valley, perhaps this language shift wa</w:t>
      </w:r>
      <w:r w:rsidRPr="0002128E">
        <w:rPr>
          <w:rFonts w:ascii="inherit" w:eastAsia="Times New Roman" w:hAnsi="inherit" w:cs="Courier New"/>
          <w:color w:val="212121"/>
          <w:sz w:val="24"/>
          <w:szCs w:val="24"/>
          <w:lang w:val="en" w:eastAsia="zh-CN"/>
        </w:rPr>
        <w:t xml:space="preserve">s </w:t>
      </w:r>
      <w:r>
        <w:rPr>
          <w:rFonts w:ascii="inherit" w:eastAsia="Times New Roman" w:hAnsi="inherit" w:cs="Courier New"/>
          <w:color w:val="212121"/>
          <w:sz w:val="24"/>
          <w:szCs w:val="24"/>
          <w:lang w:val="en" w:eastAsia="zh-CN"/>
        </w:rPr>
        <w:t xml:space="preserve">an accommodation of their language </w:t>
      </w:r>
      <w:r w:rsidRPr="0002128E">
        <w:rPr>
          <w:rFonts w:ascii="inherit" w:eastAsia="Times New Roman" w:hAnsi="inherit" w:cs="Courier New"/>
          <w:color w:val="212121"/>
          <w:sz w:val="24"/>
          <w:szCs w:val="24"/>
          <w:lang w:val="en" w:eastAsia="zh-CN"/>
        </w:rPr>
        <w:t>with the</w:t>
      </w:r>
      <w:r>
        <w:rPr>
          <w:rFonts w:ascii="inherit" w:eastAsia="Times New Roman" w:hAnsi="inherit" w:cs="Courier New"/>
          <w:color w:val="212121"/>
          <w:sz w:val="24"/>
          <w:szCs w:val="24"/>
          <w:lang w:val="en" w:eastAsia="zh-CN"/>
        </w:rPr>
        <w:t>ir Muslim identity</w:t>
      </w:r>
      <w:r w:rsidRPr="0002128E">
        <w:rPr>
          <w:rFonts w:ascii="inherit" w:eastAsia="Times New Roman" w:hAnsi="inherit" w:cs="Courier New"/>
          <w:color w:val="212121"/>
          <w:sz w:val="24"/>
          <w:szCs w:val="24"/>
          <w:lang w:val="en" w:eastAsia="zh-CN"/>
        </w:rPr>
        <w:t xml:space="preserve">. </w:t>
      </w:r>
      <w:r>
        <w:rPr>
          <w:rFonts w:ascii="inherit" w:eastAsia="Times New Roman" w:hAnsi="inherit" w:cs="Courier New"/>
          <w:color w:val="212121"/>
          <w:sz w:val="24"/>
          <w:szCs w:val="24"/>
          <w:lang w:val="en" w:eastAsia="zh-CN"/>
        </w:rPr>
        <w:t xml:space="preserve">Hence, the </w:t>
      </w:r>
      <w:r w:rsidRPr="0002128E">
        <w:rPr>
          <w:rFonts w:ascii="inherit" w:eastAsia="Times New Roman" w:hAnsi="inherit" w:cs="Courier New"/>
          <w:color w:val="212121"/>
          <w:sz w:val="24"/>
          <w:szCs w:val="24"/>
          <w:lang w:val="en" w:eastAsia="zh-CN"/>
        </w:rPr>
        <w:t xml:space="preserve">Bintulu language </w:t>
      </w:r>
      <w:r>
        <w:rPr>
          <w:rFonts w:ascii="inherit" w:eastAsia="Times New Roman" w:hAnsi="inherit" w:cs="Courier New"/>
          <w:color w:val="212121"/>
          <w:sz w:val="24"/>
          <w:szCs w:val="24"/>
          <w:lang w:val="en" w:eastAsia="zh-CN"/>
        </w:rPr>
        <w:t xml:space="preserve">was chosen as their mother tongue even at home. </w:t>
      </w:r>
      <w:r w:rsidRPr="0002128E">
        <w:rPr>
          <w:rFonts w:ascii="inherit" w:eastAsia="Times New Roman" w:hAnsi="inherit" w:cs="Courier New"/>
          <w:color w:val="212121"/>
          <w:sz w:val="24"/>
          <w:szCs w:val="24"/>
          <w:lang w:val="en" w:eastAsia="zh-CN"/>
        </w:rPr>
        <w:t>The Catholic Penans</w:t>
      </w:r>
      <w:r>
        <w:rPr>
          <w:rFonts w:ascii="inherit" w:eastAsia="Times New Roman" w:hAnsi="inherit" w:cs="Courier New"/>
          <w:color w:val="212121"/>
          <w:sz w:val="24"/>
          <w:szCs w:val="24"/>
          <w:lang w:val="en" w:eastAsia="zh-CN"/>
        </w:rPr>
        <w:t>, on the other hand,</w:t>
      </w:r>
      <w:r w:rsidRPr="0002128E">
        <w:rPr>
          <w:rFonts w:ascii="inherit" w:eastAsia="Times New Roman" w:hAnsi="inherit" w:cs="Courier New"/>
          <w:color w:val="212121"/>
          <w:sz w:val="24"/>
          <w:szCs w:val="24"/>
          <w:lang w:val="en" w:eastAsia="zh-CN"/>
        </w:rPr>
        <w:t xml:space="preserve"> </w:t>
      </w:r>
      <w:r>
        <w:rPr>
          <w:rFonts w:ascii="inherit" w:eastAsia="Times New Roman" w:hAnsi="inherit" w:cs="Courier New"/>
          <w:color w:val="212121"/>
          <w:sz w:val="24"/>
          <w:szCs w:val="24"/>
          <w:lang w:val="en" w:eastAsia="zh-CN"/>
        </w:rPr>
        <w:t xml:space="preserve">seem to have maintained </w:t>
      </w:r>
      <w:r w:rsidRPr="0002128E">
        <w:rPr>
          <w:rFonts w:ascii="inherit" w:eastAsia="Times New Roman" w:hAnsi="inherit" w:cs="Courier New"/>
          <w:color w:val="212121"/>
          <w:sz w:val="24"/>
          <w:szCs w:val="24"/>
          <w:lang w:val="en" w:eastAsia="zh-CN"/>
        </w:rPr>
        <w:t xml:space="preserve">the Penan language (Chong &amp; Mohd Syukri Yeoh, 2016). </w:t>
      </w:r>
      <w:r>
        <w:rPr>
          <w:rFonts w:ascii="inherit" w:eastAsia="Times New Roman" w:hAnsi="inherit" w:cs="Courier New"/>
          <w:color w:val="212121"/>
          <w:sz w:val="24"/>
          <w:szCs w:val="24"/>
          <w:lang w:val="en" w:eastAsia="zh-CN"/>
        </w:rPr>
        <w:t>In this village, t</w:t>
      </w:r>
      <w:r w:rsidRPr="0002128E">
        <w:rPr>
          <w:rFonts w:ascii="inherit" w:eastAsia="Times New Roman" w:hAnsi="inherit" w:cs="Courier New"/>
          <w:color w:val="212121"/>
          <w:sz w:val="24"/>
          <w:szCs w:val="24"/>
          <w:lang w:val="en" w:eastAsia="zh-CN"/>
        </w:rPr>
        <w:t>he</w:t>
      </w:r>
      <w:r>
        <w:rPr>
          <w:rFonts w:ascii="inherit" w:eastAsia="Times New Roman" w:hAnsi="inherit" w:cs="Courier New"/>
          <w:color w:val="212121"/>
          <w:sz w:val="24"/>
          <w:szCs w:val="24"/>
          <w:lang w:val="en" w:eastAsia="zh-CN"/>
        </w:rPr>
        <w:t>n, there are two communities of ethnic</w:t>
      </w:r>
      <w:r w:rsidRPr="0002128E">
        <w:rPr>
          <w:rFonts w:ascii="inherit" w:eastAsia="Times New Roman" w:hAnsi="inherit" w:cs="Courier New"/>
          <w:color w:val="212121"/>
          <w:sz w:val="24"/>
          <w:szCs w:val="24"/>
          <w:lang w:val="en" w:eastAsia="zh-CN"/>
        </w:rPr>
        <w:t xml:space="preserve"> Penan</w:t>
      </w:r>
      <w:r>
        <w:rPr>
          <w:rFonts w:ascii="inherit" w:eastAsia="Times New Roman" w:hAnsi="inherit" w:cs="Courier New"/>
          <w:color w:val="212121"/>
          <w:sz w:val="24"/>
          <w:szCs w:val="24"/>
          <w:lang w:val="en" w:eastAsia="zh-CN"/>
        </w:rPr>
        <w:t xml:space="preserve">s each with an allegiance to a different language and a different religion, although both groups are multilingual speakers with fluency in the </w:t>
      </w:r>
      <w:r w:rsidRPr="0002128E">
        <w:rPr>
          <w:rFonts w:ascii="inherit" w:eastAsia="Times New Roman" w:hAnsi="inherit" w:cs="Courier New"/>
          <w:color w:val="212121"/>
          <w:sz w:val="24"/>
          <w:szCs w:val="24"/>
          <w:lang w:val="en" w:eastAsia="zh-CN"/>
        </w:rPr>
        <w:t xml:space="preserve">Iban </w:t>
      </w:r>
      <w:r>
        <w:rPr>
          <w:rFonts w:ascii="inherit" w:eastAsia="Times New Roman" w:hAnsi="inherit" w:cs="Courier New"/>
          <w:color w:val="212121"/>
          <w:sz w:val="24"/>
          <w:szCs w:val="24"/>
          <w:lang w:val="en" w:eastAsia="zh-CN"/>
        </w:rPr>
        <w:t xml:space="preserve">language </w:t>
      </w:r>
      <w:r w:rsidRPr="0002128E">
        <w:rPr>
          <w:rFonts w:ascii="inherit" w:eastAsia="Times New Roman" w:hAnsi="inherit" w:cs="Courier New"/>
          <w:color w:val="212121"/>
          <w:sz w:val="24"/>
          <w:szCs w:val="24"/>
          <w:lang w:val="en" w:eastAsia="zh-CN"/>
        </w:rPr>
        <w:t xml:space="preserve">and </w:t>
      </w:r>
      <w:r>
        <w:rPr>
          <w:rFonts w:ascii="inherit" w:eastAsia="Times New Roman" w:hAnsi="inherit" w:cs="Courier New"/>
          <w:color w:val="212121"/>
          <w:sz w:val="24"/>
          <w:szCs w:val="24"/>
          <w:lang w:val="en" w:eastAsia="zh-CN"/>
        </w:rPr>
        <w:t xml:space="preserve">the </w:t>
      </w:r>
      <w:r w:rsidRPr="0002128E">
        <w:rPr>
          <w:rFonts w:ascii="inherit" w:eastAsia="Times New Roman" w:hAnsi="inherit" w:cs="Courier New"/>
          <w:color w:val="212121"/>
          <w:sz w:val="24"/>
          <w:szCs w:val="24"/>
          <w:lang w:val="en" w:eastAsia="zh-CN"/>
        </w:rPr>
        <w:t xml:space="preserve">Sarawak Malay dialect. </w:t>
      </w:r>
      <w:r>
        <w:rPr>
          <w:rFonts w:ascii="inherit" w:eastAsia="Times New Roman" w:hAnsi="inherit" w:cs="Courier New"/>
          <w:color w:val="212121"/>
          <w:sz w:val="24"/>
          <w:szCs w:val="24"/>
          <w:lang w:val="en" w:eastAsia="zh-CN"/>
        </w:rPr>
        <w:t>The existence and manipulation of four languages in</w:t>
      </w:r>
      <w:r w:rsidRPr="0002128E">
        <w:rPr>
          <w:rFonts w:ascii="inherit" w:eastAsia="Times New Roman" w:hAnsi="inherit" w:cs="Courier New"/>
          <w:color w:val="212121"/>
          <w:sz w:val="24"/>
          <w:szCs w:val="24"/>
          <w:lang w:val="en" w:eastAsia="zh-CN"/>
        </w:rPr>
        <w:t xml:space="preserve"> the Penan</w:t>
      </w:r>
      <w:r>
        <w:rPr>
          <w:rFonts w:ascii="inherit" w:eastAsia="Times New Roman" w:hAnsi="inherit" w:cs="Courier New"/>
          <w:color w:val="212121"/>
          <w:sz w:val="24"/>
          <w:szCs w:val="24"/>
          <w:lang w:val="en" w:eastAsia="zh-CN"/>
        </w:rPr>
        <w:t xml:space="preserve"> village at Jambatan Suai</w:t>
      </w:r>
      <w:r w:rsidRPr="0002128E">
        <w:rPr>
          <w:rFonts w:ascii="inherit" w:eastAsia="Times New Roman" w:hAnsi="inherit" w:cs="Courier New"/>
          <w:color w:val="212121"/>
          <w:sz w:val="24"/>
          <w:szCs w:val="24"/>
          <w:lang w:val="en" w:eastAsia="zh-CN"/>
        </w:rPr>
        <w:t xml:space="preserve"> </w:t>
      </w:r>
      <w:r>
        <w:rPr>
          <w:rFonts w:ascii="inherit" w:eastAsia="Times New Roman" w:hAnsi="inherit" w:cs="Courier New"/>
          <w:color w:val="212121"/>
          <w:sz w:val="24"/>
          <w:szCs w:val="24"/>
          <w:lang w:val="en" w:eastAsia="zh-CN"/>
        </w:rPr>
        <w:t>presents a complex sociolinguistic environment. T</w:t>
      </w:r>
      <w:r w:rsidRPr="0002128E">
        <w:rPr>
          <w:rFonts w:ascii="inherit" w:eastAsia="Times New Roman" w:hAnsi="inherit" w:cs="Courier New"/>
          <w:color w:val="212121"/>
          <w:sz w:val="24"/>
          <w:szCs w:val="24"/>
          <w:lang w:val="en" w:eastAsia="zh-CN"/>
        </w:rPr>
        <w:t xml:space="preserve">his paper </w:t>
      </w:r>
      <w:r>
        <w:rPr>
          <w:rFonts w:ascii="inherit" w:eastAsia="Times New Roman" w:hAnsi="inherit" w:cs="Courier New"/>
          <w:color w:val="212121"/>
          <w:sz w:val="24"/>
          <w:szCs w:val="24"/>
          <w:lang w:val="en" w:eastAsia="zh-CN"/>
        </w:rPr>
        <w:t xml:space="preserve">aims to describe </w:t>
      </w:r>
      <w:r w:rsidRPr="0002128E">
        <w:rPr>
          <w:rFonts w:ascii="inherit" w:eastAsia="Times New Roman" w:hAnsi="inherit" w:cs="Courier New"/>
          <w:color w:val="212121"/>
          <w:sz w:val="24"/>
          <w:szCs w:val="24"/>
          <w:lang w:val="en" w:eastAsia="zh-CN"/>
        </w:rPr>
        <w:t xml:space="preserve">the language </w:t>
      </w:r>
      <w:r>
        <w:rPr>
          <w:rFonts w:ascii="inherit" w:eastAsia="Times New Roman" w:hAnsi="inherit" w:cs="Courier New"/>
          <w:color w:val="212121"/>
          <w:sz w:val="24"/>
          <w:szCs w:val="24"/>
          <w:lang w:val="en" w:eastAsia="zh-CN"/>
        </w:rPr>
        <w:t>choices they make in this complicated multilingual setting</w:t>
      </w:r>
      <w:proofErr w:type="gramStart"/>
      <w:r>
        <w:rPr>
          <w:rFonts w:ascii="inherit" w:eastAsia="Times New Roman" w:hAnsi="inherit" w:cs="Courier New"/>
          <w:color w:val="212121"/>
          <w:sz w:val="24"/>
          <w:szCs w:val="24"/>
          <w:lang w:val="en" w:eastAsia="zh-CN"/>
        </w:rPr>
        <w:t>.</w:t>
      </w:r>
      <w:r w:rsidRPr="0002128E">
        <w:rPr>
          <w:rFonts w:ascii="inherit" w:eastAsia="Times New Roman" w:hAnsi="inherit" w:cs="Courier New"/>
          <w:color w:val="212121"/>
          <w:sz w:val="24"/>
          <w:szCs w:val="24"/>
          <w:lang w:val="en" w:eastAsia="zh-CN"/>
        </w:rPr>
        <w:t>.</w:t>
      </w:r>
      <w:proofErr w:type="gramEnd"/>
      <w:r w:rsidRPr="0002128E">
        <w:rPr>
          <w:rFonts w:ascii="inherit" w:eastAsia="Times New Roman" w:hAnsi="inherit" w:cs="Courier New"/>
          <w:color w:val="212121"/>
          <w:sz w:val="24"/>
          <w:szCs w:val="24"/>
          <w:lang w:val="en" w:eastAsia="zh-CN"/>
        </w:rPr>
        <w:t xml:space="preserve"> </w:t>
      </w:r>
      <w:r>
        <w:rPr>
          <w:rFonts w:ascii="inherit" w:eastAsia="Times New Roman" w:hAnsi="inherit" w:cs="Courier New"/>
          <w:color w:val="212121"/>
          <w:sz w:val="24"/>
          <w:szCs w:val="24"/>
          <w:lang w:val="en" w:eastAsia="zh-CN"/>
        </w:rPr>
        <w:t>The data in this article were collected by using the p</w:t>
      </w:r>
      <w:r w:rsidRPr="0002128E">
        <w:rPr>
          <w:rFonts w:ascii="inherit" w:eastAsia="Times New Roman" w:hAnsi="inherit" w:cs="Courier New"/>
          <w:color w:val="212121"/>
          <w:sz w:val="24"/>
          <w:szCs w:val="24"/>
          <w:lang w:val="en" w:eastAsia="zh-CN"/>
        </w:rPr>
        <w:t>articipation observation method</w:t>
      </w:r>
      <w:r>
        <w:rPr>
          <w:rFonts w:ascii="inherit" w:eastAsia="Times New Roman" w:hAnsi="inherit" w:cs="Courier New"/>
          <w:color w:val="212121"/>
          <w:sz w:val="24"/>
          <w:szCs w:val="24"/>
          <w:lang w:val="en" w:eastAsia="zh-CN"/>
        </w:rPr>
        <w:t xml:space="preserve"> based on </w:t>
      </w:r>
      <w:r w:rsidRPr="0002128E">
        <w:rPr>
          <w:rFonts w:ascii="inherit" w:eastAsia="Times New Roman" w:hAnsi="inherit" w:cs="Courier New"/>
          <w:color w:val="212121"/>
          <w:sz w:val="24"/>
          <w:szCs w:val="24"/>
          <w:lang w:val="en" w:eastAsia="zh-CN"/>
        </w:rPr>
        <w:t xml:space="preserve">Fishman's </w:t>
      </w:r>
      <w:r>
        <w:rPr>
          <w:rFonts w:ascii="inherit" w:eastAsia="Times New Roman" w:hAnsi="inherit" w:cs="Courier New"/>
          <w:color w:val="212121"/>
          <w:sz w:val="24"/>
          <w:szCs w:val="24"/>
          <w:lang w:val="en" w:eastAsia="zh-CN"/>
        </w:rPr>
        <w:t xml:space="preserve">language choices and domains </w:t>
      </w:r>
      <w:r w:rsidRPr="0002128E">
        <w:rPr>
          <w:rFonts w:ascii="inherit" w:eastAsia="Times New Roman" w:hAnsi="inherit" w:cs="Courier New"/>
          <w:color w:val="212121"/>
          <w:sz w:val="24"/>
          <w:szCs w:val="24"/>
          <w:lang w:val="en" w:eastAsia="zh-CN"/>
        </w:rPr>
        <w:t xml:space="preserve">approach (1971). </w:t>
      </w:r>
      <w:r>
        <w:rPr>
          <w:rFonts w:ascii="inherit" w:eastAsia="Times New Roman" w:hAnsi="inherit" w:cs="Courier New"/>
          <w:color w:val="212121"/>
          <w:sz w:val="24"/>
          <w:szCs w:val="24"/>
          <w:lang w:val="en" w:eastAsia="zh-CN"/>
        </w:rPr>
        <w:t xml:space="preserve">This study has determined that </w:t>
      </w:r>
      <w:r w:rsidRPr="0002128E">
        <w:rPr>
          <w:rFonts w:ascii="inherit" w:eastAsia="Times New Roman" w:hAnsi="inherit" w:cs="Courier New"/>
          <w:color w:val="212121"/>
          <w:sz w:val="24"/>
          <w:szCs w:val="24"/>
          <w:lang w:val="en" w:eastAsia="zh-CN"/>
        </w:rPr>
        <w:t>domain</w:t>
      </w:r>
      <w:r>
        <w:rPr>
          <w:rFonts w:ascii="inherit" w:eastAsia="Times New Roman" w:hAnsi="inherit" w:cs="Courier New"/>
          <w:color w:val="212121"/>
          <w:sz w:val="24"/>
          <w:szCs w:val="24"/>
          <w:lang w:val="en" w:eastAsia="zh-CN"/>
        </w:rPr>
        <w:t>s plays important roles in language selections among the Penan Muslim community</w:t>
      </w:r>
      <w:r w:rsidRPr="0002128E">
        <w:rPr>
          <w:rFonts w:ascii="inherit" w:eastAsia="Times New Roman" w:hAnsi="inherit" w:cs="Courier New"/>
          <w:color w:val="212121"/>
          <w:sz w:val="24"/>
          <w:szCs w:val="24"/>
          <w:lang w:val="en" w:eastAsia="zh-CN"/>
        </w:rPr>
        <w:t xml:space="preserve">. </w:t>
      </w:r>
      <w:r>
        <w:rPr>
          <w:rFonts w:ascii="inherit" w:eastAsia="Times New Roman" w:hAnsi="inherit" w:cs="Courier New"/>
          <w:color w:val="212121"/>
          <w:sz w:val="24"/>
          <w:szCs w:val="24"/>
          <w:lang w:val="en" w:eastAsia="zh-CN"/>
        </w:rPr>
        <w:t xml:space="preserve">For example, at home they usually choose the language associated with their Muslim identity, i.e. the </w:t>
      </w:r>
      <w:r w:rsidRPr="0002128E">
        <w:rPr>
          <w:rFonts w:ascii="inherit" w:eastAsia="Times New Roman" w:hAnsi="inherit" w:cs="Courier New"/>
          <w:color w:val="212121"/>
          <w:sz w:val="24"/>
          <w:szCs w:val="24"/>
          <w:lang w:val="en" w:eastAsia="zh-CN"/>
        </w:rPr>
        <w:t>Bintulu language</w:t>
      </w:r>
      <w:r>
        <w:rPr>
          <w:rFonts w:ascii="inherit" w:eastAsia="Times New Roman" w:hAnsi="inherit" w:cs="Courier New"/>
          <w:color w:val="212121"/>
          <w:sz w:val="24"/>
          <w:szCs w:val="24"/>
          <w:lang w:val="en" w:eastAsia="zh-CN"/>
        </w:rPr>
        <w:t xml:space="preserve">; but Iban is the common interethnic and intraethnic language; while the Penan language remains the alternative language for daily communication in the village. </w:t>
      </w:r>
    </w:p>
    <w:p w:rsidR="00111D89" w:rsidRPr="0002128E" w:rsidRDefault="00111D89" w:rsidP="00111D89">
      <w:pPr>
        <w:autoSpaceDE w:val="0"/>
        <w:autoSpaceDN w:val="0"/>
        <w:adjustRightInd w:val="0"/>
        <w:spacing w:after="0" w:line="240" w:lineRule="auto"/>
        <w:jc w:val="both"/>
        <w:rPr>
          <w:rFonts w:ascii="Times New Roman" w:hAnsi="Times New Roman"/>
          <w:color w:val="000000"/>
          <w:sz w:val="24"/>
          <w:szCs w:val="24"/>
        </w:rPr>
      </w:pPr>
    </w:p>
    <w:p w:rsidR="00CF4BE3" w:rsidRDefault="00111D89" w:rsidP="00111D89">
      <w:pPr>
        <w:autoSpaceDE w:val="0"/>
        <w:autoSpaceDN w:val="0"/>
        <w:adjustRightInd w:val="0"/>
        <w:spacing w:after="0" w:line="240" w:lineRule="auto"/>
        <w:rPr>
          <w:rFonts w:ascii="Times New Roman" w:hAnsi="Times New Roman"/>
          <w:bCs/>
          <w:color w:val="000000"/>
          <w:sz w:val="24"/>
          <w:szCs w:val="24"/>
        </w:rPr>
      </w:pPr>
      <w:r w:rsidRPr="00551DB8">
        <w:rPr>
          <w:rFonts w:ascii="Times New Roman" w:hAnsi="Times New Roman"/>
          <w:b/>
          <w:bCs/>
          <w:color w:val="000000"/>
          <w:sz w:val="24"/>
          <w:szCs w:val="24"/>
        </w:rPr>
        <w:t xml:space="preserve">Keywords: </w:t>
      </w:r>
      <w:r w:rsidRPr="00736598">
        <w:rPr>
          <w:rFonts w:ascii="Times New Roman" w:hAnsi="Times New Roman"/>
          <w:bCs/>
          <w:color w:val="000000"/>
          <w:sz w:val="24"/>
          <w:szCs w:val="24"/>
        </w:rPr>
        <w:t>The M</w:t>
      </w:r>
      <w:r>
        <w:rPr>
          <w:rFonts w:ascii="Times New Roman" w:hAnsi="Times New Roman"/>
          <w:bCs/>
          <w:color w:val="000000"/>
          <w:sz w:val="24"/>
          <w:szCs w:val="24"/>
        </w:rPr>
        <w:t>usli</w:t>
      </w:r>
      <w:r w:rsidRPr="00736598">
        <w:rPr>
          <w:rFonts w:ascii="Times New Roman" w:hAnsi="Times New Roman"/>
          <w:bCs/>
          <w:color w:val="000000"/>
          <w:sz w:val="24"/>
          <w:szCs w:val="24"/>
        </w:rPr>
        <w:t>m Penan; Bintulu Language; Penan Language; Domain</w:t>
      </w:r>
    </w:p>
    <w:p w:rsidR="00111D89" w:rsidRDefault="00111D89" w:rsidP="00111D89">
      <w:pPr>
        <w:autoSpaceDE w:val="0"/>
        <w:autoSpaceDN w:val="0"/>
        <w:adjustRightInd w:val="0"/>
        <w:spacing w:after="0" w:line="240" w:lineRule="auto"/>
        <w:rPr>
          <w:rFonts w:ascii="Times New Roman" w:hAnsi="Times New Roman"/>
          <w:b/>
          <w:bCs/>
          <w:color w:val="000000"/>
          <w:sz w:val="24"/>
          <w:szCs w:val="24"/>
        </w:rPr>
      </w:pPr>
    </w:p>
    <w:p w:rsidR="00CF4BE3" w:rsidRPr="003E66E1" w:rsidRDefault="00CF4BE3" w:rsidP="003E66E1">
      <w:pPr>
        <w:pStyle w:val="NoSpacing"/>
        <w:jc w:val="center"/>
        <w:rPr>
          <w:rFonts w:ascii="Times New Roman" w:hAnsi="Times New Roman"/>
          <w:b/>
          <w:sz w:val="24"/>
          <w:szCs w:val="24"/>
          <w:lang w:val="id-ID"/>
        </w:rPr>
      </w:pPr>
      <w:r w:rsidRPr="003E66E1">
        <w:rPr>
          <w:rFonts w:ascii="Times New Roman" w:hAnsi="Times New Roman"/>
          <w:b/>
          <w:sz w:val="24"/>
          <w:szCs w:val="24"/>
          <w:lang w:val="id-ID"/>
        </w:rPr>
        <w:t>PEN</w:t>
      </w:r>
      <w:r w:rsidR="00DE4F56">
        <w:rPr>
          <w:rFonts w:ascii="Times New Roman" w:hAnsi="Times New Roman"/>
          <w:b/>
          <w:sz w:val="24"/>
          <w:szCs w:val="24"/>
        </w:rPr>
        <w:t>DAHULUAN</w:t>
      </w:r>
    </w:p>
    <w:p w:rsidR="003E66E1" w:rsidRPr="003E66E1" w:rsidRDefault="003E66E1" w:rsidP="003E66E1">
      <w:pPr>
        <w:pStyle w:val="NoSpacing"/>
        <w:jc w:val="both"/>
        <w:rPr>
          <w:rFonts w:ascii="Times New Roman" w:hAnsi="Times New Roman"/>
          <w:sz w:val="24"/>
          <w:szCs w:val="24"/>
          <w:lang w:val="id-ID"/>
        </w:rPr>
      </w:pPr>
    </w:p>
    <w:p w:rsidR="00CF4BE3" w:rsidRPr="003E66E1" w:rsidRDefault="00343A41" w:rsidP="003E66E1">
      <w:pPr>
        <w:pStyle w:val="NoSpacing"/>
        <w:jc w:val="both"/>
        <w:rPr>
          <w:rFonts w:ascii="Times New Roman" w:hAnsi="Times New Roman"/>
          <w:sz w:val="24"/>
          <w:szCs w:val="24"/>
          <w:lang w:val="id-ID"/>
        </w:rPr>
      </w:pPr>
      <w:r>
        <w:rPr>
          <w:rFonts w:ascii="Times New Roman" w:hAnsi="Times New Roman"/>
          <w:sz w:val="24"/>
          <w:szCs w:val="24"/>
        </w:rPr>
        <w:t xml:space="preserve">Suku </w:t>
      </w:r>
      <w:r w:rsidR="00CF4BE3" w:rsidRPr="003E66E1">
        <w:rPr>
          <w:rFonts w:ascii="Times New Roman" w:hAnsi="Times New Roman"/>
          <w:sz w:val="24"/>
          <w:szCs w:val="24"/>
        </w:rPr>
        <w:t xml:space="preserve">Penan </w:t>
      </w:r>
      <w:r>
        <w:rPr>
          <w:rFonts w:ascii="Times New Roman" w:hAnsi="Times New Roman"/>
          <w:sz w:val="24"/>
          <w:szCs w:val="24"/>
        </w:rPr>
        <w:t xml:space="preserve">identik dengan </w:t>
      </w:r>
      <w:r w:rsidR="00CF4BE3" w:rsidRPr="003E66E1">
        <w:rPr>
          <w:rFonts w:ascii="Times New Roman" w:hAnsi="Times New Roman"/>
          <w:sz w:val="24"/>
          <w:szCs w:val="24"/>
        </w:rPr>
        <w:t xml:space="preserve">suku peribumi nomadik yang tinggal di hutan belantara pedalaman Sarawak. </w:t>
      </w:r>
      <w:r>
        <w:rPr>
          <w:rFonts w:ascii="Times New Roman" w:hAnsi="Times New Roman"/>
          <w:sz w:val="24"/>
          <w:szCs w:val="24"/>
        </w:rPr>
        <w:t xml:space="preserve">Mereka </w:t>
      </w:r>
      <w:r w:rsidR="00CF4BE3" w:rsidRPr="003E66E1">
        <w:rPr>
          <w:rFonts w:ascii="Times New Roman" w:hAnsi="Times New Roman"/>
          <w:sz w:val="24"/>
          <w:szCs w:val="24"/>
        </w:rPr>
        <w:t>juga dikenali sebagai “Punan Hutan” (</w:t>
      </w:r>
      <w:r w:rsidR="00CF4BE3" w:rsidRPr="003E66E1">
        <w:rPr>
          <w:rFonts w:ascii="Times New Roman" w:hAnsi="Times New Roman"/>
          <w:i/>
          <w:sz w:val="24"/>
          <w:szCs w:val="24"/>
        </w:rPr>
        <w:t>Jungle Punan</w:t>
      </w:r>
      <w:r w:rsidR="00CF4BE3" w:rsidRPr="003E66E1">
        <w:rPr>
          <w:rFonts w:ascii="Times New Roman" w:hAnsi="Times New Roman"/>
          <w:sz w:val="24"/>
          <w:szCs w:val="24"/>
        </w:rPr>
        <w:t xml:space="preserve">). </w:t>
      </w:r>
      <w:r>
        <w:rPr>
          <w:rFonts w:ascii="Times New Roman" w:hAnsi="Times New Roman"/>
          <w:sz w:val="24"/>
          <w:szCs w:val="24"/>
        </w:rPr>
        <w:t>S</w:t>
      </w:r>
      <w:r w:rsidR="00CF4BE3" w:rsidRPr="003E66E1">
        <w:rPr>
          <w:rFonts w:ascii="Times New Roman" w:hAnsi="Times New Roman"/>
          <w:sz w:val="24"/>
          <w:szCs w:val="24"/>
        </w:rPr>
        <w:t xml:space="preserve">ejak lebih dari seratus tahun, </w:t>
      </w:r>
      <w:r>
        <w:rPr>
          <w:rFonts w:ascii="Times New Roman" w:hAnsi="Times New Roman"/>
          <w:sz w:val="24"/>
          <w:szCs w:val="24"/>
        </w:rPr>
        <w:t xml:space="preserve">sebahagian daripada </w:t>
      </w:r>
      <w:r w:rsidR="00CF4BE3" w:rsidRPr="003E66E1">
        <w:rPr>
          <w:rFonts w:ascii="Times New Roman" w:hAnsi="Times New Roman"/>
          <w:sz w:val="24"/>
          <w:szCs w:val="24"/>
        </w:rPr>
        <w:t xml:space="preserve">mereka </w:t>
      </w:r>
      <w:r>
        <w:rPr>
          <w:rFonts w:ascii="Times New Roman" w:hAnsi="Times New Roman"/>
          <w:sz w:val="24"/>
          <w:szCs w:val="24"/>
        </w:rPr>
        <w:t xml:space="preserve">mula </w:t>
      </w:r>
      <w:r w:rsidR="00CF4BE3" w:rsidRPr="003E66E1">
        <w:rPr>
          <w:rFonts w:ascii="Times New Roman" w:hAnsi="Times New Roman"/>
          <w:sz w:val="24"/>
          <w:szCs w:val="24"/>
        </w:rPr>
        <w:t>meninggalkan kawasan pergunungan di pedalaman dan tinggal menetap di tanah rata dan kawasan persisir. Dari segi sumber kehidupan, mereka mula bercucuk tanam (Needhem</w:t>
      </w:r>
      <w:r w:rsidR="00B767A4">
        <w:rPr>
          <w:rFonts w:ascii="Times New Roman" w:hAnsi="Times New Roman"/>
          <w:sz w:val="24"/>
          <w:szCs w:val="24"/>
        </w:rPr>
        <w:t>,</w:t>
      </w:r>
      <w:r w:rsidR="00CF4BE3" w:rsidRPr="003E66E1">
        <w:rPr>
          <w:rFonts w:ascii="Times New Roman" w:hAnsi="Times New Roman"/>
          <w:sz w:val="24"/>
          <w:szCs w:val="24"/>
        </w:rPr>
        <w:t xml:space="preserve"> 1955). Pendorong mereka menjalankan kehidupan menetap kerana terlibat dengan aktiviti perdagangan barter dan pertukaran kepercayaan agama. Di samping itu, terdapat juga </w:t>
      </w:r>
      <w:r>
        <w:rPr>
          <w:rFonts w:ascii="Times New Roman" w:hAnsi="Times New Roman"/>
          <w:sz w:val="24"/>
          <w:szCs w:val="24"/>
        </w:rPr>
        <w:t xml:space="preserve">dorongan dari </w:t>
      </w:r>
      <w:r w:rsidR="00CF4BE3" w:rsidRPr="003E66E1">
        <w:rPr>
          <w:rFonts w:ascii="Times New Roman" w:hAnsi="Times New Roman"/>
          <w:sz w:val="24"/>
          <w:szCs w:val="24"/>
        </w:rPr>
        <w:t xml:space="preserve">pihak kerajaan </w:t>
      </w:r>
      <w:r>
        <w:rPr>
          <w:rFonts w:ascii="Times New Roman" w:hAnsi="Times New Roman"/>
          <w:sz w:val="24"/>
          <w:szCs w:val="24"/>
        </w:rPr>
        <w:t xml:space="preserve">dengan </w:t>
      </w:r>
      <w:r w:rsidR="00CF4BE3" w:rsidRPr="003E66E1">
        <w:rPr>
          <w:rFonts w:ascii="Times New Roman" w:hAnsi="Times New Roman"/>
          <w:sz w:val="24"/>
          <w:szCs w:val="24"/>
        </w:rPr>
        <w:t xml:space="preserve">membina rumah panjang yang lebih baik, memperbaiki sistem pertanian dan membekalkan ladang yang lebih luas </w:t>
      </w:r>
      <w:r>
        <w:rPr>
          <w:rFonts w:ascii="Times New Roman" w:hAnsi="Times New Roman"/>
          <w:sz w:val="24"/>
          <w:szCs w:val="24"/>
        </w:rPr>
        <w:t xml:space="preserve">untuk mereka tinggal menetap </w:t>
      </w:r>
      <w:r w:rsidR="00CF4BE3" w:rsidRPr="003E66E1">
        <w:rPr>
          <w:rFonts w:ascii="Times New Roman" w:hAnsi="Times New Roman"/>
          <w:sz w:val="24"/>
          <w:szCs w:val="24"/>
        </w:rPr>
        <w:t>(Langub</w:t>
      </w:r>
      <w:r w:rsidR="00B767A4">
        <w:rPr>
          <w:rFonts w:ascii="Times New Roman" w:hAnsi="Times New Roman"/>
          <w:sz w:val="24"/>
          <w:szCs w:val="24"/>
        </w:rPr>
        <w:t>,</w:t>
      </w:r>
      <w:r w:rsidR="00CF4BE3" w:rsidRPr="003E66E1">
        <w:rPr>
          <w:rFonts w:ascii="Times New Roman" w:hAnsi="Times New Roman"/>
          <w:sz w:val="24"/>
          <w:szCs w:val="24"/>
        </w:rPr>
        <w:t xml:space="preserve"> 1975). Walaupun kini mereka </w:t>
      </w:r>
      <w:r>
        <w:rPr>
          <w:rFonts w:ascii="Times New Roman" w:hAnsi="Times New Roman"/>
          <w:sz w:val="24"/>
          <w:szCs w:val="24"/>
        </w:rPr>
        <w:t>bert</w:t>
      </w:r>
      <w:r w:rsidR="00CF4BE3" w:rsidRPr="003E66E1">
        <w:rPr>
          <w:rFonts w:ascii="Times New Roman" w:hAnsi="Times New Roman"/>
          <w:sz w:val="24"/>
          <w:szCs w:val="24"/>
        </w:rPr>
        <w:t>anam padi sebagai sumber makanan ruji, namun mereka masih terlibat dengan aktiviti memburu hidupan liar di hutan, mencari rotan, membuat</w:t>
      </w:r>
      <w:r>
        <w:rPr>
          <w:rFonts w:ascii="Times New Roman" w:hAnsi="Times New Roman"/>
          <w:sz w:val="24"/>
          <w:szCs w:val="24"/>
        </w:rPr>
        <w:t xml:space="preserve"> tikar dan bakul daripada rotan</w:t>
      </w:r>
      <w:r w:rsidR="00CF4BE3" w:rsidRPr="003E66E1">
        <w:rPr>
          <w:rFonts w:ascii="Times New Roman" w:hAnsi="Times New Roman"/>
          <w:sz w:val="24"/>
          <w:szCs w:val="24"/>
        </w:rPr>
        <w:t xml:space="preserve">, malah ada di kalangan mereka masih makan sagu—makanan yang suatu ketika </w:t>
      </w:r>
      <w:r>
        <w:rPr>
          <w:rFonts w:ascii="Times New Roman" w:hAnsi="Times New Roman"/>
          <w:sz w:val="24"/>
          <w:szCs w:val="24"/>
        </w:rPr>
        <w:t xml:space="preserve">dahulu </w:t>
      </w:r>
      <w:r w:rsidR="00CF4BE3" w:rsidRPr="003E66E1">
        <w:rPr>
          <w:rFonts w:ascii="Times New Roman" w:hAnsi="Times New Roman"/>
          <w:sz w:val="24"/>
          <w:szCs w:val="24"/>
        </w:rPr>
        <w:t xml:space="preserve">menjadi makanan ruji mereka. Suku Penan juga merupakan tukang besi (membuat parang dan pisau) yang mahir. Hasil produk mereka mendapat sambutan yang baik dari suku lain dan peniaga-peniaga Cina. </w:t>
      </w:r>
    </w:p>
    <w:p w:rsidR="00CF4BE3" w:rsidRPr="003E66E1" w:rsidRDefault="00CF4BE3" w:rsidP="003E66E1">
      <w:pPr>
        <w:pStyle w:val="NoSpacing"/>
        <w:ind w:firstLine="720"/>
        <w:jc w:val="both"/>
        <w:rPr>
          <w:rFonts w:ascii="Times New Roman" w:hAnsi="Times New Roman"/>
          <w:sz w:val="24"/>
          <w:szCs w:val="24"/>
        </w:rPr>
      </w:pPr>
      <w:r w:rsidRPr="003E66E1">
        <w:rPr>
          <w:rFonts w:ascii="Times New Roman" w:hAnsi="Times New Roman"/>
          <w:sz w:val="24"/>
          <w:szCs w:val="24"/>
        </w:rPr>
        <w:lastRenderedPageBreak/>
        <w:t xml:space="preserve">Dalam penelitian terhadap suku Penan, kita pasti </w:t>
      </w:r>
      <w:proofErr w:type="gramStart"/>
      <w:r w:rsidRPr="003E66E1">
        <w:rPr>
          <w:rFonts w:ascii="Times New Roman" w:hAnsi="Times New Roman"/>
          <w:sz w:val="24"/>
          <w:szCs w:val="24"/>
        </w:rPr>
        <w:t>akan</w:t>
      </w:r>
      <w:proofErr w:type="gramEnd"/>
      <w:r w:rsidRPr="003E66E1">
        <w:rPr>
          <w:rFonts w:ascii="Times New Roman" w:hAnsi="Times New Roman"/>
          <w:sz w:val="24"/>
          <w:szCs w:val="24"/>
        </w:rPr>
        <w:t xml:space="preserve"> berdepan d</w:t>
      </w:r>
      <w:r w:rsidR="00343A41">
        <w:rPr>
          <w:rFonts w:ascii="Times New Roman" w:hAnsi="Times New Roman"/>
          <w:sz w:val="24"/>
          <w:szCs w:val="24"/>
        </w:rPr>
        <w:t>engan satu lagi terminologi</w:t>
      </w:r>
      <w:r w:rsidRPr="003E66E1">
        <w:rPr>
          <w:rFonts w:ascii="Times New Roman" w:hAnsi="Times New Roman"/>
          <w:sz w:val="24"/>
          <w:szCs w:val="24"/>
        </w:rPr>
        <w:t xml:space="preserve">, iaitu </w:t>
      </w:r>
      <w:r w:rsidRPr="003E66E1">
        <w:rPr>
          <w:rFonts w:ascii="Times New Roman" w:hAnsi="Times New Roman"/>
          <w:i/>
          <w:sz w:val="24"/>
          <w:szCs w:val="24"/>
        </w:rPr>
        <w:t>Punan</w:t>
      </w:r>
      <w:r w:rsidRPr="003E66E1">
        <w:rPr>
          <w:rFonts w:ascii="Times New Roman" w:hAnsi="Times New Roman"/>
          <w:sz w:val="24"/>
          <w:szCs w:val="24"/>
        </w:rPr>
        <w:t xml:space="preserve">. Kajian Beccari (1986) telah mencatat bahawa penggunaan istilah </w:t>
      </w:r>
      <w:r w:rsidRPr="003E66E1">
        <w:rPr>
          <w:rFonts w:ascii="Times New Roman" w:hAnsi="Times New Roman"/>
          <w:i/>
          <w:sz w:val="24"/>
          <w:szCs w:val="24"/>
        </w:rPr>
        <w:t>Penan</w:t>
      </w:r>
      <w:r w:rsidRPr="003E66E1">
        <w:rPr>
          <w:rFonts w:ascii="Times New Roman" w:hAnsi="Times New Roman"/>
          <w:sz w:val="24"/>
          <w:szCs w:val="24"/>
        </w:rPr>
        <w:t xml:space="preserve"> atau </w:t>
      </w:r>
      <w:r w:rsidRPr="003E66E1">
        <w:rPr>
          <w:rFonts w:ascii="Times New Roman" w:hAnsi="Times New Roman"/>
          <w:i/>
          <w:sz w:val="24"/>
          <w:szCs w:val="24"/>
        </w:rPr>
        <w:t>Punan</w:t>
      </w:r>
      <w:r w:rsidRPr="003E66E1">
        <w:rPr>
          <w:rFonts w:ascii="Times New Roman" w:hAnsi="Times New Roman"/>
          <w:sz w:val="24"/>
          <w:szCs w:val="24"/>
        </w:rPr>
        <w:t xml:space="preserve"> tidak menentu pada suku peribumi yang </w:t>
      </w:r>
      <w:proofErr w:type="gramStart"/>
      <w:r w:rsidRPr="003E66E1">
        <w:rPr>
          <w:rFonts w:ascii="Times New Roman" w:hAnsi="Times New Roman"/>
          <w:sz w:val="24"/>
          <w:szCs w:val="24"/>
        </w:rPr>
        <w:t>sama</w:t>
      </w:r>
      <w:proofErr w:type="gramEnd"/>
      <w:r w:rsidRPr="003E66E1">
        <w:rPr>
          <w:rFonts w:ascii="Times New Roman" w:hAnsi="Times New Roman"/>
          <w:sz w:val="24"/>
          <w:szCs w:val="24"/>
        </w:rPr>
        <w:t xml:space="preserve">. Tambahan lagi, wujud satu lagi istilah yang juga merujuk kepada suku di pedalaman Sarawak, iaitu </w:t>
      </w:r>
      <w:r w:rsidRPr="00343A41">
        <w:rPr>
          <w:rFonts w:ascii="Times New Roman" w:hAnsi="Times New Roman"/>
          <w:i/>
          <w:sz w:val="24"/>
          <w:szCs w:val="24"/>
        </w:rPr>
        <w:t>Punan Ba</w:t>
      </w:r>
      <w:r w:rsidRPr="003E66E1">
        <w:rPr>
          <w:rFonts w:ascii="Times New Roman" w:hAnsi="Times New Roman"/>
          <w:sz w:val="24"/>
          <w:szCs w:val="24"/>
        </w:rPr>
        <w:t xml:space="preserve">. Mengenai kekeliruan ini, pakar antropologi Penan terkemuka, Rodney Needham (1953) telah membuat klasifikasi yang jelas tentang kesemua terminologi ini. Menurut beliau, </w:t>
      </w:r>
      <w:r w:rsidRPr="003E66E1">
        <w:rPr>
          <w:rFonts w:ascii="Times New Roman" w:hAnsi="Times New Roman"/>
          <w:i/>
          <w:sz w:val="24"/>
          <w:szCs w:val="24"/>
        </w:rPr>
        <w:t>Penan</w:t>
      </w:r>
      <w:r w:rsidRPr="003E66E1">
        <w:rPr>
          <w:rFonts w:ascii="Times New Roman" w:hAnsi="Times New Roman"/>
          <w:sz w:val="24"/>
          <w:szCs w:val="24"/>
        </w:rPr>
        <w:t xml:space="preserve"> merujuk kepada suku </w:t>
      </w:r>
      <w:r w:rsidRPr="003E66E1">
        <w:rPr>
          <w:rFonts w:ascii="Times New Roman" w:hAnsi="Times New Roman"/>
          <w:i/>
          <w:sz w:val="24"/>
          <w:szCs w:val="24"/>
        </w:rPr>
        <w:t>Penan Hutan</w:t>
      </w:r>
      <w:r w:rsidRPr="003E66E1">
        <w:rPr>
          <w:rFonts w:ascii="Times New Roman" w:hAnsi="Times New Roman"/>
          <w:sz w:val="24"/>
          <w:szCs w:val="24"/>
        </w:rPr>
        <w:t xml:space="preserve"> seperti yang dinyatakan di mukadimah makalah ini. Suku yang digelar sebagai </w:t>
      </w:r>
      <w:r w:rsidRPr="003E66E1">
        <w:rPr>
          <w:rFonts w:ascii="Times New Roman" w:hAnsi="Times New Roman"/>
          <w:i/>
          <w:sz w:val="24"/>
          <w:szCs w:val="24"/>
        </w:rPr>
        <w:t>Punan</w:t>
      </w:r>
      <w:r w:rsidRPr="003E66E1">
        <w:rPr>
          <w:rFonts w:ascii="Times New Roman" w:hAnsi="Times New Roman"/>
          <w:sz w:val="24"/>
          <w:szCs w:val="24"/>
        </w:rPr>
        <w:t xml:space="preserve"> pula terdiri daripada </w:t>
      </w:r>
      <w:r w:rsidRPr="00343A41">
        <w:rPr>
          <w:rFonts w:ascii="Times New Roman" w:hAnsi="Times New Roman"/>
          <w:i/>
          <w:sz w:val="24"/>
          <w:szCs w:val="24"/>
        </w:rPr>
        <w:t>Punan Ba</w:t>
      </w:r>
      <w:r w:rsidRPr="003E66E1">
        <w:rPr>
          <w:rFonts w:ascii="Times New Roman" w:hAnsi="Times New Roman"/>
          <w:sz w:val="24"/>
          <w:szCs w:val="24"/>
        </w:rPr>
        <w:t xml:space="preserve"> dan </w:t>
      </w:r>
      <w:r w:rsidRPr="00343A41">
        <w:rPr>
          <w:rFonts w:ascii="Times New Roman" w:hAnsi="Times New Roman"/>
          <w:i/>
          <w:sz w:val="24"/>
          <w:szCs w:val="24"/>
        </w:rPr>
        <w:t>Punan Nomadik</w:t>
      </w:r>
      <w:r w:rsidRPr="003E66E1">
        <w:rPr>
          <w:rFonts w:ascii="Times New Roman" w:hAnsi="Times New Roman"/>
          <w:sz w:val="24"/>
          <w:szCs w:val="24"/>
        </w:rPr>
        <w:t xml:space="preserve">. Suku </w:t>
      </w:r>
      <w:r w:rsidRPr="00343A41">
        <w:rPr>
          <w:rFonts w:ascii="Times New Roman" w:hAnsi="Times New Roman"/>
          <w:i/>
          <w:sz w:val="24"/>
          <w:szCs w:val="24"/>
        </w:rPr>
        <w:t>Punan Ba</w:t>
      </w:r>
      <w:r w:rsidRPr="003E66E1">
        <w:rPr>
          <w:rFonts w:ascii="Times New Roman" w:hAnsi="Times New Roman"/>
          <w:sz w:val="24"/>
          <w:szCs w:val="24"/>
        </w:rPr>
        <w:t xml:space="preserve"> tinggal menetap di rumah panjang dan mereka berkerabat dengan golongan Kenyah-Kayan-Kajang. Mereka juga tidak pernah hidup sebagai kaum nomad dan biasanya tinggal menetap rumah panjang. Ini berbeza dengan </w:t>
      </w:r>
      <w:r w:rsidRPr="003E66E1">
        <w:rPr>
          <w:rFonts w:ascii="Times New Roman" w:hAnsi="Times New Roman"/>
          <w:i/>
          <w:sz w:val="24"/>
          <w:szCs w:val="24"/>
        </w:rPr>
        <w:t>Punan Nomadik</w:t>
      </w:r>
      <w:r w:rsidRPr="003E66E1">
        <w:rPr>
          <w:rFonts w:ascii="Times New Roman" w:hAnsi="Times New Roman"/>
          <w:sz w:val="24"/>
          <w:szCs w:val="24"/>
        </w:rPr>
        <w:t xml:space="preserve"> yang diwakili oleh kelompok Punan Aput, Punan Batu dan Punan Busang. Dari segi bahasa dan organisasi sosial, mereka amat berbeza dengan suku </w:t>
      </w:r>
      <w:r w:rsidRPr="00343A41">
        <w:rPr>
          <w:rFonts w:ascii="Times New Roman" w:hAnsi="Times New Roman"/>
          <w:i/>
          <w:sz w:val="24"/>
          <w:szCs w:val="24"/>
        </w:rPr>
        <w:t>Punan Ba</w:t>
      </w:r>
      <w:r w:rsidRPr="003E66E1">
        <w:rPr>
          <w:rFonts w:ascii="Times New Roman" w:hAnsi="Times New Roman"/>
          <w:sz w:val="24"/>
          <w:szCs w:val="24"/>
        </w:rPr>
        <w:t xml:space="preserve"> (Needham</w:t>
      </w:r>
      <w:r w:rsidR="00B767A4">
        <w:rPr>
          <w:rFonts w:ascii="Times New Roman" w:hAnsi="Times New Roman"/>
          <w:sz w:val="24"/>
          <w:szCs w:val="24"/>
        </w:rPr>
        <w:t>,</w:t>
      </w:r>
      <w:r w:rsidRPr="003E66E1">
        <w:rPr>
          <w:rFonts w:ascii="Times New Roman" w:hAnsi="Times New Roman"/>
          <w:sz w:val="24"/>
          <w:szCs w:val="24"/>
        </w:rPr>
        <w:t xml:space="preserve"> 1953) dan juga </w:t>
      </w:r>
      <w:r w:rsidRPr="00343A41">
        <w:rPr>
          <w:rFonts w:ascii="Times New Roman" w:hAnsi="Times New Roman"/>
          <w:i/>
          <w:sz w:val="24"/>
          <w:szCs w:val="24"/>
        </w:rPr>
        <w:t>Penan</w:t>
      </w:r>
      <w:r w:rsidRPr="003E66E1">
        <w:rPr>
          <w:rFonts w:ascii="Times New Roman" w:hAnsi="Times New Roman"/>
          <w:sz w:val="24"/>
          <w:szCs w:val="24"/>
        </w:rPr>
        <w:t xml:space="preserve">. Kenyataan Langub (1975) berikut mungkin boleh dijadikan maklumat awal untuk </w:t>
      </w:r>
      <w:r w:rsidR="00343A41">
        <w:rPr>
          <w:rFonts w:ascii="Times New Roman" w:hAnsi="Times New Roman"/>
          <w:sz w:val="24"/>
          <w:szCs w:val="24"/>
        </w:rPr>
        <w:t xml:space="preserve">mengenali </w:t>
      </w:r>
      <w:r w:rsidRPr="003E66E1">
        <w:rPr>
          <w:rFonts w:ascii="Times New Roman" w:hAnsi="Times New Roman"/>
          <w:sz w:val="24"/>
          <w:szCs w:val="24"/>
        </w:rPr>
        <w:t xml:space="preserve">etimologi </w:t>
      </w:r>
      <w:r w:rsidRPr="003E66E1">
        <w:rPr>
          <w:rFonts w:ascii="Times New Roman" w:hAnsi="Times New Roman"/>
          <w:i/>
          <w:sz w:val="24"/>
          <w:szCs w:val="24"/>
        </w:rPr>
        <w:t>Penan</w:t>
      </w:r>
      <w:r w:rsidRPr="003E66E1">
        <w:rPr>
          <w:rFonts w:ascii="Times New Roman" w:hAnsi="Times New Roman"/>
          <w:sz w:val="24"/>
          <w:szCs w:val="24"/>
        </w:rPr>
        <w:t xml:space="preserve"> dan </w:t>
      </w:r>
      <w:r w:rsidRPr="003E66E1">
        <w:rPr>
          <w:rFonts w:ascii="Times New Roman" w:hAnsi="Times New Roman"/>
          <w:i/>
          <w:sz w:val="24"/>
          <w:szCs w:val="24"/>
        </w:rPr>
        <w:t>Punan</w:t>
      </w:r>
      <w:r w:rsidRPr="003E66E1">
        <w:rPr>
          <w:rFonts w:ascii="Times New Roman" w:hAnsi="Times New Roman"/>
          <w:sz w:val="24"/>
          <w:szCs w:val="24"/>
        </w:rPr>
        <w:t>. Menurut beliau, suku Punan Busang pernah suatu ketika dahulu merupakan musuh kepada nomad-nomad lain. Apabila ditan</w:t>
      </w:r>
      <w:r w:rsidR="00343A41">
        <w:rPr>
          <w:rFonts w:ascii="Times New Roman" w:hAnsi="Times New Roman"/>
          <w:sz w:val="24"/>
          <w:szCs w:val="24"/>
        </w:rPr>
        <w:t xml:space="preserve">ya </w:t>
      </w:r>
      <w:proofErr w:type="gramStart"/>
      <w:r w:rsidR="00343A41">
        <w:rPr>
          <w:rFonts w:ascii="Times New Roman" w:hAnsi="Times New Roman"/>
          <w:sz w:val="24"/>
          <w:szCs w:val="24"/>
        </w:rPr>
        <w:t>sama</w:t>
      </w:r>
      <w:proofErr w:type="gramEnd"/>
      <w:r w:rsidR="00343A41">
        <w:rPr>
          <w:rFonts w:ascii="Times New Roman" w:hAnsi="Times New Roman"/>
          <w:sz w:val="24"/>
          <w:szCs w:val="24"/>
        </w:rPr>
        <w:t xml:space="preserve"> ada mereka adalah suku </w:t>
      </w:r>
      <w:r w:rsidRPr="00343A41">
        <w:rPr>
          <w:rFonts w:ascii="Times New Roman" w:hAnsi="Times New Roman"/>
          <w:i/>
          <w:sz w:val="24"/>
          <w:szCs w:val="24"/>
        </w:rPr>
        <w:t>Penan</w:t>
      </w:r>
      <w:r w:rsidR="00343A41">
        <w:rPr>
          <w:rFonts w:ascii="Times New Roman" w:hAnsi="Times New Roman"/>
          <w:sz w:val="24"/>
          <w:szCs w:val="24"/>
        </w:rPr>
        <w:t xml:space="preserve"> ataupun </w:t>
      </w:r>
      <w:r w:rsidRPr="00343A41">
        <w:rPr>
          <w:rFonts w:ascii="Times New Roman" w:hAnsi="Times New Roman"/>
          <w:i/>
          <w:sz w:val="24"/>
          <w:szCs w:val="24"/>
        </w:rPr>
        <w:t>Punan</w:t>
      </w:r>
      <w:r w:rsidRPr="003E66E1">
        <w:rPr>
          <w:rFonts w:ascii="Times New Roman" w:hAnsi="Times New Roman"/>
          <w:sz w:val="24"/>
          <w:szCs w:val="24"/>
        </w:rPr>
        <w:t xml:space="preserve">, mereka </w:t>
      </w:r>
      <w:r w:rsidR="00343A41">
        <w:rPr>
          <w:rFonts w:ascii="Times New Roman" w:hAnsi="Times New Roman"/>
          <w:sz w:val="24"/>
          <w:szCs w:val="24"/>
        </w:rPr>
        <w:t xml:space="preserve">kelihatan kurang gemar digelar sebagai </w:t>
      </w:r>
      <w:r w:rsidRPr="00343A41">
        <w:rPr>
          <w:rFonts w:ascii="Times New Roman" w:hAnsi="Times New Roman"/>
          <w:i/>
          <w:sz w:val="24"/>
          <w:szCs w:val="24"/>
        </w:rPr>
        <w:t>Penan</w:t>
      </w:r>
      <w:r w:rsidRPr="003E66E1">
        <w:rPr>
          <w:rFonts w:ascii="Times New Roman" w:hAnsi="Times New Roman"/>
          <w:sz w:val="24"/>
          <w:szCs w:val="24"/>
        </w:rPr>
        <w:t xml:space="preserve">. Mereka mengatakan berasal dari </w:t>
      </w:r>
      <w:r w:rsidR="00343A41">
        <w:rPr>
          <w:rFonts w:ascii="Times New Roman" w:hAnsi="Times New Roman"/>
          <w:sz w:val="24"/>
          <w:szCs w:val="24"/>
        </w:rPr>
        <w:t>S</w:t>
      </w:r>
      <w:r w:rsidRPr="003E66E1">
        <w:rPr>
          <w:rFonts w:ascii="Times New Roman" w:hAnsi="Times New Roman"/>
          <w:sz w:val="24"/>
          <w:szCs w:val="24"/>
        </w:rPr>
        <w:t xml:space="preserve">ungai Busang, satu cabang sungai Balui. Suatu ketika dahulu mereka menyeberangi sempadan dan tinggal di ulu </w:t>
      </w:r>
      <w:r w:rsidR="00343A41">
        <w:rPr>
          <w:rFonts w:ascii="Times New Roman" w:hAnsi="Times New Roman"/>
          <w:sz w:val="24"/>
          <w:szCs w:val="24"/>
        </w:rPr>
        <w:t>S</w:t>
      </w:r>
      <w:r w:rsidRPr="003E66E1">
        <w:rPr>
          <w:rFonts w:ascii="Times New Roman" w:hAnsi="Times New Roman"/>
          <w:sz w:val="24"/>
          <w:szCs w:val="24"/>
        </w:rPr>
        <w:t>ungai Kayan. Selepas itu mereka berpecah kepada dua kelompok, iaitu satu kelompok berpindah ke Sarawak dan satu kelompok lagi berada di Sungai Kihan, Kalimantan yang kini dinamakan sebagai suku Punan Busang Kihan.</w:t>
      </w:r>
    </w:p>
    <w:p w:rsidR="00CF4BE3" w:rsidRPr="003E66E1" w:rsidRDefault="00CF4BE3" w:rsidP="003E66E1">
      <w:pPr>
        <w:pStyle w:val="NoSpacing"/>
        <w:jc w:val="both"/>
        <w:rPr>
          <w:rFonts w:ascii="Times New Roman" w:hAnsi="Times New Roman"/>
          <w:sz w:val="24"/>
          <w:szCs w:val="24"/>
        </w:rPr>
      </w:pPr>
    </w:p>
    <w:p w:rsidR="00CF4BE3" w:rsidRPr="003E66E1" w:rsidRDefault="00CF4BE3" w:rsidP="003E66E1">
      <w:pPr>
        <w:pStyle w:val="NoSpacing"/>
        <w:jc w:val="center"/>
        <w:rPr>
          <w:rFonts w:ascii="Times New Roman" w:hAnsi="Times New Roman"/>
          <w:b/>
          <w:sz w:val="24"/>
          <w:szCs w:val="24"/>
        </w:rPr>
      </w:pPr>
      <w:r w:rsidRPr="003E66E1">
        <w:rPr>
          <w:rFonts w:ascii="Times New Roman" w:hAnsi="Times New Roman"/>
          <w:b/>
          <w:sz w:val="24"/>
          <w:szCs w:val="24"/>
        </w:rPr>
        <w:t>PENAN MUSLIM</w:t>
      </w:r>
    </w:p>
    <w:p w:rsidR="00CF4BE3" w:rsidRPr="003E66E1" w:rsidRDefault="00CF4BE3" w:rsidP="003E66E1">
      <w:pPr>
        <w:pStyle w:val="NoSpacing"/>
        <w:jc w:val="both"/>
        <w:rPr>
          <w:rFonts w:ascii="Times New Roman" w:hAnsi="Times New Roman"/>
          <w:sz w:val="24"/>
          <w:szCs w:val="24"/>
        </w:rPr>
      </w:pPr>
    </w:p>
    <w:p w:rsidR="00CF4BE3" w:rsidRPr="003E66E1" w:rsidRDefault="00CF4BE3" w:rsidP="003E66E1">
      <w:pPr>
        <w:pStyle w:val="NoSpacing"/>
        <w:jc w:val="both"/>
        <w:rPr>
          <w:rFonts w:ascii="Times New Roman" w:hAnsi="Times New Roman"/>
          <w:sz w:val="24"/>
          <w:szCs w:val="24"/>
        </w:rPr>
      </w:pPr>
      <w:r w:rsidRPr="003E66E1">
        <w:rPr>
          <w:rFonts w:ascii="Times New Roman" w:hAnsi="Times New Roman"/>
          <w:sz w:val="24"/>
          <w:szCs w:val="24"/>
        </w:rPr>
        <w:t>Kajian dalam makalah ini bukan berfokus kepada Penan, Punan Noma</w:t>
      </w:r>
      <w:r w:rsidR="00343A41">
        <w:rPr>
          <w:rFonts w:ascii="Times New Roman" w:hAnsi="Times New Roman"/>
          <w:sz w:val="24"/>
          <w:szCs w:val="24"/>
        </w:rPr>
        <w:t>d</w:t>
      </w:r>
      <w:r w:rsidRPr="003E66E1">
        <w:rPr>
          <w:rFonts w:ascii="Times New Roman" w:hAnsi="Times New Roman"/>
          <w:sz w:val="24"/>
          <w:szCs w:val="24"/>
        </w:rPr>
        <w:t>ik atau</w:t>
      </w:r>
      <w:r w:rsidR="00343A41">
        <w:rPr>
          <w:rFonts w:ascii="Times New Roman" w:hAnsi="Times New Roman"/>
          <w:sz w:val="24"/>
          <w:szCs w:val="24"/>
        </w:rPr>
        <w:t>pun</w:t>
      </w:r>
      <w:r w:rsidRPr="003E66E1">
        <w:rPr>
          <w:rFonts w:ascii="Times New Roman" w:hAnsi="Times New Roman"/>
          <w:sz w:val="24"/>
          <w:szCs w:val="24"/>
        </w:rPr>
        <w:t xml:space="preserve"> Punan Ba, sebaliknya pada Penan Muslim yang tertumpu di kawasan persisir pantai utara Sarawak, khususnya lembah Niah dan Suai. Kawasan </w:t>
      </w:r>
      <w:r w:rsidR="00343A41">
        <w:rPr>
          <w:rFonts w:ascii="Times New Roman" w:hAnsi="Times New Roman"/>
          <w:sz w:val="24"/>
          <w:szCs w:val="24"/>
        </w:rPr>
        <w:t>ini terletak di bahagian barat S</w:t>
      </w:r>
      <w:r w:rsidRPr="003E66E1">
        <w:rPr>
          <w:rFonts w:ascii="Times New Roman" w:hAnsi="Times New Roman"/>
          <w:sz w:val="24"/>
          <w:szCs w:val="24"/>
        </w:rPr>
        <w:t xml:space="preserve">ungai Baram. Pada awal abad ke-20, didapati belum ramai suku Penan yang memeluk agama Islam. Menurut statistik dalam artikel Needhem </w:t>
      </w:r>
      <w:r w:rsidR="00343A41">
        <w:rPr>
          <w:rFonts w:ascii="Times New Roman" w:hAnsi="Times New Roman"/>
          <w:sz w:val="24"/>
          <w:szCs w:val="24"/>
        </w:rPr>
        <w:t>(</w:t>
      </w:r>
      <w:r w:rsidRPr="003E66E1">
        <w:rPr>
          <w:rFonts w:ascii="Times New Roman" w:hAnsi="Times New Roman"/>
          <w:sz w:val="24"/>
          <w:szCs w:val="24"/>
        </w:rPr>
        <w:t>yang dimuatkan dalam buku suntingan Sellato &amp; Sercombe (2007)</w:t>
      </w:r>
      <w:r w:rsidR="00343A41">
        <w:rPr>
          <w:rFonts w:ascii="Times New Roman" w:hAnsi="Times New Roman"/>
          <w:sz w:val="24"/>
          <w:szCs w:val="24"/>
        </w:rPr>
        <w:t>)</w:t>
      </w:r>
      <w:r w:rsidRPr="003E66E1">
        <w:rPr>
          <w:rFonts w:ascii="Times New Roman" w:hAnsi="Times New Roman"/>
          <w:sz w:val="24"/>
          <w:szCs w:val="24"/>
        </w:rPr>
        <w:t xml:space="preserve"> tentang bilangan suku Penan Muslim di lembah Suai-Niah pada akhir tahun 1940-</w:t>
      </w:r>
      <w:proofErr w:type="gramStart"/>
      <w:r w:rsidRPr="003E66E1">
        <w:rPr>
          <w:rFonts w:ascii="Times New Roman" w:hAnsi="Times New Roman"/>
          <w:sz w:val="24"/>
          <w:szCs w:val="24"/>
        </w:rPr>
        <w:t>an</w:t>
      </w:r>
      <w:proofErr w:type="gramEnd"/>
      <w:r w:rsidRPr="003E66E1">
        <w:rPr>
          <w:rFonts w:ascii="Times New Roman" w:hAnsi="Times New Roman"/>
          <w:sz w:val="24"/>
          <w:szCs w:val="24"/>
        </w:rPr>
        <w:t xml:space="preserve"> dan 1950-an, beliau menyatakan bahawa di Mesekat, hanya 3 keluarga yang memeluk agama Islam (daripada 60 individu penduduk). Begitu juga </w:t>
      </w:r>
      <w:r w:rsidR="00343A41">
        <w:rPr>
          <w:rFonts w:ascii="Times New Roman" w:hAnsi="Times New Roman"/>
          <w:sz w:val="24"/>
          <w:szCs w:val="24"/>
        </w:rPr>
        <w:t xml:space="preserve">dengan </w:t>
      </w:r>
      <w:r w:rsidRPr="003E66E1">
        <w:rPr>
          <w:rFonts w:ascii="Times New Roman" w:hAnsi="Times New Roman"/>
          <w:sz w:val="24"/>
          <w:szCs w:val="24"/>
        </w:rPr>
        <w:t>di Sebubun, hanya 3 daripada 50 keluarga yang beragama Islam. Bilangan yang paling ramai memeluk agama I</w:t>
      </w:r>
      <w:r w:rsidR="00343A41">
        <w:rPr>
          <w:rFonts w:ascii="Times New Roman" w:hAnsi="Times New Roman"/>
          <w:sz w:val="24"/>
          <w:szCs w:val="24"/>
        </w:rPr>
        <w:t>slam ialah suku Penan di Suai (S</w:t>
      </w:r>
      <w:r w:rsidRPr="003E66E1">
        <w:rPr>
          <w:rFonts w:ascii="Times New Roman" w:hAnsi="Times New Roman"/>
          <w:sz w:val="24"/>
          <w:szCs w:val="24"/>
        </w:rPr>
        <w:t>ungai Lai, cabang Sungai Suai), iaitu terdapat kira-kira 30 daripada 40 orang yang masuk Islam; lihat Peta 1. Namun kini wujud lagi beberapa buah kampung Penan Muslim</w:t>
      </w:r>
      <w:r w:rsidR="00343A41">
        <w:rPr>
          <w:rFonts w:ascii="Times New Roman" w:hAnsi="Times New Roman"/>
          <w:sz w:val="24"/>
          <w:szCs w:val="24"/>
        </w:rPr>
        <w:t xml:space="preserve"> di lembah</w:t>
      </w:r>
      <w:r w:rsidR="00343A41">
        <w:rPr>
          <w:rFonts w:ascii="Times New Roman" w:hAnsi="Times New Roman" w:hint="eastAsia"/>
          <w:sz w:val="24"/>
          <w:szCs w:val="24"/>
        </w:rPr>
        <w:t xml:space="preserve"> Niah</w:t>
      </w:r>
      <w:r w:rsidRPr="003E66E1">
        <w:rPr>
          <w:rFonts w:ascii="Times New Roman" w:hAnsi="Times New Roman"/>
          <w:sz w:val="24"/>
          <w:szCs w:val="24"/>
        </w:rPr>
        <w:t>, iai</w:t>
      </w:r>
      <w:r w:rsidR="00343A41">
        <w:rPr>
          <w:rFonts w:ascii="Times New Roman" w:hAnsi="Times New Roman"/>
          <w:sz w:val="24"/>
          <w:szCs w:val="24"/>
        </w:rPr>
        <w:t>tu Kampung Tanjung Belipat, K</w:t>
      </w:r>
      <w:r w:rsidRPr="003E66E1">
        <w:rPr>
          <w:rFonts w:ascii="Times New Roman" w:hAnsi="Times New Roman"/>
          <w:sz w:val="24"/>
          <w:szCs w:val="24"/>
        </w:rPr>
        <w:t>ampung Iran</w:t>
      </w:r>
      <w:r w:rsidR="00343A41">
        <w:rPr>
          <w:rFonts w:ascii="Times New Roman" w:hAnsi="Times New Roman"/>
          <w:sz w:val="24"/>
          <w:szCs w:val="24"/>
        </w:rPr>
        <w:t xml:space="preserve"> dan sebagainya</w:t>
      </w:r>
      <w:r w:rsidRPr="003E66E1">
        <w:rPr>
          <w:rFonts w:ascii="Times New Roman" w:hAnsi="Times New Roman"/>
          <w:sz w:val="24"/>
          <w:szCs w:val="24"/>
        </w:rPr>
        <w:t xml:space="preserve">. Suku Penan Muslim yang memeluk agama Islam didapati memilih bahasa Bintulu, iaitu satu bahasa </w:t>
      </w:r>
      <w:proofErr w:type="gramStart"/>
      <w:r w:rsidRPr="003E66E1">
        <w:rPr>
          <w:rFonts w:ascii="Times New Roman" w:hAnsi="Times New Roman"/>
          <w:sz w:val="24"/>
          <w:szCs w:val="24"/>
        </w:rPr>
        <w:t>muslim</w:t>
      </w:r>
      <w:proofErr w:type="gramEnd"/>
      <w:r w:rsidRPr="003E66E1">
        <w:rPr>
          <w:rFonts w:ascii="Times New Roman" w:hAnsi="Times New Roman"/>
          <w:sz w:val="24"/>
          <w:szCs w:val="24"/>
        </w:rPr>
        <w:t xml:space="preserve"> bukan Melayu </w:t>
      </w:r>
      <w:r w:rsidR="00343A41">
        <w:rPr>
          <w:rFonts w:ascii="Times New Roman" w:hAnsi="Times New Roman"/>
          <w:sz w:val="24"/>
          <w:szCs w:val="24"/>
        </w:rPr>
        <w:t>sebagai bahasa keluarga mereka</w:t>
      </w:r>
      <w:r w:rsidRPr="003E66E1">
        <w:rPr>
          <w:rFonts w:ascii="Times New Roman" w:hAnsi="Times New Roman"/>
          <w:sz w:val="24"/>
          <w:szCs w:val="24"/>
        </w:rPr>
        <w:t xml:space="preserve">. </w:t>
      </w:r>
    </w:p>
    <w:p w:rsidR="00CF4BE3" w:rsidRPr="003E66E1" w:rsidRDefault="00CF4BE3" w:rsidP="003E66E1">
      <w:pPr>
        <w:pStyle w:val="NoSpacing"/>
        <w:jc w:val="both"/>
        <w:rPr>
          <w:rFonts w:ascii="Times New Roman" w:hAnsi="Times New Roman"/>
          <w:sz w:val="24"/>
          <w:szCs w:val="24"/>
        </w:rPr>
      </w:pPr>
    </w:p>
    <w:p w:rsidR="00CF4BE3" w:rsidRPr="003E66E1" w:rsidRDefault="00CF4BE3" w:rsidP="003E66E1">
      <w:pPr>
        <w:pStyle w:val="NoSpacing"/>
        <w:jc w:val="center"/>
        <w:rPr>
          <w:rFonts w:ascii="Times New Roman" w:hAnsi="Times New Roman"/>
          <w:sz w:val="24"/>
          <w:szCs w:val="24"/>
        </w:rPr>
      </w:pPr>
      <w:r w:rsidRPr="003E66E1">
        <w:rPr>
          <w:rFonts w:ascii="Times New Roman" w:hAnsi="Times New Roman"/>
          <w:noProof/>
          <w:sz w:val="24"/>
          <w:szCs w:val="24"/>
          <w:lang w:eastAsia="zh-CN"/>
        </w:rPr>
        <w:lastRenderedPageBreak/>
        <w:drawing>
          <wp:inline distT="0" distB="0" distL="0" distR="0" wp14:anchorId="0717C58F" wp14:editId="3602B101">
            <wp:extent cx="4438650" cy="4125831"/>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l="28946" t="19273" r="28404" b="10385"/>
                    <a:stretch>
                      <a:fillRect/>
                    </a:stretch>
                  </pic:blipFill>
                  <pic:spPr bwMode="auto">
                    <a:xfrm>
                      <a:off x="0" y="0"/>
                      <a:ext cx="4440726" cy="4127761"/>
                    </a:xfrm>
                    <a:prstGeom prst="rect">
                      <a:avLst/>
                    </a:prstGeom>
                    <a:noFill/>
                    <a:ln>
                      <a:noFill/>
                    </a:ln>
                  </pic:spPr>
                </pic:pic>
              </a:graphicData>
            </a:graphic>
          </wp:inline>
        </w:drawing>
      </w:r>
    </w:p>
    <w:p w:rsidR="003E66E1" w:rsidRPr="003E66E1" w:rsidRDefault="003E66E1" w:rsidP="003E66E1">
      <w:pPr>
        <w:pStyle w:val="NoSpacing"/>
        <w:jc w:val="center"/>
        <w:rPr>
          <w:rFonts w:ascii="Times New Roman" w:hAnsi="Times New Roman"/>
          <w:sz w:val="24"/>
          <w:szCs w:val="24"/>
        </w:rPr>
      </w:pPr>
    </w:p>
    <w:p w:rsidR="00CF4BE3" w:rsidRPr="003E66E1" w:rsidRDefault="003E66E1" w:rsidP="003E66E1">
      <w:pPr>
        <w:pStyle w:val="NoSpacing"/>
        <w:jc w:val="center"/>
        <w:rPr>
          <w:rFonts w:ascii="Times New Roman" w:hAnsi="Times New Roman"/>
          <w:sz w:val="18"/>
          <w:szCs w:val="18"/>
        </w:rPr>
      </w:pPr>
      <w:r w:rsidRPr="003E66E1">
        <w:rPr>
          <w:rFonts w:ascii="Times New Roman" w:hAnsi="Times New Roman"/>
          <w:sz w:val="18"/>
          <w:szCs w:val="18"/>
        </w:rPr>
        <w:t>PETA</w:t>
      </w:r>
      <w:r w:rsidR="003271E2">
        <w:rPr>
          <w:rFonts w:ascii="Times New Roman" w:hAnsi="Times New Roman"/>
          <w:sz w:val="18"/>
          <w:szCs w:val="18"/>
        </w:rPr>
        <w:t xml:space="preserve"> 1.</w:t>
      </w:r>
      <w:r w:rsidR="00CF4BE3" w:rsidRPr="003E66E1">
        <w:rPr>
          <w:rFonts w:ascii="Times New Roman" w:hAnsi="Times New Roman"/>
          <w:sz w:val="18"/>
          <w:szCs w:val="18"/>
        </w:rPr>
        <w:t xml:space="preserve"> Peta Persebaran Suku Penan di Bahagian Barat Baram (Needhem 1965)</w:t>
      </w:r>
    </w:p>
    <w:p w:rsidR="00CF4BE3" w:rsidRPr="003E66E1" w:rsidRDefault="00CF4BE3" w:rsidP="003E66E1">
      <w:pPr>
        <w:pStyle w:val="NoSpacing"/>
        <w:jc w:val="both"/>
        <w:rPr>
          <w:rFonts w:ascii="Times New Roman" w:hAnsi="Times New Roman"/>
          <w:sz w:val="24"/>
          <w:szCs w:val="24"/>
          <w:lang w:eastAsia="zh-CN"/>
        </w:rPr>
      </w:pPr>
    </w:p>
    <w:p w:rsidR="00CF4BE3" w:rsidRDefault="00CF4BE3" w:rsidP="003E66E1">
      <w:pPr>
        <w:pStyle w:val="NoSpacing"/>
        <w:jc w:val="center"/>
        <w:rPr>
          <w:rFonts w:ascii="Times New Roman" w:hAnsi="Times New Roman"/>
          <w:b/>
          <w:sz w:val="20"/>
          <w:szCs w:val="20"/>
          <w:lang w:val="id-ID"/>
        </w:rPr>
      </w:pPr>
      <w:r w:rsidRPr="003E66E1">
        <w:rPr>
          <w:rFonts w:ascii="Times New Roman" w:hAnsi="Times New Roman"/>
          <w:b/>
          <w:sz w:val="20"/>
          <w:szCs w:val="20"/>
          <w:lang w:val="id-ID"/>
        </w:rPr>
        <w:t>PENAN MUSLIM DI JAMBATAN SUAI</w:t>
      </w:r>
    </w:p>
    <w:p w:rsidR="003E66E1" w:rsidRPr="003E66E1" w:rsidRDefault="003E66E1" w:rsidP="003E66E1">
      <w:pPr>
        <w:pStyle w:val="NoSpacing"/>
        <w:jc w:val="center"/>
        <w:rPr>
          <w:rFonts w:ascii="Times New Roman" w:hAnsi="Times New Roman"/>
          <w:b/>
          <w:sz w:val="24"/>
          <w:szCs w:val="24"/>
          <w:lang w:val="id-ID"/>
        </w:rPr>
      </w:pPr>
    </w:p>
    <w:p w:rsidR="00CF4BE3" w:rsidRPr="003E66E1" w:rsidRDefault="00CF4BE3" w:rsidP="003E66E1">
      <w:pPr>
        <w:pStyle w:val="NoSpacing"/>
        <w:jc w:val="both"/>
        <w:rPr>
          <w:rFonts w:ascii="Times New Roman" w:hAnsi="Times New Roman"/>
          <w:sz w:val="24"/>
          <w:szCs w:val="24"/>
          <w:lang w:val="id-ID"/>
        </w:rPr>
      </w:pPr>
      <w:r w:rsidRPr="003E66E1">
        <w:rPr>
          <w:rFonts w:ascii="Times New Roman" w:hAnsi="Times New Roman"/>
          <w:sz w:val="24"/>
          <w:szCs w:val="24"/>
        </w:rPr>
        <w:t>Kampung Jambatan Suai terletak di tepi Jalan Pan Borneo. Jalan ini merupakan jalan utama yang menghubungi bandar dan pekan utama di Sarawak</w:t>
      </w:r>
      <w:r w:rsidRPr="003E66E1">
        <w:rPr>
          <w:rFonts w:ascii="Times New Roman" w:hAnsi="Times New Roman"/>
          <w:sz w:val="24"/>
          <w:szCs w:val="24"/>
          <w:lang w:val="id-ID"/>
        </w:rPr>
        <w:t>,</w:t>
      </w:r>
      <w:r w:rsidRPr="003E66E1">
        <w:rPr>
          <w:rFonts w:ascii="Times New Roman" w:hAnsi="Times New Roman"/>
          <w:sz w:val="24"/>
          <w:szCs w:val="24"/>
        </w:rPr>
        <w:t xml:space="preserve"> seperti Miri, Bintulu, Sibu, Sarikei, Bintangor, Betong, Sri Aman, Serian, Kuching. Dari segi jarak dengan bandar atau pekan terdekat, kampung ini terletak kira-kira 120km d</w:t>
      </w:r>
      <w:r w:rsidR="00554166">
        <w:rPr>
          <w:rFonts w:ascii="Times New Roman" w:hAnsi="Times New Roman"/>
          <w:sz w:val="24"/>
          <w:szCs w:val="24"/>
        </w:rPr>
        <w:t>ari b</w:t>
      </w:r>
      <w:r w:rsidRPr="003E66E1">
        <w:rPr>
          <w:rFonts w:ascii="Times New Roman" w:hAnsi="Times New Roman"/>
          <w:sz w:val="24"/>
          <w:szCs w:val="24"/>
        </w:rPr>
        <w:t xml:space="preserve">andaraya Miri dan kira-kira 30km dari pekan Niah, sebuah pekan yang menjadi laluan masuk ke Gua Niah. Kampung ini berjiran dengan beberapa rumah panjang Iban, iaitu Rumah Panjang Robert </w:t>
      </w:r>
      <w:r w:rsidRPr="003E66E1">
        <w:rPr>
          <w:rFonts w:ascii="Times New Roman" w:hAnsi="Times New Roman"/>
          <w:sz w:val="24"/>
          <w:szCs w:val="24"/>
          <w:lang w:val="id-ID"/>
        </w:rPr>
        <w:t>di sebelah b</w:t>
      </w:r>
      <w:r w:rsidRPr="003E66E1">
        <w:rPr>
          <w:rFonts w:ascii="Times New Roman" w:hAnsi="Times New Roman"/>
          <w:sz w:val="24"/>
          <w:szCs w:val="24"/>
        </w:rPr>
        <w:t xml:space="preserve">arat; Kampung Gelasah (Suai Bawah) </w:t>
      </w:r>
      <w:r w:rsidRPr="003E66E1">
        <w:rPr>
          <w:rFonts w:ascii="Times New Roman" w:hAnsi="Times New Roman"/>
          <w:sz w:val="24"/>
          <w:szCs w:val="24"/>
          <w:lang w:val="id-ID"/>
        </w:rPr>
        <w:t xml:space="preserve">di </w:t>
      </w:r>
      <w:r w:rsidRPr="003E66E1">
        <w:rPr>
          <w:rFonts w:ascii="Times New Roman" w:hAnsi="Times New Roman"/>
          <w:sz w:val="24"/>
          <w:szCs w:val="24"/>
        </w:rPr>
        <w:t>sebelah utara; dan, Kampung Gelesah (Suai Atas) serta Kampung Selukun; lihat Peta 2.</w:t>
      </w:r>
    </w:p>
    <w:p w:rsidR="00CF4BE3" w:rsidRPr="003E66E1" w:rsidRDefault="00CF4BE3" w:rsidP="003E66E1">
      <w:pPr>
        <w:pStyle w:val="NoSpacing"/>
        <w:jc w:val="both"/>
        <w:rPr>
          <w:rFonts w:ascii="Times New Roman" w:hAnsi="Times New Roman"/>
          <w:sz w:val="24"/>
          <w:szCs w:val="24"/>
          <w:lang w:val="id-ID" w:eastAsia="id-ID"/>
        </w:rPr>
      </w:pPr>
    </w:p>
    <w:p w:rsidR="00CF4BE3" w:rsidRPr="003E66E1" w:rsidRDefault="00CF4BE3" w:rsidP="003E66E1">
      <w:pPr>
        <w:pStyle w:val="NoSpacing"/>
        <w:jc w:val="both"/>
        <w:rPr>
          <w:rFonts w:ascii="Times New Roman" w:hAnsi="Times New Roman"/>
          <w:sz w:val="24"/>
          <w:szCs w:val="24"/>
          <w:lang w:val="id-ID" w:eastAsia="id-ID"/>
        </w:rPr>
      </w:pPr>
    </w:p>
    <w:p w:rsidR="00CF4BE3" w:rsidRPr="003E66E1" w:rsidRDefault="00CF4BE3" w:rsidP="003E66E1">
      <w:pPr>
        <w:pStyle w:val="NoSpacing"/>
        <w:jc w:val="center"/>
        <w:rPr>
          <w:rFonts w:ascii="Times New Roman" w:hAnsi="Times New Roman"/>
          <w:sz w:val="24"/>
          <w:szCs w:val="24"/>
        </w:rPr>
      </w:pPr>
      <w:r w:rsidRPr="003E66E1">
        <w:rPr>
          <w:rFonts w:ascii="Times New Roman" w:hAnsi="Times New Roman"/>
          <w:noProof/>
          <w:sz w:val="24"/>
          <w:szCs w:val="24"/>
          <w:lang w:eastAsia="zh-CN"/>
        </w:rPr>
        <w:lastRenderedPageBreak/>
        <w:drawing>
          <wp:inline distT="0" distB="0" distL="0" distR="0" wp14:anchorId="204D33BB" wp14:editId="4CC64188">
            <wp:extent cx="5715000" cy="3124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ngkapan layar penuh 22102017 12.15.45.bmp"/>
                    <pic:cNvPicPr/>
                  </pic:nvPicPr>
                  <pic:blipFill rotWithShape="1">
                    <a:blip r:embed="rId11" cstate="print">
                      <a:extLst>
                        <a:ext uri="{28A0092B-C50C-407E-A947-70E740481C1C}">
                          <a14:useLocalDpi xmlns:a14="http://schemas.microsoft.com/office/drawing/2010/main" val="0"/>
                        </a:ext>
                      </a:extLst>
                    </a:blip>
                    <a:srcRect l="10754" t="8073" b="9092"/>
                    <a:stretch/>
                  </pic:blipFill>
                  <pic:spPr bwMode="auto">
                    <a:xfrm>
                      <a:off x="0" y="0"/>
                      <a:ext cx="5726770" cy="3130634"/>
                    </a:xfrm>
                    <a:prstGeom prst="rect">
                      <a:avLst/>
                    </a:prstGeom>
                    <a:ln>
                      <a:noFill/>
                    </a:ln>
                    <a:extLst>
                      <a:ext uri="{53640926-AAD7-44D8-BBD7-CCE9431645EC}">
                        <a14:shadowObscured xmlns:a14="http://schemas.microsoft.com/office/drawing/2010/main"/>
                      </a:ext>
                    </a:extLst>
                  </pic:spPr>
                </pic:pic>
              </a:graphicData>
            </a:graphic>
          </wp:inline>
        </w:drawing>
      </w:r>
    </w:p>
    <w:p w:rsidR="003E66E1" w:rsidRDefault="003E66E1" w:rsidP="003E66E1">
      <w:pPr>
        <w:pStyle w:val="NoSpacing"/>
        <w:jc w:val="both"/>
        <w:rPr>
          <w:rFonts w:ascii="Times New Roman" w:hAnsi="Times New Roman"/>
          <w:sz w:val="24"/>
          <w:szCs w:val="24"/>
        </w:rPr>
      </w:pPr>
    </w:p>
    <w:p w:rsidR="00CF4BE3" w:rsidRPr="003E66E1" w:rsidRDefault="003E66E1" w:rsidP="003E66E1">
      <w:pPr>
        <w:pStyle w:val="NoSpacing"/>
        <w:jc w:val="center"/>
        <w:rPr>
          <w:rFonts w:ascii="Times New Roman" w:hAnsi="Times New Roman"/>
          <w:sz w:val="18"/>
          <w:szCs w:val="18"/>
        </w:rPr>
      </w:pPr>
      <w:r w:rsidRPr="003E66E1">
        <w:rPr>
          <w:rFonts w:ascii="Times New Roman" w:hAnsi="Times New Roman"/>
          <w:sz w:val="18"/>
          <w:szCs w:val="18"/>
        </w:rPr>
        <w:t>PETA</w:t>
      </w:r>
      <w:r w:rsidR="00CF4BE3" w:rsidRPr="003E66E1">
        <w:rPr>
          <w:rFonts w:ascii="Times New Roman" w:hAnsi="Times New Roman"/>
          <w:sz w:val="18"/>
          <w:szCs w:val="18"/>
        </w:rPr>
        <w:t xml:space="preserve"> </w:t>
      </w:r>
      <w:r w:rsidR="00CF4BE3" w:rsidRPr="003E66E1">
        <w:rPr>
          <w:rFonts w:ascii="Times New Roman" w:hAnsi="Times New Roman"/>
          <w:sz w:val="18"/>
          <w:szCs w:val="18"/>
          <w:lang w:val="id-ID"/>
        </w:rPr>
        <w:t xml:space="preserve">2. </w:t>
      </w:r>
      <w:r w:rsidR="00CF4BE3" w:rsidRPr="003E66E1">
        <w:rPr>
          <w:rFonts w:ascii="Times New Roman" w:hAnsi="Times New Roman"/>
          <w:sz w:val="18"/>
          <w:szCs w:val="18"/>
        </w:rPr>
        <w:t>Kampung Jambatan Suai</w:t>
      </w:r>
    </w:p>
    <w:p w:rsidR="00CF4BE3" w:rsidRPr="003E66E1" w:rsidRDefault="00CF4BE3" w:rsidP="003E66E1">
      <w:pPr>
        <w:pStyle w:val="NoSpacing"/>
        <w:jc w:val="both"/>
        <w:rPr>
          <w:rFonts w:ascii="Times New Roman" w:hAnsi="Times New Roman"/>
          <w:sz w:val="24"/>
          <w:szCs w:val="24"/>
          <w:lang w:val="id-ID"/>
        </w:rPr>
      </w:pPr>
    </w:p>
    <w:p w:rsidR="006514AF" w:rsidRPr="003E66E1" w:rsidRDefault="006514AF" w:rsidP="006514AF">
      <w:pPr>
        <w:pStyle w:val="NoSpacing"/>
        <w:ind w:firstLine="720"/>
        <w:jc w:val="both"/>
        <w:rPr>
          <w:rFonts w:ascii="Times New Roman" w:hAnsi="Times New Roman"/>
          <w:sz w:val="24"/>
          <w:szCs w:val="24"/>
          <w:lang w:val="id-ID"/>
        </w:rPr>
      </w:pPr>
      <w:r>
        <w:rPr>
          <w:rFonts w:ascii="Times New Roman" w:hAnsi="Times New Roman"/>
          <w:sz w:val="24"/>
          <w:szCs w:val="24"/>
          <w:lang w:val="id-ID"/>
        </w:rPr>
        <w:t>Pada asalnya</w:t>
      </w:r>
      <w:r w:rsidR="00CF4BE3" w:rsidRPr="003E66E1">
        <w:rPr>
          <w:rFonts w:ascii="Times New Roman" w:hAnsi="Times New Roman"/>
          <w:sz w:val="24"/>
          <w:szCs w:val="24"/>
          <w:lang w:val="id-ID"/>
        </w:rPr>
        <w:t xml:space="preserve"> kampung ini didiami oleh suku Penan dari dua agama yang berbeza, iaitu </w:t>
      </w:r>
      <w:r>
        <w:rPr>
          <w:rFonts w:ascii="Times New Roman" w:hAnsi="Times New Roman"/>
          <w:sz w:val="24"/>
          <w:szCs w:val="24"/>
          <w:lang w:val="id-ID"/>
        </w:rPr>
        <w:t>yang ber</w:t>
      </w:r>
      <w:r w:rsidR="00CF4BE3" w:rsidRPr="003E66E1">
        <w:rPr>
          <w:rFonts w:ascii="Times New Roman" w:hAnsi="Times New Roman"/>
          <w:sz w:val="24"/>
          <w:szCs w:val="24"/>
          <w:lang w:val="id-ID"/>
        </w:rPr>
        <w:t>agama Katolik dan Islam. Di antaranya, suku Penan yang beragama Katolik membentuk komuniti majoriti. Suku Penan yang beragama Islam kelihatan tersebar di pinggir kampung. Selain penduduk yang berketurunan Penan, terdapat suku lain yang mendiami kampung ini misalnya Melayu, Iban, Cina, Melanau dan suku pendatang dari Ind</w:t>
      </w:r>
      <w:r>
        <w:rPr>
          <w:rFonts w:ascii="Times New Roman" w:hAnsi="Times New Roman"/>
          <w:sz w:val="24"/>
          <w:szCs w:val="24"/>
          <w:lang w:val="id-ID"/>
        </w:rPr>
        <w:t>onesia serta</w:t>
      </w:r>
      <w:r w:rsidR="00CF4BE3" w:rsidRPr="003E66E1">
        <w:rPr>
          <w:rFonts w:ascii="Times New Roman" w:hAnsi="Times New Roman"/>
          <w:sz w:val="24"/>
          <w:szCs w:val="24"/>
          <w:lang w:val="id-ID"/>
        </w:rPr>
        <w:t xml:space="preserve"> Filipina. Pada </w:t>
      </w:r>
      <w:r w:rsidR="00CF4BE3" w:rsidRPr="003E66E1">
        <w:rPr>
          <w:rFonts w:ascii="Times New Roman" w:hAnsi="Times New Roman"/>
          <w:sz w:val="24"/>
          <w:szCs w:val="24"/>
        </w:rPr>
        <w:t xml:space="preserve">tahun 2014, </w:t>
      </w:r>
      <w:r w:rsidR="00CF4BE3" w:rsidRPr="003E66E1">
        <w:rPr>
          <w:rFonts w:ascii="Times New Roman" w:hAnsi="Times New Roman"/>
          <w:sz w:val="24"/>
          <w:szCs w:val="24"/>
          <w:lang w:val="id-ID"/>
        </w:rPr>
        <w:t xml:space="preserve">kampung ini </w:t>
      </w:r>
      <w:r>
        <w:rPr>
          <w:rFonts w:ascii="Times New Roman" w:hAnsi="Times New Roman"/>
          <w:sz w:val="24"/>
          <w:szCs w:val="24"/>
          <w:lang w:val="id-ID"/>
        </w:rPr>
        <w:t xml:space="preserve">telah </w:t>
      </w:r>
      <w:r w:rsidR="00CF4BE3" w:rsidRPr="003E66E1">
        <w:rPr>
          <w:rFonts w:ascii="Times New Roman" w:hAnsi="Times New Roman"/>
          <w:sz w:val="24"/>
          <w:szCs w:val="24"/>
          <w:lang w:val="id-ID"/>
        </w:rPr>
        <w:t xml:space="preserve">dipisahkan menjadi </w:t>
      </w:r>
      <w:r w:rsidR="00CF4BE3" w:rsidRPr="003E66E1">
        <w:rPr>
          <w:rFonts w:ascii="Times New Roman" w:hAnsi="Times New Roman"/>
          <w:sz w:val="24"/>
          <w:szCs w:val="24"/>
        </w:rPr>
        <w:t>empat kampung,</w:t>
      </w:r>
      <w:r w:rsidR="00CF4BE3" w:rsidRPr="003E66E1">
        <w:rPr>
          <w:rFonts w:ascii="Times New Roman" w:hAnsi="Times New Roman"/>
          <w:sz w:val="24"/>
          <w:szCs w:val="24"/>
          <w:lang w:val="id-ID"/>
        </w:rPr>
        <w:t xml:space="preserve"> </w:t>
      </w:r>
      <w:r w:rsidR="00CF4BE3" w:rsidRPr="003E66E1">
        <w:rPr>
          <w:rFonts w:ascii="Times New Roman" w:hAnsi="Times New Roman"/>
          <w:sz w:val="24"/>
          <w:szCs w:val="24"/>
        </w:rPr>
        <w:t>iaitu Kampung Penan</w:t>
      </w:r>
      <w:r w:rsidR="00CF4BE3" w:rsidRPr="003E66E1">
        <w:rPr>
          <w:rFonts w:ascii="Times New Roman" w:hAnsi="Times New Roman"/>
          <w:sz w:val="24"/>
          <w:szCs w:val="24"/>
          <w:lang w:val="id-ID"/>
        </w:rPr>
        <w:t xml:space="preserve"> </w:t>
      </w:r>
      <w:r w:rsidR="00CF4BE3" w:rsidRPr="003E66E1">
        <w:rPr>
          <w:rFonts w:ascii="Times New Roman" w:hAnsi="Times New Roman"/>
          <w:sz w:val="24"/>
          <w:szCs w:val="24"/>
        </w:rPr>
        <w:t xml:space="preserve">Muslim, </w:t>
      </w:r>
      <w:r w:rsidR="00CF4BE3" w:rsidRPr="003E66E1">
        <w:rPr>
          <w:rFonts w:ascii="Times New Roman" w:hAnsi="Times New Roman"/>
          <w:sz w:val="24"/>
          <w:szCs w:val="24"/>
          <w:lang w:val="id-ID"/>
        </w:rPr>
        <w:t>K</w:t>
      </w:r>
      <w:r w:rsidR="00CF4BE3" w:rsidRPr="003E66E1">
        <w:rPr>
          <w:rFonts w:ascii="Times New Roman" w:hAnsi="Times New Roman"/>
          <w:sz w:val="24"/>
          <w:szCs w:val="24"/>
        </w:rPr>
        <w:t xml:space="preserve">ampung Mareng, Kampung Semaling, dan </w:t>
      </w:r>
      <w:r w:rsidR="00CF4BE3" w:rsidRPr="003E66E1">
        <w:rPr>
          <w:rFonts w:ascii="Times New Roman" w:hAnsi="Times New Roman"/>
          <w:sz w:val="24"/>
          <w:szCs w:val="24"/>
          <w:lang w:val="id-ID"/>
        </w:rPr>
        <w:t>K</w:t>
      </w:r>
      <w:r w:rsidR="00CF4BE3" w:rsidRPr="003E66E1">
        <w:rPr>
          <w:rFonts w:ascii="Times New Roman" w:hAnsi="Times New Roman"/>
          <w:sz w:val="24"/>
          <w:szCs w:val="24"/>
        </w:rPr>
        <w:t>ampung Penan Pruan</w:t>
      </w:r>
      <w:r w:rsidR="00CF4BE3" w:rsidRPr="003E66E1">
        <w:rPr>
          <w:rFonts w:ascii="Times New Roman" w:hAnsi="Times New Roman"/>
          <w:sz w:val="24"/>
          <w:szCs w:val="24"/>
          <w:lang w:val="id-ID"/>
        </w:rPr>
        <w:t>.</w:t>
      </w:r>
      <w:r>
        <w:rPr>
          <w:rFonts w:ascii="Times New Roman" w:hAnsi="Times New Roman"/>
          <w:sz w:val="24"/>
          <w:szCs w:val="24"/>
          <w:lang w:val="id-ID"/>
        </w:rPr>
        <w:t xml:space="preserve"> </w:t>
      </w:r>
      <w:r w:rsidR="00CF4BE3" w:rsidRPr="003E66E1">
        <w:rPr>
          <w:rFonts w:ascii="Times New Roman" w:hAnsi="Times New Roman"/>
          <w:sz w:val="24"/>
          <w:szCs w:val="24"/>
          <w:lang w:val="id-ID"/>
        </w:rPr>
        <w:t xml:space="preserve">Dari segi bahasa, tanpa mengira status agama, suku Penan adalah penutur yang </w:t>
      </w:r>
      <w:r>
        <w:rPr>
          <w:rFonts w:ascii="Times New Roman" w:hAnsi="Times New Roman"/>
          <w:sz w:val="24"/>
          <w:szCs w:val="24"/>
          <w:lang w:val="id-ID"/>
        </w:rPr>
        <w:t>ber</w:t>
      </w:r>
      <w:r w:rsidR="00CF4BE3" w:rsidRPr="003E66E1">
        <w:rPr>
          <w:rFonts w:ascii="Times New Roman" w:hAnsi="Times New Roman"/>
          <w:sz w:val="24"/>
          <w:szCs w:val="24"/>
          <w:lang w:val="id-ID"/>
        </w:rPr>
        <w:t>multilingual dengan menguasai bahasa Iban dan dialek Melayu Sarawak, selain bahasa Penan. Suku Penan yang beragama Katolik di kampung didapati masih mengekalkan bahasa ibunda mereka, iaitu bahasa Penan.</w:t>
      </w:r>
    </w:p>
    <w:p w:rsidR="00CF4BE3" w:rsidRDefault="00CF4BE3" w:rsidP="003E66E1">
      <w:pPr>
        <w:pStyle w:val="NoSpacing"/>
        <w:ind w:firstLine="720"/>
        <w:jc w:val="both"/>
        <w:rPr>
          <w:rFonts w:ascii="Times New Roman" w:hAnsi="Times New Roman"/>
          <w:sz w:val="24"/>
          <w:szCs w:val="24"/>
          <w:lang w:val="id-ID"/>
        </w:rPr>
      </w:pPr>
      <w:r w:rsidRPr="003E66E1">
        <w:rPr>
          <w:rFonts w:ascii="Times New Roman" w:hAnsi="Times New Roman"/>
          <w:sz w:val="24"/>
          <w:szCs w:val="24"/>
          <w:lang w:val="id-ID" w:eastAsia="zh-CN"/>
        </w:rPr>
        <w:t xml:space="preserve"> </w:t>
      </w:r>
      <w:r w:rsidRPr="003E66E1">
        <w:rPr>
          <w:rFonts w:ascii="Times New Roman" w:hAnsi="Times New Roman"/>
          <w:sz w:val="24"/>
          <w:szCs w:val="24"/>
          <w:lang w:val="id-ID"/>
        </w:rPr>
        <w:t xml:space="preserve"> </w:t>
      </w:r>
    </w:p>
    <w:p w:rsidR="003E66E1" w:rsidRPr="003E66E1" w:rsidRDefault="003E66E1" w:rsidP="003E66E1">
      <w:pPr>
        <w:pStyle w:val="NoSpacing"/>
        <w:ind w:firstLine="720"/>
        <w:jc w:val="both"/>
        <w:rPr>
          <w:rFonts w:ascii="Times New Roman" w:hAnsi="Times New Roman"/>
          <w:sz w:val="24"/>
          <w:szCs w:val="24"/>
          <w:lang w:val="id-ID" w:eastAsia="zh-CN"/>
        </w:rPr>
      </w:pPr>
    </w:p>
    <w:p w:rsidR="00CF4BE3" w:rsidRPr="003E66E1" w:rsidRDefault="00CF4BE3" w:rsidP="003E66E1">
      <w:pPr>
        <w:pStyle w:val="NoSpacing"/>
        <w:jc w:val="center"/>
        <w:rPr>
          <w:rFonts w:ascii="Times New Roman" w:hAnsi="Times New Roman"/>
          <w:b/>
          <w:sz w:val="16"/>
          <w:szCs w:val="16"/>
        </w:rPr>
      </w:pPr>
      <w:r w:rsidRPr="003E66E1">
        <w:rPr>
          <w:rFonts w:ascii="Times New Roman" w:hAnsi="Times New Roman"/>
          <w:b/>
          <w:sz w:val="16"/>
          <w:szCs w:val="16"/>
        </w:rPr>
        <w:t>KEPELBAGAIAN BAHASA DI KAMPUNG PENAN MUSLIM</w:t>
      </w:r>
    </w:p>
    <w:p w:rsidR="003E66E1" w:rsidRPr="003E66E1" w:rsidRDefault="003E66E1" w:rsidP="003E66E1">
      <w:pPr>
        <w:pStyle w:val="NoSpacing"/>
        <w:jc w:val="center"/>
        <w:rPr>
          <w:rFonts w:ascii="Times New Roman" w:hAnsi="Times New Roman"/>
          <w:b/>
          <w:sz w:val="24"/>
          <w:szCs w:val="24"/>
        </w:rPr>
      </w:pPr>
    </w:p>
    <w:p w:rsidR="00CF4BE3" w:rsidRPr="003E66E1" w:rsidRDefault="00CF4BE3" w:rsidP="003E66E1">
      <w:pPr>
        <w:pStyle w:val="NoSpacing"/>
        <w:jc w:val="both"/>
        <w:rPr>
          <w:rFonts w:ascii="Times New Roman" w:hAnsi="Times New Roman"/>
          <w:sz w:val="24"/>
          <w:szCs w:val="24"/>
        </w:rPr>
      </w:pPr>
      <w:r w:rsidRPr="003E66E1">
        <w:rPr>
          <w:rFonts w:ascii="Times New Roman" w:hAnsi="Times New Roman"/>
          <w:sz w:val="24"/>
          <w:szCs w:val="24"/>
        </w:rPr>
        <w:t xml:space="preserve">Seperti yang diketahui, negeri Sarawak sangat luas dan terdiri daripada </w:t>
      </w:r>
      <w:r w:rsidRPr="003E66E1">
        <w:rPr>
          <w:rFonts w:ascii="Times New Roman" w:hAnsi="Times New Roman"/>
          <w:sz w:val="24"/>
          <w:szCs w:val="24"/>
          <w:lang w:val="id-ID"/>
        </w:rPr>
        <w:t>banyak suku</w:t>
      </w:r>
      <w:r w:rsidRPr="003E66E1">
        <w:rPr>
          <w:rFonts w:ascii="Times New Roman" w:hAnsi="Times New Roman"/>
          <w:sz w:val="24"/>
          <w:szCs w:val="24"/>
        </w:rPr>
        <w:t xml:space="preserve"> etni</w:t>
      </w:r>
      <w:r w:rsidRPr="003E66E1">
        <w:rPr>
          <w:rFonts w:ascii="Times New Roman" w:hAnsi="Times New Roman"/>
          <w:sz w:val="24"/>
          <w:szCs w:val="24"/>
          <w:lang w:val="id-ID"/>
        </w:rPr>
        <w:t>k</w:t>
      </w:r>
      <w:r w:rsidRPr="003E66E1">
        <w:rPr>
          <w:rFonts w:ascii="Times New Roman" w:hAnsi="Times New Roman"/>
          <w:sz w:val="24"/>
          <w:szCs w:val="24"/>
        </w:rPr>
        <w:t>. Kep</w:t>
      </w:r>
      <w:r w:rsidRPr="003E66E1">
        <w:rPr>
          <w:rFonts w:ascii="Times New Roman" w:hAnsi="Times New Roman"/>
          <w:sz w:val="24"/>
          <w:szCs w:val="24"/>
          <w:lang w:val="id-ID"/>
        </w:rPr>
        <w:t>elbagai</w:t>
      </w:r>
      <w:r w:rsidRPr="003E66E1">
        <w:rPr>
          <w:rFonts w:ascii="Times New Roman" w:hAnsi="Times New Roman"/>
          <w:sz w:val="24"/>
          <w:szCs w:val="24"/>
        </w:rPr>
        <w:t>an ini secara langsung me</w:t>
      </w:r>
      <w:r w:rsidRPr="003E66E1">
        <w:rPr>
          <w:rFonts w:ascii="Times New Roman" w:hAnsi="Times New Roman"/>
          <w:sz w:val="24"/>
          <w:szCs w:val="24"/>
          <w:lang w:val="id-ID"/>
        </w:rPr>
        <w:t>n</w:t>
      </w:r>
      <w:r w:rsidRPr="003E66E1">
        <w:rPr>
          <w:rFonts w:ascii="Times New Roman" w:hAnsi="Times New Roman"/>
          <w:sz w:val="24"/>
          <w:szCs w:val="24"/>
        </w:rPr>
        <w:t>unjukkan bahasa di Sarawak berdiversiti dari segi bahasa dan dialek. Di kampung Jambatan Suai, suku etniknya terdiri daripada suku</w:t>
      </w:r>
      <w:r w:rsidRPr="003E66E1">
        <w:rPr>
          <w:rFonts w:ascii="Times New Roman" w:hAnsi="Times New Roman"/>
          <w:sz w:val="24"/>
          <w:szCs w:val="24"/>
          <w:lang w:val="id-ID"/>
        </w:rPr>
        <w:t xml:space="preserve"> </w:t>
      </w:r>
      <w:r w:rsidRPr="003E66E1">
        <w:rPr>
          <w:rFonts w:ascii="Times New Roman" w:hAnsi="Times New Roman"/>
          <w:sz w:val="24"/>
          <w:szCs w:val="24"/>
        </w:rPr>
        <w:t xml:space="preserve">Penan, Iban, Melayu, Punan, Cina, Jawa, Bugis dan beberapa orang suku pendatang dari Indonesia dan Filipina. Hasil kajian mendapati bahawa </w:t>
      </w:r>
      <w:r w:rsidRPr="003E66E1">
        <w:rPr>
          <w:rFonts w:ascii="Times New Roman" w:hAnsi="Times New Roman"/>
          <w:sz w:val="24"/>
          <w:szCs w:val="24"/>
          <w:lang w:val="id-ID"/>
        </w:rPr>
        <w:t xml:space="preserve">hanya </w:t>
      </w:r>
      <w:r w:rsidRPr="003E66E1">
        <w:rPr>
          <w:rFonts w:ascii="Times New Roman" w:hAnsi="Times New Roman"/>
          <w:sz w:val="24"/>
          <w:szCs w:val="24"/>
        </w:rPr>
        <w:t>empat bahasa yang umum digunakan iaitu bahasa Iban, Penan, Bint</w:t>
      </w:r>
      <w:r w:rsidR="003E66E1">
        <w:rPr>
          <w:rFonts w:ascii="Times New Roman" w:hAnsi="Times New Roman"/>
          <w:sz w:val="24"/>
          <w:szCs w:val="24"/>
        </w:rPr>
        <w:t xml:space="preserve">ulu dan dialek Melayu Sarawak. </w:t>
      </w:r>
    </w:p>
    <w:p w:rsidR="00CF4BE3" w:rsidRDefault="00CF4BE3" w:rsidP="003E66E1">
      <w:pPr>
        <w:pStyle w:val="NoSpacing"/>
        <w:ind w:firstLine="720"/>
        <w:jc w:val="both"/>
        <w:rPr>
          <w:rFonts w:ascii="Times New Roman" w:hAnsi="Times New Roman"/>
          <w:sz w:val="24"/>
          <w:szCs w:val="24"/>
        </w:rPr>
      </w:pPr>
      <w:r w:rsidRPr="003E66E1">
        <w:rPr>
          <w:rFonts w:ascii="Times New Roman" w:hAnsi="Times New Roman"/>
          <w:sz w:val="24"/>
          <w:szCs w:val="24"/>
        </w:rPr>
        <w:t xml:space="preserve">Dari segi klasifikasi, bahasa Iban dan dialek Melayu Sarawak menduduki cabang yang </w:t>
      </w:r>
      <w:proofErr w:type="gramStart"/>
      <w:r w:rsidRPr="003E66E1">
        <w:rPr>
          <w:rFonts w:ascii="Times New Roman" w:hAnsi="Times New Roman"/>
          <w:sz w:val="24"/>
          <w:szCs w:val="24"/>
        </w:rPr>
        <w:t>sama</w:t>
      </w:r>
      <w:proofErr w:type="gramEnd"/>
      <w:r w:rsidRPr="003E66E1">
        <w:rPr>
          <w:rFonts w:ascii="Times New Roman" w:hAnsi="Times New Roman"/>
          <w:sz w:val="24"/>
          <w:szCs w:val="24"/>
        </w:rPr>
        <w:t xml:space="preserve">, iaitu cabang Melayik. Bahasa Bintulu dan bahasa Penan pula menduduki sub cabang berlainan dalam cabang bahasa Utara Sarawak. Dalam hal ini, bahasa Bintulu terdiri atas satu subcabang tersendiri manakala bahasa Penan adalah di bawah subcabang bahasa Kenyah (Kenyah-Kayanik); lihat Soriente (2013). Perlu dijelaskan bahawa keempat-empat bahasa ini adalah tidak saling mengerti jika tidak melalui pembelajaran. Berikut memaparkan beberapa contoh leksikal untuk keempat-empat bahasa ini: </w:t>
      </w:r>
    </w:p>
    <w:p w:rsidR="003E66E1" w:rsidRDefault="003E66E1" w:rsidP="003E66E1">
      <w:pPr>
        <w:pStyle w:val="NoSpacing"/>
        <w:ind w:firstLine="720"/>
        <w:jc w:val="both"/>
        <w:rPr>
          <w:rFonts w:ascii="Times New Roman" w:hAnsi="Times New Roman"/>
          <w:color w:val="FF0000"/>
          <w:sz w:val="24"/>
          <w:szCs w:val="24"/>
          <w:lang w:val="id-ID"/>
        </w:rPr>
      </w:pPr>
    </w:p>
    <w:p w:rsidR="003E66E1" w:rsidRPr="003271E2" w:rsidRDefault="003271E2" w:rsidP="003E66E1">
      <w:pPr>
        <w:pStyle w:val="NoSpacing"/>
        <w:ind w:firstLine="720"/>
        <w:jc w:val="center"/>
        <w:rPr>
          <w:rFonts w:ascii="Times New Roman" w:hAnsi="Times New Roman"/>
          <w:sz w:val="18"/>
          <w:szCs w:val="18"/>
          <w:lang w:val="id-ID"/>
        </w:rPr>
      </w:pPr>
      <w:r w:rsidRPr="003271E2">
        <w:rPr>
          <w:rFonts w:ascii="Times New Roman" w:hAnsi="Times New Roman"/>
          <w:sz w:val="18"/>
          <w:szCs w:val="18"/>
          <w:lang w:val="id-ID"/>
        </w:rPr>
        <w:lastRenderedPageBreak/>
        <w:t>JADUAL 1.</w:t>
      </w:r>
      <w:r w:rsidR="003E66E1" w:rsidRPr="003271E2">
        <w:rPr>
          <w:rFonts w:ascii="Times New Roman" w:hAnsi="Times New Roman"/>
          <w:sz w:val="18"/>
          <w:szCs w:val="18"/>
          <w:lang w:val="id-ID"/>
        </w:rPr>
        <w:t xml:space="preserve"> Contoh Empat Bahasa dalam Komuniti Penan Muslim</w:t>
      </w:r>
    </w:p>
    <w:p w:rsidR="003E66E1" w:rsidRPr="003271E2" w:rsidRDefault="003E66E1" w:rsidP="003E66E1">
      <w:pPr>
        <w:pStyle w:val="NoSpacing"/>
        <w:ind w:firstLine="720"/>
        <w:jc w:val="both"/>
        <w:rPr>
          <w:rFonts w:ascii="Times New Roman" w:hAnsi="Times New Roman"/>
          <w:sz w:val="24"/>
          <w:szCs w:val="24"/>
          <w:lang w:val="id-ID"/>
        </w:rPr>
      </w:pPr>
      <w:r w:rsidRPr="003271E2">
        <w:rPr>
          <w:rFonts w:ascii="Times New Roman" w:hAnsi="Times New Roman"/>
          <w:sz w:val="24"/>
          <w:szCs w:val="24"/>
          <w:lang w:val="id-ID"/>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
        <w:gridCol w:w="1371"/>
        <w:gridCol w:w="1707"/>
        <w:gridCol w:w="1763"/>
        <w:gridCol w:w="1825"/>
        <w:gridCol w:w="1853"/>
      </w:tblGrid>
      <w:tr w:rsidR="00CF4BE3" w:rsidRPr="00994F17" w:rsidTr="00CF4BE3">
        <w:tc>
          <w:tcPr>
            <w:tcW w:w="510" w:type="dxa"/>
            <w:tcBorders>
              <w:top w:val="single" w:sz="4" w:space="0" w:color="auto"/>
              <w:bottom w:val="single" w:sz="4" w:space="0" w:color="auto"/>
            </w:tcBorders>
          </w:tcPr>
          <w:p w:rsidR="00CF4BE3" w:rsidRPr="00994F17" w:rsidRDefault="00CF4BE3" w:rsidP="003E66E1">
            <w:pPr>
              <w:pStyle w:val="NoSpacing"/>
              <w:jc w:val="both"/>
              <w:rPr>
                <w:rFonts w:ascii="Times New Roman" w:hAnsi="Times New Roman"/>
                <w:b/>
                <w:sz w:val="20"/>
                <w:szCs w:val="20"/>
                <w:lang w:val="id-ID"/>
              </w:rPr>
            </w:pPr>
            <w:r w:rsidRPr="00994F17">
              <w:rPr>
                <w:rFonts w:ascii="Times New Roman" w:hAnsi="Times New Roman"/>
                <w:b/>
                <w:sz w:val="20"/>
                <w:szCs w:val="20"/>
                <w:lang w:val="id-ID"/>
              </w:rPr>
              <w:t>No</w:t>
            </w:r>
          </w:p>
        </w:tc>
        <w:tc>
          <w:tcPr>
            <w:tcW w:w="1397" w:type="dxa"/>
            <w:tcBorders>
              <w:top w:val="single" w:sz="4" w:space="0" w:color="auto"/>
              <w:bottom w:val="single" w:sz="4" w:space="0" w:color="auto"/>
            </w:tcBorders>
          </w:tcPr>
          <w:p w:rsidR="00CF4BE3" w:rsidRPr="00994F17" w:rsidRDefault="00CF4BE3" w:rsidP="003E66E1">
            <w:pPr>
              <w:pStyle w:val="NoSpacing"/>
              <w:jc w:val="both"/>
              <w:rPr>
                <w:rFonts w:ascii="Times New Roman" w:hAnsi="Times New Roman"/>
                <w:b/>
                <w:sz w:val="20"/>
                <w:szCs w:val="20"/>
                <w:lang w:val="id-ID"/>
              </w:rPr>
            </w:pPr>
            <w:r w:rsidRPr="00994F17">
              <w:rPr>
                <w:rFonts w:ascii="Times New Roman" w:hAnsi="Times New Roman"/>
                <w:b/>
                <w:sz w:val="20"/>
                <w:szCs w:val="20"/>
                <w:lang w:val="id-ID"/>
              </w:rPr>
              <w:t>Melayu Baku</w:t>
            </w:r>
          </w:p>
        </w:tc>
        <w:tc>
          <w:tcPr>
            <w:tcW w:w="1745" w:type="dxa"/>
            <w:tcBorders>
              <w:top w:val="single" w:sz="4" w:space="0" w:color="auto"/>
              <w:bottom w:val="single" w:sz="4" w:space="0" w:color="auto"/>
            </w:tcBorders>
          </w:tcPr>
          <w:p w:rsidR="00CF4BE3" w:rsidRPr="00994F17" w:rsidRDefault="00CF4BE3" w:rsidP="003E66E1">
            <w:pPr>
              <w:pStyle w:val="NoSpacing"/>
              <w:jc w:val="both"/>
              <w:rPr>
                <w:rFonts w:ascii="Times New Roman" w:hAnsi="Times New Roman"/>
                <w:b/>
                <w:sz w:val="20"/>
                <w:szCs w:val="20"/>
                <w:lang w:val="id-ID"/>
              </w:rPr>
            </w:pPr>
            <w:r w:rsidRPr="00994F17">
              <w:rPr>
                <w:rFonts w:ascii="Times New Roman" w:hAnsi="Times New Roman"/>
                <w:b/>
                <w:sz w:val="20"/>
                <w:szCs w:val="20"/>
                <w:lang w:val="id-ID"/>
              </w:rPr>
              <w:t>Melayu Sarawak</w:t>
            </w:r>
          </w:p>
        </w:tc>
        <w:tc>
          <w:tcPr>
            <w:tcW w:w="1810" w:type="dxa"/>
            <w:tcBorders>
              <w:top w:val="single" w:sz="4" w:space="0" w:color="auto"/>
              <w:bottom w:val="single" w:sz="4" w:space="0" w:color="auto"/>
            </w:tcBorders>
          </w:tcPr>
          <w:p w:rsidR="00CF4BE3" w:rsidRPr="00994F17" w:rsidRDefault="00CF4BE3" w:rsidP="003E66E1">
            <w:pPr>
              <w:pStyle w:val="NoSpacing"/>
              <w:jc w:val="both"/>
              <w:rPr>
                <w:rFonts w:ascii="Times New Roman" w:hAnsi="Times New Roman"/>
                <w:b/>
                <w:sz w:val="20"/>
                <w:szCs w:val="20"/>
                <w:lang w:val="id-ID"/>
              </w:rPr>
            </w:pPr>
            <w:r w:rsidRPr="00994F17">
              <w:rPr>
                <w:rFonts w:ascii="Times New Roman" w:hAnsi="Times New Roman"/>
                <w:b/>
                <w:sz w:val="20"/>
                <w:szCs w:val="20"/>
                <w:lang w:val="id-ID"/>
              </w:rPr>
              <w:t>Bahasa Bintulu</w:t>
            </w:r>
          </w:p>
        </w:tc>
        <w:tc>
          <w:tcPr>
            <w:tcW w:w="1876" w:type="dxa"/>
            <w:tcBorders>
              <w:top w:val="single" w:sz="4" w:space="0" w:color="auto"/>
              <w:bottom w:val="single" w:sz="4" w:space="0" w:color="auto"/>
            </w:tcBorders>
          </w:tcPr>
          <w:p w:rsidR="00CF4BE3" w:rsidRPr="00994F17" w:rsidRDefault="00CF4BE3" w:rsidP="003E66E1">
            <w:pPr>
              <w:pStyle w:val="NoSpacing"/>
              <w:jc w:val="both"/>
              <w:rPr>
                <w:rFonts w:ascii="Times New Roman" w:hAnsi="Times New Roman"/>
                <w:b/>
                <w:sz w:val="20"/>
                <w:szCs w:val="20"/>
                <w:lang w:val="id-ID"/>
              </w:rPr>
            </w:pPr>
            <w:r w:rsidRPr="00994F17">
              <w:rPr>
                <w:rFonts w:ascii="Times New Roman" w:hAnsi="Times New Roman"/>
                <w:b/>
                <w:sz w:val="20"/>
                <w:szCs w:val="20"/>
                <w:lang w:val="id-ID"/>
              </w:rPr>
              <w:t>Bahasa Penan</w:t>
            </w:r>
          </w:p>
        </w:tc>
        <w:tc>
          <w:tcPr>
            <w:tcW w:w="1904" w:type="dxa"/>
            <w:tcBorders>
              <w:top w:val="single" w:sz="4" w:space="0" w:color="auto"/>
              <w:bottom w:val="single" w:sz="4" w:space="0" w:color="auto"/>
            </w:tcBorders>
          </w:tcPr>
          <w:p w:rsidR="00CF4BE3" w:rsidRPr="00994F17" w:rsidRDefault="00CF4BE3" w:rsidP="003E66E1">
            <w:pPr>
              <w:pStyle w:val="NoSpacing"/>
              <w:jc w:val="both"/>
              <w:rPr>
                <w:rFonts w:ascii="Times New Roman" w:hAnsi="Times New Roman"/>
                <w:b/>
                <w:sz w:val="20"/>
                <w:szCs w:val="20"/>
                <w:lang w:val="id-ID"/>
              </w:rPr>
            </w:pPr>
            <w:r w:rsidRPr="00994F17">
              <w:rPr>
                <w:rFonts w:ascii="Times New Roman" w:hAnsi="Times New Roman"/>
                <w:b/>
                <w:sz w:val="20"/>
                <w:szCs w:val="20"/>
                <w:lang w:val="id-ID"/>
              </w:rPr>
              <w:t>Bahasa Iban</w:t>
            </w:r>
          </w:p>
        </w:tc>
      </w:tr>
      <w:tr w:rsidR="00CF4BE3" w:rsidRPr="00994F17" w:rsidTr="00CF4BE3">
        <w:tc>
          <w:tcPr>
            <w:tcW w:w="510" w:type="dxa"/>
            <w:tcBorders>
              <w:top w:val="single" w:sz="4" w:space="0" w:color="auto"/>
            </w:tcBorders>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1</w:t>
            </w:r>
          </w:p>
        </w:tc>
        <w:tc>
          <w:tcPr>
            <w:tcW w:w="1397" w:type="dxa"/>
            <w:tcBorders>
              <w:top w:val="single" w:sz="4" w:space="0" w:color="auto"/>
            </w:tcBorders>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tangan</w:t>
            </w:r>
          </w:p>
        </w:tc>
        <w:tc>
          <w:tcPr>
            <w:tcW w:w="1745" w:type="dxa"/>
            <w:tcBorders>
              <w:top w:val="single" w:sz="4" w:space="0" w:color="auto"/>
            </w:tcBorders>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taŋan</w:t>
            </w:r>
          </w:p>
        </w:tc>
        <w:tc>
          <w:tcPr>
            <w:tcW w:w="1810" w:type="dxa"/>
            <w:tcBorders>
              <w:top w:val="single" w:sz="4" w:space="0" w:color="auto"/>
            </w:tcBorders>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agam</w:t>
            </w:r>
          </w:p>
        </w:tc>
        <w:tc>
          <w:tcPr>
            <w:tcW w:w="1876" w:type="dxa"/>
            <w:tcBorders>
              <w:top w:val="single" w:sz="4" w:space="0" w:color="auto"/>
            </w:tcBorders>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ɔjuəʔ</w:t>
            </w:r>
          </w:p>
        </w:tc>
        <w:tc>
          <w:tcPr>
            <w:tcW w:w="1904" w:type="dxa"/>
            <w:tcBorders>
              <w:top w:val="single" w:sz="4" w:space="0" w:color="auto"/>
            </w:tcBorders>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jariy</w:t>
            </w:r>
          </w:p>
        </w:tc>
      </w:tr>
      <w:tr w:rsidR="00CF4BE3" w:rsidRPr="00994F17" w:rsidTr="00CF4BE3">
        <w:tc>
          <w:tcPr>
            <w:tcW w:w="510"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2</w:t>
            </w:r>
          </w:p>
        </w:tc>
        <w:tc>
          <w:tcPr>
            <w:tcW w:w="1397"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kaki</w:t>
            </w:r>
          </w:p>
        </w:tc>
        <w:tc>
          <w:tcPr>
            <w:tcW w:w="1745"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kaki</w:t>
            </w:r>
          </w:p>
        </w:tc>
        <w:tc>
          <w:tcPr>
            <w:tcW w:w="1810"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gəm</w:t>
            </w:r>
          </w:p>
        </w:tc>
        <w:tc>
          <w:tcPr>
            <w:tcW w:w="1876"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gəːm</w:t>
            </w:r>
          </w:p>
        </w:tc>
        <w:tc>
          <w:tcPr>
            <w:tcW w:w="1904"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kakiy</w:t>
            </w:r>
          </w:p>
        </w:tc>
      </w:tr>
      <w:tr w:rsidR="00CF4BE3" w:rsidRPr="00994F17" w:rsidTr="00CF4BE3">
        <w:tc>
          <w:tcPr>
            <w:tcW w:w="510"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3</w:t>
            </w:r>
          </w:p>
        </w:tc>
        <w:tc>
          <w:tcPr>
            <w:tcW w:w="1397"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hidung</w:t>
            </w:r>
          </w:p>
        </w:tc>
        <w:tc>
          <w:tcPr>
            <w:tcW w:w="1745"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idoŋ</w:t>
            </w:r>
          </w:p>
        </w:tc>
        <w:tc>
          <w:tcPr>
            <w:tcW w:w="1810"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uroŋ</w:t>
            </w:r>
          </w:p>
        </w:tc>
        <w:tc>
          <w:tcPr>
            <w:tcW w:w="1876"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roŋ</w:t>
            </w:r>
          </w:p>
        </w:tc>
        <w:tc>
          <w:tcPr>
            <w:tcW w:w="1904"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iduoŋ</w:t>
            </w:r>
          </w:p>
        </w:tc>
      </w:tr>
      <w:tr w:rsidR="00CF4BE3" w:rsidRPr="00994F17" w:rsidTr="00CF4BE3">
        <w:tc>
          <w:tcPr>
            <w:tcW w:w="510"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4</w:t>
            </w:r>
          </w:p>
        </w:tc>
        <w:tc>
          <w:tcPr>
            <w:tcW w:w="1397"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ayam</w:t>
            </w:r>
          </w:p>
        </w:tc>
        <w:tc>
          <w:tcPr>
            <w:tcW w:w="1745"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manok</w:t>
            </w:r>
          </w:p>
        </w:tc>
        <w:tc>
          <w:tcPr>
            <w:tcW w:w="1810"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zesaw</w:t>
            </w:r>
          </w:p>
        </w:tc>
        <w:tc>
          <w:tcPr>
            <w:tcW w:w="1876"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yaːp</w:t>
            </w:r>
          </w:p>
        </w:tc>
        <w:tc>
          <w:tcPr>
            <w:tcW w:w="1904"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manuok</w:t>
            </w:r>
          </w:p>
        </w:tc>
      </w:tr>
      <w:tr w:rsidR="00CF4BE3" w:rsidRPr="00994F17" w:rsidTr="00CF4BE3">
        <w:tc>
          <w:tcPr>
            <w:tcW w:w="510"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5</w:t>
            </w:r>
          </w:p>
        </w:tc>
        <w:tc>
          <w:tcPr>
            <w:tcW w:w="1397"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satu</w:t>
            </w:r>
          </w:p>
        </w:tc>
        <w:tc>
          <w:tcPr>
            <w:tcW w:w="1745"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satu</w:t>
            </w:r>
          </w:p>
        </w:tc>
        <w:tc>
          <w:tcPr>
            <w:tcW w:w="1810"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jiah</w:t>
            </w:r>
          </w:p>
        </w:tc>
        <w:tc>
          <w:tcPr>
            <w:tcW w:w="1876"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jaːh</w:t>
            </w:r>
          </w:p>
        </w:tc>
        <w:tc>
          <w:tcPr>
            <w:tcW w:w="1904"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satu</w:t>
            </w:r>
          </w:p>
        </w:tc>
      </w:tr>
      <w:tr w:rsidR="00CF4BE3" w:rsidRPr="00994F17" w:rsidTr="00CF4BE3">
        <w:tc>
          <w:tcPr>
            <w:tcW w:w="510"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6</w:t>
            </w:r>
          </w:p>
        </w:tc>
        <w:tc>
          <w:tcPr>
            <w:tcW w:w="1397"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mati</w:t>
            </w:r>
          </w:p>
        </w:tc>
        <w:tc>
          <w:tcPr>
            <w:tcW w:w="1745"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mati</w:t>
            </w:r>
          </w:p>
        </w:tc>
        <w:tc>
          <w:tcPr>
            <w:tcW w:w="1810"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mǝsuʔ</w:t>
            </w:r>
          </w:p>
        </w:tc>
        <w:tc>
          <w:tcPr>
            <w:tcW w:w="1876"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matay</w:t>
            </w:r>
          </w:p>
        </w:tc>
        <w:tc>
          <w:tcPr>
            <w:tcW w:w="1904"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mati</w:t>
            </w:r>
          </w:p>
        </w:tc>
      </w:tr>
      <w:tr w:rsidR="00CF4BE3" w:rsidRPr="00994F17" w:rsidTr="00CF4BE3">
        <w:tc>
          <w:tcPr>
            <w:tcW w:w="510"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7</w:t>
            </w:r>
          </w:p>
        </w:tc>
        <w:tc>
          <w:tcPr>
            <w:tcW w:w="1397"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datang</w:t>
            </w:r>
          </w:p>
        </w:tc>
        <w:tc>
          <w:tcPr>
            <w:tcW w:w="1745"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dataŋ</w:t>
            </w:r>
          </w:p>
        </w:tc>
        <w:tc>
          <w:tcPr>
            <w:tcW w:w="1810"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jukat</w:t>
            </w:r>
          </w:p>
        </w:tc>
        <w:tc>
          <w:tcPr>
            <w:tcW w:w="1876"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jukat</w:t>
            </w:r>
          </w:p>
        </w:tc>
        <w:tc>
          <w:tcPr>
            <w:tcW w:w="1904"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datay</w:t>
            </w:r>
          </w:p>
        </w:tc>
      </w:tr>
      <w:tr w:rsidR="00CF4BE3" w:rsidRPr="00994F17" w:rsidTr="00CF4BE3">
        <w:tc>
          <w:tcPr>
            <w:tcW w:w="510"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8</w:t>
            </w:r>
          </w:p>
        </w:tc>
        <w:tc>
          <w:tcPr>
            <w:tcW w:w="1397"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apa</w:t>
            </w:r>
          </w:p>
        </w:tc>
        <w:tc>
          <w:tcPr>
            <w:tcW w:w="1745"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apa</w:t>
            </w:r>
          </w:p>
        </w:tc>
        <w:tc>
          <w:tcPr>
            <w:tcW w:w="1810"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nenah</w:t>
            </w:r>
          </w:p>
        </w:tc>
        <w:tc>
          <w:tcPr>
            <w:tcW w:w="1876"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inoʔ</w:t>
            </w:r>
          </w:p>
        </w:tc>
        <w:tc>
          <w:tcPr>
            <w:tcW w:w="1904"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nama</w:t>
            </w:r>
          </w:p>
        </w:tc>
      </w:tr>
      <w:tr w:rsidR="00CF4BE3" w:rsidRPr="00994F17" w:rsidTr="00CF4BE3">
        <w:tc>
          <w:tcPr>
            <w:tcW w:w="510"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9</w:t>
            </w:r>
          </w:p>
        </w:tc>
        <w:tc>
          <w:tcPr>
            <w:tcW w:w="1397"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tidur</w:t>
            </w:r>
          </w:p>
        </w:tc>
        <w:tc>
          <w:tcPr>
            <w:tcW w:w="1745"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tidor</w:t>
            </w:r>
          </w:p>
        </w:tc>
        <w:tc>
          <w:tcPr>
            <w:tcW w:w="1810"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mǝgen</w:t>
            </w:r>
          </w:p>
        </w:tc>
        <w:tc>
          <w:tcPr>
            <w:tcW w:w="1876"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pǝŋǝn</w:t>
            </w:r>
          </w:p>
        </w:tc>
        <w:tc>
          <w:tcPr>
            <w:tcW w:w="1904"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tinduoʔ</w:t>
            </w:r>
          </w:p>
        </w:tc>
      </w:tr>
      <w:tr w:rsidR="00CF4BE3" w:rsidRPr="00994F17" w:rsidTr="00CF4BE3">
        <w:tc>
          <w:tcPr>
            <w:tcW w:w="510"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10</w:t>
            </w:r>
          </w:p>
        </w:tc>
        <w:tc>
          <w:tcPr>
            <w:tcW w:w="1397"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mandi</w:t>
            </w:r>
          </w:p>
        </w:tc>
        <w:tc>
          <w:tcPr>
            <w:tcW w:w="1745"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mandiɁ</w:t>
            </w:r>
          </w:p>
        </w:tc>
        <w:tc>
          <w:tcPr>
            <w:tcW w:w="1810"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mǝnuk</w:t>
            </w:r>
          </w:p>
        </w:tc>
        <w:tc>
          <w:tcPr>
            <w:tcW w:w="1876"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mǝrok</w:t>
            </w:r>
          </w:p>
        </w:tc>
        <w:tc>
          <w:tcPr>
            <w:tcW w:w="1904"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mandiʔ</w:t>
            </w:r>
          </w:p>
        </w:tc>
      </w:tr>
      <w:tr w:rsidR="00CF4BE3" w:rsidRPr="00994F17" w:rsidTr="00CF4BE3">
        <w:tc>
          <w:tcPr>
            <w:tcW w:w="510"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11</w:t>
            </w:r>
          </w:p>
        </w:tc>
        <w:tc>
          <w:tcPr>
            <w:tcW w:w="1397"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perut</w:t>
            </w:r>
          </w:p>
        </w:tc>
        <w:tc>
          <w:tcPr>
            <w:tcW w:w="1745"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pǝɣut</w:t>
            </w:r>
          </w:p>
        </w:tc>
        <w:tc>
          <w:tcPr>
            <w:tcW w:w="1810"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tǝnaiɁ</w:t>
            </w:r>
          </w:p>
        </w:tc>
        <w:tc>
          <w:tcPr>
            <w:tcW w:w="1876"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bɔrːy</w:t>
            </w:r>
          </w:p>
        </w:tc>
        <w:tc>
          <w:tcPr>
            <w:tcW w:w="1904"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perut</w:t>
            </w:r>
          </w:p>
        </w:tc>
      </w:tr>
      <w:tr w:rsidR="00CF4BE3" w:rsidRPr="00994F17" w:rsidTr="00CF4BE3">
        <w:tc>
          <w:tcPr>
            <w:tcW w:w="510"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12</w:t>
            </w:r>
          </w:p>
        </w:tc>
        <w:tc>
          <w:tcPr>
            <w:tcW w:w="1397"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saya</w:t>
            </w:r>
          </w:p>
        </w:tc>
        <w:tc>
          <w:tcPr>
            <w:tcW w:w="1745"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aku</w:t>
            </w:r>
          </w:p>
        </w:tc>
        <w:tc>
          <w:tcPr>
            <w:tcW w:w="1810"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akaw</w:t>
            </w:r>
          </w:p>
        </w:tc>
        <w:tc>
          <w:tcPr>
            <w:tcW w:w="1876"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akoʔ</w:t>
            </w:r>
          </w:p>
        </w:tc>
        <w:tc>
          <w:tcPr>
            <w:tcW w:w="1904"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aku</w:t>
            </w:r>
          </w:p>
        </w:tc>
      </w:tr>
      <w:tr w:rsidR="00CF4BE3" w:rsidRPr="00994F17" w:rsidTr="00CF4BE3">
        <w:tc>
          <w:tcPr>
            <w:tcW w:w="510"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13</w:t>
            </w:r>
          </w:p>
        </w:tc>
        <w:tc>
          <w:tcPr>
            <w:tcW w:w="1397"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kamu</w:t>
            </w:r>
          </w:p>
        </w:tc>
        <w:tc>
          <w:tcPr>
            <w:tcW w:w="1745"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kitaɁ</w:t>
            </w:r>
          </w:p>
        </w:tc>
        <w:tc>
          <w:tcPr>
            <w:tcW w:w="1810"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ikau</w:t>
            </w:r>
          </w:p>
        </w:tc>
        <w:tc>
          <w:tcPr>
            <w:tcW w:w="1876"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kauw</w:t>
            </w:r>
          </w:p>
        </w:tc>
        <w:tc>
          <w:tcPr>
            <w:tcW w:w="1904"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nuan</w:t>
            </w:r>
          </w:p>
        </w:tc>
      </w:tr>
      <w:tr w:rsidR="00CF4BE3" w:rsidRPr="00994F17" w:rsidTr="00CF4BE3">
        <w:tc>
          <w:tcPr>
            <w:tcW w:w="510"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14</w:t>
            </w:r>
          </w:p>
        </w:tc>
        <w:tc>
          <w:tcPr>
            <w:tcW w:w="1397"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dia</w:t>
            </w:r>
          </w:p>
        </w:tc>
        <w:tc>
          <w:tcPr>
            <w:tcW w:w="1745"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ɲa</w:t>
            </w:r>
          </w:p>
        </w:tc>
        <w:tc>
          <w:tcPr>
            <w:tcW w:w="1810"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isa</w:t>
            </w:r>
          </w:p>
        </w:tc>
        <w:tc>
          <w:tcPr>
            <w:tcW w:w="1876"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yaːh</w:t>
            </w:r>
          </w:p>
        </w:tc>
        <w:tc>
          <w:tcPr>
            <w:tcW w:w="1904"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ya</w:t>
            </w:r>
          </w:p>
        </w:tc>
      </w:tr>
      <w:tr w:rsidR="00CF4BE3" w:rsidRPr="00994F17" w:rsidTr="00CF4BE3">
        <w:tc>
          <w:tcPr>
            <w:tcW w:w="510"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15</w:t>
            </w:r>
          </w:p>
        </w:tc>
        <w:tc>
          <w:tcPr>
            <w:tcW w:w="1397"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orang</w:t>
            </w:r>
          </w:p>
        </w:tc>
        <w:tc>
          <w:tcPr>
            <w:tcW w:w="1745"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oraŋ</w:t>
            </w:r>
          </w:p>
        </w:tc>
        <w:tc>
          <w:tcPr>
            <w:tcW w:w="1810"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ulon</w:t>
            </w:r>
          </w:p>
        </w:tc>
        <w:tc>
          <w:tcPr>
            <w:tcW w:w="1876"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irah</w:t>
            </w:r>
          </w:p>
        </w:tc>
        <w:tc>
          <w:tcPr>
            <w:tcW w:w="1904"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ureaŋ</w:t>
            </w:r>
          </w:p>
        </w:tc>
      </w:tr>
      <w:tr w:rsidR="00CF4BE3" w:rsidRPr="00994F17" w:rsidTr="00CF4BE3">
        <w:trPr>
          <w:trHeight w:val="199"/>
        </w:trPr>
        <w:tc>
          <w:tcPr>
            <w:tcW w:w="510"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16</w:t>
            </w:r>
          </w:p>
        </w:tc>
        <w:tc>
          <w:tcPr>
            <w:tcW w:w="1397"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makan</w:t>
            </w:r>
          </w:p>
        </w:tc>
        <w:tc>
          <w:tcPr>
            <w:tcW w:w="1745"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makan</w:t>
            </w:r>
          </w:p>
        </w:tc>
        <w:tc>
          <w:tcPr>
            <w:tcW w:w="1810"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pǝɲak</w:t>
            </w:r>
          </w:p>
        </w:tc>
        <w:tc>
          <w:tcPr>
            <w:tcW w:w="1876"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kuman</w:t>
            </w:r>
          </w:p>
        </w:tc>
        <w:tc>
          <w:tcPr>
            <w:tcW w:w="1904"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makay</w:t>
            </w:r>
          </w:p>
        </w:tc>
      </w:tr>
      <w:tr w:rsidR="00CF4BE3" w:rsidRPr="00994F17" w:rsidTr="00CF4BE3">
        <w:tc>
          <w:tcPr>
            <w:tcW w:w="510"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17</w:t>
            </w:r>
          </w:p>
        </w:tc>
        <w:tc>
          <w:tcPr>
            <w:tcW w:w="1397"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minum</w:t>
            </w:r>
          </w:p>
        </w:tc>
        <w:tc>
          <w:tcPr>
            <w:tcW w:w="1745"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minum</w:t>
            </w:r>
          </w:p>
        </w:tc>
        <w:tc>
          <w:tcPr>
            <w:tcW w:w="1810"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subak</w:t>
            </w:r>
          </w:p>
        </w:tc>
        <w:tc>
          <w:tcPr>
            <w:tcW w:w="1876"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mǝsap</w:t>
            </w:r>
          </w:p>
        </w:tc>
        <w:tc>
          <w:tcPr>
            <w:tcW w:w="1904"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rPr>
              <w:t>ŋ</w:t>
            </w:r>
            <w:r w:rsidRPr="00994F17">
              <w:rPr>
                <w:rFonts w:ascii="Times New Roman" w:hAnsi="Times New Roman"/>
                <w:sz w:val="20"/>
                <w:szCs w:val="20"/>
                <w:lang w:val="id-ID"/>
              </w:rPr>
              <w:t>inum</w:t>
            </w:r>
          </w:p>
        </w:tc>
      </w:tr>
      <w:tr w:rsidR="00CF4BE3" w:rsidRPr="00994F17" w:rsidTr="00CF4BE3">
        <w:tc>
          <w:tcPr>
            <w:tcW w:w="510"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18</w:t>
            </w:r>
          </w:p>
        </w:tc>
        <w:tc>
          <w:tcPr>
            <w:tcW w:w="1397"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ini</w:t>
            </w:r>
          </w:p>
        </w:tc>
        <w:tc>
          <w:tcPr>
            <w:tcW w:w="1745"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toɁ</w:t>
            </w:r>
          </w:p>
        </w:tc>
        <w:tc>
          <w:tcPr>
            <w:tcW w:w="1810"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iyaɁ</w:t>
            </w:r>
          </w:p>
        </w:tc>
        <w:tc>
          <w:tcPr>
            <w:tcW w:w="1876"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itawʔ</w:t>
            </w:r>
          </w:p>
        </w:tc>
        <w:tc>
          <w:tcPr>
            <w:tcW w:w="1904"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tuʔ</w:t>
            </w:r>
          </w:p>
        </w:tc>
      </w:tr>
      <w:tr w:rsidR="00CF4BE3" w:rsidRPr="00994F17" w:rsidTr="00CF4BE3">
        <w:tc>
          <w:tcPr>
            <w:tcW w:w="510"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19</w:t>
            </w:r>
          </w:p>
        </w:tc>
        <w:tc>
          <w:tcPr>
            <w:tcW w:w="1397"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suami</w:t>
            </w:r>
          </w:p>
        </w:tc>
        <w:tc>
          <w:tcPr>
            <w:tcW w:w="1745"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laki</w:t>
            </w:r>
          </w:p>
        </w:tc>
        <w:tc>
          <w:tcPr>
            <w:tcW w:w="1810"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wana</w:t>
            </w:r>
          </w:p>
        </w:tc>
        <w:tc>
          <w:tcPr>
            <w:tcW w:w="1876"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banən</w:t>
            </w:r>
          </w:p>
        </w:tc>
        <w:tc>
          <w:tcPr>
            <w:tcW w:w="1904"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lakiy</w:t>
            </w:r>
          </w:p>
        </w:tc>
      </w:tr>
      <w:tr w:rsidR="00CF4BE3" w:rsidRPr="00994F17" w:rsidTr="00CF4BE3">
        <w:tc>
          <w:tcPr>
            <w:tcW w:w="510"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20</w:t>
            </w:r>
          </w:p>
        </w:tc>
        <w:tc>
          <w:tcPr>
            <w:tcW w:w="1397" w:type="dxa"/>
          </w:tcPr>
          <w:p w:rsidR="00CF4BE3" w:rsidRPr="00994F17" w:rsidRDefault="00CF4BE3" w:rsidP="003E66E1">
            <w:pPr>
              <w:pStyle w:val="NoSpacing"/>
              <w:jc w:val="both"/>
              <w:rPr>
                <w:rFonts w:ascii="Times New Roman" w:eastAsiaTheme="minorEastAsia" w:hAnsi="Times New Roman"/>
                <w:sz w:val="20"/>
                <w:szCs w:val="20"/>
                <w:lang w:eastAsia="zh-CN"/>
              </w:rPr>
            </w:pPr>
            <w:r w:rsidRPr="00994F17">
              <w:rPr>
                <w:rFonts w:ascii="Times New Roman" w:hAnsi="Times New Roman"/>
                <w:sz w:val="20"/>
                <w:szCs w:val="20"/>
                <w:lang w:val="id-ID"/>
              </w:rPr>
              <w:t>isteri</w:t>
            </w:r>
          </w:p>
        </w:tc>
        <w:tc>
          <w:tcPr>
            <w:tcW w:w="1745"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bini</w:t>
            </w:r>
          </w:p>
        </w:tc>
        <w:tc>
          <w:tcPr>
            <w:tcW w:w="1810"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saba</w:t>
            </w:r>
          </w:p>
        </w:tc>
        <w:tc>
          <w:tcPr>
            <w:tcW w:w="1876"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duː</w:t>
            </w:r>
          </w:p>
        </w:tc>
        <w:tc>
          <w:tcPr>
            <w:tcW w:w="1904"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biniy</w:t>
            </w:r>
          </w:p>
        </w:tc>
      </w:tr>
    </w:tbl>
    <w:p w:rsidR="003E66E1" w:rsidRDefault="003E66E1" w:rsidP="003E66E1">
      <w:pPr>
        <w:pStyle w:val="NoSpacing"/>
        <w:jc w:val="both"/>
        <w:rPr>
          <w:rFonts w:ascii="Times New Roman" w:hAnsi="Times New Roman"/>
          <w:b/>
          <w:sz w:val="24"/>
          <w:szCs w:val="24"/>
          <w:lang w:val="id-ID"/>
        </w:rPr>
      </w:pPr>
    </w:p>
    <w:p w:rsidR="00CF4BE3" w:rsidRDefault="00CF4BE3" w:rsidP="003E66E1">
      <w:pPr>
        <w:pStyle w:val="NoSpacing"/>
        <w:jc w:val="center"/>
        <w:rPr>
          <w:rFonts w:ascii="Times New Roman" w:hAnsi="Times New Roman"/>
          <w:b/>
          <w:sz w:val="24"/>
          <w:szCs w:val="24"/>
          <w:lang w:val="id-ID"/>
        </w:rPr>
      </w:pPr>
      <w:r w:rsidRPr="003E66E1">
        <w:rPr>
          <w:rFonts w:ascii="Times New Roman" w:hAnsi="Times New Roman"/>
          <w:b/>
          <w:sz w:val="24"/>
          <w:szCs w:val="24"/>
          <w:lang w:val="id-ID"/>
        </w:rPr>
        <w:t>TUJUAN KAJIAN</w:t>
      </w:r>
    </w:p>
    <w:p w:rsidR="001477FB" w:rsidRDefault="001477FB" w:rsidP="003E66E1">
      <w:pPr>
        <w:pStyle w:val="NoSpacing"/>
        <w:jc w:val="both"/>
        <w:rPr>
          <w:rFonts w:ascii="Times New Roman" w:hAnsi="Times New Roman"/>
          <w:sz w:val="24"/>
          <w:szCs w:val="24"/>
          <w:lang w:val="id-ID"/>
        </w:rPr>
      </w:pPr>
    </w:p>
    <w:p w:rsidR="001477FB" w:rsidRPr="00523CB0" w:rsidRDefault="003A02C2" w:rsidP="00523CB0">
      <w:pPr>
        <w:pStyle w:val="NoSpacing"/>
        <w:jc w:val="both"/>
        <w:rPr>
          <w:rFonts w:ascii="Times New Roman" w:hAnsi="Times New Roman"/>
          <w:sz w:val="24"/>
          <w:szCs w:val="24"/>
          <w:lang w:val="id-ID"/>
        </w:rPr>
      </w:pPr>
      <w:r>
        <w:rPr>
          <w:rFonts w:ascii="Times New Roman" w:hAnsi="Times New Roman"/>
          <w:sz w:val="24"/>
          <w:szCs w:val="24"/>
          <w:lang w:val="id-ID"/>
        </w:rPr>
        <w:t>Kajian di kampung ini m</w:t>
      </w:r>
      <w:r w:rsidR="001477FB" w:rsidRPr="001477FB">
        <w:rPr>
          <w:rFonts w:ascii="Times New Roman" w:hAnsi="Times New Roman"/>
          <w:sz w:val="24"/>
          <w:szCs w:val="24"/>
          <w:lang w:val="id-ID"/>
        </w:rPr>
        <w:t xml:space="preserve">endapati </w:t>
      </w:r>
      <w:r>
        <w:rPr>
          <w:rFonts w:ascii="Times New Roman" w:hAnsi="Times New Roman"/>
          <w:sz w:val="24"/>
          <w:szCs w:val="24"/>
          <w:lang w:val="id-ID"/>
        </w:rPr>
        <w:t xml:space="preserve">bahawa suku Penan yang berlainan agama </w:t>
      </w:r>
      <w:r w:rsidR="001477FB" w:rsidRPr="001477FB">
        <w:rPr>
          <w:rFonts w:ascii="Times New Roman" w:hAnsi="Times New Roman"/>
          <w:sz w:val="24"/>
          <w:szCs w:val="24"/>
          <w:lang w:val="id-ID"/>
        </w:rPr>
        <w:t xml:space="preserve">mereka mempunyai </w:t>
      </w:r>
      <w:r>
        <w:rPr>
          <w:rFonts w:ascii="Times New Roman" w:hAnsi="Times New Roman"/>
          <w:sz w:val="24"/>
          <w:szCs w:val="24"/>
          <w:lang w:val="id-ID"/>
        </w:rPr>
        <w:t xml:space="preserve">ketaatan </w:t>
      </w:r>
      <w:r w:rsidR="001477FB" w:rsidRPr="001477FB">
        <w:rPr>
          <w:rFonts w:ascii="Times New Roman" w:hAnsi="Times New Roman"/>
          <w:sz w:val="24"/>
          <w:szCs w:val="24"/>
          <w:lang w:val="id-ID"/>
        </w:rPr>
        <w:t xml:space="preserve">yang </w:t>
      </w:r>
      <w:r>
        <w:rPr>
          <w:rFonts w:ascii="Times New Roman" w:hAnsi="Times New Roman"/>
          <w:sz w:val="24"/>
          <w:szCs w:val="24"/>
          <w:lang w:val="id-ID"/>
        </w:rPr>
        <w:t xml:space="preserve">berbeza </w:t>
      </w:r>
      <w:r w:rsidR="001477FB" w:rsidRPr="001477FB">
        <w:rPr>
          <w:rFonts w:ascii="Times New Roman" w:hAnsi="Times New Roman"/>
          <w:sz w:val="24"/>
          <w:szCs w:val="24"/>
          <w:lang w:val="id-ID"/>
        </w:rPr>
        <w:t xml:space="preserve">terhadap bahasa </w:t>
      </w:r>
      <w:r>
        <w:rPr>
          <w:rFonts w:ascii="Times New Roman" w:hAnsi="Times New Roman"/>
          <w:sz w:val="24"/>
          <w:szCs w:val="24"/>
          <w:lang w:val="id-ID"/>
        </w:rPr>
        <w:t xml:space="preserve">Penan. Bahasa Penan </w:t>
      </w:r>
      <w:r w:rsidR="001477FB" w:rsidRPr="001477FB">
        <w:rPr>
          <w:rFonts w:ascii="Times New Roman" w:hAnsi="Times New Roman"/>
          <w:sz w:val="24"/>
          <w:szCs w:val="24"/>
          <w:lang w:val="id-ID"/>
        </w:rPr>
        <w:t>dikuasai oleh segenap lapisan umur iaitu generasi muda dan tua</w:t>
      </w:r>
      <w:r>
        <w:rPr>
          <w:rFonts w:ascii="Times New Roman" w:hAnsi="Times New Roman"/>
          <w:sz w:val="24"/>
          <w:szCs w:val="24"/>
          <w:lang w:val="id-ID"/>
        </w:rPr>
        <w:t xml:space="preserve"> suku Penan yang beragama Katolik</w:t>
      </w:r>
      <w:r w:rsidR="001477FB" w:rsidRPr="001477FB">
        <w:rPr>
          <w:rFonts w:ascii="Times New Roman" w:hAnsi="Times New Roman"/>
          <w:sz w:val="24"/>
          <w:szCs w:val="24"/>
          <w:lang w:val="id-ID"/>
        </w:rPr>
        <w:t xml:space="preserve">. Situasi ini </w:t>
      </w:r>
      <w:r>
        <w:rPr>
          <w:rFonts w:ascii="Times New Roman" w:hAnsi="Times New Roman"/>
          <w:sz w:val="24"/>
          <w:szCs w:val="24"/>
          <w:lang w:val="id-ID"/>
        </w:rPr>
        <w:t>berkontras dengan suku Penan</w:t>
      </w:r>
      <w:r w:rsidR="001477FB" w:rsidRPr="001477FB">
        <w:rPr>
          <w:rFonts w:ascii="Times New Roman" w:hAnsi="Times New Roman"/>
          <w:sz w:val="24"/>
          <w:szCs w:val="24"/>
          <w:lang w:val="id-ID"/>
        </w:rPr>
        <w:t xml:space="preserve"> yang beragama Islam</w:t>
      </w:r>
      <w:r>
        <w:rPr>
          <w:rFonts w:ascii="Times New Roman" w:hAnsi="Times New Roman"/>
          <w:sz w:val="24"/>
          <w:szCs w:val="24"/>
          <w:lang w:val="id-ID"/>
        </w:rPr>
        <w:t>,</w:t>
      </w:r>
      <w:r w:rsidR="001477FB" w:rsidRPr="001477FB">
        <w:rPr>
          <w:rFonts w:ascii="Times New Roman" w:hAnsi="Times New Roman"/>
          <w:sz w:val="24"/>
          <w:szCs w:val="24"/>
          <w:lang w:val="id-ID"/>
        </w:rPr>
        <w:t xml:space="preserve"> padahal jarak antara keluarga Penan Katolik dan Muslim tidak sampai 10 meter (kerana rumah di kampung ini dibina rapat-rapat antara satu sama lain). Untuk keluarga Penan Muslim, mereka memang fasih berbahasa Penan, namun bahasa ini hanya digunakan untuk berinteraksi di domain luar keluarga. Semasa berinteraksi di dalam keluarga, mereka berbahasa Bintulu. Persoalannya mengapa bahasa </w:t>
      </w:r>
      <w:r w:rsidR="00523CB0">
        <w:rPr>
          <w:rFonts w:ascii="Times New Roman" w:hAnsi="Times New Roman"/>
          <w:sz w:val="24"/>
          <w:szCs w:val="24"/>
          <w:lang w:val="id-ID"/>
        </w:rPr>
        <w:t xml:space="preserve">Bintulu </w:t>
      </w:r>
      <w:r w:rsidR="001477FB" w:rsidRPr="001477FB">
        <w:rPr>
          <w:rFonts w:ascii="Times New Roman" w:hAnsi="Times New Roman"/>
          <w:sz w:val="24"/>
          <w:szCs w:val="24"/>
          <w:lang w:val="id-ID"/>
        </w:rPr>
        <w:t xml:space="preserve">dipilih oleh suku Penan Muslim sebagai bahasa interaksi dalam keluarga? Kajian awal Chong &amp; Mohd Syukri Yeoh (2016) di Kampung Tanjung Belipat, sebuah kampung Penan Muslim berdekatan dengan Pekan Niah pernah menyatakan bahawa faktornya adalah berkaitan dengan keagamaan. Dalam erti kata lain, bahasa Bintulu adalah bahasa ibunda sekelompok penutur yang beragama Islam di lembah Sungai Kemena, iaitu Bintulu. Suku Bintulu tersebar di perkampungan di kawasan pinggir bandar Bintulu dan hilir sungai Kemena. Justeru kerana di kawasan dari Niah hingga Bintulu hanya suku Bintulu yang beragama Islam, maka boleh dikatakan bahawa bahasa Bintulu  adalah satu-satunya “bahasa Muslim” di kawasan berkenaan. Suku Penan Muslim memilih bahasa Bintulu setelah memeluk agama Islam </w:t>
      </w:r>
      <w:r w:rsidR="001477FB" w:rsidRPr="001477FB">
        <w:rPr>
          <w:rFonts w:ascii="Times New Roman" w:hAnsi="Times New Roman"/>
          <w:sz w:val="24"/>
          <w:szCs w:val="24"/>
          <w:lang w:val="id-ID" w:eastAsia="zh-CN"/>
        </w:rPr>
        <w:t xml:space="preserve">kerana bahasa ini melambangkan identiti “Islam”. Di sekeliling mereka, bahasa Iban merupakan bahasa lingua franca dan rata-rata orang Penan Muslim fasih berbahasa. Bahkan terdapat rumah panjang Iban di sebelah kampung mereka. Akan tetapi, bahasa Iban tidak dipilih sebagai bahasa “baru” selepas memeluk Islam kerana suku Iban bukan orang Muslim dan secara tidak langsung ia tidak mewakili identiti agama Islam.  </w:t>
      </w:r>
    </w:p>
    <w:p w:rsidR="00CF4BE3" w:rsidRPr="003E66E1" w:rsidRDefault="00CF4BE3" w:rsidP="00523CB0">
      <w:pPr>
        <w:pStyle w:val="NoSpacing"/>
        <w:ind w:firstLine="720"/>
        <w:jc w:val="both"/>
        <w:rPr>
          <w:rFonts w:ascii="Times New Roman" w:hAnsi="Times New Roman"/>
          <w:sz w:val="24"/>
          <w:szCs w:val="24"/>
          <w:lang w:val="id-ID"/>
        </w:rPr>
      </w:pPr>
      <w:r w:rsidRPr="003E66E1">
        <w:rPr>
          <w:rFonts w:ascii="Times New Roman" w:hAnsi="Times New Roman"/>
          <w:sz w:val="24"/>
          <w:szCs w:val="24"/>
          <w:lang w:val="id-ID"/>
        </w:rPr>
        <w:t xml:space="preserve">Bertitik tolak dari fenomena bahawa suku Penan Muslim memilih bahasa “baru” untuk identiti baru, iaitu “Penan Muslim” dan keberadaan mereka di persekitaran yang multilingual, dengan kompeten beberapa bahasa lain, kajian ini bertujuan untuk: </w:t>
      </w:r>
    </w:p>
    <w:p w:rsidR="00CF4BE3" w:rsidRDefault="00CF4BE3" w:rsidP="00FB10C8">
      <w:pPr>
        <w:pStyle w:val="NoSpacing"/>
        <w:numPr>
          <w:ilvl w:val="0"/>
          <w:numId w:val="3"/>
        </w:numPr>
        <w:jc w:val="both"/>
        <w:rPr>
          <w:rFonts w:ascii="Times New Roman" w:hAnsi="Times New Roman"/>
          <w:sz w:val="24"/>
          <w:szCs w:val="24"/>
          <w:lang w:val="id-ID"/>
        </w:rPr>
      </w:pPr>
      <w:r w:rsidRPr="003E66E1">
        <w:rPr>
          <w:rFonts w:ascii="Times New Roman" w:hAnsi="Times New Roman"/>
          <w:sz w:val="24"/>
          <w:szCs w:val="24"/>
          <w:lang w:val="id-ID"/>
        </w:rPr>
        <w:t xml:space="preserve">Merungkai isu pemilihan bahasa yang kompleks mengikut </w:t>
      </w:r>
      <w:r w:rsidR="003E66E1">
        <w:rPr>
          <w:rFonts w:ascii="Times New Roman" w:hAnsi="Times New Roman"/>
          <w:sz w:val="24"/>
          <w:szCs w:val="24"/>
          <w:lang w:val="id-ID"/>
        </w:rPr>
        <w:t>domain di kampung Jambatan Suai,</w:t>
      </w:r>
    </w:p>
    <w:p w:rsidR="00CF4BE3" w:rsidRDefault="00CF4BE3" w:rsidP="00FB10C8">
      <w:pPr>
        <w:pStyle w:val="NoSpacing"/>
        <w:numPr>
          <w:ilvl w:val="0"/>
          <w:numId w:val="3"/>
        </w:numPr>
        <w:jc w:val="both"/>
        <w:rPr>
          <w:rFonts w:ascii="Times New Roman" w:hAnsi="Times New Roman"/>
          <w:sz w:val="24"/>
          <w:szCs w:val="24"/>
          <w:lang w:val="id-ID"/>
        </w:rPr>
      </w:pPr>
      <w:r w:rsidRPr="003E66E1">
        <w:rPr>
          <w:rFonts w:ascii="Times New Roman" w:hAnsi="Times New Roman"/>
          <w:sz w:val="24"/>
          <w:szCs w:val="24"/>
          <w:lang w:val="id-ID"/>
        </w:rPr>
        <w:lastRenderedPageBreak/>
        <w:t>Meneliti peranan bahasa “muslim” baru iaitu bahasa Bintulu dalam komuniti Penan Muslim</w:t>
      </w:r>
    </w:p>
    <w:p w:rsidR="003E66E1" w:rsidRPr="003E66E1" w:rsidRDefault="003E66E1" w:rsidP="003E66E1">
      <w:pPr>
        <w:pStyle w:val="NoSpacing"/>
        <w:ind w:left="720"/>
        <w:jc w:val="both"/>
        <w:rPr>
          <w:rFonts w:ascii="Times New Roman" w:hAnsi="Times New Roman"/>
          <w:sz w:val="24"/>
          <w:szCs w:val="24"/>
          <w:lang w:val="id-ID"/>
        </w:rPr>
      </w:pPr>
    </w:p>
    <w:p w:rsidR="00CF4BE3" w:rsidRDefault="00CF4BE3" w:rsidP="003E66E1">
      <w:pPr>
        <w:pStyle w:val="NoSpacing"/>
        <w:jc w:val="center"/>
        <w:rPr>
          <w:rFonts w:ascii="Times New Roman" w:hAnsi="Times New Roman"/>
          <w:b/>
          <w:sz w:val="24"/>
          <w:szCs w:val="24"/>
          <w:lang w:val="id-ID"/>
        </w:rPr>
      </w:pPr>
      <w:r w:rsidRPr="003E66E1">
        <w:rPr>
          <w:rFonts w:ascii="Times New Roman" w:hAnsi="Times New Roman"/>
          <w:b/>
          <w:sz w:val="24"/>
          <w:szCs w:val="24"/>
          <w:lang w:val="id-ID"/>
        </w:rPr>
        <w:t>METODOLOGI</w:t>
      </w:r>
    </w:p>
    <w:p w:rsidR="003E66E1" w:rsidRPr="003E66E1" w:rsidRDefault="003E66E1" w:rsidP="003E66E1">
      <w:pPr>
        <w:pStyle w:val="NoSpacing"/>
        <w:jc w:val="center"/>
        <w:rPr>
          <w:rFonts w:ascii="Times New Roman" w:hAnsi="Times New Roman"/>
          <w:b/>
          <w:sz w:val="24"/>
          <w:szCs w:val="24"/>
          <w:lang w:val="id-ID"/>
        </w:rPr>
      </w:pPr>
    </w:p>
    <w:p w:rsidR="00CF4BE3" w:rsidRPr="003E66E1" w:rsidRDefault="00CF4BE3" w:rsidP="003E66E1">
      <w:pPr>
        <w:pStyle w:val="NoSpacing"/>
        <w:jc w:val="both"/>
        <w:rPr>
          <w:rFonts w:ascii="Times New Roman" w:hAnsi="Times New Roman"/>
          <w:sz w:val="24"/>
          <w:szCs w:val="24"/>
        </w:rPr>
      </w:pPr>
      <w:r w:rsidRPr="003E66E1">
        <w:rPr>
          <w:rFonts w:ascii="Times New Roman" w:hAnsi="Times New Roman"/>
          <w:sz w:val="24"/>
          <w:szCs w:val="24"/>
        </w:rPr>
        <w:t>Kajian ini merupakan sebuah kajian sosiolinguistik yang menghuraikan aspek pemilihan bahasa dengan pendekatan kualitatif. Tujuan mengamalkan kaedah kualitatif dan bukannya kuant</w:t>
      </w:r>
      <w:r w:rsidR="0076673C">
        <w:rPr>
          <w:rFonts w:ascii="Times New Roman" w:hAnsi="Times New Roman"/>
          <w:sz w:val="24"/>
          <w:szCs w:val="24"/>
        </w:rPr>
        <w:t>it</w:t>
      </w:r>
      <w:r w:rsidRPr="003E66E1">
        <w:rPr>
          <w:rFonts w:ascii="Times New Roman" w:hAnsi="Times New Roman"/>
          <w:sz w:val="24"/>
          <w:szCs w:val="24"/>
        </w:rPr>
        <w:t xml:space="preserve">atif kerana kaedah ini mampu mencungkil data yang lebih luas, mendalam, </w:t>
      </w:r>
      <w:r w:rsidRPr="003E66E1">
        <w:rPr>
          <w:rFonts w:ascii="Times New Roman" w:hAnsi="Times New Roman"/>
          <w:i/>
          <w:sz w:val="24"/>
          <w:szCs w:val="24"/>
        </w:rPr>
        <w:t>in-situ</w:t>
      </w:r>
      <w:r w:rsidRPr="003E66E1">
        <w:rPr>
          <w:rFonts w:ascii="Times New Roman" w:hAnsi="Times New Roman"/>
          <w:sz w:val="24"/>
          <w:szCs w:val="24"/>
        </w:rPr>
        <w:t xml:space="preserve"> dan jelas. Ini sesungguhnya berbeza dengan kaedah kuantitatif yang terikat dengan soalan-soalan yang ditetapkan dalam borang soal-selidik. Terda</w:t>
      </w:r>
      <w:r w:rsidR="00125E74">
        <w:rPr>
          <w:rFonts w:ascii="Times New Roman" w:hAnsi="Times New Roman"/>
          <w:sz w:val="24"/>
          <w:szCs w:val="24"/>
        </w:rPr>
        <w:t xml:space="preserve">pat dua kaedah kualitatif yang </w:t>
      </w:r>
      <w:r w:rsidRPr="003E66E1">
        <w:rPr>
          <w:rFonts w:ascii="Times New Roman" w:hAnsi="Times New Roman"/>
          <w:sz w:val="24"/>
          <w:szCs w:val="24"/>
        </w:rPr>
        <w:t xml:space="preserve">diamalkan semasa melaksanakan jenis kajian ini, iaitu kaedah pemerhatian dan pemerhatian ikut serta. Dalam hal ini, pemerhatian ikut </w:t>
      </w:r>
      <w:r w:rsidR="009736EF">
        <w:rPr>
          <w:rFonts w:ascii="Times New Roman" w:hAnsi="Times New Roman"/>
          <w:sz w:val="24"/>
          <w:szCs w:val="24"/>
        </w:rPr>
        <w:t xml:space="preserve">serta </w:t>
      </w:r>
      <w:r w:rsidRPr="003E66E1">
        <w:rPr>
          <w:rFonts w:ascii="Times New Roman" w:hAnsi="Times New Roman"/>
          <w:sz w:val="24"/>
          <w:szCs w:val="24"/>
        </w:rPr>
        <w:t>dipilih serta kerana kejayaan beberapa kajian lepas yang seumpama dalam menghuraikan fenomena pemilihan bahasa yang kompleks. Contohnya kajian Chong (2012) di pekan Sekadau tentang bagaimana masyarakat Cina minoriti memilih bahasa di persekitaran yang menuturkan 12 variasi bahasa</w:t>
      </w:r>
      <w:r w:rsidR="00125E74">
        <w:rPr>
          <w:rFonts w:ascii="Times New Roman" w:hAnsi="Times New Roman"/>
          <w:sz w:val="24"/>
          <w:szCs w:val="24"/>
        </w:rPr>
        <w:t>/dialek</w:t>
      </w:r>
      <w:r w:rsidRPr="003E66E1">
        <w:rPr>
          <w:rFonts w:ascii="Times New Roman" w:hAnsi="Times New Roman"/>
          <w:sz w:val="24"/>
          <w:szCs w:val="24"/>
        </w:rPr>
        <w:t xml:space="preserve">; kajian Oetomo (1986) telah menghuraikan secara terperinci komuniti Cina Pasuruan memilih bahasa Jawa, Melayu, Indonesia dalam kehidupan mereka; kajian Martina (2013) yang menghuraikan gejala pemilihan bahasa </w:t>
      </w:r>
      <w:r w:rsidR="00125E74">
        <w:rPr>
          <w:rFonts w:ascii="Times New Roman" w:hAnsi="Times New Roman"/>
          <w:sz w:val="24"/>
          <w:szCs w:val="24"/>
        </w:rPr>
        <w:t>Minangkao di Padang dan Payakumbuh, Sumatera dan</w:t>
      </w:r>
      <w:r w:rsidRPr="003E66E1">
        <w:rPr>
          <w:rFonts w:ascii="Times New Roman" w:hAnsi="Times New Roman"/>
          <w:sz w:val="24"/>
          <w:szCs w:val="24"/>
        </w:rPr>
        <w:t xml:space="preserve"> sebagainya.</w:t>
      </w:r>
    </w:p>
    <w:p w:rsidR="00CF4BE3" w:rsidRPr="003E66E1" w:rsidRDefault="00CF4BE3" w:rsidP="003E66E1">
      <w:pPr>
        <w:pStyle w:val="NoSpacing"/>
        <w:jc w:val="both"/>
        <w:rPr>
          <w:rFonts w:ascii="Times New Roman" w:hAnsi="Times New Roman"/>
          <w:sz w:val="24"/>
          <w:szCs w:val="24"/>
        </w:rPr>
      </w:pPr>
      <w:r w:rsidRPr="003E66E1">
        <w:rPr>
          <w:rFonts w:ascii="Times New Roman" w:hAnsi="Times New Roman"/>
          <w:sz w:val="24"/>
          <w:szCs w:val="24"/>
        </w:rPr>
        <w:tab/>
        <w:t xml:space="preserve">Secara terperinci, kajian ini melibatkan kaedah pemerhatian ikut serta. Seorang </w:t>
      </w:r>
      <w:r w:rsidRPr="009B3869">
        <w:rPr>
          <w:rFonts w:ascii="Times New Roman" w:hAnsi="Times New Roman"/>
          <w:i/>
          <w:sz w:val="24"/>
          <w:szCs w:val="24"/>
        </w:rPr>
        <w:t>Graduate Research Asistant</w:t>
      </w:r>
      <w:r w:rsidRPr="003E66E1">
        <w:rPr>
          <w:rFonts w:ascii="Times New Roman" w:hAnsi="Times New Roman"/>
          <w:sz w:val="24"/>
          <w:szCs w:val="24"/>
        </w:rPr>
        <w:t xml:space="preserve"> (GRA) di bawah projek FRGS/1/2015/SSI01/UKM/02/8 telah ditugaskan untuk tinggal di kampung Jambatan Suai untuk </w:t>
      </w:r>
      <w:r w:rsidR="009B3869" w:rsidRPr="003E66E1">
        <w:rPr>
          <w:rFonts w:ascii="Times New Roman" w:hAnsi="Times New Roman"/>
          <w:sz w:val="24"/>
          <w:szCs w:val="24"/>
        </w:rPr>
        <w:t>satu tempoh yang lama (dari 18 Jun hingga 13 Julai 2017)</w:t>
      </w:r>
      <w:r w:rsidRPr="003E66E1">
        <w:rPr>
          <w:rFonts w:ascii="Times New Roman" w:hAnsi="Times New Roman"/>
          <w:sz w:val="24"/>
          <w:szCs w:val="24"/>
        </w:rPr>
        <w:t xml:space="preserve">. Semasa </w:t>
      </w:r>
      <w:r w:rsidR="009B3869">
        <w:rPr>
          <w:rFonts w:ascii="Times New Roman" w:hAnsi="Times New Roman"/>
          <w:sz w:val="24"/>
          <w:szCs w:val="24"/>
        </w:rPr>
        <w:t>berada di lapangan, beliau</w:t>
      </w:r>
      <w:r w:rsidRPr="003E66E1">
        <w:rPr>
          <w:rFonts w:ascii="Times New Roman" w:hAnsi="Times New Roman"/>
          <w:sz w:val="24"/>
          <w:szCs w:val="24"/>
        </w:rPr>
        <w:t xml:space="preserve"> terlibat </w:t>
      </w:r>
      <w:r w:rsidRPr="003E66E1">
        <w:rPr>
          <w:rFonts w:ascii="Times New Roman" w:hAnsi="Times New Roman"/>
          <w:sz w:val="24"/>
          <w:szCs w:val="24"/>
          <w:lang w:val="id-ID"/>
        </w:rPr>
        <w:t xml:space="preserve">secara </w:t>
      </w:r>
      <w:r w:rsidRPr="003E66E1">
        <w:rPr>
          <w:rFonts w:ascii="Times New Roman" w:hAnsi="Times New Roman"/>
          <w:sz w:val="24"/>
          <w:szCs w:val="24"/>
        </w:rPr>
        <w:t xml:space="preserve">langsung dalam aktiviti </w:t>
      </w:r>
      <w:r w:rsidR="009B3869">
        <w:rPr>
          <w:rFonts w:ascii="Times New Roman" w:hAnsi="Times New Roman"/>
          <w:sz w:val="24"/>
          <w:szCs w:val="24"/>
          <w:lang w:val="id-ID"/>
        </w:rPr>
        <w:t>suku</w:t>
      </w:r>
      <w:r w:rsidRPr="003E66E1">
        <w:rPr>
          <w:rFonts w:ascii="Times New Roman" w:hAnsi="Times New Roman"/>
          <w:sz w:val="24"/>
          <w:szCs w:val="24"/>
        </w:rPr>
        <w:t xml:space="preserve"> Penan, bergaul dengan mereka serta berinteraksi dengan mereka</w:t>
      </w:r>
      <w:r w:rsidRPr="003E66E1">
        <w:rPr>
          <w:rFonts w:ascii="Times New Roman" w:hAnsi="Times New Roman"/>
          <w:sz w:val="24"/>
          <w:szCs w:val="24"/>
          <w:lang w:val="id-ID"/>
        </w:rPr>
        <w:t xml:space="preserve">. </w:t>
      </w:r>
      <w:r w:rsidRPr="003E66E1">
        <w:rPr>
          <w:rFonts w:ascii="Times New Roman" w:hAnsi="Times New Roman"/>
          <w:sz w:val="24"/>
          <w:szCs w:val="24"/>
        </w:rPr>
        <w:t>Sem</w:t>
      </w:r>
      <w:r w:rsidR="009B3869">
        <w:rPr>
          <w:rFonts w:ascii="Times New Roman" w:hAnsi="Times New Roman"/>
          <w:sz w:val="24"/>
          <w:szCs w:val="24"/>
        </w:rPr>
        <w:t xml:space="preserve">ua hasil pemerhatian </w:t>
      </w:r>
      <w:r w:rsidRPr="003E66E1">
        <w:rPr>
          <w:rFonts w:ascii="Times New Roman" w:hAnsi="Times New Roman"/>
          <w:sz w:val="24"/>
          <w:szCs w:val="24"/>
        </w:rPr>
        <w:t>di lapangan</w:t>
      </w:r>
      <w:r w:rsidR="009B3869">
        <w:rPr>
          <w:rFonts w:ascii="Times New Roman" w:hAnsi="Times New Roman"/>
          <w:sz w:val="24"/>
          <w:szCs w:val="24"/>
        </w:rPr>
        <w:t xml:space="preserve"> di</w:t>
      </w:r>
      <w:r w:rsidRPr="003E66E1">
        <w:rPr>
          <w:rFonts w:ascii="Times New Roman" w:hAnsi="Times New Roman"/>
          <w:sz w:val="24"/>
          <w:szCs w:val="24"/>
        </w:rPr>
        <w:t xml:space="preserve">rakam </w:t>
      </w:r>
      <w:r w:rsidR="009B3869">
        <w:rPr>
          <w:rFonts w:ascii="Times New Roman" w:hAnsi="Times New Roman"/>
          <w:sz w:val="24"/>
          <w:szCs w:val="24"/>
        </w:rPr>
        <w:t>dan dicatatkan</w:t>
      </w:r>
      <w:r w:rsidR="003E66E1">
        <w:rPr>
          <w:rFonts w:ascii="Times New Roman" w:hAnsi="Times New Roman"/>
          <w:sz w:val="24"/>
          <w:szCs w:val="24"/>
        </w:rPr>
        <w:t xml:space="preserve">. </w:t>
      </w:r>
    </w:p>
    <w:p w:rsidR="00CF4BE3" w:rsidRDefault="00CF4BE3" w:rsidP="003E66E1">
      <w:pPr>
        <w:pStyle w:val="NoSpacing"/>
        <w:ind w:firstLine="720"/>
        <w:jc w:val="both"/>
        <w:rPr>
          <w:rFonts w:ascii="Times New Roman" w:hAnsi="Times New Roman"/>
          <w:sz w:val="24"/>
          <w:szCs w:val="24"/>
        </w:rPr>
      </w:pPr>
      <w:r w:rsidRPr="003E66E1">
        <w:rPr>
          <w:rFonts w:ascii="Times New Roman" w:hAnsi="Times New Roman"/>
          <w:sz w:val="24"/>
          <w:szCs w:val="24"/>
          <w:lang w:val="id-ID"/>
        </w:rPr>
        <w:t xml:space="preserve">Untuk menjadikan kaedah kajian lebih sistematik dan melihat pola penggunaan penggunaan bahasa di ruang dan waktu yang konsisten, peneliti juga melaksanakan </w:t>
      </w:r>
      <w:r w:rsidR="009736EF">
        <w:rPr>
          <w:rFonts w:ascii="Times New Roman" w:hAnsi="Times New Roman"/>
          <w:sz w:val="24"/>
          <w:szCs w:val="24"/>
        </w:rPr>
        <w:t>pemerhatian</w:t>
      </w:r>
      <w:r w:rsidRPr="003E66E1">
        <w:rPr>
          <w:rFonts w:ascii="Times New Roman" w:hAnsi="Times New Roman"/>
          <w:sz w:val="24"/>
          <w:szCs w:val="24"/>
          <w:lang w:val="id-ID"/>
        </w:rPr>
        <w:t xml:space="preserve"> berstruktur di tempat-tempat yang dipilih. </w:t>
      </w:r>
      <w:r w:rsidRPr="003E66E1">
        <w:rPr>
          <w:rFonts w:ascii="Times New Roman" w:hAnsi="Times New Roman"/>
          <w:sz w:val="24"/>
          <w:szCs w:val="24"/>
        </w:rPr>
        <w:t xml:space="preserve">Tempat yang dipilih adalah tempat yang rancak berlaku interaksi penduduk. Dengan </w:t>
      </w:r>
      <w:r w:rsidR="009736EF">
        <w:rPr>
          <w:rFonts w:ascii="Times New Roman" w:hAnsi="Times New Roman"/>
          <w:sz w:val="24"/>
          <w:szCs w:val="24"/>
        </w:rPr>
        <w:t>pemerhatian ikut serta</w:t>
      </w:r>
      <w:r w:rsidRPr="003E66E1">
        <w:rPr>
          <w:rFonts w:ascii="Times New Roman" w:hAnsi="Times New Roman"/>
          <w:sz w:val="24"/>
          <w:szCs w:val="24"/>
        </w:rPr>
        <w:t xml:space="preserve"> ini, diharapkan </w:t>
      </w:r>
      <w:r w:rsidR="009B3869">
        <w:rPr>
          <w:rFonts w:ascii="Times New Roman" w:hAnsi="Times New Roman"/>
          <w:sz w:val="24"/>
          <w:szCs w:val="24"/>
        </w:rPr>
        <w:t xml:space="preserve">boleh </w:t>
      </w:r>
      <w:r w:rsidRPr="003E66E1">
        <w:rPr>
          <w:rFonts w:ascii="Times New Roman" w:hAnsi="Times New Roman"/>
          <w:sz w:val="24"/>
          <w:szCs w:val="24"/>
        </w:rPr>
        <w:t xml:space="preserve">mendapatkan </w:t>
      </w:r>
      <w:r w:rsidR="009B3869">
        <w:rPr>
          <w:rFonts w:ascii="Times New Roman" w:hAnsi="Times New Roman"/>
          <w:sz w:val="24"/>
          <w:szCs w:val="24"/>
        </w:rPr>
        <w:t xml:space="preserve">gambaran tentang pola </w:t>
      </w:r>
      <w:r w:rsidRPr="003E66E1">
        <w:rPr>
          <w:rFonts w:ascii="Times New Roman" w:hAnsi="Times New Roman"/>
          <w:sz w:val="24"/>
          <w:szCs w:val="24"/>
        </w:rPr>
        <w:t xml:space="preserve">penggunaan bahasa oleh suku Penan di </w:t>
      </w:r>
      <w:r w:rsidR="009B3869">
        <w:rPr>
          <w:rFonts w:ascii="Times New Roman" w:hAnsi="Times New Roman"/>
          <w:sz w:val="24"/>
          <w:szCs w:val="24"/>
        </w:rPr>
        <w:t xml:space="preserve">Kampung </w:t>
      </w:r>
      <w:r w:rsidRPr="003E66E1">
        <w:rPr>
          <w:rFonts w:ascii="Times New Roman" w:hAnsi="Times New Roman"/>
          <w:sz w:val="24"/>
          <w:szCs w:val="24"/>
        </w:rPr>
        <w:t xml:space="preserve">Jambatan Suai. </w:t>
      </w:r>
      <w:r w:rsidR="009B3869">
        <w:rPr>
          <w:rFonts w:ascii="Times New Roman" w:hAnsi="Times New Roman"/>
          <w:sz w:val="24"/>
          <w:szCs w:val="24"/>
        </w:rPr>
        <w:t>T</w:t>
      </w:r>
      <w:r w:rsidRPr="003E66E1">
        <w:rPr>
          <w:rFonts w:ascii="Times New Roman" w:hAnsi="Times New Roman"/>
          <w:sz w:val="24"/>
          <w:szCs w:val="24"/>
        </w:rPr>
        <w:t>empat-tempat yang dipilih untuk tujuan tersebut</w:t>
      </w:r>
      <w:r w:rsidR="009B3869">
        <w:rPr>
          <w:rFonts w:ascii="Times New Roman" w:hAnsi="Times New Roman"/>
          <w:sz w:val="24"/>
          <w:szCs w:val="24"/>
        </w:rPr>
        <w:t xml:space="preserve"> ialah</w:t>
      </w:r>
      <w:r w:rsidRPr="003E66E1">
        <w:rPr>
          <w:rFonts w:ascii="Times New Roman" w:hAnsi="Times New Roman"/>
          <w:sz w:val="24"/>
          <w:szCs w:val="24"/>
        </w:rPr>
        <w:t xml:space="preserve">: kedai runcit, </w:t>
      </w:r>
      <w:proofErr w:type="gramStart"/>
      <w:r w:rsidRPr="003E66E1">
        <w:rPr>
          <w:rFonts w:ascii="Times New Roman" w:hAnsi="Times New Roman"/>
          <w:sz w:val="24"/>
          <w:szCs w:val="24"/>
        </w:rPr>
        <w:t>padang</w:t>
      </w:r>
      <w:proofErr w:type="gramEnd"/>
      <w:r w:rsidRPr="003E66E1">
        <w:rPr>
          <w:rFonts w:ascii="Times New Roman" w:hAnsi="Times New Roman"/>
          <w:sz w:val="24"/>
          <w:szCs w:val="24"/>
        </w:rPr>
        <w:t xml:space="preserve"> bola sepak, padang takraw, gelanggang badminton, rumah suku Penan, rumah suku Penan yang berkahwin dengan suku Iban dan</w:t>
      </w:r>
      <w:r w:rsidRPr="003E66E1">
        <w:rPr>
          <w:rFonts w:ascii="Times New Roman" w:hAnsi="Times New Roman"/>
          <w:sz w:val="24"/>
          <w:szCs w:val="24"/>
          <w:lang w:val="id-ID"/>
        </w:rPr>
        <w:t xml:space="preserve"> </w:t>
      </w:r>
      <w:r w:rsidR="009B3869">
        <w:rPr>
          <w:rFonts w:ascii="Times New Roman" w:hAnsi="Times New Roman"/>
          <w:sz w:val="24"/>
          <w:szCs w:val="24"/>
        </w:rPr>
        <w:t>tebing S</w:t>
      </w:r>
      <w:r w:rsidRPr="003E66E1">
        <w:rPr>
          <w:rFonts w:ascii="Times New Roman" w:hAnsi="Times New Roman"/>
          <w:sz w:val="24"/>
          <w:szCs w:val="24"/>
        </w:rPr>
        <w:t xml:space="preserve">ungai </w:t>
      </w:r>
      <w:r w:rsidR="009B3869">
        <w:rPr>
          <w:rFonts w:ascii="Times New Roman" w:hAnsi="Times New Roman"/>
          <w:sz w:val="24"/>
          <w:szCs w:val="24"/>
        </w:rPr>
        <w:t xml:space="preserve">Suai </w:t>
      </w:r>
      <w:r w:rsidRPr="003E66E1">
        <w:rPr>
          <w:rFonts w:ascii="Times New Roman" w:hAnsi="Times New Roman"/>
          <w:sz w:val="24"/>
          <w:szCs w:val="24"/>
        </w:rPr>
        <w:t xml:space="preserve">(tempat </w:t>
      </w:r>
      <w:r w:rsidRPr="003E66E1">
        <w:rPr>
          <w:rFonts w:ascii="Times New Roman" w:hAnsi="Times New Roman"/>
          <w:sz w:val="24"/>
          <w:szCs w:val="24"/>
          <w:lang w:val="id-ID"/>
        </w:rPr>
        <w:t>mandi</w:t>
      </w:r>
      <w:r w:rsidRPr="003E66E1">
        <w:rPr>
          <w:rFonts w:ascii="Times New Roman" w:hAnsi="Times New Roman"/>
          <w:sz w:val="24"/>
          <w:szCs w:val="24"/>
        </w:rPr>
        <w:t xml:space="preserve">). Tempat ini </w:t>
      </w:r>
      <w:proofErr w:type="gramStart"/>
      <w:r w:rsidRPr="003E66E1">
        <w:rPr>
          <w:rFonts w:ascii="Times New Roman" w:hAnsi="Times New Roman"/>
          <w:sz w:val="24"/>
          <w:szCs w:val="24"/>
        </w:rPr>
        <w:t>akan</w:t>
      </w:r>
      <w:proofErr w:type="gramEnd"/>
      <w:r w:rsidRPr="003E66E1">
        <w:rPr>
          <w:rFonts w:ascii="Times New Roman" w:hAnsi="Times New Roman"/>
          <w:sz w:val="24"/>
          <w:szCs w:val="24"/>
        </w:rPr>
        <w:t xml:space="preserve"> dikunjungi secara rutin pada waktu </w:t>
      </w:r>
      <w:r w:rsidR="009B3869">
        <w:rPr>
          <w:rFonts w:ascii="Times New Roman" w:hAnsi="Times New Roman"/>
          <w:sz w:val="24"/>
          <w:szCs w:val="24"/>
        </w:rPr>
        <w:t xml:space="preserve">dan tarikh </w:t>
      </w:r>
      <w:r w:rsidRPr="003E66E1">
        <w:rPr>
          <w:rFonts w:ascii="Times New Roman" w:hAnsi="Times New Roman"/>
          <w:sz w:val="24"/>
          <w:szCs w:val="24"/>
        </w:rPr>
        <w:t xml:space="preserve">yang sama untuk </w:t>
      </w:r>
      <w:r w:rsidR="009B3869">
        <w:rPr>
          <w:rFonts w:ascii="Times New Roman" w:hAnsi="Times New Roman"/>
          <w:sz w:val="24"/>
          <w:szCs w:val="24"/>
        </w:rPr>
        <w:t>pengamatan</w:t>
      </w:r>
      <w:r w:rsidRPr="003E66E1">
        <w:rPr>
          <w:rFonts w:ascii="Times New Roman" w:hAnsi="Times New Roman"/>
          <w:sz w:val="24"/>
          <w:szCs w:val="24"/>
        </w:rPr>
        <w:t>.</w:t>
      </w:r>
    </w:p>
    <w:p w:rsidR="00CB52B5" w:rsidRPr="003E66E1" w:rsidRDefault="00CB52B5" w:rsidP="003E66E1">
      <w:pPr>
        <w:pStyle w:val="NoSpacing"/>
        <w:ind w:firstLine="720"/>
        <w:jc w:val="both"/>
        <w:rPr>
          <w:rFonts w:ascii="Times New Roman" w:hAnsi="Times New Roman"/>
          <w:sz w:val="24"/>
          <w:szCs w:val="24"/>
        </w:rPr>
      </w:pPr>
    </w:p>
    <w:p w:rsidR="00CF4BE3" w:rsidRDefault="00CF4BE3" w:rsidP="00CB52B5">
      <w:pPr>
        <w:pStyle w:val="NoSpacing"/>
        <w:jc w:val="center"/>
        <w:rPr>
          <w:rFonts w:ascii="Times New Roman" w:hAnsi="Times New Roman"/>
          <w:b/>
          <w:sz w:val="24"/>
          <w:szCs w:val="24"/>
          <w:lang w:val="id-ID"/>
        </w:rPr>
      </w:pPr>
      <w:r w:rsidRPr="003E66E1">
        <w:rPr>
          <w:rFonts w:ascii="Times New Roman" w:hAnsi="Times New Roman"/>
          <w:b/>
          <w:sz w:val="24"/>
          <w:szCs w:val="24"/>
        </w:rPr>
        <w:t xml:space="preserve">KONSEP </w:t>
      </w:r>
      <w:r w:rsidR="00CB52B5">
        <w:rPr>
          <w:rFonts w:ascii="Times New Roman" w:hAnsi="Times New Roman"/>
          <w:b/>
          <w:sz w:val="24"/>
          <w:szCs w:val="24"/>
          <w:lang w:val="id-ID"/>
        </w:rPr>
        <w:t>DOMAI</w:t>
      </w:r>
      <w:r w:rsidRPr="003E66E1">
        <w:rPr>
          <w:rFonts w:ascii="Times New Roman" w:hAnsi="Times New Roman"/>
          <w:b/>
          <w:sz w:val="24"/>
          <w:szCs w:val="24"/>
          <w:lang w:val="id-ID"/>
        </w:rPr>
        <w:t>N</w:t>
      </w:r>
    </w:p>
    <w:p w:rsidR="00CB52B5" w:rsidRPr="003E66E1" w:rsidRDefault="00CB52B5" w:rsidP="003E66E1">
      <w:pPr>
        <w:pStyle w:val="NoSpacing"/>
        <w:jc w:val="both"/>
        <w:rPr>
          <w:rFonts w:ascii="Times New Roman" w:hAnsi="Times New Roman"/>
          <w:b/>
          <w:sz w:val="24"/>
          <w:szCs w:val="24"/>
          <w:lang w:val="id-ID"/>
        </w:rPr>
      </w:pPr>
    </w:p>
    <w:p w:rsidR="00CF4BE3" w:rsidRDefault="00CF4BE3" w:rsidP="003E66E1">
      <w:pPr>
        <w:pStyle w:val="NoSpacing"/>
        <w:jc w:val="both"/>
        <w:rPr>
          <w:rFonts w:ascii="Times New Roman" w:hAnsi="Times New Roman"/>
          <w:sz w:val="24"/>
          <w:szCs w:val="24"/>
        </w:rPr>
      </w:pPr>
      <w:r w:rsidRPr="003E66E1">
        <w:rPr>
          <w:rFonts w:ascii="Times New Roman" w:hAnsi="Times New Roman"/>
          <w:sz w:val="24"/>
          <w:szCs w:val="24"/>
        </w:rPr>
        <w:t>Sesungguhnya, k</w:t>
      </w:r>
      <w:r w:rsidR="00CB52B5">
        <w:rPr>
          <w:rFonts w:ascii="Times New Roman" w:hAnsi="Times New Roman"/>
          <w:sz w:val="24"/>
          <w:szCs w:val="24"/>
        </w:rPr>
        <w:t>onsep domai</w:t>
      </w:r>
      <w:r w:rsidRPr="003E66E1">
        <w:rPr>
          <w:rFonts w:ascii="Times New Roman" w:hAnsi="Times New Roman"/>
          <w:sz w:val="24"/>
          <w:szCs w:val="24"/>
        </w:rPr>
        <w:t xml:space="preserve">n amat popular diterapkan dalam penelitian pemilihan bahasa sejak diperkenalkan oleh Fishman (1971). </w:t>
      </w:r>
      <w:r w:rsidRPr="003E66E1">
        <w:rPr>
          <w:rFonts w:ascii="Times New Roman" w:hAnsi="Times New Roman"/>
          <w:sz w:val="24"/>
          <w:szCs w:val="24"/>
          <w:lang w:val="id-ID"/>
        </w:rPr>
        <w:t xml:space="preserve">Fishman </w:t>
      </w:r>
      <w:r w:rsidRPr="003E66E1">
        <w:rPr>
          <w:rFonts w:ascii="Times New Roman" w:hAnsi="Times New Roman"/>
          <w:sz w:val="24"/>
          <w:szCs w:val="24"/>
        </w:rPr>
        <w:t xml:space="preserve">setelah melakukan </w:t>
      </w:r>
      <w:r w:rsidR="009736EF">
        <w:rPr>
          <w:rFonts w:ascii="Times New Roman" w:hAnsi="Times New Roman"/>
          <w:sz w:val="24"/>
          <w:szCs w:val="24"/>
        </w:rPr>
        <w:t>pemerhatian ikut serta</w:t>
      </w:r>
      <w:r w:rsidRPr="003E66E1">
        <w:rPr>
          <w:rFonts w:ascii="Times New Roman" w:hAnsi="Times New Roman"/>
          <w:sz w:val="24"/>
          <w:szCs w:val="24"/>
        </w:rPr>
        <w:t xml:space="preserve"> dan mengumpul data selama setahun lebih di </w:t>
      </w:r>
      <w:r w:rsidRPr="003E66E1">
        <w:rPr>
          <w:rFonts w:ascii="Times New Roman" w:hAnsi="Times New Roman"/>
          <w:sz w:val="24"/>
          <w:szCs w:val="24"/>
          <w:lang w:val="id-ID"/>
        </w:rPr>
        <w:t xml:space="preserve">kalangan orang </w:t>
      </w:r>
      <w:r w:rsidRPr="003E66E1">
        <w:rPr>
          <w:rFonts w:ascii="Times New Roman" w:hAnsi="Times New Roman"/>
          <w:sz w:val="24"/>
          <w:szCs w:val="24"/>
        </w:rPr>
        <w:t xml:space="preserve">Puerto Rico (di </w:t>
      </w:r>
      <w:r w:rsidRPr="003E66E1">
        <w:rPr>
          <w:rFonts w:ascii="Times New Roman" w:hAnsi="Times New Roman"/>
          <w:sz w:val="24"/>
          <w:szCs w:val="24"/>
          <w:lang w:val="id-ID"/>
        </w:rPr>
        <w:t>bandar</w:t>
      </w:r>
      <w:r w:rsidR="009736EF">
        <w:rPr>
          <w:rFonts w:ascii="Times New Roman" w:hAnsi="Times New Roman"/>
          <w:sz w:val="24"/>
          <w:szCs w:val="24"/>
        </w:rPr>
        <w:t>aya</w:t>
      </w:r>
      <w:r w:rsidRPr="003E66E1">
        <w:rPr>
          <w:rFonts w:ascii="Times New Roman" w:hAnsi="Times New Roman"/>
          <w:sz w:val="24"/>
          <w:szCs w:val="24"/>
          <w:lang w:val="id-ID"/>
        </w:rPr>
        <w:t xml:space="preserve"> </w:t>
      </w:r>
      <w:r w:rsidRPr="003E66E1">
        <w:rPr>
          <w:rFonts w:ascii="Times New Roman" w:hAnsi="Times New Roman"/>
          <w:sz w:val="24"/>
          <w:szCs w:val="24"/>
        </w:rPr>
        <w:t>New York) tentang pemilihan bahasa dalam masyarakat</w:t>
      </w:r>
      <w:r w:rsidRPr="003E66E1">
        <w:rPr>
          <w:rFonts w:ascii="Times New Roman" w:hAnsi="Times New Roman"/>
          <w:sz w:val="24"/>
          <w:szCs w:val="24"/>
          <w:lang w:val="id-ID"/>
        </w:rPr>
        <w:t xml:space="preserve">, </w:t>
      </w:r>
      <w:r w:rsidR="009736EF">
        <w:rPr>
          <w:rFonts w:ascii="Times New Roman" w:hAnsi="Times New Roman"/>
          <w:sz w:val="24"/>
          <w:szCs w:val="24"/>
        </w:rPr>
        <w:t xml:space="preserve">menemukan </w:t>
      </w:r>
      <w:r w:rsidR="00AA48B4">
        <w:rPr>
          <w:rFonts w:ascii="Times New Roman" w:hAnsi="Times New Roman"/>
          <w:sz w:val="24"/>
          <w:szCs w:val="24"/>
        </w:rPr>
        <w:t xml:space="preserve">bahawa </w:t>
      </w:r>
      <w:r w:rsidR="009736EF">
        <w:rPr>
          <w:rFonts w:ascii="Times New Roman" w:hAnsi="Times New Roman"/>
          <w:sz w:val="24"/>
          <w:szCs w:val="24"/>
        </w:rPr>
        <w:t>domai</w:t>
      </w:r>
      <w:r w:rsidRPr="003E66E1">
        <w:rPr>
          <w:rFonts w:ascii="Times New Roman" w:hAnsi="Times New Roman"/>
          <w:sz w:val="24"/>
          <w:szCs w:val="24"/>
        </w:rPr>
        <w:t xml:space="preserve">n penting dalam mempengaruhi pemilihan bahasa. Terdapat </w:t>
      </w:r>
      <w:proofErr w:type="gramStart"/>
      <w:r w:rsidRPr="003E66E1">
        <w:rPr>
          <w:rFonts w:ascii="Times New Roman" w:hAnsi="Times New Roman"/>
          <w:sz w:val="24"/>
          <w:szCs w:val="24"/>
        </w:rPr>
        <w:t>lima</w:t>
      </w:r>
      <w:proofErr w:type="gramEnd"/>
      <w:r w:rsidRPr="003E66E1">
        <w:rPr>
          <w:rFonts w:ascii="Times New Roman" w:hAnsi="Times New Roman"/>
          <w:sz w:val="24"/>
          <w:szCs w:val="24"/>
        </w:rPr>
        <w:t xml:space="preserve"> </w:t>
      </w:r>
      <w:r w:rsidRPr="003E66E1">
        <w:rPr>
          <w:rFonts w:ascii="Times New Roman" w:hAnsi="Times New Roman"/>
          <w:sz w:val="24"/>
          <w:szCs w:val="24"/>
          <w:lang w:val="id-ID"/>
        </w:rPr>
        <w:t>dom</w:t>
      </w:r>
      <w:r w:rsidR="009736EF">
        <w:rPr>
          <w:rFonts w:ascii="Times New Roman" w:hAnsi="Times New Roman"/>
          <w:sz w:val="24"/>
          <w:szCs w:val="24"/>
        </w:rPr>
        <w:t>ai</w:t>
      </w:r>
      <w:r w:rsidRPr="003E66E1">
        <w:rPr>
          <w:rFonts w:ascii="Times New Roman" w:hAnsi="Times New Roman"/>
          <w:sz w:val="24"/>
          <w:szCs w:val="24"/>
          <w:lang w:val="id-ID"/>
        </w:rPr>
        <w:t xml:space="preserve">n </w:t>
      </w:r>
      <w:r w:rsidRPr="003E66E1">
        <w:rPr>
          <w:rFonts w:ascii="Times New Roman" w:hAnsi="Times New Roman"/>
          <w:sz w:val="24"/>
          <w:szCs w:val="24"/>
        </w:rPr>
        <w:t>yang dibentuk dalam kajian beliau iaitu; keluarga, persahabatan, agama, pendidikan, dan pekerjaan. Setiap domain yang dibentuk berdasarkan faktor</w:t>
      </w:r>
      <w:r w:rsidR="00AA48B4">
        <w:rPr>
          <w:rFonts w:ascii="Times New Roman" w:hAnsi="Times New Roman"/>
          <w:sz w:val="24"/>
          <w:szCs w:val="24"/>
        </w:rPr>
        <w:t>-faktor</w:t>
      </w:r>
      <w:r w:rsidRPr="003E66E1">
        <w:rPr>
          <w:rFonts w:ascii="Times New Roman" w:hAnsi="Times New Roman"/>
          <w:sz w:val="24"/>
          <w:szCs w:val="24"/>
        </w:rPr>
        <w:t xml:space="preserve"> yang sesuai, iaitu peserta, tempat d</w:t>
      </w:r>
      <w:r w:rsidR="009736EF">
        <w:rPr>
          <w:rFonts w:ascii="Times New Roman" w:hAnsi="Times New Roman"/>
          <w:sz w:val="24"/>
          <w:szCs w:val="24"/>
        </w:rPr>
        <w:t>an topik percakapan. Konsep domai</w:t>
      </w:r>
      <w:r w:rsidRPr="003E66E1">
        <w:rPr>
          <w:rFonts w:ascii="Times New Roman" w:hAnsi="Times New Roman"/>
          <w:sz w:val="24"/>
          <w:szCs w:val="24"/>
        </w:rPr>
        <w:t xml:space="preserve">n ini telah dinilai oleh Winford (2003) </w:t>
      </w:r>
      <w:r w:rsidRPr="003E66E1">
        <w:rPr>
          <w:rFonts w:ascii="Times New Roman" w:hAnsi="Times New Roman"/>
          <w:sz w:val="24"/>
          <w:szCs w:val="24"/>
          <w:lang w:val="id-ID"/>
        </w:rPr>
        <w:t>seperti berikut:</w:t>
      </w:r>
      <w:r w:rsidRPr="003E66E1">
        <w:rPr>
          <w:rFonts w:ascii="Times New Roman" w:hAnsi="Times New Roman"/>
          <w:sz w:val="24"/>
          <w:szCs w:val="24"/>
        </w:rPr>
        <w:t xml:space="preserve"> “</w:t>
      </w:r>
      <w:r w:rsidRPr="003E66E1">
        <w:rPr>
          <w:rFonts w:ascii="Times New Roman" w:hAnsi="Times New Roman"/>
          <w:i/>
          <w:sz w:val="24"/>
          <w:szCs w:val="24"/>
        </w:rPr>
        <w:t>domain analysis has provided much insight into the general patterns of language choice in bilingual communit</w:t>
      </w:r>
      <w:r w:rsidRPr="003E66E1">
        <w:rPr>
          <w:rFonts w:ascii="Times New Roman" w:hAnsi="Times New Roman"/>
          <w:i/>
          <w:sz w:val="24"/>
          <w:szCs w:val="24"/>
          <w:lang w:val="id-ID"/>
        </w:rPr>
        <w:t>ie</w:t>
      </w:r>
      <w:r w:rsidRPr="003E66E1">
        <w:rPr>
          <w:rFonts w:ascii="Times New Roman" w:hAnsi="Times New Roman"/>
          <w:i/>
          <w:sz w:val="24"/>
          <w:szCs w:val="24"/>
        </w:rPr>
        <w:t>s. The concept provides a link between the micro</w:t>
      </w:r>
      <w:r w:rsidR="00AA48B4">
        <w:rPr>
          <w:rFonts w:ascii="Times New Roman" w:hAnsi="Times New Roman"/>
          <w:i/>
          <w:sz w:val="24"/>
          <w:szCs w:val="24"/>
        </w:rPr>
        <w:t xml:space="preserve">-level </w:t>
      </w:r>
      <w:proofErr w:type="gramStart"/>
      <w:r w:rsidR="00AA48B4">
        <w:rPr>
          <w:rFonts w:ascii="Times New Roman" w:hAnsi="Times New Roman"/>
          <w:i/>
          <w:sz w:val="24"/>
          <w:szCs w:val="24"/>
        </w:rPr>
        <w:t>organization</w:t>
      </w:r>
      <w:proofErr w:type="gramEnd"/>
      <w:r w:rsidR="00AA48B4">
        <w:rPr>
          <w:rFonts w:ascii="Times New Roman" w:hAnsi="Times New Roman"/>
          <w:i/>
          <w:sz w:val="24"/>
          <w:szCs w:val="24"/>
        </w:rPr>
        <w:t xml:space="preserve"> of language</w:t>
      </w:r>
      <w:r w:rsidRPr="003E66E1">
        <w:rPr>
          <w:rFonts w:ascii="Times New Roman" w:hAnsi="Times New Roman"/>
          <w:i/>
          <w:sz w:val="24"/>
          <w:szCs w:val="24"/>
        </w:rPr>
        <w:t xml:space="preserve"> use manifested in individual behavior at the level of face-to-f</w:t>
      </w:r>
      <w:r w:rsidRPr="003E66E1">
        <w:rPr>
          <w:rFonts w:ascii="Times New Roman" w:hAnsi="Times New Roman"/>
          <w:i/>
          <w:sz w:val="24"/>
          <w:szCs w:val="24"/>
          <w:lang w:val="id-ID"/>
        </w:rPr>
        <w:t>a</w:t>
      </w:r>
      <w:r w:rsidRPr="003E66E1">
        <w:rPr>
          <w:rFonts w:ascii="Times New Roman" w:hAnsi="Times New Roman"/>
          <w:i/>
          <w:sz w:val="24"/>
          <w:szCs w:val="24"/>
        </w:rPr>
        <w:t>ce verbal encounters</w:t>
      </w:r>
      <w:r w:rsidRPr="003E66E1">
        <w:rPr>
          <w:rFonts w:ascii="Times New Roman" w:hAnsi="Times New Roman"/>
          <w:sz w:val="24"/>
          <w:szCs w:val="24"/>
        </w:rPr>
        <w:t>”.</w:t>
      </w:r>
    </w:p>
    <w:p w:rsidR="00AA48B4" w:rsidRPr="003E66E1" w:rsidRDefault="00AA48B4" w:rsidP="003E66E1">
      <w:pPr>
        <w:pStyle w:val="NoSpacing"/>
        <w:jc w:val="both"/>
        <w:rPr>
          <w:rFonts w:ascii="Times New Roman" w:hAnsi="Times New Roman"/>
          <w:sz w:val="24"/>
          <w:szCs w:val="24"/>
          <w:lang w:val="id-ID"/>
        </w:rPr>
      </w:pPr>
    </w:p>
    <w:p w:rsidR="00CF4BE3" w:rsidRPr="003E66E1" w:rsidRDefault="00CF4BE3" w:rsidP="003E66E1">
      <w:pPr>
        <w:pStyle w:val="NoSpacing"/>
        <w:jc w:val="both"/>
        <w:rPr>
          <w:rFonts w:ascii="Times New Roman" w:hAnsi="Times New Roman"/>
          <w:sz w:val="24"/>
          <w:szCs w:val="24"/>
          <w:lang w:val="id-ID"/>
        </w:rPr>
      </w:pPr>
    </w:p>
    <w:p w:rsidR="00CF4BE3" w:rsidRPr="00CB52B5" w:rsidRDefault="009736EF" w:rsidP="00CB52B5">
      <w:pPr>
        <w:pStyle w:val="NoSpacing"/>
        <w:jc w:val="center"/>
        <w:rPr>
          <w:rFonts w:ascii="Times New Roman" w:hAnsi="Times New Roman"/>
          <w:b/>
          <w:sz w:val="20"/>
          <w:szCs w:val="20"/>
        </w:rPr>
      </w:pPr>
      <w:r>
        <w:rPr>
          <w:rFonts w:ascii="Times New Roman" w:hAnsi="Times New Roman"/>
          <w:b/>
          <w:sz w:val="20"/>
          <w:szCs w:val="20"/>
        </w:rPr>
        <w:lastRenderedPageBreak/>
        <w:t>DOMAIN-DOMAI</w:t>
      </w:r>
      <w:r w:rsidR="00CF4BE3" w:rsidRPr="00CB52B5">
        <w:rPr>
          <w:rFonts w:ascii="Times New Roman" w:hAnsi="Times New Roman"/>
          <w:b/>
          <w:sz w:val="20"/>
          <w:szCs w:val="20"/>
        </w:rPr>
        <w:t>N DI KAMPUNG JAMBATAN SUAI</w:t>
      </w:r>
    </w:p>
    <w:p w:rsidR="00CB52B5" w:rsidRPr="003E66E1" w:rsidRDefault="00CB52B5" w:rsidP="003E66E1">
      <w:pPr>
        <w:pStyle w:val="NoSpacing"/>
        <w:jc w:val="both"/>
        <w:rPr>
          <w:rFonts w:ascii="Times New Roman" w:hAnsi="Times New Roman"/>
          <w:b/>
          <w:sz w:val="24"/>
          <w:szCs w:val="24"/>
        </w:rPr>
      </w:pPr>
    </w:p>
    <w:p w:rsidR="00CF4BE3" w:rsidRDefault="00CF4BE3" w:rsidP="003E66E1">
      <w:pPr>
        <w:pStyle w:val="NoSpacing"/>
        <w:jc w:val="both"/>
        <w:rPr>
          <w:rFonts w:ascii="Times New Roman" w:hAnsi="Times New Roman"/>
          <w:sz w:val="24"/>
          <w:szCs w:val="24"/>
        </w:rPr>
      </w:pPr>
      <w:r w:rsidRPr="003E66E1">
        <w:rPr>
          <w:rFonts w:ascii="Times New Roman" w:hAnsi="Times New Roman"/>
          <w:sz w:val="24"/>
          <w:szCs w:val="24"/>
        </w:rPr>
        <w:t xml:space="preserve">Kajian ini telah </w:t>
      </w:r>
      <w:r w:rsidR="00AA48B4">
        <w:rPr>
          <w:rFonts w:ascii="Times New Roman" w:hAnsi="Times New Roman"/>
          <w:sz w:val="24"/>
          <w:szCs w:val="24"/>
        </w:rPr>
        <w:t>mengenalpasti terdapat empat domai</w:t>
      </w:r>
      <w:r w:rsidRPr="003E66E1">
        <w:rPr>
          <w:rFonts w:ascii="Times New Roman" w:hAnsi="Times New Roman"/>
          <w:sz w:val="24"/>
          <w:szCs w:val="24"/>
        </w:rPr>
        <w:t>n penggunaan ba</w:t>
      </w:r>
      <w:r w:rsidR="00AA48B4">
        <w:rPr>
          <w:rFonts w:ascii="Times New Roman" w:hAnsi="Times New Roman"/>
          <w:sz w:val="24"/>
          <w:szCs w:val="24"/>
        </w:rPr>
        <w:t>hasa di kampung ini, iaitu: domai</w:t>
      </w:r>
      <w:r w:rsidRPr="003E66E1">
        <w:rPr>
          <w:rFonts w:ascii="Times New Roman" w:hAnsi="Times New Roman"/>
          <w:sz w:val="24"/>
          <w:szCs w:val="24"/>
        </w:rPr>
        <w:t>n keluarga, persahabatan, keagamaan</w:t>
      </w:r>
      <w:r w:rsidR="00CB52B5">
        <w:rPr>
          <w:rFonts w:ascii="Times New Roman" w:hAnsi="Times New Roman"/>
          <w:sz w:val="24"/>
          <w:szCs w:val="24"/>
        </w:rPr>
        <w:t xml:space="preserve"> dan pekerjaan, seperti Jadual 2</w:t>
      </w:r>
      <w:r w:rsidRPr="003E66E1">
        <w:rPr>
          <w:rFonts w:ascii="Times New Roman" w:hAnsi="Times New Roman"/>
          <w:sz w:val="24"/>
          <w:szCs w:val="24"/>
        </w:rPr>
        <w:t xml:space="preserve"> berikut:</w:t>
      </w:r>
    </w:p>
    <w:p w:rsidR="00CB52B5" w:rsidRDefault="00CB52B5" w:rsidP="003E66E1">
      <w:pPr>
        <w:pStyle w:val="NoSpacing"/>
        <w:jc w:val="both"/>
        <w:rPr>
          <w:rFonts w:ascii="Times New Roman" w:hAnsi="Times New Roman"/>
          <w:sz w:val="24"/>
          <w:szCs w:val="24"/>
        </w:rPr>
      </w:pPr>
    </w:p>
    <w:p w:rsidR="001B6DAA" w:rsidRPr="001B6DAA" w:rsidRDefault="003271E2" w:rsidP="001B6DAA">
      <w:pPr>
        <w:pStyle w:val="NoSpacing"/>
        <w:jc w:val="center"/>
        <w:rPr>
          <w:rFonts w:ascii="Times New Roman" w:hAnsi="Times New Roman"/>
          <w:sz w:val="18"/>
          <w:szCs w:val="18"/>
        </w:rPr>
      </w:pPr>
      <w:r>
        <w:rPr>
          <w:rFonts w:ascii="Times New Roman" w:hAnsi="Times New Roman"/>
          <w:sz w:val="18"/>
          <w:szCs w:val="18"/>
        </w:rPr>
        <w:t>JADUAL 2.</w:t>
      </w:r>
      <w:r w:rsidR="001B6DAA" w:rsidRPr="001B6DAA">
        <w:rPr>
          <w:rFonts w:ascii="Times New Roman" w:hAnsi="Times New Roman"/>
          <w:sz w:val="18"/>
          <w:szCs w:val="18"/>
        </w:rPr>
        <w:t xml:space="preserve"> Domain-domain Pemilihan Bahasa</w:t>
      </w:r>
    </w:p>
    <w:p w:rsidR="00CB52B5" w:rsidRPr="003E66E1" w:rsidRDefault="00CB52B5" w:rsidP="003E66E1">
      <w:pPr>
        <w:pStyle w:val="NoSpacing"/>
        <w:jc w:val="both"/>
        <w:rPr>
          <w:rFonts w:ascii="Times New Roman" w:hAnsi="Times New Roman"/>
          <w:sz w:val="24"/>
          <w:szCs w:val="24"/>
        </w:rPr>
      </w:pPr>
    </w:p>
    <w:tbl>
      <w:tblPr>
        <w:tblStyle w:val="TableGrid"/>
        <w:tblW w:w="8640"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3240"/>
        <w:gridCol w:w="3420"/>
      </w:tblGrid>
      <w:tr w:rsidR="00CF4BE3" w:rsidRPr="00994F17" w:rsidTr="00CF4BE3">
        <w:trPr>
          <w:trHeight w:val="315"/>
        </w:trPr>
        <w:tc>
          <w:tcPr>
            <w:tcW w:w="1980" w:type="dxa"/>
            <w:tcBorders>
              <w:top w:val="single" w:sz="4" w:space="0" w:color="auto"/>
              <w:bottom w:val="single" w:sz="4" w:space="0" w:color="auto"/>
            </w:tcBorders>
          </w:tcPr>
          <w:p w:rsidR="00CF4BE3" w:rsidRPr="00994F17" w:rsidRDefault="00CF4BE3" w:rsidP="003E66E1">
            <w:pPr>
              <w:pStyle w:val="NoSpacing"/>
              <w:jc w:val="both"/>
              <w:rPr>
                <w:rFonts w:ascii="Times New Roman" w:hAnsi="Times New Roman"/>
                <w:b/>
                <w:sz w:val="20"/>
                <w:szCs w:val="20"/>
                <w:lang w:val="id-ID"/>
              </w:rPr>
            </w:pPr>
            <w:r w:rsidRPr="00994F17">
              <w:rPr>
                <w:rFonts w:ascii="Times New Roman" w:hAnsi="Times New Roman"/>
                <w:b/>
                <w:sz w:val="20"/>
                <w:szCs w:val="20"/>
                <w:lang w:val="id-ID"/>
              </w:rPr>
              <w:t>Domain</w:t>
            </w:r>
          </w:p>
        </w:tc>
        <w:tc>
          <w:tcPr>
            <w:tcW w:w="3240" w:type="dxa"/>
            <w:tcBorders>
              <w:top w:val="single" w:sz="4" w:space="0" w:color="auto"/>
              <w:bottom w:val="single" w:sz="4" w:space="0" w:color="auto"/>
            </w:tcBorders>
          </w:tcPr>
          <w:p w:rsidR="00CF4BE3" w:rsidRPr="00994F17" w:rsidRDefault="00CF4BE3" w:rsidP="003E66E1">
            <w:pPr>
              <w:pStyle w:val="NoSpacing"/>
              <w:jc w:val="both"/>
              <w:rPr>
                <w:rFonts w:ascii="Times New Roman" w:hAnsi="Times New Roman"/>
                <w:b/>
                <w:sz w:val="20"/>
                <w:szCs w:val="20"/>
              </w:rPr>
            </w:pPr>
            <w:r w:rsidRPr="00994F17">
              <w:rPr>
                <w:rFonts w:ascii="Times New Roman" w:hAnsi="Times New Roman"/>
                <w:b/>
                <w:sz w:val="20"/>
                <w:szCs w:val="20"/>
              </w:rPr>
              <w:t>Peserta</w:t>
            </w:r>
          </w:p>
        </w:tc>
        <w:tc>
          <w:tcPr>
            <w:tcW w:w="3420" w:type="dxa"/>
            <w:tcBorders>
              <w:top w:val="single" w:sz="4" w:space="0" w:color="auto"/>
              <w:bottom w:val="single" w:sz="4" w:space="0" w:color="auto"/>
            </w:tcBorders>
          </w:tcPr>
          <w:p w:rsidR="00CF4BE3" w:rsidRPr="00994F17" w:rsidRDefault="00CF4BE3" w:rsidP="003E66E1">
            <w:pPr>
              <w:pStyle w:val="NoSpacing"/>
              <w:jc w:val="both"/>
              <w:rPr>
                <w:rFonts w:ascii="Times New Roman" w:hAnsi="Times New Roman"/>
                <w:b/>
                <w:sz w:val="20"/>
                <w:szCs w:val="20"/>
              </w:rPr>
            </w:pPr>
            <w:r w:rsidRPr="00994F17">
              <w:rPr>
                <w:rFonts w:ascii="Times New Roman" w:hAnsi="Times New Roman"/>
                <w:b/>
                <w:sz w:val="20"/>
                <w:szCs w:val="20"/>
              </w:rPr>
              <w:t>Tempat</w:t>
            </w:r>
          </w:p>
        </w:tc>
      </w:tr>
      <w:tr w:rsidR="00CF4BE3" w:rsidRPr="00994F17" w:rsidTr="00CF4BE3">
        <w:tc>
          <w:tcPr>
            <w:tcW w:w="1980" w:type="dxa"/>
            <w:tcBorders>
              <w:top w:val="single" w:sz="4" w:space="0" w:color="auto"/>
            </w:tcBorders>
          </w:tcPr>
          <w:p w:rsidR="00CF4BE3" w:rsidRPr="00994F17" w:rsidRDefault="00CF4BE3" w:rsidP="003E66E1">
            <w:pPr>
              <w:pStyle w:val="NoSpacing"/>
              <w:jc w:val="both"/>
              <w:rPr>
                <w:rFonts w:ascii="Times New Roman" w:hAnsi="Times New Roman"/>
                <w:sz w:val="20"/>
                <w:szCs w:val="20"/>
              </w:rPr>
            </w:pPr>
            <w:r w:rsidRPr="00994F17">
              <w:rPr>
                <w:rFonts w:ascii="Times New Roman" w:hAnsi="Times New Roman"/>
                <w:sz w:val="20"/>
                <w:szCs w:val="20"/>
              </w:rPr>
              <w:t>Keluarga</w:t>
            </w:r>
          </w:p>
        </w:tc>
        <w:tc>
          <w:tcPr>
            <w:tcW w:w="3240" w:type="dxa"/>
            <w:tcBorders>
              <w:top w:val="single" w:sz="4" w:space="0" w:color="auto"/>
            </w:tcBorders>
          </w:tcPr>
          <w:p w:rsidR="00CF4BE3" w:rsidRPr="00994F17" w:rsidRDefault="00CF4BE3" w:rsidP="003E66E1">
            <w:pPr>
              <w:pStyle w:val="NoSpacing"/>
              <w:jc w:val="both"/>
              <w:rPr>
                <w:rFonts w:ascii="Times New Roman" w:hAnsi="Times New Roman"/>
                <w:sz w:val="20"/>
                <w:szCs w:val="20"/>
              </w:rPr>
            </w:pPr>
            <w:r w:rsidRPr="00994F17">
              <w:rPr>
                <w:rFonts w:ascii="Times New Roman" w:hAnsi="Times New Roman"/>
                <w:sz w:val="20"/>
                <w:szCs w:val="20"/>
              </w:rPr>
              <w:t xml:space="preserve">Ahli keluarga yang berlatarbelakangkan: </w:t>
            </w:r>
          </w:p>
          <w:p w:rsidR="00CF4BE3" w:rsidRPr="00994F17" w:rsidRDefault="00CF4BE3" w:rsidP="003E66E1">
            <w:pPr>
              <w:pStyle w:val="NoSpacing"/>
              <w:jc w:val="both"/>
              <w:rPr>
                <w:rFonts w:ascii="Times New Roman" w:hAnsi="Times New Roman"/>
                <w:sz w:val="20"/>
                <w:szCs w:val="20"/>
              </w:rPr>
            </w:pPr>
            <w:r w:rsidRPr="00994F17">
              <w:rPr>
                <w:rFonts w:ascii="Times New Roman" w:hAnsi="Times New Roman"/>
                <w:sz w:val="20"/>
                <w:szCs w:val="20"/>
              </w:rPr>
              <w:t>Penan Muslim</w:t>
            </w:r>
          </w:p>
          <w:p w:rsidR="00CF4BE3" w:rsidRPr="00994F17" w:rsidRDefault="00CF4BE3" w:rsidP="003E66E1">
            <w:pPr>
              <w:pStyle w:val="NoSpacing"/>
              <w:jc w:val="both"/>
              <w:rPr>
                <w:rFonts w:ascii="Times New Roman" w:hAnsi="Times New Roman"/>
                <w:sz w:val="20"/>
                <w:szCs w:val="20"/>
              </w:rPr>
            </w:pPr>
            <w:r w:rsidRPr="00994F17">
              <w:rPr>
                <w:rFonts w:ascii="Times New Roman" w:hAnsi="Times New Roman"/>
                <w:sz w:val="20"/>
                <w:szCs w:val="20"/>
              </w:rPr>
              <w:t>Penan-Iban</w:t>
            </w:r>
          </w:p>
          <w:p w:rsidR="00CF4BE3" w:rsidRPr="00994F17" w:rsidRDefault="00CF4BE3" w:rsidP="003E66E1">
            <w:pPr>
              <w:pStyle w:val="NoSpacing"/>
              <w:jc w:val="both"/>
              <w:rPr>
                <w:rFonts w:ascii="Times New Roman" w:hAnsi="Times New Roman"/>
                <w:sz w:val="20"/>
                <w:szCs w:val="20"/>
              </w:rPr>
            </w:pPr>
            <w:r w:rsidRPr="00994F17">
              <w:rPr>
                <w:rFonts w:ascii="Times New Roman" w:hAnsi="Times New Roman"/>
                <w:sz w:val="20"/>
                <w:szCs w:val="20"/>
              </w:rPr>
              <w:t>Penan-Bintulu</w:t>
            </w:r>
          </w:p>
          <w:p w:rsidR="00CF4BE3" w:rsidRPr="00994F17" w:rsidRDefault="00CF4BE3" w:rsidP="003E66E1">
            <w:pPr>
              <w:pStyle w:val="NoSpacing"/>
              <w:jc w:val="both"/>
              <w:rPr>
                <w:rFonts w:ascii="Times New Roman" w:hAnsi="Times New Roman"/>
                <w:sz w:val="20"/>
                <w:szCs w:val="20"/>
              </w:rPr>
            </w:pPr>
            <w:r w:rsidRPr="00994F17">
              <w:rPr>
                <w:rFonts w:ascii="Times New Roman" w:hAnsi="Times New Roman"/>
                <w:sz w:val="20"/>
                <w:szCs w:val="20"/>
              </w:rPr>
              <w:t>Penan-Jawa</w:t>
            </w:r>
          </w:p>
          <w:p w:rsidR="00CF4BE3" w:rsidRPr="00994F17" w:rsidRDefault="00CF4BE3" w:rsidP="003E66E1">
            <w:pPr>
              <w:pStyle w:val="NoSpacing"/>
              <w:jc w:val="both"/>
              <w:rPr>
                <w:rFonts w:ascii="Times New Roman" w:hAnsi="Times New Roman"/>
                <w:sz w:val="20"/>
                <w:szCs w:val="20"/>
              </w:rPr>
            </w:pPr>
          </w:p>
        </w:tc>
        <w:tc>
          <w:tcPr>
            <w:tcW w:w="3420" w:type="dxa"/>
            <w:tcBorders>
              <w:top w:val="single" w:sz="4" w:space="0" w:color="auto"/>
            </w:tcBorders>
          </w:tcPr>
          <w:p w:rsidR="00CF4BE3" w:rsidRPr="00994F17" w:rsidRDefault="00CF4BE3" w:rsidP="003E66E1">
            <w:pPr>
              <w:pStyle w:val="NoSpacing"/>
              <w:jc w:val="both"/>
              <w:rPr>
                <w:rFonts w:ascii="Times New Roman" w:hAnsi="Times New Roman"/>
                <w:sz w:val="20"/>
                <w:szCs w:val="20"/>
              </w:rPr>
            </w:pPr>
            <w:r w:rsidRPr="00994F17">
              <w:rPr>
                <w:rFonts w:ascii="Times New Roman" w:hAnsi="Times New Roman"/>
                <w:sz w:val="20"/>
                <w:szCs w:val="20"/>
              </w:rPr>
              <w:t>Rumah</w:t>
            </w:r>
          </w:p>
        </w:tc>
      </w:tr>
      <w:tr w:rsidR="00CF4BE3" w:rsidRPr="00994F17" w:rsidTr="00CF4BE3">
        <w:trPr>
          <w:trHeight w:val="644"/>
        </w:trPr>
        <w:tc>
          <w:tcPr>
            <w:tcW w:w="1980" w:type="dxa"/>
          </w:tcPr>
          <w:p w:rsidR="00CF4BE3" w:rsidRPr="00994F17" w:rsidRDefault="00CF4BE3" w:rsidP="003E66E1">
            <w:pPr>
              <w:pStyle w:val="NoSpacing"/>
              <w:jc w:val="both"/>
              <w:rPr>
                <w:rFonts w:ascii="Times New Roman" w:hAnsi="Times New Roman"/>
                <w:sz w:val="20"/>
                <w:szCs w:val="20"/>
              </w:rPr>
            </w:pPr>
            <w:r w:rsidRPr="00994F17">
              <w:rPr>
                <w:rFonts w:ascii="Times New Roman" w:hAnsi="Times New Roman"/>
                <w:sz w:val="20"/>
                <w:szCs w:val="20"/>
              </w:rPr>
              <w:t>Persahabatan</w:t>
            </w:r>
          </w:p>
        </w:tc>
        <w:tc>
          <w:tcPr>
            <w:tcW w:w="3240" w:type="dxa"/>
          </w:tcPr>
          <w:p w:rsidR="00CF4BE3" w:rsidRPr="00994F17" w:rsidRDefault="00CF4BE3" w:rsidP="003E66E1">
            <w:pPr>
              <w:pStyle w:val="NoSpacing"/>
              <w:jc w:val="both"/>
              <w:rPr>
                <w:rFonts w:ascii="Times New Roman" w:hAnsi="Times New Roman"/>
                <w:sz w:val="20"/>
                <w:szCs w:val="20"/>
              </w:rPr>
            </w:pPr>
            <w:r w:rsidRPr="00994F17">
              <w:rPr>
                <w:rFonts w:ascii="Times New Roman" w:hAnsi="Times New Roman"/>
                <w:sz w:val="20"/>
                <w:szCs w:val="20"/>
              </w:rPr>
              <w:t>Kawan-kawan</w:t>
            </w:r>
          </w:p>
        </w:tc>
        <w:tc>
          <w:tcPr>
            <w:tcW w:w="3420" w:type="dxa"/>
          </w:tcPr>
          <w:p w:rsidR="00CF4BE3" w:rsidRPr="00994F17" w:rsidRDefault="00CF4BE3" w:rsidP="003E66E1">
            <w:pPr>
              <w:pStyle w:val="NoSpacing"/>
              <w:jc w:val="both"/>
              <w:rPr>
                <w:rFonts w:ascii="Times New Roman" w:hAnsi="Times New Roman"/>
                <w:sz w:val="20"/>
                <w:szCs w:val="20"/>
              </w:rPr>
            </w:pPr>
            <w:r w:rsidRPr="00994F17">
              <w:rPr>
                <w:rFonts w:ascii="Times New Roman" w:hAnsi="Times New Roman"/>
                <w:sz w:val="20"/>
                <w:szCs w:val="20"/>
              </w:rPr>
              <w:t xml:space="preserve">Di sekitar kampung </w:t>
            </w:r>
          </w:p>
        </w:tc>
      </w:tr>
      <w:tr w:rsidR="00CF4BE3" w:rsidRPr="00994F17" w:rsidTr="00CF4BE3">
        <w:trPr>
          <w:trHeight w:val="652"/>
        </w:trPr>
        <w:tc>
          <w:tcPr>
            <w:tcW w:w="1980" w:type="dxa"/>
          </w:tcPr>
          <w:p w:rsidR="00CF4BE3" w:rsidRPr="00994F17" w:rsidRDefault="00CF4BE3" w:rsidP="003E66E1">
            <w:pPr>
              <w:pStyle w:val="NoSpacing"/>
              <w:jc w:val="both"/>
              <w:rPr>
                <w:rFonts w:ascii="Times New Roman" w:hAnsi="Times New Roman"/>
                <w:sz w:val="20"/>
                <w:szCs w:val="20"/>
              </w:rPr>
            </w:pPr>
            <w:r w:rsidRPr="00994F17">
              <w:rPr>
                <w:rFonts w:ascii="Times New Roman" w:hAnsi="Times New Roman"/>
                <w:sz w:val="20"/>
                <w:szCs w:val="20"/>
              </w:rPr>
              <w:t>Agama</w:t>
            </w:r>
          </w:p>
        </w:tc>
        <w:tc>
          <w:tcPr>
            <w:tcW w:w="3240" w:type="dxa"/>
          </w:tcPr>
          <w:p w:rsidR="00CF4BE3" w:rsidRPr="00994F17" w:rsidRDefault="00CF4BE3" w:rsidP="003E66E1">
            <w:pPr>
              <w:pStyle w:val="NoSpacing"/>
              <w:jc w:val="both"/>
              <w:rPr>
                <w:rFonts w:ascii="Times New Roman" w:hAnsi="Times New Roman"/>
                <w:sz w:val="20"/>
                <w:szCs w:val="20"/>
              </w:rPr>
            </w:pPr>
            <w:r w:rsidRPr="00994F17">
              <w:rPr>
                <w:rFonts w:ascii="Times New Roman" w:hAnsi="Times New Roman"/>
                <w:sz w:val="20"/>
                <w:szCs w:val="20"/>
              </w:rPr>
              <w:t xml:space="preserve">Petugas agama, penganut agama </w:t>
            </w:r>
          </w:p>
        </w:tc>
        <w:tc>
          <w:tcPr>
            <w:tcW w:w="3420" w:type="dxa"/>
          </w:tcPr>
          <w:p w:rsidR="00CF4BE3" w:rsidRPr="00994F17" w:rsidRDefault="00CF4BE3" w:rsidP="003E66E1">
            <w:pPr>
              <w:pStyle w:val="NoSpacing"/>
              <w:jc w:val="both"/>
              <w:rPr>
                <w:rFonts w:ascii="Times New Roman" w:hAnsi="Times New Roman"/>
                <w:sz w:val="20"/>
                <w:szCs w:val="20"/>
              </w:rPr>
            </w:pPr>
            <w:r w:rsidRPr="00994F17">
              <w:rPr>
                <w:rFonts w:ascii="Times New Roman" w:hAnsi="Times New Roman"/>
                <w:sz w:val="20"/>
                <w:szCs w:val="20"/>
              </w:rPr>
              <w:t xml:space="preserve">Masjid, </w:t>
            </w:r>
            <w:r w:rsidRPr="00994F17">
              <w:rPr>
                <w:rFonts w:ascii="Times New Roman" w:hAnsi="Times New Roman"/>
                <w:sz w:val="20"/>
                <w:szCs w:val="20"/>
                <w:lang w:val="id-ID"/>
              </w:rPr>
              <w:t>g</w:t>
            </w:r>
            <w:r w:rsidRPr="00994F17">
              <w:rPr>
                <w:rFonts w:ascii="Times New Roman" w:hAnsi="Times New Roman"/>
                <w:sz w:val="20"/>
                <w:szCs w:val="20"/>
              </w:rPr>
              <w:t>ereja, tempat beribadah</w:t>
            </w:r>
          </w:p>
        </w:tc>
      </w:tr>
      <w:tr w:rsidR="00CF4BE3" w:rsidRPr="00994F17" w:rsidTr="00CF4BE3">
        <w:trPr>
          <w:trHeight w:val="503"/>
        </w:trPr>
        <w:tc>
          <w:tcPr>
            <w:tcW w:w="1980" w:type="dxa"/>
            <w:tcBorders>
              <w:bottom w:val="single" w:sz="4" w:space="0" w:color="auto"/>
            </w:tcBorders>
          </w:tcPr>
          <w:p w:rsidR="00CF4BE3" w:rsidRPr="00994F17" w:rsidRDefault="00CF4BE3" w:rsidP="003E66E1">
            <w:pPr>
              <w:pStyle w:val="NoSpacing"/>
              <w:jc w:val="both"/>
              <w:rPr>
                <w:rFonts w:ascii="Times New Roman" w:hAnsi="Times New Roman"/>
                <w:sz w:val="20"/>
                <w:szCs w:val="20"/>
              </w:rPr>
            </w:pPr>
            <w:r w:rsidRPr="00994F17">
              <w:rPr>
                <w:rFonts w:ascii="Times New Roman" w:hAnsi="Times New Roman"/>
                <w:sz w:val="20"/>
                <w:szCs w:val="20"/>
              </w:rPr>
              <w:t>Pekerjaan</w:t>
            </w:r>
          </w:p>
        </w:tc>
        <w:tc>
          <w:tcPr>
            <w:tcW w:w="3240" w:type="dxa"/>
            <w:tcBorders>
              <w:bottom w:val="single" w:sz="4" w:space="0" w:color="auto"/>
            </w:tcBorders>
          </w:tcPr>
          <w:p w:rsidR="00CF4BE3" w:rsidRPr="00994F17" w:rsidRDefault="00CF4BE3" w:rsidP="003E66E1">
            <w:pPr>
              <w:pStyle w:val="NoSpacing"/>
              <w:jc w:val="both"/>
              <w:rPr>
                <w:rFonts w:ascii="Times New Roman" w:hAnsi="Times New Roman"/>
                <w:sz w:val="20"/>
                <w:szCs w:val="20"/>
              </w:rPr>
            </w:pPr>
            <w:r w:rsidRPr="00994F17">
              <w:rPr>
                <w:rFonts w:ascii="Times New Roman" w:hAnsi="Times New Roman"/>
                <w:sz w:val="20"/>
                <w:szCs w:val="20"/>
              </w:rPr>
              <w:t xml:space="preserve">Pekerja </w:t>
            </w:r>
          </w:p>
        </w:tc>
        <w:tc>
          <w:tcPr>
            <w:tcW w:w="3420" w:type="dxa"/>
            <w:tcBorders>
              <w:bottom w:val="single" w:sz="4" w:space="0" w:color="auto"/>
            </w:tcBorders>
          </w:tcPr>
          <w:p w:rsidR="00CF4BE3" w:rsidRPr="00994F17" w:rsidRDefault="00CF4BE3" w:rsidP="003E66E1">
            <w:pPr>
              <w:pStyle w:val="NoSpacing"/>
              <w:jc w:val="both"/>
              <w:rPr>
                <w:rFonts w:ascii="Times New Roman" w:hAnsi="Times New Roman"/>
                <w:sz w:val="20"/>
                <w:szCs w:val="20"/>
              </w:rPr>
            </w:pPr>
            <w:r w:rsidRPr="00994F17">
              <w:rPr>
                <w:rFonts w:ascii="Times New Roman" w:hAnsi="Times New Roman"/>
                <w:sz w:val="20"/>
                <w:szCs w:val="20"/>
              </w:rPr>
              <w:t>Kebun Sawit, kedai</w:t>
            </w:r>
          </w:p>
        </w:tc>
      </w:tr>
    </w:tbl>
    <w:p w:rsidR="00CF4BE3" w:rsidRPr="003E66E1" w:rsidRDefault="00CF4BE3" w:rsidP="003E66E1">
      <w:pPr>
        <w:pStyle w:val="NoSpacing"/>
        <w:jc w:val="both"/>
        <w:rPr>
          <w:rFonts w:ascii="Times New Roman" w:hAnsi="Times New Roman"/>
          <w:sz w:val="24"/>
          <w:szCs w:val="24"/>
        </w:rPr>
      </w:pPr>
    </w:p>
    <w:p w:rsidR="00CF4BE3" w:rsidRDefault="009736EF" w:rsidP="001B6DAA">
      <w:pPr>
        <w:pStyle w:val="NoSpacing"/>
        <w:jc w:val="center"/>
        <w:rPr>
          <w:rFonts w:ascii="Times New Roman" w:hAnsi="Times New Roman"/>
          <w:b/>
          <w:sz w:val="24"/>
          <w:szCs w:val="24"/>
        </w:rPr>
      </w:pPr>
      <w:r>
        <w:rPr>
          <w:rFonts w:ascii="Times New Roman" w:hAnsi="Times New Roman"/>
          <w:b/>
          <w:sz w:val="24"/>
          <w:szCs w:val="24"/>
        </w:rPr>
        <w:t>PENGGUNAAN BAHASA MENGIKUT DOMAIN</w:t>
      </w:r>
    </w:p>
    <w:p w:rsidR="001B6DAA" w:rsidRPr="003E66E1" w:rsidRDefault="001B6DAA" w:rsidP="003E66E1">
      <w:pPr>
        <w:pStyle w:val="NoSpacing"/>
        <w:jc w:val="both"/>
        <w:rPr>
          <w:rFonts w:ascii="Times New Roman" w:hAnsi="Times New Roman"/>
          <w:b/>
          <w:sz w:val="24"/>
          <w:szCs w:val="24"/>
        </w:rPr>
      </w:pPr>
    </w:p>
    <w:p w:rsidR="001B6DAA" w:rsidRDefault="00CF4BE3" w:rsidP="003E66E1">
      <w:pPr>
        <w:pStyle w:val="NoSpacing"/>
        <w:jc w:val="both"/>
        <w:rPr>
          <w:rFonts w:ascii="Times New Roman" w:hAnsi="Times New Roman"/>
          <w:sz w:val="24"/>
          <w:szCs w:val="24"/>
        </w:rPr>
      </w:pPr>
      <w:r w:rsidRPr="003E66E1">
        <w:rPr>
          <w:rFonts w:ascii="Times New Roman" w:hAnsi="Times New Roman"/>
          <w:sz w:val="24"/>
          <w:szCs w:val="24"/>
        </w:rPr>
        <w:t xml:space="preserve">Bahagian ini adalah laporan tentang penggunaan dan pemilihan bahasa oleh suku Penan Muslim dan Katolik di kampung ini. </w:t>
      </w:r>
      <w:r w:rsidR="009736EF">
        <w:rPr>
          <w:rFonts w:ascii="Times New Roman" w:hAnsi="Times New Roman"/>
          <w:sz w:val="24"/>
          <w:szCs w:val="24"/>
        </w:rPr>
        <w:t>Laporan penggunaan bahasa ini dibentangkan mengikut domain-domain agar</w:t>
      </w:r>
      <w:r w:rsidRPr="003E66E1">
        <w:rPr>
          <w:rFonts w:ascii="Times New Roman" w:hAnsi="Times New Roman"/>
          <w:sz w:val="24"/>
          <w:szCs w:val="24"/>
        </w:rPr>
        <w:t xml:space="preserve"> pembaca memperoleh gambaran awal </w:t>
      </w:r>
      <w:r w:rsidR="009736EF">
        <w:rPr>
          <w:rFonts w:ascii="Times New Roman" w:hAnsi="Times New Roman"/>
          <w:sz w:val="24"/>
          <w:szCs w:val="24"/>
        </w:rPr>
        <w:t xml:space="preserve">dan makro </w:t>
      </w:r>
      <w:r w:rsidRPr="003E66E1">
        <w:rPr>
          <w:rFonts w:ascii="Times New Roman" w:hAnsi="Times New Roman"/>
          <w:sz w:val="24"/>
          <w:szCs w:val="24"/>
        </w:rPr>
        <w:t xml:space="preserve">tentang situasi multilingual di kampung berkenaan.  </w:t>
      </w:r>
    </w:p>
    <w:p w:rsidR="00CF4BE3" w:rsidRPr="003E66E1" w:rsidRDefault="00CF4BE3" w:rsidP="003E66E1">
      <w:pPr>
        <w:pStyle w:val="NoSpacing"/>
        <w:jc w:val="both"/>
        <w:rPr>
          <w:rFonts w:ascii="Times New Roman" w:hAnsi="Times New Roman"/>
          <w:b/>
          <w:sz w:val="24"/>
          <w:szCs w:val="24"/>
          <w:lang w:val="id-ID"/>
        </w:rPr>
      </w:pPr>
      <w:r w:rsidRPr="003E66E1">
        <w:rPr>
          <w:rFonts w:ascii="Times New Roman" w:hAnsi="Times New Roman"/>
          <w:sz w:val="24"/>
          <w:szCs w:val="24"/>
        </w:rPr>
        <w:t xml:space="preserve">  </w:t>
      </w:r>
    </w:p>
    <w:p w:rsidR="00CF4BE3" w:rsidRPr="001B6DAA" w:rsidRDefault="00CF4BE3" w:rsidP="001B6DAA">
      <w:pPr>
        <w:pStyle w:val="NoSpacing"/>
        <w:jc w:val="center"/>
        <w:rPr>
          <w:rFonts w:ascii="Times New Roman" w:hAnsi="Times New Roman"/>
          <w:b/>
          <w:caps/>
          <w:sz w:val="20"/>
          <w:szCs w:val="20"/>
          <w:lang w:val="id-ID"/>
        </w:rPr>
      </w:pPr>
      <w:r w:rsidRPr="001B6DAA">
        <w:rPr>
          <w:rFonts w:ascii="Times New Roman" w:hAnsi="Times New Roman"/>
          <w:b/>
          <w:caps/>
          <w:sz w:val="20"/>
          <w:szCs w:val="20"/>
          <w:lang w:val="id-ID"/>
        </w:rPr>
        <w:t>Domain Keluarga</w:t>
      </w:r>
    </w:p>
    <w:p w:rsidR="001B6DAA" w:rsidRDefault="001B6DAA" w:rsidP="003E66E1">
      <w:pPr>
        <w:pStyle w:val="NoSpacing"/>
        <w:jc w:val="both"/>
        <w:rPr>
          <w:rFonts w:ascii="Times New Roman" w:hAnsi="Times New Roman"/>
          <w:sz w:val="24"/>
          <w:szCs w:val="24"/>
        </w:rPr>
      </w:pPr>
    </w:p>
    <w:p w:rsidR="009736EF" w:rsidRDefault="00CF4BE3" w:rsidP="003E66E1">
      <w:pPr>
        <w:pStyle w:val="NoSpacing"/>
        <w:jc w:val="both"/>
        <w:rPr>
          <w:rFonts w:ascii="Times New Roman" w:hAnsi="Times New Roman"/>
          <w:sz w:val="24"/>
          <w:szCs w:val="24"/>
          <w:lang w:eastAsia="zh-CN"/>
        </w:rPr>
      </w:pPr>
      <w:r w:rsidRPr="003E66E1">
        <w:rPr>
          <w:rFonts w:ascii="Times New Roman" w:hAnsi="Times New Roman"/>
          <w:sz w:val="24"/>
          <w:szCs w:val="24"/>
        </w:rPr>
        <w:t xml:space="preserve">Isi rumah yang berdasarkan etnik di kampung ini amat kompleks. Hasil kajian mendapati bahawa </w:t>
      </w:r>
      <w:r w:rsidR="00AA48B4">
        <w:rPr>
          <w:rFonts w:ascii="Times New Roman" w:hAnsi="Times New Roman"/>
          <w:sz w:val="24"/>
          <w:szCs w:val="24"/>
        </w:rPr>
        <w:t xml:space="preserve">Penan Muslim di </w:t>
      </w:r>
      <w:r w:rsidRPr="003E66E1">
        <w:rPr>
          <w:rFonts w:ascii="Times New Roman" w:hAnsi="Times New Roman"/>
          <w:sz w:val="24"/>
          <w:szCs w:val="24"/>
        </w:rPr>
        <w:t xml:space="preserve">kampung ini terbahagi kepada keluarga </w:t>
      </w:r>
      <w:r w:rsidR="00AA48B4">
        <w:rPr>
          <w:rFonts w:ascii="Times New Roman" w:hAnsi="Times New Roman"/>
          <w:sz w:val="24"/>
          <w:szCs w:val="24"/>
        </w:rPr>
        <w:t>Penan</w:t>
      </w:r>
      <w:r w:rsidRPr="003E66E1">
        <w:rPr>
          <w:rFonts w:ascii="Times New Roman" w:hAnsi="Times New Roman"/>
          <w:sz w:val="24"/>
          <w:szCs w:val="24"/>
        </w:rPr>
        <w:t xml:space="preserve"> Muslim, keluarga campuran Penan – Iban dan Penan - Bintulu. Di bawah domain keluarga, setiap isi rumah mempunyai pengakuan yang tersendiri tentang bahasa yang digunakan di dalam rumah. Berikut</w:t>
      </w:r>
      <w:r w:rsidRPr="003E66E1">
        <w:rPr>
          <w:rFonts w:ascii="Times New Roman" w:hAnsi="Times New Roman"/>
          <w:sz w:val="24"/>
          <w:szCs w:val="24"/>
          <w:lang w:eastAsia="zh-CN"/>
        </w:rPr>
        <w:t xml:space="preserve"> adalah rinciannya:</w:t>
      </w:r>
    </w:p>
    <w:p w:rsidR="001B6DAA" w:rsidRPr="003E66E1" w:rsidRDefault="001B6DAA" w:rsidP="003E66E1">
      <w:pPr>
        <w:pStyle w:val="NoSpacing"/>
        <w:jc w:val="both"/>
        <w:rPr>
          <w:rFonts w:ascii="Times New Roman" w:hAnsi="Times New Roman"/>
          <w:sz w:val="24"/>
          <w:szCs w:val="24"/>
          <w:lang w:val="id-ID" w:eastAsia="zh-CN"/>
        </w:rPr>
      </w:pPr>
    </w:p>
    <w:p w:rsidR="00CF4BE3" w:rsidRDefault="00CF4BE3" w:rsidP="001B6DAA">
      <w:pPr>
        <w:pStyle w:val="NoSpacing"/>
        <w:jc w:val="center"/>
        <w:rPr>
          <w:rFonts w:ascii="Times New Roman" w:hAnsi="Times New Roman"/>
          <w:b/>
          <w:caps/>
          <w:sz w:val="16"/>
          <w:szCs w:val="16"/>
          <w:lang w:val="id-ID"/>
        </w:rPr>
      </w:pPr>
      <w:r w:rsidRPr="001B6DAA">
        <w:rPr>
          <w:rFonts w:ascii="Times New Roman" w:hAnsi="Times New Roman"/>
          <w:b/>
          <w:caps/>
          <w:sz w:val="16"/>
          <w:szCs w:val="16"/>
        </w:rPr>
        <w:t>Keluarga Penan</w:t>
      </w:r>
      <w:r w:rsidRPr="001B6DAA">
        <w:rPr>
          <w:rFonts w:ascii="Times New Roman" w:hAnsi="Times New Roman"/>
          <w:b/>
          <w:caps/>
          <w:sz w:val="16"/>
          <w:szCs w:val="16"/>
          <w:lang w:val="id-ID"/>
        </w:rPr>
        <w:t xml:space="preserve"> Muslim</w:t>
      </w:r>
    </w:p>
    <w:p w:rsidR="001B6DAA" w:rsidRPr="001B6DAA" w:rsidRDefault="001B6DAA" w:rsidP="001B6DAA">
      <w:pPr>
        <w:pStyle w:val="NoSpacing"/>
        <w:jc w:val="center"/>
        <w:rPr>
          <w:rFonts w:ascii="Times New Roman" w:hAnsi="Times New Roman"/>
          <w:b/>
          <w:caps/>
          <w:sz w:val="24"/>
          <w:szCs w:val="24"/>
          <w:lang w:val="id-ID"/>
        </w:rPr>
      </w:pPr>
    </w:p>
    <w:p w:rsidR="001B6DAA" w:rsidRDefault="00CF4BE3" w:rsidP="003E66E1">
      <w:pPr>
        <w:pStyle w:val="NoSpacing"/>
        <w:jc w:val="both"/>
        <w:rPr>
          <w:rFonts w:ascii="Times New Roman" w:hAnsi="Times New Roman"/>
          <w:sz w:val="24"/>
          <w:szCs w:val="24"/>
          <w:lang w:val="id-ID"/>
        </w:rPr>
      </w:pPr>
      <w:r w:rsidRPr="003E66E1">
        <w:rPr>
          <w:rFonts w:ascii="Times New Roman" w:hAnsi="Times New Roman"/>
          <w:sz w:val="24"/>
          <w:szCs w:val="24"/>
          <w:lang w:val="id-ID"/>
        </w:rPr>
        <w:t xml:space="preserve">Di </w:t>
      </w:r>
      <w:r w:rsidRPr="003E66E1">
        <w:rPr>
          <w:rFonts w:ascii="Times New Roman" w:hAnsi="Times New Roman"/>
          <w:sz w:val="24"/>
          <w:szCs w:val="24"/>
        </w:rPr>
        <w:t>kampung ini terd</w:t>
      </w:r>
      <w:r w:rsidRPr="003E66E1">
        <w:rPr>
          <w:rFonts w:ascii="Times New Roman" w:hAnsi="Times New Roman"/>
          <w:sz w:val="24"/>
          <w:szCs w:val="24"/>
          <w:lang w:val="id-ID"/>
        </w:rPr>
        <w:t>apat</w:t>
      </w:r>
      <w:r w:rsidRPr="003E66E1">
        <w:rPr>
          <w:rFonts w:ascii="Times New Roman" w:hAnsi="Times New Roman"/>
          <w:sz w:val="24"/>
          <w:szCs w:val="24"/>
        </w:rPr>
        <w:t xml:space="preserve"> sebanyak 58 buah keluarga</w:t>
      </w:r>
      <w:r w:rsidRPr="003E66E1">
        <w:rPr>
          <w:rFonts w:ascii="Times New Roman" w:hAnsi="Times New Roman"/>
          <w:sz w:val="24"/>
          <w:szCs w:val="24"/>
          <w:lang w:val="id-ID"/>
        </w:rPr>
        <w:t xml:space="preserve"> Penan Muslim. Temubual telah dibuat pada 14 keluarga dan mendapati bahawa sebuah rumah mengaku berbahasa Melayu Sarawak, lima berbahasa Penan dan lapan buah lagi berbahasa Bintulu, seperti berikut:</w:t>
      </w:r>
    </w:p>
    <w:p w:rsidR="00CF4BE3" w:rsidRDefault="00CF4BE3" w:rsidP="003E66E1">
      <w:pPr>
        <w:pStyle w:val="NoSpacing"/>
        <w:jc w:val="both"/>
        <w:rPr>
          <w:rFonts w:ascii="Times New Roman" w:hAnsi="Times New Roman"/>
          <w:sz w:val="24"/>
          <w:szCs w:val="24"/>
          <w:lang w:val="id-ID"/>
        </w:rPr>
      </w:pPr>
      <w:r w:rsidRPr="003E66E1">
        <w:rPr>
          <w:rFonts w:ascii="Times New Roman" w:hAnsi="Times New Roman"/>
          <w:sz w:val="24"/>
          <w:szCs w:val="24"/>
          <w:lang w:val="id-ID"/>
        </w:rPr>
        <w:t xml:space="preserve"> </w:t>
      </w:r>
    </w:p>
    <w:p w:rsidR="003271E2" w:rsidRPr="003271E2" w:rsidRDefault="003271E2" w:rsidP="003271E2">
      <w:pPr>
        <w:pStyle w:val="NoSpacing"/>
        <w:jc w:val="center"/>
        <w:rPr>
          <w:rFonts w:ascii="Times New Roman" w:hAnsi="Times New Roman"/>
          <w:sz w:val="18"/>
          <w:szCs w:val="18"/>
          <w:lang w:val="id-ID"/>
        </w:rPr>
      </w:pPr>
      <w:r w:rsidRPr="003271E2">
        <w:rPr>
          <w:rFonts w:ascii="Times New Roman" w:hAnsi="Times New Roman"/>
          <w:sz w:val="18"/>
          <w:szCs w:val="18"/>
        </w:rPr>
        <w:t xml:space="preserve">JADUAL 3. </w:t>
      </w:r>
      <w:r w:rsidRPr="003271E2">
        <w:rPr>
          <w:rFonts w:ascii="Times New Roman" w:hAnsi="Times New Roman"/>
          <w:sz w:val="18"/>
          <w:szCs w:val="18"/>
          <w:lang w:val="id-ID"/>
        </w:rPr>
        <w:t>Bahasa yang digunakan dalam keluarga Penan Muslim</w:t>
      </w:r>
    </w:p>
    <w:p w:rsidR="003271E2" w:rsidRPr="003271E2" w:rsidRDefault="003271E2" w:rsidP="003E66E1">
      <w:pPr>
        <w:pStyle w:val="NoSpacing"/>
        <w:jc w:val="both"/>
        <w:rPr>
          <w:rFonts w:ascii="Times New Roman" w:hAnsi="Times New Roman"/>
          <w:sz w:val="24"/>
          <w:szCs w:val="24"/>
          <w:lang w:val="id-ID"/>
        </w:rPr>
      </w:pPr>
    </w:p>
    <w:tbl>
      <w:tblPr>
        <w:tblStyle w:val="TableGrid"/>
        <w:tblW w:w="7005" w:type="dxa"/>
        <w:tblInd w:w="107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3"/>
        <w:gridCol w:w="3572"/>
      </w:tblGrid>
      <w:tr w:rsidR="00CF4BE3" w:rsidRPr="00994F17" w:rsidTr="003271E2">
        <w:trPr>
          <w:trHeight w:val="359"/>
        </w:trPr>
        <w:tc>
          <w:tcPr>
            <w:tcW w:w="3433" w:type="dxa"/>
          </w:tcPr>
          <w:p w:rsidR="00CF4BE3" w:rsidRPr="00994F17" w:rsidRDefault="00CF4BE3" w:rsidP="003271E2">
            <w:pPr>
              <w:pStyle w:val="NoSpacing"/>
              <w:jc w:val="both"/>
              <w:rPr>
                <w:rFonts w:ascii="Times New Roman" w:hAnsi="Times New Roman"/>
                <w:b/>
                <w:sz w:val="20"/>
                <w:szCs w:val="20"/>
                <w:lang w:val="id-ID"/>
              </w:rPr>
            </w:pPr>
            <w:r w:rsidRPr="00994F17">
              <w:rPr>
                <w:rFonts w:ascii="Times New Roman" w:hAnsi="Times New Roman"/>
                <w:b/>
                <w:sz w:val="20"/>
                <w:szCs w:val="20"/>
                <w:lang w:val="id-ID"/>
              </w:rPr>
              <w:t xml:space="preserve">Bahasa </w:t>
            </w:r>
          </w:p>
        </w:tc>
        <w:tc>
          <w:tcPr>
            <w:tcW w:w="3572" w:type="dxa"/>
          </w:tcPr>
          <w:p w:rsidR="00CF4BE3" w:rsidRPr="00994F17" w:rsidRDefault="00CF4BE3" w:rsidP="003E66E1">
            <w:pPr>
              <w:pStyle w:val="NoSpacing"/>
              <w:jc w:val="both"/>
              <w:rPr>
                <w:rFonts w:ascii="Times New Roman" w:hAnsi="Times New Roman"/>
                <w:b/>
                <w:sz w:val="20"/>
                <w:szCs w:val="20"/>
                <w:lang w:val="id-ID"/>
              </w:rPr>
            </w:pPr>
            <w:r w:rsidRPr="00994F17">
              <w:rPr>
                <w:rFonts w:ascii="Times New Roman" w:hAnsi="Times New Roman"/>
                <w:b/>
                <w:sz w:val="20"/>
                <w:szCs w:val="20"/>
                <w:lang w:val="id-ID"/>
              </w:rPr>
              <w:t>Bilangan Keluarga</w:t>
            </w:r>
          </w:p>
        </w:tc>
      </w:tr>
      <w:tr w:rsidR="00CF4BE3" w:rsidRPr="00994F17" w:rsidTr="003271E2">
        <w:tc>
          <w:tcPr>
            <w:tcW w:w="3433"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Dialek Melayu Sarawak</w:t>
            </w:r>
          </w:p>
        </w:tc>
        <w:tc>
          <w:tcPr>
            <w:tcW w:w="3572"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1</w:t>
            </w:r>
          </w:p>
        </w:tc>
      </w:tr>
      <w:tr w:rsidR="00CF4BE3" w:rsidRPr="00994F17" w:rsidTr="003271E2">
        <w:tc>
          <w:tcPr>
            <w:tcW w:w="3433"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Penan</w:t>
            </w:r>
          </w:p>
        </w:tc>
        <w:tc>
          <w:tcPr>
            <w:tcW w:w="3572"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5</w:t>
            </w:r>
          </w:p>
        </w:tc>
      </w:tr>
      <w:tr w:rsidR="00CF4BE3" w:rsidRPr="00994F17" w:rsidTr="003271E2">
        <w:tc>
          <w:tcPr>
            <w:tcW w:w="3433"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Bintulu</w:t>
            </w:r>
          </w:p>
        </w:tc>
        <w:tc>
          <w:tcPr>
            <w:tcW w:w="3572"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8</w:t>
            </w:r>
          </w:p>
        </w:tc>
      </w:tr>
      <w:tr w:rsidR="00CF4BE3" w:rsidRPr="00994F17" w:rsidTr="003271E2">
        <w:tc>
          <w:tcPr>
            <w:tcW w:w="3433" w:type="dxa"/>
          </w:tcPr>
          <w:p w:rsidR="00CF4BE3" w:rsidRPr="00994F17" w:rsidRDefault="00CF4BE3" w:rsidP="003E66E1">
            <w:pPr>
              <w:pStyle w:val="NoSpacing"/>
              <w:jc w:val="both"/>
              <w:rPr>
                <w:rFonts w:ascii="Times New Roman" w:hAnsi="Times New Roman"/>
                <w:b/>
                <w:sz w:val="20"/>
                <w:szCs w:val="20"/>
                <w:lang w:val="id-ID"/>
              </w:rPr>
            </w:pPr>
            <w:r w:rsidRPr="00994F17">
              <w:rPr>
                <w:rFonts w:ascii="Times New Roman" w:hAnsi="Times New Roman"/>
                <w:b/>
                <w:sz w:val="20"/>
                <w:szCs w:val="20"/>
                <w:lang w:val="id-ID"/>
              </w:rPr>
              <w:t>JUMLAH</w:t>
            </w:r>
          </w:p>
        </w:tc>
        <w:tc>
          <w:tcPr>
            <w:tcW w:w="3572" w:type="dxa"/>
          </w:tcPr>
          <w:p w:rsidR="00CF4BE3" w:rsidRPr="00994F17" w:rsidRDefault="00CF4BE3" w:rsidP="003E66E1">
            <w:pPr>
              <w:pStyle w:val="NoSpacing"/>
              <w:jc w:val="both"/>
              <w:rPr>
                <w:rFonts w:ascii="Times New Roman" w:hAnsi="Times New Roman"/>
                <w:b/>
                <w:sz w:val="20"/>
                <w:szCs w:val="20"/>
                <w:lang w:val="id-ID"/>
              </w:rPr>
            </w:pPr>
            <w:r w:rsidRPr="00994F17">
              <w:rPr>
                <w:rFonts w:ascii="Times New Roman" w:hAnsi="Times New Roman"/>
                <w:b/>
                <w:sz w:val="20"/>
                <w:szCs w:val="20"/>
                <w:lang w:val="id-ID"/>
              </w:rPr>
              <w:t>14</w:t>
            </w:r>
          </w:p>
        </w:tc>
      </w:tr>
    </w:tbl>
    <w:p w:rsidR="00CF4BE3" w:rsidRPr="003E66E1" w:rsidRDefault="00CF4BE3" w:rsidP="003E66E1">
      <w:pPr>
        <w:pStyle w:val="NoSpacing"/>
        <w:jc w:val="both"/>
        <w:rPr>
          <w:rFonts w:ascii="Times New Roman" w:hAnsi="Times New Roman"/>
          <w:sz w:val="24"/>
          <w:szCs w:val="24"/>
        </w:rPr>
      </w:pPr>
    </w:p>
    <w:p w:rsidR="00CF4BE3" w:rsidRPr="003271E2" w:rsidRDefault="003271E2" w:rsidP="003271E2">
      <w:pPr>
        <w:pStyle w:val="NoSpacing"/>
        <w:jc w:val="center"/>
        <w:rPr>
          <w:rFonts w:ascii="Times New Roman" w:hAnsi="Times New Roman"/>
          <w:b/>
          <w:sz w:val="16"/>
          <w:szCs w:val="16"/>
        </w:rPr>
      </w:pPr>
      <w:r w:rsidRPr="003271E2">
        <w:rPr>
          <w:rFonts w:ascii="Times New Roman" w:hAnsi="Times New Roman"/>
          <w:b/>
          <w:sz w:val="16"/>
          <w:szCs w:val="16"/>
          <w:lang w:val="id-ID"/>
        </w:rPr>
        <w:lastRenderedPageBreak/>
        <w:t xml:space="preserve">KELUARGA </w:t>
      </w:r>
      <w:r w:rsidRPr="003271E2">
        <w:rPr>
          <w:rFonts w:ascii="Times New Roman" w:hAnsi="Times New Roman"/>
          <w:b/>
          <w:sz w:val="16"/>
          <w:szCs w:val="16"/>
        </w:rPr>
        <w:t xml:space="preserve">PENAN </w:t>
      </w:r>
      <w:r w:rsidRPr="003271E2">
        <w:rPr>
          <w:rFonts w:ascii="Times New Roman" w:hAnsi="Times New Roman"/>
          <w:b/>
          <w:sz w:val="16"/>
          <w:szCs w:val="16"/>
          <w:lang w:val="id-ID"/>
        </w:rPr>
        <w:t xml:space="preserve">- </w:t>
      </w:r>
      <w:r w:rsidRPr="003271E2">
        <w:rPr>
          <w:rFonts w:ascii="Times New Roman" w:hAnsi="Times New Roman"/>
          <w:b/>
          <w:sz w:val="16"/>
          <w:szCs w:val="16"/>
        </w:rPr>
        <w:t>IBAN</w:t>
      </w:r>
    </w:p>
    <w:p w:rsidR="003271E2" w:rsidRDefault="003271E2" w:rsidP="003E66E1">
      <w:pPr>
        <w:pStyle w:val="NoSpacing"/>
        <w:jc w:val="both"/>
        <w:rPr>
          <w:rFonts w:ascii="Times New Roman" w:hAnsi="Times New Roman"/>
          <w:sz w:val="24"/>
          <w:szCs w:val="24"/>
        </w:rPr>
      </w:pPr>
    </w:p>
    <w:p w:rsidR="00CF4BE3" w:rsidRDefault="00CF4BE3" w:rsidP="003E66E1">
      <w:pPr>
        <w:pStyle w:val="NoSpacing"/>
        <w:jc w:val="both"/>
        <w:rPr>
          <w:rFonts w:ascii="Times New Roman" w:hAnsi="Times New Roman"/>
          <w:sz w:val="24"/>
          <w:szCs w:val="24"/>
          <w:lang w:val="id-ID"/>
        </w:rPr>
      </w:pPr>
      <w:r w:rsidRPr="003E66E1">
        <w:rPr>
          <w:rFonts w:ascii="Times New Roman" w:hAnsi="Times New Roman"/>
          <w:sz w:val="24"/>
          <w:szCs w:val="24"/>
        </w:rPr>
        <w:t xml:space="preserve">Di kampung terdapat lapan keluarga campuran Penan </w:t>
      </w:r>
      <w:r w:rsidR="003271E2">
        <w:rPr>
          <w:rFonts w:ascii="Times New Roman" w:hAnsi="Times New Roman"/>
          <w:sz w:val="24"/>
          <w:szCs w:val="24"/>
        </w:rPr>
        <w:t xml:space="preserve">Muslim </w:t>
      </w:r>
      <w:r w:rsidRPr="003E66E1">
        <w:rPr>
          <w:rFonts w:ascii="Times New Roman" w:hAnsi="Times New Roman"/>
          <w:sz w:val="24"/>
          <w:szCs w:val="24"/>
        </w:rPr>
        <w:t>dan Iban. Dari</w:t>
      </w:r>
      <w:r w:rsidRPr="003E66E1">
        <w:rPr>
          <w:rFonts w:ascii="Times New Roman" w:hAnsi="Times New Roman"/>
          <w:sz w:val="24"/>
          <w:szCs w:val="24"/>
          <w:lang w:val="id-ID"/>
        </w:rPr>
        <w:t>pada</w:t>
      </w:r>
      <w:r w:rsidRPr="003E66E1">
        <w:rPr>
          <w:rFonts w:ascii="Times New Roman" w:hAnsi="Times New Roman"/>
          <w:sz w:val="24"/>
          <w:szCs w:val="24"/>
        </w:rPr>
        <w:t xml:space="preserve"> em</w:t>
      </w:r>
      <w:r w:rsidR="00AA48B4">
        <w:rPr>
          <w:rFonts w:ascii="Times New Roman" w:hAnsi="Times New Roman"/>
          <w:sz w:val="24"/>
          <w:szCs w:val="24"/>
        </w:rPr>
        <w:t>pat keluarga yang sempat ditemubual dan memperoleh h</w:t>
      </w:r>
      <w:r w:rsidRPr="003E66E1">
        <w:rPr>
          <w:rFonts w:ascii="Times New Roman" w:hAnsi="Times New Roman"/>
          <w:sz w:val="24"/>
          <w:szCs w:val="24"/>
        </w:rPr>
        <w:t xml:space="preserve">asil </w:t>
      </w:r>
      <w:r w:rsidR="00AA48B4">
        <w:rPr>
          <w:rFonts w:ascii="Times New Roman" w:hAnsi="Times New Roman"/>
          <w:sz w:val="24"/>
          <w:szCs w:val="24"/>
        </w:rPr>
        <w:t xml:space="preserve">seperti </w:t>
      </w:r>
      <w:r w:rsidRPr="003E66E1">
        <w:rPr>
          <w:rFonts w:ascii="Times New Roman" w:hAnsi="Times New Roman"/>
          <w:sz w:val="24"/>
          <w:szCs w:val="24"/>
          <w:lang w:val="id-ID"/>
        </w:rPr>
        <w:t xml:space="preserve">dalam </w:t>
      </w:r>
      <w:r w:rsidRPr="003E66E1">
        <w:rPr>
          <w:rFonts w:ascii="Times New Roman" w:hAnsi="Times New Roman"/>
          <w:sz w:val="24"/>
          <w:szCs w:val="24"/>
        </w:rPr>
        <w:t xml:space="preserve">Jadual </w:t>
      </w:r>
      <w:r w:rsidR="003271E2">
        <w:rPr>
          <w:rFonts w:ascii="Times New Roman" w:hAnsi="Times New Roman"/>
          <w:sz w:val="24"/>
          <w:szCs w:val="24"/>
        </w:rPr>
        <w:t>4</w:t>
      </w:r>
      <w:r w:rsidRPr="003E66E1">
        <w:rPr>
          <w:rFonts w:ascii="Times New Roman" w:hAnsi="Times New Roman"/>
          <w:sz w:val="24"/>
          <w:szCs w:val="24"/>
          <w:lang w:val="id-ID"/>
        </w:rPr>
        <w:t>.</w:t>
      </w:r>
    </w:p>
    <w:p w:rsidR="003271E2" w:rsidRDefault="003271E2" w:rsidP="003E66E1">
      <w:pPr>
        <w:pStyle w:val="NoSpacing"/>
        <w:jc w:val="both"/>
        <w:rPr>
          <w:rFonts w:ascii="Times New Roman" w:hAnsi="Times New Roman"/>
          <w:sz w:val="24"/>
          <w:szCs w:val="24"/>
          <w:lang w:val="id-ID"/>
        </w:rPr>
      </w:pPr>
    </w:p>
    <w:p w:rsidR="003271E2" w:rsidRPr="003271E2" w:rsidRDefault="003271E2" w:rsidP="003271E2">
      <w:pPr>
        <w:pStyle w:val="NoSpacing"/>
        <w:jc w:val="center"/>
        <w:rPr>
          <w:rFonts w:ascii="Times New Roman" w:hAnsi="Times New Roman"/>
          <w:sz w:val="18"/>
          <w:szCs w:val="18"/>
        </w:rPr>
      </w:pPr>
      <w:r>
        <w:rPr>
          <w:rFonts w:ascii="Times New Roman" w:hAnsi="Times New Roman"/>
          <w:sz w:val="18"/>
          <w:szCs w:val="18"/>
        </w:rPr>
        <w:t>JADUAL 4</w:t>
      </w:r>
      <w:r w:rsidRPr="003271E2">
        <w:rPr>
          <w:rFonts w:ascii="Times New Roman" w:hAnsi="Times New Roman"/>
          <w:sz w:val="18"/>
          <w:szCs w:val="18"/>
        </w:rPr>
        <w:t xml:space="preserve">. </w:t>
      </w:r>
      <w:r w:rsidRPr="003271E2">
        <w:rPr>
          <w:rFonts w:ascii="Times New Roman" w:hAnsi="Times New Roman"/>
          <w:sz w:val="18"/>
          <w:szCs w:val="18"/>
          <w:lang w:val="id-ID"/>
        </w:rPr>
        <w:t>Bahasa yang digunakan dalam keluarga Penan Muslim</w:t>
      </w:r>
      <w:r>
        <w:rPr>
          <w:rFonts w:ascii="Times New Roman" w:hAnsi="Times New Roman"/>
          <w:sz w:val="18"/>
          <w:szCs w:val="18"/>
        </w:rPr>
        <w:t>-Iban</w:t>
      </w:r>
    </w:p>
    <w:p w:rsidR="003271E2" w:rsidRPr="003E66E1" w:rsidRDefault="003271E2" w:rsidP="003E66E1">
      <w:pPr>
        <w:pStyle w:val="NoSpacing"/>
        <w:jc w:val="both"/>
        <w:rPr>
          <w:rFonts w:ascii="Times New Roman" w:hAnsi="Times New Roman"/>
          <w:sz w:val="24"/>
          <w:szCs w:val="24"/>
          <w:lang w:val="id-ID"/>
        </w:rPr>
      </w:pPr>
    </w:p>
    <w:tbl>
      <w:tblPr>
        <w:tblStyle w:val="TableGrid"/>
        <w:tblW w:w="6480" w:type="dxa"/>
        <w:tblInd w:w="107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3"/>
        <w:gridCol w:w="3047"/>
      </w:tblGrid>
      <w:tr w:rsidR="00CF4BE3" w:rsidRPr="00994F17" w:rsidTr="003271E2">
        <w:trPr>
          <w:trHeight w:val="367"/>
        </w:trPr>
        <w:tc>
          <w:tcPr>
            <w:tcW w:w="3433" w:type="dxa"/>
          </w:tcPr>
          <w:p w:rsidR="00CF4BE3" w:rsidRPr="00994F17" w:rsidRDefault="003271E2" w:rsidP="003E66E1">
            <w:pPr>
              <w:pStyle w:val="NoSpacing"/>
              <w:jc w:val="both"/>
              <w:rPr>
                <w:rFonts w:ascii="Times New Roman" w:hAnsi="Times New Roman"/>
                <w:b/>
                <w:sz w:val="20"/>
                <w:szCs w:val="20"/>
                <w:lang w:val="id-ID"/>
              </w:rPr>
            </w:pPr>
            <w:r w:rsidRPr="00994F17">
              <w:rPr>
                <w:rFonts w:ascii="Times New Roman" w:hAnsi="Times New Roman"/>
                <w:b/>
                <w:sz w:val="20"/>
                <w:szCs w:val="20"/>
                <w:lang w:val="id-ID"/>
              </w:rPr>
              <w:t>Bahasa</w:t>
            </w:r>
          </w:p>
        </w:tc>
        <w:tc>
          <w:tcPr>
            <w:tcW w:w="3047" w:type="dxa"/>
          </w:tcPr>
          <w:p w:rsidR="00CF4BE3" w:rsidRPr="00994F17" w:rsidRDefault="00CF4BE3" w:rsidP="003E66E1">
            <w:pPr>
              <w:pStyle w:val="NoSpacing"/>
              <w:jc w:val="both"/>
              <w:rPr>
                <w:rFonts w:ascii="Times New Roman" w:hAnsi="Times New Roman"/>
                <w:b/>
                <w:sz w:val="20"/>
                <w:szCs w:val="20"/>
                <w:lang w:val="id-ID"/>
              </w:rPr>
            </w:pPr>
            <w:r w:rsidRPr="00994F17">
              <w:rPr>
                <w:rFonts w:ascii="Times New Roman" w:hAnsi="Times New Roman"/>
                <w:b/>
                <w:sz w:val="20"/>
                <w:szCs w:val="20"/>
                <w:lang w:val="id-ID"/>
              </w:rPr>
              <w:t>Bilangan Keluarga</w:t>
            </w:r>
          </w:p>
        </w:tc>
      </w:tr>
      <w:tr w:rsidR="00CF4BE3" w:rsidRPr="00994F17" w:rsidTr="003271E2">
        <w:tc>
          <w:tcPr>
            <w:tcW w:w="3433"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Dialek Melayu Sarawak</w:t>
            </w:r>
          </w:p>
        </w:tc>
        <w:tc>
          <w:tcPr>
            <w:tcW w:w="3047"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1</w:t>
            </w:r>
          </w:p>
        </w:tc>
      </w:tr>
      <w:tr w:rsidR="00CF4BE3" w:rsidRPr="00994F17" w:rsidTr="003271E2">
        <w:tc>
          <w:tcPr>
            <w:tcW w:w="3433"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Penan</w:t>
            </w:r>
          </w:p>
        </w:tc>
        <w:tc>
          <w:tcPr>
            <w:tcW w:w="3047"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2</w:t>
            </w:r>
          </w:p>
        </w:tc>
      </w:tr>
      <w:tr w:rsidR="00CF4BE3" w:rsidRPr="00994F17" w:rsidTr="003271E2">
        <w:tc>
          <w:tcPr>
            <w:tcW w:w="3433"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Iban</w:t>
            </w:r>
          </w:p>
        </w:tc>
        <w:tc>
          <w:tcPr>
            <w:tcW w:w="3047" w:type="dxa"/>
          </w:tcPr>
          <w:p w:rsidR="00CF4BE3" w:rsidRPr="00994F17" w:rsidRDefault="00CF4BE3" w:rsidP="003E66E1">
            <w:pPr>
              <w:pStyle w:val="NoSpacing"/>
              <w:jc w:val="both"/>
              <w:rPr>
                <w:rFonts w:ascii="Times New Roman" w:hAnsi="Times New Roman"/>
                <w:sz w:val="20"/>
                <w:szCs w:val="20"/>
                <w:lang w:val="id-ID"/>
              </w:rPr>
            </w:pPr>
            <w:r w:rsidRPr="00994F17">
              <w:rPr>
                <w:rFonts w:ascii="Times New Roman" w:hAnsi="Times New Roman"/>
                <w:sz w:val="20"/>
                <w:szCs w:val="20"/>
                <w:lang w:val="id-ID"/>
              </w:rPr>
              <w:t>1</w:t>
            </w:r>
          </w:p>
        </w:tc>
      </w:tr>
      <w:tr w:rsidR="00CF4BE3" w:rsidRPr="00994F17" w:rsidTr="003271E2">
        <w:tc>
          <w:tcPr>
            <w:tcW w:w="3433" w:type="dxa"/>
          </w:tcPr>
          <w:p w:rsidR="00CF4BE3" w:rsidRPr="00994F17" w:rsidRDefault="00CF4BE3" w:rsidP="003E66E1">
            <w:pPr>
              <w:pStyle w:val="NoSpacing"/>
              <w:jc w:val="both"/>
              <w:rPr>
                <w:rFonts w:ascii="Times New Roman" w:hAnsi="Times New Roman"/>
                <w:b/>
                <w:sz w:val="20"/>
                <w:szCs w:val="20"/>
                <w:lang w:val="id-ID"/>
              </w:rPr>
            </w:pPr>
            <w:r w:rsidRPr="00994F17">
              <w:rPr>
                <w:rFonts w:ascii="Times New Roman" w:hAnsi="Times New Roman"/>
                <w:b/>
                <w:sz w:val="20"/>
                <w:szCs w:val="20"/>
                <w:lang w:val="id-ID"/>
              </w:rPr>
              <w:t>JUMLAH</w:t>
            </w:r>
          </w:p>
        </w:tc>
        <w:tc>
          <w:tcPr>
            <w:tcW w:w="3047" w:type="dxa"/>
          </w:tcPr>
          <w:p w:rsidR="00CF4BE3" w:rsidRPr="00994F17" w:rsidRDefault="00CF4BE3" w:rsidP="003E66E1">
            <w:pPr>
              <w:pStyle w:val="NoSpacing"/>
              <w:jc w:val="both"/>
              <w:rPr>
                <w:rFonts w:ascii="Times New Roman" w:hAnsi="Times New Roman"/>
                <w:b/>
                <w:sz w:val="20"/>
                <w:szCs w:val="20"/>
                <w:lang w:val="id-ID"/>
              </w:rPr>
            </w:pPr>
            <w:r w:rsidRPr="00994F17">
              <w:rPr>
                <w:rFonts w:ascii="Times New Roman" w:hAnsi="Times New Roman"/>
                <w:b/>
                <w:sz w:val="20"/>
                <w:szCs w:val="20"/>
                <w:lang w:val="id-ID"/>
              </w:rPr>
              <w:t>4</w:t>
            </w:r>
          </w:p>
        </w:tc>
      </w:tr>
    </w:tbl>
    <w:p w:rsidR="00CF4BE3" w:rsidRPr="003E66E1" w:rsidRDefault="00CF4BE3" w:rsidP="003E66E1">
      <w:pPr>
        <w:pStyle w:val="NoSpacing"/>
        <w:jc w:val="both"/>
        <w:rPr>
          <w:rFonts w:ascii="Times New Roman" w:hAnsi="Times New Roman"/>
          <w:sz w:val="24"/>
          <w:szCs w:val="24"/>
        </w:rPr>
      </w:pPr>
    </w:p>
    <w:p w:rsidR="00CF4BE3" w:rsidRDefault="003271E2" w:rsidP="003271E2">
      <w:pPr>
        <w:pStyle w:val="NoSpacing"/>
        <w:jc w:val="center"/>
        <w:rPr>
          <w:rFonts w:ascii="Times New Roman" w:hAnsi="Times New Roman"/>
          <w:b/>
          <w:sz w:val="16"/>
          <w:szCs w:val="16"/>
        </w:rPr>
      </w:pPr>
      <w:r w:rsidRPr="003271E2">
        <w:rPr>
          <w:rFonts w:ascii="Times New Roman" w:hAnsi="Times New Roman"/>
          <w:b/>
          <w:sz w:val="16"/>
          <w:szCs w:val="16"/>
          <w:lang w:val="id-ID"/>
        </w:rPr>
        <w:t>KELUARGA PENAN</w:t>
      </w:r>
      <w:r w:rsidRPr="003271E2">
        <w:rPr>
          <w:rFonts w:ascii="Times New Roman" w:hAnsi="Times New Roman"/>
          <w:b/>
          <w:sz w:val="16"/>
          <w:szCs w:val="16"/>
        </w:rPr>
        <w:t xml:space="preserve"> MUSLIM</w:t>
      </w:r>
      <w:r w:rsidRPr="003271E2">
        <w:rPr>
          <w:rFonts w:ascii="Times New Roman" w:hAnsi="Times New Roman"/>
          <w:b/>
          <w:sz w:val="16"/>
          <w:szCs w:val="16"/>
          <w:lang w:val="id-ID"/>
        </w:rPr>
        <w:t xml:space="preserve"> – </w:t>
      </w:r>
      <w:r w:rsidRPr="003271E2">
        <w:rPr>
          <w:rFonts w:ascii="Times New Roman" w:hAnsi="Times New Roman"/>
          <w:b/>
          <w:sz w:val="16"/>
          <w:szCs w:val="16"/>
        </w:rPr>
        <w:t>BINTULU</w:t>
      </w:r>
    </w:p>
    <w:p w:rsidR="003271E2" w:rsidRPr="003271E2" w:rsidRDefault="003271E2" w:rsidP="003271E2">
      <w:pPr>
        <w:pStyle w:val="NoSpacing"/>
        <w:jc w:val="center"/>
        <w:rPr>
          <w:rFonts w:ascii="Times New Roman" w:hAnsi="Times New Roman"/>
          <w:b/>
          <w:sz w:val="24"/>
          <w:szCs w:val="24"/>
        </w:rPr>
      </w:pPr>
    </w:p>
    <w:p w:rsidR="00CF4BE3" w:rsidRDefault="00CF4BE3" w:rsidP="003E66E1">
      <w:pPr>
        <w:pStyle w:val="NoSpacing"/>
        <w:jc w:val="both"/>
        <w:rPr>
          <w:rFonts w:ascii="Times New Roman" w:hAnsi="Times New Roman"/>
          <w:sz w:val="24"/>
          <w:szCs w:val="24"/>
          <w:lang w:val="id-ID"/>
        </w:rPr>
      </w:pPr>
      <w:r w:rsidRPr="003E66E1">
        <w:rPr>
          <w:rFonts w:ascii="Times New Roman" w:hAnsi="Times New Roman"/>
          <w:sz w:val="24"/>
          <w:szCs w:val="24"/>
        </w:rPr>
        <w:t xml:space="preserve">Semasa di lapangan, </w:t>
      </w:r>
      <w:r w:rsidR="00AA48B4">
        <w:rPr>
          <w:rFonts w:ascii="Times New Roman" w:hAnsi="Times New Roman"/>
          <w:sz w:val="24"/>
          <w:szCs w:val="24"/>
        </w:rPr>
        <w:t xml:space="preserve">peneliti </w:t>
      </w:r>
      <w:r w:rsidRPr="003E66E1">
        <w:rPr>
          <w:rFonts w:ascii="Times New Roman" w:hAnsi="Times New Roman"/>
          <w:sz w:val="24"/>
          <w:szCs w:val="24"/>
        </w:rPr>
        <w:t>juga bertemu dengan s</w:t>
      </w:r>
      <w:r w:rsidRPr="003E66E1">
        <w:rPr>
          <w:rFonts w:ascii="Times New Roman" w:hAnsi="Times New Roman"/>
          <w:sz w:val="24"/>
          <w:szCs w:val="24"/>
          <w:lang w:val="id-ID"/>
        </w:rPr>
        <w:t xml:space="preserve">eorang informan (50 tahun, lelaki) yang berasal </w:t>
      </w:r>
      <w:r w:rsidRPr="003E66E1">
        <w:rPr>
          <w:rFonts w:ascii="Times New Roman" w:hAnsi="Times New Roman"/>
          <w:sz w:val="24"/>
          <w:szCs w:val="24"/>
        </w:rPr>
        <w:t>dari bandar Bintulu</w:t>
      </w:r>
      <w:r w:rsidR="00AA48B4">
        <w:rPr>
          <w:rFonts w:ascii="Times New Roman" w:hAnsi="Times New Roman"/>
          <w:sz w:val="24"/>
          <w:szCs w:val="24"/>
          <w:lang w:val="id-ID"/>
        </w:rPr>
        <w:t>.</w:t>
      </w:r>
      <w:r w:rsidRPr="003E66E1">
        <w:rPr>
          <w:rFonts w:ascii="Times New Roman" w:hAnsi="Times New Roman"/>
          <w:sz w:val="24"/>
          <w:szCs w:val="24"/>
          <w:lang w:val="id-ID"/>
        </w:rPr>
        <w:t xml:space="preserve"> </w:t>
      </w:r>
      <w:r w:rsidR="00AA48B4">
        <w:rPr>
          <w:rFonts w:ascii="Times New Roman" w:hAnsi="Times New Roman"/>
          <w:sz w:val="24"/>
          <w:szCs w:val="24"/>
          <w:lang w:val="id-ID"/>
        </w:rPr>
        <w:t>B</w:t>
      </w:r>
      <w:r w:rsidRPr="003E66E1">
        <w:rPr>
          <w:rFonts w:ascii="Times New Roman" w:hAnsi="Times New Roman"/>
          <w:sz w:val="24"/>
          <w:szCs w:val="24"/>
          <w:lang w:val="id-ID"/>
        </w:rPr>
        <w:t xml:space="preserve">eliau berkahwin dengan gadis Penan Muslim dan tinggal menetap di kampung ini. </w:t>
      </w:r>
      <w:r w:rsidRPr="003E66E1">
        <w:rPr>
          <w:rFonts w:ascii="Times New Roman" w:hAnsi="Times New Roman"/>
          <w:sz w:val="24"/>
          <w:szCs w:val="24"/>
        </w:rPr>
        <w:t xml:space="preserve">Informan ini mengatakan bahawa </w:t>
      </w:r>
      <w:r w:rsidR="00AA48B4">
        <w:rPr>
          <w:rFonts w:ascii="Times New Roman" w:hAnsi="Times New Roman"/>
          <w:sz w:val="24"/>
          <w:szCs w:val="24"/>
        </w:rPr>
        <w:t xml:space="preserve">keluarganya </w:t>
      </w:r>
      <w:r w:rsidRPr="003E66E1">
        <w:rPr>
          <w:rFonts w:ascii="Times New Roman" w:hAnsi="Times New Roman"/>
          <w:sz w:val="24"/>
          <w:szCs w:val="24"/>
        </w:rPr>
        <w:t xml:space="preserve">menggunakan bahasa Bintulu sebagai bahasa </w:t>
      </w:r>
      <w:r w:rsidR="00AA48B4">
        <w:rPr>
          <w:rFonts w:ascii="Times New Roman" w:hAnsi="Times New Roman"/>
          <w:sz w:val="24"/>
          <w:szCs w:val="24"/>
        </w:rPr>
        <w:t xml:space="preserve">pergaulan </w:t>
      </w:r>
      <w:r w:rsidRPr="003E66E1">
        <w:rPr>
          <w:rFonts w:ascii="Times New Roman" w:hAnsi="Times New Roman"/>
          <w:sz w:val="24"/>
          <w:szCs w:val="24"/>
        </w:rPr>
        <w:t>sehari-hari</w:t>
      </w:r>
      <w:r w:rsidRPr="003E66E1">
        <w:rPr>
          <w:rFonts w:ascii="Times New Roman" w:hAnsi="Times New Roman"/>
          <w:sz w:val="24"/>
          <w:szCs w:val="24"/>
          <w:lang w:val="id-ID"/>
        </w:rPr>
        <w:t xml:space="preserve">, </w:t>
      </w:r>
      <w:r w:rsidRPr="003E66E1">
        <w:rPr>
          <w:rFonts w:ascii="Times New Roman" w:hAnsi="Times New Roman"/>
          <w:sz w:val="24"/>
          <w:szCs w:val="24"/>
        </w:rPr>
        <w:t>baik dengan anak mahupun dengan isteri</w:t>
      </w:r>
      <w:r w:rsidRPr="003E66E1">
        <w:rPr>
          <w:rFonts w:ascii="Times New Roman" w:hAnsi="Times New Roman"/>
          <w:sz w:val="24"/>
          <w:szCs w:val="24"/>
          <w:lang w:val="id-ID"/>
        </w:rPr>
        <w:t>nya</w:t>
      </w:r>
      <w:r w:rsidRPr="003E66E1">
        <w:rPr>
          <w:rFonts w:ascii="Times New Roman" w:hAnsi="Times New Roman"/>
          <w:sz w:val="24"/>
          <w:szCs w:val="24"/>
        </w:rPr>
        <w:t>. Di luar rumah, misalnya berinteraksi dengan orang Iban</w:t>
      </w:r>
      <w:r w:rsidRPr="003E66E1">
        <w:rPr>
          <w:rFonts w:ascii="Times New Roman" w:hAnsi="Times New Roman"/>
          <w:sz w:val="24"/>
          <w:szCs w:val="24"/>
          <w:lang w:val="id-ID"/>
        </w:rPr>
        <w:t xml:space="preserve">, dia </w:t>
      </w:r>
      <w:proofErr w:type="gramStart"/>
      <w:r w:rsidRPr="003E66E1">
        <w:rPr>
          <w:rFonts w:ascii="Times New Roman" w:hAnsi="Times New Roman"/>
          <w:sz w:val="24"/>
          <w:szCs w:val="24"/>
          <w:lang w:val="id-ID"/>
        </w:rPr>
        <w:t>akan</w:t>
      </w:r>
      <w:proofErr w:type="gramEnd"/>
      <w:r w:rsidRPr="003E66E1">
        <w:rPr>
          <w:rFonts w:ascii="Times New Roman" w:hAnsi="Times New Roman"/>
          <w:sz w:val="24"/>
          <w:szCs w:val="24"/>
          <w:lang w:val="id-ID"/>
        </w:rPr>
        <w:t xml:space="preserve"> berbahasa Iban.</w:t>
      </w:r>
    </w:p>
    <w:p w:rsidR="003271E2" w:rsidRPr="003E66E1" w:rsidRDefault="003271E2" w:rsidP="003E66E1">
      <w:pPr>
        <w:pStyle w:val="NoSpacing"/>
        <w:jc w:val="both"/>
        <w:rPr>
          <w:rFonts w:ascii="Times New Roman" w:hAnsi="Times New Roman"/>
          <w:sz w:val="24"/>
          <w:szCs w:val="24"/>
          <w:lang w:val="id-ID"/>
        </w:rPr>
      </w:pPr>
    </w:p>
    <w:p w:rsidR="00CF4BE3" w:rsidRDefault="00CF4BE3" w:rsidP="003271E2">
      <w:pPr>
        <w:pStyle w:val="NoSpacing"/>
        <w:jc w:val="center"/>
        <w:rPr>
          <w:rFonts w:ascii="Times New Roman" w:hAnsi="Times New Roman"/>
          <w:b/>
          <w:caps/>
          <w:sz w:val="20"/>
          <w:szCs w:val="20"/>
          <w:lang w:val="id-ID"/>
        </w:rPr>
      </w:pPr>
      <w:r w:rsidRPr="003271E2">
        <w:rPr>
          <w:rFonts w:ascii="Times New Roman" w:hAnsi="Times New Roman"/>
          <w:b/>
          <w:caps/>
          <w:sz w:val="20"/>
          <w:szCs w:val="20"/>
          <w:lang w:val="id-ID"/>
        </w:rPr>
        <w:t>Domain Persahabatan</w:t>
      </w:r>
    </w:p>
    <w:p w:rsidR="003271E2" w:rsidRPr="003271E2" w:rsidRDefault="003271E2" w:rsidP="003271E2">
      <w:pPr>
        <w:pStyle w:val="NoSpacing"/>
        <w:jc w:val="center"/>
        <w:rPr>
          <w:rFonts w:ascii="Times New Roman" w:hAnsi="Times New Roman"/>
          <w:b/>
          <w:caps/>
          <w:sz w:val="24"/>
          <w:szCs w:val="24"/>
          <w:lang w:val="id-ID"/>
        </w:rPr>
      </w:pPr>
    </w:p>
    <w:p w:rsidR="00CF4BE3" w:rsidRPr="003E66E1" w:rsidRDefault="00CF4BE3" w:rsidP="003E66E1">
      <w:pPr>
        <w:pStyle w:val="NoSpacing"/>
        <w:jc w:val="both"/>
        <w:rPr>
          <w:rFonts w:ascii="Times New Roman" w:hAnsi="Times New Roman"/>
          <w:sz w:val="24"/>
          <w:szCs w:val="24"/>
        </w:rPr>
      </w:pPr>
      <w:r w:rsidRPr="003E66E1">
        <w:rPr>
          <w:rFonts w:ascii="Times New Roman" w:hAnsi="Times New Roman"/>
          <w:sz w:val="24"/>
          <w:szCs w:val="24"/>
        </w:rPr>
        <w:t>Untuk domain persahabatan, satu wawancara ringkas telah dibuat pada seorang informan Penan Muslim dan seorang informan yang emaknya adalah suku Penan</w:t>
      </w:r>
      <w:r w:rsidR="00AA48B4">
        <w:rPr>
          <w:rFonts w:ascii="Times New Roman" w:hAnsi="Times New Roman"/>
          <w:sz w:val="24"/>
          <w:szCs w:val="24"/>
        </w:rPr>
        <w:t xml:space="preserve"> asli</w:t>
      </w:r>
      <w:r w:rsidRPr="003E66E1">
        <w:rPr>
          <w:rFonts w:ascii="Times New Roman" w:hAnsi="Times New Roman"/>
          <w:sz w:val="24"/>
          <w:szCs w:val="24"/>
        </w:rPr>
        <w:t>. Hasil wawancara mendapati bahawa lingkungan persahabatan menentukan kelainan dari segi penggunaan bahasa untuk berinteraksi. Dalam hal ini, untuk remaja Penan Muslim (14 tahun, lelaki)</w:t>
      </w:r>
      <w:r w:rsidR="00AA48B4">
        <w:rPr>
          <w:rFonts w:ascii="Times New Roman" w:hAnsi="Times New Roman"/>
          <w:sz w:val="24"/>
          <w:szCs w:val="24"/>
        </w:rPr>
        <w:t xml:space="preserve"> ini</w:t>
      </w:r>
      <w:r w:rsidRPr="003E66E1">
        <w:rPr>
          <w:rFonts w:ascii="Times New Roman" w:hAnsi="Times New Roman"/>
          <w:sz w:val="24"/>
          <w:szCs w:val="24"/>
        </w:rPr>
        <w:t xml:space="preserve">, dia menjelaskan bahawa dalam perbualan dengan kawan-kawannya, mereka lazim menggunakan bahasa Penan dan Bintulu. Dia juga mengaku tahu berbahasa Melayu Sambas kerana mempelajarinya dari teman sekerjanya yang </w:t>
      </w:r>
      <w:r w:rsidR="00AA48B4">
        <w:rPr>
          <w:rFonts w:ascii="Times New Roman" w:hAnsi="Times New Roman"/>
          <w:sz w:val="24"/>
          <w:szCs w:val="24"/>
        </w:rPr>
        <w:t>dari</w:t>
      </w:r>
      <w:r w:rsidRPr="003E66E1">
        <w:rPr>
          <w:rFonts w:ascii="Times New Roman" w:hAnsi="Times New Roman"/>
          <w:sz w:val="24"/>
          <w:szCs w:val="24"/>
        </w:rPr>
        <w:t xml:space="preserve"> Sambas, Kalimantan Barat. Seorang informan muda (12 tahun, lelaki) yang emaknya dari suku Penan (bapanya berasal dari Sabah) menjelaskan bahawa dia lazimnya berbahasa Penan, Iban dan Melayu, bergantung kepada lawan bicara. </w:t>
      </w:r>
    </w:p>
    <w:p w:rsidR="003271E2" w:rsidRPr="003E66E1" w:rsidRDefault="003271E2" w:rsidP="003E66E1">
      <w:pPr>
        <w:pStyle w:val="NoSpacing"/>
        <w:jc w:val="both"/>
        <w:rPr>
          <w:rFonts w:ascii="Times New Roman" w:hAnsi="Times New Roman"/>
          <w:sz w:val="24"/>
          <w:szCs w:val="24"/>
        </w:rPr>
      </w:pPr>
    </w:p>
    <w:p w:rsidR="00CF4BE3" w:rsidRPr="003271E2" w:rsidRDefault="00CF4BE3" w:rsidP="003271E2">
      <w:pPr>
        <w:pStyle w:val="NoSpacing"/>
        <w:jc w:val="center"/>
        <w:rPr>
          <w:rFonts w:ascii="Times New Roman" w:hAnsi="Times New Roman"/>
          <w:b/>
          <w:caps/>
          <w:sz w:val="20"/>
          <w:szCs w:val="20"/>
        </w:rPr>
      </w:pPr>
      <w:r w:rsidRPr="003271E2">
        <w:rPr>
          <w:rFonts w:ascii="Times New Roman" w:hAnsi="Times New Roman"/>
          <w:b/>
          <w:caps/>
          <w:sz w:val="20"/>
          <w:szCs w:val="20"/>
        </w:rPr>
        <w:t>Domain Keagamaan</w:t>
      </w:r>
    </w:p>
    <w:p w:rsidR="00CF4BE3" w:rsidRPr="003E66E1" w:rsidRDefault="00CF4BE3" w:rsidP="003E66E1">
      <w:pPr>
        <w:pStyle w:val="NoSpacing"/>
        <w:jc w:val="both"/>
        <w:rPr>
          <w:rFonts w:ascii="Times New Roman" w:hAnsi="Times New Roman"/>
          <w:b/>
          <w:caps/>
          <w:sz w:val="24"/>
          <w:szCs w:val="24"/>
        </w:rPr>
      </w:pPr>
    </w:p>
    <w:p w:rsidR="00CF4BE3" w:rsidRPr="003E66E1" w:rsidRDefault="00CF4BE3" w:rsidP="003E66E1">
      <w:pPr>
        <w:pStyle w:val="NoSpacing"/>
        <w:jc w:val="both"/>
        <w:rPr>
          <w:rFonts w:ascii="Times New Roman" w:hAnsi="Times New Roman"/>
          <w:sz w:val="24"/>
          <w:szCs w:val="24"/>
        </w:rPr>
      </w:pPr>
      <w:r w:rsidRPr="003E66E1">
        <w:rPr>
          <w:rFonts w:ascii="Times New Roman" w:hAnsi="Times New Roman"/>
          <w:sz w:val="24"/>
          <w:szCs w:val="24"/>
        </w:rPr>
        <w:t>Seperti yang telah diterangkan sebelum ini, pe</w:t>
      </w:r>
      <w:r w:rsidR="00AA48B4">
        <w:rPr>
          <w:rFonts w:ascii="Times New Roman" w:hAnsi="Times New Roman"/>
          <w:sz w:val="24"/>
          <w:szCs w:val="24"/>
        </w:rPr>
        <w:t>nduduk di kampung Jambatan Suai ber</w:t>
      </w:r>
      <w:r w:rsidRPr="003E66E1">
        <w:rPr>
          <w:rFonts w:ascii="Times New Roman" w:hAnsi="Times New Roman"/>
          <w:sz w:val="24"/>
          <w:szCs w:val="24"/>
        </w:rPr>
        <w:t xml:space="preserve">agama Islam dan Kristian (Katolik dan Protestant). Selain itu, terdapat </w:t>
      </w:r>
      <w:r w:rsidR="00AA48B4">
        <w:rPr>
          <w:rFonts w:ascii="Times New Roman" w:hAnsi="Times New Roman"/>
          <w:sz w:val="24"/>
          <w:szCs w:val="24"/>
        </w:rPr>
        <w:t xml:space="preserve">juga </w:t>
      </w:r>
      <w:r w:rsidRPr="003E66E1">
        <w:rPr>
          <w:rFonts w:ascii="Times New Roman" w:hAnsi="Times New Roman"/>
          <w:sz w:val="24"/>
          <w:szCs w:val="24"/>
        </w:rPr>
        <w:t xml:space="preserve">orang Penan yang mengamalkan kepercayaan animisme. </w:t>
      </w:r>
    </w:p>
    <w:p w:rsidR="00CF4BE3" w:rsidRPr="008A35E0" w:rsidRDefault="00CF4BE3" w:rsidP="003E66E1">
      <w:pPr>
        <w:pStyle w:val="NoSpacing"/>
        <w:jc w:val="both"/>
        <w:rPr>
          <w:rFonts w:ascii="Times New Roman" w:hAnsi="Times New Roman"/>
          <w:b/>
          <w:sz w:val="24"/>
          <w:szCs w:val="24"/>
        </w:rPr>
      </w:pPr>
    </w:p>
    <w:p w:rsidR="00CF4BE3" w:rsidRPr="008A35E0" w:rsidRDefault="003271E2" w:rsidP="003271E2">
      <w:pPr>
        <w:pStyle w:val="NoSpacing"/>
        <w:jc w:val="center"/>
        <w:rPr>
          <w:rFonts w:ascii="Times New Roman" w:hAnsi="Times New Roman"/>
          <w:b/>
          <w:sz w:val="16"/>
          <w:szCs w:val="16"/>
        </w:rPr>
      </w:pPr>
      <w:r w:rsidRPr="008A35E0">
        <w:rPr>
          <w:rFonts w:ascii="Times New Roman" w:hAnsi="Times New Roman"/>
          <w:b/>
          <w:sz w:val="16"/>
          <w:szCs w:val="16"/>
        </w:rPr>
        <w:t>AGAMA ISLAM</w:t>
      </w:r>
    </w:p>
    <w:p w:rsidR="00CF4BE3" w:rsidRPr="003E66E1" w:rsidRDefault="00CF4BE3" w:rsidP="003E66E1">
      <w:pPr>
        <w:pStyle w:val="NoSpacing"/>
        <w:jc w:val="both"/>
        <w:rPr>
          <w:rFonts w:ascii="Times New Roman" w:hAnsi="Times New Roman"/>
          <w:sz w:val="24"/>
          <w:szCs w:val="24"/>
        </w:rPr>
      </w:pPr>
    </w:p>
    <w:p w:rsidR="00CF4BE3" w:rsidRPr="003E66E1" w:rsidRDefault="00CF4BE3" w:rsidP="003E66E1">
      <w:pPr>
        <w:pStyle w:val="NoSpacing"/>
        <w:jc w:val="both"/>
        <w:rPr>
          <w:rFonts w:ascii="Times New Roman" w:hAnsi="Times New Roman"/>
          <w:sz w:val="24"/>
          <w:szCs w:val="24"/>
        </w:rPr>
      </w:pPr>
      <w:r w:rsidRPr="003E66E1">
        <w:rPr>
          <w:rFonts w:ascii="Times New Roman" w:hAnsi="Times New Roman"/>
          <w:sz w:val="24"/>
          <w:szCs w:val="24"/>
        </w:rPr>
        <w:t xml:space="preserve">Umat Islam di kawasan kajian </w:t>
      </w:r>
      <w:r w:rsidR="00AA48B4">
        <w:rPr>
          <w:rFonts w:ascii="Times New Roman" w:hAnsi="Times New Roman"/>
          <w:sz w:val="24"/>
          <w:szCs w:val="24"/>
        </w:rPr>
        <w:t xml:space="preserve">ini </w:t>
      </w:r>
      <w:r w:rsidRPr="003E66E1">
        <w:rPr>
          <w:rFonts w:ascii="Times New Roman" w:hAnsi="Times New Roman"/>
          <w:sz w:val="24"/>
          <w:szCs w:val="24"/>
        </w:rPr>
        <w:t xml:space="preserve">beribadah di surau Darul Hijrah Perkis Jambatan Suai atau masjid yang terletak di kilang Sarawak Oil Palm. Menurut informan (52 tahun, lelaki), selain bahasa Arab </w:t>
      </w:r>
      <w:r w:rsidR="00AA48B4">
        <w:rPr>
          <w:rFonts w:ascii="Times New Roman" w:hAnsi="Times New Roman"/>
          <w:sz w:val="24"/>
          <w:szCs w:val="24"/>
        </w:rPr>
        <w:t xml:space="preserve">digunakan </w:t>
      </w:r>
      <w:r w:rsidRPr="003E66E1">
        <w:rPr>
          <w:rFonts w:ascii="Times New Roman" w:hAnsi="Times New Roman"/>
          <w:sz w:val="24"/>
          <w:szCs w:val="24"/>
        </w:rPr>
        <w:t xml:space="preserve">dalam kegiatan keagamaan di surau, mereka juga menggunakan bahasa Melayu Sarawak. Keterangan yang </w:t>
      </w:r>
      <w:proofErr w:type="gramStart"/>
      <w:r w:rsidRPr="003E66E1">
        <w:rPr>
          <w:rFonts w:ascii="Times New Roman" w:hAnsi="Times New Roman"/>
          <w:sz w:val="24"/>
          <w:szCs w:val="24"/>
        </w:rPr>
        <w:t>sama</w:t>
      </w:r>
      <w:proofErr w:type="gramEnd"/>
      <w:r w:rsidRPr="003E66E1">
        <w:rPr>
          <w:rFonts w:ascii="Times New Roman" w:hAnsi="Times New Roman"/>
          <w:sz w:val="24"/>
          <w:szCs w:val="24"/>
        </w:rPr>
        <w:t xml:space="preserve"> juga disampaikan oleh pelajar pondok pesantren yang ada di surau tersebut (Kini Surau Darul Hijrah Perkis Jambatan Suai merupakan tempat pesantren oleh usta</w:t>
      </w:r>
      <w:r w:rsidRPr="003E66E1">
        <w:rPr>
          <w:rFonts w:ascii="Times New Roman" w:hAnsi="Times New Roman"/>
          <w:sz w:val="24"/>
          <w:szCs w:val="24"/>
          <w:lang w:val="id-ID"/>
        </w:rPr>
        <w:t>znya</w:t>
      </w:r>
      <w:r w:rsidR="00AA48B4">
        <w:rPr>
          <w:rFonts w:ascii="Times New Roman" w:hAnsi="Times New Roman"/>
          <w:sz w:val="24"/>
          <w:szCs w:val="24"/>
        </w:rPr>
        <w:t>;</w:t>
      </w:r>
      <w:r w:rsidRPr="003E66E1">
        <w:rPr>
          <w:rFonts w:ascii="Times New Roman" w:hAnsi="Times New Roman"/>
          <w:sz w:val="24"/>
          <w:szCs w:val="24"/>
        </w:rPr>
        <w:t xml:space="preserve"> Pelajar d</w:t>
      </w:r>
      <w:r w:rsidRPr="003E66E1">
        <w:rPr>
          <w:rFonts w:ascii="Times New Roman" w:hAnsi="Times New Roman"/>
          <w:sz w:val="24"/>
          <w:szCs w:val="24"/>
          <w:lang w:val="id-ID"/>
        </w:rPr>
        <w:t>i</w:t>
      </w:r>
      <w:r w:rsidRPr="003E66E1">
        <w:rPr>
          <w:rFonts w:ascii="Times New Roman" w:hAnsi="Times New Roman"/>
          <w:sz w:val="24"/>
          <w:szCs w:val="24"/>
        </w:rPr>
        <w:t xml:space="preserve"> pesantren ini </w:t>
      </w:r>
      <w:r w:rsidRPr="003E66E1">
        <w:rPr>
          <w:rFonts w:ascii="Times New Roman" w:hAnsi="Times New Roman"/>
          <w:sz w:val="24"/>
          <w:szCs w:val="24"/>
          <w:lang w:val="id-ID"/>
        </w:rPr>
        <w:t xml:space="preserve">berasal </w:t>
      </w:r>
      <w:r w:rsidRPr="003E66E1">
        <w:rPr>
          <w:rFonts w:ascii="Times New Roman" w:hAnsi="Times New Roman"/>
          <w:sz w:val="24"/>
          <w:szCs w:val="24"/>
        </w:rPr>
        <w:t xml:space="preserve">dari Kuching dan Bintulu). </w:t>
      </w:r>
    </w:p>
    <w:p w:rsidR="00CF4BE3" w:rsidRDefault="00CF4BE3" w:rsidP="003E66E1">
      <w:pPr>
        <w:pStyle w:val="NoSpacing"/>
        <w:jc w:val="both"/>
        <w:rPr>
          <w:rFonts w:ascii="Times New Roman" w:hAnsi="Times New Roman"/>
          <w:sz w:val="24"/>
          <w:szCs w:val="24"/>
        </w:rPr>
      </w:pPr>
    </w:p>
    <w:p w:rsidR="00AA48B4" w:rsidRDefault="00AA48B4" w:rsidP="003E66E1">
      <w:pPr>
        <w:pStyle w:val="NoSpacing"/>
        <w:jc w:val="both"/>
        <w:rPr>
          <w:rFonts w:ascii="Times New Roman" w:hAnsi="Times New Roman"/>
          <w:sz w:val="24"/>
          <w:szCs w:val="24"/>
        </w:rPr>
      </w:pPr>
    </w:p>
    <w:p w:rsidR="00AA48B4" w:rsidRPr="003E66E1" w:rsidRDefault="00AA48B4" w:rsidP="003E66E1">
      <w:pPr>
        <w:pStyle w:val="NoSpacing"/>
        <w:jc w:val="both"/>
        <w:rPr>
          <w:rFonts w:ascii="Times New Roman" w:hAnsi="Times New Roman"/>
          <w:sz w:val="24"/>
          <w:szCs w:val="24"/>
        </w:rPr>
      </w:pPr>
    </w:p>
    <w:p w:rsidR="00CF4BE3" w:rsidRPr="008A35E0" w:rsidRDefault="008A35E0" w:rsidP="008A35E0">
      <w:pPr>
        <w:pStyle w:val="NoSpacing"/>
        <w:jc w:val="center"/>
        <w:rPr>
          <w:rFonts w:ascii="Times New Roman" w:hAnsi="Times New Roman"/>
          <w:b/>
          <w:sz w:val="16"/>
          <w:szCs w:val="16"/>
        </w:rPr>
      </w:pPr>
      <w:r w:rsidRPr="008A35E0">
        <w:rPr>
          <w:rFonts w:ascii="Times New Roman" w:hAnsi="Times New Roman"/>
          <w:b/>
          <w:sz w:val="16"/>
          <w:szCs w:val="16"/>
        </w:rPr>
        <w:lastRenderedPageBreak/>
        <w:t>AGAMA KATOLIK</w:t>
      </w:r>
    </w:p>
    <w:p w:rsidR="00CF4BE3" w:rsidRPr="003E66E1" w:rsidRDefault="00CF4BE3" w:rsidP="003E66E1">
      <w:pPr>
        <w:pStyle w:val="NoSpacing"/>
        <w:jc w:val="both"/>
        <w:rPr>
          <w:rFonts w:ascii="Times New Roman" w:hAnsi="Times New Roman"/>
          <w:sz w:val="24"/>
          <w:szCs w:val="24"/>
        </w:rPr>
      </w:pPr>
    </w:p>
    <w:p w:rsidR="00CF4BE3" w:rsidRPr="003E66E1" w:rsidRDefault="00CF4BE3" w:rsidP="003E66E1">
      <w:pPr>
        <w:pStyle w:val="NoSpacing"/>
        <w:jc w:val="both"/>
        <w:rPr>
          <w:rFonts w:ascii="Times New Roman" w:hAnsi="Times New Roman"/>
          <w:sz w:val="24"/>
          <w:szCs w:val="24"/>
        </w:rPr>
      </w:pPr>
      <w:r w:rsidRPr="003E66E1">
        <w:rPr>
          <w:rFonts w:ascii="Times New Roman" w:hAnsi="Times New Roman"/>
          <w:sz w:val="24"/>
          <w:szCs w:val="24"/>
        </w:rPr>
        <w:t>Menurut pengurus gereja (50 tahun, lelaki), kitab injil dan buku agama yang digunakan dalam gereja Katolik adalah dalam bahasa Iban dan Melayu. Setakat ini belum ada bahan cetakan keagamaan yang ditulis dalam bahasa Penan. Dalam upacara keagamaan di gereja, mereka menggunakan bahasa Iban dan nyanyian lagu rohani dalam bahasa Melayu.</w:t>
      </w:r>
    </w:p>
    <w:p w:rsidR="00CF4BE3" w:rsidRPr="003E66E1" w:rsidRDefault="00CF4BE3" w:rsidP="003E66E1">
      <w:pPr>
        <w:pStyle w:val="NoSpacing"/>
        <w:jc w:val="both"/>
        <w:rPr>
          <w:rFonts w:ascii="Times New Roman" w:hAnsi="Times New Roman"/>
          <w:b/>
          <w:sz w:val="24"/>
          <w:szCs w:val="24"/>
        </w:rPr>
      </w:pPr>
    </w:p>
    <w:p w:rsidR="00CF4BE3" w:rsidRPr="008A35E0" w:rsidRDefault="008A35E0" w:rsidP="008A35E0">
      <w:pPr>
        <w:pStyle w:val="NoSpacing"/>
        <w:jc w:val="center"/>
        <w:rPr>
          <w:rFonts w:ascii="Times New Roman" w:hAnsi="Times New Roman"/>
          <w:b/>
          <w:sz w:val="16"/>
          <w:szCs w:val="16"/>
        </w:rPr>
      </w:pPr>
      <w:r w:rsidRPr="008A35E0">
        <w:rPr>
          <w:rFonts w:ascii="Times New Roman" w:hAnsi="Times New Roman"/>
          <w:b/>
          <w:sz w:val="16"/>
          <w:szCs w:val="16"/>
        </w:rPr>
        <w:t>AGAMA PROTESTAN</w:t>
      </w:r>
    </w:p>
    <w:p w:rsidR="008A35E0" w:rsidRDefault="008A35E0" w:rsidP="003E66E1">
      <w:pPr>
        <w:pStyle w:val="NoSpacing"/>
        <w:jc w:val="both"/>
        <w:rPr>
          <w:rFonts w:ascii="Times New Roman" w:hAnsi="Times New Roman"/>
          <w:sz w:val="24"/>
          <w:szCs w:val="24"/>
        </w:rPr>
      </w:pPr>
    </w:p>
    <w:p w:rsidR="00CF4BE3" w:rsidRPr="003E66E1" w:rsidRDefault="00CF4BE3" w:rsidP="003E66E1">
      <w:pPr>
        <w:pStyle w:val="NoSpacing"/>
        <w:jc w:val="both"/>
        <w:rPr>
          <w:rFonts w:ascii="Times New Roman" w:hAnsi="Times New Roman"/>
          <w:sz w:val="24"/>
          <w:szCs w:val="24"/>
        </w:rPr>
      </w:pPr>
      <w:r w:rsidRPr="003E66E1">
        <w:rPr>
          <w:rFonts w:ascii="Times New Roman" w:hAnsi="Times New Roman"/>
          <w:sz w:val="24"/>
          <w:szCs w:val="24"/>
        </w:rPr>
        <w:t xml:space="preserve">Penganut agama Protestan SIB (Sidang Injil Borneo) di Kampung Jambatan Suai ini tidak ramai dan setakat ini belum ada gereja yang rasmi. Jika penganutnya hendak beribadah, mereka harus pergi ke kampung sebelah iaitu Rumah Panjang Robert. Menurut keterangan seorang wanita (24 tahun), dalam kegiatan keagamaan di “gereja” Protestan, mereka berbahasa Melayu dan juga berbahasa Iban. Oleh kerana gereja itu terletak di </w:t>
      </w:r>
      <w:r w:rsidRPr="003E66E1">
        <w:rPr>
          <w:rFonts w:ascii="Times New Roman" w:hAnsi="Times New Roman"/>
          <w:sz w:val="24"/>
          <w:szCs w:val="24"/>
          <w:lang w:eastAsia="zh-CN"/>
        </w:rPr>
        <w:t xml:space="preserve">rumah panjang </w:t>
      </w:r>
      <w:r w:rsidRPr="003E66E1">
        <w:rPr>
          <w:rFonts w:ascii="Times New Roman" w:hAnsi="Times New Roman"/>
          <w:sz w:val="24"/>
          <w:szCs w:val="24"/>
        </w:rPr>
        <w:t xml:space="preserve">Iban, maka bahasa utama yang digunakan ialah bahasa Iban. </w:t>
      </w:r>
    </w:p>
    <w:p w:rsidR="00CF4BE3" w:rsidRPr="003E66E1" w:rsidRDefault="00CF4BE3" w:rsidP="003E66E1">
      <w:pPr>
        <w:pStyle w:val="NoSpacing"/>
        <w:jc w:val="both"/>
        <w:rPr>
          <w:rFonts w:ascii="Times New Roman" w:hAnsi="Times New Roman"/>
          <w:sz w:val="24"/>
          <w:szCs w:val="24"/>
        </w:rPr>
      </w:pPr>
    </w:p>
    <w:p w:rsidR="00CF4BE3" w:rsidRPr="008A35E0" w:rsidRDefault="008A35E0" w:rsidP="008A35E0">
      <w:pPr>
        <w:pStyle w:val="NoSpacing"/>
        <w:jc w:val="center"/>
        <w:rPr>
          <w:rFonts w:ascii="Times New Roman" w:hAnsi="Times New Roman"/>
          <w:b/>
          <w:sz w:val="16"/>
          <w:szCs w:val="16"/>
        </w:rPr>
      </w:pPr>
      <w:r w:rsidRPr="008A35E0">
        <w:rPr>
          <w:rFonts w:ascii="Times New Roman" w:hAnsi="Times New Roman"/>
          <w:b/>
          <w:sz w:val="16"/>
          <w:szCs w:val="16"/>
        </w:rPr>
        <w:t>KEPERCAYAAN ANIMISME</w:t>
      </w:r>
    </w:p>
    <w:p w:rsidR="00CF4BE3" w:rsidRPr="003E66E1" w:rsidRDefault="00CF4BE3" w:rsidP="003E66E1">
      <w:pPr>
        <w:pStyle w:val="NoSpacing"/>
        <w:jc w:val="both"/>
        <w:rPr>
          <w:rFonts w:ascii="Times New Roman" w:hAnsi="Times New Roman"/>
          <w:i/>
          <w:sz w:val="24"/>
          <w:szCs w:val="24"/>
        </w:rPr>
      </w:pPr>
    </w:p>
    <w:p w:rsidR="00CF4BE3" w:rsidRPr="003E66E1" w:rsidRDefault="00CF4BE3" w:rsidP="003E66E1">
      <w:pPr>
        <w:pStyle w:val="NoSpacing"/>
        <w:jc w:val="both"/>
        <w:rPr>
          <w:rFonts w:ascii="Times New Roman" w:hAnsi="Times New Roman"/>
          <w:sz w:val="24"/>
          <w:szCs w:val="24"/>
        </w:rPr>
      </w:pPr>
      <w:r w:rsidRPr="003E66E1">
        <w:rPr>
          <w:rFonts w:ascii="Times New Roman" w:hAnsi="Times New Roman"/>
          <w:sz w:val="24"/>
          <w:szCs w:val="24"/>
        </w:rPr>
        <w:t>Walaupun agama moden (</w:t>
      </w:r>
      <w:r w:rsidR="008A35E0">
        <w:rPr>
          <w:rFonts w:ascii="Times New Roman" w:hAnsi="Times New Roman"/>
          <w:sz w:val="24"/>
          <w:szCs w:val="24"/>
        </w:rPr>
        <w:t xml:space="preserve">maksudnya agama </w:t>
      </w:r>
      <w:r w:rsidRPr="003E66E1">
        <w:rPr>
          <w:rFonts w:ascii="Times New Roman" w:hAnsi="Times New Roman"/>
          <w:sz w:val="24"/>
          <w:szCs w:val="24"/>
        </w:rPr>
        <w:t xml:space="preserve">Islam dan Kristian) telah bertapak di kampung mereka, masih terdapat orang Penan yang belum mempunyai kepercayaan agama, iaitu masih mengikuti kepercayaan animisme. Peneliti sempat bertemu bual dengan salah seorang daripadanya, iaitu (50 tahun, lelaki). Menurut beliau, bahasa Penan digunakan sebagai bahasa ritual seperti dalam pendukunan dan pembacaan mantera. </w:t>
      </w:r>
    </w:p>
    <w:p w:rsidR="00CF4BE3" w:rsidRPr="003E66E1" w:rsidRDefault="00CF4BE3" w:rsidP="003E66E1">
      <w:pPr>
        <w:pStyle w:val="NoSpacing"/>
        <w:jc w:val="both"/>
        <w:rPr>
          <w:rFonts w:ascii="Times New Roman" w:hAnsi="Times New Roman"/>
          <w:sz w:val="24"/>
          <w:szCs w:val="24"/>
        </w:rPr>
      </w:pPr>
    </w:p>
    <w:p w:rsidR="00CF4BE3" w:rsidRPr="00610706" w:rsidRDefault="00CF4BE3" w:rsidP="00610706">
      <w:pPr>
        <w:pStyle w:val="NoSpacing"/>
        <w:jc w:val="center"/>
        <w:rPr>
          <w:rFonts w:ascii="Times New Roman" w:hAnsi="Times New Roman"/>
          <w:b/>
          <w:caps/>
          <w:sz w:val="20"/>
          <w:szCs w:val="20"/>
        </w:rPr>
      </w:pPr>
      <w:r w:rsidRPr="00610706">
        <w:rPr>
          <w:rFonts w:ascii="Times New Roman" w:hAnsi="Times New Roman"/>
          <w:b/>
          <w:caps/>
          <w:sz w:val="20"/>
          <w:szCs w:val="20"/>
        </w:rPr>
        <w:t>Domain Pekerjaan</w:t>
      </w:r>
    </w:p>
    <w:p w:rsidR="00CF4BE3" w:rsidRPr="003E66E1" w:rsidRDefault="00CF4BE3" w:rsidP="003E66E1">
      <w:pPr>
        <w:pStyle w:val="NoSpacing"/>
        <w:jc w:val="both"/>
        <w:rPr>
          <w:rFonts w:ascii="Times New Roman" w:hAnsi="Times New Roman"/>
          <w:b/>
          <w:caps/>
          <w:sz w:val="24"/>
          <w:szCs w:val="24"/>
        </w:rPr>
      </w:pPr>
    </w:p>
    <w:p w:rsidR="00CF4BE3" w:rsidRPr="003E66E1" w:rsidRDefault="00CF4BE3" w:rsidP="003E66E1">
      <w:pPr>
        <w:pStyle w:val="NoSpacing"/>
        <w:jc w:val="both"/>
        <w:rPr>
          <w:rFonts w:ascii="Times New Roman" w:hAnsi="Times New Roman"/>
          <w:sz w:val="24"/>
          <w:szCs w:val="24"/>
          <w:lang w:val="id-ID"/>
        </w:rPr>
      </w:pPr>
      <w:r w:rsidRPr="003E66E1">
        <w:rPr>
          <w:rFonts w:ascii="Times New Roman" w:hAnsi="Times New Roman"/>
          <w:sz w:val="24"/>
          <w:szCs w:val="24"/>
        </w:rPr>
        <w:t>Dalam komuniti Penan di kampung ini, pekerjaan juga mampu menentukan jenis bahasa yang digunakan. Kegiatan ekonomi utama suku Penan di kampung ini i</w:t>
      </w:r>
      <w:r w:rsidR="00202B83">
        <w:rPr>
          <w:rFonts w:ascii="Times New Roman" w:hAnsi="Times New Roman"/>
          <w:sz w:val="24"/>
          <w:szCs w:val="24"/>
        </w:rPr>
        <w:t>alah menanam kelapa sawit. Ladang kepala</w:t>
      </w:r>
      <w:r w:rsidRPr="003E66E1">
        <w:rPr>
          <w:rFonts w:ascii="Times New Roman" w:hAnsi="Times New Roman"/>
          <w:sz w:val="24"/>
          <w:szCs w:val="24"/>
        </w:rPr>
        <w:t xml:space="preserve"> sawit yang diusahakan oleh mereka lazimnya mengambil pekerja dari Indonesia. Untuk berinteraksi dengan mereka, suku Penan menggunaka</w:t>
      </w:r>
      <w:r w:rsidR="00202B83">
        <w:rPr>
          <w:rFonts w:ascii="Times New Roman" w:hAnsi="Times New Roman"/>
          <w:sz w:val="24"/>
          <w:szCs w:val="24"/>
        </w:rPr>
        <w:t>n</w:t>
      </w:r>
      <w:r w:rsidRPr="003E66E1">
        <w:rPr>
          <w:rFonts w:ascii="Times New Roman" w:hAnsi="Times New Roman"/>
          <w:sz w:val="24"/>
          <w:szCs w:val="24"/>
        </w:rPr>
        <w:t xml:space="preserve"> bahasa Melayu sebagai medium interaksi. Untuk berinteraksi sesama rakan sekerja yang berbangsa Penan, mereka berbahasa Penan (maklumat dari seorang pemuda Penan Muslim, 19 tahun, lelaki).</w:t>
      </w:r>
    </w:p>
    <w:p w:rsidR="00CF4BE3" w:rsidRPr="003E66E1" w:rsidRDefault="00CF4BE3" w:rsidP="00610706">
      <w:pPr>
        <w:pStyle w:val="NoSpacing"/>
        <w:ind w:firstLine="720"/>
        <w:jc w:val="both"/>
        <w:rPr>
          <w:rFonts w:ascii="Times New Roman" w:hAnsi="Times New Roman"/>
          <w:sz w:val="24"/>
          <w:szCs w:val="24"/>
          <w:lang w:val="id-ID"/>
        </w:rPr>
      </w:pPr>
      <w:r w:rsidRPr="003E66E1">
        <w:rPr>
          <w:rFonts w:ascii="Times New Roman" w:hAnsi="Times New Roman"/>
          <w:sz w:val="24"/>
          <w:szCs w:val="24"/>
          <w:lang w:val="id-ID"/>
        </w:rPr>
        <w:t xml:space="preserve">Semasa membuat observasi dan wawancara di sebuah kedai runcit, pekerja wanita berbangsa Penan (21 tahun) di kedai tersebut memberitahu bahawa semasa berkomunikasi sesama pekerja, dia lazimnya berbahasa Iban kerana rakan sekerjanya tidak begitu fasih bahasa Penan. </w:t>
      </w:r>
      <w:r w:rsidRPr="003E66E1">
        <w:rPr>
          <w:rFonts w:ascii="Times New Roman" w:hAnsi="Times New Roman"/>
          <w:sz w:val="24"/>
          <w:szCs w:val="24"/>
        </w:rPr>
        <w:t>Apabila berurusniaga dengan pelanggan,</w:t>
      </w:r>
      <w:r w:rsidRPr="003E66E1">
        <w:rPr>
          <w:rFonts w:ascii="Times New Roman" w:hAnsi="Times New Roman"/>
          <w:sz w:val="24"/>
          <w:szCs w:val="24"/>
          <w:lang w:val="id-ID"/>
        </w:rPr>
        <w:t xml:space="preserve"> </w:t>
      </w:r>
      <w:r w:rsidRPr="003E66E1">
        <w:rPr>
          <w:rFonts w:ascii="Times New Roman" w:hAnsi="Times New Roman"/>
          <w:sz w:val="24"/>
          <w:szCs w:val="24"/>
        </w:rPr>
        <w:t xml:space="preserve">biasanya </w:t>
      </w:r>
      <w:r w:rsidRPr="003E66E1">
        <w:rPr>
          <w:rFonts w:ascii="Times New Roman" w:hAnsi="Times New Roman"/>
          <w:sz w:val="24"/>
          <w:szCs w:val="24"/>
          <w:lang w:val="id-ID"/>
        </w:rPr>
        <w:t>d</w:t>
      </w:r>
      <w:r w:rsidRPr="003E66E1">
        <w:rPr>
          <w:rFonts w:ascii="Times New Roman" w:hAnsi="Times New Roman"/>
          <w:sz w:val="24"/>
          <w:szCs w:val="24"/>
        </w:rPr>
        <w:t xml:space="preserve">ia </w:t>
      </w:r>
      <w:r w:rsidRPr="003E66E1">
        <w:rPr>
          <w:rFonts w:ascii="Times New Roman" w:hAnsi="Times New Roman"/>
          <w:sz w:val="24"/>
          <w:szCs w:val="24"/>
          <w:lang w:val="id-ID"/>
        </w:rPr>
        <w:t>memilih</w:t>
      </w:r>
      <w:r w:rsidRPr="003E66E1">
        <w:rPr>
          <w:rFonts w:ascii="Times New Roman" w:hAnsi="Times New Roman"/>
          <w:sz w:val="24"/>
          <w:szCs w:val="24"/>
        </w:rPr>
        <w:t xml:space="preserve"> bahasa </w:t>
      </w:r>
      <w:r w:rsidRPr="003E66E1">
        <w:rPr>
          <w:rFonts w:ascii="Times New Roman" w:hAnsi="Times New Roman"/>
          <w:sz w:val="24"/>
          <w:szCs w:val="24"/>
          <w:lang w:val="id-ID"/>
        </w:rPr>
        <w:t>ber</w:t>
      </w:r>
      <w:r w:rsidRPr="003E66E1">
        <w:rPr>
          <w:rFonts w:ascii="Times New Roman" w:hAnsi="Times New Roman"/>
          <w:sz w:val="24"/>
          <w:szCs w:val="24"/>
        </w:rPr>
        <w:t xml:space="preserve">gantung </w:t>
      </w:r>
      <w:r w:rsidRPr="003E66E1">
        <w:rPr>
          <w:rFonts w:ascii="Times New Roman" w:hAnsi="Times New Roman"/>
          <w:sz w:val="24"/>
          <w:szCs w:val="24"/>
          <w:lang w:val="id-ID"/>
        </w:rPr>
        <w:t xml:space="preserve">kepada etnisiti </w:t>
      </w:r>
      <w:r w:rsidRPr="003E66E1">
        <w:rPr>
          <w:rFonts w:ascii="Times New Roman" w:hAnsi="Times New Roman"/>
          <w:sz w:val="24"/>
          <w:szCs w:val="24"/>
        </w:rPr>
        <w:t>pembeli</w:t>
      </w:r>
      <w:r w:rsidRPr="003E66E1">
        <w:rPr>
          <w:rFonts w:ascii="Times New Roman" w:hAnsi="Times New Roman"/>
          <w:sz w:val="24"/>
          <w:szCs w:val="24"/>
          <w:lang w:val="id-ID"/>
        </w:rPr>
        <w:t>.</w:t>
      </w:r>
      <w:r w:rsidRPr="003E66E1">
        <w:rPr>
          <w:rFonts w:ascii="Times New Roman" w:hAnsi="Times New Roman"/>
          <w:sz w:val="24"/>
          <w:szCs w:val="24"/>
        </w:rPr>
        <w:t xml:space="preserve"> Jika </w:t>
      </w:r>
      <w:r w:rsidRPr="003E66E1">
        <w:rPr>
          <w:rFonts w:ascii="Times New Roman" w:hAnsi="Times New Roman"/>
          <w:sz w:val="24"/>
          <w:szCs w:val="24"/>
          <w:lang w:val="id-ID"/>
        </w:rPr>
        <w:t>pembeli</w:t>
      </w:r>
      <w:r w:rsidRPr="003E66E1">
        <w:rPr>
          <w:rFonts w:ascii="Times New Roman" w:hAnsi="Times New Roman"/>
          <w:sz w:val="24"/>
          <w:szCs w:val="24"/>
        </w:rPr>
        <w:t xml:space="preserve"> tersebut adalah</w:t>
      </w:r>
      <w:r w:rsidRPr="003E66E1">
        <w:rPr>
          <w:rFonts w:ascii="Times New Roman" w:hAnsi="Times New Roman"/>
          <w:sz w:val="24"/>
          <w:szCs w:val="24"/>
          <w:lang w:val="id-ID"/>
        </w:rPr>
        <w:t xml:space="preserve"> </w:t>
      </w:r>
      <w:r w:rsidRPr="003E66E1">
        <w:rPr>
          <w:rFonts w:ascii="Times New Roman" w:hAnsi="Times New Roman"/>
          <w:sz w:val="24"/>
          <w:szCs w:val="24"/>
        </w:rPr>
        <w:t>orang Penan</w:t>
      </w:r>
      <w:r w:rsidRPr="003E66E1">
        <w:rPr>
          <w:rFonts w:ascii="Times New Roman" w:hAnsi="Times New Roman"/>
          <w:sz w:val="24"/>
          <w:szCs w:val="24"/>
          <w:lang w:val="id-ID"/>
        </w:rPr>
        <w:t xml:space="preserve">, </w:t>
      </w:r>
      <w:r w:rsidRPr="003E66E1">
        <w:rPr>
          <w:rFonts w:ascii="Times New Roman" w:hAnsi="Times New Roman"/>
          <w:sz w:val="24"/>
          <w:szCs w:val="24"/>
        </w:rPr>
        <w:t xml:space="preserve">maka </w:t>
      </w:r>
      <w:r w:rsidRPr="003E66E1">
        <w:rPr>
          <w:rFonts w:ascii="Times New Roman" w:hAnsi="Times New Roman"/>
          <w:sz w:val="24"/>
          <w:szCs w:val="24"/>
          <w:lang w:val="id-ID"/>
        </w:rPr>
        <w:t>d</w:t>
      </w:r>
      <w:r w:rsidRPr="003E66E1">
        <w:rPr>
          <w:rFonts w:ascii="Times New Roman" w:hAnsi="Times New Roman"/>
          <w:sz w:val="24"/>
          <w:szCs w:val="24"/>
        </w:rPr>
        <w:t xml:space="preserve">ia </w:t>
      </w:r>
      <w:proofErr w:type="gramStart"/>
      <w:r w:rsidRPr="003E66E1">
        <w:rPr>
          <w:rFonts w:ascii="Times New Roman" w:hAnsi="Times New Roman"/>
          <w:sz w:val="24"/>
          <w:szCs w:val="24"/>
        </w:rPr>
        <w:t>akan</w:t>
      </w:r>
      <w:proofErr w:type="gramEnd"/>
      <w:r w:rsidRPr="003E66E1">
        <w:rPr>
          <w:rFonts w:ascii="Times New Roman" w:hAnsi="Times New Roman"/>
          <w:sz w:val="24"/>
          <w:szCs w:val="24"/>
        </w:rPr>
        <w:t xml:space="preserve"> </w:t>
      </w:r>
      <w:r w:rsidRPr="003E66E1">
        <w:rPr>
          <w:rFonts w:ascii="Times New Roman" w:hAnsi="Times New Roman"/>
          <w:sz w:val="24"/>
          <w:szCs w:val="24"/>
          <w:lang w:val="id-ID"/>
        </w:rPr>
        <w:t>mem</w:t>
      </w:r>
      <w:r w:rsidRPr="003E66E1">
        <w:rPr>
          <w:rFonts w:ascii="Times New Roman" w:hAnsi="Times New Roman"/>
          <w:sz w:val="24"/>
          <w:szCs w:val="24"/>
        </w:rPr>
        <w:t>ilih bahasa Penan</w:t>
      </w:r>
      <w:r w:rsidRPr="003E66E1">
        <w:rPr>
          <w:rFonts w:ascii="Times New Roman" w:hAnsi="Times New Roman"/>
          <w:sz w:val="24"/>
          <w:szCs w:val="24"/>
          <w:lang w:val="id-ID"/>
        </w:rPr>
        <w:t>;</w:t>
      </w:r>
      <w:r w:rsidRPr="003E66E1">
        <w:rPr>
          <w:rFonts w:ascii="Times New Roman" w:hAnsi="Times New Roman"/>
          <w:sz w:val="24"/>
          <w:szCs w:val="24"/>
        </w:rPr>
        <w:t xml:space="preserve"> jika pembeli</w:t>
      </w:r>
      <w:r w:rsidRPr="003E66E1">
        <w:rPr>
          <w:rFonts w:ascii="Times New Roman" w:hAnsi="Times New Roman"/>
          <w:sz w:val="24"/>
          <w:szCs w:val="24"/>
          <w:lang w:val="id-ID"/>
        </w:rPr>
        <w:t xml:space="preserve"> </w:t>
      </w:r>
      <w:r w:rsidRPr="003E66E1">
        <w:rPr>
          <w:rFonts w:ascii="Times New Roman" w:hAnsi="Times New Roman"/>
          <w:sz w:val="24"/>
          <w:szCs w:val="24"/>
        </w:rPr>
        <w:t xml:space="preserve">adalah </w:t>
      </w:r>
      <w:r w:rsidRPr="003E66E1">
        <w:rPr>
          <w:rFonts w:ascii="Times New Roman" w:hAnsi="Times New Roman"/>
          <w:sz w:val="24"/>
          <w:szCs w:val="24"/>
          <w:lang w:val="id-ID"/>
        </w:rPr>
        <w:t>orang</w:t>
      </w:r>
      <w:r w:rsidRPr="003E66E1">
        <w:rPr>
          <w:rFonts w:ascii="Times New Roman" w:hAnsi="Times New Roman"/>
          <w:sz w:val="24"/>
          <w:szCs w:val="24"/>
        </w:rPr>
        <w:t xml:space="preserve"> Iban, </w:t>
      </w:r>
      <w:r w:rsidRPr="003E66E1">
        <w:rPr>
          <w:rFonts w:ascii="Times New Roman" w:hAnsi="Times New Roman"/>
          <w:sz w:val="24"/>
          <w:szCs w:val="24"/>
          <w:lang w:val="id-ID"/>
        </w:rPr>
        <w:t>d</w:t>
      </w:r>
      <w:r w:rsidRPr="003E66E1">
        <w:rPr>
          <w:rFonts w:ascii="Times New Roman" w:hAnsi="Times New Roman"/>
          <w:sz w:val="24"/>
          <w:szCs w:val="24"/>
        </w:rPr>
        <w:t xml:space="preserve">ia </w:t>
      </w:r>
      <w:r w:rsidRPr="003E66E1">
        <w:rPr>
          <w:rFonts w:ascii="Times New Roman" w:hAnsi="Times New Roman"/>
          <w:sz w:val="24"/>
          <w:szCs w:val="24"/>
          <w:lang w:val="id-ID"/>
        </w:rPr>
        <w:t xml:space="preserve">akan </w:t>
      </w:r>
      <w:r w:rsidRPr="003E66E1">
        <w:rPr>
          <w:rFonts w:ascii="Times New Roman" w:hAnsi="Times New Roman"/>
          <w:sz w:val="24"/>
          <w:szCs w:val="24"/>
        </w:rPr>
        <w:t>memilih bahasa Iban</w:t>
      </w:r>
      <w:r w:rsidRPr="003E66E1">
        <w:rPr>
          <w:rFonts w:ascii="Times New Roman" w:hAnsi="Times New Roman"/>
          <w:sz w:val="24"/>
          <w:szCs w:val="24"/>
          <w:lang w:val="id-ID"/>
        </w:rPr>
        <w:t>. Sekiranya pelanggan tersebut tidak dikenali, dia akan menggunakan bahasa Melayu dengan mereka. Dari segi kemahiran bahasa Bintulu, be</w:t>
      </w:r>
      <w:r w:rsidR="00202B83">
        <w:rPr>
          <w:rFonts w:ascii="Times New Roman" w:hAnsi="Times New Roman"/>
          <w:sz w:val="24"/>
          <w:szCs w:val="24"/>
          <w:lang w:val="id-ID"/>
        </w:rPr>
        <w:t>liau memberitahu bahawa k</w:t>
      </w:r>
      <w:r w:rsidRPr="003E66E1">
        <w:rPr>
          <w:rFonts w:ascii="Times New Roman" w:hAnsi="Times New Roman"/>
          <w:sz w:val="24"/>
          <w:szCs w:val="24"/>
          <w:lang w:val="id-ID"/>
        </w:rPr>
        <w:t>etiga-tiga pekerja di kedai ini tidak fasih bahasa ini.</w:t>
      </w:r>
    </w:p>
    <w:p w:rsidR="00994F17" w:rsidRPr="003E66E1" w:rsidRDefault="00994F17" w:rsidP="003E66E1">
      <w:pPr>
        <w:pStyle w:val="NoSpacing"/>
        <w:jc w:val="both"/>
        <w:rPr>
          <w:rFonts w:ascii="Times New Roman" w:hAnsi="Times New Roman"/>
          <w:sz w:val="24"/>
          <w:szCs w:val="24"/>
          <w:lang w:val="id-ID"/>
        </w:rPr>
      </w:pPr>
    </w:p>
    <w:p w:rsidR="00CF4BE3" w:rsidRDefault="009736EF" w:rsidP="00AF28E6">
      <w:pPr>
        <w:pStyle w:val="NoSpacing"/>
        <w:jc w:val="center"/>
        <w:rPr>
          <w:rFonts w:ascii="Times New Roman" w:hAnsi="Times New Roman"/>
          <w:b/>
          <w:sz w:val="24"/>
          <w:szCs w:val="24"/>
          <w:lang w:val="id-ID"/>
        </w:rPr>
      </w:pPr>
      <w:r>
        <w:rPr>
          <w:rFonts w:ascii="Times New Roman" w:hAnsi="Times New Roman"/>
          <w:b/>
          <w:sz w:val="24"/>
          <w:szCs w:val="24"/>
          <w:lang w:val="id-ID"/>
        </w:rPr>
        <w:t>LAPORAN PEMERHATIAN IKUT SERTA</w:t>
      </w:r>
    </w:p>
    <w:p w:rsidR="009736EF" w:rsidRPr="003E66E1" w:rsidRDefault="009736EF" w:rsidP="00AF28E6">
      <w:pPr>
        <w:pStyle w:val="NoSpacing"/>
        <w:jc w:val="center"/>
        <w:rPr>
          <w:rFonts w:ascii="Times New Roman" w:hAnsi="Times New Roman"/>
          <w:b/>
          <w:sz w:val="24"/>
          <w:szCs w:val="24"/>
        </w:rPr>
      </w:pPr>
    </w:p>
    <w:p w:rsidR="00CF4BE3" w:rsidRPr="003E66E1" w:rsidRDefault="00CF4BE3" w:rsidP="003E66E1">
      <w:pPr>
        <w:pStyle w:val="NoSpacing"/>
        <w:jc w:val="both"/>
        <w:rPr>
          <w:rFonts w:ascii="Times New Roman" w:hAnsi="Times New Roman"/>
          <w:sz w:val="24"/>
          <w:szCs w:val="24"/>
        </w:rPr>
      </w:pPr>
      <w:r w:rsidRPr="003E66E1">
        <w:rPr>
          <w:rFonts w:ascii="Times New Roman" w:hAnsi="Times New Roman"/>
          <w:sz w:val="24"/>
          <w:szCs w:val="24"/>
        </w:rPr>
        <w:t xml:space="preserve">Bahagian berikut memaparkan dua bentuk kajian </w:t>
      </w:r>
      <w:r w:rsidR="007F619A">
        <w:rPr>
          <w:rFonts w:ascii="Times New Roman" w:hAnsi="Times New Roman"/>
          <w:sz w:val="24"/>
          <w:szCs w:val="24"/>
        </w:rPr>
        <w:t xml:space="preserve">yang lebih </w:t>
      </w:r>
      <w:r w:rsidRPr="003E66E1">
        <w:rPr>
          <w:rFonts w:ascii="Times New Roman" w:hAnsi="Times New Roman"/>
          <w:sz w:val="24"/>
          <w:szCs w:val="24"/>
        </w:rPr>
        <w:t xml:space="preserve">mikro </w:t>
      </w:r>
      <w:r w:rsidR="007F619A">
        <w:rPr>
          <w:rFonts w:ascii="Times New Roman" w:hAnsi="Times New Roman"/>
          <w:sz w:val="24"/>
          <w:szCs w:val="24"/>
        </w:rPr>
        <w:t xml:space="preserve">dan berfokus </w:t>
      </w:r>
      <w:r w:rsidRPr="003E66E1">
        <w:rPr>
          <w:rFonts w:ascii="Times New Roman" w:hAnsi="Times New Roman"/>
          <w:sz w:val="24"/>
          <w:szCs w:val="24"/>
        </w:rPr>
        <w:t>tent</w:t>
      </w:r>
      <w:r w:rsidR="007F619A">
        <w:rPr>
          <w:rFonts w:ascii="Times New Roman" w:hAnsi="Times New Roman"/>
          <w:sz w:val="24"/>
          <w:szCs w:val="24"/>
        </w:rPr>
        <w:t xml:space="preserve">ang pemilihan bahasa-bahasa </w:t>
      </w:r>
      <w:r w:rsidRPr="003E66E1">
        <w:rPr>
          <w:rFonts w:ascii="Times New Roman" w:hAnsi="Times New Roman"/>
          <w:sz w:val="24"/>
          <w:szCs w:val="24"/>
        </w:rPr>
        <w:t xml:space="preserve">yang kompleks, iaitu (1) berdasarkan </w:t>
      </w:r>
      <w:r w:rsidR="009736EF">
        <w:rPr>
          <w:rFonts w:ascii="Times New Roman" w:hAnsi="Times New Roman"/>
          <w:sz w:val="24"/>
          <w:szCs w:val="24"/>
        </w:rPr>
        <w:t xml:space="preserve">pemerhatian </w:t>
      </w:r>
      <w:r w:rsidRPr="003E66E1">
        <w:rPr>
          <w:rFonts w:ascii="Times New Roman" w:hAnsi="Times New Roman"/>
          <w:sz w:val="24"/>
          <w:szCs w:val="24"/>
        </w:rPr>
        <w:t xml:space="preserve">berstruktur, dan (2) </w:t>
      </w:r>
      <w:r w:rsidR="009736EF">
        <w:rPr>
          <w:rFonts w:ascii="Times New Roman" w:hAnsi="Times New Roman"/>
          <w:sz w:val="24"/>
          <w:szCs w:val="24"/>
        </w:rPr>
        <w:t>pemerhatian</w:t>
      </w:r>
      <w:r w:rsidRPr="003E66E1">
        <w:rPr>
          <w:rFonts w:ascii="Times New Roman" w:hAnsi="Times New Roman"/>
          <w:sz w:val="24"/>
          <w:szCs w:val="24"/>
        </w:rPr>
        <w:t xml:space="preserve"> bebas. </w:t>
      </w:r>
      <w:r w:rsidR="009736EF">
        <w:rPr>
          <w:rFonts w:ascii="Times New Roman" w:hAnsi="Times New Roman"/>
          <w:sz w:val="24"/>
          <w:szCs w:val="24"/>
        </w:rPr>
        <w:t>Pemerhatian</w:t>
      </w:r>
      <w:r w:rsidRPr="003E66E1">
        <w:rPr>
          <w:rFonts w:ascii="Times New Roman" w:hAnsi="Times New Roman"/>
          <w:sz w:val="24"/>
          <w:szCs w:val="24"/>
        </w:rPr>
        <w:t xml:space="preserve"> berstruktur dilaksanakan secara berkala di tempat dan waktu yang ditetapkan manakala </w:t>
      </w:r>
      <w:r w:rsidR="009736EF">
        <w:rPr>
          <w:rFonts w:ascii="Times New Roman" w:hAnsi="Times New Roman"/>
          <w:sz w:val="24"/>
          <w:szCs w:val="24"/>
        </w:rPr>
        <w:t>pemerhatian</w:t>
      </w:r>
      <w:r w:rsidRPr="003E66E1">
        <w:rPr>
          <w:rFonts w:ascii="Times New Roman" w:hAnsi="Times New Roman"/>
          <w:sz w:val="24"/>
          <w:szCs w:val="24"/>
        </w:rPr>
        <w:t xml:space="preserve"> bebas dan wawancara dilakukan pada setiap hari di semua situasi yang dihadiri oleh peneliti. </w:t>
      </w:r>
    </w:p>
    <w:p w:rsidR="00CF4BE3" w:rsidRPr="003E66E1" w:rsidRDefault="00CF4BE3" w:rsidP="003E66E1">
      <w:pPr>
        <w:pStyle w:val="NoSpacing"/>
        <w:jc w:val="both"/>
        <w:rPr>
          <w:rFonts w:ascii="Times New Roman" w:hAnsi="Times New Roman"/>
          <w:sz w:val="24"/>
          <w:szCs w:val="24"/>
        </w:rPr>
      </w:pPr>
    </w:p>
    <w:p w:rsidR="00CF4BE3" w:rsidRPr="007F619A" w:rsidRDefault="007F619A" w:rsidP="007F619A">
      <w:pPr>
        <w:pStyle w:val="NoSpacing"/>
        <w:jc w:val="center"/>
        <w:rPr>
          <w:rFonts w:ascii="Times New Roman" w:hAnsi="Times New Roman"/>
          <w:b/>
          <w:caps/>
          <w:sz w:val="20"/>
          <w:szCs w:val="20"/>
        </w:rPr>
      </w:pPr>
      <w:r>
        <w:rPr>
          <w:rFonts w:ascii="Times New Roman" w:hAnsi="Times New Roman"/>
          <w:b/>
          <w:caps/>
          <w:sz w:val="20"/>
          <w:szCs w:val="20"/>
        </w:rPr>
        <w:lastRenderedPageBreak/>
        <w:t>Laporan PEMERHATIAN</w:t>
      </w:r>
      <w:r w:rsidR="00CF4BE3" w:rsidRPr="007F619A">
        <w:rPr>
          <w:rFonts w:ascii="Times New Roman" w:hAnsi="Times New Roman"/>
          <w:b/>
          <w:caps/>
          <w:sz w:val="20"/>
          <w:szCs w:val="20"/>
        </w:rPr>
        <w:t xml:space="preserve"> Berstruktur</w:t>
      </w:r>
    </w:p>
    <w:p w:rsidR="007F619A" w:rsidRDefault="007F619A" w:rsidP="003E66E1">
      <w:pPr>
        <w:pStyle w:val="NoSpacing"/>
        <w:jc w:val="both"/>
        <w:rPr>
          <w:rFonts w:ascii="Times New Roman" w:hAnsi="Times New Roman"/>
          <w:sz w:val="24"/>
          <w:szCs w:val="24"/>
        </w:rPr>
      </w:pPr>
    </w:p>
    <w:p w:rsidR="00CF4BE3" w:rsidRPr="003E66E1" w:rsidRDefault="00CF4BE3" w:rsidP="003E66E1">
      <w:pPr>
        <w:pStyle w:val="NoSpacing"/>
        <w:jc w:val="both"/>
        <w:rPr>
          <w:rFonts w:ascii="Times New Roman" w:hAnsi="Times New Roman"/>
          <w:sz w:val="24"/>
          <w:szCs w:val="24"/>
        </w:rPr>
      </w:pPr>
      <w:r w:rsidRPr="003E66E1">
        <w:rPr>
          <w:rFonts w:ascii="Times New Roman" w:hAnsi="Times New Roman"/>
          <w:sz w:val="24"/>
          <w:szCs w:val="24"/>
        </w:rPr>
        <w:t xml:space="preserve">Berikut dilaporkan dua contoh </w:t>
      </w:r>
      <w:r w:rsidR="007F619A">
        <w:rPr>
          <w:rFonts w:ascii="Times New Roman" w:hAnsi="Times New Roman"/>
          <w:sz w:val="24"/>
          <w:szCs w:val="24"/>
        </w:rPr>
        <w:t>pemerhatian</w:t>
      </w:r>
      <w:r w:rsidRPr="003E66E1">
        <w:rPr>
          <w:rFonts w:ascii="Times New Roman" w:hAnsi="Times New Roman"/>
          <w:sz w:val="24"/>
          <w:szCs w:val="24"/>
        </w:rPr>
        <w:t xml:space="preserve"> berstruktur yang dilakukan </w:t>
      </w:r>
      <w:r w:rsidR="009860F4">
        <w:rPr>
          <w:rFonts w:ascii="Times New Roman" w:hAnsi="Times New Roman"/>
          <w:sz w:val="24"/>
          <w:szCs w:val="24"/>
        </w:rPr>
        <w:t xml:space="preserve">secara berkala </w:t>
      </w:r>
      <w:r w:rsidRPr="003E66E1">
        <w:rPr>
          <w:rFonts w:ascii="Times New Roman" w:hAnsi="Times New Roman"/>
          <w:sz w:val="24"/>
          <w:szCs w:val="24"/>
        </w:rPr>
        <w:t xml:space="preserve">di (1) </w:t>
      </w:r>
      <w:r w:rsidR="00202B83">
        <w:rPr>
          <w:rFonts w:ascii="Times New Roman" w:hAnsi="Times New Roman"/>
          <w:sz w:val="24"/>
          <w:szCs w:val="24"/>
        </w:rPr>
        <w:t xml:space="preserve">di </w:t>
      </w:r>
      <w:r w:rsidRPr="003E66E1">
        <w:rPr>
          <w:rFonts w:ascii="Times New Roman" w:hAnsi="Times New Roman"/>
          <w:sz w:val="24"/>
          <w:szCs w:val="24"/>
        </w:rPr>
        <w:t xml:space="preserve">kedai makan, dan (2) </w:t>
      </w:r>
      <w:r w:rsidR="00202B83">
        <w:rPr>
          <w:rFonts w:ascii="Times New Roman" w:hAnsi="Times New Roman"/>
          <w:sz w:val="24"/>
          <w:szCs w:val="24"/>
        </w:rPr>
        <w:t xml:space="preserve">di </w:t>
      </w:r>
      <w:proofErr w:type="gramStart"/>
      <w:r w:rsidRPr="003E66E1">
        <w:rPr>
          <w:rFonts w:ascii="Times New Roman" w:hAnsi="Times New Roman"/>
          <w:sz w:val="24"/>
          <w:szCs w:val="24"/>
        </w:rPr>
        <w:t>padang</w:t>
      </w:r>
      <w:proofErr w:type="gramEnd"/>
      <w:r w:rsidRPr="003E66E1">
        <w:rPr>
          <w:rFonts w:ascii="Times New Roman" w:hAnsi="Times New Roman"/>
          <w:sz w:val="24"/>
          <w:szCs w:val="24"/>
        </w:rPr>
        <w:t xml:space="preserve"> bola. Kedai makan dipilih kerana tempat ini menjadi tumpuan penduduk atau pelanggan terutama pada waktu makan. Padang bola pula dipilih kerana tempat tersebut a</w:t>
      </w:r>
      <w:r w:rsidR="00202B83">
        <w:rPr>
          <w:rFonts w:ascii="Times New Roman" w:hAnsi="Times New Roman"/>
          <w:sz w:val="24"/>
          <w:szCs w:val="24"/>
        </w:rPr>
        <w:t>dalah pusat riadah pemuda-pemudi</w:t>
      </w:r>
      <w:r w:rsidRPr="003E66E1">
        <w:rPr>
          <w:rFonts w:ascii="Times New Roman" w:hAnsi="Times New Roman"/>
          <w:sz w:val="24"/>
          <w:szCs w:val="24"/>
        </w:rPr>
        <w:t xml:space="preserve"> dari pelbagai latar belakang suku dan agama. </w:t>
      </w:r>
    </w:p>
    <w:p w:rsidR="007F619A" w:rsidRDefault="007F619A" w:rsidP="003E66E1">
      <w:pPr>
        <w:pStyle w:val="NoSpacing"/>
        <w:jc w:val="both"/>
        <w:rPr>
          <w:rFonts w:ascii="Times New Roman" w:hAnsi="Times New Roman"/>
          <w:sz w:val="24"/>
          <w:szCs w:val="24"/>
        </w:rPr>
      </w:pPr>
    </w:p>
    <w:p w:rsidR="00CF4BE3" w:rsidRPr="007F619A" w:rsidRDefault="007F619A" w:rsidP="007F619A">
      <w:pPr>
        <w:pStyle w:val="NoSpacing"/>
        <w:jc w:val="center"/>
        <w:rPr>
          <w:rFonts w:ascii="Times New Roman" w:hAnsi="Times New Roman"/>
          <w:b/>
          <w:sz w:val="16"/>
          <w:szCs w:val="16"/>
          <w:lang w:val="id-ID"/>
        </w:rPr>
      </w:pPr>
      <w:r w:rsidRPr="007F619A">
        <w:rPr>
          <w:rFonts w:ascii="Times New Roman" w:hAnsi="Times New Roman"/>
          <w:b/>
          <w:sz w:val="16"/>
          <w:szCs w:val="16"/>
        </w:rPr>
        <w:t>KEDAI MAKAN</w:t>
      </w:r>
    </w:p>
    <w:p w:rsidR="007F619A" w:rsidRDefault="007F619A" w:rsidP="003E66E1">
      <w:pPr>
        <w:pStyle w:val="NoSpacing"/>
        <w:jc w:val="both"/>
        <w:rPr>
          <w:rFonts w:ascii="Times New Roman" w:hAnsi="Times New Roman"/>
          <w:sz w:val="24"/>
          <w:szCs w:val="24"/>
        </w:rPr>
      </w:pPr>
    </w:p>
    <w:p w:rsidR="00CF4BE3" w:rsidRPr="003E66E1" w:rsidRDefault="00572965" w:rsidP="003E66E1">
      <w:pPr>
        <w:pStyle w:val="NoSpacing"/>
        <w:jc w:val="both"/>
        <w:rPr>
          <w:rFonts w:ascii="Times New Roman" w:hAnsi="Times New Roman"/>
          <w:sz w:val="24"/>
          <w:szCs w:val="24"/>
        </w:rPr>
      </w:pPr>
      <w:r>
        <w:rPr>
          <w:rFonts w:ascii="Times New Roman" w:hAnsi="Times New Roman"/>
          <w:sz w:val="24"/>
          <w:szCs w:val="24"/>
        </w:rPr>
        <w:t>Hasil laporan pemerhatian ikut serta</w:t>
      </w:r>
      <w:r w:rsidR="00CF4BE3" w:rsidRPr="003E66E1">
        <w:rPr>
          <w:rFonts w:ascii="Times New Roman" w:hAnsi="Times New Roman"/>
          <w:sz w:val="24"/>
          <w:szCs w:val="24"/>
        </w:rPr>
        <w:t xml:space="preserve"> diringkaskan dan dibentangkan dalam bentuk jadual agar mudah memahami latarbelakang dan penggunaan bahasa di tempat tersebut.</w:t>
      </w:r>
    </w:p>
    <w:p w:rsidR="00CF4BE3" w:rsidRDefault="00CF4BE3" w:rsidP="003E66E1">
      <w:pPr>
        <w:pStyle w:val="NoSpacing"/>
        <w:jc w:val="both"/>
        <w:rPr>
          <w:rFonts w:ascii="Times New Roman" w:hAnsi="Times New Roman"/>
          <w:sz w:val="24"/>
          <w:szCs w:val="24"/>
        </w:rPr>
      </w:pPr>
      <w:r w:rsidRPr="003E66E1">
        <w:rPr>
          <w:rFonts w:ascii="Times New Roman" w:hAnsi="Times New Roman"/>
          <w:sz w:val="24"/>
          <w:szCs w:val="24"/>
        </w:rPr>
        <w:t xml:space="preserve"> </w:t>
      </w:r>
    </w:p>
    <w:p w:rsidR="00994F17" w:rsidRPr="00994F17" w:rsidRDefault="00994F17" w:rsidP="00994F17">
      <w:pPr>
        <w:pStyle w:val="NoSpacing"/>
        <w:jc w:val="center"/>
        <w:rPr>
          <w:rFonts w:ascii="Times New Roman" w:hAnsi="Times New Roman"/>
          <w:sz w:val="20"/>
          <w:szCs w:val="20"/>
        </w:rPr>
      </w:pPr>
      <w:r w:rsidRPr="00994F17">
        <w:rPr>
          <w:rFonts w:ascii="Times New Roman" w:hAnsi="Times New Roman"/>
          <w:sz w:val="20"/>
          <w:szCs w:val="20"/>
        </w:rPr>
        <w:t xml:space="preserve">JADUAL 5. Laporan Pemerhatian </w:t>
      </w:r>
      <w:r w:rsidR="00572965">
        <w:rPr>
          <w:rFonts w:ascii="Times New Roman" w:hAnsi="Times New Roman"/>
          <w:sz w:val="20"/>
          <w:szCs w:val="20"/>
        </w:rPr>
        <w:t xml:space="preserve">Ikut serta </w:t>
      </w:r>
      <w:r w:rsidRPr="00994F17">
        <w:rPr>
          <w:rFonts w:ascii="Times New Roman" w:hAnsi="Times New Roman"/>
          <w:sz w:val="20"/>
          <w:szCs w:val="20"/>
        </w:rPr>
        <w:t xml:space="preserve">di Kedai Makan </w:t>
      </w:r>
    </w:p>
    <w:p w:rsidR="00994F17" w:rsidRPr="003E66E1" w:rsidRDefault="00994F17" w:rsidP="003E66E1">
      <w:pPr>
        <w:pStyle w:val="NoSpacing"/>
        <w:jc w:val="both"/>
        <w:rPr>
          <w:rFonts w:ascii="Times New Roman" w:hAnsi="Times New Roman"/>
          <w:sz w:val="24"/>
          <w:szCs w:val="24"/>
        </w:rPr>
      </w:pPr>
    </w:p>
    <w:tbl>
      <w:tblPr>
        <w:tblStyle w:val="GridTable1Light-Accent1"/>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51"/>
        <w:gridCol w:w="7082"/>
      </w:tblGrid>
      <w:tr w:rsidR="00CF4BE3" w:rsidRPr="00994F17" w:rsidTr="007F61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1" w:type="dxa"/>
            <w:tcBorders>
              <w:bottom w:val="none" w:sz="0" w:space="0" w:color="auto"/>
            </w:tcBorders>
          </w:tcPr>
          <w:p w:rsidR="00CF4BE3" w:rsidRPr="00994F17" w:rsidRDefault="00CF4BE3" w:rsidP="003E66E1">
            <w:pPr>
              <w:pStyle w:val="NoSpacing"/>
              <w:jc w:val="both"/>
              <w:rPr>
                <w:rFonts w:ascii="Times New Roman" w:hAnsi="Times New Roman"/>
                <w:sz w:val="20"/>
                <w:szCs w:val="20"/>
              </w:rPr>
            </w:pPr>
            <w:r w:rsidRPr="00994F17">
              <w:rPr>
                <w:rFonts w:ascii="Times New Roman" w:hAnsi="Times New Roman"/>
                <w:sz w:val="20"/>
                <w:szCs w:val="20"/>
              </w:rPr>
              <w:t>Lokasi</w:t>
            </w:r>
          </w:p>
        </w:tc>
        <w:tc>
          <w:tcPr>
            <w:tcW w:w="7082" w:type="dxa"/>
            <w:tcBorders>
              <w:bottom w:val="none" w:sz="0" w:space="0" w:color="auto"/>
            </w:tcBorders>
          </w:tcPr>
          <w:p w:rsidR="00CF4BE3" w:rsidRPr="00994F17" w:rsidRDefault="00CF4BE3" w:rsidP="003E66E1">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994F17">
              <w:rPr>
                <w:rFonts w:ascii="Times New Roman" w:hAnsi="Times New Roman"/>
                <w:sz w:val="20"/>
                <w:szCs w:val="20"/>
              </w:rPr>
              <w:t>Jalan Bintulu-Miri, depan Sekolah Kebangsaan Batu Telingai.</w:t>
            </w:r>
          </w:p>
          <w:p w:rsidR="00CF4BE3" w:rsidRPr="00994F17" w:rsidRDefault="00CF4BE3" w:rsidP="003E66E1">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CF4BE3" w:rsidRPr="00994F17" w:rsidTr="007F619A">
        <w:tc>
          <w:tcPr>
            <w:cnfStyle w:val="001000000000" w:firstRow="0" w:lastRow="0" w:firstColumn="1" w:lastColumn="0" w:oddVBand="0" w:evenVBand="0" w:oddHBand="0" w:evenHBand="0" w:firstRowFirstColumn="0" w:firstRowLastColumn="0" w:lastRowFirstColumn="0" w:lastRowLastColumn="0"/>
            <w:tcW w:w="1651" w:type="dxa"/>
          </w:tcPr>
          <w:p w:rsidR="00CF4BE3" w:rsidRPr="00572965" w:rsidRDefault="00CF4BE3" w:rsidP="003E66E1">
            <w:pPr>
              <w:pStyle w:val="NoSpacing"/>
              <w:jc w:val="both"/>
              <w:rPr>
                <w:rFonts w:ascii="Times New Roman" w:hAnsi="Times New Roman"/>
                <w:b w:val="0"/>
                <w:sz w:val="20"/>
                <w:szCs w:val="20"/>
              </w:rPr>
            </w:pPr>
            <w:r w:rsidRPr="00572965">
              <w:rPr>
                <w:rFonts w:ascii="Times New Roman" w:hAnsi="Times New Roman"/>
                <w:b w:val="0"/>
                <w:sz w:val="20"/>
                <w:szCs w:val="20"/>
              </w:rPr>
              <w:t>Fungsi Kedai</w:t>
            </w:r>
          </w:p>
        </w:tc>
        <w:tc>
          <w:tcPr>
            <w:tcW w:w="7082" w:type="dxa"/>
          </w:tcPr>
          <w:p w:rsidR="00CF4BE3" w:rsidRPr="00994F17"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4F17">
              <w:rPr>
                <w:rFonts w:ascii="Times New Roman" w:hAnsi="Times New Roman"/>
                <w:sz w:val="20"/>
                <w:szCs w:val="20"/>
              </w:rPr>
              <w:t>Menjual nasi campur, mi kolok, mi goreng, mi rebus, kopi, beras, sayur, kuih/roti, telur, pelbagai minuman serta makanan ringan dan juga kad tambah nilai telefon</w:t>
            </w:r>
            <w:r w:rsidRPr="00994F17">
              <w:rPr>
                <w:rFonts w:ascii="Times New Roman" w:hAnsi="Times New Roman"/>
                <w:sz w:val="20"/>
                <w:szCs w:val="20"/>
                <w:lang w:val="en-US"/>
              </w:rPr>
              <w:t xml:space="preserve"> bimbit</w:t>
            </w:r>
            <w:r w:rsidRPr="00994F17">
              <w:rPr>
                <w:rFonts w:ascii="Times New Roman" w:hAnsi="Times New Roman"/>
                <w:sz w:val="20"/>
                <w:szCs w:val="20"/>
              </w:rPr>
              <w:t xml:space="preserve">. </w:t>
            </w:r>
          </w:p>
          <w:p w:rsidR="00CF4BE3" w:rsidRPr="00994F17"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CF4BE3" w:rsidRPr="00994F17" w:rsidTr="007F619A">
        <w:tc>
          <w:tcPr>
            <w:cnfStyle w:val="001000000000" w:firstRow="0" w:lastRow="0" w:firstColumn="1" w:lastColumn="0" w:oddVBand="0" w:evenVBand="0" w:oddHBand="0" w:evenHBand="0" w:firstRowFirstColumn="0" w:firstRowLastColumn="0" w:lastRowFirstColumn="0" w:lastRowLastColumn="0"/>
            <w:tcW w:w="1651" w:type="dxa"/>
          </w:tcPr>
          <w:p w:rsidR="00CF4BE3" w:rsidRPr="00572965" w:rsidRDefault="00CF4BE3" w:rsidP="003E66E1">
            <w:pPr>
              <w:pStyle w:val="NoSpacing"/>
              <w:jc w:val="both"/>
              <w:rPr>
                <w:rFonts w:ascii="Times New Roman" w:hAnsi="Times New Roman"/>
                <w:b w:val="0"/>
                <w:sz w:val="20"/>
                <w:szCs w:val="20"/>
              </w:rPr>
            </w:pPr>
            <w:r w:rsidRPr="00572965">
              <w:rPr>
                <w:rFonts w:ascii="Times New Roman" w:hAnsi="Times New Roman"/>
                <w:b w:val="0"/>
                <w:sz w:val="20"/>
                <w:szCs w:val="20"/>
              </w:rPr>
              <w:t>Pemilik Kedai</w:t>
            </w:r>
          </w:p>
        </w:tc>
        <w:tc>
          <w:tcPr>
            <w:tcW w:w="7082" w:type="dxa"/>
          </w:tcPr>
          <w:p w:rsidR="00CF4BE3" w:rsidRPr="00994F17"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4F17">
              <w:rPr>
                <w:rFonts w:ascii="Times New Roman" w:hAnsi="Times New Roman"/>
                <w:sz w:val="20"/>
                <w:szCs w:val="20"/>
              </w:rPr>
              <w:t>Pemilik kedai (33 tahun, Cina); isterinya berketurunan Cina-Penan; isterinya fasih berbahasa Penan. Pemilik kedai ini tinggal di bandar Miri, dia hanya berada di kampung apabila ada urusan. Pengoperasian kedai ini diamanahkan kepada tiga orang pekerjanya.</w:t>
            </w:r>
          </w:p>
          <w:p w:rsidR="00CF4BE3" w:rsidRPr="00994F17"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CF4BE3" w:rsidRPr="00994F17" w:rsidTr="007F619A">
        <w:tc>
          <w:tcPr>
            <w:cnfStyle w:val="001000000000" w:firstRow="0" w:lastRow="0" w:firstColumn="1" w:lastColumn="0" w:oddVBand="0" w:evenVBand="0" w:oddHBand="0" w:evenHBand="0" w:firstRowFirstColumn="0" w:firstRowLastColumn="0" w:lastRowFirstColumn="0" w:lastRowLastColumn="0"/>
            <w:tcW w:w="1651" w:type="dxa"/>
          </w:tcPr>
          <w:p w:rsidR="00CF4BE3" w:rsidRPr="00572965" w:rsidRDefault="00CF4BE3" w:rsidP="003E66E1">
            <w:pPr>
              <w:pStyle w:val="NoSpacing"/>
              <w:jc w:val="both"/>
              <w:rPr>
                <w:rFonts w:ascii="Times New Roman" w:hAnsi="Times New Roman"/>
                <w:b w:val="0"/>
                <w:sz w:val="20"/>
                <w:szCs w:val="20"/>
              </w:rPr>
            </w:pPr>
            <w:r w:rsidRPr="00572965">
              <w:rPr>
                <w:rFonts w:ascii="Times New Roman" w:hAnsi="Times New Roman"/>
                <w:b w:val="0"/>
                <w:sz w:val="20"/>
                <w:szCs w:val="20"/>
              </w:rPr>
              <w:t>Pekerja Kedai</w:t>
            </w:r>
          </w:p>
        </w:tc>
        <w:tc>
          <w:tcPr>
            <w:tcW w:w="7082" w:type="dxa"/>
          </w:tcPr>
          <w:p w:rsidR="00CF4BE3" w:rsidRPr="00994F17"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4F17">
              <w:rPr>
                <w:rFonts w:ascii="Times New Roman" w:hAnsi="Times New Roman"/>
                <w:sz w:val="20"/>
                <w:szCs w:val="20"/>
              </w:rPr>
              <w:t xml:space="preserve">Terdapat tiga pekerja </w:t>
            </w:r>
            <w:r w:rsidRPr="00994F17">
              <w:rPr>
                <w:rFonts w:ascii="Times New Roman" w:hAnsi="Times New Roman"/>
                <w:sz w:val="20"/>
                <w:szCs w:val="20"/>
                <w:lang w:val="en-US"/>
              </w:rPr>
              <w:t>wanita</w:t>
            </w:r>
            <w:r w:rsidRPr="00994F17">
              <w:rPr>
                <w:rFonts w:ascii="Times New Roman" w:hAnsi="Times New Roman"/>
                <w:sz w:val="20"/>
                <w:szCs w:val="20"/>
              </w:rPr>
              <w:t xml:space="preserve"> dari suku yang berbeza, iaitu Penan (21 tahun), Penan-Iban (19 tahun) dan pekerja dari Kalimantan Barat</w:t>
            </w:r>
            <w:r w:rsidRPr="00994F17">
              <w:rPr>
                <w:rFonts w:ascii="Times New Roman" w:hAnsi="Times New Roman"/>
                <w:sz w:val="20"/>
                <w:szCs w:val="20"/>
                <w:lang w:val="en-US"/>
              </w:rPr>
              <w:t xml:space="preserve"> </w:t>
            </w:r>
            <w:r w:rsidRPr="00994F17">
              <w:rPr>
                <w:rFonts w:ascii="Times New Roman" w:hAnsi="Times New Roman"/>
                <w:sz w:val="20"/>
                <w:szCs w:val="20"/>
              </w:rPr>
              <w:t xml:space="preserve">(24 tahun). Ketiga-tiga pekerja ini </w:t>
            </w:r>
            <w:r w:rsidRPr="00994F17">
              <w:rPr>
                <w:rFonts w:ascii="Times New Roman" w:hAnsi="Times New Roman"/>
                <w:sz w:val="20"/>
                <w:szCs w:val="20"/>
                <w:lang w:val="en-US"/>
              </w:rPr>
              <w:t xml:space="preserve">adalah </w:t>
            </w:r>
            <w:r w:rsidRPr="00994F17">
              <w:rPr>
                <w:rFonts w:ascii="Times New Roman" w:hAnsi="Times New Roman"/>
                <w:sz w:val="20"/>
                <w:szCs w:val="20"/>
              </w:rPr>
              <w:t>bukan Muslim.</w:t>
            </w:r>
          </w:p>
          <w:p w:rsidR="00CF4BE3" w:rsidRPr="00994F17"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CF4BE3" w:rsidRPr="00994F17" w:rsidTr="007F619A">
        <w:tc>
          <w:tcPr>
            <w:cnfStyle w:val="001000000000" w:firstRow="0" w:lastRow="0" w:firstColumn="1" w:lastColumn="0" w:oddVBand="0" w:evenVBand="0" w:oddHBand="0" w:evenHBand="0" w:firstRowFirstColumn="0" w:firstRowLastColumn="0" w:lastRowFirstColumn="0" w:lastRowLastColumn="0"/>
            <w:tcW w:w="1651" w:type="dxa"/>
          </w:tcPr>
          <w:p w:rsidR="00CF4BE3" w:rsidRPr="00572965" w:rsidRDefault="00CF4BE3" w:rsidP="003E66E1">
            <w:pPr>
              <w:pStyle w:val="NoSpacing"/>
              <w:jc w:val="both"/>
              <w:rPr>
                <w:rFonts w:ascii="Times New Roman" w:hAnsi="Times New Roman"/>
                <w:b w:val="0"/>
                <w:sz w:val="20"/>
                <w:szCs w:val="20"/>
              </w:rPr>
            </w:pPr>
            <w:r w:rsidRPr="00572965">
              <w:rPr>
                <w:rFonts w:ascii="Times New Roman" w:hAnsi="Times New Roman"/>
                <w:b w:val="0"/>
                <w:sz w:val="20"/>
                <w:szCs w:val="20"/>
              </w:rPr>
              <w:t>Kategori Pelanggan</w:t>
            </w:r>
          </w:p>
        </w:tc>
        <w:tc>
          <w:tcPr>
            <w:tcW w:w="7082" w:type="dxa"/>
          </w:tcPr>
          <w:p w:rsidR="00CF4BE3" w:rsidRPr="00994F17"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4F17">
              <w:rPr>
                <w:rFonts w:ascii="Times New Roman" w:hAnsi="Times New Roman"/>
                <w:sz w:val="20"/>
                <w:szCs w:val="20"/>
              </w:rPr>
              <w:t xml:space="preserve">Pelanggan yang mengunjungi kedai ini termasuk orang Penan (Muslim dan Kristian), Iban dan pengunjung yang melalui kampung ini dan pekerja Indonesia dari Indonesia yang bekerja di ladang kelapa sawit. </w:t>
            </w:r>
          </w:p>
          <w:p w:rsidR="00CF4BE3" w:rsidRPr="00994F17"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CF4BE3" w:rsidRPr="00B33ED9" w:rsidTr="007F619A">
        <w:tc>
          <w:tcPr>
            <w:cnfStyle w:val="001000000000" w:firstRow="0" w:lastRow="0" w:firstColumn="1" w:lastColumn="0" w:oddVBand="0" w:evenVBand="0" w:oddHBand="0" w:evenHBand="0" w:firstRowFirstColumn="0" w:firstRowLastColumn="0" w:lastRowFirstColumn="0" w:lastRowLastColumn="0"/>
            <w:tcW w:w="1651" w:type="dxa"/>
          </w:tcPr>
          <w:p w:rsidR="00CF4BE3" w:rsidRPr="00572965" w:rsidRDefault="00CF4BE3" w:rsidP="003E66E1">
            <w:pPr>
              <w:pStyle w:val="NoSpacing"/>
              <w:jc w:val="both"/>
              <w:rPr>
                <w:rFonts w:ascii="Times New Roman" w:hAnsi="Times New Roman"/>
                <w:b w:val="0"/>
                <w:sz w:val="20"/>
                <w:szCs w:val="20"/>
              </w:rPr>
            </w:pPr>
            <w:r w:rsidRPr="00572965">
              <w:rPr>
                <w:rFonts w:ascii="Times New Roman" w:hAnsi="Times New Roman"/>
                <w:b w:val="0"/>
                <w:sz w:val="20"/>
                <w:szCs w:val="20"/>
              </w:rPr>
              <w:t>Pelaku yang berinteraksi</w:t>
            </w:r>
          </w:p>
        </w:tc>
        <w:tc>
          <w:tcPr>
            <w:tcW w:w="7082" w:type="dxa"/>
          </w:tcPr>
          <w:p w:rsidR="00CF4BE3" w:rsidRPr="00994F17"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4F17">
              <w:rPr>
                <w:rFonts w:ascii="Times New Roman" w:hAnsi="Times New Roman"/>
                <w:sz w:val="20"/>
                <w:szCs w:val="20"/>
              </w:rPr>
              <w:t>(i) Mertua pemilik kedai dengan anaknya, (ii) pekerja kedai dengan pelanggan; (iii) sesama pekerja kedai, (iv) sesama pelanggan dan (v) anak pemilik kedai dengan sepupunya.</w:t>
            </w:r>
          </w:p>
          <w:p w:rsidR="00CF4BE3" w:rsidRPr="00994F17"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CF4BE3" w:rsidRPr="00994F17" w:rsidTr="007F619A">
        <w:tc>
          <w:tcPr>
            <w:cnfStyle w:val="001000000000" w:firstRow="0" w:lastRow="0" w:firstColumn="1" w:lastColumn="0" w:oddVBand="0" w:evenVBand="0" w:oddHBand="0" w:evenHBand="0" w:firstRowFirstColumn="0" w:firstRowLastColumn="0" w:lastRowFirstColumn="0" w:lastRowLastColumn="0"/>
            <w:tcW w:w="1651" w:type="dxa"/>
          </w:tcPr>
          <w:p w:rsidR="00CF4BE3" w:rsidRPr="00572965" w:rsidRDefault="00CF4BE3" w:rsidP="003E66E1">
            <w:pPr>
              <w:pStyle w:val="NoSpacing"/>
              <w:jc w:val="both"/>
              <w:rPr>
                <w:rFonts w:ascii="Times New Roman" w:hAnsi="Times New Roman"/>
                <w:b w:val="0"/>
                <w:sz w:val="20"/>
                <w:szCs w:val="20"/>
              </w:rPr>
            </w:pPr>
            <w:r w:rsidRPr="00572965">
              <w:rPr>
                <w:rFonts w:ascii="Times New Roman" w:hAnsi="Times New Roman"/>
                <w:b w:val="0"/>
                <w:sz w:val="20"/>
                <w:szCs w:val="20"/>
              </w:rPr>
              <w:t>Situasi Sosial</w:t>
            </w:r>
          </w:p>
        </w:tc>
        <w:tc>
          <w:tcPr>
            <w:tcW w:w="7082" w:type="dxa"/>
          </w:tcPr>
          <w:p w:rsidR="00CF4BE3" w:rsidRPr="00994F17"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4F17">
              <w:rPr>
                <w:rFonts w:ascii="Times New Roman" w:hAnsi="Times New Roman"/>
                <w:sz w:val="20"/>
                <w:szCs w:val="20"/>
              </w:rPr>
              <w:t>Kedai ini terletak di depan Sekolah Kebangsaan Batu Telingai. Kedai di</w:t>
            </w:r>
            <w:r w:rsidRPr="00994F17">
              <w:rPr>
                <w:rFonts w:ascii="Times New Roman" w:hAnsi="Times New Roman"/>
                <w:sz w:val="20"/>
                <w:szCs w:val="20"/>
                <w:lang w:val="en-US"/>
              </w:rPr>
              <w:t>kendalikan</w:t>
            </w:r>
            <w:r w:rsidRPr="00994F17">
              <w:rPr>
                <w:rFonts w:ascii="Times New Roman" w:hAnsi="Times New Roman"/>
                <w:sz w:val="20"/>
                <w:szCs w:val="20"/>
              </w:rPr>
              <w:t xml:space="preserve"> oleh tiga orang pekerja perempuan. Pada waktu tengahari ramai ibu bapa menunggu anak mereka balik sekolah di kedai tersebut. Selain itu, </w:t>
            </w:r>
            <w:r w:rsidRPr="00994F17">
              <w:rPr>
                <w:rFonts w:ascii="Times New Roman" w:hAnsi="Times New Roman"/>
                <w:sz w:val="20"/>
                <w:szCs w:val="20"/>
                <w:lang w:val="en-US"/>
              </w:rPr>
              <w:t xml:space="preserve">terdapat kehadiran </w:t>
            </w:r>
            <w:r w:rsidRPr="00994F17">
              <w:rPr>
                <w:rFonts w:ascii="Times New Roman" w:hAnsi="Times New Roman"/>
                <w:sz w:val="20"/>
                <w:szCs w:val="20"/>
              </w:rPr>
              <w:t>mertua pemilik kedai dengan anaknya dan para pembeli lain.</w:t>
            </w:r>
          </w:p>
        </w:tc>
      </w:tr>
    </w:tbl>
    <w:p w:rsidR="00CF4BE3" w:rsidRPr="003E66E1" w:rsidRDefault="00CF4BE3" w:rsidP="003E66E1">
      <w:pPr>
        <w:pStyle w:val="NoSpacing"/>
        <w:jc w:val="both"/>
        <w:rPr>
          <w:rFonts w:ascii="Times New Roman" w:hAnsi="Times New Roman"/>
          <w:sz w:val="24"/>
          <w:szCs w:val="24"/>
        </w:rPr>
      </w:pPr>
    </w:p>
    <w:p w:rsidR="00CF4BE3" w:rsidRDefault="00CF4BE3" w:rsidP="00572965">
      <w:pPr>
        <w:pStyle w:val="NoSpacing"/>
        <w:ind w:firstLine="720"/>
        <w:jc w:val="both"/>
        <w:rPr>
          <w:rFonts w:ascii="Times New Roman" w:hAnsi="Times New Roman"/>
          <w:sz w:val="24"/>
          <w:szCs w:val="24"/>
        </w:rPr>
      </w:pPr>
      <w:r w:rsidRPr="003E66E1">
        <w:rPr>
          <w:rFonts w:ascii="Times New Roman" w:hAnsi="Times New Roman"/>
          <w:sz w:val="24"/>
          <w:szCs w:val="24"/>
        </w:rPr>
        <w:t>Berikut adalah ringkasan pemetaan tentang corak pemilihan bahasa dari sudut intra-etnik</w:t>
      </w:r>
      <w:r w:rsidR="00572965">
        <w:rPr>
          <w:rFonts w:ascii="Times New Roman" w:hAnsi="Times New Roman"/>
          <w:sz w:val="24"/>
          <w:szCs w:val="24"/>
        </w:rPr>
        <w:t xml:space="preserve"> dan interetnik yang dicatat</w:t>
      </w:r>
      <w:r w:rsidRPr="003E66E1">
        <w:rPr>
          <w:rFonts w:ascii="Times New Roman" w:hAnsi="Times New Roman"/>
          <w:sz w:val="24"/>
          <w:szCs w:val="24"/>
        </w:rPr>
        <w:t>kan di kedai makan tersebut.</w:t>
      </w:r>
    </w:p>
    <w:p w:rsidR="00572965" w:rsidRDefault="00572965" w:rsidP="00202B83">
      <w:pPr>
        <w:pStyle w:val="NoSpacing"/>
        <w:jc w:val="both"/>
        <w:rPr>
          <w:rFonts w:ascii="Times New Roman" w:hAnsi="Times New Roman"/>
          <w:sz w:val="24"/>
          <w:szCs w:val="24"/>
        </w:rPr>
      </w:pPr>
    </w:p>
    <w:p w:rsidR="00572965" w:rsidRPr="00572965" w:rsidRDefault="009860F4" w:rsidP="00572965">
      <w:pPr>
        <w:pStyle w:val="NoSpacing"/>
        <w:jc w:val="center"/>
        <w:rPr>
          <w:rFonts w:ascii="Times New Roman" w:hAnsi="Times New Roman"/>
          <w:sz w:val="20"/>
          <w:szCs w:val="20"/>
        </w:rPr>
      </w:pPr>
      <w:r>
        <w:rPr>
          <w:rFonts w:ascii="Times New Roman" w:hAnsi="Times New Roman"/>
          <w:sz w:val="20"/>
          <w:szCs w:val="20"/>
        </w:rPr>
        <w:t>JADUAL 6</w:t>
      </w:r>
      <w:r w:rsidR="00572965" w:rsidRPr="00572965">
        <w:rPr>
          <w:rFonts w:ascii="Times New Roman" w:hAnsi="Times New Roman"/>
          <w:sz w:val="20"/>
          <w:szCs w:val="20"/>
        </w:rPr>
        <w:t>. Penggunaan Bahasa dalam Hubungan Intraetnik dan Interetnik</w:t>
      </w:r>
    </w:p>
    <w:p w:rsidR="00572965" w:rsidRPr="003E66E1" w:rsidRDefault="00572965" w:rsidP="00572965">
      <w:pPr>
        <w:pStyle w:val="NoSpacing"/>
        <w:jc w:val="both"/>
        <w:rPr>
          <w:rFonts w:ascii="Times New Roman" w:hAnsi="Times New Roman"/>
          <w:sz w:val="24"/>
          <w:szCs w:val="24"/>
        </w:rPr>
      </w:pPr>
      <w:r>
        <w:rPr>
          <w:rFonts w:ascii="Times New Roman" w:hAnsi="Times New Roman"/>
          <w:sz w:val="24"/>
          <w:szCs w:val="24"/>
        </w:rPr>
        <w:t xml:space="preserve"> </w:t>
      </w:r>
    </w:p>
    <w:tbl>
      <w:tblPr>
        <w:tblStyle w:val="GridTable1Light-Accent1"/>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1528"/>
        <w:gridCol w:w="6962"/>
      </w:tblGrid>
      <w:tr w:rsidR="00CF4BE3" w:rsidRPr="00572965" w:rsidTr="00572965">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9000" w:type="dxa"/>
            <w:gridSpan w:val="3"/>
            <w:tcBorders>
              <w:bottom w:val="none" w:sz="0" w:space="0" w:color="auto"/>
            </w:tcBorders>
          </w:tcPr>
          <w:p w:rsidR="00CF4BE3" w:rsidRPr="00572965" w:rsidRDefault="00CF4BE3" w:rsidP="003E66E1">
            <w:pPr>
              <w:pStyle w:val="NoSpacing"/>
              <w:jc w:val="both"/>
              <w:rPr>
                <w:rFonts w:ascii="Times New Roman" w:hAnsi="Times New Roman"/>
                <w:sz w:val="20"/>
                <w:szCs w:val="20"/>
              </w:rPr>
            </w:pPr>
          </w:p>
          <w:p w:rsidR="00CF4BE3" w:rsidRPr="00572965" w:rsidRDefault="00CF4BE3" w:rsidP="003E66E1">
            <w:pPr>
              <w:pStyle w:val="NoSpacing"/>
              <w:jc w:val="both"/>
              <w:rPr>
                <w:rFonts w:ascii="Times New Roman" w:hAnsi="Times New Roman"/>
                <w:sz w:val="20"/>
                <w:szCs w:val="20"/>
              </w:rPr>
            </w:pPr>
            <w:r w:rsidRPr="00572965">
              <w:rPr>
                <w:rFonts w:ascii="Times New Roman" w:hAnsi="Times New Roman"/>
                <w:sz w:val="20"/>
                <w:szCs w:val="20"/>
              </w:rPr>
              <w:t>INTERAKSI INTRAETNIK</w:t>
            </w:r>
          </w:p>
          <w:p w:rsidR="00CF4BE3" w:rsidRPr="00572965" w:rsidRDefault="00CF4BE3" w:rsidP="003E66E1">
            <w:pPr>
              <w:pStyle w:val="NoSpacing"/>
              <w:jc w:val="both"/>
              <w:rPr>
                <w:rFonts w:ascii="Times New Roman" w:hAnsi="Times New Roman"/>
                <w:sz w:val="20"/>
                <w:szCs w:val="20"/>
              </w:rPr>
            </w:pPr>
          </w:p>
        </w:tc>
      </w:tr>
      <w:tr w:rsidR="00CF4BE3" w:rsidRPr="00572965" w:rsidTr="00572965">
        <w:trPr>
          <w:trHeight w:val="501"/>
        </w:trPr>
        <w:tc>
          <w:tcPr>
            <w:cnfStyle w:val="001000000000" w:firstRow="0" w:lastRow="0" w:firstColumn="1" w:lastColumn="0" w:oddVBand="0" w:evenVBand="0" w:oddHBand="0" w:evenHBand="0" w:firstRowFirstColumn="0" w:firstRowLastColumn="0" w:lastRowFirstColumn="0" w:lastRowLastColumn="0"/>
            <w:tcW w:w="510" w:type="dxa"/>
          </w:tcPr>
          <w:p w:rsidR="00CF4BE3" w:rsidRPr="00572965" w:rsidRDefault="00CF4BE3" w:rsidP="003E66E1">
            <w:pPr>
              <w:pStyle w:val="NoSpacing"/>
              <w:jc w:val="both"/>
              <w:rPr>
                <w:rFonts w:ascii="Times New Roman" w:hAnsi="Times New Roman"/>
                <w:sz w:val="20"/>
                <w:szCs w:val="20"/>
              </w:rPr>
            </w:pPr>
            <w:r w:rsidRPr="00572965">
              <w:rPr>
                <w:rFonts w:ascii="Times New Roman" w:hAnsi="Times New Roman"/>
                <w:sz w:val="20"/>
                <w:szCs w:val="20"/>
              </w:rPr>
              <w:t>No</w:t>
            </w:r>
          </w:p>
        </w:tc>
        <w:tc>
          <w:tcPr>
            <w:tcW w:w="1528" w:type="dxa"/>
          </w:tcPr>
          <w:p w:rsidR="00CF4BE3" w:rsidRPr="00572965"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r w:rsidRPr="00572965">
              <w:rPr>
                <w:rFonts w:ascii="Times New Roman" w:hAnsi="Times New Roman"/>
                <w:b/>
                <w:sz w:val="20"/>
                <w:szCs w:val="20"/>
              </w:rPr>
              <w:t>Pelaku</w:t>
            </w:r>
          </w:p>
        </w:tc>
        <w:tc>
          <w:tcPr>
            <w:tcW w:w="6962" w:type="dxa"/>
          </w:tcPr>
          <w:p w:rsidR="00CF4BE3" w:rsidRPr="00572965"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r w:rsidRPr="00572965">
              <w:rPr>
                <w:rFonts w:ascii="Times New Roman" w:hAnsi="Times New Roman"/>
                <w:b/>
                <w:sz w:val="20"/>
                <w:szCs w:val="20"/>
              </w:rPr>
              <w:t>Laporan Observasi</w:t>
            </w:r>
          </w:p>
        </w:tc>
      </w:tr>
      <w:tr w:rsidR="00CF4BE3" w:rsidRPr="00572965" w:rsidTr="00572965">
        <w:tc>
          <w:tcPr>
            <w:cnfStyle w:val="001000000000" w:firstRow="0" w:lastRow="0" w:firstColumn="1" w:lastColumn="0" w:oddVBand="0" w:evenVBand="0" w:oddHBand="0" w:evenHBand="0" w:firstRowFirstColumn="0" w:firstRowLastColumn="0" w:lastRowFirstColumn="0" w:lastRowLastColumn="0"/>
            <w:tcW w:w="510" w:type="dxa"/>
          </w:tcPr>
          <w:p w:rsidR="00CF4BE3" w:rsidRPr="00572965" w:rsidRDefault="00CF4BE3" w:rsidP="003E66E1">
            <w:pPr>
              <w:pStyle w:val="NoSpacing"/>
              <w:jc w:val="both"/>
              <w:rPr>
                <w:rFonts w:ascii="Times New Roman" w:hAnsi="Times New Roman"/>
                <w:b w:val="0"/>
                <w:sz w:val="20"/>
                <w:szCs w:val="20"/>
              </w:rPr>
            </w:pPr>
            <w:r w:rsidRPr="00572965">
              <w:rPr>
                <w:rFonts w:ascii="Times New Roman" w:hAnsi="Times New Roman"/>
                <w:b w:val="0"/>
                <w:sz w:val="20"/>
                <w:szCs w:val="20"/>
              </w:rPr>
              <w:t>1</w:t>
            </w:r>
          </w:p>
        </w:tc>
        <w:tc>
          <w:tcPr>
            <w:tcW w:w="1528" w:type="dxa"/>
          </w:tcPr>
          <w:p w:rsidR="00CF4BE3" w:rsidRPr="00572965"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72965">
              <w:rPr>
                <w:rFonts w:ascii="Times New Roman" w:hAnsi="Times New Roman"/>
                <w:sz w:val="20"/>
                <w:szCs w:val="20"/>
              </w:rPr>
              <w:t>Me</w:t>
            </w:r>
            <w:r w:rsidRPr="00572965">
              <w:rPr>
                <w:rFonts w:ascii="Times New Roman" w:hAnsi="Times New Roman"/>
                <w:sz w:val="20"/>
                <w:szCs w:val="20"/>
                <w:lang w:eastAsia="zh-CN"/>
              </w:rPr>
              <w:t>r</w:t>
            </w:r>
            <w:r w:rsidRPr="00572965">
              <w:rPr>
                <w:rFonts w:ascii="Times New Roman" w:hAnsi="Times New Roman"/>
                <w:sz w:val="20"/>
                <w:szCs w:val="20"/>
              </w:rPr>
              <w:t xml:space="preserve">tua pemilik kedai dengan anaknya, </w:t>
            </w:r>
            <w:r w:rsidRPr="00572965">
              <w:rPr>
                <w:rFonts w:ascii="Times New Roman" w:hAnsi="Times New Roman"/>
                <w:sz w:val="20"/>
                <w:szCs w:val="20"/>
              </w:rPr>
              <w:lastRenderedPageBreak/>
              <w:t>pekerja kedai dan pelanggan.</w:t>
            </w:r>
          </w:p>
        </w:tc>
        <w:tc>
          <w:tcPr>
            <w:tcW w:w="6962" w:type="dxa"/>
          </w:tcPr>
          <w:p w:rsidR="00CF4BE3"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72965">
              <w:rPr>
                <w:rFonts w:ascii="Times New Roman" w:hAnsi="Times New Roman"/>
                <w:sz w:val="20"/>
                <w:szCs w:val="20"/>
              </w:rPr>
              <w:lastRenderedPageBreak/>
              <w:t xml:space="preserve">Emak mertua, seorang Penan Katolik, berkahwin dengan orang Cina yang sekarang sudah meninggal dunia. Semasa berkomunikasi dengan anaknya dia berbahasa Penan. Bahasa Penan juga digunakannya untuk berkomunikasi dengan orang Penan </w:t>
            </w:r>
            <w:r w:rsidRPr="00572965">
              <w:rPr>
                <w:rFonts w:ascii="Times New Roman" w:hAnsi="Times New Roman"/>
                <w:sz w:val="20"/>
                <w:szCs w:val="20"/>
              </w:rPr>
              <w:lastRenderedPageBreak/>
              <w:t>penjaga kedai. Namun, apabila ia berkomunikasi dengan pekerja yang orang Iban dan orang Indonesia,  dia berbahasa Penan dan Iban secara bersilih gan</w:t>
            </w:r>
            <w:r w:rsidR="00202B83">
              <w:rPr>
                <w:rFonts w:ascii="Times New Roman" w:hAnsi="Times New Roman"/>
                <w:sz w:val="20"/>
                <w:szCs w:val="20"/>
              </w:rPr>
              <w:t xml:space="preserve">ti. </w:t>
            </w:r>
          </w:p>
          <w:p w:rsidR="00202B83" w:rsidRPr="00572965" w:rsidRDefault="00202B8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CF4BE3" w:rsidRPr="00572965"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72965">
              <w:rPr>
                <w:rFonts w:ascii="Times New Roman" w:hAnsi="Times New Roman"/>
                <w:sz w:val="20"/>
                <w:szCs w:val="20"/>
              </w:rPr>
              <w:t>Dia berbahasa berbahasa Iban dengan wanita Iban semasa mereka menunggu anak keluar dari sekolah.</w:t>
            </w:r>
          </w:p>
          <w:p w:rsidR="00CF4BE3" w:rsidRPr="00572965"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CF4BE3" w:rsidRPr="00572965" w:rsidTr="00572965">
        <w:tc>
          <w:tcPr>
            <w:cnfStyle w:val="001000000000" w:firstRow="0" w:lastRow="0" w:firstColumn="1" w:lastColumn="0" w:oddVBand="0" w:evenVBand="0" w:oddHBand="0" w:evenHBand="0" w:firstRowFirstColumn="0" w:firstRowLastColumn="0" w:lastRowFirstColumn="0" w:lastRowLastColumn="0"/>
            <w:tcW w:w="510" w:type="dxa"/>
          </w:tcPr>
          <w:p w:rsidR="00CF4BE3" w:rsidRPr="00572965" w:rsidRDefault="00CF4BE3" w:rsidP="003E66E1">
            <w:pPr>
              <w:pStyle w:val="NoSpacing"/>
              <w:jc w:val="both"/>
              <w:rPr>
                <w:rFonts w:ascii="Times New Roman" w:hAnsi="Times New Roman"/>
                <w:b w:val="0"/>
                <w:sz w:val="20"/>
                <w:szCs w:val="20"/>
              </w:rPr>
            </w:pPr>
            <w:r w:rsidRPr="00572965">
              <w:rPr>
                <w:rFonts w:ascii="Times New Roman" w:hAnsi="Times New Roman"/>
                <w:b w:val="0"/>
                <w:sz w:val="20"/>
                <w:szCs w:val="20"/>
              </w:rPr>
              <w:lastRenderedPageBreak/>
              <w:t>2</w:t>
            </w:r>
          </w:p>
        </w:tc>
        <w:tc>
          <w:tcPr>
            <w:tcW w:w="1528" w:type="dxa"/>
          </w:tcPr>
          <w:p w:rsidR="00CF4BE3" w:rsidRPr="00572965"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72965">
              <w:rPr>
                <w:rFonts w:ascii="Times New Roman" w:hAnsi="Times New Roman"/>
                <w:sz w:val="20"/>
                <w:szCs w:val="20"/>
              </w:rPr>
              <w:t>Pekerja dengan pelanggan</w:t>
            </w:r>
          </w:p>
        </w:tc>
        <w:tc>
          <w:tcPr>
            <w:tcW w:w="6962" w:type="dxa"/>
          </w:tcPr>
          <w:p w:rsidR="00CF4BE3"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72965">
              <w:rPr>
                <w:rFonts w:ascii="Times New Roman" w:hAnsi="Times New Roman"/>
                <w:sz w:val="20"/>
                <w:szCs w:val="20"/>
              </w:rPr>
              <w:t>Ketiga-tiga pekerja kedai berbahasa Iban dengan pelanggan Iban.  Sedangkan dengan pelanggan Penan bukan Muslim mereka menggunakan bahasa</w:t>
            </w:r>
            <w:r w:rsidR="00202B83">
              <w:rPr>
                <w:rFonts w:ascii="Times New Roman" w:hAnsi="Times New Roman"/>
                <w:sz w:val="20"/>
                <w:szCs w:val="20"/>
              </w:rPr>
              <w:t xml:space="preserve"> Penan dan Iban bersilih ganti.</w:t>
            </w:r>
          </w:p>
          <w:p w:rsidR="00202B83" w:rsidRPr="00572965" w:rsidRDefault="00202B8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CF4BE3" w:rsidRPr="00572965"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72965">
              <w:rPr>
                <w:rFonts w:ascii="Times New Roman" w:hAnsi="Times New Roman"/>
                <w:sz w:val="20"/>
                <w:szCs w:val="20"/>
              </w:rPr>
              <w:t>Diperhatikan salah seorang pekerja kedai berinteraksi dengan pelanggan Penan Muslim dalam bahasa Penan.</w:t>
            </w:r>
          </w:p>
          <w:p w:rsidR="00CF4BE3" w:rsidRPr="00572965"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CF4BE3" w:rsidRPr="00572965" w:rsidTr="00572965">
        <w:tc>
          <w:tcPr>
            <w:cnfStyle w:val="001000000000" w:firstRow="0" w:lastRow="0" w:firstColumn="1" w:lastColumn="0" w:oddVBand="0" w:evenVBand="0" w:oddHBand="0" w:evenHBand="0" w:firstRowFirstColumn="0" w:firstRowLastColumn="0" w:lastRowFirstColumn="0" w:lastRowLastColumn="0"/>
            <w:tcW w:w="510" w:type="dxa"/>
          </w:tcPr>
          <w:p w:rsidR="00CF4BE3" w:rsidRPr="00572965" w:rsidRDefault="00CF4BE3" w:rsidP="003E66E1">
            <w:pPr>
              <w:pStyle w:val="NoSpacing"/>
              <w:jc w:val="both"/>
              <w:rPr>
                <w:rFonts w:ascii="Times New Roman" w:hAnsi="Times New Roman"/>
                <w:b w:val="0"/>
                <w:sz w:val="20"/>
                <w:szCs w:val="20"/>
              </w:rPr>
            </w:pPr>
            <w:r w:rsidRPr="00572965">
              <w:rPr>
                <w:rFonts w:ascii="Times New Roman" w:hAnsi="Times New Roman"/>
                <w:b w:val="0"/>
                <w:sz w:val="20"/>
                <w:szCs w:val="20"/>
              </w:rPr>
              <w:t>3</w:t>
            </w:r>
          </w:p>
        </w:tc>
        <w:tc>
          <w:tcPr>
            <w:tcW w:w="1528" w:type="dxa"/>
          </w:tcPr>
          <w:p w:rsidR="00CF4BE3" w:rsidRPr="00572965"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72965">
              <w:rPr>
                <w:rFonts w:ascii="Times New Roman" w:hAnsi="Times New Roman"/>
                <w:sz w:val="20"/>
                <w:szCs w:val="20"/>
              </w:rPr>
              <w:t>Pelanggan sesama pelanggan</w:t>
            </w:r>
          </w:p>
        </w:tc>
        <w:tc>
          <w:tcPr>
            <w:tcW w:w="6962" w:type="dxa"/>
          </w:tcPr>
          <w:p w:rsidR="00CF4BE3" w:rsidRPr="00572965"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72965">
              <w:rPr>
                <w:rFonts w:ascii="Times New Roman" w:hAnsi="Times New Roman"/>
                <w:sz w:val="20"/>
                <w:szCs w:val="20"/>
              </w:rPr>
              <w:t>Ibu bapa yang menunggu anak mereka balik dari sekolah di kedai ini kelihatan berbahasa Iban untuk berkomunikasi sesama mereka kerana sebahagian besar daripada mereka berasal dari Rumah Panjang R</w:t>
            </w:r>
            <w:r w:rsidR="00202B83">
              <w:rPr>
                <w:rFonts w:ascii="Times New Roman" w:hAnsi="Times New Roman"/>
                <w:sz w:val="20"/>
                <w:szCs w:val="20"/>
              </w:rPr>
              <w:t xml:space="preserve">obert di seberang Sungai Suai. </w:t>
            </w:r>
          </w:p>
          <w:p w:rsidR="00202B83" w:rsidRDefault="00202B8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CF4BE3" w:rsidRPr="00572965"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72965">
              <w:rPr>
                <w:rFonts w:ascii="Times New Roman" w:hAnsi="Times New Roman"/>
                <w:sz w:val="20"/>
                <w:szCs w:val="20"/>
              </w:rPr>
              <w:t>Pelanggan Indonesia yang bekerja di ladang sawit berbahasa Indonesia sesama mereka ketika datang ke kedai makan membeli air.</w:t>
            </w:r>
          </w:p>
          <w:p w:rsidR="00CF4BE3" w:rsidRPr="00572965"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CF4BE3" w:rsidRPr="00572965" w:rsidTr="00572965">
        <w:tc>
          <w:tcPr>
            <w:cnfStyle w:val="001000000000" w:firstRow="0" w:lastRow="0" w:firstColumn="1" w:lastColumn="0" w:oddVBand="0" w:evenVBand="0" w:oddHBand="0" w:evenHBand="0" w:firstRowFirstColumn="0" w:firstRowLastColumn="0" w:lastRowFirstColumn="0" w:lastRowLastColumn="0"/>
            <w:tcW w:w="510" w:type="dxa"/>
          </w:tcPr>
          <w:p w:rsidR="00CF4BE3" w:rsidRPr="00572965" w:rsidRDefault="00CF4BE3" w:rsidP="003E66E1">
            <w:pPr>
              <w:pStyle w:val="NoSpacing"/>
              <w:jc w:val="both"/>
              <w:rPr>
                <w:rFonts w:ascii="Times New Roman" w:hAnsi="Times New Roman"/>
                <w:b w:val="0"/>
                <w:sz w:val="20"/>
                <w:szCs w:val="20"/>
              </w:rPr>
            </w:pPr>
            <w:r w:rsidRPr="00572965">
              <w:rPr>
                <w:rFonts w:ascii="Times New Roman" w:hAnsi="Times New Roman"/>
                <w:b w:val="0"/>
                <w:sz w:val="20"/>
                <w:szCs w:val="20"/>
              </w:rPr>
              <w:t>4</w:t>
            </w:r>
          </w:p>
        </w:tc>
        <w:tc>
          <w:tcPr>
            <w:tcW w:w="1528" w:type="dxa"/>
          </w:tcPr>
          <w:p w:rsidR="00CF4BE3" w:rsidRPr="00572965"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72965">
              <w:rPr>
                <w:rFonts w:ascii="Times New Roman" w:hAnsi="Times New Roman"/>
                <w:sz w:val="20"/>
                <w:szCs w:val="20"/>
              </w:rPr>
              <w:t>Anak pemilik kedai dengan sepupunya</w:t>
            </w:r>
          </w:p>
        </w:tc>
        <w:tc>
          <w:tcPr>
            <w:tcW w:w="6962" w:type="dxa"/>
          </w:tcPr>
          <w:p w:rsidR="00CF4BE3" w:rsidRPr="00572965"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72965">
              <w:rPr>
                <w:rFonts w:ascii="Times New Roman" w:hAnsi="Times New Roman"/>
                <w:sz w:val="20"/>
                <w:szCs w:val="20"/>
              </w:rPr>
              <w:t>Anak pemilik kedai berumur 8 tahun berbahasa Penan dengan sepupunya yang sebaya umur.</w:t>
            </w:r>
            <w:r w:rsidRPr="00572965">
              <w:rPr>
                <w:rFonts w:ascii="Times New Roman" w:hAnsi="Times New Roman"/>
                <w:sz w:val="20"/>
                <w:szCs w:val="20"/>
                <w:lang w:eastAsia="zh-CN"/>
              </w:rPr>
              <w:t xml:space="preserve"> </w:t>
            </w:r>
            <w:r w:rsidRPr="00572965">
              <w:rPr>
                <w:rFonts w:ascii="Times New Roman" w:hAnsi="Times New Roman"/>
                <w:sz w:val="20"/>
                <w:szCs w:val="20"/>
              </w:rPr>
              <w:t>Tetapi dengan peneliti, mereka berbahasa Iban.</w:t>
            </w:r>
          </w:p>
        </w:tc>
      </w:tr>
      <w:tr w:rsidR="009860F4" w:rsidRPr="00572965" w:rsidTr="00BD40BA">
        <w:tc>
          <w:tcPr>
            <w:cnfStyle w:val="001000000000" w:firstRow="0" w:lastRow="0" w:firstColumn="1" w:lastColumn="0" w:oddVBand="0" w:evenVBand="0" w:oddHBand="0" w:evenHBand="0" w:firstRowFirstColumn="0" w:firstRowLastColumn="0" w:lastRowFirstColumn="0" w:lastRowLastColumn="0"/>
            <w:tcW w:w="9000" w:type="dxa"/>
            <w:gridSpan w:val="3"/>
          </w:tcPr>
          <w:p w:rsidR="009860F4" w:rsidRDefault="009860F4" w:rsidP="003E66E1">
            <w:pPr>
              <w:pStyle w:val="NoSpacing"/>
              <w:jc w:val="both"/>
              <w:rPr>
                <w:rFonts w:ascii="Times New Roman" w:hAnsi="Times New Roman"/>
                <w:sz w:val="20"/>
                <w:szCs w:val="20"/>
                <w:lang w:val="en-US"/>
              </w:rPr>
            </w:pPr>
          </w:p>
          <w:p w:rsidR="009860F4" w:rsidRPr="009860F4" w:rsidRDefault="009860F4" w:rsidP="003E66E1">
            <w:pPr>
              <w:pStyle w:val="NoSpacing"/>
              <w:jc w:val="both"/>
              <w:rPr>
                <w:rFonts w:ascii="Times New Roman" w:hAnsi="Times New Roman"/>
                <w:sz w:val="20"/>
                <w:szCs w:val="20"/>
                <w:lang w:val="en-US"/>
              </w:rPr>
            </w:pPr>
            <w:r>
              <w:rPr>
                <w:rFonts w:ascii="Times New Roman" w:hAnsi="Times New Roman"/>
                <w:sz w:val="20"/>
                <w:szCs w:val="20"/>
                <w:lang w:val="en-US"/>
              </w:rPr>
              <w:t>INTERAKSI INTERETNIK</w:t>
            </w:r>
          </w:p>
        </w:tc>
      </w:tr>
      <w:tr w:rsidR="009860F4" w:rsidRPr="00572965" w:rsidTr="00572965">
        <w:tc>
          <w:tcPr>
            <w:cnfStyle w:val="001000000000" w:firstRow="0" w:lastRow="0" w:firstColumn="1" w:lastColumn="0" w:oddVBand="0" w:evenVBand="0" w:oddHBand="0" w:evenHBand="0" w:firstRowFirstColumn="0" w:firstRowLastColumn="0" w:lastRowFirstColumn="0" w:lastRowLastColumn="0"/>
            <w:tcW w:w="510" w:type="dxa"/>
          </w:tcPr>
          <w:p w:rsidR="009860F4" w:rsidRPr="009860F4" w:rsidRDefault="009860F4" w:rsidP="003E66E1">
            <w:pPr>
              <w:pStyle w:val="NoSpacing"/>
              <w:jc w:val="both"/>
              <w:rPr>
                <w:rFonts w:ascii="Times New Roman" w:hAnsi="Times New Roman"/>
                <w:b w:val="0"/>
                <w:sz w:val="20"/>
                <w:szCs w:val="20"/>
                <w:lang w:val="en-US"/>
              </w:rPr>
            </w:pPr>
            <w:r>
              <w:rPr>
                <w:rFonts w:ascii="Times New Roman" w:hAnsi="Times New Roman"/>
                <w:b w:val="0"/>
                <w:sz w:val="20"/>
                <w:szCs w:val="20"/>
                <w:lang w:val="en-US"/>
              </w:rPr>
              <w:t>1.</w:t>
            </w:r>
          </w:p>
        </w:tc>
        <w:tc>
          <w:tcPr>
            <w:tcW w:w="1528" w:type="dxa"/>
          </w:tcPr>
          <w:p w:rsidR="009860F4" w:rsidRPr="00572965" w:rsidRDefault="009860F4"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020CF">
              <w:rPr>
                <w:rFonts w:ascii="Times New Roman" w:hAnsi="Times New Roman"/>
                <w:sz w:val="20"/>
                <w:szCs w:val="20"/>
              </w:rPr>
              <w:t>Sesama pekerja</w:t>
            </w:r>
          </w:p>
        </w:tc>
        <w:tc>
          <w:tcPr>
            <w:tcW w:w="6962" w:type="dxa"/>
          </w:tcPr>
          <w:p w:rsidR="009860F4" w:rsidRPr="009020CF" w:rsidRDefault="009860F4" w:rsidP="009860F4">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020CF">
              <w:rPr>
                <w:rFonts w:ascii="Times New Roman" w:hAnsi="Times New Roman"/>
                <w:sz w:val="20"/>
                <w:szCs w:val="20"/>
              </w:rPr>
              <w:t>Tiga orang pekerja di kedai itu biasanya berkomunikasi sesama mereka dalam bahasa Iban. Walaupun ketiga-tiganya fasih berbahasa Melayu, hanya kedengaran mereka menyebut angka atau harga dalam bahasa Melayu.</w:t>
            </w:r>
          </w:p>
          <w:p w:rsidR="009860F4" w:rsidRPr="009020CF" w:rsidRDefault="009860F4" w:rsidP="009860F4">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9860F4" w:rsidRPr="009020CF" w:rsidRDefault="009860F4" w:rsidP="009860F4">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020CF">
              <w:rPr>
                <w:rFonts w:ascii="Times New Roman" w:hAnsi="Times New Roman"/>
                <w:sz w:val="20"/>
                <w:szCs w:val="20"/>
              </w:rPr>
              <w:t xml:space="preserve">Kedengaran pekerja yang berketurunan Penan (21 tahun) berbahasa Penan dengan pekerja yang dari Kalimantan Barat. Kadang-kadang bahasa Iban juga kedengaran dalam dialog mereka. </w:t>
            </w:r>
          </w:p>
          <w:p w:rsidR="009860F4" w:rsidRPr="00572965" w:rsidRDefault="009860F4"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9860F4" w:rsidRPr="00572965" w:rsidTr="00572965">
        <w:tc>
          <w:tcPr>
            <w:cnfStyle w:val="001000000000" w:firstRow="0" w:lastRow="0" w:firstColumn="1" w:lastColumn="0" w:oddVBand="0" w:evenVBand="0" w:oddHBand="0" w:evenHBand="0" w:firstRowFirstColumn="0" w:firstRowLastColumn="0" w:lastRowFirstColumn="0" w:lastRowLastColumn="0"/>
            <w:tcW w:w="510" w:type="dxa"/>
          </w:tcPr>
          <w:p w:rsidR="009860F4" w:rsidRPr="009860F4" w:rsidRDefault="009860F4" w:rsidP="003E66E1">
            <w:pPr>
              <w:pStyle w:val="NoSpacing"/>
              <w:jc w:val="both"/>
              <w:rPr>
                <w:rFonts w:ascii="Times New Roman" w:hAnsi="Times New Roman"/>
                <w:b w:val="0"/>
                <w:sz w:val="20"/>
                <w:szCs w:val="20"/>
                <w:lang w:val="en-US"/>
              </w:rPr>
            </w:pPr>
            <w:r>
              <w:rPr>
                <w:rFonts w:ascii="Times New Roman" w:hAnsi="Times New Roman"/>
                <w:b w:val="0"/>
                <w:sz w:val="20"/>
                <w:szCs w:val="20"/>
                <w:lang w:val="en-US"/>
              </w:rPr>
              <w:t>2.</w:t>
            </w:r>
          </w:p>
        </w:tc>
        <w:tc>
          <w:tcPr>
            <w:tcW w:w="1528" w:type="dxa"/>
          </w:tcPr>
          <w:p w:rsidR="009860F4" w:rsidRPr="00572965" w:rsidRDefault="009860F4"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020CF">
              <w:rPr>
                <w:rFonts w:ascii="Times New Roman" w:hAnsi="Times New Roman"/>
                <w:sz w:val="20"/>
                <w:szCs w:val="20"/>
              </w:rPr>
              <w:t>Pekerja dengan pembeli</w:t>
            </w:r>
          </w:p>
        </w:tc>
        <w:tc>
          <w:tcPr>
            <w:tcW w:w="6962" w:type="dxa"/>
          </w:tcPr>
          <w:p w:rsidR="009860F4" w:rsidRPr="009020CF" w:rsidRDefault="009860F4" w:rsidP="009860F4">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020CF">
              <w:rPr>
                <w:rFonts w:ascii="Times New Roman" w:hAnsi="Times New Roman"/>
                <w:sz w:val="20"/>
                <w:szCs w:val="20"/>
              </w:rPr>
              <w:t>Kedatangan seorang pemandu motosikal ke kedai ini disahut oleh seorang pembeli berketurunan Penan dalam bahasa Melayu.</w:t>
            </w:r>
          </w:p>
          <w:p w:rsidR="009860F4" w:rsidRPr="009020CF" w:rsidRDefault="009860F4" w:rsidP="009860F4">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9860F4" w:rsidRPr="009020CF" w:rsidRDefault="009860F4" w:rsidP="009860F4">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020CF">
              <w:rPr>
                <w:rFonts w:ascii="Times New Roman" w:hAnsi="Times New Roman"/>
                <w:sz w:val="20"/>
                <w:szCs w:val="20"/>
              </w:rPr>
              <w:t>Pekerja Indonesia yang membeli barang di kedai itu, dilayan oleh ketiga-tiga pekerja kedai dalam bahasa Melayu.</w:t>
            </w:r>
          </w:p>
          <w:p w:rsidR="009860F4" w:rsidRPr="00572965" w:rsidRDefault="009860F4"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bl>
    <w:p w:rsidR="009020CF" w:rsidRPr="003E66E1" w:rsidRDefault="009020CF" w:rsidP="003E66E1">
      <w:pPr>
        <w:pStyle w:val="NoSpacing"/>
        <w:jc w:val="both"/>
        <w:rPr>
          <w:rFonts w:ascii="Times New Roman" w:hAnsi="Times New Roman"/>
          <w:sz w:val="24"/>
          <w:szCs w:val="24"/>
          <w:lang w:val="id-ID"/>
        </w:rPr>
      </w:pPr>
    </w:p>
    <w:p w:rsidR="00CF4BE3" w:rsidRPr="009020CF" w:rsidRDefault="009020CF" w:rsidP="009020CF">
      <w:pPr>
        <w:pStyle w:val="NoSpacing"/>
        <w:jc w:val="center"/>
        <w:rPr>
          <w:rFonts w:ascii="Times New Roman" w:hAnsi="Times New Roman"/>
          <w:b/>
          <w:sz w:val="16"/>
          <w:szCs w:val="16"/>
        </w:rPr>
      </w:pPr>
      <w:r w:rsidRPr="009020CF">
        <w:rPr>
          <w:rFonts w:ascii="Times New Roman" w:hAnsi="Times New Roman"/>
          <w:b/>
          <w:sz w:val="16"/>
          <w:szCs w:val="16"/>
          <w:lang w:val="id-ID"/>
        </w:rPr>
        <w:t>PADANG BOLA</w:t>
      </w:r>
    </w:p>
    <w:p w:rsidR="009020CF" w:rsidRDefault="009020CF" w:rsidP="003E66E1">
      <w:pPr>
        <w:pStyle w:val="NoSpacing"/>
        <w:jc w:val="both"/>
        <w:rPr>
          <w:rFonts w:ascii="Times New Roman" w:hAnsi="Times New Roman"/>
          <w:sz w:val="24"/>
          <w:szCs w:val="24"/>
        </w:rPr>
      </w:pPr>
    </w:p>
    <w:p w:rsidR="00CF4BE3" w:rsidRDefault="00CF4BE3" w:rsidP="003E66E1">
      <w:pPr>
        <w:pStyle w:val="NoSpacing"/>
        <w:jc w:val="both"/>
        <w:rPr>
          <w:rFonts w:ascii="Times New Roman" w:hAnsi="Times New Roman"/>
          <w:sz w:val="24"/>
          <w:szCs w:val="24"/>
        </w:rPr>
      </w:pPr>
      <w:r w:rsidRPr="003E66E1">
        <w:rPr>
          <w:rFonts w:ascii="Times New Roman" w:hAnsi="Times New Roman"/>
          <w:sz w:val="24"/>
          <w:szCs w:val="24"/>
        </w:rPr>
        <w:t>Padang bola ini menjadi tumpuan pemuda-pemudi penduduk kampung ini, terutamanya setiap petang. Kajian Chong (2012) di Sekadau me</w:t>
      </w:r>
      <w:r w:rsidR="00202B83">
        <w:rPr>
          <w:rFonts w:ascii="Times New Roman" w:hAnsi="Times New Roman"/>
          <w:sz w:val="24"/>
          <w:szCs w:val="24"/>
        </w:rPr>
        <w:t>laporkan</w:t>
      </w:r>
      <w:r w:rsidRPr="003E66E1">
        <w:rPr>
          <w:rFonts w:ascii="Times New Roman" w:hAnsi="Times New Roman"/>
          <w:sz w:val="24"/>
          <w:szCs w:val="24"/>
        </w:rPr>
        <w:t xml:space="preserve"> bahawa </w:t>
      </w:r>
      <w:proofErr w:type="gramStart"/>
      <w:r w:rsidRPr="003E66E1">
        <w:rPr>
          <w:rFonts w:ascii="Times New Roman" w:hAnsi="Times New Roman"/>
          <w:sz w:val="24"/>
          <w:szCs w:val="24"/>
        </w:rPr>
        <w:t>padang</w:t>
      </w:r>
      <w:proofErr w:type="gramEnd"/>
      <w:r w:rsidRPr="003E66E1">
        <w:rPr>
          <w:rFonts w:ascii="Times New Roman" w:hAnsi="Times New Roman"/>
          <w:sz w:val="24"/>
          <w:szCs w:val="24"/>
        </w:rPr>
        <w:t xml:space="preserve"> bola adalah antara tempat yang rancak bersilih tukar bahasa, misalnya dalam pengiraan markah, peraturan permainan dan sebagainya. Kajian ini turut mengesahkan dapatan beliau. Berikut ada pemetaan tentang penggunaan bahasanya. </w:t>
      </w:r>
    </w:p>
    <w:p w:rsidR="009020CF" w:rsidRDefault="009020CF" w:rsidP="003E66E1">
      <w:pPr>
        <w:pStyle w:val="NoSpacing"/>
        <w:jc w:val="both"/>
        <w:rPr>
          <w:rFonts w:ascii="Times New Roman" w:hAnsi="Times New Roman"/>
          <w:sz w:val="24"/>
          <w:szCs w:val="24"/>
        </w:rPr>
      </w:pPr>
    </w:p>
    <w:p w:rsidR="009860F4" w:rsidRPr="009860F4" w:rsidRDefault="009860F4" w:rsidP="009860F4">
      <w:pPr>
        <w:pStyle w:val="NoSpacing"/>
        <w:jc w:val="center"/>
        <w:rPr>
          <w:rFonts w:ascii="Times New Roman" w:hAnsi="Times New Roman"/>
          <w:sz w:val="20"/>
          <w:szCs w:val="20"/>
        </w:rPr>
      </w:pPr>
      <w:r>
        <w:rPr>
          <w:rFonts w:ascii="Times New Roman" w:hAnsi="Times New Roman"/>
          <w:sz w:val="20"/>
          <w:szCs w:val="20"/>
        </w:rPr>
        <w:t>JADUAL 7</w:t>
      </w:r>
      <w:r w:rsidRPr="009860F4">
        <w:rPr>
          <w:rFonts w:ascii="Times New Roman" w:hAnsi="Times New Roman"/>
          <w:sz w:val="20"/>
          <w:szCs w:val="20"/>
        </w:rPr>
        <w:t>. Penggunaan Bahasa di Padang Bola</w:t>
      </w:r>
    </w:p>
    <w:p w:rsidR="009860F4" w:rsidRPr="003E66E1" w:rsidRDefault="009860F4" w:rsidP="003E66E1">
      <w:pPr>
        <w:pStyle w:val="NoSpacing"/>
        <w:jc w:val="both"/>
        <w:rPr>
          <w:rFonts w:ascii="Times New Roman" w:hAnsi="Times New Roman"/>
          <w:sz w:val="24"/>
          <w:szCs w:val="24"/>
        </w:rPr>
      </w:pPr>
    </w:p>
    <w:tbl>
      <w:tblPr>
        <w:tblStyle w:val="GridTable1Light-Accent1"/>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16"/>
        <w:gridCol w:w="7079"/>
      </w:tblGrid>
      <w:tr w:rsidR="00CF4BE3" w:rsidRPr="009860F4" w:rsidTr="009860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6" w:type="dxa"/>
            <w:tcBorders>
              <w:bottom w:val="none" w:sz="0" w:space="0" w:color="auto"/>
            </w:tcBorders>
          </w:tcPr>
          <w:p w:rsidR="00CF4BE3" w:rsidRPr="009860F4" w:rsidRDefault="00CF4BE3" w:rsidP="003E66E1">
            <w:pPr>
              <w:pStyle w:val="NoSpacing"/>
              <w:jc w:val="both"/>
              <w:rPr>
                <w:rFonts w:ascii="Times New Roman" w:hAnsi="Times New Roman"/>
                <w:sz w:val="20"/>
                <w:szCs w:val="20"/>
              </w:rPr>
            </w:pPr>
          </w:p>
          <w:p w:rsidR="00CF4BE3" w:rsidRPr="009860F4" w:rsidRDefault="00CF4BE3" w:rsidP="003E66E1">
            <w:pPr>
              <w:pStyle w:val="NoSpacing"/>
              <w:jc w:val="both"/>
              <w:rPr>
                <w:rFonts w:ascii="Times New Roman" w:hAnsi="Times New Roman"/>
                <w:sz w:val="20"/>
                <w:szCs w:val="20"/>
              </w:rPr>
            </w:pPr>
            <w:r w:rsidRPr="009860F4">
              <w:rPr>
                <w:rFonts w:ascii="Times New Roman" w:hAnsi="Times New Roman"/>
                <w:sz w:val="20"/>
                <w:szCs w:val="20"/>
              </w:rPr>
              <w:t>Lokasi</w:t>
            </w:r>
          </w:p>
          <w:p w:rsidR="00CF4BE3" w:rsidRPr="009860F4" w:rsidRDefault="00CF4BE3" w:rsidP="003E66E1">
            <w:pPr>
              <w:pStyle w:val="NoSpacing"/>
              <w:jc w:val="both"/>
              <w:rPr>
                <w:rFonts w:ascii="Times New Roman" w:hAnsi="Times New Roman"/>
                <w:sz w:val="20"/>
                <w:szCs w:val="20"/>
              </w:rPr>
            </w:pPr>
          </w:p>
        </w:tc>
        <w:tc>
          <w:tcPr>
            <w:tcW w:w="7079" w:type="dxa"/>
            <w:tcBorders>
              <w:bottom w:val="none" w:sz="0" w:space="0" w:color="auto"/>
            </w:tcBorders>
          </w:tcPr>
          <w:p w:rsidR="00CF4BE3" w:rsidRPr="009860F4" w:rsidRDefault="00CF4BE3" w:rsidP="003E66E1">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p>
          <w:p w:rsidR="00CF4BE3" w:rsidRPr="009860F4" w:rsidRDefault="00CF4BE3" w:rsidP="003E66E1">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9860F4">
              <w:rPr>
                <w:rFonts w:ascii="Times New Roman" w:hAnsi="Times New Roman"/>
                <w:sz w:val="20"/>
                <w:szCs w:val="20"/>
              </w:rPr>
              <w:t>Lorong menuju ke Surau Darul Hijrah Perkis</w:t>
            </w:r>
          </w:p>
        </w:tc>
      </w:tr>
      <w:tr w:rsidR="00CF4BE3" w:rsidRPr="009860F4" w:rsidTr="009860F4">
        <w:tc>
          <w:tcPr>
            <w:cnfStyle w:val="001000000000" w:firstRow="0" w:lastRow="0" w:firstColumn="1" w:lastColumn="0" w:oddVBand="0" w:evenVBand="0" w:oddHBand="0" w:evenHBand="0" w:firstRowFirstColumn="0" w:firstRowLastColumn="0" w:lastRowFirstColumn="0" w:lastRowLastColumn="0"/>
            <w:tcW w:w="1916" w:type="dxa"/>
          </w:tcPr>
          <w:p w:rsidR="00CF4BE3" w:rsidRPr="009860F4" w:rsidRDefault="00CF4BE3" w:rsidP="003E66E1">
            <w:pPr>
              <w:pStyle w:val="NoSpacing"/>
              <w:jc w:val="both"/>
              <w:rPr>
                <w:rFonts w:ascii="Times New Roman" w:hAnsi="Times New Roman"/>
                <w:b w:val="0"/>
                <w:sz w:val="20"/>
                <w:szCs w:val="20"/>
              </w:rPr>
            </w:pPr>
            <w:r w:rsidRPr="009860F4">
              <w:rPr>
                <w:rFonts w:ascii="Times New Roman" w:hAnsi="Times New Roman"/>
                <w:b w:val="0"/>
                <w:sz w:val="20"/>
                <w:szCs w:val="20"/>
              </w:rPr>
              <w:t>Peserta</w:t>
            </w:r>
          </w:p>
        </w:tc>
        <w:tc>
          <w:tcPr>
            <w:tcW w:w="7079" w:type="dxa"/>
          </w:tcPr>
          <w:p w:rsidR="00CF4BE3" w:rsidRPr="009860F4"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860F4">
              <w:rPr>
                <w:rFonts w:ascii="Times New Roman" w:hAnsi="Times New Roman"/>
                <w:sz w:val="20"/>
                <w:szCs w:val="20"/>
              </w:rPr>
              <w:t>Remaja Penan Muslim dan pelajar pondok pesantren.</w:t>
            </w:r>
          </w:p>
          <w:p w:rsidR="00CF4BE3" w:rsidRPr="009860F4"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CF4BE3" w:rsidRPr="009860F4" w:rsidTr="009860F4">
        <w:tc>
          <w:tcPr>
            <w:cnfStyle w:val="001000000000" w:firstRow="0" w:lastRow="0" w:firstColumn="1" w:lastColumn="0" w:oddVBand="0" w:evenVBand="0" w:oddHBand="0" w:evenHBand="0" w:firstRowFirstColumn="0" w:firstRowLastColumn="0" w:lastRowFirstColumn="0" w:lastRowLastColumn="0"/>
            <w:tcW w:w="1916" w:type="dxa"/>
          </w:tcPr>
          <w:p w:rsidR="00CF4BE3" w:rsidRPr="009860F4" w:rsidRDefault="00CF4BE3" w:rsidP="003E66E1">
            <w:pPr>
              <w:pStyle w:val="NoSpacing"/>
              <w:jc w:val="both"/>
              <w:rPr>
                <w:rFonts w:ascii="Times New Roman" w:hAnsi="Times New Roman"/>
                <w:b w:val="0"/>
                <w:sz w:val="20"/>
                <w:szCs w:val="20"/>
              </w:rPr>
            </w:pPr>
            <w:r w:rsidRPr="009860F4">
              <w:rPr>
                <w:rFonts w:ascii="Times New Roman" w:hAnsi="Times New Roman"/>
                <w:b w:val="0"/>
                <w:sz w:val="20"/>
                <w:szCs w:val="20"/>
              </w:rPr>
              <w:t>Pelaku Interaksi</w:t>
            </w:r>
          </w:p>
          <w:p w:rsidR="00CF4BE3" w:rsidRPr="009860F4" w:rsidRDefault="00CF4BE3" w:rsidP="003E66E1">
            <w:pPr>
              <w:pStyle w:val="NoSpacing"/>
              <w:jc w:val="both"/>
              <w:rPr>
                <w:rFonts w:ascii="Times New Roman" w:hAnsi="Times New Roman"/>
                <w:b w:val="0"/>
                <w:sz w:val="20"/>
                <w:szCs w:val="20"/>
              </w:rPr>
            </w:pPr>
          </w:p>
        </w:tc>
        <w:tc>
          <w:tcPr>
            <w:tcW w:w="7079" w:type="dxa"/>
          </w:tcPr>
          <w:p w:rsidR="00CF4BE3" w:rsidRPr="009860F4"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860F4">
              <w:rPr>
                <w:rFonts w:ascii="Times New Roman" w:hAnsi="Times New Roman"/>
                <w:sz w:val="20"/>
                <w:szCs w:val="20"/>
              </w:rPr>
              <w:t>Semua pemain serta penduduk di sekitar padang.</w:t>
            </w:r>
          </w:p>
        </w:tc>
      </w:tr>
      <w:tr w:rsidR="00CF4BE3" w:rsidRPr="009860F4" w:rsidTr="009860F4">
        <w:tc>
          <w:tcPr>
            <w:cnfStyle w:val="001000000000" w:firstRow="0" w:lastRow="0" w:firstColumn="1" w:lastColumn="0" w:oddVBand="0" w:evenVBand="0" w:oddHBand="0" w:evenHBand="0" w:firstRowFirstColumn="0" w:firstRowLastColumn="0" w:lastRowFirstColumn="0" w:lastRowLastColumn="0"/>
            <w:tcW w:w="1916" w:type="dxa"/>
          </w:tcPr>
          <w:p w:rsidR="00CF4BE3" w:rsidRPr="009860F4" w:rsidRDefault="00CF4BE3" w:rsidP="003E66E1">
            <w:pPr>
              <w:pStyle w:val="NoSpacing"/>
              <w:jc w:val="both"/>
              <w:rPr>
                <w:rFonts w:ascii="Times New Roman" w:hAnsi="Times New Roman"/>
                <w:b w:val="0"/>
                <w:sz w:val="20"/>
                <w:szCs w:val="20"/>
              </w:rPr>
            </w:pPr>
            <w:r w:rsidRPr="009860F4">
              <w:rPr>
                <w:rFonts w:ascii="Times New Roman" w:hAnsi="Times New Roman"/>
                <w:b w:val="0"/>
                <w:sz w:val="20"/>
                <w:szCs w:val="20"/>
              </w:rPr>
              <w:lastRenderedPageBreak/>
              <w:t>Situasi Sosial</w:t>
            </w:r>
          </w:p>
        </w:tc>
        <w:tc>
          <w:tcPr>
            <w:tcW w:w="7079" w:type="dxa"/>
          </w:tcPr>
          <w:p w:rsidR="00CF4BE3" w:rsidRPr="009860F4"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860F4">
              <w:rPr>
                <w:rFonts w:ascii="Times New Roman" w:hAnsi="Times New Roman"/>
                <w:sz w:val="20"/>
                <w:szCs w:val="20"/>
              </w:rPr>
              <w:t>Padang bola sepak ini terletak di tepi perumahan dan depan surau. Hampir setiap hari remaja Penan Muslim bermain bola sepak. Selama observasi tidak ada Penan bukan Muslim yang terlibat dalam permainan. Selain remaja Penan Muslim, ada juga pemuda Penan Muslim (dari kampung lain) dan pelajar Melayu Kuching di pondok pesantren yang turut bermain.</w:t>
            </w:r>
          </w:p>
          <w:p w:rsidR="00CF4BE3" w:rsidRPr="009860F4"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9860F4" w:rsidRPr="009860F4" w:rsidTr="009860F4">
        <w:tc>
          <w:tcPr>
            <w:cnfStyle w:val="001000000000" w:firstRow="0" w:lastRow="0" w:firstColumn="1" w:lastColumn="0" w:oddVBand="0" w:evenVBand="0" w:oddHBand="0" w:evenHBand="0" w:firstRowFirstColumn="0" w:firstRowLastColumn="0" w:lastRowFirstColumn="0" w:lastRowLastColumn="0"/>
            <w:tcW w:w="1916" w:type="dxa"/>
          </w:tcPr>
          <w:p w:rsidR="009860F4" w:rsidRDefault="009860F4" w:rsidP="003E66E1">
            <w:pPr>
              <w:pStyle w:val="NoSpacing"/>
              <w:jc w:val="both"/>
              <w:rPr>
                <w:rFonts w:ascii="Times New Roman" w:hAnsi="Times New Roman"/>
                <w:sz w:val="20"/>
                <w:szCs w:val="20"/>
              </w:rPr>
            </w:pPr>
          </w:p>
          <w:p w:rsidR="009860F4" w:rsidRPr="009860F4" w:rsidRDefault="009860F4" w:rsidP="003E66E1">
            <w:pPr>
              <w:pStyle w:val="NoSpacing"/>
              <w:jc w:val="both"/>
              <w:rPr>
                <w:rFonts w:ascii="Times New Roman" w:hAnsi="Times New Roman"/>
                <w:sz w:val="20"/>
                <w:szCs w:val="20"/>
              </w:rPr>
            </w:pPr>
            <w:r w:rsidRPr="009860F4">
              <w:rPr>
                <w:rFonts w:ascii="Times New Roman" w:hAnsi="Times New Roman"/>
                <w:sz w:val="20"/>
                <w:szCs w:val="20"/>
              </w:rPr>
              <w:t>Pelaku</w:t>
            </w:r>
          </w:p>
        </w:tc>
        <w:tc>
          <w:tcPr>
            <w:tcW w:w="7079" w:type="dxa"/>
          </w:tcPr>
          <w:p w:rsidR="009860F4" w:rsidRDefault="009860F4"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p>
          <w:p w:rsidR="009860F4" w:rsidRPr="009860F4" w:rsidRDefault="009860F4"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r w:rsidRPr="009860F4">
              <w:rPr>
                <w:rFonts w:ascii="Times New Roman" w:hAnsi="Times New Roman"/>
                <w:b/>
                <w:sz w:val="20"/>
                <w:szCs w:val="20"/>
              </w:rPr>
              <w:t>Laporan Observasi</w:t>
            </w:r>
          </w:p>
        </w:tc>
      </w:tr>
      <w:tr w:rsidR="009860F4" w:rsidRPr="009860F4" w:rsidTr="009860F4">
        <w:tc>
          <w:tcPr>
            <w:cnfStyle w:val="001000000000" w:firstRow="0" w:lastRow="0" w:firstColumn="1" w:lastColumn="0" w:oddVBand="0" w:evenVBand="0" w:oddHBand="0" w:evenHBand="0" w:firstRowFirstColumn="0" w:firstRowLastColumn="0" w:lastRowFirstColumn="0" w:lastRowLastColumn="0"/>
            <w:tcW w:w="1916" w:type="dxa"/>
          </w:tcPr>
          <w:p w:rsidR="009860F4" w:rsidRPr="009860F4" w:rsidRDefault="009860F4" w:rsidP="003E66E1">
            <w:pPr>
              <w:pStyle w:val="NoSpacing"/>
              <w:jc w:val="both"/>
              <w:rPr>
                <w:rFonts w:ascii="Times New Roman" w:hAnsi="Times New Roman"/>
                <w:b w:val="0"/>
                <w:sz w:val="20"/>
                <w:szCs w:val="20"/>
              </w:rPr>
            </w:pPr>
            <w:r w:rsidRPr="009860F4">
              <w:rPr>
                <w:rFonts w:ascii="Times New Roman" w:hAnsi="Times New Roman"/>
                <w:b w:val="0"/>
                <w:sz w:val="20"/>
                <w:szCs w:val="20"/>
              </w:rPr>
              <w:t>Sesama Pemain Penan</w:t>
            </w:r>
          </w:p>
        </w:tc>
        <w:tc>
          <w:tcPr>
            <w:tcW w:w="7079" w:type="dxa"/>
          </w:tcPr>
          <w:p w:rsidR="009860F4" w:rsidRDefault="009860F4" w:rsidP="009860F4">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860F4">
              <w:rPr>
                <w:rFonts w:ascii="Times New Roman" w:hAnsi="Times New Roman"/>
                <w:sz w:val="20"/>
                <w:szCs w:val="20"/>
              </w:rPr>
              <w:t xml:space="preserve">Di dalam permainan, bahasa Bintulu dituturkan oleh pemain Penan yang sudah lama masuk Islam. Sesama pemain Penan yang sama agama, misalnya minta menendang </w:t>
            </w:r>
            <w:r w:rsidR="00202B83">
              <w:rPr>
                <w:rFonts w:ascii="Times New Roman" w:hAnsi="Times New Roman"/>
                <w:sz w:val="20"/>
                <w:szCs w:val="20"/>
              </w:rPr>
              <w:t>bola, bahasa Bintulu digunakan.</w:t>
            </w:r>
          </w:p>
          <w:p w:rsidR="00202B83" w:rsidRPr="009860F4" w:rsidRDefault="00202B83" w:rsidP="009860F4">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9860F4" w:rsidRDefault="009860F4" w:rsidP="009860F4">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860F4">
              <w:rPr>
                <w:rFonts w:ascii="Times New Roman" w:hAnsi="Times New Roman"/>
                <w:sz w:val="20"/>
                <w:szCs w:val="20"/>
              </w:rPr>
              <w:t>Namun, dengan orang Penan yang baru masuk Islam, mereka biasanya menggunakan bahasa Penan dan bersilih ganti dengan bahasa Bintulu. Kadang-kad</w:t>
            </w:r>
            <w:r w:rsidR="00202B83">
              <w:rPr>
                <w:rFonts w:ascii="Times New Roman" w:hAnsi="Times New Roman"/>
                <w:sz w:val="20"/>
                <w:szCs w:val="20"/>
              </w:rPr>
              <w:t>ang mereka juga berbahasa Iban.</w:t>
            </w:r>
          </w:p>
          <w:p w:rsidR="00202B83" w:rsidRPr="009860F4" w:rsidRDefault="00202B83" w:rsidP="009860F4">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9860F4" w:rsidRDefault="009860F4" w:rsidP="009860F4">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860F4">
              <w:rPr>
                <w:rFonts w:ascii="Times New Roman" w:hAnsi="Times New Roman"/>
                <w:sz w:val="20"/>
                <w:szCs w:val="20"/>
              </w:rPr>
              <w:t>Semua menggunakan bahasa Melay</w:t>
            </w:r>
            <w:r w:rsidR="00202B83">
              <w:rPr>
                <w:rFonts w:ascii="Times New Roman" w:hAnsi="Times New Roman"/>
                <w:sz w:val="20"/>
                <w:szCs w:val="20"/>
              </w:rPr>
              <w:t>u untuk menyebut angka skor.</w:t>
            </w:r>
          </w:p>
          <w:p w:rsidR="00202B83" w:rsidRPr="009860F4" w:rsidRDefault="00202B83" w:rsidP="009860F4">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9860F4" w:rsidRPr="009860F4" w:rsidRDefault="009860F4" w:rsidP="009860F4">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860F4">
              <w:rPr>
                <w:rFonts w:ascii="Times New Roman" w:hAnsi="Times New Roman"/>
                <w:sz w:val="20"/>
                <w:szCs w:val="20"/>
              </w:rPr>
              <w:t>Di padang bola sepak, kedengaran informan (14 tahun) dan dua orang Penan Muslim yang sebaya umur berinteraksi dalam bahasa Bintulu.</w:t>
            </w:r>
          </w:p>
          <w:p w:rsidR="009860F4" w:rsidRPr="009860F4" w:rsidRDefault="009860F4"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9860F4" w:rsidRPr="009860F4" w:rsidTr="009860F4">
        <w:tc>
          <w:tcPr>
            <w:cnfStyle w:val="001000000000" w:firstRow="0" w:lastRow="0" w:firstColumn="1" w:lastColumn="0" w:oddVBand="0" w:evenVBand="0" w:oddHBand="0" w:evenHBand="0" w:firstRowFirstColumn="0" w:firstRowLastColumn="0" w:lastRowFirstColumn="0" w:lastRowLastColumn="0"/>
            <w:tcW w:w="1916" w:type="dxa"/>
          </w:tcPr>
          <w:p w:rsidR="009860F4" w:rsidRPr="009860F4" w:rsidRDefault="009860F4" w:rsidP="003E66E1">
            <w:pPr>
              <w:pStyle w:val="NoSpacing"/>
              <w:jc w:val="both"/>
              <w:rPr>
                <w:rFonts w:ascii="Times New Roman" w:hAnsi="Times New Roman"/>
                <w:b w:val="0"/>
                <w:sz w:val="20"/>
                <w:szCs w:val="20"/>
              </w:rPr>
            </w:pPr>
            <w:r w:rsidRPr="009860F4">
              <w:rPr>
                <w:rFonts w:ascii="Times New Roman" w:hAnsi="Times New Roman"/>
                <w:b w:val="0"/>
                <w:sz w:val="20"/>
                <w:szCs w:val="20"/>
              </w:rPr>
              <w:t>Pemain Penan dengan pelajar pondok pesantren</w:t>
            </w:r>
          </w:p>
        </w:tc>
        <w:tc>
          <w:tcPr>
            <w:tcW w:w="7079" w:type="dxa"/>
          </w:tcPr>
          <w:p w:rsidR="009860F4" w:rsidRDefault="009860F4" w:rsidP="009860F4">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860F4">
              <w:rPr>
                <w:rFonts w:ascii="Times New Roman" w:hAnsi="Times New Roman"/>
                <w:sz w:val="20"/>
                <w:szCs w:val="20"/>
              </w:rPr>
              <w:t>Pelajar yang  berasal dari Kuching menggunakan bahasa Mela</w:t>
            </w:r>
            <w:r w:rsidR="00202B83">
              <w:rPr>
                <w:rFonts w:ascii="Times New Roman" w:hAnsi="Times New Roman"/>
                <w:sz w:val="20"/>
                <w:szCs w:val="20"/>
              </w:rPr>
              <w:t>yu Sarawak dengan pemain Penan.</w:t>
            </w:r>
          </w:p>
          <w:p w:rsidR="00202B83" w:rsidRPr="009860F4" w:rsidRDefault="00202B83" w:rsidP="009860F4">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9860F4" w:rsidRPr="009860F4" w:rsidRDefault="009860F4" w:rsidP="009860F4">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860F4">
              <w:rPr>
                <w:rFonts w:ascii="Times New Roman" w:hAnsi="Times New Roman"/>
                <w:sz w:val="20"/>
                <w:szCs w:val="20"/>
              </w:rPr>
              <w:t>Di pondok pesantren juga terdapat beberapa orang Penan Muslim dari Kampung Batu Sepuloh. Semasa bermain di padang bola sepak, mereka berbahasa Bintulu dengan pemain Penan dan berbahasa Melayu Sarawak dengan teman Melayu.</w:t>
            </w:r>
          </w:p>
          <w:p w:rsidR="009860F4" w:rsidRPr="009860F4" w:rsidRDefault="009860F4"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bl>
    <w:p w:rsidR="00CF4BE3" w:rsidRPr="003E66E1" w:rsidRDefault="00CF4BE3" w:rsidP="003E66E1">
      <w:pPr>
        <w:pStyle w:val="NoSpacing"/>
        <w:jc w:val="both"/>
        <w:rPr>
          <w:rFonts w:ascii="Times New Roman" w:hAnsi="Times New Roman"/>
          <w:sz w:val="24"/>
          <w:szCs w:val="24"/>
        </w:rPr>
      </w:pPr>
    </w:p>
    <w:p w:rsidR="00CF4BE3" w:rsidRPr="009860F4" w:rsidRDefault="009860F4" w:rsidP="009860F4">
      <w:pPr>
        <w:pStyle w:val="NoSpacing"/>
        <w:jc w:val="center"/>
        <w:rPr>
          <w:rFonts w:ascii="Times New Roman" w:hAnsi="Times New Roman"/>
          <w:b/>
          <w:caps/>
          <w:sz w:val="20"/>
          <w:szCs w:val="20"/>
        </w:rPr>
      </w:pPr>
      <w:r w:rsidRPr="009860F4">
        <w:rPr>
          <w:rFonts w:ascii="Times New Roman" w:hAnsi="Times New Roman"/>
          <w:b/>
          <w:caps/>
          <w:sz w:val="20"/>
          <w:szCs w:val="20"/>
        </w:rPr>
        <w:t>laporan pemerhatian bebas</w:t>
      </w:r>
    </w:p>
    <w:p w:rsidR="009860F4" w:rsidRPr="003E66E1" w:rsidRDefault="009860F4" w:rsidP="003E66E1">
      <w:pPr>
        <w:pStyle w:val="NoSpacing"/>
        <w:jc w:val="both"/>
        <w:rPr>
          <w:rFonts w:ascii="Times New Roman" w:hAnsi="Times New Roman"/>
          <w:b/>
          <w:caps/>
          <w:sz w:val="24"/>
          <w:szCs w:val="24"/>
        </w:rPr>
      </w:pPr>
    </w:p>
    <w:p w:rsidR="00CF4BE3" w:rsidRDefault="009860F4" w:rsidP="003E66E1">
      <w:pPr>
        <w:pStyle w:val="NoSpacing"/>
        <w:jc w:val="both"/>
        <w:rPr>
          <w:rFonts w:ascii="Times New Roman" w:hAnsi="Times New Roman"/>
          <w:sz w:val="24"/>
          <w:szCs w:val="24"/>
        </w:rPr>
      </w:pPr>
      <w:r>
        <w:rPr>
          <w:rFonts w:ascii="Times New Roman" w:hAnsi="Times New Roman"/>
          <w:sz w:val="24"/>
          <w:szCs w:val="24"/>
        </w:rPr>
        <w:t>Pemerhatian</w:t>
      </w:r>
      <w:r w:rsidR="00CF4BE3" w:rsidRPr="003E66E1">
        <w:rPr>
          <w:rFonts w:ascii="Times New Roman" w:hAnsi="Times New Roman"/>
          <w:sz w:val="24"/>
          <w:szCs w:val="24"/>
        </w:rPr>
        <w:t xml:space="preserve"> bebas ini dilakukan sepanjang pe</w:t>
      </w:r>
      <w:r w:rsidR="00CF4BE3" w:rsidRPr="003E66E1">
        <w:rPr>
          <w:rFonts w:ascii="Times New Roman" w:hAnsi="Times New Roman"/>
          <w:sz w:val="24"/>
          <w:szCs w:val="24"/>
          <w:lang w:val="id-ID"/>
        </w:rPr>
        <w:t>neliti</w:t>
      </w:r>
      <w:r w:rsidR="00CF4BE3" w:rsidRPr="003E66E1">
        <w:rPr>
          <w:rFonts w:ascii="Times New Roman" w:hAnsi="Times New Roman"/>
          <w:sz w:val="24"/>
          <w:szCs w:val="24"/>
        </w:rPr>
        <w:t xml:space="preserve"> berada di Kampung J</w:t>
      </w:r>
      <w:r w:rsidR="00CF4BE3" w:rsidRPr="003E66E1">
        <w:rPr>
          <w:rFonts w:ascii="Times New Roman" w:hAnsi="Times New Roman"/>
          <w:sz w:val="24"/>
          <w:szCs w:val="24"/>
          <w:lang w:val="id-ID"/>
        </w:rPr>
        <w:t>a</w:t>
      </w:r>
      <w:r w:rsidR="00CF4BE3" w:rsidRPr="003E66E1">
        <w:rPr>
          <w:rFonts w:ascii="Times New Roman" w:hAnsi="Times New Roman"/>
          <w:sz w:val="24"/>
          <w:szCs w:val="24"/>
        </w:rPr>
        <w:t>mb</w:t>
      </w:r>
      <w:r w:rsidR="00CF4BE3" w:rsidRPr="003E66E1">
        <w:rPr>
          <w:rFonts w:ascii="Times New Roman" w:hAnsi="Times New Roman"/>
          <w:sz w:val="24"/>
          <w:szCs w:val="24"/>
          <w:lang w:val="id-ID"/>
        </w:rPr>
        <w:t>a</w:t>
      </w:r>
      <w:r w:rsidR="00CF4BE3" w:rsidRPr="003E66E1">
        <w:rPr>
          <w:rFonts w:ascii="Times New Roman" w:hAnsi="Times New Roman"/>
          <w:sz w:val="24"/>
          <w:szCs w:val="24"/>
        </w:rPr>
        <w:t>tan Suai. Peneliti terlibat sebanyak mungkin aktiviti penduduk di kampung dan bertemu dengan seramai mungkin penduduk untuk mengetahui penggunaan bahasa mereka. Sebagai batasan, dalam bahagian ini, penulis berfokus pada lingkungan keluarga sahaja. Penggunaan bahasa pada domain lain boleh dirujuk pada Hendrikus (2018).</w:t>
      </w:r>
    </w:p>
    <w:p w:rsidR="00D147D2" w:rsidRDefault="00D147D2" w:rsidP="003E66E1">
      <w:pPr>
        <w:pStyle w:val="NoSpacing"/>
        <w:jc w:val="both"/>
        <w:rPr>
          <w:rFonts w:ascii="Times New Roman" w:hAnsi="Times New Roman"/>
          <w:sz w:val="24"/>
          <w:szCs w:val="24"/>
        </w:rPr>
      </w:pPr>
    </w:p>
    <w:p w:rsidR="00D147D2" w:rsidRPr="001A6F88" w:rsidRDefault="00D147D2" w:rsidP="001A6F88">
      <w:pPr>
        <w:pStyle w:val="NoSpacing"/>
        <w:jc w:val="center"/>
        <w:rPr>
          <w:rFonts w:ascii="Times New Roman" w:hAnsi="Times New Roman"/>
          <w:sz w:val="20"/>
          <w:szCs w:val="20"/>
          <w:lang w:val="id-ID"/>
        </w:rPr>
      </w:pPr>
      <w:r w:rsidRPr="001A6F88">
        <w:rPr>
          <w:rFonts w:ascii="Times New Roman" w:hAnsi="Times New Roman"/>
          <w:sz w:val="20"/>
          <w:szCs w:val="20"/>
        </w:rPr>
        <w:t xml:space="preserve">JADUAL 8. Penggunaan Bahasa di </w:t>
      </w:r>
      <w:r w:rsidR="001A6F88" w:rsidRPr="001A6F88">
        <w:rPr>
          <w:rFonts w:ascii="Times New Roman" w:hAnsi="Times New Roman"/>
          <w:sz w:val="20"/>
          <w:szCs w:val="20"/>
        </w:rPr>
        <w:t>Jenis Keluarga Penan Muslim</w:t>
      </w:r>
    </w:p>
    <w:p w:rsidR="00CF4BE3" w:rsidRPr="003E66E1" w:rsidRDefault="00CF4BE3" w:rsidP="003E66E1">
      <w:pPr>
        <w:pStyle w:val="NoSpacing"/>
        <w:jc w:val="both"/>
        <w:rPr>
          <w:rFonts w:ascii="Times New Roman" w:hAnsi="Times New Roman"/>
          <w:sz w:val="24"/>
          <w:szCs w:val="24"/>
        </w:rPr>
      </w:pPr>
    </w:p>
    <w:tbl>
      <w:tblPr>
        <w:tblStyle w:val="GridTable1Light-Accent1"/>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2043"/>
        <w:gridCol w:w="6442"/>
      </w:tblGrid>
      <w:tr w:rsidR="00CF4BE3" w:rsidRPr="009860F4" w:rsidTr="001A6F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 w:type="dxa"/>
            <w:tcBorders>
              <w:bottom w:val="none" w:sz="0" w:space="0" w:color="auto"/>
            </w:tcBorders>
          </w:tcPr>
          <w:p w:rsidR="00CF4BE3" w:rsidRPr="009860F4" w:rsidRDefault="00CF4BE3" w:rsidP="003E66E1">
            <w:pPr>
              <w:pStyle w:val="NoSpacing"/>
              <w:jc w:val="both"/>
              <w:rPr>
                <w:rFonts w:ascii="Times New Roman" w:hAnsi="Times New Roman"/>
                <w:sz w:val="20"/>
                <w:szCs w:val="20"/>
              </w:rPr>
            </w:pPr>
          </w:p>
          <w:p w:rsidR="00CF4BE3" w:rsidRPr="009860F4" w:rsidRDefault="00CF4BE3" w:rsidP="003E66E1">
            <w:pPr>
              <w:pStyle w:val="NoSpacing"/>
              <w:jc w:val="both"/>
              <w:rPr>
                <w:rFonts w:ascii="Times New Roman" w:hAnsi="Times New Roman"/>
                <w:sz w:val="20"/>
                <w:szCs w:val="20"/>
              </w:rPr>
            </w:pPr>
            <w:r w:rsidRPr="009860F4">
              <w:rPr>
                <w:rFonts w:ascii="Times New Roman" w:hAnsi="Times New Roman"/>
                <w:sz w:val="20"/>
                <w:szCs w:val="20"/>
              </w:rPr>
              <w:t>No</w:t>
            </w:r>
          </w:p>
        </w:tc>
        <w:tc>
          <w:tcPr>
            <w:tcW w:w="2043" w:type="dxa"/>
            <w:tcBorders>
              <w:bottom w:val="none" w:sz="0" w:space="0" w:color="auto"/>
            </w:tcBorders>
          </w:tcPr>
          <w:p w:rsidR="00CF4BE3" w:rsidRPr="009860F4" w:rsidRDefault="00CF4BE3" w:rsidP="003E66E1">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p>
          <w:p w:rsidR="00CF4BE3" w:rsidRPr="009860F4" w:rsidRDefault="00CF4BE3" w:rsidP="003E66E1">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9860F4">
              <w:rPr>
                <w:rFonts w:ascii="Times New Roman" w:hAnsi="Times New Roman"/>
                <w:sz w:val="20"/>
                <w:szCs w:val="20"/>
              </w:rPr>
              <w:t>Keluarga/Tempat</w:t>
            </w:r>
          </w:p>
          <w:p w:rsidR="00CF4BE3" w:rsidRPr="009860F4" w:rsidRDefault="00CF4BE3" w:rsidP="003E66E1">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6442" w:type="dxa"/>
            <w:tcBorders>
              <w:bottom w:val="none" w:sz="0" w:space="0" w:color="auto"/>
            </w:tcBorders>
          </w:tcPr>
          <w:p w:rsidR="00CF4BE3" w:rsidRPr="009860F4" w:rsidRDefault="00CF4BE3" w:rsidP="003E66E1">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p>
          <w:p w:rsidR="00CF4BE3" w:rsidRPr="009860F4" w:rsidRDefault="00D147D2" w:rsidP="003E66E1">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Laporan Pemerhatian</w:t>
            </w:r>
          </w:p>
        </w:tc>
      </w:tr>
      <w:tr w:rsidR="00CF4BE3" w:rsidRPr="009860F4" w:rsidTr="001A6F88">
        <w:tc>
          <w:tcPr>
            <w:cnfStyle w:val="001000000000" w:firstRow="0" w:lastRow="0" w:firstColumn="1" w:lastColumn="0" w:oddVBand="0" w:evenVBand="0" w:oddHBand="0" w:evenHBand="0" w:firstRowFirstColumn="0" w:firstRowLastColumn="0" w:lastRowFirstColumn="0" w:lastRowLastColumn="0"/>
            <w:tcW w:w="510" w:type="dxa"/>
          </w:tcPr>
          <w:p w:rsidR="00CF4BE3" w:rsidRPr="009860F4" w:rsidRDefault="00CF4BE3" w:rsidP="003E66E1">
            <w:pPr>
              <w:pStyle w:val="NoSpacing"/>
              <w:jc w:val="both"/>
              <w:rPr>
                <w:rFonts w:ascii="Times New Roman" w:hAnsi="Times New Roman"/>
                <w:b w:val="0"/>
                <w:sz w:val="20"/>
                <w:szCs w:val="20"/>
              </w:rPr>
            </w:pPr>
            <w:r w:rsidRPr="009860F4">
              <w:rPr>
                <w:rFonts w:ascii="Times New Roman" w:hAnsi="Times New Roman"/>
                <w:b w:val="0"/>
                <w:sz w:val="20"/>
                <w:szCs w:val="20"/>
              </w:rPr>
              <w:t>1.</w:t>
            </w:r>
          </w:p>
        </w:tc>
        <w:tc>
          <w:tcPr>
            <w:tcW w:w="2043" w:type="dxa"/>
          </w:tcPr>
          <w:p w:rsidR="00CF4BE3" w:rsidRPr="009860F4"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9860F4">
              <w:rPr>
                <w:rFonts w:ascii="Times New Roman" w:hAnsi="Times New Roman"/>
                <w:sz w:val="20"/>
                <w:szCs w:val="20"/>
                <w:lang w:val="en-US"/>
              </w:rPr>
              <w:t>Penan Muslim</w:t>
            </w:r>
          </w:p>
          <w:p w:rsidR="00CF4BE3" w:rsidRPr="009860F4"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6442" w:type="dxa"/>
          </w:tcPr>
          <w:p w:rsidR="00CF4BE3" w:rsidRPr="009860F4"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zh-CN"/>
              </w:rPr>
            </w:pPr>
            <w:r w:rsidRPr="009860F4">
              <w:rPr>
                <w:rFonts w:ascii="Times New Roman" w:hAnsi="Times New Roman"/>
                <w:sz w:val="20"/>
                <w:szCs w:val="20"/>
                <w:lang w:eastAsia="zh-CN"/>
              </w:rPr>
              <w:t xml:space="preserve">Seorang perempuan Penan Muslim (umur 24 tahun) berbahasa Bintulu dengan ibunya di rumah (sambil bercerita sambil menjahit baju). </w:t>
            </w:r>
          </w:p>
          <w:p w:rsidR="00CF4BE3" w:rsidRPr="009860F4"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zh-CN"/>
              </w:rPr>
            </w:pPr>
          </w:p>
          <w:p w:rsidR="00CF4BE3" w:rsidRPr="009860F4"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zh-CN"/>
              </w:rPr>
            </w:pPr>
            <w:r w:rsidRPr="009860F4">
              <w:rPr>
                <w:rFonts w:ascii="Times New Roman" w:hAnsi="Times New Roman"/>
                <w:sz w:val="20"/>
                <w:szCs w:val="20"/>
                <w:lang w:eastAsia="zh-CN"/>
              </w:rPr>
              <w:t>Dengan anak perempuannya yang dibesarkan oleh keluarga angkat suku Penan (asli), dia berbahasa Penan.</w:t>
            </w:r>
          </w:p>
          <w:p w:rsidR="00CF4BE3" w:rsidRPr="009860F4"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zh-CN"/>
              </w:rPr>
            </w:pPr>
          </w:p>
          <w:p w:rsidR="00CF4BE3" w:rsidRPr="009860F4"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zh-CN"/>
              </w:rPr>
            </w:pPr>
            <w:r w:rsidRPr="009860F4">
              <w:rPr>
                <w:rFonts w:ascii="Times New Roman" w:hAnsi="Times New Roman"/>
                <w:sz w:val="20"/>
                <w:szCs w:val="20"/>
                <w:lang w:eastAsia="zh-CN"/>
              </w:rPr>
              <w:t xml:space="preserve">Terdapat keluarga Penan Muslim yang menggunakan bahasa Melayu Sarawak dengan anak kecil mereka. </w:t>
            </w:r>
          </w:p>
          <w:p w:rsidR="00CF4BE3" w:rsidRPr="009860F4"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zh-CN"/>
              </w:rPr>
            </w:pPr>
          </w:p>
          <w:p w:rsidR="00CF4BE3" w:rsidRPr="009860F4"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zh-CN"/>
              </w:rPr>
            </w:pPr>
            <w:r w:rsidRPr="009860F4">
              <w:rPr>
                <w:rFonts w:ascii="Times New Roman" w:hAnsi="Times New Roman"/>
                <w:sz w:val="20"/>
                <w:szCs w:val="20"/>
                <w:lang w:val="en-US"/>
              </w:rPr>
              <w:t xml:space="preserve">Seorang wanita </w:t>
            </w:r>
            <w:r w:rsidRPr="009860F4">
              <w:rPr>
                <w:rFonts w:ascii="Times New Roman" w:hAnsi="Times New Roman"/>
                <w:sz w:val="20"/>
                <w:szCs w:val="20"/>
              </w:rPr>
              <w:t xml:space="preserve">Penan Muslim </w:t>
            </w:r>
            <w:r w:rsidRPr="009860F4">
              <w:rPr>
                <w:rFonts w:ascii="Times New Roman" w:hAnsi="Times New Roman"/>
                <w:sz w:val="20"/>
                <w:szCs w:val="20"/>
                <w:lang w:val="en-US"/>
              </w:rPr>
              <w:t xml:space="preserve">di rumah mereka </w:t>
            </w:r>
            <w:r w:rsidRPr="009860F4">
              <w:rPr>
                <w:rFonts w:ascii="Times New Roman" w:hAnsi="Times New Roman"/>
                <w:sz w:val="20"/>
                <w:szCs w:val="20"/>
              </w:rPr>
              <w:t>(24</w:t>
            </w:r>
            <w:r w:rsidRPr="009860F4">
              <w:rPr>
                <w:rFonts w:ascii="Times New Roman" w:hAnsi="Times New Roman"/>
                <w:sz w:val="20"/>
                <w:szCs w:val="20"/>
                <w:lang w:val="en-US"/>
              </w:rPr>
              <w:t xml:space="preserve"> tahun</w:t>
            </w:r>
            <w:r w:rsidRPr="009860F4">
              <w:rPr>
                <w:rFonts w:ascii="Times New Roman" w:hAnsi="Times New Roman"/>
                <w:sz w:val="20"/>
                <w:szCs w:val="20"/>
              </w:rPr>
              <w:t xml:space="preserve">) berbahasa Bintulu dengan </w:t>
            </w:r>
            <w:r w:rsidRPr="009860F4">
              <w:rPr>
                <w:rFonts w:ascii="Times New Roman" w:hAnsi="Times New Roman"/>
                <w:sz w:val="20"/>
                <w:szCs w:val="20"/>
                <w:lang w:val="en-US"/>
              </w:rPr>
              <w:t>emaknya</w:t>
            </w:r>
            <w:r w:rsidRPr="009860F4">
              <w:rPr>
                <w:rFonts w:ascii="Times New Roman" w:hAnsi="Times New Roman"/>
                <w:sz w:val="20"/>
                <w:szCs w:val="20"/>
              </w:rPr>
              <w:t>.</w:t>
            </w:r>
          </w:p>
          <w:p w:rsidR="00CF4BE3" w:rsidRPr="009860F4"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zh-CN"/>
              </w:rPr>
            </w:pPr>
          </w:p>
        </w:tc>
      </w:tr>
      <w:tr w:rsidR="00CF4BE3" w:rsidRPr="009860F4" w:rsidTr="001A6F88">
        <w:tc>
          <w:tcPr>
            <w:cnfStyle w:val="001000000000" w:firstRow="0" w:lastRow="0" w:firstColumn="1" w:lastColumn="0" w:oddVBand="0" w:evenVBand="0" w:oddHBand="0" w:evenHBand="0" w:firstRowFirstColumn="0" w:firstRowLastColumn="0" w:lastRowFirstColumn="0" w:lastRowLastColumn="0"/>
            <w:tcW w:w="510" w:type="dxa"/>
          </w:tcPr>
          <w:p w:rsidR="00CF4BE3" w:rsidRPr="009860F4" w:rsidRDefault="00CF4BE3" w:rsidP="003E66E1">
            <w:pPr>
              <w:pStyle w:val="NoSpacing"/>
              <w:jc w:val="both"/>
              <w:rPr>
                <w:rFonts w:ascii="Times New Roman" w:hAnsi="Times New Roman"/>
                <w:b w:val="0"/>
                <w:sz w:val="20"/>
                <w:szCs w:val="20"/>
              </w:rPr>
            </w:pPr>
            <w:r w:rsidRPr="009860F4">
              <w:rPr>
                <w:rFonts w:ascii="Times New Roman" w:hAnsi="Times New Roman"/>
                <w:b w:val="0"/>
                <w:sz w:val="20"/>
                <w:szCs w:val="20"/>
              </w:rPr>
              <w:t>2.</w:t>
            </w:r>
          </w:p>
        </w:tc>
        <w:tc>
          <w:tcPr>
            <w:tcW w:w="2043" w:type="dxa"/>
          </w:tcPr>
          <w:p w:rsidR="00CF4BE3" w:rsidRPr="009860F4"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860F4">
              <w:rPr>
                <w:rFonts w:ascii="Times New Roman" w:hAnsi="Times New Roman"/>
                <w:sz w:val="20"/>
                <w:szCs w:val="20"/>
              </w:rPr>
              <w:t>Penan Muslim -Iban</w:t>
            </w:r>
          </w:p>
        </w:tc>
        <w:tc>
          <w:tcPr>
            <w:tcW w:w="6442" w:type="dxa"/>
          </w:tcPr>
          <w:p w:rsidR="00CF4BE3" w:rsidRPr="009860F4"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860F4">
              <w:rPr>
                <w:rFonts w:ascii="Times New Roman" w:hAnsi="Times New Roman"/>
                <w:sz w:val="20"/>
                <w:szCs w:val="20"/>
              </w:rPr>
              <w:t>Sebagai persiapan menyambut Hari Raya Aidil Fitri, keluarga Penan-Iban membersihkan rumah. Pemuda Penan Muslim (26 tahun) membantu sepupunya mengecat rumah dan interaksi mereka adalah dalam bahasa Penan.</w:t>
            </w:r>
          </w:p>
          <w:p w:rsidR="00CF4BE3" w:rsidRPr="009860F4"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CF4BE3" w:rsidRPr="009860F4"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860F4">
              <w:rPr>
                <w:rFonts w:ascii="Times New Roman" w:hAnsi="Times New Roman"/>
                <w:sz w:val="20"/>
                <w:szCs w:val="20"/>
              </w:rPr>
              <w:t>Isterinya adalah kaum Melayu dari Kuching. Semasa berbual dengan isterinya</w:t>
            </w:r>
            <w:r w:rsidRPr="009860F4">
              <w:rPr>
                <w:rFonts w:ascii="Times New Roman" w:hAnsi="Times New Roman"/>
                <w:sz w:val="20"/>
                <w:szCs w:val="20"/>
                <w:lang w:val="en-US"/>
              </w:rPr>
              <w:t>,</w:t>
            </w:r>
            <w:r w:rsidRPr="009860F4">
              <w:rPr>
                <w:rFonts w:ascii="Times New Roman" w:hAnsi="Times New Roman"/>
                <w:sz w:val="20"/>
                <w:szCs w:val="20"/>
              </w:rPr>
              <w:t xml:space="preserve"> mereka berbahasa Bintulu.</w:t>
            </w:r>
          </w:p>
          <w:p w:rsidR="00CF4BE3" w:rsidRPr="009860F4"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CF4BE3" w:rsidRPr="009860F4"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860F4">
              <w:rPr>
                <w:rFonts w:ascii="Times New Roman" w:hAnsi="Times New Roman"/>
                <w:sz w:val="20"/>
                <w:szCs w:val="20"/>
              </w:rPr>
              <w:t xml:space="preserve">Ketika beliau melarang anaknya </w:t>
            </w:r>
            <w:r w:rsidRPr="009860F4">
              <w:rPr>
                <w:rFonts w:ascii="Times New Roman" w:hAnsi="Times New Roman"/>
                <w:sz w:val="20"/>
                <w:szCs w:val="20"/>
                <w:lang w:val="en-US"/>
              </w:rPr>
              <w:t>yang berumur 5 tahun yan mengekorinya dengan</w:t>
            </w:r>
            <w:r w:rsidRPr="009860F4">
              <w:rPr>
                <w:rFonts w:ascii="Times New Roman" w:hAnsi="Times New Roman"/>
                <w:sz w:val="20"/>
                <w:szCs w:val="20"/>
              </w:rPr>
              <w:t xml:space="preserve"> bahasa Bintulu.</w:t>
            </w:r>
          </w:p>
          <w:p w:rsidR="00CF4BE3" w:rsidRPr="009860F4"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CF4BE3"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860F4">
              <w:rPr>
                <w:rFonts w:ascii="Times New Roman" w:hAnsi="Times New Roman"/>
                <w:sz w:val="20"/>
                <w:szCs w:val="20"/>
              </w:rPr>
              <w:t xml:space="preserve">Keluarga Penan – Iban yang baru memeluk agama Islam berbahasa Iban, Bintulu dan Penan di rumah.  </w:t>
            </w:r>
          </w:p>
          <w:p w:rsidR="00202B83" w:rsidRPr="009860F4" w:rsidRDefault="00202B8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CF4BE3" w:rsidRPr="009860F4"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860F4">
              <w:rPr>
                <w:rFonts w:ascii="Times New Roman" w:hAnsi="Times New Roman"/>
                <w:sz w:val="20"/>
                <w:szCs w:val="20"/>
              </w:rPr>
              <w:t xml:space="preserve">Dengan bapa mertua berbahasa Bintulu dengan menantu yang bersuku Penan Muslim dari Kampung Tanjung Belipat. Begitu juga dengan menantu yang di kampungnya sendiri. </w:t>
            </w:r>
          </w:p>
          <w:p w:rsidR="00CF4BE3" w:rsidRPr="009860F4"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CF4BE3" w:rsidRPr="009860F4"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860F4">
              <w:rPr>
                <w:rFonts w:ascii="Times New Roman" w:hAnsi="Times New Roman"/>
                <w:sz w:val="20"/>
                <w:szCs w:val="20"/>
              </w:rPr>
              <w:t>Dengan cucunya yang masih kecil, dia berbahasa Melayu Sarawak (kadang-kadang bercampur bahasa Penan dna Bintulu).</w:t>
            </w:r>
          </w:p>
          <w:p w:rsidR="00CF4BE3" w:rsidRPr="009860F4"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CF4BE3" w:rsidRPr="009860F4"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860F4">
              <w:rPr>
                <w:rFonts w:ascii="Times New Roman" w:hAnsi="Times New Roman"/>
                <w:sz w:val="20"/>
                <w:szCs w:val="20"/>
              </w:rPr>
              <w:t xml:space="preserve">Terdapat ibu bapa keluarga Penan Muslim – Iban yang menggunakan kedua-dua bahasa Iban dan Penan dalam berinteraksi dengan anak mereka.   </w:t>
            </w:r>
          </w:p>
          <w:p w:rsidR="00CF4BE3" w:rsidRPr="009860F4"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CF4BE3" w:rsidRPr="009860F4"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CF4BE3" w:rsidRPr="00B33ED9" w:rsidTr="001A6F88">
        <w:tc>
          <w:tcPr>
            <w:cnfStyle w:val="001000000000" w:firstRow="0" w:lastRow="0" w:firstColumn="1" w:lastColumn="0" w:oddVBand="0" w:evenVBand="0" w:oddHBand="0" w:evenHBand="0" w:firstRowFirstColumn="0" w:firstRowLastColumn="0" w:lastRowFirstColumn="0" w:lastRowLastColumn="0"/>
            <w:tcW w:w="510" w:type="dxa"/>
          </w:tcPr>
          <w:p w:rsidR="00CF4BE3" w:rsidRPr="009860F4" w:rsidRDefault="00CF4BE3" w:rsidP="003E66E1">
            <w:pPr>
              <w:pStyle w:val="NoSpacing"/>
              <w:jc w:val="both"/>
              <w:rPr>
                <w:rFonts w:ascii="Times New Roman" w:hAnsi="Times New Roman"/>
                <w:b w:val="0"/>
                <w:sz w:val="20"/>
                <w:szCs w:val="20"/>
              </w:rPr>
            </w:pPr>
            <w:r w:rsidRPr="009860F4">
              <w:rPr>
                <w:rFonts w:ascii="Times New Roman" w:hAnsi="Times New Roman"/>
                <w:b w:val="0"/>
                <w:sz w:val="20"/>
                <w:szCs w:val="20"/>
              </w:rPr>
              <w:lastRenderedPageBreak/>
              <w:t>3.</w:t>
            </w:r>
          </w:p>
        </w:tc>
        <w:tc>
          <w:tcPr>
            <w:tcW w:w="2043" w:type="dxa"/>
          </w:tcPr>
          <w:p w:rsidR="00CF4BE3" w:rsidRPr="009860F4"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860F4">
              <w:rPr>
                <w:rFonts w:ascii="Times New Roman" w:hAnsi="Times New Roman"/>
                <w:sz w:val="20"/>
                <w:szCs w:val="20"/>
              </w:rPr>
              <w:t xml:space="preserve">Penan Muslim-Bintulu </w:t>
            </w:r>
          </w:p>
        </w:tc>
        <w:tc>
          <w:tcPr>
            <w:tcW w:w="6442" w:type="dxa"/>
          </w:tcPr>
          <w:p w:rsidR="00CF4BE3" w:rsidRPr="009860F4"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860F4">
              <w:rPr>
                <w:rFonts w:ascii="Times New Roman" w:hAnsi="Times New Roman"/>
                <w:sz w:val="20"/>
                <w:szCs w:val="20"/>
              </w:rPr>
              <w:t xml:space="preserve">Semasa di rumah, bapa dan anaknya berbahasa Bintulu. </w:t>
            </w:r>
          </w:p>
          <w:p w:rsidR="00CF4BE3" w:rsidRPr="009860F4"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CF4BE3" w:rsidRPr="009860F4"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860F4">
              <w:rPr>
                <w:rFonts w:ascii="Times New Roman" w:hAnsi="Times New Roman"/>
                <w:sz w:val="20"/>
                <w:szCs w:val="20"/>
              </w:rPr>
              <w:t>Dengan tetamu Iban dan Penan, tuan rumah berbahasa Bintulu dengan tetamu Penan, tetapi kadang menukar kod dan berbahasa Iban, mungkin kerana tetamu Iban tidak fasih berbahasa Bintulu.</w:t>
            </w:r>
          </w:p>
          <w:p w:rsidR="00CF4BE3" w:rsidRPr="009860F4"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bl>
    <w:p w:rsidR="001A6F88" w:rsidRPr="00B33ED9" w:rsidRDefault="001A6F88" w:rsidP="003E66E1">
      <w:pPr>
        <w:pStyle w:val="NoSpacing"/>
        <w:jc w:val="both"/>
        <w:rPr>
          <w:rFonts w:ascii="Times New Roman" w:hAnsi="Times New Roman"/>
          <w:sz w:val="24"/>
          <w:szCs w:val="24"/>
          <w:lang w:val="id-ID"/>
        </w:rPr>
      </w:pPr>
    </w:p>
    <w:p w:rsidR="00CF4BE3" w:rsidRDefault="00CF4BE3" w:rsidP="001A6F88">
      <w:pPr>
        <w:pStyle w:val="NoSpacing"/>
        <w:ind w:firstLine="720"/>
        <w:jc w:val="both"/>
        <w:rPr>
          <w:rFonts w:ascii="Times New Roman" w:hAnsi="Times New Roman"/>
          <w:sz w:val="24"/>
          <w:szCs w:val="24"/>
          <w:lang w:eastAsia="zh-CN"/>
        </w:rPr>
      </w:pPr>
      <w:r w:rsidRPr="003E66E1">
        <w:rPr>
          <w:rFonts w:ascii="Times New Roman" w:hAnsi="Times New Roman"/>
          <w:sz w:val="24"/>
          <w:szCs w:val="24"/>
        </w:rPr>
        <w:t>Sepert</w:t>
      </w:r>
      <w:r w:rsidR="00202B83">
        <w:rPr>
          <w:rFonts w:ascii="Times New Roman" w:hAnsi="Times New Roman"/>
          <w:sz w:val="24"/>
          <w:szCs w:val="24"/>
        </w:rPr>
        <w:t>i yang dinyatakan sebelum ini, K</w:t>
      </w:r>
      <w:r w:rsidRPr="003E66E1">
        <w:rPr>
          <w:rFonts w:ascii="Times New Roman" w:hAnsi="Times New Roman"/>
          <w:sz w:val="24"/>
          <w:szCs w:val="24"/>
        </w:rPr>
        <w:t xml:space="preserve">ampung Jambatan Suai dihuni oleh suku Penan yang beragama Islam dan Kristian. Makalah ini </w:t>
      </w:r>
      <w:r w:rsidR="00202B83">
        <w:rPr>
          <w:rFonts w:ascii="Times New Roman" w:hAnsi="Times New Roman"/>
          <w:sz w:val="24"/>
          <w:szCs w:val="24"/>
        </w:rPr>
        <w:t xml:space="preserve">kelihatan berfokus pada </w:t>
      </w:r>
      <w:r w:rsidRPr="003E66E1">
        <w:rPr>
          <w:rFonts w:ascii="Times New Roman" w:hAnsi="Times New Roman"/>
          <w:sz w:val="24"/>
          <w:szCs w:val="24"/>
        </w:rPr>
        <w:t>corak penggunaan bahasa di kalangan Penan Muslim</w:t>
      </w:r>
      <w:r w:rsidRPr="003E66E1">
        <w:rPr>
          <w:rFonts w:ascii="Times New Roman" w:hAnsi="Times New Roman"/>
          <w:sz w:val="24"/>
          <w:szCs w:val="24"/>
          <w:lang w:eastAsia="zh-CN"/>
        </w:rPr>
        <w:t xml:space="preserve"> </w:t>
      </w:r>
      <w:r w:rsidR="00202B83">
        <w:rPr>
          <w:rFonts w:ascii="Times New Roman" w:hAnsi="Times New Roman"/>
          <w:sz w:val="24"/>
          <w:szCs w:val="24"/>
          <w:lang w:eastAsia="zh-CN"/>
        </w:rPr>
        <w:t>sahaja dan mengabaikan penggunaan bahasa di kalangan</w:t>
      </w:r>
      <w:r w:rsidRPr="003E66E1">
        <w:rPr>
          <w:rFonts w:ascii="Times New Roman" w:hAnsi="Times New Roman"/>
          <w:sz w:val="24"/>
          <w:szCs w:val="24"/>
          <w:lang w:eastAsia="zh-CN"/>
        </w:rPr>
        <w:t xml:space="preserve"> suku Penan yang berag</w:t>
      </w:r>
      <w:r w:rsidR="00202B83">
        <w:rPr>
          <w:rFonts w:ascii="Times New Roman" w:hAnsi="Times New Roman"/>
          <w:sz w:val="24"/>
          <w:szCs w:val="24"/>
          <w:lang w:eastAsia="zh-CN"/>
        </w:rPr>
        <w:t>ama Kristian. Sebagai pelengkap</w:t>
      </w:r>
      <w:r w:rsidRPr="003E66E1">
        <w:rPr>
          <w:rFonts w:ascii="Times New Roman" w:hAnsi="Times New Roman"/>
          <w:sz w:val="24"/>
          <w:szCs w:val="24"/>
          <w:lang w:eastAsia="zh-CN"/>
        </w:rPr>
        <w:t xml:space="preserve"> dan agar kajian lebih menyeluruh, bahagian seterusnya </w:t>
      </w:r>
      <w:r w:rsidR="00202B83">
        <w:rPr>
          <w:rFonts w:ascii="Times New Roman" w:hAnsi="Times New Roman"/>
          <w:sz w:val="24"/>
          <w:szCs w:val="24"/>
          <w:lang w:eastAsia="zh-CN"/>
        </w:rPr>
        <w:t>mem</w:t>
      </w:r>
      <w:r w:rsidRPr="003E66E1">
        <w:rPr>
          <w:rFonts w:ascii="Times New Roman" w:hAnsi="Times New Roman"/>
          <w:sz w:val="24"/>
          <w:szCs w:val="24"/>
          <w:lang w:eastAsia="zh-CN"/>
        </w:rPr>
        <w:t xml:space="preserve">bincangkan serba ringkas fenomena pemilihan bahasa di kalangan suku Penan </w:t>
      </w:r>
      <w:r w:rsidR="00202B83">
        <w:rPr>
          <w:rFonts w:ascii="Times New Roman" w:hAnsi="Times New Roman"/>
          <w:sz w:val="24"/>
          <w:szCs w:val="24"/>
          <w:lang w:eastAsia="zh-CN"/>
        </w:rPr>
        <w:t xml:space="preserve">Kristian. </w:t>
      </w:r>
      <w:r w:rsidR="001A6F88">
        <w:rPr>
          <w:rFonts w:ascii="Times New Roman" w:hAnsi="Times New Roman"/>
          <w:sz w:val="24"/>
          <w:szCs w:val="24"/>
          <w:lang w:eastAsia="zh-CN"/>
        </w:rPr>
        <w:t>Jadual 9 b</w:t>
      </w:r>
      <w:r w:rsidRPr="003E66E1">
        <w:rPr>
          <w:rFonts w:ascii="Times New Roman" w:hAnsi="Times New Roman"/>
          <w:sz w:val="24"/>
          <w:szCs w:val="24"/>
          <w:lang w:eastAsia="zh-CN"/>
        </w:rPr>
        <w:t xml:space="preserve">erikut adalah ringkasan beberapa situasi penggunaan bahasa </w:t>
      </w:r>
      <w:r w:rsidR="00202B83">
        <w:rPr>
          <w:rFonts w:ascii="Times New Roman" w:hAnsi="Times New Roman"/>
          <w:sz w:val="24"/>
          <w:szCs w:val="24"/>
          <w:lang w:eastAsia="zh-CN"/>
        </w:rPr>
        <w:t>ole mereka.</w:t>
      </w:r>
      <w:r w:rsidRPr="003E66E1">
        <w:rPr>
          <w:rFonts w:ascii="Times New Roman" w:hAnsi="Times New Roman"/>
          <w:sz w:val="24"/>
          <w:szCs w:val="24"/>
          <w:lang w:eastAsia="zh-CN"/>
        </w:rPr>
        <w:t xml:space="preserve"> </w:t>
      </w:r>
    </w:p>
    <w:p w:rsidR="001A6F88" w:rsidRPr="001A6F88" w:rsidRDefault="001A6F88" w:rsidP="001A6F88">
      <w:pPr>
        <w:pStyle w:val="NoSpacing"/>
        <w:jc w:val="both"/>
        <w:rPr>
          <w:rFonts w:ascii="Times New Roman" w:hAnsi="Times New Roman"/>
          <w:sz w:val="20"/>
          <w:szCs w:val="20"/>
          <w:lang w:eastAsia="zh-CN"/>
        </w:rPr>
      </w:pPr>
    </w:p>
    <w:p w:rsidR="001A6F88" w:rsidRPr="001A6F88" w:rsidRDefault="001A6F88" w:rsidP="001A6F88">
      <w:pPr>
        <w:pStyle w:val="NoSpacing"/>
        <w:jc w:val="center"/>
        <w:rPr>
          <w:rFonts w:ascii="Times New Roman" w:hAnsi="Times New Roman"/>
          <w:sz w:val="20"/>
          <w:szCs w:val="20"/>
          <w:lang w:eastAsia="zh-CN"/>
        </w:rPr>
      </w:pPr>
      <w:r w:rsidRPr="001A6F88">
        <w:rPr>
          <w:rFonts w:ascii="Times New Roman" w:hAnsi="Times New Roman"/>
          <w:sz w:val="20"/>
          <w:szCs w:val="20"/>
          <w:lang w:eastAsia="zh-CN"/>
        </w:rPr>
        <w:t>JADUAL 9. Penggunaan Bahasa oleh Suku Penan Katolik</w:t>
      </w:r>
    </w:p>
    <w:p w:rsidR="00CF4BE3" w:rsidRPr="001A6F88" w:rsidRDefault="00CF4BE3" w:rsidP="003E66E1">
      <w:pPr>
        <w:pStyle w:val="NoSpacing"/>
        <w:jc w:val="both"/>
        <w:rPr>
          <w:rFonts w:ascii="Times New Roman" w:hAnsi="Times New Roman"/>
          <w:sz w:val="20"/>
          <w:szCs w:val="20"/>
          <w:lang w:eastAsia="zh-CN"/>
        </w:rPr>
      </w:pPr>
    </w:p>
    <w:tbl>
      <w:tblPr>
        <w:tblStyle w:val="GridTable1Light-Accent1"/>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1980"/>
        <w:gridCol w:w="6321"/>
      </w:tblGrid>
      <w:tr w:rsidR="00CF4BE3" w:rsidRPr="001A6F88" w:rsidTr="001A6F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tcBorders>
              <w:bottom w:val="none" w:sz="0" w:space="0" w:color="auto"/>
            </w:tcBorders>
          </w:tcPr>
          <w:p w:rsidR="00CF4BE3" w:rsidRPr="001A6F88" w:rsidRDefault="00CF4BE3" w:rsidP="003E66E1">
            <w:pPr>
              <w:pStyle w:val="NoSpacing"/>
              <w:jc w:val="both"/>
              <w:rPr>
                <w:rFonts w:ascii="Times New Roman" w:hAnsi="Times New Roman"/>
                <w:sz w:val="20"/>
                <w:szCs w:val="20"/>
                <w:lang w:eastAsia="zh-CN"/>
              </w:rPr>
            </w:pPr>
          </w:p>
          <w:p w:rsidR="00CF4BE3" w:rsidRPr="001A6F88" w:rsidRDefault="00CF4BE3" w:rsidP="003E66E1">
            <w:pPr>
              <w:pStyle w:val="NoSpacing"/>
              <w:jc w:val="both"/>
              <w:rPr>
                <w:rFonts w:ascii="Times New Roman" w:hAnsi="Times New Roman"/>
                <w:sz w:val="20"/>
                <w:szCs w:val="20"/>
                <w:lang w:eastAsia="zh-CN"/>
              </w:rPr>
            </w:pPr>
            <w:r w:rsidRPr="001A6F88">
              <w:rPr>
                <w:rFonts w:ascii="Times New Roman" w:hAnsi="Times New Roman"/>
                <w:sz w:val="20"/>
                <w:szCs w:val="20"/>
                <w:lang w:eastAsia="zh-CN"/>
              </w:rPr>
              <w:t>No.</w:t>
            </w:r>
          </w:p>
          <w:p w:rsidR="00CF4BE3" w:rsidRPr="001A6F88" w:rsidRDefault="00CF4BE3" w:rsidP="003E66E1">
            <w:pPr>
              <w:pStyle w:val="NoSpacing"/>
              <w:jc w:val="both"/>
              <w:rPr>
                <w:rFonts w:ascii="Times New Roman" w:hAnsi="Times New Roman"/>
                <w:sz w:val="20"/>
                <w:szCs w:val="20"/>
                <w:lang w:eastAsia="zh-CN"/>
              </w:rPr>
            </w:pPr>
          </w:p>
        </w:tc>
        <w:tc>
          <w:tcPr>
            <w:tcW w:w="1980" w:type="dxa"/>
            <w:tcBorders>
              <w:bottom w:val="none" w:sz="0" w:space="0" w:color="auto"/>
            </w:tcBorders>
          </w:tcPr>
          <w:p w:rsidR="00CF4BE3" w:rsidRPr="001A6F88" w:rsidRDefault="00CF4BE3" w:rsidP="003E66E1">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eastAsia="zh-CN"/>
              </w:rPr>
            </w:pPr>
          </w:p>
          <w:p w:rsidR="00CF4BE3" w:rsidRPr="001A6F88" w:rsidRDefault="00CF4BE3" w:rsidP="003E66E1">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eastAsia="zh-CN"/>
              </w:rPr>
            </w:pPr>
            <w:r w:rsidRPr="001A6F88">
              <w:rPr>
                <w:rFonts w:ascii="Times New Roman" w:hAnsi="Times New Roman"/>
                <w:sz w:val="20"/>
                <w:szCs w:val="20"/>
                <w:lang w:eastAsia="zh-CN"/>
              </w:rPr>
              <w:t>Keluarga / Tempat</w:t>
            </w:r>
          </w:p>
        </w:tc>
        <w:tc>
          <w:tcPr>
            <w:tcW w:w="6321" w:type="dxa"/>
            <w:tcBorders>
              <w:bottom w:val="none" w:sz="0" w:space="0" w:color="auto"/>
            </w:tcBorders>
          </w:tcPr>
          <w:p w:rsidR="00CF4BE3" w:rsidRPr="001A6F88" w:rsidRDefault="00CF4BE3" w:rsidP="003E66E1">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eastAsia="zh-CN"/>
              </w:rPr>
            </w:pPr>
          </w:p>
          <w:p w:rsidR="00CF4BE3" w:rsidRPr="001A6F88" w:rsidRDefault="00CF4BE3" w:rsidP="001A6F88">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US" w:eastAsia="zh-CN"/>
              </w:rPr>
            </w:pPr>
            <w:r w:rsidRPr="001A6F88">
              <w:rPr>
                <w:rFonts w:ascii="Times New Roman" w:hAnsi="Times New Roman"/>
                <w:sz w:val="20"/>
                <w:szCs w:val="20"/>
                <w:lang w:eastAsia="zh-CN"/>
              </w:rPr>
              <w:t xml:space="preserve">Laporan </w:t>
            </w:r>
            <w:r w:rsidR="001A6F88" w:rsidRPr="001A6F88">
              <w:rPr>
                <w:rFonts w:ascii="Times New Roman" w:hAnsi="Times New Roman"/>
                <w:sz w:val="20"/>
                <w:szCs w:val="20"/>
                <w:lang w:val="en-US" w:eastAsia="zh-CN"/>
              </w:rPr>
              <w:t>Pemerhatian</w:t>
            </w:r>
          </w:p>
        </w:tc>
      </w:tr>
      <w:tr w:rsidR="00CF4BE3" w:rsidRPr="001A6F88" w:rsidTr="001A6F88">
        <w:tc>
          <w:tcPr>
            <w:cnfStyle w:val="001000000000" w:firstRow="0" w:lastRow="0" w:firstColumn="1" w:lastColumn="0" w:oddVBand="0" w:evenVBand="0" w:oddHBand="0" w:evenHBand="0" w:firstRowFirstColumn="0" w:firstRowLastColumn="0" w:lastRowFirstColumn="0" w:lastRowLastColumn="0"/>
            <w:tcW w:w="715" w:type="dxa"/>
          </w:tcPr>
          <w:p w:rsidR="00CF4BE3" w:rsidRPr="001A6F88" w:rsidRDefault="00CF4BE3" w:rsidP="003E66E1">
            <w:pPr>
              <w:pStyle w:val="NoSpacing"/>
              <w:jc w:val="both"/>
              <w:rPr>
                <w:rFonts w:ascii="Times New Roman" w:hAnsi="Times New Roman"/>
                <w:sz w:val="20"/>
                <w:szCs w:val="20"/>
                <w:lang w:eastAsia="zh-CN"/>
              </w:rPr>
            </w:pPr>
            <w:r w:rsidRPr="001A6F88">
              <w:rPr>
                <w:rFonts w:ascii="Times New Roman" w:hAnsi="Times New Roman"/>
                <w:sz w:val="20"/>
                <w:szCs w:val="20"/>
                <w:lang w:eastAsia="zh-CN"/>
              </w:rPr>
              <w:t>1.</w:t>
            </w:r>
          </w:p>
        </w:tc>
        <w:tc>
          <w:tcPr>
            <w:tcW w:w="1980" w:type="dxa"/>
          </w:tcPr>
          <w:p w:rsidR="00CF4BE3" w:rsidRPr="001A6F88"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zh-CN"/>
              </w:rPr>
            </w:pPr>
            <w:r w:rsidRPr="001A6F88">
              <w:rPr>
                <w:rFonts w:ascii="Times New Roman" w:hAnsi="Times New Roman"/>
                <w:sz w:val="20"/>
                <w:szCs w:val="20"/>
                <w:lang w:eastAsia="zh-CN"/>
              </w:rPr>
              <w:t>Penan Kristian - Cina</w:t>
            </w:r>
          </w:p>
        </w:tc>
        <w:tc>
          <w:tcPr>
            <w:tcW w:w="6321" w:type="dxa"/>
          </w:tcPr>
          <w:p w:rsidR="00CF4BE3" w:rsidRPr="001A6F88"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zh-CN"/>
              </w:rPr>
            </w:pPr>
            <w:r w:rsidRPr="001A6F88">
              <w:rPr>
                <w:rFonts w:ascii="Times New Roman" w:hAnsi="Times New Roman"/>
                <w:sz w:val="20"/>
                <w:szCs w:val="20"/>
                <w:lang w:eastAsia="zh-CN"/>
              </w:rPr>
              <w:t xml:space="preserve">Wanita Penan yang suaminya adalah suku Cina berbahasa Penan dengan anaknya. </w:t>
            </w:r>
          </w:p>
          <w:p w:rsidR="00CF4BE3" w:rsidRPr="001A6F88"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zh-CN"/>
              </w:rPr>
            </w:pPr>
          </w:p>
          <w:p w:rsidR="00CF4BE3" w:rsidRPr="001A6F88"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zh-CN"/>
              </w:rPr>
            </w:pPr>
            <w:r w:rsidRPr="001A6F88">
              <w:rPr>
                <w:rFonts w:ascii="Times New Roman" w:hAnsi="Times New Roman"/>
                <w:sz w:val="20"/>
                <w:szCs w:val="20"/>
                <w:lang w:eastAsia="zh-CN"/>
              </w:rPr>
              <w:t xml:space="preserve">Dengan pelanggan Penan yang berkunjung ke kedainya, dia berbahasa Penan. </w:t>
            </w:r>
          </w:p>
          <w:p w:rsidR="00CF4BE3" w:rsidRPr="001A6F88"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zh-CN"/>
              </w:rPr>
            </w:pPr>
          </w:p>
          <w:p w:rsidR="00CF4BE3" w:rsidRPr="001A6F88"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zh-CN"/>
              </w:rPr>
            </w:pPr>
            <w:r w:rsidRPr="001A6F88">
              <w:rPr>
                <w:rFonts w:ascii="Times New Roman" w:hAnsi="Times New Roman"/>
                <w:sz w:val="20"/>
                <w:szCs w:val="20"/>
                <w:lang w:eastAsia="zh-CN"/>
              </w:rPr>
              <w:t xml:space="preserve">Dengan suku Iban, dia berbahasa Iban. </w:t>
            </w:r>
          </w:p>
          <w:p w:rsidR="00CF4BE3" w:rsidRPr="001A6F88"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zh-CN"/>
              </w:rPr>
            </w:pPr>
          </w:p>
          <w:p w:rsidR="00CF4BE3" w:rsidRPr="001A6F88"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zh-CN"/>
              </w:rPr>
            </w:pPr>
          </w:p>
        </w:tc>
      </w:tr>
      <w:tr w:rsidR="00CF4BE3" w:rsidRPr="001A6F88" w:rsidTr="001A6F88">
        <w:tc>
          <w:tcPr>
            <w:cnfStyle w:val="001000000000" w:firstRow="0" w:lastRow="0" w:firstColumn="1" w:lastColumn="0" w:oddVBand="0" w:evenVBand="0" w:oddHBand="0" w:evenHBand="0" w:firstRowFirstColumn="0" w:firstRowLastColumn="0" w:lastRowFirstColumn="0" w:lastRowLastColumn="0"/>
            <w:tcW w:w="715" w:type="dxa"/>
          </w:tcPr>
          <w:p w:rsidR="00CF4BE3" w:rsidRPr="001A6F88" w:rsidRDefault="00CF4BE3" w:rsidP="003E66E1">
            <w:pPr>
              <w:pStyle w:val="NoSpacing"/>
              <w:jc w:val="both"/>
              <w:rPr>
                <w:rFonts w:ascii="Times New Roman" w:hAnsi="Times New Roman"/>
                <w:sz w:val="20"/>
                <w:szCs w:val="20"/>
                <w:lang w:eastAsia="zh-CN"/>
              </w:rPr>
            </w:pPr>
            <w:r w:rsidRPr="001A6F88">
              <w:rPr>
                <w:rFonts w:ascii="Times New Roman" w:hAnsi="Times New Roman"/>
                <w:sz w:val="20"/>
                <w:szCs w:val="20"/>
                <w:lang w:eastAsia="zh-CN"/>
              </w:rPr>
              <w:t>2.</w:t>
            </w:r>
          </w:p>
        </w:tc>
        <w:tc>
          <w:tcPr>
            <w:tcW w:w="1980" w:type="dxa"/>
          </w:tcPr>
          <w:p w:rsidR="00CF4BE3" w:rsidRPr="001A6F88"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zh-CN"/>
              </w:rPr>
            </w:pPr>
            <w:r w:rsidRPr="001A6F88">
              <w:rPr>
                <w:rFonts w:ascii="Times New Roman" w:hAnsi="Times New Roman"/>
                <w:sz w:val="20"/>
                <w:szCs w:val="20"/>
                <w:lang w:eastAsia="zh-CN"/>
              </w:rPr>
              <w:t>Penan Kristian - Iban</w:t>
            </w:r>
          </w:p>
        </w:tc>
        <w:tc>
          <w:tcPr>
            <w:tcW w:w="6321" w:type="dxa"/>
          </w:tcPr>
          <w:p w:rsidR="00CF4BE3" w:rsidRPr="001A6F88"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zh-CN"/>
              </w:rPr>
            </w:pPr>
            <w:r w:rsidRPr="001A6F88">
              <w:rPr>
                <w:rFonts w:ascii="Times New Roman" w:hAnsi="Times New Roman"/>
                <w:sz w:val="20"/>
                <w:szCs w:val="20"/>
                <w:lang w:eastAsia="zh-CN"/>
              </w:rPr>
              <w:t xml:space="preserve">Bahasa Iban merupakan bahasa utama di rumah. </w:t>
            </w:r>
          </w:p>
          <w:p w:rsidR="00CF4BE3" w:rsidRPr="001A6F88"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zh-CN"/>
              </w:rPr>
            </w:pPr>
          </w:p>
          <w:p w:rsidR="00CF4BE3" w:rsidRPr="001A6F88"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zh-CN"/>
              </w:rPr>
            </w:pPr>
            <w:r w:rsidRPr="001A6F88">
              <w:rPr>
                <w:rFonts w:ascii="Times New Roman" w:hAnsi="Times New Roman"/>
                <w:sz w:val="20"/>
                <w:szCs w:val="20"/>
                <w:lang w:eastAsia="zh-CN"/>
              </w:rPr>
              <w:t>Penjaga kedai (Penan Kristian) diperhatikan berbahasa Iban dengan Penan Muslim kerana dia tidak fasih berbahasa Bintulu.</w:t>
            </w:r>
          </w:p>
          <w:p w:rsidR="00CF4BE3" w:rsidRPr="001A6F88"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zh-CN"/>
              </w:rPr>
            </w:pPr>
            <w:r w:rsidRPr="001A6F88">
              <w:rPr>
                <w:rFonts w:ascii="Times New Roman" w:hAnsi="Times New Roman"/>
                <w:sz w:val="20"/>
                <w:szCs w:val="20"/>
                <w:lang w:eastAsia="zh-CN"/>
              </w:rPr>
              <w:t xml:space="preserve"> </w:t>
            </w:r>
          </w:p>
        </w:tc>
      </w:tr>
      <w:tr w:rsidR="00CF4BE3" w:rsidRPr="001A6F88" w:rsidTr="001A6F88">
        <w:tc>
          <w:tcPr>
            <w:cnfStyle w:val="001000000000" w:firstRow="0" w:lastRow="0" w:firstColumn="1" w:lastColumn="0" w:oddVBand="0" w:evenVBand="0" w:oddHBand="0" w:evenHBand="0" w:firstRowFirstColumn="0" w:firstRowLastColumn="0" w:lastRowFirstColumn="0" w:lastRowLastColumn="0"/>
            <w:tcW w:w="715" w:type="dxa"/>
          </w:tcPr>
          <w:p w:rsidR="00CF4BE3" w:rsidRPr="001A6F88" w:rsidRDefault="00CF4BE3" w:rsidP="003E66E1">
            <w:pPr>
              <w:pStyle w:val="NoSpacing"/>
              <w:jc w:val="both"/>
              <w:rPr>
                <w:rFonts w:ascii="Times New Roman" w:hAnsi="Times New Roman"/>
                <w:sz w:val="20"/>
                <w:szCs w:val="20"/>
                <w:lang w:eastAsia="zh-CN"/>
              </w:rPr>
            </w:pPr>
            <w:r w:rsidRPr="001A6F88">
              <w:rPr>
                <w:rFonts w:ascii="Times New Roman" w:hAnsi="Times New Roman"/>
                <w:sz w:val="20"/>
                <w:szCs w:val="20"/>
                <w:lang w:eastAsia="zh-CN"/>
              </w:rPr>
              <w:t>3.</w:t>
            </w:r>
          </w:p>
        </w:tc>
        <w:tc>
          <w:tcPr>
            <w:tcW w:w="1980" w:type="dxa"/>
          </w:tcPr>
          <w:p w:rsidR="00CF4BE3" w:rsidRPr="001A6F88"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zh-CN"/>
              </w:rPr>
            </w:pPr>
            <w:r w:rsidRPr="001A6F88">
              <w:rPr>
                <w:rFonts w:ascii="Times New Roman" w:hAnsi="Times New Roman"/>
                <w:sz w:val="20"/>
                <w:szCs w:val="20"/>
                <w:lang w:eastAsia="zh-CN"/>
              </w:rPr>
              <w:t>Gereja</w:t>
            </w:r>
          </w:p>
        </w:tc>
        <w:tc>
          <w:tcPr>
            <w:tcW w:w="6321" w:type="dxa"/>
          </w:tcPr>
          <w:p w:rsidR="00CF4BE3" w:rsidRPr="001A6F88"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zh-CN"/>
              </w:rPr>
            </w:pPr>
            <w:r w:rsidRPr="001A6F88">
              <w:rPr>
                <w:rFonts w:ascii="Times New Roman" w:hAnsi="Times New Roman"/>
                <w:sz w:val="20"/>
                <w:szCs w:val="20"/>
                <w:lang w:eastAsia="zh-CN"/>
              </w:rPr>
              <w:t xml:space="preserve">Kitab injil yang digunakan dalam gereja ialah dalam bahasa Iban. </w:t>
            </w:r>
          </w:p>
          <w:p w:rsidR="00CF4BE3" w:rsidRPr="001A6F88"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zh-CN"/>
              </w:rPr>
            </w:pPr>
          </w:p>
          <w:p w:rsidR="00CF4BE3" w:rsidRPr="001A6F88"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zh-CN"/>
              </w:rPr>
            </w:pPr>
            <w:r w:rsidRPr="001A6F88">
              <w:rPr>
                <w:rFonts w:ascii="Times New Roman" w:hAnsi="Times New Roman"/>
                <w:sz w:val="20"/>
                <w:szCs w:val="20"/>
                <w:lang w:eastAsia="zh-CN"/>
              </w:rPr>
              <w:lastRenderedPageBreak/>
              <w:t xml:space="preserve">Upacara yang berkaitan dengan gereja dilangsungkan dalam bahasa Iban. </w:t>
            </w:r>
          </w:p>
          <w:p w:rsidR="00CF4BE3" w:rsidRPr="001A6F88"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zh-CN"/>
              </w:rPr>
            </w:pPr>
          </w:p>
          <w:p w:rsidR="00CF4BE3" w:rsidRPr="001A6F88"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zh-CN"/>
              </w:rPr>
            </w:pPr>
            <w:r w:rsidRPr="001A6F88">
              <w:rPr>
                <w:rFonts w:ascii="Times New Roman" w:hAnsi="Times New Roman"/>
                <w:sz w:val="20"/>
                <w:szCs w:val="20"/>
                <w:lang w:eastAsia="zh-CN"/>
              </w:rPr>
              <w:t xml:space="preserve">Lagu rohani dalam gereja dinyanyikan dalam bahasa Melayu dan bahasa Iban. </w:t>
            </w:r>
          </w:p>
          <w:p w:rsidR="00CF4BE3" w:rsidRPr="001A6F88"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zh-CN"/>
              </w:rPr>
            </w:pPr>
          </w:p>
          <w:p w:rsidR="00CF4BE3" w:rsidRPr="001A6F88"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zh-CN"/>
              </w:rPr>
            </w:pPr>
            <w:r w:rsidRPr="001A6F88">
              <w:rPr>
                <w:rFonts w:ascii="Times New Roman" w:hAnsi="Times New Roman"/>
                <w:sz w:val="20"/>
                <w:szCs w:val="20"/>
                <w:lang w:eastAsia="zh-CN"/>
              </w:rPr>
              <w:t xml:space="preserve">Doa-doa disampaikan dalam bahasa Melayu. </w:t>
            </w:r>
          </w:p>
          <w:p w:rsidR="00CF4BE3" w:rsidRPr="001A6F88"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zh-CN"/>
              </w:rPr>
            </w:pPr>
          </w:p>
          <w:p w:rsidR="00CF4BE3" w:rsidRPr="001A6F88"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zh-CN"/>
              </w:rPr>
            </w:pPr>
            <w:r w:rsidRPr="001A6F88">
              <w:rPr>
                <w:rFonts w:ascii="Times New Roman" w:hAnsi="Times New Roman"/>
                <w:sz w:val="20"/>
                <w:szCs w:val="20"/>
                <w:lang w:eastAsia="zh-CN"/>
              </w:rPr>
              <w:t xml:space="preserve">Pengumuman di gereja dibuat dalam bahasa Iban dan Penan. </w:t>
            </w:r>
          </w:p>
          <w:p w:rsidR="00CF4BE3" w:rsidRPr="001A6F88"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zh-CN"/>
              </w:rPr>
            </w:pPr>
          </w:p>
          <w:p w:rsidR="00CF4BE3" w:rsidRPr="001A6F88" w:rsidRDefault="00CF4BE3" w:rsidP="003E66E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zh-CN"/>
              </w:rPr>
            </w:pPr>
          </w:p>
        </w:tc>
      </w:tr>
    </w:tbl>
    <w:p w:rsidR="001A6F88" w:rsidRDefault="001A6F88" w:rsidP="003E66E1">
      <w:pPr>
        <w:pStyle w:val="NoSpacing"/>
        <w:jc w:val="both"/>
        <w:rPr>
          <w:rFonts w:ascii="Times New Roman" w:hAnsi="Times New Roman"/>
          <w:b/>
          <w:sz w:val="24"/>
          <w:szCs w:val="24"/>
          <w:lang w:val="ms-MY"/>
        </w:rPr>
      </w:pPr>
    </w:p>
    <w:p w:rsidR="00CF4BE3" w:rsidRPr="003E66E1" w:rsidRDefault="009F7A5D" w:rsidP="001A6F88">
      <w:pPr>
        <w:pStyle w:val="NoSpacing"/>
        <w:jc w:val="center"/>
        <w:rPr>
          <w:rFonts w:ascii="Times New Roman" w:hAnsi="Times New Roman"/>
          <w:b/>
          <w:sz w:val="24"/>
          <w:szCs w:val="24"/>
          <w:lang w:val="ms-MY"/>
        </w:rPr>
      </w:pPr>
      <w:r>
        <w:rPr>
          <w:rFonts w:ascii="Times New Roman" w:hAnsi="Times New Roman"/>
          <w:b/>
          <w:sz w:val="24"/>
          <w:szCs w:val="24"/>
          <w:lang w:val="ms-MY"/>
        </w:rPr>
        <w:t>PERBINCANGAN/</w:t>
      </w:r>
      <w:r w:rsidR="00CF4BE3" w:rsidRPr="003E66E1">
        <w:rPr>
          <w:rFonts w:ascii="Times New Roman" w:hAnsi="Times New Roman"/>
          <w:b/>
          <w:sz w:val="24"/>
          <w:szCs w:val="24"/>
          <w:lang w:val="ms-MY"/>
        </w:rPr>
        <w:t>KESIMPULAN</w:t>
      </w:r>
    </w:p>
    <w:p w:rsidR="001A6F88" w:rsidRDefault="001A6F88" w:rsidP="003E66E1">
      <w:pPr>
        <w:pStyle w:val="NoSpacing"/>
        <w:jc w:val="both"/>
        <w:rPr>
          <w:rFonts w:ascii="Times New Roman" w:hAnsi="Times New Roman"/>
          <w:sz w:val="24"/>
          <w:szCs w:val="24"/>
          <w:lang w:val="ms-MY"/>
        </w:rPr>
      </w:pPr>
    </w:p>
    <w:p w:rsidR="00CF4BE3" w:rsidRPr="003E66E1" w:rsidRDefault="00CF4BE3" w:rsidP="003E66E1">
      <w:pPr>
        <w:pStyle w:val="NoSpacing"/>
        <w:jc w:val="both"/>
        <w:rPr>
          <w:rFonts w:ascii="Times New Roman" w:hAnsi="Times New Roman"/>
          <w:sz w:val="24"/>
          <w:szCs w:val="24"/>
        </w:rPr>
      </w:pPr>
      <w:r w:rsidRPr="003E66E1">
        <w:rPr>
          <w:rFonts w:ascii="Times New Roman" w:hAnsi="Times New Roman"/>
          <w:sz w:val="24"/>
          <w:szCs w:val="24"/>
          <w:lang w:val="ms-MY"/>
        </w:rPr>
        <w:t xml:space="preserve">Daripada huraian singkat di atas, dapat dirumuskan bahawa terdapat empat bahasa yang memainkan peranan </w:t>
      </w:r>
      <w:r w:rsidR="00202B83">
        <w:rPr>
          <w:rFonts w:ascii="Times New Roman" w:hAnsi="Times New Roman"/>
          <w:sz w:val="24"/>
          <w:szCs w:val="24"/>
          <w:lang w:val="ms-MY"/>
        </w:rPr>
        <w:t>dalam komuniti Penan Muslim di K</w:t>
      </w:r>
      <w:r w:rsidRPr="003E66E1">
        <w:rPr>
          <w:rFonts w:ascii="Times New Roman" w:hAnsi="Times New Roman"/>
          <w:sz w:val="24"/>
          <w:szCs w:val="24"/>
          <w:lang w:val="ms-MY"/>
        </w:rPr>
        <w:t xml:space="preserve">ampung Jambatan Suai, iaitu: (1) bahasa Penan, (2) bahasa Bintulu, (3) bahasa Iban, dan, dialek Melayu Sarawak. </w:t>
      </w:r>
      <w:r w:rsidRPr="003E66E1">
        <w:rPr>
          <w:rFonts w:ascii="Times New Roman" w:hAnsi="Times New Roman"/>
          <w:sz w:val="24"/>
          <w:szCs w:val="24"/>
        </w:rPr>
        <w:t>Setiap bahasa ini mempunyai peranan tersendiri dalam komuniti Penan. Daripada data observasi, bahasa Iban menduduki tempat sebagai bahasa pengantar utama komuniti Penan (Muslim dan Kristian), baik dalam hal interetnik mahupun intraetnik. Sesungguhnya, kajian ini turut membuktikan kenyataan Azlan Mis (2010</w:t>
      </w:r>
      <w:r w:rsidR="00B767A4">
        <w:rPr>
          <w:rFonts w:ascii="Times New Roman" w:hAnsi="Times New Roman"/>
          <w:sz w:val="24"/>
          <w:szCs w:val="24"/>
        </w:rPr>
        <w:t>;</w:t>
      </w:r>
      <w:r w:rsidRPr="003E66E1">
        <w:rPr>
          <w:rFonts w:ascii="Times New Roman" w:hAnsi="Times New Roman"/>
          <w:sz w:val="24"/>
          <w:szCs w:val="24"/>
        </w:rPr>
        <w:t xml:space="preserve"> 2013) bahawa bahasa Iban merupakan </w:t>
      </w:r>
      <w:r w:rsidRPr="003E66E1">
        <w:rPr>
          <w:rFonts w:ascii="Times New Roman" w:hAnsi="Times New Roman"/>
          <w:i/>
          <w:sz w:val="24"/>
          <w:szCs w:val="24"/>
        </w:rPr>
        <w:t>lingua franca</w:t>
      </w:r>
      <w:r w:rsidRPr="003E66E1">
        <w:rPr>
          <w:rFonts w:ascii="Times New Roman" w:hAnsi="Times New Roman"/>
          <w:sz w:val="24"/>
          <w:szCs w:val="24"/>
        </w:rPr>
        <w:t xml:space="preserve"> utama di Sarawak, selain dialek Melayu Sarawak. Dialek Melayu Sarawak pula memainkan peranan di domain yang lebih terbatas, misalnya antara penutur yang tidak dikenali atau yang berada di luar lingkungan komuniti mereka.</w:t>
      </w:r>
    </w:p>
    <w:p w:rsidR="00CF4BE3" w:rsidRPr="003E66E1" w:rsidRDefault="00CF4BE3" w:rsidP="009F7A5D">
      <w:pPr>
        <w:pStyle w:val="NoSpacing"/>
        <w:ind w:firstLine="720"/>
        <w:jc w:val="both"/>
        <w:rPr>
          <w:rFonts w:ascii="Times New Roman" w:hAnsi="Times New Roman"/>
          <w:sz w:val="24"/>
          <w:szCs w:val="24"/>
        </w:rPr>
      </w:pPr>
      <w:r w:rsidRPr="003E66E1">
        <w:rPr>
          <w:rFonts w:ascii="Times New Roman" w:hAnsi="Times New Roman"/>
          <w:sz w:val="24"/>
          <w:szCs w:val="24"/>
        </w:rPr>
        <w:t xml:space="preserve">Lembah Suai-Niah </w:t>
      </w:r>
      <w:r w:rsidR="00202B83">
        <w:rPr>
          <w:rFonts w:ascii="Times New Roman" w:hAnsi="Times New Roman"/>
          <w:sz w:val="24"/>
          <w:szCs w:val="24"/>
        </w:rPr>
        <w:t xml:space="preserve">walaupun </w:t>
      </w:r>
      <w:r w:rsidRPr="003E66E1">
        <w:rPr>
          <w:rFonts w:ascii="Times New Roman" w:hAnsi="Times New Roman"/>
          <w:sz w:val="24"/>
          <w:szCs w:val="24"/>
        </w:rPr>
        <w:t xml:space="preserve">berjarak ratusan kilometer dengan daerah Kemena (Bintulu) </w:t>
      </w:r>
      <w:r w:rsidR="00202B83">
        <w:rPr>
          <w:rFonts w:ascii="Times New Roman" w:hAnsi="Times New Roman"/>
          <w:sz w:val="24"/>
          <w:szCs w:val="24"/>
        </w:rPr>
        <w:t xml:space="preserve">namun </w:t>
      </w:r>
      <w:r w:rsidRPr="003E66E1">
        <w:rPr>
          <w:rFonts w:ascii="Times New Roman" w:hAnsi="Times New Roman"/>
          <w:sz w:val="24"/>
          <w:szCs w:val="24"/>
        </w:rPr>
        <w:t>menyaksikan bahasa Bintulu memainkan peranan yang amat penting dalam komuniti Penan Muslim</w:t>
      </w:r>
      <w:r w:rsidR="00202B83">
        <w:rPr>
          <w:rFonts w:ascii="Times New Roman" w:hAnsi="Times New Roman"/>
          <w:sz w:val="24"/>
          <w:szCs w:val="24"/>
        </w:rPr>
        <w:t xml:space="preserve"> di Suai</w:t>
      </w:r>
      <w:r w:rsidRPr="003E66E1">
        <w:rPr>
          <w:rFonts w:ascii="Times New Roman" w:hAnsi="Times New Roman"/>
          <w:sz w:val="24"/>
          <w:szCs w:val="24"/>
        </w:rPr>
        <w:t xml:space="preserve">. Bahasa ini menjadi pengganti bahasa Penan atas faktor kesejajarannya dengan identiti agama Islam. Dari segi sejarah, penemuan batu nisan yang bertarikh 1938 di perkuburan Penan Muslim menunjukkan bahawa mereka mempunyai sejarah pemelukan agama Islam yang agak lama; lihat </w:t>
      </w:r>
      <w:hyperlink r:id="rId12" w:history="1">
        <w:r w:rsidRPr="003E66E1">
          <w:rPr>
            <w:rStyle w:val="Hyperlink"/>
            <w:rFonts w:ascii="Times New Roman" w:hAnsi="Times New Roman"/>
            <w:sz w:val="24"/>
            <w:szCs w:val="24"/>
          </w:rPr>
          <w:t>https://ms.wikipedia.org/wiki/Penan_Muslim</w:t>
        </w:r>
      </w:hyperlink>
      <w:r w:rsidRPr="003E66E1">
        <w:rPr>
          <w:rFonts w:ascii="Times New Roman" w:hAnsi="Times New Roman"/>
          <w:sz w:val="24"/>
          <w:szCs w:val="24"/>
        </w:rPr>
        <w:t xml:space="preserve">. Maksudnya, boleh diduga bahawa bahasa Bintulu </w:t>
      </w:r>
      <w:r w:rsidR="00202B83">
        <w:rPr>
          <w:rFonts w:ascii="Times New Roman" w:hAnsi="Times New Roman"/>
          <w:sz w:val="24"/>
          <w:szCs w:val="24"/>
        </w:rPr>
        <w:t xml:space="preserve">mula </w:t>
      </w:r>
      <w:r w:rsidRPr="003E66E1">
        <w:rPr>
          <w:rFonts w:ascii="Times New Roman" w:hAnsi="Times New Roman"/>
          <w:sz w:val="24"/>
          <w:szCs w:val="24"/>
        </w:rPr>
        <w:t xml:space="preserve">bertapak di lembah ini seawal abad ke-20. Bahasa ini memainkan peranan yang bermakna khususnya dalam keluarga Penan yang </w:t>
      </w:r>
      <w:r w:rsidR="00202B83">
        <w:rPr>
          <w:rFonts w:ascii="Times New Roman" w:hAnsi="Times New Roman"/>
          <w:sz w:val="24"/>
          <w:szCs w:val="24"/>
        </w:rPr>
        <w:t>ber</w:t>
      </w:r>
      <w:r w:rsidRPr="003E66E1">
        <w:rPr>
          <w:rFonts w:ascii="Times New Roman" w:hAnsi="Times New Roman"/>
          <w:sz w:val="24"/>
          <w:szCs w:val="24"/>
        </w:rPr>
        <w:t xml:space="preserve">agama Islam. Masyarakat Islam di </w:t>
      </w:r>
      <w:r w:rsidR="00202B83">
        <w:rPr>
          <w:rFonts w:ascii="Times New Roman" w:hAnsi="Times New Roman"/>
          <w:sz w:val="24"/>
          <w:szCs w:val="24"/>
        </w:rPr>
        <w:t>K</w:t>
      </w:r>
      <w:r w:rsidRPr="003E66E1">
        <w:rPr>
          <w:rFonts w:ascii="Times New Roman" w:hAnsi="Times New Roman"/>
          <w:sz w:val="24"/>
          <w:szCs w:val="24"/>
        </w:rPr>
        <w:t xml:space="preserve">ampung Jambatan Suai berusaha menerapkan bahasa “baru” ini dalam kehidupan sehinggakan bahasa ini sering digunakan bersilih ganti dengan bahasa Penan. Atas inisiatif ibu bapa, lama-kelamaan bahasa Bintulu menjadi sebati dalam kehidupan keluarga Penan Muslim. Kes ini sejajar dengan kenyataan How </w:t>
      </w:r>
      <w:r w:rsidRPr="003E66E1">
        <w:rPr>
          <w:rFonts w:ascii="Times New Roman" w:hAnsi="Times New Roman"/>
          <w:i/>
          <w:sz w:val="24"/>
          <w:szCs w:val="24"/>
        </w:rPr>
        <w:t>et al</w:t>
      </w:r>
      <w:r w:rsidRPr="003E66E1">
        <w:rPr>
          <w:rFonts w:ascii="Times New Roman" w:hAnsi="Times New Roman"/>
          <w:sz w:val="24"/>
          <w:szCs w:val="24"/>
        </w:rPr>
        <w:t xml:space="preserve"> (2015) bahawa ibu bapa memainkan peranan penting dalam menentukan penggunaan bahasa di dalam keluarga. Bahasa Penan masih kerap digunakan kerana mereka tinggal berjiranan dengan suku Penan Katolik yang masih berbahasa Penan sebagai bahasa pertama. Keadaan ini ternyata berbeza dengan Penan Muslim di Kampung Tanjung Belipat yang terletak kira-kira 30</w:t>
      </w:r>
      <w:r w:rsidR="00202B83">
        <w:rPr>
          <w:rFonts w:ascii="Times New Roman" w:hAnsi="Times New Roman"/>
          <w:sz w:val="24"/>
          <w:szCs w:val="24"/>
        </w:rPr>
        <w:t xml:space="preserve"> </w:t>
      </w:r>
      <w:r w:rsidRPr="003E66E1">
        <w:rPr>
          <w:rFonts w:ascii="Times New Roman" w:hAnsi="Times New Roman"/>
          <w:sz w:val="24"/>
          <w:szCs w:val="24"/>
        </w:rPr>
        <w:t xml:space="preserve">km dari kampung mereka. Di kampung ini, justeru kerana seluruh kampung ini dihunikan oleh suku Penan Muslim, maka bahasa yang </w:t>
      </w:r>
      <w:r w:rsidR="00202B83">
        <w:rPr>
          <w:rFonts w:ascii="Times New Roman" w:hAnsi="Times New Roman"/>
          <w:sz w:val="24"/>
          <w:szCs w:val="24"/>
        </w:rPr>
        <w:t>dominan</w:t>
      </w:r>
      <w:r w:rsidRPr="003E66E1">
        <w:rPr>
          <w:rFonts w:ascii="Times New Roman" w:hAnsi="Times New Roman"/>
          <w:sz w:val="24"/>
          <w:szCs w:val="24"/>
        </w:rPr>
        <w:t xml:space="preserve"> ialah bahasa Bintulu. Bahasa Penan sebaliknya dilaporkan hanya dikuasai oleh golongan tua sahaja. Ini sejajar dengan kenyataan Saville-Troike (1991:57)</w:t>
      </w:r>
      <w:r w:rsidRPr="003E66E1">
        <w:rPr>
          <w:rFonts w:ascii="Times New Roman" w:hAnsi="Times New Roman"/>
          <w:sz w:val="24"/>
          <w:szCs w:val="24"/>
          <w:lang w:val="id-ID"/>
        </w:rPr>
        <w:t xml:space="preserve"> </w:t>
      </w:r>
      <w:r w:rsidRPr="003E66E1">
        <w:rPr>
          <w:rFonts w:ascii="Times New Roman" w:hAnsi="Times New Roman"/>
          <w:sz w:val="24"/>
          <w:szCs w:val="24"/>
        </w:rPr>
        <w:t>bahawa pemilihan bahasa</w:t>
      </w:r>
      <w:r w:rsidRPr="003E66E1">
        <w:rPr>
          <w:rFonts w:ascii="Times New Roman" w:hAnsi="Times New Roman"/>
          <w:sz w:val="24"/>
          <w:szCs w:val="24"/>
          <w:lang w:val="id-ID"/>
        </w:rPr>
        <w:t xml:space="preserve"> b</w:t>
      </w:r>
      <w:r w:rsidRPr="003E66E1">
        <w:rPr>
          <w:rFonts w:ascii="Times New Roman" w:hAnsi="Times New Roman"/>
          <w:sz w:val="24"/>
          <w:szCs w:val="24"/>
        </w:rPr>
        <w:t xml:space="preserve">ergantung kepada letak geografi dan </w:t>
      </w:r>
      <w:r w:rsidRPr="003E66E1">
        <w:rPr>
          <w:rFonts w:ascii="Times New Roman" w:hAnsi="Times New Roman"/>
          <w:sz w:val="24"/>
          <w:szCs w:val="24"/>
          <w:lang w:val="id-ID"/>
        </w:rPr>
        <w:t>juga</w:t>
      </w:r>
      <w:r w:rsidRPr="003E66E1">
        <w:rPr>
          <w:rFonts w:ascii="Times New Roman" w:hAnsi="Times New Roman"/>
          <w:sz w:val="24"/>
          <w:szCs w:val="24"/>
        </w:rPr>
        <w:t xml:space="preserve"> kepada subsuku yang ingin </w:t>
      </w:r>
      <w:r w:rsidRPr="003E66E1">
        <w:rPr>
          <w:rFonts w:ascii="Times New Roman" w:hAnsi="Times New Roman"/>
          <w:sz w:val="24"/>
          <w:szCs w:val="24"/>
          <w:lang w:val="id-ID"/>
        </w:rPr>
        <w:t>di</w:t>
      </w:r>
      <w:r w:rsidRPr="003E66E1">
        <w:rPr>
          <w:rFonts w:ascii="Times New Roman" w:hAnsi="Times New Roman"/>
          <w:sz w:val="24"/>
          <w:szCs w:val="24"/>
        </w:rPr>
        <w:t>kaitkan dengan identiti mereka.</w:t>
      </w:r>
    </w:p>
    <w:p w:rsidR="00CF4BE3" w:rsidRPr="003E66E1" w:rsidRDefault="00CF4BE3" w:rsidP="009F7A5D">
      <w:pPr>
        <w:pStyle w:val="NoSpacing"/>
        <w:ind w:firstLine="720"/>
        <w:jc w:val="both"/>
        <w:rPr>
          <w:rFonts w:ascii="Times New Roman" w:hAnsi="Times New Roman"/>
          <w:sz w:val="24"/>
          <w:szCs w:val="24"/>
        </w:rPr>
      </w:pPr>
      <w:r w:rsidRPr="003E66E1">
        <w:rPr>
          <w:rFonts w:ascii="Times New Roman" w:hAnsi="Times New Roman"/>
          <w:sz w:val="24"/>
          <w:szCs w:val="24"/>
        </w:rPr>
        <w:t>Jika ditinjau pada alam Borneo Barat, penduduk bukan Melayu yang bertukar agama ke agama Islam dilaporkan memilih bahasa Melayu (</w:t>
      </w:r>
      <w:r w:rsidR="00202B83">
        <w:rPr>
          <w:rFonts w:ascii="Times New Roman" w:hAnsi="Times New Roman"/>
          <w:sz w:val="24"/>
          <w:szCs w:val="24"/>
        </w:rPr>
        <w:t xml:space="preserve">dialek </w:t>
      </w:r>
      <w:r w:rsidRPr="003E66E1">
        <w:rPr>
          <w:rFonts w:ascii="Times New Roman" w:hAnsi="Times New Roman"/>
          <w:sz w:val="24"/>
          <w:szCs w:val="24"/>
        </w:rPr>
        <w:t xml:space="preserve">setempat) sebagai bahasa yang melambangkan identiti agama mereka. Umpamanya Melayu Embau di hulu Sungai Kapuas pada asalnya adalah suku Dayak. Setelah mereka memeluk agama Islam seratus tahun </w:t>
      </w:r>
      <w:r w:rsidR="00202B83">
        <w:rPr>
          <w:rFonts w:ascii="Times New Roman" w:hAnsi="Times New Roman"/>
          <w:sz w:val="24"/>
          <w:szCs w:val="24"/>
        </w:rPr>
        <w:t xml:space="preserve">yang </w:t>
      </w:r>
      <w:r w:rsidRPr="003E66E1">
        <w:rPr>
          <w:rFonts w:ascii="Times New Roman" w:hAnsi="Times New Roman"/>
          <w:sz w:val="24"/>
          <w:szCs w:val="24"/>
        </w:rPr>
        <w:t xml:space="preserve">lalu, </w:t>
      </w:r>
      <w:r w:rsidR="00202B83">
        <w:rPr>
          <w:rFonts w:ascii="Times New Roman" w:hAnsi="Times New Roman"/>
          <w:sz w:val="24"/>
          <w:szCs w:val="24"/>
        </w:rPr>
        <w:t xml:space="preserve">mereka </w:t>
      </w:r>
      <w:r w:rsidRPr="003E66E1">
        <w:rPr>
          <w:rFonts w:ascii="Times New Roman" w:hAnsi="Times New Roman"/>
          <w:sz w:val="24"/>
          <w:szCs w:val="24"/>
        </w:rPr>
        <w:t xml:space="preserve">telah menukar bahasa ibunda </w:t>
      </w:r>
      <w:r w:rsidR="00202B83">
        <w:rPr>
          <w:rFonts w:ascii="Times New Roman" w:hAnsi="Times New Roman"/>
          <w:sz w:val="24"/>
          <w:szCs w:val="24"/>
        </w:rPr>
        <w:t xml:space="preserve">mereka </w:t>
      </w:r>
      <w:r w:rsidRPr="003E66E1">
        <w:rPr>
          <w:rFonts w:ascii="Times New Roman" w:hAnsi="Times New Roman"/>
          <w:sz w:val="24"/>
          <w:szCs w:val="24"/>
        </w:rPr>
        <w:t>ke</w:t>
      </w:r>
      <w:r w:rsidR="00202B83">
        <w:rPr>
          <w:rFonts w:ascii="Times New Roman" w:hAnsi="Times New Roman"/>
          <w:sz w:val="24"/>
          <w:szCs w:val="24"/>
        </w:rPr>
        <w:t>pada</w:t>
      </w:r>
      <w:r w:rsidRPr="003E66E1">
        <w:rPr>
          <w:rFonts w:ascii="Times New Roman" w:hAnsi="Times New Roman"/>
          <w:sz w:val="24"/>
          <w:szCs w:val="24"/>
        </w:rPr>
        <w:t xml:space="preserve"> dialek Melayu variasi Ulu Kapuas (Yusriadi &amp; Hermansyah 2003). Begitu juga dengan suku Melanau di Sarawak yang pada asalnya adalah </w:t>
      </w:r>
      <w:r w:rsidRPr="003E66E1">
        <w:rPr>
          <w:rFonts w:ascii="Times New Roman" w:hAnsi="Times New Roman"/>
          <w:i/>
          <w:sz w:val="24"/>
          <w:szCs w:val="24"/>
        </w:rPr>
        <w:t>pagan</w:t>
      </w:r>
      <w:r w:rsidRPr="003E66E1">
        <w:rPr>
          <w:rFonts w:ascii="Times New Roman" w:hAnsi="Times New Roman"/>
          <w:sz w:val="24"/>
          <w:szCs w:val="24"/>
        </w:rPr>
        <w:t xml:space="preserve">, setelah memeluk agama Islam, telah memilih dialek Melayu Sarawak </w:t>
      </w:r>
      <w:r w:rsidRPr="003E66E1">
        <w:rPr>
          <w:rFonts w:ascii="Times New Roman" w:hAnsi="Times New Roman"/>
          <w:sz w:val="24"/>
          <w:szCs w:val="24"/>
        </w:rPr>
        <w:lastRenderedPageBreak/>
        <w:t xml:space="preserve">sebagai bahasa pertama. Kajian Faisal (2008), Chong (2017) dan Low (1958) pernah menyentuh tentang Islamisasi yang berlaku pada suku Melanau di Sarawak. Kajian Penan Muslim yang dilaporkan dalam makalah ini ternyata telah meluaskan pandangan mengenai fenomena “masuk Melayu” di Borneo Barat. Suku Penan Muslim setelah beragama Islam, tidak memilih “masuk Melayu” sebaliknya mengekalkan identiti sebagai suku Penan. Pada masa yang </w:t>
      </w:r>
      <w:proofErr w:type="gramStart"/>
      <w:r w:rsidRPr="003E66E1">
        <w:rPr>
          <w:rFonts w:ascii="Times New Roman" w:hAnsi="Times New Roman"/>
          <w:sz w:val="24"/>
          <w:szCs w:val="24"/>
        </w:rPr>
        <w:t>sama</w:t>
      </w:r>
      <w:proofErr w:type="gramEnd"/>
      <w:r w:rsidRPr="003E66E1">
        <w:rPr>
          <w:rFonts w:ascii="Times New Roman" w:hAnsi="Times New Roman"/>
          <w:sz w:val="24"/>
          <w:szCs w:val="24"/>
        </w:rPr>
        <w:t xml:space="preserve">, mereka juga tidak memilih bahasa Melayu Sarawak sebagai bahasa pertama. </w:t>
      </w:r>
      <w:r w:rsidR="00E11083">
        <w:rPr>
          <w:rFonts w:ascii="Times New Roman" w:hAnsi="Times New Roman"/>
          <w:sz w:val="24"/>
          <w:szCs w:val="24"/>
        </w:rPr>
        <w:t>Akan tetatapi</w:t>
      </w:r>
      <w:r w:rsidR="00202B83">
        <w:rPr>
          <w:rFonts w:ascii="Times New Roman" w:eastAsiaTheme="minorEastAsia" w:hAnsi="Times New Roman"/>
          <w:sz w:val="24"/>
          <w:szCs w:val="24"/>
          <w:lang w:eastAsia="zh-CN"/>
        </w:rPr>
        <w:t xml:space="preserve"> </w:t>
      </w:r>
      <w:r w:rsidR="00E11083">
        <w:rPr>
          <w:rFonts w:ascii="Times New Roman" w:hAnsi="Times New Roman"/>
          <w:sz w:val="24"/>
          <w:szCs w:val="24"/>
        </w:rPr>
        <w:t xml:space="preserve">mereka juga mempertimbangkan </w:t>
      </w:r>
      <w:r w:rsidRPr="003E66E1">
        <w:rPr>
          <w:rFonts w:ascii="Times New Roman" w:hAnsi="Times New Roman"/>
          <w:sz w:val="24"/>
          <w:szCs w:val="24"/>
        </w:rPr>
        <w:t xml:space="preserve">bahasa yang boleh melambangkan identiti Islam mereka, iaitu bahasa Bintulu.   </w:t>
      </w:r>
    </w:p>
    <w:p w:rsidR="001477FB" w:rsidRDefault="001477FB" w:rsidP="00751F26">
      <w:pPr>
        <w:pStyle w:val="NoSpacing"/>
        <w:jc w:val="center"/>
        <w:rPr>
          <w:rFonts w:ascii="Times New Roman" w:hAnsi="Times New Roman"/>
          <w:b/>
          <w:bCs/>
          <w:color w:val="000000"/>
          <w:sz w:val="24"/>
          <w:szCs w:val="24"/>
        </w:rPr>
      </w:pPr>
    </w:p>
    <w:p w:rsidR="00751F26" w:rsidRDefault="00751F26" w:rsidP="00751F26">
      <w:pPr>
        <w:pStyle w:val="NoSpacing"/>
        <w:jc w:val="center"/>
        <w:rPr>
          <w:rFonts w:ascii="Times New Roman" w:hAnsi="Times New Roman"/>
          <w:b/>
          <w:bCs/>
          <w:color w:val="000000"/>
          <w:sz w:val="24"/>
          <w:szCs w:val="24"/>
        </w:rPr>
      </w:pPr>
      <w:r>
        <w:rPr>
          <w:rFonts w:ascii="Times New Roman" w:hAnsi="Times New Roman"/>
          <w:b/>
          <w:bCs/>
          <w:color w:val="000000"/>
          <w:sz w:val="24"/>
          <w:szCs w:val="24"/>
        </w:rPr>
        <w:t>PENGHARGAAN</w:t>
      </w:r>
    </w:p>
    <w:p w:rsidR="00751F26" w:rsidRDefault="00751F26" w:rsidP="00751F26">
      <w:pPr>
        <w:pStyle w:val="NoSpacing"/>
        <w:rPr>
          <w:rFonts w:ascii="Times New Roman" w:hAnsi="Times New Roman"/>
          <w:b/>
          <w:bCs/>
          <w:color w:val="000000"/>
          <w:sz w:val="24"/>
          <w:szCs w:val="24"/>
        </w:rPr>
      </w:pPr>
    </w:p>
    <w:p w:rsidR="00B767A4" w:rsidRDefault="00751F26" w:rsidP="00751F26">
      <w:pPr>
        <w:pStyle w:val="NoSpacing"/>
        <w:jc w:val="both"/>
        <w:rPr>
          <w:rFonts w:ascii="Times New Roman" w:hAnsi="Times New Roman"/>
          <w:sz w:val="24"/>
          <w:szCs w:val="24"/>
        </w:rPr>
      </w:pPr>
      <w:r>
        <w:rPr>
          <w:rFonts w:ascii="Times New Roman" w:hAnsi="Times New Roman"/>
          <w:bCs/>
          <w:color w:val="000000"/>
          <w:sz w:val="24"/>
          <w:szCs w:val="24"/>
        </w:rPr>
        <w:t xml:space="preserve">Makalah ini dihasilkan dengan berdasarkan data yang dikumpulkan di bawah projek </w:t>
      </w:r>
      <w:r w:rsidRPr="00C210F6">
        <w:rPr>
          <w:rFonts w:ascii="Times New Roman" w:hAnsi="Times New Roman"/>
          <w:bCs/>
          <w:i/>
          <w:color w:val="000000"/>
          <w:sz w:val="24"/>
          <w:szCs w:val="24"/>
        </w:rPr>
        <w:t>Fundamental Research Grant Scheme</w:t>
      </w:r>
      <w:r>
        <w:rPr>
          <w:rFonts w:ascii="Times New Roman" w:hAnsi="Times New Roman"/>
          <w:bCs/>
          <w:color w:val="000000"/>
          <w:sz w:val="24"/>
          <w:szCs w:val="24"/>
        </w:rPr>
        <w:t xml:space="preserve"> (Kod: </w:t>
      </w:r>
      <w:r w:rsidRPr="003E66E1">
        <w:rPr>
          <w:rFonts w:ascii="Times New Roman" w:hAnsi="Times New Roman"/>
          <w:sz w:val="24"/>
          <w:szCs w:val="24"/>
        </w:rPr>
        <w:t>FRGS/1/2015/SSI01/UKM/02/8</w:t>
      </w:r>
      <w:r>
        <w:rPr>
          <w:rFonts w:ascii="Times New Roman" w:hAnsi="Times New Roman"/>
          <w:sz w:val="24"/>
          <w:szCs w:val="24"/>
        </w:rPr>
        <w:t>). Penulis ingin mengucapkan terima kasih kepada Kementerian Pen</w:t>
      </w:r>
      <w:r w:rsidR="00561682">
        <w:rPr>
          <w:rFonts w:ascii="Times New Roman" w:hAnsi="Times New Roman"/>
          <w:sz w:val="24"/>
          <w:szCs w:val="24"/>
        </w:rPr>
        <w:t>didikan Tinggi. Tidak lupa juga penghargaa</w:t>
      </w:r>
      <w:r w:rsidR="00C210F6">
        <w:rPr>
          <w:rFonts w:ascii="Times New Roman" w:hAnsi="Times New Roman"/>
          <w:sz w:val="24"/>
          <w:szCs w:val="24"/>
        </w:rPr>
        <w:t>n diucapkan kepada penduduk di K</w:t>
      </w:r>
      <w:r w:rsidR="00561682">
        <w:rPr>
          <w:rFonts w:ascii="Times New Roman" w:hAnsi="Times New Roman"/>
          <w:sz w:val="24"/>
          <w:szCs w:val="24"/>
        </w:rPr>
        <w:t xml:space="preserve">ampung Jambatan Suai yang sudi menerima kehadiran Hendrikus Mangku </w:t>
      </w:r>
      <w:r w:rsidR="00641E4D">
        <w:rPr>
          <w:rFonts w:ascii="Times New Roman" w:hAnsi="Times New Roman"/>
          <w:sz w:val="24"/>
          <w:szCs w:val="24"/>
        </w:rPr>
        <w:t>untuk melakukan kajian lapangan.</w:t>
      </w:r>
      <w:r w:rsidR="00561682">
        <w:rPr>
          <w:rFonts w:ascii="Times New Roman" w:hAnsi="Times New Roman"/>
          <w:sz w:val="24"/>
          <w:szCs w:val="24"/>
        </w:rPr>
        <w:t xml:space="preserve"> </w:t>
      </w:r>
      <w:r w:rsidR="00641E4D">
        <w:rPr>
          <w:rFonts w:ascii="Times New Roman" w:hAnsi="Times New Roman"/>
          <w:sz w:val="24"/>
          <w:szCs w:val="24"/>
        </w:rPr>
        <w:t xml:space="preserve">Jasa </w:t>
      </w:r>
      <w:r w:rsidR="00561682">
        <w:rPr>
          <w:rFonts w:ascii="Times New Roman" w:hAnsi="Times New Roman"/>
          <w:sz w:val="24"/>
          <w:szCs w:val="24"/>
        </w:rPr>
        <w:t xml:space="preserve">keluarga En. </w:t>
      </w:r>
      <w:r w:rsidR="00641E4D">
        <w:rPr>
          <w:rFonts w:ascii="Times New Roman" w:hAnsi="Times New Roman"/>
          <w:sz w:val="24"/>
          <w:szCs w:val="24"/>
        </w:rPr>
        <w:t xml:space="preserve">Mohammad Yusof @ </w:t>
      </w:r>
      <w:r w:rsidR="00561682">
        <w:rPr>
          <w:rFonts w:ascii="Times New Roman" w:hAnsi="Times New Roman"/>
          <w:sz w:val="24"/>
          <w:szCs w:val="24"/>
        </w:rPr>
        <w:t>J</w:t>
      </w:r>
      <w:r w:rsidR="00641E4D">
        <w:rPr>
          <w:rFonts w:ascii="Times New Roman" w:hAnsi="Times New Roman"/>
          <w:sz w:val="24"/>
          <w:szCs w:val="24"/>
        </w:rPr>
        <w:t>immy</w:t>
      </w:r>
      <w:r w:rsidR="00561682">
        <w:rPr>
          <w:rFonts w:ascii="Times New Roman" w:hAnsi="Times New Roman"/>
          <w:sz w:val="24"/>
          <w:szCs w:val="24"/>
        </w:rPr>
        <w:t xml:space="preserve"> </w:t>
      </w:r>
      <w:r w:rsidR="00641E4D">
        <w:rPr>
          <w:rFonts w:ascii="Times New Roman" w:hAnsi="Times New Roman"/>
          <w:sz w:val="24"/>
          <w:szCs w:val="24"/>
        </w:rPr>
        <w:t xml:space="preserve">yang menampung Hendrikus sepanjang melakukan kajian lapangan amatlah dihargai. </w:t>
      </w:r>
    </w:p>
    <w:p w:rsidR="00B767A4" w:rsidRDefault="00B767A4" w:rsidP="00751F26">
      <w:pPr>
        <w:pStyle w:val="NoSpacing"/>
        <w:jc w:val="both"/>
        <w:rPr>
          <w:rFonts w:ascii="Times New Roman" w:hAnsi="Times New Roman"/>
          <w:sz w:val="24"/>
          <w:szCs w:val="24"/>
        </w:rPr>
      </w:pPr>
    </w:p>
    <w:p w:rsidR="00751F26" w:rsidRDefault="00B767A4" w:rsidP="00B767A4">
      <w:pPr>
        <w:pStyle w:val="NoSpacing"/>
        <w:jc w:val="center"/>
        <w:rPr>
          <w:rFonts w:ascii="Times New Roman" w:hAnsi="Times New Roman"/>
          <w:b/>
          <w:sz w:val="24"/>
          <w:szCs w:val="24"/>
        </w:rPr>
      </w:pPr>
      <w:r w:rsidRPr="00B767A4">
        <w:rPr>
          <w:rFonts w:ascii="Times New Roman" w:hAnsi="Times New Roman"/>
          <w:b/>
          <w:sz w:val="24"/>
          <w:szCs w:val="24"/>
        </w:rPr>
        <w:t>RUJUKAN</w:t>
      </w:r>
    </w:p>
    <w:p w:rsidR="00B767A4" w:rsidRDefault="00B767A4" w:rsidP="00B767A4">
      <w:pPr>
        <w:pStyle w:val="NoSpacing"/>
        <w:jc w:val="center"/>
        <w:rPr>
          <w:rFonts w:ascii="Times New Roman" w:hAnsi="Times New Roman"/>
          <w:b/>
          <w:sz w:val="24"/>
          <w:szCs w:val="24"/>
        </w:rPr>
      </w:pPr>
    </w:p>
    <w:p w:rsidR="00B767A4" w:rsidRPr="001B351B" w:rsidRDefault="00B767A4" w:rsidP="00D905D3">
      <w:pPr>
        <w:spacing w:after="0" w:line="240" w:lineRule="auto"/>
        <w:ind w:left="709" w:hanging="709"/>
        <w:jc w:val="both"/>
        <w:rPr>
          <w:rFonts w:ascii="Times New Roman" w:hAnsi="Times New Roman"/>
          <w:sz w:val="24"/>
          <w:szCs w:val="24"/>
          <w:shd w:val="clear" w:color="auto" w:fill="FFFFFF"/>
        </w:rPr>
      </w:pPr>
      <w:r w:rsidRPr="001B351B">
        <w:rPr>
          <w:rFonts w:ascii="Times New Roman" w:hAnsi="Times New Roman"/>
          <w:sz w:val="24"/>
          <w:szCs w:val="24"/>
          <w:shd w:val="clear" w:color="auto" w:fill="FFFFFF"/>
        </w:rPr>
        <w:t>Beccari, O</w:t>
      </w:r>
      <w:r>
        <w:rPr>
          <w:rFonts w:ascii="Times New Roman" w:hAnsi="Times New Roman"/>
          <w:sz w:val="24"/>
          <w:szCs w:val="24"/>
          <w:shd w:val="clear" w:color="auto" w:fill="FFFFFF"/>
        </w:rPr>
        <w:t>. (</w:t>
      </w:r>
      <w:r w:rsidRPr="001B351B">
        <w:rPr>
          <w:rFonts w:ascii="Times New Roman" w:hAnsi="Times New Roman"/>
          <w:sz w:val="24"/>
          <w:szCs w:val="24"/>
          <w:shd w:val="clear" w:color="auto" w:fill="FFFFFF"/>
        </w:rPr>
        <w:t>1986</w:t>
      </w:r>
      <w:r>
        <w:rPr>
          <w:rFonts w:ascii="Times New Roman" w:hAnsi="Times New Roman"/>
          <w:sz w:val="24"/>
          <w:szCs w:val="24"/>
          <w:shd w:val="clear" w:color="auto" w:fill="FFFFFF"/>
        </w:rPr>
        <w:t>).</w:t>
      </w:r>
      <w:r w:rsidRPr="001B351B">
        <w:rPr>
          <w:rFonts w:ascii="Times New Roman" w:hAnsi="Times New Roman"/>
          <w:sz w:val="24"/>
          <w:szCs w:val="24"/>
          <w:shd w:val="clear" w:color="auto" w:fill="FFFFFF"/>
        </w:rPr>
        <w:t xml:space="preserve"> Wanderings in the Great Forests of Borneo. Singa</w:t>
      </w:r>
      <w:r>
        <w:rPr>
          <w:rFonts w:ascii="Times New Roman" w:hAnsi="Times New Roman"/>
          <w:sz w:val="24"/>
          <w:szCs w:val="24"/>
          <w:shd w:val="clear" w:color="auto" w:fill="FFFFFF"/>
        </w:rPr>
        <w:t>pore: Oxford University Press (P</w:t>
      </w:r>
      <w:r w:rsidRPr="001B351B">
        <w:rPr>
          <w:rFonts w:ascii="Times New Roman" w:hAnsi="Times New Roman"/>
          <w:sz w:val="24"/>
          <w:szCs w:val="24"/>
          <w:shd w:val="clear" w:color="auto" w:fill="FFFFFF"/>
        </w:rPr>
        <w:t>enerbitan asal pada 1904). </w:t>
      </w:r>
    </w:p>
    <w:p w:rsidR="00B767A4" w:rsidRPr="00B767A4" w:rsidRDefault="00B767A4" w:rsidP="00D905D3">
      <w:pPr>
        <w:spacing w:after="0" w:line="240" w:lineRule="auto"/>
        <w:ind w:left="709" w:hanging="709"/>
        <w:jc w:val="both"/>
        <w:rPr>
          <w:rFonts w:ascii="Times New Roman" w:hAnsi="Times New Roman"/>
          <w:sz w:val="24"/>
          <w:szCs w:val="24"/>
        </w:rPr>
      </w:pPr>
      <w:r w:rsidRPr="001B351B">
        <w:rPr>
          <w:rFonts w:ascii="Times New Roman" w:hAnsi="Times New Roman"/>
          <w:sz w:val="24"/>
          <w:szCs w:val="24"/>
        </w:rPr>
        <w:t>Chong Shin &amp; Mohd Syukri Yeoh Abdull</w:t>
      </w:r>
      <w:r>
        <w:rPr>
          <w:rFonts w:ascii="Times New Roman" w:hAnsi="Times New Roman"/>
          <w:sz w:val="24"/>
          <w:szCs w:val="24"/>
        </w:rPr>
        <w:t>ah (</w:t>
      </w:r>
      <w:r w:rsidRPr="001B351B">
        <w:rPr>
          <w:rFonts w:ascii="Times New Roman" w:hAnsi="Times New Roman"/>
          <w:sz w:val="24"/>
          <w:szCs w:val="24"/>
        </w:rPr>
        <w:t>2016</w:t>
      </w:r>
      <w:r>
        <w:rPr>
          <w:rFonts w:ascii="Times New Roman" w:hAnsi="Times New Roman"/>
          <w:sz w:val="24"/>
          <w:szCs w:val="24"/>
        </w:rPr>
        <w:t>)</w:t>
      </w:r>
      <w:r w:rsidRPr="001B351B">
        <w:rPr>
          <w:rFonts w:ascii="Times New Roman" w:hAnsi="Times New Roman"/>
          <w:sz w:val="24"/>
          <w:szCs w:val="24"/>
        </w:rPr>
        <w:t xml:space="preserve">. Agama </w:t>
      </w:r>
      <w:r w:rsidR="009E1DF6" w:rsidRPr="001B351B">
        <w:rPr>
          <w:rFonts w:ascii="Times New Roman" w:hAnsi="Times New Roman"/>
          <w:sz w:val="24"/>
          <w:szCs w:val="24"/>
        </w:rPr>
        <w:t xml:space="preserve">Sebagai </w:t>
      </w:r>
      <w:r w:rsidR="009E1DF6" w:rsidRPr="001B351B">
        <w:rPr>
          <w:rFonts w:ascii="Times New Roman" w:hAnsi="Times New Roman"/>
          <w:sz w:val="24"/>
          <w:szCs w:val="24"/>
          <w:lang w:val="id-ID"/>
        </w:rPr>
        <w:t>P</w:t>
      </w:r>
      <w:r w:rsidR="009E1DF6" w:rsidRPr="001B351B">
        <w:rPr>
          <w:rFonts w:ascii="Times New Roman" w:hAnsi="Times New Roman"/>
          <w:sz w:val="24"/>
          <w:szCs w:val="24"/>
        </w:rPr>
        <w:t xml:space="preserve">enentu Pemilihan Bahasa Ibunda Dan Identiti </w:t>
      </w:r>
      <w:r w:rsidRPr="001B351B">
        <w:rPr>
          <w:rFonts w:ascii="Times New Roman" w:hAnsi="Times New Roman"/>
          <w:sz w:val="24"/>
          <w:szCs w:val="24"/>
        </w:rPr>
        <w:t xml:space="preserve">Penan Muslim </w:t>
      </w:r>
      <w:r w:rsidR="009E1DF6" w:rsidRPr="001B351B">
        <w:rPr>
          <w:rFonts w:ascii="Times New Roman" w:hAnsi="Times New Roman"/>
          <w:sz w:val="24"/>
          <w:szCs w:val="24"/>
        </w:rPr>
        <w:t xml:space="preserve">Di </w:t>
      </w:r>
      <w:r w:rsidRPr="001B351B">
        <w:rPr>
          <w:rFonts w:ascii="Times New Roman" w:hAnsi="Times New Roman"/>
          <w:sz w:val="24"/>
          <w:szCs w:val="24"/>
        </w:rPr>
        <w:t>Sarawak (Malaysia Timur</w:t>
      </w:r>
      <w:r w:rsidRPr="00B767A4">
        <w:rPr>
          <w:rFonts w:ascii="Times New Roman" w:hAnsi="Times New Roman"/>
          <w:sz w:val="24"/>
          <w:szCs w:val="24"/>
        </w:rPr>
        <w:t>). Prosiding Kongres International Masyarakat Li</w:t>
      </w:r>
      <w:r w:rsidR="009E1DF6">
        <w:rPr>
          <w:rFonts w:ascii="Times New Roman" w:hAnsi="Times New Roman"/>
          <w:sz w:val="24"/>
          <w:szCs w:val="24"/>
        </w:rPr>
        <w:t>nguistik Indonesia (KIMLI)</w:t>
      </w:r>
      <w:r>
        <w:rPr>
          <w:rFonts w:ascii="Times New Roman" w:hAnsi="Times New Roman"/>
          <w:sz w:val="24"/>
          <w:szCs w:val="24"/>
        </w:rPr>
        <w:t>,</w:t>
      </w:r>
      <w:r w:rsidRPr="00B767A4">
        <w:rPr>
          <w:rFonts w:ascii="Times New Roman" w:hAnsi="Times New Roman"/>
          <w:sz w:val="24"/>
          <w:szCs w:val="24"/>
          <w:lang w:val="id-ID"/>
        </w:rPr>
        <w:t xml:space="preserve"> </w:t>
      </w:r>
      <w:r w:rsidR="009E1DF6">
        <w:rPr>
          <w:rFonts w:ascii="Times New Roman" w:hAnsi="Times New Roman"/>
          <w:sz w:val="24"/>
          <w:szCs w:val="24"/>
        </w:rPr>
        <w:t xml:space="preserve">24-27 Ogos, </w:t>
      </w:r>
      <w:r w:rsidRPr="00B767A4">
        <w:rPr>
          <w:rFonts w:ascii="Times New Roman" w:hAnsi="Times New Roman"/>
          <w:sz w:val="24"/>
          <w:szCs w:val="24"/>
        </w:rPr>
        <w:t>Denpasar.</w:t>
      </w:r>
    </w:p>
    <w:p w:rsidR="00B767A4" w:rsidRPr="001B351B" w:rsidRDefault="00B767A4" w:rsidP="00D905D3">
      <w:pPr>
        <w:spacing w:after="0" w:line="240" w:lineRule="auto"/>
        <w:ind w:left="709" w:hanging="709"/>
        <w:jc w:val="both"/>
        <w:rPr>
          <w:rFonts w:ascii="Times New Roman" w:hAnsi="Times New Roman"/>
          <w:sz w:val="24"/>
          <w:szCs w:val="24"/>
        </w:rPr>
      </w:pPr>
      <w:r w:rsidRPr="001B351B">
        <w:rPr>
          <w:rFonts w:ascii="Times New Roman" w:hAnsi="Times New Roman"/>
          <w:sz w:val="24"/>
          <w:szCs w:val="24"/>
        </w:rPr>
        <w:t>Chong Shin.</w:t>
      </w:r>
      <w:r w:rsidRPr="001B351B">
        <w:rPr>
          <w:rFonts w:ascii="Times New Roman" w:hAnsi="Times New Roman"/>
          <w:sz w:val="24"/>
          <w:szCs w:val="24"/>
          <w:lang w:val="id-ID"/>
        </w:rPr>
        <w:t xml:space="preserve"> </w:t>
      </w:r>
      <w:r w:rsidR="009E1DF6">
        <w:rPr>
          <w:rFonts w:ascii="Times New Roman" w:hAnsi="Times New Roman"/>
          <w:sz w:val="24"/>
          <w:szCs w:val="24"/>
        </w:rPr>
        <w:t>(</w:t>
      </w:r>
      <w:r w:rsidRPr="001B351B">
        <w:rPr>
          <w:rFonts w:ascii="Times New Roman" w:hAnsi="Times New Roman"/>
          <w:sz w:val="24"/>
          <w:szCs w:val="24"/>
        </w:rPr>
        <w:t>2012</w:t>
      </w:r>
      <w:r w:rsidR="009E1DF6">
        <w:rPr>
          <w:rFonts w:ascii="Times New Roman" w:hAnsi="Times New Roman"/>
          <w:sz w:val="24"/>
          <w:szCs w:val="24"/>
        </w:rPr>
        <w:t>)</w:t>
      </w:r>
      <w:r w:rsidRPr="001B351B">
        <w:rPr>
          <w:rFonts w:ascii="Times New Roman" w:hAnsi="Times New Roman"/>
          <w:sz w:val="24"/>
          <w:szCs w:val="24"/>
        </w:rPr>
        <w:t>.</w:t>
      </w:r>
      <w:r w:rsidRPr="001B351B">
        <w:rPr>
          <w:rFonts w:ascii="Times New Roman" w:hAnsi="Times New Roman"/>
          <w:sz w:val="24"/>
          <w:szCs w:val="24"/>
          <w:lang w:val="id-ID"/>
        </w:rPr>
        <w:t xml:space="preserve"> </w:t>
      </w:r>
      <w:r w:rsidRPr="001B351B">
        <w:rPr>
          <w:rFonts w:ascii="Times New Roman" w:hAnsi="Times New Roman"/>
          <w:i/>
          <w:sz w:val="24"/>
          <w:szCs w:val="24"/>
        </w:rPr>
        <w:t>Masyarakat Multilingual dan Pemilihan Bahasa: Minoritas Tionghoa di Kota Sekadau, Pulau Borneo.</w:t>
      </w:r>
      <w:r w:rsidRPr="001B351B">
        <w:rPr>
          <w:rFonts w:ascii="Times New Roman" w:hAnsi="Times New Roman"/>
          <w:i/>
          <w:sz w:val="24"/>
          <w:szCs w:val="24"/>
          <w:lang w:val="id-ID"/>
        </w:rPr>
        <w:t xml:space="preserve"> </w:t>
      </w:r>
      <w:r w:rsidRPr="001B351B">
        <w:rPr>
          <w:rFonts w:ascii="Times New Roman" w:hAnsi="Times New Roman"/>
          <w:sz w:val="24"/>
          <w:szCs w:val="24"/>
        </w:rPr>
        <w:t>Jakarta: Universitas Atma Jaya.</w:t>
      </w:r>
    </w:p>
    <w:p w:rsidR="00B767A4" w:rsidRPr="001B351B" w:rsidRDefault="00B767A4" w:rsidP="00D905D3">
      <w:pPr>
        <w:spacing w:after="0" w:line="240" w:lineRule="auto"/>
        <w:ind w:left="709" w:hanging="709"/>
        <w:jc w:val="both"/>
        <w:rPr>
          <w:rFonts w:ascii="Times New Roman" w:hAnsi="Times New Roman"/>
          <w:sz w:val="24"/>
          <w:szCs w:val="24"/>
        </w:rPr>
      </w:pPr>
      <w:r w:rsidRPr="001B351B">
        <w:rPr>
          <w:rFonts w:ascii="Times New Roman" w:hAnsi="Times New Roman"/>
          <w:sz w:val="24"/>
          <w:szCs w:val="24"/>
        </w:rPr>
        <w:t>Chong Shin</w:t>
      </w:r>
      <w:r w:rsidR="009E1DF6">
        <w:rPr>
          <w:rFonts w:ascii="Times New Roman" w:hAnsi="Times New Roman"/>
          <w:sz w:val="24"/>
          <w:szCs w:val="24"/>
        </w:rPr>
        <w:t xml:space="preserve"> (</w:t>
      </w:r>
      <w:r w:rsidRPr="001B351B">
        <w:rPr>
          <w:rFonts w:ascii="Times New Roman" w:hAnsi="Times New Roman"/>
          <w:sz w:val="24"/>
          <w:szCs w:val="24"/>
        </w:rPr>
        <w:t>2017</w:t>
      </w:r>
      <w:r w:rsidR="009E1DF6">
        <w:rPr>
          <w:rFonts w:ascii="Times New Roman" w:hAnsi="Times New Roman"/>
          <w:sz w:val="24"/>
          <w:szCs w:val="24"/>
        </w:rPr>
        <w:t>)</w:t>
      </w:r>
      <w:r w:rsidRPr="001B351B">
        <w:rPr>
          <w:rFonts w:ascii="Times New Roman" w:hAnsi="Times New Roman"/>
          <w:sz w:val="24"/>
          <w:szCs w:val="24"/>
        </w:rPr>
        <w:t xml:space="preserve">. </w:t>
      </w:r>
      <w:r>
        <w:rPr>
          <w:rFonts w:ascii="Times New Roman" w:hAnsi="Times New Roman"/>
          <w:sz w:val="24"/>
          <w:szCs w:val="24"/>
        </w:rPr>
        <w:t xml:space="preserve">Fenomena </w:t>
      </w:r>
      <w:r w:rsidR="009E1DF6">
        <w:rPr>
          <w:rFonts w:ascii="Times New Roman" w:hAnsi="Times New Roman"/>
          <w:sz w:val="24"/>
          <w:szCs w:val="24"/>
        </w:rPr>
        <w:t xml:space="preserve">Pertukaran Identiti </w:t>
      </w:r>
      <w:r>
        <w:rPr>
          <w:rFonts w:ascii="Times New Roman" w:hAnsi="Times New Roman"/>
          <w:sz w:val="24"/>
          <w:szCs w:val="24"/>
        </w:rPr>
        <w:t>Melanau</w:t>
      </w:r>
      <w:r w:rsidR="009E1DF6">
        <w:rPr>
          <w:rFonts w:ascii="Times New Roman" w:hAnsi="Times New Roman"/>
          <w:sz w:val="24"/>
          <w:szCs w:val="24"/>
        </w:rPr>
        <w:t xml:space="preserve">: </w:t>
      </w:r>
      <w:r>
        <w:rPr>
          <w:rFonts w:ascii="Times New Roman" w:hAnsi="Times New Roman"/>
          <w:sz w:val="24"/>
          <w:szCs w:val="24"/>
        </w:rPr>
        <w:t xml:space="preserve">Suatu </w:t>
      </w:r>
      <w:r w:rsidR="00243A2C">
        <w:rPr>
          <w:rFonts w:ascii="Times New Roman" w:hAnsi="Times New Roman"/>
          <w:sz w:val="24"/>
          <w:szCs w:val="24"/>
        </w:rPr>
        <w:t>Hipotesis d</w:t>
      </w:r>
      <w:r w:rsidR="009E1DF6">
        <w:rPr>
          <w:rFonts w:ascii="Times New Roman" w:hAnsi="Times New Roman"/>
          <w:sz w:val="24"/>
          <w:szCs w:val="24"/>
        </w:rPr>
        <w:t>an Fakta</w:t>
      </w:r>
      <w:r>
        <w:rPr>
          <w:rFonts w:ascii="Times New Roman" w:hAnsi="Times New Roman"/>
          <w:sz w:val="24"/>
          <w:szCs w:val="24"/>
        </w:rPr>
        <w:t>. Prosiding Seminar Terjemahan, Bahasa dan Budaya Melayu-China</w:t>
      </w:r>
      <w:r w:rsidR="00243A2C">
        <w:rPr>
          <w:rFonts w:ascii="Times New Roman" w:hAnsi="Times New Roman"/>
          <w:sz w:val="24"/>
          <w:szCs w:val="24"/>
        </w:rPr>
        <w:t>, 13-14 Mei,</w:t>
      </w:r>
      <w:r>
        <w:rPr>
          <w:rFonts w:ascii="Times New Roman" w:hAnsi="Times New Roman"/>
          <w:sz w:val="24"/>
          <w:szCs w:val="24"/>
        </w:rPr>
        <w:t xml:space="preserve"> Guangzhou. </w:t>
      </w:r>
    </w:p>
    <w:p w:rsidR="00B767A4" w:rsidRPr="001B351B" w:rsidRDefault="00B767A4" w:rsidP="00D905D3">
      <w:pPr>
        <w:spacing w:after="0" w:line="240" w:lineRule="auto"/>
        <w:ind w:left="709" w:hanging="709"/>
        <w:jc w:val="both"/>
        <w:rPr>
          <w:rFonts w:ascii="Times New Roman" w:hAnsi="Times New Roman"/>
          <w:sz w:val="24"/>
          <w:szCs w:val="24"/>
        </w:rPr>
      </w:pPr>
      <w:r w:rsidRPr="001B351B">
        <w:rPr>
          <w:rFonts w:ascii="Times New Roman" w:hAnsi="Times New Roman"/>
          <w:sz w:val="24"/>
          <w:szCs w:val="24"/>
        </w:rPr>
        <w:t xml:space="preserve">Faisal S. H. </w:t>
      </w:r>
      <w:r w:rsidR="00243A2C">
        <w:rPr>
          <w:rFonts w:ascii="Times New Roman" w:hAnsi="Times New Roman"/>
          <w:sz w:val="24"/>
          <w:szCs w:val="24"/>
        </w:rPr>
        <w:t>(</w:t>
      </w:r>
      <w:r w:rsidRPr="001B351B">
        <w:rPr>
          <w:rFonts w:ascii="Times New Roman" w:hAnsi="Times New Roman"/>
          <w:sz w:val="24"/>
          <w:szCs w:val="24"/>
        </w:rPr>
        <w:t>2008</w:t>
      </w:r>
      <w:r w:rsidR="00243A2C">
        <w:rPr>
          <w:rFonts w:ascii="Times New Roman" w:hAnsi="Times New Roman"/>
          <w:sz w:val="24"/>
          <w:szCs w:val="24"/>
        </w:rPr>
        <w:t>)</w:t>
      </w:r>
      <w:r w:rsidRPr="001B351B">
        <w:rPr>
          <w:rFonts w:ascii="Times New Roman" w:hAnsi="Times New Roman"/>
          <w:sz w:val="24"/>
          <w:szCs w:val="24"/>
        </w:rPr>
        <w:t>. Contesting Sarawak Malayness: Glimpses of the life and identity of the Malays in s</w:t>
      </w:r>
      <w:r w:rsidR="00243A2C">
        <w:rPr>
          <w:rFonts w:ascii="Times New Roman" w:hAnsi="Times New Roman"/>
          <w:sz w:val="24"/>
          <w:szCs w:val="24"/>
        </w:rPr>
        <w:t xml:space="preserve">outhwest Sarawak. Dlm. I. </w:t>
      </w:r>
      <w:r w:rsidRPr="001B351B">
        <w:rPr>
          <w:rFonts w:ascii="Times New Roman" w:hAnsi="Times New Roman"/>
          <w:sz w:val="24"/>
          <w:szCs w:val="24"/>
        </w:rPr>
        <w:t xml:space="preserve">Zawawi, </w:t>
      </w:r>
      <w:r w:rsidR="00243A2C">
        <w:rPr>
          <w:rFonts w:ascii="Times New Roman" w:hAnsi="Times New Roman"/>
          <w:sz w:val="24"/>
          <w:szCs w:val="24"/>
        </w:rPr>
        <w:t>(E</w:t>
      </w:r>
      <w:r w:rsidRPr="001B351B">
        <w:rPr>
          <w:rFonts w:ascii="Times New Roman" w:hAnsi="Times New Roman"/>
          <w:sz w:val="24"/>
          <w:szCs w:val="24"/>
        </w:rPr>
        <w:t xml:space="preserve">d.). </w:t>
      </w:r>
      <w:r w:rsidRPr="00243A2C">
        <w:rPr>
          <w:rFonts w:ascii="Times New Roman" w:hAnsi="Times New Roman"/>
          <w:i/>
          <w:sz w:val="24"/>
          <w:szCs w:val="24"/>
        </w:rPr>
        <w:t>Representation, identity and multiculturalism in Sarawak</w:t>
      </w:r>
      <w:r w:rsidRPr="001B351B">
        <w:rPr>
          <w:rFonts w:ascii="Times New Roman" w:hAnsi="Times New Roman"/>
          <w:sz w:val="24"/>
          <w:szCs w:val="24"/>
        </w:rPr>
        <w:t>. Kuching: Dayak Cultural Foundation &amp;Persatuan</w:t>
      </w:r>
      <w:r w:rsidR="00243A2C">
        <w:rPr>
          <w:rFonts w:ascii="Times New Roman" w:hAnsi="Times New Roman"/>
          <w:sz w:val="24"/>
          <w:szCs w:val="24"/>
        </w:rPr>
        <w:t xml:space="preserve"> </w:t>
      </w:r>
      <w:r w:rsidRPr="001B351B">
        <w:rPr>
          <w:rFonts w:ascii="Times New Roman" w:hAnsi="Times New Roman"/>
          <w:sz w:val="24"/>
          <w:szCs w:val="24"/>
        </w:rPr>
        <w:t>Sains</w:t>
      </w:r>
      <w:r w:rsidR="00243A2C">
        <w:rPr>
          <w:rFonts w:ascii="Times New Roman" w:hAnsi="Times New Roman"/>
          <w:sz w:val="24"/>
          <w:szCs w:val="24"/>
        </w:rPr>
        <w:t xml:space="preserve"> </w:t>
      </w:r>
      <w:r w:rsidRPr="001B351B">
        <w:rPr>
          <w:rFonts w:ascii="Times New Roman" w:hAnsi="Times New Roman"/>
          <w:sz w:val="24"/>
          <w:szCs w:val="24"/>
        </w:rPr>
        <w:t>Sosial Malaysia.</w:t>
      </w:r>
    </w:p>
    <w:p w:rsidR="00B767A4" w:rsidRPr="00C210F6" w:rsidRDefault="00B767A4" w:rsidP="00C210F6">
      <w:pPr>
        <w:spacing w:after="0" w:line="240" w:lineRule="auto"/>
        <w:ind w:left="709" w:hanging="709"/>
        <w:jc w:val="both"/>
        <w:rPr>
          <w:rFonts w:ascii="Times New Roman" w:hAnsi="Times New Roman"/>
          <w:sz w:val="24"/>
          <w:szCs w:val="24"/>
        </w:rPr>
      </w:pPr>
      <w:r w:rsidRPr="001B351B">
        <w:rPr>
          <w:rFonts w:ascii="Times New Roman" w:hAnsi="Times New Roman"/>
          <w:sz w:val="24"/>
          <w:szCs w:val="24"/>
        </w:rPr>
        <w:t>Fishman, J. A. 1971. The sociology of language: An interdisciplinary social science approach to language in society. Dlm</w:t>
      </w:r>
      <w:r w:rsidRPr="001B351B">
        <w:rPr>
          <w:rFonts w:ascii="Times New Roman" w:hAnsi="Times New Roman"/>
          <w:sz w:val="24"/>
          <w:szCs w:val="24"/>
          <w:lang w:val="id-ID"/>
        </w:rPr>
        <w:t>.</w:t>
      </w:r>
      <w:r w:rsidRPr="001B351B">
        <w:rPr>
          <w:rFonts w:ascii="Times New Roman" w:hAnsi="Times New Roman"/>
          <w:sz w:val="24"/>
          <w:szCs w:val="24"/>
        </w:rPr>
        <w:t xml:space="preserve"> </w:t>
      </w:r>
      <w:r w:rsidR="00243A2C">
        <w:rPr>
          <w:rFonts w:ascii="Times New Roman" w:hAnsi="Times New Roman"/>
          <w:sz w:val="24"/>
          <w:szCs w:val="24"/>
        </w:rPr>
        <w:t xml:space="preserve">J.A. </w:t>
      </w:r>
      <w:r w:rsidRPr="001B351B">
        <w:rPr>
          <w:rFonts w:ascii="Times New Roman" w:hAnsi="Times New Roman"/>
          <w:sz w:val="24"/>
          <w:szCs w:val="24"/>
        </w:rPr>
        <w:t>Fishman</w:t>
      </w:r>
      <w:r w:rsidR="00243A2C">
        <w:rPr>
          <w:rFonts w:ascii="Times New Roman" w:hAnsi="Times New Roman"/>
          <w:sz w:val="24"/>
          <w:szCs w:val="24"/>
        </w:rPr>
        <w:t>,</w:t>
      </w:r>
      <w:r w:rsidRPr="001B351B">
        <w:rPr>
          <w:rFonts w:ascii="Times New Roman" w:hAnsi="Times New Roman"/>
          <w:sz w:val="24"/>
          <w:szCs w:val="24"/>
        </w:rPr>
        <w:t xml:space="preserve"> (</w:t>
      </w:r>
      <w:r w:rsidR="00243A2C">
        <w:rPr>
          <w:rFonts w:ascii="Times New Roman" w:hAnsi="Times New Roman"/>
          <w:sz w:val="24"/>
          <w:szCs w:val="24"/>
          <w:lang w:val="id-ID"/>
        </w:rPr>
        <w:t>E</w:t>
      </w:r>
      <w:r w:rsidRPr="001B351B">
        <w:rPr>
          <w:rFonts w:ascii="Times New Roman" w:hAnsi="Times New Roman"/>
          <w:sz w:val="24"/>
          <w:szCs w:val="24"/>
          <w:lang w:val="id-ID"/>
        </w:rPr>
        <w:t>d</w:t>
      </w:r>
      <w:r w:rsidRPr="001B351B">
        <w:rPr>
          <w:rFonts w:ascii="Times New Roman" w:hAnsi="Times New Roman"/>
          <w:sz w:val="24"/>
          <w:szCs w:val="24"/>
        </w:rPr>
        <w:t xml:space="preserve">). </w:t>
      </w:r>
      <w:r w:rsidRPr="001B351B">
        <w:rPr>
          <w:rFonts w:ascii="Times New Roman" w:hAnsi="Times New Roman"/>
          <w:i/>
          <w:sz w:val="24"/>
          <w:szCs w:val="24"/>
        </w:rPr>
        <w:t>Advances in Sociology of Language</w:t>
      </w:r>
      <w:r w:rsidR="00243A2C">
        <w:rPr>
          <w:rFonts w:ascii="Times New Roman" w:hAnsi="Times New Roman"/>
          <w:sz w:val="24"/>
          <w:szCs w:val="24"/>
        </w:rPr>
        <w:t>,</w:t>
      </w:r>
      <w:r w:rsidR="00243A2C">
        <w:rPr>
          <w:rFonts w:ascii="Times New Roman" w:hAnsi="Times New Roman"/>
          <w:i/>
          <w:sz w:val="24"/>
          <w:szCs w:val="24"/>
        </w:rPr>
        <w:t xml:space="preserve"> </w:t>
      </w:r>
      <w:r w:rsidR="00243A2C">
        <w:rPr>
          <w:rFonts w:ascii="Times New Roman" w:hAnsi="Times New Roman"/>
          <w:sz w:val="24"/>
          <w:szCs w:val="24"/>
        </w:rPr>
        <w:t>(pp 217-404)</w:t>
      </w:r>
      <w:r w:rsidRPr="001B351B">
        <w:rPr>
          <w:rFonts w:ascii="Times New Roman" w:hAnsi="Times New Roman"/>
          <w:sz w:val="24"/>
          <w:szCs w:val="24"/>
        </w:rPr>
        <w:t xml:space="preserve">. </w:t>
      </w:r>
      <w:r w:rsidR="00243A2C">
        <w:rPr>
          <w:rFonts w:ascii="Times New Roman" w:hAnsi="Times New Roman"/>
          <w:sz w:val="24"/>
          <w:szCs w:val="24"/>
        </w:rPr>
        <w:t>Th</w:t>
      </w:r>
      <w:r w:rsidR="00C210F6">
        <w:rPr>
          <w:rFonts w:ascii="Times New Roman" w:hAnsi="Times New Roman"/>
          <w:sz w:val="24"/>
          <w:szCs w:val="24"/>
        </w:rPr>
        <w:t>e Hague: Mouton.</w:t>
      </w:r>
    </w:p>
    <w:p w:rsidR="00B767A4" w:rsidRDefault="00B767A4" w:rsidP="00D905D3">
      <w:pPr>
        <w:spacing w:after="0" w:line="240" w:lineRule="auto"/>
        <w:ind w:left="709" w:hanging="709"/>
        <w:jc w:val="both"/>
        <w:rPr>
          <w:rFonts w:ascii="Times New Roman" w:hAnsi="Times New Roman"/>
          <w:sz w:val="24"/>
          <w:szCs w:val="24"/>
        </w:rPr>
      </w:pPr>
      <w:r w:rsidRPr="001B351B">
        <w:rPr>
          <w:rFonts w:ascii="Times New Roman" w:hAnsi="Times New Roman"/>
          <w:sz w:val="24"/>
          <w:szCs w:val="24"/>
        </w:rPr>
        <w:t xml:space="preserve">Hendrikus Mangku. 2018. </w:t>
      </w:r>
      <w:r>
        <w:rPr>
          <w:rFonts w:ascii="Times New Roman" w:hAnsi="Times New Roman"/>
          <w:sz w:val="24"/>
          <w:szCs w:val="24"/>
        </w:rPr>
        <w:t xml:space="preserve">Pemilihan </w:t>
      </w:r>
      <w:r w:rsidR="00243A2C">
        <w:rPr>
          <w:rFonts w:ascii="Times New Roman" w:hAnsi="Times New Roman"/>
          <w:sz w:val="24"/>
          <w:szCs w:val="24"/>
        </w:rPr>
        <w:t xml:space="preserve">Bahasa dan Identiti Suku </w:t>
      </w:r>
      <w:r>
        <w:rPr>
          <w:rFonts w:ascii="Times New Roman" w:hAnsi="Times New Roman"/>
          <w:sz w:val="24"/>
          <w:szCs w:val="24"/>
        </w:rPr>
        <w:t xml:space="preserve">Penan Muslim </w:t>
      </w:r>
      <w:r w:rsidR="00243A2C">
        <w:rPr>
          <w:rFonts w:ascii="Times New Roman" w:hAnsi="Times New Roman"/>
          <w:sz w:val="24"/>
          <w:szCs w:val="24"/>
        </w:rPr>
        <w:t xml:space="preserve">Di </w:t>
      </w:r>
      <w:r>
        <w:rPr>
          <w:rFonts w:ascii="Times New Roman" w:hAnsi="Times New Roman"/>
          <w:sz w:val="24"/>
          <w:szCs w:val="24"/>
        </w:rPr>
        <w:t>Sarawak. Tesis</w:t>
      </w:r>
      <w:r w:rsidR="00243A2C">
        <w:rPr>
          <w:rFonts w:ascii="Times New Roman" w:hAnsi="Times New Roman"/>
          <w:sz w:val="24"/>
          <w:szCs w:val="24"/>
        </w:rPr>
        <w:t xml:space="preserve"> Sarjana yang tidak Diterbitkan, </w:t>
      </w:r>
      <w:r>
        <w:rPr>
          <w:rFonts w:ascii="Times New Roman" w:hAnsi="Times New Roman"/>
          <w:sz w:val="24"/>
          <w:szCs w:val="24"/>
        </w:rPr>
        <w:t>Universiti Kebangs</w:t>
      </w:r>
      <w:r w:rsidR="00243A2C">
        <w:rPr>
          <w:rFonts w:ascii="Times New Roman" w:hAnsi="Times New Roman"/>
          <w:sz w:val="24"/>
          <w:szCs w:val="24"/>
        </w:rPr>
        <w:t>aan Malaysia, Bangi, Malaysia.</w:t>
      </w:r>
      <w:r>
        <w:rPr>
          <w:rFonts w:ascii="Times New Roman" w:hAnsi="Times New Roman"/>
          <w:sz w:val="24"/>
          <w:szCs w:val="24"/>
        </w:rPr>
        <w:t xml:space="preserve">  </w:t>
      </w:r>
    </w:p>
    <w:p w:rsidR="00B767A4" w:rsidRPr="001B351B" w:rsidRDefault="00B767A4" w:rsidP="00D905D3">
      <w:pPr>
        <w:spacing w:after="0" w:line="240" w:lineRule="auto"/>
        <w:ind w:left="709" w:hanging="709"/>
        <w:jc w:val="both"/>
        <w:rPr>
          <w:rFonts w:ascii="Times New Roman" w:hAnsi="Times New Roman"/>
          <w:sz w:val="24"/>
          <w:szCs w:val="24"/>
        </w:rPr>
      </w:pPr>
      <w:r w:rsidRPr="0072144D">
        <w:rPr>
          <w:rFonts w:ascii="Times New Roman" w:hAnsi="Times New Roman"/>
          <w:sz w:val="24"/>
          <w:szCs w:val="24"/>
        </w:rPr>
        <w:t>How Soo Ying, Chan Swee Heng &amp; Ain Nadzhimah Abdullah. (2013). Language Vitality of Malaysian Languages and Its Relation to Identity</w:t>
      </w:r>
      <w:r>
        <w:rPr>
          <w:rFonts w:ascii="Times New Roman" w:hAnsi="Times New Roman"/>
          <w:sz w:val="24"/>
          <w:szCs w:val="24"/>
        </w:rPr>
        <w:t>.</w:t>
      </w:r>
      <w:r w:rsidRPr="0072144D">
        <w:rPr>
          <w:rFonts w:ascii="Times New Roman" w:hAnsi="Times New Roman"/>
          <w:sz w:val="24"/>
          <w:szCs w:val="24"/>
        </w:rPr>
        <w:t xml:space="preserve"> </w:t>
      </w:r>
      <w:r w:rsidRPr="0072144D">
        <w:rPr>
          <w:rFonts w:ascii="Times New Roman" w:hAnsi="Times New Roman"/>
          <w:i/>
          <w:sz w:val="24"/>
          <w:szCs w:val="24"/>
        </w:rPr>
        <w:t>GEMA Online</w:t>
      </w:r>
      <w:r w:rsidRPr="0072144D">
        <w:rPr>
          <w:rFonts w:ascii="Times New Roman" w:hAnsi="Times New Roman"/>
          <w:i/>
          <w:sz w:val="24"/>
          <w:szCs w:val="24"/>
          <w:vertAlign w:val="superscript"/>
        </w:rPr>
        <w:t>®</w:t>
      </w:r>
      <w:r w:rsidRPr="0072144D">
        <w:rPr>
          <w:rFonts w:ascii="Times New Roman" w:hAnsi="Times New Roman"/>
          <w:i/>
          <w:sz w:val="24"/>
          <w:szCs w:val="24"/>
        </w:rPr>
        <w:t xml:space="preserve"> Journal of Language Studies</w:t>
      </w:r>
      <w:r w:rsidR="00243A2C">
        <w:rPr>
          <w:rFonts w:ascii="Times New Roman" w:hAnsi="Times New Roman"/>
          <w:i/>
          <w:sz w:val="24"/>
          <w:szCs w:val="24"/>
        </w:rPr>
        <w:t xml:space="preserve"> </w:t>
      </w:r>
      <w:r w:rsidRPr="00D905D3">
        <w:rPr>
          <w:rFonts w:ascii="Times New Roman" w:hAnsi="Times New Roman"/>
          <w:i/>
          <w:sz w:val="24"/>
          <w:szCs w:val="24"/>
        </w:rPr>
        <w:t>15</w:t>
      </w:r>
      <w:r w:rsidRPr="0072144D">
        <w:rPr>
          <w:rFonts w:ascii="Times New Roman" w:hAnsi="Times New Roman"/>
          <w:sz w:val="24"/>
          <w:szCs w:val="24"/>
        </w:rPr>
        <w:t>(2), 119-136.</w:t>
      </w:r>
    </w:p>
    <w:p w:rsidR="00B767A4" w:rsidRPr="001B351B" w:rsidRDefault="00B767A4" w:rsidP="00D905D3">
      <w:pPr>
        <w:autoSpaceDE w:val="0"/>
        <w:autoSpaceDN w:val="0"/>
        <w:adjustRightInd w:val="0"/>
        <w:spacing w:after="0" w:line="240" w:lineRule="auto"/>
        <w:ind w:left="709" w:hanging="709"/>
        <w:jc w:val="both"/>
        <w:rPr>
          <w:rFonts w:ascii="Times New Roman" w:hAnsi="Times New Roman"/>
          <w:sz w:val="24"/>
          <w:szCs w:val="24"/>
        </w:rPr>
      </w:pPr>
      <w:r w:rsidRPr="001B351B">
        <w:rPr>
          <w:rFonts w:ascii="Times New Roman" w:hAnsi="Times New Roman"/>
          <w:sz w:val="24"/>
          <w:szCs w:val="24"/>
        </w:rPr>
        <w:t xml:space="preserve">Langub, J. </w:t>
      </w:r>
      <w:r w:rsidR="00243A2C">
        <w:rPr>
          <w:rFonts w:ascii="Times New Roman" w:hAnsi="Times New Roman"/>
          <w:sz w:val="24"/>
          <w:szCs w:val="24"/>
        </w:rPr>
        <w:t>(</w:t>
      </w:r>
      <w:r w:rsidRPr="001B351B">
        <w:rPr>
          <w:rFonts w:ascii="Times New Roman" w:hAnsi="Times New Roman"/>
          <w:sz w:val="24"/>
          <w:szCs w:val="24"/>
        </w:rPr>
        <w:t>1975</w:t>
      </w:r>
      <w:r w:rsidR="00243A2C">
        <w:rPr>
          <w:rFonts w:ascii="Times New Roman" w:hAnsi="Times New Roman"/>
          <w:sz w:val="24"/>
          <w:szCs w:val="24"/>
        </w:rPr>
        <w:t>(</w:t>
      </w:r>
      <w:r w:rsidRPr="001B351B">
        <w:rPr>
          <w:rFonts w:ascii="Times New Roman" w:hAnsi="Times New Roman"/>
          <w:sz w:val="24"/>
          <w:szCs w:val="24"/>
        </w:rPr>
        <w:t xml:space="preserve">. Distributions of Penan and Punan in the Belaga District. </w:t>
      </w:r>
      <w:r w:rsidRPr="001B351B">
        <w:rPr>
          <w:rFonts w:ascii="Times New Roman" w:hAnsi="Times New Roman"/>
          <w:i/>
          <w:sz w:val="24"/>
          <w:szCs w:val="24"/>
        </w:rPr>
        <w:t>Borneo Research Bulletin</w:t>
      </w:r>
      <w:r w:rsidR="00243A2C">
        <w:rPr>
          <w:rFonts w:ascii="Times New Roman" w:hAnsi="Times New Roman"/>
          <w:sz w:val="24"/>
          <w:szCs w:val="24"/>
        </w:rPr>
        <w:t xml:space="preserve"> </w:t>
      </w:r>
      <w:r w:rsidR="00243A2C" w:rsidRPr="00D905D3">
        <w:rPr>
          <w:rFonts w:ascii="Times New Roman" w:hAnsi="Times New Roman"/>
          <w:i/>
          <w:sz w:val="24"/>
          <w:szCs w:val="24"/>
        </w:rPr>
        <w:t>7</w:t>
      </w:r>
      <w:r w:rsidR="00243A2C">
        <w:rPr>
          <w:rFonts w:ascii="Times New Roman" w:hAnsi="Times New Roman"/>
          <w:sz w:val="24"/>
          <w:szCs w:val="24"/>
        </w:rPr>
        <w:t>(2),</w:t>
      </w:r>
      <w:r w:rsidRPr="001B351B">
        <w:rPr>
          <w:rFonts w:ascii="Times New Roman" w:hAnsi="Times New Roman"/>
          <w:sz w:val="24"/>
          <w:szCs w:val="24"/>
        </w:rPr>
        <w:t xml:space="preserve"> 45-48.</w:t>
      </w:r>
    </w:p>
    <w:p w:rsidR="00B767A4" w:rsidRDefault="00B767A4" w:rsidP="00D905D3">
      <w:pPr>
        <w:spacing w:after="0" w:line="240" w:lineRule="auto"/>
        <w:ind w:left="709" w:hanging="709"/>
        <w:jc w:val="both"/>
        <w:rPr>
          <w:rFonts w:ascii="Times New Roman" w:hAnsi="Times New Roman"/>
          <w:sz w:val="24"/>
          <w:szCs w:val="24"/>
        </w:rPr>
      </w:pPr>
      <w:r w:rsidRPr="001B351B">
        <w:rPr>
          <w:rFonts w:ascii="Times New Roman" w:hAnsi="Times New Roman"/>
          <w:sz w:val="24"/>
          <w:szCs w:val="24"/>
        </w:rPr>
        <w:t xml:space="preserve">Low, H. </w:t>
      </w:r>
      <w:r w:rsidR="00243A2C">
        <w:rPr>
          <w:rFonts w:ascii="Times New Roman" w:hAnsi="Times New Roman"/>
          <w:sz w:val="24"/>
          <w:szCs w:val="24"/>
        </w:rPr>
        <w:t>(</w:t>
      </w:r>
      <w:r w:rsidRPr="001B351B">
        <w:rPr>
          <w:rFonts w:ascii="Times New Roman" w:hAnsi="Times New Roman"/>
          <w:sz w:val="24"/>
          <w:szCs w:val="24"/>
        </w:rPr>
        <w:t>1858</w:t>
      </w:r>
      <w:r w:rsidR="00243A2C">
        <w:rPr>
          <w:rFonts w:ascii="Times New Roman" w:hAnsi="Times New Roman"/>
          <w:sz w:val="24"/>
          <w:szCs w:val="24"/>
        </w:rPr>
        <w:t>)</w:t>
      </w:r>
      <w:r w:rsidRPr="001B351B">
        <w:rPr>
          <w:rFonts w:ascii="Times New Roman" w:hAnsi="Times New Roman"/>
          <w:sz w:val="24"/>
          <w:szCs w:val="24"/>
        </w:rPr>
        <w:t xml:space="preserve">. </w:t>
      </w:r>
      <w:r w:rsidRPr="001B351B">
        <w:rPr>
          <w:rFonts w:ascii="Times New Roman" w:hAnsi="Times New Roman"/>
          <w:i/>
          <w:sz w:val="24"/>
          <w:szCs w:val="24"/>
        </w:rPr>
        <w:t>Sarawak: Its Inhabitants and Productions</w:t>
      </w:r>
      <w:r w:rsidRPr="001B351B">
        <w:rPr>
          <w:rFonts w:ascii="Times New Roman" w:hAnsi="Times New Roman"/>
          <w:sz w:val="24"/>
          <w:szCs w:val="24"/>
        </w:rPr>
        <w:t>. London: Routedge.</w:t>
      </w:r>
    </w:p>
    <w:p w:rsidR="00B767A4" w:rsidRPr="00C83683" w:rsidRDefault="00B767A4" w:rsidP="00D905D3">
      <w:pPr>
        <w:spacing w:after="0" w:line="240" w:lineRule="auto"/>
        <w:ind w:left="709" w:hanging="709"/>
        <w:jc w:val="both"/>
        <w:rPr>
          <w:rFonts w:ascii="Times New Roman" w:hAnsi="Times New Roman"/>
          <w:sz w:val="24"/>
          <w:szCs w:val="24"/>
        </w:rPr>
      </w:pPr>
      <w:r>
        <w:rPr>
          <w:rFonts w:ascii="Times New Roman" w:hAnsi="Times New Roman"/>
          <w:sz w:val="24"/>
          <w:szCs w:val="24"/>
        </w:rPr>
        <w:lastRenderedPageBreak/>
        <w:t xml:space="preserve">Marnita, R. </w:t>
      </w:r>
      <w:r w:rsidR="00243A2C">
        <w:rPr>
          <w:rFonts w:ascii="Times New Roman" w:hAnsi="Times New Roman"/>
          <w:sz w:val="24"/>
          <w:szCs w:val="24"/>
        </w:rPr>
        <w:t>(</w:t>
      </w:r>
      <w:r>
        <w:rPr>
          <w:rFonts w:ascii="Times New Roman" w:hAnsi="Times New Roman"/>
          <w:sz w:val="24"/>
          <w:szCs w:val="24"/>
        </w:rPr>
        <w:t>2013</w:t>
      </w:r>
      <w:r w:rsidR="00243A2C">
        <w:rPr>
          <w:rFonts w:ascii="Times New Roman" w:hAnsi="Times New Roman"/>
          <w:sz w:val="24"/>
          <w:szCs w:val="24"/>
        </w:rPr>
        <w:t>)</w:t>
      </w:r>
      <w:r>
        <w:rPr>
          <w:rFonts w:ascii="Times New Roman" w:hAnsi="Times New Roman"/>
          <w:sz w:val="24"/>
          <w:szCs w:val="24"/>
        </w:rPr>
        <w:t xml:space="preserve">. Language </w:t>
      </w:r>
      <w:r w:rsidR="00243A2C">
        <w:rPr>
          <w:rFonts w:ascii="Times New Roman" w:hAnsi="Times New Roman"/>
          <w:sz w:val="24"/>
          <w:szCs w:val="24"/>
        </w:rPr>
        <w:t xml:space="preserve">Choice and Attitude of the </w:t>
      </w:r>
      <w:r>
        <w:rPr>
          <w:rFonts w:ascii="Times New Roman" w:hAnsi="Times New Roman"/>
          <w:sz w:val="24"/>
          <w:szCs w:val="24"/>
        </w:rPr>
        <w:t xml:space="preserve">Minangkabau </w:t>
      </w:r>
      <w:r w:rsidR="00243A2C">
        <w:rPr>
          <w:rFonts w:ascii="Times New Roman" w:hAnsi="Times New Roman"/>
          <w:sz w:val="24"/>
          <w:szCs w:val="24"/>
        </w:rPr>
        <w:t xml:space="preserve">in </w:t>
      </w:r>
      <w:r>
        <w:rPr>
          <w:rFonts w:ascii="Times New Roman" w:hAnsi="Times New Roman"/>
          <w:sz w:val="24"/>
          <w:szCs w:val="24"/>
        </w:rPr>
        <w:t xml:space="preserve">Padang </w:t>
      </w:r>
      <w:r w:rsidR="00243A2C">
        <w:rPr>
          <w:rFonts w:ascii="Times New Roman" w:hAnsi="Times New Roman"/>
          <w:sz w:val="24"/>
          <w:szCs w:val="24"/>
        </w:rPr>
        <w:t xml:space="preserve">and </w:t>
      </w:r>
      <w:r>
        <w:rPr>
          <w:rFonts w:ascii="Times New Roman" w:hAnsi="Times New Roman"/>
          <w:sz w:val="24"/>
          <w:szCs w:val="24"/>
        </w:rPr>
        <w:t>Payakumbuh West Sumatera</w:t>
      </w:r>
      <w:r w:rsidR="00243A2C">
        <w:rPr>
          <w:rFonts w:ascii="Times New Roman" w:hAnsi="Times New Roman"/>
          <w:sz w:val="24"/>
          <w:szCs w:val="24"/>
        </w:rPr>
        <w:t xml:space="preserve">, </w:t>
      </w:r>
      <w:r>
        <w:rPr>
          <w:rFonts w:ascii="Times New Roman" w:hAnsi="Times New Roman"/>
          <w:sz w:val="24"/>
          <w:szCs w:val="24"/>
        </w:rPr>
        <w:t xml:space="preserve">Indonesia. </w:t>
      </w:r>
      <w:r w:rsidR="00243A2C">
        <w:rPr>
          <w:rFonts w:ascii="Times New Roman" w:hAnsi="Times New Roman"/>
          <w:sz w:val="24"/>
          <w:szCs w:val="24"/>
        </w:rPr>
        <w:t>Tesis Ph</w:t>
      </w:r>
      <w:r>
        <w:rPr>
          <w:rFonts w:ascii="Times New Roman" w:hAnsi="Times New Roman"/>
          <w:sz w:val="24"/>
          <w:szCs w:val="24"/>
        </w:rPr>
        <w:t>D</w:t>
      </w:r>
      <w:r w:rsidR="00243A2C">
        <w:rPr>
          <w:rFonts w:ascii="Times New Roman" w:hAnsi="Times New Roman"/>
          <w:sz w:val="24"/>
          <w:szCs w:val="24"/>
        </w:rPr>
        <w:t xml:space="preserve"> yang tidak Diterbitkan,</w:t>
      </w:r>
      <w:r>
        <w:rPr>
          <w:rFonts w:ascii="Times New Roman" w:hAnsi="Times New Roman"/>
          <w:sz w:val="24"/>
          <w:szCs w:val="24"/>
        </w:rPr>
        <w:t xml:space="preserve"> Universiti Kebangsaan Malaysia</w:t>
      </w:r>
      <w:r w:rsidR="00243A2C">
        <w:rPr>
          <w:rFonts w:ascii="Times New Roman" w:hAnsi="Times New Roman"/>
          <w:sz w:val="24"/>
          <w:szCs w:val="24"/>
        </w:rPr>
        <w:t>, Bangi, Malaysia</w:t>
      </w:r>
      <w:r>
        <w:rPr>
          <w:rFonts w:ascii="Times New Roman" w:hAnsi="Times New Roman"/>
          <w:sz w:val="24"/>
          <w:szCs w:val="24"/>
        </w:rPr>
        <w:t xml:space="preserve">. </w:t>
      </w:r>
    </w:p>
    <w:p w:rsidR="00B767A4" w:rsidRPr="00D905D3" w:rsidRDefault="00B767A4" w:rsidP="00D905D3">
      <w:pPr>
        <w:spacing w:after="0" w:line="240" w:lineRule="auto"/>
        <w:ind w:left="709" w:hanging="709"/>
        <w:jc w:val="both"/>
        <w:rPr>
          <w:rFonts w:ascii="Times New Roman" w:hAnsi="Times New Roman"/>
          <w:sz w:val="24"/>
          <w:szCs w:val="24"/>
        </w:rPr>
      </w:pPr>
      <w:r w:rsidRPr="00C83683">
        <w:rPr>
          <w:rFonts w:ascii="Times New Roman" w:hAnsi="Times New Roman"/>
          <w:sz w:val="24"/>
          <w:szCs w:val="24"/>
        </w:rPr>
        <w:t xml:space="preserve">Mohammed Azlan Mis (2010). Lingua Franca di Sarawak: Aplikasi teori pilihan bahasa. </w:t>
      </w:r>
      <w:r w:rsidRPr="00110E41">
        <w:rPr>
          <w:rFonts w:ascii="Times New Roman" w:hAnsi="Times New Roman"/>
          <w:i/>
          <w:sz w:val="24"/>
          <w:szCs w:val="24"/>
        </w:rPr>
        <w:t xml:space="preserve">GEMA Online™ Journal of Language Studies, </w:t>
      </w:r>
      <w:r w:rsidRPr="00D905D3">
        <w:rPr>
          <w:rFonts w:ascii="Times New Roman" w:hAnsi="Times New Roman"/>
          <w:i/>
          <w:sz w:val="24"/>
          <w:szCs w:val="24"/>
        </w:rPr>
        <w:t>10</w:t>
      </w:r>
      <w:r>
        <w:rPr>
          <w:rFonts w:ascii="Times New Roman" w:hAnsi="Times New Roman"/>
          <w:sz w:val="24"/>
          <w:szCs w:val="24"/>
        </w:rPr>
        <w:t>(2), 97-116.</w:t>
      </w:r>
    </w:p>
    <w:p w:rsidR="00B767A4" w:rsidRPr="00D905D3" w:rsidRDefault="00B767A4" w:rsidP="00D905D3">
      <w:pPr>
        <w:spacing w:after="0" w:line="240" w:lineRule="auto"/>
        <w:ind w:left="709" w:hanging="709"/>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Mohammed Azlan Mis (2013). Medium </w:t>
      </w:r>
      <w:r w:rsidR="00D905D3">
        <w:rPr>
          <w:rFonts w:ascii="Times New Roman" w:hAnsi="Times New Roman"/>
          <w:sz w:val="24"/>
          <w:szCs w:val="24"/>
          <w:shd w:val="clear" w:color="auto" w:fill="FFFFFF"/>
        </w:rPr>
        <w:t>P</w:t>
      </w:r>
      <w:r>
        <w:rPr>
          <w:rFonts w:ascii="Times New Roman" w:hAnsi="Times New Roman"/>
          <w:sz w:val="24"/>
          <w:szCs w:val="24"/>
          <w:shd w:val="clear" w:color="auto" w:fill="FFFFFF"/>
        </w:rPr>
        <w:t xml:space="preserve">erantara </w:t>
      </w:r>
      <w:r w:rsidR="00D905D3">
        <w:rPr>
          <w:rFonts w:ascii="Times New Roman" w:hAnsi="Times New Roman"/>
          <w:sz w:val="24"/>
          <w:szCs w:val="24"/>
          <w:shd w:val="clear" w:color="auto" w:fill="FFFFFF"/>
        </w:rPr>
        <w:t>P</w:t>
      </w:r>
      <w:r>
        <w:rPr>
          <w:rFonts w:ascii="Times New Roman" w:hAnsi="Times New Roman"/>
          <w:sz w:val="24"/>
          <w:szCs w:val="24"/>
          <w:shd w:val="clear" w:color="auto" w:fill="FFFFFF"/>
        </w:rPr>
        <w:t xml:space="preserve">elbagai </w:t>
      </w:r>
      <w:r w:rsidR="00D905D3">
        <w:rPr>
          <w:rFonts w:ascii="Times New Roman" w:hAnsi="Times New Roman"/>
          <w:sz w:val="24"/>
          <w:szCs w:val="24"/>
          <w:shd w:val="clear" w:color="auto" w:fill="FFFFFF"/>
        </w:rPr>
        <w:t>S</w:t>
      </w:r>
      <w:r>
        <w:rPr>
          <w:rFonts w:ascii="Times New Roman" w:hAnsi="Times New Roman"/>
          <w:sz w:val="24"/>
          <w:szCs w:val="24"/>
          <w:shd w:val="clear" w:color="auto" w:fill="FFFFFF"/>
        </w:rPr>
        <w:t xml:space="preserve">uku </w:t>
      </w:r>
      <w:r w:rsidR="00D905D3">
        <w:rPr>
          <w:rFonts w:ascii="Times New Roman" w:hAnsi="Times New Roman"/>
          <w:sz w:val="24"/>
          <w:szCs w:val="24"/>
          <w:shd w:val="clear" w:color="auto" w:fill="FFFFFF"/>
        </w:rPr>
        <w:t>K</w:t>
      </w:r>
      <w:r w:rsidR="00377664">
        <w:rPr>
          <w:rFonts w:ascii="Times New Roman" w:hAnsi="Times New Roman"/>
          <w:sz w:val="24"/>
          <w:szCs w:val="24"/>
          <w:shd w:val="clear" w:color="auto" w:fill="FFFFFF"/>
        </w:rPr>
        <w:t>aum di Sarawak: Kajian L</w:t>
      </w:r>
      <w:r>
        <w:rPr>
          <w:rFonts w:ascii="Times New Roman" w:hAnsi="Times New Roman"/>
          <w:sz w:val="24"/>
          <w:szCs w:val="24"/>
          <w:shd w:val="clear" w:color="auto" w:fill="FFFFFF"/>
        </w:rPr>
        <w:t xml:space="preserve">ingua </w:t>
      </w:r>
      <w:r w:rsidR="00377664">
        <w:rPr>
          <w:rFonts w:ascii="Times New Roman" w:hAnsi="Times New Roman"/>
          <w:sz w:val="24"/>
          <w:szCs w:val="24"/>
          <w:shd w:val="clear" w:color="auto" w:fill="FFFFFF"/>
        </w:rPr>
        <w:t>F</w:t>
      </w:r>
      <w:bookmarkStart w:id="0" w:name="_GoBack"/>
      <w:bookmarkEnd w:id="0"/>
      <w:r w:rsidRPr="00C83683">
        <w:rPr>
          <w:rFonts w:ascii="Times New Roman" w:hAnsi="Times New Roman"/>
          <w:sz w:val="24"/>
          <w:szCs w:val="24"/>
          <w:shd w:val="clear" w:color="auto" w:fill="FFFFFF"/>
        </w:rPr>
        <w:t xml:space="preserve">ranca. </w:t>
      </w:r>
      <w:r w:rsidRPr="00C83683">
        <w:rPr>
          <w:rFonts w:ascii="Times New Roman" w:hAnsi="Times New Roman"/>
          <w:i/>
          <w:color w:val="222222"/>
          <w:sz w:val="24"/>
          <w:szCs w:val="24"/>
          <w:shd w:val="clear" w:color="auto" w:fill="FFFFFF"/>
        </w:rPr>
        <w:t>GEMA Online® Journal of Language Studies</w:t>
      </w:r>
      <w:r>
        <w:rPr>
          <w:rFonts w:ascii="Times New Roman" w:hAnsi="Times New Roman"/>
          <w:color w:val="222222"/>
          <w:sz w:val="24"/>
          <w:szCs w:val="24"/>
          <w:shd w:val="clear" w:color="auto" w:fill="FFFFFF"/>
        </w:rPr>
        <w:t>,</w:t>
      </w:r>
      <w:r w:rsidRPr="00C83683">
        <w:rPr>
          <w:rFonts w:ascii="Times New Roman" w:hAnsi="Times New Roman"/>
          <w:color w:val="222222"/>
          <w:sz w:val="24"/>
          <w:szCs w:val="24"/>
          <w:shd w:val="clear" w:color="auto" w:fill="FFFFFF"/>
        </w:rPr>
        <w:t xml:space="preserve"> </w:t>
      </w:r>
      <w:r w:rsidRPr="00C83683">
        <w:rPr>
          <w:rFonts w:ascii="Times New Roman" w:hAnsi="Times New Roman"/>
          <w:i/>
          <w:sz w:val="24"/>
          <w:szCs w:val="24"/>
          <w:shd w:val="clear" w:color="auto" w:fill="FFFFFF"/>
        </w:rPr>
        <w:t>12</w:t>
      </w:r>
      <w:r>
        <w:rPr>
          <w:rFonts w:ascii="Times New Roman" w:hAnsi="Times New Roman"/>
          <w:sz w:val="24"/>
          <w:szCs w:val="24"/>
          <w:shd w:val="clear" w:color="auto" w:fill="FFFFFF"/>
        </w:rPr>
        <w:t>(3),</w:t>
      </w:r>
      <w:r w:rsidRPr="00C83683">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903-922. </w:t>
      </w:r>
    </w:p>
    <w:p w:rsidR="00B767A4" w:rsidRPr="00D905D3" w:rsidRDefault="00B767A4" w:rsidP="00D905D3">
      <w:pPr>
        <w:spacing w:after="0" w:line="240" w:lineRule="auto"/>
        <w:ind w:left="709" w:hanging="709"/>
        <w:jc w:val="both"/>
        <w:rPr>
          <w:rFonts w:ascii="Times New Roman" w:hAnsi="Times New Roman"/>
          <w:sz w:val="24"/>
          <w:szCs w:val="24"/>
        </w:rPr>
      </w:pPr>
      <w:r w:rsidRPr="001B351B">
        <w:rPr>
          <w:rFonts w:ascii="Times New Roman" w:hAnsi="Times New Roman"/>
          <w:sz w:val="24"/>
          <w:szCs w:val="24"/>
        </w:rPr>
        <w:t>Needham</w:t>
      </w:r>
      <w:r w:rsidRPr="001B351B">
        <w:rPr>
          <w:rFonts w:ascii="Times New Roman" w:hAnsi="Times New Roman"/>
          <w:sz w:val="24"/>
          <w:szCs w:val="24"/>
          <w:lang w:val="id-ID"/>
        </w:rPr>
        <w:t>, R</w:t>
      </w:r>
      <w:r w:rsidR="00D905D3">
        <w:rPr>
          <w:rFonts w:ascii="Times New Roman" w:hAnsi="Times New Roman"/>
          <w:sz w:val="24"/>
          <w:szCs w:val="24"/>
        </w:rPr>
        <w:t>. (</w:t>
      </w:r>
      <w:r w:rsidRPr="001B351B">
        <w:rPr>
          <w:rFonts w:ascii="Times New Roman" w:hAnsi="Times New Roman"/>
          <w:sz w:val="24"/>
          <w:szCs w:val="24"/>
        </w:rPr>
        <w:t>1953</w:t>
      </w:r>
      <w:r w:rsidR="00D905D3">
        <w:rPr>
          <w:rFonts w:ascii="Times New Roman" w:hAnsi="Times New Roman"/>
          <w:sz w:val="24"/>
          <w:szCs w:val="24"/>
        </w:rPr>
        <w:t>)</w:t>
      </w:r>
      <w:r w:rsidRPr="001B351B">
        <w:rPr>
          <w:rFonts w:ascii="Times New Roman" w:hAnsi="Times New Roman"/>
          <w:sz w:val="24"/>
          <w:szCs w:val="24"/>
        </w:rPr>
        <w:t>.</w:t>
      </w:r>
      <w:r w:rsidRPr="001B351B">
        <w:rPr>
          <w:rFonts w:ascii="Times New Roman" w:hAnsi="Times New Roman"/>
          <w:sz w:val="24"/>
          <w:szCs w:val="24"/>
          <w:lang w:val="id-ID"/>
        </w:rPr>
        <w:t xml:space="preserve"> </w:t>
      </w:r>
      <w:r w:rsidRPr="001B351B">
        <w:rPr>
          <w:rFonts w:ascii="Times New Roman" w:hAnsi="Times New Roman"/>
          <w:sz w:val="24"/>
          <w:szCs w:val="24"/>
        </w:rPr>
        <w:t>Penan dan Punan.</w:t>
      </w:r>
      <w:r w:rsidRPr="001B351B">
        <w:rPr>
          <w:rFonts w:ascii="Times New Roman" w:hAnsi="Times New Roman"/>
          <w:sz w:val="24"/>
          <w:szCs w:val="24"/>
          <w:lang w:val="id-ID"/>
        </w:rPr>
        <w:t xml:space="preserve"> </w:t>
      </w:r>
      <w:r w:rsidRPr="001B351B">
        <w:rPr>
          <w:rFonts w:ascii="Times New Roman" w:hAnsi="Times New Roman"/>
          <w:i/>
          <w:sz w:val="24"/>
          <w:szCs w:val="24"/>
        </w:rPr>
        <w:t>J</w:t>
      </w:r>
      <w:r w:rsidRPr="001B351B">
        <w:rPr>
          <w:rFonts w:ascii="Times New Roman" w:hAnsi="Times New Roman"/>
          <w:i/>
          <w:sz w:val="24"/>
          <w:szCs w:val="24"/>
          <w:lang w:val="id-ID"/>
        </w:rPr>
        <w:t>o</w:t>
      </w:r>
      <w:r w:rsidRPr="001B351B">
        <w:rPr>
          <w:rFonts w:ascii="Times New Roman" w:hAnsi="Times New Roman"/>
          <w:i/>
          <w:sz w:val="24"/>
          <w:szCs w:val="24"/>
        </w:rPr>
        <w:t>urnal of the Malayan Branch of the Royal Asiatic Society</w:t>
      </w:r>
      <w:r>
        <w:rPr>
          <w:rFonts w:ascii="Times New Roman" w:hAnsi="Times New Roman"/>
          <w:sz w:val="24"/>
          <w:szCs w:val="24"/>
        </w:rPr>
        <w:t xml:space="preserve">, </w:t>
      </w:r>
      <w:r w:rsidRPr="00D905D3">
        <w:rPr>
          <w:rFonts w:ascii="Times New Roman" w:hAnsi="Times New Roman"/>
          <w:i/>
          <w:sz w:val="24"/>
          <w:szCs w:val="24"/>
        </w:rPr>
        <w:t>27</w:t>
      </w:r>
      <w:r>
        <w:rPr>
          <w:rFonts w:ascii="Times New Roman" w:hAnsi="Times New Roman"/>
          <w:sz w:val="24"/>
          <w:szCs w:val="24"/>
        </w:rPr>
        <w:t>(165),</w:t>
      </w:r>
      <w:r w:rsidRPr="001B351B">
        <w:rPr>
          <w:rFonts w:ascii="Times New Roman" w:hAnsi="Times New Roman"/>
          <w:sz w:val="24"/>
          <w:szCs w:val="24"/>
        </w:rPr>
        <w:t xml:space="preserve"> 73-83.</w:t>
      </w:r>
    </w:p>
    <w:p w:rsidR="00B767A4" w:rsidRPr="00D905D3" w:rsidRDefault="00B767A4" w:rsidP="00D905D3">
      <w:pPr>
        <w:spacing w:after="0"/>
        <w:ind w:left="709" w:hanging="709"/>
        <w:jc w:val="both"/>
        <w:rPr>
          <w:rFonts w:ascii="Times New Roman" w:hAnsi="Times New Roman"/>
          <w:sz w:val="24"/>
          <w:szCs w:val="24"/>
        </w:rPr>
      </w:pPr>
      <w:r w:rsidRPr="00D905D3">
        <w:rPr>
          <w:rFonts w:ascii="Times New Roman" w:hAnsi="Times New Roman"/>
          <w:sz w:val="24"/>
          <w:szCs w:val="24"/>
        </w:rPr>
        <w:t xml:space="preserve">Oteomo, D. </w:t>
      </w:r>
      <w:r w:rsidR="00D905D3">
        <w:rPr>
          <w:rFonts w:ascii="Times New Roman" w:hAnsi="Times New Roman"/>
          <w:sz w:val="24"/>
          <w:szCs w:val="24"/>
        </w:rPr>
        <w:t>(</w:t>
      </w:r>
      <w:r w:rsidRPr="00D905D3">
        <w:rPr>
          <w:rFonts w:ascii="Times New Roman" w:hAnsi="Times New Roman"/>
          <w:sz w:val="24"/>
          <w:szCs w:val="24"/>
        </w:rPr>
        <w:t>1987</w:t>
      </w:r>
      <w:r w:rsidR="00D905D3">
        <w:rPr>
          <w:rFonts w:ascii="Times New Roman" w:hAnsi="Times New Roman"/>
          <w:sz w:val="24"/>
          <w:szCs w:val="24"/>
        </w:rPr>
        <w:t>)</w:t>
      </w:r>
      <w:r w:rsidRPr="00D905D3">
        <w:rPr>
          <w:rFonts w:ascii="Times New Roman" w:hAnsi="Times New Roman"/>
          <w:sz w:val="24"/>
          <w:szCs w:val="24"/>
        </w:rPr>
        <w:t xml:space="preserve">. The Chinese of Pasuruan: Their </w:t>
      </w:r>
      <w:r w:rsidR="00D905D3" w:rsidRPr="00D905D3">
        <w:rPr>
          <w:rFonts w:ascii="Times New Roman" w:hAnsi="Times New Roman"/>
          <w:sz w:val="24"/>
          <w:szCs w:val="24"/>
        </w:rPr>
        <w:t>L</w:t>
      </w:r>
      <w:r w:rsidRPr="00D905D3">
        <w:rPr>
          <w:rFonts w:ascii="Times New Roman" w:hAnsi="Times New Roman"/>
          <w:sz w:val="24"/>
          <w:szCs w:val="24"/>
        </w:rPr>
        <w:t xml:space="preserve">anguage and </w:t>
      </w:r>
      <w:r w:rsidR="00D905D3" w:rsidRPr="00D905D3">
        <w:rPr>
          <w:rFonts w:ascii="Times New Roman" w:hAnsi="Times New Roman"/>
          <w:sz w:val="24"/>
          <w:szCs w:val="24"/>
        </w:rPr>
        <w:t>I</w:t>
      </w:r>
      <w:r w:rsidRPr="00D905D3">
        <w:rPr>
          <w:rFonts w:ascii="Times New Roman" w:hAnsi="Times New Roman"/>
          <w:sz w:val="24"/>
          <w:szCs w:val="24"/>
        </w:rPr>
        <w:t xml:space="preserve">dentity. </w:t>
      </w:r>
      <w:r w:rsidRPr="00D905D3">
        <w:rPr>
          <w:rFonts w:ascii="Times New Roman" w:hAnsi="Times New Roman"/>
          <w:i/>
          <w:sz w:val="24"/>
          <w:szCs w:val="24"/>
        </w:rPr>
        <w:t>Pacific linguistics</w:t>
      </w:r>
      <w:r w:rsidRPr="00D905D3">
        <w:rPr>
          <w:rFonts w:ascii="Times New Roman" w:hAnsi="Times New Roman"/>
          <w:sz w:val="24"/>
          <w:szCs w:val="24"/>
        </w:rPr>
        <w:t xml:space="preserve"> D-63. Canberra: The Australian National University.</w:t>
      </w:r>
    </w:p>
    <w:p w:rsidR="00B767A4" w:rsidRPr="00D905D3" w:rsidRDefault="00D905D3" w:rsidP="00D905D3">
      <w:pPr>
        <w:spacing w:after="0"/>
        <w:ind w:left="709" w:hanging="709"/>
        <w:jc w:val="both"/>
        <w:rPr>
          <w:rFonts w:ascii="Times New Roman" w:hAnsi="Times New Roman"/>
          <w:sz w:val="24"/>
          <w:szCs w:val="24"/>
        </w:rPr>
      </w:pPr>
      <w:r>
        <w:rPr>
          <w:rFonts w:ascii="Times New Roman" w:hAnsi="Times New Roman"/>
          <w:sz w:val="24"/>
          <w:szCs w:val="24"/>
        </w:rPr>
        <w:t>Saville-Troike, M.</w:t>
      </w:r>
      <w:r w:rsidR="00B767A4" w:rsidRPr="00D905D3">
        <w:rPr>
          <w:rFonts w:ascii="Times New Roman" w:hAnsi="Times New Roman"/>
          <w:sz w:val="24"/>
          <w:szCs w:val="24"/>
        </w:rPr>
        <w:t xml:space="preserve"> </w:t>
      </w:r>
      <w:r>
        <w:rPr>
          <w:rFonts w:ascii="Times New Roman" w:hAnsi="Times New Roman"/>
          <w:sz w:val="24"/>
          <w:szCs w:val="24"/>
        </w:rPr>
        <w:t>(</w:t>
      </w:r>
      <w:r w:rsidR="00B767A4" w:rsidRPr="00D905D3">
        <w:rPr>
          <w:rFonts w:ascii="Times New Roman" w:hAnsi="Times New Roman"/>
          <w:sz w:val="24"/>
          <w:szCs w:val="24"/>
        </w:rPr>
        <w:t>1991</w:t>
      </w:r>
      <w:r>
        <w:rPr>
          <w:rFonts w:ascii="Times New Roman" w:hAnsi="Times New Roman"/>
          <w:sz w:val="24"/>
          <w:szCs w:val="24"/>
        </w:rPr>
        <w:t>)</w:t>
      </w:r>
      <w:r w:rsidR="00B767A4" w:rsidRPr="00D905D3">
        <w:rPr>
          <w:rFonts w:ascii="Times New Roman" w:hAnsi="Times New Roman"/>
          <w:sz w:val="24"/>
          <w:szCs w:val="24"/>
        </w:rPr>
        <w:t xml:space="preserve">. </w:t>
      </w:r>
      <w:r w:rsidR="00B767A4" w:rsidRPr="00D905D3">
        <w:rPr>
          <w:rFonts w:ascii="Times New Roman" w:hAnsi="Times New Roman"/>
          <w:i/>
          <w:sz w:val="24"/>
          <w:szCs w:val="24"/>
        </w:rPr>
        <w:t>Etnografi Komunikasi: Suatu Pengenalan</w:t>
      </w:r>
      <w:r w:rsidR="00B767A4" w:rsidRPr="00D905D3">
        <w:rPr>
          <w:rFonts w:ascii="Times New Roman" w:hAnsi="Times New Roman"/>
          <w:sz w:val="24"/>
          <w:szCs w:val="24"/>
        </w:rPr>
        <w:t>. Kuala Lumpur: Dewan Bahasa dan Pustaka.</w:t>
      </w:r>
    </w:p>
    <w:p w:rsidR="00B767A4" w:rsidRPr="001B351B" w:rsidRDefault="00B767A4" w:rsidP="00D905D3">
      <w:pPr>
        <w:spacing w:after="0" w:line="240" w:lineRule="auto"/>
        <w:ind w:left="709" w:hanging="709"/>
        <w:jc w:val="both"/>
        <w:rPr>
          <w:rFonts w:ascii="Times New Roman" w:hAnsi="Times New Roman"/>
          <w:sz w:val="24"/>
          <w:szCs w:val="24"/>
        </w:rPr>
      </w:pPr>
      <w:r w:rsidRPr="001B351B">
        <w:rPr>
          <w:rFonts w:ascii="Times New Roman" w:hAnsi="Times New Roman"/>
          <w:sz w:val="24"/>
          <w:szCs w:val="24"/>
        </w:rPr>
        <w:t xml:space="preserve">Sellato, B. &amp; Sercombe, P.G. </w:t>
      </w:r>
      <w:r w:rsidR="00D905D3">
        <w:rPr>
          <w:rFonts w:ascii="Times New Roman" w:hAnsi="Times New Roman"/>
          <w:sz w:val="24"/>
          <w:szCs w:val="24"/>
        </w:rPr>
        <w:t>(2007)</w:t>
      </w:r>
      <w:r w:rsidRPr="001B351B">
        <w:rPr>
          <w:rFonts w:ascii="Times New Roman" w:hAnsi="Times New Roman"/>
          <w:sz w:val="24"/>
          <w:szCs w:val="24"/>
        </w:rPr>
        <w:t xml:space="preserve">. </w:t>
      </w:r>
      <w:r w:rsidRPr="001B351B">
        <w:rPr>
          <w:rFonts w:ascii="Times New Roman" w:hAnsi="Times New Roman"/>
          <w:i/>
          <w:sz w:val="24"/>
          <w:szCs w:val="24"/>
        </w:rPr>
        <w:t xml:space="preserve">Beyond the </w:t>
      </w:r>
      <w:r w:rsidR="00D905D3">
        <w:rPr>
          <w:rFonts w:ascii="Times New Roman" w:hAnsi="Times New Roman"/>
          <w:i/>
          <w:sz w:val="24"/>
          <w:szCs w:val="24"/>
        </w:rPr>
        <w:t>G</w:t>
      </w:r>
      <w:r w:rsidRPr="001B351B">
        <w:rPr>
          <w:rFonts w:ascii="Times New Roman" w:hAnsi="Times New Roman"/>
          <w:i/>
          <w:sz w:val="24"/>
          <w:szCs w:val="24"/>
        </w:rPr>
        <w:t xml:space="preserve">reen </w:t>
      </w:r>
      <w:r w:rsidR="00D905D3">
        <w:rPr>
          <w:rFonts w:ascii="Times New Roman" w:hAnsi="Times New Roman"/>
          <w:i/>
          <w:sz w:val="24"/>
          <w:szCs w:val="24"/>
        </w:rPr>
        <w:t>M</w:t>
      </w:r>
      <w:r w:rsidRPr="001B351B">
        <w:rPr>
          <w:rFonts w:ascii="Times New Roman" w:hAnsi="Times New Roman"/>
          <w:i/>
          <w:sz w:val="24"/>
          <w:szCs w:val="24"/>
        </w:rPr>
        <w:t xml:space="preserve">yths: Hunter-gatheres of Borneo in the </w:t>
      </w:r>
      <w:r w:rsidR="00D905D3">
        <w:rPr>
          <w:rFonts w:ascii="Times New Roman" w:hAnsi="Times New Roman"/>
          <w:i/>
          <w:sz w:val="24"/>
          <w:szCs w:val="24"/>
        </w:rPr>
        <w:t>T</w:t>
      </w:r>
      <w:r w:rsidRPr="001B351B">
        <w:rPr>
          <w:rFonts w:ascii="Times New Roman" w:hAnsi="Times New Roman"/>
          <w:i/>
          <w:sz w:val="24"/>
          <w:szCs w:val="24"/>
        </w:rPr>
        <w:t xml:space="preserve">wenty </w:t>
      </w:r>
      <w:r w:rsidR="00D905D3">
        <w:rPr>
          <w:rFonts w:ascii="Times New Roman" w:hAnsi="Times New Roman"/>
          <w:i/>
          <w:sz w:val="24"/>
          <w:szCs w:val="24"/>
        </w:rPr>
        <w:t>F</w:t>
      </w:r>
      <w:r w:rsidRPr="001B351B">
        <w:rPr>
          <w:rFonts w:ascii="Times New Roman" w:hAnsi="Times New Roman"/>
          <w:i/>
          <w:sz w:val="24"/>
          <w:szCs w:val="24"/>
        </w:rPr>
        <w:t xml:space="preserve">irst </w:t>
      </w:r>
      <w:r w:rsidR="00D905D3">
        <w:rPr>
          <w:rFonts w:ascii="Times New Roman" w:hAnsi="Times New Roman"/>
          <w:i/>
          <w:sz w:val="24"/>
          <w:szCs w:val="24"/>
        </w:rPr>
        <w:t>C</w:t>
      </w:r>
      <w:r w:rsidRPr="001B351B">
        <w:rPr>
          <w:rFonts w:ascii="Times New Roman" w:hAnsi="Times New Roman"/>
          <w:i/>
          <w:sz w:val="24"/>
          <w:szCs w:val="24"/>
        </w:rPr>
        <w:t>entury</w:t>
      </w:r>
      <w:r w:rsidRPr="001B351B">
        <w:rPr>
          <w:rFonts w:ascii="Times New Roman" w:hAnsi="Times New Roman"/>
          <w:sz w:val="24"/>
          <w:szCs w:val="24"/>
        </w:rPr>
        <w:t xml:space="preserve">. Copenhagen: Nordic Institute of Asian Studies. </w:t>
      </w:r>
    </w:p>
    <w:p w:rsidR="00B767A4" w:rsidRPr="00D905D3" w:rsidRDefault="00B767A4" w:rsidP="00D905D3">
      <w:pPr>
        <w:spacing w:after="0" w:line="240" w:lineRule="auto"/>
        <w:ind w:left="709" w:hanging="709"/>
        <w:jc w:val="both"/>
        <w:rPr>
          <w:rFonts w:ascii="Times New Roman" w:hAnsi="Times New Roman"/>
          <w:sz w:val="24"/>
          <w:szCs w:val="24"/>
        </w:rPr>
      </w:pPr>
      <w:r w:rsidRPr="001B351B">
        <w:rPr>
          <w:rFonts w:ascii="Times New Roman" w:hAnsi="Times New Roman"/>
          <w:sz w:val="24"/>
          <w:szCs w:val="24"/>
        </w:rPr>
        <w:t xml:space="preserve">Soriente, A. </w:t>
      </w:r>
      <w:r w:rsidR="00D905D3">
        <w:rPr>
          <w:rFonts w:ascii="Times New Roman" w:hAnsi="Times New Roman"/>
          <w:sz w:val="24"/>
          <w:szCs w:val="24"/>
        </w:rPr>
        <w:t>(</w:t>
      </w:r>
      <w:r w:rsidRPr="001B351B">
        <w:rPr>
          <w:rFonts w:ascii="Times New Roman" w:hAnsi="Times New Roman"/>
          <w:sz w:val="24"/>
          <w:szCs w:val="24"/>
        </w:rPr>
        <w:t>2013</w:t>
      </w:r>
      <w:r w:rsidR="00D905D3">
        <w:rPr>
          <w:rFonts w:ascii="Times New Roman" w:hAnsi="Times New Roman"/>
          <w:sz w:val="24"/>
          <w:szCs w:val="24"/>
        </w:rPr>
        <w:t>)</w:t>
      </w:r>
      <w:r w:rsidRPr="001B351B">
        <w:rPr>
          <w:rFonts w:ascii="Times New Roman" w:hAnsi="Times New Roman"/>
          <w:sz w:val="24"/>
          <w:szCs w:val="24"/>
        </w:rPr>
        <w:t xml:space="preserve">. Undergoer </w:t>
      </w:r>
      <w:r w:rsidR="00D905D3">
        <w:rPr>
          <w:rFonts w:ascii="Times New Roman" w:hAnsi="Times New Roman"/>
          <w:sz w:val="24"/>
          <w:szCs w:val="24"/>
        </w:rPr>
        <w:t>V</w:t>
      </w:r>
      <w:r w:rsidRPr="001B351B">
        <w:rPr>
          <w:rFonts w:ascii="Times New Roman" w:hAnsi="Times New Roman"/>
          <w:sz w:val="24"/>
          <w:szCs w:val="24"/>
        </w:rPr>
        <w:t xml:space="preserve">oices in Borneo: Penan, Punan, Kayan and Kenyah </w:t>
      </w:r>
      <w:r w:rsidR="00D905D3">
        <w:rPr>
          <w:rFonts w:ascii="Times New Roman" w:hAnsi="Times New Roman"/>
          <w:sz w:val="24"/>
          <w:szCs w:val="24"/>
        </w:rPr>
        <w:t>Languages. Dlm. K.A. Adelaar, (Ed.).</w:t>
      </w:r>
      <w:r w:rsidRPr="001B351B">
        <w:rPr>
          <w:rFonts w:ascii="Times New Roman" w:hAnsi="Times New Roman"/>
          <w:sz w:val="24"/>
          <w:szCs w:val="24"/>
        </w:rPr>
        <w:t xml:space="preserve"> </w:t>
      </w:r>
      <w:r w:rsidRPr="001B351B">
        <w:rPr>
          <w:rFonts w:ascii="Times New Roman" w:hAnsi="Times New Roman"/>
          <w:i/>
          <w:sz w:val="24"/>
          <w:szCs w:val="24"/>
        </w:rPr>
        <w:t>Voice variation in Austronesian languages of Indonesia</w:t>
      </w:r>
      <w:r w:rsidRPr="001B351B">
        <w:rPr>
          <w:rFonts w:ascii="Times New Roman" w:hAnsi="Times New Roman"/>
          <w:sz w:val="24"/>
          <w:szCs w:val="24"/>
        </w:rPr>
        <w:t xml:space="preserve">, </w:t>
      </w:r>
      <w:r w:rsidR="00D905D3">
        <w:rPr>
          <w:rFonts w:ascii="Times New Roman" w:hAnsi="Times New Roman"/>
          <w:sz w:val="24"/>
          <w:szCs w:val="24"/>
        </w:rPr>
        <w:t xml:space="preserve">(hlm </w:t>
      </w:r>
      <w:r w:rsidRPr="001B351B">
        <w:rPr>
          <w:rFonts w:ascii="Times New Roman" w:hAnsi="Times New Roman"/>
          <w:sz w:val="24"/>
          <w:szCs w:val="24"/>
        </w:rPr>
        <w:t>175-203</w:t>
      </w:r>
      <w:r w:rsidR="00D905D3">
        <w:rPr>
          <w:rFonts w:ascii="Times New Roman" w:hAnsi="Times New Roman"/>
          <w:sz w:val="24"/>
          <w:szCs w:val="24"/>
        </w:rPr>
        <w:t>)</w:t>
      </w:r>
      <w:r w:rsidRPr="001B351B">
        <w:rPr>
          <w:rFonts w:ascii="Times New Roman" w:hAnsi="Times New Roman"/>
          <w:sz w:val="24"/>
          <w:szCs w:val="24"/>
        </w:rPr>
        <w:t>. Jakarta: NUSA.</w:t>
      </w:r>
    </w:p>
    <w:p w:rsidR="00B767A4" w:rsidRPr="001B351B" w:rsidRDefault="00B767A4" w:rsidP="00D905D3">
      <w:pPr>
        <w:spacing w:after="0" w:line="240" w:lineRule="auto"/>
        <w:ind w:left="709" w:hanging="709"/>
        <w:jc w:val="both"/>
        <w:rPr>
          <w:rFonts w:ascii="Times New Roman" w:hAnsi="Times New Roman"/>
          <w:sz w:val="24"/>
          <w:szCs w:val="24"/>
          <w:lang w:val="id-ID"/>
        </w:rPr>
      </w:pPr>
      <w:r w:rsidRPr="001B351B">
        <w:rPr>
          <w:rFonts w:ascii="Times New Roman" w:hAnsi="Times New Roman"/>
          <w:sz w:val="24"/>
          <w:szCs w:val="24"/>
        </w:rPr>
        <w:t>Winford</w:t>
      </w:r>
      <w:r w:rsidRPr="001B351B">
        <w:rPr>
          <w:rFonts w:ascii="Times New Roman" w:hAnsi="Times New Roman"/>
          <w:sz w:val="24"/>
          <w:szCs w:val="24"/>
          <w:lang w:val="id-ID"/>
        </w:rPr>
        <w:t xml:space="preserve">, D. </w:t>
      </w:r>
      <w:r w:rsidR="00D905D3">
        <w:rPr>
          <w:rFonts w:ascii="Times New Roman" w:hAnsi="Times New Roman"/>
          <w:sz w:val="24"/>
          <w:szCs w:val="24"/>
        </w:rPr>
        <w:t>(</w:t>
      </w:r>
      <w:r w:rsidRPr="001B351B">
        <w:rPr>
          <w:rFonts w:ascii="Times New Roman" w:hAnsi="Times New Roman"/>
          <w:sz w:val="24"/>
          <w:szCs w:val="24"/>
        </w:rPr>
        <w:t>2003</w:t>
      </w:r>
      <w:r w:rsidR="00D905D3">
        <w:rPr>
          <w:rFonts w:ascii="Times New Roman" w:hAnsi="Times New Roman"/>
          <w:sz w:val="24"/>
          <w:szCs w:val="24"/>
        </w:rPr>
        <w:t>)</w:t>
      </w:r>
      <w:r w:rsidRPr="001B351B">
        <w:rPr>
          <w:rFonts w:ascii="Times New Roman" w:hAnsi="Times New Roman"/>
          <w:sz w:val="24"/>
          <w:szCs w:val="24"/>
          <w:lang w:val="id-ID"/>
        </w:rPr>
        <w:t xml:space="preserve">. </w:t>
      </w:r>
      <w:r w:rsidRPr="001B351B">
        <w:rPr>
          <w:rFonts w:ascii="Times New Roman" w:hAnsi="Times New Roman"/>
          <w:i/>
          <w:sz w:val="24"/>
          <w:szCs w:val="24"/>
          <w:lang w:val="id-ID"/>
        </w:rPr>
        <w:t xml:space="preserve">An Introduction to </w:t>
      </w:r>
      <w:r w:rsidR="00D905D3">
        <w:rPr>
          <w:rFonts w:ascii="Times New Roman" w:hAnsi="Times New Roman"/>
          <w:i/>
          <w:sz w:val="24"/>
          <w:szCs w:val="24"/>
        </w:rPr>
        <w:t>C</w:t>
      </w:r>
      <w:r w:rsidRPr="001B351B">
        <w:rPr>
          <w:rFonts w:ascii="Times New Roman" w:hAnsi="Times New Roman"/>
          <w:i/>
          <w:sz w:val="24"/>
          <w:szCs w:val="24"/>
          <w:lang w:val="id-ID"/>
        </w:rPr>
        <w:t xml:space="preserve">ontact </w:t>
      </w:r>
      <w:r w:rsidR="00D905D3">
        <w:rPr>
          <w:rFonts w:ascii="Times New Roman" w:hAnsi="Times New Roman"/>
          <w:i/>
          <w:sz w:val="24"/>
          <w:szCs w:val="24"/>
        </w:rPr>
        <w:t>L</w:t>
      </w:r>
      <w:r w:rsidRPr="001B351B">
        <w:rPr>
          <w:rFonts w:ascii="Times New Roman" w:hAnsi="Times New Roman"/>
          <w:i/>
          <w:sz w:val="24"/>
          <w:szCs w:val="24"/>
          <w:lang w:val="id-ID"/>
        </w:rPr>
        <w:t xml:space="preserve">inguistics. </w:t>
      </w:r>
      <w:r w:rsidRPr="001B351B">
        <w:rPr>
          <w:rFonts w:ascii="Times New Roman" w:hAnsi="Times New Roman"/>
          <w:sz w:val="24"/>
          <w:szCs w:val="24"/>
          <w:lang w:val="id-ID"/>
        </w:rPr>
        <w:t>Oxford: Blackwell Publishing Ltd.</w:t>
      </w:r>
    </w:p>
    <w:p w:rsidR="00B767A4" w:rsidRPr="001B351B" w:rsidRDefault="00B767A4" w:rsidP="00D905D3">
      <w:pPr>
        <w:pStyle w:val="NoSpacing"/>
        <w:ind w:left="709" w:hanging="709"/>
        <w:jc w:val="both"/>
        <w:rPr>
          <w:rFonts w:ascii="Times New Roman" w:hAnsi="Times New Roman"/>
          <w:sz w:val="24"/>
          <w:szCs w:val="24"/>
          <w:lang w:val="en-GB"/>
        </w:rPr>
      </w:pPr>
      <w:r w:rsidRPr="001B351B">
        <w:rPr>
          <w:rFonts w:ascii="Times New Roman" w:hAnsi="Times New Roman"/>
          <w:sz w:val="24"/>
          <w:szCs w:val="24"/>
          <w:lang w:val="en-GB"/>
        </w:rPr>
        <w:t xml:space="preserve">Yusriadi </w:t>
      </w:r>
      <w:r>
        <w:rPr>
          <w:rFonts w:ascii="Times New Roman" w:hAnsi="Times New Roman"/>
          <w:sz w:val="24"/>
          <w:szCs w:val="24"/>
        </w:rPr>
        <w:t xml:space="preserve">&amp; </w:t>
      </w:r>
      <w:r w:rsidRPr="001B351B">
        <w:rPr>
          <w:rFonts w:ascii="Times New Roman" w:hAnsi="Times New Roman"/>
          <w:sz w:val="24"/>
          <w:szCs w:val="24"/>
          <w:lang w:val="en-GB"/>
        </w:rPr>
        <w:t xml:space="preserve">Hermansyah. </w:t>
      </w:r>
      <w:r w:rsidR="00D905D3">
        <w:rPr>
          <w:rFonts w:ascii="Times New Roman" w:hAnsi="Times New Roman"/>
          <w:sz w:val="24"/>
          <w:szCs w:val="24"/>
          <w:lang w:val="en-GB"/>
        </w:rPr>
        <w:t>(</w:t>
      </w:r>
      <w:r w:rsidRPr="001B351B">
        <w:rPr>
          <w:rFonts w:ascii="Times New Roman" w:hAnsi="Times New Roman"/>
          <w:sz w:val="24"/>
          <w:szCs w:val="24"/>
          <w:lang w:val="en-GB"/>
        </w:rPr>
        <w:t>2003</w:t>
      </w:r>
      <w:r w:rsidR="00D905D3">
        <w:rPr>
          <w:rFonts w:ascii="Times New Roman" w:hAnsi="Times New Roman"/>
          <w:sz w:val="24"/>
          <w:szCs w:val="24"/>
          <w:lang w:val="en-GB"/>
        </w:rPr>
        <w:t>)</w:t>
      </w:r>
      <w:r w:rsidRPr="001B351B">
        <w:rPr>
          <w:rFonts w:ascii="Times New Roman" w:hAnsi="Times New Roman"/>
          <w:sz w:val="24"/>
          <w:szCs w:val="24"/>
          <w:lang w:val="en-GB"/>
        </w:rPr>
        <w:t xml:space="preserve">. </w:t>
      </w:r>
      <w:r w:rsidRPr="00D905D3">
        <w:rPr>
          <w:rFonts w:ascii="Times New Roman" w:hAnsi="Times New Roman"/>
          <w:i/>
          <w:sz w:val="24"/>
          <w:szCs w:val="24"/>
          <w:lang w:val="en-GB"/>
        </w:rPr>
        <w:t>Orang Embau: Potret masyarakat pedalaman Kalimantan Barat</w:t>
      </w:r>
      <w:r w:rsidRPr="001B351B">
        <w:rPr>
          <w:rFonts w:ascii="Times New Roman" w:hAnsi="Times New Roman"/>
          <w:sz w:val="24"/>
          <w:szCs w:val="24"/>
          <w:lang w:val="en-GB"/>
        </w:rPr>
        <w:t>. S</w:t>
      </w:r>
      <w:r w:rsidR="00D905D3">
        <w:rPr>
          <w:rFonts w:ascii="Times New Roman" w:hAnsi="Times New Roman"/>
          <w:sz w:val="24"/>
          <w:szCs w:val="24"/>
          <w:lang w:val="en-GB"/>
        </w:rPr>
        <w:t>TAIN Pontianak Press.</w:t>
      </w:r>
    </w:p>
    <w:p w:rsidR="00B767A4" w:rsidRDefault="00B767A4" w:rsidP="000F66F2">
      <w:pPr>
        <w:pStyle w:val="NoSpacing"/>
        <w:jc w:val="center"/>
        <w:rPr>
          <w:rFonts w:ascii="Times New Roman" w:hAnsi="Times New Roman"/>
          <w:b/>
          <w:bCs/>
          <w:color w:val="000000"/>
          <w:sz w:val="24"/>
          <w:szCs w:val="24"/>
          <w:lang w:val="en-GB"/>
        </w:rPr>
      </w:pPr>
    </w:p>
    <w:p w:rsidR="000F66F2" w:rsidRDefault="000F66F2" w:rsidP="000F66F2">
      <w:pPr>
        <w:pStyle w:val="NoSpacing"/>
        <w:jc w:val="center"/>
        <w:rPr>
          <w:rFonts w:ascii="Times New Roman" w:hAnsi="Times New Roman"/>
          <w:b/>
          <w:bCs/>
          <w:color w:val="000000"/>
          <w:sz w:val="24"/>
          <w:szCs w:val="24"/>
          <w:lang w:val="en-GB"/>
        </w:rPr>
      </w:pPr>
      <w:r>
        <w:rPr>
          <w:rFonts w:ascii="Times New Roman" w:hAnsi="Times New Roman"/>
          <w:b/>
          <w:bCs/>
          <w:color w:val="000000"/>
          <w:sz w:val="24"/>
          <w:szCs w:val="24"/>
          <w:lang w:val="en-GB"/>
        </w:rPr>
        <w:t>PENULIS</w:t>
      </w:r>
    </w:p>
    <w:p w:rsidR="000F66F2" w:rsidRDefault="000F66F2" w:rsidP="000F66F2">
      <w:pPr>
        <w:pStyle w:val="NoSpacing"/>
        <w:rPr>
          <w:rFonts w:ascii="Times New Roman" w:hAnsi="Times New Roman"/>
          <w:b/>
          <w:bCs/>
          <w:color w:val="000000"/>
          <w:sz w:val="24"/>
          <w:szCs w:val="24"/>
          <w:lang w:val="en-GB"/>
        </w:rPr>
      </w:pPr>
    </w:p>
    <w:p w:rsidR="000F66F2" w:rsidRDefault="000F66F2" w:rsidP="000F66F2">
      <w:pPr>
        <w:pStyle w:val="NoSpacing"/>
        <w:jc w:val="both"/>
        <w:rPr>
          <w:rFonts w:ascii="Times New Roman" w:hAnsi="Times New Roman"/>
          <w:bCs/>
          <w:color w:val="000000"/>
          <w:sz w:val="24"/>
          <w:szCs w:val="24"/>
          <w:lang w:val="en-GB"/>
        </w:rPr>
      </w:pPr>
      <w:r w:rsidRPr="000F66F2">
        <w:rPr>
          <w:rFonts w:ascii="Times New Roman" w:hAnsi="Times New Roman"/>
          <w:bCs/>
          <w:color w:val="000000"/>
          <w:sz w:val="24"/>
          <w:szCs w:val="24"/>
          <w:lang w:val="en-GB"/>
        </w:rPr>
        <w:t>Chong</w:t>
      </w:r>
      <w:r>
        <w:rPr>
          <w:rFonts w:ascii="Times New Roman" w:hAnsi="Times New Roman"/>
          <w:bCs/>
          <w:color w:val="000000"/>
          <w:sz w:val="24"/>
          <w:szCs w:val="24"/>
          <w:lang w:val="en-GB"/>
        </w:rPr>
        <w:t xml:space="preserve"> Shin adalah Felo Penyelidik Kanan di Institut Alam dan Tamadun Melayu, Universiti Kebangsaan Malaysia. Beliau berfokus pada bidang Sosiolinguistik dan Dialektologi </w:t>
      </w:r>
      <w:r w:rsidR="0038312C">
        <w:rPr>
          <w:rFonts w:ascii="Times New Roman" w:hAnsi="Times New Roman"/>
          <w:bCs/>
          <w:color w:val="000000"/>
          <w:sz w:val="24"/>
          <w:szCs w:val="24"/>
          <w:lang w:val="en-GB"/>
        </w:rPr>
        <w:t xml:space="preserve">suku peribumi dan Sinitik </w:t>
      </w:r>
      <w:r>
        <w:rPr>
          <w:rFonts w:ascii="Times New Roman" w:hAnsi="Times New Roman"/>
          <w:bCs/>
          <w:color w:val="000000"/>
          <w:sz w:val="24"/>
          <w:szCs w:val="24"/>
          <w:lang w:val="en-GB"/>
        </w:rPr>
        <w:t>di Borneo, khusu</w:t>
      </w:r>
      <w:r w:rsidR="0038312C">
        <w:rPr>
          <w:rFonts w:ascii="Times New Roman" w:hAnsi="Times New Roman"/>
          <w:bCs/>
          <w:color w:val="000000"/>
          <w:sz w:val="24"/>
          <w:szCs w:val="24"/>
          <w:lang w:val="en-GB"/>
        </w:rPr>
        <w:t>s</w:t>
      </w:r>
      <w:r>
        <w:rPr>
          <w:rFonts w:ascii="Times New Roman" w:hAnsi="Times New Roman"/>
          <w:bCs/>
          <w:color w:val="000000"/>
          <w:sz w:val="24"/>
          <w:szCs w:val="24"/>
          <w:lang w:val="en-GB"/>
        </w:rPr>
        <w:t xml:space="preserve">nya Kalimantan Barat (Indonesia dan Sarawak). </w:t>
      </w:r>
    </w:p>
    <w:p w:rsidR="0038312C" w:rsidRDefault="0038312C" w:rsidP="000F66F2">
      <w:pPr>
        <w:pStyle w:val="NoSpacing"/>
        <w:jc w:val="both"/>
        <w:rPr>
          <w:rFonts w:ascii="Times New Roman" w:hAnsi="Times New Roman"/>
          <w:bCs/>
          <w:color w:val="000000"/>
          <w:sz w:val="24"/>
          <w:szCs w:val="24"/>
          <w:lang w:val="en-GB"/>
        </w:rPr>
      </w:pPr>
    </w:p>
    <w:p w:rsidR="0038312C" w:rsidRDefault="0038312C" w:rsidP="000F66F2">
      <w:pPr>
        <w:pStyle w:val="NoSpacing"/>
        <w:jc w:val="both"/>
        <w:rPr>
          <w:rFonts w:ascii="Times New Roman" w:hAnsi="Times New Roman"/>
          <w:sz w:val="24"/>
          <w:szCs w:val="24"/>
        </w:rPr>
      </w:pPr>
      <w:r>
        <w:rPr>
          <w:rFonts w:ascii="Times New Roman" w:hAnsi="Times New Roman"/>
          <w:bCs/>
          <w:color w:val="000000"/>
          <w:sz w:val="24"/>
          <w:szCs w:val="24"/>
          <w:lang w:val="en-GB"/>
        </w:rPr>
        <w:t xml:space="preserve">Hendrikus Mangku adalah pelajar Sarjana Persuratan di Institut Alam dan Tamadun Melayu, Universiti Kebangsaan Malaysia. Beliau bertugas sebagai Graduate Research Asistant (GRA) dalam projek </w:t>
      </w:r>
      <w:r w:rsidRPr="003E66E1">
        <w:rPr>
          <w:rFonts w:ascii="Times New Roman" w:hAnsi="Times New Roman"/>
          <w:sz w:val="24"/>
          <w:szCs w:val="24"/>
        </w:rPr>
        <w:t>FRGS/1/2015/SSI01/UKM/02/8</w:t>
      </w:r>
      <w:r>
        <w:rPr>
          <w:rFonts w:ascii="Times New Roman" w:hAnsi="Times New Roman"/>
          <w:sz w:val="24"/>
          <w:szCs w:val="24"/>
        </w:rPr>
        <w:t xml:space="preserve">. </w:t>
      </w:r>
    </w:p>
    <w:p w:rsidR="0038312C" w:rsidRDefault="0038312C" w:rsidP="000F66F2">
      <w:pPr>
        <w:pStyle w:val="NoSpacing"/>
        <w:jc w:val="both"/>
        <w:rPr>
          <w:rFonts w:ascii="Times New Roman" w:hAnsi="Times New Roman"/>
          <w:sz w:val="24"/>
          <w:szCs w:val="24"/>
        </w:rPr>
      </w:pPr>
    </w:p>
    <w:p w:rsidR="0038312C" w:rsidRPr="000F66F2" w:rsidRDefault="0038312C" w:rsidP="000F66F2">
      <w:pPr>
        <w:pStyle w:val="NoSpacing"/>
        <w:jc w:val="both"/>
        <w:rPr>
          <w:rFonts w:ascii="Times New Roman" w:hAnsi="Times New Roman"/>
          <w:bCs/>
          <w:color w:val="000000"/>
          <w:sz w:val="24"/>
          <w:szCs w:val="24"/>
          <w:lang w:val="en-GB"/>
        </w:rPr>
      </w:pPr>
      <w:r>
        <w:rPr>
          <w:rFonts w:ascii="Times New Roman" w:hAnsi="Times New Roman"/>
          <w:sz w:val="24"/>
          <w:szCs w:val="24"/>
        </w:rPr>
        <w:t xml:space="preserve">James T. Collins adalah Profesor linguistik yang kini bertugas di Institut Kajian Etnik (KITA), Universiti Kebangsaan Malaysia. Bidang kajian beliau amat luas dan mencakupi wilayah Maluku, Semenanjung dan Borneo. Menghasilkan banyak karya terkenal yang menjadi rujukan peringkat antarabangsa.   </w:t>
      </w:r>
    </w:p>
    <w:sectPr w:rsidR="0038312C" w:rsidRPr="000F66F2" w:rsidSect="00CF4BE3">
      <w:headerReference w:type="even" r:id="rId13"/>
      <w:headerReference w:type="default" r:id="rId14"/>
      <w:footerReference w:type="default" r:id="rId15"/>
      <w:headerReference w:type="first" r:id="rId16"/>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337" w:rsidRDefault="00D87337">
      <w:pPr>
        <w:spacing w:after="0" w:line="240" w:lineRule="auto"/>
      </w:pPr>
      <w:r>
        <w:separator/>
      </w:r>
    </w:p>
  </w:endnote>
  <w:endnote w:type="continuationSeparator" w:id="0">
    <w:p w:rsidR="00D87337" w:rsidRDefault="00D87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0BA" w:rsidRDefault="00BD40BA">
    <w:pPr>
      <w:pStyle w:val="Footer"/>
      <w:jc w:val="right"/>
    </w:pPr>
    <w:r>
      <w:fldChar w:fldCharType="begin"/>
    </w:r>
    <w:r>
      <w:instrText xml:space="preserve"> PAGE   \* MERGEFORMAT </w:instrText>
    </w:r>
    <w:r>
      <w:fldChar w:fldCharType="separate"/>
    </w:r>
    <w:r w:rsidR="00377664">
      <w:rPr>
        <w:noProof/>
      </w:rPr>
      <w:t>16</w:t>
    </w:r>
    <w:r>
      <w:rPr>
        <w:noProof/>
      </w:rPr>
      <w:fldChar w:fldCharType="end"/>
    </w:r>
  </w:p>
  <w:p w:rsidR="00BD40BA" w:rsidRDefault="00BD40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337" w:rsidRDefault="00D87337">
      <w:pPr>
        <w:spacing w:after="0" w:line="240" w:lineRule="auto"/>
      </w:pPr>
      <w:r>
        <w:separator/>
      </w:r>
    </w:p>
  </w:footnote>
  <w:footnote w:type="continuationSeparator" w:id="0">
    <w:p w:rsidR="00D87337" w:rsidRDefault="00D873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0BA" w:rsidRDefault="00D8733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52954" o:spid="_x0000_s2050" type="#_x0000_t136" style="position:absolute;margin-left:0;margin-top:0;width:380.7pt;height:228.4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0BA" w:rsidRPr="00BC2589" w:rsidRDefault="00BD40BA" w:rsidP="00CF4BE3">
    <w:pPr>
      <w:pStyle w:val="Header"/>
      <w:tabs>
        <w:tab w:val="left" w:pos="720"/>
      </w:tabs>
      <w:spacing w:after="0" w:line="240" w:lineRule="auto"/>
      <w:jc w:val="both"/>
      <w:rPr>
        <w:rFonts w:ascii="Times New Roman" w:hAnsi="Times New Roman"/>
        <w:i/>
        <w:sz w:val="24"/>
        <w:szCs w:val="24"/>
      </w:rPr>
    </w:pPr>
    <w:r w:rsidRPr="00BC2589">
      <w:rPr>
        <w:rFonts w:ascii="Times New Roman" w:hAnsi="Times New Roman"/>
        <w:i/>
        <w:sz w:val="24"/>
        <w:szCs w:val="24"/>
      </w:rPr>
      <w:t>GEMA Online</w:t>
    </w:r>
    <w:r>
      <w:rPr>
        <w:rFonts w:ascii="Times New Roman" w:hAnsi="Times New Roman"/>
        <w:i/>
        <w:sz w:val="24"/>
        <w:szCs w:val="24"/>
        <w:vertAlign w:val="superscript"/>
      </w:rPr>
      <w:t>®</w:t>
    </w:r>
    <w:r w:rsidRPr="00BC2589">
      <w:rPr>
        <w:rFonts w:ascii="Times New Roman" w:hAnsi="Times New Roman"/>
        <w:i/>
        <w:sz w:val="24"/>
        <w:szCs w:val="24"/>
      </w:rPr>
      <w:t xml:space="preserve"> Journal of Language Studies</w:t>
    </w:r>
  </w:p>
  <w:p w:rsidR="00BD40BA" w:rsidRPr="00294C7B" w:rsidRDefault="00BD40BA" w:rsidP="00CF4BE3">
    <w:pPr>
      <w:pStyle w:val="Header"/>
      <w:tabs>
        <w:tab w:val="left" w:pos="720"/>
      </w:tabs>
      <w:spacing w:after="0" w:line="240" w:lineRule="auto"/>
      <w:jc w:val="both"/>
      <w:rPr>
        <w:rFonts w:ascii="Times New Roman" w:hAnsi="Times New Roman"/>
        <w:i/>
        <w:sz w:val="24"/>
        <w:szCs w:val="24"/>
      </w:rPr>
    </w:pPr>
    <w:r>
      <w:rPr>
        <w:rFonts w:ascii="Times New Roman" w:hAnsi="Times New Roman"/>
        <w:i/>
        <w:sz w:val="24"/>
        <w:szCs w:val="24"/>
      </w:rPr>
      <w:t>Volume x (x) xx</w:t>
    </w:r>
    <w:r w:rsidR="00D8733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52955" o:spid="_x0000_s2051" type="#_x0000_t136" style="position:absolute;left:0;text-align:left;margin-left:0;margin-top:0;width:380.7pt;height:228.4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0BA" w:rsidRDefault="00D8733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52953" o:spid="_x0000_s2049" type="#_x0000_t136" style="position:absolute;margin-left:0;margin-top:0;width:380.7pt;height:228.4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D4C09"/>
    <w:multiLevelType w:val="hybridMultilevel"/>
    <w:tmpl w:val="2EA246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227C7A"/>
    <w:multiLevelType w:val="multilevel"/>
    <w:tmpl w:val="0421001F"/>
    <w:styleLink w:val="Style1"/>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E254FF"/>
    <w:multiLevelType w:val="multilevel"/>
    <w:tmpl w:val="2228B87E"/>
    <w:styleLink w:val="Mazleha-UKM-Melayu"/>
    <w:lvl w:ilvl="0">
      <w:start w:val="1"/>
      <w:numFmt w:val="decimal"/>
      <w:lvlText w:val="%1"/>
      <w:lvlJc w:val="left"/>
      <w:pPr>
        <w:ind w:left="720" w:hanging="720"/>
      </w:pPr>
      <w:rPr>
        <w:rFonts w:ascii="Times New Roman" w:hAnsi="Times New Roman" w:hint="default"/>
        <w:b/>
        <w:i w:val="0"/>
        <w:caps w:val="0"/>
        <w:vanish/>
        <w:color w:val="FF0000"/>
        <w:sz w:val="22"/>
      </w:rPr>
    </w:lvl>
    <w:lvl w:ilvl="1">
      <w:start w:val="1"/>
      <w:numFmt w:val="upperRoman"/>
      <w:lvlRestart w:val="0"/>
      <w:lvlText w:val="Bab %2"/>
      <w:lvlJc w:val="left"/>
      <w:pPr>
        <w:tabs>
          <w:tab w:val="num" w:pos="851"/>
        </w:tabs>
        <w:ind w:left="0" w:firstLine="0"/>
      </w:pPr>
      <w:rPr>
        <w:rFonts w:ascii="Times New Roman" w:hAnsi="Times New Roman" w:cs="Times New Roman" w:hint="default"/>
        <w:b/>
        <w:i w:val="0"/>
        <w:caps/>
        <w:vanish w:val="0"/>
        <w:color w:val="auto"/>
        <w:sz w:val="22"/>
      </w:rPr>
    </w:lvl>
    <w:lvl w:ilvl="2">
      <w:start w:val="1"/>
      <w:numFmt w:val="decimal"/>
      <w:lvlText w:val="%1.%3"/>
      <w:lvlJc w:val="left"/>
      <w:pPr>
        <w:ind w:left="720" w:hanging="720"/>
      </w:pPr>
      <w:rPr>
        <w:rFonts w:ascii="Times New Roman" w:hAnsi="Times New Roman" w:cs="Times New Roman" w:hint="default"/>
        <w:b/>
        <w:i w:val="0"/>
        <w:caps/>
        <w:vanish w:val="0"/>
        <w:sz w:val="22"/>
      </w:rPr>
    </w:lvl>
    <w:lvl w:ilvl="3">
      <w:start w:val="1"/>
      <w:numFmt w:val="decimal"/>
      <w:lvlText w:val="%1.%3.%4"/>
      <w:lvlJc w:val="left"/>
      <w:pPr>
        <w:ind w:left="720" w:hanging="720"/>
      </w:pPr>
      <w:rPr>
        <w:rFonts w:ascii="Times New Roman" w:hAnsi="Times New Roman" w:cs="Times New Roman" w:hint="default"/>
        <w:b/>
        <w:i w:val="0"/>
        <w:caps w:val="0"/>
        <w:vanish w:val="0"/>
        <w:sz w:val="22"/>
      </w:rPr>
    </w:lvl>
    <w:lvl w:ilvl="4">
      <w:start w:val="1"/>
      <w:numFmt w:val="lowerLetter"/>
      <w:lvlText w:val="%5."/>
      <w:lvlJc w:val="left"/>
      <w:pPr>
        <w:ind w:left="720" w:hanging="720"/>
      </w:pPr>
      <w:rPr>
        <w:rFonts w:ascii="Times New Roman" w:hAnsi="Times New Roman" w:cs="Times New Roman" w:hint="default"/>
        <w:b/>
        <w:i w:val="0"/>
        <w:caps w:val="0"/>
        <w:vanish w:val="0"/>
        <w:sz w:val="22"/>
      </w:rPr>
    </w:lvl>
    <w:lvl w:ilvl="5">
      <w:start w:val="1"/>
      <w:numFmt w:val="lowerRoman"/>
      <w:lvlText w:val="%6."/>
      <w:lvlJc w:val="left"/>
      <w:pPr>
        <w:ind w:left="720" w:hanging="720"/>
      </w:pPr>
      <w:rPr>
        <w:rFonts w:ascii="Times New Roman" w:hAnsi="Times New Roman" w:cs="Times New Roman" w:hint="default"/>
        <w:b/>
        <w:i w:val="0"/>
        <w:caps w:val="0"/>
        <w:vanish w:val="0"/>
        <w:sz w:val="22"/>
      </w:rPr>
    </w:lvl>
    <w:lvl w:ilvl="6">
      <w:start w:val="1"/>
      <w:numFmt w:val="decimal"/>
      <w:lvlText w:val="%7."/>
      <w:lvlJc w:val="left"/>
      <w:pPr>
        <w:ind w:left="720" w:hanging="720"/>
      </w:pPr>
      <w:rPr>
        <w:rFonts w:ascii="Times New Roman" w:hAnsi="Times New Roman" w:cs="Times New Roman" w:hint="default"/>
        <w:b/>
        <w:i w:val="0"/>
        <w:caps w:val="0"/>
        <w:vanish w:val="0"/>
        <w:sz w:val="22"/>
      </w:rPr>
    </w:lvl>
    <w:lvl w:ilvl="7">
      <w:start w:val="1"/>
      <w:numFmt w:val="lowerLetter"/>
      <w:lvlText w:val="%8."/>
      <w:lvlJc w:val="left"/>
      <w:pPr>
        <w:ind w:left="720" w:hanging="720"/>
      </w:pPr>
      <w:rPr>
        <w:rFonts w:ascii="Times New Roman" w:hAnsi="Times New Roman" w:cs="Times New Roman" w:hint="default"/>
        <w:b/>
        <w:i w:val="0"/>
        <w:caps w:val="0"/>
        <w:vanish w:val="0"/>
        <w:sz w:val="22"/>
      </w:rPr>
    </w:lvl>
    <w:lvl w:ilvl="8">
      <w:start w:val="1"/>
      <w:numFmt w:val="lowerRoman"/>
      <w:lvlText w:val="%9."/>
      <w:lvlJc w:val="left"/>
      <w:pPr>
        <w:ind w:left="720" w:hanging="720"/>
      </w:pPr>
      <w:rPr>
        <w:rFonts w:ascii="Times New Roman" w:hAnsi="Times New Roman" w:cs="Times New Roman" w:hint="default"/>
        <w:b/>
        <w:i w:val="0"/>
        <w:caps w:val="0"/>
        <w:vanish w:val="0"/>
        <w:sz w:val="22"/>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CE0"/>
    <w:rsid w:val="00005538"/>
    <w:rsid w:val="00015F3E"/>
    <w:rsid w:val="0002128E"/>
    <w:rsid w:val="0003056B"/>
    <w:rsid w:val="000F1861"/>
    <w:rsid w:val="000F66F2"/>
    <w:rsid w:val="00111D89"/>
    <w:rsid w:val="00124C60"/>
    <w:rsid w:val="00125E74"/>
    <w:rsid w:val="001477FB"/>
    <w:rsid w:val="00155423"/>
    <w:rsid w:val="001A6F88"/>
    <w:rsid w:val="001B5FD9"/>
    <w:rsid w:val="001B6DAA"/>
    <w:rsid w:val="00202B83"/>
    <w:rsid w:val="00243A2C"/>
    <w:rsid w:val="0032684B"/>
    <w:rsid w:val="003271E2"/>
    <w:rsid w:val="00343A41"/>
    <w:rsid w:val="00377664"/>
    <w:rsid w:val="0038312C"/>
    <w:rsid w:val="003A02C2"/>
    <w:rsid w:val="003E66E1"/>
    <w:rsid w:val="0047097A"/>
    <w:rsid w:val="00523CB0"/>
    <w:rsid w:val="00554166"/>
    <w:rsid w:val="00561682"/>
    <w:rsid w:val="00572965"/>
    <w:rsid w:val="005D7B5B"/>
    <w:rsid w:val="00610706"/>
    <w:rsid w:val="00641E4D"/>
    <w:rsid w:val="006514AF"/>
    <w:rsid w:val="006A791D"/>
    <w:rsid w:val="00736598"/>
    <w:rsid w:val="00751F26"/>
    <w:rsid w:val="0076673C"/>
    <w:rsid w:val="007C0CE0"/>
    <w:rsid w:val="007F619A"/>
    <w:rsid w:val="00872D00"/>
    <w:rsid w:val="008A35E0"/>
    <w:rsid w:val="009020CF"/>
    <w:rsid w:val="009736EF"/>
    <w:rsid w:val="009860F4"/>
    <w:rsid w:val="00994F17"/>
    <w:rsid w:val="009B21E7"/>
    <w:rsid w:val="009B3869"/>
    <w:rsid w:val="009E1DF6"/>
    <w:rsid w:val="009F7A5D"/>
    <w:rsid w:val="00AA48B4"/>
    <w:rsid w:val="00AF28E6"/>
    <w:rsid w:val="00B33ED9"/>
    <w:rsid w:val="00B51658"/>
    <w:rsid w:val="00B767A4"/>
    <w:rsid w:val="00BC2A75"/>
    <w:rsid w:val="00BD40BA"/>
    <w:rsid w:val="00C210F6"/>
    <w:rsid w:val="00CB52B5"/>
    <w:rsid w:val="00CF4BE3"/>
    <w:rsid w:val="00D147D2"/>
    <w:rsid w:val="00D87337"/>
    <w:rsid w:val="00D905D3"/>
    <w:rsid w:val="00DE4F56"/>
    <w:rsid w:val="00E01663"/>
    <w:rsid w:val="00E11083"/>
    <w:rsid w:val="00E27E0F"/>
    <w:rsid w:val="00E62410"/>
    <w:rsid w:val="00ED48FD"/>
    <w:rsid w:val="00EE6DAE"/>
    <w:rsid w:val="00FA702D"/>
    <w:rsid w:val="00FB10C8"/>
    <w:rsid w:val="00FC3378"/>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oNotEmbedSmartTags/>
  <w:decimalSymbol w:val="."/>
  <w:listSeparator w:val=","/>
  <w15:docId w15:val="{2373407F-D2F5-4442-B56A-C7CC6728D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CE0"/>
    <w:pPr>
      <w:spacing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0CE0"/>
    <w:pPr>
      <w:spacing w:after="0"/>
    </w:pPr>
    <w:rPr>
      <w:rFonts w:ascii="Calibri" w:eastAsia="Calibri" w:hAnsi="Calibri" w:cs="Times New Roman"/>
      <w:sz w:val="22"/>
      <w:szCs w:val="22"/>
    </w:rPr>
  </w:style>
  <w:style w:type="table" w:styleId="TableGrid">
    <w:name w:val="Table Grid"/>
    <w:basedOn w:val="TableNormal"/>
    <w:uiPriority w:val="59"/>
    <w:rsid w:val="007C0CE0"/>
    <w:pPr>
      <w:spacing w:after="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0CE0"/>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7C0CE0"/>
    <w:rPr>
      <w:rFonts w:ascii="Tahoma" w:eastAsia="Calibri" w:hAnsi="Tahoma" w:cs="Times New Roman"/>
      <w:sz w:val="16"/>
      <w:szCs w:val="16"/>
    </w:rPr>
  </w:style>
  <w:style w:type="paragraph" w:styleId="Header">
    <w:name w:val="header"/>
    <w:basedOn w:val="Normal"/>
    <w:link w:val="HeaderChar"/>
    <w:uiPriority w:val="99"/>
    <w:unhideWhenUsed/>
    <w:rsid w:val="007C0CE0"/>
    <w:pPr>
      <w:tabs>
        <w:tab w:val="center" w:pos="4680"/>
        <w:tab w:val="right" w:pos="9360"/>
      </w:tabs>
    </w:pPr>
  </w:style>
  <w:style w:type="character" w:customStyle="1" w:styleId="HeaderChar">
    <w:name w:val="Header Char"/>
    <w:basedOn w:val="DefaultParagraphFont"/>
    <w:link w:val="Header"/>
    <w:uiPriority w:val="99"/>
    <w:rsid w:val="007C0CE0"/>
    <w:rPr>
      <w:rFonts w:ascii="Calibri" w:eastAsia="Calibri" w:hAnsi="Calibri" w:cs="Times New Roman"/>
      <w:sz w:val="22"/>
      <w:szCs w:val="22"/>
    </w:rPr>
  </w:style>
  <w:style w:type="paragraph" w:styleId="Footer">
    <w:name w:val="footer"/>
    <w:basedOn w:val="Normal"/>
    <w:link w:val="FooterChar"/>
    <w:uiPriority w:val="99"/>
    <w:unhideWhenUsed/>
    <w:rsid w:val="007C0CE0"/>
    <w:pPr>
      <w:tabs>
        <w:tab w:val="center" w:pos="4680"/>
        <w:tab w:val="right" w:pos="9360"/>
      </w:tabs>
    </w:pPr>
  </w:style>
  <w:style w:type="character" w:customStyle="1" w:styleId="FooterChar">
    <w:name w:val="Footer Char"/>
    <w:basedOn w:val="DefaultParagraphFont"/>
    <w:link w:val="Footer"/>
    <w:uiPriority w:val="99"/>
    <w:rsid w:val="007C0CE0"/>
    <w:rPr>
      <w:rFonts w:ascii="Calibri" w:eastAsia="Calibri" w:hAnsi="Calibri" w:cs="Times New Roman"/>
      <w:sz w:val="22"/>
      <w:szCs w:val="22"/>
    </w:rPr>
  </w:style>
  <w:style w:type="character" w:styleId="Hyperlink">
    <w:name w:val="Hyperlink"/>
    <w:uiPriority w:val="99"/>
    <w:unhideWhenUsed/>
    <w:rsid w:val="007C0CE0"/>
    <w:rPr>
      <w:color w:val="0000FF"/>
      <w:u w:val="single"/>
    </w:rPr>
  </w:style>
  <w:style w:type="paragraph" w:styleId="BodyText">
    <w:name w:val="Body Text"/>
    <w:basedOn w:val="Normal"/>
    <w:link w:val="BodyTextChar"/>
    <w:rsid w:val="007C0CE0"/>
    <w:pPr>
      <w:tabs>
        <w:tab w:val="right" w:pos="8640"/>
      </w:tabs>
      <w:spacing w:after="0" w:line="480" w:lineRule="auto"/>
      <w:ind w:firstLine="720"/>
    </w:pPr>
    <w:rPr>
      <w:rFonts w:ascii="Times New Roman" w:eastAsia="Times New Roman" w:hAnsi="Times New Roman"/>
      <w:sz w:val="24"/>
      <w:szCs w:val="24"/>
    </w:rPr>
  </w:style>
  <w:style w:type="character" w:customStyle="1" w:styleId="BodyTextChar">
    <w:name w:val="Body Text Char"/>
    <w:basedOn w:val="DefaultParagraphFont"/>
    <w:link w:val="BodyText"/>
    <w:rsid w:val="007C0CE0"/>
    <w:rPr>
      <w:rFonts w:ascii="Times New Roman" w:eastAsia="Times New Roman" w:hAnsi="Times New Roman" w:cs="Times New Roman"/>
      <w:sz w:val="24"/>
      <w:szCs w:val="24"/>
    </w:rPr>
  </w:style>
  <w:style w:type="paragraph" w:customStyle="1" w:styleId="Default">
    <w:name w:val="Default"/>
    <w:rsid w:val="007C0CE0"/>
    <w:pPr>
      <w:autoSpaceDE w:val="0"/>
      <w:autoSpaceDN w:val="0"/>
      <w:adjustRightInd w:val="0"/>
      <w:spacing w:after="0"/>
    </w:pPr>
    <w:rPr>
      <w:rFonts w:ascii="Times New Roman" w:eastAsia="Calibri" w:hAnsi="Times New Roman" w:cs="Times New Roman"/>
      <w:color w:val="000000"/>
      <w:sz w:val="24"/>
      <w:szCs w:val="24"/>
    </w:rPr>
  </w:style>
  <w:style w:type="paragraph" w:customStyle="1" w:styleId="Normal1">
    <w:name w:val="Normal1"/>
    <w:rsid w:val="007C0CE0"/>
    <w:pPr>
      <w:spacing w:after="0" w:line="276" w:lineRule="auto"/>
    </w:pPr>
    <w:rPr>
      <w:rFonts w:ascii="Arial" w:eastAsia="Arial" w:hAnsi="Arial" w:cs="Arial"/>
      <w:color w:val="000000"/>
      <w:sz w:val="22"/>
      <w:szCs w:val="22"/>
      <w:lang w:val="ru-RU" w:eastAsia="ru-RU"/>
    </w:rPr>
  </w:style>
  <w:style w:type="paragraph" w:styleId="ListParagraph">
    <w:name w:val="List Paragraph"/>
    <w:basedOn w:val="Normal"/>
    <w:uiPriority w:val="34"/>
    <w:qFormat/>
    <w:rsid w:val="00CF4BE3"/>
    <w:pPr>
      <w:ind w:left="720"/>
      <w:contextualSpacing/>
    </w:pPr>
    <w:rPr>
      <w:rFonts w:asciiTheme="minorHAnsi" w:eastAsiaTheme="minorEastAsia" w:hAnsiTheme="minorHAnsi" w:cstheme="minorBidi"/>
      <w:noProof/>
      <w:lang w:val="ms-MY"/>
    </w:rPr>
  </w:style>
  <w:style w:type="paragraph" w:styleId="FootnoteText">
    <w:name w:val="footnote text"/>
    <w:basedOn w:val="Normal"/>
    <w:link w:val="FootnoteTextChar"/>
    <w:uiPriority w:val="99"/>
    <w:unhideWhenUsed/>
    <w:rsid w:val="00CF4BE3"/>
    <w:pPr>
      <w:spacing w:after="0" w:line="240" w:lineRule="auto"/>
    </w:pPr>
    <w:rPr>
      <w:rFonts w:asciiTheme="minorHAnsi" w:eastAsiaTheme="minorEastAsia" w:hAnsiTheme="minorHAnsi" w:cstheme="minorBidi"/>
      <w:noProof/>
      <w:sz w:val="20"/>
      <w:szCs w:val="20"/>
      <w:lang w:val="ms-MY"/>
    </w:rPr>
  </w:style>
  <w:style w:type="character" w:customStyle="1" w:styleId="FootnoteTextChar">
    <w:name w:val="Footnote Text Char"/>
    <w:basedOn w:val="DefaultParagraphFont"/>
    <w:link w:val="FootnoteText"/>
    <w:uiPriority w:val="99"/>
    <w:rsid w:val="00CF4BE3"/>
    <w:rPr>
      <w:rFonts w:eastAsiaTheme="minorEastAsia"/>
      <w:noProof/>
      <w:lang w:val="ms-MY"/>
    </w:rPr>
  </w:style>
  <w:style w:type="character" w:styleId="FootnoteReference">
    <w:name w:val="footnote reference"/>
    <w:basedOn w:val="DefaultParagraphFont"/>
    <w:uiPriority w:val="99"/>
    <w:unhideWhenUsed/>
    <w:rsid w:val="00CF4BE3"/>
    <w:rPr>
      <w:vertAlign w:val="superscript"/>
    </w:rPr>
  </w:style>
  <w:style w:type="numbering" w:customStyle="1" w:styleId="Style1">
    <w:name w:val="Style1"/>
    <w:uiPriority w:val="99"/>
    <w:rsid w:val="00CF4BE3"/>
    <w:pPr>
      <w:numPr>
        <w:numId w:val="1"/>
      </w:numPr>
    </w:pPr>
  </w:style>
  <w:style w:type="numbering" w:customStyle="1" w:styleId="Mazleha-UKM-Melayu">
    <w:name w:val="Mazleha-UKM-Melayu"/>
    <w:uiPriority w:val="99"/>
    <w:rsid w:val="00CF4BE3"/>
    <w:pPr>
      <w:numPr>
        <w:numId w:val="2"/>
      </w:numPr>
    </w:pPr>
  </w:style>
  <w:style w:type="paragraph" w:customStyle="1" w:styleId="11Normal02-PerengganKeduaonward">
    <w:name w:val="11 Normal02 - PerengganKedua onward"/>
    <w:qFormat/>
    <w:rsid w:val="00CF4BE3"/>
    <w:pPr>
      <w:spacing w:beforeLines="150" w:before="150" w:afterLines="150" w:after="150" w:line="360" w:lineRule="auto"/>
      <w:ind w:firstLine="720"/>
      <w:jc w:val="both"/>
    </w:pPr>
    <w:rPr>
      <w:rFonts w:ascii="Times New Roman" w:eastAsia="MS Mincho" w:hAnsi="Times New Roman" w:cs="Arial"/>
      <w:sz w:val="24"/>
      <w:szCs w:val="24"/>
    </w:rPr>
  </w:style>
  <w:style w:type="paragraph" w:styleId="EndnoteText">
    <w:name w:val="endnote text"/>
    <w:basedOn w:val="Normal"/>
    <w:link w:val="EndnoteTextChar"/>
    <w:uiPriority w:val="99"/>
    <w:semiHidden/>
    <w:unhideWhenUsed/>
    <w:rsid w:val="00CF4BE3"/>
    <w:pPr>
      <w:spacing w:after="0" w:line="240" w:lineRule="auto"/>
    </w:pPr>
    <w:rPr>
      <w:rFonts w:asciiTheme="minorHAnsi" w:eastAsiaTheme="minorEastAsia" w:hAnsiTheme="minorHAnsi" w:cstheme="minorBidi"/>
      <w:noProof/>
      <w:sz w:val="20"/>
      <w:szCs w:val="20"/>
      <w:lang w:val="ms-MY"/>
    </w:rPr>
  </w:style>
  <w:style w:type="character" w:customStyle="1" w:styleId="EndnoteTextChar">
    <w:name w:val="Endnote Text Char"/>
    <w:basedOn w:val="DefaultParagraphFont"/>
    <w:link w:val="EndnoteText"/>
    <w:uiPriority w:val="99"/>
    <w:semiHidden/>
    <w:rsid w:val="00CF4BE3"/>
    <w:rPr>
      <w:rFonts w:eastAsiaTheme="minorEastAsia"/>
      <w:noProof/>
      <w:lang w:val="ms-MY"/>
    </w:rPr>
  </w:style>
  <w:style w:type="character" w:styleId="EndnoteReference">
    <w:name w:val="endnote reference"/>
    <w:basedOn w:val="DefaultParagraphFont"/>
    <w:uiPriority w:val="99"/>
    <w:semiHidden/>
    <w:unhideWhenUsed/>
    <w:rsid w:val="00CF4BE3"/>
    <w:rPr>
      <w:vertAlign w:val="superscript"/>
    </w:rPr>
  </w:style>
  <w:style w:type="table" w:styleId="GridTable5Dark-Accent4">
    <w:name w:val="Grid Table 5 Dark Accent 4"/>
    <w:basedOn w:val="TableNormal"/>
    <w:uiPriority w:val="50"/>
    <w:rsid w:val="00CF4BE3"/>
    <w:pPr>
      <w:spacing w:after="0"/>
    </w:pPr>
    <w:rPr>
      <w:sz w:val="22"/>
      <w:szCs w:val="22"/>
      <w:lang w:val="id-ID"/>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ListTable5Dark-Accent1">
    <w:name w:val="List Table 5 Dark Accent 1"/>
    <w:basedOn w:val="TableNormal"/>
    <w:uiPriority w:val="50"/>
    <w:rsid w:val="00CF4BE3"/>
    <w:pPr>
      <w:spacing w:after="0"/>
    </w:pPr>
    <w:rPr>
      <w:color w:val="FFFFFF" w:themeColor="background1"/>
      <w:sz w:val="22"/>
      <w:szCs w:val="22"/>
      <w:lang w:val="id-ID"/>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F4BE3"/>
    <w:pPr>
      <w:spacing w:after="0"/>
    </w:pPr>
    <w:rPr>
      <w:color w:val="FFFFFF" w:themeColor="background1"/>
      <w:sz w:val="22"/>
      <w:szCs w:val="22"/>
      <w:lang w:val="id-ID"/>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1Light-Accent1">
    <w:name w:val="Grid Table 1 Light Accent 1"/>
    <w:basedOn w:val="TableNormal"/>
    <w:uiPriority w:val="46"/>
    <w:rsid w:val="00CF4BE3"/>
    <w:pPr>
      <w:spacing w:after="0"/>
    </w:pPr>
    <w:rPr>
      <w:sz w:val="22"/>
      <w:szCs w:val="22"/>
      <w:lang w:val="id-ID"/>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F4BE3"/>
    <w:pPr>
      <w:spacing w:after="0"/>
    </w:pPr>
    <w:rPr>
      <w:sz w:val="22"/>
      <w:szCs w:val="22"/>
      <w:lang w:val="id-ID"/>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HTMLPreformatted">
    <w:name w:val="HTML Preformatted"/>
    <w:basedOn w:val="Normal"/>
    <w:link w:val="HTMLPreformattedChar"/>
    <w:uiPriority w:val="99"/>
    <w:semiHidden/>
    <w:unhideWhenUsed/>
    <w:rsid w:val="00021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semiHidden/>
    <w:rsid w:val="0002128E"/>
    <w:rPr>
      <w:rFonts w:ascii="Courier New" w:eastAsia="Times New Roman" w:hAnsi="Courier New" w:cs="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75788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hendrikus@yahoo.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hongshin@ukm.edu.my" TargetMode="External"/><Relationship Id="rId12" Type="http://schemas.openxmlformats.org/officeDocument/2006/relationships/hyperlink" Target="https://ms.wikipedia.org/wiki/Penan_Musli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jtcukm@yahoo.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437</TotalTime>
  <Pages>17</Pages>
  <Words>6547</Words>
  <Characters>37319</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43779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insyirah mohdnor</dc:creator>
  <cp:keywords/>
  <cp:lastModifiedBy>Anonymous</cp:lastModifiedBy>
  <cp:revision>53</cp:revision>
  <dcterms:created xsi:type="dcterms:W3CDTF">2018-04-17T07:59:00Z</dcterms:created>
  <dcterms:modified xsi:type="dcterms:W3CDTF">2018-04-19T00:11:00Z</dcterms:modified>
</cp:coreProperties>
</file>